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ADF0F" w14:textId="77777777" w:rsidR="00155984" w:rsidRPr="002F6665" w:rsidRDefault="00155984" w:rsidP="00B6698A">
      <w:pPr>
        <w:jc w:val="center"/>
        <w:rPr>
          <w:rFonts w:ascii="Times New Roman" w:hAnsi="Times New Roman" w:cs="Times New Roman"/>
          <w:sz w:val="28"/>
          <w:szCs w:val="28"/>
          <w:lang w:val="en-US"/>
        </w:rPr>
      </w:pPr>
    </w:p>
    <w:p w14:paraId="6FA207F4" w14:textId="295B280A" w:rsidR="00B6698A" w:rsidRPr="002F6665" w:rsidRDefault="00B6698A" w:rsidP="00B6698A">
      <w:pPr>
        <w:jc w:val="center"/>
        <w:rPr>
          <w:rFonts w:ascii="Times New Roman" w:hAnsi="Times New Roman" w:cs="Times New Roman"/>
          <w:b/>
          <w:bCs/>
          <w:sz w:val="28"/>
          <w:szCs w:val="28"/>
          <w:lang w:val="kk-KZ"/>
        </w:rPr>
      </w:pPr>
      <w:r w:rsidRPr="002F6665">
        <w:rPr>
          <w:rFonts w:ascii="Times New Roman" w:hAnsi="Times New Roman" w:cs="Times New Roman"/>
          <w:b/>
          <w:bCs/>
          <w:sz w:val="28"/>
          <w:szCs w:val="28"/>
          <w:lang w:val="kk-KZ"/>
        </w:rPr>
        <w:t>КГУ «</w:t>
      </w:r>
      <w:r w:rsidR="00365ED9" w:rsidRPr="002F6665">
        <w:rPr>
          <w:rFonts w:ascii="Times New Roman" w:hAnsi="Times New Roman" w:cs="Times New Roman"/>
          <w:b/>
          <w:bCs/>
          <w:sz w:val="28"/>
          <w:szCs w:val="28"/>
          <w:lang w:val="kk-KZ"/>
        </w:rPr>
        <w:t xml:space="preserve">ОБЩЕОБРАЗОВАТЕЛЬНАЯ </w:t>
      </w:r>
      <w:r w:rsidRPr="002F6665">
        <w:rPr>
          <w:rFonts w:ascii="Times New Roman" w:hAnsi="Times New Roman" w:cs="Times New Roman"/>
          <w:b/>
          <w:bCs/>
          <w:sz w:val="28"/>
          <w:szCs w:val="28"/>
          <w:lang w:val="kk-KZ"/>
        </w:rPr>
        <w:t xml:space="preserve"> ШКОЛА №41» АКИМАТА ГОРОДА АСТАНЫ</w:t>
      </w:r>
    </w:p>
    <w:p w14:paraId="36181E17" w14:textId="77777777" w:rsidR="00B6698A" w:rsidRPr="002F6665" w:rsidRDefault="00B6698A" w:rsidP="00B6698A">
      <w:pPr>
        <w:rPr>
          <w:rFonts w:ascii="Times New Roman" w:hAnsi="Times New Roman" w:cs="Times New Roman"/>
          <w:b/>
          <w:bCs/>
          <w:sz w:val="28"/>
          <w:szCs w:val="28"/>
          <w:lang w:val="kk-KZ"/>
        </w:rPr>
      </w:pPr>
    </w:p>
    <w:p w14:paraId="56473B56" w14:textId="77777777" w:rsidR="00B6698A" w:rsidRPr="002F6665" w:rsidRDefault="00B6698A" w:rsidP="00B6698A">
      <w:pPr>
        <w:rPr>
          <w:rFonts w:ascii="Times New Roman" w:hAnsi="Times New Roman" w:cs="Times New Roman"/>
          <w:b/>
          <w:bCs/>
          <w:sz w:val="28"/>
          <w:szCs w:val="28"/>
          <w:lang w:val="kk-KZ"/>
        </w:rPr>
      </w:pPr>
    </w:p>
    <w:p w14:paraId="05BC2A10" w14:textId="77777777" w:rsidR="00B6698A" w:rsidRPr="002F6665" w:rsidRDefault="00B6698A" w:rsidP="00B6698A">
      <w:pPr>
        <w:rPr>
          <w:rFonts w:ascii="Times New Roman" w:hAnsi="Times New Roman" w:cs="Times New Roman"/>
          <w:b/>
          <w:bCs/>
          <w:sz w:val="28"/>
          <w:szCs w:val="28"/>
          <w:lang w:val="kk-KZ"/>
        </w:rPr>
      </w:pPr>
    </w:p>
    <w:p w14:paraId="1EA656CB" w14:textId="77777777" w:rsidR="00B6698A" w:rsidRPr="002F6665" w:rsidRDefault="00B6698A" w:rsidP="00B6698A">
      <w:pPr>
        <w:rPr>
          <w:rFonts w:ascii="Times New Roman" w:hAnsi="Times New Roman" w:cs="Times New Roman"/>
          <w:b/>
          <w:bCs/>
          <w:sz w:val="28"/>
          <w:szCs w:val="28"/>
          <w:lang w:val="kk-KZ"/>
        </w:rPr>
      </w:pPr>
    </w:p>
    <w:p w14:paraId="6E5C7F50" w14:textId="77777777" w:rsidR="00B6698A" w:rsidRPr="002F6665" w:rsidRDefault="00B6698A" w:rsidP="00B6698A">
      <w:pPr>
        <w:rPr>
          <w:rFonts w:ascii="Times New Roman" w:hAnsi="Times New Roman" w:cs="Times New Roman"/>
          <w:b/>
          <w:bCs/>
          <w:sz w:val="28"/>
          <w:szCs w:val="28"/>
          <w:lang w:val="kk-KZ"/>
        </w:rPr>
      </w:pPr>
    </w:p>
    <w:p w14:paraId="6D8D0A88" w14:textId="77777777" w:rsidR="00B6698A" w:rsidRPr="002F6665" w:rsidRDefault="00B6698A" w:rsidP="00B6698A">
      <w:pPr>
        <w:rPr>
          <w:rFonts w:ascii="Times New Roman" w:hAnsi="Times New Roman" w:cs="Times New Roman"/>
          <w:b/>
          <w:bCs/>
          <w:sz w:val="28"/>
          <w:szCs w:val="28"/>
          <w:lang w:val="kk-KZ"/>
        </w:rPr>
      </w:pPr>
    </w:p>
    <w:p w14:paraId="3AE58208" w14:textId="77777777" w:rsidR="000533EC" w:rsidRPr="002F6665" w:rsidRDefault="000533EC" w:rsidP="00B6698A">
      <w:pPr>
        <w:jc w:val="center"/>
        <w:rPr>
          <w:rFonts w:ascii="Times New Roman" w:hAnsi="Times New Roman" w:cs="Times New Roman"/>
          <w:b/>
          <w:bCs/>
          <w:sz w:val="28"/>
          <w:szCs w:val="28"/>
          <w:lang w:val="kk-KZ"/>
        </w:rPr>
      </w:pPr>
      <w:r w:rsidRPr="002F6665">
        <w:rPr>
          <w:rFonts w:ascii="Times New Roman" w:hAnsi="Times New Roman" w:cs="Times New Roman"/>
          <w:b/>
          <w:bCs/>
          <w:sz w:val="28"/>
          <w:szCs w:val="28"/>
          <w:lang w:val="kk-KZ"/>
        </w:rPr>
        <w:t xml:space="preserve">САМООЦЕНКА  </w:t>
      </w:r>
    </w:p>
    <w:p w14:paraId="341049DA" w14:textId="77777777" w:rsidR="000533EC" w:rsidRPr="002F6665" w:rsidRDefault="000533EC" w:rsidP="00B6698A">
      <w:pPr>
        <w:jc w:val="center"/>
        <w:rPr>
          <w:rFonts w:ascii="Times New Roman" w:hAnsi="Times New Roman" w:cs="Times New Roman"/>
          <w:b/>
          <w:bCs/>
          <w:sz w:val="28"/>
          <w:szCs w:val="28"/>
          <w:lang w:val="kk-KZ"/>
        </w:rPr>
      </w:pPr>
      <w:r w:rsidRPr="002F6665">
        <w:rPr>
          <w:rFonts w:ascii="Times New Roman" w:hAnsi="Times New Roman" w:cs="Times New Roman"/>
          <w:b/>
          <w:bCs/>
          <w:sz w:val="28"/>
          <w:szCs w:val="28"/>
          <w:lang w:val="kk-KZ"/>
        </w:rPr>
        <w:t xml:space="preserve">ОБРАЗОВАТЕЛЬНОЙ ДЕЯТЕЛЬНОСТИ </w:t>
      </w:r>
    </w:p>
    <w:p w14:paraId="6A48E225" w14:textId="77777777" w:rsidR="000533EC" w:rsidRPr="002F6665" w:rsidRDefault="000533EC" w:rsidP="00240425">
      <w:pPr>
        <w:jc w:val="center"/>
        <w:rPr>
          <w:rFonts w:ascii="Times New Roman" w:hAnsi="Times New Roman" w:cs="Times New Roman"/>
          <w:b/>
          <w:bCs/>
          <w:sz w:val="28"/>
          <w:szCs w:val="28"/>
          <w:lang w:val="kk-KZ"/>
        </w:rPr>
      </w:pPr>
      <w:r w:rsidRPr="002F6665">
        <w:rPr>
          <w:rFonts w:ascii="Times New Roman" w:hAnsi="Times New Roman" w:cs="Times New Roman"/>
          <w:b/>
          <w:bCs/>
          <w:sz w:val="28"/>
          <w:szCs w:val="28"/>
          <w:lang w:val="kk-KZ"/>
        </w:rPr>
        <w:t xml:space="preserve">КГУ </w:t>
      </w:r>
      <w:r w:rsidR="00B6698A" w:rsidRPr="002F6665">
        <w:rPr>
          <w:rFonts w:ascii="Times New Roman" w:hAnsi="Times New Roman" w:cs="Times New Roman"/>
          <w:b/>
          <w:bCs/>
          <w:sz w:val="28"/>
          <w:szCs w:val="28"/>
          <w:lang w:val="kk-KZ"/>
        </w:rPr>
        <w:t>«</w:t>
      </w:r>
      <w:r w:rsidRPr="002F6665">
        <w:rPr>
          <w:rFonts w:ascii="Times New Roman" w:hAnsi="Times New Roman" w:cs="Times New Roman"/>
          <w:b/>
          <w:bCs/>
          <w:sz w:val="28"/>
          <w:szCs w:val="28"/>
          <w:lang w:val="kk-KZ"/>
        </w:rPr>
        <w:t>ОБЩЕОБРАЗОВАТЕЛЬНАЯ ШКОЛА №41</w:t>
      </w:r>
      <w:r w:rsidR="00B6698A" w:rsidRPr="002F6665">
        <w:rPr>
          <w:rFonts w:ascii="Times New Roman" w:hAnsi="Times New Roman" w:cs="Times New Roman"/>
          <w:b/>
          <w:bCs/>
          <w:sz w:val="28"/>
          <w:szCs w:val="28"/>
          <w:lang w:val="kk-KZ"/>
        </w:rPr>
        <w:t xml:space="preserve">» </w:t>
      </w:r>
    </w:p>
    <w:p w14:paraId="35066BE3" w14:textId="16663696" w:rsidR="00B6698A" w:rsidRPr="002F6665" w:rsidRDefault="000533EC" w:rsidP="00240425">
      <w:pPr>
        <w:jc w:val="center"/>
        <w:rPr>
          <w:rFonts w:ascii="Times New Roman" w:hAnsi="Times New Roman" w:cs="Times New Roman"/>
          <w:b/>
          <w:bCs/>
          <w:sz w:val="28"/>
          <w:szCs w:val="28"/>
          <w:lang w:val="kk-KZ"/>
        </w:rPr>
      </w:pPr>
      <w:r w:rsidRPr="002F6665">
        <w:rPr>
          <w:rFonts w:ascii="Times New Roman" w:hAnsi="Times New Roman" w:cs="Times New Roman"/>
          <w:b/>
          <w:bCs/>
          <w:sz w:val="28"/>
          <w:szCs w:val="28"/>
          <w:lang w:val="kk-KZ"/>
        </w:rPr>
        <w:t xml:space="preserve">АКИМАТА Г.АСТАНЫ </w:t>
      </w:r>
    </w:p>
    <w:p w14:paraId="7837A9BF" w14:textId="1E9FCDF3" w:rsidR="00240425" w:rsidRPr="002F6665" w:rsidRDefault="00240425" w:rsidP="00240425">
      <w:pPr>
        <w:jc w:val="center"/>
        <w:rPr>
          <w:rFonts w:ascii="Times New Roman" w:hAnsi="Times New Roman" w:cs="Times New Roman"/>
          <w:b/>
          <w:bCs/>
          <w:sz w:val="28"/>
          <w:szCs w:val="28"/>
          <w:lang w:val="kk-KZ"/>
        </w:rPr>
      </w:pPr>
      <w:r w:rsidRPr="002F6665">
        <w:rPr>
          <w:rFonts w:ascii="Times New Roman" w:hAnsi="Times New Roman" w:cs="Times New Roman"/>
          <w:b/>
          <w:bCs/>
          <w:sz w:val="28"/>
          <w:szCs w:val="28"/>
          <w:lang w:val="kk-KZ"/>
        </w:rPr>
        <w:t>(анализ работы школы)</w:t>
      </w:r>
    </w:p>
    <w:p w14:paraId="5265C34C" w14:textId="77777777" w:rsidR="00B6698A" w:rsidRPr="002F6665" w:rsidRDefault="00B6698A" w:rsidP="00B6698A">
      <w:pPr>
        <w:rPr>
          <w:rFonts w:ascii="Times New Roman" w:hAnsi="Times New Roman" w:cs="Times New Roman"/>
          <w:sz w:val="28"/>
          <w:szCs w:val="28"/>
          <w:lang w:val="kk-KZ"/>
        </w:rPr>
      </w:pPr>
    </w:p>
    <w:p w14:paraId="250220AA" w14:textId="77777777" w:rsidR="00B6698A" w:rsidRPr="002F6665" w:rsidRDefault="00B6698A" w:rsidP="00B6698A">
      <w:pPr>
        <w:rPr>
          <w:rFonts w:ascii="Times New Roman" w:hAnsi="Times New Roman" w:cs="Times New Roman"/>
          <w:sz w:val="28"/>
          <w:szCs w:val="28"/>
          <w:lang w:val="kk-KZ"/>
        </w:rPr>
      </w:pPr>
    </w:p>
    <w:p w14:paraId="5DABDC5E" w14:textId="77777777" w:rsidR="00B6698A" w:rsidRPr="002F6665" w:rsidRDefault="00B6698A" w:rsidP="00B6698A">
      <w:pPr>
        <w:rPr>
          <w:rFonts w:ascii="Times New Roman" w:hAnsi="Times New Roman" w:cs="Times New Roman"/>
          <w:sz w:val="28"/>
          <w:szCs w:val="28"/>
          <w:lang w:val="kk-KZ"/>
        </w:rPr>
      </w:pPr>
    </w:p>
    <w:p w14:paraId="2531EE59" w14:textId="77777777" w:rsidR="00B6698A" w:rsidRPr="002F6665" w:rsidRDefault="00B6698A" w:rsidP="00B6698A">
      <w:pPr>
        <w:rPr>
          <w:rFonts w:ascii="Times New Roman" w:hAnsi="Times New Roman" w:cs="Times New Roman"/>
          <w:sz w:val="28"/>
          <w:szCs w:val="28"/>
          <w:lang w:val="kk-KZ"/>
        </w:rPr>
      </w:pPr>
    </w:p>
    <w:p w14:paraId="07918AE7" w14:textId="77777777" w:rsidR="00B6698A" w:rsidRPr="002F6665" w:rsidRDefault="00B6698A" w:rsidP="00B6698A">
      <w:pPr>
        <w:rPr>
          <w:rFonts w:ascii="Times New Roman" w:hAnsi="Times New Roman" w:cs="Times New Roman"/>
          <w:sz w:val="28"/>
          <w:szCs w:val="28"/>
          <w:lang w:val="kk-KZ"/>
        </w:rPr>
      </w:pPr>
    </w:p>
    <w:p w14:paraId="700263AF" w14:textId="77777777" w:rsidR="000A3A6D" w:rsidRPr="002F6665" w:rsidRDefault="000A3A6D" w:rsidP="00B6698A">
      <w:pPr>
        <w:jc w:val="center"/>
        <w:rPr>
          <w:rFonts w:ascii="Times New Roman" w:hAnsi="Times New Roman" w:cs="Times New Roman"/>
          <w:sz w:val="28"/>
          <w:szCs w:val="28"/>
          <w:lang w:val="kk-KZ"/>
        </w:rPr>
      </w:pPr>
    </w:p>
    <w:p w14:paraId="6CFDE54C" w14:textId="77777777" w:rsidR="00F5145C" w:rsidRPr="002F6665" w:rsidRDefault="00F5145C" w:rsidP="00B6698A">
      <w:pPr>
        <w:jc w:val="center"/>
        <w:rPr>
          <w:rFonts w:ascii="Times New Roman" w:hAnsi="Times New Roman" w:cs="Times New Roman"/>
          <w:sz w:val="28"/>
          <w:szCs w:val="28"/>
          <w:lang w:val="kk-KZ"/>
        </w:rPr>
      </w:pPr>
    </w:p>
    <w:p w14:paraId="26B71A9A" w14:textId="77777777" w:rsidR="000A3A6D" w:rsidRPr="002F6665" w:rsidRDefault="000A3A6D" w:rsidP="00B6698A">
      <w:pPr>
        <w:jc w:val="center"/>
        <w:rPr>
          <w:rFonts w:ascii="Times New Roman" w:hAnsi="Times New Roman" w:cs="Times New Roman"/>
          <w:sz w:val="28"/>
          <w:szCs w:val="28"/>
          <w:lang w:val="kk-KZ"/>
        </w:rPr>
      </w:pPr>
    </w:p>
    <w:p w14:paraId="59843A52" w14:textId="77777777" w:rsidR="000A3A6D" w:rsidRPr="002F6665" w:rsidRDefault="000A3A6D" w:rsidP="00B6698A">
      <w:pPr>
        <w:jc w:val="center"/>
        <w:rPr>
          <w:rFonts w:ascii="Times New Roman" w:hAnsi="Times New Roman" w:cs="Times New Roman"/>
          <w:sz w:val="28"/>
          <w:szCs w:val="28"/>
          <w:lang w:val="kk-KZ"/>
        </w:rPr>
      </w:pPr>
    </w:p>
    <w:p w14:paraId="40BE345B" w14:textId="77777777" w:rsidR="000A3A6D" w:rsidRPr="002F6665" w:rsidRDefault="000A3A6D" w:rsidP="00B6698A">
      <w:pPr>
        <w:jc w:val="center"/>
        <w:rPr>
          <w:rFonts w:ascii="Times New Roman" w:hAnsi="Times New Roman" w:cs="Times New Roman"/>
          <w:sz w:val="28"/>
          <w:szCs w:val="28"/>
          <w:lang w:val="kk-KZ"/>
        </w:rPr>
      </w:pPr>
    </w:p>
    <w:p w14:paraId="5BEB555B" w14:textId="77777777" w:rsidR="000A3A6D" w:rsidRPr="002F6665" w:rsidRDefault="000A3A6D" w:rsidP="00B6698A">
      <w:pPr>
        <w:jc w:val="center"/>
        <w:rPr>
          <w:rFonts w:ascii="Times New Roman" w:hAnsi="Times New Roman" w:cs="Times New Roman"/>
          <w:sz w:val="28"/>
          <w:szCs w:val="28"/>
          <w:lang w:val="kk-KZ"/>
        </w:rPr>
      </w:pPr>
    </w:p>
    <w:p w14:paraId="6E367D24" w14:textId="77777777" w:rsidR="000A3A6D" w:rsidRPr="002F6665" w:rsidRDefault="000A3A6D" w:rsidP="00B6698A">
      <w:pPr>
        <w:jc w:val="center"/>
        <w:rPr>
          <w:rFonts w:ascii="Times New Roman" w:hAnsi="Times New Roman" w:cs="Times New Roman"/>
          <w:sz w:val="28"/>
          <w:szCs w:val="28"/>
          <w:lang w:val="kk-KZ"/>
        </w:rPr>
      </w:pPr>
    </w:p>
    <w:p w14:paraId="3B6BBC4C" w14:textId="77777777" w:rsidR="000A3A6D" w:rsidRPr="002F6665" w:rsidRDefault="000A3A6D" w:rsidP="00B6698A">
      <w:pPr>
        <w:jc w:val="center"/>
        <w:rPr>
          <w:rFonts w:ascii="Times New Roman" w:hAnsi="Times New Roman" w:cs="Times New Roman"/>
          <w:sz w:val="28"/>
          <w:szCs w:val="28"/>
          <w:lang w:val="kk-KZ"/>
        </w:rPr>
      </w:pPr>
    </w:p>
    <w:p w14:paraId="2F2390F1" w14:textId="77777777" w:rsidR="000A3A6D" w:rsidRPr="002F6665" w:rsidRDefault="000A3A6D" w:rsidP="00B6698A">
      <w:pPr>
        <w:jc w:val="center"/>
        <w:rPr>
          <w:rFonts w:ascii="Times New Roman" w:hAnsi="Times New Roman" w:cs="Times New Roman"/>
          <w:sz w:val="28"/>
          <w:szCs w:val="28"/>
          <w:lang w:val="kk-KZ"/>
        </w:rPr>
      </w:pPr>
    </w:p>
    <w:p w14:paraId="027C4585" w14:textId="4EAED07F" w:rsidR="00B6698A" w:rsidRPr="002F6665" w:rsidRDefault="00B6698A" w:rsidP="00B6698A">
      <w:pPr>
        <w:jc w:val="center"/>
        <w:rPr>
          <w:rFonts w:ascii="Times New Roman" w:hAnsi="Times New Roman" w:cs="Times New Roman"/>
          <w:b/>
          <w:bCs/>
          <w:sz w:val="28"/>
          <w:szCs w:val="28"/>
          <w:lang w:val="kk-KZ"/>
        </w:rPr>
      </w:pPr>
      <w:r w:rsidRPr="002F6665">
        <w:rPr>
          <w:rFonts w:ascii="Times New Roman" w:hAnsi="Times New Roman" w:cs="Times New Roman"/>
          <w:b/>
          <w:bCs/>
          <w:sz w:val="28"/>
          <w:szCs w:val="28"/>
          <w:lang w:val="kk-KZ"/>
        </w:rPr>
        <w:t>г. Астана, 202</w:t>
      </w:r>
      <w:r w:rsidR="00365ED9" w:rsidRPr="002F6665">
        <w:rPr>
          <w:rFonts w:ascii="Times New Roman" w:hAnsi="Times New Roman" w:cs="Times New Roman"/>
          <w:b/>
          <w:bCs/>
          <w:sz w:val="28"/>
          <w:szCs w:val="28"/>
          <w:lang w:val="kk-KZ"/>
        </w:rPr>
        <w:t>6</w:t>
      </w:r>
      <w:r w:rsidRPr="002F6665">
        <w:rPr>
          <w:rFonts w:ascii="Times New Roman" w:hAnsi="Times New Roman" w:cs="Times New Roman"/>
          <w:b/>
          <w:bCs/>
          <w:sz w:val="28"/>
          <w:szCs w:val="28"/>
          <w:lang w:val="kk-KZ"/>
        </w:rPr>
        <w:t xml:space="preserve"> г.</w:t>
      </w:r>
    </w:p>
    <w:p w14:paraId="7483BC3B" w14:textId="77777777" w:rsidR="00582E84" w:rsidRPr="002F6665" w:rsidRDefault="00582E84" w:rsidP="00B6698A">
      <w:pPr>
        <w:jc w:val="center"/>
        <w:rPr>
          <w:rFonts w:ascii="Times New Roman" w:hAnsi="Times New Roman" w:cs="Times New Roman"/>
          <w:b/>
          <w:sz w:val="24"/>
          <w:szCs w:val="24"/>
          <w:lang w:val="kk-KZ"/>
        </w:rPr>
      </w:pPr>
      <w:r w:rsidRPr="002F6665">
        <w:rPr>
          <w:rFonts w:ascii="Times New Roman" w:hAnsi="Times New Roman" w:cs="Times New Roman"/>
          <w:b/>
          <w:sz w:val="24"/>
          <w:szCs w:val="24"/>
          <w:lang w:val="kk-KZ"/>
        </w:rPr>
        <w:lastRenderedPageBreak/>
        <w:t xml:space="preserve">Содержание </w:t>
      </w:r>
    </w:p>
    <w:p w14:paraId="7CD9171F" w14:textId="77777777" w:rsidR="00866EBA" w:rsidRPr="002F6665" w:rsidRDefault="00866EBA" w:rsidP="00B6698A">
      <w:pPr>
        <w:spacing w:after="0" w:line="240" w:lineRule="auto"/>
        <w:ind w:left="-567"/>
        <w:jc w:val="center"/>
        <w:rPr>
          <w:rFonts w:ascii="Times New Roman" w:eastAsia="Times New Roman" w:hAnsi="Times New Roman" w:cs="Times New Roman"/>
          <w:b/>
          <w:sz w:val="24"/>
          <w:szCs w:val="24"/>
          <w:lang w:val="en-US"/>
        </w:rPr>
      </w:pPr>
    </w:p>
    <w:tbl>
      <w:tblPr>
        <w:tblStyle w:val="a5"/>
        <w:tblW w:w="0" w:type="auto"/>
        <w:tblInd w:w="-567" w:type="dxa"/>
        <w:tblLook w:val="04A0" w:firstRow="1" w:lastRow="0" w:firstColumn="1" w:lastColumn="0" w:noHBand="0" w:noVBand="1"/>
      </w:tblPr>
      <w:tblGrid>
        <w:gridCol w:w="746"/>
        <w:gridCol w:w="7756"/>
        <w:gridCol w:w="1409"/>
      </w:tblGrid>
      <w:tr w:rsidR="00E971AA" w:rsidRPr="002F6665" w14:paraId="0BFB657F" w14:textId="77777777" w:rsidTr="000C1C8C">
        <w:tc>
          <w:tcPr>
            <w:tcW w:w="746" w:type="dxa"/>
          </w:tcPr>
          <w:p w14:paraId="2F590290" w14:textId="77777777" w:rsidR="00582E84" w:rsidRPr="002F6665" w:rsidRDefault="00582E84" w:rsidP="00B6698A">
            <w:pPr>
              <w:jc w:val="center"/>
              <w:rPr>
                <w:rFonts w:ascii="Times New Roman" w:eastAsia="Times New Roman" w:hAnsi="Times New Roman" w:cs="Times New Roman"/>
                <w:b/>
                <w:sz w:val="24"/>
                <w:szCs w:val="24"/>
                <w:lang w:val="kk-KZ"/>
              </w:rPr>
            </w:pPr>
          </w:p>
        </w:tc>
        <w:tc>
          <w:tcPr>
            <w:tcW w:w="7756" w:type="dxa"/>
          </w:tcPr>
          <w:p w14:paraId="04C4235C" w14:textId="77777777" w:rsidR="00582E84" w:rsidRPr="002F6665" w:rsidRDefault="00582E84" w:rsidP="00B6698A">
            <w:pPr>
              <w:jc w:val="center"/>
              <w:rPr>
                <w:rFonts w:ascii="Times New Roman" w:eastAsia="Times New Roman" w:hAnsi="Times New Roman" w:cs="Times New Roman"/>
                <w:b/>
                <w:sz w:val="24"/>
                <w:szCs w:val="24"/>
                <w:lang w:val="kk-KZ"/>
              </w:rPr>
            </w:pPr>
          </w:p>
        </w:tc>
        <w:tc>
          <w:tcPr>
            <w:tcW w:w="1409" w:type="dxa"/>
          </w:tcPr>
          <w:p w14:paraId="738D3A1D" w14:textId="77777777" w:rsidR="00582E84" w:rsidRPr="002F6665" w:rsidRDefault="00582E84" w:rsidP="00B6698A">
            <w:pPr>
              <w:jc w:val="center"/>
              <w:rPr>
                <w:rFonts w:ascii="Times New Roman" w:eastAsia="Times New Roman" w:hAnsi="Times New Roman" w:cs="Times New Roman"/>
                <w:b/>
                <w:sz w:val="24"/>
                <w:szCs w:val="24"/>
                <w:lang w:val="kk-KZ"/>
              </w:rPr>
            </w:pPr>
          </w:p>
        </w:tc>
      </w:tr>
      <w:tr w:rsidR="00E971AA" w:rsidRPr="002F6665" w14:paraId="31F9EA5F" w14:textId="77777777" w:rsidTr="000C1C8C">
        <w:tc>
          <w:tcPr>
            <w:tcW w:w="746" w:type="dxa"/>
          </w:tcPr>
          <w:p w14:paraId="46716F76" w14:textId="77777777" w:rsidR="00582E84" w:rsidRPr="002F6665" w:rsidRDefault="00582E84" w:rsidP="00D32642">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I</w:t>
            </w:r>
          </w:p>
        </w:tc>
        <w:tc>
          <w:tcPr>
            <w:tcW w:w="7756" w:type="dxa"/>
          </w:tcPr>
          <w:p w14:paraId="08CDCFCC" w14:textId="77777777" w:rsidR="00582E84" w:rsidRPr="002F6665" w:rsidRDefault="00582E84" w:rsidP="00D32642">
            <w:pP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Общие сведения об организации образования</w:t>
            </w:r>
          </w:p>
        </w:tc>
        <w:tc>
          <w:tcPr>
            <w:tcW w:w="1409" w:type="dxa"/>
          </w:tcPr>
          <w:p w14:paraId="5AA974FD" w14:textId="77777777" w:rsidR="00582E84" w:rsidRPr="002F6665" w:rsidRDefault="00582E84" w:rsidP="00B6698A">
            <w:pPr>
              <w:jc w:val="center"/>
              <w:rPr>
                <w:rFonts w:ascii="Times New Roman" w:eastAsia="Times New Roman" w:hAnsi="Times New Roman" w:cs="Times New Roman"/>
                <w:b/>
                <w:sz w:val="24"/>
                <w:szCs w:val="24"/>
                <w:lang w:val="kk-KZ"/>
              </w:rPr>
            </w:pPr>
          </w:p>
        </w:tc>
      </w:tr>
      <w:tr w:rsidR="00E971AA" w:rsidRPr="002F6665" w14:paraId="3996345D" w14:textId="77777777" w:rsidTr="000C1C8C">
        <w:tc>
          <w:tcPr>
            <w:tcW w:w="746" w:type="dxa"/>
          </w:tcPr>
          <w:p w14:paraId="5BA11DE5" w14:textId="77777777" w:rsidR="00582E84" w:rsidRPr="002F6665" w:rsidRDefault="00582E84" w:rsidP="00D32642">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II</w:t>
            </w:r>
          </w:p>
        </w:tc>
        <w:tc>
          <w:tcPr>
            <w:tcW w:w="7756" w:type="dxa"/>
          </w:tcPr>
          <w:p w14:paraId="4F04BCCC" w14:textId="77777777" w:rsidR="00582E84" w:rsidRPr="002F6665" w:rsidRDefault="00582E84" w:rsidP="00D32642">
            <w:pP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Анализ кадрового потенциала</w:t>
            </w:r>
          </w:p>
        </w:tc>
        <w:tc>
          <w:tcPr>
            <w:tcW w:w="1409" w:type="dxa"/>
          </w:tcPr>
          <w:p w14:paraId="03CBB973" w14:textId="77777777" w:rsidR="00582E84" w:rsidRPr="002F6665" w:rsidRDefault="00582E84" w:rsidP="00B6698A">
            <w:pPr>
              <w:jc w:val="center"/>
              <w:rPr>
                <w:rFonts w:ascii="Times New Roman" w:eastAsia="Times New Roman" w:hAnsi="Times New Roman" w:cs="Times New Roman"/>
                <w:b/>
                <w:sz w:val="24"/>
                <w:szCs w:val="24"/>
                <w:lang w:val="kk-KZ"/>
              </w:rPr>
            </w:pPr>
          </w:p>
        </w:tc>
      </w:tr>
      <w:tr w:rsidR="00E971AA" w:rsidRPr="002F6665" w14:paraId="5C3F15B6" w14:textId="77777777" w:rsidTr="000C1C8C">
        <w:tc>
          <w:tcPr>
            <w:tcW w:w="746" w:type="dxa"/>
          </w:tcPr>
          <w:p w14:paraId="6FE91AEC" w14:textId="32E6BC19" w:rsidR="00542966" w:rsidRPr="002F6665" w:rsidRDefault="00542966" w:rsidP="00D32642">
            <w:pPr>
              <w:jc w:val="center"/>
              <w:rPr>
                <w:rFonts w:ascii="Times New Roman" w:hAnsi="Times New Roman" w:cs="Times New Roman"/>
                <w:sz w:val="24"/>
                <w:szCs w:val="24"/>
              </w:rPr>
            </w:pPr>
            <w:r w:rsidRPr="002F6665">
              <w:rPr>
                <w:rFonts w:ascii="Times New Roman" w:hAnsi="Times New Roman" w:cs="Times New Roman"/>
                <w:sz w:val="24"/>
                <w:szCs w:val="24"/>
              </w:rPr>
              <w:t>2.1</w:t>
            </w:r>
          </w:p>
        </w:tc>
        <w:tc>
          <w:tcPr>
            <w:tcW w:w="7756" w:type="dxa"/>
          </w:tcPr>
          <w:p w14:paraId="5CBACEE3" w14:textId="171E8FF5" w:rsidR="00542966" w:rsidRPr="002F6665" w:rsidRDefault="00542966" w:rsidP="00A45187">
            <w:pPr>
              <w:pStyle w:val="1"/>
              <w:spacing w:before="0" w:beforeAutospacing="0" w:after="0" w:afterAutospacing="0"/>
              <w:jc w:val="both"/>
              <w:rPr>
                <w:b w:val="0"/>
                <w:bCs w:val="0"/>
                <w:sz w:val="24"/>
                <w:szCs w:val="24"/>
              </w:rPr>
            </w:pPr>
            <w:r w:rsidRPr="002F6665">
              <w:rPr>
                <w:b w:val="0"/>
                <w:bCs w:val="0"/>
                <w:sz w:val="24"/>
                <w:szCs w:val="24"/>
              </w:rPr>
              <w:t>Анализ качественного состава педагогических кадров</w:t>
            </w:r>
          </w:p>
        </w:tc>
        <w:tc>
          <w:tcPr>
            <w:tcW w:w="1409" w:type="dxa"/>
          </w:tcPr>
          <w:p w14:paraId="059FBDC0" w14:textId="77777777" w:rsidR="00542966" w:rsidRPr="002F6665" w:rsidRDefault="00542966" w:rsidP="00B6698A">
            <w:pPr>
              <w:jc w:val="center"/>
              <w:rPr>
                <w:rFonts w:ascii="Times New Roman" w:eastAsia="Times New Roman" w:hAnsi="Times New Roman" w:cs="Times New Roman"/>
                <w:b/>
                <w:sz w:val="24"/>
                <w:szCs w:val="24"/>
                <w:lang w:val="kk-KZ"/>
              </w:rPr>
            </w:pPr>
          </w:p>
        </w:tc>
      </w:tr>
      <w:tr w:rsidR="00E971AA" w:rsidRPr="002F6665" w14:paraId="57FDD72B" w14:textId="77777777" w:rsidTr="000C1C8C">
        <w:tc>
          <w:tcPr>
            <w:tcW w:w="746" w:type="dxa"/>
          </w:tcPr>
          <w:p w14:paraId="7B30D256" w14:textId="70930D6E" w:rsidR="00542966" w:rsidRPr="002F6665" w:rsidRDefault="00F7407F" w:rsidP="00D32642">
            <w:pPr>
              <w:jc w:val="center"/>
              <w:rPr>
                <w:rFonts w:ascii="Times New Roman" w:hAnsi="Times New Roman" w:cs="Times New Roman"/>
                <w:sz w:val="24"/>
                <w:szCs w:val="24"/>
              </w:rPr>
            </w:pPr>
            <w:r w:rsidRPr="002F6665">
              <w:rPr>
                <w:rFonts w:ascii="Times New Roman" w:eastAsia="Times New Roman" w:hAnsi="Times New Roman" w:cs="Times New Roman"/>
                <w:sz w:val="24"/>
                <w:szCs w:val="24"/>
                <w:lang w:val="kk-KZ" w:eastAsia="ru-RU"/>
              </w:rPr>
              <w:t>2.2.</w:t>
            </w:r>
          </w:p>
        </w:tc>
        <w:tc>
          <w:tcPr>
            <w:tcW w:w="7756" w:type="dxa"/>
          </w:tcPr>
          <w:p w14:paraId="1B022AAD" w14:textId="0A855F35" w:rsidR="00542966" w:rsidRPr="002F6665" w:rsidRDefault="00F7407F" w:rsidP="00A45187">
            <w:pPr>
              <w:shd w:val="clear" w:color="auto" w:fill="FFFFFF"/>
              <w:contextualSpacing/>
              <w:rPr>
                <w:rFonts w:ascii="Times New Roman" w:hAnsi="Times New Roman" w:cs="Times New Roman"/>
                <w:sz w:val="24"/>
                <w:szCs w:val="24"/>
              </w:rPr>
            </w:pPr>
            <w:r w:rsidRPr="002F6665">
              <w:rPr>
                <w:rFonts w:ascii="Times New Roman" w:eastAsia="Times New Roman" w:hAnsi="Times New Roman" w:cs="Times New Roman"/>
                <w:sz w:val="24"/>
                <w:szCs w:val="24"/>
                <w:lang w:val="kk-KZ" w:eastAsia="ru-RU"/>
              </w:rPr>
              <w:t>Повышение квалификации педагогических работников школы</w:t>
            </w:r>
          </w:p>
        </w:tc>
        <w:tc>
          <w:tcPr>
            <w:tcW w:w="1409" w:type="dxa"/>
          </w:tcPr>
          <w:p w14:paraId="3D2BE505" w14:textId="77777777" w:rsidR="00542966" w:rsidRPr="002F6665" w:rsidRDefault="00542966" w:rsidP="00B6698A">
            <w:pPr>
              <w:jc w:val="center"/>
              <w:rPr>
                <w:rFonts w:ascii="Times New Roman" w:eastAsia="Times New Roman" w:hAnsi="Times New Roman" w:cs="Times New Roman"/>
                <w:b/>
                <w:sz w:val="24"/>
                <w:szCs w:val="24"/>
                <w:lang w:val="kk-KZ"/>
              </w:rPr>
            </w:pPr>
          </w:p>
        </w:tc>
      </w:tr>
      <w:tr w:rsidR="00E971AA" w:rsidRPr="002F6665" w14:paraId="4EFCD87A" w14:textId="77777777" w:rsidTr="000C1C8C">
        <w:tc>
          <w:tcPr>
            <w:tcW w:w="746" w:type="dxa"/>
          </w:tcPr>
          <w:p w14:paraId="40346B1B" w14:textId="724DD296" w:rsidR="00542966" w:rsidRPr="002F6665" w:rsidRDefault="00EF29AD" w:rsidP="00D32642">
            <w:pPr>
              <w:jc w:val="center"/>
              <w:rPr>
                <w:rFonts w:ascii="Times New Roman" w:hAnsi="Times New Roman" w:cs="Times New Roman"/>
                <w:sz w:val="24"/>
                <w:szCs w:val="24"/>
              </w:rPr>
            </w:pPr>
            <w:r w:rsidRPr="002F6665">
              <w:rPr>
                <w:rFonts w:ascii="Times New Roman" w:eastAsia="Times New Roman" w:hAnsi="Times New Roman" w:cs="Times New Roman"/>
                <w:sz w:val="24"/>
                <w:szCs w:val="24"/>
                <w:lang w:val="kk-KZ"/>
              </w:rPr>
              <w:t>2.3.</w:t>
            </w:r>
          </w:p>
        </w:tc>
        <w:tc>
          <w:tcPr>
            <w:tcW w:w="7756" w:type="dxa"/>
          </w:tcPr>
          <w:p w14:paraId="35FDC686" w14:textId="39A22662" w:rsidR="00542966" w:rsidRPr="002F6665" w:rsidRDefault="00EF29AD" w:rsidP="00A45187">
            <w:pPr>
              <w:tabs>
                <w:tab w:val="left" w:pos="360"/>
                <w:tab w:val="left" w:pos="426"/>
              </w:tabs>
              <w:contextualSpacing/>
              <w:jc w:val="both"/>
              <w:rPr>
                <w:rFonts w:ascii="Times New Roman" w:hAnsi="Times New Roman" w:cs="Times New Roman"/>
                <w:sz w:val="24"/>
                <w:szCs w:val="24"/>
              </w:rPr>
            </w:pPr>
            <w:r w:rsidRPr="002F6665">
              <w:rPr>
                <w:rFonts w:ascii="Times New Roman" w:eastAsia="Times New Roman" w:hAnsi="Times New Roman" w:cs="Times New Roman"/>
                <w:sz w:val="24"/>
                <w:szCs w:val="24"/>
                <w:lang w:val="kk-KZ"/>
              </w:rPr>
              <w:t xml:space="preserve">Аттестация педагогов </w:t>
            </w:r>
          </w:p>
        </w:tc>
        <w:tc>
          <w:tcPr>
            <w:tcW w:w="1409" w:type="dxa"/>
          </w:tcPr>
          <w:p w14:paraId="63B5C2BE" w14:textId="77777777" w:rsidR="00542966" w:rsidRPr="002F6665" w:rsidRDefault="00542966" w:rsidP="00B6698A">
            <w:pPr>
              <w:jc w:val="center"/>
              <w:rPr>
                <w:rFonts w:ascii="Times New Roman" w:eastAsia="Times New Roman" w:hAnsi="Times New Roman" w:cs="Times New Roman"/>
                <w:b/>
                <w:sz w:val="24"/>
                <w:szCs w:val="24"/>
                <w:lang w:val="kk-KZ"/>
              </w:rPr>
            </w:pPr>
          </w:p>
        </w:tc>
      </w:tr>
      <w:tr w:rsidR="00E971AA" w:rsidRPr="002F6665" w14:paraId="18A6E065" w14:textId="77777777" w:rsidTr="000C1C8C">
        <w:tc>
          <w:tcPr>
            <w:tcW w:w="746" w:type="dxa"/>
          </w:tcPr>
          <w:p w14:paraId="550997E9" w14:textId="23AE9073" w:rsidR="00542966" w:rsidRPr="002F6665" w:rsidRDefault="00EA6A9C" w:rsidP="00D32642">
            <w:pPr>
              <w:jc w:val="center"/>
              <w:rPr>
                <w:rFonts w:ascii="Times New Roman" w:hAnsi="Times New Roman" w:cs="Times New Roman"/>
                <w:sz w:val="24"/>
                <w:szCs w:val="24"/>
              </w:rPr>
            </w:pPr>
            <w:r w:rsidRPr="002F6665">
              <w:rPr>
                <w:rFonts w:ascii="Times New Roman" w:hAnsi="Times New Roman" w:cs="Times New Roman"/>
                <w:sz w:val="24"/>
                <w:szCs w:val="24"/>
              </w:rPr>
              <w:t>2.4</w:t>
            </w:r>
          </w:p>
        </w:tc>
        <w:tc>
          <w:tcPr>
            <w:tcW w:w="7756" w:type="dxa"/>
          </w:tcPr>
          <w:p w14:paraId="6C15AC72" w14:textId="1CA744F0" w:rsidR="00542966" w:rsidRPr="002F6665" w:rsidRDefault="00EA6A9C" w:rsidP="00A45187">
            <w:pPr>
              <w:pStyle w:val="3"/>
              <w:spacing w:before="0" w:after="0"/>
              <w:rPr>
                <w:rFonts w:ascii="Times New Roman" w:hAnsi="Times New Roman"/>
                <w:sz w:val="24"/>
                <w:szCs w:val="24"/>
              </w:rPr>
            </w:pPr>
            <w:r w:rsidRPr="002F6665">
              <w:rPr>
                <w:rStyle w:val="af3"/>
                <w:rFonts w:ascii="Times New Roman" w:eastAsiaTheme="majorEastAsia" w:hAnsi="Times New Roman"/>
                <w:sz w:val="24"/>
                <w:szCs w:val="24"/>
              </w:rPr>
              <w:t xml:space="preserve">Анализ работы с молодыми педагогами  </w:t>
            </w:r>
          </w:p>
        </w:tc>
        <w:tc>
          <w:tcPr>
            <w:tcW w:w="1409" w:type="dxa"/>
          </w:tcPr>
          <w:p w14:paraId="16857359" w14:textId="77777777" w:rsidR="00542966" w:rsidRPr="002F6665" w:rsidRDefault="00542966" w:rsidP="00B6698A">
            <w:pPr>
              <w:jc w:val="center"/>
              <w:rPr>
                <w:rFonts w:ascii="Times New Roman" w:eastAsia="Times New Roman" w:hAnsi="Times New Roman" w:cs="Times New Roman"/>
                <w:b/>
                <w:sz w:val="24"/>
                <w:szCs w:val="24"/>
                <w:lang w:val="kk-KZ"/>
              </w:rPr>
            </w:pPr>
          </w:p>
        </w:tc>
      </w:tr>
      <w:tr w:rsidR="00E971AA" w:rsidRPr="002F6665" w14:paraId="1D6F33D7" w14:textId="77777777" w:rsidTr="000C1C8C">
        <w:tc>
          <w:tcPr>
            <w:tcW w:w="746" w:type="dxa"/>
          </w:tcPr>
          <w:p w14:paraId="1F9FBF04" w14:textId="1F478DFB" w:rsidR="00B75C82" w:rsidRPr="002F6665" w:rsidRDefault="00A45187" w:rsidP="00D32642">
            <w:pPr>
              <w:jc w:val="center"/>
              <w:rPr>
                <w:rFonts w:ascii="Times New Roman" w:hAnsi="Times New Roman" w:cs="Times New Roman"/>
                <w:sz w:val="24"/>
                <w:szCs w:val="24"/>
              </w:rPr>
            </w:pPr>
            <w:r w:rsidRPr="002F6665">
              <w:rPr>
                <w:rFonts w:ascii="Times New Roman" w:hAnsi="Times New Roman" w:cs="Times New Roman"/>
                <w:sz w:val="24"/>
                <w:szCs w:val="24"/>
                <w:lang w:eastAsia="ru-RU"/>
              </w:rPr>
              <w:t>2.5</w:t>
            </w:r>
          </w:p>
        </w:tc>
        <w:tc>
          <w:tcPr>
            <w:tcW w:w="7756" w:type="dxa"/>
          </w:tcPr>
          <w:p w14:paraId="4E6FB8C5" w14:textId="580C5BAA" w:rsidR="00B75C82" w:rsidRPr="002F6665" w:rsidRDefault="00A45187" w:rsidP="00A45187">
            <w:pPr>
              <w:pStyle w:val="isselectedend"/>
              <w:spacing w:before="0" w:beforeAutospacing="0" w:after="0" w:afterAutospacing="0"/>
              <w:jc w:val="both"/>
            </w:pPr>
            <w:r w:rsidRPr="002F6665">
              <w:rPr>
                <w:lang w:val="ru-RU" w:eastAsia="ru-RU"/>
              </w:rPr>
              <w:t>Анализ участия педагогов в профессиональных конкурсах, олимпиадах, конференциях и соревнованиях за 2023–2026 годы</w:t>
            </w:r>
          </w:p>
        </w:tc>
        <w:tc>
          <w:tcPr>
            <w:tcW w:w="1409" w:type="dxa"/>
          </w:tcPr>
          <w:p w14:paraId="2F103FE0" w14:textId="77777777" w:rsidR="00B75C82" w:rsidRPr="002F6665" w:rsidRDefault="00B75C82" w:rsidP="00B6698A">
            <w:pPr>
              <w:jc w:val="center"/>
              <w:rPr>
                <w:rFonts w:ascii="Times New Roman" w:eastAsia="Times New Roman" w:hAnsi="Times New Roman" w:cs="Times New Roman"/>
                <w:b/>
                <w:sz w:val="24"/>
                <w:szCs w:val="24"/>
                <w:lang w:val="kk-KZ"/>
              </w:rPr>
            </w:pPr>
          </w:p>
        </w:tc>
      </w:tr>
      <w:tr w:rsidR="00E971AA" w:rsidRPr="002F6665" w14:paraId="254FA8BD" w14:textId="77777777" w:rsidTr="000C1C8C">
        <w:tc>
          <w:tcPr>
            <w:tcW w:w="746" w:type="dxa"/>
          </w:tcPr>
          <w:p w14:paraId="240B5F45" w14:textId="77777777" w:rsidR="000C1C8C" w:rsidRPr="002F6665" w:rsidRDefault="000C1C8C"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III</w:t>
            </w:r>
          </w:p>
        </w:tc>
        <w:tc>
          <w:tcPr>
            <w:tcW w:w="7756" w:type="dxa"/>
          </w:tcPr>
          <w:p w14:paraId="63529961" w14:textId="77777777" w:rsidR="000C1C8C" w:rsidRPr="002F6665" w:rsidRDefault="000C1C8C" w:rsidP="000C1C8C">
            <w:pP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Контингент обучающихся</w:t>
            </w:r>
          </w:p>
        </w:tc>
        <w:tc>
          <w:tcPr>
            <w:tcW w:w="1409" w:type="dxa"/>
          </w:tcPr>
          <w:p w14:paraId="72D30ABB"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2F6665" w14:paraId="393B732B" w14:textId="77777777" w:rsidTr="000C1C8C">
        <w:tc>
          <w:tcPr>
            <w:tcW w:w="746" w:type="dxa"/>
          </w:tcPr>
          <w:p w14:paraId="7C09176C" w14:textId="2B870601" w:rsidR="000C1C8C" w:rsidRPr="002F6665" w:rsidRDefault="0000136E"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lang w:val="kk-KZ"/>
              </w:rPr>
              <w:t>3.</w:t>
            </w:r>
            <w:r w:rsidR="000C1C8C" w:rsidRPr="002F6665">
              <w:rPr>
                <w:rFonts w:ascii="Times New Roman" w:eastAsia="Times New Roman" w:hAnsi="Times New Roman" w:cs="Times New Roman"/>
                <w:b/>
                <w:sz w:val="24"/>
                <w:szCs w:val="24"/>
                <w:lang w:val="kk-KZ"/>
              </w:rPr>
              <w:t>1</w:t>
            </w:r>
          </w:p>
        </w:tc>
        <w:tc>
          <w:tcPr>
            <w:tcW w:w="7756" w:type="dxa"/>
          </w:tcPr>
          <w:p w14:paraId="03D4965B" w14:textId="77777777" w:rsidR="000C1C8C" w:rsidRPr="002F6665" w:rsidRDefault="000C1C8C" w:rsidP="000C1C8C">
            <w:pPr>
              <w:rPr>
                <w:rFonts w:ascii="Times New Roman" w:eastAsia="Times New Roman" w:hAnsi="Times New Roman" w:cs="Times New Roman"/>
                <w:b/>
                <w:sz w:val="24"/>
                <w:szCs w:val="24"/>
                <w:lang w:val="kk-KZ"/>
              </w:rPr>
            </w:pPr>
            <w:r w:rsidRPr="002F6665">
              <w:rPr>
                <w:rFonts w:ascii="Times New Roman" w:eastAsia="Times New Roman" w:hAnsi="Times New Roman" w:cs="Times New Roman"/>
                <w:sz w:val="24"/>
                <w:szCs w:val="24"/>
              </w:rPr>
              <w:t>Сведения о контингенте обучающихся</w:t>
            </w:r>
          </w:p>
        </w:tc>
        <w:tc>
          <w:tcPr>
            <w:tcW w:w="1409" w:type="dxa"/>
          </w:tcPr>
          <w:p w14:paraId="0D98C7F3"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2F6665" w14:paraId="6AEF6BA1" w14:textId="77777777" w:rsidTr="000C1C8C">
        <w:tc>
          <w:tcPr>
            <w:tcW w:w="746" w:type="dxa"/>
          </w:tcPr>
          <w:p w14:paraId="38BE13CF" w14:textId="2E378C80" w:rsidR="000C1C8C" w:rsidRPr="002F6665" w:rsidRDefault="0000136E"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lang w:val="kk-KZ"/>
              </w:rPr>
              <w:t>3.</w:t>
            </w:r>
            <w:r w:rsidR="000C1C8C" w:rsidRPr="002F6665">
              <w:rPr>
                <w:rFonts w:ascii="Times New Roman" w:eastAsia="Times New Roman" w:hAnsi="Times New Roman" w:cs="Times New Roman"/>
                <w:b/>
                <w:sz w:val="24"/>
                <w:szCs w:val="24"/>
                <w:lang w:val="kk-KZ"/>
              </w:rPr>
              <w:t>2</w:t>
            </w:r>
          </w:p>
        </w:tc>
        <w:tc>
          <w:tcPr>
            <w:tcW w:w="7756" w:type="dxa"/>
          </w:tcPr>
          <w:p w14:paraId="6F0AC835" w14:textId="77777777" w:rsidR="000C1C8C" w:rsidRPr="002F6665" w:rsidRDefault="000C1C8C" w:rsidP="000C1C8C">
            <w:pPr>
              <w:rPr>
                <w:rFonts w:ascii="Times New Roman" w:eastAsia="Times New Roman" w:hAnsi="Times New Roman" w:cs="Times New Roman"/>
                <w:b/>
                <w:sz w:val="24"/>
                <w:szCs w:val="24"/>
                <w:lang w:val="kk-KZ"/>
              </w:rPr>
            </w:pPr>
            <w:r w:rsidRPr="002F6665">
              <w:rPr>
                <w:rFonts w:ascii="Times New Roman" w:eastAsia="Times New Roman" w:hAnsi="Times New Roman" w:cs="Times New Roman"/>
                <w:sz w:val="24"/>
                <w:szCs w:val="24"/>
              </w:rPr>
              <w:t>Сведения о наполняемости классов</w:t>
            </w:r>
          </w:p>
        </w:tc>
        <w:tc>
          <w:tcPr>
            <w:tcW w:w="1409" w:type="dxa"/>
          </w:tcPr>
          <w:p w14:paraId="0BAF9B8F"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2F6665" w14:paraId="7484CEB9" w14:textId="77777777" w:rsidTr="000C1C8C">
        <w:tc>
          <w:tcPr>
            <w:tcW w:w="746" w:type="dxa"/>
          </w:tcPr>
          <w:p w14:paraId="7E00DF8B" w14:textId="77922784" w:rsidR="000C1C8C" w:rsidRPr="002F6665" w:rsidRDefault="0000136E"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lang w:val="kk-KZ"/>
              </w:rPr>
              <w:t>3.</w:t>
            </w:r>
            <w:r w:rsidR="000C1C8C" w:rsidRPr="002F6665">
              <w:rPr>
                <w:rFonts w:ascii="Times New Roman" w:eastAsia="Times New Roman" w:hAnsi="Times New Roman" w:cs="Times New Roman"/>
                <w:b/>
                <w:sz w:val="24"/>
                <w:szCs w:val="24"/>
                <w:lang w:val="kk-KZ"/>
              </w:rPr>
              <w:t>3</w:t>
            </w:r>
          </w:p>
        </w:tc>
        <w:tc>
          <w:tcPr>
            <w:tcW w:w="7756" w:type="dxa"/>
          </w:tcPr>
          <w:p w14:paraId="028CD29B" w14:textId="77777777" w:rsidR="000C1C8C" w:rsidRPr="002F6665" w:rsidRDefault="000C1C8C" w:rsidP="000C1C8C">
            <w:pPr>
              <w:rPr>
                <w:rFonts w:ascii="Times New Roman" w:eastAsia="Times New Roman" w:hAnsi="Times New Roman" w:cs="Times New Roman"/>
                <w:b/>
                <w:sz w:val="24"/>
                <w:szCs w:val="24"/>
                <w:lang w:val="kk-KZ"/>
              </w:rPr>
            </w:pPr>
            <w:r w:rsidRPr="002F6665">
              <w:rPr>
                <w:rFonts w:ascii="Times New Roman" w:eastAsia="Times New Roman" w:hAnsi="Times New Roman" w:cs="Times New Roman"/>
                <w:sz w:val="24"/>
                <w:szCs w:val="24"/>
              </w:rPr>
              <w:t>Сведения о движении контингента обучающихся.</w:t>
            </w:r>
          </w:p>
        </w:tc>
        <w:tc>
          <w:tcPr>
            <w:tcW w:w="1409" w:type="dxa"/>
          </w:tcPr>
          <w:p w14:paraId="6F784891"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2F6665" w14:paraId="0BCEA97A" w14:textId="77777777" w:rsidTr="000C1C8C">
        <w:tc>
          <w:tcPr>
            <w:tcW w:w="746" w:type="dxa"/>
          </w:tcPr>
          <w:p w14:paraId="25FB7D47" w14:textId="77777777" w:rsidR="000C1C8C" w:rsidRPr="002F6665" w:rsidRDefault="000C1C8C"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IV</w:t>
            </w:r>
          </w:p>
        </w:tc>
        <w:tc>
          <w:tcPr>
            <w:tcW w:w="7756" w:type="dxa"/>
          </w:tcPr>
          <w:p w14:paraId="3C01E030" w14:textId="77777777" w:rsidR="000C1C8C" w:rsidRPr="002F6665" w:rsidRDefault="000C1C8C" w:rsidP="000C1C8C">
            <w:pP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Учебно-методическая работа</w:t>
            </w:r>
          </w:p>
        </w:tc>
        <w:tc>
          <w:tcPr>
            <w:tcW w:w="1409" w:type="dxa"/>
          </w:tcPr>
          <w:p w14:paraId="2F0271A6"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2F6665" w14:paraId="2497A0C9" w14:textId="77777777" w:rsidTr="000C1C8C">
        <w:tc>
          <w:tcPr>
            <w:tcW w:w="746" w:type="dxa"/>
          </w:tcPr>
          <w:p w14:paraId="12485B54" w14:textId="771FF175" w:rsidR="000C1C8C" w:rsidRPr="002F6665" w:rsidRDefault="00972C35" w:rsidP="000C1C8C">
            <w:pPr>
              <w:jc w:val="center"/>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4.</w:t>
            </w:r>
            <w:r w:rsidR="000C1C8C" w:rsidRPr="002F6665">
              <w:rPr>
                <w:rFonts w:ascii="Times New Roman" w:eastAsia="Times New Roman" w:hAnsi="Times New Roman" w:cs="Times New Roman"/>
                <w:bCs/>
                <w:sz w:val="24"/>
                <w:szCs w:val="24"/>
                <w:lang w:val="kk-KZ"/>
              </w:rPr>
              <w:t>1</w:t>
            </w:r>
          </w:p>
        </w:tc>
        <w:tc>
          <w:tcPr>
            <w:tcW w:w="7756" w:type="dxa"/>
          </w:tcPr>
          <w:p w14:paraId="7CE46D38" w14:textId="2460C47F" w:rsidR="000C1C8C" w:rsidRPr="002F6665" w:rsidRDefault="00972C35" w:rsidP="00972C35">
            <w:pPr>
              <w:pStyle w:val="a3"/>
              <w:spacing w:before="0" w:beforeAutospacing="0" w:after="0" w:afterAutospacing="0"/>
              <w:rPr>
                <w:bCs/>
                <w:lang w:val="kk-KZ"/>
              </w:rPr>
            </w:pPr>
            <w:r w:rsidRPr="002F6665">
              <w:rPr>
                <w:rStyle w:val="af3"/>
                <w:rFonts w:eastAsiaTheme="majorEastAsia"/>
                <w:b w:val="0"/>
              </w:rPr>
              <w:t>Соответствие содержания образования требованиям ГОСО и ориентация на результаты обучения (2025–2026 учебный год)</w:t>
            </w:r>
          </w:p>
        </w:tc>
        <w:tc>
          <w:tcPr>
            <w:tcW w:w="1409" w:type="dxa"/>
          </w:tcPr>
          <w:p w14:paraId="623EF707"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2F6665" w14:paraId="49670374" w14:textId="77777777" w:rsidTr="000C1C8C">
        <w:tc>
          <w:tcPr>
            <w:tcW w:w="746" w:type="dxa"/>
          </w:tcPr>
          <w:p w14:paraId="576585D3" w14:textId="2B173E23" w:rsidR="00330230" w:rsidRPr="002F6665" w:rsidRDefault="00330230" w:rsidP="000C1C8C">
            <w:pPr>
              <w:jc w:val="center"/>
              <w:rPr>
                <w:rFonts w:ascii="Times New Roman" w:hAnsi="Times New Roman" w:cs="Times New Roman"/>
                <w:b/>
                <w:sz w:val="24"/>
                <w:szCs w:val="24"/>
              </w:rPr>
            </w:pPr>
            <w:r w:rsidRPr="002F6665">
              <w:rPr>
                <w:rStyle w:val="af3"/>
                <w:rFonts w:eastAsiaTheme="majorEastAsia"/>
                <w:b w:val="0"/>
              </w:rPr>
              <w:t>4.2</w:t>
            </w:r>
          </w:p>
        </w:tc>
        <w:tc>
          <w:tcPr>
            <w:tcW w:w="7756" w:type="dxa"/>
          </w:tcPr>
          <w:p w14:paraId="6CCBCBE3" w14:textId="26247D2D" w:rsidR="00330230" w:rsidRPr="002F6665" w:rsidRDefault="00330230" w:rsidP="00330230">
            <w:pPr>
              <w:pStyle w:val="a3"/>
              <w:spacing w:before="0" w:beforeAutospacing="0" w:after="0" w:afterAutospacing="0"/>
              <w:rPr>
                <w:b/>
              </w:rPr>
            </w:pPr>
            <w:r w:rsidRPr="002F6665">
              <w:rPr>
                <w:rStyle w:val="af3"/>
                <w:rFonts w:eastAsiaTheme="majorEastAsia"/>
                <w:b w:val="0"/>
              </w:rPr>
              <w:t>Соблюдение максимального объема учебной нагрузки и сроков обучения (2025–2026 учебный год)</w:t>
            </w:r>
          </w:p>
        </w:tc>
        <w:tc>
          <w:tcPr>
            <w:tcW w:w="1409" w:type="dxa"/>
          </w:tcPr>
          <w:p w14:paraId="6159B44E" w14:textId="77777777" w:rsidR="00330230" w:rsidRPr="002F6665" w:rsidRDefault="00330230" w:rsidP="000C1C8C">
            <w:pPr>
              <w:jc w:val="center"/>
              <w:rPr>
                <w:rFonts w:ascii="Times New Roman" w:eastAsia="Times New Roman" w:hAnsi="Times New Roman" w:cs="Times New Roman"/>
                <w:b/>
                <w:sz w:val="24"/>
                <w:szCs w:val="24"/>
                <w:lang w:val="kk-KZ"/>
              </w:rPr>
            </w:pPr>
          </w:p>
        </w:tc>
      </w:tr>
      <w:tr w:rsidR="00E971AA" w:rsidRPr="002F6665" w14:paraId="5A46C2C1" w14:textId="77777777" w:rsidTr="000C1C8C">
        <w:tc>
          <w:tcPr>
            <w:tcW w:w="746" w:type="dxa"/>
          </w:tcPr>
          <w:p w14:paraId="67FFFF4E" w14:textId="7C1C695C" w:rsidR="000C1C8C" w:rsidRPr="002F6665" w:rsidRDefault="007235CA" w:rsidP="000C1C8C">
            <w:pPr>
              <w:jc w:val="center"/>
              <w:rPr>
                <w:rFonts w:ascii="Times New Roman" w:eastAsia="Times New Roman" w:hAnsi="Times New Roman" w:cs="Times New Roman"/>
                <w:bCs/>
                <w:sz w:val="24"/>
                <w:szCs w:val="24"/>
                <w:lang w:val="kk-KZ"/>
              </w:rPr>
            </w:pPr>
            <w:r w:rsidRPr="002F6665">
              <w:rPr>
                <w:rFonts w:ascii="Times New Roman" w:hAnsi="Times New Roman" w:cs="Times New Roman"/>
                <w:bCs/>
                <w:sz w:val="24"/>
                <w:szCs w:val="24"/>
              </w:rPr>
              <w:t>4.</w:t>
            </w:r>
            <w:r w:rsidR="00330230" w:rsidRPr="002F6665">
              <w:rPr>
                <w:rFonts w:ascii="Times New Roman" w:hAnsi="Times New Roman" w:cs="Times New Roman"/>
                <w:bCs/>
                <w:sz w:val="24"/>
                <w:szCs w:val="24"/>
              </w:rPr>
              <w:t>3</w:t>
            </w:r>
          </w:p>
        </w:tc>
        <w:tc>
          <w:tcPr>
            <w:tcW w:w="7756" w:type="dxa"/>
          </w:tcPr>
          <w:p w14:paraId="62F24DB1" w14:textId="1CE377DC" w:rsidR="000C1C8C" w:rsidRPr="002F6665" w:rsidRDefault="007235CA" w:rsidP="005B7962">
            <w:pPr>
              <w:pStyle w:val="2"/>
              <w:spacing w:before="0" w:line="240" w:lineRule="auto"/>
              <w:jc w:val="both"/>
              <w:rPr>
                <w:rFonts w:ascii="Times New Roman" w:eastAsia="Times New Roman" w:hAnsi="Times New Roman" w:cs="Times New Roman"/>
                <w:b w:val="0"/>
                <w:color w:val="auto"/>
                <w:sz w:val="24"/>
                <w:szCs w:val="24"/>
              </w:rPr>
            </w:pPr>
            <w:r w:rsidRPr="002F6665">
              <w:rPr>
                <w:rFonts w:ascii="Times New Roman" w:hAnsi="Times New Roman" w:cs="Times New Roman"/>
                <w:b w:val="0"/>
                <w:color w:val="auto"/>
                <w:sz w:val="24"/>
                <w:szCs w:val="24"/>
              </w:rPr>
              <w:t>Организация учебного процесса с учётом особых образовательных потребностей и индивидуальных возможностей обучающихся</w:t>
            </w:r>
          </w:p>
        </w:tc>
        <w:tc>
          <w:tcPr>
            <w:tcW w:w="1409" w:type="dxa"/>
          </w:tcPr>
          <w:p w14:paraId="049B70E5"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2F6665" w14:paraId="17BCC4AD" w14:textId="77777777" w:rsidTr="000C1C8C">
        <w:tc>
          <w:tcPr>
            <w:tcW w:w="746" w:type="dxa"/>
          </w:tcPr>
          <w:p w14:paraId="67AA3D7A" w14:textId="15951E2C" w:rsidR="000C1C8C" w:rsidRPr="002F6665" w:rsidRDefault="00047B58" w:rsidP="000C1C8C">
            <w:pPr>
              <w:jc w:val="center"/>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 xml:space="preserve">4.4 </w:t>
            </w:r>
          </w:p>
        </w:tc>
        <w:tc>
          <w:tcPr>
            <w:tcW w:w="7756" w:type="dxa"/>
          </w:tcPr>
          <w:p w14:paraId="09056995" w14:textId="08798402" w:rsidR="000C1C8C" w:rsidRPr="002F6665" w:rsidRDefault="00047B58" w:rsidP="00FB3787">
            <w:pPr>
              <w:textAlignment w:val="baseline"/>
              <w:rPr>
                <w:rFonts w:ascii="Times New Roman" w:eastAsia="Times New Roman" w:hAnsi="Times New Roman" w:cs="Times New Roman"/>
                <w:bCs/>
                <w:sz w:val="24"/>
                <w:szCs w:val="24"/>
              </w:rPr>
            </w:pPr>
            <w:r w:rsidRPr="002F6665">
              <w:rPr>
                <w:rFonts w:ascii="Times New Roman" w:hAnsi="Times New Roman" w:cs="Times New Roman"/>
                <w:bCs/>
                <w:sz w:val="24"/>
                <w:szCs w:val="24"/>
              </w:rPr>
              <w:t>Анализ успеваемости и образовательных достижений обучающихся</w:t>
            </w:r>
          </w:p>
        </w:tc>
        <w:tc>
          <w:tcPr>
            <w:tcW w:w="1409" w:type="dxa"/>
          </w:tcPr>
          <w:p w14:paraId="2FB04110"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2F6665" w14:paraId="70487038" w14:textId="77777777" w:rsidTr="000C1C8C">
        <w:tc>
          <w:tcPr>
            <w:tcW w:w="746" w:type="dxa"/>
          </w:tcPr>
          <w:p w14:paraId="03933BB3" w14:textId="14EDFD2C" w:rsidR="004B5ECA" w:rsidRPr="002F6665" w:rsidRDefault="004B5ECA" w:rsidP="004B5ECA">
            <w:pPr>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 xml:space="preserve"> 4.5</w:t>
            </w:r>
          </w:p>
        </w:tc>
        <w:tc>
          <w:tcPr>
            <w:tcW w:w="7756" w:type="dxa"/>
          </w:tcPr>
          <w:p w14:paraId="4265F833" w14:textId="1EAA78B4" w:rsidR="004B5ECA" w:rsidRPr="002F6665" w:rsidRDefault="004B5ECA" w:rsidP="00047B58">
            <w:pPr>
              <w:textAlignment w:val="baseline"/>
              <w:rPr>
                <w:rFonts w:ascii="Times New Roman" w:hAnsi="Times New Roman" w:cs="Times New Roman"/>
                <w:bCs/>
                <w:sz w:val="24"/>
                <w:szCs w:val="24"/>
              </w:rPr>
            </w:pPr>
            <w:r w:rsidRPr="002F6665">
              <w:rPr>
                <w:rFonts w:ascii="Times New Roman" w:eastAsiaTheme="majorEastAsia" w:hAnsi="Times New Roman" w:cs="Times New Roman"/>
                <w:bCs/>
                <w:sz w:val="24"/>
                <w:szCs w:val="24"/>
              </w:rPr>
              <w:t>Анализ организации воспитательной работы и социально-педагогического сопровождения обучающихся</w:t>
            </w:r>
          </w:p>
        </w:tc>
        <w:tc>
          <w:tcPr>
            <w:tcW w:w="1409" w:type="dxa"/>
          </w:tcPr>
          <w:p w14:paraId="5CEFA2E1" w14:textId="77777777" w:rsidR="004B5ECA" w:rsidRPr="002F6665" w:rsidRDefault="004B5ECA" w:rsidP="000C1C8C">
            <w:pPr>
              <w:jc w:val="center"/>
              <w:rPr>
                <w:rFonts w:ascii="Times New Roman" w:eastAsia="Times New Roman" w:hAnsi="Times New Roman" w:cs="Times New Roman"/>
                <w:b/>
                <w:sz w:val="24"/>
                <w:szCs w:val="24"/>
                <w:lang w:val="kk-KZ"/>
              </w:rPr>
            </w:pPr>
          </w:p>
        </w:tc>
      </w:tr>
      <w:tr w:rsidR="00E971AA" w:rsidRPr="002F6665" w14:paraId="58F4FA5A" w14:textId="77777777" w:rsidTr="000C1C8C">
        <w:tc>
          <w:tcPr>
            <w:tcW w:w="746" w:type="dxa"/>
          </w:tcPr>
          <w:p w14:paraId="02990753" w14:textId="4627B0B5" w:rsidR="004B5ECA" w:rsidRPr="002F6665" w:rsidRDefault="009C6043" w:rsidP="000C1C8C">
            <w:pPr>
              <w:jc w:val="center"/>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4.6</w:t>
            </w:r>
          </w:p>
        </w:tc>
        <w:tc>
          <w:tcPr>
            <w:tcW w:w="7756" w:type="dxa"/>
          </w:tcPr>
          <w:p w14:paraId="43BAB61F" w14:textId="093D1C76" w:rsidR="004B5ECA" w:rsidRPr="002F6665" w:rsidRDefault="009C6043" w:rsidP="00FB3787">
            <w:pPr>
              <w:rPr>
                <w:rFonts w:ascii="Times New Roman" w:hAnsi="Times New Roman" w:cs="Times New Roman"/>
                <w:b/>
                <w:bCs/>
                <w:sz w:val="24"/>
                <w:szCs w:val="24"/>
              </w:rPr>
            </w:pPr>
            <w:r w:rsidRPr="002F6665">
              <w:rPr>
                <w:rFonts w:ascii="Times New Roman" w:hAnsi="Times New Roman" w:cs="Times New Roman"/>
                <w:sz w:val="24"/>
                <w:szCs w:val="24"/>
              </w:rPr>
              <w:t>Состояние, эффективность и действенность научно - исследовательской и научно-методической работы в школе</w:t>
            </w:r>
          </w:p>
        </w:tc>
        <w:tc>
          <w:tcPr>
            <w:tcW w:w="1409" w:type="dxa"/>
          </w:tcPr>
          <w:p w14:paraId="6CE99B3A" w14:textId="77777777" w:rsidR="004B5ECA" w:rsidRPr="002F6665" w:rsidRDefault="004B5ECA" w:rsidP="000C1C8C">
            <w:pPr>
              <w:jc w:val="center"/>
              <w:rPr>
                <w:rFonts w:ascii="Times New Roman" w:eastAsia="Times New Roman" w:hAnsi="Times New Roman" w:cs="Times New Roman"/>
                <w:b/>
                <w:sz w:val="24"/>
                <w:szCs w:val="24"/>
                <w:lang w:val="kk-KZ"/>
              </w:rPr>
            </w:pPr>
          </w:p>
        </w:tc>
      </w:tr>
      <w:tr w:rsidR="00E971AA" w:rsidRPr="002F6665" w14:paraId="459E6DF6" w14:textId="77777777" w:rsidTr="000C1C8C">
        <w:tc>
          <w:tcPr>
            <w:tcW w:w="746" w:type="dxa"/>
          </w:tcPr>
          <w:p w14:paraId="3FD1EDB9" w14:textId="77777777" w:rsidR="000C1C8C" w:rsidRPr="002F6665" w:rsidRDefault="000C1C8C"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V</w:t>
            </w:r>
          </w:p>
        </w:tc>
        <w:tc>
          <w:tcPr>
            <w:tcW w:w="7756" w:type="dxa"/>
          </w:tcPr>
          <w:p w14:paraId="7399B9FB" w14:textId="77777777" w:rsidR="000C1C8C" w:rsidRPr="002F6665" w:rsidRDefault="000C1C8C"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Учебно-материальные активы</w:t>
            </w:r>
          </w:p>
        </w:tc>
        <w:tc>
          <w:tcPr>
            <w:tcW w:w="1409" w:type="dxa"/>
          </w:tcPr>
          <w:p w14:paraId="6B80C1F9"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2F6665" w14:paraId="343A825A" w14:textId="77777777" w:rsidTr="000C1C8C">
        <w:tc>
          <w:tcPr>
            <w:tcW w:w="746" w:type="dxa"/>
          </w:tcPr>
          <w:p w14:paraId="69ED3D9F" w14:textId="14DE9F0F" w:rsidR="000C1C8C" w:rsidRPr="002F6665" w:rsidRDefault="001F2C42"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lang w:val="kk-KZ"/>
              </w:rPr>
              <w:t>5.1</w:t>
            </w:r>
          </w:p>
        </w:tc>
        <w:tc>
          <w:tcPr>
            <w:tcW w:w="7756" w:type="dxa"/>
          </w:tcPr>
          <w:p w14:paraId="4D61F300" w14:textId="68CFDC23" w:rsidR="000C1C8C" w:rsidRPr="002F6665" w:rsidRDefault="001F2C42" w:rsidP="00FB3787">
            <w:pPr>
              <w:pStyle w:val="3"/>
              <w:spacing w:before="0" w:after="0"/>
              <w:jc w:val="both"/>
              <w:rPr>
                <w:rFonts w:ascii="Times New Roman" w:hAnsi="Times New Roman"/>
                <w:b w:val="0"/>
                <w:sz w:val="24"/>
                <w:szCs w:val="24"/>
                <w:lang w:val="kk-KZ"/>
              </w:rPr>
            </w:pPr>
            <w:r w:rsidRPr="002F6665">
              <w:rPr>
                <w:rFonts w:ascii="Times New Roman" w:hAnsi="Times New Roman"/>
                <w:b w:val="0"/>
                <w:bCs w:val="0"/>
                <w:sz w:val="24"/>
                <w:szCs w:val="24"/>
              </w:rPr>
              <w:t>Открытость организации образования</w:t>
            </w:r>
          </w:p>
        </w:tc>
        <w:tc>
          <w:tcPr>
            <w:tcW w:w="1409" w:type="dxa"/>
          </w:tcPr>
          <w:p w14:paraId="41B4129A"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2F6665" w14:paraId="57F939F0" w14:textId="77777777" w:rsidTr="000C1C8C">
        <w:tc>
          <w:tcPr>
            <w:tcW w:w="746" w:type="dxa"/>
          </w:tcPr>
          <w:p w14:paraId="58C84745" w14:textId="6E4C0AE1" w:rsidR="00AE4191" w:rsidRPr="002F6665" w:rsidRDefault="00AE4191" w:rsidP="000C1C8C">
            <w:pPr>
              <w:jc w:val="center"/>
              <w:rPr>
                <w:rFonts w:ascii="Times New Roman" w:eastAsia="Times New Roman" w:hAnsi="Times New Roman" w:cs="Times New Roman"/>
                <w:b/>
                <w:sz w:val="24"/>
                <w:szCs w:val="24"/>
                <w:lang w:val="kk-KZ"/>
              </w:rPr>
            </w:pPr>
            <w:r w:rsidRPr="002F6665">
              <w:rPr>
                <w:rFonts w:ascii="Times New Roman" w:hAnsi="Times New Roman" w:cs="Times New Roman"/>
                <w:b/>
                <w:bCs/>
                <w:sz w:val="24"/>
                <w:szCs w:val="24"/>
              </w:rPr>
              <w:t>5.2</w:t>
            </w:r>
          </w:p>
        </w:tc>
        <w:tc>
          <w:tcPr>
            <w:tcW w:w="7756" w:type="dxa"/>
          </w:tcPr>
          <w:p w14:paraId="16630174" w14:textId="38C9E97D" w:rsidR="00AE4191" w:rsidRPr="002F6665" w:rsidRDefault="00AE4191" w:rsidP="00FB3787">
            <w:pPr>
              <w:rPr>
                <w:rFonts w:ascii="Times New Roman" w:hAnsi="Times New Roman"/>
                <w:b/>
                <w:bCs/>
                <w:sz w:val="24"/>
                <w:szCs w:val="24"/>
              </w:rPr>
            </w:pPr>
            <w:r w:rsidRPr="002F6665">
              <w:rPr>
                <w:rFonts w:ascii="Times New Roman" w:hAnsi="Times New Roman" w:cs="Times New Roman"/>
                <w:sz w:val="24"/>
                <w:szCs w:val="24"/>
              </w:rPr>
              <w:t xml:space="preserve">Наличие специальных условий в соответствии с контингентом детей с особыми образовательными потребностями </w:t>
            </w:r>
          </w:p>
        </w:tc>
        <w:tc>
          <w:tcPr>
            <w:tcW w:w="1409" w:type="dxa"/>
          </w:tcPr>
          <w:p w14:paraId="6F3B7B61" w14:textId="77777777" w:rsidR="00AE4191" w:rsidRPr="002F6665" w:rsidRDefault="00AE4191" w:rsidP="000C1C8C">
            <w:pPr>
              <w:jc w:val="center"/>
              <w:rPr>
                <w:rFonts w:ascii="Times New Roman" w:eastAsia="Times New Roman" w:hAnsi="Times New Roman" w:cs="Times New Roman"/>
                <w:b/>
                <w:sz w:val="24"/>
                <w:szCs w:val="24"/>
                <w:lang w:val="kk-KZ"/>
              </w:rPr>
            </w:pPr>
          </w:p>
        </w:tc>
      </w:tr>
      <w:tr w:rsidR="00E971AA" w:rsidRPr="002F6665" w14:paraId="54DCC217" w14:textId="77777777" w:rsidTr="000C1C8C">
        <w:tc>
          <w:tcPr>
            <w:tcW w:w="746" w:type="dxa"/>
          </w:tcPr>
          <w:p w14:paraId="442D3D3C" w14:textId="0C35F40B" w:rsidR="00FB3787" w:rsidRPr="002F6665" w:rsidRDefault="00CF0A90" w:rsidP="000C1C8C">
            <w:pPr>
              <w:jc w:val="center"/>
              <w:rPr>
                <w:rFonts w:ascii="Times New Roman" w:eastAsia="Times New Roman" w:hAnsi="Times New Roman" w:cs="Times New Roman"/>
                <w:b/>
                <w:sz w:val="24"/>
                <w:szCs w:val="24"/>
              </w:rPr>
            </w:pPr>
            <w:r w:rsidRPr="002F6665">
              <w:rPr>
                <w:rFonts w:ascii="Times New Roman" w:hAnsi="Times New Roman" w:cs="Times New Roman"/>
                <w:b/>
                <w:bCs/>
                <w:sz w:val="24"/>
                <w:szCs w:val="24"/>
              </w:rPr>
              <w:t>5.3</w:t>
            </w:r>
          </w:p>
        </w:tc>
        <w:tc>
          <w:tcPr>
            <w:tcW w:w="7756" w:type="dxa"/>
          </w:tcPr>
          <w:p w14:paraId="3E8D25BB" w14:textId="5242417D" w:rsidR="00CF0A90" w:rsidRPr="002F6665" w:rsidRDefault="00CF0A90" w:rsidP="00CF0A90">
            <w:pPr>
              <w:ind w:left="20"/>
              <w:jc w:val="both"/>
              <w:rPr>
                <w:rFonts w:ascii="Times New Roman" w:hAnsi="Times New Roman" w:cs="Times New Roman"/>
                <w:sz w:val="24"/>
                <w:szCs w:val="24"/>
              </w:rPr>
            </w:pPr>
            <w:r w:rsidRPr="002F6665">
              <w:rPr>
                <w:rFonts w:ascii="Times New Roman" w:hAnsi="Times New Roman" w:cs="Times New Roman"/>
                <w:sz w:val="24"/>
                <w:szCs w:val="24"/>
              </w:rPr>
              <w:t>Создание комфортных условий и безопасной среды</w:t>
            </w:r>
          </w:p>
          <w:p w14:paraId="169305F5" w14:textId="77777777" w:rsidR="00FB3787" w:rsidRPr="002F6665" w:rsidRDefault="00FB3787" w:rsidP="000C1C8C">
            <w:pPr>
              <w:rPr>
                <w:rFonts w:ascii="Times New Roman" w:eastAsia="Times New Roman" w:hAnsi="Times New Roman" w:cs="Times New Roman"/>
                <w:b/>
                <w:sz w:val="24"/>
                <w:szCs w:val="24"/>
              </w:rPr>
            </w:pPr>
          </w:p>
        </w:tc>
        <w:tc>
          <w:tcPr>
            <w:tcW w:w="1409" w:type="dxa"/>
          </w:tcPr>
          <w:p w14:paraId="215855B5" w14:textId="77777777" w:rsidR="00FB3787" w:rsidRPr="002F6665" w:rsidRDefault="00FB3787" w:rsidP="000C1C8C">
            <w:pPr>
              <w:jc w:val="center"/>
              <w:rPr>
                <w:rFonts w:ascii="Times New Roman" w:eastAsia="Times New Roman" w:hAnsi="Times New Roman" w:cs="Times New Roman"/>
                <w:b/>
                <w:sz w:val="24"/>
                <w:szCs w:val="24"/>
                <w:lang w:val="kk-KZ"/>
              </w:rPr>
            </w:pPr>
          </w:p>
        </w:tc>
      </w:tr>
      <w:tr w:rsidR="00E971AA" w:rsidRPr="002F6665" w14:paraId="267897D3" w14:textId="77777777" w:rsidTr="000C1C8C">
        <w:tc>
          <w:tcPr>
            <w:tcW w:w="746" w:type="dxa"/>
          </w:tcPr>
          <w:p w14:paraId="43A77975" w14:textId="77777777" w:rsidR="000C1C8C" w:rsidRPr="002F6665" w:rsidRDefault="000C1C8C"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VI</w:t>
            </w:r>
          </w:p>
        </w:tc>
        <w:tc>
          <w:tcPr>
            <w:tcW w:w="7756" w:type="dxa"/>
          </w:tcPr>
          <w:p w14:paraId="0AEB5147" w14:textId="77777777" w:rsidR="000C1C8C" w:rsidRPr="002F6665" w:rsidRDefault="000C1C8C" w:rsidP="000C1C8C">
            <w:pP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Информационные ресурсы и библиотечный фонд</w:t>
            </w:r>
          </w:p>
        </w:tc>
        <w:tc>
          <w:tcPr>
            <w:tcW w:w="1409" w:type="dxa"/>
          </w:tcPr>
          <w:p w14:paraId="0099C71F"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2F6665" w14:paraId="2227318F" w14:textId="77777777" w:rsidTr="000C1C8C">
        <w:tc>
          <w:tcPr>
            <w:tcW w:w="746" w:type="dxa"/>
          </w:tcPr>
          <w:p w14:paraId="7B654FE5" w14:textId="77777777" w:rsidR="000C1C8C" w:rsidRPr="002F6665" w:rsidRDefault="000C1C8C"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VII</w:t>
            </w:r>
          </w:p>
        </w:tc>
        <w:tc>
          <w:tcPr>
            <w:tcW w:w="7756" w:type="dxa"/>
          </w:tcPr>
          <w:p w14:paraId="78B6EC27" w14:textId="77777777" w:rsidR="000C1C8C" w:rsidRPr="002F6665" w:rsidRDefault="000C1C8C" w:rsidP="000C1C8C">
            <w:pP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Оценка знаний обучающихся</w:t>
            </w:r>
          </w:p>
        </w:tc>
        <w:tc>
          <w:tcPr>
            <w:tcW w:w="1409" w:type="dxa"/>
          </w:tcPr>
          <w:p w14:paraId="1C8E823D"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2F6665" w14:paraId="0FD8ACF8" w14:textId="77777777" w:rsidTr="000C1C8C">
        <w:tc>
          <w:tcPr>
            <w:tcW w:w="746" w:type="dxa"/>
          </w:tcPr>
          <w:p w14:paraId="54A4F4CB" w14:textId="77777777" w:rsidR="000C1C8C" w:rsidRPr="002F6665" w:rsidRDefault="000C1C8C"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VIII</w:t>
            </w:r>
          </w:p>
        </w:tc>
        <w:tc>
          <w:tcPr>
            <w:tcW w:w="7756" w:type="dxa"/>
          </w:tcPr>
          <w:p w14:paraId="574FF247" w14:textId="77777777" w:rsidR="000C1C8C" w:rsidRPr="002F6665" w:rsidRDefault="000C1C8C" w:rsidP="000C1C8C">
            <w:pP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Опрос участников образовательного процесса</w:t>
            </w:r>
          </w:p>
        </w:tc>
        <w:tc>
          <w:tcPr>
            <w:tcW w:w="1409" w:type="dxa"/>
          </w:tcPr>
          <w:p w14:paraId="310E622A"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2F6665" w14:paraId="48BFC9D0" w14:textId="77777777" w:rsidTr="000C1C8C">
        <w:tc>
          <w:tcPr>
            <w:tcW w:w="746" w:type="dxa"/>
          </w:tcPr>
          <w:p w14:paraId="0670530E" w14:textId="77777777" w:rsidR="000C1C8C" w:rsidRPr="002F6665" w:rsidRDefault="000C1C8C"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IX</w:t>
            </w:r>
          </w:p>
        </w:tc>
        <w:tc>
          <w:tcPr>
            <w:tcW w:w="7756" w:type="dxa"/>
          </w:tcPr>
          <w:p w14:paraId="1E2EF2F7" w14:textId="77777777" w:rsidR="000C1C8C" w:rsidRPr="002F6665" w:rsidRDefault="000C1C8C" w:rsidP="000C1C8C">
            <w:pP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Недостатки и замечания, пути их решения</w:t>
            </w:r>
          </w:p>
        </w:tc>
        <w:tc>
          <w:tcPr>
            <w:tcW w:w="1409" w:type="dxa"/>
          </w:tcPr>
          <w:p w14:paraId="0A2BAE06"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2F6665" w14:paraId="3577DB93" w14:textId="77777777" w:rsidTr="000C1C8C">
        <w:tc>
          <w:tcPr>
            <w:tcW w:w="746" w:type="dxa"/>
          </w:tcPr>
          <w:p w14:paraId="00ADFBCB" w14:textId="77777777" w:rsidR="000C1C8C" w:rsidRPr="002F6665" w:rsidRDefault="000C1C8C"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X</w:t>
            </w:r>
          </w:p>
        </w:tc>
        <w:tc>
          <w:tcPr>
            <w:tcW w:w="7756" w:type="dxa"/>
          </w:tcPr>
          <w:p w14:paraId="2DA15C4F" w14:textId="77777777" w:rsidR="000C1C8C" w:rsidRPr="002F6665" w:rsidRDefault="000C1C8C" w:rsidP="000C1C8C">
            <w:pP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Выводы и предложения</w:t>
            </w:r>
          </w:p>
        </w:tc>
        <w:tc>
          <w:tcPr>
            <w:tcW w:w="1409" w:type="dxa"/>
          </w:tcPr>
          <w:p w14:paraId="225F1A12" w14:textId="77777777" w:rsidR="000C1C8C" w:rsidRPr="002F6665" w:rsidRDefault="000C1C8C" w:rsidP="000C1C8C">
            <w:pPr>
              <w:jc w:val="center"/>
              <w:rPr>
                <w:rFonts w:ascii="Times New Roman" w:eastAsia="Times New Roman" w:hAnsi="Times New Roman" w:cs="Times New Roman"/>
                <w:b/>
                <w:sz w:val="24"/>
                <w:szCs w:val="24"/>
                <w:lang w:val="kk-KZ"/>
              </w:rPr>
            </w:pPr>
          </w:p>
        </w:tc>
      </w:tr>
    </w:tbl>
    <w:p w14:paraId="5DE92AFC" w14:textId="77777777" w:rsidR="002648D8" w:rsidRPr="002F6665" w:rsidRDefault="002648D8" w:rsidP="00B6698A">
      <w:pPr>
        <w:spacing w:after="0" w:line="240" w:lineRule="auto"/>
        <w:jc w:val="both"/>
        <w:rPr>
          <w:rFonts w:ascii="Times New Roman" w:eastAsia="Times New Roman" w:hAnsi="Times New Roman" w:cs="Times New Roman"/>
          <w:sz w:val="28"/>
          <w:szCs w:val="28"/>
          <w:lang w:val="kk-KZ"/>
        </w:rPr>
      </w:pPr>
    </w:p>
    <w:p w14:paraId="5522E7A1" w14:textId="77777777" w:rsidR="000A3A6D" w:rsidRPr="002F6665" w:rsidRDefault="000A3A6D" w:rsidP="00B6698A">
      <w:pPr>
        <w:spacing w:after="0" w:line="240" w:lineRule="auto"/>
        <w:jc w:val="both"/>
        <w:rPr>
          <w:rFonts w:ascii="Times New Roman" w:eastAsia="Times New Roman" w:hAnsi="Times New Roman" w:cs="Times New Roman"/>
          <w:sz w:val="28"/>
          <w:szCs w:val="28"/>
          <w:lang w:val="kk-KZ"/>
        </w:rPr>
      </w:pPr>
    </w:p>
    <w:p w14:paraId="371CDC69" w14:textId="5C8BEACB" w:rsidR="000A3A6D" w:rsidRPr="002F6665" w:rsidRDefault="000A3A6D" w:rsidP="00B6698A">
      <w:pPr>
        <w:spacing w:after="0" w:line="240" w:lineRule="auto"/>
        <w:jc w:val="both"/>
        <w:rPr>
          <w:rFonts w:ascii="Times New Roman" w:eastAsia="Times New Roman" w:hAnsi="Times New Roman" w:cs="Times New Roman"/>
          <w:sz w:val="28"/>
          <w:szCs w:val="28"/>
          <w:lang w:val="kk-KZ"/>
        </w:rPr>
      </w:pPr>
    </w:p>
    <w:p w14:paraId="7EBB52AC" w14:textId="735F8405" w:rsidR="005D2FCC" w:rsidRPr="002F6665" w:rsidRDefault="005D2FCC" w:rsidP="00B6698A">
      <w:pPr>
        <w:spacing w:after="0" w:line="240" w:lineRule="auto"/>
        <w:jc w:val="both"/>
        <w:rPr>
          <w:rFonts w:ascii="Times New Roman" w:eastAsia="Times New Roman" w:hAnsi="Times New Roman" w:cs="Times New Roman"/>
          <w:sz w:val="28"/>
          <w:szCs w:val="28"/>
          <w:lang w:val="kk-KZ"/>
        </w:rPr>
      </w:pPr>
    </w:p>
    <w:p w14:paraId="3258B79E" w14:textId="1088EF5C" w:rsidR="005D2FCC" w:rsidRPr="002F6665" w:rsidRDefault="005D2FCC" w:rsidP="00B6698A">
      <w:pPr>
        <w:spacing w:after="0" w:line="240" w:lineRule="auto"/>
        <w:jc w:val="both"/>
        <w:rPr>
          <w:rFonts w:ascii="Times New Roman" w:eastAsia="Times New Roman" w:hAnsi="Times New Roman" w:cs="Times New Roman"/>
          <w:sz w:val="28"/>
          <w:szCs w:val="28"/>
          <w:lang w:val="kk-KZ"/>
        </w:rPr>
      </w:pPr>
    </w:p>
    <w:p w14:paraId="7053506B" w14:textId="47411B52" w:rsidR="005D2FCC" w:rsidRPr="002F6665" w:rsidRDefault="005D2FCC" w:rsidP="00B6698A">
      <w:pPr>
        <w:spacing w:after="0" w:line="240" w:lineRule="auto"/>
        <w:jc w:val="both"/>
        <w:rPr>
          <w:rFonts w:ascii="Times New Roman" w:eastAsia="Times New Roman" w:hAnsi="Times New Roman" w:cs="Times New Roman"/>
          <w:sz w:val="28"/>
          <w:szCs w:val="28"/>
          <w:lang w:val="kk-KZ"/>
        </w:rPr>
      </w:pPr>
    </w:p>
    <w:p w14:paraId="27C1FBC5" w14:textId="57E48C62" w:rsidR="005D2FCC" w:rsidRPr="002F6665" w:rsidRDefault="005D2FCC" w:rsidP="00B6698A">
      <w:pPr>
        <w:spacing w:after="0" w:line="240" w:lineRule="auto"/>
        <w:jc w:val="both"/>
        <w:rPr>
          <w:rFonts w:ascii="Times New Roman" w:eastAsia="Times New Roman" w:hAnsi="Times New Roman" w:cs="Times New Roman"/>
          <w:sz w:val="28"/>
          <w:szCs w:val="28"/>
          <w:lang w:val="kk-KZ"/>
        </w:rPr>
      </w:pPr>
    </w:p>
    <w:p w14:paraId="75EA60F1" w14:textId="3B95F97C" w:rsidR="005D2FCC" w:rsidRPr="002F6665" w:rsidRDefault="005D2FCC" w:rsidP="00B6698A">
      <w:pPr>
        <w:spacing w:after="0" w:line="240" w:lineRule="auto"/>
        <w:jc w:val="both"/>
        <w:rPr>
          <w:rFonts w:ascii="Times New Roman" w:eastAsia="Times New Roman" w:hAnsi="Times New Roman" w:cs="Times New Roman"/>
          <w:sz w:val="28"/>
          <w:szCs w:val="28"/>
          <w:lang w:val="kk-KZ"/>
        </w:rPr>
      </w:pPr>
    </w:p>
    <w:p w14:paraId="0390CE50" w14:textId="65477261" w:rsidR="005D2FCC" w:rsidRPr="002F6665" w:rsidRDefault="005D2FCC" w:rsidP="00B6698A">
      <w:pPr>
        <w:spacing w:after="0" w:line="240" w:lineRule="auto"/>
        <w:jc w:val="both"/>
        <w:rPr>
          <w:rFonts w:ascii="Times New Roman" w:eastAsia="Times New Roman" w:hAnsi="Times New Roman" w:cs="Times New Roman"/>
          <w:sz w:val="28"/>
          <w:szCs w:val="28"/>
          <w:lang w:val="kk-KZ"/>
        </w:rPr>
      </w:pPr>
    </w:p>
    <w:p w14:paraId="4D8B82A4" w14:textId="77777777" w:rsidR="00051F0E" w:rsidRPr="002F6665" w:rsidRDefault="00051F0E" w:rsidP="00B6698A">
      <w:pPr>
        <w:spacing w:after="0" w:line="240" w:lineRule="auto"/>
        <w:jc w:val="both"/>
        <w:rPr>
          <w:rFonts w:ascii="Times New Roman" w:eastAsia="Times New Roman" w:hAnsi="Times New Roman" w:cs="Times New Roman"/>
          <w:sz w:val="28"/>
          <w:szCs w:val="28"/>
          <w:lang w:val="kk-KZ"/>
        </w:rPr>
      </w:pPr>
    </w:p>
    <w:p w14:paraId="64F66A96" w14:textId="77777777" w:rsidR="00051F0E" w:rsidRPr="002F6665" w:rsidRDefault="00051F0E" w:rsidP="00B6698A">
      <w:pPr>
        <w:spacing w:after="0" w:line="240" w:lineRule="auto"/>
        <w:jc w:val="both"/>
        <w:rPr>
          <w:rFonts w:ascii="Times New Roman" w:eastAsia="Times New Roman" w:hAnsi="Times New Roman" w:cs="Times New Roman"/>
          <w:sz w:val="28"/>
          <w:szCs w:val="28"/>
          <w:lang w:val="kk-KZ"/>
        </w:rPr>
      </w:pPr>
    </w:p>
    <w:p w14:paraId="7E2AC0A6" w14:textId="77777777" w:rsidR="00051F0E" w:rsidRPr="002F6665" w:rsidRDefault="00051F0E" w:rsidP="00B6698A">
      <w:pPr>
        <w:spacing w:after="0" w:line="240" w:lineRule="auto"/>
        <w:jc w:val="both"/>
        <w:rPr>
          <w:rFonts w:ascii="Times New Roman" w:eastAsia="Times New Roman" w:hAnsi="Times New Roman" w:cs="Times New Roman"/>
          <w:sz w:val="28"/>
          <w:szCs w:val="28"/>
          <w:lang w:val="kk-KZ"/>
        </w:rPr>
      </w:pPr>
    </w:p>
    <w:p w14:paraId="770EA5FD" w14:textId="77777777" w:rsidR="00051F0E" w:rsidRPr="002F6665" w:rsidRDefault="00051F0E" w:rsidP="00B6698A">
      <w:pPr>
        <w:spacing w:after="0" w:line="240" w:lineRule="auto"/>
        <w:jc w:val="both"/>
        <w:rPr>
          <w:rFonts w:ascii="Times New Roman" w:eastAsia="Times New Roman" w:hAnsi="Times New Roman" w:cs="Times New Roman"/>
          <w:sz w:val="28"/>
          <w:szCs w:val="28"/>
          <w:lang w:val="kk-KZ"/>
        </w:rPr>
      </w:pPr>
    </w:p>
    <w:p w14:paraId="202C1BBD" w14:textId="77777777" w:rsidR="00120A6B" w:rsidRPr="002F6665" w:rsidRDefault="00120A6B" w:rsidP="00B6698A">
      <w:pPr>
        <w:spacing w:after="0" w:line="240" w:lineRule="auto"/>
        <w:jc w:val="both"/>
        <w:rPr>
          <w:rFonts w:ascii="Times New Roman" w:eastAsia="Times New Roman" w:hAnsi="Times New Roman" w:cs="Times New Roman"/>
          <w:sz w:val="28"/>
          <w:szCs w:val="28"/>
          <w:lang w:val="kk-KZ"/>
        </w:rPr>
      </w:pPr>
    </w:p>
    <w:p w14:paraId="00FBF099" w14:textId="5C49CCA3" w:rsidR="005D2FCC" w:rsidRPr="002F6665" w:rsidRDefault="005D2FCC" w:rsidP="00B6698A">
      <w:pPr>
        <w:spacing w:after="0" w:line="240" w:lineRule="auto"/>
        <w:jc w:val="both"/>
        <w:rPr>
          <w:rFonts w:ascii="Times New Roman" w:eastAsia="Times New Roman" w:hAnsi="Times New Roman" w:cs="Times New Roman"/>
          <w:sz w:val="28"/>
          <w:szCs w:val="28"/>
          <w:lang w:val="kk-KZ"/>
        </w:rPr>
      </w:pPr>
    </w:p>
    <w:p w14:paraId="163C65C1" w14:textId="77777777" w:rsidR="005D2FCC" w:rsidRPr="002F6665" w:rsidRDefault="005D2FCC" w:rsidP="00B6698A">
      <w:pPr>
        <w:spacing w:after="0" w:line="240" w:lineRule="auto"/>
        <w:jc w:val="both"/>
        <w:rPr>
          <w:rFonts w:ascii="Times New Roman" w:eastAsia="Times New Roman" w:hAnsi="Times New Roman" w:cs="Times New Roman"/>
          <w:sz w:val="28"/>
          <w:szCs w:val="28"/>
          <w:lang w:val="kk-KZ"/>
        </w:rPr>
      </w:pPr>
    </w:p>
    <w:p w14:paraId="5EEC3770" w14:textId="28BC06D8" w:rsidR="002648D8" w:rsidRPr="002F6665" w:rsidRDefault="003F79D3" w:rsidP="00F5145C">
      <w:pPr>
        <w:pStyle w:val="af1"/>
        <w:numPr>
          <w:ilvl w:val="0"/>
          <w:numId w:val="1"/>
        </w:numPr>
        <w:spacing w:after="0" w:line="240" w:lineRule="auto"/>
        <w:jc w:val="both"/>
        <w:rPr>
          <w:rFonts w:ascii="Times New Roman" w:eastAsia="Times New Roman" w:hAnsi="Times New Roman" w:cs="Times New Roman"/>
          <w:sz w:val="24"/>
          <w:szCs w:val="24"/>
          <w:lang w:val="kk-KZ"/>
        </w:rPr>
      </w:pPr>
      <w:r w:rsidRPr="002F6665">
        <w:rPr>
          <w:rFonts w:ascii="Times New Roman" w:eastAsia="Times New Roman" w:hAnsi="Times New Roman" w:cs="Times New Roman"/>
          <w:b/>
          <w:sz w:val="24"/>
          <w:szCs w:val="24"/>
        </w:rPr>
        <w:t>ОБЩИЕ СВЕДЕНИЯ ОБ ОРГАНИЗАЦИИ ОБРАЗОВАНИЯ</w:t>
      </w:r>
    </w:p>
    <w:p w14:paraId="2717B9C7" w14:textId="77777777" w:rsidR="00582E84" w:rsidRPr="002F6665" w:rsidRDefault="00582E84" w:rsidP="00F5145C">
      <w:pPr>
        <w:spacing w:after="0" w:line="240" w:lineRule="auto"/>
        <w:ind w:firstLine="567"/>
        <w:jc w:val="both"/>
        <w:rPr>
          <w:rFonts w:ascii="Times New Roman" w:eastAsia="Times New Roman" w:hAnsi="Times New Roman" w:cs="Times New Roman"/>
          <w:sz w:val="24"/>
          <w:szCs w:val="24"/>
          <w:lang w:val="kk-KZ"/>
        </w:rPr>
      </w:pPr>
    </w:p>
    <w:p w14:paraId="0716D7A7" w14:textId="0160C567" w:rsidR="00582E84" w:rsidRPr="002F6665" w:rsidRDefault="00B6698A" w:rsidP="00F5145C">
      <w:pPr>
        <w:spacing w:after="0" w:line="240" w:lineRule="auto"/>
        <w:ind w:firstLine="567"/>
        <w:jc w:val="both"/>
        <w:rPr>
          <w:rFonts w:ascii="Times New Roman" w:eastAsia="Times New Roman" w:hAnsi="Times New Roman" w:cs="Times New Roman"/>
          <w:sz w:val="24"/>
          <w:szCs w:val="24"/>
          <w:lang w:val="kk-KZ"/>
        </w:rPr>
      </w:pPr>
      <w:r w:rsidRPr="002F6665">
        <w:rPr>
          <w:rFonts w:ascii="Times New Roman" w:eastAsia="Times New Roman" w:hAnsi="Times New Roman" w:cs="Times New Roman"/>
          <w:sz w:val="24"/>
          <w:szCs w:val="24"/>
          <w:lang w:val="kk-KZ"/>
        </w:rPr>
        <w:t>Самооценка деятельности школы проводилась за период 2023-2024,2024-2025</w:t>
      </w:r>
      <w:r w:rsidR="00494714" w:rsidRPr="002F6665">
        <w:rPr>
          <w:rFonts w:ascii="Times New Roman" w:eastAsia="Times New Roman" w:hAnsi="Times New Roman" w:cs="Times New Roman"/>
          <w:sz w:val="24"/>
          <w:szCs w:val="24"/>
          <w:lang w:val="kk-KZ"/>
        </w:rPr>
        <w:t xml:space="preserve">, 2025-2026 </w:t>
      </w:r>
      <w:r w:rsidRPr="002F6665">
        <w:rPr>
          <w:rFonts w:ascii="Times New Roman" w:eastAsia="Times New Roman" w:hAnsi="Times New Roman" w:cs="Times New Roman"/>
          <w:sz w:val="24"/>
          <w:szCs w:val="24"/>
          <w:lang w:val="kk-KZ"/>
        </w:rPr>
        <w:t xml:space="preserve"> учебный год. </w:t>
      </w:r>
    </w:p>
    <w:p w14:paraId="125BE3AF" w14:textId="037FBBE9" w:rsidR="00B6698A" w:rsidRPr="002F6665" w:rsidRDefault="00B6698A" w:rsidP="00F5145C">
      <w:pPr>
        <w:spacing w:after="0" w:line="240" w:lineRule="auto"/>
        <w:ind w:firstLine="567"/>
        <w:jc w:val="both"/>
        <w:rPr>
          <w:rFonts w:ascii="Times New Roman" w:eastAsia="Times New Roman" w:hAnsi="Times New Roman" w:cs="Times New Roman"/>
          <w:sz w:val="24"/>
          <w:szCs w:val="24"/>
          <w:lang w:val="kk-KZ"/>
        </w:rPr>
      </w:pPr>
      <w:r w:rsidRPr="002F6665">
        <w:rPr>
          <w:rFonts w:ascii="Times New Roman" w:eastAsia="Times New Roman" w:hAnsi="Times New Roman" w:cs="Times New Roman"/>
          <w:sz w:val="24"/>
          <w:szCs w:val="24"/>
          <w:lang w:val="kk-KZ"/>
        </w:rPr>
        <w:t>Самоаттестация КГУ «</w:t>
      </w:r>
      <w:r w:rsidR="00494714" w:rsidRPr="002F6665">
        <w:rPr>
          <w:rFonts w:ascii="Times New Roman" w:eastAsia="Times New Roman" w:hAnsi="Times New Roman" w:cs="Times New Roman"/>
          <w:sz w:val="24"/>
          <w:szCs w:val="24"/>
          <w:lang w:val="kk-KZ"/>
        </w:rPr>
        <w:t xml:space="preserve">Общеобразовательная </w:t>
      </w:r>
      <w:r w:rsidRPr="002F6665">
        <w:rPr>
          <w:rFonts w:ascii="Times New Roman" w:eastAsia="Times New Roman" w:hAnsi="Times New Roman" w:cs="Times New Roman"/>
          <w:sz w:val="24"/>
          <w:szCs w:val="24"/>
          <w:lang w:val="kk-KZ"/>
        </w:rPr>
        <w:t xml:space="preserve"> школа №41 » акимата г.Астаны проведена комиссией в следующем составе:</w:t>
      </w:r>
    </w:p>
    <w:p w14:paraId="6A3A6506" w14:textId="77777777" w:rsidR="00B6698A" w:rsidRPr="002F6665" w:rsidRDefault="00B6698A" w:rsidP="00F5145C">
      <w:pPr>
        <w:spacing w:after="0" w:line="240" w:lineRule="auto"/>
        <w:ind w:firstLine="567"/>
        <w:jc w:val="both"/>
        <w:rPr>
          <w:rFonts w:ascii="Times New Roman" w:eastAsia="Times New Roman" w:hAnsi="Times New Roman" w:cs="Times New Roman"/>
          <w:sz w:val="24"/>
          <w:szCs w:val="24"/>
          <w:lang w:val="kk-KZ"/>
        </w:rPr>
      </w:pPr>
      <w:r w:rsidRPr="002F6665">
        <w:rPr>
          <w:rFonts w:ascii="Times New Roman" w:eastAsia="Times New Roman" w:hAnsi="Times New Roman" w:cs="Times New Roman"/>
          <w:sz w:val="24"/>
          <w:szCs w:val="24"/>
          <w:lang w:val="kk-KZ"/>
        </w:rPr>
        <w:t>Сыздыкова Асия Нугмановна - председатель комиссии, директор школы</w:t>
      </w:r>
    </w:p>
    <w:p w14:paraId="5D4276B6" w14:textId="766C97A0" w:rsidR="00B6698A" w:rsidRPr="002F6665" w:rsidRDefault="00494714" w:rsidP="00F5145C">
      <w:pPr>
        <w:spacing w:after="0" w:line="240" w:lineRule="auto"/>
        <w:ind w:firstLine="567"/>
        <w:jc w:val="both"/>
        <w:rPr>
          <w:rFonts w:ascii="Times New Roman" w:eastAsia="Times New Roman" w:hAnsi="Times New Roman" w:cs="Times New Roman"/>
          <w:sz w:val="24"/>
          <w:szCs w:val="24"/>
          <w:lang w:val="kk-KZ"/>
        </w:rPr>
      </w:pPr>
      <w:r w:rsidRPr="002F6665">
        <w:rPr>
          <w:rFonts w:ascii="Times New Roman" w:eastAsia="Times New Roman" w:hAnsi="Times New Roman" w:cs="Times New Roman"/>
          <w:sz w:val="24"/>
          <w:szCs w:val="24"/>
          <w:lang w:val="kk-KZ"/>
        </w:rPr>
        <w:t xml:space="preserve">Бастасова Мейрамгуль Мынжасаровна  </w:t>
      </w:r>
      <w:r w:rsidR="00B6698A" w:rsidRPr="002F6665">
        <w:rPr>
          <w:rFonts w:ascii="Times New Roman" w:eastAsia="Times New Roman" w:hAnsi="Times New Roman" w:cs="Times New Roman"/>
          <w:sz w:val="24"/>
          <w:szCs w:val="24"/>
          <w:lang w:val="kk-KZ"/>
        </w:rPr>
        <w:t xml:space="preserve">- </w:t>
      </w:r>
      <w:r w:rsidR="00B6698A" w:rsidRPr="002F6665">
        <w:rPr>
          <w:rFonts w:ascii="Times New Roman" w:eastAsia="Times New Roman" w:hAnsi="Times New Roman" w:cs="Times New Roman"/>
          <w:sz w:val="24"/>
          <w:szCs w:val="24"/>
        </w:rPr>
        <w:t>заместитель председателя комиссии, заместитель директора по НМР</w:t>
      </w:r>
    </w:p>
    <w:p w14:paraId="59D114A9" w14:textId="77777777" w:rsidR="00B6698A" w:rsidRPr="002F6665" w:rsidRDefault="00B6698A" w:rsidP="00F5145C">
      <w:pPr>
        <w:spacing w:after="0" w:line="240" w:lineRule="auto"/>
        <w:ind w:firstLine="567"/>
        <w:jc w:val="both"/>
        <w:rPr>
          <w:rFonts w:ascii="Times New Roman" w:eastAsia="Times New Roman" w:hAnsi="Times New Roman" w:cs="Times New Roman"/>
          <w:sz w:val="24"/>
          <w:szCs w:val="24"/>
          <w:lang w:val="kk-KZ"/>
        </w:rPr>
      </w:pPr>
      <w:r w:rsidRPr="002F6665">
        <w:rPr>
          <w:rFonts w:ascii="Times New Roman" w:eastAsia="Times New Roman" w:hAnsi="Times New Roman" w:cs="Times New Roman"/>
          <w:sz w:val="24"/>
          <w:szCs w:val="24"/>
          <w:lang w:val="kk-KZ"/>
        </w:rPr>
        <w:t xml:space="preserve">Садвакасова Алия Турсумбековна – </w:t>
      </w:r>
      <w:r w:rsidRPr="002F6665">
        <w:rPr>
          <w:rFonts w:ascii="Times New Roman" w:eastAsia="Times New Roman" w:hAnsi="Times New Roman" w:cs="Times New Roman"/>
          <w:sz w:val="24"/>
          <w:szCs w:val="24"/>
        </w:rPr>
        <w:t>заместитель директора по УР</w:t>
      </w:r>
    </w:p>
    <w:p w14:paraId="45126A7D" w14:textId="77777777" w:rsidR="00B6698A" w:rsidRPr="002F6665" w:rsidRDefault="00B6698A" w:rsidP="00F5145C">
      <w:p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lang w:val="kk-KZ"/>
        </w:rPr>
        <w:t xml:space="preserve">Оразакова Шолпан Айтжановна - </w:t>
      </w:r>
      <w:r w:rsidRPr="002F6665">
        <w:rPr>
          <w:rFonts w:ascii="Times New Roman" w:eastAsia="Times New Roman" w:hAnsi="Times New Roman" w:cs="Times New Roman"/>
          <w:sz w:val="24"/>
          <w:szCs w:val="24"/>
        </w:rPr>
        <w:t>заместитель директора по ВР</w:t>
      </w:r>
    </w:p>
    <w:p w14:paraId="6E8C281B" w14:textId="77777777" w:rsidR="00B6698A" w:rsidRPr="002F6665" w:rsidRDefault="00B6698A" w:rsidP="00F5145C">
      <w:p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lang w:val="kk-KZ"/>
        </w:rPr>
        <w:t xml:space="preserve">Кенжесеитова Асель Каирбековна – </w:t>
      </w:r>
      <w:r w:rsidRPr="002F6665">
        <w:rPr>
          <w:rFonts w:ascii="Times New Roman" w:eastAsia="Times New Roman" w:hAnsi="Times New Roman" w:cs="Times New Roman"/>
          <w:sz w:val="24"/>
          <w:szCs w:val="24"/>
        </w:rPr>
        <w:t>заместитель директора по ВР</w:t>
      </w:r>
    </w:p>
    <w:p w14:paraId="11EB86D4" w14:textId="77777777" w:rsidR="007C179D" w:rsidRPr="002F6665" w:rsidRDefault="007C179D" w:rsidP="00F5145C">
      <w:pPr>
        <w:spacing w:after="0" w:line="240" w:lineRule="auto"/>
        <w:ind w:firstLine="567"/>
        <w:jc w:val="both"/>
        <w:rPr>
          <w:rFonts w:ascii="Times New Roman" w:eastAsia="Times New Roman" w:hAnsi="Times New Roman" w:cs="Times New Roman"/>
          <w:sz w:val="24"/>
          <w:szCs w:val="24"/>
          <w:lang w:val="kk-KZ"/>
        </w:rPr>
      </w:pPr>
      <w:r w:rsidRPr="002F6665">
        <w:rPr>
          <w:rFonts w:ascii="Times New Roman" w:eastAsia="Times New Roman" w:hAnsi="Times New Roman" w:cs="Times New Roman"/>
          <w:sz w:val="24"/>
          <w:szCs w:val="24"/>
          <w:lang w:val="kk-KZ"/>
        </w:rPr>
        <w:t xml:space="preserve">Ахметова Анар Талгатбековна , председатель профсоюзного комитета </w:t>
      </w:r>
    </w:p>
    <w:p w14:paraId="13A01F9A" w14:textId="77777777" w:rsidR="007C179D" w:rsidRPr="002F6665" w:rsidRDefault="007C179D" w:rsidP="00F5145C">
      <w:pPr>
        <w:spacing w:after="0" w:line="240" w:lineRule="auto"/>
        <w:ind w:firstLine="567"/>
        <w:jc w:val="both"/>
        <w:rPr>
          <w:rFonts w:ascii="Times New Roman" w:eastAsia="Times New Roman" w:hAnsi="Times New Roman" w:cs="Times New Roman"/>
          <w:sz w:val="24"/>
          <w:szCs w:val="24"/>
          <w:lang w:val="kk-KZ"/>
        </w:rPr>
      </w:pPr>
      <w:r w:rsidRPr="002F6665">
        <w:rPr>
          <w:rFonts w:ascii="Times New Roman" w:eastAsia="Times New Roman" w:hAnsi="Times New Roman" w:cs="Times New Roman"/>
          <w:sz w:val="24"/>
          <w:szCs w:val="24"/>
          <w:lang w:val="kk-KZ"/>
        </w:rPr>
        <w:t xml:space="preserve">Середа Николай Вдадимирович учитель информатики </w:t>
      </w:r>
    </w:p>
    <w:p w14:paraId="00E90D59" w14:textId="0595CC80" w:rsidR="00B6698A" w:rsidRPr="002F6665" w:rsidRDefault="00B6698A" w:rsidP="00F5145C">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В период самоаттестации комиссией проведена проверка по следующим критериям:</w:t>
      </w:r>
    </w:p>
    <w:p w14:paraId="07B1BDDE" w14:textId="77777777" w:rsidR="00B6698A" w:rsidRPr="002F6665" w:rsidRDefault="00B6698A" w:rsidP="00F5145C">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1. Общая характеристика организации образования</w:t>
      </w:r>
    </w:p>
    <w:p w14:paraId="48CD9968" w14:textId="77777777" w:rsidR="00B6698A" w:rsidRPr="002F6665" w:rsidRDefault="00B6698A" w:rsidP="00F5145C">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2. Анализ кадрового потенциала</w:t>
      </w:r>
    </w:p>
    <w:p w14:paraId="1283131F" w14:textId="77777777" w:rsidR="00B6698A" w:rsidRPr="002F6665" w:rsidRDefault="00B6698A" w:rsidP="00F5145C">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3. Контингент обучающихся</w:t>
      </w:r>
    </w:p>
    <w:p w14:paraId="49815072" w14:textId="77777777" w:rsidR="00B6698A" w:rsidRPr="002F6665" w:rsidRDefault="00B6698A" w:rsidP="00F5145C">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4. Учебно-методическая работа</w:t>
      </w:r>
    </w:p>
    <w:p w14:paraId="00F80A7F" w14:textId="77777777" w:rsidR="00B6698A" w:rsidRPr="002F6665" w:rsidRDefault="00B6698A" w:rsidP="00F5145C">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 xml:space="preserve">5. Учебно-материальные активы </w:t>
      </w:r>
    </w:p>
    <w:p w14:paraId="46B75EE3" w14:textId="77777777" w:rsidR="00B6698A" w:rsidRPr="002F6665" w:rsidRDefault="00B6698A" w:rsidP="00F5145C">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6. Информационные ресурсы и библиотечный фонд</w:t>
      </w:r>
    </w:p>
    <w:p w14:paraId="03BFFF83" w14:textId="77777777" w:rsidR="00B6698A" w:rsidRPr="002F6665" w:rsidRDefault="00B6698A" w:rsidP="00F5145C">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7. Оценка знаний обучающихся</w:t>
      </w:r>
    </w:p>
    <w:p w14:paraId="77BA09BF" w14:textId="77777777" w:rsidR="00B6698A" w:rsidRPr="002F6665" w:rsidRDefault="00B6698A" w:rsidP="00F5145C">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8. Опрос участников образовательного процесса и других респодентов</w:t>
      </w:r>
    </w:p>
    <w:p w14:paraId="3714D754" w14:textId="77777777" w:rsidR="00B6698A" w:rsidRPr="002F6665" w:rsidRDefault="00B6698A" w:rsidP="00F5145C">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9. Недостатки и замечания, пути их решения</w:t>
      </w:r>
    </w:p>
    <w:p w14:paraId="7CAFCE1D" w14:textId="7F83261F" w:rsidR="0096660F" w:rsidRPr="002F6665" w:rsidRDefault="00B6698A" w:rsidP="00F5145C">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10. Выводы и предложения.</w:t>
      </w:r>
    </w:p>
    <w:p w14:paraId="4D6A0A71" w14:textId="7765CF4E" w:rsidR="00B6698A" w:rsidRPr="002F6665" w:rsidRDefault="00B6698A" w:rsidP="00F5145C">
      <w:pPr>
        <w:tabs>
          <w:tab w:val="left" w:pos="10773"/>
        </w:tabs>
        <w:spacing w:after="0" w:line="240" w:lineRule="auto"/>
        <w:jc w:val="both"/>
        <w:rPr>
          <w:rFonts w:ascii="Times New Roman" w:eastAsia="Times New Roman" w:hAnsi="Times New Roman" w:cs="Times New Roman"/>
          <w:b/>
          <w:sz w:val="28"/>
          <w:szCs w:val="28"/>
        </w:rPr>
      </w:pPr>
      <w:r w:rsidRPr="002F6665">
        <w:rPr>
          <w:rFonts w:ascii="Times New Roman" w:eastAsia="Times New Roman" w:hAnsi="Times New Roman" w:cs="Times New Roman"/>
          <w:b/>
          <w:sz w:val="28"/>
          <w:szCs w:val="28"/>
        </w:rPr>
        <w:t>Общая характеристика организации образования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5699"/>
      </w:tblGrid>
      <w:tr w:rsidR="00E971AA" w:rsidRPr="002F6665" w14:paraId="5C075795" w14:textId="77777777" w:rsidTr="00E3540A">
        <w:tc>
          <w:tcPr>
            <w:tcW w:w="4366" w:type="dxa"/>
            <w:shd w:val="clear" w:color="auto" w:fill="auto"/>
            <w:vAlign w:val="center"/>
          </w:tcPr>
          <w:p w14:paraId="67C1E518" w14:textId="77777777" w:rsidR="00B6698A" w:rsidRPr="002F6665" w:rsidRDefault="00B6698A" w:rsidP="00F5145C">
            <w:pPr>
              <w:spacing w:after="0" w:line="240" w:lineRule="auto"/>
              <w:jc w:val="both"/>
              <w:rPr>
                <w:rFonts w:ascii="Times New Roman" w:eastAsia="Times New Roman" w:hAnsi="Times New Roman" w:cs="Times New Roman"/>
                <w:b/>
                <w:bCs/>
                <w:sz w:val="20"/>
                <w:szCs w:val="20"/>
                <w:lang w:val="kk-KZ"/>
              </w:rPr>
            </w:pPr>
            <w:r w:rsidRPr="002F6665">
              <w:rPr>
                <w:rFonts w:ascii="Times New Roman" w:eastAsia="Times New Roman" w:hAnsi="Times New Roman" w:cs="Times New Roman"/>
                <w:b/>
                <w:bCs/>
                <w:sz w:val="20"/>
                <w:szCs w:val="20"/>
                <w:lang w:val="kk-KZ"/>
              </w:rPr>
              <w:t>Название</w:t>
            </w:r>
          </w:p>
        </w:tc>
        <w:tc>
          <w:tcPr>
            <w:tcW w:w="5699" w:type="dxa"/>
            <w:shd w:val="clear" w:color="auto" w:fill="auto"/>
          </w:tcPr>
          <w:p w14:paraId="147EB58B" w14:textId="40BE8A03" w:rsidR="00B6698A" w:rsidRPr="002F6665" w:rsidRDefault="00B6698A" w:rsidP="00F5145C">
            <w:pPr>
              <w:spacing w:after="0" w:line="240" w:lineRule="auto"/>
              <w:jc w:val="both"/>
              <w:rPr>
                <w:rFonts w:ascii="Times New Roman" w:eastAsia="Arial Unicode MS" w:hAnsi="Times New Roman" w:cs="Times New Roman"/>
                <w:sz w:val="20"/>
                <w:szCs w:val="20"/>
                <w:lang w:val="kk-KZ"/>
              </w:rPr>
            </w:pPr>
            <w:r w:rsidRPr="002F6665">
              <w:rPr>
                <w:rFonts w:ascii="Times New Roman" w:eastAsia="Times New Roman" w:hAnsi="Times New Roman" w:cs="Times New Roman"/>
                <w:sz w:val="20"/>
                <w:szCs w:val="20"/>
                <w:lang w:val="kk-KZ"/>
              </w:rPr>
              <w:t>Коммунальное государственное учреждение  «</w:t>
            </w:r>
            <w:r w:rsidR="00561B78" w:rsidRPr="002F6665">
              <w:rPr>
                <w:rFonts w:ascii="Times New Roman" w:eastAsia="Times New Roman" w:hAnsi="Times New Roman" w:cs="Times New Roman"/>
                <w:sz w:val="20"/>
                <w:szCs w:val="20"/>
                <w:lang w:val="kk-KZ"/>
              </w:rPr>
              <w:t xml:space="preserve">Общеобразовательная </w:t>
            </w:r>
            <w:r w:rsidRPr="002F6665">
              <w:rPr>
                <w:rFonts w:ascii="Times New Roman" w:eastAsia="Times New Roman" w:hAnsi="Times New Roman" w:cs="Times New Roman"/>
                <w:sz w:val="20"/>
                <w:szCs w:val="20"/>
                <w:lang w:val="kk-KZ"/>
              </w:rPr>
              <w:t xml:space="preserve"> школа №41» акимата г.Астаны</w:t>
            </w:r>
          </w:p>
        </w:tc>
      </w:tr>
      <w:tr w:rsidR="00E971AA" w:rsidRPr="002F6665" w14:paraId="27B04801" w14:textId="77777777" w:rsidTr="00E3540A">
        <w:tc>
          <w:tcPr>
            <w:tcW w:w="4366" w:type="dxa"/>
            <w:shd w:val="clear" w:color="auto" w:fill="auto"/>
            <w:vAlign w:val="center"/>
          </w:tcPr>
          <w:p w14:paraId="20B7D0EA" w14:textId="77777777" w:rsidR="00B6698A" w:rsidRPr="002F6665" w:rsidRDefault="00B6698A" w:rsidP="00F5145C">
            <w:pPr>
              <w:spacing w:after="0" w:line="240" w:lineRule="auto"/>
              <w:jc w:val="both"/>
              <w:rPr>
                <w:rFonts w:ascii="Times New Roman" w:eastAsia="Times New Roman" w:hAnsi="Times New Roman" w:cs="Times New Roman"/>
                <w:b/>
                <w:bCs/>
                <w:sz w:val="20"/>
                <w:szCs w:val="20"/>
                <w:lang w:val="en-US"/>
              </w:rPr>
            </w:pPr>
            <w:r w:rsidRPr="002F6665">
              <w:rPr>
                <w:rFonts w:ascii="Times New Roman" w:eastAsia="Times New Roman" w:hAnsi="Times New Roman" w:cs="Times New Roman"/>
                <w:b/>
                <w:bCs/>
                <w:sz w:val="20"/>
                <w:szCs w:val="20"/>
                <w:lang w:val="kk-KZ"/>
              </w:rPr>
              <w:t>Модель и тип</w:t>
            </w:r>
          </w:p>
        </w:tc>
        <w:tc>
          <w:tcPr>
            <w:tcW w:w="5699" w:type="dxa"/>
            <w:shd w:val="clear" w:color="auto" w:fill="auto"/>
          </w:tcPr>
          <w:p w14:paraId="46D6560F" w14:textId="09CFCF8D" w:rsidR="00B6698A" w:rsidRPr="002F6665" w:rsidRDefault="00561B78" w:rsidP="00F5145C">
            <w:pPr>
              <w:spacing w:after="0" w:line="240" w:lineRule="auto"/>
              <w:jc w:val="both"/>
              <w:rPr>
                <w:rFonts w:ascii="Times New Roman" w:eastAsia="Arial Unicode MS" w:hAnsi="Times New Roman" w:cs="Times New Roman"/>
                <w:sz w:val="20"/>
                <w:szCs w:val="20"/>
                <w:lang w:val="en-US"/>
              </w:rPr>
            </w:pPr>
            <w:r w:rsidRPr="002F6665">
              <w:rPr>
                <w:rFonts w:ascii="Times New Roman" w:eastAsia="Times New Roman" w:hAnsi="Times New Roman" w:cs="Times New Roman"/>
                <w:sz w:val="20"/>
                <w:szCs w:val="20"/>
                <w:lang w:val="kk-KZ"/>
              </w:rPr>
              <w:t xml:space="preserve">Общеобразовательная </w:t>
            </w:r>
            <w:r w:rsidR="00B6698A" w:rsidRPr="002F6665">
              <w:rPr>
                <w:rFonts w:ascii="Times New Roman" w:eastAsia="Times New Roman" w:hAnsi="Times New Roman" w:cs="Times New Roman"/>
                <w:sz w:val="20"/>
                <w:szCs w:val="20"/>
                <w:lang w:val="kk-KZ"/>
              </w:rPr>
              <w:t xml:space="preserve"> школа</w:t>
            </w:r>
          </w:p>
        </w:tc>
      </w:tr>
      <w:tr w:rsidR="00E971AA" w:rsidRPr="002F6665" w14:paraId="29FED6AF" w14:textId="77777777" w:rsidTr="00E3540A">
        <w:tc>
          <w:tcPr>
            <w:tcW w:w="4366" w:type="dxa"/>
            <w:shd w:val="clear" w:color="auto" w:fill="auto"/>
            <w:vAlign w:val="center"/>
          </w:tcPr>
          <w:p w14:paraId="30C71DF0" w14:textId="77777777" w:rsidR="00B6698A" w:rsidRPr="002F6665" w:rsidRDefault="00B6698A" w:rsidP="00F5145C">
            <w:pPr>
              <w:spacing w:after="0" w:line="240" w:lineRule="auto"/>
              <w:jc w:val="both"/>
              <w:rPr>
                <w:rFonts w:ascii="Times New Roman" w:eastAsia="Times New Roman" w:hAnsi="Times New Roman" w:cs="Times New Roman"/>
                <w:b/>
                <w:bCs/>
                <w:sz w:val="20"/>
                <w:szCs w:val="20"/>
                <w:lang w:val="en-US"/>
              </w:rPr>
            </w:pPr>
            <w:proofErr w:type="spellStart"/>
            <w:r w:rsidRPr="002F6665">
              <w:rPr>
                <w:rFonts w:ascii="Times New Roman" w:eastAsia="Times New Roman" w:hAnsi="Times New Roman" w:cs="Times New Roman"/>
                <w:b/>
                <w:bCs/>
                <w:sz w:val="20"/>
                <w:szCs w:val="20"/>
                <w:lang w:val="en-US"/>
              </w:rPr>
              <w:t>Организационно-правовая</w:t>
            </w:r>
            <w:proofErr w:type="spellEnd"/>
            <w:r w:rsidRPr="002F6665">
              <w:rPr>
                <w:rFonts w:ascii="Times New Roman" w:eastAsia="Times New Roman" w:hAnsi="Times New Roman" w:cs="Times New Roman"/>
                <w:b/>
                <w:bCs/>
                <w:sz w:val="20"/>
                <w:szCs w:val="20"/>
                <w:lang w:val="en-US"/>
              </w:rPr>
              <w:t xml:space="preserve"> </w:t>
            </w:r>
            <w:proofErr w:type="spellStart"/>
            <w:r w:rsidRPr="002F6665">
              <w:rPr>
                <w:rFonts w:ascii="Times New Roman" w:eastAsia="Times New Roman" w:hAnsi="Times New Roman" w:cs="Times New Roman"/>
                <w:b/>
                <w:bCs/>
                <w:sz w:val="20"/>
                <w:szCs w:val="20"/>
                <w:lang w:val="en-US"/>
              </w:rPr>
              <w:t>форма</w:t>
            </w:r>
            <w:proofErr w:type="spellEnd"/>
          </w:p>
        </w:tc>
        <w:tc>
          <w:tcPr>
            <w:tcW w:w="5699" w:type="dxa"/>
            <w:shd w:val="clear" w:color="auto" w:fill="auto"/>
          </w:tcPr>
          <w:p w14:paraId="61D45647" w14:textId="77777777" w:rsidR="00B6698A" w:rsidRPr="002F6665" w:rsidRDefault="00B6698A" w:rsidP="00F5145C">
            <w:pPr>
              <w:shd w:val="clear" w:color="auto" w:fill="FFFFFF"/>
              <w:spacing w:after="0" w:line="240" w:lineRule="auto"/>
              <w:ind w:right="141"/>
              <w:jc w:val="both"/>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kk-KZ"/>
              </w:rPr>
              <w:t>Коммунальное государственное учреждение</w:t>
            </w:r>
          </w:p>
        </w:tc>
      </w:tr>
      <w:tr w:rsidR="00E971AA" w:rsidRPr="002F6665" w14:paraId="0FE08EF7" w14:textId="77777777" w:rsidTr="00E3540A">
        <w:tc>
          <w:tcPr>
            <w:tcW w:w="4366" w:type="dxa"/>
            <w:shd w:val="clear" w:color="auto" w:fill="auto"/>
            <w:vAlign w:val="center"/>
          </w:tcPr>
          <w:p w14:paraId="307EB8D7" w14:textId="77777777" w:rsidR="00B6698A" w:rsidRPr="002F6665" w:rsidRDefault="00B6698A" w:rsidP="00F5145C">
            <w:pPr>
              <w:spacing w:after="0" w:line="240" w:lineRule="auto"/>
              <w:jc w:val="both"/>
              <w:rPr>
                <w:rFonts w:ascii="Times New Roman" w:eastAsia="Times New Roman" w:hAnsi="Times New Roman" w:cs="Times New Roman"/>
                <w:b/>
                <w:bCs/>
                <w:sz w:val="20"/>
                <w:szCs w:val="20"/>
                <w:lang w:val="en-US"/>
              </w:rPr>
            </w:pPr>
            <w:proofErr w:type="spellStart"/>
            <w:r w:rsidRPr="002F6665">
              <w:rPr>
                <w:rFonts w:ascii="Times New Roman" w:eastAsia="Times New Roman" w:hAnsi="Times New Roman" w:cs="Times New Roman"/>
                <w:b/>
                <w:bCs/>
                <w:sz w:val="20"/>
                <w:szCs w:val="20"/>
                <w:lang w:val="en-US"/>
              </w:rPr>
              <w:t>Год</w:t>
            </w:r>
            <w:proofErr w:type="spellEnd"/>
            <w:r w:rsidRPr="002F6665">
              <w:rPr>
                <w:rFonts w:ascii="Times New Roman" w:eastAsia="Times New Roman" w:hAnsi="Times New Roman" w:cs="Times New Roman"/>
                <w:b/>
                <w:bCs/>
                <w:sz w:val="20"/>
                <w:szCs w:val="20"/>
                <w:lang w:val="en-US"/>
              </w:rPr>
              <w:t xml:space="preserve"> </w:t>
            </w:r>
            <w:proofErr w:type="spellStart"/>
            <w:r w:rsidRPr="002F6665">
              <w:rPr>
                <w:rFonts w:ascii="Times New Roman" w:eastAsia="Times New Roman" w:hAnsi="Times New Roman" w:cs="Times New Roman"/>
                <w:b/>
                <w:bCs/>
                <w:sz w:val="20"/>
                <w:szCs w:val="20"/>
                <w:lang w:val="en-US"/>
              </w:rPr>
              <w:t>основания</w:t>
            </w:r>
            <w:proofErr w:type="spellEnd"/>
          </w:p>
        </w:tc>
        <w:tc>
          <w:tcPr>
            <w:tcW w:w="5699" w:type="dxa"/>
            <w:shd w:val="clear" w:color="auto" w:fill="auto"/>
          </w:tcPr>
          <w:p w14:paraId="0885CB9A" w14:textId="77777777" w:rsidR="00B6698A" w:rsidRPr="002F6665" w:rsidRDefault="00B6698A" w:rsidP="00F5145C">
            <w:pPr>
              <w:shd w:val="clear" w:color="auto" w:fill="FFFFFF"/>
              <w:spacing w:after="0" w:line="240" w:lineRule="auto"/>
              <w:ind w:right="141"/>
              <w:jc w:val="both"/>
              <w:rPr>
                <w:rFonts w:ascii="Times New Roman" w:eastAsia="Times New Roman" w:hAnsi="Times New Roman" w:cs="Times New Roman"/>
                <w:sz w:val="20"/>
                <w:szCs w:val="20"/>
                <w:lang w:val="kk-KZ"/>
              </w:rPr>
            </w:pPr>
            <w:r w:rsidRPr="002F6665">
              <w:rPr>
                <w:rFonts w:ascii="Times New Roman" w:eastAsia="Times New Roman" w:hAnsi="Times New Roman" w:cs="Times New Roman"/>
                <w:sz w:val="20"/>
                <w:szCs w:val="20"/>
                <w:lang w:val="kk-KZ"/>
              </w:rPr>
              <w:t>1970</w:t>
            </w:r>
          </w:p>
        </w:tc>
      </w:tr>
      <w:tr w:rsidR="00E971AA" w:rsidRPr="002F6665" w14:paraId="6193F2D3" w14:textId="77777777" w:rsidTr="00E3540A">
        <w:tc>
          <w:tcPr>
            <w:tcW w:w="4366" w:type="dxa"/>
            <w:shd w:val="clear" w:color="auto" w:fill="auto"/>
            <w:vAlign w:val="center"/>
          </w:tcPr>
          <w:p w14:paraId="34D9602A" w14:textId="77777777" w:rsidR="00B6698A" w:rsidRPr="002F6665" w:rsidRDefault="00B6698A" w:rsidP="00F5145C">
            <w:pPr>
              <w:spacing w:after="0" w:line="240" w:lineRule="auto"/>
              <w:jc w:val="both"/>
              <w:rPr>
                <w:rFonts w:ascii="Times New Roman" w:eastAsia="Times New Roman" w:hAnsi="Times New Roman" w:cs="Times New Roman"/>
                <w:b/>
                <w:bCs/>
                <w:sz w:val="20"/>
                <w:szCs w:val="20"/>
                <w:lang w:val="kk-KZ"/>
              </w:rPr>
            </w:pPr>
            <w:r w:rsidRPr="002F6665">
              <w:rPr>
                <w:rFonts w:ascii="Times New Roman" w:eastAsia="Times New Roman" w:hAnsi="Times New Roman" w:cs="Times New Roman"/>
                <w:b/>
                <w:bCs/>
                <w:sz w:val="20"/>
                <w:szCs w:val="20"/>
                <w:lang w:val="kk-KZ"/>
              </w:rPr>
              <w:t>Юридический адрес</w:t>
            </w:r>
          </w:p>
        </w:tc>
        <w:tc>
          <w:tcPr>
            <w:tcW w:w="5699" w:type="dxa"/>
            <w:shd w:val="clear" w:color="auto" w:fill="auto"/>
          </w:tcPr>
          <w:p w14:paraId="124AFB36" w14:textId="77777777" w:rsidR="00B6698A" w:rsidRPr="002F6665" w:rsidRDefault="00B6698A" w:rsidP="00F5145C">
            <w:pPr>
              <w:shd w:val="clear" w:color="auto" w:fill="FFFFFF"/>
              <w:spacing w:after="0" w:line="240" w:lineRule="auto"/>
              <w:ind w:right="141"/>
              <w:jc w:val="both"/>
              <w:rPr>
                <w:rFonts w:ascii="Times New Roman" w:eastAsia="Times New Roman" w:hAnsi="Times New Roman" w:cs="Times New Roman"/>
                <w:sz w:val="20"/>
                <w:szCs w:val="20"/>
              </w:rPr>
            </w:pPr>
            <w:proofErr w:type="spellStart"/>
            <w:r w:rsidRPr="002F6665">
              <w:rPr>
                <w:rFonts w:ascii="Times New Roman" w:eastAsia="Times New Roman" w:hAnsi="Times New Roman" w:cs="Times New Roman"/>
                <w:sz w:val="20"/>
                <w:szCs w:val="20"/>
              </w:rPr>
              <w:t>г.Астана</w:t>
            </w:r>
            <w:proofErr w:type="spellEnd"/>
            <w:r w:rsidRPr="002F6665">
              <w:rPr>
                <w:rFonts w:ascii="Times New Roman" w:eastAsia="Times New Roman" w:hAnsi="Times New Roman" w:cs="Times New Roman"/>
                <w:sz w:val="20"/>
                <w:szCs w:val="20"/>
              </w:rPr>
              <w:t xml:space="preserve">, </w:t>
            </w:r>
            <w:r w:rsidRPr="002F6665">
              <w:rPr>
                <w:rFonts w:ascii="Times New Roman" w:eastAsia="Times New Roman" w:hAnsi="Times New Roman" w:cs="Times New Roman"/>
                <w:sz w:val="20"/>
                <w:szCs w:val="20"/>
                <w:lang w:val="kk-KZ"/>
              </w:rPr>
              <w:t>Ардагерлер 1А</w:t>
            </w:r>
          </w:p>
        </w:tc>
      </w:tr>
      <w:tr w:rsidR="00E971AA" w:rsidRPr="002F6665" w14:paraId="5B517A66" w14:textId="77777777" w:rsidTr="00E3540A">
        <w:tc>
          <w:tcPr>
            <w:tcW w:w="4366" w:type="dxa"/>
            <w:shd w:val="clear" w:color="auto" w:fill="auto"/>
            <w:vAlign w:val="center"/>
          </w:tcPr>
          <w:p w14:paraId="03D768F0" w14:textId="77777777" w:rsidR="00B6698A" w:rsidRPr="002F6665" w:rsidRDefault="00B6698A" w:rsidP="00F5145C">
            <w:pPr>
              <w:spacing w:after="0" w:line="240" w:lineRule="auto"/>
              <w:jc w:val="both"/>
              <w:rPr>
                <w:rFonts w:ascii="Times New Roman" w:eastAsia="Times New Roman" w:hAnsi="Times New Roman" w:cs="Times New Roman"/>
                <w:b/>
                <w:bCs/>
                <w:sz w:val="20"/>
                <w:szCs w:val="20"/>
                <w:lang w:val="en-US"/>
              </w:rPr>
            </w:pPr>
            <w:proofErr w:type="spellStart"/>
            <w:r w:rsidRPr="002F6665">
              <w:rPr>
                <w:rFonts w:ascii="Times New Roman" w:eastAsia="Times New Roman" w:hAnsi="Times New Roman" w:cs="Times New Roman"/>
                <w:b/>
                <w:bCs/>
                <w:sz w:val="20"/>
                <w:szCs w:val="20"/>
                <w:lang w:val="en-US"/>
              </w:rPr>
              <w:t>Телефон</w:t>
            </w:r>
            <w:proofErr w:type="spellEnd"/>
          </w:p>
        </w:tc>
        <w:tc>
          <w:tcPr>
            <w:tcW w:w="5699" w:type="dxa"/>
            <w:shd w:val="clear" w:color="auto" w:fill="auto"/>
          </w:tcPr>
          <w:p w14:paraId="79E18252" w14:textId="77777777" w:rsidR="00B6698A" w:rsidRPr="002F6665" w:rsidRDefault="00B6698A" w:rsidP="00F5145C">
            <w:pPr>
              <w:shd w:val="clear" w:color="auto" w:fill="FFFFFF"/>
              <w:spacing w:after="0" w:line="240" w:lineRule="auto"/>
              <w:ind w:right="141"/>
              <w:jc w:val="both"/>
              <w:rPr>
                <w:rFonts w:ascii="Times New Roman" w:eastAsia="Times New Roman" w:hAnsi="Times New Roman" w:cs="Times New Roman"/>
                <w:b/>
                <w:sz w:val="20"/>
                <w:szCs w:val="20"/>
                <w:lang w:val="kk-KZ"/>
              </w:rPr>
            </w:pPr>
            <w:r w:rsidRPr="002F6665">
              <w:rPr>
                <w:rFonts w:ascii="Times New Roman" w:eastAsia="Times New Roman" w:hAnsi="Times New Roman" w:cs="Times New Roman"/>
                <w:b/>
                <w:sz w:val="20"/>
                <w:szCs w:val="20"/>
                <w:lang w:val="kk-KZ"/>
              </w:rPr>
              <w:t>8 (</w:t>
            </w:r>
            <w:r w:rsidRPr="002F6665">
              <w:rPr>
                <w:rFonts w:ascii="Times New Roman" w:eastAsia="Times New Roman" w:hAnsi="Times New Roman" w:cs="Times New Roman"/>
                <w:b/>
                <w:sz w:val="20"/>
                <w:szCs w:val="20"/>
                <w:lang w:val="en-US"/>
              </w:rPr>
              <w:t xml:space="preserve">7172) </w:t>
            </w:r>
            <w:r w:rsidRPr="002F6665">
              <w:rPr>
                <w:rFonts w:ascii="Times New Roman" w:eastAsia="Times New Roman" w:hAnsi="Times New Roman" w:cs="Times New Roman"/>
                <w:b/>
                <w:sz w:val="20"/>
                <w:szCs w:val="20"/>
                <w:lang w:val="kk-KZ"/>
              </w:rPr>
              <w:t>501562</w:t>
            </w:r>
          </w:p>
        </w:tc>
      </w:tr>
      <w:tr w:rsidR="00E971AA" w:rsidRPr="002F6665" w14:paraId="485B8F7F" w14:textId="77777777" w:rsidTr="00E3540A">
        <w:tc>
          <w:tcPr>
            <w:tcW w:w="4366" w:type="dxa"/>
            <w:shd w:val="clear" w:color="auto" w:fill="auto"/>
            <w:vAlign w:val="center"/>
          </w:tcPr>
          <w:p w14:paraId="5FD18993" w14:textId="77777777" w:rsidR="00B6698A" w:rsidRPr="002F6665" w:rsidRDefault="00B6698A" w:rsidP="00F5145C">
            <w:pPr>
              <w:spacing w:after="0" w:line="240" w:lineRule="auto"/>
              <w:jc w:val="both"/>
              <w:rPr>
                <w:rFonts w:ascii="Times New Roman" w:eastAsia="Times New Roman" w:hAnsi="Times New Roman" w:cs="Times New Roman"/>
                <w:b/>
                <w:bCs/>
                <w:sz w:val="20"/>
                <w:szCs w:val="20"/>
                <w:lang w:val="en-US"/>
              </w:rPr>
            </w:pPr>
            <w:proofErr w:type="spellStart"/>
            <w:r w:rsidRPr="002F6665">
              <w:rPr>
                <w:rFonts w:ascii="Times New Roman" w:eastAsia="Times New Roman" w:hAnsi="Times New Roman" w:cs="Times New Roman"/>
                <w:b/>
                <w:bCs/>
                <w:sz w:val="20"/>
                <w:szCs w:val="20"/>
                <w:lang w:val="en-US"/>
              </w:rPr>
              <w:t>Факс</w:t>
            </w:r>
            <w:proofErr w:type="spellEnd"/>
          </w:p>
        </w:tc>
        <w:tc>
          <w:tcPr>
            <w:tcW w:w="5699" w:type="dxa"/>
            <w:shd w:val="clear" w:color="auto" w:fill="auto"/>
          </w:tcPr>
          <w:p w14:paraId="0497A32C" w14:textId="77777777" w:rsidR="00B6698A" w:rsidRPr="002F6665" w:rsidRDefault="00B6698A" w:rsidP="00F5145C">
            <w:pPr>
              <w:shd w:val="clear" w:color="auto" w:fill="FFFFFF"/>
              <w:spacing w:after="0" w:line="240" w:lineRule="auto"/>
              <w:ind w:right="141"/>
              <w:jc w:val="both"/>
              <w:rPr>
                <w:rFonts w:ascii="Times New Roman" w:eastAsia="Times New Roman" w:hAnsi="Times New Roman" w:cs="Times New Roman"/>
                <w:b/>
                <w:sz w:val="20"/>
                <w:szCs w:val="20"/>
                <w:lang w:val="kk-KZ"/>
              </w:rPr>
            </w:pPr>
            <w:r w:rsidRPr="002F6665">
              <w:rPr>
                <w:rFonts w:ascii="Times New Roman" w:eastAsia="Times New Roman" w:hAnsi="Times New Roman" w:cs="Times New Roman"/>
                <w:b/>
                <w:sz w:val="20"/>
                <w:szCs w:val="20"/>
                <w:lang w:val="kk-KZ"/>
              </w:rPr>
              <w:t>8 (</w:t>
            </w:r>
            <w:r w:rsidRPr="002F6665">
              <w:rPr>
                <w:rFonts w:ascii="Times New Roman" w:eastAsia="Times New Roman" w:hAnsi="Times New Roman" w:cs="Times New Roman"/>
                <w:b/>
                <w:sz w:val="20"/>
                <w:szCs w:val="20"/>
                <w:lang w:val="en-US"/>
              </w:rPr>
              <w:t xml:space="preserve">7172) </w:t>
            </w:r>
            <w:r w:rsidRPr="002F6665">
              <w:rPr>
                <w:rFonts w:ascii="Times New Roman" w:eastAsia="Times New Roman" w:hAnsi="Times New Roman" w:cs="Times New Roman"/>
                <w:b/>
                <w:sz w:val="20"/>
                <w:szCs w:val="20"/>
                <w:lang w:val="kk-KZ" w:eastAsia="ar-SA"/>
              </w:rPr>
              <w:t>501562</w:t>
            </w:r>
          </w:p>
        </w:tc>
      </w:tr>
      <w:tr w:rsidR="00E971AA" w:rsidRPr="002F6665" w14:paraId="0B037B44" w14:textId="77777777" w:rsidTr="00E3540A">
        <w:tc>
          <w:tcPr>
            <w:tcW w:w="4366" w:type="dxa"/>
            <w:shd w:val="clear" w:color="auto" w:fill="auto"/>
            <w:vAlign w:val="center"/>
          </w:tcPr>
          <w:p w14:paraId="7B9CE408" w14:textId="77777777" w:rsidR="00B6698A" w:rsidRPr="002F6665" w:rsidRDefault="00B6698A" w:rsidP="00F5145C">
            <w:pPr>
              <w:spacing w:after="0" w:line="240" w:lineRule="auto"/>
              <w:jc w:val="both"/>
              <w:rPr>
                <w:rFonts w:ascii="Times New Roman" w:eastAsia="Times New Roman" w:hAnsi="Times New Roman" w:cs="Times New Roman"/>
                <w:b/>
                <w:bCs/>
                <w:sz w:val="20"/>
                <w:szCs w:val="20"/>
                <w:lang w:val="en-US"/>
              </w:rPr>
            </w:pPr>
            <w:r w:rsidRPr="002F6665">
              <w:rPr>
                <w:rFonts w:ascii="Times New Roman" w:eastAsia="Times New Roman" w:hAnsi="Times New Roman" w:cs="Times New Roman"/>
                <w:b/>
                <w:bCs/>
                <w:sz w:val="20"/>
                <w:szCs w:val="20"/>
                <w:lang w:val="en-US"/>
              </w:rPr>
              <w:t>E-mail</w:t>
            </w:r>
          </w:p>
        </w:tc>
        <w:tc>
          <w:tcPr>
            <w:tcW w:w="5699" w:type="dxa"/>
            <w:shd w:val="clear" w:color="auto" w:fill="auto"/>
          </w:tcPr>
          <w:p w14:paraId="4CE5127F" w14:textId="77777777" w:rsidR="00B6698A" w:rsidRPr="002F6665" w:rsidRDefault="00000000" w:rsidP="00F5145C">
            <w:pPr>
              <w:spacing w:after="0" w:line="240" w:lineRule="auto"/>
              <w:jc w:val="both"/>
              <w:rPr>
                <w:rFonts w:ascii="Times New Roman" w:eastAsia="Times New Roman" w:hAnsi="Times New Roman" w:cs="Times New Roman"/>
                <w:b/>
                <w:sz w:val="20"/>
                <w:szCs w:val="20"/>
                <w:lang w:val="kk-KZ"/>
              </w:rPr>
            </w:pPr>
            <w:hyperlink r:id="rId8" w:history="1">
              <w:r w:rsidR="00B6698A" w:rsidRPr="002F6665">
                <w:rPr>
                  <w:rStyle w:val="af0"/>
                  <w:color w:val="auto"/>
                  <w:sz w:val="20"/>
                  <w:szCs w:val="20"/>
                  <w:lang w:val="en-US"/>
                </w:rPr>
                <w:t>sh@41-ns.edu.kz</w:t>
              </w:r>
            </w:hyperlink>
          </w:p>
        </w:tc>
      </w:tr>
      <w:tr w:rsidR="00E971AA" w:rsidRPr="002F6665" w14:paraId="117790DA" w14:textId="77777777" w:rsidTr="00E3540A">
        <w:tc>
          <w:tcPr>
            <w:tcW w:w="4366" w:type="dxa"/>
            <w:shd w:val="clear" w:color="auto" w:fill="auto"/>
            <w:vAlign w:val="center"/>
          </w:tcPr>
          <w:p w14:paraId="1F9C8D1D" w14:textId="77777777" w:rsidR="00B6698A" w:rsidRPr="002F6665" w:rsidRDefault="00B6698A" w:rsidP="00F5145C">
            <w:pPr>
              <w:spacing w:after="0" w:line="240" w:lineRule="auto"/>
              <w:jc w:val="both"/>
              <w:rPr>
                <w:rFonts w:ascii="Times New Roman" w:eastAsia="Times New Roman" w:hAnsi="Times New Roman" w:cs="Times New Roman"/>
                <w:b/>
                <w:bCs/>
                <w:sz w:val="20"/>
                <w:szCs w:val="20"/>
                <w:lang w:val="kk-KZ"/>
              </w:rPr>
            </w:pPr>
            <w:r w:rsidRPr="002F6665">
              <w:rPr>
                <w:rFonts w:ascii="Times New Roman" w:eastAsia="Times New Roman" w:hAnsi="Times New Roman" w:cs="Times New Roman"/>
                <w:b/>
                <w:bCs/>
                <w:sz w:val="20"/>
                <w:szCs w:val="20"/>
                <w:lang w:val="kk-KZ"/>
              </w:rPr>
              <w:t>Сайт</w:t>
            </w:r>
          </w:p>
        </w:tc>
        <w:tc>
          <w:tcPr>
            <w:tcW w:w="5699" w:type="dxa"/>
            <w:shd w:val="clear" w:color="auto" w:fill="auto"/>
          </w:tcPr>
          <w:p w14:paraId="53DE47DB" w14:textId="77777777" w:rsidR="00B6698A" w:rsidRPr="002F6665" w:rsidRDefault="00000000" w:rsidP="00F5145C">
            <w:pPr>
              <w:shd w:val="clear" w:color="auto" w:fill="FFFFFF"/>
              <w:spacing w:after="0" w:line="240" w:lineRule="auto"/>
              <w:ind w:right="141"/>
              <w:jc w:val="both"/>
              <w:rPr>
                <w:rFonts w:ascii="Times New Roman" w:eastAsia="Times New Roman" w:hAnsi="Times New Roman" w:cs="Times New Roman"/>
                <w:b/>
                <w:sz w:val="20"/>
                <w:szCs w:val="20"/>
                <w:lang w:val="kk-KZ"/>
              </w:rPr>
            </w:pPr>
            <w:hyperlink r:id="rId9" w:history="1">
              <w:r w:rsidR="00B6698A" w:rsidRPr="002F6665">
                <w:rPr>
                  <w:rStyle w:val="af0"/>
                  <w:color w:val="auto"/>
                  <w:sz w:val="20"/>
                  <w:szCs w:val="20"/>
                  <w:lang w:val="kk-KZ"/>
                </w:rPr>
                <w:t>https://41-ns.edu.kz/</w:t>
              </w:r>
            </w:hyperlink>
          </w:p>
        </w:tc>
      </w:tr>
      <w:tr w:rsidR="00E971AA" w:rsidRPr="002F6665" w14:paraId="6C4ED32B" w14:textId="77777777" w:rsidTr="00E3540A">
        <w:tc>
          <w:tcPr>
            <w:tcW w:w="4366" w:type="dxa"/>
            <w:shd w:val="clear" w:color="auto" w:fill="auto"/>
            <w:vAlign w:val="center"/>
          </w:tcPr>
          <w:p w14:paraId="32FCAB13" w14:textId="77777777" w:rsidR="00B6698A" w:rsidRPr="002F6665" w:rsidRDefault="00B6698A" w:rsidP="00F5145C">
            <w:pPr>
              <w:spacing w:after="0" w:line="240" w:lineRule="auto"/>
              <w:jc w:val="both"/>
              <w:rPr>
                <w:rFonts w:ascii="Times New Roman" w:eastAsia="Times New Roman" w:hAnsi="Times New Roman" w:cs="Times New Roman"/>
                <w:b/>
                <w:sz w:val="20"/>
                <w:szCs w:val="20"/>
                <w:lang w:val="kk-KZ" w:eastAsia="ar-SA"/>
              </w:rPr>
            </w:pPr>
            <w:r w:rsidRPr="002F6665">
              <w:rPr>
                <w:rFonts w:ascii="Times New Roman" w:eastAsia="Times New Roman" w:hAnsi="Times New Roman" w:cs="Times New Roman"/>
                <w:b/>
                <w:sz w:val="20"/>
                <w:szCs w:val="20"/>
                <w:lang w:val="kk-KZ" w:eastAsia="ar-SA"/>
              </w:rPr>
              <w:t>Инстаграм</w:t>
            </w:r>
          </w:p>
        </w:tc>
        <w:tc>
          <w:tcPr>
            <w:tcW w:w="5699" w:type="dxa"/>
            <w:shd w:val="clear" w:color="auto" w:fill="auto"/>
          </w:tcPr>
          <w:p w14:paraId="223BD45E" w14:textId="77777777" w:rsidR="00B6698A" w:rsidRPr="002F6665" w:rsidRDefault="00B6698A" w:rsidP="00F5145C">
            <w:pPr>
              <w:shd w:val="clear" w:color="auto" w:fill="FFFFFF"/>
              <w:spacing w:after="0" w:line="240" w:lineRule="auto"/>
              <w:ind w:right="141"/>
              <w:jc w:val="both"/>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lang w:val="en-US" w:eastAsia="ar-SA"/>
              </w:rPr>
              <w:t>@shkola41__nursultan</w:t>
            </w:r>
          </w:p>
        </w:tc>
      </w:tr>
      <w:tr w:rsidR="00E971AA" w:rsidRPr="002F6665" w14:paraId="734B6EBA" w14:textId="77777777" w:rsidTr="00E3540A">
        <w:tc>
          <w:tcPr>
            <w:tcW w:w="4366" w:type="dxa"/>
            <w:shd w:val="clear" w:color="auto" w:fill="auto"/>
            <w:vAlign w:val="center"/>
          </w:tcPr>
          <w:p w14:paraId="2707FB3B" w14:textId="77777777" w:rsidR="00B6698A" w:rsidRPr="002F6665" w:rsidRDefault="00B6698A" w:rsidP="00F5145C">
            <w:pPr>
              <w:spacing w:after="0" w:line="240" w:lineRule="auto"/>
              <w:jc w:val="both"/>
              <w:rPr>
                <w:rFonts w:ascii="Times New Roman" w:eastAsia="Times New Roman" w:hAnsi="Times New Roman" w:cs="Times New Roman"/>
                <w:b/>
                <w:bCs/>
                <w:sz w:val="20"/>
                <w:szCs w:val="20"/>
                <w:lang w:val="en-US"/>
              </w:rPr>
            </w:pPr>
            <w:r w:rsidRPr="002F6665">
              <w:rPr>
                <w:rFonts w:ascii="Times New Roman" w:eastAsia="Times New Roman" w:hAnsi="Times New Roman" w:cs="Times New Roman"/>
                <w:b/>
                <w:sz w:val="20"/>
                <w:szCs w:val="20"/>
                <w:lang w:val="kk-KZ"/>
              </w:rPr>
              <w:t xml:space="preserve">Директор </w:t>
            </w:r>
          </w:p>
        </w:tc>
        <w:tc>
          <w:tcPr>
            <w:tcW w:w="5699" w:type="dxa"/>
            <w:shd w:val="clear" w:color="auto" w:fill="auto"/>
          </w:tcPr>
          <w:p w14:paraId="783DBB68" w14:textId="77777777" w:rsidR="00B6698A" w:rsidRPr="002F6665" w:rsidRDefault="00B6698A" w:rsidP="00F5145C">
            <w:pPr>
              <w:shd w:val="clear" w:color="auto" w:fill="FFFFFF"/>
              <w:spacing w:after="0" w:line="240" w:lineRule="auto"/>
              <w:ind w:right="141"/>
              <w:jc w:val="both"/>
              <w:rPr>
                <w:rFonts w:ascii="Times New Roman" w:eastAsia="Times New Roman" w:hAnsi="Times New Roman" w:cs="Times New Roman"/>
                <w:sz w:val="20"/>
                <w:szCs w:val="20"/>
                <w:lang w:val="kk-KZ"/>
              </w:rPr>
            </w:pPr>
            <w:r w:rsidRPr="002F6665">
              <w:rPr>
                <w:rFonts w:ascii="Times New Roman" w:eastAsia="Times New Roman" w:hAnsi="Times New Roman" w:cs="Times New Roman"/>
                <w:sz w:val="20"/>
                <w:szCs w:val="20"/>
                <w:lang w:val="kk-KZ"/>
              </w:rPr>
              <w:t>Сыздыкова Асия Нугмановна</w:t>
            </w:r>
          </w:p>
        </w:tc>
      </w:tr>
      <w:tr w:rsidR="00E971AA" w:rsidRPr="002F6665" w14:paraId="0B465BF5" w14:textId="77777777" w:rsidTr="00E3540A">
        <w:tc>
          <w:tcPr>
            <w:tcW w:w="4366" w:type="dxa"/>
            <w:shd w:val="clear" w:color="auto" w:fill="auto"/>
            <w:vAlign w:val="center"/>
          </w:tcPr>
          <w:p w14:paraId="2FE3CFC8" w14:textId="77777777" w:rsidR="00B6698A" w:rsidRPr="002F6665" w:rsidRDefault="00B6698A" w:rsidP="00F5145C">
            <w:pPr>
              <w:suppressAutoHyphens/>
              <w:spacing w:after="0" w:line="240" w:lineRule="auto"/>
              <w:jc w:val="both"/>
              <w:rPr>
                <w:rFonts w:ascii="Times New Roman" w:eastAsia="Times New Roman" w:hAnsi="Times New Roman" w:cs="Times New Roman"/>
                <w:b/>
                <w:sz w:val="20"/>
                <w:szCs w:val="20"/>
                <w:lang w:val="kk-KZ" w:eastAsia="ar-SA"/>
              </w:rPr>
            </w:pPr>
            <w:r w:rsidRPr="002F6665">
              <w:rPr>
                <w:rFonts w:ascii="Times New Roman" w:eastAsia="Times New Roman" w:hAnsi="Times New Roman" w:cs="Times New Roman"/>
                <w:b/>
                <w:sz w:val="20"/>
                <w:szCs w:val="20"/>
                <w:lang w:val="kk-KZ" w:eastAsia="ar-SA"/>
              </w:rPr>
              <w:t xml:space="preserve">БИН </w:t>
            </w:r>
          </w:p>
        </w:tc>
        <w:tc>
          <w:tcPr>
            <w:tcW w:w="5699" w:type="dxa"/>
            <w:shd w:val="clear" w:color="auto" w:fill="auto"/>
          </w:tcPr>
          <w:p w14:paraId="51A6E906" w14:textId="77777777" w:rsidR="00B6698A" w:rsidRPr="002F6665" w:rsidRDefault="00B6698A" w:rsidP="00F5145C">
            <w:pPr>
              <w:shd w:val="clear" w:color="auto" w:fill="FFFFFF"/>
              <w:spacing w:after="0" w:line="240" w:lineRule="auto"/>
              <w:ind w:right="141"/>
              <w:jc w:val="both"/>
              <w:rPr>
                <w:rFonts w:ascii="Times New Roman" w:eastAsia="Times New Roman" w:hAnsi="Times New Roman" w:cs="Times New Roman"/>
                <w:b/>
                <w:sz w:val="20"/>
                <w:szCs w:val="20"/>
                <w:lang w:val="kk-KZ"/>
              </w:rPr>
            </w:pPr>
            <w:r w:rsidRPr="002F6665">
              <w:rPr>
                <w:rFonts w:ascii="Times New Roman" w:eastAsia="Times New Roman" w:hAnsi="Times New Roman" w:cs="Times New Roman"/>
                <w:b/>
                <w:sz w:val="20"/>
                <w:szCs w:val="20"/>
                <w:lang w:val="kk-KZ" w:eastAsia="ar-SA"/>
              </w:rPr>
              <w:t>990440002222</w:t>
            </w:r>
          </w:p>
        </w:tc>
      </w:tr>
      <w:tr w:rsidR="00E971AA" w:rsidRPr="002F6665" w14:paraId="7D863429" w14:textId="77777777" w:rsidTr="00E3540A">
        <w:tc>
          <w:tcPr>
            <w:tcW w:w="4366" w:type="dxa"/>
            <w:shd w:val="clear" w:color="auto" w:fill="auto"/>
            <w:vAlign w:val="center"/>
          </w:tcPr>
          <w:p w14:paraId="25427223" w14:textId="77777777" w:rsidR="00B6698A" w:rsidRPr="002F6665" w:rsidRDefault="00B6698A" w:rsidP="00F5145C">
            <w:pPr>
              <w:suppressAutoHyphens/>
              <w:spacing w:after="0" w:line="240" w:lineRule="auto"/>
              <w:jc w:val="both"/>
              <w:rPr>
                <w:rFonts w:ascii="Times New Roman" w:eastAsia="Times New Roman" w:hAnsi="Times New Roman" w:cs="Times New Roman"/>
                <w:b/>
                <w:sz w:val="20"/>
                <w:szCs w:val="20"/>
                <w:lang w:val="kk-KZ" w:eastAsia="ar-SA"/>
              </w:rPr>
            </w:pPr>
            <w:r w:rsidRPr="002F6665">
              <w:rPr>
                <w:rFonts w:ascii="Times New Roman" w:eastAsia="Times New Roman" w:hAnsi="Times New Roman" w:cs="Times New Roman"/>
                <w:b/>
                <w:sz w:val="20"/>
                <w:szCs w:val="20"/>
                <w:lang w:val="kk-KZ" w:eastAsia="ar-SA"/>
              </w:rPr>
              <w:t xml:space="preserve">БИК </w:t>
            </w:r>
          </w:p>
        </w:tc>
        <w:tc>
          <w:tcPr>
            <w:tcW w:w="5699" w:type="dxa"/>
            <w:shd w:val="clear" w:color="auto" w:fill="auto"/>
          </w:tcPr>
          <w:p w14:paraId="01218209" w14:textId="77777777" w:rsidR="00B6698A" w:rsidRPr="002F6665" w:rsidRDefault="00B6698A" w:rsidP="00F5145C">
            <w:pPr>
              <w:shd w:val="clear" w:color="auto" w:fill="FFFFFF"/>
              <w:spacing w:after="0" w:line="240" w:lineRule="auto"/>
              <w:ind w:right="141"/>
              <w:jc w:val="both"/>
              <w:rPr>
                <w:rFonts w:ascii="Times New Roman" w:eastAsia="Times New Roman" w:hAnsi="Times New Roman" w:cs="Times New Roman"/>
                <w:sz w:val="20"/>
                <w:szCs w:val="20"/>
                <w:lang w:val="kk-KZ"/>
              </w:rPr>
            </w:pPr>
            <w:r w:rsidRPr="002F6665">
              <w:rPr>
                <w:rFonts w:ascii="Times New Roman" w:eastAsia="Times New Roman" w:hAnsi="Times New Roman" w:cs="Times New Roman"/>
                <w:sz w:val="20"/>
                <w:szCs w:val="20"/>
                <w:lang w:val="kk-KZ" w:eastAsia="ar-SA"/>
              </w:rPr>
              <w:t>KKMFKZ2A</w:t>
            </w:r>
          </w:p>
        </w:tc>
      </w:tr>
      <w:tr w:rsidR="00E971AA" w:rsidRPr="002F6665" w14:paraId="444BCF21" w14:textId="77777777" w:rsidTr="00E3540A">
        <w:tc>
          <w:tcPr>
            <w:tcW w:w="4366" w:type="dxa"/>
            <w:shd w:val="clear" w:color="auto" w:fill="auto"/>
            <w:vAlign w:val="center"/>
          </w:tcPr>
          <w:p w14:paraId="208BFF23" w14:textId="77777777" w:rsidR="00B6698A" w:rsidRPr="002F6665" w:rsidRDefault="00B6698A" w:rsidP="00F5145C">
            <w:pPr>
              <w:suppressAutoHyphens/>
              <w:spacing w:after="0" w:line="240" w:lineRule="auto"/>
              <w:jc w:val="both"/>
              <w:rPr>
                <w:rFonts w:ascii="Times New Roman" w:eastAsia="Times New Roman" w:hAnsi="Times New Roman" w:cs="Times New Roman"/>
                <w:b/>
                <w:sz w:val="20"/>
                <w:szCs w:val="20"/>
                <w:lang w:val="kk-KZ" w:eastAsia="ar-SA"/>
              </w:rPr>
            </w:pPr>
            <w:r w:rsidRPr="002F6665">
              <w:rPr>
                <w:rFonts w:ascii="Times New Roman" w:eastAsia="Times New Roman" w:hAnsi="Times New Roman" w:cs="Times New Roman"/>
                <w:b/>
                <w:sz w:val="20"/>
                <w:szCs w:val="20"/>
                <w:lang w:val="kk-KZ" w:eastAsia="ar-SA"/>
              </w:rPr>
              <w:t xml:space="preserve">ИИК </w:t>
            </w:r>
          </w:p>
        </w:tc>
        <w:tc>
          <w:tcPr>
            <w:tcW w:w="5699" w:type="dxa"/>
            <w:shd w:val="clear" w:color="auto" w:fill="auto"/>
          </w:tcPr>
          <w:p w14:paraId="35C7927E" w14:textId="77777777" w:rsidR="00B6698A" w:rsidRPr="002F6665" w:rsidRDefault="00B6698A" w:rsidP="00F5145C">
            <w:pPr>
              <w:shd w:val="clear" w:color="auto" w:fill="FFFFFF"/>
              <w:spacing w:after="0" w:line="240" w:lineRule="auto"/>
              <w:ind w:right="141"/>
              <w:jc w:val="both"/>
              <w:rPr>
                <w:rFonts w:ascii="Times New Roman" w:eastAsia="Times New Roman" w:hAnsi="Times New Roman" w:cs="Times New Roman"/>
                <w:sz w:val="20"/>
                <w:szCs w:val="20"/>
                <w:lang w:val="kk-KZ"/>
              </w:rPr>
            </w:pPr>
            <w:r w:rsidRPr="002F6665">
              <w:rPr>
                <w:rFonts w:ascii="Times New Roman" w:eastAsia="Times New Roman" w:hAnsi="Times New Roman" w:cs="Times New Roman"/>
                <w:sz w:val="20"/>
                <w:szCs w:val="20"/>
                <w:lang w:val="kk-KZ" w:eastAsia="ar-SA"/>
              </w:rPr>
              <w:t>KZ22070102KSN6201000</w:t>
            </w:r>
          </w:p>
        </w:tc>
      </w:tr>
      <w:tr w:rsidR="00E971AA" w:rsidRPr="002F6665" w14:paraId="3D4D896B" w14:textId="77777777" w:rsidTr="00E3540A">
        <w:tc>
          <w:tcPr>
            <w:tcW w:w="4366" w:type="dxa"/>
            <w:shd w:val="clear" w:color="auto" w:fill="auto"/>
            <w:vAlign w:val="center"/>
          </w:tcPr>
          <w:p w14:paraId="2B55F949" w14:textId="77777777" w:rsidR="00B6698A" w:rsidRPr="002F6665" w:rsidRDefault="00B6698A" w:rsidP="00F5145C">
            <w:pPr>
              <w:spacing w:after="0" w:line="240" w:lineRule="auto"/>
              <w:jc w:val="both"/>
              <w:rPr>
                <w:rFonts w:ascii="Times New Roman" w:eastAsia="Times New Roman" w:hAnsi="Times New Roman" w:cs="Times New Roman"/>
                <w:b/>
                <w:bCs/>
                <w:sz w:val="20"/>
                <w:szCs w:val="20"/>
                <w:lang w:val="kk-KZ"/>
              </w:rPr>
            </w:pPr>
            <w:r w:rsidRPr="002F6665">
              <w:rPr>
                <w:rFonts w:ascii="Times New Roman" w:eastAsia="Times New Roman" w:hAnsi="Times New Roman" w:cs="Times New Roman"/>
                <w:b/>
                <w:bCs/>
                <w:sz w:val="20"/>
                <w:szCs w:val="20"/>
              </w:rPr>
              <w:t>Форм</w:t>
            </w:r>
            <w:r w:rsidRPr="002F6665">
              <w:rPr>
                <w:rFonts w:ascii="Times New Roman" w:eastAsia="Times New Roman" w:hAnsi="Times New Roman" w:cs="Times New Roman"/>
                <w:b/>
                <w:bCs/>
                <w:sz w:val="20"/>
                <w:szCs w:val="20"/>
                <w:lang w:val="kk-KZ"/>
              </w:rPr>
              <w:t>а</w:t>
            </w:r>
            <w:r w:rsidRPr="002F6665">
              <w:rPr>
                <w:rFonts w:ascii="Times New Roman" w:eastAsia="Times New Roman" w:hAnsi="Times New Roman" w:cs="Times New Roman"/>
                <w:b/>
                <w:bCs/>
                <w:sz w:val="20"/>
                <w:szCs w:val="20"/>
              </w:rPr>
              <w:t xml:space="preserve"> самоуправления </w:t>
            </w:r>
            <w:r w:rsidRPr="002F6665">
              <w:rPr>
                <w:rFonts w:ascii="Times New Roman" w:eastAsia="Times New Roman" w:hAnsi="Times New Roman" w:cs="Times New Roman"/>
                <w:b/>
                <w:bCs/>
                <w:sz w:val="20"/>
                <w:szCs w:val="20"/>
                <w:lang w:val="kk-KZ"/>
              </w:rPr>
              <w:t>обучающихся</w:t>
            </w:r>
          </w:p>
        </w:tc>
        <w:tc>
          <w:tcPr>
            <w:tcW w:w="5699" w:type="dxa"/>
            <w:shd w:val="clear" w:color="auto" w:fill="auto"/>
          </w:tcPr>
          <w:p w14:paraId="1C492643" w14:textId="77777777" w:rsidR="00B6698A" w:rsidRPr="002F6665" w:rsidRDefault="00B6698A" w:rsidP="00F5145C">
            <w:pPr>
              <w:spacing w:after="0" w:line="240" w:lineRule="auto"/>
              <w:jc w:val="both"/>
              <w:rPr>
                <w:rFonts w:ascii="Times New Roman" w:eastAsia="Arial Unicode MS" w:hAnsi="Times New Roman" w:cs="Times New Roman"/>
                <w:sz w:val="20"/>
                <w:szCs w:val="20"/>
                <w:lang w:val="kk-KZ"/>
              </w:rPr>
            </w:pPr>
            <w:r w:rsidRPr="002F6665">
              <w:rPr>
                <w:rFonts w:ascii="Times New Roman" w:eastAsia="Arial Unicode MS" w:hAnsi="Times New Roman" w:cs="Times New Roman"/>
                <w:sz w:val="20"/>
                <w:szCs w:val="20"/>
                <w:lang w:val="kk-KZ"/>
              </w:rPr>
              <w:t>Школьный парламент</w:t>
            </w:r>
          </w:p>
        </w:tc>
      </w:tr>
      <w:tr w:rsidR="00E971AA" w:rsidRPr="002F6665" w14:paraId="55126478" w14:textId="77777777" w:rsidTr="00E3540A">
        <w:tc>
          <w:tcPr>
            <w:tcW w:w="10065" w:type="dxa"/>
            <w:gridSpan w:val="2"/>
            <w:shd w:val="clear" w:color="auto" w:fill="auto"/>
            <w:vAlign w:val="center"/>
          </w:tcPr>
          <w:p w14:paraId="629DA6BC" w14:textId="77777777" w:rsidR="00B6698A" w:rsidRPr="002F6665" w:rsidRDefault="00B6698A" w:rsidP="00F5145C">
            <w:pPr>
              <w:spacing w:after="0" w:line="240" w:lineRule="auto"/>
              <w:jc w:val="both"/>
              <w:rPr>
                <w:rFonts w:ascii="Times New Roman" w:eastAsia="Arial Unicode MS" w:hAnsi="Times New Roman" w:cs="Times New Roman"/>
                <w:sz w:val="20"/>
                <w:szCs w:val="20"/>
                <w:lang w:val="kk-KZ"/>
              </w:rPr>
            </w:pPr>
            <w:r w:rsidRPr="002F6665">
              <w:rPr>
                <w:rFonts w:ascii="Times New Roman" w:eastAsia="Arial Unicode MS" w:hAnsi="Times New Roman" w:cs="Times New Roman"/>
                <w:b/>
                <w:sz w:val="20"/>
                <w:szCs w:val="20"/>
                <w:lang w:val="kk-KZ"/>
              </w:rPr>
              <w:t>Структура организации</w:t>
            </w:r>
          </w:p>
        </w:tc>
      </w:tr>
      <w:tr w:rsidR="00E971AA" w:rsidRPr="002F6665" w14:paraId="76FC7AB6" w14:textId="77777777" w:rsidTr="00E3540A">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14:paraId="3DA53832" w14:textId="77777777" w:rsidR="00B6698A" w:rsidRPr="002F6665" w:rsidRDefault="00B6698A" w:rsidP="00F5145C">
            <w:pPr>
              <w:spacing w:after="0" w:line="240" w:lineRule="auto"/>
              <w:jc w:val="both"/>
              <w:rPr>
                <w:rFonts w:ascii="Times New Roman" w:eastAsia="Times New Roman" w:hAnsi="Times New Roman" w:cs="Times New Roman"/>
                <w:b/>
                <w:bCs/>
                <w:sz w:val="20"/>
                <w:szCs w:val="20"/>
              </w:rPr>
            </w:pPr>
            <w:r w:rsidRPr="002F6665">
              <w:rPr>
                <w:rFonts w:ascii="Times New Roman" w:eastAsia="Times New Roman" w:hAnsi="Times New Roman" w:cs="Times New Roman"/>
                <w:b/>
                <w:bCs/>
                <w:sz w:val="20"/>
                <w:szCs w:val="20"/>
              </w:rPr>
              <w:t>Наименование органа управления и форма управления</w:t>
            </w:r>
          </w:p>
        </w:tc>
        <w:tc>
          <w:tcPr>
            <w:tcW w:w="5699" w:type="dxa"/>
            <w:tcBorders>
              <w:top w:val="single" w:sz="4" w:space="0" w:color="auto"/>
              <w:left w:val="single" w:sz="4" w:space="0" w:color="auto"/>
              <w:bottom w:val="single" w:sz="4" w:space="0" w:color="auto"/>
              <w:right w:val="single" w:sz="4" w:space="0" w:color="auto"/>
            </w:tcBorders>
            <w:shd w:val="clear" w:color="auto" w:fill="auto"/>
          </w:tcPr>
          <w:p w14:paraId="06699F86" w14:textId="77777777" w:rsidR="00B6698A" w:rsidRPr="002F6665" w:rsidRDefault="00B6698A" w:rsidP="00F5145C">
            <w:pPr>
              <w:spacing w:after="0" w:line="240" w:lineRule="auto"/>
              <w:jc w:val="both"/>
              <w:rPr>
                <w:rFonts w:ascii="Times New Roman" w:eastAsia="Arial Unicode MS" w:hAnsi="Times New Roman" w:cs="Times New Roman"/>
                <w:sz w:val="20"/>
                <w:szCs w:val="20"/>
                <w:lang w:val="kk-KZ"/>
              </w:rPr>
            </w:pPr>
            <w:r w:rsidRPr="002F6665">
              <w:rPr>
                <w:rFonts w:ascii="Times New Roman" w:eastAsia="Arial Unicode MS" w:hAnsi="Times New Roman" w:cs="Times New Roman"/>
                <w:sz w:val="20"/>
                <w:szCs w:val="20"/>
                <w:lang w:val="kk-KZ"/>
              </w:rPr>
              <w:t>Управление образования г.Астаны</w:t>
            </w:r>
          </w:p>
          <w:p w14:paraId="1D19847D" w14:textId="77777777" w:rsidR="00B6698A" w:rsidRPr="002F6665" w:rsidRDefault="00B6698A" w:rsidP="00F5145C">
            <w:pPr>
              <w:spacing w:after="0" w:line="240" w:lineRule="auto"/>
              <w:jc w:val="both"/>
              <w:rPr>
                <w:rFonts w:ascii="Times New Roman" w:eastAsia="Arial Unicode MS" w:hAnsi="Times New Roman" w:cs="Times New Roman"/>
                <w:sz w:val="20"/>
                <w:szCs w:val="20"/>
                <w:lang w:val="kk-KZ"/>
              </w:rPr>
            </w:pPr>
            <w:r w:rsidRPr="002F6665">
              <w:rPr>
                <w:rFonts w:ascii="Times New Roman" w:eastAsia="Arial Unicode MS" w:hAnsi="Times New Roman" w:cs="Times New Roman"/>
                <w:sz w:val="20"/>
                <w:szCs w:val="20"/>
                <w:lang w:val="kk-KZ"/>
              </w:rPr>
              <w:t>Попечительский совет</w:t>
            </w:r>
          </w:p>
        </w:tc>
      </w:tr>
      <w:tr w:rsidR="00E971AA" w:rsidRPr="002F6665" w14:paraId="25F35168" w14:textId="77777777" w:rsidTr="00E3540A">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14:paraId="4EFC8703" w14:textId="77777777" w:rsidR="00B6698A" w:rsidRPr="002F6665" w:rsidRDefault="00B6698A" w:rsidP="00F5145C">
            <w:pPr>
              <w:spacing w:after="0" w:line="240" w:lineRule="auto"/>
              <w:jc w:val="both"/>
              <w:rPr>
                <w:rFonts w:ascii="Times New Roman" w:eastAsia="Times New Roman" w:hAnsi="Times New Roman" w:cs="Times New Roman"/>
                <w:b/>
                <w:bCs/>
                <w:sz w:val="20"/>
                <w:szCs w:val="20"/>
                <w:lang w:val="kk-KZ"/>
              </w:rPr>
            </w:pPr>
            <w:r w:rsidRPr="002F6665">
              <w:rPr>
                <w:rFonts w:ascii="Times New Roman" w:eastAsia="Times New Roman" w:hAnsi="Times New Roman" w:cs="Times New Roman"/>
                <w:b/>
                <w:bCs/>
                <w:sz w:val="20"/>
                <w:szCs w:val="20"/>
                <w:lang w:val="kk-KZ"/>
              </w:rPr>
              <w:t>Педагогический совет</w:t>
            </w:r>
          </w:p>
          <w:p w14:paraId="48D45156" w14:textId="77777777" w:rsidR="00B6698A" w:rsidRPr="002F6665" w:rsidRDefault="00B6698A" w:rsidP="00F5145C">
            <w:pPr>
              <w:spacing w:after="0" w:line="240" w:lineRule="auto"/>
              <w:jc w:val="both"/>
              <w:rPr>
                <w:rFonts w:ascii="Times New Roman" w:eastAsia="Times New Roman" w:hAnsi="Times New Roman" w:cs="Times New Roman"/>
                <w:b/>
                <w:bCs/>
                <w:sz w:val="20"/>
                <w:szCs w:val="20"/>
                <w:lang w:val="kk-KZ"/>
              </w:rPr>
            </w:pPr>
            <w:r w:rsidRPr="002F6665">
              <w:rPr>
                <w:rFonts w:ascii="Times New Roman" w:eastAsia="Times New Roman" w:hAnsi="Times New Roman" w:cs="Times New Roman"/>
                <w:b/>
                <w:bCs/>
                <w:sz w:val="20"/>
                <w:szCs w:val="20"/>
                <w:lang w:val="kk-KZ"/>
              </w:rPr>
              <w:t>(коллегиальный орган)</w:t>
            </w:r>
          </w:p>
        </w:tc>
        <w:tc>
          <w:tcPr>
            <w:tcW w:w="5699" w:type="dxa"/>
            <w:tcBorders>
              <w:top w:val="single" w:sz="4" w:space="0" w:color="auto"/>
              <w:left w:val="single" w:sz="4" w:space="0" w:color="auto"/>
              <w:bottom w:val="single" w:sz="4" w:space="0" w:color="auto"/>
              <w:right w:val="single" w:sz="4" w:space="0" w:color="auto"/>
            </w:tcBorders>
            <w:shd w:val="clear" w:color="auto" w:fill="auto"/>
          </w:tcPr>
          <w:p w14:paraId="14412284" w14:textId="77777777" w:rsidR="00B6698A" w:rsidRPr="002F6665" w:rsidRDefault="00B6698A" w:rsidP="00F5145C">
            <w:pPr>
              <w:spacing w:after="0" w:line="240" w:lineRule="auto"/>
              <w:jc w:val="both"/>
              <w:rPr>
                <w:rFonts w:ascii="Times New Roman" w:eastAsia="Arial Unicode MS" w:hAnsi="Times New Roman" w:cs="Times New Roman"/>
                <w:b/>
                <w:sz w:val="20"/>
                <w:szCs w:val="20"/>
                <w:lang w:val="kk-KZ"/>
              </w:rPr>
            </w:pPr>
            <w:r w:rsidRPr="002F6665">
              <w:rPr>
                <w:rFonts w:ascii="Times New Roman" w:eastAsia="Arial Unicode MS" w:hAnsi="Times New Roman" w:cs="Times New Roman"/>
                <w:b/>
                <w:sz w:val="20"/>
                <w:szCs w:val="20"/>
                <w:lang w:val="kk-KZ"/>
              </w:rPr>
              <w:t>Председатель – Сыздыкова А.Н.</w:t>
            </w:r>
          </w:p>
          <w:p w14:paraId="21D5E65D" w14:textId="77777777" w:rsidR="00B6698A" w:rsidRPr="002F6665" w:rsidRDefault="00B6698A" w:rsidP="00F5145C">
            <w:pPr>
              <w:spacing w:after="0" w:line="240" w:lineRule="auto"/>
              <w:jc w:val="both"/>
              <w:rPr>
                <w:rFonts w:ascii="Times New Roman" w:eastAsia="Arial Unicode MS" w:hAnsi="Times New Roman" w:cs="Times New Roman"/>
                <w:b/>
                <w:sz w:val="20"/>
                <w:szCs w:val="20"/>
                <w:lang w:val="kk-KZ"/>
              </w:rPr>
            </w:pPr>
            <w:r w:rsidRPr="002F6665">
              <w:rPr>
                <w:rFonts w:ascii="Times New Roman" w:eastAsia="Arial Unicode MS" w:hAnsi="Times New Roman" w:cs="Times New Roman"/>
                <w:b/>
                <w:sz w:val="20"/>
                <w:szCs w:val="20"/>
                <w:lang w:val="kk-KZ"/>
              </w:rPr>
              <w:t>Члены педсовета</w:t>
            </w:r>
            <w:r w:rsidRPr="002F6665">
              <w:rPr>
                <w:rFonts w:ascii="Times New Roman" w:eastAsia="Arial Unicode MS" w:hAnsi="Times New Roman" w:cs="Times New Roman"/>
                <w:b/>
                <w:sz w:val="20"/>
                <w:szCs w:val="20"/>
              </w:rPr>
              <w:t>-</w:t>
            </w:r>
            <w:r w:rsidRPr="002F6665">
              <w:rPr>
                <w:rFonts w:ascii="Times New Roman" w:eastAsia="Arial Unicode MS" w:hAnsi="Times New Roman" w:cs="Times New Roman"/>
                <w:b/>
                <w:sz w:val="20"/>
                <w:szCs w:val="20"/>
                <w:lang w:val="kk-KZ"/>
              </w:rPr>
              <w:t>педагоги школы</w:t>
            </w:r>
          </w:p>
        </w:tc>
      </w:tr>
      <w:tr w:rsidR="00E971AA" w:rsidRPr="002F6665" w14:paraId="221A7BB1" w14:textId="77777777" w:rsidTr="00E3540A">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14:paraId="0286D189" w14:textId="77777777" w:rsidR="00B6698A" w:rsidRPr="002F6665" w:rsidRDefault="00B6698A" w:rsidP="00F5145C">
            <w:pPr>
              <w:spacing w:after="0" w:line="240" w:lineRule="auto"/>
              <w:jc w:val="both"/>
              <w:rPr>
                <w:rFonts w:ascii="Times New Roman" w:eastAsia="Times New Roman" w:hAnsi="Times New Roman" w:cs="Times New Roman"/>
                <w:b/>
                <w:bCs/>
                <w:sz w:val="20"/>
                <w:szCs w:val="20"/>
                <w:lang w:val="kk-KZ"/>
              </w:rPr>
            </w:pPr>
            <w:r w:rsidRPr="002F6665">
              <w:rPr>
                <w:rFonts w:ascii="Times New Roman" w:eastAsia="Times New Roman" w:hAnsi="Times New Roman" w:cs="Times New Roman"/>
                <w:b/>
                <w:bCs/>
                <w:sz w:val="20"/>
                <w:szCs w:val="20"/>
                <w:lang w:val="kk-KZ"/>
              </w:rPr>
              <w:t>Совет самоуправления школы</w:t>
            </w:r>
          </w:p>
        </w:tc>
        <w:tc>
          <w:tcPr>
            <w:tcW w:w="5699" w:type="dxa"/>
            <w:tcBorders>
              <w:top w:val="single" w:sz="4" w:space="0" w:color="auto"/>
              <w:left w:val="single" w:sz="4" w:space="0" w:color="auto"/>
              <w:bottom w:val="single" w:sz="4" w:space="0" w:color="auto"/>
              <w:right w:val="single" w:sz="4" w:space="0" w:color="auto"/>
            </w:tcBorders>
            <w:shd w:val="clear" w:color="auto" w:fill="auto"/>
          </w:tcPr>
          <w:p w14:paraId="09212494" w14:textId="77777777" w:rsidR="00B6698A" w:rsidRPr="002F6665" w:rsidRDefault="00B6698A" w:rsidP="00F5145C">
            <w:pPr>
              <w:spacing w:after="0" w:line="240" w:lineRule="auto"/>
              <w:jc w:val="both"/>
              <w:rPr>
                <w:rFonts w:ascii="Times New Roman" w:eastAsia="Arial Unicode MS" w:hAnsi="Times New Roman" w:cs="Times New Roman"/>
                <w:b/>
                <w:sz w:val="20"/>
                <w:szCs w:val="20"/>
                <w:lang w:val="kk-KZ"/>
              </w:rPr>
            </w:pPr>
            <w:r w:rsidRPr="002F6665">
              <w:rPr>
                <w:rFonts w:ascii="Times New Roman" w:eastAsia="Arial Unicode MS" w:hAnsi="Times New Roman" w:cs="Times New Roman"/>
                <w:b/>
                <w:sz w:val="20"/>
                <w:szCs w:val="20"/>
                <w:lang w:val="kk-KZ"/>
              </w:rPr>
              <w:t>Президент школы – Волкова Дарья</w:t>
            </w:r>
          </w:p>
          <w:p w14:paraId="5784F0E6" w14:textId="77777777" w:rsidR="00B6698A" w:rsidRPr="002F6665" w:rsidRDefault="00B6698A" w:rsidP="00F5145C">
            <w:pPr>
              <w:spacing w:after="0" w:line="240" w:lineRule="auto"/>
              <w:jc w:val="both"/>
              <w:rPr>
                <w:rFonts w:ascii="Times New Roman" w:eastAsia="Arial Unicode MS" w:hAnsi="Times New Roman" w:cs="Times New Roman"/>
                <w:b/>
                <w:sz w:val="20"/>
                <w:szCs w:val="20"/>
                <w:lang w:val="en-US"/>
              </w:rPr>
            </w:pPr>
          </w:p>
        </w:tc>
      </w:tr>
    </w:tbl>
    <w:p w14:paraId="6D07FF2D" w14:textId="77777777" w:rsidR="00B34443" w:rsidRPr="002F6665" w:rsidRDefault="00B34443" w:rsidP="00F5145C">
      <w:pPr>
        <w:spacing w:after="0" w:line="240" w:lineRule="auto"/>
        <w:ind w:firstLine="567"/>
        <w:jc w:val="both"/>
        <w:rPr>
          <w:rFonts w:ascii="Times New Roman" w:hAnsi="Times New Roman" w:cs="Times New Roman"/>
          <w:sz w:val="28"/>
          <w:szCs w:val="28"/>
        </w:rPr>
      </w:pPr>
    </w:p>
    <w:p w14:paraId="44372396" w14:textId="77777777" w:rsidR="00082150" w:rsidRPr="002F6665" w:rsidRDefault="00082150" w:rsidP="00F5145C">
      <w:pPr>
        <w:spacing w:after="0" w:line="240" w:lineRule="auto"/>
        <w:ind w:firstLine="567"/>
        <w:jc w:val="both"/>
        <w:rPr>
          <w:rFonts w:ascii="Times New Roman" w:hAnsi="Times New Roman" w:cs="Times New Roman"/>
          <w:sz w:val="28"/>
          <w:szCs w:val="28"/>
        </w:rPr>
      </w:pPr>
    </w:p>
    <w:p w14:paraId="148604B4" w14:textId="77777777" w:rsidR="00082150" w:rsidRPr="002F6665" w:rsidRDefault="00082150" w:rsidP="00F5145C">
      <w:pPr>
        <w:spacing w:after="0" w:line="240" w:lineRule="auto"/>
        <w:ind w:firstLine="567"/>
        <w:jc w:val="both"/>
        <w:rPr>
          <w:rFonts w:ascii="Times New Roman" w:hAnsi="Times New Roman" w:cs="Times New Roman"/>
          <w:sz w:val="28"/>
          <w:szCs w:val="28"/>
        </w:rPr>
      </w:pPr>
    </w:p>
    <w:p w14:paraId="678BC7F7" w14:textId="77777777" w:rsidR="00082150" w:rsidRPr="002F6665" w:rsidRDefault="00082150" w:rsidP="00F5145C">
      <w:pPr>
        <w:spacing w:after="0" w:line="240" w:lineRule="auto"/>
        <w:ind w:firstLine="567"/>
        <w:jc w:val="both"/>
        <w:rPr>
          <w:rFonts w:ascii="Times New Roman" w:hAnsi="Times New Roman" w:cs="Times New Roman"/>
          <w:sz w:val="28"/>
          <w:szCs w:val="28"/>
        </w:rPr>
      </w:pPr>
    </w:p>
    <w:p w14:paraId="5B19F650" w14:textId="77777777" w:rsidR="00082150" w:rsidRPr="002F6665" w:rsidRDefault="00082150" w:rsidP="00F5145C">
      <w:pPr>
        <w:spacing w:after="0" w:line="240" w:lineRule="auto"/>
        <w:ind w:firstLine="567"/>
        <w:jc w:val="both"/>
        <w:rPr>
          <w:rFonts w:ascii="Times New Roman" w:hAnsi="Times New Roman" w:cs="Times New Roman"/>
          <w:sz w:val="28"/>
          <w:szCs w:val="28"/>
        </w:rPr>
      </w:pPr>
    </w:p>
    <w:p w14:paraId="7F81A121" w14:textId="77777777" w:rsidR="00B66A01" w:rsidRPr="002F6665" w:rsidRDefault="00B66A01" w:rsidP="00127BE6">
      <w:pPr>
        <w:pStyle w:val="isselectedend"/>
        <w:spacing w:before="0" w:beforeAutospacing="0" w:after="0" w:afterAutospacing="0"/>
        <w:ind w:firstLine="567"/>
        <w:jc w:val="both"/>
      </w:pPr>
      <w:r w:rsidRPr="002F6665">
        <w:t>Коммунальное государственное учреждение «Общеобразовательная школа №41» акимата города Астаны является одной из образовательных организаций города с многолетней историей и осуществляет свою деятельность с 1970 года. Школа обеспечивает реализацию образовательных программ начального, основного среднего и общего среднего образования в соответствии с действующими нормативными требованиями Республики Казахстан.</w:t>
      </w:r>
    </w:p>
    <w:p w14:paraId="2B0F6D18" w14:textId="77777777" w:rsidR="00B66A01" w:rsidRPr="002F6665" w:rsidRDefault="00B66A01" w:rsidP="00127BE6">
      <w:pPr>
        <w:pStyle w:val="isselectedend"/>
        <w:spacing w:before="0" w:beforeAutospacing="0" w:after="0" w:afterAutospacing="0"/>
        <w:ind w:firstLine="567"/>
        <w:jc w:val="both"/>
      </w:pPr>
      <w:r w:rsidRPr="002F6665">
        <w:t>Система управления школой строится на принципах открытости, коллегиальности и партнерского взаимодействия. В управленческую структуру входят педагогический совет, попечительский совет и школьный парламент, что способствует активному участию педагогов, обучающихся и родительской общественности в развитии образовательной организации.</w:t>
      </w:r>
    </w:p>
    <w:p w14:paraId="09D9002C" w14:textId="77777777" w:rsidR="00B66A01" w:rsidRPr="002F6665" w:rsidRDefault="00B66A01" w:rsidP="00127BE6">
      <w:pPr>
        <w:pStyle w:val="a3"/>
        <w:spacing w:before="0" w:beforeAutospacing="0" w:after="0" w:afterAutospacing="0"/>
        <w:ind w:firstLine="567"/>
        <w:jc w:val="both"/>
      </w:pPr>
      <w:r w:rsidRPr="002F6665">
        <w:t>Деятельность школы направлена на создание образовательной среды, обеспечивающей качественное обучение, воспитание и всестороннее развитие личности. В основе работы коллектива лежат следующие приоритеты:</w:t>
      </w:r>
      <w:r w:rsidRPr="002F6665">
        <w:br/>
        <w:t>• сохранение и популяризация национальных и общечеловеческих ценностей;</w:t>
      </w:r>
      <w:r w:rsidRPr="002F6665">
        <w:br/>
        <w:t>• развитие интеллектуального, творческого и личностного потенциала обучающихся;</w:t>
      </w:r>
      <w:r w:rsidRPr="002F6665">
        <w:br/>
        <w:t>• формирование культуры сотрудничества, гражданской ответственности и социальной адаптации.</w:t>
      </w:r>
    </w:p>
    <w:p w14:paraId="2B85B560" w14:textId="0A7EC305" w:rsidR="00B66A01" w:rsidRPr="002F6665" w:rsidRDefault="00B66A01" w:rsidP="00127BE6">
      <w:pPr>
        <w:spacing w:after="0" w:line="240" w:lineRule="auto"/>
        <w:ind w:firstLine="567"/>
        <w:jc w:val="both"/>
        <w:rPr>
          <w:rFonts w:ascii="Times New Roman" w:eastAsia="Times New Roman" w:hAnsi="Times New Roman" w:cs="Times New Roman"/>
          <w:sz w:val="24"/>
          <w:szCs w:val="24"/>
          <w:lang w:eastAsia="ru-RU"/>
        </w:rPr>
      </w:pPr>
      <w:r w:rsidRPr="002F6665">
        <w:rPr>
          <w:rFonts w:ascii="Times New Roman" w:hAnsi="Times New Roman" w:cs="Times New Roman"/>
          <w:sz w:val="24"/>
          <w:szCs w:val="24"/>
        </w:rPr>
        <w:t>В условиях современных образовательных вызовов школа последовательно реализует стратегию устойчивого развития, ориентированную на повышение качества образования и совершенствование управленческих процессов. В качестве основного инструмента стратегического управления действует Программа развития школы, определяющая ключевые направления деятельности, механизмы достижения поставленных целей и ожидаемые результаты. Программа направлена на повышение конкурентоспособности образовательной организации, развитие профессионального потенциала педагогов и создание условий для успешной самореализации каждого обучающегося.</w:t>
      </w:r>
    </w:p>
    <w:p w14:paraId="1ADC872B" w14:textId="77777777" w:rsidR="00B66A01" w:rsidRPr="002F6665" w:rsidRDefault="00B66A01" w:rsidP="00127BE6">
      <w:pPr>
        <w:pStyle w:val="isselectedend"/>
        <w:spacing w:before="0" w:beforeAutospacing="0" w:after="0" w:afterAutospacing="0"/>
        <w:ind w:firstLine="567"/>
        <w:jc w:val="both"/>
      </w:pPr>
      <w:r w:rsidRPr="002F6665">
        <w:t>Стратегическое развитие школы осуществляется в соответствии с Программой развития КГУ «Общеобразовательная школа №41» акимата города Астаны.</w:t>
      </w:r>
    </w:p>
    <w:p w14:paraId="6935AC9A" w14:textId="77777777" w:rsidR="00180FB8" w:rsidRPr="002F6665" w:rsidRDefault="00B66A01" w:rsidP="00127BE6">
      <w:pPr>
        <w:pStyle w:val="isselectedend"/>
        <w:spacing w:before="0" w:beforeAutospacing="0" w:after="0" w:afterAutospacing="0"/>
        <w:ind w:firstLine="567"/>
        <w:jc w:val="both"/>
        <w:rPr>
          <w:rStyle w:val="af3"/>
          <w:rFonts w:eastAsiaTheme="majorEastAsia"/>
        </w:rPr>
      </w:pPr>
      <w:r w:rsidRPr="002F6665">
        <w:rPr>
          <w:rStyle w:val="af3"/>
          <w:rFonts w:eastAsiaTheme="majorEastAsia"/>
        </w:rPr>
        <w:t>Миссия школы:</w:t>
      </w:r>
    </w:p>
    <w:p w14:paraId="16319594" w14:textId="77777777" w:rsidR="00180FB8" w:rsidRPr="002F6665" w:rsidRDefault="00B66A01" w:rsidP="00127BE6">
      <w:pPr>
        <w:pStyle w:val="isselectedend"/>
        <w:spacing w:before="0" w:beforeAutospacing="0" w:after="0" w:afterAutospacing="0"/>
        <w:ind w:firstLine="567"/>
        <w:jc w:val="both"/>
        <w:rPr>
          <w:rStyle w:val="af3"/>
          <w:rFonts w:eastAsiaTheme="majorEastAsia"/>
        </w:rPr>
      </w:pPr>
      <w:r w:rsidRPr="002F6665">
        <w:rPr>
          <w:rStyle w:val="af3"/>
          <w:rFonts w:eastAsiaTheme="majorEastAsia"/>
        </w:rPr>
        <w:t>Личность. Интеллект. Культура.</w:t>
      </w:r>
    </w:p>
    <w:p w14:paraId="193A412F" w14:textId="074406D1" w:rsidR="00B66A01" w:rsidRPr="002F6665" w:rsidRDefault="00B66A01" w:rsidP="00127BE6">
      <w:pPr>
        <w:pStyle w:val="isselectedend"/>
        <w:spacing w:before="0" w:beforeAutospacing="0" w:after="0" w:afterAutospacing="0"/>
        <w:ind w:firstLine="567"/>
        <w:jc w:val="both"/>
      </w:pPr>
      <w:r w:rsidRPr="002F6665">
        <w:t>Мы даем каждому ученику возможность найти и выразить себя в быстро меняющемся мире.</w:t>
      </w:r>
    </w:p>
    <w:p w14:paraId="6AE36344" w14:textId="57C62E4E" w:rsidR="00B66A01" w:rsidRPr="002F6665" w:rsidRDefault="00B66A01" w:rsidP="00127BE6">
      <w:pPr>
        <w:pStyle w:val="isselectedend"/>
        <w:spacing w:before="0" w:beforeAutospacing="0" w:after="0" w:afterAutospacing="0"/>
        <w:ind w:firstLine="567"/>
        <w:jc w:val="both"/>
        <w:rPr>
          <w:b/>
          <w:bCs/>
        </w:rPr>
      </w:pPr>
      <w:r w:rsidRPr="002F6665">
        <w:rPr>
          <w:rStyle w:val="af3"/>
          <w:rFonts w:eastAsiaTheme="majorEastAsia"/>
        </w:rPr>
        <w:t>Видение:</w:t>
      </w:r>
      <w:r w:rsidRPr="002F6665">
        <w:br/>
      </w:r>
      <w:r w:rsidRPr="002F6665">
        <w:rPr>
          <w:rStyle w:val="af3"/>
          <w:rFonts w:eastAsiaTheme="majorEastAsia"/>
          <w:b w:val="0"/>
          <w:bCs w:val="0"/>
        </w:rPr>
        <w:t>школа №41 — школа гражданского становления с этнокультурным компонентом; Центр социальной, политической и этнокультурной жизни района Коктал.</w:t>
      </w:r>
    </w:p>
    <w:p w14:paraId="30641493" w14:textId="77777777" w:rsidR="00B66A01" w:rsidRPr="002F6665" w:rsidRDefault="00B66A01" w:rsidP="00127BE6">
      <w:pPr>
        <w:pStyle w:val="isselectedend"/>
        <w:spacing w:before="0" w:beforeAutospacing="0" w:after="0" w:afterAutospacing="0"/>
        <w:ind w:firstLine="567"/>
        <w:jc w:val="both"/>
      </w:pPr>
      <w:r w:rsidRPr="002F6665">
        <w:t>Стратегическая цель деятельности школы направлена на формирование социально успешной личности через создание условий для раскрытия индивидуальных способностей обучающихся и профессионального роста педагогов.</w:t>
      </w:r>
    </w:p>
    <w:p w14:paraId="24D761E0" w14:textId="77777777" w:rsidR="00D86DBE" w:rsidRPr="002F6665" w:rsidRDefault="00B66A01" w:rsidP="00127BE6">
      <w:pPr>
        <w:pStyle w:val="isselectedend"/>
        <w:spacing w:before="0" w:beforeAutospacing="0" w:after="0" w:afterAutospacing="0"/>
        <w:ind w:firstLine="567"/>
        <w:jc w:val="both"/>
      </w:pPr>
      <w:r w:rsidRPr="002F6665">
        <w:t>Для достижения поставленной цели определены следующие приоритетные направления:</w:t>
      </w:r>
    </w:p>
    <w:p w14:paraId="382E5E13" w14:textId="77777777" w:rsidR="00D86DBE" w:rsidRPr="002F6665" w:rsidRDefault="00B66A01" w:rsidP="00127BE6">
      <w:pPr>
        <w:pStyle w:val="isselectedend"/>
        <w:spacing w:before="0" w:beforeAutospacing="0" w:after="0" w:afterAutospacing="0"/>
        <w:ind w:firstLine="567"/>
        <w:jc w:val="both"/>
      </w:pPr>
      <w:r w:rsidRPr="002F6665">
        <w:t>• совершенствование содержания образования с учетом современных требований, лицейского компонента и практико-ориентированного подхода;</w:t>
      </w:r>
    </w:p>
    <w:p w14:paraId="5587B227" w14:textId="77777777" w:rsidR="00D86DBE" w:rsidRPr="002F6665" w:rsidRDefault="00B66A01" w:rsidP="00127BE6">
      <w:pPr>
        <w:pStyle w:val="isselectedend"/>
        <w:spacing w:before="0" w:beforeAutospacing="0" w:after="0" w:afterAutospacing="0"/>
        <w:ind w:firstLine="567"/>
        <w:jc w:val="both"/>
      </w:pPr>
      <w:r w:rsidRPr="002F6665">
        <w:t>• развитие эффективной системы управления качеством образования на основе принципов распределенного лидерства и командного взаимодействия;</w:t>
      </w:r>
    </w:p>
    <w:p w14:paraId="0A762266" w14:textId="5C4C7DFB" w:rsidR="00B66A01" w:rsidRPr="002F6665" w:rsidRDefault="00B66A01" w:rsidP="00127BE6">
      <w:pPr>
        <w:pStyle w:val="isselectedend"/>
        <w:spacing w:before="0" w:beforeAutospacing="0" w:after="0" w:afterAutospacing="0"/>
        <w:ind w:firstLine="567"/>
        <w:jc w:val="both"/>
      </w:pPr>
      <w:r w:rsidRPr="002F6665">
        <w:lastRenderedPageBreak/>
        <w:t>• создание благоприятной образовательной среды, обеспечивающей высокий уровень удовлетворенности обучающихся, педагогов и родителей.</w:t>
      </w:r>
    </w:p>
    <w:p w14:paraId="7112521B" w14:textId="77777777" w:rsidR="00B66A01" w:rsidRPr="002F6665" w:rsidRDefault="00B66A01" w:rsidP="00127BE6">
      <w:pPr>
        <w:pStyle w:val="a3"/>
        <w:spacing w:before="0" w:beforeAutospacing="0" w:after="0" w:afterAutospacing="0"/>
        <w:ind w:firstLine="567"/>
        <w:jc w:val="both"/>
      </w:pPr>
      <w:r w:rsidRPr="002F6665">
        <w:t>Реализация Программы развития осуществляется на основе системного планирования, анализа достигнутых результатов и принятия управленческих решений по дальнейшему совершенствованию деятельности школы. Ежегодный мониторинг позволяет своевременно корректировать направления работы, внедрять инновационные практики и обеспечивать устойчивое развитие образовательной организации.</w:t>
      </w:r>
    </w:p>
    <w:p w14:paraId="563DF4A4" w14:textId="77777777" w:rsidR="003F79D3" w:rsidRPr="002F6665" w:rsidRDefault="003F79D3" w:rsidP="00127BE6">
      <w:pPr>
        <w:spacing w:after="0" w:line="240" w:lineRule="auto"/>
        <w:ind w:firstLine="567"/>
        <w:jc w:val="both"/>
        <w:rPr>
          <w:rFonts w:ascii="Times New Roman" w:hAnsi="Times New Roman" w:cs="Times New Roman"/>
          <w:b/>
          <w:sz w:val="24"/>
          <w:szCs w:val="24"/>
        </w:rPr>
      </w:pPr>
    </w:p>
    <w:p w14:paraId="0801ECA6" w14:textId="77777777" w:rsidR="003F79D3" w:rsidRPr="002F6665" w:rsidRDefault="003F79D3" w:rsidP="00127BE6">
      <w:pPr>
        <w:spacing w:after="0" w:line="240" w:lineRule="auto"/>
        <w:ind w:firstLine="567"/>
        <w:jc w:val="both"/>
        <w:rPr>
          <w:rFonts w:ascii="Times New Roman" w:hAnsi="Times New Roman" w:cs="Times New Roman"/>
          <w:b/>
          <w:sz w:val="24"/>
          <w:szCs w:val="24"/>
        </w:rPr>
      </w:pPr>
    </w:p>
    <w:p w14:paraId="4B29703B" w14:textId="21DF2101" w:rsidR="00D86DBE" w:rsidRPr="002F6665" w:rsidRDefault="005B1504" w:rsidP="00127BE6">
      <w:pPr>
        <w:spacing w:after="0" w:line="240" w:lineRule="auto"/>
        <w:ind w:firstLine="567"/>
        <w:jc w:val="both"/>
        <w:rPr>
          <w:rFonts w:ascii="Times New Roman" w:hAnsi="Times New Roman" w:cs="Times New Roman"/>
          <w:b/>
          <w:sz w:val="24"/>
          <w:szCs w:val="24"/>
        </w:rPr>
      </w:pPr>
      <w:r w:rsidRPr="002F6665">
        <w:rPr>
          <w:rFonts w:ascii="Times New Roman" w:hAnsi="Times New Roman" w:cs="Times New Roman"/>
          <w:b/>
          <w:sz w:val="24"/>
          <w:szCs w:val="24"/>
        </w:rPr>
        <w:t xml:space="preserve"> </w:t>
      </w:r>
      <w:r w:rsidR="00244320" w:rsidRPr="002F6665">
        <w:rPr>
          <w:rFonts w:ascii="Times New Roman" w:hAnsi="Times New Roman" w:cs="Times New Roman"/>
          <w:b/>
          <w:sz w:val="24"/>
          <w:szCs w:val="24"/>
        </w:rPr>
        <w:t>Ссылка на ПРШ</w:t>
      </w:r>
    </w:p>
    <w:p w14:paraId="54B9467E" w14:textId="194A0668" w:rsidR="00244320" w:rsidRPr="002F6665" w:rsidRDefault="00000000" w:rsidP="003F79D3">
      <w:pPr>
        <w:spacing w:after="0" w:line="240" w:lineRule="auto"/>
        <w:jc w:val="both"/>
        <w:rPr>
          <w:rFonts w:ascii="Times New Roman" w:hAnsi="Times New Roman" w:cs="Times New Roman"/>
          <w:b/>
          <w:sz w:val="24"/>
          <w:szCs w:val="24"/>
          <w:u w:val="single"/>
        </w:rPr>
      </w:pPr>
      <w:hyperlink r:id="rId10" w:history="1">
        <w:r w:rsidR="003F79D3" w:rsidRPr="002F6665">
          <w:rPr>
            <w:rStyle w:val="af0"/>
            <w:rFonts w:ascii="Times New Roman" w:hAnsi="Times New Roman" w:cs="Times New Roman"/>
            <w:b/>
            <w:color w:val="auto"/>
            <w:sz w:val="24"/>
            <w:szCs w:val="24"/>
          </w:rPr>
          <w:t>https://drive.google.com/drive/folders/1F8N6kdcBgfAyNJhtYKYVk1IMNXN36Tgf?usp=drive_link</w:t>
        </w:r>
      </w:hyperlink>
    </w:p>
    <w:p w14:paraId="1CEC8B04" w14:textId="712B16B8" w:rsidR="00B6698A" w:rsidRPr="002F6665" w:rsidRDefault="00B6698A" w:rsidP="003F79D3">
      <w:pPr>
        <w:spacing w:after="0" w:line="240" w:lineRule="auto"/>
        <w:rPr>
          <w:rFonts w:ascii="Times New Roman" w:eastAsia="Times New Roman" w:hAnsi="Times New Roman" w:cs="Times New Roman"/>
          <w:sz w:val="24"/>
          <w:szCs w:val="24"/>
          <w:lang w:val="kk-KZ" w:eastAsia="ar-SA"/>
        </w:rPr>
      </w:pPr>
      <w:r w:rsidRPr="002F6665">
        <w:rPr>
          <w:rFonts w:ascii="Times New Roman" w:eastAsia="Times New Roman" w:hAnsi="Times New Roman" w:cs="Times New Roman"/>
          <w:b/>
          <w:sz w:val="24"/>
          <w:szCs w:val="24"/>
          <w:lang w:val="kk-KZ" w:eastAsia="ar-SA"/>
        </w:rPr>
        <w:t>Директор школы</w:t>
      </w:r>
      <w:r w:rsidRPr="002F6665">
        <w:rPr>
          <w:rFonts w:ascii="Times New Roman" w:eastAsia="Times New Roman" w:hAnsi="Times New Roman" w:cs="Times New Roman"/>
          <w:sz w:val="24"/>
          <w:szCs w:val="24"/>
          <w:lang w:val="kk-KZ" w:eastAsia="ar-SA"/>
        </w:rPr>
        <w:t xml:space="preserve"> – </w:t>
      </w:r>
      <w:r w:rsidRPr="002F6665">
        <w:rPr>
          <w:rFonts w:ascii="Times New Roman" w:eastAsia="Times New Roman" w:hAnsi="Times New Roman" w:cs="Times New Roman"/>
          <w:sz w:val="24"/>
          <w:szCs w:val="24"/>
          <w:lang w:val="kk-KZ"/>
        </w:rPr>
        <w:t xml:space="preserve">Сыздыкова Асия Нугмановна  </w:t>
      </w:r>
      <w:r w:rsidRPr="002F6665">
        <w:rPr>
          <w:rFonts w:ascii="Times New Roman" w:eastAsia="Times New Roman" w:hAnsi="Times New Roman" w:cs="Times New Roman"/>
          <w:sz w:val="24"/>
          <w:szCs w:val="24"/>
          <w:lang w:val="kk-KZ" w:eastAsia="ar-SA"/>
        </w:rPr>
        <w:t xml:space="preserve">назначена директором                           КГУ «Средняя школа №41» акимата города Астаны 21 ноября  2022 года                   (приказ Управления образования города Астана №940 от 21.11.2022 г.) </w:t>
      </w:r>
    </w:p>
    <w:p w14:paraId="47211C95" w14:textId="31ECA108" w:rsidR="00B6698A" w:rsidRPr="002F6665" w:rsidRDefault="00B6698A" w:rsidP="003F79D3">
      <w:pPr>
        <w:spacing w:after="0" w:line="240" w:lineRule="auto"/>
        <w:jc w:val="both"/>
        <w:rPr>
          <w:rFonts w:ascii="Times New Roman" w:eastAsia="Times New Roman" w:hAnsi="Times New Roman" w:cs="Times New Roman"/>
          <w:sz w:val="24"/>
          <w:szCs w:val="24"/>
          <w:lang w:val="en-US"/>
        </w:rPr>
      </w:pPr>
      <w:r w:rsidRPr="002F6665">
        <w:rPr>
          <w:rFonts w:ascii="Times New Roman" w:eastAsia="Times New Roman" w:hAnsi="Times New Roman" w:cs="Times New Roman"/>
          <w:sz w:val="24"/>
          <w:szCs w:val="24"/>
        </w:rPr>
        <w:t>Тел</w:t>
      </w:r>
      <w:r w:rsidRPr="002F6665">
        <w:rPr>
          <w:rFonts w:ascii="Times New Roman" w:eastAsia="Times New Roman" w:hAnsi="Times New Roman" w:cs="Times New Roman"/>
          <w:sz w:val="24"/>
          <w:szCs w:val="24"/>
          <w:lang w:val="en-US"/>
        </w:rPr>
        <w:t>.: 87054543044</w:t>
      </w:r>
    </w:p>
    <w:p w14:paraId="5C5250D3" w14:textId="77777777" w:rsidR="00B6698A" w:rsidRPr="002F6665" w:rsidRDefault="00B6698A" w:rsidP="003F79D3">
      <w:pPr>
        <w:spacing w:after="0" w:line="240" w:lineRule="auto"/>
        <w:jc w:val="both"/>
        <w:rPr>
          <w:rStyle w:val="af0"/>
          <w:color w:val="auto"/>
          <w:sz w:val="24"/>
          <w:szCs w:val="24"/>
          <w:lang w:val="en-US"/>
        </w:rPr>
      </w:pPr>
      <w:r w:rsidRPr="002F6665">
        <w:rPr>
          <w:rFonts w:ascii="Times New Roman" w:eastAsia="Times New Roman" w:hAnsi="Times New Roman" w:cs="Times New Roman"/>
          <w:sz w:val="24"/>
          <w:szCs w:val="24"/>
          <w:lang w:val="en-US"/>
        </w:rPr>
        <w:t xml:space="preserve">E-mail: </w:t>
      </w:r>
      <w:hyperlink r:id="rId11" w:history="1">
        <w:r w:rsidRPr="002F6665">
          <w:rPr>
            <w:rStyle w:val="af0"/>
            <w:color w:val="auto"/>
            <w:sz w:val="24"/>
            <w:szCs w:val="24"/>
            <w:lang w:val="en-US"/>
          </w:rPr>
          <w:t>assiya_19702013@mail.ru</w:t>
        </w:r>
      </w:hyperlink>
    </w:p>
    <w:p w14:paraId="4DB6DE45" w14:textId="38ECB07E" w:rsidR="0056056C" w:rsidRPr="002F6665" w:rsidRDefault="0056056C" w:rsidP="003F79D3">
      <w:pPr>
        <w:spacing w:after="0" w:line="240" w:lineRule="auto"/>
        <w:jc w:val="both"/>
        <w:rPr>
          <w:rStyle w:val="af0"/>
          <w:b/>
          <w:bCs/>
          <w:color w:val="auto"/>
          <w:sz w:val="24"/>
          <w:szCs w:val="24"/>
        </w:rPr>
      </w:pPr>
      <w:r w:rsidRPr="002F6665">
        <w:rPr>
          <w:rStyle w:val="af0"/>
          <w:b/>
          <w:bCs/>
          <w:color w:val="auto"/>
          <w:sz w:val="24"/>
          <w:szCs w:val="24"/>
        </w:rPr>
        <w:t xml:space="preserve">Ссылка на приказ </w:t>
      </w:r>
    </w:p>
    <w:p w14:paraId="04584AAA" w14:textId="39AE3B09" w:rsidR="00367393" w:rsidRPr="002F6665" w:rsidRDefault="00000000" w:rsidP="003F79D3">
      <w:pPr>
        <w:spacing w:after="0" w:line="240" w:lineRule="auto"/>
        <w:jc w:val="both"/>
        <w:rPr>
          <w:rStyle w:val="af0"/>
          <w:color w:val="auto"/>
          <w:sz w:val="24"/>
          <w:szCs w:val="24"/>
        </w:rPr>
      </w:pPr>
      <w:hyperlink r:id="rId12" w:history="1">
        <w:r w:rsidR="00367393" w:rsidRPr="002F6665">
          <w:rPr>
            <w:rStyle w:val="af0"/>
            <w:color w:val="auto"/>
            <w:sz w:val="24"/>
            <w:szCs w:val="24"/>
            <w:lang w:val="en-US"/>
          </w:rPr>
          <w:t>https</w:t>
        </w:r>
        <w:r w:rsidR="00367393" w:rsidRPr="002F6665">
          <w:rPr>
            <w:rStyle w:val="af0"/>
            <w:color w:val="auto"/>
            <w:sz w:val="24"/>
            <w:szCs w:val="24"/>
          </w:rPr>
          <w:t>://</w:t>
        </w:r>
        <w:r w:rsidR="00367393" w:rsidRPr="002F6665">
          <w:rPr>
            <w:rStyle w:val="af0"/>
            <w:color w:val="auto"/>
            <w:sz w:val="24"/>
            <w:szCs w:val="24"/>
            <w:lang w:val="en-US"/>
          </w:rPr>
          <w:t>drive</w:t>
        </w:r>
        <w:r w:rsidR="00367393" w:rsidRPr="002F6665">
          <w:rPr>
            <w:rStyle w:val="af0"/>
            <w:color w:val="auto"/>
            <w:sz w:val="24"/>
            <w:szCs w:val="24"/>
          </w:rPr>
          <w:t>.</w:t>
        </w:r>
        <w:r w:rsidR="00367393" w:rsidRPr="002F6665">
          <w:rPr>
            <w:rStyle w:val="af0"/>
            <w:color w:val="auto"/>
            <w:sz w:val="24"/>
            <w:szCs w:val="24"/>
            <w:lang w:val="en-US"/>
          </w:rPr>
          <w:t>google</w:t>
        </w:r>
        <w:r w:rsidR="00367393" w:rsidRPr="002F6665">
          <w:rPr>
            <w:rStyle w:val="af0"/>
            <w:color w:val="auto"/>
            <w:sz w:val="24"/>
            <w:szCs w:val="24"/>
          </w:rPr>
          <w:t>.</w:t>
        </w:r>
        <w:r w:rsidR="00367393" w:rsidRPr="002F6665">
          <w:rPr>
            <w:rStyle w:val="af0"/>
            <w:color w:val="auto"/>
            <w:sz w:val="24"/>
            <w:szCs w:val="24"/>
            <w:lang w:val="en-US"/>
          </w:rPr>
          <w:t>com</w:t>
        </w:r>
        <w:r w:rsidR="00367393" w:rsidRPr="002F6665">
          <w:rPr>
            <w:rStyle w:val="af0"/>
            <w:color w:val="auto"/>
            <w:sz w:val="24"/>
            <w:szCs w:val="24"/>
          </w:rPr>
          <w:t>/</w:t>
        </w:r>
        <w:r w:rsidR="00367393" w:rsidRPr="002F6665">
          <w:rPr>
            <w:rStyle w:val="af0"/>
            <w:color w:val="auto"/>
            <w:sz w:val="24"/>
            <w:szCs w:val="24"/>
            <w:lang w:val="en-US"/>
          </w:rPr>
          <w:t>drive</w:t>
        </w:r>
        <w:r w:rsidR="00367393" w:rsidRPr="002F6665">
          <w:rPr>
            <w:rStyle w:val="af0"/>
            <w:color w:val="auto"/>
            <w:sz w:val="24"/>
            <w:szCs w:val="24"/>
          </w:rPr>
          <w:t>/</w:t>
        </w:r>
        <w:r w:rsidR="00367393" w:rsidRPr="002F6665">
          <w:rPr>
            <w:rStyle w:val="af0"/>
            <w:color w:val="auto"/>
            <w:sz w:val="24"/>
            <w:szCs w:val="24"/>
            <w:lang w:val="en-US"/>
          </w:rPr>
          <w:t>folders</w:t>
        </w:r>
        <w:r w:rsidR="00367393" w:rsidRPr="002F6665">
          <w:rPr>
            <w:rStyle w:val="af0"/>
            <w:color w:val="auto"/>
            <w:sz w:val="24"/>
            <w:szCs w:val="24"/>
          </w:rPr>
          <w:t>/1</w:t>
        </w:r>
        <w:proofErr w:type="spellStart"/>
        <w:r w:rsidR="00367393" w:rsidRPr="002F6665">
          <w:rPr>
            <w:rStyle w:val="af0"/>
            <w:color w:val="auto"/>
            <w:sz w:val="24"/>
            <w:szCs w:val="24"/>
            <w:lang w:val="en-US"/>
          </w:rPr>
          <w:t>mIRPCer</w:t>
        </w:r>
        <w:proofErr w:type="spellEnd"/>
        <w:r w:rsidR="00367393" w:rsidRPr="002F6665">
          <w:rPr>
            <w:rStyle w:val="af0"/>
            <w:color w:val="auto"/>
            <w:sz w:val="24"/>
            <w:szCs w:val="24"/>
          </w:rPr>
          <w:t>7</w:t>
        </w:r>
        <w:proofErr w:type="spellStart"/>
        <w:r w:rsidR="00367393" w:rsidRPr="002F6665">
          <w:rPr>
            <w:rStyle w:val="af0"/>
            <w:color w:val="auto"/>
            <w:sz w:val="24"/>
            <w:szCs w:val="24"/>
            <w:lang w:val="en-US"/>
          </w:rPr>
          <w:t>Ksvl</w:t>
        </w:r>
        <w:proofErr w:type="spellEnd"/>
        <w:r w:rsidR="00367393" w:rsidRPr="002F6665">
          <w:rPr>
            <w:rStyle w:val="af0"/>
            <w:color w:val="auto"/>
            <w:sz w:val="24"/>
            <w:szCs w:val="24"/>
          </w:rPr>
          <w:t>1</w:t>
        </w:r>
        <w:r w:rsidR="00367393" w:rsidRPr="002F6665">
          <w:rPr>
            <w:rStyle w:val="af0"/>
            <w:color w:val="auto"/>
            <w:sz w:val="24"/>
            <w:szCs w:val="24"/>
            <w:lang w:val="en-US"/>
          </w:rPr>
          <w:t>ZK</w:t>
        </w:r>
        <w:r w:rsidR="00367393" w:rsidRPr="002F6665">
          <w:rPr>
            <w:rStyle w:val="af0"/>
            <w:color w:val="auto"/>
            <w:sz w:val="24"/>
            <w:szCs w:val="24"/>
          </w:rPr>
          <w:t>0</w:t>
        </w:r>
        <w:proofErr w:type="spellStart"/>
        <w:r w:rsidR="00367393" w:rsidRPr="002F6665">
          <w:rPr>
            <w:rStyle w:val="af0"/>
            <w:color w:val="auto"/>
            <w:sz w:val="24"/>
            <w:szCs w:val="24"/>
            <w:lang w:val="en-US"/>
          </w:rPr>
          <w:t>YGcdLiAOSZk</w:t>
        </w:r>
        <w:proofErr w:type="spellEnd"/>
        <w:r w:rsidR="00367393" w:rsidRPr="002F6665">
          <w:rPr>
            <w:rStyle w:val="af0"/>
            <w:color w:val="auto"/>
            <w:sz w:val="24"/>
            <w:szCs w:val="24"/>
          </w:rPr>
          <w:t>0</w:t>
        </w:r>
        <w:proofErr w:type="spellStart"/>
        <w:r w:rsidR="00367393" w:rsidRPr="002F6665">
          <w:rPr>
            <w:rStyle w:val="af0"/>
            <w:color w:val="auto"/>
            <w:sz w:val="24"/>
            <w:szCs w:val="24"/>
            <w:lang w:val="en-US"/>
          </w:rPr>
          <w:t>hFbr</w:t>
        </w:r>
        <w:proofErr w:type="spellEnd"/>
        <w:r w:rsidR="00367393" w:rsidRPr="002F6665">
          <w:rPr>
            <w:rStyle w:val="af0"/>
            <w:color w:val="auto"/>
            <w:sz w:val="24"/>
            <w:szCs w:val="24"/>
          </w:rPr>
          <w:t>?</w:t>
        </w:r>
        <w:proofErr w:type="spellStart"/>
        <w:r w:rsidR="00367393" w:rsidRPr="002F6665">
          <w:rPr>
            <w:rStyle w:val="af0"/>
            <w:color w:val="auto"/>
            <w:sz w:val="24"/>
            <w:szCs w:val="24"/>
            <w:lang w:val="en-US"/>
          </w:rPr>
          <w:t>usp</w:t>
        </w:r>
        <w:proofErr w:type="spellEnd"/>
        <w:r w:rsidR="00367393" w:rsidRPr="002F6665">
          <w:rPr>
            <w:rStyle w:val="af0"/>
            <w:color w:val="auto"/>
            <w:sz w:val="24"/>
            <w:szCs w:val="24"/>
          </w:rPr>
          <w:t>=</w:t>
        </w:r>
        <w:r w:rsidR="00367393" w:rsidRPr="002F6665">
          <w:rPr>
            <w:rStyle w:val="af0"/>
            <w:color w:val="auto"/>
            <w:sz w:val="24"/>
            <w:szCs w:val="24"/>
            <w:lang w:val="en-US"/>
          </w:rPr>
          <w:t>sharing</w:t>
        </w:r>
      </w:hyperlink>
    </w:p>
    <w:p w14:paraId="6D7F7D03" w14:textId="77777777" w:rsidR="00B6698A" w:rsidRPr="002F6665" w:rsidRDefault="00B6698A" w:rsidP="003F79D3">
      <w:pPr>
        <w:spacing w:after="0" w:line="240" w:lineRule="auto"/>
        <w:rPr>
          <w:rFonts w:ascii="Times New Roman" w:eastAsia="Times New Roman" w:hAnsi="Times New Roman" w:cs="Times New Roman"/>
          <w:sz w:val="24"/>
          <w:szCs w:val="24"/>
          <w:lang w:val="kk-KZ" w:eastAsia="ar-SA"/>
        </w:rPr>
      </w:pPr>
      <w:r w:rsidRPr="002F6665">
        <w:rPr>
          <w:rFonts w:ascii="Times New Roman" w:eastAsia="Times New Roman" w:hAnsi="Times New Roman" w:cs="Times New Roman"/>
          <w:b/>
          <w:sz w:val="24"/>
          <w:szCs w:val="24"/>
          <w:lang w:val="kk-KZ" w:eastAsia="ar-SA"/>
        </w:rPr>
        <w:t>Справка о государственной перерегистрации</w:t>
      </w:r>
      <w:r w:rsidRPr="002F6665">
        <w:rPr>
          <w:rFonts w:ascii="Times New Roman" w:eastAsia="Times New Roman" w:hAnsi="Times New Roman" w:cs="Times New Roman"/>
          <w:sz w:val="24"/>
          <w:szCs w:val="24"/>
          <w:lang w:val="kk-KZ" w:eastAsia="ar-SA"/>
        </w:rPr>
        <w:t xml:space="preserve"> юридического лица</w:t>
      </w:r>
    </w:p>
    <w:p w14:paraId="4EEBBE9F" w14:textId="0323A5A7" w:rsidR="00B6698A" w:rsidRPr="002F6665" w:rsidRDefault="00B6698A" w:rsidP="003F79D3">
      <w:pPr>
        <w:spacing w:after="0" w:line="240" w:lineRule="auto"/>
        <w:rPr>
          <w:rFonts w:ascii="Times New Roman" w:eastAsia="Times New Roman" w:hAnsi="Times New Roman" w:cs="Times New Roman"/>
          <w:noProof/>
          <w:sz w:val="24"/>
          <w:szCs w:val="24"/>
          <w:lang w:eastAsia="ru-RU"/>
        </w:rPr>
      </w:pPr>
      <w:r w:rsidRPr="002F6665">
        <w:rPr>
          <w:rFonts w:ascii="Times New Roman" w:eastAsia="Times New Roman" w:hAnsi="Times New Roman" w:cs="Times New Roman"/>
          <w:sz w:val="24"/>
          <w:szCs w:val="24"/>
          <w:lang w:val="kk-KZ" w:eastAsia="ar-SA"/>
        </w:rPr>
        <w:t>БИН 990440002222 выдано 06.04.2023</w:t>
      </w:r>
    </w:p>
    <w:p w14:paraId="31024746" w14:textId="15D3CF4A" w:rsidR="00E84E95" w:rsidRPr="002F6665" w:rsidRDefault="00000000" w:rsidP="003F79D3">
      <w:pPr>
        <w:spacing w:after="0" w:line="240" w:lineRule="auto"/>
        <w:rPr>
          <w:rFonts w:ascii="Times New Roman" w:eastAsia="Times New Roman" w:hAnsi="Times New Roman" w:cs="Times New Roman"/>
          <w:b/>
          <w:sz w:val="24"/>
          <w:szCs w:val="24"/>
          <w:lang w:val="kk-KZ" w:eastAsia="ar-SA"/>
        </w:rPr>
      </w:pPr>
      <w:hyperlink r:id="rId13" w:history="1">
        <w:r w:rsidR="00E84E95" w:rsidRPr="002F6665">
          <w:rPr>
            <w:rStyle w:val="af0"/>
            <w:rFonts w:ascii="Times New Roman" w:eastAsia="Times New Roman" w:hAnsi="Times New Roman" w:cs="Times New Roman"/>
            <w:b/>
            <w:color w:val="auto"/>
            <w:sz w:val="24"/>
            <w:szCs w:val="24"/>
            <w:lang w:val="kk-KZ" w:eastAsia="ar-SA"/>
          </w:rPr>
          <w:t>https://drive.google.com/file/d/1Bn5re98t1vc4U8I6whGtOETs5URjEmCn/view?usp=sharing</w:t>
        </w:r>
      </w:hyperlink>
    </w:p>
    <w:p w14:paraId="2CB3F5EE" w14:textId="68FEB4CE" w:rsidR="00B6698A" w:rsidRPr="002F6665" w:rsidRDefault="00B6698A" w:rsidP="003F79D3">
      <w:pPr>
        <w:spacing w:after="0" w:line="240" w:lineRule="auto"/>
        <w:rPr>
          <w:rFonts w:ascii="Times New Roman" w:eastAsia="Times New Roman" w:hAnsi="Times New Roman" w:cs="Times New Roman"/>
          <w:bCs/>
          <w:sz w:val="24"/>
          <w:szCs w:val="24"/>
          <w:lang w:val="kk-KZ" w:eastAsia="ar-SA"/>
        </w:rPr>
      </w:pPr>
      <w:r w:rsidRPr="002F6665">
        <w:rPr>
          <w:rFonts w:ascii="Times New Roman" w:eastAsia="Times New Roman" w:hAnsi="Times New Roman" w:cs="Times New Roman"/>
          <w:bCs/>
          <w:sz w:val="24"/>
          <w:szCs w:val="24"/>
          <w:lang w:val="kk-KZ" w:eastAsia="ar-SA"/>
        </w:rPr>
        <w:t xml:space="preserve">Генеральная лицензия на право занятия образовательной деятельностью: от </w:t>
      </w:r>
      <w:r w:rsidR="00082618" w:rsidRPr="002F6665">
        <w:rPr>
          <w:rFonts w:ascii="Times New Roman" w:eastAsia="Times New Roman" w:hAnsi="Times New Roman" w:cs="Times New Roman"/>
          <w:bCs/>
          <w:sz w:val="24"/>
          <w:szCs w:val="24"/>
          <w:lang w:val="kk-KZ" w:eastAsia="ar-SA"/>
        </w:rPr>
        <w:t xml:space="preserve">12.09.2025 г. </w:t>
      </w:r>
      <w:r w:rsidRPr="002F6665">
        <w:rPr>
          <w:rFonts w:ascii="Times New Roman" w:eastAsia="Times New Roman" w:hAnsi="Times New Roman" w:cs="Times New Roman"/>
          <w:bCs/>
          <w:sz w:val="24"/>
          <w:szCs w:val="24"/>
          <w:lang w:val="kk-KZ" w:eastAsia="ar-SA"/>
        </w:rPr>
        <w:t xml:space="preserve">года </w:t>
      </w:r>
      <w:r w:rsidR="00183346" w:rsidRPr="002F6665">
        <w:rPr>
          <w:rFonts w:ascii="Times New Roman" w:eastAsia="Times New Roman" w:hAnsi="Times New Roman" w:cs="Times New Roman"/>
          <w:bCs/>
          <w:sz w:val="24"/>
          <w:szCs w:val="24"/>
          <w:lang w:val="kk-KZ" w:eastAsia="ar-SA"/>
        </w:rPr>
        <w:t xml:space="preserve">№ </w:t>
      </w:r>
      <w:r w:rsidR="00082618" w:rsidRPr="002F6665">
        <w:rPr>
          <w:rFonts w:ascii="Times New Roman" w:eastAsia="Times New Roman" w:hAnsi="Times New Roman" w:cs="Times New Roman"/>
          <w:bCs/>
          <w:sz w:val="24"/>
          <w:szCs w:val="24"/>
          <w:lang w:val="kk-KZ" w:eastAsia="ar-SA"/>
        </w:rPr>
        <w:t xml:space="preserve"> KZ60LAM00009498</w:t>
      </w:r>
      <w:r w:rsidR="00183346" w:rsidRPr="002F6665">
        <w:rPr>
          <w:rFonts w:ascii="Times New Roman" w:eastAsia="Times New Roman" w:hAnsi="Times New Roman" w:cs="Times New Roman"/>
          <w:bCs/>
          <w:sz w:val="24"/>
          <w:szCs w:val="24"/>
          <w:lang w:val="kk-KZ" w:eastAsia="ar-SA"/>
        </w:rPr>
        <w:t>8</w:t>
      </w:r>
      <w:r w:rsidRPr="002F6665">
        <w:rPr>
          <w:rFonts w:ascii="Times New Roman" w:eastAsia="Times New Roman" w:hAnsi="Times New Roman" w:cs="Times New Roman"/>
          <w:bCs/>
          <w:sz w:val="24"/>
          <w:szCs w:val="24"/>
          <w:lang w:val="kk-KZ" w:eastAsia="ar-SA"/>
        </w:rPr>
        <w:t xml:space="preserve">, срок действия – бессрочный </w:t>
      </w:r>
    </w:p>
    <w:p w14:paraId="0D62BE82" w14:textId="540C9DF0" w:rsidR="00F33AEB" w:rsidRPr="002F6665" w:rsidRDefault="00000000" w:rsidP="003F79D3">
      <w:pPr>
        <w:spacing w:after="0" w:line="240" w:lineRule="auto"/>
        <w:rPr>
          <w:rFonts w:ascii="Times New Roman" w:eastAsia="Times New Roman" w:hAnsi="Times New Roman" w:cs="Times New Roman"/>
          <w:sz w:val="24"/>
          <w:szCs w:val="24"/>
          <w:lang w:val="kk-KZ" w:eastAsia="ar-SA"/>
        </w:rPr>
      </w:pPr>
      <w:hyperlink r:id="rId14" w:history="1">
        <w:r w:rsidR="00082618" w:rsidRPr="002F6665">
          <w:rPr>
            <w:rStyle w:val="af0"/>
            <w:rFonts w:ascii="Times New Roman" w:eastAsia="Times New Roman" w:hAnsi="Times New Roman" w:cs="Times New Roman"/>
            <w:color w:val="auto"/>
            <w:sz w:val="24"/>
            <w:szCs w:val="24"/>
            <w:lang w:val="kk-KZ" w:eastAsia="ar-SA"/>
          </w:rPr>
          <w:t>https://drive.google.com/drive/folders/1--BIZFvBrgbyiARLrtC6FuahPW_ganhh?usp=sharing</w:t>
        </w:r>
      </w:hyperlink>
    </w:p>
    <w:p w14:paraId="08CA34D6" w14:textId="56E93F87" w:rsidR="00B6698A" w:rsidRPr="002F6665" w:rsidRDefault="00B6698A" w:rsidP="003F79D3">
      <w:pPr>
        <w:spacing w:after="0" w:line="240" w:lineRule="auto"/>
        <w:rPr>
          <w:rFonts w:ascii="Times New Roman" w:hAnsi="Times New Roman" w:cs="Times New Roman"/>
          <w:sz w:val="24"/>
          <w:szCs w:val="24"/>
          <w:lang w:val="kk-KZ"/>
        </w:rPr>
      </w:pPr>
      <w:r w:rsidRPr="002F6665">
        <w:rPr>
          <w:rFonts w:ascii="Times New Roman" w:hAnsi="Times New Roman" w:cs="Times New Roman"/>
          <w:b/>
          <w:sz w:val="24"/>
          <w:szCs w:val="24"/>
          <w:lang w:val="kk-KZ"/>
        </w:rPr>
        <w:t>Устав КГУ</w:t>
      </w:r>
      <w:r w:rsidRPr="002F6665">
        <w:rPr>
          <w:rFonts w:ascii="Times New Roman" w:hAnsi="Times New Roman" w:cs="Times New Roman"/>
          <w:sz w:val="24"/>
          <w:szCs w:val="24"/>
          <w:lang w:val="kk-KZ"/>
        </w:rPr>
        <w:t xml:space="preserve"> «</w:t>
      </w:r>
      <w:r w:rsidR="00B931C0" w:rsidRPr="002F6665">
        <w:rPr>
          <w:rFonts w:ascii="Times New Roman" w:hAnsi="Times New Roman" w:cs="Times New Roman"/>
          <w:sz w:val="24"/>
          <w:szCs w:val="24"/>
          <w:lang w:val="kk-KZ"/>
        </w:rPr>
        <w:t xml:space="preserve">Общеобразовательная </w:t>
      </w:r>
      <w:r w:rsidR="00BF2A33" w:rsidRPr="002F6665">
        <w:rPr>
          <w:rFonts w:ascii="Times New Roman" w:hAnsi="Times New Roman" w:cs="Times New Roman"/>
          <w:sz w:val="24"/>
          <w:szCs w:val="24"/>
          <w:lang w:val="kk-KZ"/>
        </w:rPr>
        <w:t>школа № 41</w:t>
      </w:r>
      <w:r w:rsidRPr="002F6665">
        <w:rPr>
          <w:rFonts w:ascii="Times New Roman" w:hAnsi="Times New Roman" w:cs="Times New Roman"/>
          <w:sz w:val="24"/>
          <w:szCs w:val="24"/>
          <w:lang w:val="kk-KZ"/>
        </w:rPr>
        <w:t xml:space="preserve">» акимата г.Астаны зарегистрирован </w:t>
      </w:r>
      <w:r w:rsidR="00B931C0" w:rsidRPr="002F6665">
        <w:rPr>
          <w:rFonts w:ascii="Times New Roman" w:hAnsi="Times New Roman" w:cs="Times New Roman"/>
          <w:sz w:val="24"/>
          <w:szCs w:val="24"/>
          <w:lang w:val="kk-KZ"/>
        </w:rPr>
        <w:t>25 августа 2025 года</w:t>
      </w:r>
      <w:r w:rsidRPr="002F6665">
        <w:rPr>
          <w:rFonts w:ascii="Times New Roman" w:hAnsi="Times New Roman" w:cs="Times New Roman"/>
          <w:sz w:val="24"/>
          <w:szCs w:val="24"/>
          <w:lang w:val="kk-KZ"/>
        </w:rPr>
        <w:t xml:space="preserve"> </w:t>
      </w:r>
    </w:p>
    <w:p w14:paraId="1E3F13A6" w14:textId="42789D98" w:rsidR="00B66DFF" w:rsidRPr="002F6665" w:rsidRDefault="00000000" w:rsidP="003F79D3">
      <w:pPr>
        <w:spacing w:after="0" w:line="240" w:lineRule="auto"/>
        <w:rPr>
          <w:rFonts w:ascii="Times New Roman" w:hAnsi="Times New Roman" w:cs="Times New Roman"/>
          <w:sz w:val="24"/>
          <w:szCs w:val="24"/>
          <w:lang w:val="kk-KZ"/>
        </w:rPr>
      </w:pPr>
      <w:hyperlink r:id="rId15" w:history="1">
        <w:r w:rsidR="00EC2993" w:rsidRPr="002F6665">
          <w:rPr>
            <w:rStyle w:val="af0"/>
            <w:rFonts w:ascii="Times New Roman" w:hAnsi="Times New Roman" w:cs="Times New Roman"/>
            <w:color w:val="auto"/>
            <w:sz w:val="24"/>
            <w:szCs w:val="24"/>
            <w:lang w:val="kk-KZ"/>
          </w:rPr>
          <w:t>https://drive.google.com/file/d/1wEP8m02dQNmefnHU4TwBSveRIC3SdH_I/view?usp=sharing</w:t>
        </w:r>
      </w:hyperlink>
    </w:p>
    <w:p w14:paraId="223316FD" w14:textId="77777777" w:rsidR="003F79D3" w:rsidRPr="002F6665" w:rsidRDefault="003F79D3" w:rsidP="003F79D3">
      <w:pPr>
        <w:spacing w:after="0" w:line="240" w:lineRule="auto"/>
        <w:jc w:val="both"/>
        <w:rPr>
          <w:rFonts w:ascii="Times New Roman" w:hAnsi="Times New Roman" w:cs="Times New Roman"/>
          <w:b/>
          <w:sz w:val="24"/>
          <w:szCs w:val="24"/>
          <w:lang w:val="kk-KZ"/>
        </w:rPr>
      </w:pPr>
      <w:bookmarkStart w:id="0" w:name="_Hlk232757526"/>
    </w:p>
    <w:p w14:paraId="6252F607"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7BFED5EB"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0A6C9081"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7D03CD11"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26E70E09"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1D7D297E"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4E3CF822"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1402E566"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4FB17016"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795DA8F8"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331EE1D0"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4F4DF0F2"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25828D59"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5A6B470A"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3FEE110E"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4908AF88"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3653DF8B"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69708FE1"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7BEB0C61"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4F420FCD"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2310D0A9"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42B08C20"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38D12EF4"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2CA07BC6"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11CB8B05"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6205F2B5"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54BC98CC"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1971E3F3"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35599EDE"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4240821E"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3193F626" w14:textId="4A3083E3" w:rsidR="00415566" w:rsidRPr="002F6665" w:rsidRDefault="003F79D3" w:rsidP="003F79D3">
      <w:pPr>
        <w:spacing w:after="0" w:line="240" w:lineRule="auto"/>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II  АНАЛИЗ КАДРОВОГО ПОТЕНЦИАЛА</w:t>
      </w:r>
    </w:p>
    <w:p w14:paraId="16DD6E04" w14:textId="77777777" w:rsidR="00625E11" w:rsidRPr="002F6665" w:rsidRDefault="00625E11" w:rsidP="003F79D3">
      <w:pPr>
        <w:pStyle w:val="1"/>
        <w:spacing w:before="0" w:beforeAutospacing="0" w:after="0" w:afterAutospacing="0"/>
        <w:jc w:val="both"/>
        <w:rPr>
          <w:sz w:val="24"/>
          <w:szCs w:val="24"/>
        </w:rPr>
      </w:pPr>
    </w:p>
    <w:p w14:paraId="4991A6F7" w14:textId="5B8DD182" w:rsidR="0084731E" w:rsidRPr="002F6665" w:rsidRDefault="00AE7C19" w:rsidP="003F79D3">
      <w:pPr>
        <w:pStyle w:val="1"/>
        <w:spacing w:before="0" w:beforeAutospacing="0" w:after="0" w:afterAutospacing="0"/>
        <w:jc w:val="both"/>
        <w:rPr>
          <w:sz w:val="24"/>
          <w:szCs w:val="24"/>
        </w:rPr>
      </w:pPr>
      <w:r w:rsidRPr="002F6665">
        <w:rPr>
          <w:sz w:val="24"/>
          <w:szCs w:val="24"/>
        </w:rPr>
        <w:t>2.1 АНАЛИЗ КАЧЕСТВЕННОГО СОСТАВА ПЕДАГОГИЧЕСКИХ КАДРОВ</w:t>
      </w:r>
    </w:p>
    <w:p w14:paraId="73BF2965" w14:textId="77777777" w:rsidR="0084731E" w:rsidRPr="002F6665" w:rsidRDefault="0084731E" w:rsidP="003F79D3">
      <w:pPr>
        <w:pStyle w:val="isselectedend"/>
        <w:spacing w:before="0" w:beforeAutospacing="0" w:after="0" w:afterAutospacing="0"/>
        <w:jc w:val="both"/>
      </w:pPr>
      <w:r w:rsidRPr="002F6665">
        <w:t>Анализ качественного состава педагогических кадров КГУ «Общеобразовательная школа №41» акимата города Астана показывает, что педагогический коллектив школы характеризуется стабильностью, достаточным уровнем профессиональной подготовки и высоким кадровым потенциалом.</w:t>
      </w:r>
    </w:p>
    <w:p w14:paraId="07A3F577" w14:textId="77777777" w:rsidR="0084731E" w:rsidRPr="002F6665" w:rsidRDefault="0084731E" w:rsidP="003F79D3">
      <w:pPr>
        <w:pStyle w:val="isselectedend"/>
        <w:spacing w:before="0" w:beforeAutospacing="0" w:after="0" w:afterAutospacing="0"/>
        <w:jc w:val="both"/>
      </w:pPr>
      <w:r w:rsidRPr="002F6665">
        <w:t>Общий педагогический состав школы составляет 90 основных работников, из них наиболее крупными методическими объединениями являются:</w:t>
      </w:r>
    </w:p>
    <w:p w14:paraId="380C8DC1" w14:textId="77777777" w:rsidR="0084731E" w:rsidRPr="002F6665" w:rsidRDefault="0084731E">
      <w:pPr>
        <w:numPr>
          <w:ilvl w:val="0"/>
          <w:numId w:val="91"/>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МО начальных классов — 22 педагога;</w:t>
      </w:r>
    </w:p>
    <w:p w14:paraId="54A6EF71" w14:textId="77777777" w:rsidR="0084731E" w:rsidRPr="002F6665" w:rsidRDefault="0084731E">
      <w:pPr>
        <w:numPr>
          <w:ilvl w:val="0"/>
          <w:numId w:val="91"/>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МО казахского языка — 16 педагогов;</w:t>
      </w:r>
    </w:p>
    <w:p w14:paraId="233CA316" w14:textId="77777777" w:rsidR="0084731E" w:rsidRPr="002F6665" w:rsidRDefault="0084731E">
      <w:pPr>
        <w:numPr>
          <w:ilvl w:val="0"/>
          <w:numId w:val="91"/>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МО физики, информатики и математики — 13 педагогов;</w:t>
      </w:r>
    </w:p>
    <w:p w14:paraId="68493F15" w14:textId="77777777" w:rsidR="0084731E" w:rsidRPr="002F6665" w:rsidRDefault="0084731E">
      <w:pPr>
        <w:numPr>
          <w:ilvl w:val="0"/>
          <w:numId w:val="91"/>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МО русского языка и истории — 10 педагогов.</w:t>
      </w:r>
    </w:p>
    <w:p w14:paraId="5D05FC64" w14:textId="77777777" w:rsidR="0084731E" w:rsidRPr="002F6665" w:rsidRDefault="0084731E" w:rsidP="003F79D3">
      <w:pPr>
        <w:pStyle w:val="isselectedend"/>
        <w:spacing w:before="0" w:beforeAutospacing="0" w:after="0" w:afterAutospacing="0"/>
        <w:jc w:val="both"/>
      </w:pPr>
      <w:r w:rsidRPr="002F6665">
        <w:t>Анализ квалификационного состава показывает, что основную часть педагогического коллектива составляют педагоги-модераторы — 47 человек (52,2%). Педагогов-экспертов — 16 человек (17,8%), педагогов-исследователей — 10 человек (11,1%). Без категории работают 17 педагогов (18,9%). Категория «педагог-мастер» отсутствует.</w:t>
      </w:r>
    </w:p>
    <w:p w14:paraId="49B07A85" w14:textId="77777777" w:rsidR="0084731E" w:rsidRPr="002F6665" w:rsidRDefault="0084731E" w:rsidP="003F79D3">
      <w:pPr>
        <w:pStyle w:val="isselectedend"/>
        <w:spacing w:before="0" w:beforeAutospacing="0" w:after="0" w:afterAutospacing="0"/>
        <w:jc w:val="both"/>
      </w:pPr>
      <w:r w:rsidRPr="002F6665">
        <w:t>Наиболее высокий качественный состав наблюдается в МО казахского языка, МО русского языка и истории, МО физики, информатики и математики, а также МО начальных классов, где преобладают педагоги с квалификационными категориями, имеются педагоги-эксперты и педагоги-исследователи.</w:t>
      </w:r>
    </w:p>
    <w:p w14:paraId="12591344" w14:textId="77777777" w:rsidR="0084731E" w:rsidRPr="002F6665" w:rsidRDefault="0084731E" w:rsidP="003F79D3">
      <w:pPr>
        <w:pStyle w:val="isselectedend"/>
        <w:spacing w:before="0" w:beforeAutospacing="0" w:after="0" w:afterAutospacing="0"/>
        <w:jc w:val="both"/>
      </w:pPr>
      <w:r w:rsidRPr="002F6665">
        <w:t>МО русского языка и истории отличается стабильным квалификационным составом — все педагоги имеют квалификационные категории. Высокий уровень профессионального состава также наблюдается в МО физики, информатики и математики и МО казахского языка.</w:t>
      </w:r>
    </w:p>
    <w:p w14:paraId="7E44CE19" w14:textId="77777777" w:rsidR="0084731E" w:rsidRPr="002F6665" w:rsidRDefault="0084731E" w:rsidP="003F79D3">
      <w:pPr>
        <w:pStyle w:val="isselectedend"/>
        <w:spacing w:before="0" w:beforeAutospacing="0" w:after="0" w:afterAutospacing="0"/>
        <w:jc w:val="both"/>
      </w:pPr>
      <w:r w:rsidRPr="002F6665">
        <w:t>Анализ стажа работы показывает, что значительную часть педагогического коллектива составляют опытные педагоги со стажем более 20 лет — 45 человек (50%). Педагогов со стажем от 10 до 20 лет — 22 человека (24,4%), что свидетельствует о достаточном профессиональном опыте педагогического коллектива.</w:t>
      </w:r>
    </w:p>
    <w:p w14:paraId="30A39057" w14:textId="77777777" w:rsidR="0084731E" w:rsidRPr="002F6665" w:rsidRDefault="0084731E" w:rsidP="003F79D3">
      <w:pPr>
        <w:pStyle w:val="isselectedend"/>
        <w:spacing w:before="0" w:beforeAutospacing="0" w:after="0" w:afterAutospacing="0"/>
        <w:jc w:val="both"/>
      </w:pPr>
      <w:r w:rsidRPr="002F6665">
        <w:t>Одновременно в школе работают молодые специалисты: педагоги со стажем до 3 лет составляют 6 человек (6,6%), от 3 до 10 лет — 17 человек (18,9%). Это свидетельствует о постепенном обновлении кадрового состава и развитии преемственности поколений.</w:t>
      </w:r>
    </w:p>
    <w:p w14:paraId="0DE52BCE" w14:textId="77777777" w:rsidR="0084731E" w:rsidRPr="002F6665" w:rsidRDefault="0084731E" w:rsidP="003F79D3">
      <w:pPr>
        <w:pStyle w:val="isselectedend"/>
        <w:spacing w:before="0" w:beforeAutospacing="0" w:after="0" w:afterAutospacing="0"/>
        <w:jc w:val="both"/>
      </w:pPr>
      <w:r w:rsidRPr="002F6665">
        <w:t>Возрастной состав педагогического коллектива также характеризуется стабильностью. Основную часть составляют педагоги в возрасте от 30 до 58 лет — 66 человек (73,3%). Молодые педагоги до 30 лет составляют 17 человек (18,9%), педагогов пенсионного возраста — 7 человек (7,8%).</w:t>
      </w:r>
    </w:p>
    <w:p w14:paraId="2BCE3B47" w14:textId="77777777" w:rsidR="0084731E" w:rsidRPr="002F6665" w:rsidRDefault="0084731E" w:rsidP="003F79D3">
      <w:pPr>
        <w:pStyle w:val="isselectedend"/>
        <w:spacing w:before="0" w:beforeAutospacing="0" w:after="0" w:afterAutospacing="0"/>
        <w:jc w:val="both"/>
      </w:pPr>
      <w:r w:rsidRPr="002F6665">
        <w:t>Наиболее молодой кадровый состав наблюдается в МО иностранного языка, что свидетельствует об обновлении кадров и необходимости дальнейшего развития наставничества и методического сопровождения молодых специалистов.</w:t>
      </w:r>
    </w:p>
    <w:p w14:paraId="21C4EA89" w14:textId="77777777" w:rsidR="0084731E" w:rsidRPr="002F6665" w:rsidRDefault="0084731E" w:rsidP="003F79D3">
      <w:pPr>
        <w:pStyle w:val="isselectedend"/>
        <w:spacing w:before="0" w:beforeAutospacing="0" w:after="0" w:afterAutospacing="0"/>
        <w:jc w:val="both"/>
      </w:pPr>
      <w:r w:rsidRPr="002F6665">
        <w:t>Наиболее уязвимым с точки зрения качественного состава является МО педагогов-ассистентов, где отсутствуют педагоги с квалификационными категориями и преобладают начинающие специалисты.</w:t>
      </w:r>
    </w:p>
    <w:p w14:paraId="1A665826" w14:textId="77777777" w:rsidR="0084731E" w:rsidRPr="002F6665" w:rsidRDefault="0084731E" w:rsidP="003F79D3">
      <w:pPr>
        <w:pStyle w:val="isselectedend"/>
        <w:spacing w:before="0" w:beforeAutospacing="0" w:after="0" w:afterAutospacing="0"/>
        <w:jc w:val="both"/>
      </w:pPr>
      <w:r w:rsidRPr="002F6665">
        <w:t xml:space="preserve">В целом анализ показывает, что педагогический коллектив школы обладает достаточным кадровым потенциалом, сочетает опытных педагогов и молодых специалистов, что </w:t>
      </w:r>
      <w:r w:rsidRPr="002F6665">
        <w:lastRenderedPageBreak/>
        <w:t>способствует развитию наставничества, профессионального взаимодействия и повышению качества образовательного процесса.</w:t>
      </w:r>
    </w:p>
    <w:p w14:paraId="63505D21" w14:textId="77777777" w:rsidR="0084731E" w:rsidRPr="002F6665" w:rsidRDefault="0084731E" w:rsidP="003F79D3">
      <w:pPr>
        <w:pStyle w:val="2"/>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Выводы</w:t>
      </w:r>
    </w:p>
    <w:p w14:paraId="1D11A517" w14:textId="77777777" w:rsidR="0084731E" w:rsidRPr="002F6665" w:rsidRDefault="0084731E" w:rsidP="003F79D3">
      <w:pPr>
        <w:pStyle w:val="isselectedend"/>
        <w:spacing w:before="0" w:beforeAutospacing="0" w:after="0" w:afterAutospacing="0"/>
        <w:jc w:val="both"/>
      </w:pPr>
      <w:r w:rsidRPr="002F6665">
        <w:t>Качественный состав педагогических кадров школы характеризуется:</w:t>
      </w:r>
    </w:p>
    <w:p w14:paraId="48F71EA0" w14:textId="77777777" w:rsidR="0084731E" w:rsidRPr="002F6665" w:rsidRDefault="0084731E">
      <w:pPr>
        <w:numPr>
          <w:ilvl w:val="0"/>
          <w:numId w:val="9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высокой долей педагогов с квалификационными категориями;</w:t>
      </w:r>
    </w:p>
    <w:p w14:paraId="4B5EAD9A" w14:textId="77777777" w:rsidR="0084731E" w:rsidRPr="002F6665" w:rsidRDefault="0084731E">
      <w:pPr>
        <w:numPr>
          <w:ilvl w:val="0"/>
          <w:numId w:val="9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преобладанием опытных педагогов;</w:t>
      </w:r>
    </w:p>
    <w:p w14:paraId="0A36BFBF" w14:textId="77777777" w:rsidR="0084731E" w:rsidRPr="002F6665" w:rsidRDefault="0084731E">
      <w:pPr>
        <w:numPr>
          <w:ilvl w:val="0"/>
          <w:numId w:val="9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стабильностью кадрового состава;</w:t>
      </w:r>
    </w:p>
    <w:p w14:paraId="7166AAD8" w14:textId="77777777" w:rsidR="0084731E" w:rsidRPr="002F6665" w:rsidRDefault="0084731E">
      <w:pPr>
        <w:numPr>
          <w:ilvl w:val="0"/>
          <w:numId w:val="9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наличием педагогов-экспертов и педагогов-исследователей;</w:t>
      </w:r>
    </w:p>
    <w:p w14:paraId="0AB523F9" w14:textId="77777777" w:rsidR="0084731E" w:rsidRPr="002F6665" w:rsidRDefault="0084731E">
      <w:pPr>
        <w:numPr>
          <w:ilvl w:val="0"/>
          <w:numId w:val="9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сочетанием профессионального опыта и обновления кадрового состава.</w:t>
      </w:r>
    </w:p>
    <w:p w14:paraId="6231B28A" w14:textId="77777777" w:rsidR="0084731E" w:rsidRPr="002F6665" w:rsidRDefault="0084731E" w:rsidP="003F79D3">
      <w:pPr>
        <w:pStyle w:val="a3"/>
        <w:spacing w:before="0" w:beforeAutospacing="0" w:after="0" w:afterAutospacing="0"/>
        <w:jc w:val="both"/>
      </w:pPr>
      <w:r w:rsidRPr="002F6665">
        <w:t>Сложившийся кадровый потенциал создает условия для дальнейшего повышения качества образования, развития методической работы и совершенствования профессиональной компетентности педагогов.</w:t>
      </w:r>
    </w:p>
    <w:p w14:paraId="3050760F" w14:textId="77777777" w:rsidR="00B978D9" w:rsidRPr="002F6665" w:rsidRDefault="00B978D9" w:rsidP="00051F0E">
      <w:pPr>
        <w:tabs>
          <w:tab w:val="left" w:pos="360"/>
        </w:tabs>
        <w:spacing w:after="0" w:line="240" w:lineRule="auto"/>
        <w:jc w:val="right"/>
        <w:rPr>
          <w:rFonts w:ascii="Times New Roman" w:hAnsi="Times New Roman" w:cs="Times New Roman"/>
          <w:b/>
          <w:bCs/>
          <w:sz w:val="24"/>
          <w:szCs w:val="24"/>
        </w:rPr>
      </w:pPr>
    </w:p>
    <w:p w14:paraId="5FEA63B7" w14:textId="055F33BC" w:rsidR="00B978D9" w:rsidRPr="002F6665" w:rsidRDefault="00051F0E" w:rsidP="00051F0E">
      <w:pPr>
        <w:tabs>
          <w:tab w:val="left" w:pos="360"/>
        </w:tabs>
        <w:spacing w:after="0" w:line="240" w:lineRule="auto"/>
        <w:jc w:val="right"/>
        <w:rPr>
          <w:rFonts w:ascii="Times New Roman" w:hAnsi="Times New Roman" w:cs="Times New Roman"/>
          <w:b/>
          <w:bCs/>
          <w:sz w:val="24"/>
          <w:szCs w:val="24"/>
        </w:rPr>
      </w:pPr>
      <w:proofErr w:type="gramStart"/>
      <w:r w:rsidRPr="002F6665">
        <w:rPr>
          <w:rFonts w:ascii="Times New Roman" w:hAnsi="Times New Roman" w:cs="Times New Roman"/>
          <w:b/>
          <w:bCs/>
          <w:sz w:val="24"/>
          <w:szCs w:val="24"/>
        </w:rPr>
        <w:t xml:space="preserve">Таблица </w:t>
      </w:r>
      <w:r w:rsidR="0084731E" w:rsidRPr="002F6665">
        <w:rPr>
          <w:rFonts w:ascii="Times New Roman" w:hAnsi="Times New Roman" w:cs="Times New Roman"/>
          <w:b/>
          <w:bCs/>
          <w:sz w:val="24"/>
          <w:szCs w:val="24"/>
        </w:rPr>
        <w:t xml:space="preserve"> №</w:t>
      </w:r>
      <w:proofErr w:type="gramEnd"/>
      <w:r w:rsidR="0084731E" w:rsidRPr="002F6665">
        <w:rPr>
          <w:rFonts w:ascii="Times New Roman" w:hAnsi="Times New Roman" w:cs="Times New Roman"/>
          <w:b/>
          <w:bCs/>
          <w:sz w:val="24"/>
          <w:szCs w:val="24"/>
        </w:rPr>
        <w:t xml:space="preserve">1. Качественный состав </w:t>
      </w:r>
    </w:p>
    <w:p w14:paraId="279B42FB" w14:textId="6BB37DB4" w:rsidR="0084731E" w:rsidRPr="002F6665" w:rsidRDefault="0084731E" w:rsidP="00051F0E">
      <w:pPr>
        <w:tabs>
          <w:tab w:val="left" w:pos="360"/>
        </w:tabs>
        <w:spacing w:after="0" w:line="240" w:lineRule="auto"/>
        <w:jc w:val="right"/>
        <w:rPr>
          <w:rFonts w:ascii="Times New Roman" w:hAnsi="Times New Roman" w:cs="Times New Roman"/>
          <w:b/>
          <w:bCs/>
          <w:sz w:val="24"/>
          <w:szCs w:val="24"/>
          <w:lang w:val="kk-KZ"/>
        </w:rPr>
      </w:pPr>
      <w:r w:rsidRPr="002F6665">
        <w:rPr>
          <w:rFonts w:ascii="Times New Roman" w:hAnsi="Times New Roman" w:cs="Times New Roman"/>
          <w:b/>
          <w:bCs/>
          <w:sz w:val="24"/>
          <w:szCs w:val="24"/>
        </w:rPr>
        <w:t xml:space="preserve">педагогических кадров </w:t>
      </w:r>
    </w:p>
    <w:tbl>
      <w:tblPr>
        <w:tblW w:w="97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460"/>
        <w:gridCol w:w="509"/>
        <w:gridCol w:w="598"/>
        <w:gridCol w:w="567"/>
        <w:gridCol w:w="567"/>
        <w:gridCol w:w="567"/>
        <w:gridCol w:w="850"/>
        <w:gridCol w:w="709"/>
        <w:gridCol w:w="567"/>
        <w:gridCol w:w="567"/>
        <w:gridCol w:w="668"/>
      </w:tblGrid>
      <w:tr w:rsidR="00E971AA" w:rsidRPr="002F6665" w14:paraId="6DC9C394" w14:textId="77777777" w:rsidTr="005F4EA8">
        <w:trPr>
          <w:trHeight w:val="268"/>
        </w:trPr>
        <w:tc>
          <w:tcPr>
            <w:tcW w:w="3119" w:type="dxa"/>
            <w:vMerge w:val="restart"/>
          </w:tcPr>
          <w:p w14:paraId="5B6242D2" w14:textId="0CFEF424" w:rsidR="005F4EA8" w:rsidRPr="002F6665" w:rsidRDefault="005F4EA8" w:rsidP="0084731E">
            <w:pPr>
              <w:tabs>
                <w:tab w:val="left" w:pos="851"/>
              </w:tabs>
              <w:spacing w:after="0" w:line="240" w:lineRule="auto"/>
              <w:jc w:val="both"/>
              <w:rPr>
                <w:rFonts w:ascii="Times New Roman" w:hAnsi="Times New Roman" w:cs="Times New Roman"/>
                <w:sz w:val="20"/>
                <w:szCs w:val="20"/>
              </w:rPr>
            </w:pPr>
          </w:p>
        </w:tc>
        <w:tc>
          <w:tcPr>
            <w:tcW w:w="5961" w:type="dxa"/>
            <w:gridSpan w:val="10"/>
          </w:tcPr>
          <w:p w14:paraId="63AA4828" w14:textId="02157A3C" w:rsidR="005F4EA8" w:rsidRPr="002F6665" w:rsidRDefault="005F4EA8" w:rsidP="005F4EA8">
            <w:pPr>
              <w:tabs>
                <w:tab w:val="left" w:pos="851"/>
              </w:tabs>
              <w:spacing w:after="0" w:line="240" w:lineRule="auto"/>
              <w:jc w:val="center"/>
              <w:rPr>
                <w:rFonts w:ascii="Times New Roman" w:hAnsi="Times New Roman" w:cs="Times New Roman"/>
                <w:b/>
                <w:sz w:val="20"/>
                <w:szCs w:val="20"/>
                <w:highlight w:val="yellow"/>
                <w:lang w:val="kk-KZ"/>
              </w:rPr>
            </w:pPr>
            <w:r w:rsidRPr="002F6665">
              <w:rPr>
                <w:rFonts w:ascii="Times New Roman" w:hAnsi="Times New Roman" w:cs="Times New Roman"/>
                <w:b/>
                <w:sz w:val="20"/>
                <w:szCs w:val="20"/>
                <w:lang w:val="kk-KZ"/>
              </w:rPr>
              <w:t>Название методического объеденения</w:t>
            </w:r>
          </w:p>
        </w:tc>
        <w:tc>
          <w:tcPr>
            <w:tcW w:w="668" w:type="dxa"/>
            <w:vMerge w:val="restart"/>
            <w:textDirection w:val="btLr"/>
          </w:tcPr>
          <w:p w14:paraId="169F0684"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Всего</w:t>
            </w:r>
          </w:p>
        </w:tc>
      </w:tr>
      <w:tr w:rsidR="00E971AA" w:rsidRPr="002F6665" w14:paraId="610429B5" w14:textId="77777777" w:rsidTr="005F4EA8">
        <w:trPr>
          <w:cantSplit/>
          <w:trHeight w:val="1234"/>
        </w:trPr>
        <w:tc>
          <w:tcPr>
            <w:tcW w:w="3119" w:type="dxa"/>
            <w:vMerge/>
          </w:tcPr>
          <w:p w14:paraId="7060E57F" w14:textId="77777777" w:rsidR="005F4EA8" w:rsidRPr="002F6665" w:rsidRDefault="005F4EA8" w:rsidP="0084731E">
            <w:pPr>
              <w:tabs>
                <w:tab w:val="left" w:pos="851"/>
              </w:tabs>
              <w:spacing w:after="0" w:line="240" w:lineRule="auto"/>
              <w:jc w:val="both"/>
              <w:rPr>
                <w:rFonts w:ascii="Times New Roman" w:hAnsi="Times New Roman" w:cs="Times New Roman"/>
                <w:sz w:val="20"/>
                <w:szCs w:val="20"/>
              </w:rPr>
            </w:pPr>
          </w:p>
        </w:tc>
        <w:tc>
          <w:tcPr>
            <w:tcW w:w="460" w:type="dxa"/>
            <w:textDirection w:val="btLr"/>
          </w:tcPr>
          <w:p w14:paraId="50512628"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Ин яз</w:t>
            </w:r>
          </w:p>
        </w:tc>
        <w:tc>
          <w:tcPr>
            <w:tcW w:w="509" w:type="dxa"/>
            <w:textDirection w:val="btLr"/>
          </w:tcPr>
          <w:p w14:paraId="5431B175"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Каз яз</w:t>
            </w:r>
          </w:p>
        </w:tc>
        <w:tc>
          <w:tcPr>
            <w:tcW w:w="598" w:type="dxa"/>
            <w:textDirection w:val="btLr"/>
          </w:tcPr>
          <w:p w14:paraId="1171C90C"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Химия биология география</w:t>
            </w:r>
          </w:p>
        </w:tc>
        <w:tc>
          <w:tcPr>
            <w:tcW w:w="567" w:type="dxa"/>
            <w:textDirection w:val="btLr"/>
          </w:tcPr>
          <w:p w14:paraId="553A8848"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Рус яз история</w:t>
            </w:r>
          </w:p>
        </w:tc>
        <w:tc>
          <w:tcPr>
            <w:tcW w:w="567" w:type="dxa"/>
            <w:textDirection w:val="btLr"/>
          </w:tcPr>
          <w:p w14:paraId="418B1177"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Технология</w:t>
            </w:r>
          </w:p>
        </w:tc>
        <w:tc>
          <w:tcPr>
            <w:tcW w:w="567" w:type="dxa"/>
            <w:textDirection w:val="btLr"/>
          </w:tcPr>
          <w:p w14:paraId="0F29DDDF"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Физөра</w:t>
            </w:r>
          </w:p>
        </w:tc>
        <w:tc>
          <w:tcPr>
            <w:tcW w:w="850" w:type="dxa"/>
            <w:textDirection w:val="btLr"/>
          </w:tcPr>
          <w:p w14:paraId="54316D1B"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Физика информаткиа матерматика</w:t>
            </w:r>
          </w:p>
        </w:tc>
        <w:tc>
          <w:tcPr>
            <w:tcW w:w="709" w:type="dxa"/>
            <w:textDirection w:val="btLr"/>
          </w:tcPr>
          <w:p w14:paraId="07338E63"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 xml:space="preserve">Начальные классы </w:t>
            </w:r>
          </w:p>
        </w:tc>
        <w:tc>
          <w:tcPr>
            <w:tcW w:w="567" w:type="dxa"/>
            <w:textDirection w:val="btLr"/>
          </w:tcPr>
          <w:p w14:paraId="5FEA1CD1"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Психолог соц педагог</w:t>
            </w:r>
          </w:p>
        </w:tc>
        <w:tc>
          <w:tcPr>
            <w:tcW w:w="567" w:type="dxa"/>
            <w:textDirection w:val="btLr"/>
          </w:tcPr>
          <w:p w14:paraId="33606840"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 xml:space="preserve">Педагог ассистент </w:t>
            </w:r>
          </w:p>
        </w:tc>
        <w:tc>
          <w:tcPr>
            <w:tcW w:w="668" w:type="dxa"/>
            <w:vMerge/>
            <w:textDirection w:val="btLr"/>
          </w:tcPr>
          <w:p w14:paraId="148C2F6D"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rPr>
            </w:pPr>
          </w:p>
        </w:tc>
      </w:tr>
      <w:tr w:rsidR="00E971AA" w:rsidRPr="002F6665" w14:paraId="4A233FA4" w14:textId="77777777" w:rsidTr="005F4EA8">
        <w:trPr>
          <w:trHeight w:val="260"/>
        </w:trPr>
        <w:tc>
          <w:tcPr>
            <w:tcW w:w="3119" w:type="dxa"/>
          </w:tcPr>
          <w:p w14:paraId="77C0FF09"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b/>
                <w:sz w:val="20"/>
                <w:szCs w:val="20"/>
              </w:rPr>
              <w:t>Всего основных работников,</w:t>
            </w:r>
            <w:r w:rsidRPr="002F6665">
              <w:rPr>
                <w:rFonts w:ascii="Times New Roman" w:hAnsi="Times New Roman" w:cs="Times New Roman"/>
                <w:sz w:val="20"/>
                <w:szCs w:val="20"/>
              </w:rPr>
              <w:t xml:space="preserve"> из них:</w:t>
            </w:r>
          </w:p>
        </w:tc>
        <w:tc>
          <w:tcPr>
            <w:tcW w:w="460" w:type="dxa"/>
          </w:tcPr>
          <w:p w14:paraId="4204E6E5"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8</w:t>
            </w:r>
          </w:p>
        </w:tc>
        <w:tc>
          <w:tcPr>
            <w:tcW w:w="509" w:type="dxa"/>
          </w:tcPr>
          <w:p w14:paraId="511AA4F3"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16</w:t>
            </w:r>
          </w:p>
        </w:tc>
        <w:tc>
          <w:tcPr>
            <w:tcW w:w="598" w:type="dxa"/>
          </w:tcPr>
          <w:p w14:paraId="0636DC3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6</w:t>
            </w:r>
          </w:p>
        </w:tc>
        <w:tc>
          <w:tcPr>
            <w:tcW w:w="567" w:type="dxa"/>
          </w:tcPr>
          <w:p w14:paraId="01ABE17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10</w:t>
            </w:r>
          </w:p>
        </w:tc>
        <w:tc>
          <w:tcPr>
            <w:tcW w:w="567" w:type="dxa"/>
          </w:tcPr>
          <w:p w14:paraId="39F5226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b/>
                <w:sz w:val="20"/>
                <w:szCs w:val="20"/>
              </w:rPr>
              <w:t>4</w:t>
            </w:r>
          </w:p>
        </w:tc>
        <w:tc>
          <w:tcPr>
            <w:tcW w:w="567" w:type="dxa"/>
          </w:tcPr>
          <w:p w14:paraId="0C361F5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4</w:t>
            </w:r>
          </w:p>
        </w:tc>
        <w:tc>
          <w:tcPr>
            <w:tcW w:w="850" w:type="dxa"/>
          </w:tcPr>
          <w:p w14:paraId="135D2D7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13</w:t>
            </w:r>
          </w:p>
        </w:tc>
        <w:tc>
          <w:tcPr>
            <w:tcW w:w="709" w:type="dxa"/>
          </w:tcPr>
          <w:p w14:paraId="78A6E8ED"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 xml:space="preserve">22 </w:t>
            </w:r>
          </w:p>
        </w:tc>
        <w:tc>
          <w:tcPr>
            <w:tcW w:w="567" w:type="dxa"/>
          </w:tcPr>
          <w:p w14:paraId="3642C81B"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567" w:type="dxa"/>
          </w:tcPr>
          <w:p w14:paraId="3B037EF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668" w:type="dxa"/>
          </w:tcPr>
          <w:p w14:paraId="102A845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90</w:t>
            </w:r>
          </w:p>
        </w:tc>
      </w:tr>
      <w:tr w:rsidR="00E971AA" w:rsidRPr="002F6665" w14:paraId="2109D63A" w14:textId="77777777" w:rsidTr="005F4EA8">
        <w:trPr>
          <w:trHeight w:val="280"/>
        </w:trPr>
        <w:tc>
          <w:tcPr>
            <w:tcW w:w="3119" w:type="dxa"/>
          </w:tcPr>
          <w:p w14:paraId="454D481A" w14:textId="77777777" w:rsidR="0084731E" w:rsidRPr="002F6665" w:rsidRDefault="0084731E" w:rsidP="0084731E">
            <w:pPr>
              <w:tabs>
                <w:tab w:val="left" w:pos="851"/>
              </w:tabs>
              <w:spacing w:after="0" w:line="240" w:lineRule="auto"/>
              <w:jc w:val="both"/>
              <w:rPr>
                <w:rFonts w:ascii="Times New Roman" w:hAnsi="Times New Roman" w:cs="Times New Roman"/>
                <w:b/>
                <w:sz w:val="20"/>
                <w:szCs w:val="20"/>
              </w:rPr>
            </w:pPr>
            <w:r w:rsidRPr="002F6665">
              <w:rPr>
                <w:rFonts w:ascii="Times New Roman" w:hAnsi="Times New Roman" w:cs="Times New Roman"/>
                <w:b/>
                <w:sz w:val="20"/>
                <w:szCs w:val="20"/>
              </w:rPr>
              <w:t>По категориям:</w:t>
            </w:r>
          </w:p>
        </w:tc>
        <w:tc>
          <w:tcPr>
            <w:tcW w:w="460" w:type="dxa"/>
          </w:tcPr>
          <w:p w14:paraId="40D3D8E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09" w:type="dxa"/>
          </w:tcPr>
          <w:p w14:paraId="1A34C60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98" w:type="dxa"/>
          </w:tcPr>
          <w:p w14:paraId="759D9F2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3AF0A11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3C60F973"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6F4E818C"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850" w:type="dxa"/>
          </w:tcPr>
          <w:p w14:paraId="31CCD0B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709" w:type="dxa"/>
          </w:tcPr>
          <w:p w14:paraId="196FFC3C"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782C5805"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p>
        </w:tc>
        <w:tc>
          <w:tcPr>
            <w:tcW w:w="567" w:type="dxa"/>
          </w:tcPr>
          <w:p w14:paraId="5839A9E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p>
        </w:tc>
        <w:tc>
          <w:tcPr>
            <w:tcW w:w="668" w:type="dxa"/>
          </w:tcPr>
          <w:p w14:paraId="373901E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p>
        </w:tc>
      </w:tr>
      <w:tr w:rsidR="00E971AA" w:rsidRPr="002F6665" w14:paraId="1626EABD" w14:textId="77777777" w:rsidTr="005F4EA8">
        <w:trPr>
          <w:trHeight w:val="280"/>
        </w:trPr>
        <w:tc>
          <w:tcPr>
            <w:tcW w:w="3119" w:type="dxa"/>
          </w:tcPr>
          <w:p w14:paraId="116C3F79" w14:textId="77777777" w:rsidR="0084731E" w:rsidRPr="002F6665" w:rsidRDefault="0084731E" w:rsidP="0084731E">
            <w:pPr>
              <w:tabs>
                <w:tab w:val="left" w:pos="851"/>
              </w:tabs>
              <w:spacing w:after="0" w:line="240" w:lineRule="auto"/>
              <w:jc w:val="both"/>
              <w:rPr>
                <w:rFonts w:ascii="Times New Roman" w:hAnsi="Times New Roman" w:cs="Times New Roman"/>
                <w:i/>
                <w:sz w:val="20"/>
                <w:szCs w:val="20"/>
              </w:rPr>
            </w:pPr>
            <w:r w:rsidRPr="002F6665">
              <w:rPr>
                <w:rFonts w:ascii="Times New Roman" w:hAnsi="Times New Roman" w:cs="Times New Roman"/>
                <w:i/>
                <w:sz w:val="20"/>
                <w:szCs w:val="20"/>
              </w:rPr>
              <w:t xml:space="preserve">педагог-мастер </w:t>
            </w:r>
          </w:p>
        </w:tc>
        <w:tc>
          <w:tcPr>
            <w:tcW w:w="460" w:type="dxa"/>
          </w:tcPr>
          <w:p w14:paraId="00CBB49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0</w:t>
            </w:r>
          </w:p>
        </w:tc>
        <w:tc>
          <w:tcPr>
            <w:tcW w:w="509" w:type="dxa"/>
          </w:tcPr>
          <w:p w14:paraId="21DCB29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0</w:t>
            </w:r>
          </w:p>
        </w:tc>
        <w:tc>
          <w:tcPr>
            <w:tcW w:w="598" w:type="dxa"/>
          </w:tcPr>
          <w:p w14:paraId="2ABC369B"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0</w:t>
            </w:r>
          </w:p>
        </w:tc>
        <w:tc>
          <w:tcPr>
            <w:tcW w:w="567" w:type="dxa"/>
          </w:tcPr>
          <w:p w14:paraId="11879EEF"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0</w:t>
            </w:r>
          </w:p>
        </w:tc>
        <w:tc>
          <w:tcPr>
            <w:tcW w:w="567" w:type="dxa"/>
          </w:tcPr>
          <w:p w14:paraId="1AE8DEA7"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72B261C0"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850" w:type="dxa"/>
          </w:tcPr>
          <w:p w14:paraId="405D0A55"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0</w:t>
            </w:r>
          </w:p>
        </w:tc>
        <w:tc>
          <w:tcPr>
            <w:tcW w:w="709" w:type="dxa"/>
          </w:tcPr>
          <w:p w14:paraId="4C623F9C"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702F309D"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5D68FB4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668" w:type="dxa"/>
          </w:tcPr>
          <w:p w14:paraId="1F7CE9ED"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r>
      <w:tr w:rsidR="00E971AA" w:rsidRPr="002F6665" w14:paraId="51C1E89A" w14:textId="77777777" w:rsidTr="005F4EA8">
        <w:trPr>
          <w:trHeight w:val="280"/>
        </w:trPr>
        <w:tc>
          <w:tcPr>
            <w:tcW w:w="3119" w:type="dxa"/>
          </w:tcPr>
          <w:p w14:paraId="6E080CA1" w14:textId="77777777" w:rsidR="0084731E" w:rsidRPr="002F6665" w:rsidRDefault="0084731E" w:rsidP="0084731E">
            <w:pPr>
              <w:tabs>
                <w:tab w:val="left" w:pos="851"/>
              </w:tabs>
              <w:spacing w:after="0" w:line="240" w:lineRule="auto"/>
              <w:jc w:val="both"/>
              <w:rPr>
                <w:rFonts w:ascii="Times New Roman" w:hAnsi="Times New Roman" w:cs="Times New Roman"/>
                <w:i/>
                <w:sz w:val="20"/>
                <w:szCs w:val="20"/>
              </w:rPr>
            </w:pPr>
            <w:r w:rsidRPr="002F6665">
              <w:rPr>
                <w:rFonts w:ascii="Times New Roman" w:hAnsi="Times New Roman" w:cs="Times New Roman"/>
                <w:i/>
                <w:sz w:val="20"/>
                <w:szCs w:val="20"/>
              </w:rPr>
              <w:t>педагог-исследователь</w:t>
            </w:r>
          </w:p>
        </w:tc>
        <w:tc>
          <w:tcPr>
            <w:tcW w:w="460" w:type="dxa"/>
          </w:tcPr>
          <w:p w14:paraId="45D970A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w:t>
            </w:r>
          </w:p>
        </w:tc>
        <w:tc>
          <w:tcPr>
            <w:tcW w:w="509" w:type="dxa"/>
          </w:tcPr>
          <w:p w14:paraId="41C298F2"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2</w:t>
            </w:r>
          </w:p>
        </w:tc>
        <w:tc>
          <w:tcPr>
            <w:tcW w:w="598" w:type="dxa"/>
          </w:tcPr>
          <w:p w14:paraId="61724830"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 xml:space="preserve">1      </w:t>
            </w:r>
          </w:p>
        </w:tc>
        <w:tc>
          <w:tcPr>
            <w:tcW w:w="567" w:type="dxa"/>
          </w:tcPr>
          <w:p w14:paraId="7848563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w:t>
            </w:r>
          </w:p>
        </w:tc>
        <w:tc>
          <w:tcPr>
            <w:tcW w:w="567" w:type="dxa"/>
          </w:tcPr>
          <w:p w14:paraId="0A1F803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w:t>
            </w:r>
          </w:p>
        </w:tc>
        <w:tc>
          <w:tcPr>
            <w:tcW w:w="567" w:type="dxa"/>
          </w:tcPr>
          <w:p w14:paraId="7585FBA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850" w:type="dxa"/>
          </w:tcPr>
          <w:p w14:paraId="3014B27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w:t>
            </w:r>
          </w:p>
        </w:tc>
        <w:tc>
          <w:tcPr>
            <w:tcW w:w="709" w:type="dxa"/>
          </w:tcPr>
          <w:p w14:paraId="250FC6C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w:t>
            </w:r>
          </w:p>
        </w:tc>
        <w:tc>
          <w:tcPr>
            <w:tcW w:w="567" w:type="dxa"/>
          </w:tcPr>
          <w:p w14:paraId="69491BE0"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34BF55F0"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668" w:type="dxa"/>
          </w:tcPr>
          <w:p w14:paraId="2B50B1C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w:t>
            </w:r>
          </w:p>
        </w:tc>
      </w:tr>
      <w:tr w:rsidR="00E971AA" w:rsidRPr="002F6665" w14:paraId="6B310464" w14:textId="77777777" w:rsidTr="005F4EA8">
        <w:trPr>
          <w:trHeight w:val="280"/>
        </w:trPr>
        <w:tc>
          <w:tcPr>
            <w:tcW w:w="3119" w:type="dxa"/>
          </w:tcPr>
          <w:p w14:paraId="170541B3" w14:textId="77777777" w:rsidR="0084731E" w:rsidRPr="002F6665" w:rsidRDefault="0084731E" w:rsidP="0084731E">
            <w:pPr>
              <w:tabs>
                <w:tab w:val="left" w:pos="851"/>
              </w:tabs>
              <w:spacing w:after="0" w:line="240" w:lineRule="auto"/>
              <w:jc w:val="both"/>
              <w:rPr>
                <w:rFonts w:ascii="Times New Roman" w:hAnsi="Times New Roman" w:cs="Times New Roman"/>
                <w:i/>
                <w:sz w:val="20"/>
                <w:szCs w:val="20"/>
              </w:rPr>
            </w:pPr>
            <w:r w:rsidRPr="002F6665">
              <w:rPr>
                <w:rFonts w:ascii="Times New Roman" w:hAnsi="Times New Roman" w:cs="Times New Roman"/>
                <w:i/>
                <w:sz w:val="20"/>
                <w:szCs w:val="20"/>
              </w:rPr>
              <w:t xml:space="preserve">педагог-эксперт </w:t>
            </w:r>
          </w:p>
        </w:tc>
        <w:tc>
          <w:tcPr>
            <w:tcW w:w="460" w:type="dxa"/>
          </w:tcPr>
          <w:p w14:paraId="3FB63D2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w:t>
            </w:r>
          </w:p>
        </w:tc>
        <w:tc>
          <w:tcPr>
            <w:tcW w:w="509" w:type="dxa"/>
          </w:tcPr>
          <w:p w14:paraId="4D53F14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4</w:t>
            </w:r>
          </w:p>
        </w:tc>
        <w:tc>
          <w:tcPr>
            <w:tcW w:w="598" w:type="dxa"/>
          </w:tcPr>
          <w:p w14:paraId="285D20C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 xml:space="preserve">1      </w:t>
            </w:r>
          </w:p>
        </w:tc>
        <w:tc>
          <w:tcPr>
            <w:tcW w:w="567" w:type="dxa"/>
          </w:tcPr>
          <w:p w14:paraId="17BEDA7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3</w:t>
            </w:r>
          </w:p>
        </w:tc>
        <w:tc>
          <w:tcPr>
            <w:tcW w:w="567" w:type="dxa"/>
          </w:tcPr>
          <w:p w14:paraId="0FCFEA37"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3658F16F"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50" w:type="dxa"/>
          </w:tcPr>
          <w:p w14:paraId="0D3304AC"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3</w:t>
            </w:r>
          </w:p>
        </w:tc>
        <w:tc>
          <w:tcPr>
            <w:tcW w:w="709" w:type="dxa"/>
          </w:tcPr>
          <w:p w14:paraId="7946E9B0"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w:t>
            </w:r>
          </w:p>
        </w:tc>
        <w:tc>
          <w:tcPr>
            <w:tcW w:w="567" w:type="dxa"/>
          </w:tcPr>
          <w:p w14:paraId="307FEF69"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567" w:type="dxa"/>
          </w:tcPr>
          <w:p w14:paraId="37106D55"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668" w:type="dxa"/>
          </w:tcPr>
          <w:p w14:paraId="0C3F15B9"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16</w:t>
            </w:r>
          </w:p>
        </w:tc>
      </w:tr>
      <w:tr w:rsidR="00E971AA" w:rsidRPr="002F6665" w14:paraId="47205DC4" w14:textId="77777777" w:rsidTr="005F4EA8">
        <w:trPr>
          <w:trHeight w:val="280"/>
        </w:trPr>
        <w:tc>
          <w:tcPr>
            <w:tcW w:w="3119" w:type="dxa"/>
          </w:tcPr>
          <w:p w14:paraId="52825448" w14:textId="77777777" w:rsidR="0084731E" w:rsidRPr="002F6665" w:rsidRDefault="0084731E" w:rsidP="0084731E">
            <w:pPr>
              <w:tabs>
                <w:tab w:val="left" w:pos="851"/>
              </w:tabs>
              <w:spacing w:after="0" w:line="240" w:lineRule="auto"/>
              <w:jc w:val="both"/>
              <w:rPr>
                <w:rFonts w:ascii="Times New Roman" w:hAnsi="Times New Roman" w:cs="Times New Roman"/>
                <w:i/>
                <w:sz w:val="20"/>
                <w:szCs w:val="20"/>
              </w:rPr>
            </w:pPr>
            <w:r w:rsidRPr="002F6665">
              <w:rPr>
                <w:rFonts w:ascii="Times New Roman" w:hAnsi="Times New Roman" w:cs="Times New Roman"/>
                <w:i/>
                <w:sz w:val="20"/>
                <w:szCs w:val="20"/>
              </w:rPr>
              <w:t xml:space="preserve">педагог-модератор </w:t>
            </w:r>
          </w:p>
        </w:tc>
        <w:tc>
          <w:tcPr>
            <w:tcW w:w="460" w:type="dxa"/>
          </w:tcPr>
          <w:p w14:paraId="6CE833FB"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4</w:t>
            </w:r>
          </w:p>
        </w:tc>
        <w:tc>
          <w:tcPr>
            <w:tcW w:w="509" w:type="dxa"/>
          </w:tcPr>
          <w:p w14:paraId="231F1E9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b/>
                <w:sz w:val="20"/>
                <w:szCs w:val="20"/>
                <w:lang w:val="kk-KZ"/>
              </w:rPr>
              <w:t>8</w:t>
            </w:r>
          </w:p>
        </w:tc>
        <w:tc>
          <w:tcPr>
            <w:tcW w:w="598" w:type="dxa"/>
          </w:tcPr>
          <w:p w14:paraId="7BE665B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4</w:t>
            </w:r>
            <w:r w:rsidRPr="002F6665">
              <w:rPr>
                <w:rFonts w:ascii="Times New Roman" w:hAnsi="Times New Roman" w:cs="Times New Roman"/>
                <w:sz w:val="20"/>
                <w:szCs w:val="20"/>
              </w:rPr>
              <w:t xml:space="preserve">     </w:t>
            </w:r>
          </w:p>
        </w:tc>
        <w:tc>
          <w:tcPr>
            <w:tcW w:w="567" w:type="dxa"/>
          </w:tcPr>
          <w:p w14:paraId="50DA1BC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6</w:t>
            </w:r>
          </w:p>
        </w:tc>
        <w:tc>
          <w:tcPr>
            <w:tcW w:w="567" w:type="dxa"/>
          </w:tcPr>
          <w:p w14:paraId="5A67FDD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w:t>
            </w:r>
          </w:p>
        </w:tc>
        <w:tc>
          <w:tcPr>
            <w:tcW w:w="567" w:type="dxa"/>
          </w:tcPr>
          <w:p w14:paraId="6282714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850" w:type="dxa"/>
          </w:tcPr>
          <w:p w14:paraId="413FBB6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6</w:t>
            </w:r>
          </w:p>
        </w:tc>
        <w:tc>
          <w:tcPr>
            <w:tcW w:w="709" w:type="dxa"/>
          </w:tcPr>
          <w:p w14:paraId="4504603D"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14</w:t>
            </w:r>
          </w:p>
        </w:tc>
        <w:tc>
          <w:tcPr>
            <w:tcW w:w="567" w:type="dxa"/>
          </w:tcPr>
          <w:p w14:paraId="53ECE27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567" w:type="dxa"/>
          </w:tcPr>
          <w:p w14:paraId="41B9EFE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668" w:type="dxa"/>
          </w:tcPr>
          <w:p w14:paraId="1535AC5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47</w:t>
            </w:r>
          </w:p>
        </w:tc>
      </w:tr>
      <w:tr w:rsidR="00E971AA" w:rsidRPr="002F6665" w14:paraId="3FE1F65D" w14:textId="77777777" w:rsidTr="005F4EA8">
        <w:trPr>
          <w:trHeight w:val="280"/>
        </w:trPr>
        <w:tc>
          <w:tcPr>
            <w:tcW w:w="3119" w:type="dxa"/>
          </w:tcPr>
          <w:p w14:paraId="3FBA06D7" w14:textId="77777777" w:rsidR="0084731E" w:rsidRPr="002F6665" w:rsidRDefault="0084731E" w:rsidP="0084731E">
            <w:pPr>
              <w:tabs>
                <w:tab w:val="left" w:pos="851"/>
              </w:tabs>
              <w:spacing w:after="0" w:line="240" w:lineRule="auto"/>
              <w:jc w:val="both"/>
              <w:rPr>
                <w:rFonts w:ascii="Times New Roman" w:hAnsi="Times New Roman" w:cs="Times New Roman"/>
                <w:i/>
                <w:sz w:val="20"/>
                <w:szCs w:val="20"/>
                <w:lang w:val="kk-KZ"/>
              </w:rPr>
            </w:pPr>
            <w:r w:rsidRPr="002F6665">
              <w:rPr>
                <w:rFonts w:ascii="Times New Roman" w:hAnsi="Times New Roman" w:cs="Times New Roman"/>
                <w:i/>
                <w:sz w:val="20"/>
                <w:szCs w:val="20"/>
              </w:rPr>
              <w:t>без категории</w:t>
            </w:r>
            <w:r w:rsidRPr="002F6665">
              <w:rPr>
                <w:rFonts w:ascii="Times New Roman" w:hAnsi="Times New Roman" w:cs="Times New Roman"/>
                <w:i/>
                <w:sz w:val="20"/>
                <w:szCs w:val="20"/>
                <w:lang w:val="kk-KZ"/>
              </w:rPr>
              <w:t xml:space="preserve"> педагог </w:t>
            </w:r>
          </w:p>
        </w:tc>
        <w:tc>
          <w:tcPr>
            <w:tcW w:w="460" w:type="dxa"/>
          </w:tcPr>
          <w:p w14:paraId="5EA5296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w:t>
            </w:r>
          </w:p>
        </w:tc>
        <w:tc>
          <w:tcPr>
            <w:tcW w:w="509" w:type="dxa"/>
          </w:tcPr>
          <w:p w14:paraId="0131BF8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b/>
                <w:sz w:val="20"/>
                <w:szCs w:val="20"/>
              </w:rPr>
              <w:t>2</w:t>
            </w:r>
          </w:p>
        </w:tc>
        <w:tc>
          <w:tcPr>
            <w:tcW w:w="598" w:type="dxa"/>
          </w:tcPr>
          <w:p w14:paraId="6C8CEAC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75183E4B"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3E1AB2D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w:t>
            </w:r>
          </w:p>
        </w:tc>
        <w:tc>
          <w:tcPr>
            <w:tcW w:w="567" w:type="dxa"/>
          </w:tcPr>
          <w:p w14:paraId="214AC13D"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50" w:type="dxa"/>
          </w:tcPr>
          <w:p w14:paraId="4BE3F54F"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w:t>
            </w:r>
          </w:p>
        </w:tc>
        <w:tc>
          <w:tcPr>
            <w:tcW w:w="709" w:type="dxa"/>
          </w:tcPr>
          <w:p w14:paraId="0346C1B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4</w:t>
            </w:r>
          </w:p>
        </w:tc>
        <w:tc>
          <w:tcPr>
            <w:tcW w:w="567" w:type="dxa"/>
          </w:tcPr>
          <w:p w14:paraId="4C82B0DF"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567" w:type="dxa"/>
          </w:tcPr>
          <w:p w14:paraId="4CC82C9C"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668" w:type="dxa"/>
          </w:tcPr>
          <w:p w14:paraId="36644619"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17</w:t>
            </w:r>
          </w:p>
        </w:tc>
      </w:tr>
      <w:tr w:rsidR="00E971AA" w:rsidRPr="002F6665" w14:paraId="53521036" w14:textId="77777777" w:rsidTr="005F4EA8">
        <w:trPr>
          <w:trHeight w:val="260"/>
        </w:trPr>
        <w:tc>
          <w:tcPr>
            <w:tcW w:w="3119" w:type="dxa"/>
          </w:tcPr>
          <w:p w14:paraId="5AB519FC" w14:textId="77777777" w:rsidR="0084731E" w:rsidRPr="002F6665" w:rsidRDefault="0084731E" w:rsidP="0084731E">
            <w:pPr>
              <w:tabs>
                <w:tab w:val="left" w:pos="851"/>
              </w:tabs>
              <w:spacing w:after="0" w:line="240" w:lineRule="auto"/>
              <w:jc w:val="both"/>
              <w:rPr>
                <w:rFonts w:ascii="Times New Roman" w:hAnsi="Times New Roman" w:cs="Times New Roman"/>
                <w:b/>
                <w:sz w:val="20"/>
                <w:szCs w:val="20"/>
              </w:rPr>
            </w:pPr>
            <w:r w:rsidRPr="002F6665">
              <w:rPr>
                <w:rFonts w:ascii="Times New Roman" w:hAnsi="Times New Roman" w:cs="Times New Roman"/>
                <w:b/>
                <w:sz w:val="20"/>
                <w:szCs w:val="20"/>
              </w:rPr>
              <w:t xml:space="preserve">Из них по стажу </w:t>
            </w:r>
          </w:p>
        </w:tc>
        <w:tc>
          <w:tcPr>
            <w:tcW w:w="460" w:type="dxa"/>
          </w:tcPr>
          <w:p w14:paraId="70B2CE55"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09" w:type="dxa"/>
          </w:tcPr>
          <w:p w14:paraId="16A28167"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98" w:type="dxa"/>
          </w:tcPr>
          <w:p w14:paraId="734AFCE5"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1ED4CB0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647DFD32"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50675AB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850" w:type="dxa"/>
          </w:tcPr>
          <w:p w14:paraId="280F88A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709" w:type="dxa"/>
          </w:tcPr>
          <w:p w14:paraId="76FB3427"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1E0CBE2C"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69E85727"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668" w:type="dxa"/>
          </w:tcPr>
          <w:p w14:paraId="116463B7"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r>
      <w:tr w:rsidR="00E971AA" w:rsidRPr="002F6665" w14:paraId="5ACD5B8E" w14:textId="77777777" w:rsidTr="005F4EA8">
        <w:trPr>
          <w:trHeight w:val="260"/>
        </w:trPr>
        <w:tc>
          <w:tcPr>
            <w:tcW w:w="3119" w:type="dxa"/>
          </w:tcPr>
          <w:p w14:paraId="0E44D252" w14:textId="77777777" w:rsidR="0084731E" w:rsidRPr="002F6665" w:rsidRDefault="0084731E" w:rsidP="0084731E">
            <w:pPr>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До 3-х лет</w:t>
            </w:r>
          </w:p>
        </w:tc>
        <w:tc>
          <w:tcPr>
            <w:tcW w:w="460" w:type="dxa"/>
          </w:tcPr>
          <w:p w14:paraId="01453A15"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09" w:type="dxa"/>
          </w:tcPr>
          <w:p w14:paraId="57D1E423"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0</w:t>
            </w:r>
          </w:p>
        </w:tc>
        <w:tc>
          <w:tcPr>
            <w:tcW w:w="598" w:type="dxa"/>
          </w:tcPr>
          <w:p w14:paraId="2A29E883"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24C9A7B5"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6733947B"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40D428B2"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0</w:t>
            </w:r>
          </w:p>
        </w:tc>
        <w:tc>
          <w:tcPr>
            <w:tcW w:w="850" w:type="dxa"/>
          </w:tcPr>
          <w:p w14:paraId="262A11B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w:t>
            </w:r>
          </w:p>
        </w:tc>
        <w:tc>
          <w:tcPr>
            <w:tcW w:w="709" w:type="dxa"/>
          </w:tcPr>
          <w:p w14:paraId="36F6D6F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w:t>
            </w:r>
          </w:p>
        </w:tc>
        <w:tc>
          <w:tcPr>
            <w:tcW w:w="567" w:type="dxa"/>
          </w:tcPr>
          <w:p w14:paraId="36A1F675"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7E78C4D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668" w:type="dxa"/>
          </w:tcPr>
          <w:p w14:paraId="7A2439E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6</w:t>
            </w:r>
          </w:p>
        </w:tc>
      </w:tr>
      <w:tr w:rsidR="00E971AA" w:rsidRPr="002F6665" w14:paraId="175417A3" w14:textId="77777777" w:rsidTr="005F4EA8">
        <w:trPr>
          <w:trHeight w:val="280"/>
        </w:trPr>
        <w:tc>
          <w:tcPr>
            <w:tcW w:w="3119" w:type="dxa"/>
          </w:tcPr>
          <w:p w14:paraId="133E494E" w14:textId="77777777" w:rsidR="0084731E" w:rsidRPr="002F6665" w:rsidRDefault="0084731E" w:rsidP="0084731E">
            <w:pPr>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От 3 до 10 лет</w:t>
            </w:r>
          </w:p>
        </w:tc>
        <w:tc>
          <w:tcPr>
            <w:tcW w:w="460" w:type="dxa"/>
          </w:tcPr>
          <w:p w14:paraId="578EEC55"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4</w:t>
            </w:r>
          </w:p>
        </w:tc>
        <w:tc>
          <w:tcPr>
            <w:tcW w:w="509" w:type="dxa"/>
          </w:tcPr>
          <w:p w14:paraId="210D5F29"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3</w:t>
            </w:r>
          </w:p>
        </w:tc>
        <w:tc>
          <w:tcPr>
            <w:tcW w:w="598" w:type="dxa"/>
          </w:tcPr>
          <w:p w14:paraId="1908590D"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567" w:type="dxa"/>
          </w:tcPr>
          <w:p w14:paraId="704D013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567" w:type="dxa"/>
          </w:tcPr>
          <w:p w14:paraId="55339AD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3</w:t>
            </w:r>
          </w:p>
        </w:tc>
        <w:tc>
          <w:tcPr>
            <w:tcW w:w="567" w:type="dxa"/>
          </w:tcPr>
          <w:p w14:paraId="37C88652"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0</w:t>
            </w:r>
          </w:p>
        </w:tc>
        <w:tc>
          <w:tcPr>
            <w:tcW w:w="850" w:type="dxa"/>
          </w:tcPr>
          <w:p w14:paraId="22D5CB90"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0</w:t>
            </w:r>
          </w:p>
        </w:tc>
        <w:tc>
          <w:tcPr>
            <w:tcW w:w="709" w:type="dxa"/>
          </w:tcPr>
          <w:p w14:paraId="7EEF09A2"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3</w:t>
            </w:r>
          </w:p>
        </w:tc>
        <w:tc>
          <w:tcPr>
            <w:tcW w:w="567" w:type="dxa"/>
          </w:tcPr>
          <w:p w14:paraId="3351802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58ADBB52"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668" w:type="dxa"/>
          </w:tcPr>
          <w:p w14:paraId="1BF8154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17</w:t>
            </w:r>
          </w:p>
        </w:tc>
      </w:tr>
      <w:tr w:rsidR="00E971AA" w:rsidRPr="002F6665" w14:paraId="0632B07E" w14:textId="77777777" w:rsidTr="005F4EA8">
        <w:trPr>
          <w:trHeight w:val="260"/>
        </w:trPr>
        <w:tc>
          <w:tcPr>
            <w:tcW w:w="3119" w:type="dxa"/>
          </w:tcPr>
          <w:p w14:paraId="101B8476" w14:textId="77777777" w:rsidR="0084731E" w:rsidRPr="002F6665" w:rsidRDefault="0084731E" w:rsidP="0084731E">
            <w:pPr>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От 10 до 20</w:t>
            </w:r>
          </w:p>
        </w:tc>
        <w:tc>
          <w:tcPr>
            <w:tcW w:w="460" w:type="dxa"/>
          </w:tcPr>
          <w:p w14:paraId="0AB557D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3</w:t>
            </w:r>
          </w:p>
        </w:tc>
        <w:tc>
          <w:tcPr>
            <w:tcW w:w="509" w:type="dxa"/>
          </w:tcPr>
          <w:p w14:paraId="69F7BD0D"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0</w:t>
            </w:r>
          </w:p>
        </w:tc>
        <w:tc>
          <w:tcPr>
            <w:tcW w:w="598" w:type="dxa"/>
          </w:tcPr>
          <w:p w14:paraId="601C95C7"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567" w:type="dxa"/>
          </w:tcPr>
          <w:p w14:paraId="43AAEF60"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567" w:type="dxa"/>
          </w:tcPr>
          <w:p w14:paraId="0FAE07ED"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2272BE9B"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0</w:t>
            </w:r>
          </w:p>
        </w:tc>
        <w:tc>
          <w:tcPr>
            <w:tcW w:w="850" w:type="dxa"/>
          </w:tcPr>
          <w:p w14:paraId="2706F9E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5</w:t>
            </w:r>
          </w:p>
        </w:tc>
        <w:tc>
          <w:tcPr>
            <w:tcW w:w="709" w:type="dxa"/>
          </w:tcPr>
          <w:p w14:paraId="51AEED1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6</w:t>
            </w:r>
          </w:p>
        </w:tc>
        <w:tc>
          <w:tcPr>
            <w:tcW w:w="567" w:type="dxa"/>
          </w:tcPr>
          <w:p w14:paraId="3ECA45B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567" w:type="dxa"/>
          </w:tcPr>
          <w:p w14:paraId="70E1B72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668" w:type="dxa"/>
          </w:tcPr>
          <w:p w14:paraId="1E3C310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22</w:t>
            </w:r>
          </w:p>
        </w:tc>
      </w:tr>
      <w:tr w:rsidR="00E971AA" w:rsidRPr="002F6665" w14:paraId="14AAD0B4" w14:textId="77777777" w:rsidTr="005F4EA8">
        <w:trPr>
          <w:trHeight w:val="260"/>
        </w:trPr>
        <w:tc>
          <w:tcPr>
            <w:tcW w:w="3119" w:type="dxa"/>
          </w:tcPr>
          <w:p w14:paraId="61A99369" w14:textId="77777777" w:rsidR="0084731E" w:rsidRPr="002F6665" w:rsidRDefault="0084731E" w:rsidP="0084731E">
            <w:pPr>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Более 20 лет</w:t>
            </w:r>
          </w:p>
        </w:tc>
        <w:tc>
          <w:tcPr>
            <w:tcW w:w="460" w:type="dxa"/>
          </w:tcPr>
          <w:p w14:paraId="4189017B"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w:t>
            </w:r>
          </w:p>
        </w:tc>
        <w:tc>
          <w:tcPr>
            <w:tcW w:w="509" w:type="dxa"/>
          </w:tcPr>
          <w:p w14:paraId="400A997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13</w:t>
            </w:r>
          </w:p>
        </w:tc>
        <w:tc>
          <w:tcPr>
            <w:tcW w:w="598" w:type="dxa"/>
          </w:tcPr>
          <w:p w14:paraId="71AE0C2C"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567" w:type="dxa"/>
          </w:tcPr>
          <w:p w14:paraId="3D15D8B0"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567" w:type="dxa"/>
          </w:tcPr>
          <w:p w14:paraId="0A26B693"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w:t>
            </w:r>
          </w:p>
        </w:tc>
        <w:tc>
          <w:tcPr>
            <w:tcW w:w="567" w:type="dxa"/>
          </w:tcPr>
          <w:p w14:paraId="0A36E8B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850" w:type="dxa"/>
          </w:tcPr>
          <w:p w14:paraId="7789861F"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6</w:t>
            </w:r>
          </w:p>
        </w:tc>
        <w:tc>
          <w:tcPr>
            <w:tcW w:w="709" w:type="dxa"/>
          </w:tcPr>
          <w:p w14:paraId="71EB397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11</w:t>
            </w:r>
          </w:p>
        </w:tc>
        <w:tc>
          <w:tcPr>
            <w:tcW w:w="567" w:type="dxa"/>
          </w:tcPr>
          <w:p w14:paraId="68085AC7"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567" w:type="dxa"/>
          </w:tcPr>
          <w:p w14:paraId="238F6853"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668" w:type="dxa"/>
          </w:tcPr>
          <w:p w14:paraId="4FA1FE6F"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45</w:t>
            </w:r>
          </w:p>
        </w:tc>
      </w:tr>
      <w:tr w:rsidR="00E971AA" w:rsidRPr="002F6665" w14:paraId="2CAE5A2F" w14:textId="77777777" w:rsidTr="005F4EA8">
        <w:trPr>
          <w:trHeight w:val="280"/>
        </w:trPr>
        <w:tc>
          <w:tcPr>
            <w:tcW w:w="3119" w:type="dxa"/>
          </w:tcPr>
          <w:p w14:paraId="78153DD6" w14:textId="77777777" w:rsidR="0084731E" w:rsidRPr="002F6665" w:rsidRDefault="0084731E" w:rsidP="0084731E">
            <w:pPr>
              <w:tabs>
                <w:tab w:val="left" w:pos="851"/>
              </w:tabs>
              <w:spacing w:after="0" w:line="240" w:lineRule="auto"/>
              <w:jc w:val="both"/>
              <w:rPr>
                <w:rFonts w:ascii="Times New Roman" w:hAnsi="Times New Roman" w:cs="Times New Roman"/>
                <w:b/>
                <w:sz w:val="20"/>
                <w:szCs w:val="20"/>
              </w:rPr>
            </w:pPr>
            <w:r w:rsidRPr="002F6665">
              <w:rPr>
                <w:rFonts w:ascii="Times New Roman" w:hAnsi="Times New Roman" w:cs="Times New Roman"/>
                <w:b/>
                <w:sz w:val="20"/>
                <w:szCs w:val="20"/>
              </w:rPr>
              <w:t xml:space="preserve">Из них по возрасту </w:t>
            </w:r>
          </w:p>
        </w:tc>
        <w:tc>
          <w:tcPr>
            <w:tcW w:w="460" w:type="dxa"/>
          </w:tcPr>
          <w:p w14:paraId="61F240A3"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09" w:type="dxa"/>
          </w:tcPr>
          <w:p w14:paraId="25A69DD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98" w:type="dxa"/>
          </w:tcPr>
          <w:p w14:paraId="0401CE72"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5459ABA0"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0F1A0C85"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755EF34D"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850" w:type="dxa"/>
          </w:tcPr>
          <w:p w14:paraId="56A8B88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709" w:type="dxa"/>
          </w:tcPr>
          <w:p w14:paraId="21BBC7B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3BE9ABEB"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0E753A8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668" w:type="dxa"/>
          </w:tcPr>
          <w:p w14:paraId="4254077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r>
      <w:tr w:rsidR="00E971AA" w:rsidRPr="002F6665" w14:paraId="2255B69A" w14:textId="77777777" w:rsidTr="005F4EA8">
        <w:trPr>
          <w:trHeight w:val="260"/>
        </w:trPr>
        <w:tc>
          <w:tcPr>
            <w:tcW w:w="3119" w:type="dxa"/>
          </w:tcPr>
          <w:p w14:paraId="37C698A3" w14:textId="77777777" w:rsidR="0084731E" w:rsidRPr="002F6665" w:rsidRDefault="0084731E" w:rsidP="0084731E">
            <w:pPr>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до 30 лет</w:t>
            </w:r>
          </w:p>
        </w:tc>
        <w:tc>
          <w:tcPr>
            <w:tcW w:w="460" w:type="dxa"/>
          </w:tcPr>
          <w:p w14:paraId="58DA7DB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7</w:t>
            </w:r>
          </w:p>
        </w:tc>
        <w:tc>
          <w:tcPr>
            <w:tcW w:w="509" w:type="dxa"/>
          </w:tcPr>
          <w:p w14:paraId="5115501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2</w:t>
            </w:r>
          </w:p>
        </w:tc>
        <w:tc>
          <w:tcPr>
            <w:tcW w:w="598" w:type="dxa"/>
          </w:tcPr>
          <w:p w14:paraId="39AE32D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567" w:type="dxa"/>
          </w:tcPr>
          <w:p w14:paraId="6AE10339"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5545867C"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w:t>
            </w:r>
          </w:p>
        </w:tc>
        <w:tc>
          <w:tcPr>
            <w:tcW w:w="567" w:type="dxa"/>
          </w:tcPr>
          <w:p w14:paraId="674528B9"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850" w:type="dxa"/>
          </w:tcPr>
          <w:p w14:paraId="63382DB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w:t>
            </w:r>
          </w:p>
        </w:tc>
        <w:tc>
          <w:tcPr>
            <w:tcW w:w="709" w:type="dxa"/>
          </w:tcPr>
          <w:p w14:paraId="7D3E2CD3"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w:t>
            </w:r>
          </w:p>
        </w:tc>
        <w:tc>
          <w:tcPr>
            <w:tcW w:w="567" w:type="dxa"/>
          </w:tcPr>
          <w:p w14:paraId="554AA412"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2B85257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668" w:type="dxa"/>
          </w:tcPr>
          <w:p w14:paraId="2DFB721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17</w:t>
            </w:r>
          </w:p>
        </w:tc>
      </w:tr>
      <w:tr w:rsidR="00E971AA" w:rsidRPr="002F6665" w14:paraId="31144EA9" w14:textId="77777777" w:rsidTr="005F4EA8">
        <w:trPr>
          <w:trHeight w:val="260"/>
        </w:trPr>
        <w:tc>
          <w:tcPr>
            <w:tcW w:w="3119" w:type="dxa"/>
          </w:tcPr>
          <w:p w14:paraId="4D4AF348" w14:textId="77777777" w:rsidR="0084731E" w:rsidRPr="002F6665" w:rsidRDefault="0084731E" w:rsidP="0084731E">
            <w:pPr>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30-58 лет</w:t>
            </w:r>
          </w:p>
        </w:tc>
        <w:tc>
          <w:tcPr>
            <w:tcW w:w="460" w:type="dxa"/>
          </w:tcPr>
          <w:p w14:paraId="4F63F9FB"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w:t>
            </w:r>
          </w:p>
        </w:tc>
        <w:tc>
          <w:tcPr>
            <w:tcW w:w="509" w:type="dxa"/>
          </w:tcPr>
          <w:p w14:paraId="4979F07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14</w:t>
            </w:r>
          </w:p>
        </w:tc>
        <w:tc>
          <w:tcPr>
            <w:tcW w:w="598" w:type="dxa"/>
          </w:tcPr>
          <w:p w14:paraId="660A0C3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567" w:type="dxa"/>
          </w:tcPr>
          <w:p w14:paraId="2A83B323"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8</w:t>
            </w:r>
          </w:p>
        </w:tc>
        <w:tc>
          <w:tcPr>
            <w:tcW w:w="567" w:type="dxa"/>
          </w:tcPr>
          <w:p w14:paraId="197C03AF"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3</w:t>
            </w:r>
          </w:p>
        </w:tc>
        <w:tc>
          <w:tcPr>
            <w:tcW w:w="567" w:type="dxa"/>
          </w:tcPr>
          <w:p w14:paraId="45A60C5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850" w:type="dxa"/>
          </w:tcPr>
          <w:p w14:paraId="0E354A0B"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8</w:t>
            </w:r>
          </w:p>
        </w:tc>
        <w:tc>
          <w:tcPr>
            <w:tcW w:w="709" w:type="dxa"/>
          </w:tcPr>
          <w:p w14:paraId="2D663DF2"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20</w:t>
            </w:r>
          </w:p>
        </w:tc>
        <w:tc>
          <w:tcPr>
            <w:tcW w:w="567" w:type="dxa"/>
          </w:tcPr>
          <w:p w14:paraId="46633E5C"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567" w:type="dxa"/>
          </w:tcPr>
          <w:p w14:paraId="685C3A4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668" w:type="dxa"/>
          </w:tcPr>
          <w:p w14:paraId="353443A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66</w:t>
            </w:r>
          </w:p>
        </w:tc>
      </w:tr>
      <w:tr w:rsidR="00E971AA" w:rsidRPr="002F6665" w14:paraId="497324EF" w14:textId="77777777" w:rsidTr="005F4EA8">
        <w:trPr>
          <w:trHeight w:val="280"/>
        </w:trPr>
        <w:tc>
          <w:tcPr>
            <w:tcW w:w="3119" w:type="dxa"/>
          </w:tcPr>
          <w:p w14:paraId="731A7FEF" w14:textId="77777777" w:rsidR="0084731E" w:rsidRPr="002F6665" w:rsidRDefault="0084731E" w:rsidP="0084731E">
            <w:pPr>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пенсионный возраст</w:t>
            </w:r>
          </w:p>
        </w:tc>
        <w:tc>
          <w:tcPr>
            <w:tcW w:w="460" w:type="dxa"/>
          </w:tcPr>
          <w:p w14:paraId="5AAAEC2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0</w:t>
            </w:r>
          </w:p>
        </w:tc>
        <w:tc>
          <w:tcPr>
            <w:tcW w:w="509" w:type="dxa"/>
          </w:tcPr>
          <w:p w14:paraId="6A32AFF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0</w:t>
            </w:r>
          </w:p>
        </w:tc>
        <w:tc>
          <w:tcPr>
            <w:tcW w:w="598" w:type="dxa"/>
          </w:tcPr>
          <w:p w14:paraId="3594A29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222E663B"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567" w:type="dxa"/>
          </w:tcPr>
          <w:p w14:paraId="6914A412"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57E7410C"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850" w:type="dxa"/>
          </w:tcPr>
          <w:p w14:paraId="5DB7428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709" w:type="dxa"/>
          </w:tcPr>
          <w:p w14:paraId="5A7FEE5D"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78E83DE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009B91C7"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668" w:type="dxa"/>
          </w:tcPr>
          <w:p w14:paraId="6B341E1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7</w:t>
            </w:r>
          </w:p>
        </w:tc>
      </w:tr>
      <w:tr w:rsidR="0084731E" w:rsidRPr="002F6665" w14:paraId="3BDC1A98" w14:textId="77777777" w:rsidTr="005F4EA8">
        <w:trPr>
          <w:trHeight w:val="170"/>
        </w:trPr>
        <w:tc>
          <w:tcPr>
            <w:tcW w:w="3119" w:type="dxa"/>
          </w:tcPr>
          <w:p w14:paraId="615CBC44" w14:textId="77777777" w:rsidR="0084731E" w:rsidRPr="002F6665" w:rsidRDefault="0084731E" w:rsidP="0084731E">
            <w:pPr>
              <w:spacing w:after="0" w:line="240" w:lineRule="auto"/>
              <w:jc w:val="both"/>
              <w:rPr>
                <w:rFonts w:ascii="Times New Roman" w:hAnsi="Times New Roman" w:cs="Times New Roman"/>
                <w:b/>
                <w:sz w:val="20"/>
                <w:szCs w:val="20"/>
              </w:rPr>
            </w:pPr>
            <w:r w:rsidRPr="002F6665">
              <w:rPr>
                <w:rFonts w:ascii="Times New Roman" w:hAnsi="Times New Roman" w:cs="Times New Roman"/>
                <w:b/>
                <w:sz w:val="20"/>
                <w:szCs w:val="20"/>
              </w:rPr>
              <w:t>Кол-</w:t>
            </w:r>
            <w:proofErr w:type="gramStart"/>
            <w:r w:rsidRPr="002F6665">
              <w:rPr>
                <w:rFonts w:ascii="Times New Roman" w:hAnsi="Times New Roman" w:cs="Times New Roman"/>
                <w:b/>
                <w:sz w:val="20"/>
                <w:szCs w:val="20"/>
              </w:rPr>
              <w:t>во  совместителей</w:t>
            </w:r>
            <w:proofErr w:type="gramEnd"/>
            <w:r w:rsidRPr="002F6665">
              <w:rPr>
                <w:rFonts w:ascii="Times New Roman" w:hAnsi="Times New Roman" w:cs="Times New Roman"/>
                <w:b/>
                <w:sz w:val="20"/>
                <w:szCs w:val="20"/>
              </w:rPr>
              <w:t xml:space="preserve"> </w:t>
            </w:r>
          </w:p>
        </w:tc>
        <w:tc>
          <w:tcPr>
            <w:tcW w:w="460" w:type="dxa"/>
          </w:tcPr>
          <w:p w14:paraId="3DAF5592"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0</w:t>
            </w:r>
          </w:p>
        </w:tc>
        <w:tc>
          <w:tcPr>
            <w:tcW w:w="509" w:type="dxa"/>
          </w:tcPr>
          <w:p w14:paraId="0A7285D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0</w:t>
            </w:r>
          </w:p>
        </w:tc>
        <w:tc>
          <w:tcPr>
            <w:tcW w:w="598" w:type="dxa"/>
          </w:tcPr>
          <w:p w14:paraId="6685BE6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33E771AE" w14:textId="4AF92275" w:rsidR="0084731E" w:rsidRPr="002F6665" w:rsidRDefault="00A61185"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w:t>
            </w:r>
          </w:p>
        </w:tc>
        <w:tc>
          <w:tcPr>
            <w:tcW w:w="567" w:type="dxa"/>
          </w:tcPr>
          <w:p w14:paraId="5100F36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w:t>
            </w:r>
          </w:p>
          <w:p w14:paraId="2C85C1E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226CA9D0"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850" w:type="dxa"/>
          </w:tcPr>
          <w:p w14:paraId="3DBB63CF"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709" w:type="dxa"/>
          </w:tcPr>
          <w:p w14:paraId="58F0CE7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292DBC5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5AA035C4" w14:textId="797C92EE" w:rsidR="0084731E" w:rsidRPr="002F6665" w:rsidRDefault="00053080"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668" w:type="dxa"/>
          </w:tcPr>
          <w:p w14:paraId="4F3B9551" w14:textId="2225E4FA" w:rsidR="0084731E" w:rsidRPr="002F6665" w:rsidRDefault="00A61185"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r>
    </w:tbl>
    <w:p w14:paraId="0A6EDEA1" w14:textId="77777777" w:rsidR="0084731E" w:rsidRPr="002F6665" w:rsidRDefault="0084731E" w:rsidP="00B978D9">
      <w:pPr>
        <w:tabs>
          <w:tab w:val="left" w:pos="360"/>
        </w:tabs>
        <w:spacing w:after="0" w:line="240" w:lineRule="auto"/>
        <w:jc w:val="right"/>
        <w:rPr>
          <w:rFonts w:ascii="Times New Roman" w:hAnsi="Times New Roman" w:cs="Times New Roman"/>
          <w:sz w:val="28"/>
          <w:szCs w:val="28"/>
        </w:rPr>
      </w:pPr>
    </w:p>
    <w:p w14:paraId="13602D38" w14:textId="77777777" w:rsidR="00B978D9" w:rsidRPr="002F6665" w:rsidRDefault="00B978D9" w:rsidP="00B978D9">
      <w:pPr>
        <w:tabs>
          <w:tab w:val="left" w:pos="360"/>
        </w:tabs>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 xml:space="preserve">Таблица №2. </w:t>
      </w:r>
      <w:r w:rsidR="0084731E" w:rsidRPr="002F6665">
        <w:rPr>
          <w:rFonts w:ascii="Times New Roman" w:hAnsi="Times New Roman" w:cs="Times New Roman"/>
          <w:b/>
          <w:bCs/>
          <w:sz w:val="24"/>
          <w:szCs w:val="24"/>
        </w:rPr>
        <w:t>Анализ качественного состава</w:t>
      </w:r>
    </w:p>
    <w:p w14:paraId="5A5F7AC9" w14:textId="17222132" w:rsidR="0084731E" w:rsidRPr="002F6665" w:rsidRDefault="0084731E" w:rsidP="00B978D9">
      <w:pPr>
        <w:tabs>
          <w:tab w:val="left" w:pos="360"/>
        </w:tabs>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 xml:space="preserve"> педагогических кадров по стажу работы</w:t>
      </w:r>
    </w:p>
    <w:p w14:paraId="41A5449D" w14:textId="77777777" w:rsidR="00B978D9" w:rsidRPr="002F6665" w:rsidRDefault="00B978D9" w:rsidP="00B978D9">
      <w:pPr>
        <w:tabs>
          <w:tab w:val="left" w:pos="360"/>
        </w:tabs>
        <w:spacing w:after="0" w:line="240" w:lineRule="auto"/>
        <w:jc w:val="right"/>
        <w:rPr>
          <w:rFonts w:ascii="Times New Roman" w:hAnsi="Times New Roman" w:cs="Times New Roman"/>
          <w:b/>
          <w:bCs/>
          <w:sz w:val="24"/>
          <w:szCs w:val="24"/>
        </w:rPr>
      </w:pPr>
    </w:p>
    <w:tbl>
      <w:tblPr>
        <w:tblStyle w:val="a5"/>
        <w:tblW w:w="7655" w:type="dxa"/>
        <w:tblInd w:w="839" w:type="dxa"/>
        <w:tblLook w:val="04A0" w:firstRow="1" w:lastRow="0" w:firstColumn="1" w:lastColumn="0" w:noHBand="0" w:noVBand="1"/>
      </w:tblPr>
      <w:tblGrid>
        <w:gridCol w:w="1239"/>
        <w:gridCol w:w="1029"/>
        <w:gridCol w:w="992"/>
        <w:gridCol w:w="1134"/>
        <w:gridCol w:w="993"/>
        <w:gridCol w:w="1134"/>
        <w:gridCol w:w="1134"/>
      </w:tblGrid>
      <w:tr w:rsidR="00E971AA" w:rsidRPr="002F6665" w14:paraId="5B248979" w14:textId="77777777" w:rsidTr="00B978D9">
        <w:trPr>
          <w:trHeight w:val="266"/>
        </w:trPr>
        <w:tc>
          <w:tcPr>
            <w:tcW w:w="1239" w:type="dxa"/>
            <w:vMerge w:val="restart"/>
            <w:tcBorders>
              <w:top w:val="single" w:sz="4" w:space="0" w:color="auto"/>
              <w:left w:val="single" w:sz="4" w:space="0" w:color="auto"/>
              <w:bottom w:val="single" w:sz="4" w:space="0" w:color="auto"/>
              <w:right w:val="single" w:sz="4" w:space="0" w:color="auto"/>
            </w:tcBorders>
            <w:hideMark/>
          </w:tcPr>
          <w:p w14:paraId="703007A7" w14:textId="77777777" w:rsidR="0084731E" w:rsidRPr="002F6665" w:rsidRDefault="0084731E" w:rsidP="0084731E">
            <w:pPr>
              <w:jc w:val="both"/>
              <w:rPr>
                <w:rFonts w:ascii="Times New Roman" w:hAnsi="Times New Roman" w:cs="Times New Roman"/>
                <w:sz w:val="20"/>
                <w:szCs w:val="20"/>
              </w:rPr>
            </w:pPr>
            <w:r w:rsidRPr="002F6665">
              <w:rPr>
                <w:rFonts w:ascii="Times New Roman" w:hAnsi="Times New Roman" w:cs="Times New Roman"/>
                <w:sz w:val="20"/>
                <w:szCs w:val="20"/>
              </w:rPr>
              <w:t>Стаж работы</w:t>
            </w:r>
          </w:p>
        </w:tc>
        <w:tc>
          <w:tcPr>
            <w:tcW w:w="2021" w:type="dxa"/>
            <w:gridSpan w:val="2"/>
            <w:tcBorders>
              <w:top w:val="single" w:sz="4" w:space="0" w:color="auto"/>
              <w:left w:val="single" w:sz="4" w:space="0" w:color="auto"/>
              <w:bottom w:val="single" w:sz="4" w:space="0" w:color="auto"/>
              <w:right w:val="single" w:sz="4" w:space="0" w:color="auto"/>
            </w:tcBorders>
          </w:tcPr>
          <w:p w14:paraId="7DA28368" w14:textId="77777777" w:rsidR="0084731E" w:rsidRPr="002F6665" w:rsidRDefault="0084731E" w:rsidP="0084731E">
            <w:pPr>
              <w:jc w:val="both"/>
              <w:rPr>
                <w:rFonts w:ascii="Times New Roman" w:hAnsi="Times New Roman" w:cs="Times New Roman"/>
                <w:b/>
                <w:bCs/>
                <w:sz w:val="20"/>
                <w:szCs w:val="20"/>
              </w:rPr>
            </w:pPr>
            <w:r w:rsidRPr="002F6665">
              <w:rPr>
                <w:rFonts w:ascii="Times New Roman" w:hAnsi="Times New Roman" w:cs="Times New Roman"/>
                <w:b/>
                <w:bCs/>
                <w:sz w:val="20"/>
                <w:szCs w:val="20"/>
                <w:lang w:val="kk-KZ"/>
              </w:rPr>
              <w:t>2023-2024</w:t>
            </w:r>
          </w:p>
        </w:tc>
        <w:tc>
          <w:tcPr>
            <w:tcW w:w="2127" w:type="dxa"/>
            <w:gridSpan w:val="2"/>
            <w:tcBorders>
              <w:top w:val="single" w:sz="4" w:space="0" w:color="auto"/>
              <w:left w:val="single" w:sz="4" w:space="0" w:color="auto"/>
              <w:bottom w:val="single" w:sz="4" w:space="0" w:color="auto"/>
              <w:right w:val="single" w:sz="4" w:space="0" w:color="auto"/>
            </w:tcBorders>
            <w:hideMark/>
          </w:tcPr>
          <w:p w14:paraId="5E9822CB" w14:textId="77777777" w:rsidR="0084731E" w:rsidRPr="002F6665" w:rsidRDefault="0084731E" w:rsidP="0084731E">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2024-2025</w:t>
            </w:r>
          </w:p>
        </w:tc>
        <w:tc>
          <w:tcPr>
            <w:tcW w:w="2268" w:type="dxa"/>
            <w:gridSpan w:val="2"/>
            <w:tcBorders>
              <w:top w:val="single" w:sz="4" w:space="0" w:color="auto"/>
              <w:left w:val="single" w:sz="4" w:space="0" w:color="auto"/>
              <w:bottom w:val="single" w:sz="4" w:space="0" w:color="auto"/>
              <w:right w:val="single" w:sz="4" w:space="0" w:color="auto"/>
            </w:tcBorders>
            <w:hideMark/>
          </w:tcPr>
          <w:p w14:paraId="0D7BA2E3" w14:textId="77777777" w:rsidR="0084731E" w:rsidRPr="002F6665" w:rsidRDefault="0084731E" w:rsidP="0084731E">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2025-2026</w:t>
            </w:r>
          </w:p>
        </w:tc>
      </w:tr>
      <w:tr w:rsidR="00E971AA" w:rsidRPr="002F6665" w14:paraId="45F575D6" w14:textId="77777777" w:rsidTr="00B978D9">
        <w:trPr>
          <w:trHeight w:val="563"/>
        </w:trPr>
        <w:tc>
          <w:tcPr>
            <w:tcW w:w="1239" w:type="dxa"/>
            <w:vMerge/>
            <w:tcBorders>
              <w:top w:val="single" w:sz="4" w:space="0" w:color="auto"/>
              <w:left w:val="single" w:sz="4" w:space="0" w:color="auto"/>
              <w:bottom w:val="single" w:sz="4" w:space="0" w:color="auto"/>
              <w:right w:val="single" w:sz="4" w:space="0" w:color="auto"/>
            </w:tcBorders>
            <w:vAlign w:val="center"/>
            <w:hideMark/>
          </w:tcPr>
          <w:p w14:paraId="23BACAD7" w14:textId="77777777" w:rsidR="0084731E" w:rsidRPr="002F6665" w:rsidRDefault="0084731E" w:rsidP="0084731E">
            <w:pPr>
              <w:jc w:val="both"/>
              <w:rPr>
                <w:rFonts w:ascii="Times New Roman" w:hAnsi="Times New Roman" w:cs="Times New Roman"/>
                <w:sz w:val="20"/>
                <w:szCs w:val="20"/>
              </w:rPr>
            </w:pPr>
          </w:p>
        </w:tc>
        <w:tc>
          <w:tcPr>
            <w:tcW w:w="1029" w:type="dxa"/>
            <w:tcBorders>
              <w:top w:val="single" w:sz="4" w:space="0" w:color="auto"/>
              <w:left w:val="single" w:sz="4" w:space="0" w:color="auto"/>
              <w:bottom w:val="single" w:sz="4" w:space="0" w:color="auto"/>
              <w:right w:val="single" w:sz="4" w:space="0" w:color="auto"/>
            </w:tcBorders>
          </w:tcPr>
          <w:p w14:paraId="50045273" w14:textId="77777777" w:rsidR="0084731E" w:rsidRPr="002F6665" w:rsidRDefault="0084731E" w:rsidP="0084731E">
            <w:pPr>
              <w:jc w:val="both"/>
              <w:rPr>
                <w:rFonts w:ascii="Times New Roman" w:hAnsi="Times New Roman" w:cs="Times New Roman"/>
                <w:sz w:val="20"/>
                <w:szCs w:val="20"/>
              </w:rPr>
            </w:pPr>
            <w:r w:rsidRPr="002F6665">
              <w:rPr>
                <w:rFonts w:ascii="Times New Roman" w:hAnsi="Times New Roman" w:cs="Times New Roman"/>
                <w:sz w:val="20"/>
                <w:szCs w:val="20"/>
                <w:lang w:val="kk-KZ"/>
              </w:rPr>
              <w:t>Кол-во чел</w:t>
            </w:r>
          </w:p>
        </w:tc>
        <w:tc>
          <w:tcPr>
            <w:tcW w:w="992" w:type="dxa"/>
            <w:tcBorders>
              <w:top w:val="single" w:sz="4" w:space="0" w:color="auto"/>
              <w:left w:val="single" w:sz="4" w:space="0" w:color="auto"/>
              <w:bottom w:val="single" w:sz="4" w:space="0" w:color="auto"/>
              <w:right w:val="single" w:sz="4" w:space="0" w:color="auto"/>
            </w:tcBorders>
          </w:tcPr>
          <w:p w14:paraId="50DBF665" w14:textId="77777777" w:rsidR="0084731E" w:rsidRPr="002F6665" w:rsidRDefault="0084731E" w:rsidP="0084731E">
            <w:pPr>
              <w:jc w:val="both"/>
              <w:rPr>
                <w:rFonts w:ascii="Times New Roman" w:hAnsi="Times New Roman" w:cs="Times New Roman"/>
                <w:sz w:val="20"/>
                <w:szCs w:val="20"/>
              </w:rPr>
            </w:pPr>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21885AC2" w14:textId="77777777" w:rsidR="0084731E" w:rsidRPr="002F6665" w:rsidRDefault="0084731E" w:rsidP="0084731E">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Кол-во чел</w:t>
            </w:r>
          </w:p>
        </w:tc>
        <w:tc>
          <w:tcPr>
            <w:tcW w:w="993" w:type="dxa"/>
            <w:tcBorders>
              <w:top w:val="single" w:sz="4" w:space="0" w:color="auto"/>
              <w:left w:val="single" w:sz="4" w:space="0" w:color="auto"/>
              <w:bottom w:val="single" w:sz="4" w:space="0" w:color="auto"/>
              <w:right w:val="single" w:sz="4" w:space="0" w:color="auto"/>
            </w:tcBorders>
          </w:tcPr>
          <w:p w14:paraId="070E84B2" w14:textId="77777777" w:rsidR="0084731E" w:rsidRPr="002F6665" w:rsidRDefault="0084731E" w:rsidP="0084731E">
            <w:pPr>
              <w:jc w:val="both"/>
              <w:rPr>
                <w:rFonts w:ascii="Times New Roman" w:hAnsi="Times New Roman" w:cs="Times New Roman"/>
                <w:sz w:val="20"/>
                <w:szCs w:val="20"/>
                <w:lang w:val="kk-KZ"/>
              </w:rPr>
            </w:pPr>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3054754" w14:textId="77777777" w:rsidR="0084731E" w:rsidRPr="002F6665" w:rsidRDefault="0084731E" w:rsidP="0084731E">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Кол-во чел</w:t>
            </w:r>
          </w:p>
        </w:tc>
        <w:tc>
          <w:tcPr>
            <w:tcW w:w="1134" w:type="dxa"/>
            <w:tcBorders>
              <w:top w:val="single" w:sz="4" w:space="0" w:color="auto"/>
              <w:left w:val="single" w:sz="4" w:space="0" w:color="auto"/>
              <w:bottom w:val="single" w:sz="4" w:space="0" w:color="auto"/>
              <w:right w:val="single" w:sz="4" w:space="0" w:color="auto"/>
            </w:tcBorders>
            <w:hideMark/>
          </w:tcPr>
          <w:p w14:paraId="0C8E30DE" w14:textId="77777777" w:rsidR="0084731E" w:rsidRPr="002F6665" w:rsidRDefault="0084731E" w:rsidP="0084731E">
            <w:pPr>
              <w:jc w:val="both"/>
              <w:rPr>
                <w:rFonts w:ascii="Times New Roman" w:hAnsi="Times New Roman" w:cs="Times New Roman"/>
                <w:sz w:val="20"/>
                <w:szCs w:val="20"/>
              </w:rPr>
            </w:pPr>
            <w:r w:rsidRPr="002F6665">
              <w:rPr>
                <w:rFonts w:ascii="Times New Roman" w:hAnsi="Times New Roman" w:cs="Times New Roman"/>
                <w:sz w:val="20"/>
                <w:szCs w:val="20"/>
              </w:rPr>
              <w:t>%</w:t>
            </w:r>
          </w:p>
        </w:tc>
      </w:tr>
      <w:tr w:rsidR="00E971AA" w:rsidRPr="002F6665" w14:paraId="7AC4912A" w14:textId="77777777" w:rsidTr="00B978D9">
        <w:trPr>
          <w:trHeight w:val="266"/>
        </w:trPr>
        <w:tc>
          <w:tcPr>
            <w:tcW w:w="1239" w:type="dxa"/>
            <w:tcBorders>
              <w:top w:val="single" w:sz="4" w:space="0" w:color="auto"/>
              <w:left w:val="single" w:sz="4" w:space="0" w:color="auto"/>
              <w:bottom w:val="single" w:sz="4" w:space="0" w:color="auto"/>
              <w:right w:val="single" w:sz="4" w:space="0" w:color="auto"/>
            </w:tcBorders>
            <w:hideMark/>
          </w:tcPr>
          <w:p w14:paraId="74B66DA1" w14:textId="77777777" w:rsidR="0084731E" w:rsidRPr="002F6665" w:rsidRDefault="0084731E" w:rsidP="0084731E">
            <w:pPr>
              <w:jc w:val="both"/>
              <w:rPr>
                <w:rFonts w:ascii="Times New Roman" w:hAnsi="Times New Roman" w:cs="Times New Roman"/>
                <w:sz w:val="20"/>
                <w:szCs w:val="20"/>
              </w:rPr>
            </w:pPr>
            <w:r w:rsidRPr="002F6665">
              <w:rPr>
                <w:rFonts w:ascii="Times New Roman" w:hAnsi="Times New Roman" w:cs="Times New Roman"/>
                <w:sz w:val="20"/>
                <w:szCs w:val="20"/>
              </w:rPr>
              <w:t>0-3</w:t>
            </w:r>
          </w:p>
        </w:tc>
        <w:tc>
          <w:tcPr>
            <w:tcW w:w="1029" w:type="dxa"/>
            <w:tcBorders>
              <w:top w:val="single" w:sz="4" w:space="0" w:color="auto"/>
              <w:left w:val="single" w:sz="4" w:space="0" w:color="auto"/>
              <w:bottom w:val="single" w:sz="4" w:space="0" w:color="auto"/>
              <w:right w:val="single" w:sz="4" w:space="0" w:color="auto"/>
            </w:tcBorders>
          </w:tcPr>
          <w:p w14:paraId="15989FFE"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7</w:t>
            </w:r>
          </w:p>
        </w:tc>
        <w:tc>
          <w:tcPr>
            <w:tcW w:w="992" w:type="dxa"/>
            <w:tcBorders>
              <w:top w:val="single" w:sz="4" w:space="0" w:color="auto"/>
              <w:left w:val="single" w:sz="4" w:space="0" w:color="auto"/>
              <w:bottom w:val="single" w:sz="4" w:space="0" w:color="auto"/>
              <w:right w:val="single" w:sz="4" w:space="0" w:color="auto"/>
            </w:tcBorders>
          </w:tcPr>
          <w:p w14:paraId="1B3E9955"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7,9%</w:t>
            </w:r>
          </w:p>
        </w:tc>
        <w:tc>
          <w:tcPr>
            <w:tcW w:w="1134" w:type="dxa"/>
            <w:tcBorders>
              <w:top w:val="single" w:sz="4" w:space="0" w:color="auto"/>
              <w:left w:val="single" w:sz="4" w:space="0" w:color="auto"/>
              <w:bottom w:val="single" w:sz="4" w:space="0" w:color="auto"/>
              <w:right w:val="single" w:sz="4" w:space="0" w:color="auto"/>
            </w:tcBorders>
          </w:tcPr>
          <w:p w14:paraId="4B8D2559"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11</w:t>
            </w:r>
            <w:r w:rsidRPr="002F6665">
              <w:rPr>
                <w:rFonts w:ascii="Times New Roman" w:hAnsi="Times New Roman" w:cs="Times New Roman"/>
                <w:b/>
                <w:sz w:val="20"/>
                <w:szCs w:val="20"/>
                <w:lang w:val="en-US"/>
              </w:rPr>
              <w:t xml:space="preserve"> </w:t>
            </w:r>
          </w:p>
        </w:tc>
        <w:tc>
          <w:tcPr>
            <w:tcW w:w="993" w:type="dxa"/>
            <w:tcBorders>
              <w:top w:val="single" w:sz="4" w:space="0" w:color="auto"/>
              <w:left w:val="single" w:sz="4" w:space="0" w:color="auto"/>
              <w:bottom w:val="single" w:sz="4" w:space="0" w:color="auto"/>
              <w:right w:val="single" w:sz="4" w:space="0" w:color="auto"/>
            </w:tcBorders>
          </w:tcPr>
          <w:p w14:paraId="00DEAE83"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13,2</w:t>
            </w:r>
          </w:p>
        </w:tc>
        <w:tc>
          <w:tcPr>
            <w:tcW w:w="1134" w:type="dxa"/>
            <w:tcBorders>
              <w:top w:val="single" w:sz="4" w:space="0" w:color="auto"/>
              <w:left w:val="single" w:sz="4" w:space="0" w:color="auto"/>
              <w:bottom w:val="single" w:sz="4" w:space="0" w:color="auto"/>
              <w:right w:val="single" w:sz="4" w:space="0" w:color="auto"/>
            </w:tcBorders>
          </w:tcPr>
          <w:p w14:paraId="79D98FA2" w14:textId="77777777" w:rsidR="0084731E" w:rsidRPr="002F6665" w:rsidRDefault="0084731E" w:rsidP="0084731E">
            <w:pPr>
              <w:jc w:val="both"/>
              <w:rPr>
                <w:rFonts w:ascii="Times New Roman" w:hAnsi="Times New Roman" w:cs="Times New Roman"/>
                <w:b/>
                <w:sz w:val="20"/>
                <w:szCs w:val="20"/>
              </w:rPr>
            </w:pPr>
            <w:r w:rsidRPr="002F6665">
              <w:rPr>
                <w:rFonts w:ascii="Times New Roman" w:hAnsi="Times New Roman" w:cs="Times New Roman"/>
                <w:b/>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2A6834F6" w14:textId="77777777" w:rsidR="0084731E" w:rsidRPr="002F6665" w:rsidRDefault="0084731E" w:rsidP="0084731E">
            <w:pPr>
              <w:jc w:val="both"/>
              <w:rPr>
                <w:rFonts w:ascii="Times New Roman" w:hAnsi="Times New Roman" w:cs="Times New Roman"/>
                <w:b/>
                <w:sz w:val="20"/>
                <w:szCs w:val="20"/>
              </w:rPr>
            </w:pPr>
            <w:r w:rsidRPr="002F6665">
              <w:rPr>
                <w:rFonts w:ascii="Times New Roman" w:hAnsi="Times New Roman" w:cs="Times New Roman"/>
                <w:b/>
                <w:sz w:val="20"/>
                <w:szCs w:val="20"/>
              </w:rPr>
              <w:t>6,6%</w:t>
            </w:r>
          </w:p>
        </w:tc>
      </w:tr>
      <w:tr w:rsidR="00E971AA" w:rsidRPr="002F6665" w14:paraId="1043323E" w14:textId="77777777" w:rsidTr="00B978D9">
        <w:trPr>
          <w:trHeight w:val="266"/>
        </w:trPr>
        <w:tc>
          <w:tcPr>
            <w:tcW w:w="1239" w:type="dxa"/>
            <w:tcBorders>
              <w:top w:val="single" w:sz="4" w:space="0" w:color="auto"/>
              <w:left w:val="single" w:sz="4" w:space="0" w:color="auto"/>
              <w:bottom w:val="single" w:sz="4" w:space="0" w:color="auto"/>
              <w:right w:val="single" w:sz="4" w:space="0" w:color="auto"/>
            </w:tcBorders>
            <w:hideMark/>
          </w:tcPr>
          <w:p w14:paraId="6201E341" w14:textId="77777777" w:rsidR="0084731E" w:rsidRPr="002F6665" w:rsidRDefault="0084731E" w:rsidP="0084731E">
            <w:pPr>
              <w:jc w:val="both"/>
              <w:rPr>
                <w:rFonts w:ascii="Times New Roman" w:hAnsi="Times New Roman" w:cs="Times New Roman"/>
                <w:sz w:val="20"/>
                <w:szCs w:val="20"/>
              </w:rPr>
            </w:pPr>
            <w:r w:rsidRPr="002F6665">
              <w:rPr>
                <w:rFonts w:ascii="Times New Roman" w:hAnsi="Times New Roman" w:cs="Times New Roman"/>
                <w:sz w:val="20"/>
                <w:szCs w:val="20"/>
              </w:rPr>
              <w:t>3-7</w:t>
            </w:r>
          </w:p>
        </w:tc>
        <w:tc>
          <w:tcPr>
            <w:tcW w:w="1029" w:type="dxa"/>
            <w:tcBorders>
              <w:top w:val="single" w:sz="4" w:space="0" w:color="auto"/>
              <w:left w:val="single" w:sz="4" w:space="0" w:color="auto"/>
              <w:bottom w:val="single" w:sz="4" w:space="0" w:color="auto"/>
              <w:right w:val="single" w:sz="4" w:space="0" w:color="auto"/>
            </w:tcBorders>
          </w:tcPr>
          <w:p w14:paraId="7D781D23"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8</w:t>
            </w:r>
          </w:p>
        </w:tc>
        <w:tc>
          <w:tcPr>
            <w:tcW w:w="992" w:type="dxa"/>
            <w:tcBorders>
              <w:top w:val="single" w:sz="4" w:space="0" w:color="auto"/>
              <w:left w:val="single" w:sz="4" w:space="0" w:color="auto"/>
              <w:bottom w:val="single" w:sz="4" w:space="0" w:color="auto"/>
              <w:right w:val="single" w:sz="4" w:space="0" w:color="auto"/>
            </w:tcBorders>
          </w:tcPr>
          <w:p w14:paraId="0402B078"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8,9%</w:t>
            </w:r>
          </w:p>
        </w:tc>
        <w:tc>
          <w:tcPr>
            <w:tcW w:w="1134" w:type="dxa"/>
            <w:tcBorders>
              <w:top w:val="single" w:sz="4" w:space="0" w:color="auto"/>
              <w:left w:val="single" w:sz="4" w:space="0" w:color="auto"/>
              <w:bottom w:val="single" w:sz="4" w:space="0" w:color="auto"/>
              <w:right w:val="single" w:sz="4" w:space="0" w:color="auto"/>
            </w:tcBorders>
          </w:tcPr>
          <w:p w14:paraId="76389CAB"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10</w:t>
            </w:r>
          </w:p>
        </w:tc>
        <w:tc>
          <w:tcPr>
            <w:tcW w:w="993" w:type="dxa"/>
            <w:tcBorders>
              <w:top w:val="single" w:sz="4" w:space="0" w:color="auto"/>
              <w:left w:val="single" w:sz="4" w:space="0" w:color="auto"/>
              <w:bottom w:val="single" w:sz="4" w:space="0" w:color="auto"/>
              <w:right w:val="single" w:sz="4" w:space="0" w:color="auto"/>
            </w:tcBorders>
          </w:tcPr>
          <w:p w14:paraId="74DF4B59"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12,0</w:t>
            </w:r>
          </w:p>
        </w:tc>
        <w:tc>
          <w:tcPr>
            <w:tcW w:w="1134" w:type="dxa"/>
            <w:tcBorders>
              <w:top w:val="single" w:sz="4" w:space="0" w:color="auto"/>
              <w:left w:val="single" w:sz="4" w:space="0" w:color="auto"/>
              <w:bottom w:val="single" w:sz="4" w:space="0" w:color="auto"/>
              <w:right w:val="single" w:sz="4" w:space="0" w:color="auto"/>
            </w:tcBorders>
          </w:tcPr>
          <w:p w14:paraId="355A7FA8"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10</w:t>
            </w:r>
          </w:p>
        </w:tc>
        <w:tc>
          <w:tcPr>
            <w:tcW w:w="1134" w:type="dxa"/>
            <w:tcBorders>
              <w:top w:val="single" w:sz="4" w:space="0" w:color="auto"/>
              <w:left w:val="single" w:sz="4" w:space="0" w:color="auto"/>
              <w:bottom w:val="single" w:sz="4" w:space="0" w:color="auto"/>
              <w:right w:val="single" w:sz="4" w:space="0" w:color="auto"/>
            </w:tcBorders>
          </w:tcPr>
          <w:p w14:paraId="6BE02047"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11,1%</w:t>
            </w:r>
          </w:p>
        </w:tc>
      </w:tr>
      <w:tr w:rsidR="00E971AA" w:rsidRPr="002F6665" w14:paraId="45BACDCD" w14:textId="77777777" w:rsidTr="00B978D9">
        <w:trPr>
          <w:trHeight w:val="266"/>
        </w:trPr>
        <w:tc>
          <w:tcPr>
            <w:tcW w:w="1239" w:type="dxa"/>
            <w:tcBorders>
              <w:top w:val="single" w:sz="4" w:space="0" w:color="auto"/>
              <w:left w:val="single" w:sz="4" w:space="0" w:color="auto"/>
              <w:bottom w:val="single" w:sz="4" w:space="0" w:color="auto"/>
              <w:right w:val="single" w:sz="4" w:space="0" w:color="auto"/>
            </w:tcBorders>
            <w:hideMark/>
          </w:tcPr>
          <w:p w14:paraId="7CEB1E1B" w14:textId="77777777" w:rsidR="0084731E" w:rsidRPr="002F6665" w:rsidRDefault="0084731E" w:rsidP="0084731E">
            <w:pPr>
              <w:jc w:val="both"/>
              <w:rPr>
                <w:rFonts w:ascii="Times New Roman" w:hAnsi="Times New Roman" w:cs="Times New Roman"/>
                <w:sz w:val="20"/>
                <w:szCs w:val="20"/>
              </w:rPr>
            </w:pPr>
            <w:r w:rsidRPr="002F6665">
              <w:rPr>
                <w:rFonts w:ascii="Times New Roman" w:hAnsi="Times New Roman" w:cs="Times New Roman"/>
                <w:sz w:val="20"/>
                <w:szCs w:val="20"/>
              </w:rPr>
              <w:t>8-16</w:t>
            </w:r>
          </w:p>
        </w:tc>
        <w:tc>
          <w:tcPr>
            <w:tcW w:w="1029" w:type="dxa"/>
            <w:tcBorders>
              <w:top w:val="single" w:sz="4" w:space="0" w:color="auto"/>
              <w:left w:val="single" w:sz="4" w:space="0" w:color="auto"/>
              <w:bottom w:val="single" w:sz="4" w:space="0" w:color="auto"/>
              <w:right w:val="single" w:sz="4" w:space="0" w:color="auto"/>
            </w:tcBorders>
          </w:tcPr>
          <w:p w14:paraId="62EEEABE"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12</w:t>
            </w:r>
          </w:p>
        </w:tc>
        <w:tc>
          <w:tcPr>
            <w:tcW w:w="992" w:type="dxa"/>
            <w:tcBorders>
              <w:top w:val="single" w:sz="4" w:space="0" w:color="auto"/>
              <w:left w:val="single" w:sz="4" w:space="0" w:color="auto"/>
              <w:bottom w:val="single" w:sz="4" w:space="0" w:color="auto"/>
              <w:right w:val="single" w:sz="4" w:space="0" w:color="auto"/>
            </w:tcBorders>
          </w:tcPr>
          <w:p w14:paraId="02B05B76"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13,5%</w:t>
            </w:r>
          </w:p>
        </w:tc>
        <w:tc>
          <w:tcPr>
            <w:tcW w:w="1134" w:type="dxa"/>
            <w:tcBorders>
              <w:top w:val="single" w:sz="4" w:space="0" w:color="auto"/>
              <w:left w:val="single" w:sz="4" w:space="0" w:color="auto"/>
              <w:bottom w:val="single" w:sz="4" w:space="0" w:color="auto"/>
              <w:right w:val="single" w:sz="4" w:space="0" w:color="auto"/>
            </w:tcBorders>
          </w:tcPr>
          <w:p w14:paraId="42B16894"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13</w:t>
            </w:r>
          </w:p>
        </w:tc>
        <w:tc>
          <w:tcPr>
            <w:tcW w:w="993" w:type="dxa"/>
            <w:tcBorders>
              <w:top w:val="single" w:sz="4" w:space="0" w:color="auto"/>
              <w:left w:val="single" w:sz="4" w:space="0" w:color="auto"/>
              <w:bottom w:val="single" w:sz="4" w:space="0" w:color="auto"/>
              <w:right w:val="single" w:sz="4" w:space="0" w:color="auto"/>
            </w:tcBorders>
          </w:tcPr>
          <w:p w14:paraId="2B05BDC7"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15,9</w:t>
            </w:r>
          </w:p>
        </w:tc>
        <w:tc>
          <w:tcPr>
            <w:tcW w:w="1134" w:type="dxa"/>
            <w:tcBorders>
              <w:top w:val="single" w:sz="4" w:space="0" w:color="auto"/>
              <w:left w:val="single" w:sz="4" w:space="0" w:color="auto"/>
              <w:bottom w:val="single" w:sz="4" w:space="0" w:color="auto"/>
              <w:right w:val="single" w:sz="4" w:space="0" w:color="auto"/>
            </w:tcBorders>
          </w:tcPr>
          <w:p w14:paraId="164E34C4"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17</w:t>
            </w:r>
          </w:p>
        </w:tc>
        <w:tc>
          <w:tcPr>
            <w:tcW w:w="1134" w:type="dxa"/>
            <w:tcBorders>
              <w:top w:val="single" w:sz="4" w:space="0" w:color="auto"/>
              <w:left w:val="single" w:sz="4" w:space="0" w:color="auto"/>
              <w:bottom w:val="single" w:sz="4" w:space="0" w:color="auto"/>
              <w:right w:val="single" w:sz="4" w:space="0" w:color="auto"/>
            </w:tcBorders>
          </w:tcPr>
          <w:p w14:paraId="514B02E4"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18,9%</w:t>
            </w:r>
          </w:p>
        </w:tc>
      </w:tr>
      <w:tr w:rsidR="00E971AA" w:rsidRPr="002F6665" w14:paraId="111D4922" w14:textId="77777777" w:rsidTr="00B978D9">
        <w:trPr>
          <w:trHeight w:val="266"/>
        </w:trPr>
        <w:tc>
          <w:tcPr>
            <w:tcW w:w="1239" w:type="dxa"/>
            <w:tcBorders>
              <w:top w:val="single" w:sz="4" w:space="0" w:color="auto"/>
              <w:left w:val="single" w:sz="4" w:space="0" w:color="auto"/>
              <w:bottom w:val="single" w:sz="4" w:space="0" w:color="auto"/>
              <w:right w:val="single" w:sz="4" w:space="0" w:color="auto"/>
            </w:tcBorders>
            <w:hideMark/>
          </w:tcPr>
          <w:p w14:paraId="2A761DAC" w14:textId="77777777" w:rsidR="0084731E" w:rsidRPr="002F6665" w:rsidRDefault="0084731E" w:rsidP="0084731E">
            <w:pPr>
              <w:jc w:val="both"/>
              <w:rPr>
                <w:rFonts w:ascii="Times New Roman" w:hAnsi="Times New Roman" w:cs="Times New Roman"/>
                <w:sz w:val="20"/>
                <w:szCs w:val="20"/>
              </w:rPr>
            </w:pPr>
            <w:r w:rsidRPr="002F6665">
              <w:rPr>
                <w:rFonts w:ascii="Times New Roman" w:hAnsi="Times New Roman" w:cs="Times New Roman"/>
                <w:sz w:val="20"/>
                <w:szCs w:val="20"/>
              </w:rPr>
              <w:t>17-20</w:t>
            </w:r>
          </w:p>
        </w:tc>
        <w:tc>
          <w:tcPr>
            <w:tcW w:w="1029" w:type="dxa"/>
            <w:tcBorders>
              <w:top w:val="single" w:sz="4" w:space="0" w:color="auto"/>
              <w:left w:val="single" w:sz="4" w:space="0" w:color="auto"/>
              <w:bottom w:val="single" w:sz="4" w:space="0" w:color="auto"/>
              <w:right w:val="single" w:sz="4" w:space="0" w:color="auto"/>
            </w:tcBorders>
          </w:tcPr>
          <w:p w14:paraId="105D0E0E"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20</w:t>
            </w:r>
          </w:p>
        </w:tc>
        <w:tc>
          <w:tcPr>
            <w:tcW w:w="992" w:type="dxa"/>
            <w:tcBorders>
              <w:top w:val="single" w:sz="4" w:space="0" w:color="auto"/>
              <w:left w:val="single" w:sz="4" w:space="0" w:color="auto"/>
              <w:bottom w:val="single" w:sz="4" w:space="0" w:color="auto"/>
              <w:right w:val="single" w:sz="4" w:space="0" w:color="auto"/>
            </w:tcBorders>
          </w:tcPr>
          <w:p w14:paraId="5CF0D5E6"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22,5%</w:t>
            </w:r>
          </w:p>
        </w:tc>
        <w:tc>
          <w:tcPr>
            <w:tcW w:w="1134" w:type="dxa"/>
            <w:tcBorders>
              <w:top w:val="single" w:sz="4" w:space="0" w:color="auto"/>
              <w:left w:val="single" w:sz="4" w:space="0" w:color="auto"/>
              <w:bottom w:val="single" w:sz="4" w:space="0" w:color="auto"/>
              <w:right w:val="single" w:sz="4" w:space="0" w:color="auto"/>
            </w:tcBorders>
          </w:tcPr>
          <w:p w14:paraId="1E4AB5D8"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9</w:t>
            </w:r>
          </w:p>
        </w:tc>
        <w:tc>
          <w:tcPr>
            <w:tcW w:w="993" w:type="dxa"/>
            <w:tcBorders>
              <w:top w:val="single" w:sz="4" w:space="0" w:color="auto"/>
              <w:left w:val="single" w:sz="4" w:space="0" w:color="auto"/>
              <w:bottom w:val="single" w:sz="4" w:space="0" w:color="auto"/>
              <w:right w:val="single" w:sz="4" w:space="0" w:color="auto"/>
            </w:tcBorders>
          </w:tcPr>
          <w:p w14:paraId="332ED86A"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10,8</w:t>
            </w:r>
          </w:p>
        </w:tc>
        <w:tc>
          <w:tcPr>
            <w:tcW w:w="1134" w:type="dxa"/>
            <w:tcBorders>
              <w:top w:val="single" w:sz="4" w:space="0" w:color="auto"/>
              <w:left w:val="single" w:sz="4" w:space="0" w:color="auto"/>
              <w:bottom w:val="single" w:sz="4" w:space="0" w:color="auto"/>
              <w:right w:val="single" w:sz="4" w:space="0" w:color="auto"/>
            </w:tcBorders>
          </w:tcPr>
          <w:p w14:paraId="27313626"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12</w:t>
            </w:r>
          </w:p>
        </w:tc>
        <w:tc>
          <w:tcPr>
            <w:tcW w:w="1134" w:type="dxa"/>
            <w:tcBorders>
              <w:top w:val="single" w:sz="4" w:space="0" w:color="auto"/>
              <w:left w:val="single" w:sz="4" w:space="0" w:color="auto"/>
              <w:bottom w:val="single" w:sz="4" w:space="0" w:color="auto"/>
              <w:right w:val="single" w:sz="4" w:space="0" w:color="auto"/>
            </w:tcBorders>
          </w:tcPr>
          <w:p w14:paraId="25F708E7"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13,4%</w:t>
            </w:r>
          </w:p>
        </w:tc>
      </w:tr>
      <w:tr w:rsidR="00E971AA" w:rsidRPr="002F6665" w14:paraId="052A967E" w14:textId="77777777" w:rsidTr="00B978D9">
        <w:trPr>
          <w:trHeight w:val="231"/>
        </w:trPr>
        <w:tc>
          <w:tcPr>
            <w:tcW w:w="1239" w:type="dxa"/>
            <w:tcBorders>
              <w:top w:val="single" w:sz="4" w:space="0" w:color="auto"/>
              <w:left w:val="single" w:sz="4" w:space="0" w:color="auto"/>
              <w:bottom w:val="single" w:sz="4" w:space="0" w:color="auto"/>
              <w:right w:val="single" w:sz="4" w:space="0" w:color="auto"/>
            </w:tcBorders>
            <w:hideMark/>
          </w:tcPr>
          <w:p w14:paraId="2B8B4E35" w14:textId="77777777" w:rsidR="0084731E" w:rsidRPr="002F6665" w:rsidRDefault="0084731E" w:rsidP="0084731E">
            <w:pPr>
              <w:jc w:val="both"/>
              <w:rPr>
                <w:rFonts w:ascii="Times New Roman" w:hAnsi="Times New Roman" w:cs="Times New Roman"/>
                <w:sz w:val="20"/>
                <w:szCs w:val="20"/>
              </w:rPr>
            </w:pPr>
            <w:r w:rsidRPr="002F6665">
              <w:rPr>
                <w:rFonts w:ascii="Times New Roman" w:hAnsi="Times New Roman" w:cs="Times New Roman"/>
                <w:sz w:val="20"/>
                <w:szCs w:val="20"/>
              </w:rPr>
              <w:t>Свыше 20</w:t>
            </w:r>
          </w:p>
        </w:tc>
        <w:tc>
          <w:tcPr>
            <w:tcW w:w="1029" w:type="dxa"/>
            <w:tcBorders>
              <w:top w:val="single" w:sz="4" w:space="0" w:color="auto"/>
              <w:left w:val="single" w:sz="4" w:space="0" w:color="auto"/>
              <w:bottom w:val="single" w:sz="4" w:space="0" w:color="auto"/>
              <w:right w:val="single" w:sz="4" w:space="0" w:color="auto"/>
            </w:tcBorders>
          </w:tcPr>
          <w:p w14:paraId="1A440B37"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42</w:t>
            </w:r>
          </w:p>
        </w:tc>
        <w:tc>
          <w:tcPr>
            <w:tcW w:w="992" w:type="dxa"/>
            <w:tcBorders>
              <w:top w:val="single" w:sz="4" w:space="0" w:color="auto"/>
              <w:left w:val="single" w:sz="4" w:space="0" w:color="auto"/>
              <w:bottom w:val="single" w:sz="4" w:space="0" w:color="auto"/>
              <w:right w:val="single" w:sz="4" w:space="0" w:color="auto"/>
            </w:tcBorders>
          </w:tcPr>
          <w:p w14:paraId="3F6F0D27"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47,2%</w:t>
            </w:r>
          </w:p>
        </w:tc>
        <w:tc>
          <w:tcPr>
            <w:tcW w:w="1134" w:type="dxa"/>
            <w:tcBorders>
              <w:top w:val="single" w:sz="4" w:space="0" w:color="auto"/>
              <w:left w:val="single" w:sz="4" w:space="0" w:color="auto"/>
              <w:bottom w:val="single" w:sz="4" w:space="0" w:color="auto"/>
              <w:right w:val="single" w:sz="4" w:space="0" w:color="auto"/>
            </w:tcBorders>
          </w:tcPr>
          <w:p w14:paraId="225878A5"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40</w:t>
            </w:r>
          </w:p>
        </w:tc>
        <w:tc>
          <w:tcPr>
            <w:tcW w:w="993" w:type="dxa"/>
            <w:tcBorders>
              <w:top w:val="single" w:sz="4" w:space="0" w:color="auto"/>
              <w:left w:val="single" w:sz="4" w:space="0" w:color="auto"/>
              <w:bottom w:val="single" w:sz="4" w:space="0" w:color="auto"/>
              <w:right w:val="single" w:sz="4" w:space="0" w:color="auto"/>
            </w:tcBorders>
          </w:tcPr>
          <w:p w14:paraId="371925DD"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48,1</w:t>
            </w:r>
          </w:p>
        </w:tc>
        <w:tc>
          <w:tcPr>
            <w:tcW w:w="1134" w:type="dxa"/>
            <w:tcBorders>
              <w:top w:val="single" w:sz="4" w:space="0" w:color="auto"/>
              <w:left w:val="single" w:sz="4" w:space="0" w:color="auto"/>
              <w:bottom w:val="single" w:sz="4" w:space="0" w:color="auto"/>
              <w:right w:val="single" w:sz="4" w:space="0" w:color="auto"/>
            </w:tcBorders>
          </w:tcPr>
          <w:p w14:paraId="5ACE538B"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45</w:t>
            </w:r>
          </w:p>
        </w:tc>
        <w:tc>
          <w:tcPr>
            <w:tcW w:w="1134" w:type="dxa"/>
            <w:tcBorders>
              <w:top w:val="single" w:sz="4" w:space="0" w:color="auto"/>
              <w:left w:val="single" w:sz="4" w:space="0" w:color="auto"/>
              <w:bottom w:val="single" w:sz="4" w:space="0" w:color="auto"/>
              <w:right w:val="single" w:sz="4" w:space="0" w:color="auto"/>
            </w:tcBorders>
          </w:tcPr>
          <w:p w14:paraId="3867E78B"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50%</w:t>
            </w:r>
          </w:p>
        </w:tc>
      </w:tr>
      <w:tr w:rsidR="0084731E" w:rsidRPr="002F6665" w14:paraId="362B5BC7" w14:textId="77777777" w:rsidTr="00B978D9">
        <w:trPr>
          <w:trHeight w:val="277"/>
        </w:trPr>
        <w:tc>
          <w:tcPr>
            <w:tcW w:w="1239" w:type="dxa"/>
            <w:tcBorders>
              <w:top w:val="single" w:sz="4" w:space="0" w:color="auto"/>
              <w:left w:val="single" w:sz="4" w:space="0" w:color="auto"/>
              <w:bottom w:val="single" w:sz="4" w:space="0" w:color="auto"/>
              <w:right w:val="single" w:sz="4" w:space="0" w:color="auto"/>
            </w:tcBorders>
          </w:tcPr>
          <w:p w14:paraId="4DDC0ED4" w14:textId="77777777" w:rsidR="0084731E" w:rsidRPr="002F6665" w:rsidRDefault="0084731E" w:rsidP="0084731E">
            <w:pPr>
              <w:jc w:val="both"/>
              <w:rPr>
                <w:rFonts w:ascii="Times New Roman" w:hAnsi="Times New Roman" w:cs="Times New Roman"/>
                <w:sz w:val="20"/>
                <w:szCs w:val="20"/>
              </w:rPr>
            </w:pPr>
          </w:p>
        </w:tc>
        <w:tc>
          <w:tcPr>
            <w:tcW w:w="1029" w:type="dxa"/>
            <w:tcBorders>
              <w:top w:val="single" w:sz="4" w:space="0" w:color="auto"/>
              <w:left w:val="single" w:sz="4" w:space="0" w:color="auto"/>
              <w:bottom w:val="single" w:sz="4" w:space="0" w:color="auto"/>
              <w:right w:val="single" w:sz="4" w:space="0" w:color="auto"/>
            </w:tcBorders>
          </w:tcPr>
          <w:p w14:paraId="0E31B78E" w14:textId="77777777" w:rsidR="0084731E" w:rsidRPr="002F6665" w:rsidRDefault="0084731E" w:rsidP="00B978D9">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89</w:t>
            </w:r>
          </w:p>
        </w:tc>
        <w:tc>
          <w:tcPr>
            <w:tcW w:w="992" w:type="dxa"/>
            <w:tcBorders>
              <w:top w:val="single" w:sz="4" w:space="0" w:color="auto"/>
              <w:left w:val="single" w:sz="4" w:space="0" w:color="auto"/>
              <w:bottom w:val="single" w:sz="4" w:space="0" w:color="auto"/>
              <w:right w:val="single" w:sz="4" w:space="0" w:color="auto"/>
            </w:tcBorders>
          </w:tcPr>
          <w:p w14:paraId="245B8294" w14:textId="77777777" w:rsidR="0084731E" w:rsidRPr="002F6665" w:rsidRDefault="0084731E" w:rsidP="00B978D9">
            <w:pPr>
              <w:jc w:val="center"/>
              <w:rPr>
                <w:rFonts w:ascii="Times New Roman" w:hAnsi="Times New Roman" w:cs="Times New Roman"/>
                <w:b/>
                <w:sz w:val="20"/>
                <w:szCs w:val="20"/>
                <w:lang w:val="kk-KZ"/>
              </w:rPr>
            </w:pPr>
          </w:p>
        </w:tc>
        <w:tc>
          <w:tcPr>
            <w:tcW w:w="2127" w:type="dxa"/>
            <w:gridSpan w:val="2"/>
            <w:tcBorders>
              <w:top w:val="single" w:sz="4" w:space="0" w:color="auto"/>
              <w:left w:val="single" w:sz="4" w:space="0" w:color="auto"/>
              <w:bottom w:val="single" w:sz="4" w:space="0" w:color="auto"/>
              <w:right w:val="single" w:sz="4" w:space="0" w:color="auto"/>
            </w:tcBorders>
          </w:tcPr>
          <w:p w14:paraId="65AD1FE3" w14:textId="77777777" w:rsidR="0084731E" w:rsidRPr="002F6665" w:rsidRDefault="0084731E" w:rsidP="00B978D9">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83</w:t>
            </w:r>
          </w:p>
        </w:tc>
        <w:tc>
          <w:tcPr>
            <w:tcW w:w="2268" w:type="dxa"/>
            <w:gridSpan w:val="2"/>
            <w:tcBorders>
              <w:top w:val="single" w:sz="4" w:space="0" w:color="auto"/>
              <w:left w:val="single" w:sz="4" w:space="0" w:color="auto"/>
              <w:bottom w:val="single" w:sz="4" w:space="0" w:color="auto"/>
              <w:right w:val="single" w:sz="4" w:space="0" w:color="auto"/>
            </w:tcBorders>
          </w:tcPr>
          <w:p w14:paraId="3DAD232D" w14:textId="77777777" w:rsidR="0084731E" w:rsidRPr="002F6665" w:rsidRDefault="0084731E" w:rsidP="00B978D9">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90</w:t>
            </w:r>
          </w:p>
        </w:tc>
      </w:tr>
    </w:tbl>
    <w:p w14:paraId="6987E99A" w14:textId="77777777" w:rsidR="0084731E" w:rsidRPr="002F6665" w:rsidRDefault="0084731E" w:rsidP="0084731E">
      <w:pPr>
        <w:tabs>
          <w:tab w:val="left" w:pos="360"/>
        </w:tabs>
        <w:spacing w:after="0" w:line="240" w:lineRule="auto"/>
        <w:jc w:val="both"/>
        <w:rPr>
          <w:rFonts w:ascii="Times New Roman" w:hAnsi="Times New Roman" w:cs="Times New Roman"/>
          <w:sz w:val="28"/>
          <w:szCs w:val="28"/>
        </w:rPr>
      </w:pPr>
    </w:p>
    <w:p w14:paraId="1E199AE1" w14:textId="77777777" w:rsidR="0084731E" w:rsidRPr="002F6665" w:rsidRDefault="0084731E" w:rsidP="001001C8">
      <w:p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Анализ кадрового состава школы по стажу работы показывает, что педагогический коллектив КГУ «Общеобразовательная школа №41» акимата города Астана характеризуется стабильностью, наличием значительного количества опытных педагогов и постепенным обновлением кадрового состава.</w:t>
      </w:r>
    </w:p>
    <w:p w14:paraId="57576CB9" w14:textId="77777777" w:rsidR="0084731E" w:rsidRPr="002F6665" w:rsidRDefault="0084731E" w:rsidP="001001C8">
      <w:p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Анализ показывает, что на протяжении трех лет наибольшую долю педагогического коллектива составляют педагоги со стажем свыше 20 лет. В 2025–2026 учебном году их количество составило 45 человек, или 50% педагогического коллектива.</w:t>
      </w:r>
    </w:p>
    <w:p w14:paraId="4FF2DDE2" w14:textId="77777777" w:rsidR="0084731E" w:rsidRPr="002F6665" w:rsidRDefault="0084731E" w:rsidP="001001C8">
      <w:p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Данный показатель свидетельствует:</w:t>
      </w:r>
    </w:p>
    <w:p w14:paraId="3336F76D" w14:textId="77777777" w:rsidR="0084731E" w:rsidRPr="002F6665" w:rsidRDefault="0084731E">
      <w:pPr>
        <w:numPr>
          <w:ilvl w:val="0"/>
          <w:numId w:val="86"/>
        </w:num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о стабильности кадрового состава школы;</w:t>
      </w:r>
    </w:p>
    <w:p w14:paraId="5EBEDFA5" w14:textId="77777777" w:rsidR="0084731E" w:rsidRPr="002F6665" w:rsidRDefault="0084731E">
      <w:pPr>
        <w:numPr>
          <w:ilvl w:val="0"/>
          <w:numId w:val="86"/>
        </w:num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высоком уровне профессионального опыта педагогов;</w:t>
      </w:r>
    </w:p>
    <w:p w14:paraId="5B96AEFB" w14:textId="77777777" w:rsidR="0084731E" w:rsidRPr="002F6665" w:rsidRDefault="0084731E">
      <w:pPr>
        <w:numPr>
          <w:ilvl w:val="0"/>
          <w:numId w:val="86"/>
        </w:num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наличии сформированного профессионального ядра коллектива;</w:t>
      </w:r>
    </w:p>
    <w:p w14:paraId="3EC3BE8E" w14:textId="77777777" w:rsidR="0084731E" w:rsidRPr="002F6665" w:rsidRDefault="0084731E">
      <w:pPr>
        <w:numPr>
          <w:ilvl w:val="0"/>
          <w:numId w:val="86"/>
        </w:num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сохранении преемственности педагогических традиций.</w:t>
      </w:r>
    </w:p>
    <w:p w14:paraId="76723296" w14:textId="77777777" w:rsidR="0084731E" w:rsidRPr="002F6665" w:rsidRDefault="0084731E" w:rsidP="001001C8">
      <w:p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Одновременно анализ показывает постепенное увеличение количества педагогов со стажем от 8 до 16 лет:</w:t>
      </w:r>
    </w:p>
    <w:p w14:paraId="160B9F01" w14:textId="77777777" w:rsidR="0084731E" w:rsidRPr="002F6665" w:rsidRDefault="0084731E">
      <w:pPr>
        <w:numPr>
          <w:ilvl w:val="0"/>
          <w:numId w:val="87"/>
        </w:num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2023–2024 учебный год — 12 педагогов (13,5%);</w:t>
      </w:r>
    </w:p>
    <w:p w14:paraId="56DF9C3D" w14:textId="77777777" w:rsidR="0084731E" w:rsidRPr="002F6665" w:rsidRDefault="0084731E">
      <w:pPr>
        <w:numPr>
          <w:ilvl w:val="0"/>
          <w:numId w:val="87"/>
        </w:num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2024–2025 учебный год — 13 педагогов (15,9%);</w:t>
      </w:r>
    </w:p>
    <w:p w14:paraId="5B79B6D0" w14:textId="77777777" w:rsidR="0084731E" w:rsidRPr="002F6665" w:rsidRDefault="0084731E">
      <w:pPr>
        <w:numPr>
          <w:ilvl w:val="0"/>
          <w:numId w:val="87"/>
        </w:num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2025–2026 учебный год — 17 педагогов (18,9%).</w:t>
      </w:r>
    </w:p>
    <w:p w14:paraId="67671D8E" w14:textId="77777777" w:rsidR="0084731E" w:rsidRPr="002F6665" w:rsidRDefault="0084731E" w:rsidP="001001C8">
      <w:p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Данная категория педагогов представляет наиболее профессионально активную часть коллектива, обладающую достаточным педагогическим опытом и готовностью к внедрению современных образовательных технологий.</w:t>
      </w:r>
    </w:p>
    <w:p w14:paraId="79E5C22D" w14:textId="77777777" w:rsidR="0084731E" w:rsidRPr="002F6665" w:rsidRDefault="0084731E" w:rsidP="001001C8">
      <w:p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Количество молодых педагогов со стажем до 3 лет в 2025–2026 учебном году составило 6 человек (6,6%). По сравнению с 2024–2025 учебным годом наблюдается снижение данного показателя, что может быть связано с закреплением молодых специалистов в школе и их переходом в следующую категорию педагогического стажа.</w:t>
      </w:r>
    </w:p>
    <w:p w14:paraId="7E572045" w14:textId="77777777" w:rsidR="0084731E" w:rsidRPr="002F6665" w:rsidRDefault="0084731E" w:rsidP="001001C8">
      <w:p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Педагоги со стажем от 3 до 7 лет составляют 10 человек (11,1%). Данная категория педагогов характеризуется этапом профессионального становления, активного накопления практического опыта и формирования устойчивой профессиональной позиции.</w:t>
      </w:r>
    </w:p>
    <w:p w14:paraId="6F7DF4DE" w14:textId="77777777" w:rsidR="0084731E" w:rsidRPr="002F6665" w:rsidRDefault="0084731E" w:rsidP="001001C8">
      <w:p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Анализ показывает, что педагогический коллектив школы сочетает:</w:t>
      </w:r>
    </w:p>
    <w:p w14:paraId="4E27E7F3" w14:textId="77777777" w:rsidR="0084731E" w:rsidRPr="002F6665" w:rsidRDefault="0084731E">
      <w:pPr>
        <w:numPr>
          <w:ilvl w:val="0"/>
          <w:numId w:val="88"/>
        </w:num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опытных педагогов с высоким профессиональным стажем;</w:t>
      </w:r>
    </w:p>
    <w:p w14:paraId="6BFA467E" w14:textId="77777777" w:rsidR="0084731E" w:rsidRPr="002F6665" w:rsidRDefault="0084731E">
      <w:pPr>
        <w:numPr>
          <w:ilvl w:val="0"/>
          <w:numId w:val="88"/>
        </w:num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педагогов среднего профессионального уровня;</w:t>
      </w:r>
    </w:p>
    <w:p w14:paraId="7B6F3B38" w14:textId="77777777" w:rsidR="0084731E" w:rsidRPr="002F6665" w:rsidRDefault="0084731E">
      <w:pPr>
        <w:numPr>
          <w:ilvl w:val="0"/>
          <w:numId w:val="88"/>
        </w:num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молодых специалистов.</w:t>
      </w:r>
    </w:p>
    <w:p w14:paraId="753FBF76" w14:textId="77777777" w:rsidR="0084731E" w:rsidRPr="002F6665" w:rsidRDefault="0084731E" w:rsidP="001001C8">
      <w:p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Такое соотношение способствует:</w:t>
      </w:r>
    </w:p>
    <w:p w14:paraId="29A11644" w14:textId="77777777" w:rsidR="0084731E" w:rsidRPr="002F6665" w:rsidRDefault="0084731E">
      <w:pPr>
        <w:numPr>
          <w:ilvl w:val="0"/>
          <w:numId w:val="89"/>
        </w:num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сохранению профессиональной стабильности;</w:t>
      </w:r>
    </w:p>
    <w:p w14:paraId="23E0070C" w14:textId="77777777" w:rsidR="0084731E" w:rsidRPr="002F6665" w:rsidRDefault="0084731E">
      <w:pPr>
        <w:numPr>
          <w:ilvl w:val="0"/>
          <w:numId w:val="89"/>
        </w:num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развитию наставничества;</w:t>
      </w:r>
    </w:p>
    <w:p w14:paraId="647B10C1" w14:textId="77777777" w:rsidR="0084731E" w:rsidRPr="002F6665" w:rsidRDefault="0084731E">
      <w:pPr>
        <w:numPr>
          <w:ilvl w:val="0"/>
          <w:numId w:val="89"/>
        </w:num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передаче педагогического опыта;</w:t>
      </w:r>
    </w:p>
    <w:p w14:paraId="603E9B32" w14:textId="77777777" w:rsidR="0084731E" w:rsidRPr="002F6665" w:rsidRDefault="0084731E">
      <w:pPr>
        <w:numPr>
          <w:ilvl w:val="0"/>
          <w:numId w:val="89"/>
        </w:num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обеспечению преемственности внутри коллектива;</w:t>
      </w:r>
    </w:p>
    <w:p w14:paraId="5CD4BA42" w14:textId="77777777" w:rsidR="0084731E" w:rsidRPr="002F6665" w:rsidRDefault="0084731E">
      <w:pPr>
        <w:numPr>
          <w:ilvl w:val="0"/>
          <w:numId w:val="89"/>
        </w:num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развитию современной образовательной среды.</w:t>
      </w:r>
    </w:p>
    <w:p w14:paraId="67FA61CC" w14:textId="77777777" w:rsidR="0084731E" w:rsidRPr="002F6665" w:rsidRDefault="0084731E" w:rsidP="001001C8">
      <w:pPr>
        <w:spacing w:after="0" w:line="240" w:lineRule="auto"/>
        <w:ind w:firstLine="567"/>
        <w:jc w:val="both"/>
        <w:outlineLvl w:val="1"/>
        <w:rPr>
          <w:rFonts w:ascii="Times New Roman" w:hAnsi="Times New Roman" w:cs="Times New Roman"/>
          <w:b/>
          <w:bCs/>
          <w:sz w:val="24"/>
          <w:szCs w:val="24"/>
          <w:lang w:val="ru-KZ" w:eastAsia="ru-KZ"/>
        </w:rPr>
      </w:pPr>
      <w:r w:rsidRPr="002F6665">
        <w:rPr>
          <w:rFonts w:ascii="Times New Roman" w:hAnsi="Times New Roman" w:cs="Times New Roman"/>
          <w:b/>
          <w:bCs/>
          <w:sz w:val="24"/>
          <w:szCs w:val="24"/>
          <w:lang w:val="ru-KZ" w:eastAsia="ru-KZ"/>
        </w:rPr>
        <w:t>Выводы</w:t>
      </w:r>
    </w:p>
    <w:p w14:paraId="0B86B790" w14:textId="77777777" w:rsidR="0084731E" w:rsidRPr="002F6665" w:rsidRDefault="0084731E" w:rsidP="001001C8">
      <w:p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Проведенный анализ показывает, что кадровый состав школы по стажу работы является стабильным и сбалансированным.</w:t>
      </w:r>
    </w:p>
    <w:p w14:paraId="4A3CCABB" w14:textId="77777777" w:rsidR="0084731E" w:rsidRPr="002F6665" w:rsidRDefault="0084731E" w:rsidP="001001C8">
      <w:p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Преобладание педагогов со стажем более 20 лет свидетельствует о высоком профессиональном потенциале школы, наличии опытных педагогов и устойчивости кадрового состава.</w:t>
      </w:r>
    </w:p>
    <w:p w14:paraId="193A4359" w14:textId="77777777" w:rsidR="0084731E" w:rsidRPr="002F6665" w:rsidRDefault="0084731E" w:rsidP="001001C8">
      <w:pPr>
        <w:spacing w:after="0" w:line="240" w:lineRule="auto"/>
        <w:ind w:firstLine="567"/>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Одновременно наличие молодых педагогов и педагогов среднего стажа обеспечивает обновление коллектива, развитие современных подходов к обучению и дальнейшее развитие кадрового потенциала школы.</w:t>
      </w:r>
    </w:p>
    <w:p w14:paraId="6B3677E2" w14:textId="77777777" w:rsidR="0084731E" w:rsidRPr="002F6665" w:rsidRDefault="0084731E" w:rsidP="001001C8">
      <w:pPr>
        <w:spacing w:after="0" w:line="240" w:lineRule="auto"/>
        <w:ind w:firstLine="567"/>
        <w:jc w:val="both"/>
        <w:outlineLvl w:val="1"/>
        <w:rPr>
          <w:rFonts w:ascii="Times New Roman" w:hAnsi="Times New Roman" w:cs="Times New Roman"/>
          <w:b/>
          <w:bCs/>
          <w:sz w:val="24"/>
          <w:szCs w:val="24"/>
          <w:lang w:val="ru-KZ" w:eastAsia="ru-KZ"/>
        </w:rPr>
      </w:pPr>
      <w:r w:rsidRPr="002F6665">
        <w:rPr>
          <w:rFonts w:ascii="Times New Roman" w:hAnsi="Times New Roman" w:cs="Times New Roman"/>
          <w:b/>
          <w:bCs/>
          <w:sz w:val="24"/>
          <w:szCs w:val="24"/>
          <w:lang w:val="ru-KZ" w:eastAsia="ru-KZ"/>
        </w:rPr>
        <w:t>Перспективы</w:t>
      </w:r>
    </w:p>
    <w:p w14:paraId="23A20F0A" w14:textId="77777777" w:rsidR="0084731E" w:rsidRPr="002F6665" w:rsidRDefault="0084731E" w:rsidP="00B978D9">
      <w:pPr>
        <w:spacing w:after="0" w:line="240" w:lineRule="auto"/>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В дальнейшем работа школы будет направлена на:</w:t>
      </w:r>
    </w:p>
    <w:p w14:paraId="1B27C8E1" w14:textId="77777777" w:rsidR="0084731E" w:rsidRPr="002F6665" w:rsidRDefault="0084731E">
      <w:pPr>
        <w:numPr>
          <w:ilvl w:val="0"/>
          <w:numId w:val="90"/>
        </w:numPr>
        <w:spacing w:after="0" w:line="240" w:lineRule="auto"/>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сопровождение молодых специалистов;</w:t>
      </w:r>
    </w:p>
    <w:p w14:paraId="605215D6" w14:textId="77777777" w:rsidR="0084731E" w:rsidRPr="002F6665" w:rsidRDefault="0084731E">
      <w:pPr>
        <w:numPr>
          <w:ilvl w:val="0"/>
          <w:numId w:val="90"/>
        </w:numPr>
        <w:spacing w:after="0" w:line="240" w:lineRule="auto"/>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развитие системы наставничества;</w:t>
      </w:r>
    </w:p>
    <w:p w14:paraId="481C9220" w14:textId="77777777" w:rsidR="0084731E" w:rsidRPr="002F6665" w:rsidRDefault="0084731E">
      <w:pPr>
        <w:numPr>
          <w:ilvl w:val="0"/>
          <w:numId w:val="90"/>
        </w:numPr>
        <w:spacing w:after="0" w:line="240" w:lineRule="auto"/>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lastRenderedPageBreak/>
        <w:t>повышение профессиональной активности педагогов;</w:t>
      </w:r>
    </w:p>
    <w:p w14:paraId="0B1EB83C" w14:textId="77777777" w:rsidR="0084731E" w:rsidRPr="002F6665" w:rsidRDefault="0084731E">
      <w:pPr>
        <w:numPr>
          <w:ilvl w:val="0"/>
          <w:numId w:val="90"/>
        </w:numPr>
        <w:spacing w:after="0" w:line="240" w:lineRule="auto"/>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создание условий для профессионального роста;</w:t>
      </w:r>
    </w:p>
    <w:p w14:paraId="348E8AC6" w14:textId="77777777" w:rsidR="0084731E" w:rsidRPr="002F6665" w:rsidRDefault="0084731E">
      <w:pPr>
        <w:numPr>
          <w:ilvl w:val="0"/>
          <w:numId w:val="90"/>
        </w:numPr>
        <w:spacing w:after="0" w:line="240" w:lineRule="auto"/>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сохранение кадровой стабильности;</w:t>
      </w:r>
    </w:p>
    <w:p w14:paraId="5B6E9183" w14:textId="77777777" w:rsidR="0084731E" w:rsidRPr="002F6665" w:rsidRDefault="0084731E">
      <w:pPr>
        <w:numPr>
          <w:ilvl w:val="0"/>
          <w:numId w:val="90"/>
        </w:numPr>
        <w:spacing w:after="0" w:line="240" w:lineRule="auto"/>
        <w:jc w:val="both"/>
        <w:rPr>
          <w:rFonts w:ascii="Times New Roman" w:hAnsi="Times New Roman" w:cs="Times New Roman"/>
          <w:sz w:val="24"/>
          <w:szCs w:val="24"/>
          <w:lang w:val="ru-KZ" w:eastAsia="ru-KZ"/>
        </w:rPr>
      </w:pPr>
      <w:r w:rsidRPr="002F6665">
        <w:rPr>
          <w:rFonts w:ascii="Times New Roman" w:hAnsi="Times New Roman" w:cs="Times New Roman"/>
          <w:sz w:val="24"/>
          <w:szCs w:val="24"/>
          <w:lang w:val="ru-KZ" w:eastAsia="ru-KZ"/>
        </w:rPr>
        <w:t>развитие преемственности педагогического опыта.</w:t>
      </w:r>
    </w:p>
    <w:p w14:paraId="4539A89C" w14:textId="6980ED93" w:rsidR="00E265DD" w:rsidRPr="002F6665" w:rsidRDefault="00E265DD" w:rsidP="00B978D9">
      <w:pPr>
        <w:spacing w:after="0" w:line="240" w:lineRule="auto"/>
        <w:contextualSpacing/>
        <w:jc w:val="both"/>
        <w:rPr>
          <w:rFonts w:ascii="Times New Roman" w:hAnsi="Times New Roman" w:cs="Times New Roman"/>
          <w:b/>
          <w:bCs/>
          <w:sz w:val="24"/>
          <w:szCs w:val="24"/>
        </w:rPr>
      </w:pPr>
    </w:p>
    <w:p w14:paraId="7B9017DB" w14:textId="77777777" w:rsidR="00675FC6" w:rsidRPr="002F6665" w:rsidRDefault="00675FC6" w:rsidP="00675FC6">
      <w:pPr>
        <w:pStyle w:val="1"/>
        <w:spacing w:before="0" w:beforeAutospacing="0" w:after="0" w:afterAutospacing="0"/>
        <w:jc w:val="both"/>
        <w:rPr>
          <w:sz w:val="24"/>
          <w:szCs w:val="24"/>
        </w:rPr>
      </w:pPr>
      <w:r w:rsidRPr="002F6665">
        <w:rPr>
          <w:sz w:val="24"/>
          <w:szCs w:val="24"/>
        </w:rPr>
        <w:t>Анализ качественного состава педагогических кадров по квалификационным категориям</w:t>
      </w:r>
    </w:p>
    <w:p w14:paraId="2BD3943B" w14:textId="6979DB24" w:rsidR="0084731E" w:rsidRPr="002F6665" w:rsidRDefault="0084731E" w:rsidP="00B978D9">
      <w:pPr>
        <w:pStyle w:val="a3"/>
        <w:spacing w:before="0" w:beforeAutospacing="0" w:after="0" w:afterAutospacing="0"/>
      </w:pPr>
      <w:r w:rsidRPr="002F6665">
        <w:t>Ссылка на удостов</w:t>
      </w:r>
      <w:r w:rsidR="00675FC6" w:rsidRPr="002F6665">
        <w:t>е</w:t>
      </w:r>
      <w:r w:rsidRPr="002F6665">
        <w:t xml:space="preserve">рения о категориях </w:t>
      </w:r>
    </w:p>
    <w:p w14:paraId="303AD74A" w14:textId="6D7B5989" w:rsidR="0084731E" w:rsidRPr="002F6665" w:rsidRDefault="00000000" w:rsidP="00B978D9">
      <w:pPr>
        <w:spacing w:after="0" w:line="240" w:lineRule="auto"/>
        <w:rPr>
          <w:sz w:val="24"/>
          <w:szCs w:val="24"/>
        </w:rPr>
      </w:pPr>
      <w:hyperlink r:id="rId16" w:history="1">
        <w:r w:rsidR="0084731E" w:rsidRPr="002F6665">
          <w:rPr>
            <w:rStyle w:val="af0"/>
            <w:color w:val="auto"/>
            <w:sz w:val="24"/>
            <w:szCs w:val="24"/>
          </w:rPr>
          <w:t>https://drive.google.com/drive/folders/1rQ_WSFtib12CSwRDf087me9uMcbB64cE?usp=sharing</w:t>
        </w:r>
      </w:hyperlink>
    </w:p>
    <w:p w14:paraId="147F0194" w14:textId="77777777" w:rsidR="00097174" w:rsidRPr="002F6665" w:rsidRDefault="00097174" w:rsidP="00B978D9">
      <w:pPr>
        <w:pStyle w:val="isselectedend"/>
        <w:spacing w:before="0" w:beforeAutospacing="0" w:after="0" w:afterAutospacing="0"/>
        <w:jc w:val="both"/>
      </w:pPr>
      <w:r w:rsidRPr="002F6665">
        <w:t>Анализ качественного состава педагогических кадров КГУ «Общеобразовательная школа №41» акимата города Астана по квалификационным категориям показывает положительную динамику профессионального уровня педагогического коллектива и увеличение доли педагогов, имеющих квалификационные категории.</w:t>
      </w:r>
    </w:p>
    <w:p w14:paraId="3BBAF11E" w14:textId="77777777" w:rsidR="00097174" w:rsidRPr="002F6665" w:rsidRDefault="00097174" w:rsidP="00097174">
      <w:pPr>
        <w:pStyle w:val="isselectedend"/>
        <w:spacing w:before="0" w:beforeAutospacing="0" w:after="0" w:afterAutospacing="0"/>
        <w:jc w:val="both"/>
      </w:pPr>
      <w:r w:rsidRPr="002F6665">
        <w:t>Анализ показывает, что в 2025–2026 учебном году основную часть педагогического коллектива составляют педагоги-модераторы — 47 человек, или 52,2% от общего числа педагогов.</w:t>
      </w:r>
    </w:p>
    <w:p w14:paraId="0DC0EFDB" w14:textId="77777777" w:rsidR="00097174" w:rsidRPr="002F6665" w:rsidRDefault="00097174" w:rsidP="00097174">
      <w:pPr>
        <w:pStyle w:val="isselectedend"/>
        <w:spacing w:before="0" w:beforeAutospacing="0" w:after="0" w:afterAutospacing="0"/>
        <w:jc w:val="both"/>
      </w:pPr>
      <w:r w:rsidRPr="002F6665">
        <w:t>По сравнению с 2023–2024 учебным годом наблюдается значительный рост количества педагогов-модераторов:</w:t>
      </w:r>
    </w:p>
    <w:p w14:paraId="3DBE63E0" w14:textId="77777777" w:rsidR="00097174" w:rsidRPr="002F6665" w:rsidRDefault="00097174">
      <w:pPr>
        <w:numPr>
          <w:ilvl w:val="0"/>
          <w:numId w:val="9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2023–2024 учебный год — 22 педагога (24,7%);</w:t>
      </w:r>
    </w:p>
    <w:p w14:paraId="4C0A4E82" w14:textId="77777777" w:rsidR="00097174" w:rsidRPr="002F6665" w:rsidRDefault="00097174">
      <w:pPr>
        <w:numPr>
          <w:ilvl w:val="0"/>
          <w:numId w:val="9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2024–2025 учебный год — 46 педагогов (55,4%);</w:t>
      </w:r>
    </w:p>
    <w:p w14:paraId="4272ABAA" w14:textId="77777777" w:rsidR="00097174" w:rsidRPr="002F6665" w:rsidRDefault="00097174">
      <w:pPr>
        <w:numPr>
          <w:ilvl w:val="0"/>
          <w:numId w:val="9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2025–2026 учебный год — 47 педагогов (52,2%).</w:t>
      </w:r>
    </w:p>
    <w:p w14:paraId="44307BD0" w14:textId="77777777" w:rsidR="00097174" w:rsidRPr="002F6665" w:rsidRDefault="00097174" w:rsidP="00097174">
      <w:pPr>
        <w:pStyle w:val="isselectedend"/>
        <w:spacing w:before="0" w:beforeAutospacing="0" w:after="0" w:afterAutospacing="0"/>
        <w:jc w:val="both"/>
      </w:pPr>
      <w:r w:rsidRPr="002F6665">
        <w:t>Данная динамика свидетельствует:</w:t>
      </w:r>
    </w:p>
    <w:p w14:paraId="130AB95A" w14:textId="77777777" w:rsidR="00097174" w:rsidRPr="002F6665" w:rsidRDefault="00097174">
      <w:pPr>
        <w:numPr>
          <w:ilvl w:val="0"/>
          <w:numId w:val="94"/>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о повышении профессионального уровня педагогов;</w:t>
      </w:r>
    </w:p>
    <w:p w14:paraId="1D755C8F" w14:textId="77777777" w:rsidR="00097174" w:rsidRPr="002F6665" w:rsidRDefault="00097174">
      <w:pPr>
        <w:numPr>
          <w:ilvl w:val="0"/>
          <w:numId w:val="94"/>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системной работе школы по аттестации педагогических кадров;</w:t>
      </w:r>
    </w:p>
    <w:p w14:paraId="3A6C8988" w14:textId="77777777" w:rsidR="00097174" w:rsidRPr="002F6665" w:rsidRDefault="00097174">
      <w:pPr>
        <w:numPr>
          <w:ilvl w:val="0"/>
          <w:numId w:val="94"/>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росте педагогической активности;</w:t>
      </w:r>
    </w:p>
    <w:p w14:paraId="70E4E6FE" w14:textId="77777777" w:rsidR="00097174" w:rsidRPr="002F6665" w:rsidRDefault="00097174">
      <w:pPr>
        <w:numPr>
          <w:ilvl w:val="0"/>
          <w:numId w:val="94"/>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повышении квалификационного уровня коллектива.</w:t>
      </w:r>
    </w:p>
    <w:p w14:paraId="187E8E25" w14:textId="77777777" w:rsidR="00097174" w:rsidRPr="002F6665" w:rsidRDefault="00097174" w:rsidP="00097174">
      <w:pPr>
        <w:pStyle w:val="isselectedend"/>
        <w:spacing w:before="0" w:beforeAutospacing="0" w:after="0" w:afterAutospacing="0"/>
        <w:jc w:val="both"/>
      </w:pPr>
      <w:r w:rsidRPr="002F6665">
        <w:t>Одновременно наблюдается снижение количества педагогов без категории («педагог»):</w:t>
      </w:r>
    </w:p>
    <w:p w14:paraId="4A1FDC43" w14:textId="77777777" w:rsidR="00097174" w:rsidRPr="002F6665" w:rsidRDefault="00097174">
      <w:pPr>
        <w:numPr>
          <w:ilvl w:val="0"/>
          <w:numId w:val="95"/>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 39 человек (43,8%) в 2023–2024 учебном году</w:t>
      </w:r>
      <w:r w:rsidRPr="002F6665">
        <w:rPr>
          <w:rFonts w:ascii="Times New Roman" w:hAnsi="Times New Roman" w:cs="Times New Roman"/>
          <w:sz w:val="24"/>
          <w:szCs w:val="24"/>
        </w:rPr>
        <w:br/>
        <w:t>до 17 человек (18,9%) в 2025–2026 учебном году.</w:t>
      </w:r>
    </w:p>
    <w:p w14:paraId="4351C05E" w14:textId="77777777" w:rsidR="00097174" w:rsidRPr="002F6665" w:rsidRDefault="00097174" w:rsidP="00097174">
      <w:pPr>
        <w:pStyle w:val="isselectedend"/>
        <w:spacing w:before="0" w:beforeAutospacing="0" w:after="0" w:afterAutospacing="0"/>
        <w:jc w:val="both"/>
      </w:pPr>
      <w:r w:rsidRPr="002F6665">
        <w:t>Данный показатель свидетельствует о положительной динамике качественного состава педагогического коллектива и профессиональном росте педагогов.</w:t>
      </w:r>
    </w:p>
    <w:p w14:paraId="324DC1AC" w14:textId="77777777" w:rsidR="00097174" w:rsidRPr="002F6665" w:rsidRDefault="00097174" w:rsidP="00097174">
      <w:pPr>
        <w:pStyle w:val="isselectedend"/>
        <w:spacing w:before="0" w:beforeAutospacing="0" w:after="0" w:afterAutospacing="0"/>
        <w:jc w:val="both"/>
      </w:pPr>
      <w:r w:rsidRPr="002F6665">
        <w:t>Количество педагогов-экспертов в 2025–2026 учебном году составляет 16 человек (17,8%). Несмотря на незначительное снижение по сравнению с предыдущими годами, школа сохраняет достаточное количество педагогов с высоким уровнем профессиональной компетентности.</w:t>
      </w:r>
    </w:p>
    <w:p w14:paraId="6C0BB00F" w14:textId="77777777" w:rsidR="00097174" w:rsidRPr="002F6665" w:rsidRDefault="00097174" w:rsidP="00097174">
      <w:pPr>
        <w:pStyle w:val="isselectedend"/>
        <w:spacing w:before="0" w:beforeAutospacing="0" w:after="0" w:afterAutospacing="0"/>
        <w:jc w:val="both"/>
      </w:pPr>
      <w:r w:rsidRPr="002F6665">
        <w:t>Особенно положительная динамика наблюдается по категории «педагог-исследователь»:</w:t>
      </w:r>
    </w:p>
    <w:p w14:paraId="176E21B8" w14:textId="77777777" w:rsidR="00097174" w:rsidRPr="002F6665" w:rsidRDefault="00097174">
      <w:pPr>
        <w:numPr>
          <w:ilvl w:val="0"/>
          <w:numId w:val="96"/>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2023–2024 учебный год — 6 педагогов (6,8%);</w:t>
      </w:r>
    </w:p>
    <w:p w14:paraId="77104377" w14:textId="77777777" w:rsidR="00097174" w:rsidRPr="002F6665" w:rsidRDefault="00097174">
      <w:pPr>
        <w:numPr>
          <w:ilvl w:val="0"/>
          <w:numId w:val="96"/>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2024–2025 учебный год — 6 педагогов (7,4%);</w:t>
      </w:r>
    </w:p>
    <w:p w14:paraId="45F93234" w14:textId="77777777" w:rsidR="00097174" w:rsidRPr="002F6665" w:rsidRDefault="00097174">
      <w:pPr>
        <w:numPr>
          <w:ilvl w:val="0"/>
          <w:numId w:val="96"/>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2025–2026 учебный год — 10 педагогов (11,1%).</w:t>
      </w:r>
    </w:p>
    <w:p w14:paraId="0407C60B" w14:textId="77777777" w:rsidR="00097174" w:rsidRPr="002F6665" w:rsidRDefault="00097174" w:rsidP="00097174">
      <w:pPr>
        <w:pStyle w:val="isselectedend"/>
        <w:spacing w:before="0" w:beforeAutospacing="0" w:after="0" w:afterAutospacing="0"/>
        <w:jc w:val="both"/>
      </w:pPr>
      <w:r w:rsidRPr="002F6665">
        <w:t>Рост количества педагогов-исследователей свидетельствует:</w:t>
      </w:r>
    </w:p>
    <w:p w14:paraId="39453C9C" w14:textId="77777777" w:rsidR="00097174" w:rsidRPr="002F6665" w:rsidRDefault="00097174">
      <w:pPr>
        <w:numPr>
          <w:ilvl w:val="0"/>
          <w:numId w:val="97"/>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о повышении профессионального мастерства педагогов;</w:t>
      </w:r>
    </w:p>
    <w:p w14:paraId="3032F162" w14:textId="77777777" w:rsidR="00097174" w:rsidRPr="002F6665" w:rsidRDefault="00097174">
      <w:pPr>
        <w:numPr>
          <w:ilvl w:val="0"/>
          <w:numId w:val="97"/>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развитии исследовательской культуры;</w:t>
      </w:r>
    </w:p>
    <w:p w14:paraId="2D6305BC" w14:textId="77777777" w:rsidR="00097174" w:rsidRPr="002F6665" w:rsidRDefault="00097174">
      <w:pPr>
        <w:numPr>
          <w:ilvl w:val="0"/>
          <w:numId w:val="97"/>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активизации методической деятельности;</w:t>
      </w:r>
    </w:p>
    <w:p w14:paraId="4ADFBB90" w14:textId="77777777" w:rsidR="00097174" w:rsidRPr="002F6665" w:rsidRDefault="00097174">
      <w:pPr>
        <w:numPr>
          <w:ilvl w:val="0"/>
          <w:numId w:val="97"/>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стремлении педагогов к профессиональному развитию.</w:t>
      </w:r>
    </w:p>
    <w:p w14:paraId="042B5AFC" w14:textId="77777777" w:rsidR="00097174" w:rsidRPr="002F6665" w:rsidRDefault="00097174" w:rsidP="00097174">
      <w:pPr>
        <w:pStyle w:val="isselectedend"/>
        <w:spacing w:before="0" w:beforeAutospacing="0" w:after="0" w:afterAutospacing="0"/>
        <w:jc w:val="both"/>
      </w:pPr>
      <w:r w:rsidRPr="002F6665">
        <w:t>Категория «педагог-мастер» в школе отсутствует. Данный показатель определяет перспективное направление дальнейшей работы по повышению квалификационного уровня педагогов.</w:t>
      </w:r>
    </w:p>
    <w:p w14:paraId="0E4E1698" w14:textId="77777777" w:rsidR="00097174" w:rsidRPr="002F6665" w:rsidRDefault="00097174" w:rsidP="00097174">
      <w:pPr>
        <w:pStyle w:val="2"/>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Выводы</w:t>
      </w:r>
    </w:p>
    <w:p w14:paraId="64C57CAA" w14:textId="77777777" w:rsidR="00097174" w:rsidRPr="002F6665" w:rsidRDefault="00097174" w:rsidP="00097174">
      <w:pPr>
        <w:pStyle w:val="isselectedend"/>
        <w:spacing w:before="0" w:beforeAutospacing="0" w:after="0" w:afterAutospacing="0"/>
        <w:jc w:val="both"/>
      </w:pPr>
      <w:r w:rsidRPr="002F6665">
        <w:t>Проведенный анализ показывает, что качественный состав педагогических кадров школы имеет положительную динамику.</w:t>
      </w:r>
    </w:p>
    <w:p w14:paraId="074C6F7C" w14:textId="77777777" w:rsidR="00097174" w:rsidRPr="002F6665" w:rsidRDefault="00097174" w:rsidP="00097174">
      <w:pPr>
        <w:pStyle w:val="isselectedend"/>
        <w:spacing w:before="0" w:beforeAutospacing="0" w:after="0" w:afterAutospacing="0"/>
        <w:jc w:val="both"/>
      </w:pPr>
      <w:r w:rsidRPr="002F6665">
        <w:t>Основными тенденциями являются:</w:t>
      </w:r>
    </w:p>
    <w:p w14:paraId="1A5DA6D7" w14:textId="77777777" w:rsidR="00097174" w:rsidRPr="002F6665" w:rsidRDefault="00097174">
      <w:pPr>
        <w:numPr>
          <w:ilvl w:val="0"/>
          <w:numId w:val="98"/>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увеличение количества педагогов, имеющих квалификационные категории;</w:t>
      </w:r>
    </w:p>
    <w:p w14:paraId="15D641D4" w14:textId="77777777" w:rsidR="00097174" w:rsidRPr="002F6665" w:rsidRDefault="00097174">
      <w:pPr>
        <w:numPr>
          <w:ilvl w:val="0"/>
          <w:numId w:val="98"/>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lastRenderedPageBreak/>
        <w:t>рост числа педагогов-модераторов;</w:t>
      </w:r>
    </w:p>
    <w:p w14:paraId="57A80C93" w14:textId="77777777" w:rsidR="00097174" w:rsidRPr="002F6665" w:rsidRDefault="00097174">
      <w:pPr>
        <w:numPr>
          <w:ilvl w:val="0"/>
          <w:numId w:val="98"/>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увеличение количества педагогов-исследователей;</w:t>
      </w:r>
    </w:p>
    <w:p w14:paraId="64F743D5" w14:textId="77777777" w:rsidR="00097174" w:rsidRPr="002F6665" w:rsidRDefault="00097174">
      <w:pPr>
        <w:numPr>
          <w:ilvl w:val="0"/>
          <w:numId w:val="98"/>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снижение доли педагогов без категории;</w:t>
      </w:r>
    </w:p>
    <w:p w14:paraId="7CF239D0" w14:textId="77777777" w:rsidR="00097174" w:rsidRPr="002F6665" w:rsidRDefault="00097174">
      <w:pPr>
        <w:numPr>
          <w:ilvl w:val="0"/>
          <w:numId w:val="98"/>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повышение общего профессионального уровня педагогического коллектива.</w:t>
      </w:r>
    </w:p>
    <w:p w14:paraId="73A0CEEE" w14:textId="77777777" w:rsidR="00097174" w:rsidRPr="002F6665" w:rsidRDefault="00097174" w:rsidP="00097174">
      <w:pPr>
        <w:pStyle w:val="isselectedend"/>
        <w:spacing w:before="0" w:beforeAutospacing="0" w:after="0" w:afterAutospacing="0"/>
        <w:jc w:val="both"/>
      </w:pPr>
      <w:r w:rsidRPr="002F6665">
        <w:t>Педагогический коллектив школы характеризуется стабильностью, профессиональным ростом и стремлением педагогов к повышению квалификационного уровня.</w:t>
      </w:r>
    </w:p>
    <w:p w14:paraId="7B2F6FBA" w14:textId="77777777" w:rsidR="00097174" w:rsidRPr="002F6665" w:rsidRDefault="00097174" w:rsidP="00097174">
      <w:pPr>
        <w:pStyle w:val="2"/>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Перспективы развития</w:t>
      </w:r>
    </w:p>
    <w:p w14:paraId="65DE28BB" w14:textId="77777777" w:rsidR="00097174" w:rsidRPr="002F6665" w:rsidRDefault="00097174" w:rsidP="00097174">
      <w:pPr>
        <w:pStyle w:val="isselectedend"/>
        <w:spacing w:before="0" w:beforeAutospacing="0" w:after="0" w:afterAutospacing="0"/>
        <w:jc w:val="both"/>
      </w:pPr>
      <w:r w:rsidRPr="002F6665">
        <w:t>В дальнейшем работа школы будет направлена на:</w:t>
      </w:r>
    </w:p>
    <w:p w14:paraId="16CD7902" w14:textId="77777777" w:rsidR="00097174" w:rsidRPr="002F6665" w:rsidRDefault="00097174">
      <w:pPr>
        <w:numPr>
          <w:ilvl w:val="0"/>
          <w:numId w:val="99"/>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подготовку педагогов к прохождению аттестации;</w:t>
      </w:r>
    </w:p>
    <w:p w14:paraId="63A80ADB" w14:textId="77777777" w:rsidR="00097174" w:rsidRPr="002F6665" w:rsidRDefault="00097174">
      <w:pPr>
        <w:numPr>
          <w:ilvl w:val="0"/>
          <w:numId w:val="99"/>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увеличение количества педагогов-экспертов и педагогов-исследователей;</w:t>
      </w:r>
    </w:p>
    <w:p w14:paraId="40B55830" w14:textId="77777777" w:rsidR="00097174" w:rsidRPr="002F6665" w:rsidRDefault="00097174">
      <w:pPr>
        <w:numPr>
          <w:ilvl w:val="0"/>
          <w:numId w:val="99"/>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подготовку педагогов к категории «педагог-мастер»;</w:t>
      </w:r>
    </w:p>
    <w:p w14:paraId="0805011B" w14:textId="77777777" w:rsidR="00097174" w:rsidRPr="002F6665" w:rsidRDefault="00097174">
      <w:pPr>
        <w:numPr>
          <w:ilvl w:val="0"/>
          <w:numId w:val="99"/>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развитие профессионального и методического потенциала педагогического коллектива;</w:t>
      </w:r>
    </w:p>
    <w:p w14:paraId="43083037" w14:textId="77777777" w:rsidR="00097174" w:rsidRPr="002F6665" w:rsidRDefault="00097174">
      <w:pPr>
        <w:numPr>
          <w:ilvl w:val="0"/>
          <w:numId w:val="99"/>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совершенствование системы методического сопровождения </w:t>
      </w:r>
      <w:proofErr w:type="spellStart"/>
      <w:r w:rsidRPr="002F6665">
        <w:rPr>
          <w:rFonts w:ascii="Times New Roman" w:hAnsi="Times New Roman" w:cs="Times New Roman"/>
          <w:sz w:val="24"/>
          <w:szCs w:val="24"/>
        </w:rPr>
        <w:t>педагого</w:t>
      </w:r>
      <w:proofErr w:type="spellEnd"/>
    </w:p>
    <w:p w14:paraId="277474CD" w14:textId="77777777" w:rsidR="00DE418B" w:rsidRPr="002F6665" w:rsidRDefault="00DE418B" w:rsidP="00486D52">
      <w:pPr>
        <w:pStyle w:val="1"/>
        <w:spacing w:before="0" w:beforeAutospacing="0" w:after="0" w:afterAutospacing="0"/>
        <w:jc w:val="both"/>
        <w:rPr>
          <w:sz w:val="24"/>
          <w:szCs w:val="24"/>
        </w:rPr>
      </w:pPr>
    </w:p>
    <w:p w14:paraId="39B1B2CA" w14:textId="77777777" w:rsidR="00DE418B" w:rsidRPr="002F6665" w:rsidRDefault="00DE418B" w:rsidP="00DE418B">
      <w:pPr>
        <w:pStyle w:val="1"/>
        <w:spacing w:before="0" w:beforeAutospacing="0" w:after="0" w:afterAutospacing="0"/>
        <w:jc w:val="right"/>
        <w:rPr>
          <w:sz w:val="24"/>
          <w:szCs w:val="24"/>
        </w:rPr>
      </w:pPr>
      <w:r w:rsidRPr="002F6665">
        <w:rPr>
          <w:sz w:val="24"/>
          <w:szCs w:val="24"/>
        </w:rPr>
        <w:t>Таблица №3</w:t>
      </w:r>
      <w:r w:rsidRPr="002F6665">
        <w:rPr>
          <w:b w:val="0"/>
          <w:bCs w:val="0"/>
        </w:rPr>
        <w:t xml:space="preserve"> </w:t>
      </w:r>
      <w:r w:rsidRPr="002F6665">
        <w:rPr>
          <w:sz w:val="24"/>
          <w:szCs w:val="24"/>
        </w:rPr>
        <w:t>Анализ качественного состава педагогических кадров по квалификационным категориям</w:t>
      </w:r>
    </w:p>
    <w:tbl>
      <w:tblPr>
        <w:tblStyle w:val="a5"/>
        <w:tblW w:w="8930" w:type="dxa"/>
        <w:tblInd w:w="421" w:type="dxa"/>
        <w:tblLook w:val="04A0" w:firstRow="1" w:lastRow="0" w:firstColumn="1" w:lastColumn="0" w:noHBand="0" w:noVBand="1"/>
      </w:tblPr>
      <w:tblGrid>
        <w:gridCol w:w="1825"/>
        <w:gridCol w:w="1387"/>
        <w:gridCol w:w="1040"/>
        <w:gridCol w:w="1134"/>
        <w:gridCol w:w="992"/>
        <w:gridCol w:w="993"/>
        <w:gridCol w:w="1559"/>
      </w:tblGrid>
      <w:tr w:rsidR="00E971AA" w:rsidRPr="002F6665" w14:paraId="6AE9EC8E" w14:textId="77777777" w:rsidTr="00FE7402">
        <w:trPr>
          <w:trHeight w:val="266"/>
        </w:trPr>
        <w:tc>
          <w:tcPr>
            <w:tcW w:w="1825" w:type="dxa"/>
            <w:tcBorders>
              <w:top w:val="single" w:sz="4" w:space="0" w:color="auto"/>
              <w:left w:val="single" w:sz="4" w:space="0" w:color="auto"/>
              <w:bottom w:val="single" w:sz="4" w:space="0" w:color="auto"/>
              <w:right w:val="single" w:sz="4" w:space="0" w:color="auto"/>
            </w:tcBorders>
            <w:hideMark/>
          </w:tcPr>
          <w:p w14:paraId="06148D74" w14:textId="77777777" w:rsidR="00097174" w:rsidRPr="002F6665" w:rsidRDefault="00097174" w:rsidP="00097174">
            <w:pPr>
              <w:jc w:val="both"/>
              <w:rPr>
                <w:rFonts w:ascii="Times New Roman" w:hAnsi="Times New Roman" w:cs="Times New Roman"/>
                <w:b/>
                <w:bCs/>
                <w:sz w:val="20"/>
                <w:szCs w:val="20"/>
              </w:rPr>
            </w:pPr>
            <w:r w:rsidRPr="002F6665">
              <w:rPr>
                <w:rFonts w:ascii="Times New Roman" w:hAnsi="Times New Roman" w:cs="Times New Roman"/>
                <w:b/>
                <w:bCs/>
                <w:sz w:val="20"/>
                <w:szCs w:val="20"/>
              </w:rPr>
              <w:t>Категории</w:t>
            </w:r>
          </w:p>
        </w:tc>
        <w:tc>
          <w:tcPr>
            <w:tcW w:w="2427" w:type="dxa"/>
            <w:gridSpan w:val="2"/>
            <w:tcBorders>
              <w:top w:val="single" w:sz="4" w:space="0" w:color="auto"/>
              <w:left w:val="single" w:sz="4" w:space="0" w:color="auto"/>
              <w:bottom w:val="single" w:sz="4" w:space="0" w:color="auto"/>
              <w:right w:val="single" w:sz="4" w:space="0" w:color="auto"/>
            </w:tcBorders>
          </w:tcPr>
          <w:p w14:paraId="5D8345B3" w14:textId="77777777" w:rsidR="00097174" w:rsidRPr="002F6665" w:rsidRDefault="00097174" w:rsidP="00097174">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2023-2024</w:t>
            </w:r>
          </w:p>
        </w:tc>
        <w:tc>
          <w:tcPr>
            <w:tcW w:w="2126" w:type="dxa"/>
            <w:gridSpan w:val="2"/>
            <w:tcBorders>
              <w:top w:val="single" w:sz="4" w:space="0" w:color="auto"/>
              <w:left w:val="single" w:sz="4" w:space="0" w:color="auto"/>
              <w:bottom w:val="single" w:sz="4" w:space="0" w:color="auto"/>
              <w:right w:val="single" w:sz="4" w:space="0" w:color="auto"/>
            </w:tcBorders>
            <w:hideMark/>
          </w:tcPr>
          <w:p w14:paraId="1015C477" w14:textId="77777777" w:rsidR="00097174" w:rsidRPr="002F6665" w:rsidRDefault="00097174" w:rsidP="00097174">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2024-2025</w:t>
            </w:r>
          </w:p>
        </w:tc>
        <w:tc>
          <w:tcPr>
            <w:tcW w:w="2552" w:type="dxa"/>
            <w:gridSpan w:val="2"/>
            <w:tcBorders>
              <w:top w:val="single" w:sz="4" w:space="0" w:color="auto"/>
              <w:left w:val="single" w:sz="4" w:space="0" w:color="auto"/>
              <w:bottom w:val="single" w:sz="4" w:space="0" w:color="auto"/>
              <w:right w:val="single" w:sz="4" w:space="0" w:color="auto"/>
            </w:tcBorders>
            <w:hideMark/>
          </w:tcPr>
          <w:p w14:paraId="2E1EB3F1" w14:textId="77777777" w:rsidR="00097174" w:rsidRPr="002F6665" w:rsidRDefault="00097174" w:rsidP="00097174">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2025-2026</w:t>
            </w:r>
          </w:p>
        </w:tc>
      </w:tr>
      <w:tr w:rsidR="00E971AA" w:rsidRPr="002F6665" w14:paraId="003E7D70" w14:textId="77777777" w:rsidTr="00FE7402">
        <w:trPr>
          <w:trHeight w:val="266"/>
        </w:trPr>
        <w:tc>
          <w:tcPr>
            <w:tcW w:w="1825" w:type="dxa"/>
            <w:tcBorders>
              <w:top w:val="single" w:sz="4" w:space="0" w:color="auto"/>
              <w:left w:val="single" w:sz="4" w:space="0" w:color="auto"/>
              <w:bottom w:val="single" w:sz="4" w:space="0" w:color="auto"/>
              <w:right w:val="single" w:sz="4" w:space="0" w:color="auto"/>
            </w:tcBorders>
          </w:tcPr>
          <w:p w14:paraId="2B24F2C8" w14:textId="77777777" w:rsidR="00097174" w:rsidRPr="002F6665" w:rsidRDefault="00097174" w:rsidP="00097174">
            <w:pPr>
              <w:jc w:val="both"/>
              <w:rPr>
                <w:rFonts w:ascii="Times New Roman" w:hAnsi="Times New Roman" w:cs="Times New Roman"/>
                <w:sz w:val="20"/>
                <w:szCs w:val="20"/>
              </w:rPr>
            </w:pPr>
          </w:p>
        </w:tc>
        <w:tc>
          <w:tcPr>
            <w:tcW w:w="1387" w:type="dxa"/>
            <w:tcBorders>
              <w:top w:val="single" w:sz="4" w:space="0" w:color="auto"/>
              <w:left w:val="single" w:sz="4" w:space="0" w:color="auto"/>
              <w:bottom w:val="single" w:sz="4" w:space="0" w:color="auto"/>
              <w:right w:val="single" w:sz="4" w:space="0" w:color="auto"/>
            </w:tcBorders>
          </w:tcPr>
          <w:p w14:paraId="4382AB69"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Кол-во чел</w:t>
            </w:r>
          </w:p>
        </w:tc>
        <w:tc>
          <w:tcPr>
            <w:tcW w:w="1040" w:type="dxa"/>
            <w:tcBorders>
              <w:top w:val="single" w:sz="4" w:space="0" w:color="auto"/>
              <w:left w:val="single" w:sz="4" w:space="0" w:color="auto"/>
              <w:bottom w:val="single" w:sz="4" w:space="0" w:color="auto"/>
              <w:right w:val="single" w:sz="4" w:space="0" w:color="auto"/>
            </w:tcBorders>
          </w:tcPr>
          <w:p w14:paraId="06F6C34C"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3AF0084"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Кол-во чел</w:t>
            </w:r>
          </w:p>
        </w:tc>
        <w:tc>
          <w:tcPr>
            <w:tcW w:w="992" w:type="dxa"/>
            <w:tcBorders>
              <w:top w:val="single" w:sz="4" w:space="0" w:color="auto"/>
              <w:left w:val="single" w:sz="4" w:space="0" w:color="auto"/>
              <w:bottom w:val="single" w:sz="4" w:space="0" w:color="auto"/>
              <w:right w:val="single" w:sz="4" w:space="0" w:color="auto"/>
            </w:tcBorders>
          </w:tcPr>
          <w:p w14:paraId="2BB3B3DA"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rPr>
              <w:t>%</w:t>
            </w:r>
          </w:p>
        </w:tc>
        <w:tc>
          <w:tcPr>
            <w:tcW w:w="993" w:type="dxa"/>
            <w:tcBorders>
              <w:top w:val="single" w:sz="4" w:space="0" w:color="auto"/>
              <w:left w:val="single" w:sz="4" w:space="0" w:color="auto"/>
              <w:bottom w:val="single" w:sz="4" w:space="0" w:color="auto"/>
              <w:right w:val="single" w:sz="4" w:space="0" w:color="auto"/>
            </w:tcBorders>
          </w:tcPr>
          <w:p w14:paraId="28077B41"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sz w:val="20"/>
                <w:szCs w:val="20"/>
                <w:lang w:val="kk-KZ"/>
              </w:rPr>
              <w:t>Кол-во чел</w:t>
            </w:r>
          </w:p>
        </w:tc>
        <w:tc>
          <w:tcPr>
            <w:tcW w:w="1559" w:type="dxa"/>
            <w:tcBorders>
              <w:top w:val="single" w:sz="4" w:space="0" w:color="auto"/>
              <w:left w:val="single" w:sz="4" w:space="0" w:color="auto"/>
              <w:bottom w:val="single" w:sz="4" w:space="0" w:color="auto"/>
              <w:right w:val="single" w:sz="4" w:space="0" w:color="auto"/>
            </w:tcBorders>
          </w:tcPr>
          <w:p w14:paraId="421023E9"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sz w:val="20"/>
                <w:szCs w:val="20"/>
              </w:rPr>
              <w:t>%</w:t>
            </w:r>
          </w:p>
        </w:tc>
      </w:tr>
      <w:tr w:rsidR="00E971AA" w:rsidRPr="002F6665" w14:paraId="3C713EFD" w14:textId="77777777" w:rsidTr="00FE7402">
        <w:trPr>
          <w:trHeight w:val="266"/>
        </w:trPr>
        <w:tc>
          <w:tcPr>
            <w:tcW w:w="1825" w:type="dxa"/>
            <w:tcBorders>
              <w:top w:val="single" w:sz="4" w:space="0" w:color="auto"/>
              <w:left w:val="single" w:sz="4" w:space="0" w:color="auto"/>
              <w:bottom w:val="single" w:sz="4" w:space="0" w:color="auto"/>
              <w:right w:val="single" w:sz="4" w:space="0" w:color="auto"/>
            </w:tcBorders>
            <w:hideMark/>
          </w:tcPr>
          <w:p w14:paraId="785ED25A" w14:textId="77777777" w:rsidR="00097174" w:rsidRPr="002F6665" w:rsidRDefault="00097174" w:rsidP="00097174">
            <w:pPr>
              <w:jc w:val="both"/>
              <w:rPr>
                <w:rFonts w:ascii="Times New Roman" w:hAnsi="Times New Roman" w:cs="Times New Roman"/>
                <w:sz w:val="20"/>
                <w:szCs w:val="20"/>
              </w:rPr>
            </w:pPr>
            <w:r w:rsidRPr="002F6665">
              <w:rPr>
                <w:rFonts w:ascii="Times New Roman" w:hAnsi="Times New Roman" w:cs="Times New Roman"/>
                <w:sz w:val="20"/>
                <w:szCs w:val="20"/>
              </w:rPr>
              <w:t xml:space="preserve">Педагог </w:t>
            </w:r>
          </w:p>
        </w:tc>
        <w:tc>
          <w:tcPr>
            <w:tcW w:w="1387" w:type="dxa"/>
            <w:tcBorders>
              <w:top w:val="single" w:sz="4" w:space="0" w:color="auto"/>
              <w:left w:val="single" w:sz="4" w:space="0" w:color="auto"/>
              <w:bottom w:val="single" w:sz="4" w:space="0" w:color="auto"/>
              <w:right w:val="single" w:sz="4" w:space="0" w:color="auto"/>
            </w:tcBorders>
          </w:tcPr>
          <w:p w14:paraId="68B8CE64"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39</w:t>
            </w:r>
          </w:p>
        </w:tc>
        <w:tc>
          <w:tcPr>
            <w:tcW w:w="1040" w:type="dxa"/>
            <w:tcBorders>
              <w:top w:val="single" w:sz="4" w:space="0" w:color="auto"/>
              <w:left w:val="single" w:sz="4" w:space="0" w:color="auto"/>
              <w:bottom w:val="single" w:sz="4" w:space="0" w:color="auto"/>
              <w:right w:val="single" w:sz="4" w:space="0" w:color="auto"/>
            </w:tcBorders>
          </w:tcPr>
          <w:p w14:paraId="14D2B8C2"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sz w:val="20"/>
                <w:szCs w:val="20"/>
              </w:rPr>
              <w:t>43,8</w:t>
            </w:r>
          </w:p>
        </w:tc>
        <w:tc>
          <w:tcPr>
            <w:tcW w:w="1134" w:type="dxa"/>
            <w:tcBorders>
              <w:top w:val="single" w:sz="4" w:space="0" w:color="auto"/>
              <w:left w:val="single" w:sz="4" w:space="0" w:color="auto"/>
              <w:bottom w:val="single" w:sz="4" w:space="0" w:color="auto"/>
              <w:right w:val="single" w:sz="4" w:space="0" w:color="auto"/>
            </w:tcBorders>
          </w:tcPr>
          <w:p w14:paraId="7306A990"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Cs/>
                <w:sz w:val="20"/>
                <w:szCs w:val="20"/>
                <w:lang w:val="kk-KZ"/>
              </w:rPr>
              <w:t>12</w:t>
            </w:r>
          </w:p>
        </w:tc>
        <w:tc>
          <w:tcPr>
            <w:tcW w:w="992" w:type="dxa"/>
            <w:tcBorders>
              <w:top w:val="single" w:sz="4" w:space="0" w:color="auto"/>
              <w:left w:val="single" w:sz="4" w:space="0" w:color="auto"/>
              <w:bottom w:val="single" w:sz="4" w:space="0" w:color="auto"/>
              <w:right w:val="single" w:sz="4" w:space="0" w:color="auto"/>
            </w:tcBorders>
          </w:tcPr>
          <w:p w14:paraId="61A3F744"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Cs/>
                <w:sz w:val="20"/>
                <w:szCs w:val="20"/>
                <w:lang w:val="kk-KZ"/>
              </w:rPr>
              <w:t>14,4</w:t>
            </w:r>
          </w:p>
        </w:tc>
        <w:tc>
          <w:tcPr>
            <w:tcW w:w="993" w:type="dxa"/>
            <w:tcBorders>
              <w:top w:val="single" w:sz="4" w:space="0" w:color="auto"/>
              <w:left w:val="single" w:sz="4" w:space="0" w:color="auto"/>
              <w:bottom w:val="single" w:sz="4" w:space="0" w:color="auto"/>
              <w:right w:val="single" w:sz="4" w:space="0" w:color="auto"/>
            </w:tcBorders>
          </w:tcPr>
          <w:p w14:paraId="6A51D294" w14:textId="77777777" w:rsidR="00097174" w:rsidRPr="002F6665" w:rsidRDefault="00097174" w:rsidP="0009717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17</w:t>
            </w:r>
          </w:p>
        </w:tc>
        <w:tc>
          <w:tcPr>
            <w:tcW w:w="1559" w:type="dxa"/>
            <w:tcBorders>
              <w:top w:val="single" w:sz="4" w:space="0" w:color="auto"/>
              <w:left w:val="single" w:sz="4" w:space="0" w:color="auto"/>
              <w:bottom w:val="single" w:sz="4" w:space="0" w:color="auto"/>
              <w:right w:val="single" w:sz="4" w:space="0" w:color="auto"/>
            </w:tcBorders>
          </w:tcPr>
          <w:p w14:paraId="600860AA" w14:textId="77777777" w:rsidR="00097174" w:rsidRPr="002F6665" w:rsidRDefault="00097174" w:rsidP="0009717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18,9%</w:t>
            </w:r>
          </w:p>
        </w:tc>
      </w:tr>
      <w:tr w:rsidR="00E971AA" w:rsidRPr="002F6665" w14:paraId="631EC0EA" w14:textId="77777777" w:rsidTr="00FE7402">
        <w:trPr>
          <w:trHeight w:val="266"/>
        </w:trPr>
        <w:tc>
          <w:tcPr>
            <w:tcW w:w="1825" w:type="dxa"/>
            <w:tcBorders>
              <w:top w:val="single" w:sz="4" w:space="0" w:color="auto"/>
              <w:left w:val="single" w:sz="4" w:space="0" w:color="auto"/>
              <w:bottom w:val="single" w:sz="4" w:space="0" w:color="auto"/>
              <w:right w:val="single" w:sz="4" w:space="0" w:color="auto"/>
            </w:tcBorders>
            <w:hideMark/>
          </w:tcPr>
          <w:p w14:paraId="5F8A3298" w14:textId="77777777" w:rsidR="00097174" w:rsidRPr="002F6665" w:rsidRDefault="00097174" w:rsidP="00097174">
            <w:pPr>
              <w:jc w:val="both"/>
              <w:rPr>
                <w:rFonts w:ascii="Times New Roman" w:hAnsi="Times New Roman" w:cs="Times New Roman"/>
                <w:sz w:val="20"/>
                <w:szCs w:val="20"/>
              </w:rPr>
            </w:pPr>
            <w:r w:rsidRPr="002F6665">
              <w:rPr>
                <w:rFonts w:ascii="Times New Roman" w:hAnsi="Times New Roman" w:cs="Times New Roman"/>
                <w:sz w:val="20"/>
                <w:szCs w:val="20"/>
              </w:rPr>
              <w:t>Педагог-модератор</w:t>
            </w:r>
          </w:p>
        </w:tc>
        <w:tc>
          <w:tcPr>
            <w:tcW w:w="1387" w:type="dxa"/>
            <w:tcBorders>
              <w:top w:val="single" w:sz="4" w:space="0" w:color="auto"/>
              <w:left w:val="single" w:sz="4" w:space="0" w:color="auto"/>
              <w:bottom w:val="single" w:sz="4" w:space="0" w:color="auto"/>
              <w:right w:val="single" w:sz="4" w:space="0" w:color="auto"/>
            </w:tcBorders>
          </w:tcPr>
          <w:p w14:paraId="53C3E462"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22</w:t>
            </w:r>
          </w:p>
        </w:tc>
        <w:tc>
          <w:tcPr>
            <w:tcW w:w="1040" w:type="dxa"/>
            <w:tcBorders>
              <w:top w:val="single" w:sz="4" w:space="0" w:color="auto"/>
              <w:left w:val="single" w:sz="4" w:space="0" w:color="auto"/>
              <w:bottom w:val="single" w:sz="4" w:space="0" w:color="auto"/>
              <w:right w:val="single" w:sz="4" w:space="0" w:color="auto"/>
            </w:tcBorders>
          </w:tcPr>
          <w:p w14:paraId="1D1D6469"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sz w:val="20"/>
                <w:szCs w:val="20"/>
              </w:rPr>
              <w:t>24,7</w:t>
            </w:r>
          </w:p>
        </w:tc>
        <w:tc>
          <w:tcPr>
            <w:tcW w:w="1134" w:type="dxa"/>
            <w:tcBorders>
              <w:top w:val="single" w:sz="4" w:space="0" w:color="auto"/>
              <w:left w:val="single" w:sz="4" w:space="0" w:color="auto"/>
              <w:bottom w:val="single" w:sz="4" w:space="0" w:color="auto"/>
              <w:right w:val="single" w:sz="4" w:space="0" w:color="auto"/>
            </w:tcBorders>
          </w:tcPr>
          <w:p w14:paraId="0BA1DDB3"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Cs/>
                <w:sz w:val="20"/>
                <w:szCs w:val="20"/>
                <w:lang w:val="kk-KZ"/>
              </w:rPr>
              <w:t>46</w:t>
            </w:r>
          </w:p>
        </w:tc>
        <w:tc>
          <w:tcPr>
            <w:tcW w:w="992" w:type="dxa"/>
            <w:tcBorders>
              <w:top w:val="single" w:sz="4" w:space="0" w:color="auto"/>
              <w:left w:val="single" w:sz="4" w:space="0" w:color="auto"/>
              <w:bottom w:val="single" w:sz="4" w:space="0" w:color="auto"/>
              <w:right w:val="single" w:sz="4" w:space="0" w:color="auto"/>
            </w:tcBorders>
          </w:tcPr>
          <w:p w14:paraId="5BC2CF6D"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Cs/>
                <w:sz w:val="20"/>
                <w:szCs w:val="20"/>
                <w:lang w:val="kk-KZ"/>
              </w:rPr>
              <w:t>55,4</w:t>
            </w:r>
          </w:p>
        </w:tc>
        <w:tc>
          <w:tcPr>
            <w:tcW w:w="993" w:type="dxa"/>
            <w:tcBorders>
              <w:top w:val="single" w:sz="4" w:space="0" w:color="auto"/>
              <w:left w:val="single" w:sz="4" w:space="0" w:color="auto"/>
              <w:bottom w:val="single" w:sz="4" w:space="0" w:color="auto"/>
              <w:right w:val="single" w:sz="4" w:space="0" w:color="auto"/>
            </w:tcBorders>
          </w:tcPr>
          <w:p w14:paraId="5B9C79AA" w14:textId="77777777" w:rsidR="00097174" w:rsidRPr="002F6665" w:rsidRDefault="00097174" w:rsidP="0009717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47</w:t>
            </w:r>
          </w:p>
        </w:tc>
        <w:tc>
          <w:tcPr>
            <w:tcW w:w="1559" w:type="dxa"/>
            <w:tcBorders>
              <w:top w:val="single" w:sz="4" w:space="0" w:color="auto"/>
              <w:left w:val="single" w:sz="4" w:space="0" w:color="auto"/>
              <w:bottom w:val="single" w:sz="4" w:space="0" w:color="auto"/>
              <w:right w:val="single" w:sz="4" w:space="0" w:color="auto"/>
            </w:tcBorders>
          </w:tcPr>
          <w:p w14:paraId="1CF44C45" w14:textId="77777777" w:rsidR="00097174" w:rsidRPr="002F6665" w:rsidRDefault="00097174" w:rsidP="0009717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52,2%</w:t>
            </w:r>
          </w:p>
        </w:tc>
      </w:tr>
      <w:tr w:rsidR="00E971AA" w:rsidRPr="002F6665" w14:paraId="5BE5C2AD" w14:textId="77777777" w:rsidTr="00FE7402">
        <w:trPr>
          <w:trHeight w:val="266"/>
        </w:trPr>
        <w:tc>
          <w:tcPr>
            <w:tcW w:w="1825" w:type="dxa"/>
            <w:tcBorders>
              <w:top w:val="single" w:sz="4" w:space="0" w:color="auto"/>
              <w:left w:val="single" w:sz="4" w:space="0" w:color="auto"/>
              <w:bottom w:val="single" w:sz="4" w:space="0" w:color="auto"/>
              <w:right w:val="single" w:sz="4" w:space="0" w:color="auto"/>
            </w:tcBorders>
            <w:hideMark/>
          </w:tcPr>
          <w:p w14:paraId="2DDBC6A6" w14:textId="77777777" w:rsidR="00097174" w:rsidRPr="002F6665" w:rsidRDefault="00097174" w:rsidP="00097174">
            <w:pPr>
              <w:jc w:val="both"/>
              <w:rPr>
                <w:rFonts w:ascii="Times New Roman" w:hAnsi="Times New Roman" w:cs="Times New Roman"/>
                <w:sz w:val="20"/>
                <w:szCs w:val="20"/>
              </w:rPr>
            </w:pPr>
            <w:r w:rsidRPr="002F6665">
              <w:rPr>
                <w:rFonts w:ascii="Times New Roman" w:hAnsi="Times New Roman" w:cs="Times New Roman"/>
                <w:sz w:val="20"/>
                <w:szCs w:val="20"/>
              </w:rPr>
              <w:t>Педагог-эксперт</w:t>
            </w:r>
          </w:p>
        </w:tc>
        <w:tc>
          <w:tcPr>
            <w:tcW w:w="1387" w:type="dxa"/>
            <w:tcBorders>
              <w:top w:val="single" w:sz="4" w:space="0" w:color="auto"/>
              <w:left w:val="single" w:sz="4" w:space="0" w:color="auto"/>
              <w:bottom w:val="single" w:sz="4" w:space="0" w:color="auto"/>
              <w:right w:val="single" w:sz="4" w:space="0" w:color="auto"/>
            </w:tcBorders>
          </w:tcPr>
          <w:p w14:paraId="63608886"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22</w:t>
            </w:r>
          </w:p>
        </w:tc>
        <w:tc>
          <w:tcPr>
            <w:tcW w:w="1040" w:type="dxa"/>
            <w:tcBorders>
              <w:top w:val="single" w:sz="4" w:space="0" w:color="auto"/>
              <w:left w:val="single" w:sz="4" w:space="0" w:color="auto"/>
              <w:bottom w:val="single" w:sz="4" w:space="0" w:color="auto"/>
              <w:right w:val="single" w:sz="4" w:space="0" w:color="auto"/>
            </w:tcBorders>
          </w:tcPr>
          <w:p w14:paraId="09625BB1"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sz w:val="20"/>
                <w:szCs w:val="20"/>
              </w:rPr>
              <w:t>24,7</w:t>
            </w:r>
          </w:p>
        </w:tc>
        <w:tc>
          <w:tcPr>
            <w:tcW w:w="1134" w:type="dxa"/>
            <w:tcBorders>
              <w:top w:val="single" w:sz="4" w:space="0" w:color="auto"/>
              <w:left w:val="single" w:sz="4" w:space="0" w:color="auto"/>
              <w:bottom w:val="single" w:sz="4" w:space="0" w:color="auto"/>
              <w:right w:val="single" w:sz="4" w:space="0" w:color="auto"/>
            </w:tcBorders>
          </w:tcPr>
          <w:p w14:paraId="1D645511"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Cs/>
                <w:sz w:val="20"/>
                <w:szCs w:val="20"/>
                <w:lang w:val="kk-KZ"/>
              </w:rPr>
              <w:t>19</w:t>
            </w:r>
          </w:p>
        </w:tc>
        <w:tc>
          <w:tcPr>
            <w:tcW w:w="992" w:type="dxa"/>
            <w:tcBorders>
              <w:top w:val="single" w:sz="4" w:space="0" w:color="auto"/>
              <w:left w:val="single" w:sz="4" w:space="0" w:color="auto"/>
              <w:bottom w:val="single" w:sz="4" w:space="0" w:color="auto"/>
              <w:right w:val="single" w:sz="4" w:space="0" w:color="auto"/>
            </w:tcBorders>
          </w:tcPr>
          <w:p w14:paraId="2D2036C2"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Cs/>
                <w:sz w:val="20"/>
                <w:szCs w:val="20"/>
                <w:lang w:val="kk-KZ"/>
              </w:rPr>
              <w:t>22,8</w:t>
            </w:r>
          </w:p>
        </w:tc>
        <w:tc>
          <w:tcPr>
            <w:tcW w:w="993" w:type="dxa"/>
            <w:tcBorders>
              <w:top w:val="single" w:sz="4" w:space="0" w:color="auto"/>
              <w:left w:val="single" w:sz="4" w:space="0" w:color="auto"/>
              <w:bottom w:val="single" w:sz="4" w:space="0" w:color="auto"/>
              <w:right w:val="single" w:sz="4" w:space="0" w:color="auto"/>
            </w:tcBorders>
          </w:tcPr>
          <w:p w14:paraId="47E17230" w14:textId="77777777" w:rsidR="00097174" w:rsidRPr="002F6665" w:rsidRDefault="00097174" w:rsidP="0009717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16</w:t>
            </w:r>
          </w:p>
        </w:tc>
        <w:tc>
          <w:tcPr>
            <w:tcW w:w="1559" w:type="dxa"/>
            <w:tcBorders>
              <w:top w:val="single" w:sz="4" w:space="0" w:color="auto"/>
              <w:left w:val="single" w:sz="4" w:space="0" w:color="auto"/>
              <w:bottom w:val="single" w:sz="4" w:space="0" w:color="auto"/>
              <w:right w:val="single" w:sz="4" w:space="0" w:color="auto"/>
            </w:tcBorders>
          </w:tcPr>
          <w:p w14:paraId="2EE680BE" w14:textId="77777777" w:rsidR="00097174" w:rsidRPr="002F6665" w:rsidRDefault="00097174" w:rsidP="0009717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17,8%</w:t>
            </w:r>
          </w:p>
        </w:tc>
      </w:tr>
      <w:tr w:rsidR="00E971AA" w:rsidRPr="002F6665" w14:paraId="26F1F515" w14:textId="77777777" w:rsidTr="00FE7402">
        <w:trPr>
          <w:trHeight w:val="306"/>
        </w:trPr>
        <w:tc>
          <w:tcPr>
            <w:tcW w:w="1825" w:type="dxa"/>
            <w:tcBorders>
              <w:top w:val="single" w:sz="4" w:space="0" w:color="auto"/>
              <w:left w:val="single" w:sz="4" w:space="0" w:color="auto"/>
              <w:bottom w:val="single" w:sz="4" w:space="0" w:color="auto"/>
              <w:right w:val="single" w:sz="4" w:space="0" w:color="auto"/>
            </w:tcBorders>
            <w:hideMark/>
          </w:tcPr>
          <w:p w14:paraId="186A55E5" w14:textId="77777777" w:rsidR="00097174" w:rsidRPr="002F6665" w:rsidRDefault="00097174" w:rsidP="00097174">
            <w:pPr>
              <w:jc w:val="both"/>
              <w:rPr>
                <w:rFonts w:ascii="Times New Roman" w:hAnsi="Times New Roman" w:cs="Times New Roman"/>
                <w:sz w:val="20"/>
                <w:szCs w:val="20"/>
              </w:rPr>
            </w:pPr>
            <w:r w:rsidRPr="002F6665">
              <w:rPr>
                <w:rFonts w:ascii="Times New Roman" w:hAnsi="Times New Roman" w:cs="Times New Roman"/>
                <w:sz w:val="20"/>
                <w:szCs w:val="20"/>
              </w:rPr>
              <w:t xml:space="preserve">Педагог-исследователь </w:t>
            </w:r>
          </w:p>
        </w:tc>
        <w:tc>
          <w:tcPr>
            <w:tcW w:w="1387" w:type="dxa"/>
            <w:tcBorders>
              <w:top w:val="single" w:sz="4" w:space="0" w:color="auto"/>
              <w:left w:val="single" w:sz="4" w:space="0" w:color="auto"/>
              <w:bottom w:val="single" w:sz="4" w:space="0" w:color="auto"/>
              <w:right w:val="single" w:sz="4" w:space="0" w:color="auto"/>
            </w:tcBorders>
          </w:tcPr>
          <w:p w14:paraId="426DED03"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6</w:t>
            </w:r>
          </w:p>
        </w:tc>
        <w:tc>
          <w:tcPr>
            <w:tcW w:w="1040" w:type="dxa"/>
            <w:tcBorders>
              <w:top w:val="single" w:sz="4" w:space="0" w:color="auto"/>
              <w:left w:val="single" w:sz="4" w:space="0" w:color="auto"/>
              <w:bottom w:val="single" w:sz="4" w:space="0" w:color="auto"/>
              <w:right w:val="single" w:sz="4" w:space="0" w:color="auto"/>
            </w:tcBorders>
          </w:tcPr>
          <w:p w14:paraId="0E2A561F"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sz w:val="20"/>
                <w:szCs w:val="20"/>
              </w:rPr>
              <w:t>6,8</w:t>
            </w:r>
          </w:p>
        </w:tc>
        <w:tc>
          <w:tcPr>
            <w:tcW w:w="1134" w:type="dxa"/>
            <w:tcBorders>
              <w:top w:val="single" w:sz="4" w:space="0" w:color="auto"/>
              <w:left w:val="single" w:sz="4" w:space="0" w:color="auto"/>
              <w:bottom w:val="single" w:sz="4" w:space="0" w:color="auto"/>
              <w:right w:val="single" w:sz="4" w:space="0" w:color="auto"/>
            </w:tcBorders>
          </w:tcPr>
          <w:p w14:paraId="0936A86D"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Cs/>
                <w:sz w:val="20"/>
                <w:szCs w:val="20"/>
                <w:lang w:val="kk-KZ"/>
              </w:rPr>
              <w:t>6</w:t>
            </w:r>
          </w:p>
        </w:tc>
        <w:tc>
          <w:tcPr>
            <w:tcW w:w="992" w:type="dxa"/>
            <w:tcBorders>
              <w:top w:val="single" w:sz="4" w:space="0" w:color="auto"/>
              <w:left w:val="single" w:sz="4" w:space="0" w:color="auto"/>
              <w:bottom w:val="single" w:sz="4" w:space="0" w:color="auto"/>
              <w:right w:val="single" w:sz="4" w:space="0" w:color="auto"/>
            </w:tcBorders>
          </w:tcPr>
          <w:p w14:paraId="10E803D0"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Cs/>
                <w:sz w:val="20"/>
                <w:szCs w:val="20"/>
                <w:lang w:val="kk-KZ"/>
              </w:rPr>
              <w:t>7,4</w:t>
            </w:r>
          </w:p>
        </w:tc>
        <w:tc>
          <w:tcPr>
            <w:tcW w:w="993" w:type="dxa"/>
            <w:tcBorders>
              <w:top w:val="single" w:sz="4" w:space="0" w:color="auto"/>
              <w:left w:val="single" w:sz="4" w:space="0" w:color="auto"/>
              <w:bottom w:val="single" w:sz="4" w:space="0" w:color="auto"/>
              <w:right w:val="single" w:sz="4" w:space="0" w:color="auto"/>
            </w:tcBorders>
          </w:tcPr>
          <w:p w14:paraId="2FE70E77" w14:textId="77777777" w:rsidR="00097174" w:rsidRPr="002F6665" w:rsidRDefault="00097174" w:rsidP="0009717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10</w:t>
            </w:r>
          </w:p>
        </w:tc>
        <w:tc>
          <w:tcPr>
            <w:tcW w:w="1559" w:type="dxa"/>
            <w:tcBorders>
              <w:top w:val="single" w:sz="4" w:space="0" w:color="auto"/>
              <w:left w:val="single" w:sz="4" w:space="0" w:color="auto"/>
              <w:bottom w:val="single" w:sz="4" w:space="0" w:color="auto"/>
              <w:right w:val="single" w:sz="4" w:space="0" w:color="auto"/>
            </w:tcBorders>
          </w:tcPr>
          <w:p w14:paraId="4E22C525" w14:textId="77777777" w:rsidR="00097174" w:rsidRPr="002F6665" w:rsidRDefault="00097174" w:rsidP="0009717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11,1%</w:t>
            </w:r>
          </w:p>
        </w:tc>
      </w:tr>
      <w:tr w:rsidR="00E971AA" w:rsidRPr="002F6665" w14:paraId="653D0AF0" w14:textId="77777777" w:rsidTr="00FE7402">
        <w:trPr>
          <w:trHeight w:val="256"/>
        </w:trPr>
        <w:tc>
          <w:tcPr>
            <w:tcW w:w="1825" w:type="dxa"/>
            <w:tcBorders>
              <w:top w:val="single" w:sz="4" w:space="0" w:color="auto"/>
              <w:left w:val="single" w:sz="4" w:space="0" w:color="auto"/>
              <w:bottom w:val="single" w:sz="4" w:space="0" w:color="auto"/>
              <w:right w:val="single" w:sz="4" w:space="0" w:color="auto"/>
            </w:tcBorders>
            <w:hideMark/>
          </w:tcPr>
          <w:p w14:paraId="2B53FBE6" w14:textId="77777777" w:rsidR="00097174" w:rsidRPr="002F6665" w:rsidRDefault="00097174" w:rsidP="00097174">
            <w:pPr>
              <w:jc w:val="both"/>
              <w:rPr>
                <w:rFonts w:ascii="Times New Roman" w:hAnsi="Times New Roman" w:cs="Times New Roman"/>
                <w:sz w:val="20"/>
                <w:szCs w:val="20"/>
              </w:rPr>
            </w:pPr>
            <w:r w:rsidRPr="002F6665">
              <w:rPr>
                <w:rFonts w:ascii="Times New Roman" w:hAnsi="Times New Roman" w:cs="Times New Roman"/>
                <w:sz w:val="20"/>
                <w:szCs w:val="20"/>
              </w:rPr>
              <w:t xml:space="preserve">Педагог-мастер </w:t>
            </w:r>
          </w:p>
        </w:tc>
        <w:tc>
          <w:tcPr>
            <w:tcW w:w="1387" w:type="dxa"/>
            <w:tcBorders>
              <w:top w:val="single" w:sz="4" w:space="0" w:color="auto"/>
              <w:left w:val="single" w:sz="4" w:space="0" w:color="auto"/>
              <w:bottom w:val="single" w:sz="4" w:space="0" w:color="auto"/>
              <w:right w:val="single" w:sz="4" w:space="0" w:color="auto"/>
            </w:tcBorders>
          </w:tcPr>
          <w:p w14:paraId="4FF37527"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0</w:t>
            </w:r>
          </w:p>
        </w:tc>
        <w:tc>
          <w:tcPr>
            <w:tcW w:w="1040" w:type="dxa"/>
            <w:tcBorders>
              <w:top w:val="single" w:sz="4" w:space="0" w:color="auto"/>
              <w:left w:val="single" w:sz="4" w:space="0" w:color="auto"/>
              <w:bottom w:val="single" w:sz="4" w:space="0" w:color="auto"/>
              <w:right w:val="single" w:sz="4" w:space="0" w:color="auto"/>
            </w:tcBorders>
          </w:tcPr>
          <w:p w14:paraId="49E247C3"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0</w:t>
            </w:r>
          </w:p>
        </w:tc>
        <w:tc>
          <w:tcPr>
            <w:tcW w:w="1134" w:type="dxa"/>
            <w:tcBorders>
              <w:top w:val="single" w:sz="4" w:space="0" w:color="auto"/>
              <w:left w:val="single" w:sz="4" w:space="0" w:color="auto"/>
              <w:bottom w:val="single" w:sz="4" w:space="0" w:color="auto"/>
              <w:right w:val="single" w:sz="4" w:space="0" w:color="auto"/>
            </w:tcBorders>
          </w:tcPr>
          <w:p w14:paraId="08E7E194"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Cs/>
                <w:sz w:val="20"/>
                <w:szCs w:val="20"/>
                <w:lang w:val="kk-KZ"/>
              </w:rPr>
              <w:t>0</w:t>
            </w:r>
          </w:p>
        </w:tc>
        <w:tc>
          <w:tcPr>
            <w:tcW w:w="992" w:type="dxa"/>
            <w:tcBorders>
              <w:top w:val="single" w:sz="4" w:space="0" w:color="auto"/>
              <w:left w:val="single" w:sz="4" w:space="0" w:color="auto"/>
              <w:bottom w:val="single" w:sz="4" w:space="0" w:color="auto"/>
              <w:right w:val="single" w:sz="4" w:space="0" w:color="auto"/>
            </w:tcBorders>
          </w:tcPr>
          <w:p w14:paraId="42C5A728"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Cs/>
                <w:sz w:val="20"/>
                <w:szCs w:val="20"/>
                <w:lang w:val="kk-KZ"/>
              </w:rPr>
              <w:t>0</w:t>
            </w:r>
          </w:p>
        </w:tc>
        <w:tc>
          <w:tcPr>
            <w:tcW w:w="993" w:type="dxa"/>
            <w:tcBorders>
              <w:top w:val="single" w:sz="4" w:space="0" w:color="auto"/>
              <w:left w:val="single" w:sz="4" w:space="0" w:color="auto"/>
              <w:bottom w:val="single" w:sz="4" w:space="0" w:color="auto"/>
              <w:right w:val="single" w:sz="4" w:space="0" w:color="auto"/>
            </w:tcBorders>
          </w:tcPr>
          <w:p w14:paraId="33AA92CE" w14:textId="77777777" w:rsidR="00097174" w:rsidRPr="002F6665" w:rsidRDefault="00097174" w:rsidP="0009717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0</w:t>
            </w:r>
          </w:p>
        </w:tc>
        <w:tc>
          <w:tcPr>
            <w:tcW w:w="1559" w:type="dxa"/>
            <w:tcBorders>
              <w:top w:val="single" w:sz="4" w:space="0" w:color="auto"/>
              <w:left w:val="single" w:sz="4" w:space="0" w:color="auto"/>
              <w:bottom w:val="single" w:sz="4" w:space="0" w:color="auto"/>
              <w:right w:val="single" w:sz="4" w:space="0" w:color="auto"/>
            </w:tcBorders>
          </w:tcPr>
          <w:p w14:paraId="31CECA8B" w14:textId="77777777" w:rsidR="00097174" w:rsidRPr="002F6665" w:rsidRDefault="00097174" w:rsidP="0009717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0</w:t>
            </w:r>
          </w:p>
        </w:tc>
      </w:tr>
      <w:tr w:rsidR="00097174" w:rsidRPr="002F6665" w14:paraId="70DAD53F" w14:textId="77777777" w:rsidTr="00FE7402">
        <w:trPr>
          <w:trHeight w:val="150"/>
        </w:trPr>
        <w:tc>
          <w:tcPr>
            <w:tcW w:w="1825" w:type="dxa"/>
            <w:tcBorders>
              <w:top w:val="single" w:sz="4" w:space="0" w:color="auto"/>
              <w:left w:val="single" w:sz="4" w:space="0" w:color="auto"/>
              <w:bottom w:val="single" w:sz="4" w:space="0" w:color="auto"/>
              <w:right w:val="single" w:sz="4" w:space="0" w:color="auto"/>
            </w:tcBorders>
            <w:hideMark/>
          </w:tcPr>
          <w:p w14:paraId="71D98E39" w14:textId="77777777" w:rsidR="00097174" w:rsidRPr="002F6665" w:rsidRDefault="00097174" w:rsidP="00097174">
            <w:pPr>
              <w:jc w:val="both"/>
              <w:rPr>
                <w:rFonts w:ascii="Times New Roman" w:hAnsi="Times New Roman" w:cs="Times New Roman"/>
                <w:sz w:val="20"/>
                <w:szCs w:val="20"/>
              </w:rPr>
            </w:pPr>
            <w:r w:rsidRPr="002F6665">
              <w:rPr>
                <w:rFonts w:ascii="Times New Roman" w:hAnsi="Times New Roman" w:cs="Times New Roman"/>
                <w:sz w:val="20"/>
                <w:szCs w:val="20"/>
              </w:rPr>
              <w:t xml:space="preserve">Всего </w:t>
            </w:r>
          </w:p>
        </w:tc>
        <w:tc>
          <w:tcPr>
            <w:tcW w:w="2427" w:type="dxa"/>
            <w:gridSpan w:val="2"/>
            <w:tcBorders>
              <w:top w:val="single" w:sz="4" w:space="0" w:color="auto"/>
              <w:left w:val="single" w:sz="4" w:space="0" w:color="auto"/>
              <w:bottom w:val="single" w:sz="4" w:space="0" w:color="auto"/>
              <w:right w:val="single" w:sz="4" w:space="0" w:color="auto"/>
            </w:tcBorders>
          </w:tcPr>
          <w:p w14:paraId="42321645" w14:textId="77777777" w:rsidR="00097174" w:rsidRPr="002F6665" w:rsidRDefault="00097174" w:rsidP="00097174">
            <w:pPr>
              <w:jc w:val="both"/>
              <w:rPr>
                <w:rFonts w:ascii="Times New Roman" w:hAnsi="Times New Roman" w:cs="Times New Roman"/>
                <w:b/>
                <w:sz w:val="20"/>
                <w:szCs w:val="20"/>
              </w:rPr>
            </w:pPr>
            <w:r w:rsidRPr="002F6665">
              <w:rPr>
                <w:rFonts w:ascii="Times New Roman" w:hAnsi="Times New Roman" w:cs="Times New Roman"/>
                <w:b/>
                <w:sz w:val="20"/>
                <w:szCs w:val="20"/>
                <w:lang w:val="kk-KZ"/>
              </w:rPr>
              <w:t>89</w:t>
            </w:r>
          </w:p>
        </w:tc>
        <w:tc>
          <w:tcPr>
            <w:tcW w:w="2126" w:type="dxa"/>
            <w:gridSpan w:val="2"/>
            <w:tcBorders>
              <w:top w:val="single" w:sz="4" w:space="0" w:color="auto"/>
              <w:left w:val="single" w:sz="4" w:space="0" w:color="auto"/>
              <w:bottom w:val="single" w:sz="4" w:space="0" w:color="auto"/>
              <w:right w:val="single" w:sz="4" w:space="0" w:color="auto"/>
            </w:tcBorders>
            <w:hideMark/>
          </w:tcPr>
          <w:p w14:paraId="168D2EC2"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83</w:t>
            </w:r>
          </w:p>
        </w:tc>
        <w:tc>
          <w:tcPr>
            <w:tcW w:w="2552" w:type="dxa"/>
            <w:gridSpan w:val="2"/>
            <w:tcBorders>
              <w:top w:val="single" w:sz="4" w:space="0" w:color="auto"/>
              <w:left w:val="single" w:sz="4" w:space="0" w:color="auto"/>
              <w:bottom w:val="single" w:sz="4" w:space="0" w:color="auto"/>
              <w:right w:val="single" w:sz="4" w:space="0" w:color="auto"/>
            </w:tcBorders>
            <w:hideMark/>
          </w:tcPr>
          <w:p w14:paraId="41478C36"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90</w:t>
            </w:r>
          </w:p>
        </w:tc>
      </w:tr>
    </w:tbl>
    <w:p w14:paraId="1633C5BB" w14:textId="77777777" w:rsidR="00097174" w:rsidRPr="002F6665" w:rsidRDefault="00097174" w:rsidP="00097174">
      <w:pPr>
        <w:tabs>
          <w:tab w:val="left" w:pos="360"/>
        </w:tabs>
        <w:spacing w:after="0" w:line="240" w:lineRule="auto"/>
        <w:jc w:val="both"/>
        <w:rPr>
          <w:rFonts w:ascii="Times New Roman" w:hAnsi="Times New Roman" w:cs="Times New Roman"/>
          <w:sz w:val="28"/>
          <w:szCs w:val="28"/>
        </w:rPr>
      </w:pPr>
    </w:p>
    <w:p w14:paraId="3AA47060" w14:textId="77777777" w:rsidR="00097174" w:rsidRPr="002F6665" w:rsidRDefault="00097174" w:rsidP="00097174">
      <w:pPr>
        <w:pStyle w:val="1"/>
        <w:spacing w:before="0" w:beforeAutospacing="0" w:after="0" w:afterAutospacing="0"/>
        <w:jc w:val="both"/>
        <w:rPr>
          <w:sz w:val="24"/>
          <w:szCs w:val="24"/>
        </w:rPr>
      </w:pPr>
      <w:r w:rsidRPr="002F6665">
        <w:rPr>
          <w:sz w:val="24"/>
          <w:szCs w:val="24"/>
        </w:rPr>
        <w:t>Анализ профессиональной среды с точки зрения возрастного состава педагогических кадров</w:t>
      </w:r>
    </w:p>
    <w:p w14:paraId="5177E4FF" w14:textId="77777777" w:rsidR="00097174" w:rsidRPr="002F6665" w:rsidRDefault="00097174" w:rsidP="00097174">
      <w:pPr>
        <w:pStyle w:val="isselectedend"/>
        <w:spacing w:before="0" w:beforeAutospacing="0" w:after="0" w:afterAutospacing="0"/>
        <w:jc w:val="both"/>
      </w:pPr>
      <w:r w:rsidRPr="002F6665">
        <w:t>Анализ возрастного состава педагогического коллектива КГУ «Общеобразовательная школа №41» акимата города Астана показывает, что кадровый состав школы характеризуется стабильностью, сочетанием профессионального опыта и постепенным обновлением педагогических кадров.</w:t>
      </w:r>
    </w:p>
    <w:p w14:paraId="04CA4E0B" w14:textId="29CC5869" w:rsidR="00F2033F" w:rsidRPr="002F6665" w:rsidRDefault="00F2033F" w:rsidP="00F2033F">
      <w:pPr>
        <w:pStyle w:val="isselectedend"/>
        <w:spacing w:before="0" w:beforeAutospacing="0" w:after="0" w:afterAutospacing="0"/>
        <w:jc w:val="right"/>
        <w:rPr>
          <w:lang w:val="ru-RU"/>
        </w:rPr>
      </w:pPr>
      <w:r w:rsidRPr="002F6665">
        <w:rPr>
          <w:b/>
          <w:bCs/>
          <w:lang w:val="ru-RU"/>
        </w:rPr>
        <w:t xml:space="preserve">               </w:t>
      </w:r>
    </w:p>
    <w:p w14:paraId="7533F810" w14:textId="7A2BFE5E" w:rsidR="00097174" w:rsidRPr="002F6665" w:rsidRDefault="00F2033F" w:rsidP="00F2033F">
      <w:pPr>
        <w:pStyle w:val="isselectedend"/>
        <w:spacing w:before="0" w:beforeAutospacing="0" w:after="0" w:afterAutospacing="0"/>
        <w:ind w:firstLine="567"/>
        <w:jc w:val="both"/>
      </w:pPr>
      <w:r w:rsidRPr="002F6665">
        <w:rPr>
          <w:lang w:val="ru-RU"/>
        </w:rPr>
        <w:t xml:space="preserve"> </w:t>
      </w:r>
      <w:r w:rsidR="00097174" w:rsidRPr="002F6665">
        <w:t>Анализ показывает, что в 2025–2026 учебном году основную часть педагогического коллектива составляют педагоги в возрасте от 30 до 58 лет — 66 человек, или 73,3% от общего числа педагогов.</w:t>
      </w:r>
    </w:p>
    <w:p w14:paraId="65C07E03" w14:textId="77777777" w:rsidR="00097174" w:rsidRPr="002F6665" w:rsidRDefault="00097174" w:rsidP="00097174">
      <w:pPr>
        <w:pStyle w:val="isselectedend"/>
        <w:spacing w:before="0" w:beforeAutospacing="0" w:after="0" w:afterAutospacing="0"/>
        <w:jc w:val="both"/>
      </w:pPr>
      <w:r w:rsidRPr="002F6665">
        <w:t>Данный показатель свидетельствует:</w:t>
      </w:r>
    </w:p>
    <w:p w14:paraId="24AF3134" w14:textId="77777777" w:rsidR="00097174" w:rsidRPr="002F6665" w:rsidRDefault="00097174">
      <w:pPr>
        <w:numPr>
          <w:ilvl w:val="0"/>
          <w:numId w:val="10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о кадровой стабильности школы;</w:t>
      </w:r>
    </w:p>
    <w:p w14:paraId="6FFF51E2" w14:textId="77777777" w:rsidR="00097174" w:rsidRPr="002F6665" w:rsidRDefault="00097174">
      <w:pPr>
        <w:numPr>
          <w:ilvl w:val="0"/>
          <w:numId w:val="10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наличии профессионально активного педагогического коллектива;</w:t>
      </w:r>
    </w:p>
    <w:p w14:paraId="30F53B92" w14:textId="77777777" w:rsidR="00097174" w:rsidRPr="002F6665" w:rsidRDefault="00097174">
      <w:pPr>
        <w:numPr>
          <w:ilvl w:val="0"/>
          <w:numId w:val="10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достаточном уровне педагогического опыта;</w:t>
      </w:r>
    </w:p>
    <w:p w14:paraId="4AFB1C3E" w14:textId="77777777" w:rsidR="00097174" w:rsidRPr="002F6665" w:rsidRDefault="00097174">
      <w:pPr>
        <w:numPr>
          <w:ilvl w:val="0"/>
          <w:numId w:val="10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устойчивости образовательного процесса.</w:t>
      </w:r>
    </w:p>
    <w:p w14:paraId="1E7745F3" w14:textId="77777777" w:rsidR="00097174" w:rsidRPr="002F6665" w:rsidRDefault="00097174" w:rsidP="00097174">
      <w:pPr>
        <w:pStyle w:val="isselectedend"/>
        <w:spacing w:before="0" w:beforeAutospacing="0" w:after="0" w:afterAutospacing="0"/>
        <w:jc w:val="both"/>
      </w:pPr>
      <w:r w:rsidRPr="002F6665">
        <w:t>Педагоги данной возрастной категории являются основной профессиональной силой школы, обладают достаточным практическим опытом, профессиональными компетенциями и активно участвуют в образовательной и методической деятельности.</w:t>
      </w:r>
    </w:p>
    <w:p w14:paraId="60C3436E" w14:textId="77777777" w:rsidR="00097174" w:rsidRPr="002F6665" w:rsidRDefault="00097174" w:rsidP="00097174">
      <w:pPr>
        <w:pStyle w:val="isselectedend"/>
        <w:spacing w:before="0" w:beforeAutospacing="0" w:after="0" w:afterAutospacing="0"/>
        <w:jc w:val="both"/>
      </w:pPr>
      <w:r w:rsidRPr="002F6665">
        <w:t>Одновременно анализ показывает стабильное наличие молодых педагогов в возрасте до 30 лет:</w:t>
      </w:r>
    </w:p>
    <w:p w14:paraId="3DFED017" w14:textId="77777777" w:rsidR="00097174" w:rsidRPr="002F6665" w:rsidRDefault="00097174">
      <w:pPr>
        <w:numPr>
          <w:ilvl w:val="0"/>
          <w:numId w:val="101"/>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2023–2024 учебный год — 15 педагогов;</w:t>
      </w:r>
    </w:p>
    <w:p w14:paraId="7381E93B" w14:textId="77777777" w:rsidR="00097174" w:rsidRPr="002F6665" w:rsidRDefault="00097174">
      <w:pPr>
        <w:numPr>
          <w:ilvl w:val="0"/>
          <w:numId w:val="101"/>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2024–2025 учебный год — 16 педагогов;</w:t>
      </w:r>
    </w:p>
    <w:p w14:paraId="59DD6555" w14:textId="77777777" w:rsidR="00097174" w:rsidRPr="002F6665" w:rsidRDefault="00097174">
      <w:pPr>
        <w:numPr>
          <w:ilvl w:val="0"/>
          <w:numId w:val="101"/>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2025–2026 учебный год — 17 педагогов.</w:t>
      </w:r>
    </w:p>
    <w:p w14:paraId="1D85531C" w14:textId="77777777" w:rsidR="00097174" w:rsidRPr="002F6665" w:rsidRDefault="00097174" w:rsidP="00097174">
      <w:pPr>
        <w:pStyle w:val="isselectedend"/>
        <w:spacing w:before="0" w:beforeAutospacing="0" w:after="0" w:afterAutospacing="0"/>
        <w:jc w:val="both"/>
      </w:pPr>
      <w:r w:rsidRPr="002F6665">
        <w:t>Доля молодых педагогов в 2025–2026 учебном году составляет 18,9%.</w:t>
      </w:r>
    </w:p>
    <w:p w14:paraId="1ED21BDC" w14:textId="77777777" w:rsidR="00097174" w:rsidRPr="002F6665" w:rsidRDefault="00097174" w:rsidP="00097174">
      <w:pPr>
        <w:pStyle w:val="isselectedend"/>
        <w:spacing w:before="0" w:beforeAutospacing="0" w:after="0" w:afterAutospacing="0"/>
        <w:jc w:val="both"/>
      </w:pPr>
      <w:r w:rsidRPr="002F6665">
        <w:lastRenderedPageBreak/>
        <w:t>Данный показатель свидетельствует:</w:t>
      </w:r>
    </w:p>
    <w:p w14:paraId="7D8393B8" w14:textId="77777777" w:rsidR="00097174" w:rsidRPr="002F6665" w:rsidRDefault="00097174">
      <w:pPr>
        <w:numPr>
          <w:ilvl w:val="0"/>
          <w:numId w:val="10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о постепенном обновлении кадрового состава;</w:t>
      </w:r>
    </w:p>
    <w:p w14:paraId="3BC70104" w14:textId="77777777" w:rsidR="00097174" w:rsidRPr="002F6665" w:rsidRDefault="00097174">
      <w:pPr>
        <w:numPr>
          <w:ilvl w:val="0"/>
          <w:numId w:val="10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привлечении молодых специалистов;</w:t>
      </w:r>
    </w:p>
    <w:p w14:paraId="5C7EC401" w14:textId="77777777" w:rsidR="00097174" w:rsidRPr="002F6665" w:rsidRDefault="00097174">
      <w:pPr>
        <w:numPr>
          <w:ilvl w:val="0"/>
          <w:numId w:val="10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сохранении кадрового потенциала школы;</w:t>
      </w:r>
    </w:p>
    <w:p w14:paraId="06323422" w14:textId="77777777" w:rsidR="00097174" w:rsidRPr="002F6665" w:rsidRDefault="00097174">
      <w:pPr>
        <w:numPr>
          <w:ilvl w:val="0"/>
          <w:numId w:val="10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развитии преемственности поколений в педагогическом коллективе.</w:t>
      </w:r>
    </w:p>
    <w:p w14:paraId="4F06A0B1" w14:textId="77777777" w:rsidR="00097174" w:rsidRPr="002F6665" w:rsidRDefault="00097174" w:rsidP="00097174">
      <w:pPr>
        <w:pStyle w:val="isselectedend"/>
        <w:spacing w:before="0" w:beforeAutospacing="0" w:after="0" w:afterAutospacing="0"/>
        <w:jc w:val="both"/>
      </w:pPr>
      <w:r w:rsidRPr="002F6665">
        <w:t>Наличие молодых педагогов способствует внедрению современных образовательных технологий, цифровых инструментов и инновационных подходов в образовательный процесс.</w:t>
      </w:r>
    </w:p>
    <w:p w14:paraId="4C4F83D0" w14:textId="77777777" w:rsidR="00097174" w:rsidRPr="002F6665" w:rsidRDefault="00097174" w:rsidP="00097174">
      <w:pPr>
        <w:pStyle w:val="isselectedend"/>
        <w:spacing w:before="0" w:beforeAutospacing="0" w:after="0" w:afterAutospacing="0"/>
        <w:jc w:val="both"/>
      </w:pPr>
      <w:r w:rsidRPr="002F6665">
        <w:t>Количество педагогов пенсионного возраста в 2025–2026 учебном году составляет 7 человек, или 7,8% от общего числа педагогов.</w:t>
      </w:r>
    </w:p>
    <w:p w14:paraId="2180906A" w14:textId="77777777" w:rsidR="00097174" w:rsidRPr="002F6665" w:rsidRDefault="00097174" w:rsidP="00097174">
      <w:pPr>
        <w:pStyle w:val="isselectedend"/>
        <w:spacing w:before="0" w:beforeAutospacing="0" w:after="0" w:afterAutospacing="0"/>
        <w:jc w:val="both"/>
      </w:pPr>
      <w:r w:rsidRPr="002F6665">
        <w:t>По сравнению с 2023–2024 учебным годом наблюдается снижение количества педагогов пенсионного возраста:</w:t>
      </w:r>
    </w:p>
    <w:p w14:paraId="5C3101C8" w14:textId="77777777" w:rsidR="00097174" w:rsidRPr="002F6665" w:rsidRDefault="00097174">
      <w:pPr>
        <w:numPr>
          <w:ilvl w:val="0"/>
          <w:numId w:val="10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 10 человек до 7 человек.</w:t>
      </w:r>
    </w:p>
    <w:p w14:paraId="5F1E363D" w14:textId="77777777" w:rsidR="00097174" w:rsidRPr="002F6665" w:rsidRDefault="00097174" w:rsidP="00097174">
      <w:pPr>
        <w:pStyle w:val="isselectedend"/>
        <w:spacing w:before="0" w:beforeAutospacing="0" w:after="0" w:afterAutospacing="0"/>
        <w:jc w:val="both"/>
      </w:pPr>
      <w:r w:rsidRPr="002F6665">
        <w:t>Это свидетельствует о постепенном обновлении педагогического коллектива при сохранении опытных педагогов, обладающих высоким уровнем профессионального мастерства и педагогического опыта.</w:t>
      </w:r>
    </w:p>
    <w:p w14:paraId="2513A12C" w14:textId="77777777" w:rsidR="00097174" w:rsidRPr="002F6665" w:rsidRDefault="00097174" w:rsidP="00097174">
      <w:pPr>
        <w:pStyle w:val="isselectedend"/>
        <w:spacing w:before="0" w:beforeAutospacing="0" w:after="0" w:afterAutospacing="0"/>
        <w:jc w:val="both"/>
      </w:pPr>
      <w:r w:rsidRPr="002F6665">
        <w:t>Педагоги пенсионного возраста продолжают вносить значительный вклад в развитие школы, обеспечивают преемственность педагогических традиций и участвуют в наставнической деятельности.</w:t>
      </w:r>
    </w:p>
    <w:p w14:paraId="7D1AD4BF" w14:textId="77777777" w:rsidR="00097174" w:rsidRPr="002F6665" w:rsidRDefault="00097174" w:rsidP="00097174">
      <w:pPr>
        <w:pStyle w:val="2"/>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Выводы</w:t>
      </w:r>
    </w:p>
    <w:p w14:paraId="09609355" w14:textId="77777777" w:rsidR="00097174" w:rsidRPr="002F6665" w:rsidRDefault="00097174" w:rsidP="00097174">
      <w:pPr>
        <w:pStyle w:val="isselectedend"/>
        <w:spacing w:before="0" w:beforeAutospacing="0" w:after="0" w:afterAutospacing="0"/>
        <w:jc w:val="both"/>
      </w:pPr>
      <w:r w:rsidRPr="002F6665">
        <w:t>Проведенный анализ показывает, что возрастной состав педагогического коллектива школы является стабильным и сбалансированным.</w:t>
      </w:r>
    </w:p>
    <w:p w14:paraId="5900E5BD" w14:textId="77777777" w:rsidR="00097174" w:rsidRPr="002F6665" w:rsidRDefault="00097174" w:rsidP="00097174">
      <w:pPr>
        <w:pStyle w:val="isselectedend"/>
        <w:spacing w:before="0" w:beforeAutospacing="0" w:after="0" w:afterAutospacing="0"/>
        <w:jc w:val="both"/>
      </w:pPr>
      <w:r w:rsidRPr="002F6665">
        <w:t>Педагогический коллектив характеризуется:</w:t>
      </w:r>
    </w:p>
    <w:p w14:paraId="127A76E7" w14:textId="77777777" w:rsidR="00097174" w:rsidRPr="002F6665" w:rsidRDefault="00097174">
      <w:pPr>
        <w:numPr>
          <w:ilvl w:val="0"/>
          <w:numId w:val="104"/>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преобладанием педагогов наиболее профессионально активного возраста;</w:t>
      </w:r>
    </w:p>
    <w:p w14:paraId="7F303D54" w14:textId="77777777" w:rsidR="00097174" w:rsidRPr="002F6665" w:rsidRDefault="00097174">
      <w:pPr>
        <w:numPr>
          <w:ilvl w:val="0"/>
          <w:numId w:val="104"/>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наличием молодых специалистов;</w:t>
      </w:r>
    </w:p>
    <w:p w14:paraId="78ADAF4E" w14:textId="77777777" w:rsidR="00097174" w:rsidRPr="002F6665" w:rsidRDefault="00097174">
      <w:pPr>
        <w:numPr>
          <w:ilvl w:val="0"/>
          <w:numId w:val="104"/>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сохранением опытных педагогических кадров;</w:t>
      </w:r>
    </w:p>
    <w:p w14:paraId="3A2B43D7" w14:textId="77777777" w:rsidR="00097174" w:rsidRPr="002F6665" w:rsidRDefault="00097174">
      <w:pPr>
        <w:numPr>
          <w:ilvl w:val="0"/>
          <w:numId w:val="104"/>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сочетанием профессионального опыта и обновления коллектива;</w:t>
      </w:r>
    </w:p>
    <w:p w14:paraId="28D6565D" w14:textId="77777777" w:rsidR="00097174" w:rsidRPr="002F6665" w:rsidRDefault="00097174">
      <w:pPr>
        <w:numPr>
          <w:ilvl w:val="0"/>
          <w:numId w:val="104"/>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кадровой стабильностью.</w:t>
      </w:r>
    </w:p>
    <w:p w14:paraId="41BBFDA9" w14:textId="77777777" w:rsidR="00097174" w:rsidRPr="002F6665" w:rsidRDefault="00097174" w:rsidP="00097174">
      <w:pPr>
        <w:pStyle w:val="isselectedend"/>
        <w:spacing w:before="0" w:beforeAutospacing="0" w:after="0" w:afterAutospacing="0"/>
        <w:jc w:val="both"/>
      </w:pPr>
      <w:r w:rsidRPr="002F6665">
        <w:t>Сложившийся возрастной состав создает условия для:</w:t>
      </w:r>
    </w:p>
    <w:p w14:paraId="63FF07FF" w14:textId="77777777" w:rsidR="00097174" w:rsidRPr="002F6665" w:rsidRDefault="00097174">
      <w:pPr>
        <w:numPr>
          <w:ilvl w:val="0"/>
          <w:numId w:val="105"/>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эффективной организации образовательного процесса;</w:t>
      </w:r>
    </w:p>
    <w:p w14:paraId="49E2A60A" w14:textId="77777777" w:rsidR="00097174" w:rsidRPr="002F6665" w:rsidRDefault="00097174">
      <w:pPr>
        <w:numPr>
          <w:ilvl w:val="0"/>
          <w:numId w:val="105"/>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развития наставничества;</w:t>
      </w:r>
    </w:p>
    <w:p w14:paraId="1708B6C3" w14:textId="77777777" w:rsidR="00097174" w:rsidRPr="002F6665" w:rsidRDefault="00097174">
      <w:pPr>
        <w:numPr>
          <w:ilvl w:val="0"/>
          <w:numId w:val="105"/>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профессионального взаимодействия педагогов;</w:t>
      </w:r>
    </w:p>
    <w:p w14:paraId="4458043F" w14:textId="77777777" w:rsidR="00097174" w:rsidRPr="002F6665" w:rsidRDefault="00097174">
      <w:pPr>
        <w:numPr>
          <w:ilvl w:val="0"/>
          <w:numId w:val="105"/>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внедрения современных образовательных технологий;</w:t>
      </w:r>
    </w:p>
    <w:p w14:paraId="7FA7C192" w14:textId="77777777" w:rsidR="00097174" w:rsidRPr="002F6665" w:rsidRDefault="00097174">
      <w:pPr>
        <w:numPr>
          <w:ilvl w:val="0"/>
          <w:numId w:val="105"/>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сохранения и передачи педагогического опыта.</w:t>
      </w:r>
    </w:p>
    <w:p w14:paraId="61B9F253" w14:textId="77777777" w:rsidR="00097174" w:rsidRPr="002F6665" w:rsidRDefault="00097174" w:rsidP="00097174">
      <w:pPr>
        <w:pStyle w:val="2"/>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Перспективы развития</w:t>
      </w:r>
    </w:p>
    <w:p w14:paraId="359256C2" w14:textId="77777777" w:rsidR="00097174" w:rsidRPr="002F6665" w:rsidRDefault="00097174" w:rsidP="00097174">
      <w:pPr>
        <w:pStyle w:val="isselectedend"/>
        <w:spacing w:before="0" w:beforeAutospacing="0" w:after="0" w:afterAutospacing="0"/>
        <w:jc w:val="both"/>
      </w:pPr>
      <w:r w:rsidRPr="002F6665">
        <w:t>В дальнейшем работа школы будет направлена на:</w:t>
      </w:r>
    </w:p>
    <w:p w14:paraId="4A172CF0" w14:textId="77777777" w:rsidR="00097174" w:rsidRPr="002F6665" w:rsidRDefault="00097174">
      <w:pPr>
        <w:numPr>
          <w:ilvl w:val="0"/>
          <w:numId w:val="106"/>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поддержку молодых специалистов;</w:t>
      </w:r>
    </w:p>
    <w:p w14:paraId="7623D291" w14:textId="77777777" w:rsidR="00097174" w:rsidRPr="002F6665" w:rsidRDefault="00097174">
      <w:pPr>
        <w:numPr>
          <w:ilvl w:val="0"/>
          <w:numId w:val="106"/>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развитие системы наставничества;</w:t>
      </w:r>
    </w:p>
    <w:p w14:paraId="57520DA5" w14:textId="77777777" w:rsidR="00097174" w:rsidRPr="002F6665" w:rsidRDefault="00097174">
      <w:pPr>
        <w:numPr>
          <w:ilvl w:val="0"/>
          <w:numId w:val="106"/>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создание условий для профессионального роста педагогов;</w:t>
      </w:r>
    </w:p>
    <w:p w14:paraId="01E24E48" w14:textId="77777777" w:rsidR="00097174" w:rsidRPr="002F6665" w:rsidRDefault="00097174">
      <w:pPr>
        <w:numPr>
          <w:ilvl w:val="0"/>
          <w:numId w:val="106"/>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сохранение кадровой стабильности;</w:t>
      </w:r>
    </w:p>
    <w:p w14:paraId="61E1E3BD" w14:textId="77777777" w:rsidR="00097174" w:rsidRPr="002F6665" w:rsidRDefault="00097174">
      <w:pPr>
        <w:numPr>
          <w:ilvl w:val="0"/>
          <w:numId w:val="106"/>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развитие профессионального взаимодействия между педагогами разных возрастных категорий;</w:t>
      </w:r>
    </w:p>
    <w:p w14:paraId="31EAC3B9" w14:textId="77777777" w:rsidR="00097174" w:rsidRPr="002F6665" w:rsidRDefault="00097174">
      <w:pPr>
        <w:numPr>
          <w:ilvl w:val="0"/>
          <w:numId w:val="106"/>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совершенствование кадрового потенциала школы.</w:t>
      </w:r>
    </w:p>
    <w:p w14:paraId="16635691" w14:textId="77777777" w:rsidR="00097174" w:rsidRPr="002F6665" w:rsidRDefault="00097174" w:rsidP="00097174">
      <w:pPr>
        <w:tabs>
          <w:tab w:val="left" w:pos="709"/>
        </w:tabs>
        <w:spacing w:after="0" w:line="240" w:lineRule="auto"/>
        <w:contextualSpacing/>
        <w:jc w:val="both"/>
        <w:rPr>
          <w:rFonts w:ascii="Times New Roman" w:hAnsi="Times New Roman" w:cs="Times New Roman"/>
          <w:b/>
          <w:sz w:val="24"/>
          <w:szCs w:val="24"/>
        </w:rPr>
      </w:pPr>
      <w:r w:rsidRPr="002F6665">
        <w:rPr>
          <w:rFonts w:ascii="Times New Roman" w:hAnsi="Times New Roman" w:cs="Times New Roman"/>
          <w:b/>
          <w:sz w:val="24"/>
          <w:szCs w:val="24"/>
        </w:rPr>
        <w:t>Профессиональная среда с точки зрения возрастного состава.</w:t>
      </w:r>
    </w:p>
    <w:p w14:paraId="7BFCC1A7" w14:textId="77777777" w:rsidR="00097174" w:rsidRPr="002F6665" w:rsidRDefault="00097174" w:rsidP="00097174">
      <w:pPr>
        <w:shd w:val="clear" w:color="auto" w:fill="FFFFFF"/>
        <w:spacing w:after="0" w:line="240" w:lineRule="auto"/>
        <w:jc w:val="both"/>
        <w:rPr>
          <w:rFonts w:ascii="Times New Roman" w:hAnsi="Times New Roman" w:cs="Times New Roman"/>
          <w:bCs/>
          <w:sz w:val="24"/>
          <w:szCs w:val="24"/>
        </w:rPr>
      </w:pPr>
    </w:p>
    <w:p w14:paraId="5B4873E4" w14:textId="77777777" w:rsidR="00F2033F" w:rsidRPr="002F6665" w:rsidRDefault="00F2033F" w:rsidP="00F2033F">
      <w:pPr>
        <w:pStyle w:val="isselectedend"/>
        <w:spacing w:before="0" w:beforeAutospacing="0" w:after="0" w:afterAutospacing="0"/>
        <w:jc w:val="right"/>
        <w:rPr>
          <w:b/>
          <w:bCs/>
        </w:rPr>
      </w:pPr>
    </w:p>
    <w:p w14:paraId="70258802" w14:textId="77777777" w:rsidR="00F2033F" w:rsidRPr="002F6665" w:rsidRDefault="00F2033F" w:rsidP="00F2033F">
      <w:pPr>
        <w:pStyle w:val="isselectedend"/>
        <w:spacing w:before="0" w:beforeAutospacing="0" w:after="0" w:afterAutospacing="0"/>
        <w:jc w:val="right"/>
        <w:rPr>
          <w:b/>
          <w:bCs/>
        </w:rPr>
      </w:pPr>
    </w:p>
    <w:p w14:paraId="1F9DA948" w14:textId="77777777" w:rsidR="00F2033F" w:rsidRPr="002F6665" w:rsidRDefault="00F2033F" w:rsidP="00F2033F">
      <w:pPr>
        <w:pStyle w:val="isselectedend"/>
        <w:spacing w:before="0" w:beforeAutospacing="0" w:after="0" w:afterAutospacing="0"/>
        <w:jc w:val="right"/>
        <w:rPr>
          <w:b/>
          <w:bCs/>
        </w:rPr>
      </w:pPr>
    </w:p>
    <w:p w14:paraId="412017A0" w14:textId="77777777" w:rsidR="00F2033F" w:rsidRPr="002F6665" w:rsidRDefault="00F2033F" w:rsidP="00F2033F">
      <w:pPr>
        <w:pStyle w:val="isselectedend"/>
        <w:spacing w:before="0" w:beforeAutospacing="0" w:after="0" w:afterAutospacing="0"/>
        <w:jc w:val="right"/>
        <w:rPr>
          <w:b/>
          <w:bCs/>
        </w:rPr>
      </w:pPr>
    </w:p>
    <w:p w14:paraId="690C22AE" w14:textId="77777777" w:rsidR="00F2033F" w:rsidRPr="002F6665" w:rsidRDefault="00F2033F" w:rsidP="00F2033F">
      <w:pPr>
        <w:pStyle w:val="isselectedend"/>
        <w:spacing w:before="0" w:beforeAutospacing="0" w:after="0" w:afterAutospacing="0"/>
        <w:jc w:val="right"/>
        <w:rPr>
          <w:b/>
          <w:bCs/>
        </w:rPr>
      </w:pPr>
    </w:p>
    <w:p w14:paraId="0EDEB9EE" w14:textId="77777777" w:rsidR="00F2033F" w:rsidRPr="002F6665" w:rsidRDefault="00F2033F" w:rsidP="00F2033F">
      <w:pPr>
        <w:pStyle w:val="isselectedend"/>
        <w:spacing w:before="0" w:beforeAutospacing="0" w:after="0" w:afterAutospacing="0"/>
        <w:jc w:val="right"/>
        <w:rPr>
          <w:b/>
          <w:bCs/>
        </w:rPr>
      </w:pPr>
    </w:p>
    <w:p w14:paraId="4CEAC883" w14:textId="77777777" w:rsidR="00F2033F" w:rsidRPr="002F6665" w:rsidRDefault="00F2033F" w:rsidP="00F2033F">
      <w:pPr>
        <w:pStyle w:val="isselectedend"/>
        <w:spacing w:before="0" w:beforeAutospacing="0" w:after="0" w:afterAutospacing="0"/>
        <w:jc w:val="right"/>
        <w:rPr>
          <w:b/>
          <w:bCs/>
        </w:rPr>
      </w:pPr>
    </w:p>
    <w:p w14:paraId="3C6FAA82" w14:textId="77777777" w:rsidR="00F2033F" w:rsidRPr="002F6665" w:rsidRDefault="00F2033F" w:rsidP="00F2033F">
      <w:pPr>
        <w:pStyle w:val="isselectedend"/>
        <w:spacing w:before="0" w:beforeAutospacing="0" w:after="0" w:afterAutospacing="0"/>
        <w:jc w:val="right"/>
        <w:rPr>
          <w:b/>
          <w:bCs/>
        </w:rPr>
      </w:pPr>
    </w:p>
    <w:p w14:paraId="7E4425B4" w14:textId="77777777" w:rsidR="00F2033F" w:rsidRPr="002F6665" w:rsidRDefault="00F2033F" w:rsidP="00F2033F">
      <w:pPr>
        <w:pStyle w:val="isselectedend"/>
        <w:spacing w:before="0" w:beforeAutospacing="0" w:after="0" w:afterAutospacing="0"/>
        <w:jc w:val="right"/>
        <w:rPr>
          <w:b/>
          <w:bCs/>
        </w:rPr>
      </w:pPr>
    </w:p>
    <w:p w14:paraId="75F55503" w14:textId="77777777" w:rsidR="00F2033F" w:rsidRPr="002F6665" w:rsidRDefault="00F2033F" w:rsidP="00F2033F">
      <w:pPr>
        <w:pStyle w:val="isselectedend"/>
        <w:spacing w:before="0" w:beforeAutospacing="0" w:after="0" w:afterAutospacing="0"/>
        <w:jc w:val="right"/>
        <w:rPr>
          <w:b/>
          <w:bCs/>
        </w:rPr>
      </w:pPr>
    </w:p>
    <w:p w14:paraId="17BDE3CA" w14:textId="77777777" w:rsidR="00F2033F" w:rsidRPr="002F6665" w:rsidRDefault="00F2033F" w:rsidP="00F2033F">
      <w:pPr>
        <w:pStyle w:val="isselectedend"/>
        <w:spacing w:before="0" w:beforeAutospacing="0" w:after="0" w:afterAutospacing="0"/>
        <w:jc w:val="right"/>
        <w:rPr>
          <w:b/>
          <w:bCs/>
        </w:rPr>
      </w:pPr>
    </w:p>
    <w:p w14:paraId="5E49E79F" w14:textId="5FCB5D0F" w:rsidR="00F2033F" w:rsidRPr="002F6665" w:rsidRDefault="00F2033F" w:rsidP="00F2033F">
      <w:pPr>
        <w:pStyle w:val="isselectedend"/>
        <w:spacing w:before="0" w:beforeAutospacing="0" w:after="0" w:afterAutospacing="0"/>
        <w:jc w:val="right"/>
        <w:rPr>
          <w:b/>
          <w:bCs/>
          <w:lang w:val="ru-RU"/>
        </w:rPr>
      </w:pPr>
      <w:r w:rsidRPr="002F6665">
        <w:rPr>
          <w:b/>
          <w:bCs/>
        </w:rPr>
        <w:t>Таблица №</w:t>
      </w:r>
      <w:r w:rsidRPr="002F6665">
        <w:rPr>
          <w:b/>
          <w:bCs/>
          <w:lang w:val="ru-RU"/>
        </w:rPr>
        <w:t>4.  Профессиональная среда</w:t>
      </w:r>
    </w:p>
    <w:p w14:paraId="5447A8B6" w14:textId="77777777" w:rsidR="00F2033F" w:rsidRPr="002F6665" w:rsidRDefault="00F2033F" w:rsidP="00F2033F">
      <w:pPr>
        <w:pStyle w:val="isselectedend"/>
        <w:spacing w:before="0" w:beforeAutospacing="0" w:after="0" w:afterAutospacing="0"/>
        <w:jc w:val="right"/>
        <w:rPr>
          <w:b/>
          <w:bCs/>
          <w:lang w:val="ru-RU"/>
        </w:rPr>
      </w:pPr>
      <w:r w:rsidRPr="002F6665">
        <w:rPr>
          <w:b/>
          <w:bCs/>
          <w:lang w:val="ru-RU"/>
        </w:rPr>
        <w:t xml:space="preserve"> с точки зрения возрастного состава </w:t>
      </w:r>
    </w:p>
    <w:p w14:paraId="5C2021D0" w14:textId="77777777" w:rsidR="00F2033F" w:rsidRPr="002F6665" w:rsidRDefault="00F2033F" w:rsidP="00F2033F">
      <w:pPr>
        <w:pStyle w:val="isselectedend"/>
        <w:spacing w:before="0" w:beforeAutospacing="0" w:after="0" w:afterAutospacing="0"/>
        <w:jc w:val="right"/>
        <w:rPr>
          <w:b/>
          <w:bCs/>
          <w:lang w:val="ru-RU"/>
        </w:rPr>
      </w:pPr>
    </w:p>
    <w:tbl>
      <w:tblPr>
        <w:tblStyle w:val="a5"/>
        <w:tblW w:w="7938" w:type="dxa"/>
        <w:tblInd w:w="562" w:type="dxa"/>
        <w:tblLayout w:type="fixed"/>
        <w:tblLook w:val="04A0" w:firstRow="1" w:lastRow="0" w:firstColumn="1" w:lastColumn="0" w:noHBand="0" w:noVBand="1"/>
      </w:tblPr>
      <w:tblGrid>
        <w:gridCol w:w="1843"/>
        <w:gridCol w:w="1276"/>
        <w:gridCol w:w="1134"/>
        <w:gridCol w:w="1276"/>
        <w:gridCol w:w="823"/>
        <w:gridCol w:w="736"/>
        <w:gridCol w:w="850"/>
      </w:tblGrid>
      <w:tr w:rsidR="00097174" w:rsidRPr="002F6665" w14:paraId="4C274B76" w14:textId="77777777" w:rsidTr="00F2033F">
        <w:tc>
          <w:tcPr>
            <w:tcW w:w="1843" w:type="dxa"/>
            <w:vMerge w:val="restart"/>
            <w:tcBorders>
              <w:top w:val="single" w:sz="4" w:space="0" w:color="auto"/>
              <w:left w:val="single" w:sz="4" w:space="0" w:color="auto"/>
              <w:bottom w:val="single" w:sz="4" w:space="0" w:color="auto"/>
              <w:right w:val="single" w:sz="4" w:space="0" w:color="auto"/>
            </w:tcBorders>
            <w:hideMark/>
          </w:tcPr>
          <w:p w14:paraId="2A9E20BA" w14:textId="77777777" w:rsidR="00097174" w:rsidRPr="002F6665" w:rsidRDefault="00097174" w:rsidP="00097174">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Возраст</w:t>
            </w:r>
          </w:p>
        </w:tc>
        <w:tc>
          <w:tcPr>
            <w:tcW w:w="2410" w:type="dxa"/>
            <w:gridSpan w:val="2"/>
            <w:tcBorders>
              <w:top w:val="single" w:sz="4" w:space="0" w:color="auto"/>
              <w:left w:val="single" w:sz="4" w:space="0" w:color="auto"/>
              <w:bottom w:val="single" w:sz="4" w:space="0" w:color="auto"/>
              <w:right w:val="single" w:sz="4" w:space="0" w:color="auto"/>
            </w:tcBorders>
          </w:tcPr>
          <w:p w14:paraId="0F5A3932" w14:textId="77777777" w:rsidR="00097174" w:rsidRPr="002F6665" w:rsidRDefault="00097174" w:rsidP="00097174">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2023-2024</w:t>
            </w:r>
          </w:p>
        </w:tc>
        <w:tc>
          <w:tcPr>
            <w:tcW w:w="2099" w:type="dxa"/>
            <w:gridSpan w:val="2"/>
            <w:tcBorders>
              <w:top w:val="single" w:sz="4" w:space="0" w:color="auto"/>
              <w:left w:val="single" w:sz="4" w:space="0" w:color="auto"/>
              <w:bottom w:val="single" w:sz="4" w:space="0" w:color="auto"/>
              <w:right w:val="single" w:sz="4" w:space="0" w:color="auto"/>
            </w:tcBorders>
            <w:hideMark/>
          </w:tcPr>
          <w:p w14:paraId="1350DA6E" w14:textId="77777777" w:rsidR="00097174" w:rsidRPr="002F6665" w:rsidRDefault="00097174" w:rsidP="00097174">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2024-2025</w:t>
            </w:r>
          </w:p>
        </w:tc>
        <w:tc>
          <w:tcPr>
            <w:tcW w:w="1586" w:type="dxa"/>
            <w:gridSpan w:val="2"/>
            <w:tcBorders>
              <w:top w:val="single" w:sz="4" w:space="0" w:color="auto"/>
              <w:left w:val="single" w:sz="4" w:space="0" w:color="auto"/>
              <w:bottom w:val="single" w:sz="4" w:space="0" w:color="auto"/>
              <w:right w:val="single" w:sz="4" w:space="0" w:color="auto"/>
            </w:tcBorders>
            <w:hideMark/>
          </w:tcPr>
          <w:p w14:paraId="1FD86855" w14:textId="77777777" w:rsidR="00097174" w:rsidRPr="002F6665" w:rsidRDefault="00097174" w:rsidP="00097174">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2025-2026</w:t>
            </w:r>
          </w:p>
        </w:tc>
      </w:tr>
      <w:tr w:rsidR="00097174" w:rsidRPr="002F6665" w14:paraId="404CEE66" w14:textId="77777777" w:rsidTr="00F2033F">
        <w:tc>
          <w:tcPr>
            <w:tcW w:w="1843" w:type="dxa"/>
            <w:vMerge/>
            <w:tcBorders>
              <w:top w:val="single" w:sz="4" w:space="0" w:color="auto"/>
              <w:left w:val="single" w:sz="4" w:space="0" w:color="auto"/>
              <w:bottom w:val="single" w:sz="4" w:space="0" w:color="auto"/>
              <w:right w:val="single" w:sz="4" w:space="0" w:color="auto"/>
            </w:tcBorders>
            <w:vAlign w:val="center"/>
            <w:hideMark/>
          </w:tcPr>
          <w:p w14:paraId="1A86CBC1" w14:textId="77777777" w:rsidR="00097174" w:rsidRPr="002F6665" w:rsidRDefault="00097174" w:rsidP="00097174">
            <w:pPr>
              <w:jc w:val="both"/>
              <w:rPr>
                <w:rFonts w:ascii="Times New Roman" w:hAnsi="Times New Roman" w:cs="Times New Roman"/>
                <w:b/>
                <w:bCs/>
                <w:sz w:val="20"/>
                <w:szCs w:val="20"/>
                <w:lang w:val="kk-KZ"/>
              </w:rPr>
            </w:pPr>
          </w:p>
        </w:tc>
        <w:tc>
          <w:tcPr>
            <w:tcW w:w="1276" w:type="dxa"/>
            <w:tcBorders>
              <w:top w:val="single" w:sz="4" w:space="0" w:color="auto"/>
              <w:left w:val="single" w:sz="4" w:space="0" w:color="auto"/>
              <w:bottom w:val="single" w:sz="4" w:space="0" w:color="auto"/>
              <w:right w:val="single" w:sz="4" w:space="0" w:color="auto"/>
            </w:tcBorders>
          </w:tcPr>
          <w:p w14:paraId="40437571" w14:textId="77777777" w:rsidR="00097174" w:rsidRPr="002F6665" w:rsidRDefault="00097174" w:rsidP="00097174">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Кол-во педагогов</w:t>
            </w:r>
          </w:p>
        </w:tc>
        <w:tc>
          <w:tcPr>
            <w:tcW w:w="1134" w:type="dxa"/>
            <w:tcBorders>
              <w:top w:val="single" w:sz="4" w:space="0" w:color="auto"/>
              <w:left w:val="single" w:sz="4" w:space="0" w:color="auto"/>
              <w:bottom w:val="single" w:sz="4" w:space="0" w:color="auto"/>
              <w:right w:val="single" w:sz="4" w:space="0" w:color="auto"/>
            </w:tcBorders>
          </w:tcPr>
          <w:p w14:paraId="76FD5114" w14:textId="77777777" w:rsidR="00097174" w:rsidRPr="002F6665" w:rsidRDefault="00097174" w:rsidP="00097174">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w:t>
            </w:r>
          </w:p>
        </w:tc>
        <w:tc>
          <w:tcPr>
            <w:tcW w:w="1276" w:type="dxa"/>
            <w:tcBorders>
              <w:top w:val="single" w:sz="4" w:space="0" w:color="auto"/>
              <w:left w:val="single" w:sz="4" w:space="0" w:color="auto"/>
              <w:bottom w:val="single" w:sz="4" w:space="0" w:color="auto"/>
              <w:right w:val="single" w:sz="4" w:space="0" w:color="auto"/>
            </w:tcBorders>
          </w:tcPr>
          <w:p w14:paraId="6F1C7515" w14:textId="77777777" w:rsidR="00097174" w:rsidRPr="002F6665" w:rsidRDefault="00097174" w:rsidP="00097174">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Кол-во педагогов</w:t>
            </w:r>
          </w:p>
        </w:tc>
        <w:tc>
          <w:tcPr>
            <w:tcW w:w="823" w:type="dxa"/>
            <w:tcBorders>
              <w:top w:val="single" w:sz="4" w:space="0" w:color="auto"/>
              <w:left w:val="single" w:sz="4" w:space="0" w:color="auto"/>
              <w:bottom w:val="single" w:sz="4" w:space="0" w:color="auto"/>
              <w:right w:val="single" w:sz="4" w:space="0" w:color="auto"/>
            </w:tcBorders>
          </w:tcPr>
          <w:p w14:paraId="31C49A8B" w14:textId="77777777" w:rsidR="00097174" w:rsidRPr="002F6665" w:rsidRDefault="00097174" w:rsidP="00097174">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w:t>
            </w:r>
          </w:p>
        </w:tc>
        <w:tc>
          <w:tcPr>
            <w:tcW w:w="736" w:type="dxa"/>
            <w:tcBorders>
              <w:top w:val="single" w:sz="4" w:space="0" w:color="auto"/>
              <w:left w:val="single" w:sz="4" w:space="0" w:color="auto"/>
              <w:bottom w:val="single" w:sz="4" w:space="0" w:color="auto"/>
              <w:right w:val="single" w:sz="4" w:space="0" w:color="auto"/>
            </w:tcBorders>
          </w:tcPr>
          <w:p w14:paraId="5E69A055" w14:textId="77777777" w:rsidR="00097174" w:rsidRPr="002F6665" w:rsidRDefault="00097174" w:rsidP="00097174">
            <w:pPr>
              <w:jc w:val="both"/>
              <w:rPr>
                <w:rFonts w:ascii="Times New Roman" w:hAnsi="Times New Roman" w:cs="Times New Roman"/>
                <w:b/>
                <w:bCs/>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14:paraId="1538D4EB" w14:textId="77777777" w:rsidR="00097174" w:rsidRPr="002F6665" w:rsidRDefault="00097174" w:rsidP="00097174">
            <w:pPr>
              <w:jc w:val="both"/>
              <w:rPr>
                <w:rFonts w:ascii="Times New Roman" w:hAnsi="Times New Roman" w:cs="Times New Roman"/>
                <w:b/>
                <w:bCs/>
                <w:sz w:val="20"/>
                <w:szCs w:val="20"/>
                <w:lang w:val="kk-KZ"/>
              </w:rPr>
            </w:pPr>
          </w:p>
        </w:tc>
      </w:tr>
      <w:tr w:rsidR="00097174" w:rsidRPr="002F6665" w14:paraId="13795EDA" w14:textId="77777777" w:rsidTr="00F2033F">
        <w:tc>
          <w:tcPr>
            <w:tcW w:w="1843" w:type="dxa"/>
            <w:tcBorders>
              <w:top w:val="single" w:sz="4" w:space="0" w:color="auto"/>
              <w:left w:val="single" w:sz="4" w:space="0" w:color="auto"/>
              <w:bottom w:val="single" w:sz="4" w:space="0" w:color="auto"/>
              <w:right w:val="single" w:sz="4" w:space="0" w:color="auto"/>
            </w:tcBorders>
            <w:hideMark/>
          </w:tcPr>
          <w:p w14:paraId="62628D47"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До 30</w:t>
            </w:r>
          </w:p>
        </w:tc>
        <w:tc>
          <w:tcPr>
            <w:tcW w:w="1276" w:type="dxa"/>
            <w:tcBorders>
              <w:top w:val="single" w:sz="4" w:space="0" w:color="auto"/>
              <w:left w:val="single" w:sz="4" w:space="0" w:color="auto"/>
              <w:bottom w:val="single" w:sz="4" w:space="0" w:color="auto"/>
              <w:right w:val="single" w:sz="4" w:space="0" w:color="auto"/>
            </w:tcBorders>
          </w:tcPr>
          <w:p w14:paraId="79D2CEE8"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15</w:t>
            </w:r>
          </w:p>
        </w:tc>
        <w:tc>
          <w:tcPr>
            <w:tcW w:w="1134" w:type="dxa"/>
            <w:tcBorders>
              <w:top w:val="single" w:sz="4" w:space="0" w:color="auto"/>
              <w:left w:val="single" w:sz="4" w:space="0" w:color="auto"/>
              <w:bottom w:val="single" w:sz="4" w:space="0" w:color="auto"/>
              <w:right w:val="single" w:sz="4" w:space="0" w:color="auto"/>
            </w:tcBorders>
          </w:tcPr>
          <w:p w14:paraId="27588CA0"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(16,9 %)</w:t>
            </w:r>
          </w:p>
        </w:tc>
        <w:tc>
          <w:tcPr>
            <w:tcW w:w="1276" w:type="dxa"/>
            <w:tcBorders>
              <w:top w:val="single" w:sz="4" w:space="0" w:color="auto"/>
              <w:left w:val="single" w:sz="4" w:space="0" w:color="auto"/>
              <w:bottom w:val="single" w:sz="4" w:space="0" w:color="auto"/>
              <w:right w:val="single" w:sz="4" w:space="0" w:color="auto"/>
            </w:tcBorders>
          </w:tcPr>
          <w:p w14:paraId="0B1790CC"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16</w:t>
            </w:r>
          </w:p>
        </w:tc>
        <w:tc>
          <w:tcPr>
            <w:tcW w:w="823" w:type="dxa"/>
            <w:tcBorders>
              <w:top w:val="single" w:sz="4" w:space="0" w:color="auto"/>
              <w:left w:val="single" w:sz="4" w:space="0" w:color="auto"/>
              <w:bottom w:val="single" w:sz="4" w:space="0" w:color="auto"/>
              <w:right w:val="single" w:sz="4" w:space="0" w:color="auto"/>
            </w:tcBorders>
          </w:tcPr>
          <w:p w14:paraId="221A9E34"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19,5</w:t>
            </w:r>
          </w:p>
        </w:tc>
        <w:tc>
          <w:tcPr>
            <w:tcW w:w="736" w:type="dxa"/>
            <w:tcBorders>
              <w:top w:val="single" w:sz="4" w:space="0" w:color="auto"/>
              <w:left w:val="single" w:sz="4" w:space="0" w:color="auto"/>
              <w:bottom w:val="single" w:sz="4" w:space="0" w:color="auto"/>
              <w:right w:val="single" w:sz="4" w:space="0" w:color="auto"/>
            </w:tcBorders>
          </w:tcPr>
          <w:p w14:paraId="7233FE4A"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17</w:t>
            </w:r>
          </w:p>
        </w:tc>
        <w:tc>
          <w:tcPr>
            <w:tcW w:w="850" w:type="dxa"/>
            <w:tcBorders>
              <w:top w:val="single" w:sz="4" w:space="0" w:color="auto"/>
              <w:left w:val="single" w:sz="4" w:space="0" w:color="auto"/>
              <w:bottom w:val="single" w:sz="4" w:space="0" w:color="auto"/>
              <w:right w:val="single" w:sz="4" w:space="0" w:color="auto"/>
            </w:tcBorders>
          </w:tcPr>
          <w:p w14:paraId="4FAF4F13"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18,9</w:t>
            </w:r>
          </w:p>
        </w:tc>
      </w:tr>
      <w:tr w:rsidR="00097174" w:rsidRPr="002F6665" w14:paraId="3AEA5B63" w14:textId="77777777" w:rsidTr="00F2033F">
        <w:tc>
          <w:tcPr>
            <w:tcW w:w="1843" w:type="dxa"/>
            <w:tcBorders>
              <w:top w:val="single" w:sz="4" w:space="0" w:color="auto"/>
              <w:left w:val="single" w:sz="4" w:space="0" w:color="auto"/>
              <w:bottom w:val="single" w:sz="4" w:space="0" w:color="auto"/>
              <w:right w:val="single" w:sz="4" w:space="0" w:color="auto"/>
            </w:tcBorders>
            <w:hideMark/>
          </w:tcPr>
          <w:p w14:paraId="32388798"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30-58</w:t>
            </w:r>
          </w:p>
        </w:tc>
        <w:tc>
          <w:tcPr>
            <w:tcW w:w="1276" w:type="dxa"/>
            <w:tcBorders>
              <w:top w:val="single" w:sz="4" w:space="0" w:color="auto"/>
              <w:left w:val="single" w:sz="4" w:space="0" w:color="auto"/>
              <w:bottom w:val="single" w:sz="4" w:space="0" w:color="auto"/>
              <w:right w:val="single" w:sz="4" w:space="0" w:color="auto"/>
            </w:tcBorders>
          </w:tcPr>
          <w:p w14:paraId="3DB6A71D"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17</w:t>
            </w:r>
          </w:p>
        </w:tc>
        <w:tc>
          <w:tcPr>
            <w:tcW w:w="1134" w:type="dxa"/>
            <w:tcBorders>
              <w:top w:val="single" w:sz="4" w:space="0" w:color="auto"/>
              <w:left w:val="single" w:sz="4" w:space="0" w:color="auto"/>
              <w:bottom w:val="single" w:sz="4" w:space="0" w:color="auto"/>
              <w:right w:val="single" w:sz="4" w:space="0" w:color="auto"/>
            </w:tcBorders>
          </w:tcPr>
          <w:p w14:paraId="2335D5A9"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(19 ,1%)</w:t>
            </w:r>
          </w:p>
        </w:tc>
        <w:tc>
          <w:tcPr>
            <w:tcW w:w="1276" w:type="dxa"/>
            <w:tcBorders>
              <w:top w:val="single" w:sz="4" w:space="0" w:color="auto"/>
              <w:left w:val="single" w:sz="4" w:space="0" w:color="auto"/>
              <w:bottom w:val="single" w:sz="4" w:space="0" w:color="auto"/>
              <w:right w:val="single" w:sz="4" w:space="0" w:color="auto"/>
            </w:tcBorders>
          </w:tcPr>
          <w:p w14:paraId="63526ADE"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15</w:t>
            </w:r>
          </w:p>
        </w:tc>
        <w:tc>
          <w:tcPr>
            <w:tcW w:w="823" w:type="dxa"/>
            <w:tcBorders>
              <w:top w:val="single" w:sz="4" w:space="0" w:color="auto"/>
              <w:left w:val="single" w:sz="4" w:space="0" w:color="auto"/>
              <w:bottom w:val="single" w:sz="4" w:space="0" w:color="auto"/>
              <w:right w:val="single" w:sz="4" w:space="0" w:color="auto"/>
            </w:tcBorders>
          </w:tcPr>
          <w:p w14:paraId="6BDAA282"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18,9</w:t>
            </w:r>
          </w:p>
        </w:tc>
        <w:tc>
          <w:tcPr>
            <w:tcW w:w="736" w:type="dxa"/>
            <w:tcBorders>
              <w:top w:val="single" w:sz="4" w:space="0" w:color="auto"/>
              <w:left w:val="single" w:sz="4" w:space="0" w:color="auto"/>
              <w:bottom w:val="single" w:sz="4" w:space="0" w:color="auto"/>
              <w:right w:val="single" w:sz="4" w:space="0" w:color="auto"/>
            </w:tcBorders>
          </w:tcPr>
          <w:p w14:paraId="3D994997"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66</w:t>
            </w:r>
          </w:p>
        </w:tc>
        <w:tc>
          <w:tcPr>
            <w:tcW w:w="850" w:type="dxa"/>
            <w:tcBorders>
              <w:top w:val="single" w:sz="4" w:space="0" w:color="auto"/>
              <w:left w:val="single" w:sz="4" w:space="0" w:color="auto"/>
              <w:bottom w:val="single" w:sz="4" w:space="0" w:color="auto"/>
              <w:right w:val="single" w:sz="4" w:space="0" w:color="auto"/>
            </w:tcBorders>
          </w:tcPr>
          <w:p w14:paraId="3CA90324"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73,3</w:t>
            </w:r>
          </w:p>
        </w:tc>
      </w:tr>
      <w:tr w:rsidR="00097174" w:rsidRPr="002F6665" w14:paraId="7A199C75" w14:textId="77777777" w:rsidTr="00F2033F">
        <w:tc>
          <w:tcPr>
            <w:tcW w:w="1843" w:type="dxa"/>
            <w:tcBorders>
              <w:top w:val="single" w:sz="4" w:space="0" w:color="auto"/>
              <w:left w:val="single" w:sz="4" w:space="0" w:color="auto"/>
              <w:bottom w:val="single" w:sz="4" w:space="0" w:color="auto"/>
              <w:right w:val="single" w:sz="4" w:space="0" w:color="auto"/>
            </w:tcBorders>
          </w:tcPr>
          <w:p w14:paraId="4BC0C09A"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Пенсионный </w:t>
            </w:r>
          </w:p>
        </w:tc>
        <w:tc>
          <w:tcPr>
            <w:tcW w:w="1276" w:type="dxa"/>
            <w:tcBorders>
              <w:top w:val="single" w:sz="4" w:space="0" w:color="auto"/>
              <w:left w:val="single" w:sz="4" w:space="0" w:color="auto"/>
              <w:bottom w:val="single" w:sz="4" w:space="0" w:color="auto"/>
              <w:right w:val="single" w:sz="4" w:space="0" w:color="auto"/>
            </w:tcBorders>
          </w:tcPr>
          <w:p w14:paraId="3CA9B368"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47</w:t>
            </w:r>
          </w:p>
        </w:tc>
        <w:tc>
          <w:tcPr>
            <w:tcW w:w="1134" w:type="dxa"/>
            <w:tcBorders>
              <w:top w:val="single" w:sz="4" w:space="0" w:color="auto"/>
              <w:left w:val="single" w:sz="4" w:space="0" w:color="auto"/>
              <w:bottom w:val="single" w:sz="4" w:space="0" w:color="auto"/>
              <w:right w:val="single" w:sz="4" w:space="0" w:color="auto"/>
            </w:tcBorders>
          </w:tcPr>
          <w:p w14:paraId="55545FFE" w14:textId="77777777" w:rsidR="00097174" w:rsidRPr="002F6665" w:rsidRDefault="00097174" w:rsidP="00097174">
            <w:pPr>
              <w:jc w:val="both"/>
              <w:rPr>
                <w:rFonts w:ascii="Times New Roman" w:hAnsi="Times New Roman" w:cs="Times New Roman"/>
                <w:sz w:val="20"/>
                <w:szCs w:val="20"/>
                <w:lang w:val="kk-KZ"/>
              </w:rPr>
            </w:pPr>
          </w:p>
        </w:tc>
        <w:tc>
          <w:tcPr>
            <w:tcW w:w="1276" w:type="dxa"/>
            <w:tcBorders>
              <w:top w:val="single" w:sz="4" w:space="0" w:color="auto"/>
              <w:left w:val="single" w:sz="4" w:space="0" w:color="auto"/>
              <w:bottom w:val="single" w:sz="4" w:space="0" w:color="auto"/>
              <w:right w:val="single" w:sz="4" w:space="0" w:color="auto"/>
            </w:tcBorders>
          </w:tcPr>
          <w:p w14:paraId="20F36A7E"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47</w:t>
            </w:r>
          </w:p>
        </w:tc>
        <w:tc>
          <w:tcPr>
            <w:tcW w:w="823" w:type="dxa"/>
            <w:tcBorders>
              <w:top w:val="single" w:sz="4" w:space="0" w:color="auto"/>
              <w:left w:val="single" w:sz="4" w:space="0" w:color="auto"/>
              <w:bottom w:val="single" w:sz="4" w:space="0" w:color="auto"/>
              <w:right w:val="single" w:sz="4" w:space="0" w:color="auto"/>
            </w:tcBorders>
          </w:tcPr>
          <w:p w14:paraId="354927BC"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31,3</w:t>
            </w:r>
          </w:p>
        </w:tc>
        <w:tc>
          <w:tcPr>
            <w:tcW w:w="736" w:type="dxa"/>
            <w:tcBorders>
              <w:top w:val="single" w:sz="4" w:space="0" w:color="auto"/>
              <w:left w:val="single" w:sz="4" w:space="0" w:color="auto"/>
              <w:bottom w:val="single" w:sz="4" w:space="0" w:color="auto"/>
              <w:right w:val="single" w:sz="4" w:space="0" w:color="auto"/>
            </w:tcBorders>
          </w:tcPr>
          <w:p w14:paraId="52862778"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7</w:t>
            </w:r>
          </w:p>
        </w:tc>
        <w:tc>
          <w:tcPr>
            <w:tcW w:w="850" w:type="dxa"/>
            <w:tcBorders>
              <w:top w:val="single" w:sz="4" w:space="0" w:color="auto"/>
              <w:left w:val="single" w:sz="4" w:space="0" w:color="auto"/>
              <w:bottom w:val="single" w:sz="4" w:space="0" w:color="auto"/>
              <w:right w:val="single" w:sz="4" w:space="0" w:color="auto"/>
            </w:tcBorders>
          </w:tcPr>
          <w:p w14:paraId="7FA50E11"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7,8</w:t>
            </w:r>
          </w:p>
        </w:tc>
      </w:tr>
      <w:tr w:rsidR="00097174" w:rsidRPr="002F6665" w14:paraId="024E918F" w14:textId="77777777" w:rsidTr="00F2033F">
        <w:tc>
          <w:tcPr>
            <w:tcW w:w="1843" w:type="dxa"/>
            <w:tcBorders>
              <w:top w:val="single" w:sz="4" w:space="0" w:color="auto"/>
              <w:left w:val="single" w:sz="4" w:space="0" w:color="auto"/>
              <w:bottom w:val="single" w:sz="4" w:space="0" w:color="auto"/>
              <w:right w:val="single" w:sz="4" w:space="0" w:color="auto"/>
            </w:tcBorders>
            <w:hideMark/>
          </w:tcPr>
          <w:p w14:paraId="43941F21"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rPr>
              <w:t>пенсионный возраст</w:t>
            </w:r>
          </w:p>
        </w:tc>
        <w:tc>
          <w:tcPr>
            <w:tcW w:w="1276" w:type="dxa"/>
            <w:tcBorders>
              <w:top w:val="single" w:sz="4" w:space="0" w:color="auto"/>
              <w:left w:val="single" w:sz="4" w:space="0" w:color="auto"/>
              <w:bottom w:val="single" w:sz="4" w:space="0" w:color="auto"/>
              <w:right w:val="single" w:sz="4" w:space="0" w:color="auto"/>
            </w:tcBorders>
          </w:tcPr>
          <w:p w14:paraId="247AFAC0"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w:t>
            </w:r>
          </w:p>
        </w:tc>
        <w:tc>
          <w:tcPr>
            <w:tcW w:w="1134" w:type="dxa"/>
            <w:tcBorders>
              <w:top w:val="single" w:sz="4" w:space="0" w:color="auto"/>
              <w:left w:val="single" w:sz="4" w:space="0" w:color="auto"/>
              <w:bottom w:val="single" w:sz="4" w:space="0" w:color="auto"/>
              <w:right w:val="single" w:sz="4" w:space="0" w:color="auto"/>
            </w:tcBorders>
          </w:tcPr>
          <w:p w14:paraId="1CF24F59"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(11,2 %)</w:t>
            </w:r>
          </w:p>
        </w:tc>
        <w:tc>
          <w:tcPr>
            <w:tcW w:w="1276" w:type="dxa"/>
            <w:tcBorders>
              <w:top w:val="single" w:sz="4" w:space="0" w:color="auto"/>
              <w:left w:val="single" w:sz="4" w:space="0" w:color="auto"/>
              <w:bottom w:val="single" w:sz="4" w:space="0" w:color="auto"/>
              <w:right w:val="single" w:sz="4" w:space="0" w:color="auto"/>
            </w:tcBorders>
          </w:tcPr>
          <w:p w14:paraId="16DADAA2"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823" w:type="dxa"/>
            <w:tcBorders>
              <w:top w:val="single" w:sz="4" w:space="0" w:color="auto"/>
              <w:left w:val="single" w:sz="4" w:space="0" w:color="auto"/>
              <w:bottom w:val="single" w:sz="4" w:space="0" w:color="auto"/>
              <w:right w:val="single" w:sz="4" w:space="0" w:color="auto"/>
            </w:tcBorders>
          </w:tcPr>
          <w:p w14:paraId="65022F66"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6,9</w:t>
            </w:r>
          </w:p>
        </w:tc>
        <w:tc>
          <w:tcPr>
            <w:tcW w:w="736" w:type="dxa"/>
            <w:tcBorders>
              <w:top w:val="single" w:sz="4" w:space="0" w:color="auto"/>
              <w:left w:val="single" w:sz="4" w:space="0" w:color="auto"/>
              <w:bottom w:val="single" w:sz="4" w:space="0" w:color="auto"/>
              <w:right w:val="single" w:sz="4" w:space="0" w:color="auto"/>
            </w:tcBorders>
          </w:tcPr>
          <w:p w14:paraId="1FE13EE3" w14:textId="77777777" w:rsidR="00097174" w:rsidRPr="002F6665" w:rsidRDefault="00097174" w:rsidP="00097174">
            <w:pPr>
              <w:jc w:val="both"/>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14:paraId="1F365459" w14:textId="77777777" w:rsidR="00097174" w:rsidRPr="002F6665" w:rsidRDefault="00097174" w:rsidP="00097174">
            <w:pPr>
              <w:jc w:val="both"/>
              <w:rPr>
                <w:rFonts w:ascii="Times New Roman" w:hAnsi="Times New Roman" w:cs="Times New Roman"/>
                <w:sz w:val="20"/>
                <w:szCs w:val="20"/>
                <w:lang w:val="kk-KZ"/>
              </w:rPr>
            </w:pPr>
          </w:p>
        </w:tc>
      </w:tr>
      <w:tr w:rsidR="00097174" w:rsidRPr="002F6665" w14:paraId="04554F67" w14:textId="77777777" w:rsidTr="00F2033F">
        <w:tc>
          <w:tcPr>
            <w:tcW w:w="1843" w:type="dxa"/>
            <w:tcBorders>
              <w:top w:val="single" w:sz="4" w:space="0" w:color="auto"/>
              <w:left w:val="single" w:sz="4" w:space="0" w:color="auto"/>
              <w:bottom w:val="single" w:sz="4" w:space="0" w:color="auto"/>
              <w:right w:val="single" w:sz="4" w:space="0" w:color="auto"/>
            </w:tcBorders>
          </w:tcPr>
          <w:p w14:paraId="1B32C968" w14:textId="77777777" w:rsidR="00097174" w:rsidRPr="002F6665" w:rsidRDefault="00097174" w:rsidP="00097174">
            <w:pPr>
              <w:jc w:val="both"/>
              <w:rPr>
                <w:rFonts w:ascii="Times New Roman" w:hAnsi="Times New Roman" w:cs="Times New Roman"/>
                <w:sz w:val="20"/>
                <w:szCs w:val="20"/>
                <w:lang w:val="kk-KZ"/>
              </w:rPr>
            </w:pPr>
          </w:p>
        </w:tc>
        <w:tc>
          <w:tcPr>
            <w:tcW w:w="2410" w:type="dxa"/>
            <w:gridSpan w:val="2"/>
            <w:tcBorders>
              <w:top w:val="single" w:sz="4" w:space="0" w:color="auto"/>
              <w:left w:val="single" w:sz="4" w:space="0" w:color="auto"/>
              <w:bottom w:val="single" w:sz="4" w:space="0" w:color="auto"/>
              <w:right w:val="single" w:sz="4" w:space="0" w:color="auto"/>
            </w:tcBorders>
          </w:tcPr>
          <w:p w14:paraId="066565F1" w14:textId="77777777" w:rsidR="00097174" w:rsidRPr="002F6665" w:rsidRDefault="00097174" w:rsidP="00097174">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89</w:t>
            </w:r>
          </w:p>
        </w:tc>
        <w:tc>
          <w:tcPr>
            <w:tcW w:w="2099" w:type="dxa"/>
            <w:gridSpan w:val="2"/>
            <w:tcBorders>
              <w:top w:val="single" w:sz="4" w:space="0" w:color="auto"/>
              <w:left w:val="single" w:sz="4" w:space="0" w:color="auto"/>
              <w:bottom w:val="single" w:sz="4" w:space="0" w:color="auto"/>
              <w:right w:val="single" w:sz="4" w:space="0" w:color="auto"/>
            </w:tcBorders>
            <w:hideMark/>
          </w:tcPr>
          <w:p w14:paraId="7B0479C8" w14:textId="77777777" w:rsidR="00097174" w:rsidRPr="002F6665" w:rsidRDefault="00097174" w:rsidP="00097174">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83</w:t>
            </w:r>
          </w:p>
        </w:tc>
        <w:tc>
          <w:tcPr>
            <w:tcW w:w="1586" w:type="dxa"/>
            <w:gridSpan w:val="2"/>
            <w:tcBorders>
              <w:top w:val="single" w:sz="4" w:space="0" w:color="auto"/>
              <w:left w:val="single" w:sz="4" w:space="0" w:color="auto"/>
              <w:bottom w:val="single" w:sz="4" w:space="0" w:color="auto"/>
              <w:right w:val="single" w:sz="4" w:space="0" w:color="auto"/>
            </w:tcBorders>
            <w:hideMark/>
          </w:tcPr>
          <w:p w14:paraId="75C0E670" w14:textId="77777777" w:rsidR="00097174" w:rsidRPr="002F6665" w:rsidRDefault="00097174" w:rsidP="00097174">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90</w:t>
            </w:r>
          </w:p>
        </w:tc>
      </w:tr>
    </w:tbl>
    <w:p w14:paraId="57D3C782" w14:textId="77777777" w:rsidR="00097174" w:rsidRPr="002F6665" w:rsidRDefault="00097174" w:rsidP="00097174">
      <w:pPr>
        <w:tabs>
          <w:tab w:val="left" w:pos="709"/>
        </w:tabs>
        <w:spacing w:after="0" w:line="240" w:lineRule="auto"/>
        <w:ind w:firstLine="567"/>
        <w:contextualSpacing/>
        <w:jc w:val="both"/>
        <w:rPr>
          <w:rFonts w:ascii="Times New Roman" w:hAnsi="Times New Roman" w:cs="Times New Roman"/>
          <w:sz w:val="28"/>
          <w:szCs w:val="28"/>
        </w:rPr>
      </w:pPr>
    </w:p>
    <w:p w14:paraId="764A9F17" w14:textId="4556B800" w:rsidR="00E265DD" w:rsidRPr="002F6665" w:rsidRDefault="00AE7C19" w:rsidP="00F2033F">
      <w:pPr>
        <w:shd w:val="clear" w:color="auto" w:fill="FFFFFF"/>
        <w:spacing w:after="0" w:line="240" w:lineRule="auto"/>
        <w:contextualSpacing/>
        <w:rPr>
          <w:rFonts w:ascii="Times New Roman" w:eastAsia="Times New Roman" w:hAnsi="Times New Roman" w:cs="Times New Roman"/>
          <w:b/>
          <w:bCs/>
          <w:sz w:val="24"/>
          <w:szCs w:val="24"/>
          <w:lang w:val="kk-KZ" w:eastAsia="ru-RU"/>
        </w:rPr>
      </w:pPr>
      <w:r w:rsidRPr="002F6665">
        <w:rPr>
          <w:rFonts w:ascii="Times New Roman" w:eastAsia="Times New Roman" w:hAnsi="Times New Roman" w:cs="Times New Roman"/>
          <w:b/>
          <w:bCs/>
          <w:sz w:val="24"/>
          <w:szCs w:val="24"/>
          <w:lang w:val="kk-KZ" w:eastAsia="ru-RU"/>
        </w:rPr>
        <w:t>2.2. ПОВЫШЕНИЕ КВАЛИФИКАЦИИ ПЕДАГОГИЧЕСКИХ РАБОТНИКОВ ШКОЛЫ</w:t>
      </w:r>
    </w:p>
    <w:p w14:paraId="1BF97A36" w14:textId="77777777" w:rsidR="00AE7C19" w:rsidRPr="002F6665" w:rsidRDefault="00AE7C19" w:rsidP="00F2033F">
      <w:pPr>
        <w:pStyle w:val="1"/>
        <w:spacing w:before="0" w:beforeAutospacing="0" w:after="0" w:afterAutospacing="0"/>
        <w:jc w:val="both"/>
        <w:rPr>
          <w:sz w:val="24"/>
          <w:szCs w:val="24"/>
        </w:rPr>
      </w:pPr>
    </w:p>
    <w:p w14:paraId="3AF4F6FA" w14:textId="1F47AE61" w:rsidR="00F0265F" w:rsidRPr="002F6665" w:rsidRDefault="00F0265F" w:rsidP="00F2033F">
      <w:pPr>
        <w:pStyle w:val="1"/>
        <w:spacing w:before="0" w:beforeAutospacing="0" w:after="0" w:afterAutospacing="0"/>
        <w:jc w:val="both"/>
        <w:rPr>
          <w:b w:val="0"/>
          <w:bCs w:val="0"/>
          <w:sz w:val="24"/>
          <w:szCs w:val="24"/>
          <w:lang w:val="ru-KZ" w:eastAsia="ru-KZ"/>
        </w:rPr>
      </w:pPr>
      <w:r w:rsidRPr="002F6665">
        <w:rPr>
          <w:sz w:val="24"/>
          <w:szCs w:val="24"/>
        </w:rPr>
        <w:t>Анализ курсовой подготовки педагогических кадров</w:t>
      </w:r>
    </w:p>
    <w:p w14:paraId="62B39AE0" w14:textId="77777777" w:rsidR="00F0265F" w:rsidRPr="002F6665" w:rsidRDefault="00F0265F" w:rsidP="00F2033F">
      <w:pPr>
        <w:pStyle w:val="isselectedend"/>
        <w:spacing w:before="0" w:beforeAutospacing="0" w:after="0" w:afterAutospacing="0"/>
        <w:jc w:val="both"/>
      </w:pPr>
      <w:r w:rsidRPr="002F6665">
        <w:t>Одним из важных направлений повышения качества образования в школе является системная организация курсовой подготовки педагогических кадров. Анализ представленных данных показывает, что в школе проводится целенаправленная работа по повышению профессиональной компетентности педагогов в соответствии с современными требованиями системы образования.</w:t>
      </w:r>
    </w:p>
    <w:p w14:paraId="6155416E" w14:textId="77777777" w:rsidR="00F0265F" w:rsidRPr="002F6665" w:rsidRDefault="00F0265F" w:rsidP="00F2033F">
      <w:pPr>
        <w:pStyle w:val="isselectedend"/>
        <w:spacing w:before="0" w:beforeAutospacing="0" w:after="0" w:afterAutospacing="0"/>
        <w:jc w:val="both"/>
      </w:pPr>
      <w:r w:rsidRPr="002F6665">
        <w:t>Согласно представленным данным, за последние три учебных года наблюдается положительная динамика охвата педагогов курсами повышения квалификации.</w:t>
      </w:r>
    </w:p>
    <w:p w14:paraId="1EBBF75F" w14:textId="77777777" w:rsidR="00F0265F" w:rsidRPr="002F6665" w:rsidRDefault="00F0265F" w:rsidP="00F2033F">
      <w:pPr>
        <w:pStyle w:val="isselectedend"/>
        <w:spacing w:before="0" w:beforeAutospacing="0" w:after="0" w:afterAutospacing="0"/>
        <w:jc w:val="both"/>
      </w:pPr>
    </w:p>
    <w:p w14:paraId="2C0DCC42" w14:textId="2CE5D11E" w:rsidR="00F0265F" w:rsidRPr="002F6665" w:rsidRDefault="00F2033F" w:rsidP="00F2033F">
      <w:pPr>
        <w:spacing w:after="0" w:line="240" w:lineRule="auto"/>
        <w:ind w:firstLine="709"/>
        <w:jc w:val="both"/>
        <w:rPr>
          <w:rFonts w:ascii="Times New Roman" w:hAnsi="Times New Roman" w:cs="Times New Roman"/>
          <w:b/>
          <w:bCs/>
          <w:sz w:val="24"/>
          <w:szCs w:val="24"/>
        </w:rPr>
      </w:pPr>
      <w:r w:rsidRPr="002F6665">
        <w:rPr>
          <w:rFonts w:ascii="Times New Roman" w:hAnsi="Times New Roman" w:cs="Times New Roman"/>
          <w:b/>
          <w:bCs/>
          <w:sz w:val="24"/>
          <w:szCs w:val="24"/>
        </w:rPr>
        <w:t>Таблица №</w:t>
      </w:r>
      <w:r w:rsidR="00AC6A17" w:rsidRPr="002F6665">
        <w:rPr>
          <w:rFonts w:ascii="Times New Roman" w:hAnsi="Times New Roman" w:cs="Times New Roman"/>
          <w:b/>
          <w:bCs/>
          <w:sz w:val="24"/>
          <w:szCs w:val="24"/>
        </w:rPr>
        <w:t>5</w:t>
      </w:r>
      <w:r w:rsidRPr="002F6665">
        <w:rPr>
          <w:rFonts w:ascii="Times New Roman" w:hAnsi="Times New Roman" w:cs="Times New Roman"/>
          <w:b/>
          <w:bCs/>
          <w:sz w:val="24"/>
          <w:szCs w:val="24"/>
        </w:rPr>
        <w:t xml:space="preserve">. </w:t>
      </w:r>
      <w:r w:rsidRPr="002F6665">
        <w:rPr>
          <w:b/>
          <w:bCs/>
        </w:rPr>
        <w:t xml:space="preserve"> </w:t>
      </w:r>
      <w:r w:rsidR="00F0265F" w:rsidRPr="002F6665">
        <w:rPr>
          <w:rFonts w:ascii="Times New Roman" w:hAnsi="Times New Roman" w:cs="Times New Roman"/>
          <w:b/>
          <w:bCs/>
          <w:sz w:val="24"/>
          <w:szCs w:val="24"/>
        </w:rPr>
        <w:t xml:space="preserve">Доля педагогов, прошедших курсы повышения квалификации за три года </w:t>
      </w:r>
    </w:p>
    <w:tbl>
      <w:tblPr>
        <w:tblStyle w:val="a5"/>
        <w:tblW w:w="9675" w:type="dxa"/>
        <w:tblLook w:val="04A0" w:firstRow="1" w:lastRow="0" w:firstColumn="1" w:lastColumn="0" w:noHBand="0" w:noVBand="1"/>
      </w:tblPr>
      <w:tblGrid>
        <w:gridCol w:w="3531"/>
        <w:gridCol w:w="2276"/>
        <w:gridCol w:w="2552"/>
        <w:gridCol w:w="1316"/>
      </w:tblGrid>
      <w:tr w:rsidR="00E971AA" w:rsidRPr="002F6665" w14:paraId="35E717B0" w14:textId="77777777" w:rsidTr="00AC6A17">
        <w:tc>
          <w:tcPr>
            <w:tcW w:w="3531" w:type="dxa"/>
          </w:tcPr>
          <w:p w14:paraId="2861C42A" w14:textId="77777777" w:rsidR="00F0265F" w:rsidRPr="002F6665" w:rsidRDefault="00F0265F" w:rsidP="002C45A1">
            <w:pPr>
              <w:jc w:val="both"/>
              <w:rPr>
                <w:rFonts w:ascii="Times New Roman" w:hAnsi="Times New Roman" w:cs="Times New Roman"/>
                <w:b/>
                <w:bCs/>
                <w:sz w:val="20"/>
                <w:szCs w:val="20"/>
                <w:lang w:val="kk-KZ"/>
              </w:rPr>
            </w:pPr>
          </w:p>
        </w:tc>
        <w:tc>
          <w:tcPr>
            <w:tcW w:w="2276" w:type="dxa"/>
          </w:tcPr>
          <w:p w14:paraId="49AF3DF9" w14:textId="77777777" w:rsidR="00F0265F" w:rsidRPr="002F6665" w:rsidRDefault="00F0265F" w:rsidP="002C45A1">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 xml:space="preserve">Всего педагогов </w:t>
            </w:r>
          </w:p>
        </w:tc>
        <w:tc>
          <w:tcPr>
            <w:tcW w:w="2552" w:type="dxa"/>
          </w:tcPr>
          <w:p w14:paraId="62E95491" w14:textId="77777777" w:rsidR="00F0265F" w:rsidRPr="002F6665" w:rsidRDefault="00F0265F" w:rsidP="002C45A1">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 xml:space="preserve">Всего прошли курсы по направлениям деятельности </w:t>
            </w:r>
          </w:p>
        </w:tc>
        <w:tc>
          <w:tcPr>
            <w:tcW w:w="1316" w:type="dxa"/>
          </w:tcPr>
          <w:p w14:paraId="2C5E3A16" w14:textId="77777777" w:rsidR="00F0265F" w:rsidRPr="002F6665" w:rsidRDefault="00F0265F" w:rsidP="002C45A1">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Инклюзия</w:t>
            </w:r>
          </w:p>
        </w:tc>
      </w:tr>
      <w:tr w:rsidR="00E971AA" w:rsidRPr="002F6665" w14:paraId="45D2F256" w14:textId="77777777" w:rsidTr="00AC6A17">
        <w:tc>
          <w:tcPr>
            <w:tcW w:w="3531" w:type="dxa"/>
          </w:tcPr>
          <w:p w14:paraId="7D848F87" w14:textId="77777777" w:rsidR="00F0265F" w:rsidRPr="002F6665" w:rsidRDefault="00F0265F" w:rsidP="002C45A1">
            <w:pPr>
              <w:jc w:val="both"/>
              <w:rPr>
                <w:rFonts w:ascii="Times New Roman" w:hAnsi="Times New Roman" w:cs="Times New Roman"/>
                <w:sz w:val="20"/>
                <w:szCs w:val="20"/>
                <w:lang w:val="kk-KZ"/>
              </w:rPr>
            </w:pPr>
            <w:r w:rsidRPr="002F6665">
              <w:rPr>
                <w:rFonts w:ascii="Times New Roman" w:hAnsi="Times New Roman" w:cs="Times New Roman"/>
                <w:b/>
                <w:bCs/>
                <w:sz w:val="20"/>
                <w:szCs w:val="20"/>
                <w:lang w:val="kk-KZ"/>
              </w:rPr>
              <w:t>2023-2024</w:t>
            </w:r>
          </w:p>
        </w:tc>
        <w:tc>
          <w:tcPr>
            <w:tcW w:w="2276" w:type="dxa"/>
          </w:tcPr>
          <w:p w14:paraId="61833104" w14:textId="77777777" w:rsidR="00F0265F" w:rsidRPr="002F6665" w:rsidRDefault="00F0265F" w:rsidP="002C45A1">
            <w:pPr>
              <w:jc w:val="both"/>
              <w:rPr>
                <w:rFonts w:ascii="Times New Roman" w:hAnsi="Times New Roman" w:cs="Times New Roman"/>
                <w:sz w:val="20"/>
                <w:szCs w:val="20"/>
                <w:lang w:val="kk-KZ"/>
              </w:rPr>
            </w:pPr>
            <w:r w:rsidRPr="002F6665">
              <w:rPr>
                <w:rFonts w:ascii="Times New Roman" w:hAnsi="Times New Roman" w:cs="Times New Roman"/>
                <w:b/>
                <w:bCs/>
                <w:sz w:val="20"/>
                <w:szCs w:val="20"/>
              </w:rPr>
              <w:t>91</w:t>
            </w:r>
          </w:p>
        </w:tc>
        <w:tc>
          <w:tcPr>
            <w:tcW w:w="2552" w:type="dxa"/>
          </w:tcPr>
          <w:p w14:paraId="00FC53C7" w14:textId="77777777" w:rsidR="00F0265F" w:rsidRPr="002F6665" w:rsidRDefault="00F0265F" w:rsidP="002C45A1">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53</w:t>
            </w:r>
          </w:p>
        </w:tc>
        <w:tc>
          <w:tcPr>
            <w:tcW w:w="1316" w:type="dxa"/>
          </w:tcPr>
          <w:p w14:paraId="6B26AD4A" w14:textId="77777777" w:rsidR="00F0265F" w:rsidRPr="002F6665" w:rsidRDefault="00F0265F" w:rsidP="002C45A1">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24</w:t>
            </w:r>
          </w:p>
        </w:tc>
      </w:tr>
      <w:tr w:rsidR="00E971AA" w:rsidRPr="002F6665" w14:paraId="2E469EC3" w14:textId="77777777" w:rsidTr="00AC6A17">
        <w:tc>
          <w:tcPr>
            <w:tcW w:w="3531" w:type="dxa"/>
          </w:tcPr>
          <w:p w14:paraId="48A79566" w14:textId="77777777" w:rsidR="00F0265F" w:rsidRPr="002F6665" w:rsidRDefault="00F0265F" w:rsidP="002C45A1">
            <w:pPr>
              <w:jc w:val="both"/>
              <w:rPr>
                <w:rFonts w:ascii="Times New Roman" w:hAnsi="Times New Roman" w:cs="Times New Roman"/>
                <w:sz w:val="20"/>
                <w:szCs w:val="20"/>
                <w:lang w:val="kk-KZ"/>
              </w:rPr>
            </w:pPr>
            <w:r w:rsidRPr="002F6665">
              <w:rPr>
                <w:rFonts w:ascii="Times New Roman" w:hAnsi="Times New Roman" w:cs="Times New Roman"/>
                <w:b/>
                <w:bCs/>
                <w:sz w:val="20"/>
                <w:szCs w:val="20"/>
                <w:lang w:val="kk-KZ"/>
              </w:rPr>
              <w:t>2024-2025</w:t>
            </w:r>
          </w:p>
        </w:tc>
        <w:tc>
          <w:tcPr>
            <w:tcW w:w="2276" w:type="dxa"/>
          </w:tcPr>
          <w:p w14:paraId="601B40D2" w14:textId="77777777" w:rsidR="00F0265F" w:rsidRPr="002F6665" w:rsidRDefault="00F0265F" w:rsidP="002C45A1">
            <w:pPr>
              <w:jc w:val="both"/>
              <w:rPr>
                <w:rFonts w:ascii="Times New Roman" w:hAnsi="Times New Roman" w:cs="Times New Roman"/>
                <w:sz w:val="20"/>
                <w:szCs w:val="20"/>
                <w:lang w:val="kk-KZ"/>
              </w:rPr>
            </w:pPr>
            <w:r w:rsidRPr="002F6665">
              <w:rPr>
                <w:rFonts w:ascii="Times New Roman" w:hAnsi="Times New Roman" w:cs="Times New Roman"/>
                <w:b/>
                <w:bCs/>
                <w:sz w:val="20"/>
                <w:szCs w:val="20"/>
              </w:rPr>
              <w:t>81</w:t>
            </w:r>
          </w:p>
        </w:tc>
        <w:tc>
          <w:tcPr>
            <w:tcW w:w="2552" w:type="dxa"/>
          </w:tcPr>
          <w:p w14:paraId="10929F2B" w14:textId="77777777" w:rsidR="00F0265F" w:rsidRPr="002F6665" w:rsidRDefault="00F0265F" w:rsidP="002C45A1">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90</w:t>
            </w:r>
          </w:p>
        </w:tc>
        <w:tc>
          <w:tcPr>
            <w:tcW w:w="1316" w:type="dxa"/>
          </w:tcPr>
          <w:p w14:paraId="63F0F728" w14:textId="77777777" w:rsidR="00F0265F" w:rsidRPr="002F6665" w:rsidRDefault="00F0265F" w:rsidP="002C45A1">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20</w:t>
            </w:r>
          </w:p>
        </w:tc>
      </w:tr>
      <w:tr w:rsidR="00E971AA" w:rsidRPr="002F6665" w14:paraId="4F35E1BB" w14:textId="77777777" w:rsidTr="00AC6A17">
        <w:tc>
          <w:tcPr>
            <w:tcW w:w="3531" w:type="dxa"/>
          </w:tcPr>
          <w:p w14:paraId="66456186" w14:textId="77777777" w:rsidR="00F0265F" w:rsidRPr="002F6665" w:rsidRDefault="00F0265F" w:rsidP="002C45A1">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2025-2026 </w:t>
            </w:r>
          </w:p>
        </w:tc>
        <w:tc>
          <w:tcPr>
            <w:tcW w:w="2276" w:type="dxa"/>
          </w:tcPr>
          <w:p w14:paraId="0EBB44D9" w14:textId="77777777" w:rsidR="00F0265F" w:rsidRPr="002F6665" w:rsidRDefault="00F0265F" w:rsidP="002C45A1">
            <w:pPr>
              <w:jc w:val="both"/>
              <w:rPr>
                <w:rFonts w:ascii="Times New Roman" w:hAnsi="Times New Roman" w:cs="Times New Roman"/>
                <w:sz w:val="20"/>
                <w:szCs w:val="20"/>
                <w:lang w:val="kk-KZ"/>
              </w:rPr>
            </w:pPr>
            <w:r w:rsidRPr="002F6665">
              <w:rPr>
                <w:rFonts w:ascii="Times New Roman" w:hAnsi="Times New Roman" w:cs="Times New Roman"/>
                <w:b/>
                <w:bCs/>
                <w:sz w:val="20"/>
                <w:szCs w:val="20"/>
              </w:rPr>
              <w:t>81</w:t>
            </w:r>
          </w:p>
        </w:tc>
        <w:tc>
          <w:tcPr>
            <w:tcW w:w="2552" w:type="dxa"/>
          </w:tcPr>
          <w:p w14:paraId="414CF347" w14:textId="77777777" w:rsidR="00F0265F" w:rsidRPr="002F6665" w:rsidRDefault="00F0265F" w:rsidP="002C45A1">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81</w:t>
            </w:r>
          </w:p>
        </w:tc>
        <w:tc>
          <w:tcPr>
            <w:tcW w:w="1316" w:type="dxa"/>
          </w:tcPr>
          <w:p w14:paraId="401DB858" w14:textId="77777777" w:rsidR="00F0265F" w:rsidRPr="002F6665" w:rsidRDefault="00F0265F" w:rsidP="002C45A1">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27</w:t>
            </w:r>
          </w:p>
        </w:tc>
      </w:tr>
      <w:tr w:rsidR="00E971AA" w:rsidRPr="002F6665" w14:paraId="055DC2BD" w14:textId="77777777" w:rsidTr="00AC6A17">
        <w:tc>
          <w:tcPr>
            <w:tcW w:w="3531" w:type="dxa"/>
          </w:tcPr>
          <w:p w14:paraId="6121B400" w14:textId="77777777" w:rsidR="00F0265F" w:rsidRPr="002F6665" w:rsidRDefault="00F0265F" w:rsidP="002C45A1">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Всего на 2025-2026 год прошли курсы </w:t>
            </w:r>
          </w:p>
        </w:tc>
        <w:tc>
          <w:tcPr>
            <w:tcW w:w="2276" w:type="dxa"/>
          </w:tcPr>
          <w:p w14:paraId="65034182" w14:textId="77777777" w:rsidR="00F0265F" w:rsidRPr="002F6665" w:rsidRDefault="00F0265F" w:rsidP="002C45A1">
            <w:pPr>
              <w:jc w:val="both"/>
              <w:rPr>
                <w:rFonts w:ascii="Times New Roman" w:hAnsi="Times New Roman" w:cs="Times New Roman"/>
                <w:sz w:val="20"/>
                <w:szCs w:val="20"/>
                <w:lang w:val="kk-KZ"/>
              </w:rPr>
            </w:pPr>
          </w:p>
        </w:tc>
        <w:tc>
          <w:tcPr>
            <w:tcW w:w="2552" w:type="dxa"/>
          </w:tcPr>
          <w:p w14:paraId="48F50C71"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lang w:val="kk-KZ"/>
              </w:rPr>
              <w:t>81 педагог, 100%</w:t>
            </w:r>
          </w:p>
        </w:tc>
        <w:tc>
          <w:tcPr>
            <w:tcW w:w="1316" w:type="dxa"/>
          </w:tcPr>
          <w:p w14:paraId="7BEB1A52" w14:textId="77777777" w:rsidR="00F0265F" w:rsidRPr="002F6665" w:rsidRDefault="00F0265F" w:rsidP="002C45A1">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71 педагог, 87,8%</w:t>
            </w:r>
          </w:p>
        </w:tc>
      </w:tr>
      <w:tr w:rsidR="00F0265F" w:rsidRPr="002F6665" w14:paraId="5F16027A" w14:textId="77777777" w:rsidTr="00AC6A17">
        <w:trPr>
          <w:trHeight w:val="421"/>
        </w:trPr>
        <w:tc>
          <w:tcPr>
            <w:tcW w:w="3531" w:type="dxa"/>
          </w:tcPr>
          <w:p w14:paraId="79048561" w14:textId="77777777" w:rsidR="00F0265F" w:rsidRPr="002F6665" w:rsidRDefault="00F0265F" w:rsidP="002C45A1">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Итого по школе доля педагогов прошедших курсы по направленим  и инклюзии</w:t>
            </w:r>
          </w:p>
        </w:tc>
        <w:tc>
          <w:tcPr>
            <w:tcW w:w="2276" w:type="dxa"/>
          </w:tcPr>
          <w:p w14:paraId="3D7DC756" w14:textId="77777777" w:rsidR="00F0265F" w:rsidRPr="002F6665" w:rsidRDefault="00F0265F" w:rsidP="002C45A1">
            <w:pPr>
              <w:jc w:val="center"/>
              <w:rPr>
                <w:rFonts w:ascii="Times New Roman" w:hAnsi="Times New Roman" w:cs="Times New Roman"/>
                <w:sz w:val="20"/>
                <w:szCs w:val="20"/>
                <w:lang w:val="kk-KZ"/>
              </w:rPr>
            </w:pPr>
          </w:p>
        </w:tc>
        <w:tc>
          <w:tcPr>
            <w:tcW w:w="3868" w:type="dxa"/>
            <w:gridSpan w:val="2"/>
          </w:tcPr>
          <w:p w14:paraId="1D54F3B4" w14:textId="77777777" w:rsidR="00F0265F" w:rsidRPr="002F6665" w:rsidRDefault="00F0265F" w:rsidP="002C45A1">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100 %</w:t>
            </w:r>
          </w:p>
        </w:tc>
      </w:tr>
    </w:tbl>
    <w:p w14:paraId="6A69E419" w14:textId="77777777" w:rsidR="00F0265F" w:rsidRPr="002F6665" w:rsidRDefault="00F0265F" w:rsidP="00F0265F">
      <w:pPr>
        <w:ind w:firstLine="709"/>
        <w:jc w:val="both"/>
      </w:pPr>
    </w:p>
    <w:p w14:paraId="7EC8F553" w14:textId="5AAC5EB7" w:rsidR="00AC6A17" w:rsidRPr="002F6665" w:rsidRDefault="00AC6A17" w:rsidP="00AC6A17">
      <w:pPr>
        <w:spacing w:after="0" w:line="240" w:lineRule="auto"/>
        <w:ind w:firstLine="709"/>
        <w:jc w:val="right"/>
        <w:rPr>
          <w:rFonts w:ascii="Times New Roman" w:eastAsia="Times New Roman" w:hAnsi="Times New Roman" w:cs="Times New Roman"/>
          <w:b/>
          <w:bCs/>
          <w:kern w:val="36"/>
          <w:sz w:val="24"/>
          <w:szCs w:val="24"/>
          <w:lang w:eastAsia="ru-RU"/>
        </w:rPr>
      </w:pPr>
      <w:r w:rsidRPr="002F6665">
        <w:rPr>
          <w:rFonts w:ascii="Times New Roman" w:eastAsia="Times New Roman" w:hAnsi="Times New Roman" w:cs="Times New Roman"/>
          <w:b/>
          <w:bCs/>
          <w:kern w:val="36"/>
          <w:sz w:val="24"/>
          <w:szCs w:val="24"/>
          <w:lang w:eastAsia="ru-RU"/>
        </w:rPr>
        <w:t xml:space="preserve">Таблица №6. </w:t>
      </w:r>
      <w:r w:rsidR="00F0265F" w:rsidRPr="002F6665">
        <w:rPr>
          <w:rFonts w:ascii="Times New Roman" w:eastAsia="Times New Roman" w:hAnsi="Times New Roman" w:cs="Times New Roman"/>
          <w:b/>
          <w:bCs/>
          <w:kern w:val="36"/>
          <w:sz w:val="24"/>
          <w:szCs w:val="24"/>
          <w:lang w:eastAsia="ru-RU"/>
        </w:rPr>
        <w:t>Доля педагогов, прошедших курсы</w:t>
      </w:r>
    </w:p>
    <w:p w14:paraId="7B6094DB" w14:textId="6FD5F946" w:rsidR="00F0265F" w:rsidRPr="002F6665" w:rsidRDefault="00F0265F" w:rsidP="00AC6A17">
      <w:pPr>
        <w:spacing w:after="0" w:line="240" w:lineRule="auto"/>
        <w:ind w:firstLine="709"/>
        <w:jc w:val="right"/>
        <w:rPr>
          <w:rFonts w:ascii="Times New Roman" w:eastAsia="Times New Roman" w:hAnsi="Times New Roman" w:cs="Times New Roman"/>
          <w:b/>
          <w:bCs/>
          <w:kern w:val="36"/>
          <w:sz w:val="24"/>
          <w:szCs w:val="24"/>
          <w:lang w:eastAsia="ru-RU"/>
        </w:rPr>
      </w:pPr>
      <w:r w:rsidRPr="002F6665">
        <w:rPr>
          <w:rFonts w:ascii="Times New Roman" w:eastAsia="Times New Roman" w:hAnsi="Times New Roman" w:cs="Times New Roman"/>
          <w:b/>
          <w:bCs/>
          <w:kern w:val="36"/>
          <w:sz w:val="24"/>
          <w:szCs w:val="24"/>
          <w:lang w:eastAsia="ru-RU"/>
        </w:rPr>
        <w:t xml:space="preserve"> повышения квалификации за 2025-2026 учебный год</w:t>
      </w:r>
    </w:p>
    <w:p w14:paraId="1BE22DF3" w14:textId="77777777" w:rsidR="00AC6A17" w:rsidRPr="002F6665" w:rsidRDefault="00AC6A17" w:rsidP="00AC6A17">
      <w:pPr>
        <w:spacing w:after="0" w:line="240" w:lineRule="auto"/>
        <w:ind w:firstLine="709"/>
        <w:jc w:val="right"/>
        <w:rPr>
          <w:rFonts w:ascii="Times New Roman" w:eastAsia="Times New Roman" w:hAnsi="Times New Roman" w:cs="Times New Roman"/>
          <w:b/>
          <w:bCs/>
          <w:kern w:val="36"/>
          <w:sz w:val="24"/>
          <w:szCs w:val="24"/>
          <w:lang w:eastAsia="ru-RU"/>
        </w:rPr>
      </w:pPr>
    </w:p>
    <w:tbl>
      <w:tblPr>
        <w:tblStyle w:val="a5"/>
        <w:tblW w:w="8217" w:type="dxa"/>
        <w:tblLook w:val="04A0" w:firstRow="1" w:lastRow="0" w:firstColumn="1" w:lastColumn="0" w:noHBand="0" w:noVBand="1"/>
      </w:tblPr>
      <w:tblGrid>
        <w:gridCol w:w="4531"/>
        <w:gridCol w:w="1843"/>
        <w:gridCol w:w="1843"/>
      </w:tblGrid>
      <w:tr w:rsidR="00E971AA" w:rsidRPr="002F6665" w14:paraId="148700F0" w14:textId="77777777" w:rsidTr="00760AF2">
        <w:tc>
          <w:tcPr>
            <w:tcW w:w="4531" w:type="dxa"/>
          </w:tcPr>
          <w:p w14:paraId="433B867A"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Мо</w:t>
            </w:r>
          </w:p>
        </w:tc>
        <w:tc>
          <w:tcPr>
            <w:tcW w:w="1843" w:type="dxa"/>
          </w:tcPr>
          <w:p w14:paraId="5DA2C5F8"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Кол-во педагогов всего</w:t>
            </w:r>
          </w:p>
        </w:tc>
        <w:tc>
          <w:tcPr>
            <w:tcW w:w="1843" w:type="dxa"/>
          </w:tcPr>
          <w:p w14:paraId="48919828"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 xml:space="preserve">Прошли курсы </w:t>
            </w:r>
          </w:p>
        </w:tc>
      </w:tr>
      <w:tr w:rsidR="00E971AA" w:rsidRPr="002F6665" w14:paraId="08219740" w14:textId="77777777" w:rsidTr="00760AF2">
        <w:tc>
          <w:tcPr>
            <w:tcW w:w="4531" w:type="dxa"/>
          </w:tcPr>
          <w:p w14:paraId="1A3BB8D4"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 xml:space="preserve">МО учителей иностранного языка </w:t>
            </w:r>
          </w:p>
        </w:tc>
        <w:tc>
          <w:tcPr>
            <w:tcW w:w="1843" w:type="dxa"/>
          </w:tcPr>
          <w:p w14:paraId="002E54FE"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8</w:t>
            </w:r>
          </w:p>
        </w:tc>
        <w:tc>
          <w:tcPr>
            <w:tcW w:w="1843" w:type="dxa"/>
          </w:tcPr>
          <w:p w14:paraId="0C7F3BB0"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11</w:t>
            </w:r>
          </w:p>
        </w:tc>
      </w:tr>
      <w:tr w:rsidR="00E971AA" w:rsidRPr="002F6665" w14:paraId="0CE4EABC" w14:textId="77777777" w:rsidTr="00760AF2">
        <w:tc>
          <w:tcPr>
            <w:tcW w:w="4531" w:type="dxa"/>
          </w:tcPr>
          <w:p w14:paraId="0BB4189C"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 xml:space="preserve">МО учителей </w:t>
            </w:r>
            <w:proofErr w:type="gramStart"/>
            <w:r w:rsidRPr="002F6665">
              <w:rPr>
                <w:rFonts w:ascii="Times New Roman" w:hAnsi="Times New Roman" w:cs="Times New Roman"/>
                <w:b/>
                <w:sz w:val="20"/>
                <w:szCs w:val="20"/>
              </w:rPr>
              <w:t>казахского  языка</w:t>
            </w:r>
            <w:proofErr w:type="gramEnd"/>
            <w:r w:rsidRPr="002F6665">
              <w:rPr>
                <w:rFonts w:ascii="Times New Roman" w:hAnsi="Times New Roman" w:cs="Times New Roman"/>
                <w:b/>
                <w:sz w:val="20"/>
                <w:szCs w:val="20"/>
              </w:rPr>
              <w:t xml:space="preserve"> </w:t>
            </w:r>
          </w:p>
        </w:tc>
        <w:tc>
          <w:tcPr>
            <w:tcW w:w="1843" w:type="dxa"/>
          </w:tcPr>
          <w:p w14:paraId="1720BCE5"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16</w:t>
            </w:r>
          </w:p>
        </w:tc>
        <w:tc>
          <w:tcPr>
            <w:tcW w:w="1843" w:type="dxa"/>
          </w:tcPr>
          <w:p w14:paraId="5DFB4DCF"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17</w:t>
            </w:r>
          </w:p>
        </w:tc>
      </w:tr>
      <w:tr w:rsidR="00E971AA" w:rsidRPr="002F6665" w14:paraId="67BCC387" w14:textId="77777777" w:rsidTr="00760AF2">
        <w:tc>
          <w:tcPr>
            <w:tcW w:w="4531" w:type="dxa"/>
          </w:tcPr>
          <w:p w14:paraId="450DF913"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 xml:space="preserve">МО учителей химии биологии географии </w:t>
            </w:r>
          </w:p>
        </w:tc>
        <w:tc>
          <w:tcPr>
            <w:tcW w:w="1843" w:type="dxa"/>
          </w:tcPr>
          <w:p w14:paraId="44193262"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6</w:t>
            </w:r>
          </w:p>
        </w:tc>
        <w:tc>
          <w:tcPr>
            <w:tcW w:w="1843" w:type="dxa"/>
          </w:tcPr>
          <w:p w14:paraId="15AEA355"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8</w:t>
            </w:r>
          </w:p>
        </w:tc>
      </w:tr>
      <w:tr w:rsidR="00E971AA" w:rsidRPr="002F6665" w14:paraId="15CADFBC" w14:textId="77777777" w:rsidTr="00760AF2">
        <w:tc>
          <w:tcPr>
            <w:tcW w:w="4531" w:type="dxa"/>
          </w:tcPr>
          <w:p w14:paraId="4FA5EF1A"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 xml:space="preserve">МО учителей истории русского языка и литературы   </w:t>
            </w:r>
          </w:p>
        </w:tc>
        <w:tc>
          <w:tcPr>
            <w:tcW w:w="1843" w:type="dxa"/>
          </w:tcPr>
          <w:p w14:paraId="2BD2A937"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10</w:t>
            </w:r>
          </w:p>
        </w:tc>
        <w:tc>
          <w:tcPr>
            <w:tcW w:w="1843" w:type="dxa"/>
          </w:tcPr>
          <w:p w14:paraId="4BB2649E"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11</w:t>
            </w:r>
          </w:p>
        </w:tc>
      </w:tr>
      <w:tr w:rsidR="00E971AA" w:rsidRPr="002F6665" w14:paraId="54F950A3" w14:textId="77777777" w:rsidTr="00760AF2">
        <w:tc>
          <w:tcPr>
            <w:tcW w:w="4531" w:type="dxa"/>
          </w:tcPr>
          <w:p w14:paraId="22F5FD13"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 xml:space="preserve">МО учителей технологии   и музыки    </w:t>
            </w:r>
          </w:p>
        </w:tc>
        <w:tc>
          <w:tcPr>
            <w:tcW w:w="1843" w:type="dxa"/>
          </w:tcPr>
          <w:p w14:paraId="51FA8A35"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4</w:t>
            </w:r>
          </w:p>
        </w:tc>
        <w:tc>
          <w:tcPr>
            <w:tcW w:w="1843" w:type="dxa"/>
          </w:tcPr>
          <w:p w14:paraId="1394F7F6"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¾</w:t>
            </w:r>
          </w:p>
        </w:tc>
      </w:tr>
      <w:tr w:rsidR="00E971AA" w:rsidRPr="002F6665" w14:paraId="1C97D99B" w14:textId="77777777" w:rsidTr="00760AF2">
        <w:tc>
          <w:tcPr>
            <w:tcW w:w="4531" w:type="dxa"/>
          </w:tcPr>
          <w:p w14:paraId="7B9766DC"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 xml:space="preserve">МО учителей физической культуры     </w:t>
            </w:r>
          </w:p>
        </w:tc>
        <w:tc>
          <w:tcPr>
            <w:tcW w:w="1843" w:type="dxa"/>
          </w:tcPr>
          <w:p w14:paraId="7A520A77"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4</w:t>
            </w:r>
          </w:p>
        </w:tc>
        <w:tc>
          <w:tcPr>
            <w:tcW w:w="1843" w:type="dxa"/>
          </w:tcPr>
          <w:p w14:paraId="386883DF"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4</w:t>
            </w:r>
          </w:p>
        </w:tc>
      </w:tr>
      <w:tr w:rsidR="00E971AA" w:rsidRPr="002F6665" w14:paraId="232A449B" w14:textId="77777777" w:rsidTr="00760AF2">
        <w:tc>
          <w:tcPr>
            <w:tcW w:w="4531" w:type="dxa"/>
          </w:tcPr>
          <w:p w14:paraId="0883CFC0"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lastRenderedPageBreak/>
              <w:t xml:space="preserve">МО учителей физики математики информатики </w:t>
            </w:r>
          </w:p>
        </w:tc>
        <w:tc>
          <w:tcPr>
            <w:tcW w:w="1843" w:type="dxa"/>
          </w:tcPr>
          <w:p w14:paraId="43C5B451"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13</w:t>
            </w:r>
          </w:p>
        </w:tc>
        <w:tc>
          <w:tcPr>
            <w:tcW w:w="1843" w:type="dxa"/>
          </w:tcPr>
          <w:p w14:paraId="12A370C7"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8</w:t>
            </w:r>
          </w:p>
        </w:tc>
      </w:tr>
      <w:tr w:rsidR="00E971AA" w:rsidRPr="002F6665" w14:paraId="04F30A98" w14:textId="77777777" w:rsidTr="00760AF2">
        <w:tc>
          <w:tcPr>
            <w:tcW w:w="4531" w:type="dxa"/>
          </w:tcPr>
          <w:p w14:paraId="2796BEA2"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 xml:space="preserve">МО учителей начальных классов </w:t>
            </w:r>
          </w:p>
        </w:tc>
        <w:tc>
          <w:tcPr>
            <w:tcW w:w="1843" w:type="dxa"/>
          </w:tcPr>
          <w:p w14:paraId="5D1C1BE6"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22</w:t>
            </w:r>
          </w:p>
        </w:tc>
        <w:tc>
          <w:tcPr>
            <w:tcW w:w="1843" w:type="dxa"/>
          </w:tcPr>
          <w:p w14:paraId="1A673899"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20</w:t>
            </w:r>
          </w:p>
        </w:tc>
      </w:tr>
      <w:tr w:rsidR="00E971AA" w:rsidRPr="002F6665" w14:paraId="0D4E692A" w14:textId="77777777" w:rsidTr="00760AF2">
        <w:tc>
          <w:tcPr>
            <w:tcW w:w="4531" w:type="dxa"/>
          </w:tcPr>
          <w:p w14:paraId="7AEA27DB" w14:textId="77777777" w:rsidR="00F0265F" w:rsidRPr="002F6665" w:rsidRDefault="00F0265F" w:rsidP="002C45A1">
            <w:pPr>
              <w:tabs>
                <w:tab w:val="left" w:pos="360"/>
              </w:tabs>
              <w:jc w:val="both"/>
              <w:rPr>
                <w:rFonts w:ascii="Times New Roman" w:hAnsi="Times New Roman" w:cs="Times New Roman"/>
                <w:b/>
                <w:sz w:val="20"/>
                <w:szCs w:val="20"/>
                <w:highlight w:val="yellow"/>
              </w:rPr>
            </w:pPr>
          </w:p>
        </w:tc>
        <w:tc>
          <w:tcPr>
            <w:tcW w:w="1843" w:type="dxa"/>
          </w:tcPr>
          <w:p w14:paraId="0407F712"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83</w:t>
            </w:r>
          </w:p>
        </w:tc>
        <w:tc>
          <w:tcPr>
            <w:tcW w:w="1843" w:type="dxa"/>
          </w:tcPr>
          <w:p w14:paraId="409E206A" w14:textId="77777777"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83 (100%)</w:t>
            </w:r>
          </w:p>
        </w:tc>
      </w:tr>
      <w:tr w:rsidR="00F0265F" w:rsidRPr="002F6665" w14:paraId="01855E89" w14:textId="77777777" w:rsidTr="00760AF2">
        <w:tc>
          <w:tcPr>
            <w:tcW w:w="4531" w:type="dxa"/>
          </w:tcPr>
          <w:p w14:paraId="14251DE4" w14:textId="77777777" w:rsidR="00F0265F" w:rsidRPr="002F6665" w:rsidRDefault="00F0265F" w:rsidP="002C45A1">
            <w:pPr>
              <w:tabs>
                <w:tab w:val="left" w:pos="360"/>
              </w:tabs>
              <w:jc w:val="both"/>
              <w:rPr>
                <w:rFonts w:ascii="Times New Roman" w:hAnsi="Times New Roman" w:cs="Times New Roman"/>
                <w:b/>
                <w:sz w:val="20"/>
                <w:szCs w:val="20"/>
                <w:highlight w:val="yellow"/>
              </w:rPr>
            </w:pPr>
          </w:p>
        </w:tc>
        <w:tc>
          <w:tcPr>
            <w:tcW w:w="1843" w:type="dxa"/>
          </w:tcPr>
          <w:p w14:paraId="6EF87F0E" w14:textId="77777777" w:rsidR="00F0265F" w:rsidRPr="002F6665" w:rsidRDefault="00F0265F" w:rsidP="002C45A1">
            <w:pPr>
              <w:tabs>
                <w:tab w:val="left" w:pos="360"/>
              </w:tabs>
              <w:jc w:val="both"/>
              <w:rPr>
                <w:rFonts w:ascii="Times New Roman" w:hAnsi="Times New Roman" w:cs="Times New Roman"/>
                <w:b/>
                <w:sz w:val="20"/>
                <w:szCs w:val="20"/>
              </w:rPr>
            </w:pPr>
          </w:p>
        </w:tc>
        <w:tc>
          <w:tcPr>
            <w:tcW w:w="1843" w:type="dxa"/>
          </w:tcPr>
          <w:p w14:paraId="4E2F2403" w14:textId="77777777" w:rsidR="00F0265F" w:rsidRPr="002F6665" w:rsidRDefault="00F0265F" w:rsidP="002C45A1">
            <w:pPr>
              <w:tabs>
                <w:tab w:val="left" w:pos="360"/>
              </w:tabs>
              <w:jc w:val="both"/>
              <w:rPr>
                <w:rFonts w:ascii="Times New Roman" w:hAnsi="Times New Roman" w:cs="Times New Roman"/>
                <w:b/>
                <w:sz w:val="20"/>
                <w:szCs w:val="20"/>
              </w:rPr>
            </w:pPr>
          </w:p>
        </w:tc>
      </w:tr>
    </w:tbl>
    <w:p w14:paraId="74886045" w14:textId="77777777" w:rsidR="00F0265F" w:rsidRPr="002F6665" w:rsidRDefault="00F0265F" w:rsidP="00F0265F">
      <w:pPr>
        <w:pStyle w:val="isselectedend"/>
        <w:spacing w:before="0" w:beforeAutospacing="0" w:after="0" w:afterAutospacing="0"/>
        <w:jc w:val="both"/>
        <w:rPr>
          <w:sz w:val="28"/>
          <w:szCs w:val="28"/>
        </w:rPr>
      </w:pPr>
    </w:p>
    <w:p w14:paraId="34221560" w14:textId="77777777" w:rsidR="00F0265F" w:rsidRPr="002F6665" w:rsidRDefault="00F0265F" w:rsidP="00AC6A17">
      <w:pPr>
        <w:pStyle w:val="isselectedend"/>
        <w:spacing w:before="0" w:beforeAutospacing="0" w:after="0" w:afterAutospacing="0"/>
        <w:ind w:firstLine="567"/>
        <w:jc w:val="both"/>
      </w:pPr>
      <w:r w:rsidRPr="002F6665">
        <w:t>Анализ показывает, что в 2025–2026 учебном году обеспечен полный охват педагогов курсовой подготовкой — 81 педагог из 81 прошел курсы повышения квалификации, что составляет 100%.</w:t>
      </w:r>
    </w:p>
    <w:p w14:paraId="1A9AD327" w14:textId="77777777" w:rsidR="00F0265F" w:rsidRPr="002F6665" w:rsidRDefault="00F0265F" w:rsidP="00AC6A17">
      <w:pPr>
        <w:pStyle w:val="isselectedend"/>
        <w:spacing w:before="0" w:beforeAutospacing="0" w:after="0" w:afterAutospacing="0"/>
        <w:ind w:firstLine="567"/>
        <w:jc w:val="both"/>
      </w:pPr>
      <w:r w:rsidRPr="002F6665">
        <w:t>Также отмечается положительная динамика по прохождению курсов инклюзивного образования. Если в 2023–2024 учебном году курсы по инклюзии прошли 24 педагога, то в 2025–2026 учебном году данный показатель составил 27 педагогов. Общий показатель педагогов, прошедших курсы по направлениям деятельности и инклюзивному образованию, составляет 100%.</w:t>
      </w:r>
    </w:p>
    <w:p w14:paraId="40A33963" w14:textId="77777777" w:rsidR="00F0265F" w:rsidRPr="002F6665" w:rsidRDefault="00F0265F" w:rsidP="00AC6A17">
      <w:pPr>
        <w:pStyle w:val="isselectedend"/>
        <w:spacing w:before="0" w:beforeAutospacing="0" w:after="0" w:afterAutospacing="0"/>
        <w:ind w:firstLine="567"/>
        <w:jc w:val="both"/>
      </w:pPr>
      <w:r w:rsidRPr="002F6665">
        <w:t>Данные показатели свидетельствуют о системной работе администрации школы по обеспечению профессионального роста педагогического коллектива.</w:t>
      </w:r>
    </w:p>
    <w:p w14:paraId="50DD69F9" w14:textId="77777777" w:rsidR="00F0265F" w:rsidRPr="002F6665" w:rsidRDefault="00F0265F" w:rsidP="00AC6A17">
      <w:pPr>
        <w:pStyle w:val="1"/>
        <w:spacing w:before="0" w:beforeAutospacing="0" w:after="0" w:afterAutospacing="0"/>
        <w:ind w:firstLine="567"/>
        <w:jc w:val="both"/>
        <w:rPr>
          <w:sz w:val="24"/>
          <w:szCs w:val="24"/>
        </w:rPr>
      </w:pPr>
      <w:r w:rsidRPr="002F6665">
        <w:rPr>
          <w:sz w:val="24"/>
          <w:szCs w:val="24"/>
        </w:rPr>
        <w:t>Анализ курсовой подготовки по методическим объединениям</w:t>
      </w:r>
    </w:p>
    <w:p w14:paraId="59375B95" w14:textId="77777777" w:rsidR="00F0265F" w:rsidRPr="002F6665" w:rsidRDefault="00F0265F" w:rsidP="00AC6A17">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МО учителей иностранного языка</w:t>
      </w:r>
    </w:p>
    <w:p w14:paraId="3BC15313" w14:textId="77777777" w:rsidR="00F0265F" w:rsidRPr="002F6665" w:rsidRDefault="00F0265F" w:rsidP="00AC6A17">
      <w:pPr>
        <w:pStyle w:val="isselectedend"/>
        <w:spacing w:before="0" w:beforeAutospacing="0" w:after="0" w:afterAutospacing="0"/>
        <w:ind w:firstLine="567"/>
        <w:jc w:val="both"/>
      </w:pPr>
      <w:r w:rsidRPr="002F6665">
        <w:t>В методическом объединении учителей иностранного языка курсовую подготовку прошли педагоги по следующим направлениям:</w:t>
      </w:r>
    </w:p>
    <w:p w14:paraId="029CC19E" w14:textId="77777777" w:rsidR="00F0265F" w:rsidRPr="002F6665" w:rsidRDefault="00F0265F">
      <w:pPr>
        <w:numPr>
          <w:ilvl w:val="0"/>
          <w:numId w:val="108"/>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мышление роста педагога;</w:t>
      </w:r>
    </w:p>
    <w:p w14:paraId="52BC8956" w14:textId="77777777" w:rsidR="00F0265F" w:rsidRPr="002F6665" w:rsidRDefault="00F0265F">
      <w:pPr>
        <w:numPr>
          <w:ilvl w:val="0"/>
          <w:numId w:val="108"/>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развитие профессиональных компетенций в условиях инклюзивного образования;</w:t>
      </w:r>
    </w:p>
    <w:p w14:paraId="25ED9844" w14:textId="77777777" w:rsidR="00F0265F" w:rsidRPr="002F6665" w:rsidRDefault="00F0265F">
      <w:pPr>
        <w:numPr>
          <w:ilvl w:val="0"/>
          <w:numId w:val="108"/>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развитие рецептивных и продуктивных навыков;</w:t>
      </w:r>
    </w:p>
    <w:p w14:paraId="26F72206" w14:textId="77777777" w:rsidR="00F0265F" w:rsidRPr="002F6665" w:rsidRDefault="00F0265F">
      <w:pPr>
        <w:numPr>
          <w:ilvl w:val="0"/>
          <w:numId w:val="108"/>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функциональная грамотность;</w:t>
      </w:r>
    </w:p>
    <w:p w14:paraId="71E1184B" w14:textId="77777777" w:rsidR="00F0265F" w:rsidRPr="002F6665" w:rsidRDefault="00F0265F">
      <w:pPr>
        <w:numPr>
          <w:ilvl w:val="0"/>
          <w:numId w:val="108"/>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инновационные методы обучения;</w:t>
      </w:r>
    </w:p>
    <w:p w14:paraId="636DE676" w14:textId="77777777" w:rsidR="00F0265F" w:rsidRPr="002F6665" w:rsidRDefault="00F0265F">
      <w:pPr>
        <w:numPr>
          <w:ilvl w:val="0"/>
          <w:numId w:val="108"/>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позитивное эмоциональное взаимодействие на уроке.</w:t>
      </w:r>
    </w:p>
    <w:p w14:paraId="0A2F2865" w14:textId="77777777" w:rsidR="00F0265F" w:rsidRPr="002F6665" w:rsidRDefault="00F0265F" w:rsidP="00AC6A17">
      <w:pPr>
        <w:pStyle w:val="isselectedend"/>
        <w:spacing w:before="0" w:beforeAutospacing="0" w:after="0" w:afterAutospacing="0"/>
        <w:ind w:firstLine="567"/>
        <w:jc w:val="both"/>
      </w:pPr>
      <w:r w:rsidRPr="002F6665">
        <w:t>Курсы охватывают как предметно-методическое направление, так и современные педагогические подходы. Особое внимание уделяется развитию коммуникативных компетенций обучающихся, функциональной грамотности и эмоционально-позитивной образовательной среды.</w:t>
      </w:r>
    </w:p>
    <w:p w14:paraId="4E2D50E8" w14:textId="77777777" w:rsidR="00F0265F" w:rsidRPr="002F6665" w:rsidRDefault="00F0265F" w:rsidP="00AC6A17">
      <w:pPr>
        <w:pStyle w:val="isselectedend"/>
        <w:spacing w:before="0" w:beforeAutospacing="0" w:after="0" w:afterAutospacing="0"/>
        <w:ind w:firstLine="567"/>
        <w:jc w:val="both"/>
      </w:pPr>
      <w:r w:rsidRPr="002F6665">
        <w:t>Следует отметить активность педагогов данного МО в прохождении курсов различной направленности, что свидетельствует о стремлении к профессиональному развитию и совершенствованию методики преподавания иностранного языка.</w:t>
      </w:r>
    </w:p>
    <w:p w14:paraId="3B85A02F" w14:textId="77777777" w:rsidR="00F0265F" w:rsidRPr="002F6665" w:rsidRDefault="00F0265F" w:rsidP="00AC6A17">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МО учителей казахского языка</w:t>
      </w:r>
    </w:p>
    <w:p w14:paraId="105F04FE" w14:textId="77777777" w:rsidR="00F0265F" w:rsidRPr="002F6665" w:rsidRDefault="00F0265F" w:rsidP="00AC6A17">
      <w:pPr>
        <w:pStyle w:val="isselectedend"/>
        <w:spacing w:before="0" w:beforeAutospacing="0" w:after="0" w:afterAutospacing="0"/>
        <w:ind w:firstLine="567"/>
        <w:jc w:val="both"/>
      </w:pPr>
      <w:r w:rsidRPr="002F6665">
        <w:t>Педагоги МО казахского языка прошли курсы по следующим направлениям:</w:t>
      </w:r>
    </w:p>
    <w:p w14:paraId="284F368D" w14:textId="77777777" w:rsidR="00F0265F" w:rsidRPr="002F6665" w:rsidRDefault="00F0265F">
      <w:pPr>
        <w:numPr>
          <w:ilvl w:val="0"/>
          <w:numId w:val="109"/>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развитие предметных и профессиональных компетенций;</w:t>
      </w:r>
    </w:p>
    <w:p w14:paraId="01EC947F" w14:textId="77777777" w:rsidR="00F0265F" w:rsidRPr="002F6665" w:rsidRDefault="00F0265F">
      <w:pPr>
        <w:numPr>
          <w:ilvl w:val="0"/>
          <w:numId w:val="109"/>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цифровая трансформация образовательного процесса;</w:t>
      </w:r>
    </w:p>
    <w:p w14:paraId="6C09745F" w14:textId="77777777" w:rsidR="00F0265F" w:rsidRPr="002F6665" w:rsidRDefault="00F0265F">
      <w:pPr>
        <w:numPr>
          <w:ilvl w:val="0"/>
          <w:numId w:val="109"/>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использование искусственного интеллекта в образовании;</w:t>
      </w:r>
    </w:p>
    <w:p w14:paraId="41C24F1C" w14:textId="77777777" w:rsidR="00F0265F" w:rsidRPr="002F6665" w:rsidRDefault="00F0265F">
      <w:pPr>
        <w:numPr>
          <w:ilvl w:val="0"/>
          <w:numId w:val="109"/>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мышление роста педагога.</w:t>
      </w:r>
    </w:p>
    <w:p w14:paraId="5661B39F" w14:textId="77777777" w:rsidR="00F0265F" w:rsidRPr="002F6665" w:rsidRDefault="00F0265F" w:rsidP="00AC6A17">
      <w:pPr>
        <w:pStyle w:val="isselectedend"/>
        <w:spacing w:before="0" w:beforeAutospacing="0" w:after="0" w:afterAutospacing="0"/>
        <w:ind w:firstLine="567"/>
        <w:jc w:val="both"/>
      </w:pPr>
      <w:r w:rsidRPr="002F6665">
        <w:t>Анализ показывает, что значительное внимание уделяется внедрению современных цифровых технологий и инновационных подходов в преподавание казахского языка и литературы.</w:t>
      </w:r>
    </w:p>
    <w:p w14:paraId="7D34BB6A" w14:textId="77777777" w:rsidR="00F0265F" w:rsidRPr="002F6665" w:rsidRDefault="00F0265F" w:rsidP="00AC6A17">
      <w:pPr>
        <w:pStyle w:val="isselectedend"/>
        <w:spacing w:before="0" w:beforeAutospacing="0" w:after="0" w:afterAutospacing="0"/>
        <w:ind w:firstLine="567"/>
        <w:jc w:val="both"/>
      </w:pPr>
      <w:r w:rsidRPr="002F6665">
        <w:t>Большая часть педагогов МО прошла курсы по применению искусственного интеллекта и цифровых инструментов в образовательном процессе, что соответствует современным тенденциям развития системы образования.</w:t>
      </w:r>
    </w:p>
    <w:p w14:paraId="6B06DDD9" w14:textId="77777777" w:rsidR="00F0265F" w:rsidRPr="002F6665" w:rsidRDefault="00F0265F" w:rsidP="00AC6A17">
      <w:pPr>
        <w:pStyle w:val="isselectedend"/>
        <w:spacing w:before="0" w:beforeAutospacing="0" w:after="0" w:afterAutospacing="0"/>
        <w:ind w:firstLine="567"/>
        <w:jc w:val="both"/>
      </w:pPr>
      <w:r w:rsidRPr="002F6665">
        <w:t>Одновременно педагоги проходят предметные курсы, направленные на совершенствование методики преподавания казахского языка и литературы.</w:t>
      </w:r>
    </w:p>
    <w:p w14:paraId="0179AFEB" w14:textId="77777777" w:rsidR="00F0265F" w:rsidRPr="002F6665" w:rsidRDefault="00F0265F" w:rsidP="00AC6A17">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МО учителей химии, биологии, географии</w:t>
      </w:r>
    </w:p>
    <w:p w14:paraId="345E7502" w14:textId="77777777" w:rsidR="00F0265F" w:rsidRPr="002F6665" w:rsidRDefault="00F0265F" w:rsidP="00AC6A17">
      <w:pPr>
        <w:pStyle w:val="isselectedend"/>
        <w:spacing w:before="0" w:beforeAutospacing="0" w:after="0" w:afterAutospacing="0"/>
        <w:ind w:firstLine="567"/>
        <w:jc w:val="both"/>
      </w:pPr>
      <w:r w:rsidRPr="002F6665">
        <w:t>Педагоги естественно-научного цикла прошли курсы по следующим направлениям:</w:t>
      </w:r>
    </w:p>
    <w:p w14:paraId="26BB8EC4" w14:textId="77777777" w:rsidR="00F0265F" w:rsidRPr="002F6665" w:rsidRDefault="00F0265F">
      <w:pPr>
        <w:numPr>
          <w:ilvl w:val="0"/>
          <w:numId w:val="110"/>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инклюзивное образование;</w:t>
      </w:r>
    </w:p>
    <w:p w14:paraId="0460CDA9" w14:textId="77777777" w:rsidR="00F0265F" w:rsidRPr="002F6665" w:rsidRDefault="00F0265F">
      <w:pPr>
        <w:numPr>
          <w:ilvl w:val="0"/>
          <w:numId w:val="110"/>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lastRenderedPageBreak/>
        <w:t>развитие профессиональных компетенций в образовательной среде искусственного интеллекта.</w:t>
      </w:r>
    </w:p>
    <w:p w14:paraId="10BE7D10" w14:textId="77777777" w:rsidR="00F0265F" w:rsidRPr="002F6665" w:rsidRDefault="00F0265F" w:rsidP="00AC6A17">
      <w:pPr>
        <w:pStyle w:val="isselectedend"/>
        <w:spacing w:before="0" w:beforeAutospacing="0" w:after="0" w:afterAutospacing="0"/>
        <w:ind w:firstLine="567"/>
        <w:jc w:val="both"/>
      </w:pPr>
      <w:r w:rsidRPr="002F6665">
        <w:t>Анализ показывает, что педагоги МО ориентированы на использование современных образовательных технологий, цифровых инструментов и инновационных подходов в преподавании предметов естественно-научного цикла.</w:t>
      </w:r>
    </w:p>
    <w:p w14:paraId="76D09488" w14:textId="77777777" w:rsidR="00F0265F" w:rsidRPr="002F6665" w:rsidRDefault="00F0265F" w:rsidP="00AC6A17">
      <w:pPr>
        <w:pStyle w:val="isselectedend"/>
        <w:spacing w:before="0" w:beforeAutospacing="0" w:after="0" w:afterAutospacing="0"/>
        <w:ind w:firstLine="567"/>
        <w:jc w:val="both"/>
      </w:pPr>
      <w:r w:rsidRPr="002F6665">
        <w:t>Особое внимание уделяется вопросам профессиональной готовности педагогов к работе в современной образовательной среде.</w:t>
      </w:r>
    </w:p>
    <w:p w14:paraId="3ADF1310" w14:textId="77777777" w:rsidR="00F0265F" w:rsidRPr="002F6665" w:rsidRDefault="00F0265F" w:rsidP="00AC6A17">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МО учителей истории, русского языка и литературы</w:t>
      </w:r>
    </w:p>
    <w:p w14:paraId="1AEB3364" w14:textId="77777777" w:rsidR="00F0265F" w:rsidRPr="002F6665" w:rsidRDefault="00F0265F" w:rsidP="00AC6A17">
      <w:pPr>
        <w:pStyle w:val="isselectedend"/>
        <w:spacing w:before="0" w:beforeAutospacing="0" w:after="0" w:afterAutospacing="0"/>
        <w:ind w:firstLine="567"/>
        <w:jc w:val="both"/>
      </w:pPr>
      <w:r w:rsidRPr="002F6665">
        <w:t>Курсовая подготовка педагогов данного МО отличается разнообразием направлений:</w:t>
      </w:r>
    </w:p>
    <w:p w14:paraId="4C1F505B" w14:textId="77777777" w:rsidR="00F0265F" w:rsidRPr="002F6665" w:rsidRDefault="00F0265F">
      <w:pPr>
        <w:numPr>
          <w:ilvl w:val="0"/>
          <w:numId w:val="11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современные подходы к преподаванию истории;</w:t>
      </w:r>
    </w:p>
    <w:p w14:paraId="685A8268" w14:textId="77777777" w:rsidR="00F0265F" w:rsidRPr="002F6665" w:rsidRDefault="00F0265F">
      <w:pPr>
        <w:numPr>
          <w:ilvl w:val="0"/>
          <w:numId w:val="11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развитие предметных компетенций;</w:t>
      </w:r>
    </w:p>
    <w:p w14:paraId="7349B754" w14:textId="77777777" w:rsidR="00F0265F" w:rsidRPr="002F6665" w:rsidRDefault="00F0265F">
      <w:pPr>
        <w:numPr>
          <w:ilvl w:val="0"/>
          <w:numId w:val="11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искусственный интеллект и генеративные модели;</w:t>
      </w:r>
    </w:p>
    <w:p w14:paraId="6E0B12C4" w14:textId="77777777" w:rsidR="00F0265F" w:rsidRPr="002F6665" w:rsidRDefault="00F0265F">
      <w:pPr>
        <w:numPr>
          <w:ilvl w:val="0"/>
          <w:numId w:val="11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развитие </w:t>
      </w:r>
      <w:proofErr w:type="spellStart"/>
      <w:r w:rsidRPr="002F6665">
        <w:rPr>
          <w:rFonts w:ascii="Times New Roman" w:hAnsi="Times New Roman" w:cs="Times New Roman"/>
          <w:sz w:val="24"/>
          <w:szCs w:val="24"/>
        </w:rPr>
        <w:t>soft</w:t>
      </w:r>
      <w:proofErr w:type="spellEnd"/>
      <w:r w:rsidRPr="002F6665">
        <w:rPr>
          <w:rFonts w:ascii="Times New Roman" w:hAnsi="Times New Roman" w:cs="Times New Roman"/>
          <w:sz w:val="24"/>
          <w:szCs w:val="24"/>
        </w:rPr>
        <w:t xml:space="preserve"> </w:t>
      </w:r>
      <w:proofErr w:type="spellStart"/>
      <w:r w:rsidRPr="002F6665">
        <w:rPr>
          <w:rFonts w:ascii="Times New Roman" w:hAnsi="Times New Roman" w:cs="Times New Roman"/>
          <w:sz w:val="24"/>
          <w:szCs w:val="24"/>
        </w:rPr>
        <w:t>skills</w:t>
      </w:r>
      <w:proofErr w:type="spellEnd"/>
      <w:r w:rsidRPr="002F6665">
        <w:rPr>
          <w:rFonts w:ascii="Times New Roman" w:hAnsi="Times New Roman" w:cs="Times New Roman"/>
          <w:sz w:val="24"/>
          <w:szCs w:val="24"/>
        </w:rPr>
        <w:t>;</w:t>
      </w:r>
    </w:p>
    <w:p w14:paraId="39DBCFC8" w14:textId="77777777" w:rsidR="00F0265F" w:rsidRPr="002F6665" w:rsidRDefault="00F0265F">
      <w:pPr>
        <w:numPr>
          <w:ilvl w:val="0"/>
          <w:numId w:val="11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инновационные технологии преподавания русского языка;</w:t>
      </w:r>
    </w:p>
    <w:p w14:paraId="40BEF8C2" w14:textId="77777777" w:rsidR="00F0265F" w:rsidRPr="002F6665" w:rsidRDefault="00F0265F">
      <w:pPr>
        <w:numPr>
          <w:ilvl w:val="0"/>
          <w:numId w:val="11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инклюзивное образование;</w:t>
      </w:r>
    </w:p>
    <w:p w14:paraId="795A00CA" w14:textId="77777777" w:rsidR="00F0265F" w:rsidRPr="002F6665" w:rsidRDefault="00F0265F">
      <w:pPr>
        <w:numPr>
          <w:ilvl w:val="0"/>
          <w:numId w:val="11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мышление роста педагога.</w:t>
      </w:r>
    </w:p>
    <w:p w14:paraId="0CDD4F2E" w14:textId="77777777" w:rsidR="00F0265F" w:rsidRPr="002F6665" w:rsidRDefault="00F0265F" w:rsidP="00AC6A17">
      <w:pPr>
        <w:pStyle w:val="isselectedend"/>
        <w:spacing w:before="0" w:beforeAutospacing="0" w:after="0" w:afterAutospacing="0"/>
        <w:ind w:firstLine="567"/>
        <w:jc w:val="both"/>
      </w:pPr>
      <w:r w:rsidRPr="002F6665">
        <w:t>Анализ показывает высокий уровень профессиональной активности педагогов данного методического объединения. Курсовая подготовка охватывает как предметное содержание, так и современные педагогические технологии.</w:t>
      </w:r>
    </w:p>
    <w:p w14:paraId="21334CB0" w14:textId="77777777" w:rsidR="00F0265F" w:rsidRPr="002F6665" w:rsidRDefault="00F0265F" w:rsidP="00AC6A17">
      <w:pPr>
        <w:pStyle w:val="isselectedend"/>
        <w:spacing w:before="0" w:beforeAutospacing="0" w:after="0" w:afterAutospacing="0"/>
        <w:ind w:firstLine="567"/>
        <w:jc w:val="both"/>
      </w:pPr>
      <w:r w:rsidRPr="002F6665">
        <w:t>Особенно важно, что педагоги проходят курсы, направленные на развитие функциональной грамотности, коммуникативных навыков и цифровых компетенций.</w:t>
      </w:r>
    </w:p>
    <w:p w14:paraId="4811BF86" w14:textId="77777777" w:rsidR="00F0265F" w:rsidRPr="002F6665" w:rsidRDefault="00F0265F" w:rsidP="00AC6A17">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МО учителей технологии и музыки</w:t>
      </w:r>
    </w:p>
    <w:p w14:paraId="6BED4B5F" w14:textId="77777777" w:rsidR="00F0265F" w:rsidRPr="002F6665" w:rsidRDefault="00F0265F" w:rsidP="00AC6A17">
      <w:pPr>
        <w:pStyle w:val="isselectedend"/>
        <w:spacing w:before="0" w:beforeAutospacing="0" w:after="0" w:afterAutospacing="0"/>
        <w:ind w:firstLine="567"/>
        <w:jc w:val="both"/>
      </w:pPr>
      <w:r w:rsidRPr="002F6665">
        <w:t>Педагоги данного МО проходят курсы, связанные с:</w:t>
      </w:r>
    </w:p>
    <w:p w14:paraId="09717799" w14:textId="77777777" w:rsidR="00F0265F" w:rsidRPr="002F6665" w:rsidRDefault="00F0265F">
      <w:pPr>
        <w:numPr>
          <w:ilvl w:val="0"/>
          <w:numId w:val="112"/>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современными подходами в преподавании художественного труда;</w:t>
      </w:r>
    </w:p>
    <w:p w14:paraId="6105D443" w14:textId="77777777" w:rsidR="00F0265F" w:rsidRPr="002F6665" w:rsidRDefault="00F0265F">
      <w:pPr>
        <w:numPr>
          <w:ilvl w:val="0"/>
          <w:numId w:val="112"/>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развитием профессиональных компетенций;</w:t>
      </w:r>
    </w:p>
    <w:p w14:paraId="37AD0A92" w14:textId="77777777" w:rsidR="00F0265F" w:rsidRPr="002F6665" w:rsidRDefault="00F0265F">
      <w:pPr>
        <w:numPr>
          <w:ilvl w:val="0"/>
          <w:numId w:val="112"/>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творческими и инновационными методами обучения;</w:t>
      </w:r>
    </w:p>
    <w:p w14:paraId="047B6307" w14:textId="77777777" w:rsidR="00F0265F" w:rsidRPr="002F6665" w:rsidRDefault="00F0265F">
      <w:pPr>
        <w:numPr>
          <w:ilvl w:val="0"/>
          <w:numId w:val="112"/>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инклюзивным образованием.</w:t>
      </w:r>
    </w:p>
    <w:p w14:paraId="0C92AACF" w14:textId="77777777" w:rsidR="00F0265F" w:rsidRPr="002F6665" w:rsidRDefault="00F0265F" w:rsidP="00AC6A17">
      <w:pPr>
        <w:pStyle w:val="isselectedend"/>
        <w:spacing w:before="0" w:beforeAutospacing="0" w:after="0" w:afterAutospacing="0"/>
        <w:ind w:firstLine="567"/>
        <w:jc w:val="both"/>
      </w:pPr>
      <w:r w:rsidRPr="002F6665">
        <w:t>Курсовая подготовка соответствует специфике предметов и направлена на развитие практико-ориентированных и творческих подходов в образовательном процессе.</w:t>
      </w:r>
    </w:p>
    <w:p w14:paraId="71AF8191" w14:textId="77777777" w:rsidR="00F0265F" w:rsidRPr="002F6665" w:rsidRDefault="00F0265F" w:rsidP="00AC6A17">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МО учителей физической культуры</w:t>
      </w:r>
    </w:p>
    <w:p w14:paraId="750A849E" w14:textId="77777777" w:rsidR="00F0265F" w:rsidRPr="002F6665" w:rsidRDefault="00F0265F" w:rsidP="00AC6A17">
      <w:pPr>
        <w:pStyle w:val="isselectedend"/>
        <w:spacing w:before="0" w:beforeAutospacing="0" w:after="0" w:afterAutospacing="0"/>
        <w:ind w:firstLine="567"/>
        <w:jc w:val="both"/>
      </w:pPr>
      <w:r w:rsidRPr="002F6665">
        <w:t>Педагоги МО физической культуры прошли курсы по развитию профессиональной компетентности учителя физической культуры и преподавателей начальной военной и технологической подготовки.</w:t>
      </w:r>
    </w:p>
    <w:p w14:paraId="2F8EA5CC" w14:textId="77777777" w:rsidR="00F0265F" w:rsidRPr="002F6665" w:rsidRDefault="00F0265F" w:rsidP="00AC6A17">
      <w:pPr>
        <w:pStyle w:val="isselectedend"/>
        <w:spacing w:before="0" w:beforeAutospacing="0" w:after="0" w:afterAutospacing="0"/>
        <w:ind w:firstLine="567"/>
        <w:jc w:val="both"/>
      </w:pPr>
      <w:r w:rsidRPr="002F6665">
        <w:t>Курсовая подготовка направлена на совершенствование профессиональных навыков, организацию безопасного образовательного процесса и развитие современных подходов в преподавании физической культуры.</w:t>
      </w:r>
    </w:p>
    <w:p w14:paraId="0E7B5B74" w14:textId="77777777" w:rsidR="00F0265F" w:rsidRPr="002F6665" w:rsidRDefault="00F0265F" w:rsidP="00AC6A17">
      <w:pPr>
        <w:pStyle w:val="isselectedend"/>
        <w:spacing w:before="0" w:beforeAutospacing="0" w:after="0" w:afterAutospacing="0"/>
        <w:ind w:firstLine="567"/>
        <w:jc w:val="both"/>
      </w:pPr>
      <w:r w:rsidRPr="002F6665">
        <w:t>Охват педагогов курсовой подготовкой составляет 100%.</w:t>
      </w:r>
    </w:p>
    <w:p w14:paraId="2D702A8A" w14:textId="77777777" w:rsidR="00F0265F" w:rsidRPr="002F6665" w:rsidRDefault="00F0265F" w:rsidP="00AC6A17">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МО учителей физики, математики, информатики</w:t>
      </w:r>
    </w:p>
    <w:p w14:paraId="431CA8DB" w14:textId="77777777" w:rsidR="00F0265F" w:rsidRPr="002F6665" w:rsidRDefault="00F0265F" w:rsidP="00AC6A17">
      <w:pPr>
        <w:pStyle w:val="isselectedend"/>
        <w:spacing w:before="0" w:beforeAutospacing="0" w:after="0" w:afterAutospacing="0"/>
        <w:ind w:firstLine="567"/>
        <w:jc w:val="both"/>
      </w:pPr>
      <w:r w:rsidRPr="002F6665">
        <w:t>Педагоги данного МО прошли курсы по следующим направлениям:</w:t>
      </w:r>
    </w:p>
    <w:p w14:paraId="3D86A04B" w14:textId="77777777" w:rsidR="00F0265F" w:rsidRPr="002F6665" w:rsidRDefault="00F0265F">
      <w:pPr>
        <w:numPr>
          <w:ilvl w:val="0"/>
          <w:numId w:val="113"/>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мышление роста педагога;</w:t>
      </w:r>
    </w:p>
    <w:p w14:paraId="70C022B4" w14:textId="77777777" w:rsidR="00F0265F" w:rsidRPr="002F6665" w:rsidRDefault="00F0265F">
      <w:pPr>
        <w:numPr>
          <w:ilvl w:val="0"/>
          <w:numId w:val="113"/>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искусственный интеллект и нейросети;</w:t>
      </w:r>
    </w:p>
    <w:p w14:paraId="16003BD8" w14:textId="77777777" w:rsidR="00F0265F" w:rsidRPr="002F6665" w:rsidRDefault="00F0265F">
      <w:pPr>
        <w:numPr>
          <w:ilvl w:val="0"/>
          <w:numId w:val="113"/>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STEAM-технологии;</w:t>
      </w:r>
    </w:p>
    <w:p w14:paraId="2204890A" w14:textId="77777777" w:rsidR="00F0265F" w:rsidRPr="002F6665" w:rsidRDefault="00F0265F">
      <w:pPr>
        <w:numPr>
          <w:ilvl w:val="0"/>
          <w:numId w:val="113"/>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инновационные методы преподавания физики;</w:t>
      </w:r>
    </w:p>
    <w:p w14:paraId="230A079F" w14:textId="77777777" w:rsidR="00F0265F" w:rsidRPr="002F6665" w:rsidRDefault="00F0265F">
      <w:pPr>
        <w:numPr>
          <w:ilvl w:val="0"/>
          <w:numId w:val="113"/>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цифровая трансформация образовательного процесса;</w:t>
      </w:r>
    </w:p>
    <w:p w14:paraId="52D32113" w14:textId="77777777" w:rsidR="00F0265F" w:rsidRPr="002F6665" w:rsidRDefault="00F0265F">
      <w:pPr>
        <w:numPr>
          <w:ilvl w:val="0"/>
          <w:numId w:val="113"/>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инклюзивное образование.</w:t>
      </w:r>
    </w:p>
    <w:p w14:paraId="08A8A63B" w14:textId="77777777" w:rsidR="00F0265F" w:rsidRPr="002F6665" w:rsidRDefault="00F0265F" w:rsidP="00AC6A17">
      <w:pPr>
        <w:pStyle w:val="isselectedend"/>
        <w:spacing w:before="0" w:beforeAutospacing="0" w:after="0" w:afterAutospacing="0"/>
        <w:ind w:firstLine="567"/>
        <w:jc w:val="both"/>
      </w:pPr>
      <w:r w:rsidRPr="002F6665">
        <w:t>Анализ показывает, что педагоги математического и естественно-научного направления активно осваивают современные технологии и цифровые инструменты.</w:t>
      </w:r>
    </w:p>
    <w:p w14:paraId="48FDCE1F" w14:textId="77777777" w:rsidR="00F0265F" w:rsidRPr="002F6665" w:rsidRDefault="00F0265F" w:rsidP="00AC6A17">
      <w:pPr>
        <w:pStyle w:val="isselectedend"/>
        <w:spacing w:before="0" w:beforeAutospacing="0" w:after="0" w:afterAutospacing="0"/>
        <w:ind w:firstLine="567"/>
        <w:jc w:val="both"/>
      </w:pPr>
      <w:r w:rsidRPr="002F6665">
        <w:t>Особое внимание уделяется развитию инновационного потенциала педагогов, применению искусственного интеллекта и STEAM-подходов в образовательном процессе.</w:t>
      </w:r>
    </w:p>
    <w:p w14:paraId="4BD946F0" w14:textId="77777777" w:rsidR="00F0265F" w:rsidRPr="002F6665" w:rsidRDefault="00F0265F" w:rsidP="00AC6A17">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МО учителей начальных классов</w:t>
      </w:r>
    </w:p>
    <w:p w14:paraId="6983508F" w14:textId="77777777" w:rsidR="00F0265F" w:rsidRPr="002F6665" w:rsidRDefault="00F0265F" w:rsidP="00AC6A17">
      <w:pPr>
        <w:pStyle w:val="isselectedend"/>
        <w:spacing w:before="0" w:beforeAutospacing="0" w:after="0" w:afterAutospacing="0"/>
        <w:ind w:firstLine="567"/>
        <w:jc w:val="both"/>
      </w:pPr>
      <w:r w:rsidRPr="002F6665">
        <w:t>Педагоги начальных классов прошли курсы по следующим направлениям:</w:t>
      </w:r>
    </w:p>
    <w:p w14:paraId="6DB662F3" w14:textId="77777777" w:rsidR="00F0265F" w:rsidRPr="002F6665" w:rsidRDefault="00F0265F">
      <w:pPr>
        <w:numPr>
          <w:ilvl w:val="0"/>
          <w:numId w:val="114"/>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эффективные методики обучения в начальном образовании;</w:t>
      </w:r>
    </w:p>
    <w:p w14:paraId="08FEFECA" w14:textId="77777777" w:rsidR="00F0265F" w:rsidRPr="002F6665" w:rsidRDefault="00F0265F">
      <w:pPr>
        <w:numPr>
          <w:ilvl w:val="0"/>
          <w:numId w:val="114"/>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lastRenderedPageBreak/>
        <w:t>обновленное содержание образования;</w:t>
      </w:r>
    </w:p>
    <w:p w14:paraId="39813E43" w14:textId="77777777" w:rsidR="00F0265F" w:rsidRPr="002F6665" w:rsidRDefault="00F0265F">
      <w:pPr>
        <w:numPr>
          <w:ilvl w:val="0"/>
          <w:numId w:val="114"/>
        </w:numPr>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развитие профессиональных компетенций;</w:t>
      </w:r>
    </w:p>
    <w:p w14:paraId="2E3E50A1" w14:textId="77777777" w:rsidR="00F0265F" w:rsidRPr="002F6665" w:rsidRDefault="00F0265F">
      <w:pPr>
        <w:numPr>
          <w:ilvl w:val="0"/>
          <w:numId w:val="114"/>
        </w:numPr>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инклюзивное образование.</w:t>
      </w:r>
    </w:p>
    <w:p w14:paraId="27A8047C" w14:textId="77777777" w:rsidR="00F0265F" w:rsidRPr="002F6665" w:rsidRDefault="00F0265F" w:rsidP="00AC6A17">
      <w:pPr>
        <w:pStyle w:val="isselectedend"/>
        <w:spacing w:before="0" w:beforeAutospacing="0" w:after="0" w:afterAutospacing="0"/>
        <w:ind w:firstLine="567"/>
      </w:pPr>
      <w:r w:rsidRPr="002F6665">
        <w:t>Курсовая подготовка педагогов начального звена направлена на совершенствование методики преподавания, развитие функциональной грамотности обучающихся и повышение качества начального образования.</w:t>
      </w:r>
    </w:p>
    <w:p w14:paraId="73C0D446" w14:textId="77777777" w:rsidR="00F0265F" w:rsidRPr="002F6665" w:rsidRDefault="00F0265F" w:rsidP="00AC6A17">
      <w:pPr>
        <w:pStyle w:val="isselectedend"/>
        <w:spacing w:before="0" w:beforeAutospacing="0" w:after="0" w:afterAutospacing="0"/>
        <w:ind w:firstLine="567"/>
      </w:pPr>
      <w:r w:rsidRPr="002F6665">
        <w:t>Следует отметить высокий уровень охвата педагогов начальных классов курсовой подготовкой.</w:t>
      </w:r>
    </w:p>
    <w:p w14:paraId="56829F80" w14:textId="77777777" w:rsidR="00F0265F" w:rsidRPr="002F6665" w:rsidRDefault="00F0265F" w:rsidP="00AC6A17">
      <w:pPr>
        <w:pStyle w:val="isselectedend"/>
        <w:spacing w:before="0" w:beforeAutospacing="0" w:after="0" w:afterAutospacing="0"/>
        <w:ind w:firstLine="567"/>
      </w:pPr>
      <w:r w:rsidRPr="002F6665">
        <w:rPr>
          <w:b/>
          <w:bCs/>
        </w:rPr>
        <w:t>Анализ содержания курсов показывает,</w:t>
      </w:r>
      <w:r w:rsidRPr="002F6665">
        <w:t xml:space="preserve"> что в школе особое внимание уделяется следующим направлениям профессионального развития:</w:t>
      </w:r>
    </w:p>
    <w:p w14:paraId="6C2DCA5D" w14:textId="77777777" w:rsidR="00F0265F" w:rsidRPr="002F6665" w:rsidRDefault="00F0265F">
      <w:pPr>
        <w:numPr>
          <w:ilvl w:val="0"/>
          <w:numId w:val="115"/>
        </w:numPr>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Инклюзивное образование.</w:t>
      </w:r>
    </w:p>
    <w:p w14:paraId="33B93BF6" w14:textId="77777777" w:rsidR="00F0265F" w:rsidRPr="002F6665" w:rsidRDefault="00F0265F">
      <w:pPr>
        <w:numPr>
          <w:ilvl w:val="0"/>
          <w:numId w:val="115"/>
        </w:numPr>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Искусственный интеллект и цифровая трансформация образования.</w:t>
      </w:r>
    </w:p>
    <w:p w14:paraId="643E0EAD" w14:textId="77777777" w:rsidR="00F0265F" w:rsidRPr="002F6665" w:rsidRDefault="00F0265F">
      <w:pPr>
        <w:numPr>
          <w:ilvl w:val="0"/>
          <w:numId w:val="115"/>
        </w:numPr>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Развитие функциональной грамотности.</w:t>
      </w:r>
    </w:p>
    <w:p w14:paraId="3BC5F989" w14:textId="77777777" w:rsidR="00F0265F" w:rsidRPr="002F6665" w:rsidRDefault="00F0265F">
      <w:pPr>
        <w:numPr>
          <w:ilvl w:val="0"/>
          <w:numId w:val="115"/>
        </w:numPr>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Современные методики преподавания.</w:t>
      </w:r>
    </w:p>
    <w:p w14:paraId="3502CBD2" w14:textId="77777777" w:rsidR="00F0265F" w:rsidRPr="002F6665" w:rsidRDefault="00F0265F">
      <w:pPr>
        <w:numPr>
          <w:ilvl w:val="0"/>
          <w:numId w:val="115"/>
        </w:numPr>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Мышление роста педагога.</w:t>
      </w:r>
    </w:p>
    <w:p w14:paraId="475202F7" w14:textId="77777777" w:rsidR="00F0265F" w:rsidRPr="002F6665" w:rsidRDefault="00F0265F">
      <w:pPr>
        <w:numPr>
          <w:ilvl w:val="0"/>
          <w:numId w:val="115"/>
        </w:numPr>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Развитие предметных компетенций.</w:t>
      </w:r>
    </w:p>
    <w:p w14:paraId="3048A91B" w14:textId="77777777" w:rsidR="00F0265F" w:rsidRPr="002F6665" w:rsidRDefault="00F0265F">
      <w:pPr>
        <w:numPr>
          <w:ilvl w:val="0"/>
          <w:numId w:val="115"/>
        </w:numPr>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STEAM-технологии.</w:t>
      </w:r>
    </w:p>
    <w:p w14:paraId="6E8C2F72" w14:textId="77777777" w:rsidR="00F0265F" w:rsidRPr="002F6665" w:rsidRDefault="00F0265F">
      <w:pPr>
        <w:numPr>
          <w:ilvl w:val="0"/>
          <w:numId w:val="115"/>
        </w:numPr>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 xml:space="preserve">Soft </w:t>
      </w:r>
      <w:proofErr w:type="spellStart"/>
      <w:r w:rsidRPr="002F6665">
        <w:rPr>
          <w:rFonts w:ascii="Times New Roman" w:hAnsi="Times New Roman" w:cs="Times New Roman"/>
          <w:sz w:val="24"/>
          <w:szCs w:val="24"/>
        </w:rPr>
        <w:t>skills</w:t>
      </w:r>
      <w:proofErr w:type="spellEnd"/>
      <w:r w:rsidRPr="002F6665">
        <w:rPr>
          <w:rFonts w:ascii="Times New Roman" w:hAnsi="Times New Roman" w:cs="Times New Roman"/>
          <w:sz w:val="24"/>
          <w:szCs w:val="24"/>
        </w:rPr>
        <w:t xml:space="preserve"> и коммуникативные навыки.</w:t>
      </w:r>
    </w:p>
    <w:p w14:paraId="130522ED" w14:textId="77777777" w:rsidR="00F0265F" w:rsidRPr="002F6665" w:rsidRDefault="00F0265F">
      <w:pPr>
        <w:numPr>
          <w:ilvl w:val="0"/>
          <w:numId w:val="115"/>
        </w:numPr>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Инновационные образовательные технологии.</w:t>
      </w:r>
    </w:p>
    <w:p w14:paraId="471990F9" w14:textId="77777777" w:rsidR="00F0265F" w:rsidRPr="002F6665" w:rsidRDefault="00F0265F">
      <w:pPr>
        <w:numPr>
          <w:ilvl w:val="0"/>
          <w:numId w:val="115"/>
        </w:numPr>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Практико-ориентированные подходы в обучении.</w:t>
      </w:r>
    </w:p>
    <w:p w14:paraId="12DB112B" w14:textId="77777777" w:rsidR="00F0265F" w:rsidRPr="002F6665" w:rsidRDefault="00F0265F" w:rsidP="00AC6A17">
      <w:pPr>
        <w:pStyle w:val="1"/>
        <w:spacing w:before="0" w:beforeAutospacing="0" w:after="0" w:afterAutospacing="0"/>
        <w:ind w:firstLine="567"/>
        <w:jc w:val="both"/>
        <w:rPr>
          <w:sz w:val="24"/>
          <w:szCs w:val="24"/>
        </w:rPr>
      </w:pPr>
      <w:r w:rsidRPr="002F6665">
        <w:rPr>
          <w:sz w:val="24"/>
          <w:szCs w:val="24"/>
        </w:rPr>
        <w:t>Т.О., в школе организована системная работа по повышению квалификации педагогических кадров.</w:t>
      </w:r>
    </w:p>
    <w:p w14:paraId="792E69D9" w14:textId="77777777" w:rsidR="00F0265F" w:rsidRPr="002F6665" w:rsidRDefault="00F0265F" w:rsidP="00AC6A17">
      <w:pPr>
        <w:pStyle w:val="isselectedend"/>
        <w:spacing w:before="0" w:beforeAutospacing="0" w:after="0" w:afterAutospacing="0"/>
        <w:ind w:firstLine="567"/>
        <w:jc w:val="both"/>
      </w:pPr>
      <w:r w:rsidRPr="002F6665">
        <w:t>Курсовая подготовка охватывает практически все методические объединения и соответствует современным направлениям развития образования.</w:t>
      </w:r>
    </w:p>
    <w:p w14:paraId="049F91C3" w14:textId="77777777" w:rsidR="00F0265F" w:rsidRPr="002F6665" w:rsidRDefault="00F0265F" w:rsidP="00AC6A17">
      <w:pPr>
        <w:pStyle w:val="isselectedend"/>
        <w:spacing w:before="0" w:beforeAutospacing="0" w:after="0" w:afterAutospacing="0"/>
        <w:ind w:firstLine="567"/>
        <w:jc w:val="both"/>
      </w:pPr>
      <w:r w:rsidRPr="002F6665">
        <w:t>Особое внимание уделяется:</w:t>
      </w:r>
    </w:p>
    <w:p w14:paraId="78A796EA" w14:textId="77777777" w:rsidR="00F0265F" w:rsidRPr="002F6665" w:rsidRDefault="00F0265F">
      <w:pPr>
        <w:numPr>
          <w:ilvl w:val="0"/>
          <w:numId w:val="11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инклюзивному образованию;</w:t>
      </w:r>
    </w:p>
    <w:p w14:paraId="50558E3C" w14:textId="77777777" w:rsidR="00F0265F" w:rsidRPr="002F6665" w:rsidRDefault="00F0265F">
      <w:pPr>
        <w:numPr>
          <w:ilvl w:val="0"/>
          <w:numId w:val="11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цифровизации образовательного процесса;</w:t>
      </w:r>
    </w:p>
    <w:p w14:paraId="7D3E7E1E" w14:textId="77777777" w:rsidR="00F0265F" w:rsidRPr="002F6665" w:rsidRDefault="00F0265F">
      <w:pPr>
        <w:numPr>
          <w:ilvl w:val="0"/>
          <w:numId w:val="11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использованию искусственного интеллекта;</w:t>
      </w:r>
    </w:p>
    <w:p w14:paraId="61793B6F" w14:textId="77777777" w:rsidR="00F0265F" w:rsidRPr="002F6665" w:rsidRDefault="00F0265F">
      <w:pPr>
        <w:numPr>
          <w:ilvl w:val="0"/>
          <w:numId w:val="11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развитию функциональной грамотности;</w:t>
      </w:r>
    </w:p>
    <w:p w14:paraId="02E9F8F4" w14:textId="77777777" w:rsidR="00F0265F" w:rsidRPr="002F6665" w:rsidRDefault="00F0265F">
      <w:pPr>
        <w:numPr>
          <w:ilvl w:val="0"/>
          <w:numId w:val="11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внедрению инновационных педагогических технологий.</w:t>
      </w:r>
    </w:p>
    <w:p w14:paraId="65006422" w14:textId="77777777" w:rsidR="00F0265F" w:rsidRPr="002F6665" w:rsidRDefault="00F0265F" w:rsidP="00AC6A17">
      <w:pPr>
        <w:pStyle w:val="isselectedend"/>
        <w:spacing w:before="0" w:beforeAutospacing="0" w:after="0" w:afterAutospacing="0"/>
        <w:ind w:firstLine="567"/>
        <w:jc w:val="both"/>
      </w:pPr>
      <w:r w:rsidRPr="002F6665">
        <w:t xml:space="preserve">Высокий уровень охвата педагогов курсами повышения квалификации свидетельствует о создании условий для непрерывного профессионального развития педагогического </w:t>
      </w:r>
      <w:proofErr w:type="spellStart"/>
      <w:r w:rsidRPr="002F6665">
        <w:t>коллектива.Полученные</w:t>
      </w:r>
      <w:proofErr w:type="spellEnd"/>
      <w:r w:rsidRPr="002F6665">
        <w:t xml:space="preserve"> педагогами знания и профессиональные компетенции внедряются в практическую деятельность, способствуют совершенствованию методики преподавания и развитию современной образовательной среды школы.</w:t>
      </w:r>
    </w:p>
    <w:p w14:paraId="5B0E4EBC" w14:textId="77777777" w:rsidR="00F0265F" w:rsidRPr="002F6665" w:rsidRDefault="00F0265F" w:rsidP="00AC6A17">
      <w:pPr>
        <w:spacing w:after="0" w:line="240" w:lineRule="auto"/>
        <w:ind w:firstLine="567"/>
        <w:jc w:val="both"/>
        <w:rPr>
          <w:rFonts w:ascii="Times New Roman" w:hAnsi="Times New Roman" w:cs="Times New Roman"/>
          <w:b/>
          <w:bCs/>
          <w:sz w:val="24"/>
          <w:szCs w:val="24"/>
          <w:highlight w:val="yellow"/>
          <w:lang w:val="ru-KZ"/>
        </w:rPr>
      </w:pPr>
    </w:p>
    <w:p w14:paraId="0D1B7F46" w14:textId="5795ECD8" w:rsidR="00AC6A17" w:rsidRPr="002F6665" w:rsidRDefault="00AC6A17" w:rsidP="00AC6A17">
      <w:pPr>
        <w:ind w:firstLine="709"/>
        <w:jc w:val="right"/>
        <w:rPr>
          <w:rFonts w:ascii="Times New Roman" w:hAnsi="Times New Roman" w:cs="Times New Roman"/>
          <w:b/>
          <w:bCs/>
          <w:sz w:val="24"/>
          <w:szCs w:val="24"/>
        </w:rPr>
      </w:pPr>
      <w:r w:rsidRPr="002F6665">
        <w:rPr>
          <w:rFonts w:ascii="Times New Roman" w:hAnsi="Times New Roman" w:cs="Times New Roman"/>
          <w:b/>
          <w:bCs/>
          <w:sz w:val="24"/>
          <w:szCs w:val="24"/>
        </w:rPr>
        <w:t xml:space="preserve">Таблица №7. </w:t>
      </w:r>
      <w:r w:rsidR="00F0265F" w:rsidRPr="002F6665">
        <w:rPr>
          <w:rFonts w:ascii="Times New Roman" w:hAnsi="Times New Roman" w:cs="Times New Roman"/>
          <w:b/>
          <w:bCs/>
          <w:sz w:val="24"/>
          <w:szCs w:val="24"/>
        </w:rPr>
        <w:t xml:space="preserve">Наличие специальных условий </w:t>
      </w:r>
    </w:p>
    <w:p w14:paraId="7BD8FDFB" w14:textId="2B559400" w:rsidR="00F0265F" w:rsidRPr="002F6665" w:rsidRDefault="00F0265F" w:rsidP="00AC6A17">
      <w:pPr>
        <w:ind w:firstLine="709"/>
        <w:jc w:val="right"/>
        <w:rPr>
          <w:rFonts w:ascii="Times New Roman" w:hAnsi="Times New Roman" w:cs="Times New Roman"/>
          <w:b/>
          <w:bCs/>
          <w:sz w:val="24"/>
          <w:szCs w:val="24"/>
        </w:rPr>
      </w:pPr>
      <w:r w:rsidRPr="002F6665">
        <w:rPr>
          <w:rFonts w:ascii="Times New Roman" w:hAnsi="Times New Roman" w:cs="Times New Roman"/>
          <w:b/>
          <w:bCs/>
          <w:sz w:val="24"/>
          <w:szCs w:val="24"/>
        </w:rPr>
        <w:t>в соответствии с контингентом детей с особыми образовательными потребностями (далее – ООП)</w:t>
      </w:r>
    </w:p>
    <w:tbl>
      <w:tblPr>
        <w:tblStyle w:val="a5"/>
        <w:tblW w:w="10712" w:type="dxa"/>
        <w:tblInd w:w="-572" w:type="dxa"/>
        <w:tblLook w:val="04A0" w:firstRow="1" w:lastRow="0" w:firstColumn="1" w:lastColumn="0" w:noHBand="0" w:noVBand="1"/>
      </w:tblPr>
      <w:tblGrid>
        <w:gridCol w:w="4909"/>
        <w:gridCol w:w="2005"/>
        <w:gridCol w:w="2005"/>
        <w:gridCol w:w="1793"/>
      </w:tblGrid>
      <w:tr w:rsidR="00E971AA" w:rsidRPr="002F6665" w14:paraId="11F28D19" w14:textId="77777777" w:rsidTr="002C45A1">
        <w:trPr>
          <w:trHeight w:val="214"/>
        </w:trPr>
        <w:tc>
          <w:tcPr>
            <w:tcW w:w="4909" w:type="dxa"/>
          </w:tcPr>
          <w:p w14:paraId="32227F3A" w14:textId="77777777" w:rsidR="00F0265F" w:rsidRPr="002F6665" w:rsidRDefault="00F0265F" w:rsidP="002C45A1">
            <w:pPr>
              <w:pStyle w:val="ae"/>
              <w:rPr>
                <w:rFonts w:ascii="Times New Roman" w:hAnsi="Times New Roman" w:cs="Times New Roman"/>
              </w:rPr>
            </w:pPr>
          </w:p>
        </w:tc>
        <w:tc>
          <w:tcPr>
            <w:tcW w:w="2005" w:type="dxa"/>
          </w:tcPr>
          <w:p w14:paraId="7077B553"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b/>
              </w:rPr>
              <w:t xml:space="preserve">2023-2024 </w:t>
            </w:r>
            <w:proofErr w:type="spellStart"/>
            <w:r w:rsidRPr="002F6665">
              <w:rPr>
                <w:rFonts w:ascii="Times New Roman" w:hAnsi="Times New Roman" w:cs="Times New Roman"/>
                <w:b/>
              </w:rPr>
              <w:t>уч</w:t>
            </w:r>
            <w:proofErr w:type="spellEnd"/>
            <w:r w:rsidRPr="002F6665">
              <w:rPr>
                <w:rFonts w:ascii="Times New Roman" w:hAnsi="Times New Roman" w:cs="Times New Roman"/>
                <w:b/>
              </w:rPr>
              <w:t xml:space="preserve"> г</w:t>
            </w:r>
          </w:p>
        </w:tc>
        <w:tc>
          <w:tcPr>
            <w:tcW w:w="2005" w:type="dxa"/>
          </w:tcPr>
          <w:p w14:paraId="3B742884" w14:textId="77777777" w:rsidR="00F0265F" w:rsidRPr="002F6665" w:rsidRDefault="00F0265F" w:rsidP="002C45A1">
            <w:pPr>
              <w:pStyle w:val="ae"/>
              <w:jc w:val="center"/>
              <w:rPr>
                <w:rFonts w:ascii="Times New Roman" w:hAnsi="Times New Roman" w:cs="Times New Roman"/>
                <w:b/>
              </w:rPr>
            </w:pPr>
            <w:r w:rsidRPr="002F6665">
              <w:rPr>
                <w:rFonts w:ascii="Times New Roman" w:hAnsi="Times New Roman" w:cs="Times New Roman"/>
                <w:b/>
              </w:rPr>
              <w:t>2024-2025уч.г</w:t>
            </w:r>
          </w:p>
        </w:tc>
        <w:tc>
          <w:tcPr>
            <w:tcW w:w="1793" w:type="dxa"/>
          </w:tcPr>
          <w:p w14:paraId="72431110" w14:textId="77777777" w:rsidR="00F0265F" w:rsidRPr="002F6665" w:rsidRDefault="00F0265F" w:rsidP="002C45A1">
            <w:pPr>
              <w:pStyle w:val="ae"/>
              <w:jc w:val="center"/>
              <w:rPr>
                <w:rFonts w:ascii="Times New Roman" w:hAnsi="Times New Roman" w:cs="Times New Roman"/>
                <w:b/>
              </w:rPr>
            </w:pPr>
            <w:r w:rsidRPr="002F6665">
              <w:rPr>
                <w:rFonts w:ascii="Times New Roman" w:hAnsi="Times New Roman" w:cs="Times New Roman"/>
                <w:b/>
              </w:rPr>
              <w:t>2025-2026</w:t>
            </w:r>
          </w:p>
        </w:tc>
      </w:tr>
      <w:tr w:rsidR="00E971AA" w:rsidRPr="002F6665" w14:paraId="380E5A1A" w14:textId="77777777" w:rsidTr="002C45A1">
        <w:trPr>
          <w:trHeight w:val="429"/>
        </w:trPr>
        <w:tc>
          <w:tcPr>
            <w:tcW w:w="4909" w:type="dxa"/>
          </w:tcPr>
          <w:p w14:paraId="211BBC58" w14:textId="77777777" w:rsidR="00F0265F" w:rsidRPr="002F6665" w:rsidRDefault="00F0265F" w:rsidP="002C45A1">
            <w:pPr>
              <w:pStyle w:val="ae"/>
              <w:rPr>
                <w:rFonts w:ascii="Times New Roman" w:hAnsi="Times New Roman" w:cs="Times New Roman"/>
              </w:rPr>
            </w:pPr>
            <w:r w:rsidRPr="002F6665">
              <w:rPr>
                <w:rFonts w:ascii="Times New Roman" w:hAnsi="Times New Roman" w:cs="Times New Roman"/>
              </w:rPr>
              <w:t>Количество обучающихся с ООП в общеобразовательных классах</w:t>
            </w:r>
          </w:p>
        </w:tc>
        <w:tc>
          <w:tcPr>
            <w:tcW w:w="2005" w:type="dxa"/>
          </w:tcPr>
          <w:p w14:paraId="401541A7"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18</w:t>
            </w:r>
          </w:p>
        </w:tc>
        <w:tc>
          <w:tcPr>
            <w:tcW w:w="2005" w:type="dxa"/>
          </w:tcPr>
          <w:p w14:paraId="0A847AAA"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56</w:t>
            </w:r>
          </w:p>
        </w:tc>
        <w:tc>
          <w:tcPr>
            <w:tcW w:w="1793" w:type="dxa"/>
          </w:tcPr>
          <w:p w14:paraId="17627AD1"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30</w:t>
            </w:r>
          </w:p>
        </w:tc>
      </w:tr>
      <w:tr w:rsidR="00E971AA" w:rsidRPr="002F6665" w14:paraId="0835EC12" w14:textId="77777777" w:rsidTr="002C45A1">
        <w:trPr>
          <w:trHeight w:val="443"/>
        </w:trPr>
        <w:tc>
          <w:tcPr>
            <w:tcW w:w="4909" w:type="dxa"/>
          </w:tcPr>
          <w:p w14:paraId="19A35770" w14:textId="77777777" w:rsidR="00F0265F" w:rsidRPr="002F6665" w:rsidRDefault="00F0265F" w:rsidP="002C45A1">
            <w:pPr>
              <w:pStyle w:val="ae"/>
              <w:rPr>
                <w:rFonts w:ascii="Times New Roman" w:hAnsi="Times New Roman" w:cs="Times New Roman"/>
              </w:rPr>
            </w:pPr>
            <w:r w:rsidRPr="002F6665">
              <w:rPr>
                <w:rFonts w:ascii="Times New Roman" w:hAnsi="Times New Roman" w:cs="Times New Roman"/>
              </w:rPr>
              <w:t>Доля обучающихся с ООП от общего количества обучающихся</w:t>
            </w:r>
          </w:p>
        </w:tc>
        <w:tc>
          <w:tcPr>
            <w:tcW w:w="2005" w:type="dxa"/>
          </w:tcPr>
          <w:p w14:paraId="2A5E1BCF"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1,2 %</w:t>
            </w:r>
          </w:p>
        </w:tc>
        <w:tc>
          <w:tcPr>
            <w:tcW w:w="2005" w:type="dxa"/>
          </w:tcPr>
          <w:p w14:paraId="775DAFE9"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4%</w:t>
            </w:r>
          </w:p>
        </w:tc>
        <w:tc>
          <w:tcPr>
            <w:tcW w:w="1793" w:type="dxa"/>
          </w:tcPr>
          <w:p w14:paraId="60326412"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lang w:val="en-US"/>
              </w:rPr>
              <w:t>2</w:t>
            </w:r>
            <w:r w:rsidRPr="002F6665">
              <w:rPr>
                <w:rFonts w:ascii="Times New Roman" w:hAnsi="Times New Roman" w:cs="Times New Roman"/>
              </w:rPr>
              <w:t>,</w:t>
            </w:r>
            <w:r w:rsidRPr="002F6665">
              <w:rPr>
                <w:rFonts w:ascii="Times New Roman" w:hAnsi="Times New Roman" w:cs="Times New Roman"/>
                <w:lang w:val="en-US"/>
              </w:rPr>
              <w:t>5</w:t>
            </w:r>
            <w:r w:rsidRPr="002F6665">
              <w:rPr>
                <w:rFonts w:ascii="Times New Roman" w:hAnsi="Times New Roman" w:cs="Times New Roman"/>
              </w:rPr>
              <w:t>%</w:t>
            </w:r>
          </w:p>
        </w:tc>
      </w:tr>
      <w:tr w:rsidR="00E971AA" w:rsidRPr="002F6665" w14:paraId="4942B036" w14:textId="77777777" w:rsidTr="002C45A1">
        <w:trPr>
          <w:trHeight w:val="214"/>
        </w:trPr>
        <w:tc>
          <w:tcPr>
            <w:tcW w:w="4909" w:type="dxa"/>
          </w:tcPr>
          <w:p w14:paraId="17AE26BD" w14:textId="77777777" w:rsidR="00F0265F" w:rsidRPr="002F6665" w:rsidRDefault="00F0265F" w:rsidP="002C45A1">
            <w:pPr>
              <w:pStyle w:val="ae"/>
              <w:rPr>
                <w:rFonts w:ascii="Times New Roman" w:hAnsi="Times New Roman" w:cs="Times New Roman"/>
                <w:b/>
                <w:bCs/>
              </w:rPr>
            </w:pPr>
            <w:r w:rsidRPr="002F6665">
              <w:rPr>
                <w:rFonts w:ascii="Times New Roman" w:hAnsi="Times New Roman" w:cs="Times New Roman"/>
                <w:b/>
                <w:bCs/>
              </w:rPr>
              <w:t>В том числе:</w:t>
            </w:r>
          </w:p>
        </w:tc>
        <w:tc>
          <w:tcPr>
            <w:tcW w:w="2005" w:type="dxa"/>
          </w:tcPr>
          <w:p w14:paraId="0F10DCFB" w14:textId="77777777" w:rsidR="00F0265F" w:rsidRPr="002F6665" w:rsidRDefault="00F0265F" w:rsidP="002C45A1">
            <w:pPr>
              <w:pStyle w:val="ae"/>
              <w:jc w:val="center"/>
              <w:rPr>
                <w:rFonts w:ascii="Times New Roman" w:hAnsi="Times New Roman" w:cs="Times New Roman"/>
                <w:b/>
              </w:rPr>
            </w:pPr>
          </w:p>
        </w:tc>
        <w:tc>
          <w:tcPr>
            <w:tcW w:w="2005" w:type="dxa"/>
          </w:tcPr>
          <w:p w14:paraId="14FA4521" w14:textId="77777777" w:rsidR="00F0265F" w:rsidRPr="002F6665" w:rsidRDefault="00F0265F" w:rsidP="002C45A1">
            <w:pPr>
              <w:pStyle w:val="ae"/>
              <w:jc w:val="center"/>
              <w:rPr>
                <w:rFonts w:ascii="Times New Roman" w:hAnsi="Times New Roman" w:cs="Times New Roman"/>
              </w:rPr>
            </w:pPr>
          </w:p>
        </w:tc>
        <w:tc>
          <w:tcPr>
            <w:tcW w:w="1793" w:type="dxa"/>
          </w:tcPr>
          <w:p w14:paraId="603AC273" w14:textId="77777777" w:rsidR="00F0265F" w:rsidRPr="002F6665" w:rsidRDefault="00F0265F" w:rsidP="002C45A1">
            <w:pPr>
              <w:pStyle w:val="ae"/>
              <w:jc w:val="center"/>
              <w:rPr>
                <w:rFonts w:ascii="Times New Roman" w:hAnsi="Times New Roman" w:cs="Times New Roman"/>
              </w:rPr>
            </w:pPr>
          </w:p>
        </w:tc>
      </w:tr>
      <w:tr w:rsidR="00E971AA" w:rsidRPr="002F6665" w14:paraId="529AA294" w14:textId="77777777" w:rsidTr="002C45A1">
        <w:trPr>
          <w:trHeight w:val="214"/>
        </w:trPr>
        <w:tc>
          <w:tcPr>
            <w:tcW w:w="4909" w:type="dxa"/>
          </w:tcPr>
          <w:p w14:paraId="1E6ED9D1" w14:textId="77777777" w:rsidR="00F0265F" w:rsidRPr="002F6665" w:rsidRDefault="00F0265F" w:rsidP="002C45A1">
            <w:pPr>
              <w:pStyle w:val="ae"/>
              <w:rPr>
                <w:rFonts w:ascii="Times New Roman" w:hAnsi="Times New Roman" w:cs="Times New Roman"/>
              </w:rPr>
            </w:pPr>
            <w:r w:rsidRPr="002F6665">
              <w:rPr>
                <w:rFonts w:ascii="Times New Roman" w:hAnsi="Times New Roman" w:cs="Times New Roman"/>
              </w:rPr>
              <w:t>ЗПР/инклюзия</w:t>
            </w:r>
          </w:p>
        </w:tc>
        <w:tc>
          <w:tcPr>
            <w:tcW w:w="2005" w:type="dxa"/>
          </w:tcPr>
          <w:p w14:paraId="1DA6E45F"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49/15</w:t>
            </w:r>
          </w:p>
        </w:tc>
        <w:tc>
          <w:tcPr>
            <w:tcW w:w="2005" w:type="dxa"/>
          </w:tcPr>
          <w:p w14:paraId="2693C1E4"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21/</w:t>
            </w:r>
            <w:r w:rsidRPr="002F6665">
              <w:rPr>
                <w:rFonts w:ascii="Times New Roman" w:hAnsi="Times New Roman" w:cs="Times New Roman"/>
                <w:lang w:val="en-US"/>
              </w:rPr>
              <w:t>2</w:t>
            </w:r>
            <w:r w:rsidRPr="002F6665">
              <w:rPr>
                <w:rFonts w:ascii="Times New Roman" w:hAnsi="Times New Roman" w:cs="Times New Roman"/>
              </w:rPr>
              <w:t>8</w:t>
            </w:r>
          </w:p>
        </w:tc>
        <w:tc>
          <w:tcPr>
            <w:tcW w:w="1793" w:type="dxa"/>
          </w:tcPr>
          <w:p w14:paraId="0D821635"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0/30</w:t>
            </w:r>
          </w:p>
        </w:tc>
      </w:tr>
      <w:tr w:rsidR="00E971AA" w:rsidRPr="002F6665" w14:paraId="7A225C32" w14:textId="77777777" w:rsidTr="002C45A1">
        <w:trPr>
          <w:trHeight w:val="644"/>
        </w:trPr>
        <w:tc>
          <w:tcPr>
            <w:tcW w:w="4909" w:type="dxa"/>
          </w:tcPr>
          <w:p w14:paraId="115BF1DE" w14:textId="77777777" w:rsidR="00F0265F" w:rsidRPr="002F6665" w:rsidRDefault="00F0265F" w:rsidP="002C45A1">
            <w:pPr>
              <w:pStyle w:val="ae"/>
              <w:rPr>
                <w:rFonts w:ascii="Times New Roman" w:hAnsi="Times New Roman" w:cs="Times New Roman"/>
              </w:rPr>
            </w:pPr>
            <w:r w:rsidRPr="002F6665">
              <w:rPr>
                <w:rFonts w:ascii="Times New Roman" w:hAnsi="Times New Roman" w:cs="Times New Roman"/>
              </w:rPr>
              <w:t xml:space="preserve">Количество педагогов, задействованных в обучении детей с </w:t>
            </w:r>
            <w:proofErr w:type="gramStart"/>
            <w:r w:rsidRPr="002F6665">
              <w:rPr>
                <w:rFonts w:ascii="Times New Roman" w:hAnsi="Times New Roman" w:cs="Times New Roman"/>
              </w:rPr>
              <w:t>ООП(</w:t>
            </w:r>
            <w:proofErr w:type="gramEnd"/>
            <w:r w:rsidRPr="002F6665">
              <w:rPr>
                <w:rFonts w:ascii="Times New Roman" w:hAnsi="Times New Roman" w:cs="Times New Roman"/>
              </w:rPr>
              <w:t>ЗПР/</w:t>
            </w:r>
            <w:proofErr w:type="spellStart"/>
            <w:r w:rsidRPr="002F6665">
              <w:rPr>
                <w:rFonts w:ascii="Times New Roman" w:hAnsi="Times New Roman" w:cs="Times New Roman"/>
              </w:rPr>
              <w:t>инкл</w:t>
            </w:r>
            <w:proofErr w:type="spellEnd"/>
            <w:r w:rsidRPr="002F6665">
              <w:rPr>
                <w:rFonts w:ascii="Times New Roman" w:hAnsi="Times New Roman" w:cs="Times New Roman"/>
              </w:rPr>
              <w:t>/на дому)</w:t>
            </w:r>
          </w:p>
        </w:tc>
        <w:tc>
          <w:tcPr>
            <w:tcW w:w="2005" w:type="dxa"/>
          </w:tcPr>
          <w:p w14:paraId="0F5A8CEC"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53 учителей-предметников</w:t>
            </w:r>
          </w:p>
        </w:tc>
        <w:tc>
          <w:tcPr>
            <w:tcW w:w="2005" w:type="dxa"/>
          </w:tcPr>
          <w:p w14:paraId="1FDCE0D9"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52</w:t>
            </w:r>
          </w:p>
          <w:p w14:paraId="77AAB7A0"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учителей-предметников</w:t>
            </w:r>
          </w:p>
        </w:tc>
        <w:tc>
          <w:tcPr>
            <w:tcW w:w="1793" w:type="dxa"/>
          </w:tcPr>
          <w:p w14:paraId="6B536A4F"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71 учителей-предметников</w:t>
            </w:r>
          </w:p>
        </w:tc>
      </w:tr>
      <w:tr w:rsidR="00E971AA" w:rsidRPr="002F6665" w14:paraId="101281E3" w14:textId="77777777" w:rsidTr="002C45A1">
        <w:trPr>
          <w:trHeight w:val="873"/>
        </w:trPr>
        <w:tc>
          <w:tcPr>
            <w:tcW w:w="4909" w:type="dxa"/>
          </w:tcPr>
          <w:p w14:paraId="1337E1FA" w14:textId="77777777" w:rsidR="00F0265F" w:rsidRPr="002F6665" w:rsidRDefault="00F0265F" w:rsidP="002C45A1">
            <w:pPr>
              <w:pStyle w:val="ae"/>
              <w:rPr>
                <w:rFonts w:ascii="Times New Roman" w:hAnsi="Times New Roman" w:cs="Times New Roman"/>
              </w:rPr>
            </w:pPr>
            <w:r w:rsidRPr="002F6665">
              <w:rPr>
                <w:rFonts w:ascii="Times New Roman" w:hAnsi="Times New Roman" w:cs="Times New Roman"/>
              </w:rPr>
              <w:lastRenderedPageBreak/>
              <w:t xml:space="preserve">Количество педагогов, прошедшие курсовую подготовку по инклюзивному образованию / доля от педагогов, работающих кв классах инклюзии </w:t>
            </w:r>
          </w:p>
        </w:tc>
        <w:tc>
          <w:tcPr>
            <w:tcW w:w="2005" w:type="dxa"/>
          </w:tcPr>
          <w:p w14:paraId="61E4F861" w14:textId="77777777" w:rsidR="00F0265F" w:rsidRPr="002F6665" w:rsidRDefault="00F0265F" w:rsidP="002C45A1">
            <w:pPr>
              <w:pStyle w:val="TableParagraph"/>
              <w:jc w:val="center"/>
              <w:rPr>
                <w:sz w:val="20"/>
                <w:szCs w:val="20"/>
              </w:rPr>
            </w:pPr>
            <w:r w:rsidRPr="002F6665">
              <w:rPr>
                <w:sz w:val="20"/>
                <w:szCs w:val="20"/>
              </w:rPr>
              <w:t>24 педагогов</w:t>
            </w:r>
          </w:p>
          <w:p w14:paraId="281982CC"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45,3 %</w:t>
            </w:r>
          </w:p>
        </w:tc>
        <w:tc>
          <w:tcPr>
            <w:tcW w:w="2005" w:type="dxa"/>
          </w:tcPr>
          <w:p w14:paraId="75BB929D" w14:textId="77777777" w:rsidR="00F0265F" w:rsidRPr="002F6665" w:rsidRDefault="00F0265F" w:rsidP="002C45A1">
            <w:pPr>
              <w:pStyle w:val="TableParagraph"/>
              <w:jc w:val="center"/>
              <w:rPr>
                <w:sz w:val="20"/>
                <w:szCs w:val="20"/>
              </w:rPr>
            </w:pPr>
            <w:r w:rsidRPr="002F6665">
              <w:rPr>
                <w:sz w:val="20"/>
                <w:szCs w:val="20"/>
              </w:rPr>
              <w:t>20 +24</w:t>
            </w:r>
          </w:p>
          <w:p w14:paraId="37F48E51" w14:textId="77777777" w:rsidR="00F0265F" w:rsidRPr="002F6665" w:rsidRDefault="00F0265F" w:rsidP="002C45A1">
            <w:pPr>
              <w:pStyle w:val="TableParagraph"/>
              <w:jc w:val="center"/>
              <w:rPr>
                <w:sz w:val="20"/>
                <w:szCs w:val="20"/>
              </w:rPr>
            </w:pPr>
            <w:r w:rsidRPr="002F6665">
              <w:rPr>
                <w:sz w:val="20"/>
                <w:szCs w:val="20"/>
              </w:rPr>
              <w:t>84,6%</w:t>
            </w:r>
          </w:p>
        </w:tc>
        <w:tc>
          <w:tcPr>
            <w:tcW w:w="1793" w:type="dxa"/>
          </w:tcPr>
          <w:p w14:paraId="3C0487E0" w14:textId="77777777" w:rsidR="00F0265F" w:rsidRPr="002F6665" w:rsidRDefault="00F0265F" w:rsidP="002C45A1">
            <w:pPr>
              <w:pStyle w:val="TableParagraph"/>
              <w:jc w:val="center"/>
              <w:rPr>
                <w:sz w:val="20"/>
                <w:szCs w:val="20"/>
              </w:rPr>
            </w:pPr>
            <w:r w:rsidRPr="002F6665">
              <w:rPr>
                <w:sz w:val="20"/>
                <w:szCs w:val="20"/>
              </w:rPr>
              <w:t>27 +24+20</w:t>
            </w:r>
          </w:p>
          <w:p w14:paraId="14DD7D09" w14:textId="77777777" w:rsidR="00F0265F" w:rsidRPr="002F6665" w:rsidRDefault="00F0265F" w:rsidP="002C45A1">
            <w:pPr>
              <w:pStyle w:val="TableParagraph"/>
              <w:jc w:val="center"/>
              <w:rPr>
                <w:sz w:val="20"/>
                <w:szCs w:val="20"/>
              </w:rPr>
            </w:pPr>
            <w:r w:rsidRPr="002F6665">
              <w:rPr>
                <w:sz w:val="20"/>
                <w:szCs w:val="20"/>
              </w:rPr>
              <w:t>100%</w:t>
            </w:r>
          </w:p>
        </w:tc>
      </w:tr>
    </w:tbl>
    <w:p w14:paraId="5DEE928F" w14:textId="77777777" w:rsidR="00F0265F" w:rsidRPr="002F6665" w:rsidRDefault="00F0265F" w:rsidP="0019566F">
      <w:pPr>
        <w:tabs>
          <w:tab w:val="left" w:pos="360"/>
        </w:tabs>
        <w:spacing w:after="0" w:line="240" w:lineRule="auto"/>
        <w:jc w:val="both"/>
        <w:rPr>
          <w:b/>
          <w:sz w:val="20"/>
          <w:szCs w:val="20"/>
        </w:rPr>
      </w:pPr>
    </w:p>
    <w:p w14:paraId="2E6D4D8C" w14:textId="77777777" w:rsidR="00AC6A17" w:rsidRPr="002F6665" w:rsidRDefault="00F0265F" w:rsidP="0019566F">
      <w:pPr>
        <w:tabs>
          <w:tab w:val="left" w:pos="360"/>
        </w:tabs>
        <w:spacing w:after="0" w:line="240" w:lineRule="auto"/>
        <w:jc w:val="both"/>
        <w:rPr>
          <w:rFonts w:ascii="Times New Roman" w:eastAsia="Times New Roman" w:hAnsi="Times New Roman" w:cs="Times New Roman"/>
          <w:b/>
          <w:bCs/>
          <w:sz w:val="28"/>
          <w:szCs w:val="28"/>
          <w:lang w:val="ru-KZ" w:eastAsia="ru-KZ"/>
        </w:rPr>
      </w:pPr>
      <w:r w:rsidRPr="002F6665">
        <w:rPr>
          <w:rFonts w:ascii="Times New Roman" w:eastAsia="Times New Roman" w:hAnsi="Times New Roman" w:cs="Times New Roman"/>
          <w:b/>
          <w:bCs/>
          <w:sz w:val="28"/>
          <w:szCs w:val="28"/>
          <w:lang w:val="ru-KZ" w:eastAsia="ru-KZ"/>
        </w:rPr>
        <w:t xml:space="preserve"> </w:t>
      </w:r>
    </w:p>
    <w:p w14:paraId="12B1336E" w14:textId="77777777" w:rsidR="00AC6A17" w:rsidRPr="002F6665" w:rsidRDefault="00AC6A17" w:rsidP="0019566F">
      <w:pPr>
        <w:tabs>
          <w:tab w:val="left" w:pos="360"/>
        </w:tabs>
        <w:spacing w:after="0" w:line="240" w:lineRule="auto"/>
        <w:jc w:val="both"/>
        <w:rPr>
          <w:rFonts w:ascii="Times New Roman" w:eastAsia="Times New Roman" w:hAnsi="Times New Roman" w:cs="Times New Roman"/>
          <w:b/>
          <w:bCs/>
          <w:sz w:val="28"/>
          <w:szCs w:val="28"/>
          <w:lang w:val="ru-KZ" w:eastAsia="ru-KZ"/>
        </w:rPr>
      </w:pPr>
    </w:p>
    <w:p w14:paraId="56AD7608" w14:textId="77777777" w:rsidR="00AC6A17" w:rsidRPr="002F6665" w:rsidRDefault="00AC6A17" w:rsidP="0019566F">
      <w:pPr>
        <w:tabs>
          <w:tab w:val="left" w:pos="360"/>
        </w:tabs>
        <w:spacing w:after="0" w:line="240" w:lineRule="auto"/>
        <w:jc w:val="both"/>
        <w:rPr>
          <w:rFonts w:ascii="Times New Roman" w:eastAsia="Times New Roman" w:hAnsi="Times New Roman" w:cs="Times New Roman"/>
          <w:b/>
          <w:bCs/>
          <w:sz w:val="28"/>
          <w:szCs w:val="28"/>
          <w:lang w:val="ru-KZ" w:eastAsia="ru-KZ"/>
        </w:rPr>
      </w:pPr>
    </w:p>
    <w:p w14:paraId="2479516A" w14:textId="330EB7C9" w:rsidR="00F0265F" w:rsidRPr="002F6665" w:rsidRDefault="00F0265F" w:rsidP="0019566F">
      <w:pPr>
        <w:tabs>
          <w:tab w:val="left" w:pos="360"/>
        </w:tabs>
        <w:spacing w:after="0" w:line="240" w:lineRule="auto"/>
        <w:jc w:val="both"/>
        <w:rPr>
          <w:rFonts w:ascii="Times New Roman" w:eastAsia="Times New Roman" w:hAnsi="Times New Roman" w:cs="Times New Roman"/>
          <w:b/>
          <w:bCs/>
          <w:sz w:val="24"/>
          <w:szCs w:val="24"/>
          <w:lang w:val="ru-KZ" w:eastAsia="ru-KZ"/>
        </w:rPr>
      </w:pPr>
      <w:r w:rsidRPr="002F6665">
        <w:rPr>
          <w:rFonts w:ascii="Times New Roman" w:eastAsia="Times New Roman" w:hAnsi="Times New Roman" w:cs="Times New Roman"/>
          <w:b/>
          <w:bCs/>
          <w:sz w:val="24"/>
          <w:szCs w:val="24"/>
          <w:lang w:val="ru-KZ" w:eastAsia="ru-KZ"/>
        </w:rPr>
        <w:t>Информация о курсовой подготовке  за 202</w:t>
      </w:r>
      <w:r w:rsidR="0019566F" w:rsidRPr="002F6665">
        <w:rPr>
          <w:rFonts w:ascii="Times New Roman" w:eastAsia="Times New Roman" w:hAnsi="Times New Roman" w:cs="Times New Roman"/>
          <w:b/>
          <w:bCs/>
          <w:sz w:val="24"/>
          <w:szCs w:val="24"/>
          <w:lang w:val="ru-KZ" w:eastAsia="ru-KZ"/>
        </w:rPr>
        <w:t>5</w:t>
      </w:r>
      <w:r w:rsidRPr="002F6665">
        <w:rPr>
          <w:rFonts w:ascii="Times New Roman" w:eastAsia="Times New Roman" w:hAnsi="Times New Roman" w:cs="Times New Roman"/>
          <w:b/>
          <w:bCs/>
          <w:sz w:val="24"/>
          <w:szCs w:val="24"/>
          <w:lang w:val="ru-KZ" w:eastAsia="ru-KZ"/>
        </w:rPr>
        <w:t>-202</w:t>
      </w:r>
      <w:r w:rsidR="0019566F" w:rsidRPr="002F6665">
        <w:rPr>
          <w:rFonts w:ascii="Times New Roman" w:eastAsia="Times New Roman" w:hAnsi="Times New Roman" w:cs="Times New Roman"/>
          <w:b/>
          <w:bCs/>
          <w:sz w:val="24"/>
          <w:szCs w:val="24"/>
          <w:lang w:val="ru-KZ" w:eastAsia="ru-KZ"/>
        </w:rPr>
        <w:t>6</w:t>
      </w:r>
      <w:r w:rsidRPr="002F6665">
        <w:rPr>
          <w:rFonts w:ascii="Times New Roman" w:eastAsia="Times New Roman" w:hAnsi="Times New Roman" w:cs="Times New Roman"/>
          <w:b/>
          <w:bCs/>
          <w:sz w:val="24"/>
          <w:szCs w:val="24"/>
          <w:lang w:val="ru-KZ" w:eastAsia="ru-KZ"/>
        </w:rPr>
        <w:t xml:space="preserve"> </w:t>
      </w:r>
      <w:proofErr w:type="spellStart"/>
      <w:r w:rsidRPr="002F6665">
        <w:rPr>
          <w:rFonts w:ascii="Times New Roman" w:eastAsia="Times New Roman" w:hAnsi="Times New Roman" w:cs="Times New Roman"/>
          <w:b/>
          <w:bCs/>
          <w:sz w:val="24"/>
          <w:szCs w:val="24"/>
          <w:lang w:val="ru-KZ" w:eastAsia="ru-KZ"/>
        </w:rPr>
        <w:t>уч.год</w:t>
      </w:r>
      <w:proofErr w:type="spellEnd"/>
      <w:r w:rsidRPr="002F6665">
        <w:rPr>
          <w:rFonts w:ascii="Times New Roman" w:eastAsia="Times New Roman" w:hAnsi="Times New Roman" w:cs="Times New Roman"/>
          <w:b/>
          <w:bCs/>
          <w:sz w:val="24"/>
          <w:szCs w:val="24"/>
          <w:lang w:val="ru-KZ" w:eastAsia="ru-KZ"/>
        </w:rPr>
        <w:t xml:space="preserve"> </w:t>
      </w:r>
    </w:p>
    <w:p w14:paraId="3A3B724B" w14:textId="77777777" w:rsidR="00AC6A17" w:rsidRPr="002F6665" w:rsidRDefault="00AC6A17" w:rsidP="00AC6A17">
      <w:pPr>
        <w:tabs>
          <w:tab w:val="left" w:pos="360"/>
        </w:tabs>
        <w:spacing w:after="0" w:line="240" w:lineRule="auto"/>
        <w:jc w:val="right"/>
        <w:rPr>
          <w:rFonts w:ascii="Times New Roman" w:eastAsia="Times New Roman" w:hAnsi="Times New Roman" w:cs="Times New Roman"/>
          <w:b/>
          <w:bCs/>
          <w:sz w:val="24"/>
          <w:szCs w:val="24"/>
          <w:lang w:val="ru-KZ" w:eastAsia="ru-KZ"/>
        </w:rPr>
      </w:pPr>
    </w:p>
    <w:p w14:paraId="2A035C7B" w14:textId="77777777" w:rsidR="00AC6A17" w:rsidRPr="002F6665" w:rsidRDefault="00AC6A17" w:rsidP="00AC6A17">
      <w:pPr>
        <w:tabs>
          <w:tab w:val="left" w:pos="360"/>
        </w:tabs>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 xml:space="preserve">Таблица №8. Сведения о курсовой подготовке за 2025-2026 </w:t>
      </w:r>
      <w:proofErr w:type="spellStart"/>
      <w:r w:rsidRPr="002F6665">
        <w:rPr>
          <w:rFonts w:ascii="Times New Roman" w:hAnsi="Times New Roman" w:cs="Times New Roman"/>
          <w:b/>
          <w:bCs/>
          <w:sz w:val="24"/>
          <w:szCs w:val="24"/>
        </w:rPr>
        <w:t>уч</w:t>
      </w:r>
      <w:proofErr w:type="spellEnd"/>
      <w:r w:rsidRPr="002F6665">
        <w:rPr>
          <w:rFonts w:ascii="Times New Roman" w:hAnsi="Times New Roman" w:cs="Times New Roman"/>
          <w:b/>
          <w:bCs/>
          <w:sz w:val="24"/>
          <w:szCs w:val="24"/>
        </w:rPr>
        <w:t xml:space="preserve"> год</w:t>
      </w:r>
    </w:p>
    <w:p w14:paraId="5ACDD505" w14:textId="4513F74F" w:rsidR="00F0265F" w:rsidRPr="002F6665" w:rsidRDefault="00AC6A17" w:rsidP="00AC6A17">
      <w:pPr>
        <w:tabs>
          <w:tab w:val="left" w:pos="360"/>
        </w:tabs>
        <w:spacing w:after="0" w:line="240" w:lineRule="auto"/>
        <w:jc w:val="right"/>
        <w:rPr>
          <w:rFonts w:ascii="Times New Roman" w:eastAsia="Times New Roman" w:hAnsi="Times New Roman" w:cs="Times New Roman"/>
          <w:b/>
          <w:bCs/>
          <w:sz w:val="24"/>
          <w:szCs w:val="24"/>
          <w:lang w:val="ru-KZ" w:eastAsia="ru-KZ"/>
        </w:rPr>
      </w:pPr>
      <w:r w:rsidRPr="002F6665">
        <w:rPr>
          <w:rFonts w:ascii="Times New Roman" w:hAnsi="Times New Roman" w:cs="Times New Roman"/>
          <w:b/>
          <w:bCs/>
          <w:sz w:val="24"/>
          <w:szCs w:val="24"/>
        </w:rPr>
        <w:t xml:space="preserve"> </w:t>
      </w:r>
      <w:r w:rsidR="00F0265F" w:rsidRPr="002F6665">
        <w:rPr>
          <w:rFonts w:ascii="Times New Roman" w:eastAsia="Times New Roman" w:hAnsi="Times New Roman" w:cs="Times New Roman"/>
          <w:b/>
          <w:bCs/>
          <w:sz w:val="24"/>
          <w:szCs w:val="24"/>
          <w:lang w:val="ru-KZ" w:eastAsia="ru-KZ"/>
        </w:rPr>
        <w:t xml:space="preserve">МО учителей иностранного языка </w:t>
      </w:r>
    </w:p>
    <w:p w14:paraId="25721389" w14:textId="77777777" w:rsidR="00F0265F" w:rsidRPr="002F6665" w:rsidRDefault="00F0265F" w:rsidP="0019566F">
      <w:pPr>
        <w:tabs>
          <w:tab w:val="left" w:pos="360"/>
        </w:tabs>
        <w:spacing w:after="0" w:line="240" w:lineRule="auto"/>
        <w:jc w:val="both"/>
        <w:rPr>
          <w:b/>
          <w:sz w:val="20"/>
          <w:szCs w:val="20"/>
          <w:lang w:val="kk-KZ"/>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
        <w:gridCol w:w="1418"/>
        <w:gridCol w:w="1304"/>
        <w:gridCol w:w="2268"/>
        <w:gridCol w:w="2779"/>
        <w:gridCol w:w="993"/>
        <w:gridCol w:w="1275"/>
      </w:tblGrid>
      <w:tr w:rsidR="00F0265F" w:rsidRPr="002F6665" w14:paraId="3B192CF6" w14:textId="77777777" w:rsidTr="0019566F">
        <w:trPr>
          <w:trHeight w:val="590"/>
        </w:trPr>
        <w:tc>
          <w:tcPr>
            <w:tcW w:w="454" w:type="dxa"/>
          </w:tcPr>
          <w:p w14:paraId="246425C5" w14:textId="77777777" w:rsidR="00F0265F" w:rsidRPr="002F6665" w:rsidRDefault="00F0265F" w:rsidP="007C5713">
            <w:pPr>
              <w:suppressAutoHyphens/>
              <w:snapToGrid w:val="0"/>
              <w:spacing w:after="0" w:line="240" w:lineRule="auto"/>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tc>
        <w:tc>
          <w:tcPr>
            <w:tcW w:w="1418" w:type="dxa"/>
          </w:tcPr>
          <w:p w14:paraId="3109B67B" w14:textId="77777777" w:rsidR="00F0265F" w:rsidRPr="002F6665" w:rsidRDefault="00F0265F" w:rsidP="007C5713">
            <w:pPr>
              <w:suppressAutoHyphens/>
              <w:snapToGrid w:val="0"/>
              <w:spacing w:after="0" w:line="240" w:lineRule="auto"/>
              <w:jc w:val="center"/>
              <w:rPr>
                <w:rStyle w:val="s0"/>
                <w:b/>
                <w:color w:val="auto"/>
                <w:sz w:val="20"/>
                <w:szCs w:val="20"/>
                <w:shd w:val="clear" w:color="auto" w:fill="FFFFFF"/>
              </w:rPr>
            </w:pPr>
            <w:r w:rsidRPr="002F6665">
              <w:rPr>
                <w:rFonts w:ascii="Times New Roman" w:hAnsi="Times New Roman" w:cs="Times New Roman"/>
                <w:b/>
                <w:sz w:val="20"/>
                <w:szCs w:val="20"/>
              </w:rPr>
              <w:t>Ф.И.О учителя, прошедшего курсы</w:t>
            </w:r>
          </w:p>
        </w:tc>
        <w:tc>
          <w:tcPr>
            <w:tcW w:w="1304" w:type="dxa"/>
          </w:tcPr>
          <w:p w14:paraId="5CAA6433" w14:textId="77777777" w:rsidR="00F0265F" w:rsidRPr="002F6665" w:rsidRDefault="00F0265F" w:rsidP="007C5713">
            <w:pPr>
              <w:suppressAutoHyphens/>
              <w:snapToGrid w:val="0"/>
              <w:spacing w:after="0" w:line="240" w:lineRule="auto"/>
              <w:jc w:val="center"/>
              <w:rPr>
                <w:rStyle w:val="s0"/>
                <w:b/>
                <w:color w:val="auto"/>
                <w:sz w:val="20"/>
                <w:szCs w:val="20"/>
                <w:shd w:val="clear" w:color="auto" w:fill="FFFFFF"/>
              </w:rPr>
            </w:pPr>
            <w:r w:rsidRPr="002F6665">
              <w:rPr>
                <w:rStyle w:val="s0"/>
                <w:color w:val="auto"/>
                <w:sz w:val="20"/>
                <w:szCs w:val="20"/>
                <w:shd w:val="clear" w:color="auto" w:fill="FFFFFF"/>
              </w:rPr>
              <w:t>Дата прохождения курсов</w:t>
            </w:r>
          </w:p>
        </w:tc>
        <w:tc>
          <w:tcPr>
            <w:tcW w:w="2268" w:type="dxa"/>
          </w:tcPr>
          <w:p w14:paraId="0FD2D85D" w14:textId="77777777" w:rsidR="00F0265F" w:rsidRPr="002F6665" w:rsidRDefault="00F0265F" w:rsidP="007C5713">
            <w:pPr>
              <w:suppressAutoHyphens/>
              <w:snapToGrid w:val="0"/>
              <w:spacing w:after="0" w:line="240" w:lineRule="auto"/>
              <w:jc w:val="center"/>
              <w:rPr>
                <w:rStyle w:val="s0"/>
                <w:b/>
                <w:color w:val="auto"/>
                <w:sz w:val="20"/>
                <w:szCs w:val="20"/>
                <w:shd w:val="clear" w:color="auto" w:fill="FFFFFF"/>
              </w:rPr>
            </w:pPr>
            <w:r w:rsidRPr="002F6665">
              <w:rPr>
                <w:rStyle w:val="s0"/>
                <w:color w:val="auto"/>
                <w:sz w:val="20"/>
                <w:szCs w:val="20"/>
                <w:shd w:val="clear" w:color="auto" w:fill="FFFFFF"/>
              </w:rPr>
              <w:t>Место прохождения курсов</w:t>
            </w:r>
          </w:p>
        </w:tc>
        <w:tc>
          <w:tcPr>
            <w:tcW w:w="2779" w:type="dxa"/>
          </w:tcPr>
          <w:p w14:paraId="26C3277A" w14:textId="77777777" w:rsidR="00F0265F" w:rsidRPr="002F6665" w:rsidRDefault="00F0265F" w:rsidP="007C5713">
            <w:pPr>
              <w:suppressAutoHyphens/>
              <w:snapToGrid w:val="0"/>
              <w:spacing w:after="0" w:line="240" w:lineRule="auto"/>
              <w:jc w:val="center"/>
              <w:rPr>
                <w:rStyle w:val="s0"/>
                <w:b/>
                <w:color w:val="auto"/>
                <w:sz w:val="20"/>
                <w:szCs w:val="20"/>
                <w:shd w:val="clear" w:color="auto" w:fill="FFFFFF"/>
              </w:rPr>
            </w:pPr>
            <w:r w:rsidRPr="002F6665">
              <w:rPr>
                <w:rStyle w:val="s0"/>
                <w:color w:val="auto"/>
                <w:sz w:val="20"/>
                <w:szCs w:val="20"/>
                <w:shd w:val="clear" w:color="auto" w:fill="FFFFFF"/>
              </w:rPr>
              <w:t>Наименование курсов</w:t>
            </w:r>
          </w:p>
        </w:tc>
        <w:tc>
          <w:tcPr>
            <w:tcW w:w="993" w:type="dxa"/>
          </w:tcPr>
          <w:p w14:paraId="27CE35EF" w14:textId="77777777" w:rsidR="00F0265F" w:rsidRPr="002F6665" w:rsidRDefault="00F0265F" w:rsidP="007C5713">
            <w:pPr>
              <w:suppressAutoHyphens/>
              <w:snapToGrid w:val="0"/>
              <w:spacing w:after="0" w:line="240" w:lineRule="auto"/>
              <w:jc w:val="center"/>
              <w:rPr>
                <w:rStyle w:val="s0"/>
                <w:b/>
                <w:color w:val="auto"/>
                <w:sz w:val="20"/>
                <w:szCs w:val="20"/>
                <w:shd w:val="clear" w:color="auto" w:fill="FFFFFF"/>
              </w:rPr>
            </w:pPr>
            <w:r w:rsidRPr="002F6665">
              <w:rPr>
                <w:rStyle w:val="s0"/>
                <w:color w:val="auto"/>
                <w:sz w:val="20"/>
                <w:szCs w:val="20"/>
                <w:shd w:val="clear" w:color="auto" w:fill="FFFFFF"/>
              </w:rPr>
              <w:t>Кол-во часов</w:t>
            </w:r>
          </w:p>
        </w:tc>
        <w:tc>
          <w:tcPr>
            <w:tcW w:w="1275" w:type="dxa"/>
          </w:tcPr>
          <w:p w14:paraId="2CF7D7A9" w14:textId="77777777" w:rsidR="00F0265F" w:rsidRPr="002F6665" w:rsidRDefault="00F0265F" w:rsidP="007C5713">
            <w:pPr>
              <w:suppressAutoHyphens/>
              <w:snapToGrid w:val="0"/>
              <w:spacing w:after="0" w:line="240" w:lineRule="auto"/>
              <w:jc w:val="center"/>
              <w:rPr>
                <w:rStyle w:val="s0"/>
                <w:b/>
                <w:color w:val="auto"/>
                <w:sz w:val="20"/>
                <w:szCs w:val="20"/>
                <w:shd w:val="clear" w:color="auto" w:fill="FFFFFF"/>
              </w:rPr>
            </w:pPr>
            <w:r w:rsidRPr="002F6665">
              <w:rPr>
                <w:rStyle w:val="s0"/>
                <w:color w:val="auto"/>
                <w:sz w:val="20"/>
                <w:szCs w:val="20"/>
                <w:shd w:val="clear" w:color="auto" w:fill="FFFFFF"/>
              </w:rPr>
              <w:t xml:space="preserve">№ сертификата - </w:t>
            </w:r>
          </w:p>
        </w:tc>
      </w:tr>
      <w:tr w:rsidR="00F0265F" w:rsidRPr="002F6665" w14:paraId="2AA913C0" w14:textId="77777777" w:rsidTr="0019566F">
        <w:trPr>
          <w:trHeight w:val="603"/>
        </w:trPr>
        <w:tc>
          <w:tcPr>
            <w:tcW w:w="454" w:type="dxa"/>
          </w:tcPr>
          <w:p w14:paraId="4FDEA68B" w14:textId="77777777" w:rsidR="00F0265F" w:rsidRPr="002F6665" w:rsidRDefault="00F0265F" w:rsidP="007C5713">
            <w:pPr>
              <w:suppressAutoHyphens/>
              <w:snapToGrid w:val="0"/>
              <w:spacing w:after="0" w:line="240" w:lineRule="auto"/>
              <w:rPr>
                <w:rStyle w:val="s0"/>
                <w:b/>
                <w:color w:val="auto"/>
                <w:sz w:val="20"/>
                <w:szCs w:val="20"/>
                <w:shd w:val="clear" w:color="auto" w:fill="FFFFFF"/>
              </w:rPr>
            </w:pPr>
            <w:r w:rsidRPr="002F6665">
              <w:rPr>
                <w:rFonts w:ascii="Times New Roman" w:hAnsi="Times New Roman" w:cs="Times New Roman"/>
                <w:sz w:val="20"/>
                <w:szCs w:val="20"/>
              </w:rPr>
              <w:t>1</w:t>
            </w:r>
          </w:p>
        </w:tc>
        <w:tc>
          <w:tcPr>
            <w:tcW w:w="1418" w:type="dxa"/>
          </w:tcPr>
          <w:p w14:paraId="2BA7FFC9" w14:textId="77777777" w:rsidR="00F0265F" w:rsidRPr="002F6665" w:rsidRDefault="00F0265F" w:rsidP="007C5713">
            <w:pPr>
              <w:suppressAutoHyphens/>
              <w:snapToGrid w:val="0"/>
              <w:spacing w:after="0" w:line="240" w:lineRule="auto"/>
              <w:rPr>
                <w:rStyle w:val="s0"/>
                <w:b/>
                <w:color w:val="auto"/>
                <w:sz w:val="20"/>
                <w:szCs w:val="20"/>
                <w:shd w:val="clear" w:color="auto" w:fill="FFFFFF"/>
              </w:rPr>
            </w:pPr>
            <w:r w:rsidRPr="002F6665">
              <w:rPr>
                <w:rFonts w:ascii="Times New Roman" w:hAnsi="Times New Roman" w:cs="Times New Roman"/>
                <w:sz w:val="20"/>
                <w:szCs w:val="20"/>
              </w:rPr>
              <w:t>Ибраева В.Р.</w:t>
            </w:r>
          </w:p>
        </w:tc>
        <w:tc>
          <w:tcPr>
            <w:tcW w:w="1304" w:type="dxa"/>
          </w:tcPr>
          <w:p w14:paraId="670C7AF7" w14:textId="77777777" w:rsidR="00F0265F" w:rsidRPr="002F6665" w:rsidRDefault="00F0265F" w:rsidP="007C5713">
            <w:pPr>
              <w:suppressAutoHyphens/>
              <w:snapToGrid w:val="0"/>
              <w:spacing w:after="0" w:line="240" w:lineRule="auto"/>
              <w:rPr>
                <w:rStyle w:val="s0"/>
                <w:b/>
                <w:color w:val="auto"/>
                <w:sz w:val="20"/>
                <w:szCs w:val="20"/>
                <w:shd w:val="clear" w:color="auto" w:fill="FFFFFF"/>
              </w:rPr>
            </w:pPr>
            <w:r w:rsidRPr="002F6665">
              <w:rPr>
                <w:rFonts w:ascii="Times New Roman" w:hAnsi="Times New Roman" w:cs="Times New Roman"/>
                <w:sz w:val="20"/>
                <w:szCs w:val="20"/>
              </w:rPr>
              <w:t>30.01.2026-16.02.2026</w:t>
            </w:r>
          </w:p>
        </w:tc>
        <w:tc>
          <w:tcPr>
            <w:tcW w:w="2268" w:type="dxa"/>
          </w:tcPr>
          <w:p w14:paraId="64D6315E" w14:textId="77777777" w:rsidR="00F0265F" w:rsidRPr="002F6665" w:rsidRDefault="00F0265F" w:rsidP="007C5713">
            <w:pPr>
              <w:spacing w:after="0" w:line="240" w:lineRule="auto"/>
              <w:rPr>
                <w:rStyle w:val="s0"/>
                <w:b/>
                <w:color w:val="auto"/>
                <w:sz w:val="20"/>
                <w:szCs w:val="20"/>
                <w:shd w:val="clear" w:color="auto" w:fill="FFFFFF"/>
              </w:rPr>
            </w:pPr>
            <w:r w:rsidRPr="002F6665">
              <w:rPr>
                <w:rFonts w:ascii="Times New Roman" w:hAnsi="Times New Roman" w:cs="Times New Roman"/>
                <w:sz w:val="20"/>
                <w:szCs w:val="20"/>
              </w:rPr>
              <w:t xml:space="preserve">Министерство просвещения РК. ТОО «Global </w:t>
            </w:r>
            <w:proofErr w:type="spellStart"/>
            <w:r w:rsidRPr="002F6665">
              <w:rPr>
                <w:rFonts w:ascii="Times New Roman" w:hAnsi="Times New Roman" w:cs="Times New Roman"/>
                <w:sz w:val="20"/>
                <w:szCs w:val="20"/>
              </w:rPr>
              <w:t>Nomad</w:t>
            </w:r>
            <w:proofErr w:type="spellEnd"/>
            <w:r w:rsidRPr="002F6665">
              <w:rPr>
                <w:rFonts w:ascii="Times New Roman" w:hAnsi="Times New Roman" w:cs="Times New Roman"/>
                <w:sz w:val="20"/>
                <w:szCs w:val="20"/>
              </w:rPr>
              <w:t xml:space="preserve"> Education»</w:t>
            </w:r>
          </w:p>
        </w:tc>
        <w:tc>
          <w:tcPr>
            <w:tcW w:w="2779" w:type="dxa"/>
          </w:tcPr>
          <w:p w14:paraId="0830C29C" w14:textId="77777777" w:rsidR="00F0265F" w:rsidRPr="002F6665" w:rsidRDefault="00F0265F" w:rsidP="007C5713">
            <w:pPr>
              <w:suppressAutoHyphens/>
              <w:snapToGrid w:val="0"/>
              <w:spacing w:after="0" w:line="240" w:lineRule="auto"/>
              <w:rPr>
                <w:rStyle w:val="s0"/>
                <w:b/>
                <w:color w:val="auto"/>
                <w:sz w:val="20"/>
                <w:szCs w:val="20"/>
                <w:shd w:val="clear" w:color="auto" w:fill="FFFFFF"/>
              </w:rPr>
            </w:pPr>
            <w:r w:rsidRPr="002F6665">
              <w:rPr>
                <w:rFonts w:ascii="Times New Roman" w:hAnsi="Times New Roman" w:cs="Times New Roman"/>
                <w:sz w:val="20"/>
                <w:szCs w:val="20"/>
              </w:rPr>
              <w:t>«Мышление роста педагога: обучение, которое открывает потенциал»</w:t>
            </w:r>
          </w:p>
        </w:tc>
        <w:tc>
          <w:tcPr>
            <w:tcW w:w="993" w:type="dxa"/>
          </w:tcPr>
          <w:p w14:paraId="51A69DE2" w14:textId="77777777" w:rsidR="00F0265F" w:rsidRPr="002F6665" w:rsidRDefault="00F0265F" w:rsidP="007C5713">
            <w:pPr>
              <w:spacing w:after="0" w:line="240" w:lineRule="auto"/>
              <w:rPr>
                <w:rStyle w:val="s0"/>
                <w:b/>
                <w:color w:val="auto"/>
                <w:sz w:val="20"/>
                <w:szCs w:val="20"/>
                <w:shd w:val="clear" w:color="auto" w:fill="FFFFFF"/>
              </w:rPr>
            </w:pPr>
            <w:r w:rsidRPr="002F6665">
              <w:rPr>
                <w:rFonts w:ascii="Times New Roman" w:hAnsi="Times New Roman" w:cs="Times New Roman"/>
                <w:sz w:val="20"/>
                <w:szCs w:val="20"/>
              </w:rPr>
              <w:t>80</w:t>
            </w:r>
          </w:p>
        </w:tc>
        <w:tc>
          <w:tcPr>
            <w:tcW w:w="1275" w:type="dxa"/>
          </w:tcPr>
          <w:p w14:paraId="0003BE53" w14:textId="77777777" w:rsidR="00F0265F" w:rsidRPr="002F6665" w:rsidRDefault="00F0265F" w:rsidP="007C5713">
            <w:pPr>
              <w:suppressAutoHyphens/>
              <w:snapToGrid w:val="0"/>
              <w:spacing w:after="0" w:line="240" w:lineRule="auto"/>
              <w:rPr>
                <w:rStyle w:val="s0"/>
                <w:b/>
                <w:color w:val="auto"/>
                <w:sz w:val="20"/>
                <w:szCs w:val="20"/>
                <w:shd w:val="clear" w:color="auto" w:fill="FFFFFF"/>
              </w:rPr>
            </w:pPr>
            <w:r w:rsidRPr="002F6665">
              <w:rPr>
                <w:rFonts w:ascii="Times New Roman" w:hAnsi="Times New Roman" w:cs="Times New Roman"/>
                <w:sz w:val="20"/>
                <w:szCs w:val="20"/>
              </w:rPr>
              <w:t>№305</w:t>
            </w:r>
          </w:p>
        </w:tc>
      </w:tr>
      <w:tr w:rsidR="00F0265F" w:rsidRPr="002F6665" w14:paraId="21AB5250" w14:textId="77777777" w:rsidTr="0019566F">
        <w:trPr>
          <w:trHeight w:val="603"/>
        </w:trPr>
        <w:tc>
          <w:tcPr>
            <w:tcW w:w="454" w:type="dxa"/>
          </w:tcPr>
          <w:p w14:paraId="33677CED" w14:textId="77777777" w:rsidR="00F0265F" w:rsidRPr="002F6665" w:rsidRDefault="00F0265F" w:rsidP="007C5713">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2</w:t>
            </w:r>
          </w:p>
        </w:tc>
        <w:tc>
          <w:tcPr>
            <w:tcW w:w="1418" w:type="dxa"/>
          </w:tcPr>
          <w:p w14:paraId="24305F09" w14:textId="77777777" w:rsidR="00F0265F" w:rsidRPr="002F6665" w:rsidRDefault="00F0265F" w:rsidP="007C5713">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Ибраева В.Р.</w:t>
            </w:r>
          </w:p>
        </w:tc>
        <w:tc>
          <w:tcPr>
            <w:tcW w:w="1304" w:type="dxa"/>
          </w:tcPr>
          <w:p w14:paraId="6EBAB0AC" w14:textId="77777777" w:rsidR="00F0265F" w:rsidRPr="002F6665" w:rsidRDefault="00F0265F" w:rsidP="007C5713">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17.04.2026</w:t>
            </w:r>
          </w:p>
        </w:tc>
        <w:tc>
          <w:tcPr>
            <w:tcW w:w="2268" w:type="dxa"/>
          </w:tcPr>
          <w:p w14:paraId="0B18BB39" w14:textId="77777777" w:rsidR="00F0265F" w:rsidRPr="002F6665" w:rsidRDefault="00F0265F" w:rsidP="007C5713">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ТОО «</w:t>
            </w:r>
            <w:r w:rsidRPr="002F6665">
              <w:rPr>
                <w:rFonts w:ascii="Times New Roman" w:hAnsi="Times New Roman" w:cs="Times New Roman"/>
                <w:sz w:val="20"/>
                <w:szCs w:val="20"/>
                <w:lang w:val="en-US"/>
              </w:rPr>
              <w:t>Smart wave</w:t>
            </w:r>
            <w:r w:rsidRPr="002F6665">
              <w:rPr>
                <w:rFonts w:ascii="Times New Roman" w:hAnsi="Times New Roman" w:cs="Times New Roman"/>
                <w:sz w:val="20"/>
                <w:szCs w:val="20"/>
              </w:rPr>
              <w:t>»</w:t>
            </w:r>
          </w:p>
        </w:tc>
        <w:tc>
          <w:tcPr>
            <w:tcW w:w="2779" w:type="dxa"/>
          </w:tcPr>
          <w:p w14:paraId="4ED337D2" w14:textId="77777777" w:rsidR="00F0265F" w:rsidRPr="002F6665" w:rsidRDefault="00F0265F" w:rsidP="007C5713">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Развитие профессиональных компетенций педагогов для работы в инклюзивной образовательной среде</w:t>
            </w:r>
          </w:p>
        </w:tc>
        <w:tc>
          <w:tcPr>
            <w:tcW w:w="993" w:type="dxa"/>
          </w:tcPr>
          <w:p w14:paraId="18116362" w14:textId="77777777" w:rsidR="00F0265F" w:rsidRPr="002F6665" w:rsidRDefault="00F0265F" w:rsidP="007C5713">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en-US"/>
              </w:rPr>
              <w:t>80</w:t>
            </w:r>
            <w:r w:rsidRPr="002F6665">
              <w:rPr>
                <w:rFonts w:ascii="Times New Roman" w:hAnsi="Times New Roman" w:cs="Times New Roman"/>
                <w:sz w:val="20"/>
                <w:szCs w:val="20"/>
              </w:rPr>
              <w:t>ч</w:t>
            </w:r>
          </w:p>
        </w:tc>
        <w:tc>
          <w:tcPr>
            <w:tcW w:w="1275" w:type="dxa"/>
          </w:tcPr>
          <w:p w14:paraId="6E1E763F" w14:textId="77777777" w:rsidR="00F0265F" w:rsidRPr="002F6665" w:rsidRDefault="00F0265F" w:rsidP="007C5713">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№6995</w:t>
            </w:r>
          </w:p>
        </w:tc>
      </w:tr>
      <w:tr w:rsidR="00F0265F" w:rsidRPr="002F6665" w14:paraId="59ACD979" w14:textId="77777777" w:rsidTr="0019566F">
        <w:trPr>
          <w:trHeight w:val="665"/>
        </w:trPr>
        <w:tc>
          <w:tcPr>
            <w:tcW w:w="454" w:type="dxa"/>
          </w:tcPr>
          <w:p w14:paraId="4481919E"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3</w:t>
            </w:r>
          </w:p>
        </w:tc>
        <w:tc>
          <w:tcPr>
            <w:tcW w:w="1418" w:type="dxa"/>
          </w:tcPr>
          <w:p w14:paraId="39BC29F9"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proofErr w:type="spellStart"/>
            <w:r w:rsidRPr="002F6665">
              <w:rPr>
                <w:rFonts w:ascii="Times New Roman" w:hAnsi="Times New Roman" w:cs="Times New Roman"/>
                <w:sz w:val="20"/>
                <w:szCs w:val="20"/>
              </w:rPr>
              <w:t>Макенова</w:t>
            </w:r>
            <w:proofErr w:type="spellEnd"/>
            <w:r w:rsidRPr="002F6665">
              <w:rPr>
                <w:rFonts w:ascii="Times New Roman" w:hAnsi="Times New Roman" w:cs="Times New Roman"/>
                <w:sz w:val="20"/>
                <w:szCs w:val="20"/>
              </w:rPr>
              <w:t xml:space="preserve"> А. А.</w:t>
            </w:r>
          </w:p>
        </w:tc>
        <w:tc>
          <w:tcPr>
            <w:tcW w:w="1304" w:type="dxa"/>
          </w:tcPr>
          <w:p w14:paraId="02A30B8E"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30.01.2026 - 16.02.2026</w:t>
            </w:r>
          </w:p>
        </w:tc>
        <w:tc>
          <w:tcPr>
            <w:tcW w:w="2268" w:type="dxa"/>
          </w:tcPr>
          <w:p w14:paraId="43FEEEBF" w14:textId="77777777" w:rsidR="00F0265F" w:rsidRPr="002F6665" w:rsidRDefault="00F0265F" w:rsidP="007C5713">
            <w:pPr>
              <w:spacing w:after="0" w:line="240" w:lineRule="auto"/>
              <w:ind w:right="176"/>
              <w:rPr>
                <w:rStyle w:val="s0"/>
                <w:color w:val="auto"/>
                <w:sz w:val="20"/>
                <w:szCs w:val="20"/>
                <w:shd w:val="clear" w:color="auto" w:fill="FFFFFF"/>
              </w:rPr>
            </w:pPr>
            <w:r w:rsidRPr="002F6665">
              <w:rPr>
                <w:rFonts w:ascii="Times New Roman" w:hAnsi="Times New Roman" w:cs="Times New Roman"/>
                <w:sz w:val="20"/>
                <w:szCs w:val="20"/>
              </w:rPr>
              <w:t xml:space="preserve">Министерство просвещения РК. </w:t>
            </w:r>
            <w:proofErr w:type="gramStart"/>
            <w:r w:rsidRPr="002F6665">
              <w:rPr>
                <w:rFonts w:ascii="Times New Roman" w:hAnsi="Times New Roman" w:cs="Times New Roman"/>
                <w:sz w:val="20"/>
                <w:szCs w:val="20"/>
              </w:rPr>
              <w:t>ТОО  «</w:t>
            </w:r>
            <w:proofErr w:type="gramEnd"/>
            <w:r w:rsidRPr="002F6665">
              <w:rPr>
                <w:rFonts w:ascii="Times New Roman" w:hAnsi="Times New Roman" w:cs="Times New Roman"/>
                <w:sz w:val="20"/>
                <w:szCs w:val="20"/>
              </w:rPr>
              <w:t xml:space="preserve">Global </w:t>
            </w:r>
            <w:proofErr w:type="spellStart"/>
            <w:r w:rsidRPr="002F6665">
              <w:rPr>
                <w:rFonts w:ascii="Times New Roman" w:hAnsi="Times New Roman" w:cs="Times New Roman"/>
                <w:sz w:val="20"/>
                <w:szCs w:val="20"/>
              </w:rPr>
              <w:t>Nomad</w:t>
            </w:r>
            <w:proofErr w:type="spellEnd"/>
            <w:r w:rsidRPr="002F6665">
              <w:rPr>
                <w:rFonts w:ascii="Times New Roman" w:hAnsi="Times New Roman" w:cs="Times New Roman"/>
                <w:sz w:val="20"/>
                <w:szCs w:val="20"/>
              </w:rPr>
              <w:t xml:space="preserve"> Education»</w:t>
            </w:r>
          </w:p>
        </w:tc>
        <w:tc>
          <w:tcPr>
            <w:tcW w:w="2779" w:type="dxa"/>
          </w:tcPr>
          <w:p w14:paraId="2619FD04"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 xml:space="preserve">"Мышление роста педагога: обучение, которое открывает потенциал" </w:t>
            </w:r>
          </w:p>
        </w:tc>
        <w:tc>
          <w:tcPr>
            <w:tcW w:w="993" w:type="dxa"/>
          </w:tcPr>
          <w:p w14:paraId="4E0C54F3" w14:textId="77777777" w:rsidR="00F0265F" w:rsidRPr="002F6665" w:rsidRDefault="00F0265F" w:rsidP="007C5713">
            <w:pPr>
              <w:spacing w:after="0" w:line="240" w:lineRule="auto"/>
              <w:rPr>
                <w:rStyle w:val="s0"/>
                <w:color w:val="auto"/>
                <w:sz w:val="20"/>
                <w:szCs w:val="20"/>
                <w:shd w:val="clear" w:color="auto" w:fill="FFFFFF"/>
              </w:rPr>
            </w:pPr>
            <w:r w:rsidRPr="002F6665">
              <w:rPr>
                <w:rFonts w:ascii="Times New Roman" w:hAnsi="Times New Roman" w:cs="Times New Roman"/>
                <w:sz w:val="20"/>
                <w:szCs w:val="20"/>
              </w:rPr>
              <w:t>80</w:t>
            </w:r>
          </w:p>
        </w:tc>
        <w:tc>
          <w:tcPr>
            <w:tcW w:w="1275" w:type="dxa"/>
          </w:tcPr>
          <w:p w14:paraId="4A23C797"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№309</w:t>
            </w:r>
          </w:p>
        </w:tc>
      </w:tr>
      <w:tr w:rsidR="00F0265F" w:rsidRPr="002F6665" w14:paraId="5FBFF7A6" w14:textId="77777777" w:rsidTr="0019566F">
        <w:trPr>
          <w:trHeight w:val="665"/>
        </w:trPr>
        <w:tc>
          <w:tcPr>
            <w:tcW w:w="454" w:type="dxa"/>
          </w:tcPr>
          <w:p w14:paraId="571FED31" w14:textId="77777777" w:rsidR="00F0265F" w:rsidRPr="002F6665" w:rsidRDefault="00F0265F" w:rsidP="007C5713">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4</w:t>
            </w:r>
          </w:p>
        </w:tc>
        <w:tc>
          <w:tcPr>
            <w:tcW w:w="1418" w:type="dxa"/>
          </w:tcPr>
          <w:p w14:paraId="7EDB62C3" w14:textId="77777777" w:rsidR="00F0265F" w:rsidRPr="002F6665" w:rsidRDefault="00F0265F" w:rsidP="007C5713">
            <w:pPr>
              <w:suppressAutoHyphens/>
              <w:snapToGrid w:val="0"/>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Макенова</w:t>
            </w:r>
            <w:proofErr w:type="spellEnd"/>
            <w:r w:rsidRPr="002F6665">
              <w:rPr>
                <w:rFonts w:ascii="Times New Roman" w:hAnsi="Times New Roman" w:cs="Times New Roman"/>
                <w:sz w:val="20"/>
                <w:szCs w:val="20"/>
              </w:rPr>
              <w:t xml:space="preserve"> А. А</w:t>
            </w:r>
          </w:p>
        </w:tc>
        <w:tc>
          <w:tcPr>
            <w:tcW w:w="1304" w:type="dxa"/>
          </w:tcPr>
          <w:p w14:paraId="4168DD9B" w14:textId="77777777" w:rsidR="00F0265F" w:rsidRPr="002F6665" w:rsidRDefault="00F0265F" w:rsidP="007C5713">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17.04.2026</w:t>
            </w:r>
          </w:p>
        </w:tc>
        <w:tc>
          <w:tcPr>
            <w:tcW w:w="2268" w:type="dxa"/>
          </w:tcPr>
          <w:p w14:paraId="6F0A6C6E" w14:textId="77777777" w:rsidR="00F0265F" w:rsidRPr="002F6665" w:rsidRDefault="00F0265F" w:rsidP="007C5713">
            <w:pPr>
              <w:spacing w:after="0" w:line="240" w:lineRule="auto"/>
              <w:ind w:right="176"/>
              <w:rPr>
                <w:rFonts w:ascii="Times New Roman" w:hAnsi="Times New Roman" w:cs="Times New Roman"/>
                <w:sz w:val="20"/>
                <w:szCs w:val="20"/>
              </w:rPr>
            </w:pPr>
            <w:r w:rsidRPr="002F6665">
              <w:rPr>
                <w:rFonts w:ascii="Times New Roman" w:hAnsi="Times New Roman" w:cs="Times New Roman"/>
                <w:sz w:val="20"/>
                <w:szCs w:val="20"/>
              </w:rPr>
              <w:t>ТОО «</w:t>
            </w:r>
            <w:r w:rsidRPr="002F6665">
              <w:rPr>
                <w:rFonts w:ascii="Times New Roman" w:hAnsi="Times New Roman" w:cs="Times New Roman"/>
                <w:sz w:val="20"/>
                <w:szCs w:val="20"/>
                <w:lang w:val="en-US"/>
              </w:rPr>
              <w:t>Smart wave</w:t>
            </w:r>
            <w:r w:rsidRPr="002F6665">
              <w:rPr>
                <w:rFonts w:ascii="Times New Roman" w:hAnsi="Times New Roman" w:cs="Times New Roman"/>
                <w:sz w:val="20"/>
                <w:szCs w:val="20"/>
              </w:rPr>
              <w:t>»</w:t>
            </w:r>
          </w:p>
        </w:tc>
        <w:tc>
          <w:tcPr>
            <w:tcW w:w="2779" w:type="dxa"/>
          </w:tcPr>
          <w:p w14:paraId="7DEEB217" w14:textId="77777777" w:rsidR="00F0265F" w:rsidRPr="002F6665" w:rsidRDefault="00F0265F" w:rsidP="007C5713">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Развитие профессиональных компетенций педагогов для работы в инклюзивной образовательной среде</w:t>
            </w:r>
          </w:p>
        </w:tc>
        <w:tc>
          <w:tcPr>
            <w:tcW w:w="993" w:type="dxa"/>
          </w:tcPr>
          <w:p w14:paraId="49331F8E" w14:textId="77777777" w:rsidR="00F0265F" w:rsidRPr="002F6665" w:rsidRDefault="00F0265F" w:rsidP="007C5713">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en-US"/>
              </w:rPr>
              <w:t>80</w:t>
            </w:r>
            <w:r w:rsidRPr="002F6665">
              <w:rPr>
                <w:rFonts w:ascii="Times New Roman" w:hAnsi="Times New Roman" w:cs="Times New Roman"/>
                <w:sz w:val="20"/>
                <w:szCs w:val="20"/>
              </w:rPr>
              <w:t>ч</w:t>
            </w:r>
          </w:p>
        </w:tc>
        <w:tc>
          <w:tcPr>
            <w:tcW w:w="1275" w:type="dxa"/>
          </w:tcPr>
          <w:p w14:paraId="494E6686" w14:textId="77777777" w:rsidR="00F0265F" w:rsidRPr="002F6665" w:rsidRDefault="00F0265F" w:rsidP="007C5713">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№6991</w:t>
            </w:r>
          </w:p>
        </w:tc>
      </w:tr>
      <w:tr w:rsidR="00F0265F" w:rsidRPr="002F6665" w14:paraId="587F7349" w14:textId="77777777" w:rsidTr="0019566F">
        <w:trPr>
          <w:trHeight w:val="665"/>
        </w:trPr>
        <w:tc>
          <w:tcPr>
            <w:tcW w:w="454" w:type="dxa"/>
          </w:tcPr>
          <w:p w14:paraId="628C7465"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5</w:t>
            </w:r>
          </w:p>
        </w:tc>
        <w:tc>
          <w:tcPr>
            <w:tcW w:w="1418" w:type="dxa"/>
          </w:tcPr>
          <w:p w14:paraId="415A1F68"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 xml:space="preserve">Смагулова </w:t>
            </w:r>
            <w:proofErr w:type="gramStart"/>
            <w:r w:rsidRPr="002F6665">
              <w:rPr>
                <w:rFonts w:ascii="Times New Roman" w:hAnsi="Times New Roman" w:cs="Times New Roman"/>
                <w:sz w:val="20"/>
                <w:szCs w:val="20"/>
              </w:rPr>
              <w:t>Ш.Б</w:t>
            </w:r>
            <w:proofErr w:type="gramEnd"/>
          </w:p>
        </w:tc>
        <w:tc>
          <w:tcPr>
            <w:tcW w:w="1304" w:type="dxa"/>
          </w:tcPr>
          <w:p w14:paraId="3973B505"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13-24.10.25г</w:t>
            </w:r>
          </w:p>
        </w:tc>
        <w:tc>
          <w:tcPr>
            <w:tcW w:w="2268" w:type="dxa"/>
          </w:tcPr>
          <w:p w14:paraId="26F44B4C" w14:textId="77777777" w:rsidR="00F0265F" w:rsidRPr="002F6665" w:rsidRDefault="00F0265F" w:rsidP="007C5713">
            <w:pPr>
              <w:spacing w:after="0" w:line="240" w:lineRule="auto"/>
              <w:ind w:right="176"/>
              <w:rPr>
                <w:rStyle w:val="s0"/>
                <w:color w:val="auto"/>
                <w:sz w:val="20"/>
                <w:szCs w:val="20"/>
                <w:shd w:val="clear" w:color="auto" w:fill="FFFFFF"/>
              </w:rPr>
            </w:pPr>
            <w:r w:rsidRPr="002F6665">
              <w:rPr>
                <w:rFonts w:ascii="Times New Roman" w:hAnsi="Times New Roman" w:cs="Times New Roman"/>
                <w:sz w:val="20"/>
                <w:szCs w:val="20"/>
              </w:rPr>
              <w:t xml:space="preserve">АО НЦПК </w:t>
            </w:r>
            <w:proofErr w:type="spellStart"/>
            <w:r w:rsidRPr="002F6665">
              <w:rPr>
                <w:rFonts w:ascii="Times New Roman" w:hAnsi="Times New Roman" w:cs="Times New Roman"/>
                <w:sz w:val="20"/>
                <w:szCs w:val="20"/>
              </w:rPr>
              <w:t>Өрлеу</w:t>
            </w:r>
            <w:proofErr w:type="spellEnd"/>
          </w:p>
        </w:tc>
        <w:tc>
          <w:tcPr>
            <w:tcW w:w="2779" w:type="dxa"/>
          </w:tcPr>
          <w:p w14:paraId="04F96B38"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proofErr w:type="spellStart"/>
            <w:r w:rsidRPr="002F6665">
              <w:rPr>
                <w:rFonts w:ascii="Times New Roman" w:hAnsi="Times New Roman" w:cs="Times New Roman"/>
                <w:sz w:val="20"/>
                <w:szCs w:val="20"/>
              </w:rPr>
              <w:t>Ағылшын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тілі</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оқытуда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рецептивті</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және</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продуктивті</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дағдыларды</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дамыту</w:t>
            </w:r>
            <w:proofErr w:type="spellEnd"/>
          </w:p>
        </w:tc>
        <w:tc>
          <w:tcPr>
            <w:tcW w:w="993" w:type="dxa"/>
          </w:tcPr>
          <w:p w14:paraId="6F92F731" w14:textId="77777777" w:rsidR="00F0265F" w:rsidRPr="002F6665" w:rsidRDefault="00F0265F" w:rsidP="007C5713">
            <w:pPr>
              <w:spacing w:after="0" w:line="240" w:lineRule="auto"/>
              <w:rPr>
                <w:rStyle w:val="s0"/>
                <w:color w:val="auto"/>
                <w:sz w:val="20"/>
                <w:szCs w:val="20"/>
                <w:shd w:val="clear" w:color="auto" w:fill="FFFFFF"/>
              </w:rPr>
            </w:pPr>
            <w:r w:rsidRPr="002F6665">
              <w:rPr>
                <w:rFonts w:ascii="Times New Roman" w:hAnsi="Times New Roman" w:cs="Times New Roman"/>
                <w:sz w:val="20"/>
                <w:szCs w:val="20"/>
              </w:rPr>
              <w:t>80</w:t>
            </w:r>
          </w:p>
        </w:tc>
        <w:tc>
          <w:tcPr>
            <w:tcW w:w="1275" w:type="dxa"/>
          </w:tcPr>
          <w:p w14:paraId="74220750"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№1040320</w:t>
            </w:r>
          </w:p>
        </w:tc>
      </w:tr>
      <w:tr w:rsidR="00F0265F" w:rsidRPr="002F6665" w14:paraId="6097969C" w14:textId="77777777" w:rsidTr="0019566F">
        <w:trPr>
          <w:trHeight w:val="665"/>
        </w:trPr>
        <w:tc>
          <w:tcPr>
            <w:tcW w:w="454" w:type="dxa"/>
          </w:tcPr>
          <w:p w14:paraId="2C768EAA"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6</w:t>
            </w:r>
          </w:p>
        </w:tc>
        <w:tc>
          <w:tcPr>
            <w:tcW w:w="1418" w:type="dxa"/>
          </w:tcPr>
          <w:p w14:paraId="5B4BCCC0"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Шиллер Н.В.</w:t>
            </w:r>
          </w:p>
        </w:tc>
        <w:tc>
          <w:tcPr>
            <w:tcW w:w="1304" w:type="dxa"/>
          </w:tcPr>
          <w:p w14:paraId="05FAB60C"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16.06- 27.06.2025</w:t>
            </w:r>
          </w:p>
        </w:tc>
        <w:tc>
          <w:tcPr>
            <w:tcW w:w="2268" w:type="dxa"/>
          </w:tcPr>
          <w:p w14:paraId="7E26AB18" w14:textId="77777777" w:rsidR="00F0265F" w:rsidRPr="002F6665" w:rsidRDefault="00F0265F" w:rsidP="007C5713">
            <w:pPr>
              <w:spacing w:after="0" w:line="240" w:lineRule="auto"/>
              <w:ind w:right="176"/>
              <w:rPr>
                <w:rStyle w:val="s0"/>
                <w:color w:val="auto"/>
                <w:sz w:val="20"/>
                <w:szCs w:val="20"/>
                <w:shd w:val="clear" w:color="auto" w:fill="FFFFFF"/>
              </w:rPr>
            </w:pPr>
            <w:proofErr w:type="spellStart"/>
            <w:r w:rsidRPr="002F6665">
              <w:rPr>
                <w:rFonts w:ascii="Times New Roman" w:hAnsi="Times New Roman" w:cs="Times New Roman"/>
                <w:sz w:val="20"/>
                <w:szCs w:val="20"/>
              </w:rPr>
              <w:t>Өрлеу</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біліктілікті</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арттыру</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ұлттық</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орталығы</w:t>
            </w:r>
            <w:proofErr w:type="spellEnd"/>
          </w:p>
        </w:tc>
        <w:tc>
          <w:tcPr>
            <w:tcW w:w="2779" w:type="dxa"/>
          </w:tcPr>
          <w:p w14:paraId="2C7EB586"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 xml:space="preserve">"Урок английского </w:t>
            </w:r>
            <w:proofErr w:type="gramStart"/>
            <w:r w:rsidRPr="002F6665">
              <w:rPr>
                <w:rFonts w:ascii="Times New Roman" w:hAnsi="Times New Roman" w:cs="Times New Roman"/>
                <w:sz w:val="20"/>
                <w:szCs w:val="20"/>
              </w:rPr>
              <w:t>языка :практики</w:t>
            </w:r>
            <w:proofErr w:type="gramEnd"/>
            <w:r w:rsidRPr="002F6665">
              <w:rPr>
                <w:rFonts w:ascii="Times New Roman" w:hAnsi="Times New Roman" w:cs="Times New Roman"/>
                <w:sz w:val="20"/>
                <w:szCs w:val="20"/>
              </w:rPr>
              <w:t xml:space="preserve"> создания позитивно - эмоционального взаимодействия" </w:t>
            </w:r>
          </w:p>
        </w:tc>
        <w:tc>
          <w:tcPr>
            <w:tcW w:w="993" w:type="dxa"/>
          </w:tcPr>
          <w:p w14:paraId="1406AE9F" w14:textId="77777777" w:rsidR="00F0265F" w:rsidRPr="002F6665" w:rsidRDefault="00F0265F" w:rsidP="007C5713">
            <w:pPr>
              <w:spacing w:after="0" w:line="240" w:lineRule="auto"/>
              <w:rPr>
                <w:rStyle w:val="s0"/>
                <w:color w:val="auto"/>
                <w:sz w:val="20"/>
                <w:szCs w:val="20"/>
                <w:shd w:val="clear" w:color="auto" w:fill="FFFFFF"/>
              </w:rPr>
            </w:pPr>
            <w:r w:rsidRPr="002F6665">
              <w:rPr>
                <w:rFonts w:ascii="Times New Roman" w:hAnsi="Times New Roman" w:cs="Times New Roman"/>
                <w:sz w:val="20"/>
                <w:szCs w:val="20"/>
              </w:rPr>
              <w:t>80ч</w:t>
            </w:r>
          </w:p>
        </w:tc>
        <w:tc>
          <w:tcPr>
            <w:tcW w:w="1275" w:type="dxa"/>
          </w:tcPr>
          <w:p w14:paraId="5F65D48A"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 1038943</w:t>
            </w:r>
          </w:p>
        </w:tc>
      </w:tr>
      <w:tr w:rsidR="00F0265F" w:rsidRPr="002F6665" w14:paraId="511F1568" w14:textId="77777777" w:rsidTr="0019566F">
        <w:trPr>
          <w:trHeight w:val="665"/>
        </w:trPr>
        <w:tc>
          <w:tcPr>
            <w:tcW w:w="454" w:type="dxa"/>
          </w:tcPr>
          <w:p w14:paraId="3279CEC4" w14:textId="77777777" w:rsidR="00F0265F" w:rsidRPr="002F6665" w:rsidRDefault="00F0265F" w:rsidP="007C5713">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7</w:t>
            </w:r>
          </w:p>
        </w:tc>
        <w:tc>
          <w:tcPr>
            <w:tcW w:w="1418" w:type="dxa"/>
          </w:tcPr>
          <w:p w14:paraId="05FE04DB" w14:textId="77777777" w:rsidR="00F0265F" w:rsidRPr="002F6665" w:rsidRDefault="00F0265F" w:rsidP="007C5713">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Шиллер Н.В.</w:t>
            </w:r>
          </w:p>
        </w:tc>
        <w:tc>
          <w:tcPr>
            <w:tcW w:w="1304" w:type="dxa"/>
          </w:tcPr>
          <w:p w14:paraId="7D0CFC41" w14:textId="77777777" w:rsidR="00F0265F" w:rsidRPr="002F6665" w:rsidRDefault="00F0265F" w:rsidP="007C5713">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17.04.2026</w:t>
            </w:r>
          </w:p>
        </w:tc>
        <w:tc>
          <w:tcPr>
            <w:tcW w:w="2268" w:type="dxa"/>
          </w:tcPr>
          <w:p w14:paraId="76363A61" w14:textId="77777777" w:rsidR="00F0265F" w:rsidRPr="002F6665" w:rsidRDefault="00F0265F" w:rsidP="007C5713">
            <w:pPr>
              <w:spacing w:after="0" w:line="240" w:lineRule="auto"/>
              <w:ind w:right="176"/>
              <w:rPr>
                <w:rFonts w:ascii="Times New Roman" w:hAnsi="Times New Roman" w:cs="Times New Roman"/>
                <w:sz w:val="20"/>
                <w:szCs w:val="20"/>
              </w:rPr>
            </w:pPr>
            <w:r w:rsidRPr="002F6665">
              <w:rPr>
                <w:rFonts w:ascii="Times New Roman" w:hAnsi="Times New Roman" w:cs="Times New Roman"/>
                <w:sz w:val="20"/>
                <w:szCs w:val="20"/>
              </w:rPr>
              <w:t>ТОО «</w:t>
            </w:r>
            <w:r w:rsidRPr="002F6665">
              <w:rPr>
                <w:rFonts w:ascii="Times New Roman" w:hAnsi="Times New Roman" w:cs="Times New Roman"/>
                <w:sz w:val="20"/>
                <w:szCs w:val="20"/>
                <w:lang w:val="en-US"/>
              </w:rPr>
              <w:t>Smart wave</w:t>
            </w:r>
            <w:r w:rsidRPr="002F6665">
              <w:rPr>
                <w:rFonts w:ascii="Times New Roman" w:hAnsi="Times New Roman" w:cs="Times New Roman"/>
                <w:sz w:val="20"/>
                <w:szCs w:val="20"/>
              </w:rPr>
              <w:t>»</w:t>
            </w:r>
          </w:p>
        </w:tc>
        <w:tc>
          <w:tcPr>
            <w:tcW w:w="2779" w:type="dxa"/>
          </w:tcPr>
          <w:p w14:paraId="196A8351" w14:textId="77777777" w:rsidR="00F0265F" w:rsidRPr="002F6665" w:rsidRDefault="00F0265F" w:rsidP="007C5713">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Развитие профессиональных компетенций педагогов для работы в инклюзивной образовательной среде</w:t>
            </w:r>
          </w:p>
        </w:tc>
        <w:tc>
          <w:tcPr>
            <w:tcW w:w="993" w:type="dxa"/>
          </w:tcPr>
          <w:p w14:paraId="263C7971" w14:textId="77777777" w:rsidR="00F0265F" w:rsidRPr="002F6665" w:rsidRDefault="00F0265F" w:rsidP="007C5713">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en-US"/>
              </w:rPr>
              <w:t>80</w:t>
            </w:r>
            <w:r w:rsidRPr="002F6665">
              <w:rPr>
                <w:rFonts w:ascii="Times New Roman" w:hAnsi="Times New Roman" w:cs="Times New Roman"/>
                <w:sz w:val="20"/>
                <w:szCs w:val="20"/>
              </w:rPr>
              <w:t>ч</w:t>
            </w:r>
          </w:p>
        </w:tc>
        <w:tc>
          <w:tcPr>
            <w:tcW w:w="1275" w:type="dxa"/>
          </w:tcPr>
          <w:p w14:paraId="790BB4AC" w14:textId="77777777" w:rsidR="00F0265F" w:rsidRPr="002F6665" w:rsidRDefault="00F0265F" w:rsidP="007C5713">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№6997</w:t>
            </w:r>
          </w:p>
        </w:tc>
      </w:tr>
      <w:tr w:rsidR="00F0265F" w:rsidRPr="002F6665" w14:paraId="33C70306" w14:textId="77777777" w:rsidTr="0019566F">
        <w:trPr>
          <w:trHeight w:val="665"/>
        </w:trPr>
        <w:tc>
          <w:tcPr>
            <w:tcW w:w="454" w:type="dxa"/>
          </w:tcPr>
          <w:p w14:paraId="3085186A"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8</w:t>
            </w:r>
          </w:p>
        </w:tc>
        <w:tc>
          <w:tcPr>
            <w:tcW w:w="1418" w:type="dxa"/>
          </w:tcPr>
          <w:p w14:paraId="7D0667FB"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 xml:space="preserve">Сыздыкова </w:t>
            </w:r>
            <w:proofErr w:type="gramStart"/>
            <w:r w:rsidRPr="002F6665">
              <w:rPr>
                <w:rFonts w:ascii="Times New Roman" w:hAnsi="Times New Roman" w:cs="Times New Roman"/>
                <w:sz w:val="20"/>
                <w:szCs w:val="20"/>
              </w:rPr>
              <w:t>Г.Б</w:t>
            </w:r>
            <w:proofErr w:type="gramEnd"/>
          </w:p>
        </w:tc>
        <w:tc>
          <w:tcPr>
            <w:tcW w:w="1304" w:type="dxa"/>
          </w:tcPr>
          <w:p w14:paraId="79D00157"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26.03.-29.03.2025</w:t>
            </w:r>
          </w:p>
        </w:tc>
        <w:tc>
          <w:tcPr>
            <w:tcW w:w="2268" w:type="dxa"/>
          </w:tcPr>
          <w:p w14:paraId="3BD05BDE" w14:textId="77777777" w:rsidR="00F0265F" w:rsidRPr="002F6665" w:rsidRDefault="00F0265F" w:rsidP="007C5713">
            <w:pPr>
              <w:spacing w:after="0" w:line="240" w:lineRule="auto"/>
              <w:ind w:right="176"/>
              <w:rPr>
                <w:rStyle w:val="s0"/>
                <w:color w:val="auto"/>
                <w:sz w:val="20"/>
                <w:szCs w:val="20"/>
                <w:shd w:val="clear" w:color="auto" w:fill="FFFFFF"/>
              </w:rPr>
            </w:pPr>
            <w:r w:rsidRPr="002F6665">
              <w:rPr>
                <w:rFonts w:ascii="Times New Roman" w:hAnsi="Times New Roman" w:cs="Times New Roman"/>
                <w:sz w:val="20"/>
                <w:szCs w:val="20"/>
              </w:rPr>
              <w:t xml:space="preserve">АО НЦПК </w:t>
            </w:r>
            <w:proofErr w:type="spellStart"/>
            <w:r w:rsidRPr="002F6665">
              <w:rPr>
                <w:rFonts w:ascii="Times New Roman" w:hAnsi="Times New Roman" w:cs="Times New Roman"/>
                <w:sz w:val="20"/>
                <w:szCs w:val="20"/>
              </w:rPr>
              <w:t>Өрлеу</w:t>
            </w:r>
            <w:proofErr w:type="spellEnd"/>
          </w:p>
        </w:tc>
        <w:tc>
          <w:tcPr>
            <w:tcW w:w="2779" w:type="dxa"/>
          </w:tcPr>
          <w:p w14:paraId="436137D4"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proofErr w:type="spellStart"/>
            <w:r w:rsidRPr="002F6665">
              <w:rPr>
                <w:rFonts w:ascii="Times New Roman" w:hAnsi="Times New Roman" w:cs="Times New Roman"/>
                <w:sz w:val="20"/>
                <w:szCs w:val="20"/>
              </w:rPr>
              <w:t>Ағылшын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тілі</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оқытуда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рецептивті</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және</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продуктивті</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дағдыларды</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дамыту</w:t>
            </w:r>
            <w:proofErr w:type="spellEnd"/>
          </w:p>
        </w:tc>
        <w:tc>
          <w:tcPr>
            <w:tcW w:w="993" w:type="dxa"/>
          </w:tcPr>
          <w:p w14:paraId="03A7943D" w14:textId="77777777" w:rsidR="00F0265F" w:rsidRPr="002F6665" w:rsidRDefault="00F0265F" w:rsidP="007C5713">
            <w:pPr>
              <w:spacing w:after="0" w:line="240" w:lineRule="auto"/>
              <w:rPr>
                <w:rStyle w:val="s0"/>
                <w:color w:val="auto"/>
                <w:sz w:val="20"/>
                <w:szCs w:val="20"/>
                <w:shd w:val="clear" w:color="auto" w:fill="FFFFFF"/>
              </w:rPr>
            </w:pPr>
            <w:r w:rsidRPr="002F6665">
              <w:rPr>
                <w:rFonts w:ascii="Times New Roman" w:hAnsi="Times New Roman" w:cs="Times New Roman"/>
                <w:sz w:val="20"/>
                <w:szCs w:val="20"/>
              </w:rPr>
              <w:t>40</w:t>
            </w:r>
          </w:p>
        </w:tc>
        <w:tc>
          <w:tcPr>
            <w:tcW w:w="1275" w:type="dxa"/>
          </w:tcPr>
          <w:p w14:paraId="4EEEA1EE"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 1036767</w:t>
            </w:r>
          </w:p>
        </w:tc>
      </w:tr>
      <w:tr w:rsidR="00F0265F" w:rsidRPr="002F6665" w14:paraId="5E693333" w14:textId="77777777" w:rsidTr="0019566F">
        <w:trPr>
          <w:trHeight w:val="665"/>
        </w:trPr>
        <w:tc>
          <w:tcPr>
            <w:tcW w:w="454" w:type="dxa"/>
          </w:tcPr>
          <w:p w14:paraId="74CBD5AB" w14:textId="77777777" w:rsidR="00F0265F" w:rsidRPr="002F6665" w:rsidRDefault="00F0265F" w:rsidP="007C5713">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9</w:t>
            </w:r>
          </w:p>
        </w:tc>
        <w:tc>
          <w:tcPr>
            <w:tcW w:w="1418" w:type="dxa"/>
          </w:tcPr>
          <w:p w14:paraId="4AD0EED1" w14:textId="77777777" w:rsidR="00F0265F" w:rsidRPr="002F6665" w:rsidRDefault="00F0265F" w:rsidP="007C5713">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Сыздыкова </w:t>
            </w:r>
            <w:proofErr w:type="gramStart"/>
            <w:r w:rsidRPr="002F6665">
              <w:rPr>
                <w:rFonts w:ascii="Times New Roman" w:hAnsi="Times New Roman" w:cs="Times New Roman"/>
                <w:sz w:val="20"/>
                <w:szCs w:val="20"/>
              </w:rPr>
              <w:t>Г.Б</w:t>
            </w:r>
            <w:proofErr w:type="gramEnd"/>
          </w:p>
        </w:tc>
        <w:tc>
          <w:tcPr>
            <w:tcW w:w="1304" w:type="dxa"/>
          </w:tcPr>
          <w:p w14:paraId="4C669EC4" w14:textId="77777777" w:rsidR="00F0265F" w:rsidRPr="002F6665" w:rsidRDefault="00F0265F" w:rsidP="007C5713">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17.04.2026</w:t>
            </w:r>
          </w:p>
        </w:tc>
        <w:tc>
          <w:tcPr>
            <w:tcW w:w="2268" w:type="dxa"/>
          </w:tcPr>
          <w:p w14:paraId="17E5B30D" w14:textId="77777777" w:rsidR="00F0265F" w:rsidRPr="002F6665" w:rsidRDefault="00F0265F" w:rsidP="007C5713">
            <w:pPr>
              <w:spacing w:after="0" w:line="240" w:lineRule="auto"/>
              <w:ind w:right="176"/>
              <w:rPr>
                <w:rFonts w:ascii="Times New Roman" w:hAnsi="Times New Roman" w:cs="Times New Roman"/>
                <w:sz w:val="20"/>
                <w:szCs w:val="20"/>
              </w:rPr>
            </w:pPr>
            <w:r w:rsidRPr="002F6665">
              <w:rPr>
                <w:rFonts w:ascii="Times New Roman" w:hAnsi="Times New Roman" w:cs="Times New Roman"/>
                <w:sz w:val="20"/>
                <w:szCs w:val="20"/>
              </w:rPr>
              <w:t>ТОО «</w:t>
            </w:r>
            <w:r w:rsidRPr="002F6665">
              <w:rPr>
                <w:rFonts w:ascii="Times New Roman" w:hAnsi="Times New Roman" w:cs="Times New Roman"/>
                <w:sz w:val="20"/>
                <w:szCs w:val="20"/>
                <w:lang w:val="en-US"/>
              </w:rPr>
              <w:t>Smart wave</w:t>
            </w:r>
            <w:r w:rsidRPr="002F6665">
              <w:rPr>
                <w:rFonts w:ascii="Times New Roman" w:hAnsi="Times New Roman" w:cs="Times New Roman"/>
                <w:sz w:val="20"/>
                <w:szCs w:val="20"/>
              </w:rPr>
              <w:t>»</w:t>
            </w:r>
          </w:p>
        </w:tc>
        <w:tc>
          <w:tcPr>
            <w:tcW w:w="2779" w:type="dxa"/>
          </w:tcPr>
          <w:p w14:paraId="6212B823" w14:textId="77777777" w:rsidR="00F0265F" w:rsidRPr="002F6665" w:rsidRDefault="00F0265F" w:rsidP="007C5713">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Развитие профессиональных компетенций педагогов для работы в инклюзивной образовательной среде</w:t>
            </w:r>
          </w:p>
        </w:tc>
        <w:tc>
          <w:tcPr>
            <w:tcW w:w="993" w:type="dxa"/>
          </w:tcPr>
          <w:p w14:paraId="032EFC52" w14:textId="77777777" w:rsidR="00F0265F" w:rsidRPr="002F6665" w:rsidRDefault="00F0265F" w:rsidP="007C5713">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en-US"/>
              </w:rPr>
              <w:t>80</w:t>
            </w:r>
            <w:r w:rsidRPr="002F6665">
              <w:rPr>
                <w:rFonts w:ascii="Times New Roman" w:hAnsi="Times New Roman" w:cs="Times New Roman"/>
                <w:sz w:val="20"/>
                <w:szCs w:val="20"/>
              </w:rPr>
              <w:t>ч</w:t>
            </w:r>
          </w:p>
        </w:tc>
        <w:tc>
          <w:tcPr>
            <w:tcW w:w="1275" w:type="dxa"/>
          </w:tcPr>
          <w:p w14:paraId="3C9294F4" w14:textId="77777777" w:rsidR="00F0265F" w:rsidRPr="002F6665" w:rsidRDefault="00F0265F" w:rsidP="007C5713">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№6996</w:t>
            </w:r>
          </w:p>
        </w:tc>
      </w:tr>
      <w:tr w:rsidR="00F0265F" w:rsidRPr="002F6665" w14:paraId="212104A4" w14:textId="77777777" w:rsidTr="0019566F">
        <w:trPr>
          <w:trHeight w:val="665"/>
        </w:trPr>
        <w:tc>
          <w:tcPr>
            <w:tcW w:w="454" w:type="dxa"/>
          </w:tcPr>
          <w:p w14:paraId="04DE2537"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10</w:t>
            </w:r>
          </w:p>
        </w:tc>
        <w:tc>
          <w:tcPr>
            <w:tcW w:w="1418" w:type="dxa"/>
          </w:tcPr>
          <w:p w14:paraId="594661DB"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proofErr w:type="spellStart"/>
            <w:r w:rsidRPr="002F6665">
              <w:rPr>
                <w:rFonts w:ascii="Times New Roman" w:hAnsi="Times New Roman" w:cs="Times New Roman"/>
                <w:sz w:val="20"/>
                <w:szCs w:val="20"/>
              </w:rPr>
              <w:t>Оспанова</w:t>
            </w:r>
            <w:proofErr w:type="spellEnd"/>
            <w:r w:rsidRPr="002F6665">
              <w:rPr>
                <w:rFonts w:ascii="Times New Roman" w:hAnsi="Times New Roman" w:cs="Times New Roman"/>
                <w:sz w:val="20"/>
                <w:szCs w:val="20"/>
              </w:rPr>
              <w:t xml:space="preserve"> К.Т.</w:t>
            </w:r>
          </w:p>
        </w:tc>
        <w:tc>
          <w:tcPr>
            <w:tcW w:w="1304" w:type="dxa"/>
          </w:tcPr>
          <w:p w14:paraId="7C24F535"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07.03.2025</w:t>
            </w:r>
          </w:p>
        </w:tc>
        <w:tc>
          <w:tcPr>
            <w:tcW w:w="2268" w:type="dxa"/>
          </w:tcPr>
          <w:p w14:paraId="30DFEC9D" w14:textId="77777777" w:rsidR="00F0265F" w:rsidRPr="002F6665" w:rsidRDefault="00F0265F" w:rsidP="007C5713">
            <w:pPr>
              <w:spacing w:after="0" w:line="240" w:lineRule="auto"/>
              <w:ind w:right="176"/>
              <w:rPr>
                <w:rStyle w:val="s0"/>
                <w:color w:val="auto"/>
                <w:sz w:val="20"/>
                <w:szCs w:val="20"/>
                <w:shd w:val="clear" w:color="auto" w:fill="FFFFFF"/>
              </w:rPr>
            </w:pPr>
            <w:r w:rsidRPr="002F6665">
              <w:rPr>
                <w:rFonts w:ascii="Times New Roman" w:hAnsi="Times New Roman" w:cs="Times New Roman"/>
                <w:sz w:val="20"/>
                <w:szCs w:val="20"/>
              </w:rPr>
              <w:t xml:space="preserve">АОО НИШ Центр </w:t>
            </w:r>
            <w:proofErr w:type="spellStart"/>
            <w:r w:rsidRPr="002F6665">
              <w:rPr>
                <w:rFonts w:ascii="Times New Roman" w:hAnsi="Times New Roman" w:cs="Times New Roman"/>
                <w:sz w:val="20"/>
                <w:szCs w:val="20"/>
              </w:rPr>
              <w:t>пед</w:t>
            </w:r>
            <w:proofErr w:type="spellEnd"/>
            <w:r w:rsidRPr="002F6665">
              <w:rPr>
                <w:rFonts w:ascii="Times New Roman" w:hAnsi="Times New Roman" w:cs="Times New Roman"/>
                <w:sz w:val="20"/>
                <w:szCs w:val="20"/>
              </w:rPr>
              <w:t xml:space="preserve"> мастерства</w:t>
            </w:r>
          </w:p>
        </w:tc>
        <w:tc>
          <w:tcPr>
            <w:tcW w:w="2779" w:type="dxa"/>
          </w:tcPr>
          <w:p w14:paraId="19850E57"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Развитие функциональной грамотности</w:t>
            </w:r>
          </w:p>
        </w:tc>
        <w:tc>
          <w:tcPr>
            <w:tcW w:w="993" w:type="dxa"/>
          </w:tcPr>
          <w:p w14:paraId="2083E823" w14:textId="77777777" w:rsidR="00F0265F" w:rsidRPr="002F6665" w:rsidRDefault="00F0265F" w:rsidP="007C5713">
            <w:pPr>
              <w:spacing w:after="0" w:line="240" w:lineRule="auto"/>
              <w:rPr>
                <w:rStyle w:val="s0"/>
                <w:color w:val="auto"/>
                <w:sz w:val="20"/>
                <w:szCs w:val="20"/>
                <w:shd w:val="clear" w:color="auto" w:fill="FFFFFF"/>
              </w:rPr>
            </w:pPr>
            <w:r w:rsidRPr="002F6665">
              <w:rPr>
                <w:rFonts w:ascii="Times New Roman" w:hAnsi="Times New Roman" w:cs="Times New Roman"/>
                <w:sz w:val="20"/>
                <w:szCs w:val="20"/>
              </w:rPr>
              <w:t>16</w:t>
            </w:r>
          </w:p>
        </w:tc>
        <w:tc>
          <w:tcPr>
            <w:tcW w:w="1275" w:type="dxa"/>
          </w:tcPr>
          <w:p w14:paraId="7F6D59F5"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 01259</w:t>
            </w:r>
          </w:p>
        </w:tc>
      </w:tr>
      <w:tr w:rsidR="00F0265F" w:rsidRPr="002F6665" w14:paraId="374C43EA" w14:textId="77777777" w:rsidTr="0019566F">
        <w:trPr>
          <w:trHeight w:val="665"/>
        </w:trPr>
        <w:tc>
          <w:tcPr>
            <w:tcW w:w="454" w:type="dxa"/>
          </w:tcPr>
          <w:p w14:paraId="0ABBCC24"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11</w:t>
            </w:r>
          </w:p>
        </w:tc>
        <w:tc>
          <w:tcPr>
            <w:tcW w:w="1418" w:type="dxa"/>
          </w:tcPr>
          <w:p w14:paraId="61933C45"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proofErr w:type="spellStart"/>
            <w:r w:rsidRPr="002F6665">
              <w:rPr>
                <w:rFonts w:ascii="Times New Roman" w:hAnsi="Times New Roman" w:cs="Times New Roman"/>
                <w:sz w:val="20"/>
                <w:szCs w:val="20"/>
              </w:rPr>
              <w:t>Айткужиева</w:t>
            </w:r>
            <w:proofErr w:type="spellEnd"/>
            <w:r w:rsidRPr="002F6665">
              <w:rPr>
                <w:rFonts w:ascii="Times New Roman" w:hAnsi="Times New Roman" w:cs="Times New Roman"/>
                <w:sz w:val="20"/>
                <w:szCs w:val="20"/>
              </w:rPr>
              <w:t xml:space="preserve"> Р. А.</w:t>
            </w:r>
          </w:p>
        </w:tc>
        <w:tc>
          <w:tcPr>
            <w:tcW w:w="1304" w:type="dxa"/>
          </w:tcPr>
          <w:p w14:paraId="687C0FEF"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07.07.2025-18.07.2025</w:t>
            </w:r>
          </w:p>
        </w:tc>
        <w:tc>
          <w:tcPr>
            <w:tcW w:w="2268" w:type="dxa"/>
          </w:tcPr>
          <w:p w14:paraId="7A7C411A" w14:textId="77777777" w:rsidR="00F0265F" w:rsidRPr="002F6665" w:rsidRDefault="00F0265F" w:rsidP="007C5713">
            <w:pPr>
              <w:spacing w:after="0" w:line="240" w:lineRule="auto"/>
              <w:ind w:right="176"/>
              <w:rPr>
                <w:rStyle w:val="s0"/>
                <w:color w:val="auto"/>
                <w:sz w:val="20"/>
                <w:szCs w:val="20"/>
                <w:shd w:val="clear" w:color="auto" w:fill="FFFFFF"/>
              </w:rPr>
            </w:pPr>
            <w:r w:rsidRPr="002F6665">
              <w:rPr>
                <w:rFonts w:ascii="Times New Roman" w:hAnsi="Times New Roman" w:cs="Times New Roman"/>
                <w:sz w:val="20"/>
                <w:szCs w:val="20"/>
              </w:rPr>
              <w:t>“</w:t>
            </w:r>
            <w:proofErr w:type="spellStart"/>
            <w:r w:rsidRPr="002F6665">
              <w:rPr>
                <w:rFonts w:ascii="Times New Roman" w:hAnsi="Times New Roman" w:cs="Times New Roman"/>
                <w:sz w:val="20"/>
                <w:szCs w:val="20"/>
              </w:rPr>
              <w:t>Bilimge</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Orle</w:t>
            </w:r>
            <w:proofErr w:type="spellEnd"/>
            <w:r w:rsidRPr="002F6665">
              <w:rPr>
                <w:rFonts w:ascii="Times New Roman" w:hAnsi="Times New Roman" w:cs="Times New Roman"/>
                <w:sz w:val="20"/>
                <w:szCs w:val="20"/>
                <w:lang w:val="en-US"/>
              </w:rPr>
              <w:t>u</w:t>
            </w:r>
            <w:r w:rsidRPr="002F6665">
              <w:rPr>
                <w:rFonts w:ascii="Times New Roman" w:hAnsi="Times New Roman" w:cs="Times New Roman"/>
                <w:sz w:val="20"/>
                <w:szCs w:val="20"/>
              </w:rPr>
              <w:t>” центр непрерывного дополнительного образования</w:t>
            </w:r>
          </w:p>
        </w:tc>
        <w:tc>
          <w:tcPr>
            <w:tcW w:w="2779" w:type="dxa"/>
          </w:tcPr>
          <w:p w14:paraId="0BDA7743"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Активные и инновационные методы обучения в непрерывном профессиональном образовании</w:t>
            </w:r>
          </w:p>
        </w:tc>
        <w:tc>
          <w:tcPr>
            <w:tcW w:w="993" w:type="dxa"/>
          </w:tcPr>
          <w:p w14:paraId="571DFFB5" w14:textId="77777777" w:rsidR="00F0265F" w:rsidRPr="002F6665" w:rsidRDefault="00F0265F" w:rsidP="007C5713">
            <w:pPr>
              <w:spacing w:after="0" w:line="240" w:lineRule="auto"/>
              <w:rPr>
                <w:rStyle w:val="s0"/>
                <w:color w:val="auto"/>
                <w:sz w:val="20"/>
                <w:szCs w:val="20"/>
                <w:shd w:val="clear" w:color="auto" w:fill="FFFFFF"/>
              </w:rPr>
            </w:pPr>
            <w:r w:rsidRPr="002F6665">
              <w:rPr>
                <w:rFonts w:ascii="Times New Roman" w:hAnsi="Times New Roman" w:cs="Times New Roman"/>
                <w:sz w:val="20"/>
                <w:szCs w:val="20"/>
              </w:rPr>
              <w:t>80</w:t>
            </w:r>
          </w:p>
        </w:tc>
        <w:tc>
          <w:tcPr>
            <w:tcW w:w="1275" w:type="dxa"/>
          </w:tcPr>
          <w:p w14:paraId="34E7AFB3" w14:textId="77777777" w:rsidR="00F0265F" w:rsidRPr="002F6665" w:rsidRDefault="00F0265F" w:rsidP="007C5713">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 005782</w:t>
            </w:r>
          </w:p>
        </w:tc>
      </w:tr>
    </w:tbl>
    <w:p w14:paraId="13F432DE" w14:textId="77777777" w:rsidR="00F0265F" w:rsidRPr="002F6665" w:rsidRDefault="00F0265F" w:rsidP="00F0265F">
      <w:pPr>
        <w:tabs>
          <w:tab w:val="left" w:pos="360"/>
        </w:tabs>
        <w:jc w:val="both"/>
        <w:rPr>
          <w:b/>
          <w:sz w:val="20"/>
          <w:szCs w:val="20"/>
          <w:highlight w:val="yellow"/>
        </w:rPr>
      </w:pPr>
    </w:p>
    <w:p w14:paraId="4C83B437" w14:textId="77777777" w:rsidR="00975B46" w:rsidRPr="002F6665" w:rsidRDefault="00975B46" w:rsidP="00F0265F">
      <w:pPr>
        <w:tabs>
          <w:tab w:val="left" w:pos="360"/>
        </w:tabs>
        <w:jc w:val="both"/>
        <w:rPr>
          <w:rFonts w:ascii="Times New Roman" w:hAnsi="Times New Roman" w:cs="Times New Roman"/>
          <w:b/>
          <w:sz w:val="28"/>
          <w:szCs w:val="28"/>
          <w:highlight w:val="yellow"/>
        </w:rPr>
      </w:pPr>
    </w:p>
    <w:p w14:paraId="04CB972F" w14:textId="3E944A68" w:rsidR="00DA23F4" w:rsidRPr="002F6665" w:rsidRDefault="00DA23F4" w:rsidP="00DA23F4">
      <w:pPr>
        <w:tabs>
          <w:tab w:val="left" w:pos="360"/>
        </w:tabs>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Таблица №</w:t>
      </w:r>
      <w:r w:rsidR="00FA2488" w:rsidRPr="002F6665">
        <w:rPr>
          <w:rFonts w:ascii="Times New Roman" w:hAnsi="Times New Roman" w:cs="Times New Roman"/>
          <w:b/>
          <w:bCs/>
          <w:sz w:val="24"/>
          <w:szCs w:val="24"/>
        </w:rPr>
        <w:t>9</w:t>
      </w:r>
      <w:r w:rsidRPr="002F6665">
        <w:rPr>
          <w:rFonts w:ascii="Times New Roman" w:hAnsi="Times New Roman" w:cs="Times New Roman"/>
          <w:b/>
          <w:bCs/>
          <w:sz w:val="24"/>
          <w:szCs w:val="24"/>
        </w:rPr>
        <w:t xml:space="preserve">. Сведения о курсовой подготовке за 2025-2026 </w:t>
      </w:r>
      <w:proofErr w:type="spellStart"/>
      <w:r w:rsidRPr="002F6665">
        <w:rPr>
          <w:rFonts w:ascii="Times New Roman" w:hAnsi="Times New Roman" w:cs="Times New Roman"/>
          <w:b/>
          <w:bCs/>
          <w:sz w:val="24"/>
          <w:szCs w:val="24"/>
        </w:rPr>
        <w:t>уч</w:t>
      </w:r>
      <w:proofErr w:type="spellEnd"/>
      <w:r w:rsidRPr="002F6665">
        <w:rPr>
          <w:rFonts w:ascii="Times New Roman" w:hAnsi="Times New Roman" w:cs="Times New Roman"/>
          <w:b/>
          <w:bCs/>
          <w:sz w:val="24"/>
          <w:szCs w:val="24"/>
        </w:rPr>
        <w:t xml:space="preserve"> год</w:t>
      </w:r>
    </w:p>
    <w:p w14:paraId="1A503A7A" w14:textId="6A19B7D0" w:rsidR="00F0265F" w:rsidRPr="002F6665" w:rsidRDefault="00DA23F4" w:rsidP="00DA23F4">
      <w:pPr>
        <w:tabs>
          <w:tab w:val="left" w:pos="360"/>
        </w:tabs>
        <w:spacing w:after="0" w:line="240" w:lineRule="auto"/>
        <w:jc w:val="right"/>
        <w:rPr>
          <w:rFonts w:ascii="Times New Roman" w:hAnsi="Times New Roman" w:cs="Times New Roman"/>
          <w:b/>
          <w:sz w:val="28"/>
          <w:szCs w:val="28"/>
          <w:lang w:val="kk-KZ"/>
        </w:rPr>
      </w:pPr>
      <w:r w:rsidRPr="002F6665">
        <w:rPr>
          <w:rFonts w:ascii="Times New Roman" w:hAnsi="Times New Roman" w:cs="Times New Roman"/>
          <w:b/>
          <w:bCs/>
          <w:sz w:val="24"/>
          <w:szCs w:val="24"/>
        </w:rPr>
        <w:t xml:space="preserve"> </w:t>
      </w:r>
      <w:r w:rsidR="00F0265F" w:rsidRPr="002F6665">
        <w:rPr>
          <w:rFonts w:ascii="Times New Roman" w:hAnsi="Times New Roman" w:cs="Times New Roman"/>
          <w:b/>
          <w:bCs/>
          <w:sz w:val="24"/>
          <w:szCs w:val="24"/>
        </w:rPr>
        <w:t xml:space="preserve">МО учителей </w:t>
      </w:r>
      <w:proofErr w:type="gramStart"/>
      <w:r w:rsidR="00F0265F" w:rsidRPr="002F6665">
        <w:rPr>
          <w:rFonts w:ascii="Times New Roman" w:hAnsi="Times New Roman" w:cs="Times New Roman"/>
          <w:b/>
          <w:bCs/>
          <w:sz w:val="24"/>
          <w:szCs w:val="24"/>
        </w:rPr>
        <w:t>казахского  языка</w:t>
      </w:r>
      <w:proofErr w:type="gramEnd"/>
      <w:r w:rsidR="00F0265F" w:rsidRPr="002F6665">
        <w:rPr>
          <w:rFonts w:ascii="Times New Roman" w:hAnsi="Times New Roman" w:cs="Times New Roman"/>
          <w:b/>
          <w:sz w:val="28"/>
          <w:szCs w:val="28"/>
        </w:rPr>
        <w:t xml:space="preserve"> </w:t>
      </w:r>
    </w:p>
    <w:tbl>
      <w:tblPr>
        <w:tblStyle w:val="a5"/>
        <w:tblW w:w="10774" w:type="dxa"/>
        <w:tblInd w:w="-431" w:type="dxa"/>
        <w:tblLayout w:type="fixed"/>
        <w:tblLook w:val="04A0" w:firstRow="1" w:lastRow="0" w:firstColumn="1" w:lastColumn="0" w:noHBand="0" w:noVBand="1"/>
      </w:tblPr>
      <w:tblGrid>
        <w:gridCol w:w="425"/>
        <w:gridCol w:w="1419"/>
        <w:gridCol w:w="1417"/>
        <w:gridCol w:w="2126"/>
        <w:gridCol w:w="2977"/>
        <w:gridCol w:w="992"/>
        <w:gridCol w:w="1418"/>
      </w:tblGrid>
      <w:tr w:rsidR="00F0265F" w:rsidRPr="002F6665" w14:paraId="15609F17" w14:textId="77777777" w:rsidTr="002C45A1">
        <w:trPr>
          <w:trHeight w:val="838"/>
        </w:trPr>
        <w:tc>
          <w:tcPr>
            <w:tcW w:w="425" w:type="dxa"/>
          </w:tcPr>
          <w:p w14:paraId="3D356677" w14:textId="77777777" w:rsidR="00F0265F" w:rsidRPr="002F6665" w:rsidRDefault="00F0265F" w:rsidP="002C45A1">
            <w:pPr>
              <w:jc w:val="center"/>
              <w:rPr>
                <w:rFonts w:ascii="Times New Roman" w:hAnsi="Times New Roman" w:cs="Times New Roman"/>
                <w:b/>
                <w:sz w:val="20"/>
                <w:szCs w:val="20"/>
              </w:rPr>
            </w:pPr>
            <w:r w:rsidRPr="002F6665">
              <w:rPr>
                <w:rFonts w:ascii="Times New Roman" w:hAnsi="Times New Roman" w:cs="Times New Roman"/>
                <w:b/>
                <w:sz w:val="20"/>
                <w:szCs w:val="20"/>
              </w:rPr>
              <w:t>№</w:t>
            </w:r>
          </w:p>
        </w:tc>
        <w:tc>
          <w:tcPr>
            <w:tcW w:w="1419" w:type="dxa"/>
          </w:tcPr>
          <w:p w14:paraId="44A8B820" w14:textId="77777777" w:rsidR="00F0265F" w:rsidRPr="002F6665" w:rsidRDefault="00F0265F" w:rsidP="002C45A1">
            <w:pPr>
              <w:jc w:val="center"/>
              <w:rPr>
                <w:rFonts w:ascii="Times New Roman" w:hAnsi="Times New Roman" w:cs="Times New Roman"/>
                <w:b/>
                <w:sz w:val="20"/>
                <w:szCs w:val="20"/>
              </w:rPr>
            </w:pPr>
            <w:r w:rsidRPr="002F6665">
              <w:rPr>
                <w:rFonts w:ascii="Times New Roman" w:hAnsi="Times New Roman" w:cs="Times New Roman"/>
                <w:b/>
                <w:sz w:val="20"/>
                <w:szCs w:val="20"/>
              </w:rPr>
              <w:t>Ф.И.О</w:t>
            </w:r>
          </w:p>
          <w:p w14:paraId="17AC75C0" w14:textId="77777777" w:rsidR="00F0265F" w:rsidRPr="002F6665" w:rsidRDefault="00F0265F" w:rsidP="002C45A1">
            <w:pPr>
              <w:jc w:val="center"/>
              <w:rPr>
                <w:rFonts w:ascii="Times New Roman" w:hAnsi="Times New Roman" w:cs="Times New Roman"/>
                <w:b/>
                <w:sz w:val="20"/>
                <w:szCs w:val="20"/>
              </w:rPr>
            </w:pPr>
          </w:p>
        </w:tc>
        <w:tc>
          <w:tcPr>
            <w:tcW w:w="1417" w:type="dxa"/>
          </w:tcPr>
          <w:p w14:paraId="4E2DFD39" w14:textId="77777777" w:rsidR="00F0265F" w:rsidRPr="002F6665" w:rsidRDefault="00F0265F" w:rsidP="002C45A1">
            <w:pPr>
              <w:jc w:val="center"/>
              <w:rPr>
                <w:rFonts w:ascii="Times New Roman" w:hAnsi="Times New Roman" w:cs="Times New Roman"/>
                <w:b/>
                <w:sz w:val="20"/>
                <w:szCs w:val="20"/>
              </w:rPr>
            </w:pPr>
            <w:r w:rsidRPr="002F6665">
              <w:rPr>
                <w:rFonts w:ascii="Times New Roman" w:hAnsi="Times New Roman" w:cs="Times New Roman"/>
                <w:b/>
                <w:sz w:val="20"/>
                <w:szCs w:val="20"/>
              </w:rPr>
              <w:t>Дата прохождения курса</w:t>
            </w:r>
          </w:p>
        </w:tc>
        <w:tc>
          <w:tcPr>
            <w:tcW w:w="2126" w:type="dxa"/>
          </w:tcPr>
          <w:p w14:paraId="55584F91" w14:textId="77777777" w:rsidR="00F0265F" w:rsidRPr="002F6665" w:rsidRDefault="00F0265F" w:rsidP="002C45A1">
            <w:pPr>
              <w:jc w:val="center"/>
              <w:rPr>
                <w:rFonts w:ascii="Times New Roman" w:hAnsi="Times New Roman" w:cs="Times New Roman"/>
                <w:b/>
                <w:sz w:val="20"/>
                <w:szCs w:val="20"/>
              </w:rPr>
            </w:pPr>
            <w:r w:rsidRPr="002F6665">
              <w:rPr>
                <w:rFonts w:ascii="Times New Roman" w:hAnsi="Times New Roman" w:cs="Times New Roman"/>
                <w:b/>
                <w:sz w:val="20"/>
                <w:szCs w:val="20"/>
              </w:rPr>
              <w:t xml:space="preserve">Место </w:t>
            </w:r>
            <w:proofErr w:type="spellStart"/>
            <w:proofErr w:type="gramStart"/>
            <w:r w:rsidRPr="002F6665">
              <w:rPr>
                <w:rFonts w:ascii="Times New Roman" w:hAnsi="Times New Roman" w:cs="Times New Roman"/>
                <w:b/>
                <w:sz w:val="20"/>
                <w:szCs w:val="20"/>
              </w:rPr>
              <w:t>прохож.курсов</w:t>
            </w:r>
            <w:proofErr w:type="spellEnd"/>
            <w:proofErr w:type="gramEnd"/>
          </w:p>
        </w:tc>
        <w:tc>
          <w:tcPr>
            <w:tcW w:w="2977" w:type="dxa"/>
          </w:tcPr>
          <w:p w14:paraId="37F1620A" w14:textId="77777777" w:rsidR="00F0265F" w:rsidRPr="002F6665" w:rsidRDefault="00F0265F" w:rsidP="002C45A1">
            <w:pPr>
              <w:rPr>
                <w:rFonts w:ascii="Times New Roman" w:hAnsi="Times New Roman" w:cs="Times New Roman"/>
                <w:b/>
                <w:sz w:val="20"/>
                <w:szCs w:val="20"/>
              </w:rPr>
            </w:pPr>
            <w:proofErr w:type="gramStart"/>
            <w:r w:rsidRPr="002F6665">
              <w:rPr>
                <w:rFonts w:ascii="Times New Roman" w:hAnsi="Times New Roman" w:cs="Times New Roman"/>
                <w:b/>
                <w:sz w:val="20"/>
                <w:szCs w:val="20"/>
              </w:rPr>
              <w:t>Наименование</w:t>
            </w:r>
            <w:r w:rsidRPr="002F6665">
              <w:rPr>
                <w:rFonts w:ascii="Times New Roman" w:eastAsiaTheme="minorEastAsia" w:hAnsi="Times New Roman" w:cs="Times New Roman"/>
                <w:b/>
                <w:sz w:val="20"/>
                <w:szCs w:val="20"/>
                <w:lang w:eastAsia="zh-CN"/>
              </w:rPr>
              <w:t xml:space="preserve">  </w:t>
            </w:r>
            <w:r w:rsidRPr="002F6665">
              <w:rPr>
                <w:rFonts w:ascii="Times New Roman" w:hAnsi="Times New Roman" w:cs="Times New Roman"/>
                <w:b/>
                <w:sz w:val="20"/>
                <w:szCs w:val="20"/>
              </w:rPr>
              <w:t>курсов</w:t>
            </w:r>
            <w:proofErr w:type="gramEnd"/>
          </w:p>
        </w:tc>
        <w:tc>
          <w:tcPr>
            <w:tcW w:w="992" w:type="dxa"/>
          </w:tcPr>
          <w:p w14:paraId="424AF6D8" w14:textId="77777777" w:rsidR="00F0265F" w:rsidRPr="002F6665" w:rsidRDefault="00F0265F" w:rsidP="002C45A1">
            <w:pPr>
              <w:jc w:val="center"/>
              <w:rPr>
                <w:rFonts w:ascii="Times New Roman" w:hAnsi="Times New Roman" w:cs="Times New Roman"/>
                <w:b/>
                <w:sz w:val="20"/>
                <w:szCs w:val="20"/>
              </w:rPr>
            </w:pPr>
            <w:r w:rsidRPr="002F6665">
              <w:rPr>
                <w:rFonts w:ascii="Times New Roman" w:hAnsi="Times New Roman" w:cs="Times New Roman"/>
                <w:b/>
                <w:sz w:val="20"/>
                <w:szCs w:val="20"/>
              </w:rPr>
              <w:t>Кол-во</w:t>
            </w:r>
          </w:p>
          <w:p w14:paraId="50EC94CF" w14:textId="77777777" w:rsidR="00F0265F" w:rsidRPr="002F6665" w:rsidRDefault="00F0265F" w:rsidP="002C45A1">
            <w:pPr>
              <w:jc w:val="center"/>
              <w:rPr>
                <w:rFonts w:ascii="Times New Roman" w:hAnsi="Times New Roman" w:cs="Times New Roman"/>
                <w:b/>
                <w:sz w:val="20"/>
                <w:szCs w:val="20"/>
              </w:rPr>
            </w:pPr>
            <w:r w:rsidRPr="002F6665">
              <w:rPr>
                <w:rFonts w:ascii="Times New Roman" w:hAnsi="Times New Roman" w:cs="Times New Roman"/>
                <w:b/>
                <w:sz w:val="20"/>
                <w:szCs w:val="20"/>
              </w:rPr>
              <w:t>часов</w:t>
            </w:r>
          </w:p>
        </w:tc>
        <w:tc>
          <w:tcPr>
            <w:tcW w:w="1418" w:type="dxa"/>
          </w:tcPr>
          <w:p w14:paraId="1F15A8F6" w14:textId="77777777" w:rsidR="00F0265F" w:rsidRPr="002F6665" w:rsidRDefault="00F0265F" w:rsidP="002C45A1">
            <w:pPr>
              <w:jc w:val="center"/>
              <w:rPr>
                <w:rFonts w:ascii="Times New Roman" w:hAnsi="Times New Roman" w:cs="Times New Roman"/>
                <w:b/>
                <w:sz w:val="20"/>
                <w:szCs w:val="20"/>
              </w:rPr>
            </w:pPr>
            <w:r w:rsidRPr="002F6665">
              <w:rPr>
                <w:rFonts w:ascii="Times New Roman" w:hAnsi="Times New Roman" w:cs="Times New Roman"/>
                <w:b/>
                <w:sz w:val="20"/>
                <w:szCs w:val="20"/>
              </w:rPr>
              <w:t>№</w:t>
            </w:r>
          </w:p>
          <w:p w14:paraId="1CFF9E17" w14:textId="77777777" w:rsidR="00F0265F" w:rsidRPr="002F6665" w:rsidRDefault="00F0265F" w:rsidP="002C45A1">
            <w:pPr>
              <w:jc w:val="center"/>
              <w:rPr>
                <w:rFonts w:ascii="Times New Roman" w:hAnsi="Times New Roman" w:cs="Times New Roman"/>
                <w:b/>
                <w:sz w:val="20"/>
                <w:szCs w:val="20"/>
              </w:rPr>
            </w:pPr>
            <w:r w:rsidRPr="002F6665">
              <w:rPr>
                <w:rFonts w:ascii="Times New Roman" w:hAnsi="Times New Roman" w:cs="Times New Roman"/>
                <w:b/>
                <w:sz w:val="20"/>
                <w:szCs w:val="20"/>
              </w:rPr>
              <w:t>сертификата</w:t>
            </w:r>
          </w:p>
        </w:tc>
      </w:tr>
      <w:tr w:rsidR="00F0265F" w:rsidRPr="002F6665" w14:paraId="21548951" w14:textId="77777777" w:rsidTr="002C45A1">
        <w:trPr>
          <w:trHeight w:val="872"/>
        </w:trPr>
        <w:tc>
          <w:tcPr>
            <w:tcW w:w="425" w:type="dxa"/>
          </w:tcPr>
          <w:p w14:paraId="36C3FAD1" w14:textId="77777777" w:rsidR="00F0265F" w:rsidRPr="002F6665" w:rsidRDefault="00F0265F" w:rsidP="002C45A1">
            <w:pPr>
              <w:jc w:val="center"/>
              <w:rPr>
                <w:rFonts w:ascii="Times New Roman" w:hAnsi="Times New Roman" w:cs="Times New Roman"/>
                <w:b/>
                <w:sz w:val="20"/>
                <w:szCs w:val="20"/>
              </w:rPr>
            </w:pPr>
            <w:r w:rsidRPr="002F6665">
              <w:rPr>
                <w:rFonts w:ascii="Times New Roman" w:hAnsi="Times New Roman" w:cs="Times New Roman"/>
                <w:b/>
                <w:sz w:val="20"/>
                <w:szCs w:val="20"/>
              </w:rPr>
              <w:t>1</w:t>
            </w:r>
          </w:p>
        </w:tc>
        <w:tc>
          <w:tcPr>
            <w:tcW w:w="1419" w:type="dxa"/>
          </w:tcPr>
          <w:p w14:paraId="1779E604" w14:textId="77777777" w:rsidR="00F0265F" w:rsidRPr="002F6665" w:rsidRDefault="00F0265F" w:rsidP="002C45A1">
            <w:pP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Жолдасбекова</w:t>
            </w:r>
            <w:proofErr w:type="spellEnd"/>
            <w:r w:rsidRPr="002F6665">
              <w:rPr>
                <w:rFonts w:ascii="Times New Roman" w:hAnsi="Times New Roman" w:cs="Times New Roman"/>
                <w:sz w:val="20"/>
                <w:szCs w:val="20"/>
              </w:rPr>
              <w:t xml:space="preserve"> Г</w:t>
            </w:r>
            <w:r w:rsidRPr="002F6665">
              <w:rPr>
                <w:rFonts w:ascii="Times New Roman" w:hAnsi="Times New Roman" w:cs="Times New Roman"/>
                <w:sz w:val="20"/>
                <w:szCs w:val="20"/>
                <w:lang w:val="kk-KZ"/>
              </w:rPr>
              <w:t>үлнұр Мырзаханқызы</w:t>
            </w:r>
          </w:p>
        </w:tc>
        <w:tc>
          <w:tcPr>
            <w:tcW w:w="1417" w:type="dxa"/>
          </w:tcPr>
          <w:p w14:paraId="3A79E2DF"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13.06.2025</w:t>
            </w:r>
          </w:p>
        </w:tc>
        <w:tc>
          <w:tcPr>
            <w:tcW w:w="2126" w:type="dxa"/>
          </w:tcPr>
          <w:p w14:paraId="7101606C" w14:textId="77777777" w:rsidR="00F0265F" w:rsidRPr="002F6665" w:rsidRDefault="00F0265F" w:rsidP="002C45A1">
            <w:pPr>
              <w:jc w:val="center"/>
              <w:rPr>
                <w:rFonts w:ascii="Times New Roman" w:hAnsi="Times New Roman" w:cs="Times New Roman"/>
                <w:sz w:val="20"/>
                <w:szCs w:val="20"/>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Өрлеу</w:t>
            </w:r>
            <w:r w:rsidRPr="002F6665">
              <w:rPr>
                <w:rFonts w:ascii="Times New Roman" w:hAnsi="Times New Roman" w:cs="Times New Roman"/>
                <w:sz w:val="20"/>
                <w:szCs w:val="20"/>
              </w:rPr>
              <w:t>»</w:t>
            </w:r>
          </w:p>
        </w:tc>
        <w:tc>
          <w:tcPr>
            <w:tcW w:w="2977" w:type="dxa"/>
          </w:tcPr>
          <w:p w14:paraId="5CDD0026" w14:textId="77777777" w:rsidR="00F0265F" w:rsidRPr="002F6665" w:rsidRDefault="00F0265F" w:rsidP="002C45A1">
            <w:pPr>
              <w:jc w:val="center"/>
              <w:rPr>
                <w:rFonts w:ascii="Times New Roman" w:hAnsi="Times New Roman" w:cs="Times New Roman"/>
                <w:sz w:val="20"/>
                <w:szCs w:val="20"/>
                <w:lang w:eastAsia="zh-CN"/>
              </w:rPr>
            </w:pPr>
            <w:r w:rsidRPr="002F6665">
              <w:rPr>
                <w:rFonts w:ascii="Times New Roman" w:hAnsi="Times New Roman" w:cs="Times New Roman"/>
                <w:sz w:val="20"/>
                <w:szCs w:val="20"/>
                <w:lang w:eastAsia="zh-CN"/>
              </w:rPr>
              <w:t>«</w:t>
            </w:r>
            <w:r w:rsidRPr="002F6665">
              <w:rPr>
                <w:rFonts w:ascii="Times New Roman" w:hAnsi="Times New Roman" w:cs="Times New Roman"/>
                <w:sz w:val="20"/>
                <w:szCs w:val="20"/>
                <w:lang w:val="kk-KZ" w:eastAsia="zh-CN"/>
              </w:rPr>
              <w:t>Қазақ тілі мен қазақ әдебиеті</w:t>
            </w:r>
            <w:r w:rsidRPr="002F6665">
              <w:rPr>
                <w:rFonts w:ascii="Times New Roman" w:hAnsi="Times New Roman" w:cs="Times New Roman"/>
                <w:sz w:val="20"/>
                <w:szCs w:val="20"/>
                <w:lang w:eastAsia="zh-CN"/>
              </w:rPr>
              <w:t>»</w:t>
            </w:r>
            <w:r w:rsidRPr="002F6665">
              <w:rPr>
                <w:rFonts w:ascii="Times New Roman" w:hAnsi="Times New Roman" w:cs="Times New Roman"/>
                <w:sz w:val="20"/>
                <w:szCs w:val="20"/>
                <w:lang w:val="kk-KZ" w:eastAsia="zh-CN"/>
              </w:rPr>
              <w:t xml:space="preserve"> пәні педагогтерінің пәндік және кәсіби құзіреттіліктерін дамыту</w:t>
            </w:r>
            <w:r w:rsidRPr="002F6665">
              <w:rPr>
                <w:rFonts w:ascii="Times New Roman" w:hAnsi="Times New Roman" w:cs="Times New Roman"/>
                <w:sz w:val="20"/>
                <w:szCs w:val="20"/>
                <w:lang w:eastAsia="zh-CN"/>
              </w:rPr>
              <w:t>»</w:t>
            </w:r>
          </w:p>
        </w:tc>
        <w:tc>
          <w:tcPr>
            <w:tcW w:w="992" w:type="dxa"/>
          </w:tcPr>
          <w:p w14:paraId="255BA7D2" w14:textId="77777777" w:rsidR="00F0265F" w:rsidRPr="002F6665" w:rsidRDefault="00F0265F" w:rsidP="002C45A1">
            <w:pPr>
              <w:rPr>
                <w:rFonts w:ascii="Times New Roman" w:eastAsiaTheme="minorEastAsia" w:hAnsi="Times New Roman" w:cs="Times New Roman"/>
                <w:sz w:val="20"/>
                <w:szCs w:val="20"/>
                <w:lang w:eastAsia="zh-CN"/>
              </w:rPr>
            </w:pPr>
            <w:r w:rsidRPr="002F6665">
              <w:rPr>
                <w:rFonts w:ascii="Times New Roman" w:hAnsi="Times New Roman" w:cs="Times New Roman"/>
                <w:sz w:val="20"/>
                <w:szCs w:val="20"/>
              </w:rPr>
              <w:t>80</w:t>
            </w:r>
            <w:r w:rsidRPr="002F6665">
              <w:rPr>
                <w:rFonts w:ascii="Times New Roman" w:eastAsiaTheme="minorEastAsia" w:hAnsi="Times New Roman" w:cs="Times New Roman"/>
                <w:sz w:val="20"/>
                <w:szCs w:val="20"/>
                <w:lang w:eastAsia="zh-CN"/>
              </w:rPr>
              <w:t xml:space="preserve"> с</w:t>
            </w:r>
          </w:p>
        </w:tc>
        <w:tc>
          <w:tcPr>
            <w:tcW w:w="1418" w:type="dxa"/>
          </w:tcPr>
          <w:p w14:paraId="4841D9FD" w14:textId="77777777" w:rsidR="00F0265F" w:rsidRPr="002F6665" w:rsidRDefault="00F0265F" w:rsidP="002C45A1">
            <w:pPr>
              <w:jc w:val="center"/>
              <w:rPr>
                <w:rFonts w:ascii="Times New Roman" w:hAnsi="Times New Roman" w:cs="Times New Roman"/>
                <w:sz w:val="20"/>
                <w:szCs w:val="20"/>
              </w:rPr>
            </w:pPr>
            <w:r w:rsidRPr="002F6665">
              <w:rPr>
                <w:rFonts w:ascii="Times New Roman" w:hAnsi="Times New Roman" w:cs="Times New Roman"/>
                <w:sz w:val="20"/>
                <w:szCs w:val="20"/>
              </w:rPr>
              <w:t>1038408</w:t>
            </w:r>
          </w:p>
        </w:tc>
      </w:tr>
      <w:tr w:rsidR="00F0265F" w:rsidRPr="002F6665" w14:paraId="15D411DC" w14:textId="77777777" w:rsidTr="002C45A1">
        <w:trPr>
          <w:trHeight w:val="870"/>
        </w:trPr>
        <w:tc>
          <w:tcPr>
            <w:tcW w:w="425" w:type="dxa"/>
          </w:tcPr>
          <w:p w14:paraId="4324AA10" w14:textId="77777777" w:rsidR="00F0265F" w:rsidRPr="002F6665" w:rsidRDefault="00F0265F" w:rsidP="002C45A1">
            <w:pPr>
              <w:jc w:val="center"/>
              <w:rPr>
                <w:rFonts w:ascii="Times New Roman" w:hAnsi="Times New Roman" w:cs="Times New Roman"/>
                <w:b/>
                <w:sz w:val="20"/>
                <w:szCs w:val="20"/>
              </w:rPr>
            </w:pPr>
            <w:r w:rsidRPr="002F6665">
              <w:rPr>
                <w:rFonts w:ascii="Times New Roman" w:hAnsi="Times New Roman" w:cs="Times New Roman"/>
                <w:b/>
                <w:sz w:val="20"/>
                <w:szCs w:val="20"/>
              </w:rPr>
              <w:t>2</w:t>
            </w:r>
          </w:p>
        </w:tc>
        <w:tc>
          <w:tcPr>
            <w:tcW w:w="1419" w:type="dxa"/>
          </w:tcPr>
          <w:p w14:paraId="709D0625" w14:textId="77777777" w:rsidR="00F0265F" w:rsidRPr="002F6665" w:rsidRDefault="00F0265F" w:rsidP="002C45A1">
            <w:pPr>
              <w:rPr>
                <w:rFonts w:ascii="Times New Roman" w:hAnsi="Times New Roman" w:cs="Times New Roman"/>
                <w:sz w:val="20"/>
                <w:szCs w:val="20"/>
              </w:rPr>
            </w:pPr>
            <w:proofErr w:type="spellStart"/>
            <w:r w:rsidRPr="002F6665">
              <w:rPr>
                <w:rFonts w:ascii="Times New Roman" w:hAnsi="Times New Roman" w:cs="Times New Roman"/>
                <w:sz w:val="20"/>
                <w:szCs w:val="20"/>
              </w:rPr>
              <w:t>Жусупбекова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Алмагуль</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Койшыбаевна</w:t>
            </w:r>
            <w:proofErr w:type="spellEnd"/>
          </w:p>
        </w:tc>
        <w:tc>
          <w:tcPr>
            <w:tcW w:w="1417" w:type="dxa"/>
          </w:tcPr>
          <w:p w14:paraId="5301AD94"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03.11.25-14.11.2025</w:t>
            </w:r>
          </w:p>
        </w:tc>
        <w:tc>
          <w:tcPr>
            <w:tcW w:w="2126" w:type="dxa"/>
          </w:tcPr>
          <w:p w14:paraId="026CF597" w14:textId="77777777" w:rsidR="00F0265F" w:rsidRPr="002F6665" w:rsidRDefault="00F0265F" w:rsidP="002C45A1">
            <w:pPr>
              <w:jc w:val="center"/>
              <w:rPr>
                <w:rFonts w:ascii="Times New Roman" w:hAnsi="Times New Roman" w:cs="Times New Roman"/>
                <w:sz w:val="20"/>
                <w:szCs w:val="20"/>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Өрлеу</w:t>
            </w:r>
            <w:r w:rsidRPr="002F6665">
              <w:rPr>
                <w:rFonts w:ascii="Times New Roman" w:hAnsi="Times New Roman" w:cs="Times New Roman"/>
                <w:sz w:val="20"/>
                <w:szCs w:val="20"/>
              </w:rPr>
              <w:t>»</w:t>
            </w:r>
          </w:p>
        </w:tc>
        <w:tc>
          <w:tcPr>
            <w:tcW w:w="2977" w:type="dxa"/>
          </w:tcPr>
          <w:p w14:paraId="291647C5" w14:textId="77777777" w:rsidR="00F0265F" w:rsidRPr="002F6665" w:rsidRDefault="00F0265F" w:rsidP="002C45A1">
            <w:pPr>
              <w:jc w:val="center"/>
              <w:rPr>
                <w:rFonts w:ascii="Times New Roman" w:hAnsi="Times New Roman" w:cs="Times New Roman"/>
                <w:sz w:val="20"/>
                <w:szCs w:val="20"/>
                <w:lang w:eastAsia="zh-CN"/>
              </w:rPr>
            </w:pPr>
            <w:r w:rsidRPr="002F6665">
              <w:rPr>
                <w:rFonts w:ascii="Times New Roman" w:hAnsi="Times New Roman" w:cs="Times New Roman"/>
                <w:sz w:val="20"/>
                <w:szCs w:val="20"/>
                <w:lang w:val="kk-KZ" w:eastAsia="zh-CN"/>
              </w:rPr>
              <w:t>Қазақ тілі мен қазақ әдебиеті</w:t>
            </w:r>
            <w:r w:rsidRPr="002F6665">
              <w:rPr>
                <w:rFonts w:ascii="Times New Roman" w:hAnsi="Times New Roman" w:cs="Times New Roman"/>
                <w:sz w:val="20"/>
                <w:szCs w:val="20"/>
                <w:lang w:eastAsia="zh-CN"/>
              </w:rPr>
              <w:t>»</w:t>
            </w:r>
            <w:r w:rsidRPr="002F6665">
              <w:rPr>
                <w:rFonts w:ascii="Times New Roman" w:hAnsi="Times New Roman" w:cs="Times New Roman"/>
                <w:sz w:val="20"/>
                <w:szCs w:val="20"/>
                <w:lang w:val="kk-KZ" w:eastAsia="zh-CN"/>
              </w:rPr>
              <w:t xml:space="preserve"> пәні педагогтерінің пәндік және кәсіби құзіреттіліктерін дамыту</w:t>
            </w:r>
            <w:r w:rsidRPr="002F6665">
              <w:rPr>
                <w:rFonts w:ascii="Times New Roman" w:hAnsi="Times New Roman" w:cs="Times New Roman"/>
                <w:sz w:val="20"/>
                <w:szCs w:val="20"/>
                <w:lang w:eastAsia="zh-CN"/>
              </w:rPr>
              <w:t>»</w:t>
            </w:r>
          </w:p>
        </w:tc>
        <w:tc>
          <w:tcPr>
            <w:tcW w:w="992" w:type="dxa"/>
          </w:tcPr>
          <w:p w14:paraId="56CC26F6" w14:textId="77777777" w:rsidR="00F0265F" w:rsidRPr="002F6665" w:rsidRDefault="00F0265F" w:rsidP="002C45A1">
            <w:pPr>
              <w:rPr>
                <w:rFonts w:ascii="Times New Roman" w:hAnsi="Times New Roman" w:cs="Times New Roman"/>
                <w:sz w:val="20"/>
                <w:szCs w:val="20"/>
                <w:lang w:val="kk-KZ" w:eastAsia="zh-CN"/>
              </w:rPr>
            </w:pPr>
            <w:r w:rsidRPr="002F6665">
              <w:rPr>
                <w:rFonts w:ascii="Times New Roman" w:hAnsi="Times New Roman" w:cs="Times New Roman"/>
                <w:sz w:val="20"/>
                <w:szCs w:val="20"/>
                <w:lang w:eastAsia="zh-CN"/>
              </w:rPr>
              <w:t xml:space="preserve">80 </w:t>
            </w:r>
            <w:proofErr w:type="spellStart"/>
            <w:r w:rsidRPr="002F6665">
              <w:rPr>
                <w:rFonts w:ascii="Times New Roman" w:hAnsi="Times New Roman" w:cs="Times New Roman"/>
                <w:sz w:val="20"/>
                <w:szCs w:val="20"/>
                <w:lang w:eastAsia="zh-CN"/>
              </w:rPr>
              <w:t>са</w:t>
            </w:r>
            <w:proofErr w:type="spellEnd"/>
            <w:r w:rsidRPr="002F6665">
              <w:rPr>
                <w:rFonts w:ascii="Times New Roman" w:hAnsi="Times New Roman" w:cs="Times New Roman"/>
                <w:sz w:val="20"/>
                <w:szCs w:val="20"/>
                <w:lang w:val="kk-KZ" w:eastAsia="zh-CN"/>
              </w:rPr>
              <w:t>ғат</w:t>
            </w:r>
          </w:p>
        </w:tc>
        <w:tc>
          <w:tcPr>
            <w:tcW w:w="1418" w:type="dxa"/>
          </w:tcPr>
          <w:p w14:paraId="70FF8667" w14:textId="77777777" w:rsidR="00F0265F" w:rsidRPr="002F6665" w:rsidRDefault="00F0265F" w:rsidP="002C45A1">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1040426</w:t>
            </w:r>
          </w:p>
        </w:tc>
      </w:tr>
      <w:tr w:rsidR="00F0265F" w:rsidRPr="002F6665" w14:paraId="6154C0BB" w14:textId="77777777" w:rsidTr="002C45A1">
        <w:trPr>
          <w:trHeight w:val="784"/>
        </w:trPr>
        <w:tc>
          <w:tcPr>
            <w:tcW w:w="425" w:type="dxa"/>
          </w:tcPr>
          <w:p w14:paraId="03BDE2E4" w14:textId="77777777" w:rsidR="00F0265F" w:rsidRPr="002F6665" w:rsidRDefault="00F0265F" w:rsidP="002C45A1">
            <w:pPr>
              <w:jc w:val="center"/>
              <w:rPr>
                <w:rFonts w:ascii="Times New Roman" w:hAnsi="Times New Roman" w:cs="Times New Roman"/>
                <w:b/>
                <w:sz w:val="20"/>
                <w:szCs w:val="20"/>
              </w:rPr>
            </w:pPr>
            <w:r w:rsidRPr="002F6665">
              <w:rPr>
                <w:rFonts w:ascii="Times New Roman" w:hAnsi="Times New Roman" w:cs="Times New Roman"/>
                <w:b/>
                <w:sz w:val="20"/>
                <w:szCs w:val="20"/>
              </w:rPr>
              <w:t>3</w:t>
            </w:r>
          </w:p>
        </w:tc>
        <w:tc>
          <w:tcPr>
            <w:tcW w:w="1419" w:type="dxa"/>
          </w:tcPr>
          <w:p w14:paraId="26B6009F" w14:textId="77777777" w:rsidR="00F0265F" w:rsidRPr="002F6665" w:rsidRDefault="00F0265F" w:rsidP="002C45A1">
            <w:pPr>
              <w:rPr>
                <w:rFonts w:ascii="Times New Roman" w:hAnsi="Times New Roman" w:cs="Times New Roman"/>
                <w:sz w:val="20"/>
                <w:szCs w:val="20"/>
              </w:rPr>
            </w:pPr>
            <w:proofErr w:type="spellStart"/>
            <w:r w:rsidRPr="002F6665">
              <w:rPr>
                <w:rFonts w:ascii="Times New Roman" w:hAnsi="Times New Roman" w:cs="Times New Roman"/>
                <w:sz w:val="20"/>
                <w:szCs w:val="20"/>
              </w:rPr>
              <w:t>Ниязбекова</w:t>
            </w:r>
            <w:proofErr w:type="spellEnd"/>
          </w:p>
          <w:p w14:paraId="2F42ABA7"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 xml:space="preserve">Самал </w:t>
            </w:r>
            <w:proofErr w:type="spellStart"/>
            <w:r w:rsidRPr="002F6665">
              <w:rPr>
                <w:rFonts w:ascii="Times New Roman" w:hAnsi="Times New Roman" w:cs="Times New Roman"/>
                <w:sz w:val="20"/>
                <w:szCs w:val="20"/>
              </w:rPr>
              <w:t>Саветаевна</w:t>
            </w:r>
            <w:proofErr w:type="spellEnd"/>
            <w:r w:rsidRPr="002F6665">
              <w:rPr>
                <w:rFonts w:ascii="Times New Roman" w:hAnsi="Times New Roman" w:cs="Times New Roman"/>
                <w:sz w:val="20"/>
                <w:szCs w:val="20"/>
              </w:rPr>
              <w:t xml:space="preserve"> </w:t>
            </w:r>
          </w:p>
        </w:tc>
        <w:tc>
          <w:tcPr>
            <w:tcW w:w="1417" w:type="dxa"/>
          </w:tcPr>
          <w:p w14:paraId="2BC001FB"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13.06.2025</w:t>
            </w:r>
          </w:p>
        </w:tc>
        <w:tc>
          <w:tcPr>
            <w:tcW w:w="2126" w:type="dxa"/>
          </w:tcPr>
          <w:p w14:paraId="0018CBA3" w14:textId="77777777" w:rsidR="00F0265F" w:rsidRPr="002F6665" w:rsidRDefault="00F0265F" w:rsidP="002C45A1">
            <w:pPr>
              <w:jc w:val="center"/>
              <w:rPr>
                <w:rFonts w:ascii="Times New Roman" w:hAnsi="Times New Roman" w:cs="Times New Roman"/>
                <w:sz w:val="20"/>
                <w:szCs w:val="20"/>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Өрлеу</w:t>
            </w:r>
            <w:r w:rsidRPr="002F6665">
              <w:rPr>
                <w:rFonts w:ascii="Times New Roman" w:hAnsi="Times New Roman" w:cs="Times New Roman"/>
                <w:sz w:val="20"/>
                <w:szCs w:val="20"/>
              </w:rPr>
              <w:t>»</w:t>
            </w:r>
          </w:p>
        </w:tc>
        <w:tc>
          <w:tcPr>
            <w:tcW w:w="2977" w:type="dxa"/>
          </w:tcPr>
          <w:p w14:paraId="5248CA56" w14:textId="77777777" w:rsidR="00F0265F" w:rsidRPr="002F6665" w:rsidRDefault="00F0265F" w:rsidP="002C45A1">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Қазақ тілі мен қазақ әдебиеті</w:t>
            </w:r>
            <w:r w:rsidRPr="002F6665">
              <w:rPr>
                <w:rFonts w:ascii="Times New Roman" w:hAnsi="Times New Roman" w:cs="Times New Roman"/>
                <w:sz w:val="20"/>
                <w:szCs w:val="20"/>
                <w:lang w:eastAsia="zh-CN"/>
              </w:rPr>
              <w:t>»</w:t>
            </w:r>
            <w:r w:rsidRPr="002F6665">
              <w:rPr>
                <w:rFonts w:ascii="Times New Roman" w:hAnsi="Times New Roman" w:cs="Times New Roman"/>
                <w:sz w:val="20"/>
                <w:szCs w:val="20"/>
                <w:lang w:val="kk-KZ" w:eastAsia="zh-CN"/>
              </w:rPr>
              <w:t xml:space="preserve"> пәні педагогтерінің пәндік және кәсіби құзіреттіліктерін дамыту</w:t>
            </w:r>
            <w:r w:rsidRPr="002F6665">
              <w:rPr>
                <w:rFonts w:ascii="Times New Roman" w:hAnsi="Times New Roman" w:cs="Times New Roman"/>
                <w:sz w:val="20"/>
                <w:szCs w:val="20"/>
                <w:lang w:eastAsia="zh-CN"/>
              </w:rPr>
              <w:t>»</w:t>
            </w:r>
          </w:p>
        </w:tc>
        <w:tc>
          <w:tcPr>
            <w:tcW w:w="992" w:type="dxa"/>
          </w:tcPr>
          <w:p w14:paraId="4D871FD5" w14:textId="77777777" w:rsidR="00F0265F" w:rsidRPr="002F6665" w:rsidRDefault="00F0265F" w:rsidP="002C45A1">
            <w:pPr>
              <w:rPr>
                <w:rFonts w:ascii="Times New Roman" w:hAnsi="Times New Roman" w:cs="Times New Roman"/>
                <w:sz w:val="20"/>
                <w:szCs w:val="20"/>
                <w:lang w:eastAsia="zh-CN"/>
              </w:rPr>
            </w:pPr>
            <w:r w:rsidRPr="002F6665">
              <w:rPr>
                <w:rFonts w:ascii="Times New Roman" w:hAnsi="Times New Roman" w:cs="Times New Roman"/>
                <w:sz w:val="20"/>
                <w:szCs w:val="20"/>
                <w:lang w:eastAsia="zh-CN"/>
              </w:rPr>
              <w:t xml:space="preserve">80 </w:t>
            </w:r>
            <w:proofErr w:type="spellStart"/>
            <w:r w:rsidRPr="002F6665">
              <w:rPr>
                <w:rFonts w:ascii="Times New Roman" w:hAnsi="Times New Roman" w:cs="Times New Roman"/>
                <w:sz w:val="20"/>
                <w:szCs w:val="20"/>
                <w:lang w:eastAsia="zh-CN"/>
              </w:rPr>
              <w:t>сағат</w:t>
            </w:r>
            <w:proofErr w:type="spellEnd"/>
          </w:p>
        </w:tc>
        <w:tc>
          <w:tcPr>
            <w:tcW w:w="1418" w:type="dxa"/>
          </w:tcPr>
          <w:p w14:paraId="53DD06A5" w14:textId="77777777" w:rsidR="00F0265F" w:rsidRPr="002F6665" w:rsidRDefault="00F0265F" w:rsidP="002C45A1">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rPr>
              <w:t>1038439</w:t>
            </w:r>
          </w:p>
        </w:tc>
      </w:tr>
      <w:tr w:rsidR="00F0265F" w:rsidRPr="002F6665" w14:paraId="432284AD" w14:textId="77777777" w:rsidTr="002C45A1">
        <w:trPr>
          <w:trHeight w:val="1138"/>
        </w:trPr>
        <w:tc>
          <w:tcPr>
            <w:tcW w:w="425" w:type="dxa"/>
          </w:tcPr>
          <w:p w14:paraId="0B72A924" w14:textId="77777777" w:rsidR="00F0265F" w:rsidRPr="002F6665" w:rsidRDefault="00F0265F" w:rsidP="002C45A1">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4</w:t>
            </w:r>
          </w:p>
        </w:tc>
        <w:tc>
          <w:tcPr>
            <w:tcW w:w="1419" w:type="dxa"/>
          </w:tcPr>
          <w:p w14:paraId="48CF9070"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Жақан Еркежан Нұрланқызы</w:t>
            </w:r>
          </w:p>
        </w:tc>
        <w:tc>
          <w:tcPr>
            <w:tcW w:w="1417" w:type="dxa"/>
          </w:tcPr>
          <w:p w14:paraId="5DE4E1AB"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30B233D0"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 xml:space="preserve"> «DARYN USTAZ»</w:t>
            </w:r>
          </w:p>
          <w:p w14:paraId="3F7A9279"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центр  повышения профессиональной  квалификаций педагогов </w:t>
            </w:r>
            <w:r w:rsidRPr="002F6665">
              <w:rPr>
                <w:rFonts w:ascii="Times New Roman" w:hAnsi="Times New Roman" w:cs="Times New Roman"/>
                <w:sz w:val="20"/>
                <w:szCs w:val="20"/>
              </w:rPr>
              <w:t xml:space="preserve"> </w:t>
            </w:r>
          </w:p>
        </w:tc>
        <w:tc>
          <w:tcPr>
            <w:tcW w:w="2977" w:type="dxa"/>
          </w:tcPr>
          <w:p w14:paraId="5C51F29D" w14:textId="77777777" w:rsidR="00F0265F" w:rsidRPr="002F6665" w:rsidRDefault="00F0265F" w:rsidP="002C45A1">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4ED555E3" w14:textId="77777777" w:rsidR="00F0265F" w:rsidRPr="002F6665" w:rsidRDefault="00F0265F" w:rsidP="002C45A1">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694CD209" w14:textId="77777777" w:rsidR="00F0265F" w:rsidRPr="002F6665" w:rsidRDefault="00F0265F" w:rsidP="002C45A1">
            <w:pPr>
              <w:jc w:val="center"/>
              <w:rPr>
                <w:rFonts w:ascii="Times New Roman" w:hAnsi="Times New Roman" w:cs="Times New Roman"/>
                <w:sz w:val="20"/>
                <w:szCs w:val="20"/>
              </w:rPr>
            </w:pPr>
            <w:r w:rsidRPr="002F6665">
              <w:rPr>
                <w:rFonts w:ascii="Times New Roman" w:hAnsi="Times New Roman" w:cs="Times New Roman"/>
                <w:sz w:val="20"/>
                <w:szCs w:val="20"/>
              </w:rPr>
              <w:t>№5540</w:t>
            </w:r>
          </w:p>
        </w:tc>
      </w:tr>
      <w:tr w:rsidR="00F0265F" w:rsidRPr="002F6665" w14:paraId="0729B75E" w14:textId="77777777" w:rsidTr="002C45A1">
        <w:trPr>
          <w:trHeight w:val="1254"/>
        </w:trPr>
        <w:tc>
          <w:tcPr>
            <w:tcW w:w="425" w:type="dxa"/>
          </w:tcPr>
          <w:p w14:paraId="1E48BFC9" w14:textId="77777777" w:rsidR="00F0265F" w:rsidRPr="002F6665" w:rsidRDefault="00F0265F" w:rsidP="002C45A1">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5</w:t>
            </w:r>
          </w:p>
        </w:tc>
        <w:tc>
          <w:tcPr>
            <w:tcW w:w="1419" w:type="dxa"/>
          </w:tcPr>
          <w:p w14:paraId="67F23AD0"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Мажинова Гаухар Бакытбековна </w:t>
            </w:r>
          </w:p>
        </w:tc>
        <w:tc>
          <w:tcPr>
            <w:tcW w:w="1417" w:type="dxa"/>
          </w:tcPr>
          <w:p w14:paraId="52C731A0"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3EC7AED3"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 xml:space="preserve"> «DARYN USTAZ»</w:t>
            </w:r>
          </w:p>
          <w:p w14:paraId="0D8ABD7B"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центр  повышения профессиональной  квалификаций педагогов </w:t>
            </w:r>
            <w:r w:rsidRPr="002F6665">
              <w:rPr>
                <w:rFonts w:ascii="Times New Roman" w:hAnsi="Times New Roman" w:cs="Times New Roman"/>
                <w:sz w:val="20"/>
                <w:szCs w:val="20"/>
              </w:rPr>
              <w:t xml:space="preserve"> </w:t>
            </w:r>
          </w:p>
        </w:tc>
        <w:tc>
          <w:tcPr>
            <w:tcW w:w="2977" w:type="dxa"/>
          </w:tcPr>
          <w:p w14:paraId="1E93CF95" w14:textId="77777777" w:rsidR="00F0265F" w:rsidRPr="002F6665" w:rsidRDefault="00F0265F" w:rsidP="002C45A1">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278F4DF0" w14:textId="77777777" w:rsidR="00F0265F" w:rsidRPr="002F6665" w:rsidRDefault="00F0265F" w:rsidP="002C45A1">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3FADBC9D" w14:textId="77777777" w:rsidR="00F0265F" w:rsidRPr="002F6665" w:rsidRDefault="00F0265F" w:rsidP="002C45A1">
            <w:pPr>
              <w:jc w:val="center"/>
              <w:rPr>
                <w:rFonts w:ascii="Times New Roman" w:hAnsi="Times New Roman" w:cs="Times New Roman"/>
                <w:sz w:val="20"/>
                <w:szCs w:val="20"/>
              </w:rPr>
            </w:pPr>
            <w:r w:rsidRPr="002F6665">
              <w:rPr>
                <w:rFonts w:ascii="Times New Roman" w:hAnsi="Times New Roman" w:cs="Times New Roman"/>
                <w:sz w:val="20"/>
                <w:szCs w:val="20"/>
              </w:rPr>
              <w:t>№5587</w:t>
            </w:r>
          </w:p>
        </w:tc>
      </w:tr>
      <w:tr w:rsidR="00F0265F" w:rsidRPr="002F6665" w14:paraId="7DF0909B" w14:textId="77777777" w:rsidTr="002C45A1">
        <w:trPr>
          <w:trHeight w:val="988"/>
        </w:trPr>
        <w:tc>
          <w:tcPr>
            <w:tcW w:w="425" w:type="dxa"/>
          </w:tcPr>
          <w:p w14:paraId="666C4CF0" w14:textId="77777777" w:rsidR="00F0265F" w:rsidRPr="002F6665" w:rsidRDefault="00F0265F" w:rsidP="002C45A1">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6</w:t>
            </w:r>
          </w:p>
        </w:tc>
        <w:tc>
          <w:tcPr>
            <w:tcW w:w="1419" w:type="dxa"/>
          </w:tcPr>
          <w:p w14:paraId="63D09171"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Асубаева Гулбану Манзалбековна </w:t>
            </w:r>
          </w:p>
        </w:tc>
        <w:tc>
          <w:tcPr>
            <w:tcW w:w="1417" w:type="dxa"/>
          </w:tcPr>
          <w:p w14:paraId="5368785D"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69DE593B"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 xml:space="preserve"> «DARYN USTAZ»</w:t>
            </w:r>
          </w:p>
          <w:p w14:paraId="12121749"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центр  повышения профессиональной  квалификаций педагогов </w:t>
            </w:r>
            <w:r w:rsidRPr="002F6665">
              <w:rPr>
                <w:rFonts w:ascii="Times New Roman" w:hAnsi="Times New Roman" w:cs="Times New Roman"/>
                <w:sz w:val="20"/>
                <w:szCs w:val="20"/>
              </w:rPr>
              <w:t xml:space="preserve"> </w:t>
            </w:r>
          </w:p>
        </w:tc>
        <w:tc>
          <w:tcPr>
            <w:tcW w:w="2977" w:type="dxa"/>
          </w:tcPr>
          <w:p w14:paraId="5B13FFBE" w14:textId="77777777" w:rsidR="00F0265F" w:rsidRPr="002F6665" w:rsidRDefault="00F0265F" w:rsidP="002C45A1">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29470D04" w14:textId="77777777" w:rsidR="00F0265F" w:rsidRPr="002F6665" w:rsidRDefault="00F0265F" w:rsidP="002C45A1">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25CB28FF" w14:textId="77777777" w:rsidR="00F0265F" w:rsidRPr="002F6665" w:rsidRDefault="00F0265F" w:rsidP="002C45A1">
            <w:pPr>
              <w:jc w:val="center"/>
              <w:rPr>
                <w:rFonts w:ascii="Times New Roman" w:hAnsi="Times New Roman" w:cs="Times New Roman"/>
                <w:sz w:val="20"/>
                <w:szCs w:val="20"/>
              </w:rPr>
            </w:pPr>
            <w:r w:rsidRPr="002F6665">
              <w:rPr>
                <w:rFonts w:ascii="Times New Roman" w:hAnsi="Times New Roman" w:cs="Times New Roman"/>
                <w:sz w:val="20"/>
                <w:szCs w:val="20"/>
              </w:rPr>
              <w:t>№5511</w:t>
            </w:r>
          </w:p>
        </w:tc>
      </w:tr>
      <w:tr w:rsidR="00F0265F" w:rsidRPr="002F6665" w14:paraId="2FC80741" w14:textId="77777777" w:rsidTr="002C45A1">
        <w:trPr>
          <w:trHeight w:val="1104"/>
        </w:trPr>
        <w:tc>
          <w:tcPr>
            <w:tcW w:w="425" w:type="dxa"/>
          </w:tcPr>
          <w:p w14:paraId="10E87F93" w14:textId="77777777" w:rsidR="00F0265F" w:rsidRPr="002F6665" w:rsidRDefault="00F0265F" w:rsidP="002C45A1">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7</w:t>
            </w:r>
          </w:p>
        </w:tc>
        <w:tc>
          <w:tcPr>
            <w:tcW w:w="1419" w:type="dxa"/>
          </w:tcPr>
          <w:p w14:paraId="4272E838"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Абдыгалиева Замзагуль Манзалбековна </w:t>
            </w:r>
          </w:p>
        </w:tc>
        <w:tc>
          <w:tcPr>
            <w:tcW w:w="1417" w:type="dxa"/>
          </w:tcPr>
          <w:p w14:paraId="4D438090"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31A7F472"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 xml:space="preserve"> «DARYN USTAZ»</w:t>
            </w:r>
          </w:p>
          <w:p w14:paraId="135994FB"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центр  повышения профессиональной  квалификаций педагогов </w:t>
            </w:r>
            <w:r w:rsidRPr="002F6665">
              <w:rPr>
                <w:rFonts w:ascii="Times New Roman" w:hAnsi="Times New Roman" w:cs="Times New Roman"/>
                <w:sz w:val="20"/>
                <w:szCs w:val="20"/>
              </w:rPr>
              <w:t xml:space="preserve"> </w:t>
            </w:r>
          </w:p>
        </w:tc>
        <w:tc>
          <w:tcPr>
            <w:tcW w:w="2977" w:type="dxa"/>
          </w:tcPr>
          <w:p w14:paraId="6EB5134F" w14:textId="77777777" w:rsidR="00F0265F" w:rsidRPr="002F6665" w:rsidRDefault="00F0265F" w:rsidP="002C45A1">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33B2AB65" w14:textId="77777777" w:rsidR="00F0265F" w:rsidRPr="002F6665" w:rsidRDefault="00F0265F" w:rsidP="002C45A1">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68661888" w14:textId="77777777" w:rsidR="00F0265F" w:rsidRPr="002F6665" w:rsidRDefault="00F0265F" w:rsidP="002C45A1">
            <w:pPr>
              <w:jc w:val="center"/>
              <w:rPr>
                <w:rFonts w:ascii="Times New Roman" w:hAnsi="Times New Roman" w:cs="Times New Roman"/>
                <w:sz w:val="20"/>
                <w:szCs w:val="20"/>
              </w:rPr>
            </w:pPr>
            <w:r w:rsidRPr="002F6665">
              <w:rPr>
                <w:rFonts w:ascii="Times New Roman" w:hAnsi="Times New Roman" w:cs="Times New Roman"/>
                <w:sz w:val="20"/>
                <w:szCs w:val="20"/>
              </w:rPr>
              <w:t>№5923</w:t>
            </w:r>
          </w:p>
        </w:tc>
      </w:tr>
      <w:tr w:rsidR="00F0265F" w:rsidRPr="002F6665" w14:paraId="0EAD15A7" w14:textId="77777777" w:rsidTr="002C45A1">
        <w:trPr>
          <w:trHeight w:val="936"/>
        </w:trPr>
        <w:tc>
          <w:tcPr>
            <w:tcW w:w="425" w:type="dxa"/>
          </w:tcPr>
          <w:p w14:paraId="27CB0708" w14:textId="77777777" w:rsidR="00F0265F" w:rsidRPr="002F6665" w:rsidRDefault="00F0265F" w:rsidP="002C45A1">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8</w:t>
            </w:r>
          </w:p>
        </w:tc>
        <w:tc>
          <w:tcPr>
            <w:tcW w:w="1419" w:type="dxa"/>
          </w:tcPr>
          <w:p w14:paraId="32D97D26"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Жусупбекова Алмагуль Койшыбаевна </w:t>
            </w:r>
          </w:p>
        </w:tc>
        <w:tc>
          <w:tcPr>
            <w:tcW w:w="1417" w:type="dxa"/>
          </w:tcPr>
          <w:p w14:paraId="5CA2D9F8"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6E90DDA7"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 xml:space="preserve"> «DARYN USTAZ»</w:t>
            </w:r>
          </w:p>
          <w:p w14:paraId="46943259"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центр  повышения профессиональной  квалификаций педагогов </w:t>
            </w:r>
            <w:r w:rsidRPr="002F6665">
              <w:rPr>
                <w:rFonts w:ascii="Times New Roman" w:hAnsi="Times New Roman" w:cs="Times New Roman"/>
                <w:sz w:val="20"/>
                <w:szCs w:val="20"/>
              </w:rPr>
              <w:t xml:space="preserve"> </w:t>
            </w:r>
          </w:p>
        </w:tc>
        <w:tc>
          <w:tcPr>
            <w:tcW w:w="2977" w:type="dxa"/>
          </w:tcPr>
          <w:p w14:paraId="3E5C62B7" w14:textId="77777777" w:rsidR="00F0265F" w:rsidRPr="002F6665" w:rsidRDefault="00F0265F" w:rsidP="002C45A1">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7943CCE9" w14:textId="77777777" w:rsidR="00F0265F" w:rsidRPr="002F6665" w:rsidRDefault="00F0265F" w:rsidP="002C45A1">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3918FCF5" w14:textId="77777777" w:rsidR="00F0265F" w:rsidRPr="002F6665" w:rsidRDefault="00F0265F" w:rsidP="002C45A1">
            <w:pPr>
              <w:jc w:val="center"/>
              <w:rPr>
                <w:rFonts w:ascii="Times New Roman" w:hAnsi="Times New Roman" w:cs="Times New Roman"/>
                <w:sz w:val="20"/>
                <w:szCs w:val="20"/>
              </w:rPr>
            </w:pPr>
            <w:r w:rsidRPr="002F6665">
              <w:rPr>
                <w:rFonts w:ascii="Times New Roman" w:hAnsi="Times New Roman" w:cs="Times New Roman"/>
                <w:sz w:val="20"/>
                <w:szCs w:val="20"/>
              </w:rPr>
              <w:t>№4102</w:t>
            </w:r>
          </w:p>
        </w:tc>
      </w:tr>
      <w:tr w:rsidR="00F0265F" w:rsidRPr="002F6665" w14:paraId="26A0FC82" w14:textId="77777777" w:rsidTr="002C45A1">
        <w:trPr>
          <w:trHeight w:val="1194"/>
        </w:trPr>
        <w:tc>
          <w:tcPr>
            <w:tcW w:w="425" w:type="dxa"/>
          </w:tcPr>
          <w:p w14:paraId="2124688F" w14:textId="77777777" w:rsidR="00F0265F" w:rsidRPr="002F6665" w:rsidRDefault="00F0265F" w:rsidP="002C45A1">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9</w:t>
            </w:r>
          </w:p>
        </w:tc>
        <w:tc>
          <w:tcPr>
            <w:tcW w:w="1419" w:type="dxa"/>
          </w:tcPr>
          <w:p w14:paraId="0CCBF4F8"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Калдыбаева Каршыға Сабыржановна </w:t>
            </w:r>
          </w:p>
        </w:tc>
        <w:tc>
          <w:tcPr>
            <w:tcW w:w="1417" w:type="dxa"/>
          </w:tcPr>
          <w:p w14:paraId="0781785B"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0CF2FF9F"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 xml:space="preserve"> «DARYN USTAZ»</w:t>
            </w:r>
          </w:p>
          <w:p w14:paraId="614531F4"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центр  повышения профессиональной  квалификаций педагогов </w:t>
            </w:r>
            <w:r w:rsidRPr="002F6665">
              <w:rPr>
                <w:rFonts w:ascii="Times New Roman" w:hAnsi="Times New Roman" w:cs="Times New Roman"/>
                <w:sz w:val="20"/>
                <w:szCs w:val="20"/>
              </w:rPr>
              <w:t xml:space="preserve"> </w:t>
            </w:r>
          </w:p>
        </w:tc>
        <w:tc>
          <w:tcPr>
            <w:tcW w:w="2977" w:type="dxa"/>
          </w:tcPr>
          <w:p w14:paraId="369A4A83" w14:textId="77777777" w:rsidR="00F0265F" w:rsidRPr="002F6665" w:rsidRDefault="00F0265F" w:rsidP="002C45A1">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58295A81" w14:textId="77777777" w:rsidR="00F0265F" w:rsidRPr="002F6665" w:rsidRDefault="00F0265F" w:rsidP="002C45A1">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4581FBAD" w14:textId="77777777" w:rsidR="00F0265F" w:rsidRPr="002F6665" w:rsidRDefault="00F0265F" w:rsidP="002C45A1">
            <w:pPr>
              <w:jc w:val="center"/>
              <w:rPr>
                <w:rFonts w:ascii="Times New Roman" w:hAnsi="Times New Roman" w:cs="Times New Roman"/>
                <w:sz w:val="20"/>
                <w:szCs w:val="20"/>
                <w:lang w:val="kk-KZ"/>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9100</w:t>
            </w:r>
          </w:p>
        </w:tc>
      </w:tr>
      <w:tr w:rsidR="00F0265F" w:rsidRPr="002F6665" w14:paraId="26AEBDDC" w14:textId="77777777" w:rsidTr="002C45A1">
        <w:trPr>
          <w:trHeight w:val="1268"/>
        </w:trPr>
        <w:tc>
          <w:tcPr>
            <w:tcW w:w="425" w:type="dxa"/>
          </w:tcPr>
          <w:p w14:paraId="0903C6D8" w14:textId="77777777" w:rsidR="00F0265F" w:rsidRPr="002F6665" w:rsidRDefault="00F0265F" w:rsidP="002C45A1">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10</w:t>
            </w:r>
          </w:p>
        </w:tc>
        <w:tc>
          <w:tcPr>
            <w:tcW w:w="1419" w:type="dxa"/>
          </w:tcPr>
          <w:p w14:paraId="70F0081C"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Ниязбекова Самал Саветаевна </w:t>
            </w:r>
          </w:p>
        </w:tc>
        <w:tc>
          <w:tcPr>
            <w:tcW w:w="1417" w:type="dxa"/>
          </w:tcPr>
          <w:p w14:paraId="43740A7D"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55C3420A"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 xml:space="preserve"> «DARYN USTAZ»</w:t>
            </w:r>
          </w:p>
          <w:p w14:paraId="3EC9514D"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центр  повышения профессиональной  квалификаций педагогов </w:t>
            </w:r>
            <w:r w:rsidRPr="002F6665">
              <w:rPr>
                <w:rFonts w:ascii="Times New Roman" w:hAnsi="Times New Roman" w:cs="Times New Roman"/>
                <w:sz w:val="20"/>
                <w:szCs w:val="20"/>
              </w:rPr>
              <w:t xml:space="preserve"> </w:t>
            </w:r>
          </w:p>
        </w:tc>
        <w:tc>
          <w:tcPr>
            <w:tcW w:w="2977" w:type="dxa"/>
          </w:tcPr>
          <w:p w14:paraId="4C40BE61" w14:textId="77777777" w:rsidR="00F0265F" w:rsidRPr="002F6665" w:rsidRDefault="00F0265F" w:rsidP="002C45A1">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6AD46D0C" w14:textId="77777777" w:rsidR="00F0265F" w:rsidRPr="002F6665" w:rsidRDefault="00F0265F" w:rsidP="002C45A1">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72684F15" w14:textId="77777777" w:rsidR="00F0265F" w:rsidRPr="002F6665" w:rsidRDefault="00F0265F" w:rsidP="002C45A1">
            <w:pPr>
              <w:jc w:val="center"/>
              <w:rPr>
                <w:rFonts w:ascii="Times New Roman" w:hAnsi="Times New Roman" w:cs="Times New Roman"/>
                <w:sz w:val="20"/>
                <w:szCs w:val="20"/>
                <w:lang w:val="kk-KZ"/>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5375</w:t>
            </w:r>
          </w:p>
        </w:tc>
      </w:tr>
      <w:tr w:rsidR="00F0265F" w:rsidRPr="002F6665" w14:paraId="6B690754" w14:textId="77777777" w:rsidTr="002C45A1">
        <w:trPr>
          <w:trHeight w:val="1660"/>
        </w:trPr>
        <w:tc>
          <w:tcPr>
            <w:tcW w:w="425" w:type="dxa"/>
          </w:tcPr>
          <w:p w14:paraId="18B663B0" w14:textId="77777777" w:rsidR="00F0265F" w:rsidRPr="002F6665" w:rsidRDefault="00F0265F" w:rsidP="002C45A1">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lastRenderedPageBreak/>
              <w:t>11</w:t>
            </w:r>
          </w:p>
        </w:tc>
        <w:tc>
          <w:tcPr>
            <w:tcW w:w="1419" w:type="dxa"/>
          </w:tcPr>
          <w:p w14:paraId="281B0459"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Оразакова А.А.</w:t>
            </w:r>
          </w:p>
        </w:tc>
        <w:tc>
          <w:tcPr>
            <w:tcW w:w="1417" w:type="dxa"/>
          </w:tcPr>
          <w:p w14:paraId="2F8280A8"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3C8E7AF5"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 xml:space="preserve"> «DARYN USTAZ»</w:t>
            </w:r>
          </w:p>
          <w:p w14:paraId="410FDF3F"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центр  повышения профессиональной  квалификаций педагогов </w:t>
            </w:r>
            <w:r w:rsidRPr="002F6665">
              <w:rPr>
                <w:rFonts w:ascii="Times New Roman" w:hAnsi="Times New Roman" w:cs="Times New Roman"/>
                <w:sz w:val="20"/>
                <w:szCs w:val="20"/>
              </w:rPr>
              <w:t xml:space="preserve"> </w:t>
            </w:r>
          </w:p>
        </w:tc>
        <w:tc>
          <w:tcPr>
            <w:tcW w:w="2977" w:type="dxa"/>
          </w:tcPr>
          <w:p w14:paraId="18F4505A" w14:textId="77777777" w:rsidR="00F0265F" w:rsidRPr="002F6665" w:rsidRDefault="00F0265F" w:rsidP="002C45A1">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6FBB45B7" w14:textId="77777777" w:rsidR="00F0265F" w:rsidRPr="002F6665" w:rsidRDefault="00F0265F" w:rsidP="002C45A1">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7E6E6015" w14:textId="77777777" w:rsidR="00F0265F" w:rsidRPr="002F6665" w:rsidRDefault="00F0265F" w:rsidP="002C45A1">
            <w:pPr>
              <w:jc w:val="center"/>
              <w:rPr>
                <w:rFonts w:ascii="Times New Roman" w:hAnsi="Times New Roman" w:cs="Times New Roman"/>
                <w:sz w:val="20"/>
                <w:szCs w:val="20"/>
                <w:lang w:val="kk-KZ"/>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10512</w:t>
            </w:r>
          </w:p>
        </w:tc>
      </w:tr>
      <w:tr w:rsidR="00F0265F" w:rsidRPr="002F6665" w14:paraId="3FFD0947" w14:textId="77777777" w:rsidTr="002C45A1">
        <w:trPr>
          <w:trHeight w:val="1265"/>
        </w:trPr>
        <w:tc>
          <w:tcPr>
            <w:tcW w:w="425" w:type="dxa"/>
          </w:tcPr>
          <w:p w14:paraId="374B0B8A" w14:textId="77777777" w:rsidR="00F0265F" w:rsidRPr="002F6665" w:rsidRDefault="00F0265F" w:rsidP="002C45A1">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12</w:t>
            </w:r>
          </w:p>
        </w:tc>
        <w:tc>
          <w:tcPr>
            <w:tcW w:w="1419" w:type="dxa"/>
          </w:tcPr>
          <w:p w14:paraId="550687DF"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Анапьянова Жанар Мергенбаевна </w:t>
            </w:r>
          </w:p>
        </w:tc>
        <w:tc>
          <w:tcPr>
            <w:tcW w:w="1417" w:type="dxa"/>
          </w:tcPr>
          <w:p w14:paraId="76974E93"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25AE5211"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 xml:space="preserve"> «DARYN USTAZ»</w:t>
            </w:r>
          </w:p>
          <w:p w14:paraId="2B8F28F9"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центр  повышения профессиональной  квалификаций педагогов </w:t>
            </w:r>
            <w:r w:rsidRPr="002F6665">
              <w:rPr>
                <w:rFonts w:ascii="Times New Roman" w:hAnsi="Times New Roman" w:cs="Times New Roman"/>
                <w:sz w:val="20"/>
                <w:szCs w:val="20"/>
              </w:rPr>
              <w:t xml:space="preserve"> </w:t>
            </w:r>
          </w:p>
        </w:tc>
        <w:tc>
          <w:tcPr>
            <w:tcW w:w="2977" w:type="dxa"/>
          </w:tcPr>
          <w:p w14:paraId="2E23A748" w14:textId="77777777" w:rsidR="00F0265F" w:rsidRPr="002F6665" w:rsidRDefault="00F0265F" w:rsidP="002C45A1">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28D5524B" w14:textId="77777777" w:rsidR="00F0265F" w:rsidRPr="002F6665" w:rsidRDefault="00F0265F" w:rsidP="002C45A1">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1AC2D89F" w14:textId="77777777" w:rsidR="00F0265F" w:rsidRPr="002F6665" w:rsidRDefault="00F0265F" w:rsidP="002C45A1">
            <w:pPr>
              <w:jc w:val="center"/>
              <w:rPr>
                <w:rFonts w:ascii="Times New Roman" w:hAnsi="Times New Roman" w:cs="Times New Roman"/>
                <w:sz w:val="20"/>
                <w:szCs w:val="20"/>
                <w:lang w:val="kk-KZ"/>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106550</w:t>
            </w:r>
          </w:p>
        </w:tc>
      </w:tr>
      <w:tr w:rsidR="00F0265F" w:rsidRPr="002F6665" w14:paraId="639F352A" w14:textId="77777777" w:rsidTr="002C45A1">
        <w:trPr>
          <w:trHeight w:val="1254"/>
        </w:trPr>
        <w:tc>
          <w:tcPr>
            <w:tcW w:w="425" w:type="dxa"/>
          </w:tcPr>
          <w:p w14:paraId="6959C780" w14:textId="77777777" w:rsidR="00F0265F" w:rsidRPr="002F6665" w:rsidRDefault="00F0265F" w:rsidP="002C45A1">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13</w:t>
            </w:r>
          </w:p>
        </w:tc>
        <w:tc>
          <w:tcPr>
            <w:tcW w:w="1419" w:type="dxa"/>
          </w:tcPr>
          <w:p w14:paraId="34476A1E"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Сарсембева А.С,</w:t>
            </w:r>
          </w:p>
        </w:tc>
        <w:tc>
          <w:tcPr>
            <w:tcW w:w="1417" w:type="dxa"/>
          </w:tcPr>
          <w:p w14:paraId="32BEDAF7"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5EE2F5F1"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 xml:space="preserve"> «DARYN USTAZ»</w:t>
            </w:r>
          </w:p>
          <w:p w14:paraId="440211F1"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центр  повышения профессиональной  квалификаций педагогов </w:t>
            </w:r>
            <w:r w:rsidRPr="002F6665">
              <w:rPr>
                <w:rFonts w:ascii="Times New Roman" w:hAnsi="Times New Roman" w:cs="Times New Roman"/>
                <w:sz w:val="20"/>
                <w:szCs w:val="20"/>
              </w:rPr>
              <w:t xml:space="preserve"> </w:t>
            </w:r>
          </w:p>
        </w:tc>
        <w:tc>
          <w:tcPr>
            <w:tcW w:w="2977" w:type="dxa"/>
          </w:tcPr>
          <w:p w14:paraId="1E7719E7" w14:textId="77777777" w:rsidR="00F0265F" w:rsidRPr="002F6665" w:rsidRDefault="00F0265F" w:rsidP="002C45A1">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5A29741B" w14:textId="77777777" w:rsidR="00F0265F" w:rsidRPr="002F6665" w:rsidRDefault="00F0265F" w:rsidP="002C45A1">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03580AB3" w14:textId="77777777" w:rsidR="00F0265F" w:rsidRPr="002F6665" w:rsidRDefault="00F0265F" w:rsidP="002C45A1">
            <w:pPr>
              <w:jc w:val="center"/>
              <w:rPr>
                <w:rFonts w:ascii="Times New Roman" w:hAnsi="Times New Roman" w:cs="Times New Roman"/>
                <w:sz w:val="20"/>
                <w:szCs w:val="20"/>
                <w:lang w:val="kk-KZ"/>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5456</w:t>
            </w:r>
          </w:p>
        </w:tc>
      </w:tr>
      <w:tr w:rsidR="00F0265F" w:rsidRPr="002F6665" w14:paraId="39494F33" w14:textId="77777777" w:rsidTr="002C45A1">
        <w:trPr>
          <w:trHeight w:val="705"/>
        </w:trPr>
        <w:tc>
          <w:tcPr>
            <w:tcW w:w="425" w:type="dxa"/>
          </w:tcPr>
          <w:p w14:paraId="6DC778AD" w14:textId="77777777" w:rsidR="00F0265F" w:rsidRPr="002F6665" w:rsidRDefault="00F0265F" w:rsidP="002C45A1">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14</w:t>
            </w:r>
          </w:p>
        </w:tc>
        <w:tc>
          <w:tcPr>
            <w:tcW w:w="1419" w:type="dxa"/>
          </w:tcPr>
          <w:p w14:paraId="186D7EAF"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Мажинова Г,Б</w:t>
            </w:r>
          </w:p>
        </w:tc>
        <w:tc>
          <w:tcPr>
            <w:tcW w:w="1417" w:type="dxa"/>
          </w:tcPr>
          <w:p w14:paraId="3BA1C08A"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2026</w:t>
            </w:r>
          </w:p>
        </w:tc>
        <w:tc>
          <w:tcPr>
            <w:tcW w:w="2126" w:type="dxa"/>
          </w:tcPr>
          <w:p w14:paraId="4764341E"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 xml:space="preserve">CEO Global </w:t>
            </w:r>
            <w:proofErr w:type="spellStart"/>
            <w:r w:rsidRPr="002F6665">
              <w:rPr>
                <w:rFonts w:ascii="Times New Roman" w:hAnsi="Times New Roman" w:cs="Times New Roman"/>
                <w:sz w:val="20"/>
                <w:szCs w:val="20"/>
              </w:rPr>
              <w:t>Nomad</w:t>
            </w:r>
            <w:proofErr w:type="spellEnd"/>
            <w:r w:rsidRPr="002F6665">
              <w:rPr>
                <w:rFonts w:ascii="Times New Roman" w:hAnsi="Times New Roman" w:cs="Times New Roman"/>
                <w:sz w:val="20"/>
                <w:szCs w:val="20"/>
              </w:rPr>
              <w:t xml:space="preserve"> Education</w:t>
            </w:r>
          </w:p>
        </w:tc>
        <w:tc>
          <w:tcPr>
            <w:tcW w:w="2977" w:type="dxa"/>
          </w:tcPr>
          <w:p w14:paraId="6A302F66"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«Мышление роста педагога: обучение, которое раскрывает потенциал»</w:t>
            </w:r>
          </w:p>
        </w:tc>
        <w:tc>
          <w:tcPr>
            <w:tcW w:w="992" w:type="dxa"/>
          </w:tcPr>
          <w:p w14:paraId="5597475A" w14:textId="77777777" w:rsidR="00F0265F" w:rsidRPr="002F6665" w:rsidRDefault="00F0265F" w:rsidP="002C45A1">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80 сағат </w:t>
            </w:r>
          </w:p>
        </w:tc>
        <w:tc>
          <w:tcPr>
            <w:tcW w:w="1418" w:type="dxa"/>
          </w:tcPr>
          <w:p w14:paraId="279925BB" w14:textId="77777777" w:rsidR="00F0265F" w:rsidRPr="002F6665" w:rsidRDefault="00F0265F" w:rsidP="002C45A1">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3008</w:t>
            </w:r>
          </w:p>
        </w:tc>
      </w:tr>
      <w:tr w:rsidR="00F0265F" w:rsidRPr="002F6665" w14:paraId="6084C744" w14:textId="77777777" w:rsidTr="002C45A1">
        <w:trPr>
          <w:trHeight w:val="842"/>
        </w:trPr>
        <w:tc>
          <w:tcPr>
            <w:tcW w:w="425" w:type="dxa"/>
          </w:tcPr>
          <w:p w14:paraId="4C703051" w14:textId="77777777" w:rsidR="00F0265F" w:rsidRPr="002F6665" w:rsidRDefault="00F0265F" w:rsidP="002C45A1">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15</w:t>
            </w:r>
          </w:p>
        </w:tc>
        <w:tc>
          <w:tcPr>
            <w:tcW w:w="1419" w:type="dxa"/>
          </w:tcPr>
          <w:p w14:paraId="06FA76A2"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Жакан Е.Н.</w:t>
            </w:r>
          </w:p>
        </w:tc>
        <w:tc>
          <w:tcPr>
            <w:tcW w:w="1417" w:type="dxa"/>
          </w:tcPr>
          <w:p w14:paraId="51A5EB35"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2026</w:t>
            </w:r>
          </w:p>
        </w:tc>
        <w:tc>
          <w:tcPr>
            <w:tcW w:w="2126" w:type="dxa"/>
          </w:tcPr>
          <w:p w14:paraId="653D3F98"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 xml:space="preserve">CEO Global </w:t>
            </w:r>
            <w:proofErr w:type="spellStart"/>
            <w:r w:rsidRPr="002F6665">
              <w:rPr>
                <w:rFonts w:ascii="Times New Roman" w:hAnsi="Times New Roman" w:cs="Times New Roman"/>
                <w:sz w:val="20"/>
                <w:szCs w:val="20"/>
              </w:rPr>
              <w:t>Nomad</w:t>
            </w:r>
            <w:proofErr w:type="spellEnd"/>
            <w:r w:rsidRPr="002F6665">
              <w:rPr>
                <w:rFonts w:ascii="Times New Roman" w:hAnsi="Times New Roman" w:cs="Times New Roman"/>
                <w:sz w:val="20"/>
                <w:szCs w:val="20"/>
              </w:rPr>
              <w:t xml:space="preserve"> Education</w:t>
            </w:r>
          </w:p>
        </w:tc>
        <w:tc>
          <w:tcPr>
            <w:tcW w:w="2977" w:type="dxa"/>
          </w:tcPr>
          <w:p w14:paraId="79BDA745"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«Мышление роста педагога: обучение, которое раскрывает потенциал»</w:t>
            </w:r>
          </w:p>
        </w:tc>
        <w:tc>
          <w:tcPr>
            <w:tcW w:w="992" w:type="dxa"/>
          </w:tcPr>
          <w:p w14:paraId="7BC70856" w14:textId="77777777" w:rsidR="00F0265F" w:rsidRPr="002F6665" w:rsidRDefault="00F0265F" w:rsidP="002C45A1">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80 сағат </w:t>
            </w:r>
          </w:p>
        </w:tc>
        <w:tc>
          <w:tcPr>
            <w:tcW w:w="1418" w:type="dxa"/>
          </w:tcPr>
          <w:p w14:paraId="1D97B844" w14:textId="77777777" w:rsidR="00F0265F" w:rsidRPr="002F6665" w:rsidRDefault="00F0265F" w:rsidP="002C45A1">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308</w:t>
            </w:r>
          </w:p>
        </w:tc>
      </w:tr>
      <w:tr w:rsidR="00F0265F" w:rsidRPr="002F6665" w14:paraId="5035BD7F" w14:textId="77777777" w:rsidTr="002C45A1">
        <w:trPr>
          <w:trHeight w:val="982"/>
        </w:trPr>
        <w:tc>
          <w:tcPr>
            <w:tcW w:w="425" w:type="dxa"/>
          </w:tcPr>
          <w:p w14:paraId="60DD6F3E" w14:textId="77777777" w:rsidR="00F0265F" w:rsidRPr="002F6665" w:rsidRDefault="00F0265F" w:rsidP="002C45A1">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16</w:t>
            </w:r>
          </w:p>
        </w:tc>
        <w:tc>
          <w:tcPr>
            <w:tcW w:w="1419" w:type="dxa"/>
          </w:tcPr>
          <w:p w14:paraId="2A017AD0"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Жолдасбекова Г.М</w:t>
            </w:r>
          </w:p>
        </w:tc>
        <w:tc>
          <w:tcPr>
            <w:tcW w:w="1417" w:type="dxa"/>
          </w:tcPr>
          <w:p w14:paraId="15D13683"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1624F4DE"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 xml:space="preserve"> «DARYN USTAZ»</w:t>
            </w:r>
          </w:p>
          <w:p w14:paraId="22D2A1BF"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центр  повышения профессиональной  квалификаций педагогов </w:t>
            </w:r>
            <w:r w:rsidRPr="002F6665">
              <w:rPr>
                <w:rFonts w:ascii="Times New Roman" w:hAnsi="Times New Roman" w:cs="Times New Roman"/>
                <w:sz w:val="20"/>
                <w:szCs w:val="20"/>
              </w:rPr>
              <w:t xml:space="preserve"> </w:t>
            </w:r>
          </w:p>
        </w:tc>
        <w:tc>
          <w:tcPr>
            <w:tcW w:w="2977" w:type="dxa"/>
          </w:tcPr>
          <w:p w14:paraId="0593DF9A" w14:textId="77777777" w:rsidR="00F0265F" w:rsidRPr="002F6665" w:rsidRDefault="00F0265F" w:rsidP="002C45A1">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14F5C7CD" w14:textId="77777777" w:rsidR="00F0265F" w:rsidRPr="002F6665" w:rsidRDefault="00F0265F" w:rsidP="002C45A1">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33FEC76F" w14:textId="77777777" w:rsidR="00F0265F" w:rsidRPr="002F6665" w:rsidRDefault="00F0265F" w:rsidP="002C45A1">
            <w:pPr>
              <w:jc w:val="center"/>
              <w:rPr>
                <w:rFonts w:ascii="Times New Roman" w:hAnsi="Times New Roman" w:cs="Times New Roman"/>
                <w:sz w:val="20"/>
                <w:szCs w:val="20"/>
                <w:lang w:val="kk-KZ"/>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106554</w:t>
            </w:r>
          </w:p>
        </w:tc>
      </w:tr>
      <w:tr w:rsidR="00F0265F" w:rsidRPr="002F6665" w14:paraId="7D2D7ADB" w14:textId="77777777" w:rsidTr="002C45A1">
        <w:trPr>
          <w:trHeight w:val="1098"/>
        </w:trPr>
        <w:tc>
          <w:tcPr>
            <w:tcW w:w="425" w:type="dxa"/>
          </w:tcPr>
          <w:p w14:paraId="38B3989D" w14:textId="77777777" w:rsidR="00F0265F" w:rsidRPr="002F6665" w:rsidRDefault="00F0265F" w:rsidP="002C45A1">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17</w:t>
            </w:r>
          </w:p>
        </w:tc>
        <w:tc>
          <w:tcPr>
            <w:tcW w:w="1419" w:type="dxa"/>
          </w:tcPr>
          <w:p w14:paraId="5CF292F4"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Абильдина Б.Х.</w:t>
            </w:r>
          </w:p>
        </w:tc>
        <w:tc>
          <w:tcPr>
            <w:tcW w:w="1417" w:type="dxa"/>
          </w:tcPr>
          <w:p w14:paraId="60FC8543"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52914763"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 xml:space="preserve"> «DARYN USTAZ»</w:t>
            </w:r>
          </w:p>
          <w:p w14:paraId="2A6C77F5"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центр  повышения профессиональной  квалификаций педагогов </w:t>
            </w:r>
            <w:r w:rsidRPr="002F6665">
              <w:rPr>
                <w:rFonts w:ascii="Times New Roman" w:hAnsi="Times New Roman" w:cs="Times New Roman"/>
                <w:sz w:val="20"/>
                <w:szCs w:val="20"/>
              </w:rPr>
              <w:t xml:space="preserve"> </w:t>
            </w:r>
          </w:p>
        </w:tc>
        <w:tc>
          <w:tcPr>
            <w:tcW w:w="2977" w:type="dxa"/>
          </w:tcPr>
          <w:p w14:paraId="1E42C76D" w14:textId="77777777" w:rsidR="00F0265F" w:rsidRPr="002F6665" w:rsidRDefault="00F0265F" w:rsidP="002C45A1">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02E956C6" w14:textId="77777777" w:rsidR="00F0265F" w:rsidRPr="002F6665" w:rsidRDefault="00F0265F" w:rsidP="002C45A1">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4CB2A9EB" w14:textId="77777777" w:rsidR="00F0265F" w:rsidRPr="002F6665" w:rsidRDefault="00F0265F" w:rsidP="002C45A1">
            <w:pPr>
              <w:jc w:val="center"/>
              <w:rPr>
                <w:rFonts w:ascii="Times New Roman" w:hAnsi="Times New Roman" w:cs="Times New Roman"/>
                <w:sz w:val="20"/>
                <w:szCs w:val="20"/>
                <w:lang w:val="kk-KZ"/>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5587</w:t>
            </w:r>
          </w:p>
        </w:tc>
      </w:tr>
    </w:tbl>
    <w:p w14:paraId="279658DE" w14:textId="77777777" w:rsidR="00F0265F" w:rsidRPr="002F6665" w:rsidRDefault="00F0265F" w:rsidP="00F0265F">
      <w:pPr>
        <w:rPr>
          <w:rFonts w:ascii="Times New Roman" w:hAnsi="Times New Roman" w:cs="Times New Roman"/>
          <w:sz w:val="28"/>
          <w:szCs w:val="28"/>
        </w:rPr>
      </w:pPr>
    </w:p>
    <w:p w14:paraId="37BA71C6" w14:textId="3AEE1B25" w:rsidR="00FA2488" w:rsidRPr="002F6665" w:rsidRDefault="00FA2488" w:rsidP="00FA2488">
      <w:pPr>
        <w:tabs>
          <w:tab w:val="left" w:pos="360"/>
        </w:tabs>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 xml:space="preserve">Таблица №10.  Сведения о курсовой подготовке за 2025-2026 </w:t>
      </w:r>
      <w:proofErr w:type="spellStart"/>
      <w:r w:rsidRPr="002F6665">
        <w:rPr>
          <w:rFonts w:ascii="Times New Roman" w:hAnsi="Times New Roman" w:cs="Times New Roman"/>
          <w:b/>
          <w:bCs/>
          <w:sz w:val="24"/>
          <w:szCs w:val="24"/>
        </w:rPr>
        <w:t>уч</w:t>
      </w:r>
      <w:proofErr w:type="spellEnd"/>
      <w:r w:rsidRPr="002F6665">
        <w:rPr>
          <w:rFonts w:ascii="Times New Roman" w:hAnsi="Times New Roman" w:cs="Times New Roman"/>
          <w:b/>
          <w:bCs/>
          <w:sz w:val="24"/>
          <w:szCs w:val="24"/>
        </w:rPr>
        <w:t xml:space="preserve"> год</w:t>
      </w:r>
    </w:p>
    <w:p w14:paraId="4DDC0388" w14:textId="7E208171" w:rsidR="00F0265F" w:rsidRPr="002F6665" w:rsidRDefault="00FA2488" w:rsidP="00FA2488">
      <w:pPr>
        <w:tabs>
          <w:tab w:val="left" w:pos="360"/>
        </w:tabs>
        <w:spacing w:after="0" w:line="240" w:lineRule="auto"/>
        <w:jc w:val="right"/>
        <w:rPr>
          <w:rFonts w:ascii="Times New Roman" w:hAnsi="Times New Roman" w:cs="Times New Roman"/>
          <w:b/>
          <w:sz w:val="28"/>
          <w:szCs w:val="28"/>
        </w:rPr>
      </w:pPr>
      <w:r w:rsidRPr="002F6665">
        <w:rPr>
          <w:rFonts w:ascii="Times New Roman" w:hAnsi="Times New Roman" w:cs="Times New Roman"/>
          <w:b/>
          <w:bCs/>
          <w:sz w:val="24"/>
          <w:szCs w:val="24"/>
        </w:rPr>
        <w:t xml:space="preserve"> </w:t>
      </w:r>
      <w:r w:rsidR="00F0265F" w:rsidRPr="002F6665">
        <w:rPr>
          <w:rFonts w:ascii="Times New Roman" w:hAnsi="Times New Roman" w:cs="Times New Roman"/>
          <w:b/>
          <w:bCs/>
          <w:sz w:val="24"/>
          <w:szCs w:val="24"/>
        </w:rPr>
        <w:t>МО учителей химии биологии географии</w:t>
      </w:r>
      <w:r w:rsidR="00F0265F" w:rsidRPr="002F6665">
        <w:rPr>
          <w:rFonts w:ascii="Times New Roman" w:hAnsi="Times New Roman" w:cs="Times New Roman"/>
          <w:b/>
          <w:sz w:val="28"/>
          <w:szCs w:val="28"/>
        </w:rPr>
        <w:t xml:space="preserve">  </w:t>
      </w: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419"/>
        <w:gridCol w:w="1417"/>
        <w:gridCol w:w="2126"/>
        <w:gridCol w:w="2836"/>
        <w:gridCol w:w="1134"/>
        <w:gridCol w:w="1417"/>
      </w:tblGrid>
      <w:tr w:rsidR="00F0265F" w:rsidRPr="002F6665" w14:paraId="2A637260" w14:textId="77777777" w:rsidTr="002C45A1">
        <w:trPr>
          <w:trHeight w:val="590"/>
        </w:trPr>
        <w:tc>
          <w:tcPr>
            <w:tcW w:w="425" w:type="dxa"/>
          </w:tcPr>
          <w:p w14:paraId="30E8D7AF" w14:textId="77777777" w:rsidR="00F0265F" w:rsidRPr="002F6665" w:rsidRDefault="00F0265F" w:rsidP="002C45A1">
            <w:pPr>
              <w:suppressAutoHyphens/>
              <w:snapToGrid w:val="0"/>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tc>
        <w:tc>
          <w:tcPr>
            <w:tcW w:w="1419" w:type="dxa"/>
          </w:tcPr>
          <w:p w14:paraId="6FA710BD" w14:textId="77777777" w:rsidR="00F0265F" w:rsidRPr="002F6665" w:rsidRDefault="00F0265F" w:rsidP="002C45A1">
            <w:pPr>
              <w:suppressAutoHyphens/>
              <w:snapToGrid w:val="0"/>
              <w:jc w:val="center"/>
              <w:rPr>
                <w:rStyle w:val="s0"/>
                <w:b/>
                <w:color w:val="auto"/>
                <w:sz w:val="20"/>
                <w:szCs w:val="20"/>
                <w:shd w:val="clear" w:color="auto" w:fill="FFFFFF"/>
              </w:rPr>
            </w:pPr>
            <w:r w:rsidRPr="002F6665">
              <w:rPr>
                <w:rFonts w:ascii="Times New Roman" w:hAnsi="Times New Roman" w:cs="Times New Roman"/>
                <w:b/>
                <w:sz w:val="20"/>
                <w:szCs w:val="20"/>
              </w:rPr>
              <w:t>Ф.И.О учителя, прошедшего курсы</w:t>
            </w:r>
          </w:p>
        </w:tc>
        <w:tc>
          <w:tcPr>
            <w:tcW w:w="1417" w:type="dxa"/>
          </w:tcPr>
          <w:p w14:paraId="773A1D64" w14:textId="77777777" w:rsidR="00F0265F" w:rsidRPr="002F6665" w:rsidRDefault="00F0265F" w:rsidP="002C45A1">
            <w:pPr>
              <w:suppressAutoHyphens/>
              <w:snapToGrid w:val="0"/>
              <w:jc w:val="center"/>
              <w:rPr>
                <w:rStyle w:val="s0"/>
                <w:b/>
                <w:color w:val="auto"/>
                <w:sz w:val="20"/>
                <w:szCs w:val="20"/>
                <w:shd w:val="clear" w:color="auto" w:fill="FFFFFF"/>
              </w:rPr>
            </w:pPr>
            <w:r w:rsidRPr="002F6665">
              <w:rPr>
                <w:rStyle w:val="s0"/>
                <w:color w:val="auto"/>
                <w:sz w:val="20"/>
                <w:szCs w:val="20"/>
                <w:shd w:val="clear" w:color="auto" w:fill="FFFFFF"/>
              </w:rPr>
              <w:t>Дата прохождения курсов</w:t>
            </w:r>
          </w:p>
        </w:tc>
        <w:tc>
          <w:tcPr>
            <w:tcW w:w="2126" w:type="dxa"/>
          </w:tcPr>
          <w:p w14:paraId="0B86738D" w14:textId="77777777" w:rsidR="00F0265F" w:rsidRPr="002F6665" w:rsidRDefault="00F0265F" w:rsidP="002C45A1">
            <w:pPr>
              <w:suppressAutoHyphens/>
              <w:snapToGrid w:val="0"/>
              <w:jc w:val="center"/>
              <w:rPr>
                <w:rStyle w:val="s0"/>
                <w:b/>
                <w:color w:val="auto"/>
                <w:sz w:val="20"/>
                <w:szCs w:val="20"/>
                <w:shd w:val="clear" w:color="auto" w:fill="FFFFFF"/>
              </w:rPr>
            </w:pPr>
            <w:r w:rsidRPr="002F6665">
              <w:rPr>
                <w:rStyle w:val="s0"/>
                <w:color w:val="auto"/>
                <w:sz w:val="20"/>
                <w:szCs w:val="20"/>
                <w:shd w:val="clear" w:color="auto" w:fill="FFFFFF"/>
              </w:rPr>
              <w:t>Место прохождения курсов</w:t>
            </w:r>
          </w:p>
        </w:tc>
        <w:tc>
          <w:tcPr>
            <w:tcW w:w="2836" w:type="dxa"/>
          </w:tcPr>
          <w:p w14:paraId="400BA331" w14:textId="77777777" w:rsidR="00F0265F" w:rsidRPr="002F6665" w:rsidRDefault="00F0265F" w:rsidP="002C45A1">
            <w:pPr>
              <w:suppressAutoHyphens/>
              <w:snapToGrid w:val="0"/>
              <w:jc w:val="center"/>
              <w:rPr>
                <w:rStyle w:val="s0"/>
                <w:b/>
                <w:color w:val="auto"/>
                <w:sz w:val="20"/>
                <w:szCs w:val="20"/>
                <w:shd w:val="clear" w:color="auto" w:fill="FFFFFF"/>
              </w:rPr>
            </w:pPr>
            <w:r w:rsidRPr="002F6665">
              <w:rPr>
                <w:rStyle w:val="s0"/>
                <w:color w:val="auto"/>
                <w:sz w:val="20"/>
                <w:szCs w:val="20"/>
                <w:shd w:val="clear" w:color="auto" w:fill="FFFFFF"/>
              </w:rPr>
              <w:t>Наименование курсов</w:t>
            </w:r>
          </w:p>
        </w:tc>
        <w:tc>
          <w:tcPr>
            <w:tcW w:w="1134" w:type="dxa"/>
          </w:tcPr>
          <w:p w14:paraId="198066C5" w14:textId="77777777" w:rsidR="00F0265F" w:rsidRPr="002F6665" w:rsidRDefault="00F0265F" w:rsidP="002C45A1">
            <w:pPr>
              <w:suppressAutoHyphens/>
              <w:snapToGrid w:val="0"/>
              <w:jc w:val="center"/>
              <w:rPr>
                <w:rStyle w:val="s0"/>
                <w:b/>
                <w:color w:val="auto"/>
                <w:sz w:val="20"/>
                <w:szCs w:val="20"/>
                <w:shd w:val="clear" w:color="auto" w:fill="FFFFFF"/>
              </w:rPr>
            </w:pPr>
            <w:r w:rsidRPr="002F6665">
              <w:rPr>
                <w:rStyle w:val="s0"/>
                <w:color w:val="auto"/>
                <w:sz w:val="20"/>
                <w:szCs w:val="20"/>
                <w:shd w:val="clear" w:color="auto" w:fill="FFFFFF"/>
              </w:rPr>
              <w:t>Кол-во часов</w:t>
            </w:r>
          </w:p>
        </w:tc>
        <w:tc>
          <w:tcPr>
            <w:tcW w:w="1417" w:type="dxa"/>
          </w:tcPr>
          <w:p w14:paraId="6DF3507B" w14:textId="77777777" w:rsidR="00F0265F" w:rsidRPr="002F6665" w:rsidRDefault="00F0265F" w:rsidP="002C45A1">
            <w:pPr>
              <w:suppressAutoHyphens/>
              <w:snapToGrid w:val="0"/>
              <w:jc w:val="center"/>
              <w:rPr>
                <w:rStyle w:val="s0"/>
                <w:b/>
                <w:color w:val="auto"/>
                <w:sz w:val="20"/>
                <w:szCs w:val="20"/>
                <w:shd w:val="clear" w:color="auto" w:fill="FFFFFF"/>
              </w:rPr>
            </w:pPr>
            <w:r w:rsidRPr="002F6665">
              <w:rPr>
                <w:rStyle w:val="s0"/>
                <w:color w:val="auto"/>
                <w:sz w:val="20"/>
                <w:szCs w:val="20"/>
                <w:shd w:val="clear" w:color="auto" w:fill="FFFFFF"/>
              </w:rPr>
              <w:t xml:space="preserve">№ сертификата - </w:t>
            </w:r>
          </w:p>
        </w:tc>
      </w:tr>
      <w:tr w:rsidR="00F0265F" w:rsidRPr="002F6665" w14:paraId="38A8AE1F" w14:textId="77777777" w:rsidTr="002C45A1">
        <w:trPr>
          <w:trHeight w:val="603"/>
        </w:trPr>
        <w:tc>
          <w:tcPr>
            <w:tcW w:w="425" w:type="dxa"/>
          </w:tcPr>
          <w:p w14:paraId="442791BC" w14:textId="77777777" w:rsidR="00F0265F" w:rsidRPr="002F6665" w:rsidRDefault="00F0265F" w:rsidP="002C45A1">
            <w:pPr>
              <w:suppressAutoHyphens/>
              <w:snapToGrid w:val="0"/>
              <w:rPr>
                <w:rStyle w:val="s0"/>
                <w:b/>
                <w:color w:val="auto"/>
                <w:sz w:val="20"/>
                <w:szCs w:val="20"/>
                <w:shd w:val="clear" w:color="auto" w:fill="FFFFFF"/>
              </w:rPr>
            </w:pPr>
            <w:r w:rsidRPr="002F6665">
              <w:rPr>
                <w:rStyle w:val="s0"/>
                <w:color w:val="auto"/>
                <w:sz w:val="20"/>
                <w:szCs w:val="20"/>
                <w:shd w:val="clear" w:color="auto" w:fill="FFFFFF"/>
              </w:rPr>
              <w:t>1.</w:t>
            </w:r>
          </w:p>
        </w:tc>
        <w:tc>
          <w:tcPr>
            <w:tcW w:w="1419" w:type="dxa"/>
          </w:tcPr>
          <w:p w14:paraId="3D0EB05D" w14:textId="77777777" w:rsidR="00F0265F" w:rsidRPr="002F6665" w:rsidRDefault="00F0265F" w:rsidP="002C45A1">
            <w:pPr>
              <w:suppressAutoHyphens/>
              <w:snapToGrid w:val="0"/>
              <w:rPr>
                <w:rFonts w:ascii="Times New Roman" w:hAnsi="Times New Roman" w:cs="Times New Roman"/>
                <w:bCs/>
                <w:sz w:val="20"/>
                <w:szCs w:val="20"/>
                <w:shd w:val="clear" w:color="auto" w:fill="FFFFFF"/>
              </w:rPr>
            </w:pPr>
            <w:r w:rsidRPr="002F6665">
              <w:rPr>
                <w:rFonts w:ascii="Times New Roman" w:hAnsi="Times New Roman" w:cs="Times New Roman"/>
                <w:bCs/>
                <w:sz w:val="20"/>
                <w:szCs w:val="20"/>
                <w:shd w:val="clear" w:color="auto" w:fill="FFFFFF"/>
              </w:rPr>
              <w:t xml:space="preserve">Бариев Шерхан </w:t>
            </w:r>
            <w:proofErr w:type="spellStart"/>
            <w:r w:rsidRPr="002F6665">
              <w:rPr>
                <w:rFonts w:ascii="Times New Roman" w:hAnsi="Times New Roman" w:cs="Times New Roman"/>
                <w:bCs/>
                <w:sz w:val="20"/>
                <w:szCs w:val="20"/>
                <w:shd w:val="clear" w:color="auto" w:fill="FFFFFF"/>
              </w:rPr>
              <w:t>Болатулы</w:t>
            </w:r>
            <w:proofErr w:type="spellEnd"/>
          </w:p>
        </w:tc>
        <w:tc>
          <w:tcPr>
            <w:tcW w:w="1417" w:type="dxa"/>
          </w:tcPr>
          <w:p w14:paraId="7790BC2B" w14:textId="77777777" w:rsidR="00F0265F" w:rsidRPr="002F6665" w:rsidRDefault="00F0265F" w:rsidP="002C45A1">
            <w:pPr>
              <w:suppressAutoHyphens/>
              <w:snapToGrid w:val="0"/>
              <w:rPr>
                <w:rFonts w:ascii="Times New Roman" w:hAnsi="Times New Roman" w:cs="Times New Roman"/>
                <w:bCs/>
                <w:sz w:val="20"/>
                <w:szCs w:val="20"/>
                <w:shd w:val="clear" w:color="auto" w:fill="FFFFFF"/>
              </w:rPr>
            </w:pPr>
            <w:r w:rsidRPr="002F6665">
              <w:rPr>
                <w:rFonts w:ascii="Times New Roman" w:hAnsi="Times New Roman" w:cs="Times New Roman"/>
                <w:bCs/>
                <w:sz w:val="20"/>
                <w:szCs w:val="20"/>
                <w:shd w:val="clear" w:color="auto" w:fill="FFFFFF"/>
              </w:rPr>
              <w:t>24.11.2025- 01.12.2025</w:t>
            </w:r>
          </w:p>
        </w:tc>
        <w:tc>
          <w:tcPr>
            <w:tcW w:w="2126" w:type="dxa"/>
          </w:tcPr>
          <w:p w14:paraId="068FBC67" w14:textId="77777777" w:rsidR="00F0265F" w:rsidRPr="002F6665" w:rsidRDefault="00F0265F" w:rsidP="002C45A1">
            <w:pPr>
              <w:ind w:right="176"/>
              <w:rPr>
                <w:rFonts w:ascii="Times New Roman" w:hAnsi="Times New Roman" w:cs="Times New Roman"/>
                <w:bCs/>
                <w:sz w:val="20"/>
                <w:szCs w:val="20"/>
                <w:shd w:val="clear" w:color="auto" w:fill="FFFFFF"/>
              </w:rPr>
            </w:pPr>
            <w:r w:rsidRPr="002F6665">
              <w:rPr>
                <w:rFonts w:ascii="Times New Roman" w:hAnsi="Times New Roman" w:cs="Times New Roman"/>
                <w:bCs/>
                <w:sz w:val="20"/>
                <w:szCs w:val="20"/>
                <w:shd w:val="clear" w:color="auto" w:fill="FFFFFF"/>
              </w:rPr>
              <w:t>Министерство просвещения РК</w:t>
            </w:r>
          </w:p>
          <w:p w14:paraId="533B7BC8" w14:textId="77777777" w:rsidR="00F0265F" w:rsidRPr="002F6665" w:rsidRDefault="00F0265F" w:rsidP="002C45A1">
            <w:pPr>
              <w:ind w:right="176"/>
              <w:rPr>
                <w:rFonts w:ascii="Times New Roman" w:hAnsi="Times New Roman" w:cs="Times New Roman"/>
                <w:bCs/>
                <w:sz w:val="20"/>
                <w:szCs w:val="20"/>
                <w:shd w:val="clear" w:color="auto" w:fill="FFFFFF"/>
              </w:rPr>
            </w:pPr>
            <w:r w:rsidRPr="002F6665">
              <w:rPr>
                <w:rFonts w:ascii="Times New Roman" w:hAnsi="Times New Roman" w:cs="Times New Roman"/>
                <w:bCs/>
                <w:sz w:val="20"/>
                <w:szCs w:val="20"/>
                <w:shd w:val="clear" w:color="auto" w:fill="FFFFFF"/>
              </w:rPr>
              <w:t>ОО «Интеллектуальный центр ИННОВАЦИОННОГО ОБРАЗОВАНИЯ»</w:t>
            </w:r>
          </w:p>
        </w:tc>
        <w:tc>
          <w:tcPr>
            <w:tcW w:w="2836" w:type="dxa"/>
          </w:tcPr>
          <w:p w14:paraId="2C08829F" w14:textId="77777777" w:rsidR="00F0265F" w:rsidRPr="002F6665" w:rsidRDefault="00F0265F" w:rsidP="002C45A1">
            <w:pPr>
              <w:suppressAutoHyphens/>
              <w:snapToGrid w:val="0"/>
              <w:rPr>
                <w:rFonts w:ascii="Times New Roman" w:hAnsi="Times New Roman" w:cs="Times New Roman"/>
                <w:bCs/>
                <w:sz w:val="20"/>
                <w:szCs w:val="20"/>
                <w:shd w:val="clear" w:color="auto" w:fill="FFFFFF"/>
              </w:rPr>
            </w:pPr>
            <w:r w:rsidRPr="002F6665">
              <w:rPr>
                <w:rFonts w:ascii="Times New Roman" w:hAnsi="Times New Roman" w:cs="Times New Roman"/>
                <w:bCs/>
                <w:sz w:val="20"/>
                <w:szCs w:val="20"/>
                <w:shd w:val="clear" w:color="auto" w:fill="FFFFFF"/>
              </w:rPr>
              <w:t xml:space="preserve">«Инклюзивное </w:t>
            </w:r>
            <w:proofErr w:type="spellStart"/>
            <w:r w:rsidRPr="002F6665">
              <w:rPr>
                <w:rFonts w:ascii="Times New Roman" w:hAnsi="Times New Roman" w:cs="Times New Roman"/>
                <w:bCs/>
                <w:sz w:val="20"/>
                <w:szCs w:val="20"/>
                <w:shd w:val="clear" w:color="auto" w:fill="FFFFFF"/>
              </w:rPr>
              <w:t>образованиев</w:t>
            </w:r>
            <w:proofErr w:type="spellEnd"/>
            <w:r w:rsidRPr="002F6665">
              <w:rPr>
                <w:rFonts w:ascii="Times New Roman" w:hAnsi="Times New Roman" w:cs="Times New Roman"/>
                <w:bCs/>
                <w:sz w:val="20"/>
                <w:szCs w:val="20"/>
                <w:shd w:val="clear" w:color="auto" w:fill="FFFFFF"/>
              </w:rPr>
              <w:t xml:space="preserve"> общеобразовательных учреждениях»</w:t>
            </w:r>
          </w:p>
        </w:tc>
        <w:tc>
          <w:tcPr>
            <w:tcW w:w="1134" w:type="dxa"/>
          </w:tcPr>
          <w:p w14:paraId="5D87D4DE" w14:textId="77777777" w:rsidR="00F0265F" w:rsidRPr="002F6665" w:rsidRDefault="00F0265F" w:rsidP="002C45A1">
            <w:pPr>
              <w:rPr>
                <w:rFonts w:ascii="Times New Roman" w:hAnsi="Times New Roman" w:cs="Times New Roman"/>
                <w:bCs/>
                <w:sz w:val="20"/>
                <w:szCs w:val="20"/>
                <w:shd w:val="clear" w:color="auto" w:fill="FFFFFF"/>
              </w:rPr>
            </w:pPr>
            <w:r w:rsidRPr="002F6665">
              <w:rPr>
                <w:rFonts w:ascii="Times New Roman" w:hAnsi="Times New Roman" w:cs="Times New Roman"/>
                <w:bCs/>
                <w:sz w:val="20"/>
                <w:szCs w:val="20"/>
                <w:shd w:val="clear" w:color="auto" w:fill="FFFFFF"/>
              </w:rPr>
              <w:t>80 ч</w:t>
            </w:r>
          </w:p>
        </w:tc>
        <w:tc>
          <w:tcPr>
            <w:tcW w:w="1417" w:type="dxa"/>
          </w:tcPr>
          <w:p w14:paraId="3EFE30F3" w14:textId="77777777" w:rsidR="00F0265F" w:rsidRPr="002F6665" w:rsidRDefault="00F0265F" w:rsidP="002C45A1">
            <w:pPr>
              <w:suppressAutoHyphens/>
              <w:snapToGrid w:val="0"/>
              <w:rPr>
                <w:rFonts w:ascii="Times New Roman" w:hAnsi="Times New Roman" w:cs="Times New Roman"/>
                <w:bCs/>
                <w:sz w:val="20"/>
                <w:szCs w:val="20"/>
                <w:shd w:val="clear" w:color="auto" w:fill="FFFFFF"/>
                <w:lang w:val="en-US"/>
              </w:rPr>
            </w:pPr>
            <w:r w:rsidRPr="002F6665">
              <w:rPr>
                <w:rFonts w:ascii="Times New Roman" w:hAnsi="Times New Roman" w:cs="Times New Roman"/>
                <w:bCs/>
                <w:sz w:val="20"/>
                <w:szCs w:val="20"/>
                <w:shd w:val="clear" w:color="auto" w:fill="FFFFFF"/>
              </w:rPr>
              <w:t xml:space="preserve">№ </w:t>
            </w:r>
            <w:r w:rsidRPr="002F6665">
              <w:rPr>
                <w:rFonts w:ascii="Times New Roman" w:hAnsi="Times New Roman" w:cs="Times New Roman"/>
                <w:bCs/>
                <w:sz w:val="20"/>
                <w:szCs w:val="20"/>
                <w:shd w:val="clear" w:color="auto" w:fill="FFFFFF"/>
                <w:lang w:val="en-US"/>
              </w:rPr>
              <w:t>IOD-LL-5904</w:t>
            </w:r>
            <w:r w:rsidRPr="002F6665">
              <w:rPr>
                <w:rFonts w:ascii="Times New Roman" w:hAnsi="Times New Roman" w:cs="Times New Roman"/>
                <w:bCs/>
                <w:sz w:val="20"/>
                <w:szCs w:val="20"/>
                <w:shd w:val="clear" w:color="auto" w:fill="FFFFFF"/>
              </w:rPr>
              <w:t>/</w:t>
            </w:r>
            <w:r w:rsidRPr="002F6665">
              <w:rPr>
                <w:rFonts w:ascii="Times New Roman" w:hAnsi="Times New Roman" w:cs="Times New Roman"/>
                <w:bCs/>
                <w:sz w:val="20"/>
                <w:szCs w:val="20"/>
                <w:shd w:val="clear" w:color="auto" w:fill="FFFFFF"/>
                <w:lang w:val="en-US"/>
              </w:rPr>
              <w:t>9</w:t>
            </w:r>
          </w:p>
        </w:tc>
      </w:tr>
      <w:tr w:rsidR="00F0265F" w:rsidRPr="002F6665" w14:paraId="0B838B78" w14:textId="77777777" w:rsidTr="002C45A1">
        <w:trPr>
          <w:trHeight w:val="665"/>
        </w:trPr>
        <w:tc>
          <w:tcPr>
            <w:tcW w:w="425" w:type="dxa"/>
          </w:tcPr>
          <w:p w14:paraId="3A2CBEEB" w14:textId="77777777" w:rsidR="00F0265F" w:rsidRPr="002F6665" w:rsidRDefault="00F0265F" w:rsidP="002C45A1">
            <w:pPr>
              <w:suppressAutoHyphens/>
              <w:snapToGrid w:val="0"/>
              <w:rPr>
                <w:rStyle w:val="s0"/>
                <w:color w:val="auto"/>
                <w:sz w:val="20"/>
                <w:szCs w:val="20"/>
                <w:shd w:val="clear" w:color="auto" w:fill="FFFFFF"/>
              </w:rPr>
            </w:pPr>
            <w:r w:rsidRPr="002F6665">
              <w:rPr>
                <w:rStyle w:val="s0"/>
                <w:color w:val="auto"/>
                <w:sz w:val="20"/>
                <w:szCs w:val="20"/>
                <w:shd w:val="clear" w:color="auto" w:fill="FFFFFF"/>
              </w:rPr>
              <w:t>2.</w:t>
            </w:r>
          </w:p>
        </w:tc>
        <w:tc>
          <w:tcPr>
            <w:tcW w:w="1419" w:type="dxa"/>
          </w:tcPr>
          <w:p w14:paraId="61A5072C" w14:textId="77777777" w:rsidR="00F0265F" w:rsidRPr="002F6665" w:rsidRDefault="00F0265F" w:rsidP="002C45A1">
            <w:pPr>
              <w:suppressAutoHyphens/>
              <w:snapToGrid w:val="0"/>
              <w:rPr>
                <w:rFonts w:ascii="Times New Roman" w:hAnsi="Times New Roman" w:cs="Times New Roman"/>
                <w:bCs/>
                <w:sz w:val="20"/>
                <w:szCs w:val="20"/>
                <w:shd w:val="clear" w:color="auto" w:fill="FFFFFF"/>
              </w:rPr>
            </w:pPr>
            <w:proofErr w:type="spellStart"/>
            <w:r w:rsidRPr="002F6665">
              <w:rPr>
                <w:rFonts w:ascii="Times New Roman" w:eastAsia="Calibri" w:hAnsi="Times New Roman" w:cs="Times New Roman"/>
                <w:bCs/>
                <w:kern w:val="2"/>
                <w:sz w:val="20"/>
                <w:szCs w:val="20"/>
              </w:rPr>
              <w:t>Мейрбекова</w:t>
            </w:r>
            <w:proofErr w:type="spellEnd"/>
            <w:r w:rsidRPr="002F6665">
              <w:rPr>
                <w:rFonts w:ascii="Times New Roman" w:eastAsia="Calibri" w:hAnsi="Times New Roman" w:cs="Times New Roman"/>
                <w:bCs/>
                <w:kern w:val="2"/>
                <w:sz w:val="20"/>
                <w:szCs w:val="20"/>
              </w:rPr>
              <w:t xml:space="preserve"> </w:t>
            </w:r>
            <w:proofErr w:type="spellStart"/>
            <w:r w:rsidRPr="002F6665">
              <w:rPr>
                <w:rFonts w:ascii="Times New Roman" w:eastAsia="Calibri" w:hAnsi="Times New Roman" w:cs="Times New Roman"/>
                <w:bCs/>
                <w:kern w:val="2"/>
                <w:sz w:val="20"/>
                <w:szCs w:val="20"/>
              </w:rPr>
              <w:t>Ажар</w:t>
            </w:r>
            <w:proofErr w:type="spellEnd"/>
            <w:r w:rsidRPr="002F6665">
              <w:rPr>
                <w:rFonts w:ascii="Times New Roman" w:eastAsia="Calibri" w:hAnsi="Times New Roman" w:cs="Times New Roman"/>
                <w:bCs/>
                <w:kern w:val="2"/>
                <w:sz w:val="20"/>
                <w:szCs w:val="20"/>
              </w:rPr>
              <w:t xml:space="preserve"> </w:t>
            </w:r>
            <w:proofErr w:type="spellStart"/>
            <w:r w:rsidRPr="002F6665">
              <w:rPr>
                <w:rFonts w:ascii="Times New Roman" w:eastAsia="Calibri" w:hAnsi="Times New Roman" w:cs="Times New Roman"/>
                <w:bCs/>
                <w:kern w:val="2"/>
                <w:sz w:val="20"/>
                <w:szCs w:val="20"/>
              </w:rPr>
              <w:t>Айтбекқызы</w:t>
            </w:r>
            <w:proofErr w:type="spellEnd"/>
          </w:p>
        </w:tc>
        <w:tc>
          <w:tcPr>
            <w:tcW w:w="1417" w:type="dxa"/>
          </w:tcPr>
          <w:p w14:paraId="13111FF8" w14:textId="77777777" w:rsidR="00F0265F" w:rsidRPr="002F6665" w:rsidRDefault="00F0265F" w:rsidP="002C45A1">
            <w:pPr>
              <w:suppressAutoHyphens/>
              <w:snapToGrid w:val="0"/>
              <w:rPr>
                <w:rFonts w:ascii="Times New Roman" w:hAnsi="Times New Roman" w:cs="Times New Roman"/>
                <w:bCs/>
                <w:sz w:val="20"/>
                <w:szCs w:val="20"/>
                <w:shd w:val="clear" w:color="auto" w:fill="FFFFFF"/>
              </w:rPr>
            </w:pPr>
            <w:r w:rsidRPr="002F6665">
              <w:rPr>
                <w:rFonts w:ascii="Times New Roman" w:eastAsia="Calibri" w:hAnsi="Times New Roman" w:cs="Times New Roman"/>
                <w:kern w:val="2"/>
                <w:sz w:val="20"/>
                <w:szCs w:val="20"/>
              </w:rPr>
              <w:t xml:space="preserve">11.11.2025 </w:t>
            </w:r>
            <w:proofErr w:type="spellStart"/>
            <w:r w:rsidRPr="002F6665">
              <w:rPr>
                <w:rFonts w:ascii="Times New Roman" w:eastAsia="Calibri" w:hAnsi="Times New Roman" w:cs="Times New Roman"/>
                <w:kern w:val="2"/>
                <w:sz w:val="20"/>
                <w:szCs w:val="20"/>
              </w:rPr>
              <w:t>жыл</w:t>
            </w:r>
            <w:proofErr w:type="spellEnd"/>
          </w:p>
        </w:tc>
        <w:tc>
          <w:tcPr>
            <w:tcW w:w="2126" w:type="dxa"/>
          </w:tcPr>
          <w:p w14:paraId="13041FAC" w14:textId="77777777" w:rsidR="00F0265F" w:rsidRPr="002F6665" w:rsidRDefault="00F0265F" w:rsidP="002C45A1">
            <w:pPr>
              <w:ind w:right="176"/>
              <w:rPr>
                <w:rFonts w:ascii="Times New Roman" w:hAnsi="Times New Roman" w:cs="Times New Roman"/>
                <w:bCs/>
                <w:sz w:val="20"/>
                <w:szCs w:val="20"/>
                <w:shd w:val="clear" w:color="auto" w:fill="FFFFFF"/>
              </w:rPr>
            </w:pPr>
            <w:r w:rsidRPr="002F6665">
              <w:rPr>
                <w:rFonts w:ascii="Times New Roman" w:eastAsia="Calibri" w:hAnsi="Times New Roman" w:cs="Times New Roman"/>
                <w:kern w:val="2"/>
                <w:sz w:val="20"/>
                <w:szCs w:val="20"/>
              </w:rPr>
              <w:t xml:space="preserve">«Smart </w:t>
            </w:r>
            <w:proofErr w:type="spellStart"/>
            <w:r w:rsidRPr="002F6665">
              <w:rPr>
                <w:rFonts w:ascii="Times New Roman" w:eastAsia="Calibri" w:hAnsi="Times New Roman" w:cs="Times New Roman"/>
                <w:kern w:val="2"/>
                <w:sz w:val="20"/>
                <w:szCs w:val="20"/>
              </w:rPr>
              <w:t>wave</w:t>
            </w:r>
            <w:proofErr w:type="spellEnd"/>
            <w:r w:rsidRPr="002F6665">
              <w:rPr>
                <w:rFonts w:ascii="Times New Roman" w:eastAsia="Calibri" w:hAnsi="Times New Roman" w:cs="Times New Roman"/>
                <w:kern w:val="2"/>
                <w:sz w:val="20"/>
                <w:szCs w:val="20"/>
              </w:rPr>
              <w:t xml:space="preserve">» </w:t>
            </w:r>
            <w:proofErr w:type="spellStart"/>
            <w:r w:rsidRPr="002F6665">
              <w:rPr>
                <w:rFonts w:ascii="Times New Roman" w:eastAsia="Calibri" w:hAnsi="Times New Roman" w:cs="Times New Roman"/>
                <w:kern w:val="2"/>
                <w:sz w:val="20"/>
                <w:szCs w:val="20"/>
              </w:rPr>
              <w:t>Жауапкершілігі</w:t>
            </w:r>
            <w:proofErr w:type="spellEnd"/>
            <w:r w:rsidRPr="002F6665">
              <w:rPr>
                <w:rFonts w:ascii="Times New Roman" w:eastAsia="Calibri" w:hAnsi="Times New Roman" w:cs="Times New Roman"/>
                <w:kern w:val="2"/>
                <w:sz w:val="20"/>
                <w:szCs w:val="20"/>
              </w:rPr>
              <w:t xml:space="preserve"> </w:t>
            </w:r>
            <w:proofErr w:type="spellStart"/>
            <w:r w:rsidRPr="002F6665">
              <w:rPr>
                <w:rFonts w:ascii="Times New Roman" w:eastAsia="Calibri" w:hAnsi="Times New Roman" w:cs="Times New Roman"/>
                <w:kern w:val="2"/>
                <w:sz w:val="20"/>
                <w:szCs w:val="20"/>
              </w:rPr>
              <w:t>шектеулі</w:t>
            </w:r>
            <w:proofErr w:type="spellEnd"/>
            <w:r w:rsidRPr="002F6665">
              <w:rPr>
                <w:rFonts w:ascii="Times New Roman" w:eastAsia="Calibri" w:hAnsi="Times New Roman" w:cs="Times New Roman"/>
                <w:kern w:val="2"/>
                <w:sz w:val="20"/>
                <w:szCs w:val="20"/>
              </w:rPr>
              <w:t xml:space="preserve"> </w:t>
            </w:r>
            <w:proofErr w:type="spellStart"/>
            <w:r w:rsidRPr="002F6665">
              <w:rPr>
                <w:rFonts w:ascii="Times New Roman" w:eastAsia="Calibri" w:hAnsi="Times New Roman" w:cs="Times New Roman"/>
                <w:kern w:val="2"/>
                <w:sz w:val="20"/>
                <w:szCs w:val="20"/>
              </w:rPr>
              <w:t>серіктестік</w:t>
            </w:r>
            <w:proofErr w:type="spellEnd"/>
          </w:p>
        </w:tc>
        <w:tc>
          <w:tcPr>
            <w:tcW w:w="2836" w:type="dxa"/>
          </w:tcPr>
          <w:p w14:paraId="203FD444" w14:textId="77777777" w:rsidR="00F0265F" w:rsidRPr="002F6665" w:rsidRDefault="00F0265F" w:rsidP="002C45A1">
            <w:pPr>
              <w:suppressAutoHyphens/>
              <w:snapToGrid w:val="0"/>
              <w:rPr>
                <w:rFonts w:ascii="Times New Roman" w:hAnsi="Times New Roman" w:cs="Times New Roman"/>
                <w:bCs/>
                <w:sz w:val="20"/>
                <w:szCs w:val="20"/>
                <w:shd w:val="clear" w:color="auto" w:fill="FFFFFF"/>
              </w:rPr>
            </w:pPr>
            <w:r w:rsidRPr="002F6665">
              <w:rPr>
                <w:rFonts w:ascii="Times New Roman" w:eastAsia="Calibri" w:hAnsi="Times New Roman" w:cs="Times New Roman"/>
                <w:kern w:val="2"/>
                <w:sz w:val="20"/>
                <w:szCs w:val="20"/>
              </w:rPr>
              <w:t>Развитие профессиональных компетенций педагогов для работы в инклюзивной образовательной среде</w:t>
            </w:r>
          </w:p>
        </w:tc>
        <w:tc>
          <w:tcPr>
            <w:tcW w:w="1134" w:type="dxa"/>
          </w:tcPr>
          <w:p w14:paraId="4BBEF2D1" w14:textId="77777777" w:rsidR="00F0265F" w:rsidRPr="002F6665" w:rsidRDefault="00F0265F" w:rsidP="002C45A1">
            <w:pPr>
              <w:rPr>
                <w:rFonts w:ascii="Times New Roman" w:hAnsi="Times New Roman" w:cs="Times New Roman"/>
                <w:bCs/>
                <w:sz w:val="20"/>
                <w:szCs w:val="20"/>
                <w:shd w:val="clear" w:color="auto" w:fill="FFFFFF"/>
              </w:rPr>
            </w:pPr>
            <w:r w:rsidRPr="002F6665">
              <w:rPr>
                <w:rFonts w:ascii="Times New Roman" w:eastAsia="Calibri" w:hAnsi="Times New Roman" w:cs="Times New Roman"/>
                <w:bCs/>
                <w:kern w:val="2"/>
                <w:sz w:val="20"/>
                <w:szCs w:val="20"/>
              </w:rPr>
              <w:t>80 час</w:t>
            </w:r>
          </w:p>
        </w:tc>
        <w:tc>
          <w:tcPr>
            <w:tcW w:w="1417" w:type="dxa"/>
          </w:tcPr>
          <w:p w14:paraId="77762C04" w14:textId="77777777" w:rsidR="00F0265F" w:rsidRPr="002F6665" w:rsidRDefault="00F0265F" w:rsidP="002C45A1">
            <w:pPr>
              <w:suppressAutoHyphens/>
              <w:snapToGrid w:val="0"/>
              <w:rPr>
                <w:rFonts w:ascii="Times New Roman" w:hAnsi="Times New Roman" w:cs="Times New Roman"/>
                <w:bCs/>
                <w:sz w:val="20"/>
                <w:szCs w:val="20"/>
                <w:shd w:val="clear" w:color="auto" w:fill="FFFFFF"/>
              </w:rPr>
            </w:pPr>
            <w:r w:rsidRPr="002F6665">
              <w:rPr>
                <w:rFonts w:ascii="Times New Roman" w:eastAsia="Calibri" w:hAnsi="Times New Roman" w:cs="Times New Roman"/>
                <w:kern w:val="2"/>
                <w:sz w:val="20"/>
                <w:szCs w:val="20"/>
              </w:rPr>
              <w:t>№</w:t>
            </w:r>
            <w:r w:rsidRPr="002F6665">
              <w:rPr>
                <w:rFonts w:ascii="Times New Roman" w:eastAsia="Calibri" w:hAnsi="Times New Roman" w:cs="Times New Roman"/>
                <w:kern w:val="2"/>
                <w:sz w:val="20"/>
                <w:szCs w:val="20"/>
                <w:lang w:val="en-US"/>
              </w:rPr>
              <w:t>4253</w:t>
            </w:r>
          </w:p>
        </w:tc>
      </w:tr>
      <w:tr w:rsidR="00F0265F" w:rsidRPr="002F6665" w14:paraId="6B2F3B7F" w14:textId="77777777" w:rsidTr="002C45A1">
        <w:trPr>
          <w:trHeight w:val="665"/>
        </w:trPr>
        <w:tc>
          <w:tcPr>
            <w:tcW w:w="425" w:type="dxa"/>
          </w:tcPr>
          <w:p w14:paraId="508A315E" w14:textId="77777777" w:rsidR="00F0265F" w:rsidRPr="002F6665" w:rsidRDefault="00F0265F" w:rsidP="002C45A1">
            <w:pPr>
              <w:suppressAutoHyphens/>
              <w:snapToGrid w:val="0"/>
              <w:rPr>
                <w:rStyle w:val="s0"/>
                <w:color w:val="auto"/>
                <w:sz w:val="20"/>
                <w:szCs w:val="20"/>
                <w:shd w:val="clear" w:color="auto" w:fill="FFFFFF"/>
              </w:rPr>
            </w:pPr>
            <w:r w:rsidRPr="002F6665">
              <w:rPr>
                <w:rStyle w:val="s0"/>
                <w:color w:val="auto"/>
                <w:sz w:val="20"/>
                <w:szCs w:val="20"/>
                <w:shd w:val="clear" w:color="auto" w:fill="FFFFFF"/>
              </w:rPr>
              <w:lastRenderedPageBreak/>
              <w:t>3</w:t>
            </w:r>
          </w:p>
        </w:tc>
        <w:tc>
          <w:tcPr>
            <w:tcW w:w="1419" w:type="dxa"/>
          </w:tcPr>
          <w:p w14:paraId="6094B485" w14:textId="77777777" w:rsidR="00F0265F" w:rsidRPr="002F6665" w:rsidRDefault="00F0265F" w:rsidP="002C45A1">
            <w:pPr>
              <w:suppressAutoHyphens/>
              <w:snapToGrid w:val="0"/>
              <w:rPr>
                <w:rFonts w:ascii="Times New Roman" w:hAnsi="Times New Roman" w:cs="Times New Roman"/>
                <w:bCs/>
                <w:sz w:val="20"/>
                <w:szCs w:val="20"/>
                <w:shd w:val="clear" w:color="auto" w:fill="FFFFFF"/>
              </w:rPr>
            </w:pPr>
            <w:r w:rsidRPr="002F6665">
              <w:rPr>
                <w:rFonts w:ascii="Times New Roman" w:hAnsi="Times New Roman" w:cs="Times New Roman"/>
                <w:bCs/>
                <w:sz w:val="20"/>
                <w:szCs w:val="20"/>
                <w:shd w:val="clear" w:color="auto" w:fill="FFFFFF"/>
              </w:rPr>
              <w:t xml:space="preserve">Бариев Шерхан </w:t>
            </w:r>
            <w:proofErr w:type="spellStart"/>
            <w:r w:rsidRPr="002F6665">
              <w:rPr>
                <w:rFonts w:ascii="Times New Roman" w:hAnsi="Times New Roman" w:cs="Times New Roman"/>
                <w:bCs/>
                <w:sz w:val="20"/>
                <w:szCs w:val="20"/>
                <w:shd w:val="clear" w:color="auto" w:fill="FFFFFF"/>
              </w:rPr>
              <w:t>Болатулы</w:t>
            </w:r>
            <w:proofErr w:type="spellEnd"/>
          </w:p>
        </w:tc>
        <w:tc>
          <w:tcPr>
            <w:tcW w:w="1417" w:type="dxa"/>
          </w:tcPr>
          <w:p w14:paraId="43DE3632" w14:textId="77777777" w:rsidR="00F0265F" w:rsidRPr="002F6665" w:rsidRDefault="00F0265F" w:rsidP="002C45A1">
            <w:pPr>
              <w:suppressAutoHyphens/>
              <w:snapToGrid w:val="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05.05.2026</w:t>
            </w:r>
          </w:p>
        </w:tc>
        <w:tc>
          <w:tcPr>
            <w:tcW w:w="2126" w:type="dxa"/>
          </w:tcPr>
          <w:p w14:paraId="3ED1FAE0" w14:textId="77777777" w:rsidR="00F0265F" w:rsidRPr="002F6665" w:rsidRDefault="00F0265F" w:rsidP="002C45A1">
            <w:pPr>
              <w:ind w:right="176"/>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 xml:space="preserve">Товарищество с ограниченной ответственностью " Smart </w:t>
            </w:r>
            <w:proofErr w:type="spellStart"/>
            <w:r w:rsidRPr="002F6665">
              <w:rPr>
                <w:rFonts w:ascii="Times New Roman" w:eastAsia="Calibri" w:hAnsi="Times New Roman" w:cs="Times New Roman"/>
                <w:kern w:val="2"/>
                <w:sz w:val="20"/>
                <w:szCs w:val="20"/>
              </w:rPr>
              <w:t>wave</w:t>
            </w:r>
            <w:proofErr w:type="spellEnd"/>
            <w:r w:rsidRPr="002F6665">
              <w:rPr>
                <w:rFonts w:ascii="Times New Roman" w:eastAsia="Calibri" w:hAnsi="Times New Roman" w:cs="Times New Roman"/>
                <w:kern w:val="2"/>
                <w:sz w:val="20"/>
                <w:szCs w:val="20"/>
              </w:rPr>
              <w:t>"</w:t>
            </w:r>
          </w:p>
        </w:tc>
        <w:tc>
          <w:tcPr>
            <w:tcW w:w="2836" w:type="dxa"/>
          </w:tcPr>
          <w:p w14:paraId="18922DA2" w14:textId="77777777" w:rsidR="00F0265F" w:rsidRPr="002F6665" w:rsidRDefault="00F0265F" w:rsidP="002C45A1">
            <w:pPr>
              <w:suppressAutoHyphens/>
              <w:snapToGrid w:val="0"/>
              <w:jc w:val="both"/>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«Развитие профессиональных компетенций педагогов для работы в образовательной среде искусственного интеллекта.»</w:t>
            </w:r>
            <w:r w:rsidRPr="002F6665">
              <w:rPr>
                <w:rFonts w:ascii="Times New Roman" w:eastAsia="Calibri" w:hAnsi="Times New Roman" w:cs="Times New Roman"/>
                <w:kern w:val="2"/>
                <w:sz w:val="20"/>
                <w:szCs w:val="20"/>
              </w:rPr>
              <w:tab/>
            </w:r>
          </w:p>
        </w:tc>
        <w:tc>
          <w:tcPr>
            <w:tcW w:w="1134" w:type="dxa"/>
          </w:tcPr>
          <w:p w14:paraId="3AED538D" w14:textId="77777777" w:rsidR="00F0265F" w:rsidRPr="002F6665" w:rsidRDefault="00F0265F" w:rsidP="002C45A1">
            <w:pPr>
              <w:rPr>
                <w:rFonts w:ascii="Times New Roman" w:eastAsia="Calibri" w:hAnsi="Times New Roman" w:cs="Times New Roman"/>
                <w:bCs/>
                <w:kern w:val="2"/>
                <w:sz w:val="20"/>
                <w:szCs w:val="20"/>
              </w:rPr>
            </w:pPr>
            <w:r w:rsidRPr="002F6665">
              <w:rPr>
                <w:rFonts w:ascii="Times New Roman" w:eastAsia="Calibri" w:hAnsi="Times New Roman" w:cs="Times New Roman"/>
                <w:kern w:val="2"/>
                <w:sz w:val="20"/>
                <w:szCs w:val="20"/>
              </w:rPr>
              <w:t>80час</w:t>
            </w:r>
          </w:p>
        </w:tc>
        <w:tc>
          <w:tcPr>
            <w:tcW w:w="1417" w:type="dxa"/>
          </w:tcPr>
          <w:p w14:paraId="3DAB2ECD" w14:textId="77777777" w:rsidR="00F0265F" w:rsidRPr="002F6665" w:rsidRDefault="00F0265F" w:rsidP="002C45A1">
            <w:pPr>
              <w:suppressAutoHyphens/>
              <w:snapToGrid w:val="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w:t>
            </w:r>
          </w:p>
        </w:tc>
      </w:tr>
      <w:tr w:rsidR="00F0265F" w:rsidRPr="002F6665" w14:paraId="44A4DF55" w14:textId="77777777" w:rsidTr="002C45A1">
        <w:trPr>
          <w:trHeight w:val="665"/>
        </w:trPr>
        <w:tc>
          <w:tcPr>
            <w:tcW w:w="425" w:type="dxa"/>
          </w:tcPr>
          <w:p w14:paraId="0E0A6CDA" w14:textId="77777777" w:rsidR="00F0265F" w:rsidRPr="002F6665" w:rsidRDefault="00F0265F" w:rsidP="002C45A1">
            <w:pPr>
              <w:suppressAutoHyphens/>
              <w:snapToGrid w:val="0"/>
              <w:rPr>
                <w:rStyle w:val="s0"/>
                <w:color w:val="auto"/>
                <w:sz w:val="20"/>
                <w:szCs w:val="20"/>
                <w:shd w:val="clear" w:color="auto" w:fill="FFFFFF"/>
              </w:rPr>
            </w:pPr>
            <w:r w:rsidRPr="002F6665">
              <w:rPr>
                <w:rStyle w:val="s0"/>
                <w:color w:val="auto"/>
                <w:sz w:val="20"/>
                <w:szCs w:val="20"/>
                <w:shd w:val="clear" w:color="auto" w:fill="FFFFFF"/>
              </w:rPr>
              <w:t>4</w:t>
            </w:r>
          </w:p>
        </w:tc>
        <w:tc>
          <w:tcPr>
            <w:tcW w:w="1419" w:type="dxa"/>
          </w:tcPr>
          <w:p w14:paraId="40FEA875" w14:textId="77777777" w:rsidR="00F0265F" w:rsidRPr="002F6665" w:rsidRDefault="00F0265F" w:rsidP="002C45A1">
            <w:pPr>
              <w:suppressAutoHyphens/>
              <w:snapToGrid w:val="0"/>
              <w:rPr>
                <w:rFonts w:ascii="Times New Roman" w:hAnsi="Times New Roman" w:cs="Times New Roman"/>
                <w:bCs/>
                <w:sz w:val="20"/>
                <w:szCs w:val="20"/>
                <w:shd w:val="clear" w:color="auto" w:fill="FFFFFF"/>
              </w:rPr>
            </w:pPr>
            <w:proofErr w:type="spellStart"/>
            <w:r w:rsidRPr="002F6665">
              <w:rPr>
                <w:rFonts w:ascii="Times New Roman" w:eastAsia="Calibri" w:hAnsi="Times New Roman" w:cs="Times New Roman"/>
                <w:bCs/>
                <w:kern w:val="2"/>
                <w:sz w:val="20"/>
                <w:szCs w:val="20"/>
              </w:rPr>
              <w:t>Мейрбекова</w:t>
            </w:r>
            <w:proofErr w:type="spellEnd"/>
            <w:r w:rsidRPr="002F6665">
              <w:rPr>
                <w:rFonts w:ascii="Times New Roman" w:eastAsia="Calibri" w:hAnsi="Times New Roman" w:cs="Times New Roman"/>
                <w:bCs/>
                <w:kern w:val="2"/>
                <w:sz w:val="20"/>
                <w:szCs w:val="20"/>
              </w:rPr>
              <w:t xml:space="preserve"> </w:t>
            </w:r>
            <w:proofErr w:type="spellStart"/>
            <w:r w:rsidRPr="002F6665">
              <w:rPr>
                <w:rFonts w:ascii="Times New Roman" w:eastAsia="Calibri" w:hAnsi="Times New Roman" w:cs="Times New Roman"/>
                <w:bCs/>
                <w:kern w:val="2"/>
                <w:sz w:val="20"/>
                <w:szCs w:val="20"/>
              </w:rPr>
              <w:t>Ажар</w:t>
            </w:r>
            <w:proofErr w:type="spellEnd"/>
            <w:r w:rsidRPr="002F6665">
              <w:rPr>
                <w:rFonts w:ascii="Times New Roman" w:eastAsia="Calibri" w:hAnsi="Times New Roman" w:cs="Times New Roman"/>
                <w:bCs/>
                <w:kern w:val="2"/>
                <w:sz w:val="20"/>
                <w:szCs w:val="20"/>
              </w:rPr>
              <w:t xml:space="preserve"> </w:t>
            </w:r>
            <w:proofErr w:type="spellStart"/>
            <w:r w:rsidRPr="002F6665">
              <w:rPr>
                <w:rFonts w:ascii="Times New Roman" w:eastAsia="Calibri" w:hAnsi="Times New Roman" w:cs="Times New Roman"/>
                <w:bCs/>
                <w:kern w:val="2"/>
                <w:sz w:val="20"/>
                <w:szCs w:val="20"/>
              </w:rPr>
              <w:t>Айтбекқызы</w:t>
            </w:r>
            <w:proofErr w:type="spellEnd"/>
          </w:p>
        </w:tc>
        <w:tc>
          <w:tcPr>
            <w:tcW w:w="1417" w:type="dxa"/>
          </w:tcPr>
          <w:p w14:paraId="0491725D" w14:textId="77777777" w:rsidR="00F0265F" w:rsidRPr="002F6665" w:rsidRDefault="00F0265F" w:rsidP="002C45A1">
            <w:pPr>
              <w:suppressAutoHyphens/>
              <w:snapToGrid w:val="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05.05.2026</w:t>
            </w:r>
          </w:p>
        </w:tc>
        <w:tc>
          <w:tcPr>
            <w:tcW w:w="2126" w:type="dxa"/>
          </w:tcPr>
          <w:p w14:paraId="5ADD15CD" w14:textId="77777777" w:rsidR="00F0265F" w:rsidRPr="002F6665" w:rsidRDefault="00F0265F" w:rsidP="002C45A1">
            <w:pPr>
              <w:ind w:right="176"/>
              <w:rPr>
                <w:rFonts w:ascii="Times New Roman" w:eastAsia="Calibri" w:hAnsi="Times New Roman" w:cs="Times New Roman"/>
                <w:kern w:val="2"/>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2836" w:type="dxa"/>
          </w:tcPr>
          <w:p w14:paraId="6E9A4644" w14:textId="77777777" w:rsidR="00F0265F" w:rsidRPr="002F6665" w:rsidRDefault="00F0265F" w:rsidP="002C45A1">
            <w:pPr>
              <w:suppressAutoHyphens/>
              <w:snapToGrid w:val="0"/>
              <w:jc w:val="both"/>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«Развитие профессиональных компетенций педагогов для работы в образовательной среде искусственного интеллекта.»</w:t>
            </w:r>
            <w:r w:rsidRPr="002F6665">
              <w:rPr>
                <w:rFonts w:ascii="Times New Roman" w:eastAsia="Calibri" w:hAnsi="Times New Roman" w:cs="Times New Roman"/>
                <w:kern w:val="2"/>
                <w:sz w:val="20"/>
                <w:szCs w:val="20"/>
              </w:rPr>
              <w:tab/>
            </w:r>
          </w:p>
        </w:tc>
        <w:tc>
          <w:tcPr>
            <w:tcW w:w="1134" w:type="dxa"/>
          </w:tcPr>
          <w:p w14:paraId="2F869504" w14:textId="77777777" w:rsidR="00F0265F" w:rsidRPr="002F6665" w:rsidRDefault="00F0265F" w:rsidP="002C45A1">
            <w:pPr>
              <w:rPr>
                <w:rFonts w:ascii="Times New Roman" w:eastAsia="Calibri" w:hAnsi="Times New Roman" w:cs="Times New Roman"/>
                <w:bCs/>
                <w:kern w:val="2"/>
                <w:sz w:val="20"/>
                <w:szCs w:val="20"/>
              </w:rPr>
            </w:pPr>
            <w:r w:rsidRPr="002F6665">
              <w:rPr>
                <w:rFonts w:ascii="Times New Roman" w:eastAsia="Calibri" w:hAnsi="Times New Roman" w:cs="Times New Roman"/>
                <w:kern w:val="2"/>
                <w:sz w:val="20"/>
                <w:szCs w:val="20"/>
              </w:rPr>
              <w:t>80час</w:t>
            </w:r>
          </w:p>
        </w:tc>
        <w:tc>
          <w:tcPr>
            <w:tcW w:w="1417" w:type="dxa"/>
          </w:tcPr>
          <w:p w14:paraId="590F8D19" w14:textId="77777777" w:rsidR="00F0265F" w:rsidRPr="002F6665" w:rsidRDefault="00F0265F" w:rsidP="002C45A1">
            <w:pPr>
              <w:suppressAutoHyphens/>
              <w:snapToGrid w:val="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w:t>
            </w:r>
          </w:p>
        </w:tc>
      </w:tr>
      <w:tr w:rsidR="00F0265F" w:rsidRPr="002F6665" w14:paraId="275D3E37" w14:textId="77777777" w:rsidTr="002C45A1">
        <w:trPr>
          <w:trHeight w:val="665"/>
        </w:trPr>
        <w:tc>
          <w:tcPr>
            <w:tcW w:w="425" w:type="dxa"/>
          </w:tcPr>
          <w:p w14:paraId="0418A543" w14:textId="77777777" w:rsidR="00F0265F" w:rsidRPr="002F6665" w:rsidRDefault="00F0265F" w:rsidP="002C45A1">
            <w:pPr>
              <w:suppressAutoHyphens/>
              <w:snapToGrid w:val="0"/>
              <w:rPr>
                <w:rStyle w:val="s0"/>
                <w:color w:val="auto"/>
                <w:sz w:val="20"/>
                <w:szCs w:val="20"/>
                <w:shd w:val="clear" w:color="auto" w:fill="FFFFFF"/>
              </w:rPr>
            </w:pPr>
            <w:r w:rsidRPr="002F6665">
              <w:rPr>
                <w:rStyle w:val="s0"/>
                <w:color w:val="auto"/>
                <w:sz w:val="20"/>
                <w:szCs w:val="20"/>
                <w:shd w:val="clear" w:color="auto" w:fill="FFFFFF"/>
              </w:rPr>
              <w:t>5</w:t>
            </w:r>
          </w:p>
        </w:tc>
        <w:tc>
          <w:tcPr>
            <w:tcW w:w="1419" w:type="dxa"/>
          </w:tcPr>
          <w:p w14:paraId="4088A59A" w14:textId="77777777" w:rsidR="00F0265F" w:rsidRPr="002F6665" w:rsidRDefault="00F0265F" w:rsidP="002C45A1">
            <w:pPr>
              <w:suppressAutoHyphens/>
              <w:snapToGrid w:val="0"/>
              <w:rPr>
                <w:rFonts w:ascii="Times New Roman" w:eastAsia="Calibri" w:hAnsi="Times New Roman" w:cs="Times New Roman"/>
                <w:bCs/>
                <w:kern w:val="2"/>
                <w:sz w:val="20"/>
                <w:szCs w:val="20"/>
              </w:rPr>
            </w:pPr>
            <w:proofErr w:type="spellStart"/>
            <w:r w:rsidRPr="002F6665">
              <w:rPr>
                <w:rFonts w:ascii="Times New Roman" w:eastAsia="Calibri" w:hAnsi="Times New Roman" w:cs="Times New Roman"/>
                <w:bCs/>
                <w:kern w:val="2"/>
                <w:sz w:val="20"/>
                <w:szCs w:val="20"/>
              </w:rPr>
              <w:t>Исина</w:t>
            </w:r>
            <w:proofErr w:type="spellEnd"/>
            <w:r w:rsidRPr="002F6665">
              <w:rPr>
                <w:rFonts w:ascii="Times New Roman" w:eastAsia="Calibri" w:hAnsi="Times New Roman" w:cs="Times New Roman"/>
                <w:bCs/>
                <w:kern w:val="2"/>
                <w:sz w:val="20"/>
                <w:szCs w:val="20"/>
              </w:rPr>
              <w:t xml:space="preserve"> </w:t>
            </w:r>
          </w:p>
          <w:p w14:paraId="5545C981" w14:textId="77777777" w:rsidR="00F0265F" w:rsidRPr="002F6665" w:rsidRDefault="00F0265F" w:rsidP="002C45A1">
            <w:pPr>
              <w:suppressAutoHyphens/>
              <w:snapToGrid w:val="0"/>
              <w:rPr>
                <w:rFonts w:ascii="Times New Roman" w:eastAsia="Calibri" w:hAnsi="Times New Roman" w:cs="Times New Roman"/>
                <w:bCs/>
                <w:kern w:val="2"/>
                <w:sz w:val="20"/>
                <w:szCs w:val="20"/>
              </w:rPr>
            </w:pPr>
            <w:proofErr w:type="spellStart"/>
            <w:r w:rsidRPr="002F6665">
              <w:rPr>
                <w:rFonts w:ascii="Times New Roman" w:eastAsia="Calibri" w:hAnsi="Times New Roman" w:cs="Times New Roman"/>
                <w:bCs/>
                <w:kern w:val="2"/>
                <w:sz w:val="20"/>
                <w:szCs w:val="20"/>
              </w:rPr>
              <w:t>Аяужан</w:t>
            </w:r>
            <w:proofErr w:type="spellEnd"/>
            <w:r w:rsidRPr="002F6665">
              <w:rPr>
                <w:rFonts w:ascii="Times New Roman" w:eastAsia="Calibri" w:hAnsi="Times New Roman" w:cs="Times New Roman"/>
                <w:bCs/>
                <w:kern w:val="2"/>
                <w:sz w:val="20"/>
                <w:szCs w:val="20"/>
              </w:rPr>
              <w:t xml:space="preserve"> </w:t>
            </w:r>
            <w:proofErr w:type="spellStart"/>
            <w:r w:rsidRPr="002F6665">
              <w:rPr>
                <w:rFonts w:ascii="Times New Roman" w:eastAsia="Calibri" w:hAnsi="Times New Roman" w:cs="Times New Roman"/>
                <w:bCs/>
                <w:kern w:val="2"/>
                <w:sz w:val="20"/>
                <w:szCs w:val="20"/>
              </w:rPr>
              <w:t>Ерболовна</w:t>
            </w:r>
            <w:proofErr w:type="spellEnd"/>
          </w:p>
        </w:tc>
        <w:tc>
          <w:tcPr>
            <w:tcW w:w="1417" w:type="dxa"/>
          </w:tcPr>
          <w:p w14:paraId="71503B6B" w14:textId="77777777" w:rsidR="00F0265F" w:rsidRPr="002F6665" w:rsidRDefault="00F0265F" w:rsidP="002C45A1">
            <w:pPr>
              <w:suppressAutoHyphens/>
              <w:snapToGrid w:val="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05.05.2026</w:t>
            </w:r>
          </w:p>
        </w:tc>
        <w:tc>
          <w:tcPr>
            <w:tcW w:w="2126" w:type="dxa"/>
          </w:tcPr>
          <w:p w14:paraId="2E0464BE" w14:textId="77777777" w:rsidR="00F0265F" w:rsidRPr="002F6665" w:rsidRDefault="00F0265F" w:rsidP="002C45A1">
            <w:pPr>
              <w:ind w:right="176"/>
              <w:rPr>
                <w:rFonts w:ascii="Times New Roman" w:eastAsia="Calibri" w:hAnsi="Times New Roman" w:cs="Times New Roman"/>
                <w:kern w:val="2"/>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2836" w:type="dxa"/>
          </w:tcPr>
          <w:p w14:paraId="7999A403" w14:textId="77777777" w:rsidR="00F0265F" w:rsidRPr="002F6665" w:rsidRDefault="00F0265F" w:rsidP="002C45A1">
            <w:pPr>
              <w:suppressAutoHyphens/>
              <w:snapToGrid w:val="0"/>
              <w:jc w:val="both"/>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«Развитие профессиональных компетенций педагогов для работы в образовательной среде искусственного интеллекта»</w:t>
            </w:r>
            <w:r w:rsidRPr="002F6665">
              <w:rPr>
                <w:rFonts w:ascii="Times New Roman" w:eastAsia="Calibri" w:hAnsi="Times New Roman" w:cs="Times New Roman"/>
                <w:kern w:val="2"/>
                <w:sz w:val="20"/>
                <w:szCs w:val="20"/>
              </w:rPr>
              <w:tab/>
            </w:r>
          </w:p>
        </w:tc>
        <w:tc>
          <w:tcPr>
            <w:tcW w:w="1134" w:type="dxa"/>
          </w:tcPr>
          <w:p w14:paraId="163602E0" w14:textId="77777777" w:rsidR="00F0265F" w:rsidRPr="002F6665" w:rsidRDefault="00F0265F" w:rsidP="002C45A1">
            <w:pPr>
              <w:rPr>
                <w:rFonts w:ascii="Times New Roman" w:eastAsia="Calibri" w:hAnsi="Times New Roman" w:cs="Times New Roman"/>
                <w:bCs/>
                <w:kern w:val="2"/>
                <w:sz w:val="20"/>
                <w:szCs w:val="20"/>
              </w:rPr>
            </w:pPr>
            <w:r w:rsidRPr="002F6665">
              <w:rPr>
                <w:rFonts w:ascii="Times New Roman" w:eastAsia="Calibri" w:hAnsi="Times New Roman" w:cs="Times New Roman"/>
                <w:kern w:val="2"/>
                <w:sz w:val="20"/>
                <w:szCs w:val="20"/>
              </w:rPr>
              <w:t>80час</w:t>
            </w:r>
          </w:p>
        </w:tc>
        <w:tc>
          <w:tcPr>
            <w:tcW w:w="1417" w:type="dxa"/>
          </w:tcPr>
          <w:p w14:paraId="3119018D" w14:textId="77777777" w:rsidR="00F0265F" w:rsidRPr="002F6665" w:rsidRDefault="00F0265F" w:rsidP="002C45A1">
            <w:pPr>
              <w:suppressAutoHyphens/>
              <w:snapToGrid w:val="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w:t>
            </w:r>
          </w:p>
        </w:tc>
      </w:tr>
      <w:tr w:rsidR="00F0265F" w:rsidRPr="002F6665" w14:paraId="75CAD73E" w14:textId="77777777" w:rsidTr="002C45A1">
        <w:trPr>
          <w:trHeight w:val="665"/>
        </w:trPr>
        <w:tc>
          <w:tcPr>
            <w:tcW w:w="425" w:type="dxa"/>
          </w:tcPr>
          <w:p w14:paraId="3F287C1A" w14:textId="77777777" w:rsidR="00F0265F" w:rsidRPr="002F6665" w:rsidRDefault="00F0265F" w:rsidP="002C45A1">
            <w:pPr>
              <w:suppressAutoHyphens/>
              <w:snapToGrid w:val="0"/>
              <w:rPr>
                <w:rStyle w:val="s0"/>
                <w:color w:val="auto"/>
                <w:sz w:val="20"/>
                <w:szCs w:val="20"/>
                <w:shd w:val="clear" w:color="auto" w:fill="FFFFFF"/>
              </w:rPr>
            </w:pPr>
            <w:r w:rsidRPr="002F6665">
              <w:rPr>
                <w:rStyle w:val="s0"/>
                <w:color w:val="auto"/>
                <w:sz w:val="20"/>
                <w:szCs w:val="20"/>
                <w:shd w:val="clear" w:color="auto" w:fill="FFFFFF"/>
              </w:rPr>
              <w:t>6</w:t>
            </w:r>
          </w:p>
        </w:tc>
        <w:tc>
          <w:tcPr>
            <w:tcW w:w="1419" w:type="dxa"/>
          </w:tcPr>
          <w:p w14:paraId="0F2DCD29" w14:textId="77777777" w:rsidR="00F0265F" w:rsidRPr="002F6665" w:rsidRDefault="00F0265F" w:rsidP="002C45A1">
            <w:pPr>
              <w:suppressAutoHyphens/>
              <w:snapToGrid w:val="0"/>
              <w:rPr>
                <w:rFonts w:ascii="Times New Roman" w:eastAsia="Calibri" w:hAnsi="Times New Roman" w:cs="Times New Roman"/>
                <w:bCs/>
                <w:kern w:val="2"/>
                <w:sz w:val="20"/>
                <w:szCs w:val="20"/>
              </w:rPr>
            </w:pPr>
            <w:proofErr w:type="spellStart"/>
            <w:r w:rsidRPr="002F6665">
              <w:rPr>
                <w:rFonts w:ascii="Times New Roman" w:eastAsia="Calibri" w:hAnsi="Times New Roman" w:cs="Times New Roman"/>
                <w:bCs/>
                <w:kern w:val="2"/>
                <w:sz w:val="20"/>
                <w:szCs w:val="20"/>
              </w:rPr>
              <w:t>Кударбекова</w:t>
            </w:r>
            <w:proofErr w:type="spellEnd"/>
            <w:r w:rsidRPr="002F6665">
              <w:rPr>
                <w:rFonts w:ascii="Times New Roman" w:eastAsia="Calibri" w:hAnsi="Times New Roman" w:cs="Times New Roman"/>
                <w:bCs/>
                <w:kern w:val="2"/>
                <w:sz w:val="20"/>
                <w:szCs w:val="20"/>
              </w:rPr>
              <w:t xml:space="preserve"> </w:t>
            </w:r>
          </w:p>
          <w:p w14:paraId="6B245DF5" w14:textId="77777777" w:rsidR="00F0265F" w:rsidRPr="002F6665" w:rsidRDefault="00F0265F" w:rsidP="002C45A1">
            <w:pPr>
              <w:suppressAutoHyphens/>
              <w:snapToGrid w:val="0"/>
              <w:rPr>
                <w:rFonts w:ascii="Times New Roman" w:eastAsia="Calibri" w:hAnsi="Times New Roman" w:cs="Times New Roman"/>
                <w:bCs/>
                <w:kern w:val="2"/>
                <w:sz w:val="20"/>
                <w:szCs w:val="20"/>
              </w:rPr>
            </w:pPr>
            <w:r w:rsidRPr="002F6665">
              <w:rPr>
                <w:rFonts w:ascii="Times New Roman" w:eastAsia="Calibri" w:hAnsi="Times New Roman" w:cs="Times New Roman"/>
                <w:bCs/>
                <w:kern w:val="2"/>
                <w:sz w:val="20"/>
                <w:szCs w:val="20"/>
              </w:rPr>
              <w:t>Динара</w:t>
            </w:r>
          </w:p>
          <w:p w14:paraId="6D356574" w14:textId="77777777" w:rsidR="00F0265F" w:rsidRPr="002F6665" w:rsidRDefault="00F0265F" w:rsidP="002C45A1">
            <w:pPr>
              <w:suppressAutoHyphens/>
              <w:snapToGrid w:val="0"/>
              <w:rPr>
                <w:rFonts w:ascii="Times New Roman" w:eastAsia="Calibri" w:hAnsi="Times New Roman" w:cs="Times New Roman"/>
                <w:bCs/>
                <w:kern w:val="2"/>
                <w:sz w:val="20"/>
                <w:szCs w:val="20"/>
              </w:rPr>
            </w:pPr>
            <w:proofErr w:type="spellStart"/>
            <w:r w:rsidRPr="002F6665">
              <w:rPr>
                <w:rFonts w:ascii="Times New Roman" w:eastAsia="Calibri" w:hAnsi="Times New Roman" w:cs="Times New Roman"/>
                <w:bCs/>
                <w:kern w:val="2"/>
                <w:sz w:val="20"/>
                <w:szCs w:val="20"/>
              </w:rPr>
              <w:t>Сериковна</w:t>
            </w:r>
            <w:proofErr w:type="spellEnd"/>
          </w:p>
        </w:tc>
        <w:tc>
          <w:tcPr>
            <w:tcW w:w="1417" w:type="dxa"/>
          </w:tcPr>
          <w:p w14:paraId="3482113F" w14:textId="77777777" w:rsidR="00F0265F" w:rsidRPr="002F6665" w:rsidRDefault="00F0265F" w:rsidP="002C45A1">
            <w:pPr>
              <w:suppressAutoHyphens/>
              <w:snapToGrid w:val="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05.05.2026</w:t>
            </w:r>
          </w:p>
        </w:tc>
        <w:tc>
          <w:tcPr>
            <w:tcW w:w="2126" w:type="dxa"/>
          </w:tcPr>
          <w:p w14:paraId="7CDC6C55" w14:textId="77777777" w:rsidR="00F0265F" w:rsidRPr="002F6665" w:rsidRDefault="00F0265F" w:rsidP="002C45A1">
            <w:pPr>
              <w:ind w:right="176"/>
              <w:rPr>
                <w:rFonts w:ascii="Times New Roman" w:eastAsia="Calibri" w:hAnsi="Times New Roman" w:cs="Times New Roman"/>
                <w:kern w:val="2"/>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2836" w:type="dxa"/>
          </w:tcPr>
          <w:p w14:paraId="2F34FFE7" w14:textId="77777777" w:rsidR="00F0265F" w:rsidRPr="002F6665" w:rsidRDefault="00F0265F" w:rsidP="002C45A1">
            <w:pPr>
              <w:suppressAutoHyphens/>
              <w:snapToGrid w:val="0"/>
              <w:jc w:val="both"/>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«Развитие профессиональных компетенций педагогов для работы в образовательной среде искусственного интеллекта»</w:t>
            </w:r>
            <w:r w:rsidRPr="002F6665">
              <w:rPr>
                <w:rFonts w:ascii="Times New Roman" w:eastAsia="Calibri" w:hAnsi="Times New Roman" w:cs="Times New Roman"/>
                <w:kern w:val="2"/>
                <w:sz w:val="20"/>
                <w:szCs w:val="20"/>
              </w:rPr>
              <w:tab/>
            </w:r>
          </w:p>
        </w:tc>
        <w:tc>
          <w:tcPr>
            <w:tcW w:w="1134" w:type="dxa"/>
          </w:tcPr>
          <w:p w14:paraId="1F4A00AF" w14:textId="77777777" w:rsidR="00F0265F" w:rsidRPr="002F6665" w:rsidRDefault="00F0265F" w:rsidP="002C45A1">
            <w:pPr>
              <w:rPr>
                <w:rFonts w:ascii="Times New Roman" w:eastAsia="Calibri" w:hAnsi="Times New Roman" w:cs="Times New Roman"/>
                <w:bCs/>
                <w:kern w:val="2"/>
                <w:sz w:val="20"/>
                <w:szCs w:val="20"/>
              </w:rPr>
            </w:pPr>
            <w:r w:rsidRPr="002F6665">
              <w:rPr>
                <w:rFonts w:ascii="Times New Roman" w:eastAsia="Calibri" w:hAnsi="Times New Roman" w:cs="Times New Roman"/>
                <w:kern w:val="2"/>
                <w:sz w:val="20"/>
                <w:szCs w:val="20"/>
              </w:rPr>
              <w:t>80час</w:t>
            </w:r>
          </w:p>
        </w:tc>
        <w:tc>
          <w:tcPr>
            <w:tcW w:w="1417" w:type="dxa"/>
          </w:tcPr>
          <w:p w14:paraId="75090327" w14:textId="77777777" w:rsidR="00F0265F" w:rsidRPr="002F6665" w:rsidRDefault="00F0265F" w:rsidP="002C45A1">
            <w:pPr>
              <w:suppressAutoHyphens/>
              <w:snapToGrid w:val="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w:t>
            </w:r>
          </w:p>
        </w:tc>
      </w:tr>
      <w:tr w:rsidR="00F0265F" w:rsidRPr="002F6665" w14:paraId="09D81FA2" w14:textId="77777777" w:rsidTr="002C45A1">
        <w:trPr>
          <w:trHeight w:val="665"/>
        </w:trPr>
        <w:tc>
          <w:tcPr>
            <w:tcW w:w="425" w:type="dxa"/>
          </w:tcPr>
          <w:p w14:paraId="01B04AE8" w14:textId="77777777" w:rsidR="00F0265F" w:rsidRPr="002F6665" w:rsidRDefault="00F0265F" w:rsidP="002C45A1">
            <w:pPr>
              <w:suppressAutoHyphens/>
              <w:snapToGrid w:val="0"/>
              <w:rPr>
                <w:rStyle w:val="s0"/>
                <w:color w:val="auto"/>
                <w:sz w:val="20"/>
                <w:szCs w:val="20"/>
                <w:shd w:val="clear" w:color="auto" w:fill="FFFFFF"/>
              </w:rPr>
            </w:pPr>
            <w:r w:rsidRPr="002F6665">
              <w:rPr>
                <w:rStyle w:val="s0"/>
                <w:color w:val="auto"/>
                <w:sz w:val="20"/>
                <w:szCs w:val="20"/>
                <w:shd w:val="clear" w:color="auto" w:fill="FFFFFF"/>
              </w:rPr>
              <w:t>7</w:t>
            </w:r>
          </w:p>
        </w:tc>
        <w:tc>
          <w:tcPr>
            <w:tcW w:w="1419" w:type="dxa"/>
          </w:tcPr>
          <w:p w14:paraId="6336509D" w14:textId="77777777" w:rsidR="00F0265F" w:rsidRPr="002F6665" w:rsidRDefault="00F0265F" w:rsidP="002C45A1">
            <w:pPr>
              <w:suppressAutoHyphens/>
              <w:snapToGrid w:val="0"/>
              <w:rPr>
                <w:rFonts w:ascii="Times New Roman" w:eastAsia="Calibri" w:hAnsi="Times New Roman" w:cs="Times New Roman"/>
                <w:bCs/>
                <w:kern w:val="2"/>
                <w:sz w:val="20"/>
                <w:szCs w:val="20"/>
              </w:rPr>
            </w:pPr>
            <w:proofErr w:type="spellStart"/>
            <w:r w:rsidRPr="002F6665">
              <w:rPr>
                <w:rFonts w:ascii="Times New Roman" w:eastAsia="Calibri" w:hAnsi="Times New Roman" w:cs="Times New Roman"/>
                <w:bCs/>
                <w:kern w:val="2"/>
                <w:sz w:val="20"/>
                <w:szCs w:val="20"/>
              </w:rPr>
              <w:t>Бастасова</w:t>
            </w:r>
            <w:proofErr w:type="spellEnd"/>
            <w:r w:rsidRPr="002F6665">
              <w:rPr>
                <w:rFonts w:ascii="Times New Roman" w:eastAsia="Calibri" w:hAnsi="Times New Roman" w:cs="Times New Roman"/>
                <w:bCs/>
                <w:kern w:val="2"/>
                <w:sz w:val="20"/>
                <w:szCs w:val="20"/>
              </w:rPr>
              <w:t xml:space="preserve"> </w:t>
            </w:r>
            <w:proofErr w:type="spellStart"/>
            <w:r w:rsidRPr="002F6665">
              <w:rPr>
                <w:rFonts w:ascii="Times New Roman" w:eastAsia="Calibri" w:hAnsi="Times New Roman" w:cs="Times New Roman"/>
                <w:bCs/>
                <w:kern w:val="2"/>
                <w:sz w:val="20"/>
                <w:szCs w:val="20"/>
              </w:rPr>
              <w:t>Мейрамгуль</w:t>
            </w:r>
            <w:proofErr w:type="spellEnd"/>
            <w:r w:rsidRPr="002F6665">
              <w:rPr>
                <w:rFonts w:ascii="Times New Roman" w:eastAsia="Calibri" w:hAnsi="Times New Roman" w:cs="Times New Roman"/>
                <w:bCs/>
                <w:kern w:val="2"/>
                <w:sz w:val="20"/>
                <w:szCs w:val="20"/>
              </w:rPr>
              <w:t xml:space="preserve"> </w:t>
            </w:r>
            <w:proofErr w:type="spellStart"/>
            <w:r w:rsidRPr="002F6665">
              <w:rPr>
                <w:rFonts w:ascii="Times New Roman" w:eastAsia="Calibri" w:hAnsi="Times New Roman" w:cs="Times New Roman"/>
                <w:bCs/>
                <w:kern w:val="2"/>
                <w:sz w:val="20"/>
                <w:szCs w:val="20"/>
              </w:rPr>
              <w:t>Мынжасаровна</w:t>
            </w:r>
            <w:proofErr w:type="spellEnd"/>
          </w:p>
        </w:tc>
        <w:tc>
          <w:tcPr>
            <w:tcW w:w="1417" w:type="dxa"/>
          </w:tcPr>
          <w:p w14:paraId="35BF88EE" w14:textId="77777777" w:rsidR="00F0265F" w:rsidRPr="002F6665" w:rsidRDefault="00F0265F" w:rsidP="002C45A1">
            <w:pPr>
              <w:suppressAutoHyphens/>
              <w:snapToGrid w:val="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05.05.2026</w:t>
            </w:r>
          </w:p>
        </w:tc>
        <w:tc>
          <w:tcPr>
            <w:tcW w:w="2126" w:type="dxa"/>
          </w:tcPr>
          <w:p w14:paraId="0FF4E08A" w14:textId="77777777" w:rsidR="00F0265F" w:rsidRPr="002F6665" w:rsidRDefault="00F0265F" w:rsidP="002C45A1">
            <w:pPr>
              <w:ind w:right="176"/>
              <w:rPr>
                <w:rFonts w:ascii="Times New Roman" w:eastAsia="Calibri" w:hAnsi="Times New Roman" w:cs="Times New Roman"/>
                <w:kern w:val="2"/>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2836" w:type="dxa"/>
          </w:tcPr>
          <w:p w14:paraId="4056CBF3" w14:textId="77777777" w:rsidR="00F0265F" w:rsidRPr="002F6665" w:rsidRDefault="00F0265F" w:rsidP="002C45A1">
            <w:pPr>
              <w:suppressAutoHyphens/>
              <w:snapToGrid w:val="0"/>
              <w:jc w:val="both"/>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«Развитие профессиональных компетенций педагогов для работы в образовательной среде искусственного интеллекта»</w:t>
            </w:r>
            <w:r w:rsidRPr="002F6665">
              <w:rPr>
                <w:rFonts w:ascii="Times New Roman" w:eastAsia="Calibri" w:hAnsi="Times New Roman" w:cs="Times New Roman"/>
                <w:kern w:val="2"/>
                <w:sz w:val="20"/>
                <w:szCs w:val="20"/>
              </w:rPr>
              <w:tab/>
            </w:r>
          </w:p>
        </w:tc>
        <w:tc>
          <w:tcPr>
            <w:tcW w:w="1134" w:type="dxa"/>
          </w:tcPr>
          <w:p w14:paraId="5CDAFD7F" w14:textId="77777777" w:rsidR="00F0265F" w:rsidRPr="002F6665" w:rsidRDefault="00F0265F" w:rsidP="002C45A1">
            <w:pPr>
              <w:rPr>
                <w:rFonts w:ascii="Times New Roman" w:eastAsia="Calibri" w:hAnsi="Times New Roman" w:cs="Times New Roman"/>
                <w:bCs/>
                <w:kern w:val="2"/>
                <w:sz w:val="20"/>
                <w:szCs w:val="20"/>
              </w:rPr>
            </w:pPr>
            <w:r w:rsidRPr="002F6665">
              <w:rPr>
                <w:rFonts w:ascii="Times New Roman" w:eastAsia="Calibri" w:hAnsi="Times New Roman" w:cs="Times New Roman"/>
                <w:kern w:val="2"/>
                <w:sz w:val="20"/>
                <w:szCs w:val="20"/>
              </w:rPr>
              <w:t>80час</w:t>
            </w:r>
          </w:p>
        </w:tc>
        <w:tc>
          <w:tcPr>
            <w:tcW w:w="1417" w:type="dxa"/>
          </w:tcPr>
          <w:p w14:paraId="583BD145" w14:textId="77777777" w:rsidR="00F0265F" w:rsidRPr="002F6665" w:rsidRDefault="00F0265F" w:rsidP="002C45A1">
            <w:pPr>
              <w:suppressAutoHyphens/>
              <w:snapToGrid w:val="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w:t>
            </w:r>
          </w:p>
        </w:tc>
      </w:tr>
      <w:tr w:rsidR="00F0265F" w:rsidRPr="002F6665" w14:paraId="2A07C623" w14:textId="77777777" w:rsidTr="002C45A1">
        <w:trPr>
          <w:trHeight w:val="665"/>
        </w:trPr>
        <w:tc>
          <w:tcPr>
            <w:tcW w:w="425" w:type="dxa"/>
          </w:tcPr>
          <w:p w14:paraId="43423BFB" w14:textId="77777777" w:rsidR="00F0265F" w:rsidRPr="002F6665" w:rsidRDefault="00F0265F" w:rsidP="002C45A1">
            <w:pPr>
              <w:suppressAutoHyphens/>
              <w:snapToGrid w:val="0"/>
              <w:rPr>
                <w:rStyle w:val="s0"/>
                <w:color w:val="auto"/>
                <w:sz w:val="20"/>
                <w:szCs w:val="20"/>
                <w:shd w:val="clear" w:color="auto" w:fill="FFFFFF"/>
              </w:rPr>
            </w:pPr>
            <w:r w:rsidRPr="002F6665">
              <w:rPr>
                <w:rStyle w:val="s0"/>
                <w:color w:val="auto"/>
                <w:sz w:val="20"/>
                <w:szCs w:val="20"/>
                <w:shd w:val="clear" w:color="auto" w:fill="FFFFFF"/>
              </w:rPr>
              <w:t>8</w:t>
            </w:r>
          </w:p>
        </w:tc>
        <w:tc>
          <w:tcPr>
            <w:tcW w:w="1419" w:type="dxa"/>
          </w:tcPr>
          <w:p w14:paraId="5F03D384" w14:textId="77777777" w:rsidR="00F0265F" w:rsidRPr="002F6665" w:rsidRDefault="00F0265F" w:rsidP="002C45A1">
            <w:pPr>
              <w:suppressAutoHyphens/>
              <w:snapToGrid w:val="0"/>
              <w:rPr>
                <w:rFonts w:ascii="Times New Roman" w:eastAsia="Calibri" w:hAnsi="Times New Roman" w:cs="Times New Roman"/>
                <w:bCs/>
                <w:kern w:val="2"/>
                <w:sz w:val="20"/>
                <w:szCs w:val="20"/>
              </w:rPr>
            </w:pPr>
            <w:r w:rsidRPr="002F6665">
              <w:rPr>
                <w:rFonts w:ascii="Times New Roman" w:eastAsia="Calibri" w:hAnsi="Times New Roman" w:cs="Times New Roman"/>
                <w:bCs/>
                <w:kern w:val="2"/>
                <w:sz w:val="20"/>
                <w:szCs w:val="20"/>
              </w:rPr>
              <w:t xml:space="preserve">Муканова </w:t>
            </w:r>
          </w:p>
          <w:p w14:paraId="30D645CC" w14:textId="77777777" w:rsidR="00F0265F" w:rsidRPr="002F6665" w:rsidRDefault="00F0265F" w:rsidP="002C45A1">
            <w:pPr>
              <w:suppressAutoHyphens/>
              <w:snapToGrid w:val="0"/>
              <w:rPr>
                <w:rFonts w:ascii="Times New Roman" w:eastAsia="Calibri" w:hAnsi="Times New Roman" w:cs="Times New Roman"/>
                <w:bCs/>
                <w:kern w:val="2"/>
                <w:sz w:val="20"/>
                <w:szCs w:val="20"/>
              </w:rPr>
            </w:pPr>
            <w:r w:rsidRPr="002F6665">
              <w:rPr>
                <w:rFonts w:ascii="Times New Roman" w:eastAsia="Calibri" w:hAnsi="Times New Roman" w:cs="Times New Roman"/>
                <w:bCs/>
                <w:kern w:val="2"/>
                <w:sz w:val="20"/>
                <w:szCs w:val="20"/>
              </w:rPr>
              <w:t>Гульназ</w:t>
            </w:r>
          </w:p>
          <w:p w14:paraId="27406A98" w14:textId="77777777" w:rsidR="00F0265F" w:rsidRPr="002F6665" w:rsidRDefault="00F0265F" w:rsidP="002C45A1">
            <w:pPr>
              <w:suppressAutoHyphens/>
              <w:snapToGrid w:val="0"/>
              <w:rPr>
                <w:rFonts w:ascii="Times New Roman" w:eastAsia="Calibri" w:hAnsi="Times New Roman" w:cs="Times New Roman"/>
                <w:bCs/>
                <w:kern w:val="2"/>
                <w:sz w:val="20"/>
                <w:szCs w:val="20"/>
              </w:rPr>
            </w:pPr>
            <w:proofErr w:type="spellStart"/>
            <w:r w:rsidRPr="002F6665">
              <w:rPr>
                <w:rFonts w:ascii="Times New Roman" w:eastAsia="Calibri" w:hAnsi="Times New Roman" w:cs="Times New Roman"/>
                <w:bCs/>
                <w:kern w:val="2"/>
                <w:sz w:val="20"/>
                <w:szCs w:val="20"/>
              </w:rPr>
              <w:t>Лукмановна</w:t>
            </w:r>
            <w:proofErr w:type="spellEnd"/>
          </w:p>
        </w:tc>
        <w:tc>
          <w:tcPr>
            <w:tcW w:w="1417" w:type="dxa"/>
          </w:tcPr>
          <w:p w14:paraId="6D4607A2" w14:textId="77777777" w:rsidR="00F0265F" w:rsidRPr="002F6665" w:rsidRDefault="00F0265F" w:rsidP="002C45A1">
            <w:pPr>
              <w:suppressAutoHyphens/>
              <w:snapToGrid w:val="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05.05.2026</w:t>
            </w:r>
          </w:p>
        </w:tc>
        <w:tc>
          <w:tcPr>
            <w:tcW w:w="2126" w:type="dxa"/>
          </w:tcPr>
          <w:p w14:paraId="329FB775" w14:textId="77777777" w:rsidR="00F0265F" w:rsidRPr="002F6665" w:rsidRDefault="00F0265F" w:rsidP="002C45A1">
            <w:pPr>
              <w:ind w:right="176"/>
              <w:rPr>
                <w:rFonts w:ascii="Times New Roman" w:eastAsia="Calibri" w:hAnsi="Times New Roman" w:cs="Times New Roman"/>
                <w:kern w:val="2"/>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2836" w:type="dxa"/>
          </w:tcPr>
          <w:p w14:paraId="344DC2AB" w14:textId="77777777" w:rsidR="00F0265F" w:rsidRPr="002F6665" w:rsidRDefault="00F0265F" w:rsidP="002C45A1">
            <w:pPr>
              <w:suppressAutoHyphens/>
              <w:snapToGrid w:val="0"/>
              <w:jc w:val="both"/>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«Развитие профессиональных компетенций педагогов для работы в образовательной среде искусственного интеллекта»</w:t>
            </w:r>
            <w:r w:rsidRPr="002F6665">
              <w:rPr>
                <w:rFonts w:ascii="Times New Roman" w:eastAsia="Calibri" w:hAnsi="Times New Roman" w:cs="Times New Roman"/>
                <w:kern w:val="2"/>
                <w:sz w:val="20"/>
                <w:szCs w:val="20"/>
              </w:rPr>
              <w:tab/>
            </w:r>
          </w:p>
        </w:tc>
        <w:tc>
          <w:tcPr>
            <w:tcW w:w="1134" w:type="dxa"/>
          </w:tcPr>
          <w:p w14:paraId="2631F8AF" w14:textId="77777777" w:rsidR="00F0265F" w:rsidRPr="002F6665" w:rsidRDefault="00F0265F" w:rsidP="002C45A1">
            <w:pPr>
              <w:rPr>
                <w:rFonts w:ascii="Times New Roman" w:eastAsia="Calibri" w:hAnsi="Times New Roman" w:cs="Times New Roman"/>
                <w:bCs/>
                <w:kern w:val="2"/>
                <w:sz w:val="20"/>
                <w:szCs w:val="20"/>
              </w:rPr>
            </w:pPr>
            <w:r w:rsidRPr="002F6665">
              <w:rPr>
                <w:rFonts w:ascii="Times New Roman" w:eastAsia="Calibri" w:hAnsi="Times New Roman" w:cs="Times New Roman"/>
                <w:kern w:val="2"/>
                <w:sz w:val="20"/>
                <w:szCs w:val="20"/>
              </w:rPr>
              <w:t>80час</w:t>
            </w:r>
          </w:p>
        </w:tc>
        <w:tc>
          <w:tcPr>
            <w:tcW w:w="1417" w:type="dxa"/>
          </w:tcPr>
          <w:p w14:paraId="661E0DE4" w14:textId="77777777" w:rsidR="00F0265F" w:rsidRPr="002F6665" w:rsidRDefault="00F0265F" w:rsidP="002C45A1">
            <w:pPr>
              <w:suppressAutoHyphens/>
              <w:snapToGrid w:val="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w:t>
            </w:r>
          </w:p>
        </w:tc>
      </w:tr>
    </w:tbl>
    <w:p w14:paraId="0748EC2F" w14:textId="77777777" w:rsidR="00F0265F" w:rsidRPr="002F6665" w:rsidRDefault="00F0265F" w:rsidP="00F70D86">
      <w:pPr>
        <w:tabs>
          <w:tab w:val="left" w:pos="360"/>
        </w:tabs>
        <w:jc w:val="right"/>
        <w:rPr>
          <w:rFonts w:ascii="Times New Roman" w:hAnsi="Times New Roman" w:cs="Times New Roman"/>
          <w:b/>
          <w:bCs/>
          <w:sz w:val="24"/>
          <w:szCs w:val="24"/>
        </w:rPr>
      </w:pPr>
    </w:p>
    <w:p w14:paraId="078CE3AE" w14:textId="44FC39D5" w:rsidR="00F70D86" w:rsidRPr="002F6665" w:rsidRDefault="00F70D86" w:rsidP="00F70D86">
      <w:pPr>
        <w:tabs>
          <w:tab w:val="left" w:pos="360"/>
        </w:tabs>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 xml:space="preserve">Таблица №11. Сведения о курсовой подготовке за 2025-2026 </w:t>
      </w:r>
      <w:proofErr w:type="spellStart"/>
      <w:r w:rsidRPr="002F6665">
        <w:rPr>
          <w:rFonts w:ascii="Times New Roman" w:hAnsi="Times New Roman" w:cs="Times New Roman"/>
          <w:b/>
          <w:bCs/>
          <w:sz w:val="24"/>
          <w:szCs w:val="24"/>
        </w:rPr>
        <w:t>уч</w:t>
      </w:r>
      <w:proofErr w:type="spellEnd"/>
      <w:r w:rsidRPr="002F6665">
        <w:rPr>
          <w:rFonts w:ascii="Times New Roman" w:hAnsi="Times New Roman" w:cs="Times New Roman"/>
          <w:b/>
          <w:bCs/>
          <w:sz w:val="24"/>
          <w:szCs w:val="24"/>
        </w:rPr>
        <w:t xml:space="preserve"> год</w:t>
      </w:r>
    </w:p>
    <w:p w14:paraId="0DD50501" w14:textId="77777777" w:rsidR="00F0265F" w:rsidRPr="002F6665" w:rsidRDefault="00F0265F" w:rsidP="00F70D86">
      <w:pPr>
        <w:jc w:val="right"/>
        <w:rPr>
          <w:rFonts w:ascii="Times New Roman" w:hAnsi="Times New Roman" w:cs="Times New Roman"/>
          <w:b/>
          <w:bCs/>
          <w:sz w:val="24"/>
          <w:szCs w:val="24"/>
        </w:rPr>
      </w:pPr>
      <w:r w:rsidRPr="002F6665">
        <w:rPr>
          <w:rFonts w:ascii="Times New Roman" w:hAnsi="Times New Roman" w:cs="Times New Roman"/>
          <w:b/>
          <w:bCs/>
          <w:sz w:val="24"/>
          <w:szCs w:val="24"/>
        </w:rPr>
        <w:t xml:space="preserve">МО учителей истории русского языка и литературы   </w:t>
      </w:r>
    </w:p>
    <w:tbl>
      <w:tblPr>
        <w:tblW w:w="106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8"/>
        <w:gridCol w:w="1417"/>
        <w:gridCol w:w="1985"/>
        <w:gridCol w:w="2835"/>
        <w:gridCol w:w="1134"/>
        <w:gridCol w:w="1434"/>
      </w:tblGrid>
      <w:tr w:rsidR="00F0265F" w:rsidRPr="002F6665" w14:paraId="1ADA4AEC" w14:textId="77777777" w:rsidTr="007C5713">
        <w:trPr>
          <w:trHeight w:val="590"/>
        </w:trPr>
        <w:tc>
          <w:tcPr>
            <w:tcW w:w="426" w:type="dxa"/>
          </w:tcPr>
          <w:p w14:paraId="32AF5AE7" w14:textId="77777777" w:rsidR="00F0265F" w:rsidRPr="002F6665" w:rsidRDefault="00F0265F" w:rsidP="00963590">
            <w:pPr>
              <w:suppressAutoHyphens/>
              <w:snapToGrid w:val="0"/>
              <w:spacing w:after="0" w:line="240" w:lineRule="auto"/>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tc>
        <w:tc>
          <w:tcPr>
            <w:tcW w:w="1418" w:type="dxa"/>
          </w:tcPr>
          <w:p w14:paraId="0C3F11DC" w14:textId="77777777" w:rsidR="00F0265F" w:rsidRPr="002F6665" w:rsidRDefault="00F0265F" w:rsidP="00963590">
            <w:pPr>
              <w:suppressAutoHyphens/>
              <w:snapToGrid w:val="0"/>
              <w:spacing w:after="0" w:line="240" w:lineRule="auto"/>
              <w:jc w:val="center"/>
              <w:rPr>
                <w:rStyle w:val="s0"/>
                <w:b/>
                <w:color w:val="auto"/>
                <w:sz w:val="20"/>
                <w:szCs w:val="20"/>
                <w:shd w:val="clear" w:color="auto" w:fill="FFFFFF"/>
              </w:rPr>
            </w:pPr>
            <w:r w:rsidRPr="002F6665">
              <w:rPr>
                <w:rFonts w:ascii="Times New Roman" w:hAnsi="Times New Roman" w:cs="Times New Roman"/>
                <w:b/>
                <w:sz w:val="20"/>
                <w:szCs w:val="20"/>
              </w:rPr>
              <w:t>Ф.И.О учителя, прошедшего курсы</w:t>
            </w:r>
          </w:p>
        </w:tc>
        <w:tc>
          <w:tcPr>
            <w:tcW w:w="1417" w:type="dxa"/>
          </w:tcPr>
          <w:p w14:paraId="6A9CD267" w14:textId="77777777" w:rsidR="00F0265F" w:rsidRPr="002F6665" w:rsidRDefault="00F0265F" w:rsidP="00963590">
            <w:pPr>
              <w:suppressAutoHyphens/>
              <w:snapToGrid w:val="0"/>
              <w:spacing w:after="0" w:line="240" w:lineRule="auto"/>
              <w:jc w:val="center"/>
              <w:rPr>
                <w:rStyle w:val="s0"/>
                <w:b/>
                <w:color w:val="auto"/>
                <w:sz w:val="20"/>
                <w:szCs w:val="20"/>
                <w:shd w:val="clear" w:color="auto" w:fill="FFFFFF"/>
              </w:rPr>
            </w:pPr>
            <w:r w:rsidRPr="002F6665">
              <w:rPr>
                <w:rStyle w:val="s0"/>
                <w:color w:val="auto"/>
                <w:sz w:val="20"/>
                <w:szCs w:val="20"/>
                <w:shd w:val="clear" w:color="auto" w:fill="FFFFFF"/>
              </w:rPr>
              <w:t>Дата прохождения курсов</w:t>
            </w:r>
          </w:p>
        </w:tc>
        <w:tc>
          <w:tcPr>
            <w:tcW w:w="1985" w:type="dxa"/>
          </w:tcPr>
          <w:p w14:paraId="1D409D13" w14:textId="77777777" w:rsidR="00F0265F" w:rsidRPr="002F6665" w:rsidRDefault="00F0265F" w:rsidP="00963590">
            <w:pPr>
              <w:suppressAutoHyphens/>
              <w:snapToGrid w:val="0"/>
              <w:spacing w:after="0" w:line="240" w:lineRule="auto"/>
              <w:jc w:val="center"/>
              <w:rPr>
                <w:rStyle w:val="s0"/>
                <w:b/>
                <w:color w:val="auto"/>
                <w:sz w:val="20"/>
                <w:szCs w:val="20"/>
                <w:shd w:val="clear" w:color="auto" w:fill="FFFFFF"/>
              </w:rPr>
            </w:pPr>
            <w:r w:rsidRPr="002F6665">
              <w:rPr>
                <w:rStyle w:val="s0"/>
                <w:color w:val="auto"/>
                <w:sz w:val="20"/>
                <w:szCs w:val="20"/>
                <w:shd w:val="clear" w:color="auto" w:fill="FFFFFF"/>
              </w:rPr>
              <w:t>Место прохождения курсов</w:t>
            </w:r>
          </w:p>
        </w:tc>
        <w:tc>
          <w:tcPr>
            <w:tcW w:w="2835" w:type="dxa"/>
          </w:tcPr>
          <w:p w14:paraId="52D6ABB5" w14:textId="77777777" w:rsidR="00F0265F" w:rsidRPr="002F6665" w:rsidRDefault="00F0265F" w:rsidP="00963590">
            <w:pPr>
              <w:suppressAutoHyphens/>
              <w:snapToGrid w:val="0"/>
              <w:spacing w:after="0" w:line="240" w:lineRule="auto"/>
              <w:jc w:val="center"/>
              <w:rPr>
                <w:rStyle w:val="s0"/>
                <w:b/>
                <w:color w:val="auto"/>
                <w:sz w:val="20"/>
                <w:szCs w:val="20"/>
                <w:shd w:val="clear" w:color="auto" w:fill="FFFFFF"/>
              </w:rPr>
            </w:pPr>
            <w:r w:rsidRPr="002F6665">
              <w:rPr>
                <w:rStyle w:val="s0"/>
                <w:color w:val="auto"/>
                <w:sz w:val="20"/>
                <w:szCs w:val="20"/>
                <w:shd w:val="clear" w:color="auto" w:fill="FFFFFF"/>
              </w:rPr>
              <w:t>Наименование курсов</w:t>
            </w:r>
          </w:p>
        </w:tc>
        <w:tc>
          <w:tcPr>
            <w:tcW w:w="1134" w:type="dxa"/>
          </w:tcPr>
          <w:p w14:paraId="10861560" w14:textId="77777777" w:rsidR="00F0265F" w:rsidRPr="002F6665" w:rsidRDefault="00F0265F" w:rsidP="00963590">
            <w:pPr>
              <w:suppressAutoHyphens/>
              <w:snapToGrid w:val="0"/>
              <w:spacing w:after="0" w:line="240" w:lineRule="auto"/>
              <w:jc w:val="center"/>
              <w:rPr>
                <w:rStyle w:val="s0"/>
                <w:b/>
                <w:color w:val="auto"/>
                <w:sz w:val="20"/>
                <w:szCs w:val="20"/>
                <w:shd w:val="clear" w:color="auto" w:fill="FFFFFF"/>
              </w:rPr>
            </w:pPr>
            <w:r w:rsidRPr="002F6665">
              <w:rPr>
                <w:rStyle w:val="s0"/>
                <w:color w:val="auto"/>
                <w:sz w:val="20"/>
                <w:szCs w:val="20"/>
                <w:shd w:val="clear" w:color="auto" w:fill="FFFFFF"/>
              </w:rPr>
              <w:t>Кол-во часов</w:t>
            </w:r>
          </w:p>
        </w:tc>
        <w:tc>
          <w:tcPr>
            <w:tcW w:w="1434" w:type="dxa"/>
          </w:tcPr>
          <w:p w14:paraId="02EEB675" w14:textId="77777777" w:rsidR="00F0265F" w:rsidRPr="002F6665" w:rsidRDefault="00F0265F" w:rsidP="00963590">
            <w:pPr>
              <w:suppressAutoHyphens/>
              <w:snapToGrid w:val="0"/>
              <w:spacing w:after="0" w:line="240" w:lineRule="auto"/>
              <w:jc w:val="center"/>
              <w:rPr>
                <w:rStyle w:val="s0"/>
                <w:b/>
                <w:color w:val="auto"/>
                <w:sz w:val="20"/>
                <w:szCs w:val="20"/>
                <w:shd w:val="clear" w:color="auto" w:fill="FFFFFF"/>
              </w:rPr>
            </w:pPr>
            <w:r w:rsidRPr="002F6665">
              <w:rPr>
                <w:rStyle w:val="s0"/>
                <w:color w:val="auto"/>
                <w:sz w:val="20"/>
                <w:szCs w:val="20"/>
                <w:shd w:val="clear" w:color="auto" w:fill="FFFFFF"/>
              </w:rPr>
              <w:t>№ удостоверение</w:t>
            </w:r>
          </w:p>
        </w:tc>
      </w:tr>
      <w:tr w:rsidR="00F0265F" w:rsidRPr="002F6665" w14:paraId="37B2E00A" w14:textId="77777777" w:rsidTr="00963590">
        <w:trPr>
          <w:trHeight w:val="718"/>
        </w:trPr>
        <w:tc>
          <w:tcPr>
            <w:tcW w:w="426" w:type="dxa"/>
          </w:tcPr>
          <w:p w14:paraId="4378FDDA" w14:textId="77777777" w:rsidR="00F0265F" w:rsidRPr="002F6665" w:rsidRDefault="00F0265F" w:rsidP="00963590">
            <w:pPr>
              <w:suppressAutoHyphens/>
              <w:snapToGrid w:val="0"/>
              <w:spacing w:after="0" w:line="240" w:lineRule="auto"/>
              <w:rPr>
                <w:rStyle w:val="s0"/>
                <w:b/>
                <w:color w:val="auto"/>
                <w:sz w:val="20"/>
                <w:szCs w:val="20"/>
                <w:shd w:val="clear" w:color="auto" w:fill="FFFFFF"/>
              </w:rPr>
            </w:pPr>
            <w:r w:rsidRPr="002F6665">
              <w:rPr>
                <w:rStyle w:val="s0"/>
                <w:color w:val="auto"/>
                <w:sz w:val="20"/>
                <w:szCs w:val="20"/>
                <w:shd w:val="clear" w:color="auto" w:fill="FFFFFF"/>
              </w:rPr>
              <w:t>1</w:t>
            </w:r>
          </w:p>
        </w:tc>
        <w:tc>
          <w:tcPr>
            <w:tcW w:w="1418" w:type="dxa"/>
          </w:tcPr>
          <w:p w14:paraId="13AF74EE"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proofErr w:type="spellStart"/>
            <w:r w:rsidRPr="002F6665">
              <w:rPr>
                <w:rStyle w:val="s0"/>
                <w:color w:val="auto"/>
                <w:sz w:val="20"/>
                <w:szCs w:val="20"/>
                <w:shd w:val="clear" w:color="auto" w:fill="FFFFFF"/>
              </w:rPr>
              <w:t>Торгайбаев</w:t>
            </w:r>
            <w:proofErr w:type="spellEnd"/>
          </w:p>
          <w:p w14:paraId="4D25950B"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Кайрат</w:t>
            </w:r>
          </w:p>
          <w:p w14:paraId="474028FE" w14:textId="591B41A4" w:rsidR="00F0265F" w:rsidRPr="002F6665" w:rsidRDefault="00F0265F" w:rsidP="00963590">
            <w:pPr>
              <w:suppressAutoHyphens/>
              <w:snapToGrid w:val="0"/>
              <w:spacing w:after="0" w:line="240" w:lineRule="auto"/>
              <w:rPr>
                <w:rStyle w:val="s0"/>
                <w:color w:val="auto"/>
                <w:sz w:val="20"/>
                <w:szCs w:val="20"/>
                <w:shd w:val="clear" w:color="auto" w:fill="FFFFFF"/>
              </w:rPr>
            </w:pPr>
            <w:proofErr w:type="spellStart"/>
            <w:r w:rsidRPr="002F6665">
              <w:rPr>
                <w:rStyle w:val="s0"/>
                <w:color w:val="auto"/>
                <w:sz w:val="20"/>
                <w:szCs w:val="20"/>
                <w:shd w:val="clear" w:color="auto" w:fill="FFFFFF"/>
              </w:rPr>
              <w:t>Каликанович</w:t>
            </w:r>
            <w:proofErr w:type="spellEnd"/>
          </w:p>
          <w:p w14:paraId="03717ABC"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p>
        </w:tc>
        <w:tc>
          <w:tcPr>
            <w:tcW w:w="1417" w:type="dxa"/>
          </w:tcPr>
          <w:p w14:paraId="337E2556"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04.11.2025-11.11.2025</w:t>
            </w:r>
          </w:p>
          <w:p w14:paraId="096B2013"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p>
          <w:p w14:paraId="6DBA257B"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p>
        </w:tc>
        <w:tc>
          <w:tcPr>
            <w:tcW w:w="1985" w:type="dxa"/>
          </w:tcPr>
          <w:p w14:paraId="193CE2D0" w14:textId="77777777" w:rsidR="00F0265F" w:rsidRPr="002F6665" w:rsidRDefault="00F0265F" w:rsidP="00963590">
            <w:pPr>
              <w:spacing w:after="0" w:line="240" w:lineRule="auto"/>
              <w:rPr>
                <w:rStyle w:val="s0"/>
                <w:color w:val="auto"/>
                <w:sz w:val="20"/>
                <w:szCs w:val="20"/>
                <w:shd w:val="clear" w:color="auto" w:fill="FFFFFF"/>
              </w:rPr>
            </w:pPr>
            <w:r w:rsidRPr="002F6665">
              <w:rPr>
                <w:rStyle w:val="s0"/>
                <w:color w:val="auto"/>
                <w:sz w:val="20"/>
                <w:szCs w:val="20"/>
                <w:shd w:val="clear" w:color="auto" w:fill="FFFFFF"/>
              </w:rPr>
              <w:t>Астана</w:t>
            </w:r>
          </w:p>
          <w:p w14:paraId="4FD5F43E" w14:textId="77777777" w:rsidR="00F0265F" w:rsidRPr="002F6665" w:rsidRDefault="00F0265F" w:rsidP="00963590">
            <w:pPr>
              <w:spacing w:after="0" w:line="240" w:lineRule="auto"/>
              <w:rPr>
                <w:rStyle w:val="s0"/>
                <w:color w:val="auto"/>
                <w:sz w:val="20"/>
                <w:szCs w:val="20"/>
                <w:shd w:val="clear" w:color="auto" w:fill="FFFFFF"/>
              </w:rPr>
            </w:pPr>
          </w:p>
          <w:p w14:paraId="5E07CE94" w14:textId="77777777" w:rsidR="00F0265F" w:rsidRPr="002F6665" w:rsidRDefault="00F0265F" w:rsidP="00963590">
            <w:pPr>
              <w:spacing w:after="0" w:line="240" w:lineRule="auto"/>
              <w:rPr>
                <w:rStyle w:val="s0"/>
                <w:color w:val="auto"/>
                <w:sz w:val="20"/>
                <w:szCs w:val="20"/>
                <w:shd w:val="clear" w:color="auto" w:fill="FFFFFF"/>
              </w:rPr>
            </w:pPr>
          </w:p>
          <w:p w14:paraId="6C8CFEB8" w14:textId="77777777" w:rsidR="00F0265F" w:rsidRPr="002F6665" w:rsidRDefault="00F0265F" w:rsidP="00963590">
            <w:pPr>
              <w:spacing w:after="0" w:line="240" w:lineRule="auto"/>
              <w:rPr>
                <w:rStyle w:val="s0"/>
                <w:color w:val="auto"/>
                <w:sz w:val="20"/>
                <w:szCs w:val="20"/>
                <w:shd w:val="clear" w:color="auto" w:fill="FFFFFF"/>
              </w:rPr>
            </w:pPr>
          </w:p>
        </w:tc>
        <w:tc>
          <w:tcPr>
            <w:tcW w:w="2835" w:type="dxa"/>
          </w:tcPr>
          <w:p w14:paraId="7814DBD1"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proofErr w:type="gramStart"/>
            <w:r w:rsidRPr="002F6665">
              <w:rPr>
                <w:rStyle w:val="s0"/>
                <w:color w:val="auto"/>
                <w:sz w:val="20"/>
                <w:szCs w:val="20"/>
                <w:shd w:val="clear" w:color="auto" w:fill="FFFFFF"/>
              </w:rPr>
              <w:t>«.Развитие</w:t>
            </w:r>
            <w:proofErr w:type="gramEnd"/>
            <w:r w:rsidRPr="002F6665">
              <w:rPr>
                <w:rStyle w:val="s0"/>
                <w:color w:val="auto"/>
                <w:sz w:val="20"/>
                <w:szCs w:val="20"/>
                <w:shd w:val="clear" w:color="auto" w:fill="FFFFFF"/>
              </w:rPr>
              <w:t xml:space="preserve"> профессиональных компетенций педагогов для </w:t>
            </w:r>
            <w:proofErr w:type="spellStart"/>
            <w:r w:rsidRPr="002F6665">
              <w:rPr>
                <w:rStyle w:val="s0"/>
                <w:color w:val="auto"/>
                <w:sz w:val="20"/>
                <w:szCs w:val="20"/>
                <w:shd w:val="clear" w:color="auto" w:fill="FFFFFF"/>
              </w:rPr>
              <w:t>работыв</w:t>
            </w:r>
            <w:proofErr w:type="spellEnd"/>
            <w:r w:rsidRPr="002F6665">
              <w:rPr>
                <w:rStyle w:val="s0"/>
                <w:color w:val="auto"/>
                <w:sz w:val="20"/>
                <w:szCs w:val="20"/>
                <w:shd w:val="clear" w:color="auto" w:fill="FFFFFF"/>
              </w:rPr>
              <w:t xml:space="preserve"> инклюзивной образовательной среде»</w:t>
            </w:r>
          </w:p>
        </w:tc>
        <w:tc>
          <w:tcPr>
            <w:tcW w:w="1134" w:type="dxa"/>
          </w:tcPr>
          <w:p w14:paraId="5341CE3F" w14:textId="77777777" w:rsidR="00F0265F" w:rsidRPr="002F6665" w:rsidRDefault="00F0265F" w:rsidP="00963590">
            <w:pPr>
              <w:spacing w:after="0" w:line="240" w:lineRule="auto"/>
              <w:rPr>
                <w:rStyle w:val="s0"/>
                <w:color w:val="auto"/>
                <w:sz w:val="20"/>
                <w:szCs w:val="20"/>
                <w:shd w:val="clear" w:color="auto" w:fill="FFFFFF"/>
              </w:rPr>
            </w:pPr>
            <w:r w:rsidRPr="002F6665">
              <w:rPr>
                <w:rStyle w:val="s0"/>
                <w:color w:val="auto"/>
                <w:sz w:val="20"/>
                <w:szCs w:val="20"/>
                <w:shd w:val="clear" w:color="auto" w:fill="FFFFFF"/>
              </w:rPr>
              <w:t>80</w:t>
            </w:r>
          </w:p>
          <w:p w14:paraId="1E922154" w14:textId="77777777" w:rsidR="00F0265F" w:rsidRPr="002F6665" w:rsidRDefault="00F0265F" w:rsidP="00963590">
            <w:pPr>
              <w:spacing w:after="0" w:line="240" w:lineRule="auto"/>
              <w:rPr>
                <w:rStyle w:val="s0"/>
                <w:color w:val="auto"/>
                <w:sz w:val="20"/>
                <w:szCs w:val="20"/>
                <w:shd w:val="clear" w:color="auto" w:fill="FFFFFF"/>
              </w:rPr>
            </w:pPr>
          </w:p>
        </w:tc>
        <w:tc>
          <w:tcPr>
            <w:tcW w:w="1434" w:type="dxa"/>
          </w:tcPr>
          <w:p w14:paraId="67155035" w14:textId="77777777" w:rsidR="00F0265F" w:rsidRPr="002F6665" w:rsidRDefault="00F0265F" w:rsidP="00963590">
            <w:pPr>
              <w:suppressAutoHyphens/>
              <w:snapToGrid w:val="0"/>
              <w:spacing w:after="0" w:line="240" w:lineRule="auto"/>
              <w:rPr>
                <w:rFonts w:ascii="Times New Roman" w:hAnsi="Times New Roman" w:cs="Times New Roman"/>
                <w:sz w:val="20"/>
                <w:szCs w:val="20"/>
              </w:rPr>
            </w:pPr>
            <w:r w:rsidRPr="002F6665">
              <w:rPr>
                <w:rStyle w:val="s0"/>
                <w:color w:val="auto"/>
                <w:sz w:val="20"/>
                <w:szCs w:val="20"/>
                <w:shd w:val="clear" w:color="auto" w:fill="FFFFFF"/>
              </w:rPr>
              <w:t>№ 4254</w:t>
            </w:r>
          </w:p>
        </w:tc>
      </w:tr>
      <w:tr w:rsidR="00F0265F" w:rsidRPr="002F6665" w14:paraId="45D60B67" w14:textId="77777777" w:rsidTr="007C5713">
        <w:trPr>
          <w:trHeight w:val="1108"/>
        </w:trPr>
        <w:tc>
          <w:tcPr>
            <w:tcW w:w="426" w:type="dxa"/>
          </w:tcPr>
          <w:p w14:paraId="6449B0DA" w14:textId="77777777" w:rsidR="00F0265F" w:rsidRPr="002F6665" w:rsidRDefault="00F0265F" w:rsidP="00963590">
            <w:pPr>
              <w:suppressAutoHyphens/>
              <w:snapToGrid w:val="0"/>
              <w:spacing w:after="0" w:line="240" w:lineRule="auto"/>
              <w:rPr>
                <w:rStyle w:val="s0"/>
                <w:b/>
                <w:color w:val="auto"/>
                <w:sz w:val="20"/>
                <w:szCs w:val="20"/>
                <w:shd w:val="clear" w:color="auto" w:fill="FFFFFF"/>
              </w:rPr>
            </w:pPr>
            <w:r w:rsidRPr="002F6665">
              <w:rPr>
                <w:rStyle w:val="s0"/>
                <w:color w:val="auto"/>
                <w:sz w:val="20"/>
                <w:szCs w:val="20"/>
                <w:shd w:val="clear" w:color="auto" w:fill="FFFFFF"/>
              </w:rPr>
              <w:t>2</w:t>
            </w:r>
          </w:p>
        </w:tc>
        <w:tc>
          <w:tcPr>
            <w:tcW w:w="1418" w:type="dxa"/>
          </w:tcPr>
          <w:p w14:paraId="7A129780"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proofErr w:type="gramStart"/>
            <w:r w:rsidRPr="002F6665">
              <w:rPr>
                <w:rStyle w:val="s0"/>
                <w:color w:val="auto"/>
                <w:sz w:val="20"/>
                <w:szCs w:val="20"/>
                <w:shd w:val="clear" w:color="auto" w:fill="FFFFFF"/>
              </w:rPr>
              <w:t>.</w:t>
            </w:r>
            <w:proofErr w:type="spellStart"/>
            <w:r w:rsidRPr="002F6665">
              <w:rPr>
                <w:rStyle w:val="s0"/>
                <w:color w:val="auto"/>
                <w:sz w:val="20"/>
                <w:szCs w:val="20"/>
                <w:shd w:val="clear" w:color="auto" w:fill="FFFFFF"/>
              </w:rPr>
              <w:t>Торгайбаев</w:t>
            </w:r>
            <w:proofErr w:type="spellEnd"/>
            <w:proofErr w:type="gramEnd"/>
          </w:p>
          <w:p w14:paraId="364AF074"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Кайрат</w:t>
            </w:r>
          </w:p>
          <w:p w14:paraId="73F75BCB"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proofErr w:type="spellStart"/>
            <w:r w:rsidRPr="002F6665">
              <w:rPr>
                <w:rStyle w:val="s0"/>
                <w:color w:val="auto"/>
                <w:sz w:val="20"/>
                <w:szCs w:val="20"/>
                <w:shd w:val="clear" w:color="auto" w:fill="FFFFFF"/>
              </w:rPr>
              <w:t>Каликанович</w:t>
            </w:r>
            <w:proofErr w:type="spellEnd"/>
          </w:p>
        </w:tc>
        <w:tc>
          <w:tcPr>
            <w:tcW w:w="1417" w:type="dxa"/>
          </w:tcPr>
          <w:p w14:paraId="738969C9"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01.12.2025-07.12.2025 г</w:t>
            </w:r>
          </w:p>
          <w:p w14:paraId="79AC4BB6"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p>
        </w:tc>
        <w:tc>
          <w:tcPr>
            <w:tcW w:w="1985" w:type="dxa"/>
          </w:tcPr>
          <w:p w14:paraId="61E18385" w14:textId="77777777" w:rsidR="00F0265F" w:rsidRPr="002F6665" w:rsidRDefault="00F0265F" w:rsidP="00963590">
            <w:pPr>
              <w:spacing w:after="0" w:line="240" w:lineRule="auto"/>
              <w:rPr>
                <w:rStyle w:val="s0"/>
                <w:color w:val="auto"/>
                <w:sz w:val="20"/>
                <w:szCs w:val="20"/>
                <w:shd w:val="clear" w:color="auto" w:fill="FFFFFF"/>
              </w:rPr>
            </w:pPr>
            <w:r w:rsidRPr="002F6665">
              <w:rPr>
                <w:rStyle w:val="s0"/>
                <w:color w:val="auto"/>
                <w:sz w:val="20"/>
                <w:szCs w:val="20"/>
                <w:shd w:val="clear" w:color="auto" w:fill="FFFFFF"/>
              </w:rPr>
              <w:t>Астана</w:t>
            </w:r>
          </w:p>
        </w:tc>
        <w:tc>
          <w:tcPr>
            <w:tcW w:w="2835" w:type="dxa"/>
          </w:tcPr>
          <w:p w14:paraId="237F6FA4"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«Современные подходы к преподаванию истории: методы и эффективные практики, включая применение искусственного интеллекта»</w:t>
            </w:r>
          </w:p>
        </w:tc>
        <w:tc>
          <w:tcPr>
            <w:tcW w:w="1134" w:type="dxa"/>
          </w:tcPr>
          <w:p w14:paraId="6AEAB6C0" w14:textId="77777777" w:rsidR="00F0265F" w:rsidRPr="002F6665" w:rsidRDefault="00F0265F" w:rsidP="00963590">
            <w:pPr>
              <w:spacing w:after="0" w:line="240" w:lineRule="auto"/>
              <w:rPr>
                <w:rStyle w:val="s0"/>
                <w:color w:val="auto"/>
                <w:sz w:val="20"/>
                <w:szCs w:val="20"/>
                <w:shd w:val="clear" w:color="auto" w:fill="FFFFFF"/>
              </w:rPr>
            </w:pPr>
            <w:r w:rsidRPr="002F6665">
              <w:rPr>
                <w:rStyle w:val="s0"/>
                <w:color w:val="auto"/>
                <w:sz w:val="20"/>
                <w:szCs w:val="20"/>
                <w:shd w:val="clear" w:color="auto" w:fill="FFFFFF"/>
              </w:rPr>
              <w:t>80</w:t>
            </w:r>
          </w:p>
        </w:tc>
        <w:tc>
          <w:tcPr>
            <w:tcW w:w="1434" w:type="dxa"/>
          </w:tcPr>
          <w:p w14:paraId="4971CB3A"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№0000058IIS-25</w:t>
            </w:r>
          </w:p>
          <w:p w14:paraId="2D8E4411"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p>
        </w:tc>
      </w:tr>
      <w:tr w:rsidR="00F0265F" w:rsidRPr="002F6665" w14:paraId="1BDAA7ED" w14:textId="77777777" w:rsidTr="007C5713">
        <w:trPr>
          <w:trHeight w:val="1108"/>
        </w:trPr>
        <w:tc>
          <w:tcPr>
            <w:tcW w:w="426" w:type="dxa"/>
          </w:tcPr>
          <w:p w14:paraId="3F805658" w14:textId="77777777" w:rsidR="00F0265F" w:rsidRPr="002F6665" w:rsidRDefault="00F0265F" w:rsidP="00963590">
            <w:pPr>
              <w:suppressAutoHyphens/>
              <w:snapToGrid w:val="0"/>
              <w:spacing w:after="0" w:line="240" w:lineRule="auto"/>
              <w:rPr>
                <w:rStyle w:val="s0"/>
                <w:b/>
                <w:color w:val="auto"/>
                <w:sz w:val="20"/>
                <w:szCs w:val="20"/>
                <w:shd w:val="clear" w:color="auto" w:fill="FFFFFF"/>
              </w:rPr>
            </w:pPr>
            <w:r w:rsidRPr="002F6665">
              <w:rPr>
                <w:rStyle w:val="s0"/>
                <w:color w:val="auto"/>
                <w:sz w:val="20"/>
                <w:szCs w:val="20"/>
                <w:shd w:val="clear" w:color="auto" w:fill="FFFFFF"/>
              </w:rPr>
              <w:t>3</w:t>
            </w:r>
          </w:p>
        </w:tc>
        <w:tc>
          <w:tcPr>
            <w:tcW w:w="1418" w:type="dxa"/>
          </w:tcPr>
          <w:p w14:paraId="397D4556"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 xml:space="preserve">Гарипов Рустам </w:t>
            </w:r>
            <w:proofErr w:type="spellStart"/>
            <w:r w:rsidRPr="002F6665">
              <w:rPr>
                <w:rStyle w:val="s0"/>
                <w:color w:val="auto"/>
                <w:sz w:val="20"/>
                <w:szCs w:val="20"/>
                <w:shd w:val="clear" w:color="auto" w:fill="FFFFFF"/>
              </w:rPr>
              <w:t>Фарукович</w:t>
            </w:r>
            <w:proofErr w:type="spellEnd"/>
          </w:p>
          <w:p w14:paraId="15D9C624"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p>
        </w:tc>
        <w:tc>
          <w:tcPr>
            <w:tcW w:w="1417" w:type="dxa"/>
          </w:tcPr>
          <w:p w14:paraId="5E931B02"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13февраль 2026 г.</w:t>
            </w:r>
          </w:p>
        </w:tc>
        <w:tc>
          <w:tcPr>
            <w:tcW w:w="1985" w:type="dxa"/>
          </w:tcPr>
          <w:p w14:paraId="4C8003F4" w14:textId="77777777" w:rsidR="00F0265F" w:rsidRPr="002F6665" w:rsidRDefault="00F0265F" w:rsidP="00963590">
            <w:pPr>
              <w:spacing w:after="0" w:line="240" w:lineRule="auto"/>
              <w:rPr>
                <w:rStyle w:val="s0"/>
                <w:color w:val="auto"/>
                <w:sz w:val="20"/>
                <w:szCs w:val="20"/>
                <w:shd w:val="clear" w:color="auto" w:fill="FFFFFF"/>
              </w:rPr>
            </w:pPr>
            <w:r w:rsidRPr="002F6665">
              <w:rPr>
                <w:rStyle w:val="s0"/>
                <w:color w:val="auto"/>
                <w:sz w:val="20"/>
                <w:szCs w:val="20"/>
                <w:shd w:val="clear" w:color="auto" w:fill="FFFFFF"/>
                <w:lang w:val="en-US"/>
              </w:rPr>
              <w:t>NIS</w:t>
            </w:r>
            <w:r w:rsidRPr="002F6665">
              <w:rPr>
                <w:rStyle w:val="s0"/>
                <w:color w:val="auto"/>
                <w:sz w:val="20"/>
                <w:szCs w:val="20"/>
                <w:shd w:val="clear" w:color="auto" w:fill="FFFFFF"/>
              </w:rPr>
              <w:t>; АОО «Назарбаев Интеллектуальные Школы» ЦПМ</w:t>
            </w:r>
          </w:p>
        </w:tc>
        <w:tc>
          <w:tcPr>
            <w:tcW w:w="2835" w:type="dxa"/>
          </w:tcPr>
          <w:p w14:paraId="66247484"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«Развитие предметных компетенций педагогов: эффективные практики обучения истории и основам права»</w:t>
            </w:r>
          </w:p>
        </w:tc>
        <w:tc>
          <w:tcPr>
            <w:tcW w:w="1134" w:type="dxa"/>
          </w:tcPr>
          <w:p w14:paraId="1F96D3BB" w14:textId="77777777" w:rsidR="00F0265F" w:rsidRPr="002F6665" w:rsidRDefault="00F0265F" w:rsidP="00963590">
            <w:pPr>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80 часов</w:t>
            </w:r>
          </w:p>
        </w:tc>
        <w:tc>
          <w:tcPr>
            <w:tcW w:w="1434" w:type="dxa"/>
          </w:tcPr>
          <w:p w14:paraId="7845765C" w14:textId="77777777" w:rsidR="00F0265F" w:rsidRPr="002F6665" w:rsidRDefault="00F0265F" w:rsidP="00963590">
            <w:pPr>
              <w:suppressAutoHyphens/>
              <w:snapToGrid w:val="0"/>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 196244</w:t>
            </w:r>
          </w:p>
        </w:tc>
      </w:tr>
      <w:tr w:rsidR="00F0265F" w:rsidRPr="002F6665" w14:paraId="432633E8" w14:textId="77777777" w:rsidTr="007C5713">
        <w:trPr>
          <w:trHeight w:val="1108"/>
        </w:trPr>
        <w:tc>
          <w:tcPr>
            <w:tcW w:w="426" w:type="dxa"/>
          </w:tcPr>
          <w:p w14:paraId="2E68F65B" w14:textId="77777777" w:rsidR="00F0265F" w:rsidRPr="002F6665" w:rsidRDefault="00F0265F" w:rsidP="00963590">
            <w:pPr>
              <w:suppressAutoHyphens/>
              <w:snapToGrid w:val="0"/>
              <w:spacing w:after="0" w:line="240" w:lineRule="auto"/>
              <w:rPr>
                <w:rStyle w:val="s0"/>
                <w:b/>
                <w:color w:val="auto"/>
                <w:sz w:val="20"/>
                <w:szCs w:val="20"/>
                <w:shd w:val="clear" w:color="auto" w:fill="FFFFFF"/>
              </w:rPr>
            </w:pPr>
            <w:r w:rsidRPr="002F6665">
              <w:rPr>
                <w:rStyle w:val="s0"/>
                <w:color w:val="auto"/>
                <w:sz w:val="20"/>
                <w:szCs w:val="20"/>
                <w:shd w:val="clear" w:color="auto" w:fill="FFFFFF"/>
              </w:rPr>
              <w:lastRenderedPageBreak/>
              <w:t>4</w:t>
            </w:r>
          </w:p>
        </w:tc>
        <w:tc>
          <w:tcPr>
            <w:tcW w:w="1418" w:type="dxa"/>
          </w:tcPr>
          <w:p w14:paraId="0BBFD0F0"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proofErr w:type="spellStart"/>
            <w:r w:rsidRPr="002F6665">
              <w:rPr>
                <w:rStyle w:val="s0"/>
                <w:color w:val="auto"/>
                <w:sz w:val="20"/>
                <w:szCs w:val="20"/>
                <w:shd w:val="clear" w:color="auto" w:fill="FFFFFF"/>
              </w:rPr>
              <w:t>Акимбекова</w:t>
            </w:r>
            <w:proofErr w:type="spellEnd"/>
            <w:r w:rsidRPr="002F6665">
              <w:rPr>
                <w:rStyle w:val="s0"/>
                <w:color w:val="auto"/>
                <w:sz w:val="20"/>
                <w:szCs w:val="20"/>
                <w:shd w:val="clear" w:color="auto" w:fill="FFFFFF"/>
              </w:rPr>
              <w:t xml:space="preserve"> Орал </w:t>
            </w:r>
            <w:proofErr w:type="spellStart"/>
            <w:r w:rsidRPr="002F6665">
              <w:rPr>
                <w:rStyle w:val="s0"/>
                <w:color w:val="auto"/>
                <w:sz w:val="20"/>
                <w:szCs w:val="20"/>
                <w:shd w:val="clear" w:color="auto" w:fill="FFFFFF"/>
              </w:rPr>
              <w:t>Жакеновна</w:t>
            </w:r>
            <w:proofErr w:type="spellEnd"/>
          </w:p>
        </w:tc>
        <w:tc>
          <w:tcPr>
            <w:tcW w:w="1417" w:type="dxa"/>
          </w:tcPr>
          <w:p w14:paraId="58BF2C6D"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25.08.2025</w:t>
            </w:r>
          </w:p>
        </w:tc>
        <w:tc>
          <w:tcPr>
            <w:tcW w:w="1985" w:type="dxa"/>
          </w:tcPr>
          <w:p w14:paraId="39183601" w14:textId="77777777" w:rsidR="00F0265F" w:rsidRPr="002F6665" w:rsidRDefault="00F0265F" w:rsidP="00963590">
            <w:pPr>
              <w:spacing w:after="0" w:line="240" w:lineRule="auto"/>
              <w:rPr>
                <w:rStyle w:val="s0"/>
                <w:color w:val="auto"/>
                <w:sz w:val="20"/>
                <w:szCs w:val="20"/>
                <w:shd w:val="clear" w:color="auto" w:fill="FFFFFF"/>
                <w:lang w:val="kk-KZ"/>
              </w:rPr>
            </w:pPr>
            <w:r w:rsidRPr="002F6665">
              <w:rPr>
                <w:rStyle w:val="s0"/>
                <w:color w:val="auto"/>
                <w:sz w:val="20"/>
                <w:szCs w:val="20"/>
                <w:shd w:val="clear" w:color="auto" w:fill="FFFFFF"/>
              </w:rPr>
              <w:t xml:space="preserve">АО </w:t>
            </w:r>
            <w:proofErr w:type="gramStart"/>
            <w:r w:rsidRPr="002F6665">
              <w:rPr>
                <w:rStyle w:val="s0"/>
                <w:color w:val="auto"/>
                <w:sz w:val="20"/>
                <w:szCs w:val="20"/>
                <w:shd w:val="clear" w:color="auto" w:fill="FFFFFF"/>
              </w:rPr>
              <w:t>« Национальный</w:t>
            </w:r>
            <w:proofErr w:type="gramEnd"/>
            <w:r w:rsidRPr="002F6665">
              <w:rPr>
                <w:rStyle w:val="s0"/>
                <w:color w:val="auto"/>
                <w:sz w:val="20"/>
                <w:szCs w:val="20"/>
                <w:shd w:val="clear" w:color="auto" w:fill="FFFFFF"/>
              </w:rPr>
              <w:t xml:space="preserve"> центр повышения квалификации «</w:t>
            </w:r>
            <w:r w:rsidRPr="002F6665">
              <w:rPr>
                <w:rStyle w:val="s0"/>
                <w:color w:val="auto"/>
                <w:sz w:val="20"/>
                <w:szCs w:val="20"/>
                <w:shd w:val="clear" w:color="auto" w:fill="FFFFFF"/>
                <w:lang w:val="kk-KZ"/>
              </w:rPr>
              <w:t>Өрлеу»</w:t>
            </w:r>
          </w:p>
        </w:tc>
        <w:tc>
          <w:tcPr>
            <w:tcW w:w="2835" w:type="dxa"/>
          </w:tcPr>
          <w:p w14:paraId="70DC871F"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 xml:space="preserve">«Образовательный процесс с </w:t>
            </w:r>
            <w:proofErr w:type="gramStart"/>
            <w:r w:rsidRPr="002F6665">
              <w:rPr>
                <w:rStyle w:val="s0"/>
                <w:color w:val="auto"/>
                <w:sz w:val="20"/>
                <w:szCs w:val="20"/>
                <w:shd w:val="clear" w:color="auto" w:fill="FFFFFF"/>
              </w:rPr>
              <w:t>ИИ :</w:t>
            </w:r>
            <w:proofErr w:type="gramEnd"/>
            <w:r w:rsidRPr="002F6665">
              <w:rPr>
                <w:rStyle w:val="s0"/>
                <w:color w:val="auto"/>
                <w:sz w:val="20"/>
                <w:szCs w:val="20"/>
                <w:shd w:val="clear" w:color="auto" w:fill="FFFFFF"/>
              </w:rPr>
              <w:t xml:space="preserve"> генеративные модели и искусство </w:t>
            </w:r>
            <w:proofErr w:type="spellStart"/>
            <w:r w:rsidRPr="002F6665">
              <w:rPr>
                <w:rStyle w:val="s0"/>
                <w:color w:val="auto"/>
                <w:sz w:val="20"/>
                <w:szCs w:val="20"/>
                <w:shd w:val="clear" w:color="auto" w:fill="FFFFFF"/>
              </w:rPr>
              <w:t>промт</w:t>
            </w:r>
            <w:proofErr w:type="spellEnd"/>
            <w:r w:rsidRPr="002F6665">
              <w:rPr>
                <w:rStyle w:val="s0"/>
                <w:color w:val="auto"/>
                <w:sz w:val="20"/>
                <w:szCs w:val="20"/>
                <w:shd w:val="clear" w:color="auto" w:fill="FFFFFF"/>
              </w:rPr>
              <w:t>-инжиниринга»</w:t>
            </w:r>
          </w:p>
        </w:tc>
        <w:tc>
          <w:tcPr>
            <w:tcW w:w="1134" w:type="dxa"/>
          </w:tcPr>
          <w:p w14:paraId="5738AA65" w14:textId="77777777" w:rsidR="00F0265F" w:rsidRPr="002F6665" w:rsidRDefault="00F0265F" w:rsidP="00963590">
            <w:pPr>
              <w:spacing w:after="0" w:line="240" w:lineRule="auto"/>
              <w:jc w:val="center"/>
              <w:rPr>
                <w:rStyle w:val="s0"/>
                <w:color w:val="auto"/>
                <w:sz w:val="20"/>
                <w:szCs w:val="20"/>
                <w:shd w:val="clear" w:color="auto" w:fill="FFFFFF"/>
              </w:rPr>
            </w:pPr>
          </w:p>
        </w:tc>
        <w:tc>
          <w:tcPr>
            <w:tcW w:w="1434" w:type="dxa"/>
          </w:tcPr>
          <w:p w14:paraId="33EDC187" w14:textId="77777777" w:rsidR="00F0265F" w:rsidRPr="002F6665" w:rsidRDefault="00F0265F" w:rsidP="00963590">
            <w:pPr>
              <w:suppressAutoHyphens/>
              <w:snapToGrid w:val="0"/>
              <w:spacing w:after="0" w:line="240" w:lineRule="auto"/>
              <w:jc w:val="center"/>
              <w:rPr>
                <w:rStyle w:val="s0"/>
                <w:color w:val="auto"/>
                <w:sz w:val="20"/>
                <w:szCs w:val="20"/>
                <w:shd w:val="clear" w:color="auto" w:fill="FFFFFF"/>
              </w:rPr>
            </w:pPr>
          </w:p>
        </w:tc>
      </w:tr>
      <w:tr w:rsidR="00F0265F" w:rsidRPr="002F6665" w14:paraId="2A851B90" w14:textId="77777777" w:rsidTr="007C5713">
        <w:trPr>
          <w:trHeight w:val="1108"/>
        </w:trPr>
        <w:tc>
          <w:tcPr>
            <w:tcW w:w="426" w:type="dxa"/>
          </w:tcPr>
          <w:p w14:paraId="2BA21948" w14:textId="77777777" w:rsidR="00F0265F" w:rsidRPr="002F6665" w:rsidRDefault="00F0265F" w:rsidP="00963590">
            <w:pPr>
              <w:suppressAutoHyphens/>
              <w:snapToGrid w:val="0"/>
              <w:spacing w:after="0" w:line="240" w:lineRule="auto"/>
              <w:rPr>
                <w:rStyle w:val="s0"/>
                <w:b/>
                <w:color w:val="auto"/>
                <w:sz w:val="20"/>
                <w:szCs w:val="20"/>
                <w:shd w:val="clear" w:color="auto" w:fill="FFFFFF"/>
              </w:rPr>
            </w:pPr>
            <w:r w:rsidRPr="002F6665">
              <w:rPr>
                <w:rStyle w:val="s0"/>
                <w:color w:val="auto"/>
                <w:sz w:val="20"/>
                <w:szCs w:val="20"/>
                <w:shd w:val="clear" w:color="auto" w:fill="FFFFFF"/>
              </w:rPr>
              <w:t>5</w:t>
            </w:r>
          </w:p>
        </w:tc>
        <w:tc>
          <w:tcPr>
            <w:tcW w:w="1418" w:type="dxa"/>
          </w:tcPr>
          <w:p w14:paraId="04B0BC5F"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proofErr w:type="spellStart"/>
            <w:r w:rsidRPr="002F6665">
              <w:rPr>
                <w:rStyle w:val="s0"/>
                <w:color w:val="auto"/>
                <w:sz w:val="20"/>
                <w:szCs w:val="20"/>
                <w:shd w:val="clear" w:color="auto" w:fill="FFFFFF"/>
              </w:rPr>
              <w:t>Акимбекова</w:t>
            </w:r>
            <w:proofErr w:type="spellEnd"/>
            <w:r w:rsidRPr="002F6665">
              <w:rPr>
                <w:rStyle w:val="s0"/>
                <w:color w:val="auto"/>
                <w:sz w:val="20"/>
                <w:szCs w:val="20"/>
                <w:shd w:val="clear" w:color="auto" w:fill="FFFFFF"/>
              </w:rPr>
              <w:t xml:space="preserve"> Орал </w:t>
            </w:r>
            <w:proofErr w:type="spellStart"/>
            <w:r w:rsidRPr="002F6665">
              <w:rPr>
                <w:rStyle w:val="s0"/>
                <w:color w:val="auto"/>
                <w:sz w:val="20"/>
                <w:szCs w:val="20"/>
                <w:shd w:val="clear" w:color="auto" w:fill="FFFFFF"/>
              </w:rPr>
              <w:t>Жакеновна</w:t>
            </w:r>
            <w:proofErr w:type="spellEnd"/>
          </w:p>
        </w:tc>
        <w:tc>
          <w:tcPr>
            <w:tcW w:w="1417" w:type="dxa"/>
          </w:tcPr>
          <w:p w14:paraId="0B373A7E"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lang w:val="en-US"/>
              </w:rPr>
              <w:t>30</w:t>
            </w:r>
            <w:r w:rsidRPr="002F6665">
              <w:rPr>
                <w:rStyle w:val="s0"/>
                <w:color w:val="auto"/>
                <w:sz w:val="20"/>
                <w:szCs w:val="20"/>
                <w:shd w:val="clear" w:color="auto" w:fill="FFFFFF"/>
              </w:rPr>
              <w:t>.</w:t>
            </w:r>
            <w:r w:rsidRPr="002F6665">
              <w:rPr>
                <w:rStyle w:val="s0"/>
                <w:color w:val="auto"/>
                <w:sz w:val="20"/>
                <w:szCs w:val="20"/>
                <w:shd w:val="clear" w:color="auto" w:fill="FFFFFF"/>
                <w:lang w:val="en-US"/>
              </w:rPr>
              <w:t>09</w:t>
            </w:r>
            <w:r w:rsidRPr="002F6665">
              <w:rPr>
                <w:rStyle w:val="s0"/>
                <w:color w:val="auto"/>
                <w:sz w:val="20"/>
                <w:szCs w:val="20"/>
                <w:shd w:val="clear" w:color="auto" w:fill="FFFFFF"/>
              </w:rPr>
              <w:t>.</w:t>
            </w:r>
            <w:r w:rsidRPr="002F6665">
              <w:rPr>
                <w:rStyle w:val="s0"/>
                <w:color w:val="auto"/>
                <w:sz w:val="20"/>
                <w:szCs w:val="20"/>
                <w:shd w:val="clear" w:color="auto" w:fill="FFFFFF"/>
                <w:lang w:val="en-US"/>
              </w:rPr>
              <w:t>2025</w:t>
            </w:r>
          </w:p>
        </w:tc>
        <w:tc>
          <w:tcPr>
            <w:tcW w:w="1985" w:type="dxa"/>
          </w:tcPr>
          <w:p w14:paraId="60CBAD2B" w14:textId="77777777" w:rsidR="00F0265F" w:rsidRPr="002F6665" w:rsidRDefault="00F0265F" w:rsidP="00963590">
            <w:pPr>
              <w:spacing w:after="0" w:line="240" w:lineRule="auto"/>
              <w:rPr>
                <w:rStyle w:val="s0"/>
                <w:color w:val="auto"/>
                <w:sz w:val="20"/>
                <w:szCs w:val="20"/>
                <w:shd w:val="clear" w:color="auto" w:fill="FFFFFF"/>
              </w:rPr>
            </w:pPr>
            <w:r w:rsidRPr="002F6665">
              <w:rPr>
                <w:rStyle w:val="s0"/>
                <w:color w:val="auto"/>
                <w:sz w:val="20"/>
                <w:szCs w:val="20"/>
                <w:shd w:val="clear" w:color="auto" w:fill="FFFFFF"/>
              </w:rPr>
              <w:t>Товарищество с ограниченной ответственностью «</w:t>
            </w:r>
            <w:r w:rsidRPr="002F6665">
              <w:rPr>
                <w:rStyle w:val="s0"/>
                <w:color w:val="auto"/>
                <w:sz w:val="20"/>
                <w:szCs w:val="20"/>
                <w:shd w:val="clear" w:color="auto" w:fill="FFFFFF"/>
                <w:lang w:val="en-US"/>
              </w:rPr>
              <w:t>Smart</w:t>
            </w:r>
            <w:r w:rsidRPr="002F6665">
              <w:rPr>
                <w:rStyle w:val="s0"/>
                <w:color w:val="auto"/>
                <w:sz w:val="20"/>
                <w:szCs w:val="20"/>
                <w:shd w:val="clear" w:color="auto" w:fill="FFFFFF"/>
              </w:rPr>
              <w:t xml:space="preserve"> </w:t>
            </w:r>
            <w:r w:rsidRPr="002F6665">
              <w:rPr>
                <w:rStyle w:val="s0"/>
                <w:color w:val="auto"/>
                <w:sz w:val="20"/>
                <w:szCs w:val="20"/>
                <w:shd w:val="clear" w:color="auto" w:fill="FFFFFF"/>
                <w:lang w:val="en-US"/>
              </w:rPr>
              <w:t>wave</w:t>
            </w:r>
            <w:r w:rsidRPr="002F6665">
              <w:rPr>
                <w:rStyle w:val="s0"/>
                <w:color w:val="auto"/>
                <w:sz w:val="20"/>
                <w:szCs w:val="20"/>
                <w:shd w:val="clear" w:color="auto" w:fill="FFFFFF"/>
              </w:rPr>
              <w:t>»</w:t>
            </w:r>
          </w:p>
        </w:tc>
        <w:tc>
          <w:tcPr>
            <w:tcW w:w="2835" w:type="dxa"/>
          </w:tcPr>
          <w:p w14:paraId="00BF29B6"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«Развитие профессиональных компетенций педагогов для работы в инклюзивной образовательной среде»</w:t>
            </w:r>
          </w:p>
        </w:tc>
        <w:tc>
          <w:tcPr>
            <w:tcW w:w="1134" w:type="dxa"/>
          </w:tcPr>
          <w:p w14:paraId="40AFCB7D" w14:textId="77777777" w:rsidR="00F0265F" w:rsidRPr="002F6665" w:rsidRDefault="00F0265F" w:rsidP="00963590">
            <w:pPr>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80</w:t>
            </w:r>
          </w:p>
        </w:tc>
        <w:tc>
          <w:tcPr>
            <w:tcW w:w="1434" w:type="dxa"/>
          </w:tcPr>
          <w:p w14:paraId="331E3FDF" w14:textId="77777777" w:rsidR="00F0265F" w:rsidRPr="002F6665" w:rsidRDefault="00F0265F" w:rsidP="00963590">
            <w:pPr>
              <w:suppressAutoHyphens/>
              <w:snapToGrid w:val="0"/>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№3568</w:t>
            </w:r>
          </w:p>
        </w:tc>
      </w:tr>
      <w:tr w:rsidR="00F0265F" w:rsidRPr="002F6665" w14:paraId="6A4C3896" w14:textId="77777777" w:rsidTr="00963590">
        <w:trPr>
          <w:trHeight w:val="843"/>
        </w:trPr>
        <w:tc>
          <w:tcPr>
            <w:tcW w:w="426" w:type="dxa"/>
          </w:tcPr>
          <w:p w14:paraId="4F7F3D13" w14:textId="77777777" w:rsidR="00F0265F" w:rsidRPr="002F6665" w:rsidRDefault="00F0265F" w:rsidP="00963590">
            <w:pPr>
              <w:suppressAutoHyphens/>
              <w:snapToGrid w:val="0"/>
              <w:spacing w:after="0" w:line="240" w:lineRule="auto"/>
              <w:rPr>
                <w:rStyle w:val="s0"/>
                <w:b/>
                <w:color w:val="auto"/>
                <w:sz w:val="20"/>
                <w:szCs w:val="20"/>
                <w:shd w:val="clear" w:color="auto" w:fill="FFFFFF"/>
              </w:rPr>
            </w:pPr>
            <w:r w:rsidRPr="002F6665">
              <w:rPr>
                <w:rStyle w:val="s0"/>
                <w:color w:val="auto"/>
                <w:sz w:val="20"/>
                <w:szCs w:val="20"/>
                <w:shd w:val="clear" w:color="auto" w:fill="FFFFFF"/>
              </w:rPr>
              <w:t>6</w:t>
            </w:r>
          </w:p>
        </w:tc>
        <w:tc>
          <w:tcPr>
            <w:tcW w:w="1418" w:type="dxa"/>
          </w:tcPr>
          <w:p w14:paraId="5F56F2F8"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proofErr w:type="spellStart"/>
            <w:r w:rsidRPr="002F6665">
              <w:rPr>
                <w:rStyle w:val="s0"/>
                <w:color w:val="auto"/>
                <w:sz w:val="20"/>
                <w:szCs w:val="20"/>
                <w:shd w:val="clear" w:color="auto" w:fill="FFFFFF"/>
              </w:rPr>
              <w:t>Акимбекова</w:t>
            </w:r>
            <w:proofErr w:type="spellEnd"/>
            <w:r w:rsidRPr="002F6665">
              <w:rPr>
                <w:rStyle w:val="s0"/>
                <w:color w:val="auto"/>
                <w:sz w:val="20"/>
                <w:szCs w:val="20"/>
                <w:shd w:val="clear" w:color="auto" w:fill="FFFFFF"/>
              </w:rPr>
              <w:t xml:space="preserve"> Орал </w:t>
            </w:r>
            <w:proofErr w:type="spellStart"/>
            <w:r w:rsidRPr="002F6665">
              <w:rPr>
                <w:rStyle w:val="s0"/>
                <w:color w:val="auto"/>
                <w:sz w:val="20"/>
                <w:szCs w:val="20"/>
                <w:shd w:val="clear" w:color="auto" w:fill="FFFFFF"/>
              </w:rPr>
              <w:t>Жакеновна</w:t>
            </w:r>
            <w:proofErr w:type="spellEnd"/>
          </w:p>
        </w:tc>
        <w:tc>
          <w:tcPr>
            <w:tcW w:w="1417" w:type="dxa"/>
          </w:tcPr>
          <w:p w14:paraId="25B3F19B"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30.01-16.02</w:t>
            </w:r>
          </w:p>
          <w:p w14:paraId="0348952A"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2026</w:t>
            </w:r>
          </w:p>
        </w:tc>
        <w:tc>
          <w:tcPr>
            <w:tcW w:w="1985" w:type="dxa"/>
          </w:tcPr>
          <w:p w14:paraId="128F152C" w14:textId="77777777" w:rsidR="00F0265F" w:rsidRPr="002F6665" w:rsidRDefault="00F0265F" w:rsidP="00963590">
            <w:pPr>
              <w:spacing w:after="0" w:line="240" w:lineRule="auto"/>
              <w:rPr>
                <w:rStyle w:val="s0"/>
                <w:color w:val="auto"/>
                <w:sz w:val="20"/>
                <w:szCs w:val="20"/>
                <w:shd w:val="clear" w:color="auto" w:fill="FFFFFF"/>
              </w:rPr>
            </w:pPr>
            <w:proofErr w:type="gramStart"/>
            <w:r w:rsidRPr="002F6665">
              <w:rPr>
                <w:rStyle w:val="s0"/>
                <w:color w:val="auto"/>
                <w:sz w:val="20"/>
                <w:szCs w:val="20"/>
                <w:shd w:val="clear" w:color="auto" w:fill="FFFFFF"/>
              </w:rPr>
              <w:t>ТОО  «</w:t>
            </w:r>
            <w:proofErr w:type="spellStart"/>
            <w:proofErr w:type="gramEnd"/>
            <w:r w:rsidRPr="002F6665">
              <w:rPr>
                <w:rStyle w:val="s0"/>
                <w:color w:val="auto"/>
                <w:sz w:val="20"/>
                <w:szCs w:val="20"/>
                <w:shd w:val="clear" w:color="auto" w:fill="FFFFFF"/>
                <w:lang w:val="en-US"/>
              </w:rPr>
              <w:t>Clobal</w:t>
            </w:r>
            <w:proofErr w:type="spellEnd"/>
            <w:r w:rsidRPr="002F6665">
              <w:rPr>
                <w:rStyle w:val="s0"/>
                <w:color w:val="auto"/>
                <w:sz w:val="20"/>
                <w:szCs w:val="20"/>
                <w:shd w:val="clear" w:color="auto" w:fill="FFFFFF"/>
              </w:rPr>
              <w:t xml:space="preserve"> </w:t>
            </w:r>
            <w:r w:rsidRPr="002F6665">
              <w:rPr>
                <w:rStyle w:val="s0"/>
                <w:color w:val="auto"/>
                <w:sz w:val="20"/>
                <w:szCs w:val="20"/>
                <w:shd w:val="clear" w:color="auto" w:fill="FFFFFF"/>
                <w:lang w:val="en-US"/>
              </w:rPr>
              <w:t>nomad</w:t>
            </w:r>
            <w:r w:rsidRPr="002F6665">
              <w:rPr>
                <w:rStyle w:val="s0"/>
                <w:color w:val="auto"/>
                <w:sz w:val="20"/>
                <w:szCs w:val="20"/>
                <w:shd w:val="clear" w:color="auto" w:fill="FFFFFF"/>
              </w:rPr>
              <w:t xml:space="preserve"> </w:t>
            </w:r>
            <w:r w:rsidRPr="002F6665">
              <w:rPr>
                <w:rStyle w:val="s0"/>
                <w:color w:val="auto"/>
                <w:sz w:val="20"/>
                <w:szCs w:val="20"/>
                <w:shd w:val="clear" w:color="auto" w:fill="FFFFFF"/>
                <w:lang w:val="en-US"/>
              </w:rPr>
              <w:t>education</w:t>
            </w:r>
            <w:r w:rsidRPr="002F6665">
              <w:rPr>
                <w:rStyle w:val="s0"/>
                <w:color w:val="auto"/>
                <w:sz w:val="20"/>
                <w:szCs w:val="20"/>
                <w:shd w:val="clear" w:color="auto" w:fill="FFFFFF"/>
              </w:rPr>
              <w:t>»</w:t>
            </w:r>
          </w:p>
        </w:tc>
        <w:tc>
          <w:tcPr>
            <w:tcW w:w="2835" w:type="dxa"/>
          </w:tcPr>
          <w:p w14:paraId="162BF335"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 xml:space="preserve">«Мышление роста </w:t>
            </w:r>
            <w:proofErr w:type="gramStart"/>
            <w:r w:rsidRPr="002F6665">
              <w:rPr>
                <w:rStyle w:val="s0"/>
                <w:color w:val="auto"/>
                <w:sz w:val="20"/>
                <w:szCs w:val="20"/>
                <w:shd w:val="clear" w:color="auto" w:fill="FFFFFF"/>
              </w:rPr>
              <w:t>педагога :</w:t>
            </w:r>
            <w:proofErr w:type="gramEnd"/>
            <w:r w:rsidRPr="002F6665">
              <w:rPr>
                <w:rStyle w:val="s0"/>
                <w:color w:val="auto"/>
                <w:sz w:val="20"/>
                <w:szCs w:val="20"/>
                <w:shd w:val="clear" w:color="auto" w:fill="FFFFFF"/>
              </w:rPr>
              <w:t xml:space="preserve"> обучение, которое открывает потенциал»</w:t>
            </w:r>
          </w:p>
        </w:tc>
        <w:tc>
          <w:tcPr>
            <w:tcW w:w="1134" w:type="dxa"/>
          </w:tcPr>
          <w:p w14:paraId="2F1E07E7" w14:textId="77777777" w:rsidR="00F0265F" w:rsidRPr="002F6665" w:rsidRDefault="00F0265F" w:rsidP="00963590">
            <w:pPr>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80</w:t>
            </w:r>
          </w:p>
        </w:tc>
        <w:tc>
          <w:tcPr>
            <w:tcW w:w="1434" w:type="dxa"/>
          </w:tcPr>
          <w:p w14:paraId="2E2205FB" w14:textId="77777777" w:rsidR="00F0265F" w:rsidRPr="002F6665" w:rsidRDefault="00F0265F" w:rsidP="00963590">
            <w:pPr>
              <w:suppressAutoHyphens/>
              <w:snapToGrid w:val="0"/>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№278</w:t>
            </w:r>
          </w:p>
        </w:tc>
      </w:tr>
      <w:tr w:rsidR="00F0265F" w:rsidRPr="002F6665" w14:paraId="0217D557" w14:textId="77777777" w:rsidTr="007C5713">
        <w:trPr>
          <w:trHeight w:val="1108"/>
        </w:trPr>
        <w:tc>
          <w:tcPr>
            <w:tcW w:w="426" w:type="dxa"/>
          </w:tcPr>
          <w:p w14:paraId="0923BA7F" w14:textId="77777777" w:rsidR="00F0265F" w:rsidRPr="002F6665" w:rsidRDefault="00F0265F" w:rsidP="00963590">
            <w:pPr>
              <w:suppressAutoHyphens/>
              <w:snapToGrid w:val="0"/>
              <w:spacing w:after="0" w:line="240" w:lineRule="auto"/>
              <w:rPr>
                <w:rStyle w:val="s0"/>
                <w:b/>
                <w:color w:val="auto"/>
                <w:sz w:val="20"/>
                <w:szCs w:val="20"/>
                <w:shd w:val="clear" w:color="auto" w:fill="FFFFFF"/>
              </w:rPr>
            </w:pPr>
            <w:r w:rsidRPr="002F6665">
              <w:rPr>
                <w:rStyle w:val="s0"/>
                <w:color w:val="auto"/>
                <w:sz w:val="20"/>
                <w:szCs w:val="20"/>
                <w:shd w:val="clear" w:color="auto" w:fill="FFFFFF"/>
              </w:rPr>
              <w:t>7</w:t>
            </w:r>
          </w:p>
        </w:tc>
        <w:tc>
          <w:tcPr>
            <w:tcW w:w="1418" w:type="dxa"/>
          </w:tcPr>
          <w:p w14:paraId="3AB6521C"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proofErr w:type="spellStart"/>
            <w:r w:rsidRPr="002F6665">
              <w:rPr>
                <w:rStyle w:val="s0"/>
                <w:color w:val="auto"/>
                <w:sz w:val="20"/>
                <w:szCs w:val="20"/>
                <w:shd w:val="clear" w:color="auto" w:fill="FFFFFF"/>
              </w:rPr>
              <w:t>Акимбекова</w:t>
            </w:r>
            <w:proofErr w:type="spellEnd"/>
            <w:r w:rsidRPr="002F6665">
              <w:rPr>
                <w:rStyle w:val="s0"/>
                <w:color w:val="auto"/>
                <w:sz w:val="20"/>
                <w:szCs w:val="20"/>
                <w:shd w:val="clear" w:color="auto" w:fill="FFFFFF"/>
              </w:rPr>
              <w:t xml:space="preserve"> Орал </w:t>
            </w:r>
            <w:proofErr w:type="spellStart"/>
            <w:r w:rsidRPr="002F6665">
              <w:rPr>
                <w:rStyle w:val="s0"/>
                <w:color w:val="auto"/>
                <w:sz w:val="20"/>
                <w:szCs w:val="20"/>
                <w:shd w:val="clear" w:color="auto" w:fill="FFFFFF"/>
              </w:rPr>
              <w:t>Жакеновна</w:t>
            </w:r>
            <w:proofErr w:type="spellEnd"/>
          </w:p>
        </w:tc>
        <w:tc>
          <w:tcPr>
            <w:tcW w:w="1417" w:type="dxa"/>
          </w:tcPr>
          <w:p w14:paraId="7F78C9F2"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12.03-26.03</w:t>
            </w:r>
          </w:p>
          <w:p w14:paraId="57E83795"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2026</w:t>
            </w:r>
          </w:p>
        </w:tc>
        <w:tc>
          <w:tcPr>
            <w:tcW w:w="1985" w:type="dxa"/>
          </w:tcPr>
          <w:p w14:paraId="02A933E9" w14:textId="77777777" w:rsidR="00F0265F" w:rsidRPr="002F6665" w:rsidRDefault="00F0265F" w:rsidP="00963590">
            <w:pPr>
              <w:spacing w:after="0" w:line="240" w:lineRule="auto"/>
              <w:rPr>
                <w:rStyle w:val="s0"/>
                <w:color w:val="auto"/>
                <w:sz w:val="20"/>
                <w:szCs w:val="20"/>
                <w:shd w:val="clear" w:color="auto" w:fill="FFFFFF"/>
              </w:rPr>
            </w:pPr>
            <w:r w:rsidRPr="002F6665">
              <w:rPr>
                <w:rStyle w:val="s0"/>
                <w:color w:val="auto"/>
                <w:sz w:val="20"/>
                <w:szCs w:val="20"/>
                <w:shd w:val="clear" w:color="auto" w:fill="FFFFFF"/>
              </w:rPr>
              <w:t>Товарищество с ограниченной ответственностью «</w:t>
            </w:r>
            <w:r w:rsidRPr="002F6665">
              <w:rPr>
                <w:rStyle w:val="s0"/>
                <w:color w:val="auto"/>
                <w:sz w:val="20"/>
                <w:szCs w:val="20"/>
                <w:shd w:val="clear" w:color="auto" w:fill="FFFFFF"/>
                <w:lang w:val="en-US"/>
              </w:rPr>
              <w:t>DARUN</w:t>
            </w:r>
            <w:r w:rsidRPr="002F6665">
              <w:rPr>
                <w:rStyle w:val="s0"/>
                <w:color w:val="auto"/>
                <w:sz w:val="20"/>
                <w:szCs w:val="20"/>
                <w:shd w:val="clear" w:color="auto" w:fill="FFFFFF"/>
              </w:rPr>
              <w:t xml:space="preserve"> </w:t>
            </w:r>
            <w:r w:rsidRPr="002F6665">
              <w:rPr>
                <w:rStyle w:val="s0"/>
                <w:color w:val="auto"/>
                <w:sz w:val="20"/>
                <w:szCs w:val="20"/>
                <w:shd w:val="clear" w:color="auto" w:fill="FFFFFF"/>
                <w:lang w:val="en-US"/>
              </w:rPr>
              <w:t>USTAZ</w:t>
            </w:r>
            <w:r w:rsidRPr="002F6665">
              <w:rPr>
                <w:rStyle w:val="s0"/>
                <w:color w:val="auto"/>
                <w:sz w:val="20"/>
                <w:szCs w:val="20"/>
                <w:shd w:val="clear" w:color="auto" w:fill="FFFFFF"/>
              </w:rPr>
              <w:t>» Центр повышения профессиональной квалификации педагогов</w:t>
            </w:r>
          </w:p>
        </w:tc>
        <w:tc>
          <w:tcPr>
            <w:tcW w:w="2835" w:type="dxa"/>
          </w:tcPr>
          <w:p w14:paraId="303930E3"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 xml:space="preserve">«Развитие </w:t>
            </w:r>
            <w:r w:rsidRPr="002F6665">
              <w:rPr>
                <w:rStyle w:val="s0"/>
                <w:color w:val="auto"/>
                <w:sz w:val="20"/>
                <w:szCs w:val="20"/>
                <w:shd w:val="clear" w:color="auto" w:fill="FFFFFF"/>
                <w:lang w:val="en-US"/>
              </w:rPr>
              <w:t>SOFT</w:t>
            </w:r>
            <w:r w:rsidRPr="002F6665">
              <w:rPr>
                <w:rStyle w:val="s0"/>
                <w:color w:val="auto"/>
                <w:sz w:val="20"/>
                <w:szCs w:val="20"/>
                <w:shd w:val="clear" w:color="auto" w:fill="FFFFFF"/>
              </w:rPr>
              <w:t xml:space="preserve"> </w:t>
            </w:r>
            <w:proofErr w:type="gramStart"/>
            <w:r w:rsidRPr="002F6665">
              <w:rPr>
                <w:rStyle w:val="s0"/>
                <w:color w:val="auto"/>
                <w:sz w:val="20"/>
                <w:szCs w:val="20"/>
                <w:shd w:val="clear" w:color="auto" w:fill="FFFFFF"/>
                <w:lang w:val="en-US"/>
              </w:rPr>
              <w:t>SKILLS</w:t>
            </w:r>
            <w:r w:rsidRPr="002F6665">
              <w:rPr>
                <w:rStyle w:val="s0"/>
                <w:color w:val="auto"/>
                <w:sz w:val="20"/>
                <w:szCs w:val="20"/>
                <w:shd w:val="clear" w:color="auto" w:fill="FFFFFF"/>
              </w:rPr>
              <w:t xml:space="preserve">  на</w:t>
            </w:r>
            <w:proofErr w:type="gramEnd"/>
            <w:r w:rsidRPr="002F6665">
              <w:rPr>
                <w:rStyle w:val="s0"/>
                <w:color w:val="auto"/>
                <w:sz w:val="20"/>
                <w:szCs w:val="20"/>
                <w:shd w:val="clear" w:color="auto" w:fill="FFFFFF"/>
              </w:rPr>
              <w:t xml:space="preserve"> уроках русского языка : инновационные методики и цифровые инструменты»</w:t>
            </w:r>
          </w:p>
        </w:tc>
        <w:tc>
          <w:tcPr>
            <w:tcW w:w="1134" w:type="dxa"/>
          </w:tcPr>
          <w:p w14:paraId="1D1533A2" w14:textId="77777777" w:rsidR="00F0265F" w:rsidRPr="002F6665" w:rsidRDefault="00F0265F" w:rsidP="00963590">
            <w:pPr>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80</w:t>
            </w:r>
          </w:p>
        </w:tc>
        <w:tc>
          <w:tcPr>
            <w:tcW w:w="1434" w:type="dxa"/>
          </w:tcPr>
          <w:p w14:paraId="516A9D0D" w14:textId="77777777" w:rsidR="00F0265F" w:rsidRPr="002F6665" w:rsidRDefault="00F0265F" w:rsidP="00963590">
            <w:pPr>
              <w:suppressAutoHyphens/>
              <w:snapToGrid w:val="0"/>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 131</w:t>
            </w:r>
          </w:p>
        </w:tc>
      </w:tr>
      <w:tr w:rsidR="00F0265F" w:rsidRPr="002F6665" w14:paraId="60576FBD" w14:textId="77777777" w:rsidTr="007C5713">
        <w:trPr>
          <w:trHeight w:val="1108"/>
        </w:trPr>
        <w:tc>
          <w:tcPr>
            <w:tcW w:w="426" w:type="dxa"/>
          </w:tcPr>
          <w:p w14:paraId="6760275F" w14:textId="77777777" w:rsidR="00F0265F" w:rsidRPr="002F6665" w:rsidRDefault="00F0265F" w:rsidP="00963590">
            <w:pPr>
              <w:suppressAutoHyphens/>
              <w:snapToGrid w:val="0"/>
              <w:spacing w:after="0" w:line="240" w:lineRule="auto"/>
              <w:rPr>
                <w:rStyle w:val="s0"/>
                <w:b/>
                <w:color w:val="auto"/>
                <w:sz w:val="20"/>
                <w:szCs w:val="20"/>
                <w:shd w:val="clear" w:color="auto" w:fill="FFFFFF"/>
              </w:rPr>
            </w:pPr>
            <w:r w:rsidRPr="002F6665">
              <w:rPr>
                <w:rStyle w:val="s0"/>
                <w:color w:val="auto"/>
                <w:sz w:val="20"/>
                <w:szCs w:val="20"/>
                <w:shd w:val="clear" w:color="auto" w:fill="FFFFFF"/>
              </w:rPr>
              <w:t>8</w:t>
            </w:r>
          </w:p>
        </w:tc>
        <w:tc>
          <w:tcPr>
            <w:tcW w:w="1418" w:type="dxa"/>
          </w:tcPr>
          <w:p w14:paraId="6ED34D44"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proofErr w:type="spellStart"/>
            <w:r w:rsidRPr="002F6665">
              <w:rPr>
                <w:rStyle w:val="s0"/>
                <w:color w:val="auto"/>
                <w:sz w:val="20"/>
                <w:szCs w:val="20"/>
                <w:shd w:val="clear" w:color="auto" w:fill="FFFFFF"/>
              </w:rPr>
              <w:t>Акимбекова</w:t>
            </w:r>
            <w:proofErr w:type="spellEnd"/>
            <w:r w:rsidRPr="002F6665">
              <w:rPr>
                <w:rStyle w:val="s0"/>
                <w:color w:val="auto"/>
                <w:sz w:val="20"/>
                <w:szCs w:val="20"/>
                <w:shd w:val="clear" w:color="auto" w:fill="FFFFFF"/>
              </w:rPr>
              <w:t xml:space="preserve"> Орал </w:t>
            </w:r>
            <w:proofErr w:type="spellStart"/>
            <w:r w:rsidRPr="002F6665">
              <w:rPr>
                <w:rStyle w:val="s0"/>
                <w:color w:val="auto"/>
                <w:sz w:val="20"/>
                <w:szCs w:val="20"/>
                <w:shd w:val="clear" w:color="auto" w:fill="FFFFFF"/>
              </w:rPr>
              <w:t>Жакеновна</w:t>
            </w:r>
            <w:proofErr w:type="spellEnd"/>
          </w:p>
        </w:tc>
        <w:tc>
          <w:tcPr>
            <w:tcW w:w="1417" w:type="dxa"/>
          </w:tcPr>
          <w:p w14:paraId="3B480DCF"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12.03-26.03</w:t>
            </w:r>
          </w:p>
          <w:p w14:paraId="56468B73"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2026</w:t>
            </w:r>
          </w:p>
        </w:tc>
        <w:tc>
          <w:tcPr>
            <w:tcW w:w="1985" w:type="dxa"/>
          </w:tcPr>
          <w:p w14:paraId="6B609F07" w14:textId="77777777" w:rsidR="00F0265F" w:rsidRPr="002F6665" w:rsidRDefault="00F0265F" w:rsidP="00963590">
            <w:pPr>
              <w:spacing w:after="0" w:line="240" w:lineRule="auto"/>
              <w:rPr>
                <w:rStyle w:val="s0"/>
                <w:color w:val="auto"/>
                <w:sz w:val="20"/>
                <w:szCs w:val="20"/>
                <w:shd w:val="clear" w:color="auto" w:fill="FFFFFF"/>
              </w:rPr>
            </w:pPr>
            <w:r w:rsidRPr="002F6665">
              <w:rPr>
                <w:rStyle w:val="s0"/>
                <w:color w:val="auto"/>
                <w:sz w:val="20"/>
                <w:szCs w:val="20"/>
                <w:shd w:val="clear" w:color="auto" w:fill="FFFFFF"/>
              </w:rPr>
              <w:t>Товарищество с ограниченной ответственностью «</w:t>
            </w:r>
            <w:r w:rsidRPr="002F6665">
              <w:rPr>
                <w:rStyle w:val="s0"/>
                <w:color w:val="auto"/>
                <w:sz w:val="20"/>
                <w:szCs w:val="20"/>
                <w:shd w:val="clear" w:color="auto" w:fill="FFFFFF"/>
                <w:lang w:val="en-US"/>
              </w:rPr>
              <w:t>DARUN</w:t>
            </w:r>
            <w:r w:rsidRPr="002F6665">
              <w:rPr>
                <w:rStyle w:val="s0"/>
                <w:color w:val="auto"/>
                <w:sz w:val="20"/>
                <w:szCs w:val="20"/>
                <w:shd w:val="clear" w:color="auto" w:fill="FFFFFF"/>
              </w:rPr>
              <w:t xml:space="preserve"> </w:t>
            </w:r>
            <w:r w:rsidRPr="002F6665">
              <w:rPr>
                <w:rStyle w:val="s0"/>
                <w:color w:val="auto"/>
                <w:sz w:val="20"/>
                <w:szCs w:val="20"/>
                <w:shd w:val="clear" w:color="auto" w:fill="FFFFFF"/>
                <w:lang w:val="en-US"/>
              </w:rPr>
              <w:t>USTAZ</w:t>
            </w:r>
            <w:r w:rsidRPr="002F6665">
              <w:rPr>
                <w:rStyle w:val="s0"/>
                <w:color w:val="auto"/>
                <w:sz w:val="20"/>
                <w:szCs w:val="20"/>
                <w:shd w:val="clear" w:color="auto" w:fill="FFFFFF"/>
              </w:rPr>
              <w:t>» Центр повышения профессиональной квалификации педагогов</w:t>
            </w:r>
          </w:p>
        </w:tc>
        <w:tc>
          <w:tcPr>
            <w:tcW w:w="2835" w:type="dxa"/>
          </w:tcPr>
          <w:p w14:paraId="74C1D117"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 xml:space="preserve">Современные подходы и </w:t>
            </w:r>
            <w:proofErr w:type="gramStart"/>
            <w:r w:rsidRPr="002F6665">
              <w:rPr>
                <w:rStyle w:val="s0"/>
                <w:color w:val="auto"/>
                <w:sz w:val="20"/>
                <w:szCs w:val="20"/>
                <w:shd w:val="clear" w:color="auto" w:fill="FFFFFF"/>
              </w:rPr>
              <w:t>инновационные  технологии</w:t>
            </w:r>
            <w:proofErr w:type="gramEnd"/>
            <w:r w:rsidRPr="002F6665">
              <w:rPr>
                <w:rStyle w:val="s0"/>
                <w:color w:val="auto"/>
                <w:sz w:val="20"/>
                <w:szCs w:val="20"/>
                <w:shd w:val="clear" w:color="auto" w:fill="FFFFFF"/>
              </w:rPr>
              <w:t xml:space="preserve"> в преподавании русского языка: развитие профессиональной компетентности учителя (Я2)</w:t>
            </w:r>
          </w:p>
        </w:tc>
        <w:tc>
          <w:tcPr>
            <w:tcW w:w="1134" w:type="dxa"/>
          </w:tcPr>
          <w:p w14:paraId="4A7F61CE" w14:textId="77777777" w:rsidR="00F0265F" w:rsidRPr="002F6665" w:rsidRDefault="00F0265F" w:rsidP="00963590">
            <w:pPr>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80</w:t>
            </w:r>
          </w:p>
        </w:tc>
        <w:tc>
          <w:tcPr>
            <w:tcW w:w="1434" w:type="dxa"/>
          </w:tcPr>
          <w:p w14:paraId="13D7FED2" w14:textId="77777777" w:rsidR="00F0265F" w:rsidRPr="002F6665" w:rsidRDefault="00F0265F" w:rsidP="00963590">
            <w:pPr>
              <w:suppressAutoHyphens/>
              <w:snapToGrid w:val="0"/>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№346</w:t>
            </w:r>
          </w:p>
        </w:tc>
      </w:tr>
      <w:tr w:rsidR="00F0265F" w:rsidRPr="002F6665" w14:paraId="5CA98D50" w14:textId="77777777" w:rsidTr="007C5713">
        <w:trPr>
          <w:trHeight w:val="701"/>
        </w:trPr>
        <w:tc>
          <w:tcPr>
            <w:tcW w:w="426" w:type="dxa"/>
          </w:tcPr>
          <w:p w14:paraId="1566A15F" w14:textId="77777777" w:rsidR="00F0265F" w:rsidRPr="002F6665" w:rsidRDefault="00F0265F" w:rsidP="00963590">
            <w:pPr>
              <w:suppressAutoHyphens/>
              <w:snapToGrid w:val="0"/>
              <w:spacing w:after="0" w:line="240" w:lineRule="auto"/>
              <w:rPr>
                <w:rStyle w:val="s0"/>
                <w:b/>
                <w:color w:val="auto"/>
                <w:sz w:val="20"/>
                <w:szCs w:val="20"/>
                <w:shd w:val="clear" w:color="auto" w:fill="FFFFFF"/>
              </w:rPr>
            </w:pPr>
            <w:r w:rsidRPr="002F6665">
              <w:rPr>
                <w:rStyle w:val="s0"/>
                <w:color w:val="auto"/>
                <w:sz w:val="20"/>
                <w:szCs w:val="20"/>
                <w:shd w:val="clear" w:color="auto" w:fill="FFFFFF"/>
              </w:rPr>
              <w:t>9</w:t>
            </w:r>
          </w:p>
          <w:p w14:paraId="1D4968B8" w14:textId="77777777" w:rsidR="00F0265F" w:rsidRPr="002F6665" w:rsidRDefault="00F0265F" w:rsidP="00963590">
            <w:pPr>
              <w:spacing w:after="0" w:line="240" w:lineRule="auto"/>
              <w:rPr>
                <w:rFonts w:ascii="Times New Roman" w:hAnsi="Times New Roman" w:cs="Times New Roman"/>
                <w:sz w:val="20"/>
                <w:szCs w:val="20"/>
              </w:rPr>
            </w:pPr>
          </w:p>
        </w:tc>
        <w:tc>
          <w:tcPr>
            <w:tcW w:w="1418" w:type="dxa"/>
          </w:tcPr>
          <w:p w14:paraId="24431EF5" w14:textId="77777777" w:rsidR="00F0265F" w:rsidRPr="002F6665" w:rsidRDefault="00F0265F" w:rsidP="00963590">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Ахметова </w:t>
            </w:r>
            <w:proofErr w:type="spellStart"/>
            <w:r w:rsidRPr="002F6665">
              <w:rPr>
                <w:rFonts w:ascii="Times New Roman" w:hAnsi="Times New Roman" w:cs="Times New Roman"/>
                <w:sz w:val="20"/>
                <w:szCs w:val="20"/>
              </w:rPr>
              <w:t>Айслу</w:t>
            </w:r>
            <w:proofErr w:type="spellEnd"/>
            <w:r w:rsidRPr="002F6665">
              <w:rPr>
                <w:rFonts w:ascii="Times New Roman" w:hAnsi="Times New Roman" w:cs="Times New Roman"/>
                <w:sz w:val="20"/>
                <w:szCs w:val="20"/>
              </w:rPr>
              <w:t xml:space="preserve"> </w:t>
            </w:r>
          </w:p>
          <w:p w14:paraId="3E0754C0" w14:textId="77777777" w:rsidR="00F0265F" w:rsidRPr="002F6665" w:rsidRDefault="00F0265F" w:rsidP="00963590">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Кенжебаевна</w:t>
            </w:r>
            <w:proofErr w:type="spellEnd"/>
          </w:p>
        </w:tc>
        <w:tc>
          <w:tcPr>
            <w:tcW w:w="1417" w:type="dxa"/>
          </w:tcPr>
          <w:p w14:paraId="3A4B28FC"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30.01-16.02</w:t>
            </w:r>
          </w:p>
          <w:p w14:paraId="70702037"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2026</w:t>
            </w:r>
          </w:p>
        </w:tc>
        <w:tc>
          <w:tcPr>
            <w:tcW w:w="1985" w:type="dxa"/>
          </w:tcPr>
          <w:p w14:paraId="1890C190" w14:textId="77777777" w:rsidR="00F0265F" w:rsidRPr="002F6665" w:rsidRDefault="00F0265F" w:rsidP="00963590">
            <w:pPr>
              <w:spacing w:after="0" w:line="240" w:lineRule="auto"/>
              <w:rPr>
                <w:rStyle w:val="s0"/>
                <w:color w:val="auto"/>
                <w:sz w:val="20"/>
                <w:szCs w:val="20"/>
                <w:shd w:val="clear" w:color="auto" w:fill="FFFFFF"/>
              </w:rPr>
            </w:pPr>
            <w:proofErr w:type="gramStart"/>
            <w:r w:rsidRPr="002F6665">
              <w:rPr>
                <w:rStyle w:val="s0"/>
                <w:color w:val="auto"/>
                <w:sz w:val="20"/>
                <w:szCs w:val="20"/>
                <w:shd w:val="clear" w:color="auto" w:fill="FFFFFF"/>
              </w:rPr>
              <w:t>ТОО  «</w:t>
            </w:r>
            <w:proofErr w:type="spellStart"/>
            <w:proofErr w:type="gramEnd"/>
            <w:r w:rsidRPr="002F6665">
              <w:rPr>
                <w:rStyle w:val="s0"/>
                <w:color w:val="auto"/>
                <w:sz w:val="20"/>
                <w:szCs w:val="20"/>
                <w:shd w:val="clear" w:color="auto" w:fill="FFFFFF"/>
                <w:lang w:val="en-US"/>
              </w:rPr>
              <w:t>Clobal</w:t>
            </w:r>
            <w:proofErr w:type="spellEnd"/>
            <w:r w:rsidRPr="002F6665">
              <w:rPr>
                <w:rStyle w:val="s0"/>
                <w:color w:val="auto"/>
                <w:sz w:val="20"/>
                <w:szCs w:val="20"/>
                <w:shd w:val="clear" w:color="auto" w:fill="FFFFFF"/>
              </w:rPr>
              <w:t xml:space="preserve"> </w:t>
            </w:r>
            <w:r w:rsidRPr="002F6665">
              <w:rPr>
                <w:rStyle w:val="s0"/>
                <w:color w:val="auto"/>
                <w:sz w:val="20"/>
                <w:szCs w:val="20"/>
                <w:shd w:val="clear" w:color="auto" w:fill="FFFFFF"/>
                <w:lang w:val="en-US"/>
              </w:rPr>
              <w:t>nomad</w:t>
            </w:r>
            <w:r w:rsidRPr="002F6665">
              <w:rPr>
                <w:rStyle w:val="s0"/>
                <w:color w:val="auto"/>
                <w:sz w:val="20"/>
                <w:szCs w:val="20"/>
                <w:shd w:val="clear" w:color="auto" w:fill="FFFFFF"/>
              </w:rPr>
              <w:t xml:space="preserve"> </w:t>
            </w:r>
            <w:r w:rsidRPr="002F6665">
              <w:rPr>
                <w:rStyle w:val="s0"/>
                <w:color w:val="auto"/>
                <w:sz w:val="20"/>
                <w:szCs w:val="20"/>
                <w:shd w:val="clear" w:color="auto" w:fill="FFFFFF"/>
                <w:lang w:val="en-US"/>
              </w:rPr>
              <w:t>education</w:t>
            </w:r>
            <w:r w:rsidRPr="002F6665">
              <w:rPr>
                <w:rStyle w:val="s0"/>
                <w:color w:val="auto"/>
                <w:sz w:val="20"/>
                <w:szCs w:val="20"/>
                <w:shd w:val="clear" w:color="auto" w:fill="FFFFFF"/>
              </w:rPr>
              <w:t>»</w:t>
            </w:r>
          </w:p>
        </w:tc>
        <w:tc>
          <w:tcPr>
            <w:tcW w:w="2835" w:type="dxa"/>
          </w:tcPr>
          <w:p w14:paraId="045E743A"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 xml:space="preserve">«Мышление роста </w:t>
            </w:r>
            <w:proofErr w:type="gramStart"/>
            <w:r w:rsidRPr="002F6665">
              <w:rPr>
                <w:rStyle w:val="s0"/>
                <w:color w:val="auto"/>
                <w:sz w:val="20"/>
                <w:szCs w:val="20"/>
                <w:shd w:val="clear" w:color="auto" w:fill="FFFFFF"/>
              </w:rPr>
              <w:t>педагога :</w:t>
            </w:r>
            <w:proofErr w:type="gramEnd"/>
            <w:r w:rsidRPr="002F6665">
              <w:rPr>
                <w:rStyle w:val="s0"/>
                <w:color w:val="auto"/>
                <w:sz w:val="20"/>
                <w:szCs w:val="20"/>
                <w:shd w:val="clear" w:color="auto" w:fill="FFFFFF"/>
              </w:rPr>
              <w:t xml:space="preserve"> обучение, которое открывает потенциал»</w:t>
            </w:r>
          </w:p>
        </w:tc>
        <w:tc>
          <w:tcPr>
            <w:tcW w:w="1134" w:type="dxa"/>
          </w:tcPr>
          <w:p w14:paraId="369D906A" w14:textId="77777777" w:rsidR="00F0265F" w:rsidRPr="002F6665" w:rsidRDefault="00F0265F" w:rsidP="00963590">
            <w:pPr>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80</w:t>
            </w:r>
          </w:p>
        </w:tc>
        <w:tc>
          <w:tcPr>
            <w:tcW w:w="1434" w:type="dxa"/>
          </w:tcPr>
          <w:p w14:paraId="55BA06F3" w14:textId="77777777" w:rsidR="00F0265F" w:rsidRPr="002F6665" w:rsidRDefault="00F0265F" w:rsidP="00963590">
            <w:pPr>
              <w:suppressAutoHyphens/>
              <w:snapToGrid w:val="0"/>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№277</w:t>
            </w:r>
          </w:p>
        </w:tc>
      </w:tr>
      <w:tr w:rsidR="00F0265F" w:rsidRPr="002F6665" w14:paraId="2A61B414" w14:textId="77777777" w:rsidTr="007C5713">
        <w:trPr>
          <w:trHeight w:val="1108"/>
        </w:trPr>
        <w:tc>
          <w:tcPr>
            <w:tcW w:w="426" w:type="dxa"/>
          </w:tcPr>
          <w:p w14:paraId="6F9F2B9F" w14:textId="77777777" w:rsidR="00F0265F" w:rsidRPr="002F6665" w:rsidRDefault="00F0265F" w:rsidP="00963590">
            <w:pPr>
              <w:suppressAutoHyphens/>
              <w:snapToGrid w:val="0"/>
              <w:spacing w:after="0" w:line="240" w:lineRule="auto"/>
              <w:rPr>
                <w:rStyle w:val="s0"/>
                <w:b/>
                <w:color w:val="auto"/>
                <w:sz w:val="20"/>
                <w:szCs w:val="20"/>
                <w:shd w:val="clear" w:color="auto" w:fill="FFFFFF"/>
              </w:rPr>
            </w:pPr>
            <w:r w:rsidRPr="002F6665">
              <w:rPr>
                <w:rStyle w:val="s0"/>
                <w:color w:val="auto"/>
                <w:sz w:val="20"/>
                <w:szCs w:val="20"/>
                <w:shd w:val="clear" w:color="auto" w:fill="FFFFFF"/>
              </w:rPr>
              <w:t>10</w:t>
            </w:r>
          </w:p>
        </w:tc>
        <w:tc>
          <w:tcPr>
            <w:tcW w:w="1418" w:type="dxa"/>
          </w:tcPr>
          <w:p w14:paraId="485972BD"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p>
          <w:p w14:paraId="2A939FCB"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proofErr w:type="spellStart"/>
            <w:r w:rsidRPr="002F6665">
              <w:rPr>
                <w:rStyle w:val="s0"/>
                <w:color w:val="auto"/>
                <w:sz w:val="20"/>
                <w:szCs w:val="20"/>
                <w:shd w:val="clear" w:color="auto" w:fill="FFFFFF"/>
              </w:rPr>
              <w:t>Кулькаева</w:t>
            </w:r>
            <w:proofErr w:type="spellEnd"/>
            <w:r w:rsidRPr="002F6665">
              <w:rPr>
                <w:rStyle w:val="s0"/>
                <w:color w:val="auto"/>
                <w:sz w:val="20"/>
                <w:szCs w:val="20"/>
                <w:shd w:val="clear" w:color="auto" w:fill="FFFFFF"/>
              </w:rPr>
              <w:t xml:space="preserve"> Галия </w:t>
            </w:r>
          </w:p>
          <w:p w14:paraId="7C65EE22"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proofErr w:type="spellStart"/>
            <w:r w:rsidRPr="002F6665">
              <w:rPr>
                <w:rStyle w:val="s0"/>
                <w:color w:val="auto"/>
                <w:sz w:val="20"/>
                <w:szCs w:val="20"/>
                <w:shd w:val="clear" w:color="auto" w:fill="FFFFFF"/>
              </w:rPr>
              <w:t>Баймуратовна</w:t>
            </w:r>
            <w:proofErr w:type="spellEnd"/>
          </w:p>
        </w:tc>
        <w:tc>
          <w:tcPr>
            <w:tcW w:w="1417" w:type="dxa"/>
          </w:tcPr>
          <w:p w14:paraId="6D6D81D0"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29.08.25</w:t>
            </w:r>
          </w:p>
        </w:tc>
        <w:tc>
          <w:tcPr>
            <w:tcW w:w="1985" w:type="dxa"/>
          </w:tcPr>
          <w:p w14:paraId="1D1A0552" w14:textId="77777777" w:rsidR="00F0265F" w:rsidRPr="002F6665" w:rsidRDefault="00F0265F" w:rsidP="00963590">
            <w:pPr>
              <w:spacing w:after="0" w:line="240" w:lineRule="auto"/>
              <w:rPr>
                <w:rStyle w:val="s0"/>
                <w:color w:val="auto"/>
                <w:sz w:val="20"/>
                <w:szCs w:val="20"/>
                <w:shd w:val="clear" w:color="auto" w:fill="FFFFFF"/>
              </w:rPr>
            </w:pPr>
            <w:r w:rsidRPr="002F6665">
              <w:rPr>
                <w:rStyle w:val="s0"/>
                <w:color w:val="auto"/>
                <w:sz w:val="20"/>
                <w:szCs w:val="20"/>
                <w:shd w:val="clear" w:color="auto" w:fill="FFFFFF"/>
              </w:rPr>
              <w:t>АО «Национальный Центр повышения квалификации «</w:t>
            </w:r>
            <w:r w:rsidRPr="002F6665">
              <w:rPr>
                <w:rStyle w:val="s0"/>
                <w:color w:val="auto"/>
                <w:sz w:val="20"/>
                <w:szCs w:val="20"/>
                <w:shd w:val="clear" w:color="auto" w:fill="FFFFFF"/>
                <w:lang w:val="kk-KZ"/>
              </w:rPr>
              <w:t>Ө</w:t>
            </w:r>
            <w:proofErr w:type="spellStart"/>
            <w:r w:rsidRPr="002F6665">
              <w:rPr>
                <w:rStyle w:val="s0"/>
                <w:color w:val="auto"/>
                <w:sz w:val="20"/>
                <w:szCs w:val="20"/>
                <w:shd w:val="clear" w:color="auto" w:fill="FFFFFF"/>
              </w:rPr>
              <w:t>рлеу</w:t>
            </w:r>
            <w:proofErr w:type="spellEnd"/>
            <w:r w:rsidRPr="002F6665">
              <w:rPr>
                <w:rStyle w:val="s0"/>
                <w:color w:val="auto"/>
                <w:sz w:val="20"/>
                <w:szCs w:val="20"/>
                <w:shd w:val="clear" w:color="auto" w:fill="FFFFFF"/>
              </w:rPr>
              <w:t>»</w:t>
            </w:r>
          </w:p>
        </w:tc>
        <w:tc>
          <w:tcPr>
            <w:tcW w:w="2835" w:type="dxa"/>
          </w:tcPr>
          <w:p w14:paraId="0A4ADEE7"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Онлайн-обучение по программе «Образовательный процесс и ИИ»</w:t>
            </w:r>
          </w:p>
        </w:tc>
        <w:tc>
          <w:tcPr>
            <w:tcW w:w="1134" w:type="dxa"/>
          </w:tcPr>
          <w:p w14:paraId="7555FBA9" w14:textId="77777777" w:rsidR="00F0265F" w:rsidRPr="002F6665" w:rsidRDefault="00F0265F" w:rsidP="00963590">
            <w:pPr>
              <w:spacing w:after="0" w:line="240" w:lineRule="auto"/>
              <w:rPr>
                <w:rStyle w:val="s0"/>
                <w:color w:val="auto"/>
                <w:sz w:val="20"/>
                <w:szCs w:val="20"/>
                <w:shd w:val="clear" w:color="auto" w:fill="FFFFFF"/>
              </w:rPr>
            </w:pPr>
          </w:p>
          <w:p w14:paraId="7EA487FD" w14:textId="77777777" w:rsidR="00F0265F" w:rsidRPr="002F6665" w:rsidRDefault="00F0265F" w:rsidP="00963590">
            <w:pPr>
              <w:spacing w:after="0" w:line="240" w:lineRule="auto"/>
              <w:rPr>
                <w:rStyle w:val="s0"/>
                <w:color w:val="auto"/>
                <w:sz w:val="20"/>
                <w:szCs w:val="20"/>
                <w:shd w:val="clear" w:color="auto" w:fill="FFFFFF"/>
              </w:rPr>
            </w:pPr>
          </w:p>
        </w:tc>
        <w:tc>
          <w:tcPr>
            <w:tcW w:w="1434" w:type="dxa"/>
          </w:tcPr>
          <w:p w14:paraId="0901F005"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Свидетельство о прохождении курса</w:t>
            </w:r>
          </w:p>
        </w:tc>
      </w:tr>
      <w:tr w:rsidR="00F0265F" w:rsidRPr="002F6665" w14:paraId="7CB099BF" w14:textId="77777777" w:rsidTr="007C5713">
        <w:trPr>
          <w:trHeight w:val="1108"/>
        </w:trPr>
        <w:tc>
          <w:tcPr>
            <w:tcW w:w="426" w:type="dxa"/>
          </w:tcPr>
          <w:p w14:paraId="014628F4" w14:textId="77777777" w:rsidR="00F0265F" w:rsidRPr="002F6665" w:rsidRDefault="00F0265F" w:rsidP="00963590">
            <w:pPr>
              <w:suppressAutoHyphens/>
              <w:snapToGrid w:val="0"/>
              <w:spacing w:after="0" w:line="240" w:lineRule="auto"/>
              <w:rPr>
                <w:rStyle w:val="s0"/>
                <w:b/>
                <w:color w:val="auto"/>
                <w:sz w:val="20"/>
                <w:szCs w:val="20"/>
                <w:shd w:val="clear" w:color="auto" w:fill="FFFFFF"/>
              </w:rPr>
            </w:pPr>
            <w:r w:rsidRPr="002F6665">
              <w:rPr>
                <w:rStyle w:val="s0"/>
                <w:color w:val="auto"/>
                <w:sz w:val="20"/>
                <w:szCs w:val="20"/>
                <w:shd w:val="clear" w:color="auto" w:fill="FFFFFF"/>
              </w:rPr>
              <w:t>11</w:t>
            </w:r>
          </w:p>
        </w:tc>
        <w:tc>
          <w:tcPr>
            <w:tcW w:w="1418" w:type="dxa"/>
          </w:tcPr>
          <w:p w14:paraId="7B9DC944"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proofErr w:type="spellStart"/>
            <w:r w:rsidRPr="002F6665">
              <w:rPr>
                <w:rStyle w:val="s0"/>
                <w:color w:val="auto"/>
                <w:sz w:val="20"/>
                <w:szCs w:val="20"/>
                <w:shd w:val="clear" w:color="auto" w:fill="FFFFFF"/>
              </w:rPr>
              <w:t>Нагызханова</w:t>
            </w:r>
            <w:proofErr w:type="spellEnd"/>
            <w:r w:rsidRPr="002F6665">
              <w:rPr>
                <w:rStyle w:val="s0"/>
                <w:color w:val="auto"/>
                <w:sz w:val="20"/>
                <w:szCs w:val="20"/>
                <w:shd w:val="clear" w:color="auto" w:fill="FFFFFF"/>
              </w:rPr>
              <w:t xml:space="preserve"> </w:t>
            </w:r>
            <w:proofErr w:type="spellStart"/>
            <w:r w:rsidRPr="002F6665">
              <w:rPr>
                <w:rStyle w:val="s0"/>
                <w:color w:val="auto"/>
                <w:sz w:val="20"/>
                <w:szCs w:val="20"/>
                <w:shd w:val="clear" w:color="auto" w:fill="FFFFFF"/>
              </w:rPr>
              <w:t>Акбота</w:t>
            </w:r>
            <w:proofErr w:type="spellEnd"/>
            <w:r w:rsidRPr="002F6665">
              <w:rPr>
                <w:rStyle w:val="s0"/>
                <w:color w:val="auto"/>
                <w:sz w:val="20"/>
                <w:szCs w:val="20"/>
                <w:shd w:val="clear" w:color="auto" w:fill="FFFFFF"/>
              </w:rPr>
              <w:t xml:space="preserve"> </w:t>
            </w:r>
            <w:proofErr w:type="spellStart"/>
            <w:r w:rsidRPr="002F6665">
              <w:rPr>
                <w:rStyle w:val="s0"/>
                <w:color w:val="auto"/>
                <w:sz w:val="20"/>
                <w:szCs w:val="20"/>
                <w:shd w:val="clear" w:color="auto" w:fill="FFFFFF"/>
              </w:rPr>
              <w:t>Байзаковна</w:t>
            </w:r>
            <w:proofErr w:type="spellEnd"/>
          </w:p>
        </w:tc>
        <w:tc>
          <w:tcPr>
            <w:tcW w:w="1417" w:type="dxa"/>
          </w:tcPr>
          <w:p w14:paraId="6F3F317C"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30.01-16.02</w:t>
            </w:r>
          </w:p>
          <w:p w14:paraId="665A4A1F"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2026</w:t>
            </w:r>
          </w:p>
        </w:tc>
        <w:tc>
          <w:tcPr>
            <w:tcW w:w="1985" w:type="dxa"/>
          </w:tcPr>
          <w:p w14:paraId="30DA6CA4" w14:textId="77777777" w:rsidR="00F0265F" w:rsidRPr="002F6665" w:rsidRDefault="00F0265F" w:rsidP="00963590">
            <w:pPr>
              <w:spacing w:after="0" w:line="240" w:lineRule="auto"/>
              <w:rPr>
                <w:rStyle w:val="s0"/>
                <w:color w:val="auto"/>
                <w:sz w:val="20"/>
                <w:szCs w:val="20"/>
                <w:shd w:val="clear" w:color="auto" w:fill="FFFFFF"/>
              </w:rPr>
            </w:pPr>
            <w:r w:rsidRPr="002F6665">
              <w:rPr>
                <w:rStyle w:val="s0"/>
                <w:color w:val="auto"/>
                <w:sz w:val="20"/>
                <w:szCs w:val="20"/>
                <w:shd w:val="clear" w:color="auto" w:fill="FFFFFF"/>
              </w:rPr>
              <w:t>Товарищество с ограниченной ответственностью «</w:t>
            </w:r>
            <w:r w:rsidRPr="002F6665">
              <w:rPr>
                <w:rStyle w:val="s0"/>
                <w:color w:val="auto"/>
                <w:sz w:val="20"/>
                <w:szCs w:val="20"/>
                <w:shd w:val="clear" w:color="auto" w:fill="FFFFFF"/>
                <w:lang w:val="en-US"/>
              </w:rPr>
              <w:t>CLOBAL</w:t>
            </w:r>
            <w:r w:rsidRPr="002F6665">
              <w:rPr>
                <w:rStyle w:val="s0"/>
                <w:color w:val="auto"/>
                <w:sz w:val="20"/>
                <w:szCs w:val="20"/>
                <w:shd w:val="clear" w:color="auto" w:fill="FFFFFF"/>
              </w:rPr>
              <w:t xml:space="preserve"> </w:t>
            </w:r>
            <w:r w:rsidRPr="002F6665">
              <w:rPr>
                <w:rStyle w:val="s0"/>
                <w:color w:val="auto"/>
                <w:sz w:val="20"/>
                <w:szCs w:val="20"/>
                <w:shd w:val="clear" w:color="auto" w:fill="FFFFFF"/>
                <w:lang w:val="en-US"/>
              </w:rPr>
              <w:t>NOMAD</w:t>
            </w:r>
            <w:r w:rsidRPr="002F6665">
              <w:rPr>
                <w:rStyle w:val="s0"/>
                <w:color w:val="auto"/>
                <w:sz w:val="20"/>
                <w:szCs w:val="20"/>
                <w:shd w:val="clear" w:color="auto" w:fill="FFFFFF"/>
              </w:rPr>
              <w:t xml:space="preserve"> </w:t>
            </w:r>
            <w:r w:rsidRPr="002F6665">
              <w:rPr>
                <w:rStyle w:val="s0"/>
                <w:color w:val="auto"/>
                <w:sz w:val="20"/>
                <w:szCs w:val="20"/>
                <w:shd w:val="clear" w:color="auto" w:fill="FFFFFF"/>
                <w:lang w:val="en-US"/>
              </w:rPr>
              <w:t>EDUCATION</w:t>
            </w:r>
            <w:r w:rsidRPr="002F6665">
              <w:rPr>
                <w:rStyle w:val="s0"/>
                <w:color w:val="auto"/>
                <w:sz w:val="20"/>
                <w:szCs w:val="20"/>
                <w:shd w:val="clear" w:color="auto" w:fill="FFFFFF"/>
              </w:rPr>
              <w:t>»</w:t>
            </w:r>
          </w:p>
        </w:tc>
        <w:tc>
          <w:tcPr>
            <w:tcW w:w="2835" w:type="dxa"/>
          </w:tcPr>
          <w:p w14:paraId="4686A033" w14:textId="77777777" w:rsidR="00F0265F" w:rsidRPr="002F6665" w:rsidRDefault="00F0265F" w:rsidP="00963590">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 xml:space="preserve">«Мышление роста </w:t>
            </w:r>
            <w:proofErr w:type="gramStart"/>
            <w:r w:rsidRPr="002F6665">
              <w:rPr>
                <w:rStyle w:val="s0"/>
                <w:color w:val="auto"/>
                <w:sz w:val="20"/>
                <w:szCs w:val="20"/>
                <w:shd w:val="clear" w:color="auto" w:fill="FFFFFF"/>
              </w:rPr>
              <w:t>педагога :</w:t>
            </w:r>
            <w:proofErr w:type="gramEnd"/>
            <w:r w:rsidRPr="002F6665">
              <w:rPr>
                <w:rStyle w:val="s0"/>
                <w:color w:val="auto"/>
                <w:sz w:val="20"/>
                <w:szCs w:val="20"/>
                <w:shd w:val="clear" w:color="auto" w:fill="FFFFFF"/>
              </w:rPr>
              <w:t xml:space="preserve"> обучение, которое открывает потенциал»</w:t>
            </w:r>
          </w:p>
        </w:tc>
        <w:tc>
          <w:tcPr>
            <w:tcW w:w="1134" w:type="dxa"/>
          </w:tcPr>
          <w:p w14:paraId="35BCAF73" w14:textId="77777777" w:rsidR="00F0265F" w:rsidRPr="002F6665" w:rsidRDefault="00F0265F" w:rsidP="00963590">
            <w:pPr>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80</w:t>
            </w:r>
          </w:p>
        </w:tc>
        <w:tc>
          <w:tcPr>
            <w:tcW w:w="1434" w:type="dxa"/>
          </w:tcPr>
          <w:p w14:paraId="22A3B056" w14:textId="77777777" w:rsidR="00F0265F" w:rsidRPr="002F6665" w:rsidRDefault="00F0265F" w:rsidP="00963590">
            <w:pPr>
              <w:suppressAutoHyphens/>
              <w:snapToGrid w:val="0"/>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№280</w:t>
            </w:r>
          </w:p>
        </w:tc>
      </w:tr>
    </w:tbl>
    <w:p w14:paraId="1E0731AB" w14:textId="77777777" w:rsidR="00F0265F" w:rsidRPr="002F6665" w:rsidRDefault="00F0265F" w:rsidP="00963590">
      <w:pPr>
        <w:tabs>
          <w:tab w:val="left" w:pos="360"/>
        </w:tabs>
        <w:spacing w:after="0" w:line="240" w:lineRule="auto"/>
        <w:rPr>
          <w:rFonts w:ascii="Times New Roman" w:hAnsi="Times New Roman" w:cs="Times New Roman"/>
          <w:b/>
          <w:sz w:val="20"/>
          <w:szCs w:val="20"/>
        </w:rPr>
      </w:pPr>
    </w:p>
    <w:p w14:paraId="061894E5" w14:textId="11DAF731" w:rsidR="00252CCE" w:rsidRPr="002F6665" w:rsidRDefault="00252CCE" w:rsidP="00252CCE">
      <w:pPr>
        <w:tabs>
          <w:tab w:val="left" w:pos="360"/>
        </w:tabs>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 xml:space="preserve">Таблица №12. Сведения о курсовой подготовке за 2025-2026 </w:t>
      </w:r>
      <w:proofErr w:type="spellStart"/>
      <w:r w:rsidRPr="002F6665">
        <w:rPr>
          <w:rFonts w:ascii="Times New Roman" w:hAnsi="Times New Roman" w:cs="Times New Roman"/>
          <w:b/>
          <w:bCs/>
          <w:sz w:val="24"/>
          <w:szCs w:val="24"/>
        </w:rPr>
        <w:t>уч</w:t>
      </w:r>
      <w:proofErr w:type="spellEnd"/>
      <w:r w:rsidRPr="002F6665">
        <w:rPr>
          <w:rFonts w:ascii="Times New Roman" w:hAnsi="Times New Roman" w:cs="Times New Roman"/>
          <w:b/>
          <w:bCs/>
          <w:sz w:val="24"/>
          <w:szCs w:val="24"/>
        </w:rPr>
        <w:t xml:space="preserve"> год</w:t>
      </w:r>
    </w:p>
    <w:p w14:paraId="793C02A3" w14:textId="61E00E49" w:rsidR="00F0265F" w:rsidRPr="002F6665" w:rsidRDefault="00252CCE" w:rsidP="00252CCE">
      <w:pPr>
        <w:tabs>
          <w:tab w:val="left" w:pos="360"/>
        </w:tabs>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 xml:space="preserve"> </w:t>
      </w:r>
      <w:r w:rsidR="00F0265F" w:rsidRPr="002F6665">
        <w:rPr>
          <w:rFonts w:ascii="Times New Roman" w:hAnsi="Times New Roman" w:cs="Times New Roman"/>
          <w:b/>
          <w:bCs/>
          <w:sz w:val="24"/>
          <w:szCs w:val="24"/>
        </w:rPr>
        <w:t xml:space="preserve">МО учителей технологии   и музыки    </w:t>
      </w: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8"/>
        <w:gridCol w:w="1417"/>
        <w:gridCol w:w="2268"/>
        <w:gridCol w:w="2694"/>
        <w:gridCol w:w="992"/>
        <w:gridCol w:w="1559"/>
      </w:tblGrid>
      <w:tr w:rsidR="00F0265F" w:rsidRPr="002F6665" w14:paraId="5009D4E8" w14:textId="77777777" w:rsidTr="002C45A1">
        <w:trPr>
          <w:trHeight w:val="590"/>
        </w:trPr>
        <w:tc>
          <w:tcPr>
            <w:tcW w:w="426" w:type="dxa"/>
          </w:tcPr>
          <w:p w14:paraId="02B45773" w14:textId="77777777" w:rsidR="00F0265F" w:rsidRPr="002F6665" w:rsidRDefault="00F0265F" w:rsidP="002C45A1">
            <w:pPr>
              <w:suppressAutoHyphens/>
              <w:snapToGrid w:val="0"/>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tc>
        <w:tc>
          <w:tcPr>
            <w:tcW w:w="1418" w:type="dxa"/>
          </w:tcPr>
          <w:p w14:paraId="5B8B94F7" w14:textId="77777777" w:rsidR="00F0265F" w:rsidRPr="002F6665" w:rsidRDefault="00F0265F" w:rsidP="002C45A1">
            <w:pPr>
              <w:suppressAutoHyphens/>
              <w:snapToGrid w:val="0"/>
              <w:jc w:val="center"/>
              <w:rPr>
                <w:rStyle w:val="s0"/>
                <w:b/>
                <w:color w:val="auto"/>
                <w:sz w:val="20"/>
                <w:szCs w:val="20"/>
                <w:shd w:val="clear" w:color="auto" w:fill="FFFFFF"/>
              </w:rPr>
            </w:pPr>
            <w:r w:rsidRPr="002F6665">
              <w:rPr>
                <w:rFonts w:ascii="Times New Roman" w:hAnsi="Times New Roman" w:cs="Times New Roman"/>
                <w:b/>
                <w:sz w:val="20"/>
                <w:szCs w:val="20"/>
              </w:rPr>
              <w:t>Ф.И.О учителя, прошедшего курсы</w:t>
            </w:r>
          </w:p>
        </w:tc>
        <w:tc>
          <w:tcPr>
            <w:tcW w:w="1417" w:type="dxa"/>
          </w:tcPr>
          <w:p w14:paraId="14DEBECC" w14:textId="77777777" w:rsidR="00F0265F" w:rsidRPr="002F6665" w:rsidRDefault="00F0265F" w:rsidP="002C45A1">
            <w:pPr>
              <w:suppressAutoHyphens/>
              <w:snapToGrid w:val="0"/>
              <w:jc w:val="center"/>
              <w:rPr>
                <w:rStyle w:val="s0"/>
                <w:b/>
                <w:color w:val="auto"/>
                <w:sz w:val="20"/>
                <w:szCs w:val="20"/>
                <w:shd w:val="clear" w:color="auto" w:fill="FFFFFF"/>
              </w:rPr>
            </w:pPr>
            <w:r w:rsidRPr="002F6665">
              <w:rPr>
                <w:rStyle w:val="s0"/>
                <w:color w:val="auto"/>
                <w:sz w:val="20"/>
                <w:szCs w:val="20"/>
                <w:shd w:val="clear" w:color="auto" w:fill="FFFFFF"/>
              </w:rPr>
              <w:t>Дата прохождения курсов</w:t>
            </w:r>
          </w:p>
        </w:tc>
        <w:tc>
          <w:tcPr>
            <w:tcW w:w="2268" w:type="dxa"/>
          </w:tcPr>
          <w:p w14:paraId="404A5447" w14:textId="77777777" w:rsidR="00F0265F" w:rsidRPr="002F6665" w:rsidRDefault="00F0265F" w:rsidP="002C45A1">
            <w:pPr>
              <w:suppressAutoHyphens/>
              <w:snapToGrid w:val="0"/>
              <w:jc w:val="center"/>
              <w:rPr>
                <w:rStyle w:val="s0"/>
                <w:b/>
                <w:color w:val="auto"/>
                <w:sz w:val="20"/>
                <w:szCs w:val="20"/>
                <w:shd w:val="clear" w:color="auto" w:fill="FFFFFF"/>
              </w:rPr>
            </w:pPr>
            <w:r w:rsidRPr="002F6665">
              <w:rPr>
                <w:rStyle w:val="s0"/>
                <w:color w:val="auto"/>
                <w:sz w:val="20"/>
                <w:szCs w:val="20"/>
                <w:shd w:val="clear" w:color="auto" w:fill="FFFFFF"/>
              </w:rPr>
              <w:t>Место прохождения курсов</w:t>
            </w:r>
          </w:p>
        </w:tc>
        <w:tc>
          <w:tcPr>
            <w:tcW w:w="2694" w:type="dxa"/>
          </w:tcPr>
          <w:p w14:paraId="7E8FFC29" w14:textId="77777777" w:rsidR="00F0265F" w:rsidRPr="002F6665" w:rsidRDefault="00F0265F" w:rsidP="002C45A1">
            <w:pPr>
              <w:suppressAutoHyphens/>
              <w:snapToGrid w:val="0"/>
              <w:jc w:val="center"/>
              <w:rPr>
                <w:rStyle w:val="s0"/>
                <w:b/>
                <w:color w:val="auto"/>
                <w:sz w:val="20"/>
                <w:szCs w:val="20"/>
                <w:shd w:val="clear" w:color="auto" w:fill="FFFFFF"/>
              </w:rPr>
            </w:pPr>
            <w:r w:rsidRPr="002F6665">
              <w:rPr>
                <w:rStyle w:val="s0"/>
                <w:color w:val="auto"/>
                <w:sz w:val="20"/>
                <w:szCs w:val="20"/>
                <w:shd w:val="clear" w:color="auto" w:fill="FFFFFF"/>
              </w:rPr>
              <w:t>Наименование курсов</w:t>
            </w:r>
          </w:p>
        </w:tc>
        <w:tc>
          <w:tcPr>
            <w:tcW w:w="992" w:type="dxa"/>
          </w:tcPr>
          <w:p w14:paraId="74C99EF6" w14:textId="77777777" w:rsidR="00F0265F" w:rsidRPr="002F6665" w:rsidRDefault="00F0265F" w:rsidP="002C45A1">
            <w:pPr>
              <w:suppressAutoHyphens/>
              <w:snapToGrid w:val="0"/>
              <w:jc w:val="center"/>
              <w:rPr>
                <w:rStyle w:val="s0"/>
                <w:b/>
                <w:color w:val="auto"/>
                <w:sz w:val="20"/>
                <w:szCs w:val="20"/>
                <w:shd w:val="clear" w:color="auto" w:fill="FFFFFF"/>
              </w:rPr>
            </w:pPr>
            <w:r w:rsidRPr="002F6665">
              <w:rPr>
                <w:rStyle w:val="s0"/>
                <w:color w:val="auto"/>
                <w:sz w:val="20"/>
                <w:szCs w:val="20"/>
                <w:shd w:val="clear" w:color="auto" w:fill="FFFFFF"/>
              </w:rPr>
              <w:t>Кол-во часов</w:t>
            </w:r>
          </w:p>
        </w:tc>
        <w:tc>
          <w:tcPr>
            <w:tcW w:w="1559" w:type="dxa"/>
          </w:tcPr>
          <w:p w14:paraId="75E43D1F" w14:textId="77777777" w:rsidR="00F0265F" w:rsidRPr="002F6665" w:rsidRDefault="00F0265F" w:rsidP="002C45A1">
            <w:pPr>
              <w:suppressAutoHyphens/>
              <w:snapToGrid w:val="0"/>
              <w:jc w:val="center"/>
              <w:rPr>
                <w:rStyle w:val="s0"/>
                <w:b/>
                <w:color w:val="auto"/>
                <w:sz w:val="20"/>
                <w:szCs w:val="20"/>
                <w:shd w:val="clear" w:color="auto" w:fill="FFFFFF"/>
              </w:rPr>
            </w:pPr>
            <w:r w:rsidRPr="002F6665">
              <w:rPr>
                <w:rStyle w:val="s0"/>
                <w:color w:val="auto"/>
                <w:sz w:val="20"/>
                <w:szCs w:val="20"/>
                <w:shd w:val="clear" w:color="auto" w:fill="FFFFFF"/>
              </w:rPr>
              <w:t xml:space="preserve">№ сертификата - </w:t>
            </w:r>
          </w:p>
        </w:tc>
      </w:tr>
      <w:tr w:rsidR="00F0265F" w:rsidRPr="002F6665" w14:paraId="710F639D" w14:textId="77777777" w:rsidTr="002C45A1">
        <w:trPr>
          <w:trHeight w:val="603"/>
        </w:trPr>
        <w:tc>
          <w:tcPr>
            <w:tcW w:w="426" w:type="dxa"/>
          </w:tcPr>
          <w:p w14:paraId="2439B1DB" w14:textId="77777777" w:rsidR="00F0265F" w:rsidRPr="002F6665" w:rsidRDefault="00F0265F" w:rsidP="002C45A1">
            <w:pPr>
              <w:suppressAutoHyphens/>
              <w:snapToGrid w:val="0"/>
              <w:rPr>
                <w:rStyle w:val="s0"/>
                <w:b/>
                <w:color w:val="auto"/>
                <w:sz w:val="20"/>
                <w:szCs w:val="20"/>
                <w:shd w:val="clear" w:color="auto" w:fill="FFFFFF"/>
              </w:rPr>
            </w:pPr>
            <w:r w:rsidRPr="002F6665">
              <w:rPr>
                <w:rStyle w:val="s0"/>
                <w:color w:val="auto"/>
                <w:sz w:val="20"/>
                <w:szCs w:val="20"/>
                <w:shd w:val="clear" w:color="auto" w:fill="FFFFFF"/>
              </w:rPr>
              <w:t>1.</w:t>
            </w:r>
          </w:p>
        </w:tc>
        <w:tc>
          <w:tcPr>
            <w:tcW w:w="1418" w:type="dxa"/>
          </w:tcPr>
          <w:p w14:paraId="5468F5C6" w14:textId="77777777" w:rsidR="00F0265F" w:rsidRPr="002F6665" w:rsidRDefault="00F0265F" w:rsidP="002C45A1">
            <w:pPr>
              <w:suppressAutoHyphens/>
              <w:snapToGrid w:val="0"/>
              <w:rPr>
                <w:rStyle w:val="s0"/>
                <w:bCs/>
                <w:color w:val="auto"/>
                <w:sz w:val="20"/>
                <w:szCs w:val="20"/>
                <w:shd w:val="clear" w:color="auto" w:fill="FFFFFF"/>
              </w:rPr>
            </w:pPr>
            <w:proofErr w:type="spellStart"/>
            <w:r w:rsidRPr="002F6665">
              <w:rPr>
                <w:rStyle w:val="s0"/>
                <w:color w:val="auto"/>
                <w:sz w:val="20"/>
                <w:szCs w:val="20"/>
                <w:shd w:val="clear" w:color="auto" w:fill="FFFFFF"/>
              </w:rPr>
              <w:t>Капышева</w:t>
            </w:r>
            <w:proofErr w:type="spellEnd"/>
            <w:r w:rsidRPr="002F6665">
              <w:rPr>
                <w:rStyle w:val="s0"/>
                <w:color w:val="auto"/>
                <w:sz w:val="20"/>
                <w:szCs w:val="20"/>
                <w:shd w:val="clear" w:color="auto" w:fill="FFFFFF"/>
              </w:rPr>
              <w:t xml:space="preserve"> Асель </w:t>
            </w:r>
            <w:proofErr w:type="spellStart"/>
            <w:r w:rsidRPr="002F6665">
              <w:rPr>
                <w:rStyle w:val="s0"/>
                <w:color w:val="auto"/>
                <w:sz w:val="20"/>
                <w:szCs w:val="20"/>
                <w:shd w:val="clear" w:color="auto" w:fill="FFFFFF"/>
              </w:rPr>
              <w:t>Кабдуллаевна</w:t>
            </w:r>
            <w:proofErr w:type="spellEnd"/>
          </w:p>
        </w:tc>
        <w:tc>
          <w:tcPr>
            <w:tcW w:w="1417" w:type="dxa"/>
          </w:tcPr>
          <w:p w14:paraId="59A99740" w14:textId="77777777" w:rsidR="00F0265F" w:rsidRPr="002F6665" w:rsidRDefault="00F0265F" w:rsidP="002C45A1">
            <w:pPr>
              <w:jc w:val="center"/>
              <w:rPr>
                <w:rFonts w:ascii="Times New Roman" w:hAnsi="Times New Roman" w:cs="Times New Roman"/>
                <w:sz w:val="20"/>
                <w:szCs w:val="20"/>
              </w:rPr>
            </w:pPr>
            <w:r w:rsidRPr="002F6665">
              <w:rPr>
                <w:rFonts w:ascii="Times New Roman" w:hAnsi="Times New Roman" w:cs="Times New Roman"/>
                <w:sz w:val="20"/>
                <w:szCs w:val="20"/>
              </w:rPr>
              <w:t>с 06.10.2025 - по 17.10.2025 г.</w:t>
            </w:r>
          </w:p>
        </w:tc>
        <w:tc>
          <w:tcPr>
            <w:tcW w:w="2268" w:type="dxa"/>
          </w:tcPr>
          <w:p w14:paraId="5A1C68C9" w14:textId="77777777" w:rsidR="00F0265F" w:rsidRPr="002F6665" w:rsidRDefault="00F0265F" w:rsidP="002C45A1">
            <w:pPr>
              <w:jc w:val="center"/>
              <w:rPr>
                <w:rFonts w:ascii="Times New Roman" w:hAnsi="Times New Roman" w:cs="Times New Roman"/>
                <w:sz w:val="20"/>
                <w:szCs w:val="20"/>
              </w:rPr>
            </w:pPr>
            <w:r w:rsidRPr="002F6665">
              <w:rPr>
                <w:rFonts w:ascii="Times New Roman" w:hAnsi="Times New Roman" w:cs="Times New Roman"/>
                <w:sz w:val="20"/>
                <w:szCs w:val="20"/>
                <w:lang w:val="kk-KZ"/>
              </w:rPr>
              <w:t>Астана қаласы Әдістемелік орталығы МКҚК 7.10.2025 ж.</w:t>
            </w:r>
          </w:p>
        </w:tc>
        <w:tc>
          <w:tcPr>
            <w:tcW w:w="2694" w:type="dxa"/>
          </w:tcPr>
          <w:p w14:paraId="0EECCE80" w14:textId="77777777" w:rsidR="00F0265F" w:rsidRPr="002F6665" w:rsidRDefault="00F0265F" w:rsidP="002C45A1">
            <w:pPr>
              <w:jc w:val="center"/>
              <w:rPr>
                <w:rFonts w:ascii="Times New Roman" w:hAnsi="Times New Roman" w:cs="Times New Roman"/>
                <w:sz w:val="20"/>
                <w:szCs w:val="20"/>
                <w:lang w:val="kk-KZ"/>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Көркем еңбек мұғалімдерінің кәсіби құзыреттерін жетілдіру: заманауи әдістер. технологиялар және шығармашылық тәсілдер</w:t>
            </w:r>
          </w:p>
        </w:tc>
        <w:tc>
          <w:tcPr>
            <w:tcW w:w="992" w:type="dxa"/>
          </w:tcPr>
          <w:p w14:paraId="2DBAB20F" w14:textId="77777777" w:rsidR="00F0265F" w:rsidRPr="002F6665" w:rsidRDefault="00F0265F" w:rsidP="002C45A1">
            <w:pPr>
              <w:jc w:val="center"/>
              <w:rPr>
                <w:rFonts w:ascii="Times New Roman" w:hAnsi="Times New Roman" w:cs="Times New Roman"/>
                <w:sz w:val="20"/>
                <w:szCs w:val="20"/>
              </w:rPr>
            </w:pPr>
            <w:r w:rsidRPr="002F6665">
              <w:rPr>
                <w:rFonts w:ascii="Times New Roman" w:hAnsi="Times New Roman" w:cs="Times New Roman"/>
                <w:sz w:val="20"/>
                <w:szCs w:val="20"/>
              </w:rPr>
              <w:t>72 ч.</w:t>
            </w:r>
          </w:p>
        </w:tc>
        <w:tc>
          <w:tcPr>
            <w:tcW w:w="1559" w:type="dxa"/>
          </w:tcPr>
          <w:p w14:paraId="6E4DADB5" w14:textId="77777777" w:rsidR="00F0265F" w:rsidRPr="002F6665" w:rsidRDefault="00F0265F" w:rsidP="002C45A1">
            <w:pPr>
              <w:suppressAutoHyphens/>
              <w:snapToGrid w:val="0"/>
              <w:jc w:val="center"/>
              <w:rPr>
                <w:rStyle w:val="s0"/>
                <w:color w:val="auto"/>
                <w:sz w:val="20"/>
                <w:szCs w:val="20"/>
                <w:shd w:val="clear" w:color="auto" w:fill="FFFFFF"/>
              </w:rPr>
            </w:pPr>
            <w:r w:rsidRPr="002F6665">
              <w:rPr>
                <w:rStyle w:val="s0"/>
                <w:color w:val="auto"/>
                <w:sz w:val="20"/>
                <w:szCs w:val="20"/>
                <w:shd w:val="clear" w:color="auto" w:fill="FFFFFF"/>
              </w:rPr>
              <w:t>Сертификат КК № 043071</w:t>
            </w:r>
          </w:p>
          <w:p w14:paraId="350DE4CD" w14:textId="77777777" w:rsidR="00F0265F" w:rsidRPr="002F6665" w:rsidRDefault="00F0265F" w:rsidP="002C45A1">
            <w:pPr>
              <w:suppressAutoHyphens/>
              <w:snapToGrid w:val="0"/>
              <w:jc w:val="center"/>
              <w:rPr>
                <w:rStyle w:val="s0"/>
                <w:color w:val="auto"/>
                <w:sz w:val="20"/>
                <w:szCs w:val="20"/>
                <w:shd w:val="clear" w:color="auto" w:fill="FFFFFF"/>
              </w:rPr>
            </w:pPr>
            <w:r w:rsidRPr="002F6665">
              <w:rPr>
                <w:rStyle w:val="s0"/>
                <w:color w:val="auto"/>
                <w:sz w:val="20"/>
                <w:szCs w:val="20"/>
                <w:shd w:val="clear" w:color="auto" w:fill="FFFFFF"/>
              </w:rPr>
              <w:t>от 17.10.2025 г.</w:t>
            </w:r>
          </w:p>
        </w:tc>
      </w:tr>
      <w:tr w:rsidR="00F0265F" w:rsidRPr="002F6665" w14:paraId="1C73B72E" w14:textId="77777777" w:rsidTr="002C45A1">
        <w:trPr>
          <w:trHeight w:val="665"/>
        </w:trPr>
        <w:tc>
          <w:tcPr>
            <w:tcW w:w="426" w:type="dxa"/>
            <w:vMerge w:val="restart"/>
          </w:tcPr>
          <w:p w14:paraId="766D6163" w14:textId="77777777" w:rsidR="00F0265F" w:rsidRPr="002F6665" w:rsidRDefault="00F0265F" w:rsidP="002C45A1">
            <w:pPr>
              <w:suppressAutoHyphens/>
              <w:snapToGrid w:val="0"/>
              <w:rPr>
                <w:rStyle w:val="s0"/>
                <w:color w:val="auto"/>
                <w:sz w:val="20"/>
                <w:szCs w:val="20"/>
                <w:shd w:val="clear" w:color="auto" w:fill="FFFFFF"/>
              </w:rPr>
            </w:pPr>
            <w:r w:rsidRPr="002F6665">
              <w:rPr>
                <w:rStyle w:val="s0"/>
                <w:color w:val="auto"/>
                <w:sz w:val="20"/>
                <w:szCs w:val="20"/>
                <w:shd w:val="clear" w:color="auto" w:fill="FFFFFF"/>
              </w:rPr>
              <w:t>2.</w:t>
            </w:r>
          </w:p>
        </w:tc>
        <w:tc>
          <w:tcPr>
            <w:tcW w:w="1418" w:type="dxa"/>
            <w:vMerge w:val="restart"/>
          </w:tcPr>
          <w:p w14:paraId="5D3E0DC5" w14:textId="77777777" w:rsidR="00F0265F" w:rsidRPr="002F6665" w:rsidRDefault="00F0265F" w:rsidP="002C45A1">
            <w:pPr>
              <w:suppressAutoHyphens/>
              <w:snapToGrid w:val="0"/>
              <w:rPr>
                <w:rStyle w:val="s0"/>
                <w:bCs/>
                <w:color w:val="auto"/>
                <w:sz w:val="20"/>
                <w:szCs w:val="20"/>
                <w:shd w:val="clear" w:color="auto" w:fill="FFFFFF"/>
              </w:rPr>
            </w:pPr>
            <w:proofErr w:type="spellStart"/>
            <w:r w:rsidRPr="002F6665">
              <w:rPr>
                <w:rStyle w:val="s0"/>
                <w:color w:val="auto"/>
                <w:sz w:val="20"/>
                <w:szCs w:val="20"/>
                <w:shd w:val="clear" w:color="auto" w:fill="FFFFFF"/>
              </w:rPr>
              <w:t>Найманова</w:t>
            </w:r>
            <w:proofErr w:type="spellEnd"/>
            <w:r w:rsidRPr="002F6665">
              <w:rPr>
                <w:rStyle w:val="s0"/>
                <w:color w:val="auto"/>
                <w:sz w:val="20"/>
                <w:szCs w:val="20"/>
                <w:shd w:val="clear" w:color="auto" w:fill="FFFFFF"/>
              </w:rPr>
              <w:t xml:space="preserve"> </w:t>
            </w:r>
            <w:proofErr w:type="spellStart"/>
            <w:r w:rsidRPr="002F6665">
              <w:rPr>
                <w:rStyle w:val="s0"/>
                <w:color w:val="auto"/>
                <w:sz w:val="20"/>
                <w:szCs w:val="20"/>
                <w:shd w:val="clear" w:color="auto" w:fill="FFFFFF"/>
              </w:rPr>
              <w:t>Жанар</w:t>
            </w:r>
            <w:proofErr w:type="spellEnd"/>
            <w:r w:rsidRPr="002F6665">
              <w:rPr>
                <w:rStyle w:val="s0"/>
                <w:color w:val="auto"/>
                <w:sz w:val="20"/>
                <w:szCs w:val="20"/>
                <w:shd w:val="clear" w:color="auto" w:fill="FFFFFF"/>
              </w:rPr>
              <w:t xml:space="preserve"> </w:t>
            </w:r>
            <w:proofErr w:type="spellStart"/>
            <w:r w:rsidRPr="002F6665">
              <w:rPr>
                <w:rStyle w:val="s0"/>
                <w:color w:val="auto"/>
                <w:sz w:val="20"/>
                <w:szCs w:val="20"/>
                <w:shd w:val="clear" w:color="auto" w:fill="FFFFFF"/>
              </w:rPr>
              <w:t>Сембаевна</w:t>
            </w:r>
            <w:proofErr w:type="spellEnd"/>
          </w:p>
        </w:tc>
        <w:tc>
          <w:tcPr>
            <w:tcW w:w="1417" w:type="dxa"/>
          </w:tcPr>
          <w:p w14:paraId="30A333AE" w14:textId="77777777" w:rsidR="00F0265F" w:rsidRPr="002F6665" w:rsidRDefault="00F0265F" w:rsidP="002C45A1">
            <w:pPr>
              <w:suppressAutoHyphens/>
              <w:snapToGrid w:val="0"/>
              <w:jc w:val="center"/>
              <w:rPr>
                <w:rStyle w:val="s0"/>
                <w:color w:val="auto"/>
                <w:sz w:val="20"/>
                <w:szCs w:val="20"/>
                <w:shd w:val="clear" w:color="auto" w:fill="FFFFFF"/>
              </w:rPr>
            </w:pPr>
            <w:r w:rsidRPr="002F6665">
              <w:rPr>
                <w:rStyle w:val="s0"/>
                <w:color w:val="auto"/>
                <w:sz w:val="20"/>
                <w:szCs w:val="20"/>
                <w:shd w:val="clear" w:color="auto" w:fill="FFFFFF"/>
              </w:rPr>
              <w:t>с 12.03.2025 по 26.03.2025</w:t>
            </w:r>
          </w:p>
        </w:tc>
        <w:tc>
          <w:tcPr>
            <w:tcW w:w="2268" w:type="dxa"/>
          </w:tcPr>
          <w:p w14:paraId="00027062" w14:textId="77777777" w:rsidR="00F0265F" w:rsidRPr="002F6665" w:rsidRDefault="00F0265F" w:rsidP="002C45A1">
            <w:pPr>
              <w:ind w:right="176"/>
              <w:jc w:val="center"/>
              <w:rPr>
                <w:rStyle w:val="s0"/>
                <w:color w:val="auto"/>
                <w:sz w:val="20"/>
                <w:szCs w:val="20"/>
                <w:shd w:val="clear" w:color="auto" w:fill="FFFFFF"/>
              </w:rPr>
            </w:pPr>
            <w:r w:rsidRPr="002F6665">
              <w:rPr>
                <w:rStyle w:val="s0"/>
                <w:color w:val="auto"/>
                <w:sz w:val="20"/>
                <w:szCs w:val="20"/>
                <w:shd w:val="clear" w:color="auto" w:fill="FFFFFF"/>
              </w:rPr>
              <w:t xml:space="preserve">Казахстанский Центр переподготовки и повышения </w:t>
            </w:r>
            <w:r w:rsidRPr="002F6665">
              <w:rPr>
                <w:rStyle w:val="s0"/>
                <w:color w:val="auto"/>
                <w:sz w:val="20"/>
                <w:szCs w:val="20"/>
                <w:shd w:val="clear" w:color="auto" w:fill="FFFFFF"/>
              </w:rPr>
              <w:lastRenderedPageBreak/>
              <w:t>квалификации «</w:t>
            </w:r>
            <w:proofErr w:type="spellStart"/>
            <w:r w:rsidRPr="002F6665">
              <w:rPr>
                <w:rStyle w:val="s0"/>
                <w:color w:val="auto"/>
                <w:sz w:val="20"/>
                <w:szCs w:val="20"/>
                <w:shd w:val="clear" w:color="auto" w:fill="FFFFFF"/>
              </w:rPr>
              <w:t>Bilimz</w:t>
            </w:r>
            <w:proofErr w:type="spellEnd"/>
            <w:r w:rsidRPr="002F6665">
              <w:rPr>
                <w:rStyle w:val="s0"/>
                <w:color w:val="auto"/>
                <w:sz w:val="20"/>
                <w:szCs w:val="20"/>
                <w:shd w:val="clear" w:color="auto" w:fill="FFFFFF"/>
                <w:lang w:val="en-US"/>
              </w:rPr>
              <w:t>e</w:t>
            </w:r>
            <w:r w:rsidRPr="002F6665">
              <w:rPr>
                <w:rStyle w:val="s0"/>
                <w:color w:val="auto"/>
                <w:sz w:val="20"/>
                <w:szCs w:val="20"/>
                <w:shd w:val="clear" w:color="auto" w:fill="FFFFFF"/>
              </w:rPr>
              <w:t>t»</w:t>
            </w:r>
          </w:p>
        </w:tc>
        <w:tc>
          <w:tcPr>
            <w:tcW w:w="2694" w:type="dxa"/>
          </w:tcPr>
          <w:p w14:paraId="789E0EBA" w14:textId="77777777" w:rsidR="00F0265F" w:rsidRPr="002F6665" w:rsidRDefault="00F0265F" w:rsidP="002C45A1">
            <w:pPr>
              <w:suppressAutoHyphens/>
              <w:snapToGrid w:val="0"/>
              <w:jc w:val="center"/>
              <w:rPr>
                <w:rStyle w:val="s0"/>
                <w:color w:val="auto"/>
                <w:sz w:val="20"/>
                <w:szCs w:val="20"/>
                <w:shd w:val="clear" w:color="auto" w:fill="FFFFFF"/>
              </w:rPr>
            </w:pPr>
            <w:r w:rsidRPr="002F6665">
              <w:rPr>
                <w:rStyle w:val="s0"/>
                <w:color w:val="auto"/>
                <w:sz w:val="20"/>
                <w:szCs w:val="20"/>
                <w:shd w:val="clear" w:color="auto" w:fill="FFFFFF"/>
              </w:rPr>
              <w:lastRenderedPageBreak/>
              <w:t xml:space="preserve">Современные подходы в преподавании «Художественного труда» в </w:t>
            </w:r>
            <w:r w:rsidRPr="002F6665">
              <w:rPr>
                <w:rStyle w:val="s0"/>
                <w:color w:val="auto"/>
                <w:sz w:val="20"/>
                <w:szCs w:val="20"/>
                <w:shd w:val="clear" w:color="auto" w:fill="FFFFFF"/>
              </w:rPr>
              <w:lastRenderedPageBreak/>
              <w:t>образовательных учреждениях»</w:t>
            </w:r>
          </w:p>
        </w:tc>
        <w:tc>
          <w:tcPr>
            <w:tcW w:w="992" w:type="dxa"/>
          </w:tcPr>
          <w:p w14:paraId="62A7FF70" w14:textId="77777777" w:rsidR="00F0265F" w:rsidRPr="002F6665" w:rsidRDefault="00F0265F" w:rsidP="002C45A1">
            <w:pPr>
              <w:jc w:val="center"/>
              <w:rPr>
                <w:rStyle w:val="s0"/>
                <w:color w:val="auto"/>
                <w:sz w:val="20"/>
                <w:szCs w:val="20"/>
                <w:shd w:val="clear" w:color="auto" w:fill="FFFFFF"/>
              </w:rPr>
            </w:pPr>
            <w:r w:rsidRPr="002F6665">
              <w:rPr>
                <w:rStyle w:val="s0"/>
                <w:color w:val="auto"/>
                <w:sz w:val="20"/>
                <w:szCs w:val="20"/>
                <w:shd w:val="clear" w:color="auto" w:fill="FFFFFF"/>
              </w:rPr>
              <w:lastRenderedPageBreak/>
              <w:t>80 ч.</w:t>
            </w:r>
          </w:p>
        </w:tc>
        <w:tc>
          <w:tcPr>
            <w:tcW w:w="1559" w:type="dxa"/>
          </w:tcPr>
          <w:p w14:paraId="61FF5BDA" w14:textId="77777777" w:rsidR="00F0265F" w:rsidRPr="002F6665" w:rsidRDefault="00F0265F" w:rsidP="002C45A1">
            <w:pPr>
              <w:suppressAutoHyphens/>
              <w:snapToGrid w:val="0"/>
              <w:jc w:val="center"/>
              <w:rPr>
                <w:rStyle w:val="s0"/>
                <w:color w:val="auto"/>
                <w:sz w:val="20"/>
                <w:szCs w:val="20"/>
                <w:shd w:val="clear" w:color="auto" w:fill="FFFFFF"/>
              </w:rPr>
            </w:pPr>
            <w:r w:rsidRPr="002F6665">
              <w:rPr>
                <w:rStyle w:val="s0"/>
                <w:color w:val="auto"/>
                <w:sz w:val="20"/>
                <w:szCs w:val="20"/>
                <w:shd w:val="clear" w:color="auto" w:fill="FFFFFF"/>
              </w:rPr>
              <w:t xml:space="preserve"> Сертификат РН №030803 от 26.03.25 г</w:t>
            </w:r>
          </w:p>
        </w:tc>
      </w:tr>
      <w:tr w:rsidR="00F0265F" w:rsidRPr="002F6665" w14:paraId="48466FE9" w14:textId="77777777" w:rsidTr="002C45A1">
        <w:trPr>
          <w:trHeight w:val="665"/>
        </w:trPr>
        <w:tc>
          <w:tcPr>
            <w:tcW w:w="426" w:type="dxa"/>
            <w:vMerge/>
          </w:tcPr>
          <w:p w14:paraId="1E47124A" w14:textId="77777777" w:rsidR="00F0265F" w:rsidRPr="002F6665" w:rsidRDefault="00F0265F" w:rsidP="002C45A1">
            <w:pPr>
              <w:suppressAutoHyphens/>
              <w:snapToGrid w:val="0"/>
              <w:rPr>
                <w:rStyle w:val="s0"/>
                <w:color w:val="auto"/>
                <w:sz w:val="20"/>
                <w:szCs w:val="20"/>
                <w:shd w:val="clear" w:color="auto" w:fill="FFFFFF"/>
              </w:rPr>
            </w:pPr>
          </w:p>
        </w:tc>
        <w:tc>
          <w:tcPr>
            <w:tcW w:w="1418" w:type="dxa"/>
            <w:vMerge/>
          </w:tcPr>
          <w:p w14:paraId="27956BAA" w14:textId="77777777" w:rsidR="00F0265F" w:rsidRPr="002F6665" w:rsidRDefault="00F0265F" w:rsidP="002C45A1">
            <w:pPr>
              <w:suppressAutoHyphens/>
              <w:snapToGrid w:val="0"/>
              <w:rPr>
                <w:rStyle w:val="s0"/>
                <w:color w:val="auto"/>
                <w:sz w:val="20"/>
                <w:szCs w:val="20"/>
                <w:shd w:val="clear" w:color="auto" w:fill="FFFFFF"/>
              </w:rPr>
            </w:pPr>
          </w:p>
        </w:tc>
        <w:tc>
          <w:tcPr>
            <w:tcW w:w="1417" w:type="dxa"/>
          </w:tcPr>
          <w:p w14:paraId="2A5016E0" w14:textId="77777777" w:rsidR="00F0265F" w:rsidRPr="002F6665" w:rsidRDefault="00F0265F" w:rsidP="002C45A1">
            <w:pPr>
              <w:suppressAutoHyphens/>
              <w:snapToGrid w:val="0"/>
              <w:jc w:val="center"/>
              <w:rPr>
                <w:rStyle w:val="s0"/>
                <w:color w:val="auto"/>
                <w:sz w:val="20"/>
                <w:szCs w:val="20"/>
                <w:shd w:val="clear" w:color="auto" w:fill="FFFFFF"/>
              </w:rPr>
            </w:pPr>
            <w:r w:rsidRPr="002F6665">
              <w:rPr>
                <w:rStyle w:val="s0"/>
                <w:color w:val="auto"/>
                <w:sz w:val="20"/>
                <w:szCs w:val="20"/>
                <w:shd w:val="clear" w:color="auto" w:fill="FFFFFF"/>
              </w:rPr>
              <w:t>17.04.2026 г</w:t>
            </w:r>
          </w:p>
        </w:tc>
        <w:tc>
          <w:tcPr>
            <w:tcW w:w="2268" w:type="dxa"/>
          </w:tcPr>
          <w:p w14:paraId="5D8A591A" w14:textId="77777777" w:rsidR="00F0265F" w:rsidRPr="002F6665" w:rsidRDefault="00F0265F" w:rsidP="002C45A1">
            <w:pPr>
              <w:ind w:right="176"/>
              <w:jc w:val="center"/>
              <w:rPr>
                <w:rStyle w:val="s0"/>
                <w:color w:val="auto"/>
                <w:sz w:val="20"/>
                <w:szCs w:val="20"/>
                <w:shd w:val="clear" w:color="auto" w:fill="FFFFFF"/>
              </w:rPr>
            </w:pPr>
            <w:proofErr w:type="spellStart"/>
            <w:r w:rsidRPr="002F6665">
              <w:rPr>
                <w:rStyle w:val="s0"/>
                <w:color w:val="auto"/>
                <w:sz w:val="20"/>
                <w:szCs w:val="20"/>
                <w:shd w:val="clear" w:color="auto" w:fill="FFFFFF"/>
              </w:rPr>
              <w:t>Мин.просвещения</w:t>
            </w:r>
            <w:proofErr w:type="spellEnd"/>
            <w:r w:rsidRPr="002F6665">
              <w:rPr>
                <w:rStyle w:val="s0"/>
                <w:color w:val="auto"/>
                <w:sz w:val="20"/>
                <w:szCs w:val="20"/>
                <w:shd w:val="clear" w:color="auto" w:fill="FFFFFF"/>
              </w:rPr>
              <w:t xml:space="preserve"> РК</w:t>
            </w:r>
          </w:p>
          <w:p w14:paraId="1F893076" w14:textId="77777777" w:rsidR="00F0265F" w:rsidRPr="002F6665" w:rsidRDefault="00F0265F" w:rsidP="002C45A1">
            <w:pPr>
              <w:ind w:right="176"/>
              <w:jc w:val="center"/>
              <w:rPr>
                <w:rStyle w:val="s0"/>
                <w:color w:val="auto"/>
                <w:sz w:val="20"/>
                <w:szCs w:val="20"/>
                <w:shd w:val="clear" w:color="auto" w:fill="FFFFFF"/>
              </w:rPr>
            </w:pPr>
            <w:r w:rsidRPr="002F6665">
              <w:rPr>
                <w:rStyle w:val="s0"/>
                <w:color w:val="auto"/>
                <w:sz w:val="20"/>
                <w:szCs w:val="20"/>
                <w:shd w:val="clear" w:color="auto" w:fill="FFFFFF"/>
              </w:rPr>
              <w:t xml:space="preserve">ТОО с ограниченной ответственностью «Smart </w:t>
            </w:r>
            <w:proofErr w:type="spellStart"/>
            <w:r w:rsidRPr="002F6665">
              <w:rPr>
                <w:rStyle w:val="s0"/>
                <w:color w:val="auto"/>
                <w:sz w:val="20"/>
                <w:szCs w:val="20"/>
                <w:shd w:val="clear" w:color="auto" w:fill="FFFFFF"/>
              </w:rPr>
              <w:t>wave</w:t>
            </w:r>
            <w:proofErr w:type="spellEnd"/>
            <w:r w:rsidRPr="002F6665">
              <w:rPr>
                <w:rStyle w:val="s0"/>
                <w:color w:val="auto"/>
                <w:sz w:val="20"/>
                <w:szCs w:val="20"/>
                <w:shd w:val="clear" w:color="auto" w:fill="FFFFFF"/>
              </w:rPr>
              <w:t>»</w:t>
            </w:r>
          </w:p>
        </w:tc>
        <w:tc>
          <w:tcPr>
            <w:tcW w:w="2694" w:type="dxa"/>
          </w:tcPr>
          <w:p w14:paraId="6D14D590" w14:textId="77777777" w:rsidR="00F0265F" w:rsidRPr="002F6665" w:rsidRDefault="00F0265F" w:rsidP="002C45A1">
            <w:pPr>
              <w:suppressAutoHyphens/>
              <w:snapToGrid w:val="0"/>
              <w:jc w:val="center"/>
              <w:rPr>
                <w:rStyle w:val="s0"/>
                <w:color w:val="auto"/>
                <w:sz w:val="20"/>
                <w:szCs w:val="20"/>
                <w:shd w:val="clear" w:color="auto" w:fill="FFFFFF"/>
              </w:rPr>
            </w:pPr>
            <w:r w:rsidRPr="002F6665">
              <w:rPr>
                <w:rStyle w:val="s0"/>
                <w:color w:val="auto"/>
                <w:sz w:val="20"/>
                <w:szCs w:val="20"/>
                <w:shd w:val="clear" w:color="auto" w:fill="FFFFFF"/>
              </w:rPr>
              <w:t>Развитие профессиональных компетенций педагогов для работы в инклюзивной образовательной среде</w:t>
            </w:r>
          </w:p>
        </w:tc>
        <w:tc>
          <w:tcPr>
            <w:tcW w:w="992" w:type="dxa"/>
          </w:tcPr>
          <w:p w14:paraId="5351E614" w14:textId="77777777" w:rsidR="00F0265F" w:rsidRPr="002F6665" w:rsidRDefault="00F0265F" w:rsidP="002C45A1">
            <w:pPr>
              <w:jc w:val="center"/>
              <w:rPr>
                <w:rStyle w:val="s0"/>
                <w:color w:val="auto"/>
                <w:sz w:val="20"/>
                <w:szCs w:val="20"/>
                <w:shd w:val="clear" w:color="auto" w:fill="FFFFFF"/>
              </w:rPr>
            </w:pPr>
            <w:r w:rsidRPr="002F6665">
              <w:rPr>
                <w:rStyle w:val="s0"/>
                <w:color w:val="auto"/>
                <w:sz w:val="20"/>
                <w:szCs w:val="20"/>
                <w:shd w:val="clear" w:color="auto" w:fill="FFFFFF"/>
              </w:rPr>
              <w:t>80 ч.</w:t>
            </w:r>
          </w:p>
        </w:tc>
        <w:tc>
          <w:tcPr>
            <w:tcW w:w="1559" w:type="dxa"/>
          </w:tcPr>
          <w:p w14:paraId="07F47558" w14:textId="77777777" w:rsidR="00F0265F" w:rsidRPr="002F6665" w:rsidRDefault="00F0265F" w:rsidP="002C45A1">
            <w:pPr>
              <w:suppressAutoHyphens/>
              <w:snapToGrid w:val="0"/>
              <w:jc w:val="center"/>
              <w:rPr>
                <w:rStyle w:val="s0"/>
                <w:color w:val="auto"/>
                <w:sz w:val="20"/>
                <w:szCs w:val="20"/>
                <w:shd w:val="clear" w:color="auto" w:fill="FFFFFF"/>
              </w:rPr>
            </w:pPr>
            <w:r w:rsidRPr="002F6665">
              <w:rPr>
                <w:rStyle w:val="s0"/>
                <w:color w:val="auto"/>
                <w:sz w:val="20"/>
                <w:szCs w:val="20"/>
                <w:shd w:val="clear" w:color="auto" w:fill="FFFFFF"/>
              </w:rPr>
              <w:t>Сертификат РН № 6993 от 17.04.26 г</w:t>
            </w:r>
          </w:p>
        </w:tc>
      </w:tr>
      <w:tr w:rsidR="00F0265F" w:rsidRPr="002F6665" w14:paraId="17712FDD" w14:textId="77777777" w:rsidTr="002C45A1">
        <w:trPr>
          <w:trHeight w:val="665"/>
        </w:trPr>
        <w:tc>
          <w:tcPr>
            <w:tcW w:w="426" w:type="dxa"/>
          </w:tcPr>
          <w:p w14:paraId="5140074C" w14:textId="77777777" w:rsidR="00F0265F" w:rsidRPr="002F6665" w:rsidRDefault="00F0265F" w:rsidP="002C45A1">
            <w:pPr>
              <w:suppressAutoHyphens/>
              <w:snapToGrid w:val="0"/>
              <w:rPr>
                <w:rStyle w:val="s0"/>
                <w:color w:val="auto"/>
                <w:sz w:val="20"/>
                <w:szCs w:val="20"/>
                <w:shd w:val="clear" w:color="auto" w:fill="FFFFFF"/>
              </w:rPr>
            </w:pPr>
            <w:r w:rsidRPr="002F6665">
              <w:rPr>
                <w:rStyle w:val="s0"/>
                <w:color w:val="auto"/>
                <w:sz w:val="20"/>
                <w:szCs w:val="20"/>
                <w:shd w:val="clear" w:color="auto" w:fill="FFFFFF"/>
              </w:rPr>
              <w:t>3.</w:t>
            </w:r>
          </w:p>
        </w:tc>
        <w:tc>
          <w:tcPr>
            <w:tcW w:w="1418" w:type="dxa"/>
          </w:tcPr>
          <w:p w14:paraId="2064DDA8" w14:textId="77777777" w:rsidR="00F0265F" w:rsidRPr="002F6665" w:rsidRDefault="00F0265F" w:rsidP="002C45A1">
            <w:pPr>
              <w:suppressAutoHyphens/>
              <w:snapToGrid w:val="0"/>
              <w:rPr>
                <w:rStyle w:val="s0"/>
                <w:bCs/>
                <w:color w:val="auto"/>
                <w:sz w:val="20"/>
                <w:szCs w:val="20"/>
                <w:shd w:val="clear" w:color="auto" w:fill="FFFFFF"/>
              </w:rPr>
            </w:pPr>
            <w:proofErr w:type="spellStart"/>
            <w:r w:rsidRPr="002F6665">
              <w:rPr>
                <w:rStyle w:val="s0"/>
                <w:color w:val="auto"/>
                <w:sz w:val="20"/>
                <w:szCs w:val="20"/>
                <w:shd w:val="clear" w:color="auto" w:fill="FFFFFF"/>
              </w:rPr>
              <w:t>Галымова</w:t>
            </w:r>
            <w:proofErr w:type="spellEnd"/>
            <w:r w:rsidRPr="002F6665">
              <w:rPr>
                <w:rStyle w:val="s0"/>
                <w:color w:val="auto"/>
                <w:sz w:val="20"/>
                <w:szCs w:val="20"/>
                <w:shd w:val="clear" w:color="auto" w:fill="FFFFFF"/>
              </w:rPr>
              <w:t xml:space="preserve"> </w:t>
            </w:r>
            <w:proofErr w:type="spellStart"/>
            <w:r w:rsidRPr="002F6665">
              <w:rPr>
                <w:rStyle w:val="s0"/>
                <w:color w:val="auto"/>
                <w:sz w:val="20"/>
                <w:szCs w:val="20"/>
                <w:shd w:val="clear" w:color="auto" w:fill="FFFFFF"/>
              </w:rPr>
              <w:t>Айым</w:t>
            </w:r>
            <w:proofErr w:type="spellEnd"/>
            <w:r w:rsidRPr="002F6665">
              <w:rPr>
                <w:rStyle w:val="s0"/>
                <w:color w:val="auto"/>
                <w:sz w:val="20"/>
                <w:szCs w:val="20"/>
                <w:shd w:val="clear" w:color="auto" w:fill="FFFFFF"/>
              </w:rPr>
              <w:t xml:space="preserve"> </w:t>
            </w:r>
            <w:proofErr w:type="spellStart"/>
            <w:r w:rsidRPr="002F6665">
              <w:rPr>
                <w:rStyle w:val="s0"/>
                <w:color w:val="auto"/>
                <w:sz w:val="20"/>
                <w:szCs w:val="20"/>
                <w:shd w:val="clear" w:color="auto" w:fill="FFFFFF"/>
              </w:rPr>
              <w:t>Оразбековна</w:t>
            </w:r>
            <w:proofErr w:type="spellEnd"/>
          </w:p>
        </w:tc>
        <w:tc>
          <w:tcPr>
            <w:tcW w:w="1417" w:type="dxa"/>
          </w:tcPr>
          <w:p w14:paraId="589830D9" w14:textId="77777777" w:rsidR="00F0265F" w:rsidRPr="002F6665" w:rsidRDefault="00F0265F" w:rsidP="002C45A1">
            <w:pPr>
              <w:suppressAutoHyphens/>
              <w:snapToGrid w:val="0"/>
              <w:jc w:val="center"/>
              <w:rPr>
                <w:rStyle w:val="s0"/>
                <w:bCs/>
                <w:color w:val="auto"/>
                <w:sz w:val="20"/>
                <w:szCs w:val="20"/>
                <w:shd w:val="clear" w:color="auto" w:fill="FFFFFF"/>
              </w:rPr>
            </w:pPr>
            <w:r w:rsidRPr="002F6665">
              <w:rPr>
                <w:rStyle w:val="s0"/>
                <w:color w:val="auto"/>
                <w:sz w:val="20"/>
                <w:szCs w:val="20"/>
                <w:shd w:val="clear" w:color="auto" w:fill="FFFFFF"/>
              </w:rPr>
              <w:t>17.04.2026 г.</w:t>
            </w:r>
          </w:p>
        </w:tc>
        <w:tc>
          <w:tcPr>
            <w:tcW w:w="2268" w:type="dxa"/>
          </w:tcPr>
          <w:p w14:paraId="6196E539" w14:textId="77777777" w:rsidR="00F0265F" w:rsidRPr="002F6665" w:rsidRDefault="00F0265F" w:rsidP="002C45A1">
            <w:pPr>
              <w:ind w:right="176"/>
              <w:jc w:val="center"/>
              <w:rPr>
                <w:rStyle w:val="s0"/>
                <w:color w:val="auto"/>
                <w:sz w:val="20"/>
                <w:szCs w:val="20"/>
                <w:shd w:val="clear" w:color="auto" w:fill="FFFFFF"/>
              </w:rPr>
            </w:pPr>
            <w:proofErr w:type="spellStart"/>
            <w:r w:rsidRPr="002F6665">
              <w:rPr>
                <w:rStyle w:val="s0"/>
                <w:color w:val="auto"/>
                <w:sz w:val="20"/>
                <w:szCs w:val="20"/>
                <w:shd w:val="clear" w:color="auto" w:fill="FFFFFF"/>
              </w:rPr>
              <w:t>Мин.просвещения</w:t>
            </w:r>
            <w:proofErr w:type="spellEnd"/>
            <w:r w:rsidRPr="002F6665">
              <w:rPr>
                <w:rStyle w:val="s0"/>
                <w:color w:val="auto"/>
                <w:sz w:val="20"/>
                <w:szCs w:val="20"/>
                <w:shd w:val="clear" w:color="auto" w:fill="FFFFFF"/>
              </w:rPr>
              <w:t xml:space="preserve"> РК</w:t>
            </w:r>
          </w:p>
          <w:p w14:paraId="74E4A73A" w14:textId="77777777" w:rsidR="00F0265F" w:rsidRPr="002F6665" w:rsidRDefault="00F0265F" w:rsidP="002C45A1">
            <w:pPr>
              <w:ind w:right="176"/>
              <w:jc w:val="center"/>
              <w:rPr>
                <w:rStyle w:val="s0"/>
                <w:bCs/>
                <w:color w:val="auto"/>
                <w:sz w:val="20"/>
                <w:szCs w:val="20"/>
                <w:shd w:val="clear" w:color="auto" w:fill="FFFFFF"/>
              </w:rPr>
            </w:pPr>
            <w:r w:rsidRPr="002F6665">
              <w:rPr>
                <w:rStyle w:val="s0"/>
                <w:color w:val="auto"/>
                <w:sz w:val="20"/>
                <w:szCs w:val="20"/>
                <w:shd w:val="clear" w:color="auto" w:fill="FFFFFF"/>
              </w:rPr>
              <w:t xml:space="preserve">ТОО с ограниченной ответственностью «Smart </w:t>
            </w:r>
            <w:proofErr w:type="spellStart"/>
            <w:r w:rsidRPr="002F6665">
              <w:rPr>
                <w:rStyle w:val="s0"/>
                <w:color w:val="auto"/>
                <w:sz w:val="20"/>
                <w:szCs w:val="20"/>
                <w:shd w:val="clear" w:color="auto" w:fill="FFFFFF"/>
              </w:rPr>
              <w:t>wave</w:t>
            </w:r>
            <w:proofErr w:type="spellEnd"/>
            <w:r w:rsidRPr="002F6665">
              <w:rPr>
                <w:rStyle w:val="s0"/>
                <w:color w:val="auto"/>
                <w:sz w:val="20"/>
                <w:szCs w:val="20"/>
                <w:shd w:val="clear" w:color="auto" w:fill="FFFFFF"/>
              </w:rPr>
              <w:t>»</w:t>
            </w:r>
          </w:p>
        </w:tc>
        <w:tc>
          <w:tcPr>
            <w:tcW w:w="2694" w:type="dxa"/>
          </w:tcPr>
          <w:p w14:paraId="02F04F04" w14:textId="77777777" w:rsidR="00F0265F" w:rsidRPr="002F6665" w:rsidRDefault="00F0265F" w:rsidP="002C45A1">
            <w:pPr>
              <w:suppressAutoHyphens/>
              <w:snapToGrid w:val="0"/>
              <w:jc w:val="center"/>
              <w:rPr>
                <w:rStyle w:val="s0"/>
                <w:bCs/>
                <w:color w:val="auto"/>
                <w:sz w:val="20"/>
                <w:szCs w:val="20"/>
                <w:shd w:val="clear" w:color="auto" w:fill="FFFFFF"/>
              </w:rPr>
            </w:pPr>
            <w:r w:rsidRPr="002F6665">
              <w:rPr>
                <w:rStyle w:val="s0"/>
                <w:color w:val="auto"/>
                <w:sz w:val="20"/>
                <w:szCs w:val="20"/>
                <w:shd w:val="clear" w:color="auto" w:fill="FFFFFF"/>
              </w:rPr>
              <w:t>Развитие профессиональных компетенций педагогов для работы в инклюзивной образовательной среде</w:t>
            </w:r>
          </w:p>
        </w:tc>
        <w:tc>
          <w:tcPr>
            <w:tcW w:w="992" w:type="dxa"/>
          </w:tcPr>
          <w:p w14:paraId="5813F224" w14:textId="77777777" w:rsidR="00F0265F" w:rsidRPr="002F6665" w:rsidRDefault="00F0265F" w:rsidP="002C45A1">
            <w:pPr>
              <w:jc w:val="center"/>
              <w:rPr>
                <w:rStyle w:val="s0"/>
                <w:bCs/>
                <w:color w:val="auto"/>
                <w:sz w:val="20"/>
                <w:szCs w:val="20"/>
                <w:shd w:val="clear" w:color="auto" w:fill="FFFFFF"/>
              </w:rPr>
            </w:pPr>
            <w:r w:rsidRPr="002F6665">
              <w:rPr>
                <w:rStyle w:val="s0"/>
                <w:color w:val="auto"/>
                <w:sz w:val="20"/>
                <w:szCs w:val="20"/>
                <w:shd w:val="clear" w:color="auto" w:fill="FFFFFF"/>
              </w:rPr>
              <w:t>80 ч.</w:t>
            </w:r>
          </w:p>
        </w:tc>
        <w:tc>
          <w:tcPr>
            <w:tcW w:w="1559" w:type="dxa"/>
          </w:tcPr>
          <w:p w14:paraId="103D36EF" w14:textId="77777777" w:rsidR="00F0265F" w:rsidRPr="002F6665" w:rsidRDefault="00F0265F" w:rsidP="002C45A1">
            <w:pPr>
              <w:suppressAutoHyphens/>
              <w:snapToGrid w:val="0"/>
              <w:jc w:val="center"/>
              <w:rPr>
                <w:rStyle w:val="s0"/>
                <w:bCs/>
                <w:color w:val="auto"/>
                <w:sz w:val="20"/>
                <w:szCs w:val="20"/>
                <w:shd w:val="clear" w:color="auto" w:fill="FFFFFF"/>
              </w:rPr>
            </w:pPr>
            <w:r w:rsidRPr="002F6665">
              <w:rPr>
                <w:rStyle w:val="s0"/>
                <w:color w:val="auto"/>
                <w:sz w:val="20"/>
                <w:szCs w:val="20"/>
                <w:shd w:val="clear" w:color="auto" w:fill="FFFFFF"/>
              </w:rPr>
              <w:t>Сертификат РН № 6385 от 17.04.26 г</w:t>
            </w:r>
          </w:p>
        </w:tc>
      </w:tr>
    </w:tbl>
    <w:p w14:paraId="144AFCD1" w14:textId="6C9D1FF7" w:rsidR="006F0140" w:rsidRPr="002F6665" w:rsidRDefault="006F0140" w:rsidP="006F0140">
      <w:pPr>
        <w:tabs>
          <w:tab w:val="left" w:pos="360"/>
        </w:tabs>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 xml:space="preserve">Таблица №13. Сведения о курсовой подготовке за 2025-2026 </w:t>
      </w:r>
      <w:proofErr w:type="spellStart"/>
      <w:r w:rsidRPr="002F6665">
        <w:rPr>
          <w:rFonts w:ascii="Times New Roman" w:hAnsi="Times New Roman" w:cs="Times New Roman"/>
          <w:b/>
          <w:bCs/>
          <w:sz w:val="24"/>
          <w:szCs w:val="24"/>
        </w:rPr>
        <w:t>уч</w:t>
      </w:r>
      <w:proofErr w:type="spellEnd"/>
      <w:r w:rsidRPr="002F6665">
        <w:rPr>
          <w:rFonts w:ascii="Times New Roman" w:hAnsi="Times New Roman" w:cs="Times New Roman"/>
          <w:b/>
          <w:bCs/>
          <w:sz w:val="24"/>
          <w:szCs w:val="24"/>
        </w:rPr>
        <w:t xml:space="preserve"> год</w:t>
      </w:r>
    </w:p>
    <w:p w14:paraId="205C5018" w14:textId="77777777" w:rsidR="00F0265F" w:rsidRPr="002F6665" w:rsidRDefault="00F0265F" w:rsidP="006F0140">
      <w:pPr>
        <w:tabs>
          <w:tab w:val="left" w:pos="360"/>
        </w:tabs>
        <w:jc w:val="right"/>
        <w:rPr>
          <w:rFonts w:ascii="Times New Roman" w:hAnsi="Times New Roman" w:cs="Times New Roman"/>
          <w:b/>
          <w:bCs/>
          <w:sz w:val="24"/>
          <w:szCs w:val="24"/>
        </w:rPr>
      </w:pPr>
      <w:r w:rsidRPr="002F6665">
        <w:rPr>
          <w:rFonts w:ascii="Times New Roman" w:hAnsi="Times New Roman" w:cs="Times New Roman"/>
          <w:b/>
          <w:bCs/>
          <w:sz w:val="24"/>
          <w:szCs w:val="24"/>
        </w:rPr>
        <w:t xml:space="preserve">МО учителей физической культуры     </w:t>
      </w:r>
    </w:p>
    <w:tbl>
      <w:tblPr>
        <w:tblStyle w:val="a5"/>
        <w:tblW w:w="10519" w:type="dxa"/>
        <w:tblInd w:w="-318" w:type="dxa"/>
        <w:tblLook w:val="04A0" w:firstRow="1" w:lastRow="0" w:firstColumn="1" w:lastColumn="0" w:noHBand="0" w:noVBand="1"/>
      </w:tblPr>
      <w:tblGrid>
        <w:gridCol w:w="456"/>
        <w:gridCol w:w="1604"/>
        <w:gridCol w:w="1217"/>
        <w:gridCol w:w="1998"/>
        <w:gridCol w:w="2976"/>
        <w:gridCol w:w="981"/>
        <w:gridCol w:w="1287"/>
      </w:tblGrid>
      <w:tr w:rsidR="00E971AA" w:rsidRPr="002F6665" w14:paraId="62011670" w14:textId="77777777" w:rsidTr="001D0DE1">
        <w:tc>
          <w:tcPr>
            <w:tcW w:w="456" w:type="dxa"/>
          </w:tcPr>
          <w:p w14:paraId="1C036E21"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w:t>
            </w:r>
          </w:p>
        </w:tc>
        <w:tc>
          <w:tcPr>
            <w:tcW w:w="1604" w:type="dxa"/>
          </w:tcPr>
          <w:p w14:paraId="4AA4B28B"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Ф.И.О</w:t>
            </w:r>
          </w:p>
        </w:tc>
        <w:tc>
          <w:tcPr>
            <w:tcW w:w="1217" w:type="dxa"/>
          </w:tcPr>
          <w:p w14:paraId="2B624E12"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Дата</w:t>
            </w:r>
          </w:p>
        </w:tc>
        <w:tc>
          <w:tcPr>
            <w:tcW w:w="1998" w:type="dxa"/>
          </w:tcPr>
          <w:p w14:paraId="7559DEA1"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Место прохождения</w:t>
            </w:r>
          </w:p>
        </w:tc>
        <w:tc>
          <w:tcPr>
            <w:tcW w:w="2976" w:type="dxa"/>
          </w:tcPr>
          <w:p w14:paraId="13BEBB61"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Название курса</w:t>
            </w:r>
          </w:p>
        </w:tc>
        <w:tc>
          <w:tcPr>
            <w:tcW w:w="981" w:type="dxa"/>
          </w:tcPr>
          <w:p w14:paraId="17273981"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lang w:val="kk-KZ"/>
              </w:rPr>
              <w:t>Ч</w:t>
            </w:r>
            <w:r w:rsidRPr="002F6665">
              <w:rPr>
                <w:rFonts w:ascii="Times New Roman" w:hAnsi="Times New Roman" w:cs="Times New Roman"/>
                <w:sz w:val="20"/>
                <w:szCs w:val="20"/>
              </w:rPr>
              <w:t>асы</w:t>
            </w:r>
          </w:p>
        </w:tc>
        <w:tc>
          <w:tcPr>
            <w:tcW w:w="1287" w:type="dxa"/>
          </w:tcPr>
          <w:p w14:paraId="56D5C55B"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 xml:space="preserve"> </w:t>
            </w:r>
            <w:r w:rsidRPr="002F6665">
              <w:rPr>
                <w:rFonts w:ascii="Times New Roman" w:hAnsi="Times New Roman" w:cs="Times New Roman"/>
                <w:sz w:val="20"/>
                <w:szCs w:val="20"/>
              </w:rPr>
              <w:t>сертификата</w:t>
            </w:r>
          </w:p>
        </w:tc>
      </w:tr>
      <w:tr w:rsidR="00E971AA" w:rsidRPr="002F6665" w14:paraId="4A6C2638" w14:textId="77777777" w:rsidTr="001D0DE1">
        <w:tc>
          <w:tcPr>
            <w:tcW w:w="456" w:type="dxa"/>
          </w:tcPr>
          <w:p w14:paraId="5EC6B37B"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1604" w:type="dxa"/>
          </w:tcPr>
          <w:p w14:paraId="07E06C00"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Кабылдин Нурбек Куантаевич</w:t>
            </w:r>
          </w:p>
        </w:tc>
        <w:tc>
          <w:tcPr>
            <w:tcW w:w="1217" w:type="dxa"/>
          </w:tcPr>
          <w:p w14:paraId="479BE835"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24.05.2024</w:t>
            </w:r>
          </w:p>
        </w:tc>
        <w:tc>
          <w:tcPr>
            <w:tcW w:w="1998" w:type="dxa"/>
          </w:tcPr>
          <w:p w14:paraId="43281989"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rPr>
              <w:t>РГКП</w:t>
            </w:r>
          </w:p>
          <w:p w14:paraId="74688644"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«Нац.научно-практический центр физ.культуры»</w:t>
            </w:r>
          </w:p>
        </w:tc>
        <w:tc>
          <w:tcPr>
            <w:tcW w:w="2976" w:type="dxa"/>
          </w:tcPr>
          <w:p w14:paraId="68F3D550"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Развитие профессиональной компетентности педагога физической культуры</w:t>
            </w:r>
          </w:p>
        </w:tc>
        <w:tc>
          <w:tcPr>
            <w:tcW w:w="981" w:type="dxa"/>
          </w:tcPr>
          <w:p w14:paraId="6D4B4C94"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80</w:t>
            </w:r>
          </w:p>
        </w:tc>
        <w:tc>
          <w:tcPr>
            <w:tcW w:w="1287" w:type="dxa"/>
          </w:tcPr>
          <w:p w14:paraId="7CC5C6E4"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0000458</w:t>
            </w:r>
          </w:p>
        </w:tc>
      </w:tr>
      <w:tr w:rsidR="00E971AA" w:rsidRPr="002F6665" w14:paraId="27E0AB8A" w14:textId="77777777" w:rsidTr="001D0DE1">
        <w:tc>
          <w:tcPr>
            <w:tcW w:w="456" w:type="dxa"/>
          </w:tcPr>
          <w:p w14:paraId="320302E5"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2</w:t>
            </w:r>
          </w:p>
        </w:tc>
        <w:tc>
          <w:tcPr>
            <w:tcW w:w="1604" w:type="dxa"/>
          </w:tcPr>
          <w:p w14:paraId="3892C8C9" w14:textId="77777777" w:rsidR="00F0265F" w:rsidRPr="002F6665" w:rsidRDefault="00F0265F" w:rsidP="002C45A1">
            <w:pPr>
              <w:rPr>
                <w:rFonts w:ascii="Times New Roman" w:hAnsi="Times New Roman" w:cs="Times New Roman"/>
                <w:sz w:val="20"/>
                <w:szCs w:val="20"/>
              </w:rPr>
            </w:pPr>
            <w:proofErr w:type="spellStart"/>
            <w:r w:rsidRPr="002F6665">
              <w:rPr>
                <w:rFonts w:ascii="Times New Roman" w:hAnsi="Times New Roman" w:cs="Times New Roman"/>
                <w:sz w:val="20"/>
                <w:szCs w:val="20"/>
              </w:rPr>
              <w:t>Давленов</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Жанай</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Кенжетаевич</w:t>
            </w:r>
            <w:proofErr w:type="spellEnd"/>
          </w:p>
        </w:tc>
        <w:tc>
          <w:tcPr>
            <w:tcW w:w="1217" w:type="dxa"/>
          </w:tcPr>
          <w:p w14:paraId="722D8655"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07.06.2024</w:t>
            </w:r>
          </w:p>
        </w:tc>
        <w:tc>
          <w:tcPr>
            <w:tcW w:w="1998" w:type="dxa"/>
          </w:tcPr>
          <w:p w14:paraId="57875760"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 xml:space="preserve">РГКП </w:t>
            </w:r>
            <w:r w:rsidRPr="002F6665">
              <w:rPr>
                <w:rFonts w:ascii="Times New Roman" w:hAnsi="Times New Roman" w:cs="Times New Roman"/>
                <w:sz w:val="20"/>
                <w:szCs w:val="20"/>
                <w:lang w:val="kk-KZ"/>
              </w:rPr>
              <w:t xml:space="preserve">«Нац.научно-практический центр </w:t>
            </w:r>
            <w:proofErr w:type="gramStart"/>
            <w:r w:rsidRPr="002F6665">
              <w:rPr>
                <w:rFonts w:ascii="Times New Roman" w:hAnsi="Times New Roman" w:cs="Times New Roman"/>
                <w:sz w:val="20"/>
                <w:szCs w:val="20"/>
                <w:lang w:val="kk-KZ"/>
              </w:rPr>
              <w:t>физ.культуры</w:t>
            </w:r>
            <w:proofErr w:type="gramEnd"/>
            <w:r w:rsidRPr="002F6665">
              <w:rPr>
                <w:rFonts w:ascii="Times New Roman" w:hAnsi="Times New Roman" w:cs="Times New Roman"/>
                <w:sz w:val="20"/>
                <w:szCs w:val="20"/>
                <w:lang w:val="kk-KZ"/>
              </w:rPr>
              <w:t>»</w:t>
            </w:r>
          </w:p>
        </w:tc>
        <w:tc>
          <w:tcPr>
            <w:tcW w:w="2976" w:type="dxa"/>
          </w:tcPr>
          <w:p w14:paraId="7E2FD84F"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Развитие профессиональной компетентности педагога физической культуры</w:t>
            </w:r>
          </w:p>
        </w:tc>
        <w:tc>
          <w:tcPr>
            <w:tcW w:w="981" w:type="dxa"/>
          </w:tcPr>
          <w:p w14:paraId="0C8A581F"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80</w:t>
            </w:r>
          </w:p>
        </w:tc>
        <w:tc>
          <w:tcPr>
            <w:tcW w:w="1287" w:type="dxa"/>
          </w:tcPr>
          <w:p w14:paraId="326355D5"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0001426</w:t>
            </w:r>
          </w:p>
        </w:tc>
      </w:tr>
      <w:tr w:rsidR="00E971AA" w:rsidRPr="002F6665" w14:paraId="41DE73C6" w14:textId="77777777" w:rsidTr="001D0DE1">
        <w:tc>
          <w:tcPr>
            <w:tcW w:w="456" w:type="dxa"/>
          </w:tcPr>
          <w:p w14:paraId="71219AD5"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3</w:t>
            </w:r>
          </w:p>
        </w:tc>
        <w:tc>
          <w:tcPr>
            <w:tcW w:w="1604" w:type="dxa"/>
          </w:tcPr>
          <w:p w14:paraId="313DC515" w14:textId="77777777" w:rsidR="00F0265F" w:rsidRPr="002F6665" w:rsidRDefault="00F0265F" w:rsidP="002C45A1">
            <w:pPr>
              <w:rPr>
                <w:rFonts w:ascii="Times New Roman" w:hAnsi="Times New Roman" w:cs="Times New Roman"/>
                <w:sz w:val="20"/>
                <w:szCs w:val="20"/>
              </w:rPr>
            </w:pPr>
            <w:proofErr w:type="spellStart"/>
            <w:r w:rsidRPr="002F6665">
              <w:rPr>
                <w:rFonts w:ascii="Times New Roman" w:hAnsi="Times New Roman" w:cs="Times New Roman"/>
                <w:sz w:val="20"/>
                <w:szCs w:val="20"/>
              </w:rPr>
              <w:t>Жанабаев</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Аманболат</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Балтабекович</w:t>
            </w:r>
            <w:proofErr w:type="spellEnd"/>
          </w:p>
        </w:tc>
        <w:tc>
          <w:tcPr>
            <w:tcW w:w="1217" w:type="dxa"/>
          </w:tcPr>
          <w:p w14:paraId="29BE7918"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14.06.2024</w:t>
            </w:r>
          </w:p>
        </w:tc>
        <w:tc>
          <w:tcPr>
            <w:tcW w:w="1998" w:type="dxa"/>
          </w:tcPr>
          <w:p w14:paraId="0B38459E"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РГКП</w:t>
            </w:r>
          </w:p>
          <w:p w14:paraId="08D38536"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lang w:val="kk-KZ"/>
              </w:rPr>
              <w:t>«Нац.научно-практический центр физ.культуры»</w:t>
            </w:r>
          </w:p>
        </w:tc>
        <w:tc>
          <w:tcPr>
            <w:tcW w:w="2976" w:type="dxa"/>
          </w:tcPr>
          <w:p w14:paraId="35AA0EAF"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Развитие профессиональной компетентности педагога физической культуры</w:t>
            </w:r>
          </w:p>
        </w:tc>
        <w:tc>
          <w:tcPr>
            <w:tcW w:w="981" w:type="dxa"/>
          </w:tcPr>
          <w:p w14:paraId="58020D8A"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80</w:t>
            </w:r>
          </w:p>
        </w:tc>
        <w:tc>
          <w:tcPr>
            <w:tcW w:w="1287" w:type="dxa"/>
          </w:tcPr>
          <w:p w14:paraId="61CE494A"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0000462</w:t>
            </w:r>
          </w:p>
        </w:tc>
      </w:tr>
      <w:tr w:rsidR="00E971AA" w:rsidRPr="002F6665" w14:paraId="69288F2D" w14:textId="77777777" w:rsidTr="001D0DE1">
        <w:tc>
          <w:tcPr>
            <w:tcW w:w="456" w:type="dxa"/>
          </w:tcPr>
          <w:p w14:paraId="0E0C4F3F"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4</w:t>
            </w:r>
          </w:p>
        </w:tc>
        <w:tc>
          <w:tcPr>
            <w:tcW w:w="1604" w:type="dxa"/>
          </w:tcPr>
          <w:p w14:paraId="0948CEF9" w14:textId="77777777" w:rsidR="00F0265F" w:rsidRPr="002F6665" w:rsidRDefault="00F0265F" w:rsidP="002C45A1">
            <w:pPr>
              <w:rPr>
                <w:rFonts w:ascii="Times New Roman" w:hAnsi="Times New Roman" w:cs="Times New Roman"/>
                <w:sz w:val="20"/>
                <w:szCs w:val="20"/>
              </w:rPr>
            </w:pPr>
            <w:proofErr w:type="spellStart"/>
            <w:r w:rsidRPr="002F6665">
              <w:rPr>
                <w:rFonts w:ascii="Times New Roman" w:hAnsi="Times New Roman" w:cs="Times New Roman"/>
                <w:sz w:val="20"/>
                <w:szCs w:val="20"/>
              </w:rPr>
              <w:t>Бермухамедов</w:t>
            </w:r>
            <w:proofErr w:type="spellEnd"/>
            <w:r w:rsidRPr="002F6665">
              <w:rPr>
                <w:rFonts w:ascii="Times New Roman" w:hAnsi="Times New Roman" w:cs="Times New Roman"/>
                <w:sz w:val="20"/>
                <w:szCs w:val="20"/>
              </w:rPr>
              <w:t xml:space="preserve"> Ербол </w:t>
            </w:r>
            <w:proofErr w:type="spellStart"/>
            <w:r w:rsidRPr="002F6665">
              <w:rPr>
                <w:rFonts w:ascii="Times New Roman" w:hAnsi="Times New Roman" w:cs="Times New Roman"/>
                <w:sz w:val="20"/>
                <w:szCs w:val="20"/>
              </w:rPr>
              <w:t>Болатович</w:t>
            </w:r>
            <w:proofErr w:type="spellEnd"/>
          </w:p>
        </w:tc>
        <w:tc>
          <w:tcPr>
            <w:tcW w:w="1217" w:type="dxa"/>
          </w:tcPr>
          <w:p w14:paraId="4938EAF1"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27.11.2025</w:t>
            </w:r>
          </w:p>
        </w:tc>
        <w:tc>
          <w:tcPr>
            <w:tcW w:w="1998" w:type="dxa"/>
          </w:tcPr>
          <w:p w14:paraId="2799FA24"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 xml:space="preserve">Учебно-методический центр «Отан </w:t>
            </w:r>
            <w:r w:rsidRPr="002F6665">
              <w:rPr>
                <w:rFonts w:ascii="Times New Roman" w:hAnsi="Times New Roman" w:cs="Times New Roman"/>
                <w:sz w:val="20"/>
                <w:szCs w:val="20"/>
                <w:lang w:val="kk-KZ"/>
              </w:rPr>
              <w:t>қорғаушы</w:t>
            </w:r>
            <w:r w:rsidRPr="002F6665">
              <w:rPr>
                <w:rFonts w:ascii="Times New Roman" w:hAnsi="Times New Roman" w:cs="Times New Roman"/>
                <w:sz w:val="20"/>
                <w:szCs w:val="20"/>
              </w:rPr>
              <w:t>»</w:t>
            </w:r>
          </w:p>
        </w:tc>
        <w:tc>
          <w:tcPr>
            <w:tcW w:w="2976" w:type="dxa"/>
          </w:tcPr>
          <w:p w14:paraId="591E01B5"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«Развитие профессиональной компетенции преподавателей – организаторов начальной военной и технологической подготовки»</w:t>
            </w:r>
          </w:p>
        </w:tc>
        <w:tc>
          <w:tcPr>
            <w:tcW w:w="981" w:type="dxa"/>
          </w:tcPr>
          <w:p w14:paraId="6F34534B"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80</w:t>
            </w:r>
          </w:p>
        </w:tc>
        <w:tc>
          <w:tcPr>
            <w:tcW w:w="1287" w:type="dxa"/>
          </w:tcPr>
          <w:p w14:paraId="456C5C95"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000014</w:t>
            </w:r>
          </w:p>
        </w:tc>
      </w:tr>
    </w:tbl>
    <w:p w14:paraId="48BCE03F" w14:textId="77777777" w:rsidR="00F0265F" w:rsidRPr="002F6665" w:rsidRDefault="00F0265F" w:rsidP="00F0265F">
      <w:pPr>
        <w:rPr>
          <w:rFonts w:ascii="Times New Roman" w:hAnsi="Times New Roman" w:cs="Times New Roman"/>
          <w:b/>
          <w:sz w:val="28"/>
          <w:szCs w:val="28"/>
          <w:highlight w:val="yellow"/>
        </w:rPr>
      </w:pPr>
    </w:p>
    <w:p w14:paraId="45A43094" w14:textId="4E164A7F" w:rsidR="00AA34DD" w:rsidRPr="002F6665" w:rsidRDefault="00AA34DD" w:rsidP="00AA34DD">
      <w:pPr>
        <w:tabs>
          <w:tab w:val="left" w:pos="360"/>
        </w:tabs>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Таблица №</w:t>
      </w:r>
      <w:r w:rsidR="00834384" w:rsidRPr="002F6665">
        <w:rPr>
          <w:rFonts w:ascii="Times New Roman" w:hAnsi="Times New Roman" w:cs="Times New Roman"/>
          <w:b/>
          <w:bCs/>
          <w:sz w:val="24"/>
          <w:szCs w:val="24"/>
        </w:rPr>
        <w:t>14</w:t>
      </w:r>
      <w:r w:rsidRPr="002F6665">
        <w:rPr>
          <w:rFonts w:ascii="Times New Roman" w:hAnsi="Times New Roman" w:cs="Times New Roman"/>
          <w:b/>
          <w:bCs/>
          <w:sz w:val="24"/>
          <w:szCs w:val="24"/>
        </w:rPr>
        <w:t xml:space="preserve">. Сведения о курсовой подготовке за 2025-2026 </w:t>
      </w:r>
      <w:proofErr w:type="spellStart"/>
      <w:r w:rsidRPr="002F6665">
        <w:rPr>
          <w:rFonts w:ascii="Times New Roman" w:hAnsi="Times New Roman" w:cs="Times New Roman"/>
          <w:b/>
          <w:bCs/>
          <w:sz w:val="24"/>
          <w:szCs w:val="24"/>
        </w:rPr>
        <w:t>уч</w:t>
      </w:r>
      <w:proofErr w:type="spellEnd"/>
      <w:r w:rsidRPr="002F6665">
        <w:rPr>
          <w:rFonts w:ascii="Times New Roman" w:hAnsi="Times New Roman" w:cs="Times New Roman"/>
          <w:b/>
          <w:bCs/>
          <w:sz w:val="24"/>
          <w:szCs w:val="24"/>
        </w:rPr>
        <w:t xml:space="preserve"> год</w:t>
      </w:r>
    </w:p>
    <w:p w14:paraId="10F3A509" w14:textId="33F91C66" w:rsidR="00F0265F" w:rsidRPr="002F6665" w:rsidRDefault="00AA34DD" w:rsidP="00AA34DD">
      <w:pPr>
        <w:tabs>
          <w:tab w:val="left" w:pos="360"/>
        </w:tabs>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 xml:space="preserve"> </w:t>
      </w:r>
      <w:r w:rsidR="00F0265F" w:rsidRPr="002F6665">
        <w:rPr>
          <w:rFonts w:ascii="Times New Roman" w:hAnsi="Times New Roman" w:cs="Times New Roman"/>
          <w:b/>
          <w:bCs/>
          <w:sz w:val="24"/>
          <w:szCs w:val="24"/>
        </w:rPr>
        <w:t xml:space="preserve">МО учителей физики математики информатики </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531"/>
        <w:gridCol w:w="1246"/>
        <w:gridCol w:w="1617"/>
        <w:gridCol w:w="3261"/>
        <w:gridCol w:w="1134"/>
        <w:gridCol w:w="1275"/>
      </w:tblGrid>
      <w:tr w:rsidR="00F0265F" w:rsidRPr="002F6665" w14:paraId="17E41F96" w14:textId="77777777" w:rsidTr="002C45A1">
        <w:trPr>
          <w:trHeight w:val="590"/>
        </w:trPr>
        <w:tc>
          <w:tcPr>
            <w:tcW w:w="568" w:type="dxa"/>
          </w:tcPr>
          <w:p w14:paraId="7CF711E5" w14:textId="77777777" w:rsidR="00F0265F" w:rsidRPr="002F6665" w:rsidRDefault="00F0265F" w:rsidP="002C45A1">
            <w:pPr>
              <w:suppressAutoHyphens/>
              <w:snapToGrid w:val="0"/>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tc>
        <w:tc>
          <w:tcPr>
            <w:tcW w:w="1531" w:type="dxa"/>
          </w:tcPr>
          <w:p w14:paraId="2D767661" w14:textId="77777777" w:rsidR="00F0265F" w:rsidRPr="002F6665" w:rsidRDefault="00F0265F" w:rsidP="002C45A1">
            <w:pPr>
              <w:suppressAutoHyphens/>
              <w:snapToGrid w:val="0"/>
              <w:jc w:val="center"/>
              <w:rPr>
                <w:rStyle w:val="s0"/>
                <w:b/>
                <w:color w:val="auto"/>
                <w:sz w:val="20"/>
                <w:szCs w:val="20"/>
                <w:shd w:val="clear" w:color="auto" w:fill="FFFFFF"/>
              </w:rPr>
            </w:pPr>
            <w:r w:rsidRPr="002F6665">
              <w:rPr>
                <w:rFonts w:ascii="Times New Roman" w:hAnsi="Times New Roman" w:cs="Times New Roman"/>
                <w:b/>
                <w:sz w:val="20"/>
                <w:szCs w:val="20"/>
              </w:rPr>
              <w:t>Ф.И.О учителя, прошедшего курсы</w:t>
            </w:r>
          </w:p>
        </w:tc>
        <w:tc>
          <w:tcPr>
            <w:tcW w:w="1246" w:type="dxa"/>
          </w:tcPr>
          <w:p w14:paraId="34A82834" w14:textId="77777777" w:rsidR="00F0265F" w:rsidRPr="002F6665" w:rsidRDefault="00F0265F" w:rsidP="002C45A1">
            <w:pPr>
              <w:suppressAutoHyphens/>
              <w:snapToGrid w:val="0"/>
              <w:jc w:val="center"/>
              <w:rPr>
                <w:rStyle w:val="s0"/>
                <w:b/>
                <w:color w:val="auto"/>
                <w:sz w:val="20"/>
                <w:szCs w:val="20"/>
                <w:shd w:val="clear" w:color="auto" w:fill="FFFFFF"/>
              </w:rPr>
            </w:pPr>
            <w:r w:rsidRPr="002F6665">
              <w:rPr>
                <w:rStyle w:val="s0"/>
                <w:color w:val="auto"/>
                <w:sz w:val="20"/>
                <w:szCs w:val="20"/>
                <w:shd w:val="clear" w:color="auto" w:fill="FFFFFF"/>
              </w:rPr>
              <w:t>Дата прохождения курсов</w:t>
            </w:r>
          </w:p>
        </w:tc>
        <w:tc>
          <w:tcPr>
            <w:tcW w:w="1617" w:type="dxa"/>
          </w:tcPr>
          <w:p w14:paraId="321B18E0" w14:textId="77777777" w:rsidR="00F0265F" w:rsidRPr="002F6665" w:rsidRDefault="00F0265F" w:rsidP="002C45A1">
            <w:pPr>
              <w:suppressAutoHyphens/>
              <w:snapToGrid w:val="0"/>
              <w:jc w:val="center"/>
              <w:rPr>
                <w:rStyle w:val="s0"/>
                <w:b/>
                <w:color w:val="auto"/>
                <w:sz w:val="20"/>
                <w:szCs w:val="20"/>
                <w:shd w:val="clear" w:color="auto" w:fill="FFFFFF"/>
              </w:rPr>
            </w:pPr>
            <w:r w:rsidRPr="002F6665">
              <w:rPr>
                <w:rStyle w:val="s0"/>
                <w:color w:val="auto"/>
                <w:sz w:val="20"/>
                <w:szCs w:val="20"/>
                <w:shd w:val="clear" w:color="auto" w:fill="FFFFFF"/>
              </w:rPr>
              <w:t>Место прохождения курсов</w:t>
            </w:r>
          </w:p>
        </w:tc>
        <w:tc>
          <w:tcPr>
            <w:tcW w:w="3261" w:type="dxa"/>
          </w:tcPr>
          <w:p w14:paraId="549615E0" w14:textId="77777777" w:rsidR="00F0265F" w:rsidRPr="002F6665" w:rsidRDefault="00F0265F" w:rsidP="002C45A1">
            <w:pPr>
              <w:suppressAutoHyphens/>
              <w:snapToGrid w:val="0"/>
              <w:jc w:val="center"/>
              <w:rPr>
                <w:rStyle w:val="s0"/>
                <w:b/>
                <w:color w:val="auto"/>
                <w:sz w:val="20"/>
                <w:szCs w:val="20"/>
                <w:shd w:val="clear" w:color="auto" w:fill="FFFFFF"/>
              </w:rPr>
            </w:pPr>
            <w:r w:rsidRPr="002F6665">
              <w:rPr>
                <w:rStyle w:val="s0"/>
                <w:color w:val="auto"/>
                <w:sz w:val="20"/>
                <w:szCs w:val="20"/>
                <w:shd w:val="clear" w:color="auto" w:fill="FFFFFF"/>
              </w:rPr>
              <w:t>Наименование курсов</w:t>
            </w:r>
          </w:p>
        </w:tc>
        <w:tc>
          <w:tcPr>
            <w:tcW w:w="1134" w:type="dxa"/>
          </w:tcPr>
          <w:p w14:paraId="1CD21DAD" w14:textId="77777777" w:rsidR="00F0265F" w:rsidRPr="002F6665" w:rsidRDefault="00F0265F" w:rsidP="002C45A1">
            <w:pPr>
              <w:suppressAutoHyphens/>
              <w:snapToGrid w:val="0"/>
              <w:jc w:val="center"/>
              <w:rPr>
                <w:rStyle w:val="s0"/>
                <w:b/>
                <w:color w:val="auto"/>
                <w:sz w:val="20"/>
                <w:szCs w:val="20"/>
                <w:shd w:val="clear" w:color="auto" w:fill="FFFFFF"/>
              </w:rPr>
            </w:pPr>
            <w:r w:rsidRPr="002F6665">
              <w:rPr>
                <w:rStyle w:val="s0"/>
                <w:color w:val="auto"/>
                <w:sz w:val="20"/>
                <w:szCs w:val="20"/>
                <w:shd w:val="clear" w:color="auto" w:fill="FFFFFF"/>
              </w:rPr>
              <w:t>Кол-во часов</w:t>
            </w:r>
          </w:p>
        </w:tc>
        <w:tc>
          <w:tcPr>
            <w:tcW w:w="1275" w:type="dxa"/>
          </w:tcPr>
          <w:p w14:paraId="43C92D85" w14:textId="77777777" w:rsidR="00F0265F" w:rsidRPr="002F6665" w:rsidRDefault="00F0265F" w:rsidP="002C45A1">
            <w:pPr>
              <w:suppressAutoHyphens/>
              <w:snapToGrid w:val="0"/>
              <w:jc w:val="center"/>
              <w:rPr>
                <w:rStyle w:val="s0"/>
                <w:b/>
                <w:color w:val="auto"/>
                <w:sz w:val="20"/>
                <w:szCs w:val="20"/>
                <w:shd w:val="clear" w:color="auto" w:fill="FFFFFF"/>
              </w:rPr>
            </w:pPr>
            <w:r w:rsidRPr="002F6665">
              <w:rPr>
                <w:rStyle w:val="s0"/>
                <w:color w:val="auto"/>
                <w:sz w:val="20"/>
                <w:szCs w:val="20"/>
                <w:shd w:val="clear" w:color="auto" w:fill="FFFFFF"/>
              </w:rPr>
              <w:t>№ удостоверение</w:t>
            </w:r>
          </w:p>
        </w:tc>
      </w:tr>
      <w:tr w:rsidR="00F0265F" w:rsidRPr="002F6665" w14:paraId="459E978C" w14:textId="77777777" w:rsidTr="001D0DE1">
        <w:trPr>
          <w:trHeight w:val="542"/>
        </w:trPr>
        <w:tc>
          <w:tcPr>
            <w:tcW w:w="568" w:type="dxa"/>
          </w:tcPr>
          <w:p w14:paraId="259C6FEC" w14:textId="77777777" w:rsidR="00F0265F" w:rsidRPr="002F6665" w:rsidRDefault="00F0265F" w:rsidP="002C45A1">
            <w:pPr>
              <w:suppressAutoHyphens/>
              <w:snapToGrid w:val="0"/>
              <w:rPr>
                <w:rStyle w:val="s0"/>
                <w:bCs/>
                <w:color w:val="auto"/>
                <w:sz w:val="20"/>
                <w:szCs w:val="20"/>
                <w:shd w:val="clear" w:color="auto" w:fill="FFFFFF"/>
              </w:rPr>
            </w:pPr>
            <w:r w:rsidRPr="002F6665">
              <w:rPr>
                <w:rStyle w:val="s0"/>
                <w:color w:val="auto"/>
                <w:sz w:val="20"/>
                <w:szCs w:val="20"/>
                <w:shd w:val="clear" w:color="auto" w:fill="FFFFFF"/>
              </w:rPr>
              <w:t>1</w:t>
            </w:r>
          </w:p>
        </w:tc>
        <w:tc>
          <w:tcPr>
            <w:tcW w:w="1531" w:type="dxa"/>
          </w:tcPr>
          <w:p w14:paraId="7D7E6D93" w14:textId="77777777" w:rsidR="00F0265F" w:rsidRPr="002F6665" w:rsidRDefault="00F0265F" w:rsidP="002C45A1">
            <w:pPr>
              <w:suppressAutoHyphens/>
              <w:snapToGrid w:val="0"/>
              <w:rPr>
                <w:rStyle w:val="s0"/>
                <w:bCs/>
                <w:color w:val="auto"/>
                <w:sz w:val="20"/>
                <w:szCs w:val="20"/>
                <w:shd w:val="clear" w:color="auto" w:fill="FFFFFF"/>
              </w:rPr>
            </w:pPr>
            <w:proofErr w:type="spellStart"/>
            <w:r w:rsidRPr="002F6665">
              <w:rPr>
                <w:rFonts w:ascii="Times New Roman" w:hAnsi="Times New Roman" w:cs="Times New Roman"/>
                <w:sz w:val="20"/>
                <w:szCs w:val="20"/>
              </w:rPr>
              <w:t>Баелбаева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Шинар</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Нуркасовна</w:t>
            </w:r>
            <w:proofErr w:type="spellEnd"/>
          </w:p>
        </w:tc>
        <w:tc>
          <w:tcPr>
            <w:tcW w:w="1246" w:type="dxa"/>
            <w:vAlign w:val="center"/>
          </w:tcPr>
          <w:p w14:paraId="763E8D1F" w14:textId="77777777" w:rsidR="00F0265F" w:rsidRPr="002F6665" w:rsidRDefault="00F0265F" w:rsidP="002C45A1">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30-31 январь 2026</w:t>
            </w:r>
          </w:p>
        </w:tc>
        <w:tc>
          <w:tcPr>
            <w:tcW w:w="1617" w:type="dxa"/>
            <w:vAlign w:val="center"/>
          </w:tcPr>
          <w:p w14:paraId="58B8CDAE" w14:textId="77777777" w:rsidR="00F0265F" w:rsidRPr="002F6665" w:rsidRDefault="00F0265F" w:rsidP="002C45A1">
            <w:pPr>
              <w:ind w:right="176"/>
              <w:rPr>
                <w:rStyle w:val="s0"/>
                <w:bCs/>
                <w:color w:val="auto"/>
                <w:sz w:val="20"/>
                <w:szCs w:val="20"/>
                <w:shd w:val="clear" w:color="auto" w:fill="FFFFFF"/>
              </w:rPr>
            </w:pPr>
            <w:r w:rsidRPr="002F6665">
              <w:rPr>
                <w:rFonts w:ascii="Times New Roman" w:hAnsi="Times New Roman" w:cs="Times New Roman"/>
                <w:sz w:val="20"/>
                <w:szCs w:val="20"/>
              </w:rPr>
              <w:t>г. Астана</w:t>
            </w:r>
          </w:p>
        </w:tc>
        <w:tc>
          <w:tcPr>
            <w:tcW w:w="3261" w:type="dxa"/>
            <w:vAlign w:val="center"/>
          </w:tcPr>
          <w:p w14:paraId="44B769F2" w14:textId="77777777" w:rsidR="00F0265F" w:rsidRPr="002F6665" w:rsidRDefault="00F0265F" w:rsidP="002C45A1">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 xml:space="preserve">Мышление роста педагога: обучение, которое раскрывает </w:t>
            </w:r>
            <w:proofErr w:type="spellStart"/>
            <w:r w:rsidRPr="002F6665">
              <w:rPr>
                <w:rFonts w:ascii="Times New Roman" w:hAnsi="Times New Roman" w:cs="Times New Roman"/>
                <w:sz w:val="20"/>
                <w:szCs w:val="20"/>
              </w:rPr>
              <w:t>понцианал</w:t>
            </w:r>
            <w:proofErr w:type="spellEnd"/>
            <w:r w:rsidRPr="002F6665">
              <w:rPr>
                <w:rFonts w:ascii="Times New Roman" w:hAnsi="Times New Roman" w:cs="Times New Roman"/>
                <w:sz w:val="20"/>
                <w:szCs w:val="20"/>
              </w:rPr>
              <w:t xml:space="preserve"> </w:t>
            </w:r>
          </w:p>
        </w:tc>
        <w:tc>
          <w:tcPr>
            <w:tcW w:w="1134" w:type="dxa"/>
            <w:vAlign w:val="center"/>
          </w:tcPr>
          <w:p w14:paraId="4B684BAB" w14:textId="77777777" w:rsidR="00F0265F" w:rsidRPr="002F6665" w:rsidRDefault="00F0265F" w:rsidP="002C45A1">
            <w:pPr>
              <w:rPr>
                <w:rStyle w:val="s0"/>
                <w:bCs/>
                <w:color w:val="auto"/>
                <w:sz w:val="20"/>
                <w:szCs w:val="20"/>
                <w:shd w:val="clear" w:color="auto" w:fill="FFFFFF"/>
              </w:rPr>
            </w:pPr>
            <w:r w:rsidRPr="002F6665">
              <w:rPr>
                <w:rFonts w:ascii="Times New Roman" w:hAnsi="Times New Roman" w:cs="Times New Roman"/>
                <w:sz w:val="20"/>
                <w:szCs w:val="20"/>
              </w:rPr>
              <w:t>80</w:t>
            </w:r>
          </w:p>
        </w:tc>
        <w:tc>
          <w:tcPr>
            <w:tcW w:w="1275" w:type="dxa"/>
          </w:tcPr>
          <w:p w14:paraId="08B2922E" w14:textId="77777777" w:rsidR="00F0265F" w:rsidRPr="002F6665" w:rsidRDefault="00F0265F" w:rsidP="002C45A1">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 3004</w:t>
            </w:r>
          </w:p>
        </w:tc>
      </w:tr>
      <w:tr w:rsidR="00F0265F" w:rsidRPr="002F6665" w14:paraId="6F09E17B" w14:textId="77777777" w:rsidTr="002C45A1">
        <w:trPr>
          <w:trHeight w:val="665"/>
        </w:trPr>
        <w:tc>
          <w:tcPr>
            <w:tcW w:w="568" w:type="dxa"/>
          </w:tcPr>
          <w:p w14:paraId="7028AF79" w14:textId="77777777" w:rsidR="00F0265F" w:rsidRPr="002F6665" w:rsidRDefault="00F0265F" w:rsidP="002C45A1">
            <w:pPr>
              <w:suppressAutoHyphens/>
              <w:snapToGrid w:val="0"/>
              <w:rPr>
                <w:rStyle w:val="s0"/>
                <w:bCs/>
                <w:color w:val="auto"/>
                <w:sz w:val="20"/>
                <w:szCs w:val="20"/>
                <w:shd w:val="clear" w:color="auto" w:fill="FFFFFF"/>
              </w:rPr>
            </w:pPr>
            <w:r w:rsidRPr="002F6665">
              <w:rPr>
                <w:rStyle w:val="s0"/>
                <w:color w:val="auto"/>
                <w:sz w:val="20"/>
                <w:szCs w:val="20"/>
                <w:shd w:val="clear" w:color="auto" w:fill="FFFFFF"/>
              </w:rPr>
              <w:t>2</w:t>
            </w:r>
          </w:p>
        </w:tc>
        <w:tc>
          <w:tcPr>
            <w:tcW w:w="1531" w:type="dxa"/>
          </w:tcPr>
          <w:p w14:paraId="63E09816" w14:textId="77777777" w:rsidR="00F0265F" w:rsidRPr="002F6665" w:rsidRDefault="00F0265F" w:rsidP="002C45A1">
            <w:pPr>
              <w:suppressAutoHyphens/>
              <w:snapToGrid w:val="0"/>
              <w:rPr>
                <w:rStyle w:val="s0"/>
                <w:bCs/>
                <w:color w:val="auto"/>
                <w:sz w:val="20"/>
                <w:szCs w:val="20"/>
                <w:shd w:val="clear" w:color="auto" w:fill="FFFFFF"/>
              </w:rPr>
            </w:pPr>
            <w:proofErr w:type="spellStart"/>
            <w:r w:rsidRPr="002F6665">
              <w:rPr>
                <w:rFonts w:ascii="Times New Roman" w:hAnsi="Times New Roman" w:cs="Times New Roman"/>
                <w:sz w:val="20"/>
                <w:szCs w:val="20"/>
              </w:rPr>
              <w:t>Баелбаева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Шинар</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Нуркасовна</w:t>
            </w:r>
            <w:proofErr w:type="spellEnd"/>
          </w:p>
        </w:tc>
        <w:tc>
          <w:tcPr>
            <w:tcW w:w="1246" w:type="dxa"/>
            <w:vAlign w:val="center"/>
          </w:tcPr>
          <w:p w14:paraId="3A3769D2" w14:textId="77777777" w:rsidR="00F0265F" w:rsidRPr="002F6665" w:rsidRDefault="00F0265F" w:rsidP="002C45A1">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17.11-28.112025</w:t>
            </w:r>
          </w:p>
        </w:tc>
        <w:tc>
          <w:tcPr>
            <w:tcW w:w="1617" w:type="dxa"/>
            <w:vAlign w:val="center"/>
          </w:tcPr>
          <w:p w14:paraId="7AE3715B" w14:textId="77777777" w:rsidR="00F0265F" w:rsidRPr="002F6665" w:rsidRDefault="00F0265F" w:rsidP="002C45A1">
            <w:pPr>
              <w:jc w:val="center"/>
              <w:rPr>
                <w:rFonts w:ascii="Times New Roman" w:hAnsi="Times New Roman" w:cs="Times New Roman"/>
                <w:sz w:val="20"/>
                <w:szCs w:val="20"/>
                <w:lang w:val="en-US"/>
              </w:rPr>
            </w:pPr>
            <w:r w:rsidRPr="002F6665">
              <w:rPr>
                <w:rFonts w:ascii="Times New Roman" w:hAnsi="Times New Roman" w:cs="Times New Roman"/>
                <w:sz w:val="20"/>
                <w:szCs w:val="20"/>
              </w:rPr>
              <w:t>ТОО</w:t>
            </w:r>
          </w:p>
          <w:p w14:paraId="0280A89F" w14:textId="77777777" w:rsidR="00F0265F" w:rsidRPr="002F6665" w:rsidRDefault="00F0265F" w:rsidP="002C45A1">
            <w:pPr>
              <w:ind w:right="176"/>
              <w:rPr>
                <w:rStyle w:val="s0"/>
                <w:bCs/>
                <w:color w:val="auto"/>
                <w:sz w:val="20"/>
                <w:szCs w:val="20"/>
                <w:shd w:val="clear" w:color="auto" w:fill="FFFFFF"/>
                <w:lang w:val="en-US"/>
              </w:rPr>
            </w:pPr>
            <w:r w:rsidRPr="002F6665">
              <w:rPr>
                <w:rFonts w:ascii="Times New Roman" w:hAnsi="Times New Roman" w:cs="Times New Roman"/>
                <w:sz w:val="20"/>
                <w:szCs w:val="20"/>
                <w:lang w:val="en-US"/>
              </w:rPr>
              <w:t xml:space="preserve">«Modern Education» center, </w:t>
            </w:r>
            <w:r w:rsidRPr="002F6665">
              <w:rPr>
                <w:rFonts w:ascii="Times New Roman" w:hAnsi="Times New Roman" w:cs="Times New Roman"/>
                <w:sz w:val="20"/>
                <w:szCs w:val="20"/>
              </w:rPr>
              <w:t>онлайн</w:t>
            </w:r>
            <w:r w:rsidRPr="002F6665">
              <w:rPr>
                <w:rFonts w:ascii="Times New Roman" w:hAnsi="Times New Roman" w:cs="Times New Roman"/>
                <w:sz w:val="20"/>
                <w:szCs w:val="20"/>
                <w:lang w:val="en-US"/>
              </w:rPr>
              <w:t xml:space="preserve"> </w:t>
            </w:r>
            <w:r w:rsidRPr="002F6665">
              <w:rPr>
                <w:rFonts w:ascii="Times New Roman" w:hAnsi="Times New Roman" w:cs="Times New Roman"/>
                <w:sz w:val="20"/>
                <w:szCs w:val="20"/>
              </w:rPr>
              <w:t>курсы</w:t>
            </w:r>
          </w:p>
        </w:tc>
        <w:tc>
          <w:tcPr>
            <w:tcW w:w="3261" w:type="dxa"/>
            <w:vAlign w:val="center"/>
          </w:tcPr>
          <w:p w14:paraId="1CD19948" w14:textId="77777777" w:rsidR="00F0265F" w:rsidRPr="002F6665" w:rsidRDefault="00F0265F" w:rsidP="002C45A1">
            <w:pPr>
              <w:jc w:val="center"/>
              <w:rPr>
                <w:rFonts w:ascii="Times New Roman" w:hAnsi="Times New Roman" w:cs="Times New Roman"/>
                <w:sz w:val="20"/>
                <w:szCs w:val="20"/>
              </w:rPr>
            </w:pPr>
            <w:r w:rsidRPr="002F6665">
              <w:rPr>
                <w:rFonts w:ascii="Times New Roman" w:hAnsi="Times New Roman" w:cs="Times New Roman"/>
                <w:sz w:val="20"/>
                <w:szCs w:val="20"/>
              </w:rPr>
              <w:t>«Нейросети и искусственный интеллект:</w:t>
            </w:r>
          </w:p>
          <w:p w14:paraId="2FF21782" w14:textId="77777777" w:rsidR="00F0265F" w:rsidRPr="002F6665" w:rsidRDefault="00F0265F" w:rsidP="002C45A1">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 xml:space="preserve">возможности и рекомендации по </w:t>
            </w:r>
            <w:proofErr w:type="spellStart"/>
            <w:r w:rsidRPr="002F6665">
              <w:rPr>
                <w:rFonts w:ascii="Times New Roman" w:hAnsi="Times New Roman" w:cs="Times New Roman"/>
                <w:sz w:val="20"/>
                <w:szCs w:val="20"/>
              </w:rPr>
              <w:t>использованиюв</w:t>
            </w:r>
            <w:proofErr w:type="spellEnd"/>
            <w:r w:rsidRPr="002F6665">
              <w:rPr>
                <w:rFonts w:ascii="Times New Roman" w:hAnsi="Times New Roman" w:cs="Times New Roman"/>
                <w:sz w:val="20"/>
                <w:szCs w:val="20"/>
              </w:rPr>
              <w:t xml:space="preserve"> обучении»</w:t>
            </w:r>
          </w:p>
        </w:tc>
        <w:tc>
          <w:tcPr>
            <w:tcW w:w="1134" w:type="dxa"/>
            <w:vAlign w:val="center"/>
          </w:tcPr>
          <w:p w14:paraId="757C911E" w14:textId="77777777" w:rsidR="00F0265F" w:rsidRPr="002F6665" w:rsidRDefault="00F0265F" w:rsidP="002C45A1">
            <w:pPr>
              <w:rPr>
                <w:rStyle w:val="s0"/>
                <w:bCs/>
                <w:color w:val="auto"/>
                <w:sz w:val="20"/>
                <w:szCs w:val="20"/>
                <w:shd w:val="clear" w:color="auto" w:fill="FFFFFF"/>
              </w:rPr>
            </w:pPr>
            <w:r w:rsidRPr="002F6665">
              <w:rPr>
                <w:rFonts w:ascii="Times New Roman" w:hAnsi="Times New Roman" w:cs="Times New Roman"/>
                <w:sz w:val="20"/>
                <w:szCs w:val="20"/>
              </w:rPr>
              <w:t>80</w:t>
            </w:r>
          </w:p>
        </w:tc>
        <w:tc>
          <w:tcPr>
            <w:tcW w:w="1275" w:type="dxa"/>
          </w:tcPr>
          <w:p w14:paraId="1561DA13" w14:textId="77777777" w:rsidR="00F0265F" w:rsidRPr="002F6665" w:rsidRDefault="00F0265F" w:rsidP="002C45A1">
            <w:pPr>
              <w:jc w:val="center"/>
              <w:rPr>
                <w:rFonts w:ascii="Times New Roman" w:hAnsi="Times New Roman" w:cs="Times New Roman"/>
                <w:sz w:val="20"/>
                <w:szCs w:val="20"/>
              </w:rPr>
            </w:pPr>
          </w:p>
          <w:p w14:paraId="65F7D095" w14:textId="77777777" w:rsidR="00F0265F" w:rsidRPr="002F6665" w:rsidRDefault="00F0265F" w:rsidP="002C45A1">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 2571</w:t>
            </w:r>
          </w:p>
        </w:tc>
      </w:tr>
      <w:tr w:rsidR="00F0265F" w:rsidRPr="002F6665" w14:paraId="013FF31D" w14:textId="77777777" w:rsidTr="002C45A1">
        <w:trPr>
          <w:trHeight w:val="665"/>
        </w:trPr>
        <w:tc>
          <w:tcPr>
            <w:tcW w:w="568" w:type="dxa"/>
          </w:tcPr>
          <w:p w14:paraId="691C2777" w14:textId="77777777" w:rsidR="00F0265F" w:rsidRPr="002F6665" w:rsidRDefault="00F0265F" w:rsidP="002C45A1">
            <w:pPr>
              <w:suppressAutoHyphens/>
              <w:snapToGrid w:val="0"/>
              <w:rPr>
                <w:rStyle w:val="s0"/>
                <w:bCs/>
                <w:color w:val="auto"/>
                <w:sz w:val="20"/>
                <w:szCs w:val="20"/>
                <w:shd w:val="clear" w:color="auto" w:fill="FFFFFF"/>
              </w:rPr>
            </w:pPr>
            <w:r w:rsidRPr="002F6665">
              <w:rPr>
                <w:rStyle w:val="s0"/>
                <w:color w:val="auto"/>
                <w:sz w:val="20"/>
                <w:szCs w:val="20"/>
                <w:shd w:val="clear" w:color="auto" w:fill="FFFFFF"/>
              </w:rPr>
              <w:t>3.</w:t>
            </w:r>
          </w:p>
        </w:tc>
        <w:tc>
          <w:tcPr>
            <w:tcW w:w="1531" w:type="dxa"/>
          </w:tcPr>
          <w:p w14:paraId="7822DCC4" w14:textId="77777777" w:rsidR="00F0265F" w:rsidRPr="002F6665" w:rsidRDefault="00F0265F" w:rsidP="002C45A1">
            <w:pPr>
              <w:suppressAutoHyphens/>
              <w:snapToGrid w:val="0"/>
              <w:rPr>
                <w:rStyle w:val="s0"/>
                <w:bCs/>
                <w:color w:val="auto"/>
                <w:sz w:val="20"/>
                <w:szCs w:val="20"/>
                <w:shd w:val="clear" w:color="auto" w:fill="FFFFFF"/>
              </w:rPr>
            </w:pPr>
            <w:proofErr w:type="spellStart"/>
            <w:r w:rsidRPr="002F6665">
              <w:rPr>
                <w:rFonts w:ascii="Times New Roman" w:hAnsi="Times New Roman" w:cs="Times New Roman"/>
                <w:sz w:val="20"/>
                <w:szCs w:val="20"/>
              </w:rPr>
              <w:t>Баелбаева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Шинар</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Нуркасовна</w:t>
            </w:r>
            <w:proofErr w:type="spellEnd"/>
          </w:p>
        </w:tc>
        <w:tc>
          <w:tcPr>
            <w:tcW w:w="1246" w:type="dxa"/>
            <w:vAlign w:val="center"/>
          </w:tcPr>
          <w:p w14:paraId="6C7C318E" w14:textId="77777777" w:rsidR="00F0265F" w:rsidRPr="002F6665" w:rsidRDefault="00F0265F" w:rsidP="002C45A1">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12.11.2025</w:t>
            </w:r>
          </w:p>
        </w:tc>
        <w:tc>
          <w:tcPr>
            <w:tcW w:w="1617" w:type="dxa"/>
            <w:vAlign w:val="center"/>
          </w:tcPr>
          <w:p w14:paraId="7385F338" w14:textId="77777777" w:rsidR="00F0265F" w:rsidRPr="002F6665" w:rsidRDefault="00F0265F" w:rsidP="002C45A1">
            <w:pPr>
              <w:ind w:right="176"/>
              <w:rPr>
                <w:rStyle w:val="s0"/>
                <w:bCs/>
                <w:color w:val="auto"/>
                <w:sz w:val="20"/>
                <w:szCs w:val="20"/>
                <w:shd w:val="clear" w:color="auto" w:fill="FFFFFF"/>
              </w:rPr>
            </w:pPr>
            <w:r w:rsidRPr="002F6665">
              <w:rPr>
                <w:rFonts w:ascii="Times New Roman" w:hAnsi="Times New Roman" w:cs="Times New Roman"/>
                <w:sz w:val="20"/>
                <w:szCs w:val="20"/>
              </w:rPr>
              <w:t xml:space="preserve">ТОО </w:t>
            </w:r>
            <w:r w:rsidRPr="002F6665">
              <w:rPr>
                <w:rFonts w:ascii="Times New Roman" w:hAnsi="Times New Roman" w:cs="Times New Roman"/>
                <w:sz w:val="20"/>
                <w:szCs w:val="20"/>
                <w:lang w:val="en-US"/>
              </w:rPr>
              <w:t>Smart</w:t>
            </w:r>
            <w:r w:rsidRPr="002F6665">
              <w:rPr>
                <w:rFonts w:ascii="Times New Roman" w:hAnsi="Times New Roman" w:cs="Times New Roman"/>
                <w:sz w:val="20"/>
                <w:szCs w:val="20"/>
              </w:rPr>
              <w:t xml:space="preserve"> </w:t>
            </w:r>
            <w:r w:rsidRPr="002F6665">
              <w:rPr>
                <w:rFonts w:ascii="Times New Roman" w:hAnsi="Times New Roman" w:cs="Times New Roman"/>
                <w:sz w:val="20"/>
                <w:szCs w:val="20"/>
                <w:lang w:val="en-US"/>
              </w:rPr>
              <w:t>wave</w:t>
            </w:r>
            <w:r w:rsidRPr="002F6665">
              <w:rPr>
                <w:rFonts w:ascii="Times New Roman" w:hAnsi="Times New Roman" w:cs="Times New Roman"/>
                <w:sz w:val="20"/>
                <w:szCs w:val="20"/>
              </w:rPr>
              <w:t xml:space="preserve">, онлайн курс </w:t>
            </w:r>
          </w:p>
        </w:tc>
        <w:tc>
          <w:tcPr>
            <w:tcW w:w="3261" w:type="dxa"/>
            <w:vAlign w:val="center"/>
          </w:tcPr>
          <w:p w14:paraId="74D09511" w14:textId="77777777" w:rsidR="00F0265F" w:rsidRPr="002F6665" w:rsidRDefault="00F0265F" w:rsidP="002C45A1">
            <w:pPr>
              <w:suppressAutoHyphens/>
              <w:snapToGrid w:val="0"/>
              <w:rPr>
                <w:rStyle w:val="s0"/>
                <w:bCs/>
                <w:color w:val="auto"/>
                <w:sz w:val="20"/>
                <w:szCs w:val="20"/>
                <w:shd w:val="clear" w:color="auto" w:fill="FFFFFF"/>
              </w:rPr>
            </w:pPr>
            <w:r w:rsidRPr="002F6665">
              <w:rPr>
                <w:rFonts w:ascii="Times New Roman" w:hAnsi="Times New Roman" w:cs="Times New Roman"/>
                <w:sz w:val="20"/>
                <w:szCs w:val="20"/>
                <w:lang w:val="kk-KZ"/>
              </w:rPr>
              <w:t>Инвлюзивті білім беру жұмыс істеу үшін педагогтердің кәсіби құзыреттіліктерін дамыту</w:t>
            </w:r>
          </w:p>
        </w:tc>
        <w:tc>
          <w:tcPr>
            <w:tcW w:w="1134" w:type="dxa"/>
            <w:vAlign w:val="center"/>
          </w:tcPr>
          <w:p w14:paraId="00F39268" w14:textId="77777777" w:rsidR="00F0265F" w:rsidRPr="002F6665" w:rsidRDefault="00F0265F" w:rsidP="002C45A1">
            <w:pPr>
              <w:rPr>
                <w:rStyle w:val="s0"/>
                <w:bCs/>
                <w:color w:val="auto"/>
                <w:sz w:val="20"/>
                <w:szCs w:val="20"/>
                <w:shd w:val="clear" w:color="auto" w:fill="FFFFFF"/>
              </w:rPr>
            </w:pPr>
            <w:r w:rsidRPr="002F6665">
              <w:rPr>
                <w:rFonts w:ascii="Times New Roman" w:hAnsi="Times New Roman" w:cs="Times New Roman"/>
                <w:sz w:val="20"/>
                <w:szCs w:val="20"/>
                <w:lang w:val="kk-KZ"/>
              </w:rPr>
              <w:t>80</w:t>
            </w:r>
          </w:p>
        </w:tc>
        <w:tc>
          <w:tcPr>
            <w:tcW w:w="1275" w:type="dxa"/>
          </w:tcPr>
          <w:p w14:paraId="197D9168" w14:textId="77777777" w:rsidR="00F0265F" w:rsidRPr="002F6665" w:rsidRDefault="00F0265F" w:rsidP="002C45A1">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 xml:space="preserve">               № 4321</w:t>
            </w:r>
          </w:p>
        </w:tc>
      </w:tr>
      <w:tr w:rsidR="00F0265F" w:rsidRPr="002F6665" w14:paraId="21C0645C" w14:textId="77777777" w:rsidTr="002C45A1">
        <w:trPr>
          <w:trHeight w:val="665"/>
        </w:trPr>
        <w:tc>
          <w:tcPr>
            <w:tcW w:w="568" w:type="dxa"/>
          </w:tcPr>
          <w:p w14:paraId="0D5E5915" w14:textId="77777777" w:rsidR="00F0265F" w:rsidRPr="002F6665" w:rsidRDefault="00F0265F" w:rsidP="002C45A1">
            <w:pPr>
              <w:suppressAutoHyphens/>
              <w:snapToGrid w:val="0"/>
              <w:rPr>
                <w:rStyle w:val="s0"/>
                <w:bCs/>
                <w:color w:val="auto"/>
                <w:sz w:val="20"/>
                <w:szCs w:val="20"/>
                <w:shd w:val="clear" w:color="auto" w:fill="FFFFFF"/>
              </w:rPr>
            </w:pPr>
            <w:r w:rsidRPr="002F6665">
              <w:rPr>
                <w:rStyle w:val="s0"/>
                <w:color w:val="auto"/>
                <w:sz w:val="20"/>
                <w:szCs w:val="20"/>
                <w:shd w:val="clear" w:color="auto" w:fill="FFFFFF"/>
              </w:rPr>
              <w:lastRenderedPageBreak/>
              <w:t>4.</w:t>
            </w:r>
          </w:p>
        </w:tc>
        <w:tc>
          <w:tcPr>
            <w:tcW w:w="1531" w:type="dxa"/>
          </w:tcPr>
          <w:p w14:paraId="778C4149" w14:textId="77777777" w:rsidR="00F0265F" w:rsidRPr="002F6665" w:rsidRDefault="00F0265F" w:rsidP="002C45A1">
            <w:pPr>
              <w:suppressAutoHyphens/>
              <w:snapToGrid w:val="0"/>
              <w:rPr>
                <w:rStyle w:val="s0"/>
                <w:bCs/>
                <w:color w:val="auto"/>
                <w:sz w:val="20"/>
                <w:szCs w:val="20"/>
                <w:shd w:val="clear" w:color="auto" w:fill="FFFFFF"/>
              </w:rPr>
            </w:pPr>
            <w:proofErr w:type="spellStart"/>
            <w:r w:rsidRPr="002F6665">
              <w:rPr>
                <w:rFonts w:ascii="Times New Roman" w:hAnsi="Times New Roman" w:cs="Times New Roman"/>
                <w:sz w:val="20"/>
                <w:szCs w:val="20"/>
              </w:rPr>
              <w:t>Баелбаева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Шинар</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Нуркасовна</w:t>
            </w:r>
            <w:proofErr w:type="spellEnd"/>
          </w:p>
        </w:tc>
        <w:tc>
          <w:tcPr>
            <w:tcW w:w="1246" w:type="dxa"/>
            <w:vAlign w:val="center"/>
          </w:tcPr>
          <w:p w14:paraId="5AB17DE0" w14:textId="77777777" w:rsidR="00F0265F" w:rsidRPr="002F6665" w:rsidRDefault="00F0265F" w:rsidP="002C45A1">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23.03-28.03.2026</w:t>
            </w:r>
          </w:p>
        </w:tc>
        <w:tc>
          <w:tcPr>
            <w:tcW w:w="1617" w:type="dxa"/>
            <w:vAlign w:val="center"/>
          </w:tcPr>
          <w:p w14:paraId="6636CF44" w14:textId="77777777" w:rsidR="00F0265F" w:rsidRPr="002F6665" w:rsidRDefault="00F0265F" w:rsidP="002C45A1">
            <w:pPr>
              <w:ind w:right="176"/>
              <w:rPr>
                <w:rStyle w:val="s0"/>
                <w:bCs/>
                <w:color w:val="auto"/>
                <w:sz w:val="20"/>
                <w:szCs w:val="20"/>
                <w:shd w:val="clear" w:color="auto" w:fill="FFFFFF"/>
              </w:rPr>
            </w:pPr>
            <w:proofErr w:type="spellStart"/>
            <w:r w:rsidRPr="002F6665">
              <w:rPr>
                <w:rFonts w:ascii="Times New Roman" w:hAnsi="Times New Roman" w:cs="Times New Roman"/>
                <w:sz w:val="20"/>
                <w:szCs w:val="20"/>
              </w:rPr>
              <w:t>Шэньсийский</w:t>
            </w:r>
            <w:proofErr w:type="spellEnd"/>
            <w:r w:rsidRPr="002F6665">
              <w:rPr>
                <w:rFonts w:ascii="Times New Roman" w:hAnsi="Times New Roman" w:cs="Times New Roman"/>
                <w:sz w:val="20"/>
                <w:szCs w:val="20"/>
              </w:rPr>
              <w:t xml:space="preserve"> педагогический университет, Международный курс </w:t>
            </w:r>
          </w:p>
        </w:tc>
        <w:tc>
          <w:tcPr>
            <w:tcW w:w="3261" w:type="dxa"/>
            <w:vAlign w:val="center"/>
          </w:tcPr>
          <w:p w14:paraId="5FBA5C30" w14:textId="77777777" w:rsidR="00F0265F" w:rsidRPr="002F6665" w:rsidRDefault="00F0265F" w:rsidP="002C45A1">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 xml:space="preserve">По программе повышения инновационного потенциала учителей </w:t>
            </w:r>
            <w:r w:rsidRPr="002F6665">
              <w:rPr>
                <w:rFonts w:ascii="Times New Roman" w:hAnsi="Times New Roman" w:cs="Times New Roman"/>
                <w:sz w:val="20"/>
                <w:szCs w:val="20"/>
                <w:lang w:val="en-US"/>
              </w:rPr>
              <w:t>STEAM</w:t>
            </w:r>
          </w:p>
        </w:tc>
        <w:tc>
          <w:tcPr>
            <w:tcW w:w="1134" w:type="dxa"/>
          </w:tcPr>
          <w:p w14:paraId="0B6F7A47" w14:textId="77777777" w:rsidR="00F0265F" w:rsidRPr="002F6665" w:rsidRDefault="00F0265F" w:rsidP="002C45A1">
            <w:pPr>
              <w:jc w:val="center"/>
              <w:rPr>
                <w:rFonts w:ascii="Times New Roman" w:hAnsi="Times New Roman" w:cs="Times New Roman"/>
                <w:sz w:val="20"/>
                <w:szCs w:val="20"/>
              </w:rPr>
            </w:pPr>
          </w:p>
          <w:p w14:paraId="4EB2AB4B" w14:textId="77777777" w:rsidR="00F0265F" w:rsidRPr="002F6665" w:rsidRDefault="00F0265F" w:rsidP="002C45A1">
            <w:pPr>
              <w:jc w:val="center"/>
              <w:rPr>
                <w:rStyle w:val="s0"/>
                <w:bCs/>
                <w:color w:val="auto"/>
                <w:sz w:val="20"/>
                <w:szCs w:val="20"/>
                <w:shd w:val="clear" w:color="auto" w:fill="FFFFFF"/>
              </w:rPr>
            </w:pPr>
            <w:r w:rsidRPr="002F6665">
              <w:rPr>
                <w:rStyle w:val="s0"/>
                <w:color w:val="auto"/>
                <w:sz w:val="20"/>
                <w:szCs w:val="20"/>
                <w:shd w:val="clear" w:color="auto" w:fill="FFFFFF"/>
              </w:rPr>
              <w:t>80</w:t>
            </w:r>
          </w:p>
        </w:tc>
        <w:tc>
          <w:tcPr>
            <w:tcW w:w="1275" w:type="dxa"/>
          </w:tcPr>
          <w:p w14:paraId="3861F9FE" w14:textId="77777777" w:rsidR="00F0265F" w:rsidRPr="002F6665" w:rsidRDefault="00F0265F" w:rsidP="002C45A1">
            <w:pPr>
              <w:suppressAutoHyphens/>
              <w:snapToGrid w:val="0"/>
              <w:rPr>
                <w:rStyle w:val="s0"/>
                <w:bCs/>
                <w:color w:val="auto"/>
                <w:sz w:val="20"/>
                <w:szCs w:val="20"/>
                <w:shd w:val="clear" w:color="auto" w:fill="FFFFFF"/>
              </w:rPr>
            </w:pPr>
            <w:r w:rsidRPr="002F6665">
              <w:rPr>
                <w:rFonts w:ascii="Times New Roman" w:hAnsi="Times New Roman" w:cs="Times New Roman"/>
                <w:sz w:val="20"/>
                <w:szCs w:val="20"/>
                <w:lang w:val="en-US"/>
              </w:rPr>
              <w:t>2026.3</w:t>
            </w:r>
          </w:p>
        </w:tc>
      </w:tr>
      <w:tr w:rsidR="00F0265F" w:rsidRPr="002F6665" w14:paraId="1DF096D3" w14:textId="77777777" w:rsidTr="002C45A1">
        <w:trPr>
          <w:trHeight w:val="665"/>
        </w:trPr>
        <w:tc>
          <w:tcPr>
            <w:tcW w:w="568" w:type="dxa"/>
          </w:tcPr>
          <w:p w14:paraId="6CD6E427" w14:textId="77777777" w:rsidR="00F0265F" w:rsidRPr="002F6665" w:rsidRDefault="00F0265F" w:rsidP="002C45A1">
            <w:pPr>
              <w:suppressAutoHyphens/>
              <w:snapToGrid w:val="0"/>
              <w:rPr>
                <w:rStyle w:val="s0"/>
                <w:bCs/>
                <w:color w:val="auto"/>
                <w:sz w:val="20"/>
                <w:szCs w:val="20"/>
                <w:shd w:val="clear" w:color="auto" w:fill="FFFFFF"/>
              </w:rPr>
            </w:pPr>
            <w:r w:rsidRPr="002F6665">
              <w:rPr>
                <w:rStyle w:val="s0"/>
                <w:color w:val="auto"/>
                <w:sz w:val="20"/>
                <w:szCs w:val="20"/>
                <w:shd w:val="clear" w:color="auto" w:fill="FFFFFF"/>
              </w:rPr>
              <w:t>5</w:t>
            </w:r>
          </w:p>
        </w:tc>
        <w:tc>
          <w:tcPr>
            <w:tcW w:w="1531" w:type="dxa"/>
          </w:tcPr>
          <w:p w14:paraId="0AFB97FE" w14:textId="77777777" w:rsidR="00F0265F" w:rsidRPr="002F6665" w:rsidRDefault="00F0265F" w:rsidP="002C45A1">
            <w:pPr>
              <w:suppressAutoHyphens/>
              <w:snapToGrid w:val="0"/>
              <w:rPr>
                <w:rStyle w:val="s0"/>
                <w:bCs/>
                <w:color w:val="auto"/>
                <w:sz w:val="20"/>
                <w:szCs w:val="20"/>
                <w:shd w:val="clear" w:color="auto" w:fill="FFFFFF"/>
              </w:rPr>
            </w:pPr>
            <w:proofErr w:type="spellStart"/>
            <w:r w:rsidRPr="002F6665">
              <w:rPr>
                <w:rFonts w:ascii="Times New Roman" w:hAnsi="Times New Roman" w:cs="Times New Roman"/>
                <w:sz w:val="20"/>
                <w:szCs w:val="20"/>
              </w:rPr>
              <w:t>Баелбаева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Шинар</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Нуркасовна</w:t>
            </w:r>
            <w:proofErr w:type="spellEnd"/>
          </w:p>
        </w:tc>
        <w:tc>
          <w:tcPr>
            <w:tcW w:w="1246" w:type="dxa"/>
            <w:vAlign w:val="center"/>
          </w:tcPr>
          <w:p w14:paraId="7102AD6F" w14:textId="77777777" w:rsidR="00F0265F" w:rsidRPr="002F6665" w:rsidRDefault="00F0265F" w:rsidP="002C45A1">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02.11-16.11.2025</w:t>
            </w:r>
          </w:p>
        </w:tc>
        <w:tc>
          <w:tcPr>
            <w:tcW w:w="1617" w:type="dxa"/>
            <w:vAlign w:val="center"/>
          </w:tcPr>
          <w:p w14:paraId="0EC46414" w14:textId="77777777" w:rsidR="00F0265F" w:rsidRPr="002F6665" w:rsidRDefault="00F0265F" w:rsidP="002C45A1">
            <w:pPr>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Дарын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устаз</w:t>
            </w:r>
            <w:proofErr w:type="spellEnd"/>
            <w:r w:rsidRPr="002F6665">
              <w:rPr>
                <w:rFonts w:ascii="Times New Roman" w:hAnsi="Times New Roman" w:cs="Times New Roman"/>
                <w:sz w:val="20"/>
                <w:szCs w:val="20"/>
              </w:rPr>
              <w:t xml:space="preserve">, онлайн курс </w:t>
            </w:r>
          </w:p>
          <w:p w14:paraId="1F400459" w14:textId="77777777" w:rsidR="00F0265F" w:rsidRPr="002F6665" w:rsidRDefault="00F0265F" w:rsidP="002C45A1">
            <w:pPr>
              <w:ind w:right="176"/>
              <w:rPr>
                <w:rStyle w:val="s0"/>
                <w:bCs/>
                <w:color w:val="auto"/>
                <w:sz w:val="20"/>
                <w:szCs w:val="20"/>
                <w:shd w:val="clear" w:color="auto" w:fill="FFFFFF"/>
              </w:rPr>
            </w:pPr>
          </w:p>
        </w:tc>
        <w:tc>
          <w:tcPr>
            <w:tcW w:w="3261" w:type="dxa"/>
            <w:vAlign w:val="center"/>
          </w:tcPr>
          <w:p w14:paraId="75F37CD5" w14:textId="77777777" w:rsidR="00F0265F" w:rsidRPr="002F6665" w:rsidRDefault="00F0265F" w:rsidP="002C45A1">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 xml:space="preserve">Искусственный интеллект в образовании: инновационные технологии и цифровая трансформация учебного процесса </w:t>
            </w:r>
          </w:p>
        </w:tc>
        <w:tc>
          <w:tcPr>
            <w:tcW w:w="1134" w:type="dxa"/>
          </w:tcPr>
          <w:p w14:paraId="18F835E1" w14:textId="77777777" w:rsidR="00F0265F" w:rsidRPr="002F6665" w:rsidRDefault="00F0265F" w:rsidP="002C45A1">
            <w:pPr>
              <w:rPr>
                <w:rStyle w:val="s0"/>
                <w:bCs/>
                <w:color w:val="auto"/>
                <w:sz w:val="20"/>
                <w:szCs w:val="20"/>
                <w:shd w:val="clear" w:color="auto" w:fill="FFFFFF"/>
              </w:rPr>
            </w:pPr>
            <w:r w:rsidRPr="002F6665">
              <w:rPr>
                <w:rFonts w:ascii="Times New Roman" w:hAnsi="Times New Roman" w:cs="Times New Roman"/>
                <w:sz w:val="20"/>
                <w:szCs w:val="20"/>
              </w:rPr>
              <w:t>80</w:t>
            </w:r>
          </w:p>
        </w:tc>
        <w:tc>
          <w:tcPr>
            <w:tcW w:w="1275" w:type="dxa"/>
          </w:tcPr>
          <w:p w14:paraId="47F85C0F" w14:textId="77777777" w:rsidR="00F0265F" w:rsidRPr="002F6665" w:rsidRDefault="00F0265F" w:rsidP="002C45A1">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 2607</w:t>
            </w:r>
          </w:p>
        </w:tc>
      </w:tr>
      <w:tr w:rsidR="00F0265F" w:rsidRPr="002F6665" w14:paraId="446914A8" w14:textId="77777777" w:rsidTr="002C45A1">
        <w:trPr>
          <w:trHeight w:val="665"/>
        </w:trPr>
        <w:tc>
          <w:tcPr>
            <w:tcW w:w="568" w:type="dxa"/>
          </w:tcPr>
          <w:p w14:paraId="31D6DB4B" w14:textId="77777777" w:rsidR="00F0265F" w:rsidRPr="002F6665" w:rsidRDefault="00F0265F" w:rsidP="002C45A1">
            <w:pPr>
              <w:suppressAutoHyphens/>
              <w:snapToGrid w:val="0"/>
              <w:rPr>
                <w:rStyle w:val="s0"/>
                <w:bCs/>
                <w:color w:val="auto"/>
                <w:sz w:val="20"/>
                <w:szCs w:val="20"/>
                <w:shd w:val="clear" w:color="auto" w:fill="FFFFFF"/>
              </w:rPr>
            </w:pPr>
            <w:r w:rsidRPr="002F6665">
              <w:rPr>
                <w:rStyle w:val="s0"/>
                <w:color w:val="auto"/>
                <w:sz w:val="20"/>
                <w:szCs w:val="20"/>
                <w:shd w:val="clear" w:color="auto" w:fill="FFFFFF"/>
              </w:rPr>
              <w:t>6.</w:t>
            </w:r>
          </w:p>
        </w:tc>
        <w:tc>
          <w:tcPr>
            <w:tcW w:w="1531" w:type="dxa"/>
          </w:tcPr>
          <w:p w14:paraId="1AA7A065" w14:textId="77777777" w:rsidR="00F0265F" w:rsidRPr="002F6665" w:rsidRDefault="00F0265F" w:rsidP="002C45A1">
            <w:pPr>
              <w:suppressAutoHyphens/>
              <w:snapToGrid w:val="0"/>
              <w:rPr>
                <w:rFonts w:ascii="Times New Roman" w:hAnsi="Times New Roman" w:cs="Times New Roman"/>
                <w:sz w:val="20"/>
                <w:szCs w:val="20"/>
                <w:shd w:val="clear" w:color="auto" w:fill="FFFFFF"/>
              </w:rPr>
            </w:pPr>
            <w:r w:rsidRPr="002F6665">
              <w:rPr>
                <w:rFonts w:ascii="Times New Roman" w:hAnsi="Times New Roman" w:cs="Times New Roman"/>
                <w:sz w:val="20"/>
                <w:szCs w:val="20"/>
              </w:rPr>
              <w:t xml:space="preserve">Турсунова Куляем </w:t>
            </w:r>
            <w:proofErr w:type="spellStart"/>
            <w:r w:rsidRPr="002F6665">
              <w:rPr>
                <w:rFonts w:ascii="Times New Roman" w:hAnsi="Times New Roman" w:cs="Times New Roman"/>
                <w:sz w:val="20"/>
                <w:szCs w:val="20"/>
              </w:rPr>
              <w:t>Ьулатовна</w:t>
            </w:r>
            <w:proofErr w:type="spellEnd"/>
          </w:p>
        </w:tc>
        <w:tc>
          <w:tcPr>
            <w:tcW w:w="1246" w:type="dxa"/>
            <w:vAlign w:val="center"/>
          </w:tcPr>
          <w:p w14:paraId="2BC0F57F" w14:textId="77777777" w:rsidR="00F0265F" w:rsidRPr="002F6665" w:rsidRDefault="00F0265F" w:rsidP="002C45A1">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30-31 январь 2026</w:t>
            </w:r>
          </w:p>
        </w:tc>
        <w:tc>
          <w:tcPr>
            <w:tcW w:w="1617" w:type="dxa"/>
            <w:vAlign w:val="center"/>
          </w:tcPr>
          <w:p w14:paraId="2496C275" w14:textId="77777777" w:rsidR="00F0265F" w:rsidRPr="002F6665" w:rsidRDefault="00F0265F" w:rsidP="002C45A1">
            <w:pPr>
              <w:ind w:right="176"/>
              <w:rPr>
                <w:rStyle w:val="s0"/>
                <w:bCs/>
                <w:color w:val="auto"/>
                <w:sz w:val="20"/>
                <w:szCs w:val="20"/>
                <w:shd w:val="clear" w:color="auto" w:fill="FFFFFF"/>
              </w:rPr>
            </w:pPr>
            <w:r w:rsidRPr="002F6665">
              <w:rPr>
                <w:rFonts w:ascii="Times New Roman" w:hAnsi="Times New Roman" w:cs="Times New Roman"/>
                <w:sz w:val="20"/>
                <w:szCs w:val="20"/>
              </w:rPr>
              <w:t>г. Астана</w:t>
            </w:r>
          </w:p>
        </w:tc>
        <w:tc>
          <w:tcPr>
            <w:tcW w:w="3261" w:type="dxa"/>
            <w:vAlign w:val="center"/>
          </w:tcPr>
          <w:p w14:paraId="46AEDA9F" w14:textId="77777777" w:rsidR="00F0265F" w:rsidRPr="002F6665" w:rsidRDefault="00F0265F" w:rsidP="002C45A1">
            <w:pPr>
              <w:suppressAutoHyphens/>
              <w:snapToGrid w:val="0"/>
              <w:rPr>
                <w:rFonts w:ascii="Times New Roman" w:hAnsi="Times New Roman" w:cs="Times New Roman"/>
                <w:sz w:val="20"/>
                <w:szCs w:val="20"/>
                <w:shd w:val="clear" w:color="auto" w:fill="FFFFFF"/>
              </w:rPr>
            </w:pPr>
            <w:r w:rsidRPr="002F6665">
              <w:rPr>
                <w:rFonts w:ascii="Times New Roman" w:hAnsi="Times New Roman" w:cs="Times New Roman"/>
                <w:sz w:val="20"/>
                <w:szCs w:val="20"/>
              </w:rPr>
              <w:t xml:space="preserve">Мышление роста педагога: обучение, которое раскрывает </w:t>
            </w:r>
            <w:proofErr w:type="spellStart"/>
            <w:r w:rsidRPr="002F6665">
              <w:rPr>
                <w:rFonts w:ascii="Times New Roman" w:hAnsi="Times New Roman" w:cs="Times New Roman"/>
                <w:sz w:val="20"/>
                <w:szCs w:val="20"/>
              </w:rPr>
              <w:t>понцианал</w:t>
            </w:r>
            <w:proofErr w:type="spellEnd"/>
            <w:r w:rsidRPr="002F6665">
              <w:rPr>
                <w:rFonts w:ascii="Times New Roman" w:hAnsi="Times New Roman" w:cs="Times New Roman"/>
                <w:sz w:val="20"/>
                <w:szCs w:val="20"/>
              </w:rPr>
              <w:t xml:space="preserve"> </w:t>
            </w:r>
          </w:p>
        </w:tc>
        <w:tc>
          <w:tcPr>
            <w:tcW w:w="1134" w:type="dxa"/>
            <w:vAlign w:val="center"/>
          </w:tcPr>
          <w:p w14:paraId="3D05D09E" w14:textId="77777777" w:rsidR="00F0265F" w:rsidRPr="002F6665" w:rsidRDefault="00F0265F" w:rsidP="002C45A1">
            <w:pPr>
              <w:rPr>
                <w:rStyle w:val="s0"/>
                <w:bCs/>
                <w:color w:val="auto"/>
                <w:sz w:val="20"/>
                <w:szCs w:val="20"/>
                <w:shd w:val="clear" w:color="auto" w:fill="FFFFFF"/>
              </w:rPr>
            </w:pPr>
            <w:r w:rsidRPr="002F6665">
              <w:rPr>
                <w:rFonts w:ascii="Times New Roman" w:hAnsi="Times New Roman" w:cs="Times New Roman"/>
                <w:sz w:val="20"/>
                <w:szCs w:val="20"/>
              </w:rPr>
              <w:t>80</w:t>
            </w:r>
          </w:p>
        </w:tc>
        <w:tc>
          <w:tcPr>
            <w:tcW w:w="1275" w:type="dxa"/>
          </w:tcPr>
          <w:p w14:paraId="2321027C" w14:textId="77777777" w:rsidR="00F0265F" w:rsidRPr="002F6665" w:rsidRDefault="00F0265F" w:rsidP="002C45A1">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 281</w:t>
            </w:r>
          </w:p>
        </w:tc>
      </w:tr>
      <w:tr w:rsidR="00F0265F" w:rsidRPr="002F6665" w14:paraId="30A085A5" w14:textId="77777777" w:rsidTr="002C45A1">
        <w:trPr>
          <w:trHeight w:val="665"/>
        </w:trPr>
        <w:tc>
          <w:tcPr>
            <w:tcW w:w="568" w:type="dxa"/>
          </w:tcPr>
          <w:p w14:paraId="0E4A410F" w14:textId="77777777" w:rsidR="00F0265F" w:rsidRPr="002F6665" w:rsidRDefault="00F0265F" w:rsidP="002C45A1">
            <w:pPr>
              <w:suppressAutoHyphens/>
              <w:snapToGrid w:val="0"/>
              <w:rPr>
                <w:rStyle w:val="s0"/>
                <w:bCs/>
                <w:color w:val="auto"/>
                <w:sz w:val="20"/>
                <w:szCs w:val="20"/>
                <w:shd w:val="clear" w:color="auto" w:fill="FFFFFF"/>
              </w:rPr>
            </w:pPr>
            <w:r w:rsidRPr="002F6665">
              <w:rPr>
                <w:rStyle w:val="s0"/>
                <w:color w:val="auto"/>
                <w:sz w:val="20"/>
                <w:szCs w:val="20"/>
                <w:shd w:val="clear" w:color="auto" w:fill="FFFFFF"/>
              </w:rPr>
              <w:t>7</w:t>
            </w:r>
          </w:p>
        </w:tc>
        <w:tc>
          <w:tcPr>
            <w:tcW w:w="1531" w:type="dxa"/>
          </w:tcPr>
          <w:p w14:paraId="51AE8FA0" w14:textId="77777777" w:rsidR="00F0265F" w:rsidRPr="002F6665" w:rsidRDefault="00F0265F" w:rsidP="002C45A1">
            <w:pPr>
              <w:suppressAutoHyphens/>
              <w:snapToGrid w:val="0"/>
              <w:rPr>
                <w:rFonts w:ascii="Times New Roman" w:hAnsi="Times New Roman" w:cs="Times New Roman"/>
                <w:sz w:val="20"/>
                <w:szCs w:val="20"/>
              </w:rPr>
            </w:pPr>
            <w:r w:rsidRPr="002F6665">
              <w:rPr>
                <w:rFonts w:ascii="Times New Roman" w:hAnsi="Times New Roman" w:cs="Times New Roman"/>
                <w:bCs/>
                <w:sz w:val="20"/>
                <w:szCs w:val="20"/>
                <w:lang w:val="kk-KZ"/>
              </w:rPr>
              <w:t>Какимов Әділ Сабырбекұлы</w:t>
            </w:r>
          </w:p>
        </w:tc>
        <w:tc>
          <w:tcPr>
            <w:tcW w:w="1246" w:type="dxa"/>
          </w:tcPr>
          <w:p w14:paraId="30C8C94A" w14:textId="77777777" w:rsidR="00F0265F" w:rsidRPr="002F6665" w:rsidRDefault="00F0265F" w:rsidP="002C45A1">
            <w:pPr>
              <w:suppressAutoHyphens/>
              <w:snapToGrid w:val="0"/>
              <w:rPr>
                <w:rFonts w:ascii="Times New Roman" w:hAnsi="Times New Roman" w:cs="Times New Roman"/>
                <w:sz w:val="20"/>
                <w:szCs w:val="20"/>
              </w:rPr>
            </w:pPr>
            <w:r w:rsidRPr="002F6665">
              <w:rPr>
                <w:rFonts w:ascii="Times New Roman" w:hAnsi="Times New Roman" w:cs="Times New Roman"/>
                <w:bCs/>
                <w:sz w:val="20"/>
                <w:szCs w:val="20"/>
              </w:rPr>
              <w:t>30.03.2026- 10.04.2026 год</w:t>
            </w:r>
          </w:p>
        </w:tc>
        <w:tc>
          <w:tcPr>
            <w:tcW w:w="1617" w:type="dxa"/>
          </w:tcPr>
          <w:p w14:paraId="21DEDF65" w14:textId="77777777" w:rsidR="00F0265F" w:rsidRPr="002F6665" w:rsidRDefault="00F0265F" w:rsidP="002C45A1">
            <w:pPr>
              <w:ind w:right="176"/>
              <w:rPr>
                <w:rFonts w:ascii="Times New Roman" w:hAnsi="Times New Roman" w:cs="Times New Roman"/>
                <w:sz w:val="20"/>
                <w:szCs w:val="20"/>
              </w:rPr>
            </w:pPr>
            <w:r w:rsidRPr="002F6665">
              <w:rPr>
                <w:rFonts w:ascii="Times New Roman" w:hAnsi="Times New Roman" w:cs="Times New Roman"/>
                <w:sz w:val="20"/>
                <w:szCs w:val="20"/>
              </w:rPr>
              <w:t>г. Астана</w:t>
            </w:r>
          </w:p>
        </w:tc>
        <w:tc>
          <w:tcPr>
            <w:tcW w:w="3261" w:type="dxa"/>
          </w:tcPr>
          <w:p w14:paraId="7E2CF26A" w14:textId="77777777" w:rsidR="00F0265F" w:rsidRPr="002F6665" w:rsidRDefault="00F0265F" w:rsidP="002C45A1">
            <w:pPr>
              <w:suppressAutoHyphens/>
              <w:snapToGrid w:val="0"/>
              <w:rPr>
                <w:rFonts w:ascii="Times New Roman" w:hAnsi="Times New Roman" w:cs="Times New Roman"/>
                <w:sz w:val="20"/>
                <w:szCs w:val="20"/>
              </w:rPr>
            </w:pPr>
            <w:r w:rsidRPr="002F6665">
              <w:rPr>
                <w:rFonts w:ascii="Times New Roman" w:hAnsi="Times New Roman" w:cs="Times New Roman"/>
                <w:sz w:val="20"/>
                <w:szCs w:val="20"/>
              </w:rPr>
              <w:t xml:space="preserve">«Развитие профессиональных компетенций учителя физики </w:t>
            </w:r>
            <w:proofErr w:type="spellStart"/>
            <w:r w:rsidRPr="002F6665">
              <w:rPr>
                <w:rFonts w:ascii="Times New Roman" w:hAnsi="Times New Roman" w:cs="Times New Roman"/>
                <w:sz w:val="20"/>
                <w:szCs w:val="20"/>
              </w:rPr>
              <w:t>вконтексте</w:t>
            </w:r>
            <w:proofErr w:type="spellEnd"/>
            <w:r w:rsidRPr="002F6665">
              <w:rPr>
                <w:rFonts w:ascii="Times New Roman" w:hAnsi="Times New Roman" w:cs="Times New Roman"/>
                <w:sz w:val="20"/>
                <w:szCs w:val="20"/>
              </w:rPr>
              <w:t xml:space="preserve"> внедрения новых технологий и инновационных методов»  </w:t>
            </w:r>
          </w:p>
        </w:tc>
        <w:tc>
          <w:tcPr>
            <w:tcW w:w="1134" w:type="dxa"/>
          </w:tcPr>
          <w:p w14:paraId="1D5CCCB6"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80 академических часов</w:t>
            </w:r>
          </w:p>
        </w:tc>
        <w:tc>
          <w:tcPr>
            <w:tcW w:w="1275" w:type="dxa"/>
          </w:tcPr>
          <w:p w14:paraId="0C2633DE" w14:textId="77777777" w:rsidR="00F0265F" w:rsidRPr="002F6665" w:rsidRDefault="00F0265F" w:rsidP="002C45A1">
            <w:pPr>
              <w:jc w:val="center"/>
              <w:rPr>
                <w:rFonts w:ascii="Times New Roman" w:hAnsi="Times New Roman" w:cs="Times New Roman"/>
                <w:sz w:val="20"/>
                <w:szCs w:val="20"/>
              </w:rPr>
            </w:pPr>
            <w:r w:rsidRPr="002F6665">
              <w:rPr>
                <w:rFonts w:ascii="Times New Roman" w:hAnsi="Times New Roman" w:cs="Times New Roman"/>
                <w:sz w:val="20"/>
                <w:szCs w:val="20"/>
              </w:rPr>
              <w:t>090591</w:t>
            </w:r>
          </w:p>
        </w:tc>
      </w:tr>
      <w:tr w:rsidR="00F0265F" w:rsidRPr="002F6665" w14:paraId="4E90A754" w14:textId="77777777" w:rsidTr="002C45A1">
        <w:trPr>
          <w:trHeight w:val="665"/>
        </w:trPr>
        <w:tc>
          <w:tcPr>
            <w:tcW w:w="568" w:type="dxa"/>
          </w:tcPr>
          <w:p w14:paraId="1933D50C" w14:textId="77777777" w:rsidR="00F0265F" w:rsidRPr="002F6665" w:rsidRDefault="00F0265F" w:rsidP="002C45A1">
            <w:pPr>
              <w:suppressAutoHyphens/>
              <w:snapToGrid w:val="0"/>
              <w:rPr>
                <w:rStyle w:val="s0"/>
                <w:bCs/>
                <w:color w:val="auto"/>
                <w:sz w:val="20"/>
                <w:szCs w:val="20"/>
                <w:shd w:val="clear" w:color="auto" w:fill="FFFFFF"/>
              </w:rPr>
            </w:pPr>
            <w:r w:rsidRPr="002F6665">
              <w:rPr>
                <w:rStyle w:val="s0"/>
                <w:color w:val="auto"/>
                <w:sz w:val="20"/>
                <w:szCs w:val="20"/>
                <w:shd w:val="clear" w:color="auto" w:fill="FFFFFF"/>
              </w:rPr>
              <w:t>8</w:t>
            </w:r>
          </w:p>
        </w:tc>
        <w:tc>
          <w:tcPr>
            <w:tcW w:w="1531" w:type="dxa"/>
          </w:tcPr>
          <w:p w14:paraId="7480F97C" w14:textId="77777777" w:rsidR="00F0265F" w:rsidRPr="002F6665" w:rsidRDefault="00F0265F" w:rsidP="002C45A1">
            <w:pPr>
              <w:suppressAutoHyphens/>
              <w:snapToGrid w:val="0"/>
              <w:rPr>
                <w:rFonts w:ascii="Times New Roman" w:hAnsi="Times New Roman" w:cs="Times New Roman"/>
                <w:bCs/>
                <w:sz w:val="20"/>
                <w:szCs w:val="20"/>
                <w:lang w:val="kk-KZ"/>
              </w:rPr>
            </w:pPr>
            <w:r w:rsidRPr="002F6665">
              <w:rPr>
                <w:rFonts w:ascii="Times New Roman" w:hAnsi="Times New Roman" w:cs="Times New Roman"/>
                <w:bCs/>
                <w:sz w:val="20"/>
                <w:szCs w:val="20"/>
                <w:lang w:val="kk-KZ"/>
              </w:rPr>
              <w:t>Жанабаев Тілектес Нағашыбайұлы</w:t>
            </w:r>
          </w:p>
        </w:tc>
        <w:tc>
          <w:tcPr>
            <w:tcW w:w="1246" w:type="dxa"/>
          </w:tcPr>
          <w:p w14:paraId="12EFF8DE" w14:textId="77777777" w:rsidR="00F0265F" w:rsidRPr="002F6665" w:rsidRDefault="00F0265F" w:rsidP="002C45A1">
            <w:pPr>
              <w:suppressAutoHyphens/>
              <w:snapToGrid w:val="0"/>
              <w:rPr>
                <w:rFonts w:ascii="Times New Roman" w:hAnsi="Times New Roman" w:cs="Times New Roman"/>
                <w:bCs/>
                <w:sz w:val="20"/>
                <w:szCs w:val="20"/>
                <w:lang w:val="kk-KZ"/>
              </w:rPr>
            </w:pPr>
            <w:r w:rsidRPr="002F6665">
              <w:rPr>
                <w:rFonts w:ascii="Times New Roman" w:hAnsi="Times New Roman" w:cs="Times New Roman"/>
                <w:bCs/>
                <w:sz w:val="20"/>
                <w:szCs w:val="20"/>
                <w:lang w:val="kk-KZ"/>
              </w:rPr>
              <w:t>24.12.2025 – 09.01.2026</w:t>
            </w:r>
          </w:p>
        </w:tc>
        <w:tc>
          <w:tcPr>
            <w:tcW w:w="1617" w:type="dxa"/>
          </w:tcPr>
          <w:p w14:paraId="1B2B2901" w14:textId="77777777" w:rsidR="00F0265F" w:rsidRPr="002F6665" w:rsidRDefault="00F0265F" w:rsidP="002C45A1">
            <w:pPr>
              <w:ind w:right="176"/>
              <w:rPr>
                <w:rFonts w:ascii="Times New Roman" w:hAnsi="Times New Roman" w:cs="Times New Roman"/>
                <w:bCs/>
                <w:sz w:val="20"/>
                <w:szCs w:val="20"/>
                <w:lang w:val="kk-KZ"/>
              </w:rPr>
            </w:pPr>
            <w:r w:rsidRPr="002F6665">
              <w:rPr>
                <w:rFonts w:ascii="Times New Roman" w:hAnsi="Times New Roman" w:cs="Times New Roman"/>
                <w:bCs/>
                <w:sz w:val="20"/>
                <w:szCs w:val="20"/>
                <w:lang w:val="kk-KZ"/>
              </w:rPr>
              <w:t>«Smart wave» ЖШС</w:t>
            </w:r>
          </w:p>
        </w:tc>
        <w:tc>
          <w:tcPr>
            <w:tcW w:w="3261" w:type="dxa"/>
          </w:tcPr>
          <w:p w14:paraId="61D0C25C" w14:textId="77777777" w:rsidR="00F0265F" w:rsidRPr="002F6665" w:rsidRDefault="00F0265F" w:rsidP="002C45A1">
            <w:pPr>
              <w:suppressAutoHyphens/>
              <w:snapToGrid w:val="0"/>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Инклюзивті білім беру жағдайында жұмыс істеу үшін педагогтердің кәсіби құзреттіліктерін дамыту. </w:t>
            </w:r>
          </w:p>
        </w:tc>
        <w:tc>
          <w:tcPr>
            <w:tcW w:w="1134" w:type="dxa"/>
          </w:tcPr>
          <w:p w14:paraId="20BD29B4" w14:textId="77777777" w:rsidR="00F0265F" w:rsidRPr="002F6665" w:rsidRDefault="00F0265F" w:rsidP="002C45A1">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80</w:t>
            </w:r>
          </w:p>
        </w:tc>
        <w:tc>
          <w:tcPr>
            <w:tcW w:w="1275" w:type="dxa"/>
          </w:tcPr>
          <w:p w14:paraId="13F58F8C" w14:textId="77777777" w:rsidR="00F0265F" w:rsidRPr="002F6665" w:rsidRDefault="00F0265F" w:rsidP="002C45A1">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5293</w:t>
            </w:r>
          </w:p>
        </w:tc>
      </w:tr>
      <w:tr w:rsidR="00834384" w:rsidRPr="002F6665" w14:paraId="50D83FC0" w14:textId="77777777" w:rsidTr="002C45A1">
        <w:trPr>
          <w:trHeight w:val="665"/>
        </w:trPr>
        <w:tc>
          <w:tcPr>
            <w:tcW w:w="568" w:type="dxa"/>
          </w:tcPr>
          <w:p w14:paraId="788F2DAD" w14:textId="13129194" w:rsidR="00834384" w:rsidRPr="002F6665" w:rsidRDefault="00834384" w:rsidP="002C45A1">
            <w:pPr>
              <w:suppressAutoHyphens/>
              <w:snapToGrid w:val="0"/>
              <w:rPr>
                <w:rStyle w:val="s0"/>
                <w:color w:val="auto"/>
                <w:sz w:val="20"/>
                <w:szCs w:val="20"/>
                <w:shd w:val="clear" w:color="auto" w:fill="FFFFFF"/>
              </w:rPr>
            </w:pPr>
            <w:r w:rsidRPr="002F6665">
              <w:rPr>
                <w:rStyle w:val="s0"/>
                <w:color w:val="auto"/>
                <w:sz w:val="20"/>
                <w:szCs w:val="20"/>
                <w:shd w:val="clear" w:color="auto" w:fill="FFFFFF"/>
              </w:rPr>
              <w:t>9</w:t>
            </w:r>
          </w:p>
        </w:tc>
        <w:tc>
          <w:tcPr>
            <w:tcW w:w="1531" w:type="dxa"/>
          </w:tcPr>
          <w:p w14:paraId="27D84B12" w14:textId="3100995E" w:rsidR="00834384" w:rsidRPr="002F6665" w:rsidRDefault="00834384" w:rsidP="002C45A1">
            <w:pPr>
              <w:suppressAutoHyphens/>
              <w:snapToGrid w:val="0"/>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Сыздыкова АСия Нугмановна </w:t>
            </w:r>
          </w:p>
        </w:tc>
        <w:tc>
          <w:tcPr>
            <w:tcW w:w="1246" w:type="dxa"/>
          </w:tcPr>
          <w:p w14:paraId="2FC4C9E1" w14:textId="4E94BBEF" w:rsidR="00834384" w:rsidRPr="002F6665" w:rsidRDefault="00140D1C" w:rsidP="002C45A1">
            <w:pPr>
              <w:suppressAutoHyphens/>
              <w:snapToGrid w:val="0"/>
              <w:rPr>
                <w:rFonts w:ascii="Times New Roman" w:hAnsi="Times New Roman" w:cs="Times New Roman"/>
                <w:bCs/>
                <w:sz w:val="20"/>
                <w:szCs w:val="20"/>
                <w:lang w:val="kk-KZ"/>
              </w:rPr>
            </w:pPr>
            <w:r w:rsidRPr="002F6665">
              <w:rPr>
                <w:rFonts w:ascii="Times New Roman" w:hAnsi="Times New Roman" w:cs="Times New Roman"/>
                <w:bCs/>
                <w:sz w:val="20"/>
                <w:szCs w:val="20"/>
                <w:lang w:val="kk-KZ"/>
              </w:rPr>
              <w:t>27.04.,26-08.05.26</w:t>
            </w:r>
          </w:p>
        </w:tc>
        <w:tc>
          <w:tcPr>
            <w:tcW w:w="1617" w:type="dxa"/>
          </w:tcPr>
          <w:p w14:paraId="2B819C80" w14:textId="6B6BEB01" w:rsidR="00834384" w:rsidRPr="002F6665" w:rsidRDefault="00140D1C" w:rsidP="002C45A1">
            <w:pPr>
              <w:ind w:right="176"/>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Казахстанский Межругиональный центр повышения квалификации </w:t>
            </w:r>
          </w:p>
        </w:tc>
        <w:tc>
          <w:tcPr>
            <w:tcW w:w="3261" w:type="dxa"/>
          </w:tcPr>
          <w:p w14:paraId="265D9339" w14:textId="7C8AECEE" w:rsidR="00834384" w:rsidRPr="002F6665" w:rsidRDefault="00140D1C" w:rsidP="002C45A1">
            <w:pPr>
              <w:suppressAutoHyphens/>
              <w:snapToGrid w:val="0"/>
              <w:rPr>
                <w:rFonts w:ascii="Times New Roman" w:hAnsi="Times New Roman" w:cs="Times New Roman"/>
                <w:bCs/>
                <w:sz w:val="20"/>
                <w:szCs w:val="20"/>
                <w:lang w:val="kk-KZ"/>
              </w:rPr>
            </w:pPr>
            <w:r w:rsidRPr="002F6665">
              <w:rPr>
                <w:rFonts w:ascii="Times New Roman" w:hAnsi="Times New Roman" w:cs="Times New Roman"/>
                <w:bCs/>
                <w:sz w:val="20"/>
                <w:szCs w:val="20"/>
                <w:lang w:val="kk-KZ"/>
              </w:rPr>
              <w:t>Инновационные методыобучения на уроках информатики»</w:t>
            </w:r>
          </w:p>
        </w:tc>
        <w:tc>
          <w:tcPr>
            <w:tcW w:w="1134" w:type="dxa"/>
          </w:tcPr>
          <w:p w14:paraId="6EE5B870" w14:textId="3797ADBD" w:rsidR="00834384" w:rsidRPr="002F6665" w:rsidRDefault="00140D1C" w:rsidP="002C45A1">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80</w:t>
            </w:r>
          </w:p>
        </w:tc>
        <w:tc>
          <w:tcPr>
            <w:tcW w:w="1275" w:type="dxa"/>
          </w:tcPr>
          <w:p w14:paraId="7DE18C82" w14:textId="0AE74D3E" w:rsidR="00834384" w:rsidRPr="002F6665" w:rsidRDefault="00140D1C" w:rsidP="002C45A1">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291175</w:t>
            </w:r>
          </w:p>
        </w:tc>
      </w:tr>
    </w:tbl>
    <w:p w14:paraId="13B77185" w14:textId="77777777" w:rsidR="008B298B" w:rsidRPr="002F6665" w:rsidRDefault="008B298B" w:rsidP="008B298B">
      <w:pPr>
        <w:tabs>
          <w:tab w:val="left" w:pos="360"/>
        </w:tabs>
        <w:spacing w:after="0" w:line="240" w:lineRule="auto"/>
        <w:jc w:val="right"/>
        <w:rPr>
          <w:rFonts w:ascii="Times New Roman" w:hAnsi="Times New Roman" w:cs="Times New Roman"/>
          <w:b/>
          <w:bCs/>
          <w:sz w:val="24"/>
          <w:szCs w:val="24"/>
        </w:rPr>
      </w:pPr>
    </w:p>
    <w:p w14:paraId="44C4BC13" w14:textId="705F511B" w:rsidR="008B298B" w:rsidRPr="002F6665" w:rsidRDefault="008B298B" w:rsidP="008B298B">
      <w:pPr>
        <w:tabs>
          <w:tab w:val="left" w:pos="360"/>
        </w:tabs>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 xml:space="preserve">Таблица №15. Сведения о курсовой подготовке за 2025-2026 </w:t>
      </w:r>
      <w:proofErr w:type="spellStart"/>
      <w:r w:rsidRPr="002F6665">
        <w:rPr>
          <w:rFonts w:ascii="Times New Roman" w:hAnsi="Times New Roman" w:cs="Times New Roman"/>
          <w:b/>
          <w:bCs/>
          <w:sz w:val="24"/>
          <w:szCs w:val="24"/>
        </w:rPr>
        <w:t>уч</w:t>
      </w:r>
      <w:proofErr w:type="spellEnd"/>
      <w:r w:rsidRPr="002F6665">
        <w:rPr>
          <w:rFonts w:ascii="Times New Roman" w:hAnsi="Times New Roman" w:cs="Times New Roman"/>
          <w:b/>
          <w:bCs/>
          <w:sz w:val="24"/>
          <w:szCs w:val="24"/>
        </w:rPr>
        <w:t xml:space="preserve"> год</w:t>
      </w:r>
    </w:p>
    <w:p w14:paraId="66C6A280" w14:textId="00C26304" w:rsidR="00F0265F" w:rsidRPr="002F6665" w:rsidRDefault="008B298B" w:rsidP="008B298B">
      <w:pPr>
        <w:tabs>
          <w:tab w:val="left" w:pos="360"/>
        </w:tabs>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 xml:space="preserve"> </w:t>
      </w:r>
      <w:r w:rsidR="00F0265F" w:rsidRPr="002F6665">
        <w:rPr>
          <w:rFonts w:ascii="Times New Roman" w:hAnsi="Times New Roman" w:cs="Times New Roman"/>
          <w:b/>
          <w:bCs/>
          <w:sz w:val="24"/>
          <w:szCs w:val="24"/>
        </w:rPr>
        <w:t xml:space="preserve">МО учителей начальных классов </w:t>
      </w:r>
    </w:p>
    <w:tbl>
      <w:tblPr>
        <w:tblStyle w:val="a5"/>
        <w:tblW w:w="10773" w:type="dxa"/>
        <w:tblInd w:w="-572" w:type="dxa"/>
        <w:tblLayout w:type="fixed"/>
        <w:tblLook w:val="04A0" w:firstRow="1" w:lastRow="0" w:firstColumn="1" w:lastColumn="0" w:noHBand="0" w:noVBand="1"/>
      </w:tblPr>
      <w:tblGrid>
        <w:gridCol w:w="709"/>
        <w:gridCol w:w="1559"/>
        <w:gridCol w:w="1276"/>
        <w:gridCol w:w="1559"/>
        <w:gridCol w:w="3261"/>
        <w:gridCol w:w="1134"/>
        <w:gridCol w:w="1275"/>
      </w:tblGrid>
      <w:tr w:rsidR="00F0265F" w:rsidRPr="002F6665" w14:paraId="1D3AB164" w14:textId="77777777" w:rsidTr="002C45A1">
        <w:trPr>
          <w:trHeight w:val="791"/>
        </w:trPr>
        <w:tc>
          <w:tcPr>
            <w:tcW w:w="709" w:type="dxa"/>
          </w:tcPr>
          <w:p w14:paraId="6E256222" w14:textId="77777777" w:rsidR="00F0265F" w:rsidRPr="002F6665" w:rsidRDefault="00F0265F" w:rsidP="002C45A1">
            <w:pPr>
              <w:jc w:val="both"/>
              <w:rPr>
                <w:rFonts w:ascii="Times New Roman" w:hAnsi="Times New Roman" w:cs="Times New Roman"/>
                <w:b/>
                <w:bCs/>
                <w:sz w:val="20"/>
                <w:szCs w:val="20"/>
              </w:rPr>
            </w:pPr>
            <w:r w:rsidRPr="002F6665">
              <w:rPr>
                <w:rFonts w:ascii="Times New Roman" w:hAnsi="Times New Roman" w:cs="Times New Roman"/>
                <w:b/>
                <w:bCs/>
                <w:sz w:val="20"/>
                <w:szCs w:val="20"/>
              </w:rPr>
              <w:t>№</w:t>
            </w:r>
          </w:p>
        </w:tc>
        <w:tc>
          <w:tcPr>
            <w:tcW w:w="1559" w:type="dxa"/>
          </w:tcPr>
          <w:p w14:paraId="2B32B627" w14:textId="77777777" w:rsidR="00F0265F" w:rsidRPr="002F6665" w:rsidRDefault="00F0265F" w:rsidP="002C45A1">
            <w:pPr>
              <w:jc w:val="both"/>
              <w:rPr>
                <w:rFonts w:ascii="Times New Roman" w:hAnsi="Times New Roman" w:cs="Times New Roman"/>
                <w:b/>
                <w:bCs/>
                <w:sz w:val="20"/>
                <w:szCs w:val="20"/>
              </w:rPr>
            </w:pPr>
            <w:r w:rsidRPr="002F6665">
              <w:rPr>
                <w:rFonts w:ascii="Times New Roman" w:hAnsi="Times New Roman" w:cs="Times New Roman"/>
                <w:b/>
                <w:bCs/>
                <w:sz w:val="20"/>
                <w:szCs w:val="20"/>
              </w:rPr>
              <w:t>ФИО</w:t>
            </w:r>
          </w:p>
        </w:tc>
        <w:tc>
          <w:tcPr>
            <w:tcW w:w="1276" w:type="dxa"/>
          </w:tcPr>
          <w:p w14:paraId="5382BD20" w14:textId="77777777" w:rsidR="00F0265F" w:rsidRPr="002F6665" w:rsidRDefault="00F0265F" w:rsidP="002C45A1">
            <w:pPr>
              <w:jc w:val="both"/>
              <w:rPr>
                <w:rFonts w:ascii="Times New Roman" w:hAnsi="Times New Roman" w:cs="Times New Roman"/>
                <w:b/>
                <w:bCs/>
                <w:sz w:val="20"/>
                <w:szCs w:val="20"/>
              </w:rPr>
            </w:pPr>
            <w:proofErr w:type="gramStart"/>
            <w:r w:rsidRPr="002F6665">
              <w:rPr>
                <w:rFonts w:ascii="Times New Roman" w:hAnsi="Times New Roman" w:cs="Times New Roman"/>
                <w:b/>
                <w:bCs/>
                <w:sz w:val="20"/>
                <w:szCs w:val="20"/>
              </w:rPr>
              <w:t>Дата  прохождения</w:t>
            </w:r>
            <w:proofErr w:type="gramEnd"/>
            <w:r w:rsidRPr="002F6665">
              <w:rPr>
                <w:rFonts w:ascii="Times New Roman" w:hAnsi="Times New Roman" w:cs="Times New Roman"/>
                <w:b/>
                <w:bCs/>
                <w:sz w:val="20"/>
                <w:szCs w:val="20"/>
              </w:rPr>
              <w:t xml:space="preserve"> курсов </w:t>
            </w:r>
          </w:p>
        </w:tc>
        <w:tc>
          <w:tcPr>
            <w:tcW w:w="1559" w:type="dxa"/>
          </w:tcPr>
          <w:p w14:paraId="599E4EFD" w14:textId="77777777" w:rsidR="00F0265F" w:rsidRPr="002F6665" w:rsidRDefault="00F0265F" w:rsidP="002C45A1">
            <w:pPr>
              <w:jc w:val="both"/>
              <w:rPr>
                <w:rFonts w:ascii="Times New Roman" w:hAnsi="Times New Roman" w:cs="Times New Roman"/>
                <w:b/>
                <w:bCs/>
                <w:sz w:val="20"/>
                <w:szCs w:val="20"/>
              </w:rPr>
            </w:pPr>
            <w:r w:rsidRPr="002F6665">
              <w:rPr>
                <w:rFonts w:ascii="Times New Roman" w:hAnsi="Times New Roman" w:cs="Times New Roman"/>
                <w:b/>
                <w:bCs/>
                <w:sz w:val="20"/>
                <w:szCs w:val="20"/>
              </w:rPr>
              <w:t xml:space="preserve">Место прохождения </w:t>
            </w:r>
          </w:p>
          <w:p w14:paraId="29491C00" w14:textId="77777777" w:rsidR="00F0265F" w:rsidRPr="002F6665" w:rsidRDefault="00F0265F" w:rsidP="002C45A1">
            <w:pPr>
              <w:jc w:val="both"/>
              <w:rPr>
                <w:rFonts w:ascii="Times New Roman" w:hAnsi="Times New Roman" w:cs="Times New Roman"/>
                <w:b/>
                <w:bCs/>
                <w:sz w:val="20"/>
                <w:szCs w:val="20"/>
              </w:rPr>
            </w:pPr>
            <w:r w:rsidRPr="002F6665">
              <w:rPr>
                <w:rFonts w:ascii="Times New Roman" w:hAnsi="Times New Roman" w:cs="Times New Roman"/>
                <w:b/>
                <w:bCs/>
                <w:sz w:val="20"/>
                <w:szCs w:val="20"/>
              </w:rPr>
              <w:t xml:space="preserve">Курсов </w:t>
            </w:r>
          </w:p>
        </w:tc>
        <w:tc>
          <w:tcPr>
            <w:tcW w:w="3261" w:type="dxa"/>
          </w:tcPr>
          <w:p w14:paraId="74C3E88A" w14:textId="77777777" w:rsidR="00F0265F" w:rsidRPr="002F6665" w:rsidRDefault="00F0265F" w:rsidP="002C45A1">
            <w:pPr>
              <w:jc w:val="both"/>
              <w:rPr>
                <w:rFonts w:ascii="Times New Roman" w:hAnsi="Times New Roman" w:cs="Times New Roman"/>
                <w:b/>
                <w:bCs/>
                <w:sz w:val="20"/>
                <w:szCs w:val="20"/>
              </w:rPr>
            </w:pPr>
            <w:r w:rsidRPr="002F6665">
              <w:rPr>
                <w:rFonts w:ascii="Times New Roman" w:hAnsi="Times New Roman" w:cs="Times New Roman"/>
                <w:b/>
                <w:bCs/>
                <w:sz w:val="20"/>
                <w:szCs w:val="20"/>
              </w:rPr>
              <w:t xml:space="preserve">Название курса </w:t>
            </w:r>
          </w:p>
        </w:tc>
        <w:tc>
          <w:tcPr>
            <w:tcW w:w="1134" w:type="dxa"/>
          </w:tcPr>
          <w:p w14:paraId="1ABCED59" w14:textId="77777777" w:rsidR="00F0265F" w:rsidRPr="002F6665" w:rsidRDefault="00F0265F" w:rsidP="002C45A1">
            <w:pPr>
              <w:jc w:val="both"/>
              <w:rPr>
                <w:rFonts w:ascii="Times New Roman" w:hAnsi="Times New Roman" w:cs="Times New Roman"/>
                <w:b/>
                <w:bCs/>
                <w:sz w:val="20"/>
                <w:szCs w:val="20"/>
              </w:rPr>
            </w:pPr>
            <w:r w:rsidRPr="002F6665">
              <w:rPr>
                <w:rFonts w:ascii="Times New Roman" w:hAnsi="Times New Roman" w:cs="Times New Roman"/>
                <w:b/>
                <w:bCs/>
                <w:sz w:val="20"/>
                <w:szCs w:val="20"/>
              </w:rPr>
              <w:t xml:space="preserve">Кол </w:t>
            </w:r>
            <w:proofErr w:type="gramStart"/>
            <w:r w:rsidRPr="002F6665">
              <w:rPr>
                <w:rFonts w:ascii="Times New Roman" w:hAnsi="Times New Roman" w:cs="Times New Roman"/>
                <w:b/>
                <w:bCs/>
                <w:sz w:val="20"/>
                <w:szCs w:val="20"/>
              </w:rPr>
              <w:t>во часов</w:t>
            </w:r>
            <w:proofErr w:type="gramEnd"/>
          </w:p>
        </w:tc>
        <w:tc>
          <w:tcPr>
            <w:tcW w:w="1275" w:type="dxa"/>
          </w:tcPr>
          <w:p w14:paraId="5CEA2282" w14:textId="77777777" w:rsidR="00F0265F" w:rsidRPr="002F6665" w:rsidRDefault="00F0265F" w:rsidP="002C45A1">
            <w:pPr>
              <w:jc w:val="both"/>
              <w:rPr>
                <w:rFonts w:ascii="Times New Roman" w:hAnsi="Times New Roman" w:cs="Times New Roman"/>
                <w:b/>
                <w:bCs/>
                <w:sz w:val="20"/>
                <w:szCs w:val="20"/>
              </w:rPr>
            </w:pPr>
            <w:r w:rsidRPr="002F6665">
              <w:rPr>
                <w:rFonts w:ascii="Times New Roman" w:hAnsi="Times New Roman" w:cs="Times New Roman"/>
                <w:b/>
                <w:bCs/>
                <w:sz w:val="20"/>
                <w:szCs w:val="20"/>
              </w:rPr>
              <w:t xml:space="preserve">№ </w:t>
            </w:r>
          </w:p>
        </w:tc>
      </w:tr>
      <w:tr w:rsidR="00F0265F" w:rsidRPr="002F6665" w14:paraId="32D209D9" w14:textId="77777777" w:rsidTr="002C45A1">
        <w:trPr>
          <w:trHeight w:val="500"/>
        </w:trPr>
        <w:tc>
          <w:tcPr>
            <w:tcW w:w="709" w:type="dxa"/>
          </w:tcPr>
          <w:p w14:paraId="6FB40CD6" w14:textId="77777777" w:rsidR="00F0265F" w:rsidRPr="002F6665" w:rsidRDefault="00F0265F">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695D60D4" w14:textId="77777777" w:rsidR="00F0265F" w:rsidRPr="002F6665" w:rsidRDefault="00F0265F" w:rsidP="002C45A1">
            <w:pPr>
              <w:jc w:val="both"/>
              <w:rPr>
                <w:rFonts w:ascii="Times New Roman" w:hAnsi="Times New Roman" w:cs="Times New Roman"/>
                <w:sz w:val="20"/>
                <w:szCs w:val="20"/>
              </w:rPr>
            </w:pPr>
            <w:proofErr w:type="spellStart"/>
            <w:r w:rsidRPr="002F6665">
              <w:rPr>
                <w:rFonts w:ascii="Times New Roman" w:hAnsi="Times New Roman" w:cs="Times New Roman"/>
                <w:sz w:val="20"/>
                <w:szCs w:val="20"/>
              </w:rPr>
              <w:t>Агадаева</w:t>
            </w:r>
            <w:proofErr w:type="spellEnd"/>
            <w:r w:rsidRPr="002F6665">
              <w:rPr>
                <w:rFonts w:ascii="Times New Roman" w:hAnsi="Times New Roman" w:cs="Times New Roman"/>
                <w:sz w:val="20"/>
                <w:szCs w:val="20"/>
              </w:rPr>
              <w:t xml:space="preserve"> Арай </w:t>
            </w:r>
            <w:proofErr w:type="spellStart"/>
            <w:r w:rsidRPr="002F6665">
              <w:rPr>
                <w:rFonts w:ascii="Times New Roman" w:hAnsi="Times New Roman" w:cs="Times New Roman"/>
                <w:sz w:val="20"/>
                <w:szCs w:val="20"/>
              </w:rPr>
              <w:t>Рамановна</w:t>
            </w:r>
            <w:proofErr w:type="spellEnd"/>
          </w:p>
        </w:tc>
        <w:tc>
          <w:tcPr>
            <w:tcW w:w="1276" w:type="dxa"/>
          </w:tcPr>
          <w:p w14:paraId="3E58A538"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69C72703"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3261" w:type="dxa"/>
          </w:tcPr>
          <w:p w14:paraId="18309DD8"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Эффективные методики обучения в начальном образовании</w:t>
            </w:r>
          </w:p>
        </w:tc>
        <w:tc>
          <w:tcPr>
            <w:tcW w:w="1134" w:type="dxa"/>
          </w:tcPr>
          <w:p w14:paraId="1C2435B2"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342CB96B"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7030</w:t>
            </w:r>
          </w:p>
        </w:tc>
      </w:tr>
      <w:tr w:rsidR="00F0265F" w:rsidRPr="002F6665" w14:paraId="55512D49" w14:textId="77777777" w:rsidTr="002C45A1">
        <w:trPr>
          <w:trHeight w:val="550"/>
        </w:trPr>
        <w:tc>
          <w:tcPr>
            <w:tcW w:w="709" w:type="dxa"/>
          </w:tcPr>
          <w:p w14:paraId="3ED0AAB7" w14:textId="77777777" w:rsidR="00F0265F" w:rsidRPr="002F6665" w:rsidRDefault="00F0265F">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663202FF" w14:textId="77777777" w:rsidR="00F0265F" w:rsidRPr="002F6665" w:rsidRDefault="00F0265F" w:rsidP="002C45A1">
            <w:pPr>
              <w:jc w:val="both"/>
              <w:rPr>
                <w:rFonts w:ascii="Times New Roman" w:hAnsi="Times New Roman" w:cs="Times New Roman"/>
                <w:sz w:val="20"/>
                <w:szCs w:val="20"/>
              </w:rPr>
            </w:pPr>
            <w:proofErr w:type="spellStart"/>
            <w:r w:rsidRPr="002F6665">
              <w:rPr>
                <w:rFonts w:ascii="Times New Roman" w:hAnsi="Times New Roman" w:cs="Times New Roman"/>
                <w:sz w:val="20"/>
                <w:szCs w:val="20"/>
              </w:rPr>
              <w:t>Алибаева</w:t>
            </w:r>
            <w:proofErr w:type="spellEnd"/>
            <w:r w:rsidRPr="002F6665">
              <w:rPr>
                <w:rFonts w:ascii="Times New Roman" w:hAnsi="Times New Roman" w:cs="Times New Roman"/>
                <w:sz w:val="20"/>
                <w:szCs w:val="20"/>
              </w:rPr>
              <w:t xml:space="preserve"> Роза </w:t>
            </w:r>
            <w:proofErr w:type="spellStart"/>
            <w:r w:rsidRPr="002F6665">
              <w:rPr>
                <w:rFonts w:ascii="Times New Roman" w:hAnsi="Times New Roman" w:cs="Times New Roman"/>
                <w:sz w:val="20"/>
                <w:szCs w:val="20"/>
              </w:rPr>
              <w:t>Зейнулаевна</w:t>
            </w:r>
            <w:proofErr w:type="spellEnd"/>
          </w:p>
        </w:tc>
        <w:tc>
          <w:tcPr>
            <w:tcW w:w="1276" w:type="dxa"/>
          </w:tcPr>
          <w:p w14:paraId="27A9ECA5"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3CE84105"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3261" w:type="dxa"/>
          </w:tcPr>
          <w:p w14:paraId="351336CE"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Эффективные методики обучения в начальном образовании</w:t>
            </w:r>
          </w:p>
        </w:tc>
        <w:tc>
          <w:tcPr>
            <w:tcW w:w="1134" w:type="dxa"/>
          </w:tcPr>
          <w:p w14:paraId="3D2A5C72"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1D295290"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7026</w:t>
            </w:r>
          </w:p>
        </w:tc>
      </w:tr>
      <w:tr w:rsidR="00F0265F" w:rsidRPr="002F6665" w14:paraId="729E7F90" w14:textId="77777777" w:rsidTr="002C45A1">
        <w:trPr>
          <w:trHeight w:val="791"/>
        </w:trPr>
        <w:tc>
          <w:tcPr>
            <w:tcW w:w="709" w:type="dxa"/>
          </w:tcPr>
          <w:p w14:paraId="26433498" w14:textId="77777777" w:rsidR="00F0265F" w:rsidRPr="002F6665" w:rsidRDefault="00F0265F">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7B457458"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Аскарова </w:t>
            </w:r>
            <w:proofErr w:type="spellStart"/>
            <w:r w:rsidRPr="002F6665">
              <w:rPr>
                <w:rFonts w:ascii="Times New Roman" w:hAnsi="Times New Roman" w:cs="Times New Roman"/>
                <w:sz w:val="20"/>
                <w:szCs w:val="20"/>
              </w:rPr>
              <w:t>Асыл</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Жангельдиновна</w:t>
            </w:r>
            <w:proofErr w:type="spellEnd"/>
            <w:r w:rsidRPr="002F6665">
              <w:rPr>
                <w:rFonts w:ascii="Times New Roman" w:hAnsi="Times New Roman" w:cs="Times New Roman"/>
                <w:sz w:val="20"/>
                <w:szCs w:val="20"/>
              </w:rPr>
              <w:t xml:space="preserve"> </w:t>
            </w:r>
          </w:p>
        </w:tc>
        <w:tc>
          <w:tcPr>
            <w:tcW w:w="1276" w:type="dxa"/>
          </w:tcPr>
          <w:p w14:paraId="328D5EF6"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7480DB1B"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3261" w:type="dxa"/>
          </w:tcPr>
          <w:p w14:paraId="0E628F8D"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Эффективные методики обучения в начальном образовании</w:t>
            </w:r>
          </w:p>
        </w:tc>
        <w:tc>
          <w:tcPr>
            <w:tcW w:w="1134" w:type="dxa"/>
          </w:tcPr>
          <w:p w14:paraId="7629C7B2"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3BDEEFB3"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7028</w:t>
            </w:r>
          </w:p>
        </w:tc>
      </w:tr>
      <w:tr w:rsidR="00F0265F" w:rsidRPr="002F6665" w14:paraId="2A806829" w14:textId="77777777" w:rsidTr="002C45A1">
        <w:trPr>
          <w:trHeight w:val="138"/>
        </w:trPr>
        <w:tc>
          <w:tcPr>
            <w:tcW w:w="709" w:type="dxa"/>
          </w:tcPr>
          <w:p w14:paraId="4590B9D6" w14:textId="77777777" w:rsidR="00F0265F" w:rsidRPr="002F6665" w:rsidRDefault="00F0265F">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5C3630C4"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Ахтямова </w:t>
            </w:r>
            <w:proofErr w:type="spellStart"/>
            <w:r w:rsidRPr="002F6665">
              <w:rPr>
                <w:rFonts w:ascii="Times New Roman" w:hAnsi="Times New Roman" w:cs="Times New Roman"/>
                <w:sz w:val="20"/>
                <w:szCs w:val="20"/>
              </w:rPr>
              <w:t>Альмирв</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Консбековна</w:t>
            </w:r>
            <w:proofErr w:type="spellEnd"/>
            <w:r w:rsidRPr="002F6665">
              <w:rPr>
                <w:rFonts w:ascii="Times New Roman" w:hAnsi="Times New Roman" w:cs="Times New Roman"/>
                <w:sz w:val="20"/>
                <w:szCs w:val="20"/>
              </w:rPr>
              <w:t xml:space="preserve"> </w:t>
            </w:r>
          </w:p>
        </w:tc>
        <w:tc>
          <w:tcPr>
            <w:tcW w:w="1276" w:type="dxa"/>
          </w:tcPr>
          <w:p w14:paraId="25F9A9DE"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75F67B3E"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3261" w:type="dxa"/>
          </w:tcPr>
          <w:p w14:paraId="0BE2F250"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Эффективные методики обучения в начальном образовании</w:t>
            </w:r>
          </w:p>
        </w:tc>
        <w:tc>
          <w:tcPr>
            <w:tcW w:w="1134" w:type="dxa"/>
          </w:tcPr>
          <w:p w14:paraId="1C76930C"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0BF3FEBE"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7029</w:t>
            </w:r>
          </w:p>
        </w:tc>
      </w:tr>
      <w:tr w:rsidR="00F0265F" w:rsidRPr="002F6665" w14:paraId="35DAE6D3" w14:textId="77777777" w:rsidTr="002C45A1">
        <w:trPr>
          <w:trHeight w:val="138"/>
        </w:trPr>
        <w:tc>
          <w:tcPr>
            <w:tcW w:w="709" w:type="dxa"/>
          </w:tcPr>
          <w:p w14:paraId="1B28BC05" w14:textId="77777777" w:rsidR="00F0265F" w:rsidRPr="002F6665" w:rsidRDefault="00F0265F">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04C1DE77" w14:textId="77777777" w:rsidR="00F0265F" w:rsidRPr="002F6665" w:rsidRDefault="00F0265F" w:rsidP="002C45A1">
            <w:pPr>
              <w:jc w:val="both"/>
              <w:rPr>
                <w:rFonts w:ascii="Times New Roman" w:hAnsi="Times New Roman" w:cs="Times New Roman"/>
                <w:sz w:val="20"/>
                <w:szCs w:val="20"/>
              </w:rPr>
            </w:pPr>
            <w:proofErr w:type="spellStart"/>
            <w:proofErr w:type="gramStart"/>
            <w:r w:rsidRPr="002F6665">
              <w:rPr>
                <w:rFonts w:ascii="Times New Roman" w:hAnsi="Times New Roman" w:cs="Times New Roman"/>
                <w:sz w:val="20"/>
                <w:szCs w:val="20"/>
              </w:rPr>
              <w:t>Арабаева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Улжан</w:t>
            </w:r>
            <w:proofErr w:type="spellEnd"/>
            <w:proofErr w:type="gram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Кайратовна</w:t>
            </w:r>
            <w:proofErr w:type="spellEnd"/>
            <w:r w:rsidRPr="002F6665">
              <w:rPr>
                <w:rFonts w:ascii="Times New Roman" w:hAnsi="Times New Roman" w:cs="Times New Roman"/>
                <w:sz w:val="20"/>
                <w:szCs w:val="20"/>
              </w:rPr>
              <w:t xml:space="preserve"> </w:t>
            </w:r>
          </w:p>
        </w:tc>
        <w:tc>
          <w:tcPr>
            <w:tcW w:w="1276" w:type="dxa"/>
          </w:tcPr>
          <w:p w14:paraId="1C803C1F"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7E8F3046"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3261" w:type="dxa"/>
          </w:tcPr>
          <w:p w14:paraId="563BE46A"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Эффективные методики обучения в начальном образовании</w:t>
            </w:r>
          </w:p>
        </w:tc>
        <w:tc>
          <w:tcPr>
            <w:tcW w:w="1134" w:type="dxa"/>
          </w:tcPr>
          <w:p w14:paraId="52B6A16E"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435BDA85"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7027</w:t>
            </w:r>
          </w:p>
        </w:tc>
      </w:tr>
      <w:tr w:rsidR="00F0265F" w:rsidRPr="002F6665" w14:paraId="521C3FBD" w14:textId="77777777" w:rsidTr="002C45A1">
        <w:trPr>
          <w:trHeight w:val="138"/>
        </w:trPr>
        <w:tc>
          <w:tcPr>
            <w:tcW w:w="709" w:type="dxa"/>
          </w:tcPr>
          <w:p w14:paraId="29D60392" w14:textId="77777777" w:rsidR="00F0265F" w:rsidRPr="002F6665" w:rsidRDefault="00F0265F">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1253C67E" w14:textId="77777777" w:rsidR="00F0265F" w:rsidRPr="002F6665" w:rsidRDefault="00F0265F" w:rsidP="002C45A1">
            <w:pPr>
              <w:jc w:val="both"/>
              <w:rPr>
                <w:rFonts w:ascii="Times New Roman" w:hAnsi="Times New Roman" w:cs="Times New Roman"/>
                <w:sz w:val="20"/>
                <w:szCs w:val="20"/>
              </w:rPr>
            </w:pPr>
            <w:proofErr w:type="spellStart"/>
            <w:r w:rsidRPr="002F6665">
              <w:rPr>
                <w:rFonts w:ascii="Times New Roman" w:hAnsi="Times New Roman" w:cs="Times New Roman"/>
                <w:sz w:val="20"/>
                <w:szCs w:val="20"/>
              </w:rPr>
              <w:t>Бабажанова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Асемгуль</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Абжановна</w:t>
            </w:r>
            <w:proofErr w:type="spellEnd"/>
          </w:p>
        </w:tc>
        <w:tc>
          <w:tcPr>
            <w:tcW w:w="1276" w:type="dxa"/>
          </w:tcPr>
          <w:p w14:paraId="32F28A12"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1DA79428"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3261" w:type="dxa"/>
          </w:tcPr>
          <w:p w14:paraId="40EB7E2D"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Эффективные методики обучения в начальном образовании</w:t>
            </w:r>
          </w:p>
        </w:tc>
        <w:tc>
          <w:tcPr>
            <w:tcW w:w="1134" w:type="dxa"/>
          </w:tcPr>
          <w:p w14:paraId="25544E4E"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2E4CC487"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7031</w:t>
            </w:r>
          </w:p>
        </w:tc>
      </w:tr>
      <w:tr w:rsidR="00F0265F" w:rsidRPr="002F6665" w14:paraId="14E175F7" w14:textId="77777777" w:rsidTr="002C45A1">
        <w:trPr>
          <w:trHeight w:val="138"/>
        </w:trPr>
        <w:tc>
          <w:tcPr>
            <w:tcW w:w="709" w:type="dxa"/>
          </w:tcPr>
          <w:p w14:paraId="20C6278E" w14:textId="77777777" w:rsidR="00F0265F" w:rsidRPr="002F6665" w:rsidRDefault="00F0265F">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6CE829A8" w14:textId="77777777" w:rsidR="00F0265F" w:rsidRPr="002F6665" w:rsidRDefault="00F0265F" w:rsidP="002C45A1">
            <w:pPr>
              <w:jc w:val="both"/>
              <w:rPr>
                <w:rFonts w:ascii="Times New Roman" w:hAnsi="Times New Roman" w:cs="Times New Roman"/>
                <w:sz w:val="20"/>
                <w:szCs w:val="20"/>
              </w:rPr>
            </w:pPr>
            <w:proofErr w:type="spellStart"/>
            <w:r w:rsidRPr="002F6665">
              <w:rPr>
                <w:rFonts w:ascii="Times New Roman" w:hAnsi="Times New Roman" w:cs="Times New Roman"/>
                <w:sz w:val="20"/>
                <w:szCs w:val="20"/>
              </w:rPr>
              <w:t>Досанова</w:t>
            </w:r>
            <w:proofErr w:type="spellEnd"/>
            <w:r w:rsidRPr="002F6665">
              <w:rPr>
                <w:rFonts w:ascii="Times New Roman" w:hAnsi="Times New Roman" w:cs="Times New Roman"/>
                <w:sz w:val="20"/>
                <w:szCs w:val="20"/>
              </w:rPr>
              <w:t xml:space="preserve"> Марина Борисовна</w:t>
            </w:r>
          </w:p>
        </w:tc>
        <w:tc>
          <w:tcPr>
            <w:tcW w:w="1276" w:type="dxa"/>
          </w:tcPr>
          <w:p w14:paraId="2192FF47"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1F581A57"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3261" w:type="dxa"/>
          </w:tcPr>
          <w:p w14:paraId="11F74364"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Эффективные методики обучения в начальном образовании</w:t>
            </w:r>
          </w:p>
        </w:tc>
        <w:tc>
          <w:tcPr>
            <w:tcW w:w="1134" w:type="dxa"/>
          </w:tcPr>
          <w:p w14:paraId="55E10741"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34E01DBC"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7032</w:t>
            </w:r>
          </w:p>
        </w:tc>
      </w:tr>
      <w:tr w:rsidR="00F0265F" w:rsidRPr="002F6665" w14:paraId="43786905" w14:textId="77777777" w:rsidTr="002C45A1">
        <w:trPr>
          <w:trHeight w:val="138"/>
        </w:trPr>
        <w:tc>
          <w:tcPr>
            <w:tcW w:w="709" w:type="dxa"/>
          </w:tcPr>
          <w:p w14:paraId="28772ED8" w14:textId="77777777" w:rsidR="00F0265F" w:rsidRPr="002F6665" w:rsidRDefault="00F0265F">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7F4CCB17" w14:textId="77777777" w:rsidR="00F0265F" w:rsidRPr="002F6665" w:rsidRDefault="00F0265F" w:rsidP="002C45A1">
            <w:pPr>
              <w:jc w:val="both"/>
              <w:rPr>
                <w:rFonts w:ascii="Times New Roman" w:hAnsi="Times New Roman" w:cs="Times New Roman"/>
                <w:sz w:val="20"/>
                <w:szCs w:val="20"/>
              </w:rPr>
            </w:pPr>
            <w:proofErr w:type="spellStart"/>
            <w:r w:rsidRPr="002F6665">
              <w:rPr>
                <w:rFonts w:ascii="Times New Roman" w:hAnsi="Times New Roman" w:cs="Times New Roman"/>
                <w:sz w:val="20"/>
                <w:szCs w:val="20"/>
              </w:rPr>
              <w:t>Жумажанова</w:t>
            </w:r>
            <w:proofErr w:type="spellEnd"/>
            <w:r w:rsidRPr="002F6665">
              <w:rPr>
                <w:rFonts w:ascii="Times New Roman" w:hAnsi="Times New Roman" w:cs="Times New Roman"/>
                <w:sz w:val="20"/>
                <w:szCs w:val="20"/>
              </w:rPr>
              <w:t xml:space="preserve"> Эльвира Маратовна</w:t>
            </w:r>
          </w:p>
        </w:tc>
        <w:tc>
          <w:tcPr>
            <w:tcW w:w="1276" w:type="dxa"/>
          </w:tcPr>
          <w:p w14:paraId="40181B28"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77D69349"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3261" w:type="dxa"/>
          </w:tcPr>
          <w:p w14:paraId="7DDD5BD7"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Эффективные методики обучения в начальном образовании</w:t>
            </w:r>
          </w:p>
        </w:tc>
        <w:tc>
          <w:tcPr>
            <w:tcW w:w="1134" w:type="dxa"/>
          </w:tcPr>
          <w:p w14:paraId="30193EEB"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538F81EE"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7033</w:t>
            </w:r>
          </w:p>
        </w:tc>
      </w:tr>
      <w:tr w:rsidR="00F0265F" w:rsidRPr="002F6665" w14:paraId="62FE6319" w14:textId="77777777" w:rsidTr="002C45A1">
        <w:trPr>
          <w:trHeight w:val="138"/>
        </w:trPr>
        <w:tc>
          <w:tcPr>
            <w:tcW w:w="709" w:type="dxa"/>
          </w:tcPr>
          <w:p w14:paraId="7D61AB52" w14:textId="77777777" w:rsidR="00F0265F" w:rsidRPr="002F6665" w:rsidRDefault="00F0265F">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26F66612"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Иманбаева </w:t>
            </w:r>
            <w:proofErr w:type="spellStart"/>
            <w:r w:rsidRPr="002F6665">
              <w:rPr>
                <w:rFonts w:ascii="Times New Roman" w:hAnsi="Times New Roman" w:cs="Times New Roman"/>
                <w:sz w:val="20"/>
                <w:szCs w:val="20"/>
              </w:rPr>
              <w:t>Жанар</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Абылкасовна</w:t>
            </w:r>
            <w:proofErr w:type="spellEnd"/>
          </w:p>
        </w:tc>
        <w:tc>
          <w:tcPr>
            <w:tcW w:w="1276" w:type="dxa"/>
          </w:tcPr>
          <w:p w14:paraId="55B68EFD"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57986091"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3261" w:type="dxa"/>
          </w:tcPr>
          <w:p w14:paraId="0BBD80A8"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Эффективные методики обучения в начальном образовании</w:t>
            </w:r>
          </w:p>
        </w:tc>
        <w:tc>
          <w:tcPr>
            <w:tcW w:w="1134" w:type="dxa"/>
          </w:tcPr>
          <w:p w14:paraId="7FFD68AC"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37A57ECD"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7034</w:t>
            </w:r>
          </w:p>
        </w:tc>
      </w:tr>
      <w:tr w:rsidR="00F0265F" w:rsidRPr="002F6665" w14:paraId="6295119F" w14:textId="77777777" w:rsidTr="002C45A1">
        <w:trPr>
          <w:trHeight w:val="1058"/>
        </w:trPr>
        <w:tc>
          <w:tcPr>
            <w:tcW w:w="709" w:type="dxa"/>
          </w:tcPr>
          <w:p w14:paraId="542CB41C" w14:textId="77777777" w:rsidR="00F0265F" w:rsidRPr="002F6665" w:rsidRDefault="00F0265F">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520683F1" w14:textId="77777777" w:rsidR="00F0265F" w:rsidRPr="002F6665" w:rsidRDefault="00F0265F" w:rsidP="002C45A1">
            <w:pPr>
              <w:jc w:val="both"/>
              <w:rPr>
                <w:rFonts w:ascii="Times New Roman" w:hAnsi="Times New Roman" w:cs="Times New Roman"/>
                <w:sz w:val="20"/>
                <w:szCs w:val="20"/>
              </w:rPr>
            </w:pPr>
            <w:proofErr w:type="spellStart"/>
            <w:r w:rsidRPr="002F6665">
              <w:rPr>
                <w:rFonts w:ascii="Times New Roman" w:hAnsi="Times New Roman" w:cs="Times New Roman"/>
                <w:sz w:val="20"/>
                <w:szCs w:val="20"/>
              </w:rPr>
              <w:t>Кошанова</w:t>
            </w:r>
            <w:proofErr w:type="spellEnd"/>
            <w:r w:rsidRPr="002F6665">
              <w:rPr>
                <w:rFonts w:ascii="Times New Roman" w:hAnsi="Times New Roman" w:cs="Times New Roman"/>
                <w:sz w:val="20"/>
                <w:szCs w:val="20"/>
              </w:rPr>
              <w:t xml:space="preserve"> Алина </w:t>
            </w:r>
            <w:proofErr w:type="spellStart"/>
            <w:r w:rsidRPr="002F6665">
              <w:rPr>
                <w:rFonts w:ascii="Times New Roman" w:hAnsi="Times New Roman" w:cs="Times New Roman"/>
                <w:sz w:val="20"/>
                <w:szCs w:val="20"/>
              </w:rPr>
              <w:t>Шаймергеновна</w:t>
            </w:r>
            <w:proofErr w:type="spellEnd"/>
          </w:p>
        </w:tc>
        <w:tc>
          <w:tcPr>
            <w:tcW w:w="1276" w:type="dxa"/>
          </w:tcPr>
          <w:p w14:paraId="5F00925C"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33FBBD26"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3261" w:type="dxa"/>
          </w:tcPr>
          <w:p w14:paraId="5B941998"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Эффективные методики обучения в начальном образовании</w:t>
            </w:r>
          </w:p>
        </w:tc>
        <w:tc>
          <w:tcPr>
            <w:tcW w:w="1134" w:type="dxa"/>
          </w:tcPr>
          <w:p w14:paraId="5BA6BE4C"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120</w:t>
            </w:r>
          </w:p>
        </w:tc>
        <w:tc>
          <w:tcPr>
            <w:tcW w:w="1275" w:type="dxa"/>
          </w:tcPr>
          <w:p w14:paraId="26DF60E6"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7035</w:t>
            </w:r>
          </w:p>
        </w:tc>
      </w:tr>
      <w:tr w:rsidR="00F0265F" w:rsidRPr="002F6665" w14:paraId="39595415" w14:textId="77777777" w:rsidTr="002C45A1">
        <w:trPr>
          <w:trHeight w:val="769"/>
        </w:trPr>
        <w:tc>
          <w:tcPr>
            <w:tcW w:w="709" w:type="dxa"/>
          </w:tcPr>
          <w:p w14:paraId="0BD1F833" w14:textId="77777777" w:rsidR="00F0265F" w:rsidRPr="002F6665" w:rsidRDefault="00F0265F">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112B8489" w14:textId="77777777" w:rsidR="00F0265F" w:rsidRPr="002F6665" w:rsidRDefault="00F0265F" w:rsidP="002C45A1">
            <w:pPr>
              <w:jc w:val="both"/>
              <w:rPr>
                <w:rFonts w:ascii="Times New Roman" w:hAnsi="Times New Roman" w:cs="Times New Roman"/>
                <w:sz w:val="20"/>
                <w:szCs w:val="20"/>
              </w:rPr>
            </w:pPr>
            <w:proofErr w:type="spellStart"/>
            <w:r w:rsidRPr="002F6665">
              <w:rPr>
                <w:rFonts w:ascii="Times New Roman" w:hAnsi="Times New Roman" w:cs="Times New Roman"/>
                <w:sz w:val="20"/>
                <w:szCs w:val="20"/>
              </w:rPr>
              <w:t>Марциновская</w:t>
            </w:r>
            <w:proofErr w:type="spellEnd"/>
            <w:r w:rsidRPr="002F6665">
              <w:rPr>
                <w:rFonts w:ascii="Times New Roman" w:hAnsi="Times New Roman" w:cs="Times New Roman"/>
                <w:sz w:val="20"/>
                <w:szCs w:val="20"/>
              </w:rPr>
              <w:t xml:space="preserve"> Наталья Владимировна</w:t>
            </w:r>
          </w:p>
        </w:tc>
        <w:tc>
          <w:tcPr>
            <w:tcW w:w="1276" w:type="dxa"/>
          </w:tcPr>
          <w:p w14:paraId="4D884499"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7FBC90B2"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3261" w:type="dxa"/>
          </w:tcPr>
          <w:p w14:paraId="00080B2F"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Эффективные методики обучения в начальном образовании</w:t>
            </w:r>
          </w:p>
        </w:tc>
        <w:tc>
          <w:tcPr>
            <w:tcW w:w="1134" w:type="dxa"/>
          </w:tcPr>
          <w:p w14:paraId="4FA1A9C5"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07FABE0B"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7036</w:t>
            </w:r>
          </w:p>
        </w:tc>
      </w:tr>
      <w:tr w:rsidR="00F0265F" w:rsidRPr="002F6665" w14:paraId="25434A09" w14:textId="77777777" w:rsidTr="002C45A1">
        <w:trPr>
          <w:trHeight w:val="695"/>
        </w:trPr>
        <w:tc>
          <w:tcPr>
            <w:tcW w:w="709" w:type="dxa"/>
          </w:tcPr>
          <w:p w14:paraId="32FB8A4A" w14:textId="77777777" w:rsidR="00F0265F" w:rsidRPr="002F6665" w:rsidRDefault="00F0265F">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76F4F87E" w14:textId="77777777" w:rsidR="00F0265F" w:rsidRPr="002F6665" w:rsidRDefault="00F0265F" w:rsidP="002C45A1">
            <w:pPr>
              <w:jc w:val="both"/>
              <w:rPr>
                <w:rFonts w:ascii="Times New Roman" w:hAnsi="Times New Roman" w:cs="Times New Roman"/>
                <w:sz w:val="20"/>
                <w:szCs w:val="20"/>
              </w:rPr>
            </w:pPr>
            <w:proofErr w:type="spellStart"/>
            <w:r w:rsidRPr="002F6665">
              <w:rPr>
                <w:rFonts w:ascii="Times New Roman" w:hAnsi="Times New Roman" w:cs="Times New Roman"/>
                <w:sz w:val="20"/>
                <w:szCs w:val="20"/>
              </w:rPr>
              <w:t>Мигранова</w:t>
            </w:r>
            <w:proofErr w:type="spellEnd"/>
            <w:r w:rsidRPr="002F6665">
              <w:rPr>
                <w:rFonts w:ascii="Times New Roman" w:hAnsi="Times New Roman" w:cs="Times New Roman"/>
                <w:sz w:val="20"/>
                <w:szCs w:val="20"/>
              </w:rPr>
              <w:t xml:space="preserve"> Роза </w:t>
            </w:r>
            <w:proofErr w:type="spellStart"/>
            <w:r w:rsidRPr="002F6665">
              <w:rPr>
                <w:rFonts w:ascii="Times New Roman" w:hAnsi="Times New Roman" w:cs="Times New Roman"/>
                <w:sz w:val="20"/>
                <w:szCs w:val="20"/>
              </w:rPr>
              <w:t>Каиркеновна</w:t>
            </w:r>
            <w:proofErr w:type="spellEnd"/>
          </w:p>
        </w:tc>
        <w:tc>
          <w:tcPr>
            <w:tcW w:w="1276" w:type="dxa"/>
          </w:tcPr>
          <w:p w14:paraId="2EEE0225"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7BD50F64"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3261" w:type="dxa"/>
          </w:tcPr>
          <w:p w14:paraId="37BC7A3F"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Эффективные методики обучения в начальном образовании</w:t>
            </w:r>
          </w:p>
        </w:tc>
        <w:tc>
          <w:tcPr>
            <w:tcW w:w="1134" w:type="dxa"/>
          </w:tcPr>
          <w:p w14:paraId="54AA93BC"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2EF26CC3"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7037</w:t>
            </w:r>
          </w:p>
        </w:tc>
      </w:tr>
      <w:tr w:rsidR="00F0265F" w:rsidRPr="002F6665" w14:paraId="3132E0B0" w14:textId="77777777" w:rsidTr="002C45A1">
        <w:trPr>
          <w:trHeight w:val="833"/>
        </w:trPr>
        <w:tc>
          <w:tcPr>
            <w:tcW w:w="709" w:type="dxa"/>
          </w:tcPr>
          <w:p w14:paraId="217C02E7" w14:textId="77777777" w:rsidR="00F0265F" w:rsidRPr="002F6665" w:rsidRDefault="00F0265F">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2D882445" w14:textId="77777777" w:rsidR="00F0265F" w:rsidRPr="002F6665" w:rsidRDefault="00F0265F" w:rsidP="002C45A1">
            <w:pPr>
              <w:jc w:val="both"/>
              <w:rPr>
                <w:rFonts w:ascii="Times New Roman" w:hAnsi="Times New Roman" w:cs="Times New Roman"/>
                <w:sz w:val="20"/>
                <w:szCs w:val="20"/>
              </w:rPr>
            </w:pPr>
            <w:proofErr w:type="spellStart"/>
            <w:r w:rsidRPr="002F6665">
              <w:rPr>
                <w:rFonts w:ascii="Times New Roman" w:hAnsi="Times New Roman" w:cs="Times New Roman"/>
                <w:sz w:val="20"/>
                <w:szCs w:val="20"/>
              </w:rPr>
              <w:t>Орынбекова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Меруерт</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Болатқызы</w:t>
            </w:r>
            <w:proofErr w:type="spellEnd"/>
          </w:p>
        </w:tc>
        <w:tc>
          <w:tcPr>
            <w:tcW w:w="1276" w:type="dxa"/>
          </w:tcPr>
          <w:p w14:paraId="5AE4486D"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02BB63E1"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3261" w:type="dxa"/>
          </w:tcPr>
          <w:p w14:paraId="69F35FE4"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Эффективные методики обучения в начальном образовании</w:t>
            </w:r>
          </w:p>
        </w:tc>
        <w:tc>
          <w:tcPr>
            <w:tcW w:w="1134" w:type="dxa"/>
          </w:tcPr>
          <w:p w14:paraId="38B28DAA"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34F18973"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7038</w:t>
            </w:r>
          </w:p>
        </w:tc>
      </w:tr>
      <w:tr w:rsidR="00F0265F" w:rsidRPr="002F6665" w14:paraId="1FCE476B" w14:textId="77777777" w:rsidTr="002C45A1">
        <w:trPr>
          <w:trHeight w:val="702"/>
        </w:trPr>
        <w:tc>
          <w:tcPr>
            <w:tcW w:w="709" w:type="dxa"/>
          </w:tcPr>
          <w:p w14:paraId="07E28699" w14:textId="77777777" w:rsidR="00F0265F" w:rsidRPr="002F6665" w:rsidRDefault="00F0265F">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18525A13" w14:textId="77777777" w:rsidR="00F0265F" w:rsidRPr="002F6665" w:rsidRDefault="00F0265F" w:rsidP="002C45A1">
            <w:pPr>
              <w:jc w:val="both"/>
              <w:rPr>
                <w:rFonts w:ascii="Times New Roman" w:hAnsi="Times New Roman" w:cs="Times New Roman"/>
                <w:sz w:val="20"/>
                <w:szCs w:val="20"/>
              </w:rPr>
            </w:pPr>
            <w:proofErr w:type="spellStart"/>
            <w:r w:rsidRPr="002F6665">
              <w:rPr>
                <w:rFonts w:ascii="Times New Roman" w:hAnsi="Times New Roman" w:cs="Times New Roman"/>
                <w:sz w:val="20"/>
                <w:szCs w:val="20"/>
              </w:rPr>
              <w:t>Рахимжанова</w:t>
            </w:r>
            <w:proofErr w:type="spellEnd"/>
            <w:r w:rsidRPr="002F6665">
              <w:rPr>
                <w:rFonts w:ascii="Times New Roman" w:hAnsi="Times New Roman" w:cs="Times New Roman"/>
                <w:sz w:val="20"/>
                <w:szCs w:val="20"/>
              </w:rPr>
              <w:t xml:space="preserve"> Нуржамал </w:t>
            </w:r>
            <w:proofErr w:type="spellStart"/>
            <w:r w:rsidRPr="002F6665">
              <w:rPr>
                <w:rFonts w:ascii="Times New Roman" w:hAnsi="Times New Roman" w:cs="Times New Roman"/>
                <w:sz w:val="20"/>
                <w:szCs w:val="20"/>
              </w:rPr>
              <w:t>Каиржановна</w:t>
            </w:r>
            <w:proofErr w:type="spellEnd"/>
          </w:p>
        </w:tc>
        <w:tc>
          <w:tcPr>
            <w:tcW w:w="1276" w:type="dxa"/>
          </w:tcPr>
          <w:p w14:paraId="2A56511D"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4C728094"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3261" w:type="dxa"/>
          </w:tcPr>
          <w:p w14:paraId="5FBB8CB3"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Эффективные методики обучения в начальном образовании</w:t>
            </w:r>
          </w:p>
        </w:tc>
        <w:tc>
          <w:tcPr>
            <w:tcW w:w="1134" w:type="dxa"/>
          </w:tcPr>
          <w:p w14:paraId="39118E30"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71889523"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7039</w:t>
            </w:r>
          </w:p>
        </w:tc>
      </w:tr>
      <w:tr w:rsidR="00F0265F" w:rsidRPr="002F6665" w14:paraId="456DAEB2" w14:textId="77777777" w:rsidTr="002C45A1">
        <w:trPr>
          <w:trHeight w:val="699"/>
        </w:trPr>
        <w:tc>
          <w:tcPr>
            <w:tcW w:w="709" w:type="dxa"/>
          </w:tcPr>
          <w:p w14:paraId="47969655" w14:textId="77777777" w:rsidR="00F0265F" w:rsidRPr="002F6665" w:rsidRDefault="00F0265F">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77121923" w14:textId="77777777" w:rsidR="00F0265F" w:rsidRPr="002F6665" w:rsidRDefault="00F0265F" w:rsidP="002C45A1">
            <w:pPr>
              <w:jc w:val="both"/>
              <w:rPr>
                <w:rFonts w:ascii="Times New Roman" w:hAnsi="Times New Roman" w:cs="Times New Roman"/>
                <w:sz w:val="20"/>
                <w:szCs w:val="20"/>
              </w:rPr>
            </w:pPr>
            <w:proofErr w:type="spellStart"/>
            <w:r w:rsidRPr="002F6665">
              <w:rPr>
                <w:rFonts w:ascii="Times New Roman" w:hAnsi="Times New Roman" w:cs="Times New Roman"/>
                <w:sz w:val="20"/>
                <w:szCs w:val="20"/>
              </w:rPr>
              <w:t>Сарсенова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Жанар</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Балгабековна</w:t>
            </w:r>
            <w:proofErr w:type="spellEnd"/>
          </w:p>
        </w:tc>
        <w:tc>
          <w:tcPr>
            <w:tcW w:w="1276" w:type="dxa"/>
          </w:tcPr>
          <w:p w14:paraId="0C5B40E4"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23D510F8"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3261" w:type="dxa"/>
          </w:tcPr>
          <w:p w14:paraId="3FF8BF07"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Эффективные методики обучения в начальном образовании</w:t>
            </w:r>
          </w:p>
        </w:tc>
        <w:tc>
          <w:tcPr>
            <w:tcW w:w="1134" w:type="dxa"/>
          </w:tcPr>
          <w:p w14:paraId="44C54D94"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603DFF08"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7040</w:t>
            </w:r>
          </w:p>
        </w:tc>
      </w:tr>
      <w:tr w:rsidR="00F0265F" w:rsidRPr="002F6665" w14:paraId="4812DECF" w14:textId="77777777" w:rsidTr="002C45A1">
        <w:trPr>
          <w:trHeight w:val="695"/>
        </w:trPr>
        <w:tc>
          <w:tcPr>
            <w:tcW w:w="709" w:type="dxa"/>
          </w:tcPr>
          <w:p w14:paraId="1BD3C5DF" w14:textId="77777777" w:rsidR="00F0265F" w:rsidRPr="002F6665" w:rsidRDefault="00F0265F">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265AC25F" w14:textId="77777777" w:rsidR="00F0265F" w:rsidRPr="002F6665" w:rsidRDefault="00F0265F" w:rsidP="002C45A1">
            <w:pPr>
              <w:jc w:val="both"/>
              <w:rPr>
                <w:rFonts w:ascii="Times New Roman" w:hAnsi="Times New Roman" w:cs="Times New Roman"/>
                <w:sz w:val="20"/>
                <w:szCs w:val="20"/>
              </w:rPr>
            </w:pPr>
            <w:proofErr w:type="spellStart"/>
            <w:r w:rsidRPr="002F6665">
              <w:rPr>
                <w:rFonts w:ascii="Times New Roman" w:hAnsi="Times New Roman" w:cs="Times New Roman"/>
                <w:sz w:val="20"/>
                <w:szCs w:val="20"/>
              </w:rPr>
              <w:t>Сейтжан</w:t>
            </w:r>
            <w:proofErr w:type="spellEnd"/>
            <w:r w:rsidRPr="002F6665">
              <w:rPr>
                <w:rFonts w:ascii="Times New Roman" w:hAnsi="Times New Roman" w:cs="Times New Roman"/>
                <w:sz w:val="20"/>
                <w:szCs w:val="20"/>
              </w:rPr>
              <w:t xml:space="preserve"> Галина Викторовна</w:t>
            </w:r>
          </w:p>
        </w:tc>
        <w:tc>
          <w:tcPr>
            <w:tcW w:w="1276" w:type="dxa"/>
          </w:tcPr>
          <w:p w14:paraId="02DF7F7F"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532ADB77"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3261" w:type="dxa"/>
          </w:tcPr>
          <w:p w14:paraId="2E324424"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Эффективные методики обучения в начальном образовании</w:t>
            </w:r>
          </w:p>
        </w:tc>
        <w:tc>
          <w:tcPr>
            <w:tcW w:w="1134" w:type="dxa"/>
          </w:tcPr>
          <w:p w14:paraId="596CF6BD"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44428C73"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7041</w:t>
            </w:r>
          </w:p>
        </w:tc>
      </w:tr>
      <w:tr w:rsidR="00F0265F" w:rsidRPr="002F6665" w14:paraId="7CAAB988" w14:textId="77777777" w:rsidTr="002C45A1">
        <w:trPr>
          <w:trHeight w:val="705"/>
        </w:trPr>
        <w:tc>
          <w:tcPr>
            <w:tcW w:w="709" w:type="dxa"/>
          </w:tcPr>
          <w:p w14:paraId="16FA8C89" w14:textId="77777777" w:rsidR="00F0265F" w:rsidRPr="002F6665" w:rsidRDefault="00F0265F">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24EE1560" w14:textId="77777777" w:rsidR="00F0265F" w:rsidRPr="002F6665" w:rsidRDefault="00F0265F" w:rsidP="002C45A1">
            <w:pPr>
              <w:jc w:val="both"/>
              <w:rPr>
                <w:rFonts w:ascii="Times New Roman" w:hAnsi="Times New Roman" w:cs="Times New Roman"/>
                <w:sz w:val="20"/>
                <w:szCs w:val="20"/>
              </w:rPr>
            </w:pPr>
            <w:proofErr w:type="spellStart"/>
            <w:r w:rsidRPr="002F6665">
              <w:rPr>
                <w:rFonts w:ascii="Times New Roman" w:hAnsi="Times New Roman" w:cs="Times New Roman"/>
                <w:sz w:val="20"/>
                <w:szCs w:val="20"/>
              </w:rPr>
              <w:t>Тажетдинова</w:t>
            </w:r>
            <w:proofErr w:type="spellEnd"/>
            <w:r w:rsidRPr="002F6665">
              <w:rPr>
                <w:rFonts w:ascii="Times New Roman" w:hAnsi="Times New Roman" w:cs="Times New Roman"/>
                <w:sz w:val="20"/>
                <w:szCs w:val="20"/>
              </w:rPr>
              <w:t xml:space="preserve"> Айгуль </w:t>
            </w:r>
            <w:proofErr w:type="spellStart"/>
            <w:r w:rsidRPr="002F6665">
              <w:rPr>
                <w:rFonts w:ascii="Times New Roman" w:hAnsi="Times New Roman" w:cs="Times New Roman"/>
                <w:sz w:val="20"/>
                <w:szCs w:val="20"/>
              </w:rPr>
              <w:t>Бахитовна</w:t>
            </w:r>
            <w:proofErr w:type="spellEnd"/>
          </w:p>
        </w:tc>
        <w:tc>
          <w:tcPr>
            <w:tcW w:w="1276" w:type="dxa"/>
          </w:tcPr>
          <w:p w14:paraId="5CB6C0CA"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6A0EF912"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3261" w:type="dxa"/>
          </w:tcPr>
          <w:p w14:paraId="5B7612C3"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Эффективные методики обучения в начальном образовании</w:t>
            </w:r>
          </w:p>
        </w:tc>
        <w:tc>
          <w:tcPr>
            <w:tcW w:w="1134" w:type="dxa"/>
          </w:tcPr>
          <w:p w14:paraId="5BBA99E8"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80  </w:t>
            </w:r>
          </w:p>
        </w:tc>
        <w:tc>
          <w:tcPr>
            <w:tcW w:w="1275" w:type="dxa"/>
          </w:tcPr>
          <w:p w14:paraId="20AF35AC"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7042</w:t>
            </w:r>
          </w:p>
        </w:tc>
      </w:tr>
      <w:tr w:rsidR="00F0265F" w:rsidRPr="002F6665" w14:paraId="58DF9B21" w14:textId="77777777" w:rsidTr="002C45A1">
        <w:trPr>
          <w:trHeight w:val="687"/>
        </w:trPr>
        <w:tc>
          <w:tcPr>
            <w:tcW w:w="709" w:type="dxa"/>
          </w:tcPr>
          <w:p w14:paraId="3C9CA37F" w14:textId="77777777" w:rsidR="00F0265F" w:rsidRPr="002F6665" w:rsidRDefault="00F0265F">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60391A2C" w14:textId="77777777" w:rsidR="00F0265F" w:rsidRPr="002F6665" w:rsidRDefault="00F0265F" w:rsidP="002C45A1">
            <w:pPr>
              <w:jc w:val="both"/>
              <w:rPr>
                <w:rFonts w:ascii="Times New Roman" w:hAnsi="Times New Roman" w:cs="Times New Roman"/>
                <w:sz w:val="20"/>
                <w:szCs w:val="20"/>
              </w:rPr>
            </w:pPr>
            <w:proofErr w:type="spellStart"/>
            <w:r w:rsidRPr="002F6665">
              <w:rPr>
                <w:rFonts w:ascii="Times New Roman" w:hAnsi="Times New Roman" w:cs="Times New Roman"/>
                <w:sz w:val="20"/>
                <w:szCs w:val="20"/>
              </w:rPr>
              <w:t>Төкен</w:t>
            </w:r>
            <w:proofErr w:type="spellEnd"/>
            <w:r w:rsidRPr="002F6665">
              <w:rPr>
                <w:rFonts w:ascii="Times New Roman" w:hAnsi="Times New Roman" w:cs="Times New Roman"/>
                <w:sz w:val="20"/>
                <w:szCs w:val="20"/>
              </w:rPr>
              <w:t xml:space="preserve"> Арай</w:t>
            </w:r>
          </w:p>
        </w:tc>
        <w:tc>
          <w:tcPr>
            <w:tcW w:w="1276" w:type="dxa"/>
          </w:tcPr>
          <w:p w14:paraId="09ADFE6D"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73065969"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3261" w:type="dxa"/>
          </w:tcPr>
          <w:p w14:paraId="55A10BBA"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Эффективные методики обучения в начальном образовании</w:t>
            </w:r>
          </w:p>
        </w:tc>
        <w:tc>
          <w:tcPr>
            <w:tcW w:w="1134" w:type="dxa"/>
          </w:tcPr>
          <w:p w14:paraId="1E4BBEB5"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5ADFDAF4"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7043</w:t>
            </w:r>
          </w:p>
        </w:tc>
      </w:tr>
      <w:tr w:rsidR="00F0265F" w:rsidRPr="002F6665" w14:paraId="4B4B642D" w14:textId="77777777" w:rsidTr="002C45A1">
        <w:trPr>
          <w:trHeight w:val="1265"/>
        </w:trPr>
        <w:tc>
          <w:tcPr>
            <w:tcW w:w="709" w:type="dxa"/>
          </w:tcPr>
          <w:p w14:paraId="154F2EB0" w14:textId="77777777" w:rsidR="00F0265F" w:rsidRPr="002F6665" w:rsidRDefault="00F0265F">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19BEC66B" w14:textId="77777777" w:rsidR="00F0265F" w:rsidRPr="002F6665" w:rsidRDefault="00F0265F" w:rsidP="002C45A1">
            <w:pPr>
              <w:jc w:val="both"/>
              <w:rPr>
                <w:rFonts w:ascii="Times New Roman" w:hAnsi="Times New Roman" w:cs="Times New Roman"/>
                <w:sz w:val="20"/>
                <w:szCs w:val="20"/>
              </w:rPr>
            </w:pPr>
            <w:proofErr w:type="spellStart"/>
            <w:r w:rsidRPr="002F6665">
              <w:rPr>
                <w:rFonts w:ascii="Times New Roman" w:hAnsi="Times New Roman" w:cs="Times New Roman"/>
                <w:sz w:val="20"/>
                <w:szCs w:val="20"/>
              </w:rPr>
              <w:t>Мауленова</w:t>
            </w:r>
            <w:proofErr w:type="spellEnd"/>
            <w:r w:rsidRPr="002F6665">
              <w:rPr>
                <w:rFonts w:ascii="Times New Roman" w:hAnsi="Times New Roman" w:cs="Times New Roman"/>
                <w:sz w:val="20"/>
                <w:szCs w:val="20"/>
              </w:rPr>
              <w:t xml:space="preserve"> Галина </w:t>
            </w:r>
            <w:proofErr w:type="spellStart"/>
            <w:r w:rsidRPr="002F6665">
              <w:rPr>
                <w:rFonts w:ascii="Times New Roman" w:hAnsi="Times New Roman" w:cs="Times New Roman"/>
                <w:sz w:val="20"/>
                <w:szCs w:val="20"/>
              </w:rPr>
              <w:t>Сапаргалиевна</w:t>
            </w:r>
            <w:proofErr w:type="spellEnd"/>
            <w:r w:rsidRPr="002F6665">
              <w:rPr>
                <w:rFonts w:ascii="Times New Roman" w:hAnsi="Times New Roman" w:cs="Times New Roman"/>
                <w:sz w:val="20"/>
                <w:szCs w:val="20"/>
              </w:rPr>
              <w:t xml:space="preserve"> </w:t>
            </w:r>
          </w:p>
        </w:tc>
        <w:tc>
          <w:tcPr>
            <w:tcW w:w="1276" w:type="dxa"/>
          </w:tcPr>
          <w:p w14:paraId="46CEBE5A"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06.03.2026</w:t>
            </w:r>
          </w:p>
        </w:tc>
        <w:tc>
          <w:tcPr>
            <w:tcW w:w="1559" w:type="dxa"/>
          </w:tcPr>
          <w:p w14:paraId="0469677A"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Казахстанский межрегиональный центр повышение квалификации</w:t>
            </w:r>
          </w:p>
          <w:p w14:paraId="5AB3728F"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КМЦПК</w:t>
            </w:r>
          </w:p>
        </w:tc>
        <w:tc>
          <w:tcPr>
            <w:tcW w:w="3261" w:type="dxa"/>
          </w:tcPr>
          <w:p w14:paraId="313EBD7A"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w:t>
            </w:r>
            <w:proofErr w:type="spellStart"/>
            <w:r w:rsidRPr="002F6665">
              <w:rPr>
                <w:rFonts w:ascii="Times New Roman" w:hAnsi="Times New Roman" w:cs="Times New Roman"/>
                <w:sz w:val="20"/>
                <w:szCs w:val="20"/>
              </w:rPr>
              <w:t>Жаңартылған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білім</w:t>
            </w:r>
            <w:proofErr w:type="spellEnd"/>
            <w:r w:rsidRPr="002F6665">
              <w:rPr>
                <w:rFonts w:ascii="Times New Roman" w:hAnsi="Times New Roman" w:cs="Times New Roman"/>
                <w:sz w:val="20"/>
                <w:szCs w:val="20"/>
              </w:rPr>
              <w:t xml:space="preserve"> беру </w:t>
            </w:r>
            <w:proofErr w:type="spellStart"/>
            <w:r w:rsidRPr="002F6665">
              <w:rPr>
                <w:rFonts w:ascii="Times New Roman" w:hAnsi="Times New Roman" w:cs="Times New Roman"/>
                <w:sz w:val="20"/>
                <w:szCs w:val="20"/>
              </w:rPr>
              <w:t>мазмұны</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жағдайында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бастауыш</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сынып</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мұғалімінің</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кәсіби</w:t>
            </w:r>
            <w:proofErr w:type="spellEnd"/>
          </w:p>
        </w:tc>
        <w:tc>
          <w:tcPr>
            <w:tcW w:w="1134" w:type="dxa"/>
          </w:tcPr>
          <w:p w14:paraId="4EF7CFE1"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13EECD6C"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№166766</w:t>
            </w:r>
          </w:p>
        </w:tc>
      </w:tr>
      <w:tr w:rsidR="00F0265F" w:rsidRPr="002F6665" w14:paraId="0B18710B" w14:textId="77777777" w:rsidTr="002C45A1">
        <w:trPr>
          <w:trHeight w:val="311"/>
        </w:trPr>
        <w:tc>
          <w:tcPr>
            <w:tcW w:w="709" w:type="dxa"/>
          </w:tcPr>
          <w:p w14:paraId="264EF82D" w14:textId="77777777" w:rsidR="00F0265F" w:rsidRPr="002F6665" w:rsidRDefault="00F0265F">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3E93AA6B" w14:textId="77777777" w:rsidR="00F0265F" w:rsidRPr="002F6665" w:rsidRDefault="00F0265F" w:rsidP="002C45A1">
            <w:pPr>
              <w:jc w:val="both"/>
              <w:rPr>
                <w:rFonts w:ascii="Times New Roman" w:hAnsi="Times New Roman" w:cs="Times New Roman"/>
                <w:sz w:val="20"/>
                <w:szCs w:val="20"/>
              </w:rPr>
            </w:pPr>
            <w:proofErr w:type="spellStart"/>
            <w:r w:rsidRPr="002F6665">
              <w:rPr>
                <w:rFonts w:ascii="Times New Roman" w:hAnsi="Times New Roman" w:cs="Times New Roman"/>
                <w:sz w:val="20"/>
                <w:szCs w:val="20"/>
              </w:rPr>
              <w:t>Мауленова</w:t>
            </w:r>
            <w:proofErr w:type="spellEnd"/>
            <w:r w:rsidRPr="002F6665">
              <w:rPr>
                <w:rFonts w:ascii="Times New Roman" w:hAnsi="Times New Roman" w:cs="Times New Roman"/>
                <w:sz w:val="20"/>
                <w:szCs w:val="20"/>
              </w:rPr>
              <w:t xml:space="preserve"> Галина </w:t>
            </w:r>
            <w:proofErr w:type="spellStart"/>
            <w:r w:rsidRPr="002F6665">
              <w:rPr>
                <w:rFonts w:ascii="Times New Roman" w:hAnsi="Times New Roman" w:cs="Times New Roman"/>
                <w:sz w:val="20"/>
                <w:szCs w:val="20"/>
              </w:rPr>
              <w:t>Сапаргалиевна</w:t>
            </w:r>
            <w:proofErr w:type="spellEnd"/>
          </w:p>
        </w:tc>
        <w:tc>
          <w:tcPr>
            <w:tcW w:w="1276" w:type="dxa"/>
          </w:tcPr>
          <w:p w14:paraId="41FD9D11"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17.04.2026 г</w:t>
            </w:r>
          </w:p>
        </w:tc>
        <w:tc>
          <w:tcPr>
            <w:tcW w:w="1559" w:type="dxa"/>
          </w:tcPr>
          <w:p w14:paraId="397F78FB"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xml:space="preserve">ТОО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3261" w:type="dxa"/>
          </w:tcPr>
          <w:p w14:paraId="6A510CEC"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Развитие профессиональных компетенций педагогов для работы в инклюзивной образовательной среде</w:t>
            </w:r>
          </w:p>
        </w:tc>
        <w:tc>
          <w:tcPr>
            <w:tcW w:w="1134" w:type="dxa"/>
          </w:tcPr>
          <w:p w14:paraId="4269AE79"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6B5731A5" w14:textId="77777777" w:rsidR="00F0265F" w:rsidRPr="002F6665" w:rsidRDefault="00F0265F" w:rsidP="002C45A1">
            <w:pPr>
              <w:jc w:val="both"/>
              <w:rPr>
                <w:rFonts w:ascii="Times New Roman" w:hAnsi="Times New Roman" w:cs="Times New Roman"/>
                <w:sz w:val="20"/>
                <w:szCs w:val="20"/>
              </w:rPr>
            </w:pPr>
            <w:r w:rsidRPr="002F6665">
              <w:rPr>
                <w:rFonts w:ascii="Times New Roman" w:hAnsi="Times New Roman" w:cs="Times New Roman"/>
                <w:sz w:val="20"/>
                <w:szCs w:val="20"/>
              </w:rPr>
              <w:t>№ 6998</w:t>
            </w:r>
          </w:p>
        </w:tc>
      </w:tr>
    </w:tbl>
    <w:p w14:paraId="43B56E44" w14:textId="77777777" w:rsidR="00F0265F" w:rsidRPr="002F6665" w:rsidRDefault="00F0265F" w:rsidP="00F0265F">
      <w:pPr>
        <w:rPr>
          <w:sz w:val="20"/>
          <w:szCs w:val="20"/>
        </w:rPr>
      </w:pPr>
    </w:p>
    <w:p w14:paraId="009A77F7" w14:textId="14E68E77" w:rsidR="00F230D1" w:rsidRPr="002F6665" w:rsidRDefault="00F230D1" w:rsidP="00995E7E">
      <w:pPr>
        <w:pStyle w:val="1"/>
        <w:spacing w:before="0"/>
        <w:rPr>
          <w:sz w:val="28"/>
          <w:szCs w:val="28"/>
          <w:lang w:val="kk-KZ"/>
        </w:rPr>
      </w:pPr>
      <w:r w:rsidRPr="002F6665">
        <w:rPr>
          <w:sz w:val="24"/>
          <w:szCs w:val="24"/>
          <w:lang w:val="kk-KZ"/>
        </w:rPr>
        <w:t>ссылка на сертификаты курсов</w:t>
      </w:r>
      <w:r w:rsidR="00995E7E" w:rsidRPr="002F6665">
        <w:rPr>
          <w:sz w:val="24"/>
          <w:szCs w:val="24"/>
          <w:lang w:val="kk-KZ"/>
        </w:rPr>
        <w:t xml:space="preserve">  </w:t>
      </w:r>
      <w:hyperlink r:id="rId17" w:history="1">
        <w:r w:rsidRPr="002F6665">
          <w:rPr>
            <w:rStyle w:val="af0"/>
            <w:color w:val="auto"/>
            <w:sz w:val="24"/>
            <w:szCs w:val="24"/>
            <w:lang w:val="kk-KZ"/>
          </w:rPr>
          <w:t>https://drive.google.com/drive/folders/1qUGf0_uOVQPV7olrDr3ywtirZeun9fGd?usp=sharing</w:t>
        </w:r>
      </w:hyperlink>
    </w:p>
    <w:p w14:paraId="09CB5B83" w14:textId="6AB7F510" w:rsidR="00F0265F" w:rsidRPr="002F6665" w:rsidRDefault="00F0265F" w:rsidP="00F0265F">
      <w:pPr>
        <w:pStyle w:val="1"/>
        <w:spacing w:before="0"/>
        <w:jc w:val="center"/>
        <w:rPr>
          <w:b w:val="0"/>
          <w:bCs w:val="0"/>
          <w:sz w:val="24"/>
          <w:szCs w:val="24"/>
          <w:lang w:val="ru-KZ" w:eastAsia="ru-KZ"/>
        </w:rPr>
      </w:pPr>
      <w:r w:rsidRPr="002F6665">
        <w:rPr>
          <w:sz w:val="24"/>
          <w:szCs w:val="24"/>
        </w:rPr>
        <w:t>Анализ курсовой подготовки администрации школы</w:t>
      </w:r>
    </w:p>
    <w:p w14:paraId="5982590D" w14:textId="77777777" w:rsidR="00F0265F" w:rsidRPr="002F6665" w:rsidRDefault="00F0265F" w:rsidP="00F0265F">
      <w:pPr>
        <w:pStyle w:val="isselectedend"/>
        <w:spacing w:before="0" w:beforeAutospacing="0" w:after="0" w:afterAutospacing="0"/>
        <w:jc w:val="both"/>
      </w:pPr>
      <w:r w:rsidRPr="002F6665">
        <w:t>Анализ курсовой подготовки администрации показывает, что управленческая команда системно проходит повышение квалификации по приоритетным направлениям развития современного образования.</w:t>
      </w:r>
    </w:p>
    <w:p w14:paraId="789F24DB" w14:textId="77777777" w:rsidR="00F0265F" w:rsidRPr="002F6665" w:rsidRDefault="00F0265F" w:rsidP="00F0265F">
      <w:pPr>
        <w:pStyle w:val="isselectedend"/>
        <w:spacing w:before="0" w:beforeAutospacing="0" w:after="0" w:afterAutospacing="0"/>
        <w:jc w:val="both"/>
      </w:pPr>
      <w:r w:rsidRPr="002F6665">
        <w:lastRenderedPageBreak/>
        <w:t>Курсовая подготовка администрации направлена на развитие:</w:t>
      </w:r>
    </w:p>
    <w:p w14:paraId="0C55DD4C" w14:textId="77777777" w:rsidR="00F0265F" w:rsidRPr="002F6665" w:rsidRDefault="00F0265F">
      <w:pPr>
        <w:numPr>
          <w:ilvl w:val="0"/>
          <w:numId w:val="117"/>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управленческих компетенций;</w:t>
      </w:r>
    </w:p>
    <w:p w14:paraId="55176A46" w14:textId="77777777" w:rsidR="00F0265F" w:rsidRPr="002F6665" w:rsidRDefault="00F0265F">
      <w:pPr>
        <w:numPr>
          <w:ilvl w:val="0"/>
          <w:numId w:val="117"/>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современных подходов к образовательному менеджменту;</w:t>
      </w:r>
    </w:p>
    <w:p w14:paraId="7E54EC12" w14:textId="77777777" w:rsidR="00F0265F" w:rsidRPr="002F6665" w:rsidRDefault="00F0265F">
      <w:pPr>
        <w:numPr>
          <w:ilvl w:val="0"/>
          <w:numId w:val="117"/>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цифровых компетенций;</w:t>
      </w:r>
    </w:p>
    <w:p w14:paraId="1AF17D48" w14:textId="77777777" w:rsidR="00F0265F" w:rsidRPr="002F6665" w:rsidRDefault="00F0265F">
      <w:pPr>
        <w:numPr>
          <w:ilvl w:val="0"/>
          <w:numId w:val="117"/>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инклюзивной культуры;</w:t>
      </w:r>
    </w:p>
    <w:p w14:paraId="3D5FE7AE" w14:textId="77777777" w:rsidR="00F0265F" w:rsidRPr="002F6665" w:rsidRDefault="00F0265F">
      <w:pPr>
        <w:numPr>
          <w:ilvl w:val="0"/>
          <w:numId w:val="117"/>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лидерских и коммуникативных навыков.</w:t>
      </w:r>
    </w:p>
    <w:p w14:paraId="2347E4B7" w14:textId="77777777" w:rsidR="00F0265F" w:rsidRPr="002F6665" w:rsidRDefault="00F0265F" w:rsidP="00F0265F">
      <w:pPr>
        <w:pStyle w:val="isselectedend"/>
        <w:spacing w:before="0" w:beforeAutospacing="0" w:after="0" w:afterAutospacing="0"/>
        <w:jc w:val="both"/>
      </w:pPr>
      <w:r w:rsidRPr="002F6665">
        <w:t>Администрацией пройдены курсы по следующим направлениям:</w:t>
      </w:r>
    </w:p>
    <w:p w14:paraId="181E068B" w14:textId="77777777" w:rsidR="00F0265F" w:rsidRPr="002F6665" w:rsidRDefault="00F0265F">
      <w:pPr>
        <w:numPr>
          <w:ilvl w:val="0"/>
          <w:numId w:val="118"/>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«Менеджмент в образовании»;</w:t>
      </w:r>
    </w:p>
    <w:p w14:paraId="52EDAF9A" w14:textId="77777777" w:rsidR="00F0265F" w:rsidRPr="002F6665" w:rsidRDefault="00F0265F">
      <w:pPr>
        <w:numPr>
          <w:ilvl w:val="0"/>
          <w:numId w:val="118"/>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развитие профессиональных компетенций руководителя;</w:t>
      </w:r>
    </w:p>
    <w:p w14:paraId="03768E20" w14:textId="77777777" w:rsidR="00F0265F" w:rsidRPr="002F6665" w:rsidRDefault="00F0265F">
      <w:pPr>
        <w:numPr>
          <w:ilvl w:val="0"/>
          <w:numId w:val="118"/>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развитие профессиональных компетенций в инклюзивной образовательной среде;</w:t>
      </w:r>
    </w:p>
    <w:p w14:paraId="763719AB" w14:textId="77777777" w:rsidR="00F0265F" w:rsidRPr="002F6665" w:rsidRDefault="00F0265F">
      <w:pPr>
        <w:numPr>
          <w:ilvl w:val="0"/>
          <w:numId w:val="118"/>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искусственный интеллект и цифровая трансформация образования;</w:t>
      </w:r>
    </w:p>
    <w:p w14:paraId="3AE0B03B" w14:textId="77777777" w:rsidR="00F0265F" w:rsidRPr="002F6665" w:rsidRDefault="00F0265F">
      <w:pPr>
        <w:numPr>
          <w:ilvl w:val="0"/>
          <w:numId w:val="118"/>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мышление роста педагога;</w:t>
      </w:r>
    </w:p>
    <w:p w14:paraId="58D58BB1" w14:textId="77777777" w:rsidR="00F0265F" w:rsidRPr="002F6665" w:rsidRDefault="00F0265F">
      <w:pPr>
        <w:numPr>
          <w:ilvl w:val="0"/>
          <w:numId w:val="118"/>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развитие гибких навыков управленческой команды;</w:t>
      </w:r>
    </w:p>
    <w:p w14:paraId="135CF15A" w14:textId="77777777" w:rsidR="00F0265F" w:rsidRPr="002F6665" w:rsidRDefault="00F0265F">
      <w:pPr>
        <w:numPr>
          <w:ilvl w:val="0"/>
          <w:numId w:val="118"/>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функциональная грамотность.</w:t>
      </w:r>
    </w:p>
    <w:p w14:paraId="6FA3BA52" w14:textId="77777777" w:rsidR="00F0265F" w:rsidRPr="002F6665" w:rsidRDefault="00F0265F" w:rsidP="00F0265F">
      <w:pPr>
        <w:pStyle w:val="isselectedend"/>
        <w:spacing w:before="0" w:beforeAutospacing="0" w:after="0" w:afterAutospacing="0"/>
        <w:jc w:val="both"/>
      </w:pPr>
      <w:r w:rsidRPr="002F6665">
        <w:t>Анализ содержания курсов показывает, что деятельность администрации ориентирована на внедрение современных подходов к управлению школой, развитие инновационной образовательной среды и повышение качества образовательного процесса.</w:t>
      </w:r>
    </w:p>
    <w:p w14:paraId="772FD791" w14:textId="77777777" w:rsidR="00F0265F" w:rsidRPr="002F6665" w:rsidRDefault="00F0265F" w:rsidP="00F0265F">
      <w:pPr>
        <w:pStyle w:val="isselectedend"/>
        <w:spacing w:before="0" w:beforeAutospacing="0" w:after="0" w:afterAutospacing="0"/>
        <w:jc w:val="both"/>
      </w:pPr>
      <w:r w:rsidRPr="002F6665">
        <w:t>Особое внимание уделяется:</w:t>
      </w:r>
    </w:p>
    <w:p w14:paraId="016DD894" w14:textId="77777777" w:rsidR="00F0265F" w:rsidRPr="002F6665" w:rsidRDefault="00F0265F">
      <w:pPr>
        <w:numPr>
          <w:ilvl w:val="0"/>
          <w:numId w:val="119"/>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развитию инклюзивного образования;</w:t>
      </w:r>
    </w:p>
    <w:p w14:paraId="6E1A65D4" w14:textId="77777777" w:rsidR="00F0265F" w:rsidRPr="002F6665" w:rsidRDefault="00F0265F">
      <w:pPr>
        <w:numPr>
          <w:ilvl w:val="0"/>
          <w:numId w:val="119"/>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цифровизации образовательного процесса;</w:t>
      </w:r>
    </w:p>
    <w:p w14:paraId="05C15B79" w14:textId="77777777" w:rsidR="00F0265F" w:rsidRPr="002F6665" w:rsidRDefault="00F0265F">
      <w:pPr>
        <w:numPr>
          <w:ilvl w:val="0"/>
          <w:numId w:val="119"/>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внедрению современных образовательных технологий;</w:t>
      </w:r>
    </w:p>
    <w:p w14:paraId="65DEEDB9" w14:textId="77777777" w:rsidR="00F0265F" w:rsidRPr="002F6665" w:rsidRDefault="00F0265F">
      <w:pPr>
        <w:numPr>
          <w:ilvl w:val="0"/>
          <w:numId w:val="119"/>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развитию профессиональной культуры педагогического коллектива;</w:t>
      </w:r>
    </w:p>
    <w:p w14:paraId="3452B7F6" w14:textId="77777777" w:rsidR="00F0265F" w:rsidRPr="002F6665" w:rsidRDefault="00F0265F">
      <w:pPr>
        <w:numPr>
          <w:ilvl w:val="0"/>
          <w:numId w:val="119"/>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совершенствованию внутришкольного управления.</w:t>
      </w:r>
    </w:p>
    <w:p w14:paraId="64682577" w14:textId="77777777" w:rsidR="00F0265F" w:rsidRPr="002F6665" w:rsidRDefault="00F0265F" w:rsidP="00F0265F">
      <w:pPr>
        <w:pStyle w:val="isselectedend"/>
        <w:spacing w:before="0" w:beforeAutospacing="0" w:after="0" w:afterAutospacing="0"/>
        <w:jc w:val="both"/>
      </w:pPr>
      <w:r w:rsidRPr="002F6665">
        <w:t>Курсовая подготовка администрации носит системный характер и соответствует современным направлениям развития образования.</w:t>
      </w:r>
    </w:p>
    <w:p w14:paraId="0A7242EA" w14:textId="77777777" w:rsidR="00F0265F" w:rsidRPr="002F6665" w:rsidRDefault="00F0265F" w:rsidP="00F0265F">
      <w:pPr>
        <w:pStyle w:val="isselectedend"/>
        <w:spacing w:before="0" w:beforeAutospacing="0" w:after="0" w:afterAutospacing="0"/>
        <w:jc w:val="both"/>
      </w:pPr>
      <w:proofErr w:type="gramStart"/>
      <w:r w:rsidRPr="002F6665">
        <w:rPr>
          <w:lang w:val="ru-RU"/>
        </w:rPr>
        <w:t xml:space="preserve">То, </w:t>
      </w:r>
      <w:r w:rsidRPr="002F6665">
        <w:t xml:space="preserve"> администрация</w:t>
      </w:r>
      <w:proofErr w:type="gramEnd"/>
      <w:r w:rsidRPr="002F6665">
        <w:t xml:space="preserve"> школы обеспечивает непрерывное профессиональное развитие управленческой команды.</w:t>
      </w:r>
    </w:p>
    <w:p w14:paraId="5C7DC813" w14:textId="77777777" w:rsidR="00F0265F" w:rsidRPr="002F6665" w:rsidRDefault="00F0265F" w:rsidP="00F0265F">
      <w:pPr>
        <w:pStyle w:val="isselectedend"/>
        <w:spacing w:before="0" w:beforeAutospacing="0" w:after="0" w:afterAutospacing="0"/>
        <w:jc w:val="both"/>
      </w:pPr>
      <w:r w:rsidRPr="002F6665">
        <w:t>Повышение квалификации администрации способствует:</w:t>
      </w:r>
    </w:p>
    <w:p w14:paraId="60715C2A" w14:textId="77777777" w:rsidR="00F0265F" w:rsidRPr="002F6665" w:rsidRDefault="00F0265F">
      <w:pPr>
        <w:numPr>
          <w:ilvl w:val="0"/>
          <w:numId w:val="12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совершенствованию системы внутришкольного управления;</w:t>
      </w:r>
    </w:p>
    <w:p w14:paraId="77E99A3C" w14:textId="77777777" w:rsidR="00F0265F" w:rsidRPr="002F6665" w:rsidRDefault="00F0265F">
      <w:pPr>
        <w:numPr>
          <w:ilvl w:val="0"/>
          <w:numId w:val="12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повышению эффективности управленческих решений;</w:t>
      </w:r>
    </w:p>
    <w:p w14:paraId="57CEEDFA" w14:textId="77777777" w:rsidR="00F0265F" w:rsidRPr="002F6665" w:rsidRDefault="00F0265F">
      <w:pPr>
        <w:numPr>
          <w:ilvl w:val="0"/>
          <w:numId w:val="12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развитию современной образовательной среды;</w:t>
      </w:r>
    </w:p>
    <w:p w14:paraId="388C652A" w14:textId="77777777" w:rsidR="00F0265F" w:rsidRPr="002F6665" w:rsidRDefault="00F0265F">
      <w:pPr>
        <w:numPr>
          <w:ilvl w:val="0"/>
          <w:numId w:val="12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организации методического сопровождения педагогов;</w:t>
      </w:r>
    </w:p>
    <w:p w14:paraId="7D11D1D3" w14:textId="77777777" w:rsidR="00F0265F" w:rsidRPr="002F6665" w:rsidRDefault="00F0265F">
      <w:pPr>
        <w:numPr>
          <w:ilvl w:val="0"/>
          <w:numId w:val="12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повышению качества образования.</w:t>
      </w:r>
    </w:p>
    <w:p w14:paraId="2FAB7620" w14:textId="77777777" w:rsidR="00F0265F" w:rsidRPr="002F6665" w:rsidRDefault="00F0265F" w:rsidP="00F0265F">
      <w:pPr>
        <w:pStyle w:val="isselectedend"/>
        <w:spacing w:before="0" w:beforeAutospacing="0" w:after="0" w:afterAutospacing="0"/>
        <w:jc w:val="both"/>
      </w:pPr>
      <w:r w:rsidRPr="002F6665">
        <w:t>В дальнейшем планируется продолжить работу по следующим направлениям:</w:t>
      </w:r>
    </w:p>
    <w:p w14:paraId="5FDF87CF" w14:textId="77777777" w:rsidR="00F0265F" w:rsidRPr="002F6665" w:rsidRDefault="00F0265F">
      <w:pPr>
        <w:numPr>
          <w:ilvl w:val="0"/>
          <w:numId w:val="121"/>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стратегическое управление качеством образования;</w:t>
      </w:r>
    </w:p>
    <w:p w14:paraId="1D69F667" w14:textId="77777777" w:rsidR="00F0265F" w:rsidRPr="002F6665" w:rsidRDefault="00F0265F">
      <w:pPr>
        <w:numPr>
          <w:ilvl w:val="0"/>
          <w:numId w:val="121"/>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аналитическое сопровождение образовательного процесса;</w:t>
      </w:r>
    </w:p>
    <w:p w14:paraId="051E9DF8" w14:textId="77777777" w:rsidR="00F0265F" w:rsidRPr="002F6665" w:rsidRDefault="00F0265F">
      <w:pPr>
        <w:numPr>
          <w:ilvl w:val="0"/>
          <w:numId w:val="121"/>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развитие цифрового менеджмента;</w:t>
      </w:r>
    </w:p>
    <w:p w14:paraId="029EF0B0" w14:textId="77777777" w:rsidR="00F0265F" w:rsidRPr="002F6665" w:rsidRDefault="00F0265F">
      <w:pPr>
        <w:numPr>
          <w:ilvl w:val="0"/>
          <w:numId w:val="121"/>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внедрение искусственного интеллекта в образовательную среду;</w:t>
      </w:r>
    </w:p>
    <w:p w14:paraId="26844F41" w14:textId="77777777" w:rsidR="00F0265F" w:rsidRPr="002F6665" w:rsidRDefault="00F0265F">
      <w:pPr>
        <w:numPr>
          <w:ilvl w:val="0"/>
          <w:numId w:val="121"/>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развитие функциональной грамотности;</w:t>
      </w:r>
    </w:p>
    <w:p w14:paraId="3CE136C0" w14:textId="77777777" w:rsidR="00F0265F" w:rsidRPr="002F6665" w:rsidRDefault="00F0265F">
      <w:pPr>
        <w:numPr>
          <w:ilvl w:val="0"/>
          <w:numId w:val="121"/>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совершенствование внутришкольного контроля;</w:t>
      </w:r>
    </w:p>
    <w:p w14:paraId="26FE2ED4" w14:textId="77777777" w:rsidR="00F0265F" w:rsidRPr="002F6665" w:rsidRDefault="00F0265F">
      <w:pPr>
        <w:numPr>
          <w:ilvl w:val="0"/>
          <w:numId w:val="121"/>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развитие инклюзивной практики школы.</w:t>
      </w:r>
    </w:p>
    <w:p w14:paraId="3F3BE60A" w14:textId="77777777" w:rsidR="0088444F" w:rsidRPr="002F6665" w:rsidRDefault="0088444F" w:rsidP="0088444F">
      <w:pPr>
        <w:jc w:val="right"/>
        <w:rPr>
          <w:rFonts w:ascii="Times New Roman" w:eastAsia="Calibri" w:hAnsi="Times New Roman" w:cs="Times New Roman"/>
          <w:b/>
          <w:bCs/>
          <w:sz w:val="24"/>
          <w:szCs w:val="24"/>
        </w:rPr>
      </w:pPr>
    </w:p>
    <w:p w14:paraId="538EB4ED" w14:textId="77777777" w:rsidR="0088444F" w:rsidRPr="002F6665" w:rsidRDefault="0088444F" w:rsidP="0088444F">
      <w:pPr>
        <w:spacing w:after="0" w:line="240" w:lineRule="auto"/>
        <w:jc w:val="right"/>
        <w:rPr>
          <w:rFonts w:ascii="Times New Roman" w:eastAsia="Calibri" w:hAnsi="Times New Roman" w:cs="Times New Roman"/>
          <w:b/>
          <w:bCs/>
          <w:sz w:val="24"/>
          <w:szCs w:val="24"/>
          <w:lang w:val="kk-KZ"/>
        </w:rPr>
      </w:pPr>
      <w:r w:rsidRPr="002F6665">
        <w:rPr>
          <w:rFonts w:ascii="Times New Roman" w:eastAsia="Calibri" w:hAnsi="Times New Roman" w:cs="Times New Roman"/>
          <w:b/>
          <w:bCs/>
          <w:sz w:val="24"/>
          <w:szCs w:val="24"/>
        </w:rPr>
        <w:t>Таблица №</w:t>
      </w:r>
      <w:proofErr w:type="gramStart"/>
      <w:r w:rsidRPr="002F6665">
        <w:rPr>
          <w:rFonts w:ascii="Times New Roman" w:eastAsia="Calibri" w:hAnsi="Times New Roman" w:cs="Times New Roman"/>
          <w:b/>
          <w:bCs/>
          <w:sz w:val="24"/>
          <w:szCs w:val="24"/>
        </w:rPr>
        <w:t>16 .</w:t>
      </w:r>
      <w:proofErr w:type="gramEnd"/>
      <w:r w:rsidRPr="002F6665">
        <w:rPr>
          <w:rFonts w:ascii="Times New Roman" w:eastAsia="Calibri" w:hAnsi="Times New Roman" w:cs="Times New Roman"/>
          <w:b/>
          <w:bCs/>
          <w:sz w:val="24"/>
          <w:szCs w:val="24"/>
        </w:rPr>
        <w:t xml:space="preserve"> </w:t>
      </w:r>
      <w:r w:rsidR="00F0265F" w:rsidRPr="002F6665">
        <w:rPr>
          <w:rFonts w:ascii="Times New Roman" w:eastAsia="Calibri" w:hAnsi="Times New Roman" w:cs="Times New Roman"/>
          <w:b/>
          <w:bCs/>
          <w:sz w:val="24"/>
          <w:szCs w:val="24"/>
        </w:rPr>
        <w:t xml:space="preserve">Курсы повышения квалификации </w:t>
      </w:r>
      <w:r w:rsidR="00F0265F" w:rsidRPr="002F6665">
        <w:rPr>
          <w:rFonts w:ascii="Times New Roman" w:eastAsia="Calibri" w:hAnsi="Times New Roman" w:cs="Times New Roman"/>
          <w:b/>
          <w:bCs/>
          <w:sz w:val="24"/>
          <w:szCs w:val="24"/>
          <w:lang w:val="kk-KZ"/>
        </w:rPr>
        <w:t xml:space="preserve"> </w:t>
      </w:r>
    </w:p>
    <w:p w14:paraId="3164E6F9" w14:textId="546F7956" w:rsidR="00F0265F" w:rsidRPr="002F6665" w:rsidRDefault="00F0265F" w:rsidP="0088444F">
      <w:pPr>
        <w:spacing w:after="0" w:line="240" w:lineRule="auto"/>
        <w:jc w:val="right"/>
        <w:rPr>
          <w:rFonts w:ascii="Times New Roman" w:eastAsia="Calibri" w:hAnsi="Times New Roman" w:cs="Times New Roman"/>
          <w:b/>
          <w:bCs/>
          <w:sz w:val="24"/>
          <w:szCs w:val="24"/>
        </w:rPr>
      </w:pPr>
      <w:r w:rsidRPr="002F6665">
        <w:rPr>
          <w:rFonts w:ascii="Times New Roman" w:eastAsia="Calibri" w:hAnsi="Times New Roman" w:cs="Times New Roman"/>
          <w:b/>
          <w:bCs/>
          <w:sz w:val="24"/>
          <w:szCs w:val="24"/>
          <w:lang w:val="kk-KZ"/>
        </w:rPr>
        <w:t xml:space="preserve">менеджмент </w:t>
      </w:r>
      <w:r w:rsidRPr="002F6665">
        <w:rPr>
          <w:rFonts w:ascii="Times New Roman" w:eastAsia="Calibri" w:hAnsi="Times New Roman" w:cs="Times New Roman"/>
          <w:b/>
          <w:bCs/>
          <w:sz w:val="24"/>
          <w:szCs w:val="24"/>
        </w:rPr>
        <w:t>2025-2026 учебный год</w:t>
      </w:r>
    </w:p>
    <w:tbl>
      <w:tblPr>
        <w:tblStyle w:val="a5"/>
        <w:tblW w:w="10060" w:type="dxa"/>
        <w:tblLook w:val="04A0" w:firstRow="1" w:lastRow="0" w:firstColumn="1" w:lastColumn="0" w:noHBand="0" w:noVBand="1"/>
      </w:tblPr>
      <w:tblGrid>
        <w:gridCol w:w="535"/>
        <w:gridCol w:w="1593"/>
        <w:gridCol w:w="1422"/>
        <w:gridCol w:w="2045"/>
        <w:gridCol w:w="2088"/>
        <w:gridCol w:w="845"/>
        <w:gridCol w:w="1532"/>
      </w:tblGrid>
      <w:tr w:rsidR="00E971AA" w:rsidRPr="002F6665" w14:paraId="6F315CE8" w14:textId="77777777" w:rsidTr="00F841C3">
        <w:tc>
          <w:tcPr>
            <w:tcW w:w="541" w:type="dxa"/>
          </w:tcPr>
          <w:p w14:paraId="4D46AAAB"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b/>
                <w:bCs/>
                <w:sz w:val="20"/>
                <w:szCs w:val="20"/>
              </w:rPr>
              <w:t>№</w:t>
            </w:r>
          </w:p>
        </w:tc>
        <w:tc>
          <w:tcPr>
            <w:tcW w:w="1551" w:type="dxa"/>
          </w:tcPr>
          <w:p w14:paraId="2B0E4866"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b/>
                <w:bCs/>
                <w:sz w:val="20"/>
                <w:szCs w:val="20"/>
              </w:rPr>
              <w:t>Ф.И.О учителя, прошедшего курсы</w:t>
            </w:r>
          </w:p>
        </w:tc>
        <w:tc>
          <w:tcPr>
            <w:tcW w:w="1422" w:type="dxa"/>
          </w:tcPr>
          <w:p w14:paraId="5DFC4892"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b/>
                <w:bCs/>
                <w:sz w:val="20"/>
                <w:szCs w:val="20"/>
              </w:rPr>
              <w:t>Дата прохождения курсов</w:t>
            </w:r>
          </w:p>
        </w:tc>
        <w:tc>
          <w:tcPr>
            <w:tcW w:w="2060" w:type="dxa"/>
          </w:tcPr>
          <w:p w14:paraId="3278E8E0"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b/>
                <w:bCs/>
                <w:sz w:val="20"/>
                <w:szCs w:val="20"/>
              </w:rPr>
              <w:t>Место прохождения курсов</w:t>
            </w:r>
          </w:p>
        </w:tc>
        <w:tc>
          <w:tcPr>
            <w:tcW w:w="2101" w:type="dxa"/>
          </w:tcPr>
          <w:p w14:paraId="638A9910"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b/>
                <w:bCs/>
                <w:sz w:val="20"/>
                <w:szCs w:val="20"/>
              </w:rPr>
              <w:t>Наименование курсов</w:t>
            </w:r>
          </w:p>
        </w:tc>
        <w:tc>
          <w:tcPr>
            <w:tcW w:w="852" w:type="dxa"/>
          </w:tcPr>
          <w:p w14:paraId="571EE3C9"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b/>
                <w:bCs/>
                <w:sz w:val="20"/>
                <w:szCs w:val="20"/>
              </w:rPr>
              <w:t>Кол-во часов</w:t>
            </w:r>
          </w:p>
        </w:tc>
        <w:tc>
          <w:tcPr>
            <w:tcW w:w="1533" w:type="dxa"/>
          </w:tcPr>
          <w:p w14:paraId="57158237"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b/>
                <w:bCs/>
                <w:sz w:val="20"/>
                <w:szCs w:val="20"/>
              </w:rPr>
              <w:t>№ удостоверение</w:t>
            </w:r>
          </w:p>
        </w:tc>
      </w:tr>
      <w:tr w:rsidR="00E971AA" w:rsidRPr="002F6665" w14:paraId="4389D232" w14:textId="77777777" w:rsidTr="00F841C3">
        <w:tc>
          <w:tcPr>
            <w:tcW w:w="541" w:type="dxa"/>
            <w:vMerge w:val="restart"/>
          </w:tcPr>
          <w:p w14:paraId="53C623D2"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b/>
                <w:bCs/>
                <w:sz w:val="20"/>
                <w:szCs w:val="20"/>
                <w:lang w:val="kk-KZ"/>
              </w:rPr>
              <w:t>1</w:t>
            </w:r>
          </w:p>
          <w:p w14:paraId="73590CB9" w14:textId="77777777" w:rsidR="00F0265F" w:rsidRPr="002F6665" w:rsidRDefault="00F0265F" w:rsidP="002C45A1">
            <w:pPr>
              <w:rPr>
                <w:rFonts w:ascii="Times New Roman" w:eastAsia="Calibri" w:hAnsi="Times New Roman" w:cs="Times New Roman"/>
                <w:sz w:val="20"/>
                <w:szCs w:val="20"/>
              </w:rPr>
            </w:pPr>
          </w:p>
          <w:p w14:paraId="3A4A0274" w14:textId="77777777" w:rsidR="00F0265F" w:rsidRPr="002F6665" w:rsidRDefault="00F0265F" w:rsidP="002C45A1">
            <w:pPr>
              <w:rPr>
                <w:rFonts w:ascii="Times New Roman" w:eastAsia="Calibri" w:hAnsi="Times New Roman" w:cs="Times New Roman"/>
                <w:sz w:val="20"/>
                <w:szCs w:val="20"/>
              </w:rPr>
            </w:pPr>
          </w:p>
        </w:tc>
        <w:tc>
          <w:tcPr>
            <w:tcW w:w="1551" w:type="dxa"/>
            <w:vMerge w:val="restart"/>
          </w:tcPr>
          <w:p w14:paraId="444CEFB0" w14:textId="77777777" w:rsidR="00F0265F" w:rsidRPr="002F6665" w:rsidRDefault="00F0265F" w:rsidP="002C45A1">
            <w:pPr>
              <w:rPr>
                <w:rFonts w:ascii="Times New Roman" w:eastAsia="Calibri" w:hAnsi="Times New Roman" w:cs="Times New Roman"/>
                <w:sz w:val="20"/>
                <w:szCs w:val="20"/>
              </w:rPr>
            </w:pPr>
            <w:r w:rsidRPr="002F6665">
              <w:rPr>
                <w:rFonts w:ascii="Times New Roman" w:hAnsi="Times New Roman" w:cs="Times New Roman"/>
                <w:sz w:val="20"/>
                <w:szCs w:val="20"/>
              </w:rPr>
              <w:t xml:space="preserve">Сыздыкова Асия </w:t>
            </w:r>
            <w:proofErr w:type="spellStart"/>
            <w:r w:rsidRPr="002F6665">
              <w:rPr>
                <w:rFonts w:ascii="Times New Roman" w:hAnsi="Times New Roman" w:cs="Times New Roman"/>
                <w:sz w:val="20"/>
                <w:szCs w:val="20"/>
              </w:rPr>
              <w:t>Нугмановна</w:t>
            </w:r>
            <w:proofErr w:type="spellEnd"/>
          </w:p>
        </w:tc>
        <w:tc>
          <w:tcPr>
            <w:tcW w:w="1422" w:type="dxa"/>
          </w:tcPr>
          <w:p w14:paraId="5693FAB8"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sz w:val="20"/>
                <w:szCs w:val="20"/>
                <w:lang w:val="kk-KZ"/>
              </w:rPr>
              <w:t>05</w:t>
            </w:r>
            <w:r w:rsidRPr="002F6665">
              <w:rPr>
                <w:rFonts w:ascii="Times New Roman" w:hAnsi="Times New Roman" w:cs="Times New Roman"/>
                <w:sz w:val="20"/>
                <w:szCs w:val="20"/>
              </w:rPr>
              <w:t>.</w:t>
            </w:r>
            <w:r w:rsidRPr="002F6665">
              <w:rPr>
                <w:rFonts w:ascii="Times New Roman" w:hAnsi="Times New Roman" w:cs="Times New Roman"/>
                <w:sz w:val="20"/>
                <w:szCs w:val="20"/>
                <w:lang w:val="kk-KZ"/>
              </w:rPr>
              <w:t>05</w:t>
            </w:r>
            <w:r w:rsidRPr="002F6665">
              <w:rPr>
                <w:rFonts w:ascii="Times New Roman" w:hAnsi="Times New Roman" w:cs="Times New Roman"/>
                <w:sz w:val="20"/>
                <w:szCs w:val="20"/>
              </w:rPr>
              <w:t>.20</w:t>
            </w:r>
            <w:r w:rsidRPr="002F6665">
              <w:rPr>
                <w:rFonts w:ascii="Times New Roman" w:hAnsi="Times New Roman" w:cs="Times New Roman"/>
                <w:sz w:val="20"/>
                <w:szCs w:val="20"/>
                <w:lang w:val="kk-KZ"/>
              </w:rPr>
              <w:t>2</w:t>
            </w:r>
            <w:r w:rsidRPr="002F6665">
              <w:rPr>
                <w:rFonts w:ascii="Times New Roman" w:hAnsi="Times New Roman" w:cs="Times New Roman"/>
                <w:sz w:val="20"/>
                <w:szCs w:val="20"/>
              </w:rPr>
              <w:t xml:space="preserve">6 </w:t>
            </w:r>
          </w:p>
        </w:tc>
        <w:tc>
          <w:tcPr>
            <w:tcW w:w="2060" w:type="dxa"/>
          </w:tcPr>
          <w:p w14:paraId="06063F23" w14:textId="77777777" w:rsidR="00F0265F" w:rsidRPr="002F6665" w:rsidRDefault="00F0265F" w:rsidP="002C45A1">
            <w:pPr>
              <w:rPr>
                <w:rFonts w:ascii="Times New Roman" w:eastAsia="Calibri" w:hAnsi="Times New Roman" w:cs="Times New Roman"/>
                <w:sz w:val="20"/>
                <w:szCs w:val="20"/>
              </w:rPr>
            </w:pPr>
            <w:r w:rsidRPr="002F6665">
              <w:rPr>
                <w:rFonts w:ascii="Times New Roman" w:hAnsi="Times New Roman" w:cs="Times New Roman"/>
                <w:sz w:val="20"/>
                <w:szCs w:val="20"/>
              </w:rPr>
              <w:t xml:space="preserve">Товарищество с ограниченной ответственностью "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2101" w:type="dxa"/>
          </w:tcPr>
          <w:p w14:paraId="38B0D079" w14:textId="77777777" w:rsidR="00F0265F" w:rsidRPr="002F6665" w:rsidRDefault="00F0265F" w:rsidP="002C45A1">
            <w:pPr>
              <w:rPr>
                <w:rFonts w:ascii="Times New Roman" w:eastAsia="Calibri" w:hAnsi="Times New Roman" w:cs="Times New Roman"/>
                <w:sz w:val="20"/>
                <w:szCs w:val="20"/>
              </w:rPr>
            </w:pPr>
            <w:r w:rsidRPr="002F6665">
              <w:rPr>
                <w:rFonts w:ascii="Times New Roman" w:hAnsi="Times New Roman" w:cs="Times New Roman"/>
                <w:sz w:val="20"/>
                <w:szCs w:val="20"/>
              </w:rPr>
              <w:t xml:space="preserve">Развитие </w:t>
            </w:r>
            <w:proofErr w:type="spellStart"/>
            <w:r w:rsidRPr="002F6665">
              <w:rPr>
                <w:rFonts w:ascii="Times New Roman" w:hAnsi="Times New Roman" w:cs="Times New Roman"/>
                <w:sz w:val="20"/>
                <w:szCs w:val="20"/>
              </w:rPr>
              <w:t>професиональных</w:t>
            </w:r>
            <w:proofErr w:type="spellEnd"/>
            <w:r w:rsidRPr="002F6665">
              <w:rPr>
                <w:rFonts w:ascii="Times New Roman" w:hAnsi="Times New Roman" w:cs="Times New Roman"/>
                <w:sz w:val="20"/>
                <w:szCs w:val="20"/>
              </w:rPr>
              <w:t xml:space="preserve"> компетенций педагогов для работы в инклюзивной </w:t>
            </w:r>
            <w:r w:rsidRPr="002F6665">
              <w:rPr>
                <w:rFonts w:ascii="Times New Roman" w:hAnsi="Times New Roman" w:cs="Times New Roman"/>
                <w:sz w:val="20"/>
                <w:szCs w:val="20"/>
              </w:rPr>
              <w:lastRenderedPageBreak/>
              <w:t xml:space="preserve">образовательной среде </w:t>
            </w:r>
          </w:p>
        </w:tc>
        <w:tc>
          <w:tcPr>
            <w:tcW w:w="852" w:type="dxa"/>
          </w:tcPr>
          <w:p w14:paraId="723A729E" w14:textId="77777777" w:rsidR="00F0265F" w:rsidRPr="002F6665" w:rsidRDefault="00F0265F" w:rsidP="002C45A1">
            <w:pPr>
              <w:rPr>
                <w:rFonts w:ascii="Times New Roman" w:eastAsia="Calibri" w:hAnsi="Times New Roman" w:cs="Times New Roman"/>
                <w:sz w:val="20"/>
                <w:szCs w:val="20"/>
              </w:rPr>
            </w:pPr>
            <w:r w:rsidRPr="002F6665">
              <w:rPr>
                <w:rFonts w:ascii="Times New Roman" w:hAnsi="Times New Roman" w:cs="Times New Roman"/>
                <w:sz w:val="20"/>
                <w:szCs w:val="20"/>
              </w:rPr>
              <w:lastRenderedPageBreak/>
              <w:t>80час</w:t>
            </w:r>
          </w:p>
        </w:tc>
        <w:tc>
          <w:tcPr>
            <w:tcW w:w="1533" w:type="dxa"/>
          </w:tcPr>
          <w:p w14:paraId="474C0E3C" w14:textId="77777777" w:rsidR="00F0265F" w:rsidRPr="002F6665" w:rsidRDefault="00F0265F" w:rsidP="002C45A1">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№6982</w:t>
            </w:r>
          </w:p>
          <w:p w14:paraId="4BCAF0EF" w14:textId="77777777" w:rsidR="00F0265F" w:rsidRPr="002F6665" w:rsidRDefault="00F0265F" w:rsidP="002C45A1">
            <w:pPr>
              <w:rPr>
                <w:rFonts w:ascii="Times New Roman" w:eastAsia="Calibri" w:hAnsi="Times New Roman" w:cs="Times New Roman"/>
                <w:sz w:val="20"/>
                <w:szCs w:val="20"/>
              </w:rPr>
            </w:pPr>
          </w:p>
        </w:tc>
      </w:tr>
      <w:tr w:rsidR="00E971AA" w:rsidRPr="002F6665" w14:paraId="18F90180" w14:textId="77777777" w:rsidTr="00F841C3">
        <w:tc>
          <w:tcPr>
            <w:tcW w:w="541" w:type="dxa"/>
            <w:vMerge/>
          </w:tcPr>
          <w:p w14:paraId="1951AC0C" w14:textId="77777777" w:rsidR="00F0265F" w:rsidRPr="002F6665" w:rsidRDefault="00F0265F" w:rsidP="002C45A1">
            <w:pPr>
              <w:rPr>
                <w:rFonts w:ascii="Times New Roman" w:eastAsia="Calibri" w:hAnsi="Times New Roman" w:cs="Times New Roman"/>
                <w:sz w:val="20"/>
                <w:szCs w:val="20"/>
              </w:rPr>
            </w:pPr>
          </w:p>
        </w:tc>
        <w:tc>
          <w:tcPr>
            <w:tcW w:w="1551" w:type="dxa"/>
            <w:vMerge/>
          </w:tcPr>
          <w:p w14:paraId="6D4200B4" w14:textId="77777777" w:rsidR="00F0265F" w:rsidRPr="002F6665" w:rsidRDefault="00F0265F" w:rsidP="002C45A1">
            <w:pPr>
              <w:rPr>
                <w:rFonts w:ascii="Times New Roman" w:eastAsia="Calibri" w:hAnsi="Times New Roman" w:cs="Times New Roman"/>
                <w:sz w:val="20"/>
                <w:szCs w:val="20"/>
              </w:rPr>
            </w:pPr>
          </w:p>
        </w:tc>
        <w:tc>
          <w:tcPr>
            <w:tcW w:w="1422" w:type="dxa"/>
            <w:tcBorders>
              <w:top w:val="single" w:sz="4" w:space="0" w:color="auto"/>
              <w:left w:val="single" w:sz="4" w:space="0" w:color="auto"/>
              <w:bottom w:val="single" w:sz="4" w:space="0" w:color="auto"/>
              <w:right w:val="single" w:sz="4" w:space="0" w:color="auto"/>
            </w:tcBorders>
          </w:tcPr>
          <w:p w14:paraId="1821EA03" w14:textId="77777777" w:rsidR="00F0265F" w:rsidRPr="002F6665" w:rsidRDefault="00F0265F" w:rsidP="002C45A1">
            <w:pPr>
              <w:rPr>
                <w:rStyle w:val="s0"/>
                <w:bCs/>
                <w:color w:val="auto"/>
                <w:sz w:val="20"/>
                <w:szCs w:val="20"/>
                <w:lang w:val="kk-KZ"/>
              </w:rPr>
            </w:pPr>
            <w:r w:rsidRPr="002F6665">
              <w:rPr>
                <w:rFonts w:ascii="Times New Roman" w:hAnsi="Times New Roman" w:cs="Times New Roman"/>
                <w:sz w:val="20"/>
                <w:szCs w:val="20"/>
              </w:rPr>
              <w:t>30.01.2026-16.02.2026</w:t>
            </w:r>
          </w:p>
        </w:tc>
        <w:tc>
          <w:tcPr>
            <w:tcW w:w="2060" w:type="dxa"/>
            <w:tcBorders>
              <w:top w:val="single" w:sz="4" w:space="0" w:color="auto"/>
              <w:left w:val="single" w:sz="4" w:space="0" w:color="auto"/>
              <w:bottom w:val="single" w:sz="4" w:space="0" w:color="auto"/>
              <w:right w:val="single" w:sz="4" w:space="0" w:color="auto"/>
            </w:tcBorders>
          </w:tcPr>
          <w:p w14:paraId="681B28DD" w14:textId="77777777" w:rsidR="00F0265F" w:rsidRPr="002F6665" w:rsidRDefault="00F0265F" w:rsidP="002C45A1">
            <w:pPr>
              <w:rPr>
                <w:rStyle w:val="s0"/>
                <w:bCs/>
                <w:color w:val="auto"/>
                <w:sz w:val="20"/>
                <w:szCs w:val="20"/>
                <w:lang w:val="kk-KZ"/>
              </w:rPr>
            </w:pPr>
            <w:r w:rsidRPr="002F6665">
              <w:rPr>
                <w:rFonts w:ascii="Times New Roman" w:hAnsi="Times New Roman" w:cs="Times New Roman"/>
                <w:sz w:val="20"/>
                <w:szCs w:val="20"/>
              </w:rPr>
              <w:t xml:space="preserve">Министерство просвещения РК, ТОО «Global </w:t>
            </w:r>
            <w:proofErr w:type="spellStart"/>
            <w:r w:rsidRPr="002F6665">
              <w:rPr>
                <w:rFonts w:ascii="Times New Roman" w:hAnsi="Times New Roman" w:cs="Times New Roman"/>
                <w:sz w:val="20"/>
                <w:szCs w:val="20"/>
              </w:rPr>
              <w:t>njvfd</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education</w:t>
            </w:r>
            <w:proofErr w:type="spellEnd"/>
            <w:r w:rsidRPr="002F6665">
              <w:rPr>
                <w:rFonts w:ascii="Times New Roman" w:hAnsi="Times New Roman" w:cs="Times New Roman"/>
                <w:sz w:val="20"/>
                <w:szCs w:val="20"/>
              </w:rPr>
              <w:t xml:space="preserve">» </w:t>
            </w:r>
          </w:p>
        </w:tc>
        <w:tc>
          <w:tcPr>
            <w:tcW w:w="2101" w:type="dxa"/>
          </w:tcPr>
          <w:p w14:paraId="74FB93D4" w14:textId="77777777" w:rsidR="00F0265F" w:rsidRPr="002F6665" w:rsidRDefault="00F0265F" w:rsidP="002C45A1">
            <w:pPr>
              <w:rPr>
                <w:rStyle w:val="s0"/>
                <w:bCs/>
                <w:color w:val="auto"/>
                <w:sz w:val="20"/>
                <w:szCs w:val="20"/>
                <w:lang w:val="kk-KZ"/>
              </w:rPr>
            </w:pPr>
            <w:r w:rsidRPr="002F6665">
              <w:rPr>
                <w:rFonts w:ascii="Times New Roman" w:hAnsi="Times New Roman" w:cs="Times New Roman"/>
                <w:sz w:val="20"/>
                <w:szCs w:val="20"/>
              </w:rPr>
              <w:t xml:space="preserve">Мышление роста </w:t>
            </w:r>
            <w:proofErr w:type="gramStart"/>
            <w:r w:rsidRPr="002F6665">
              <w:rPr>
                <w:rFonts w:ascii="Times New Roman" w:hAnsi="Times New Roman" w:cs="Times New Roman"/>
                <w:sz w:val="20"/>
                <w:szCs w:val="20"/>
              </w:rPr>
              <w:t>педагога:  обучение</w:t>
            </w:r>
            <w:proofErr w:type="gramEnd"/>
            <w:r w:rsidRPr="002F6665">
              <w:rPr>
                <w:rFonts w:ascii="Times New Roman" w:hAnsi="Times New Roman" w:cs="Times New Roman"/>
                <w:sz w:val="20"/>
                <w:szCs w:val="20"/>
              </w:rPr>
              <w:t xml:space="preserve">, которое откроет потенциал </w:t>
            </w:r>
          </w:p>
        </w:tc>
        <w:tc>
          <w:tcPr>
            <w:tcW w:w="852" w:type="dxa"/>
          </w:tcPr>
          <w:p w14:paraId="72631B48" w14:textId="77777777" w:rsidR="00F0265F" w:rsidRPr="002F6665" w:rsidRDefault="00F0265F" w:rsidP="002C45A1">
            <w:pPr>
              <w:rPr>
                <w:rStyle w:val="s0"/>
                <w:bCs/>
                <w:color w:val="auto"/>
                <w:sz w:val="20"/>
                <w:szCs w:val="20"/>
              </w:rPr>
            </w:pPr>
            <w:r w:rsidRPr="002F6665">
              <w:rPr>
                <w:rStyle w:val="s0"/>
                <w:color w:val="auto"/>
                <w:sz w:val="20"/>
                <w:szCs w:val="20"/>
              </w:rPr>
              <w:t>80ч</w:t>
            </w:r>
          </w:p>
        </w:tc>
        <w:tc>
          <w:tcPr>
            <w:tcW w:w="1533" w:type="dxa"/>
            <w:tcBorders>
              <w:top w:val="single" w:sz="4" w:space="0" w:color="auto"/>
              <w:left w:val="single" w:sz="4" w:space="0" w:color="auto"/>
              <w:bottom w:val="single" w:sz="4" w:space="0" w:color="auto"/>
              <w:right w:val="single" w:sz="4" w:space="0" w:color="auto"/>
            </w:tcBorders>
          </w:tcPr>
          <w:p w14:paraId="5F1A8F51" w14:textId="77777777" w:rsidR="00F0265F" w:rsidRPr="002F6665" w:rsidRDefault="00F0265F" w:rsidP="002C45A1">
            <w:pPr>
              <w:rPr>
                <w:rStyle w:val="s0"/>
                <w:bCs/>
                <w:color w:val="auto"/>
                <w:sz w:val="20"/>
                <w:szCs w:val="20"/>
              </w:rPr>
            </w:pPr>
            <w:r w:rsidRPr="002F6665">
              <w:rPr>
                <w:rFonts w:ascii="Times New Roman" w:hAnsi="Times New Roman" w:cs="Times New Roman"/>
                <w:sz w:val="20"/>
                <w:szCs w:val="20"/>
              </w:rPr>
              <w:t>№ 336</w:t>
            </w:r>
          </w:p>
        </w:tc>
      </w:tr>
      <w:tr w:rsidR="00E971AA" w:rsidRPr="002F6665" w14:paraId="165D7277" w14:textId="77777777" w:rsidTr="00F841C3">
        <w:tc>
          <w:tcPr>
            <w:tcW w:w="541" w:type="dxa"/>
            <w:vMerge w:val="restart"/>
          </w:tcPr>
          <w:p w14:paraId="23BB54A2"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b/>
                <w:bCs/>
                <w:sz w:val="20"/>
                <w:szCs w:val="20"/>
                <w:lang w:val="kk-KZ"/>
              </w:rPr>
              <w:t>2</w:t>
            </w:r>
          </w:p>
        </w:tc>
        <w:tc>
          <w:tcPr>
            <w:tcW w:w="1551" w:type="dxa"/>
            <w:vMerge w:val="restart"/>
          </w:tcPr>
          <w:p w14:paraId="64AA891D" w14:textId="77777777" w:rsidR="00F0265F" w:rsidRPr="002F6665" w:rsidRDefault="00F0265F" w:rsidP="002C45A1">
            <w:pPr>
              <w:rPr>
                <w:rFonts w:ascii="Times New Roman" w:eastAsia="Calibri" w:hAnsi="Times New Roman" w:cs="Times New Roman"/>
                <w:sz w:val="20"/>
                <w:szCs w:val="20"/>
              </w:rPr>
            </w:pPr>
            <w:proofErr w:type="spellStart"/>
            <w:r w:rsidRPr="002F6665">
              <w:rPr>
                <w:rFonts w:ascii="Times New Roman" w:hAnsi="Times New Roman" w:cs="Times New Roman"/>
                <w:sz w:val="20"/>
                <w:szCs w:val="20"/>
              </w:rPr>
              <w:t>Танирбергенова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Айнаш</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Жақсылыковна</w:t>
            </w:r>
            <w:proofErr w:type="spellEnd"/>
          </w:p>
        </w:tc>
        <w:tc>
          <w:tcPr>
            <w:tcW w:w="1422" w:type="dxa"/>
          </w:tcPr>
          <w:p w14:paraId="7D5B1B90"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sz w:val="20"/>
                <w:szCs w:val="20"/>
                <w:lang w:val="kk-KZ"/>
              </w:rPr>
              <w:t>05</w:t>
            </w:r>
            <w:r w:rsidRPr="002F6665">
              <w:rPr>
                <w:rFonts w:ascii="Times New Roman" w:hAnsi="Times New Roman" w:cs="Times New Roman"/>
                <w:sz w:val="20"/>
                <w:szCs w:val="20"/>
              </w:rPr>
              <w:t>.</w:t>
            </w:r>
            <w:r w:rsidRPr="002F6665">
              <w:rPr>
                <w:rFonts w:ascii="Times New Roman" w:hAnsi="Times New Roman" w:cs="Times New Roman"/>
                <w:sz w:val="20"/>
                <w:szCs w:val="20"/>
                <w:lang w:val="kk-KZ"/>
              </w:rPr>
              <w:t>05</w:t>
            </w:r>
            <w:r w:rsidRPr="002F6665">
              <w:rPr>
                <w:rFonts w:ascii="Times New Roman" w:hAnsi="Times New Roman" w:cs="Times New Roman"/>
                <w:sz w:val="20"/>
                <w:szCs w:val="20"/>
              </w:rPr>
              <w:t>.20</w:t>
            </w:r>
            <w:r w:rsidRPr="002F6665">
              <w:rPr>
                <w:rFonts w:ascii="Times New Roman" w:hAnsi="Times New Roman" w:cs="Times New Roman"/>
                <w:sz w:val="20"/>
                <w:szCs w:val="20"/>
                <w:lang w:val="kk-KZ"/>
              </w:rPr>
              <w:t>2</w:t>
            </w:r>
            <w:r w:rsidRPr="002F6665">
              <w:rPr>
                <w:rFonts w:ascii="Times New Roman" w:hAnsi="Times New Roman" w:cs="Times New Roman"/>
                <w:sz w:val="20"/>
                <w:szCs w:val="20"/>
              </w:rPr>
              <w:t xml:space="preserve">6 </w:t>
            </w:r>
          </w:p>
        </w:tc>
        <w:tc>
          <w:tcPr>
            <w:tcW w:w="2060" w:type="dxa"/>
          </w:tcPr>
          <w:p w14:paraId="2B3D5116" w14:textId="77777777" w:rsidR="00F0265F" w:rsidRPr="002F6665" w:rsidRDefault="00F0265F" w:rsidP="002C45A1">
            <w:pPr>
              <w:rPr>
                <w:rFonts w:ascii="Times New Roman" w:eastAsia="Calibri" w:hAnsi="Times New Roman" w:cs="Times New Roman"/>
                <w:sz w:val="20"/>
                <w:szCs w:val="20"/>
              </w:rPr>
            </w:pPr>
            <w:r w:rsidRPr="002F6665">
              <w:rPr>
                <w:rFonts w:ascii="Times New Roman" w:hAnsi="Times New Roman" w:cs="Times New Roman"/>
                <w:sz w:val="20"/>
                <w:szCs w:val="20"/>
              </w:rPr>
              <w:t xml:space="preserve">Товарищество с ограниченной ответственностью "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2101" w:type="dxa"/>
          </w:tcPr>
          <w:p w14:paraId="6A5C7083" w14:textId="77777777" w:rsidR="00F0265F" w:rsidRPr="002F6665" w:rsidRDefault="00F0265F" w:rsidP="002C45A1">
            <w:pPr>
              <w:rPr>
                <w:rFonts w:ascii="Times New Roman" w:eastAsia="Calibri" w:hAnsi="Times New Roman" w:cs="Times New Roman"/>
                <w:sz w:val="20"/>
                <w:szCs w:val="20"/>
              </w:rPr>
            </w:pPr>
            <w:r w:rsidRPr="002F6665">
              <w:rPr>
                <w:rFonts w:ascii="Times New Roman" w:hAnsi="Times New Roman" w:cs="Times New Roman"/>
                <w:sz w:val="20"/>
                <w:szCs w:val="20"/>
              </w:rPr>
              <w:t xml:space="preserve">Развитие </w:t>
            </w:r>
            <w:proofErr w:type="spellStart"/>
            <w:r w:rsidRPr="002F6665">
              <w:rPr>
                <w:rFonts w:ascii="Times New Roman" w:hAnsi="Times New Roman" w:cs="Times New Roman"/>
                <w:sz w:val="20"/>
                <w:szCs w:val="20"/>
              </w:rPr>
              <w:t>професиональных</w:t>
            </w:r>
            <w:proofErr w:type="spellEnd"/>
            <w:r w:rsidRPr="002F6665">
              <w:rPr>
                <w:rFonts w:ascii="Times New Roman" w:hAnsi="Times New Roman" w:cs="Times New Roman"/>
                <w:sz w:val="20"/>
                <w:szCs w:val="20"/>
              </w:rPr>
              <w:t xml:space="preserve"> компетенций педагогов для работы в инклюзивной образовательной среде </w:t>
            </w:r>
          </w:p>
        </w:tc>
        <w:tc>
          <w:tcPr>
            <w:tcW w:w="852" w:type="dxa"/>
          </w:tcPr>
          <w:p w14:paraId="77554247" w14:textId="77777777" w:rsidR="00F0265F" w:rsidRPr="002F6665" w:rsidRDefault="00F0265F" w:rsidP="002C45A1">
            <w:pPr>
              <w:rPr>
                <w:rFonts w:ascii="Times New Roman" w:eastAsia="Calibri" w:hAnsi="Times New Roman" w:cs="Times New Roman"/>
                <w:sz w:val="20"/>
                <w:szCs w:val="20"/>
              </w:rPr>
            </w:pPr>
            <w:r w:rsidRPr="002F6665">
              <w:rPr>
                <w:rFonts w:ascii="Times New Roman" w:hAnsi="Times New Roman" w:cs="Times New Roman"/>
                <w:sz w:val="20"/>
                <w:szCs w:val="20"/>
              </w:rPr>
              <w:t>80час</w:t>
            </w:r>
          </w:p>
        </w:tc>
        <w:tc>
          <w:tcPr>
            <w:tcW w:w="1533" w:type="dxa"/>
          </w:tcPr>
          <w:p w14:paraId="1CDCA531" w14:textId="77777777" w:rsidR="00F0265F" w:rsidRPr="002F6665" w:rsidRDefault="00F0265F" w:rsidP="002C45A1">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№6994</w:t>
            </w:r>
          </w:p>
          <w:p w14:paraId="57BA04F8" w14:textId="77777777" w:rsidR="00F0265F" w:rsidRPr="002F6665" w:rsidRDefault="00F0265F" w:rsidP="002C45A1">
            <w:pPr>
              <w:rPr>
                <w:rFonts w:ascii="Times New Roman" w:eastAsia="Calibri" w:hAnsi="Times New Roman" w:cs="Times New Roman"/>
                <w:sz w:val="20"/>
                <w:szCs w:val="20"/>
              </w:rPr>
            </w:pPr>
          </w:p>
        </w:tc>
      </w:tr>
      <w:tr w:rsidR="00E971AA" w:rsidRPr="002F6665" w14:paraId="341BCDE0" w14:textId="77777777" w:rsidTr="00F841C3">
        <w:tc>
          <w:tcPr>
            <w:tcW w:w="541" w:type="dxa"/>
            <w:vMerge/>
          </w:tcPr>
          <w:p w14:paraId="19FD06F1" w14:textId="77777777" w:rsidR="00F0265F" w:rsidRPr="002F6665" w:rsidRDefault="00F0265F" w:rsidP="002C45A1">
            <w:pPr>
              <w:rPr>
                <w:rFonts w:ascii="Times New Roman" w:eastAsia="Calibri" w:hAnsi="Times New Roman" w:cs="Times New Roman"/>
                <w:b/>
                <w:bCs/>
                <w:sz w:val="20"/>
                <w:szCs w:val="20"/>
                <w:lang w:val="kk-KZ"/>
              </w:rPr>
            </w:pPr>
          </w:p>
        </w:tc>
        <w:tc>
          <w:tcPr>
            <w:tcW w:w="1551" w:type="dxa"/>
            <w:vMerge/>
          </w:tcPr>
          <w:p w14:paraId="1AFFF883" w14:textId="77777777" w:rsidR="00F0265F" w:rsidRPr="002F6665" w:rsidRDefault="00F0265F" w:rsidP="002C45A1">
            <w:pPr>
              <w:rPr>
                <w:rFonts w:ascii="Times New Roman" w:hAnsi="Times New Roman" w:cs="Times New Roman"/>
                <w:sz w:val="20"/>
                <w:szCs w:val="20"/>
              </w:rPr>
            </w:pPr>
          </w:p>
        </w:tc>
        <w:tc>
          <w:tcPr>
            <w:tcW w:w="1422" w:type="dxa"/>
          </w:tcPr>
          <w:p w14:paraId="68ED6C77" w14:textId="77777777" w:rsidR="00F0265F" w:rsidRPr="002F6665" w:rsidRDefault="00F0265F" w:rsidP="002C45A1">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30.06-11.07.2025</w:t>
            </w:r>
          </w:p>
        </w:tc>
        <w:tc>
          <w:tcPr>
            <w:tcW w:w="2060" w:type="dxa"/>
          </w:tcPr>
          <w:p w14:paraId="7766F7E1"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lang w:val="kk-KZ"/>
              </w:rPr>
              <w:t>«Өрлеу» Біліктілікті арттыру орталығы</w:t>
            </w:r>
          </w:p>
        </w:tc>
        <w:tc>
          <w:tcPr>
            <w:tcW w:w="2101" w:type="dxa"/>
          </w:tcPr>
          <w:p w14:paraId="44406D19"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Білім берудегі менеджмент</w:t>
            </w:r>
          </w:p>
        </w:tc>
        <w:tc>
          <w:tcPr>
            <w:tcW w:w="852" w:type="dxa"/>
          </w:tcPr>
          <w:p w14:paraId="76A62362"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80час</w:t>
            </w:r>
          </w:p>
        </w:tc>
        <w:tc>
          <w:tcPr>
            <w:tcW w:w="1533" w:type="dxa"/>
          </w:tcPr>
          <w:p w14:paraId="5EA8557E" w14:textId="77777777" w:rsidR="00F0265F" w:rsidRPr="002F6665" w:rsidRDefault="00F0265F" w:rsidP="002C45A1">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№0958710</w:t>
            </w:r>
          </w:p>
          <w:p w14:paraId="7AE4BC61" w14:textId="77777777" w:rsidR="00F0265F" w:rsidRPr="002F6665" w:rsidRDefault="00F0265F" w:rsidP="002C45A1">
            <w:pPr>
              <w:rPr>
                <w:rFonts w:ascii="Times New Roman" w:eastAsia="Calibri" w:hAnsi="Times New Roman" w:cs="Times New Roman"/>
                <w:sz w:val="20"/>
                <w:szCs w:val="20"/>
                <w:lang w:val="kk-KZ"/>
              </w:rPr>
            </w:pPr>
          </w:p>
        </w:tc>
      </w:tr>
      <w:tr w:rsidR="00E971AA" w:rsidRPr="002F6665" w14:paraId="0C6508C2" w14:textId="77777777" w:rsidTr="00F841C3">
        <w:tc>
          <w:tcPr>
            <w:tcW w:w="541" w:type="dxa"/>
          </w:tcPr>
          <w:p w14:paraId="29B5CEF0"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b/>
                <w:bCs/>
                <w:sz w:val="20"/>
                <w:szCs w:val="20"/>
                <w:lang w:val="kk-KZ"/>
              </w:rPr>
              <w:t>3</w:t>
            </w:r>
          </w:p>
        </w:tc>
        <w:tc>
          <w:tcPr>
            <w:tcW w:w="1551" w:type="dxa"/>
          </w:tcPr>
          <w:p w14:paraId="3ED08862" w14:textId="77777777" w:rsidR="00F0265F" w:rsidRPr="002F6665" w:rsidRDefault="00F0265F" w:rsidP="002C45A1">
            <w:pPr>
              <w:rPr>
                <w:rFonts w:ascii="Times New Roman" w:eastAsia="Calibri" w:hAnsi="Times New Roman" w:cs="Times New Roman"/>
                <w:sz w:val="20"/>
                <w:szCs w:val="20"/>
              </w:rPr>
            </w:pPr>
            <w:r w:rsidRPr="002F6665">
              <w:rPr>
                <w:rFonts w:ascii="Times New Roman" w:hAnsi="Times New Roman" w:cs="Times New Roman"/>
                <w:sz w:val="20"/>
                <w:szCs w:val="20"/>
                <w:lang w:val="kk-KZ"/>
              </w:rPr>
              <w:t>Оразакова Шолпан Айтжановна</w:t>
            </w:r>
          </w:p>
        </w:tc>
        <w:tc>
          <w:tcPr>
            <w:tcW w:w="1422" w:type="dxa"/>
          </w:tcPr>
          <w:p w14:paraId="610CDE1B" w14:textId="77777777" w:rsidR="00F0265F" w:rsidRPr="002F6665" w:rsidRDefault="00F0265F" w:rsidP="002C45A1">
            <w:pPr>
              <w:rPr>
                <w:rFonts w:ascii="Times New Roman" w:eastAsia="Calibri" w:hAnsi="Times New Roman" w:cs="Times New Roman"/>
                <w:sz w:val="20"/>
                <w:szCs w:val="20"/>
              </w:rPr>
            </w:pPr>
            <w:r w:rsidRPr="002F6665">
              <w:rPr>
                <w:rFonts w:ascii="Times New Roman" w:hAnsi="Times New Roman" w:cs="Times New Roman"/>
                <w:sz w:val="20"/>
                <w:szCs w:val="20"/>
              </w:rPr>
              <w:t>05.05.2026</w:t>
            </w:r>
            <w:r w:rsidRPr="002F6665">
              <w:rPr>
                <w:rFonts w:ascii="Times New Roman" w:hAnsi="Times New Roman" w:cs="Times New Roman"/>
                <w:sz w:val="20"/>
                <w:szCs w:val="20"/>
              </w:rPr>
              <w:tab/>
            </w:r>
          </w:p>
        </w:tc>
        <w:tc>
          <w:tcPr>
            <w:tcW w:w="2060" w:type="dxa"/>
          </w:tcPr>
          <w:p w14:paraId="45B1AF17" w14:textId="77777777" w:rsidR="00F0265F" w:rsidRPr="002F6665" w:rsidRDefault="00F0265F" w:rsidP="002C45A1">
            <w:pPr>
              <w:rPr>
                <w:rFonts w:ascii="Times New Roman" w:eastAsia="Calibri" w:hAnsi="Times New Roman" w:cs="Times New Roman"/>
                <w:sz w:val="20"/>
                <w:szCs w:val="20"/>
              </w:rPr>
            </w:pPr>
            <w:r w:rsidRPr="002F6665">
              <w:rPr>
                <w:rFonts w:ascii="Times New Roman" w:hAnsi="Times New Roman" w:cs="Times New Roman"/>
                <w:sz w:val="20"/>
                <w:szCs w:val="20"/>
              </w:rPr>
              <w:t xml:space="preserve">Товарищество с ограниченной ответственностью " Smart </w:t>
            </w:r>
            <w:proofErr w:type="spellStart"/>
            <w:r w:rsidRPr="002F6665">
              <w:rPr>
                <w:rFonts w:ascii="Times New Roman" w:hAnsi="Times New Roman" w:cs="Times New Roman"/>
                <w:sz w:val="20"/>
                <w:szCs w:val="20"/>
              </w:rPr>
              <w:t>wave</w:t>
            </w:r>
            <w:proofErr w:type="spellEnd"/>
            <w:r w:rsidRPr="002F6665">
              <w:rPr>
                <w:rFonts w:ascii="Times New Roman" w:hAnsi="Times New Roman" w:cs="Times New Roman"/>
                <w:sz w:val="20"/>
                <w:szCs w:val="20"/>
              </w:rPr>
              <w:t>"</w:t>
            </w:r>
          </w:p>
        </w:tc>
        <w:tc>
          <w:tcPr>
            <w:tcW w:w="2101" w:type="dxa"/>
          </w:tcPr>
          <w:p w14:paraId="4C96D3CE" w14:textId="77777777" w:rsidR="00F0265F" w:rsidRPr="002F6665" w:rsidRDefault="00F0265F" w:rsidP="002C45A1">
            <w:pPr>
              <w:rPr>
                <w:rFonts w:ascii="Times New Roman" w:eastAsia="Calibri" w:hAnsi="Times New Roman" w:cs="Times New Roman"/>
                <w:sz w:val="20"/>
                <w:szCs w:val="20"/>
              </w:rPr>
            </w:pPr>
            <w:r w:rsidRPr="002F6665">
              <w:rPr>
                <w:rFonts w:ascii="Times New Roman" w:hAnsi="Times New Roman" w:cs="Times New Roman"/>
                <w:sz w:val="20"/>
                <w:szCs w:val="20"/>
              </w:rPr>
              <w:tab/>
              <w:t xml:space="preserve">                                                                          «Развитие профессиональных компетенций педагогов для работы в образовательной среде искусственного интеллекта.»</w:t>
            </w:r>
            <w:r w:rsidRPr="002F6665">
              <w:rPr>
                <w:rFonts w:ascii="Times New Roman" w:hAnsi="Times New Roman" w:cs="Times New Roman"/>
                <w:sz w:val="20"/>
                <w:szCs w:val="20"/>
              </w:rPr>
              <w:tab/>
            </w:r>
          </w:p>
        </w:tc>
        <w:tc>
          <w:tcPr>
            <w:tcW w:w="852" w:type="dxa"/>
          </w:tcPr>
          <w:p w14:paraId="5148667E" w14:textId="77777777" w:rsidR="00F0265F" w:rsidRPr="002F6665" w:rsidRDefault="00F0265F" w:rsidP="002C45A1">
            <w:pPr>
              <w:rPr>
                <w:rFonts w:ascii="Times New Roman" w:eastAsia="Calibri" w:hAnsi="Times New Roman" w:cs="Times New Roman"/>
                <w:sz w:val="20"/>
                <w:szCs w:val="20"/>
              </w:rPr>
            </w:pPr>
            <w:r w:rsidRPr="002F6665">
              <w:rPr>
                <w:rFonts w:ascii="Times New Roman" w:hAnsi="Times New Roman" w:cs="Times New Roman"/>
                <w:sz w:val="20"/>
                <w:szCs w:val="20"/>
              </w:rPr>
              <w:t>80ча</w:t>
            </w:r>
          </w:p>
        </w:tc>
        <w:tc>
          <w:tcPr>
            <w:tcW w:w="1533" w:type="dxa"/>
          </w:tcPr>
          <w:p w14:paraId="6190D5C0"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sz w:val="20"/>
                <w:szCs w:val="20"/>
                <w:lang w:val="kk-KZ"/>
              </w:rPr>
              <w:t xml:space="preserve">№8553 </w:t>
            </w:r>
          </w:p>
        </w:tc>
      </w:tr>
      <w:tr w:rsidR="00E971AA" w:rsidRPr="002F6665" w14:paraId="5E2370A6" w14:textId="77777777" w:rsidTr="00F841C3">
        <w:tc>
          <w:tcPr>
            <w:tcW w:w="541" w:type="dxa"/>
            <w:vMerge w:val="restart"/>
          </w:tcPr>
          <w:p w14:paraId="1B0DC46F" w14:textId="77777777" w:rsidR="00F0265F" w:rsidRPr="002F6665" w:rsidRDefault="00F0265F" w:rsidP="002C45A1">
            <w:pPr>
              <w:rPr>
                <w:rFonts w:ascii="Times New Roman" w:eastAsia="Calibri" w:hAnsi="Times New Roman" w:cs="Times New Roman"/>
                <w:sz w:val="20"/>
                <w:szCs w:val="20"/>
              </w:rPr>
            </w:pPr>
            <w:r w:rsidRPr="002F6665">
              <w:rPr>
                <w:rStyle w:val="s0"/>
                <w:color w:val="auto"/>
                <w:sz w:val="20"/>
                <w:szCs w:val="20"/>
                <w:lang w:val="kk-KZ"/>
              </w:rPr>
              <w:t>4</w:t>
            </w:r>
            <w:r w:rsidRPr="002F6665">
              <w:rPr>
                <w:rStyle w:val="s0"/>
                <w:color w:val="auto"/>
                <w:sz w:val="20"/>
                <w:szCs w:val="20"/>
              </w:rPr>
              <w:t xml:space="preserve"> </w:t>
            </w:r>
          </w:p>
        </w:tc>
        <w:tc>
          <w:tcPr>
            <w:tcW w:w="1551" w:type="dxa"/>
            <w:vMerge w:val="restart"/>
            <w:vAlign w:val="center"/>
          </w:tcPr>
          <w:p w14:paraId="7A359483"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sz w:val="20"/>
                <w:szCs w:val="20"/>
              </w:rPr>
              <w:t xml:space="preserve">Садвакасова Алия </w:t>
            </w:r>
            <w:proofErr w:type="spellStart"/>
            <w:r w:rsidRPr="002F6665">
              <w:rPr>
                <w:rFonts w:ascii="Times New Roman" w:eastAsia="Calibri" w:hAnsi="Times New Roman" w:cs="Times New Roman"/>
                <w:sz w:val="20"/>
                <w:szCs w:val="20"/>
              </w:rPr>
              <w:t>Турсумбековна</w:t>
            </w:r>
            <w:proofErr w:type="spellEnd"/>
          </w:p>
        </w:tc>
        <w:tc>
          <w:tcPr>
            <w:tcW w:w="1422" w:type="dxa"/>
          </w:tcPr>
          <w:p w14:paraId="748F5CA6"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sz w:val="20"/>
                <w:szCs w:val="20"/>
                <w:lang w:val="kk-KZ"/>
              </w:rPr>
              <w:t>05</w:t>
            </w:r>
            <w:r w:rsidRPr="002F6665">
              <w:rPr>
                <w:rFonts w:ascii="Times New Roman" w:eastAsia="Calibri" w:hAnsi="Times New Roman" w:cs="Times New Roman"/>
                <w:sz w:val="20"/>
                <w:szCs w:val="20"/>
              </w:rPr>
              <w:t>.</w:t>
            </w:r>
            <w:r w:rsidRPr="002F6665">
              <w:rPr>
                <w:rFonts w:ascii="Times New Roman" w:eastAsia="Calibri" w:hAnsi="Times New Roman" w:cs="Times New Roman"/>
                <w:sz w:val="20"/>
                <w:szCs w:val="20"/>
                <w:lang w:val="kk-KZ"/>
              </w:rPr>
              <w:t>05</w:t>
            </w:r>
            <w:r w:rsidRPr="002F6665">
              <w:rPr>
                <w:rFonts w:ascii="Times New Roman" w:eastAsia="Calibri" w:hAnsi="Times New Roman" w:cs="Times New Roman"/>
                <w:sz w:val="20"/>
                <w:szCs w:val="20"/>
              </w:rPr>
              <w:t>.20</w:t>
            </w:r>
            <w:r w:rsidRPr="002F6665">
              <w:rPr>
                <w:rFonts w:ascii="Times New Roman" w:eastAsia="Calibri" w:hAnsi="Times New Roman" w:cs="Times New Roman"/>
                <w:sz w:val="20"/>
                <w:szCs w:val="20"/>
                <w:lang w:val="kk-KZ"/>
              </w:rPr>
              <w:t>2</w:t>
            </w:r>
            <w:r w:rsidRPr="002F6665">
              <w:rPr>
                <w:rFonts w:ascii="Times New Roman" w:eastAsia="Calibri" w:hAnsi="Times New Roman" w:cs="Times New Roman"/>
                <w:sz w:val="20"/>
                <w:szCs w:val="20"/>
              </w:rPr>
              <w:t xml:space="preserve">6 </w:t>
            </w:r>
          </w:p>
        </w:tc>
        <w:tc>
          <w:tcPr>
            <w:tcW w:w="2060" w:type="dxa"/>
          </w:tcPr>
          <w:p w14:paraId="3AE23E45"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bCs/>
                <w:sz w:val="20"/>
                <w:szCs w:val="20"/>
              </w:rPr>
              <w:t xml:space="preserve">Товарищество с ограниченной ответственностью " Smart </w:t>
            </w:r>
            <w:proofErr w:type="spellStart"/>
            <w:r w:rsidRPr="002F6665">
              <w:rPr>
                <w:rFonts w:ascii="Times New Roman" w:eastAsia="Calibri" w:hAnsi="Times New Roman" w:cs="Times New Roman"/>
                <w:bCs/>
                <w:sz w:val="20"/>
                <w:szCs w:val="20"/>
              </w:rPr>
              <w:t>wave</w:t>
            </w:r>
            <w:proofErr w:type="spellEnd"/>
            <w:r w:rsidRPr="002F6665">
              <w:rPr>
                <w:rFonts w:ascii="Times New Roman" w:eastAsia="Calibri" w:hAnsi="Times New Roman" w:cs="Times New Roman"/>
                <w:bCs/>
                <w:sz w:val="20"/>
                <w:szCs w:val="20"/>
              </w:rPr>
              <w:t>"</w:t>
            </w:r>
          </w:p>
        </w:tc>
        <w:tc>
          <w:tcPr>
            <w:tcW w:w="2101" w:type="dxa"/>
          </w:tcPr>
          <w:p w14:paraId="147BC18C"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sz w:val="20"/>
                <w:szCs w:val="20"/>
              </w:rPr>
              <w:t xml:space="preserve">Развитие </w:t>
            </w:r>
            <w:proofErr w:type="spellStart"/>
            <w:r w:rsidRPr="002F6665">
              <w:rPr>
                <w:rFonts w:ascii="Times New Roman" w:eastAsia="Calibri" w:hAnsi="Times New Roman" w:cs="Times New Roman"/>
                <w:sz w:val="20"/>
                <w:szCs w:val="20"/>
              </w:rPr>
              <w:t>професиональных</w:t>
            </w:r>
            <w:proofErr w:type="spellEnd"/>
            <w:r w:rsidRPr="002F6665">
              <w:rPr>
                <w:rFonts w:ascii="Times New Roman" w:eastAsia="Calibri" w:hAnsi="Times New Roman" w:cs="Times New Roman"/>
                <w:sz w:val="20"/>
                <w:szCs w:val="20"/>
              </w:rPr>
              <w:t xml:space="preserve"> компетенций «Менеджмент»</w:t>
            </w:r>
          </w:p>
        </w:tc>
        <w:tc>
          <w:tcPr>
            <w:tcW w:w="852" w:type="dxa"/>
          </w:tcPr>
          <w:p w14:paraId="6ABCE196"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sz w:val="20"/>
                <w:szCs w:val="20"/>
                <w:lang w:val="kk-KZ"/>
              </w:rPr>
              <w:t>80ч</w:t>
            </w:r>
          </w:p>
        </w:tc>
        <w:tc>
          <w:tcPr>
            <w:tcW w:w="1533" w:type="dxa"/>
          </w:tcPr>
          <w:p w14:paraId="6B272D80" w14:textId="77777777" w:rsidR="00F0265F" w:rsidRPr="002F6665" w:rsidRDefault="00F0265F" w:rsidP="002C45A1">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№7044</w:t>
            </w:r>
          </w:p>
          <w:p w14:paraId="59098AEC" w14:textId="77777777" w:rsidR="00F0265F" w:rsidRPr="002F6665" w:rsidRDefault="00F0265F" w:rsidP="002C45A1">
            <w:pPr>
              <w:rPr>
                <w:rFonts w:ascii="Times New Roman" w:eastAsia="Calibri" w:hAnsi="Times New Roman" w:cs="Times New Roman"/>
                <w:sz w:val="20"/>
                <w:szCs w:val="20"/>
              </w:rPr>
            </w:pPr>
          </w:p>
        </w:tc>
      </w:tr>
      <w:tr w:rsidR="00E971AA" w:rsidRPr="002F6665" w14:paraId="284C55B3" w14:textId="77777777" w:rsidTr="00F841C3">
        <w:tc>
          <w:tcPr>
            <w:tcW w:w="541" w:type="dxa"/>
            <w:vMerge/>
          </w:tcPr>
          <w:p w14:paraId="10A5863F" w14:textId="77777777" w:rsidR="00F0265F" w:rsidRPr="002F6665" w:rsidRDefault="00F0265F" w:rsidP="002C45A1">
            <w:pPr>
              <w:rPr>
                <w:rFonts w:ascii="Times New Roman" w:eastAsia="Calibri" w:hAnsi="Times New Roman" w:cs="Times New Roman"/>
                <w:sz w:val="20"/>
                <w:szCs w:val="20"/>
              </w:rPr>
            </w:pPr>
          </w:p>
        </w:tc>
        <w:tc>
          <w:tcPr>
            <w:tcW w:w="1551" w:type="dxa"/>
            <w:vMerge/>
            <w:vAlign w:val="center"/>
          </w:tcPr>
          <w:p w14:paraId="391BCE9E" w14:textId="77777777" w:rsidR="00F0265F" w:rsidRPr="002F6665" w:rsidRDefault="00F0265F" w:rsidP="002C45A1">
            <w:pPr>
              <w:rPr>
                <w:rFonts w:ascii="Times New Roman" w:eastAsia="Calibri" w:hAnsi="Times New Roman" w:cs="Times New Roman"/>
                <w:sz w:val="20"/>
                <w:szCs w:val="20"/>
              </w:rPr>
            </w:pPr>
          </w:p>
        </w:tc>
        <w:tc>
          <w:tcPr>
            <w:tcW w:w="1422" w:type="dxa"/>
          </w:tcPr>
          <w:p w14:paraId="7AD251EC" w14:textId="77777777" w:rsidR="00F0265F" w:rsidRPr="002F6665" w:rsidRDefault="00F0265F" w:rsidP="002C45A1">
            <w:pPr>
              <w:rPr>
                <w:rFonts w:ascii="Times New Roman" w:eastAsia="Calibri" w:hAnsi="Times New Roman" w:cs="Times New Roman"/>
                <w:sz w:val="20"/>
                <w:szCs w:val="20"/>
              </w:rPr>
            </w:pPr>
            <w:r w:rsidRPr="002F6665">
              <w:rPr>
                <w:rStyle w:val="s0"/>
                <w:color w:val="auto"/>
                <w:sz w:val="20"/>
                <w:szCs w:val="20"/>
              </w:rPr>
              <w:t>24.04.2</w:t>
            </w:r>
            <w:r w:rsidRPr="002F6665">
              <w:rPr>
                <w:rStyle w:val="s0"/>
                <w:color w:val="auto"/>
                <w:sz w:val="20"/>
                <w:szCs w:val="20"/>
                <w:lang w:val="kk-KZ"/>
              </w:rPr>
              <w:t>026</w:t>
            </w:r>
            <w:r w:rsidRPr="002F6665">
              <w:rPr>
                <w:rStyle w:val="s0"/>
                <w:color w:val="auto"/>
                <w:sz w:val="20"/>
                <w:szCs w:val="20"/>
              </w:rPr>
              <w:t xml:space="preserve">  </w:t>
            </w:r>
          </w:p>
        </w:tc>
        <w:tc>
          <w:tcPr>
            <w:tcW w:w="2060" w:type="dxa"/>
          </w:tcPr>
          <w:p w14:paraId="719DB25C" w14:textId="77777777" w:rsidR="00F0265F" w:rsidRPr="002F6665" w:rsidRDefault="00F0265F" w:rsidP="002C45A1">
            <w:pPr>
              <w:rPr>
                <w:rFonts w:ascii="Times New Roman" w:eastAsia="Calibri" w:hAnsi="Times New Roman" w:cs="Times New Roman"/>
                <w:sz w:val="20"/>
                <w:szCs w:val="20"/>
              </w:rPr>
            </w:pPr>
            <w:r w:rsidRPr="002F6665">
              <w:rPr>
                <w:rFonts w:ascii="Times New Roman" w:hAnsi="Times New Roman" w:cs="Times New Roman"/>
                <w:bCs/>
                <w:sz w:val="20"/>
                <w:szCs w:val="20"/>
              </w:rPr>
              <w:t xml:space="preserve">Товарищество с ограниченной ответственностью " Smart </w:t>
            </w:r>
            <w:proofErr w:type="spellStart"/>
            <w:r w:rsidRPr="002F6665">
              <w:rPr>
                <w:rFonts w:ascii="Times New Roman" w:hAnsi="Times New Roman" w:cs="Times New Roman"/>
                <w:bCs/>
                <w:sz w:val="20"/>
                <w:szCs w:val="20"/>
              </w:rPr>
              <w:t>wave</w:t>
            </w:r>
            <w:proofErr w:type="spellEnd"/>
            <w:r w:rsidRPr="002F6665">
              <w:rPr>
                <w:rFonts w:ascii="Times New Roman" w:hAnsi="Times New Roman" w:cs="Times New Roman"/>
                <w:bCs/>
                <w:sz w:val="20"/>
                <w:szCs w:val="20"/>
              </w:rPr>
              <w:t>"</w:t>
            </w:r>
          </w:p>
        </w:tc>
        <w:tc>
          <w:tcPr>
            <w:tcW w:w="2101" w:type="dxa"/>
          </w:tcPr>
          <w:p w14:paraId="49D0555A" w14:textId="77777777" w:rsidR="00F0265F" w:rsidRPr="002F6665" w:rsidRDefault="00F0265F" w:rsidP="002C45A1">
            <w:pPr>
              <w:rPr>
                <w:rFonts w:ascii="Times New Roman" w:eastAsia="Calibri" w:hAnsi="Times New Roman" w:cs="Times New Roman"/>
                <w:sz w:val="20"/>
                <w:szCs w:val="20"/>
              </w:rPr>
            </w:pPr>
            <w:r w:rsidRPr="002F6665">
              <w:rPr>
                <w:rStyle w:val="s0"/>
                <w:color w:val="auto"/>
                <w:sz w:val="20"/>
                <w:szCs w:val="20"/>
              </w:rPr>
              <w:t xml:space="preserve">«Развитие профессиональных компетенций педагогов для работы в инклюзивной образовательной среде», </w:t>
            </w:r>
          </w:p>
        </w:tc>
        <w:tc>
          <w:tcPr>
            <w:tcW w:w="852" w:type="dxa"/>
          </w:tcPr>
          <w:p w14:paraId="5867471E" w14:textId="77777777" w:rsidR="00F0265F" w:rsidRPr="002F6665" w:rsidRDefault="00F0265F" w:rsidP="002C45A1">
            <w:pPr>
              <w:rPr>
                <w:rFonts w:ascii="Times New Roman" w:eastAsia="Calibri" w:hAnsi="Times New Roman" w:cs="Times New Roman"/>
                <w:sz w:val="20"/>
                <w:szCs w:val="20"/>
              </w:rPr>
            </w:pPr>
            <w:r w:rsidRPr="002F6665">
              <w:rPr>
                <w:rStyle w:val="s0"/>
                <w:color w:val="auto"/>
                <w:sz w:val="20"/>
                <w:szCs w:val="20"/>
              </w:rPr>
              <w:t>80 ч</w:t>
            </w:r>
          </w:p>
        </w:tc>
        <w:tc>
          <w:tcPr>
            <w:tcW w:w="1533" w:type="dxa"/>
          </w:tcPr>
          <w:p w14:paraId="0D20398C" w14:textId="77777777" w:rsidR="00F0265F" w:rsidRPr="002F6665" w:rsidRDefault="00F0265F" w:rsidP="002C45A1">
            <w:pPr>
              <w:rPr>
                <w:rFonts w:ascii="Times New Roman" w:eastAsia="Calibri" w:hAnsi="Times New Roman" w:cs="Times New Roman"/>
                <w:sz w:val="20"/>
                <w:szCs w:val="20"/>
                <w:lang w:val="kk-KZ"/>
              </w:rPr>
            </w:pPr>
            <w:r w:rsidRPr="002F6665">
              <w:rPr>
                <w:rStyle w:val="s0"/>
                <w:color w:val="auto"/>
                <w:sz w:val="20"/>
                <w:szCs w:val="20"/>
              </w:rPr>
              <w:t>№ 960</w:t>
            </w:r>
            <w:r w:rsidRPr="002F6665">
              <w:rPr>
                <w:rStyle w:val="s0"/>
                <w:color w:val="auto"/>
                <w:sz w:val="20"/>
                <w:szCs w:val="20"/>
                <w:lang w:val="kk-KZ"/>
              </w:rPr>
              <w:t xml:space="preserve"> </w:t>
            </w:r>
          </w:p>
        </w:tc>
      </w:tr>
      <w:tr w:rsidR="00E971AA" w:rsidRPr="002F6665" w14:paraId="23548725" w14:textId="77777777" w:rsidTr="00F841C3">
        <w:tc>
          <w:tcPr>
            <w:tcW w:w="541" w:type="dxa"/>
          </w:tcPr>
          <w:p w14:paraId="13808374"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b/>
                <w:bCs/>
                <w:sz w:val="20"/>
                <w:szCs w:val="20"/>
                <w:lang w:val="kk-KZ"/>
              </w:rPr>
              <w:t>5</w:t>
            </w:r>
          </w:p>
        </w:tc>
        <w:tc>
          <w:tcPr>
            <w:tcW w:w="1551" w:type="dxa"/>
            <w:vAlign w:val="center"/>
          </w:tcPr>
          <w:p w14:paraId="443FC14C" w14:textId="77777777" w:rsidR="00F0265F" w:rsidRPr="002F6665" w:rsidRDefault="00F0265F" w:rsidP="002C45A1">
            <w:pPr>
              <w:rPr>
                <w:rFonts w:ascii="Times New Roman" w:eastAsia="Calibri" w:hAnsi="Times New Roman" w:cs="Times New Roman"/>
                <w:sz w:val="20"/>
                <w:szCs w:val="20"/>
              </w:rPr>
            </w:pPr>
            <w:proofErr w:type="spellStart"/>
            <w:r w:rsidRPr="002F6665">
              <w:rPr>
                <w:rFonts w:ascii="Times New Roman" w:eastAsia="Calibri" w:hAnsi="Times New Roman" w:cs="Times New Roman"/>
                <w:sz w:val="20"/>
                <w:szCs w:val="20"/>
              </w:rPr>
              <w:t>Кенжесейтова</w:t>
            </w:r>
            <w:proofErr w:type="spellEnd"/>
            <w:r w:rsidRPr="002F6665">
              <w:rPr>
                <w:rFonts w:ascii="Times New Roman" w:eastAsia="Calibri" w:hAnsi="Times New Roman" w:cs="Times New Roman"/>
                <w:sz w:val="20"/>
                <w:szCs w:val="20"/>
              </w:rPr>
              <w:t xml:space="preserve"> Асель </w:t>
            </w:r>
            <w:proofErr w:type="spellStart"/>
            <w:r w:rsidRPr="002F6665">
              <w:rPr>
                <w:rFonts w:ascii="Times New Roman" w:eastAsia="Calibri" w:hAnsi="Times New Roman" w:cs="Times New Roman"/>
                <w:sz w:val="20"/>
                <w:szCs w:val="20"/>
              </w:rPr>
              <w:t>Кайырбековна</w:t>
            </w:r>
            <w:proofErr w:type="spellEnd"/>
            <w:r w:rsidRPr="002F6665">
              <w:rPr>
                <w:rFonts w:ascii="Times New Roman" w:eastAsia="Calibri" w:hAnsi="Times New Roman" w:cs="Times New Roman"/>
                <w:sz w:val="20"/>
                <w:szCs w:val="20"/>
              </w:rPr>
              <w:t>.</w:t>
            </w:r>
          </w:p>
        </w:tc>
        <w:tc>
          <w:tcPr>
            <w:tcW w:w="1422" w:type="dxa"/>
          </w:tcPr>
          <w:p w14:paraId="5CE75760"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sz w:val="20"/>
                <w:szCs w:val="20"/>
                <w:lang w:val="kk-KZ"/>
              </w:rPr>
              <w:t>05</w:t>
            </w:r>
            <w:r w:rsidRPr="002F6665">
              <w:rPr>
                <w:rFonts w:ascii="Times New Roman" w:eastAsia="Calibri" w:hAnsi="Times New Roman" w:cs="Times New Roman"/>
                <w:sz w:val="20"/>
                <w:szCs w:val="20"/>
              </w:rPr>
              <w:t>.</w:t>
            </w:r>
            <w:r w:rsidRPr="002F6665">
              <w:rPr>
                <w:rFonts w:ascii="Times New Roman" w:eastAsia="Calibri" w:hAnsi="Times New Roman" w:cs="Times New Roman"/>
                <w:sz w:val="20"/>
                <w:szCs w:val="20"/>
                <w:lang w:val="kk-KZ"/>
              </w:rPr>
              <w:t>05</w:t>
            </w:r>
            <w:r w:rsidRPr="002F6665">
              <w:rPr>
                <w:rFonts w:ascii="Times New Roman" w:eastAsia="Calibri" w:hAnsi="Times New Roman" w:cs="Times New Roman"/>
                <w:sz w:val="20"/>
                <w:szCs w:val="20"/>
              </w:rPr>
              <w:t>.20</w:t>
            </w:r>
            <w:r w:rsidRPr="002F6665">
              <w:rPr>
                <w:rFonts w:ascii="Times New Roman" w:eastAsia="Calibri" w:hAnsi="Times New Roman" w:cs="Times New Roman"/>
                <w:sz w:val="20"/>
                <w:szCs w:val="20"/>
                <w:lang w:val="kk-KZ"/>
              </w:rPr>
              <w:t>2</w:t>
            </w:r>
            <w:r w:rsidRPr="002F6665">
              <w:rPr>
                <w:rFonts w:ascii="Times New Roman" w:eastAsia="Calibri" w:hAnsi="Times New Roman" w:cs="Times New Roman"/>
                <w:sz w:val="20"/>
                <w:szCs w:val="20"/>
              </w:rPr>
              <w:t xml:space="preserve">6 </w:t>
            </w:r>
          </w:p>
        </w:tc>
        <w:tc>
          <w:tcPr>
            <w:tcW w:w="2060" w:type="dxa"/>
          </w:tcPr>
          <w:p w14:paraId="320FE4C1"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bCs/>
                <w:sz w:val="20"/>
                <w:szCs w:val="20"/>
              </w:rPr>
              <w:t xml:space="preserve">Товарищество с ограниченной ответственностью " Smart </w:t>
            </w:r>
            <w:proofErr w:type="spellStart"/>
            <w:r w:rsidRPr="002F6665">
              <w:rPr>
                <w:rFonts w:ascii="Times New Roman" w:eastAsia="Calibri" w:hAnsi="Times New Roman" w:cs="Times New Roman"/>
                <w:bCs/>
                <w:sz w:val="20"/>
                <w:szCs w:val="20"/>
              </w:rPr>
              <w:t>wave</w:t>
            </w:r>
            <w:proofErr w:type="spellEnd"/>
            <w:r w:rsidRPr="002F6665">
              <w:rPr>
                <w:rFonts w:ascii="Times New Roman" w:eastAsia="Calibri" w:hAnsi="Times New Roman" w:cs="Times New Roman"/>
                <w:bCs/>
                <w:sz w:val="20"/>
                <w:szCs w:val="20"/>
              </w:rPr>
              <w:t>"</w:t>
            </w:r>
          </w:p>
        </w:tc>
        <w:tc>
          <w:tcPr>
            <w:tcW w:w="2101" w:type="dxa"/>
          </w:tcPr>
          <w:p w14:paraId="26C782A7"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sz w:val="20"/>
                <w:szCs w:val="20"/>
              </w:rPr>
              <w:t xml:space="preserve">Развитие </w:t>
            </w:r>
            <w:proofErr w:type="spellStart"/>
            <w:r w:rsidRPr="002F6665">
              <w:rPr>
                <w:rFonts w:ascii="Times New Roman" w:eastAsia="Calibri" w:hAnsi="Times New Roman" w:cs="Times New Roman"/>
                <w:sz w:val="20"/>
                <w:szCs w:val="20"/>
              </w:rPr>
              <w:t>професиональных</w:t>
            </w:r>
            <w:proofErr w:type="spellEnd"/>
            <w:r w:rsidRPr="002F6665">
              <w:rPr>
                <w:rFonts w:ascii="Times New Roman" w:eastAsia="Calibri" w:hAnsi="Times New Roman" w:cs="Times New Roman"/>
                <w:sz w:val="20"/>
                <w:szCs w:val="20"/>
              </w:rPr>
              <w:t xml:space="preserve"> компетенций </w:t>
            </w:r>
            <w:r w:rsidRPr="002F6665">
              <w:rPr>
                <w:rFonts w:ascii="Times New Roman" w:eastAsia="Calibri" w:hAnsi="Times New Roman" w:cs="Times New Roman"/>
                <w:sz w:val="20"/>
                <w:szCs w:val="20"/>
                <w:lang w:val="kk-KZ"/>
              </w:rPr>
              <w:t>«Менеджмент»</w:t>
            </w:r>
          </w:p>
        </w:tc>
        <w:tc>
          <w:tcPr>
            <w:tcW w:w="852" w:type="dxa"/>
          </w:tcPr>
          <w:p w14:paraId="4EEBFF88"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sz w:val="20"/>
                <w:szCs w:val="20"/>
                <w:lang w:val="kk-KZ"/>
              </w:rPr>
              <w:t>80ч</w:t>
            </w:r>
          </w:p>
        </w:tc>
        <w:tc>
          <w:tcPr>
            <w:tcW w:w="1533" w:type="dxa"/>
          </w:tcPr>
          <w:p w14:paraId="4EB6ED75" w14:textId="77777777" w:rsidR="00F0265F" w:rsidRPr="002F6665" w:rsidRDefault="00F0265F" w:rsidP="002C45A1">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 7045</w:t>
            </w:r>
          </w:p>
          <w:p w14:paraId="5AC06E4E" w14:textId="77777777" w:rsidR="00F0265F" w:rsidRPr="002F6665" w:rsidRDefault="00F0265F" w:rsidP="002C45A1">
            <w:pPr>
              <w:rPr>
                <w:rFonts w:ascii="Times New Roman" w:eastAsia="Calibri" w:hAnsi="Times New Roman" w:cs="Times New Roman"/>
                <w:sz w:val="20"/>
                <w:szCs w:val="20"/>
              </w:rPr>
            </w:pPr>
          </w:p>
        </w:tc>
      </w:tr>
      <w:tr w:rsidR="00E971AA" w:rsidRPr="002F6665" w14:paraId="0C294779" w14:textId="77777777" w:rsidTr="00F841C3">
        <w:tc>
          <w:tcPr>
            <w:tcW w:w="541" w:type="dxa"/>
            <w:vMerge w:val="restart"/>
          </w:tcPr>
          <w:p w14:paraId="7CD163FD"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b/>
                <w:bCs/>
                <w:sz w:val="20"/>
                <w:szCs w:val="20"/>
                <w:lang w:val="kk-KZ"/>
              </w:rPr>
              <w:t>6</w:t>
            </w:r>
          </w:p>
          <w:p w14:paraId="07F5E10B" w14:textId="77777777" w:rsidR="00F0265F" w:rsidRPr="002F6665" w:rsidRDefault="00F0265F" w:rsidP="002C45A1">
            <w:pPr>
              <w:rPr>
                <w:rFonts w:ascii="Times New Roman" w:eastAsia="Calibri" w:hAnsi="Times New Roman" w:cs="Times New Roman"/>
                <w:sz w:val="20"/>
                <w:szCs w:val="20"/>
              </w:rPr>
            </w:pPr>
          </w:p>
        </w:tc>
        <w:tc>
          <w:tcPr>
            <w:tcW w:w="1551" w:type="dxa"/>
            <w:vMerge w:val="restart"/>
            <w:vAlign w:val="center"/>
          </w:tcPr>
          <w:p w14:paraId="7EC7077C" w14:textId="77777777" w:rsidR="00F0265F" w:rsidRPr="002F6665" w:rsidRDefault="00F0265F" w:rsidP="002C45A1">
            <w:pPr>
              <w:rPr>
                <w:rFonts w:ascii="Times New Roman" w:eastAsia="Calibri" w:hAnsi="Times New Roman" w:cs="Times New Roman"/>
                <w:sz w:val="20"/>
                <w:szCs w:val="20"/>
              </w:rPr>
            </w:pPr>
            <w:proofErr w:type="spellStart"/>
            <w:r w:rsidRPr="002F6665">
              <w:rPr>
                <w:rFonts w:ascii="Times New Roman" w:eastAsia="Calibri" w:hAnsi="Times New Roman" w:cs="Times New Roman"/>
                <w:sz w:val="20"/>
                <w:szCs w:val="20"/>
              </w:rPr>
              <w:t>Бастасова</w:t>
            </w:r>
            <w:proofErr w:type="spellEnd"/>
            <w:r w:rsidRPr="002F6665">
              <w:rPr>
                <w:rFonts w:ascii="Times New Roman" w:eastAsia="Calibri" w:hAnsi="Times New Roman" w:cs="Times New Roman"/>
                <w:sz w:val="20"/>
                <w:szCs w:val="20"/>
              </w:rPr>
              <w:t xml:space="preserve"> </w:t>
            </w:r>
            <w:proofErr w:type="spellStart"/>
            <w:r w:rsidRPr="002F6665">
              <w:rPr>
                <w:rFonts w:ascii="Times New Roman" w:eastAsia="Calibri" w:hAnsi="Times New Roman" w:cs="Times New Roman"/>
                <w:sz w:val="20"/>
                <w:szCs w:val="20"/>
              </w:rPr>
              <w:t>Мейрамгуль</w:t>
            </w:r>
            <w:proofErr w:type="spellEnd"/>
            <w:r w:rsidRPr="002F6665">
              <w:rPr>
                <w:rFonts w:ascii="Times New Roman" w:eastAsia="Calibri" w:hAnsi="Times New Roman" w:cs="Times New Roman"/>
                <w:sz w:val="20"/>
                <w:szCs w:val="20"/>
              </w:rPr>
              <w:t xml:space="preserve"> </w:t>
            </w:r>
            <w:proofErr w:type="spellStart"/>
            <w:r w:rsidRPr="002F6665">
              <w:rPr>
                <w:rFonts w:ascii="Times New Roman" w:eastAsia="Calibri" w:hAnsi="Times New Roman" w:cs="Times New Roman"/>
                <w:sz w:val="20"/>
                <w:szCs w:val="20"/>
              </w:rPr>
              <w:t>Мынжасаровна</w:t>
            </w:r>
            <w:proofErr w:type="spellEnd"/>
          </w:p>
          <w:p w14:paraId="34770B7F" w14:textId="77777777" w:rsidR="00F0265F" w:rsidRPr="002F6665" w:rsidRDefault="00F0265F" w:rsidP="002C45A1">
            <w:pPr>
              <w:rPr>
                <w:rFonts w:ascii="Times New Roman" w:eastAsia="Calibri" w:hAnsi="Times New Roman" w:cs="Times New Roman"/>
                <w:sz w:val="20"/>
                <w:szCs w:val="20"/>
              </w:rPr>
            </w:pPr>
          </w:p>
        </w:tc>
        <w:tc>
          <w:tcPr>
            <w:tcW w:w="1422" w:type="dxa"/>
          </w:tcPr>
          <w:p w14:paraId="5600CCE5"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sz w:val="20"/>
                <w:szCs w:val="20"/>
                <w:lang w:val="kk-KZ"/>
              </w:rPr>
              <w:t>05</w:t>
            </w:r>
            <w:r w:rsidRPr="002F6665">
              <w:rPr>
                <w:rFonts w:ascii="Times New Roman" w:eastAsia="Calibri" w:hAnsi="Times New Roman" w:cs="Times New Roman"/>
                <w:sz w:val="20"/>
                <w:szCs w:val="20"/>
              </w:rPr>
              <w:t>.</w:t>
            </w:r>
            <w:r w:rsidRPr="002F6665">
              <w:rPr>
                <w:rFonts w:ascii="Times New Roman" w:eastAsia="Calibri" w:hAnsi="Times New Roman" w:cs="Times New Roman"/>
                <w:sz w:val="20"/>
                <w:szCs w:val="20"/>
                <w:lang w:val="kk-KZ"/>
              </w:rPr>
              <w:t>05</w:t>
            </w:r>
            <w:r w:rsidRPr="002F6665">
              <w:rPr>
                <w:rFonts w:ascii="Times New Roman" w:eastAsia="Calibri" w:hAnsi="Times New Roman" w:cs="Times New Roman"/>
                <w:sz w:val="20"/>
                <w:szCs w:val="20"/>
              </w:rPr>
              <w:t>.20</w:t>
            </w:r>
            <w:r w:rsidRPr="002F6665">
              <w:rPr>
                <w:rFonts w:ascii="Times New Roman" w:eastAsia="Calibri" w:hAnsi="Times New Roman" w:cs="Times New Roman"/>
                <w:sz w:val="20"/>
                <w:szCs w:val="20"/>
                <w:lang w:val="kk-KZ"/>
              </w:rPr>
              <w:t>2</w:t>
            </w:r>
            <w:r w:rsidRPr="002F6665">
              <w:rPr>
                <w:rFonts w:ascii="Times New Roman" w:eastAsia="Calibri" w:hAnsi="Times New Roman" w:cs="Times New Roman"/>
                <w:sz w:val="20"/>
                <w:szCs w:val="20"/>
              </w:rPr>
              <w:t xml:space="preserve">6 </w:t>
            </w:r>
          </w:p>
        </w:tc>
        <w:tc>
          <w:tcPr>
            <w:tcW w:w="2060" w:type="dxa"/>
          </w:tcPr>
          <w:p w14:paraId="77C14B26"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bCs/>
                <w:sz w:val="20"/>
                <w:szCs w:val="20"/>
              </w:rPr>
              <w:t xml:space="preserve">Товарищество с ограниченной ответственностью " Smart </w:t>
            </w:r>
            <w:proofErr w:type="spellStart"/>
            <w:r w:rsidRPr="002F6665">
              <w:rPr>
                <w:rFonts w:ascii="Times New Roman" w:eastAsia="Calibri" w:hAnsi="Times New Roman" w:cs="Times New Roman"/>
                <w:bCs/>
                <w:sz w:val="20"/>
                <w:szCs w:val="20"/>
              </w:rPr>
              <w:t>wave</w:t>
            </w:r>
            <w:proofErr w:type="spellEnd"/>
            <w:r w:rsidRPr="002F6665">
              <w:rPr>
                <w:rFonts w:ascii="Times New Roman" w:eastAsia="Calibri" w:hAnsi="Times New Roman" w:cs="Times New Roman"/>
                <w:bCs/>
                <w:sz w:val="20"/>
                <w:szCs w:val="20"/>
              </w:rPr>
              <w:t>"</w:t>
            </w:r>
          </w:p>
        </w:tc>
        <w:tc>
          <w:tcPr>
            <w:tcW w:w="2101" w:type="dxa"/>
          </w:tcPr>
          <w:p w14:paraId="4D6CE877"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sz w:val="20"/>
                <w:szCs w:val="20"/>
              </w:rPr>
              <w:t xml:space="preserve">Развитие </w:t>
            </w:r>
            <w:proofErr w:type="spellStart"/>
            <w:r w:rsidRPr="002F6665">
              <w:rPr>
                <w:rFonts w:ascii="Times New Roman" w:eastAsia="Calibri" w:hAnsi="Times New Roman" w:cs="Times New Roman"/>
                <w:sz w:val="20"/>
                <w:szCs w:val="20"/>
              </w:rPr>
              <w:t>професиональных</w:t>
            </w:r>
            <w:proofErr w:type="spellEnd"/>
            <w:r w:rsidRPr="002F6665">
              <w:rPr>
                <w:rFonts w:ascii="Times New Roman" w:eastAsia="Calibri" w:hAnsi="Times New Roman" w:cs="Times New Roman"/>
                <w:sz w:val="20"/>
                <w:szCs w:val="20"/>
              </w:rPr>
              <w:t xml:space="preserve"> компетенций «Менеджмент»</w:t>
            </w:r>
          </w:p>
        </w:tc>
        <w:tc>
          <w:tcPr>
            <w:tcW w:w="852" w:type="dxa"/>
          </w:tcPr>
          <w:p w14:paraId="661EFA37"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sz w:val="20"/>
                <w:szCs w:val="20"/>
                <w:lang w:val="kk-KZ"/>
              </w:rPr>
              <w:t>80ч</w:t>
            </w:r>
          </w:p>
        </w:tc>
        <w:tc>
          <w:tcPr>
            <w:tcW w:w="1533" w:type="dxa"/>
          </w:tcPr>
          <w:p w14:paraId="4D71F9C7" w14:textId="77777777" w:rsidR="00F0265F" w:rsidRPr="002F6665" w:rsidRDefault="00F0265F" w:rsidP="002C45A1">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№7046</w:t>
            </w:r>
          </w:p>
          <w:p w14:paraId="2888336B" w14:textId="77777777" w:rsidR="00F0265F" w:rsidRPr="002F6665" w:rsidRDefault="00F0265F" w:rsidP="002C45A1">
            <w:pPr>
              <w:rPr>
                <w:rFonts w:ascii="Times New Roman" w:eastAsia="Calibri" w:hAnsi="Times New Roman" w:cs="Times New Roman"/>
                <w:sz w:val="20"/>
                <w:szCs w:val="20"/>
              </w:rPr>
            </w:pPr>
          </w:p>
        </w:tc>
      </w:tr>
      <w:tr w:rsidR="00F0265F" w:rsidRPr="002F6665" w14:paraId="51B79647" w14:textId="77777777" w:rsidTr="00F841C3">
        <w:tc>
          <w:tcPr>
            <w:tcW w:w="541" w:type="dxa"/>
            <w:vMerge/>
          </w:tcPr>
          <w:p w14:paraId="26A797E5" w14:textId="77777777" w:rsidR="00F0265F" w:rsidRPr="002F6665" w:rsidRDefault="00F0265F" w:rsidP="002C45A1">
            <w:pPr>
              <w:rPr>
                <w:rFonts w:ascii="Times New Roman" w:eastAsia="Calibri" w:hAnsi="Times New Roman" w:cs="Times New Roman"/>
                <w:sz w:val="20"/>
                <w:szCs w:val="20"/>
              </w:rPr>
            </w:pPr>
          </w:p>
        </w:tc>
        <w:tc>
          <w:tcPr>
            <w:tcW w:w="1551" w:type="dxa"/>
            <w:vMerge/>
          </w:tcPr>
          <w:p w14:paraId="067AE2BE" w14:textId="77777777" w:rsidR="00F0265F" w:rsidRPr="002F6665" w:rsidRDefault="00F0265F" w:rsidP="002C45A1">
            <w:pPr>
              <w:rPr>
                <w:rFonts w:ascii="Times New Roman" w:eastAsia="Calibri" w:hAnsi="Times New Roman" w:cs="Times New Roman"/>
                <w:sz w:val="20"/>
                <w:szCs w:val="20"/>
              </w:rPr>
            </w:pPr>
          </w:p>
        </w:tc>
        <w:tc>
          <w:tcPr>
            <w:tcW w:w="1422" w:type="dxa"/>
            <w:tcBorders>
              <w:top w:val="single" w:sz="4" w:space="0" w:color="auto"/>
              <w:left w:val="single" w:sz="4" w:space="0" w:color="auto"/>
              <w:bottom w:val="single" w:sz="4" w:space="0" w:color="auto"/>
              <w:right w:val="single" w:sz="4" w:space="0" w:color="auto"/>
            </w:tcBorders>
          </w:tcPr>
          <w:p w14:paraId="33594F7E" w14:textId="77777777" w:rsidR="00F0265F" w:rsidRPr="002F6665" w:rsidRDefault="00F0265F" w:rsidP="002C45A1">
            <w:pPr>
              <w:rPr>
                <w:rStyle w:val="s0"/>
                <w:bCs/>
                <w:color w:val="auto"/>
                <w:sz w:val="20"/>
                <w:szCs w:val="20"/>
              </w:rPr>
            </w:pPr>
            <w:r w:rsidRPr="002F6665">
              <w:rPr>
                <w:rFonts w:ascii="Times New Roman" w:hAnsi="Times New Roman" w:cs="Times New Roman"/>
                <w:sz w:val="20"/>
                <w:szCs w:val="20"/>
              </w:rPr>
              <w:t>30.01.2026-16.02.2026</w:t>
            </w:r>
          </w:p>
        </w:tc>
        <w:tc>
          <w:tcPr>
            <w:tcW w:w="2060" w:type="dxa"/>
            <w:tcBorders>
              <w:top w:val="single" w:sz="4" w:space="0" w:color="auto"/>
              <w:left w:val="single" w:sz="4" w:space="0" w:color="auto"/>
              <w:bottom w:val="single" w:sz="4" w:space="0" w:color="auto"/>
              <w:right w:val="single" w:sz="4" w:space="0" w:color="auto"/>
            </w:tcBorders>
          </w:tcPr>
          <w:p w14:paraId="044B5EA8" w14:textId="77777777" w:rsidR="00F0265F" w:rsidRPr="002F6665" w:rsidRDefault="00F0265F" w:rsidP="002C45A1">
            <w:pPr>
              <w:rPr>
                <w:rStyle w:val="s0"/>
                <w:bCs/>
                <w:color w:val="auto"/>
                <w:sz w:val="20"/>
                <w:szCs w:val="20"/>
              </w:rPr>
            </w:pPr>
            <w:r w:rsidRPr="002F6665">
              <w:rPr>
                <w:rFonts w:ascii="Times New Roman" w:hAnsi="Times New Roman" w:cs="Times New Roman"/>
                <w:sz w:val="20"/>
                <w:szCs w:val="20"/>
              </w:rPr>
              <w:t xml:space="preserve">Министерство просвещения РК, ТОО «Global </w:t>
            </w:r>
            <w:proofErr w:type="spellStart"/>
            <w:r w:rsidRPr="002F6665">
              <w:rPr>
                <w:rFonts w:ascii="Times New Roman" w:hAnsi="Times New Roman" w:cs="Times New Roman"/>
                <w:sz w:val="20"/>
                <w:szCs w:val="20"/>
              </w:rPr>
              <w:t>njvfd</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education</w:t>
            </w:r>
            <w:proofErr w:type="spellEnd"/>
            <w:r w:rsidRPr="002F6665">
              <w:rPr>
                <w:rFonts w:ascii="Times New Roman" w:hAnsi="Times New Roman" w:cs="Times New Roman"/>
                <w:sz w:val="20"/>
                <w:szCs w:val="20"/>
              </w:rPr>
              <w:t xml:space="preserve">» </w:t>
            </w:r>
          </w:p>
        </w:tc>
        <w:tc>
          <w:tcPr>
            <w:tcW w:w="2101" w:type="dxa"/>
          </w:tcPr>
          <w:p w14:paraId="5A7B0A41" w14:textId="77777777" w:rsidR="00F0265F" w:rsidRPr="002F6665" w:rsidRDefault="00F0265F" w:rsidP="002C45A1">
            <w:pPr>
              <w:rPr>
                <w:rStyle w:val="s0"/>
                <w:bCs/>
                <w:color w:val="auto"/>
                <w:sz w:val="20"/>
                <w:szCs w:val="20"/>
              </w:rPr>
            </w:pPr>
            <w:r w:rsidRPr="002F6665">
              <w:rPr>
                <w:rFonts w:ascii="Times New Roman" w:hAnsi="Times New Roman" w:cs="Times New Roman"/>
                <w:sz w:val="20"/>
                <w:szCs w:val="20"/>
              </w:rPr>
              <w:t xml:space="preserve">Мышление роста </w:t>
            </w:r>
            <w:proofErr w:type="gramStart"/>
            <w:r w:rsidRPr="002F6665">
              <w:rPr>
                <w:rFonts w:ascii="Times New Roman" w:hAnsi="Times New Roman" w:cs="Times New Roman"/>
                <w:sz w:val="20"/>
                <w:szCs w:val="20"/>
              </w:rPr>
              <w:t>педагога:  обучение</w:t>
            </w:r>
            <w:proofErr w:type="gramEnd"/>
            <w:r w:rsidRPr="002F6665">
              <w:rPr>
                <w:rFonts w:ascii="Times New Roman" w:hAnsi="Times New Roman" w:cs="Times New Roman"/>
                <w:sz w:val="20"/>
                <w:szCs w:val="20"/>
              </w:rPr>
              <w:t xml:space="preserve">, которое откроет потенциал </w:t>
            </w:r>
          </w:p>
        </w:tc>
        <w:tc>
          <w:tcPr>
            <w:tcW w:w="852" w:type="dxa"/>
          </w:tcPr>
          <w:p w14:paraId="3D45346F" w14:textId="77777777" w:rsidR="00F0265F" w:rsidRPr="002F6665" w:rsidRDefault="00F0265F" w:rsidP="002C45A1">
            <w:pPr>
              <w:rPr>
                <w:rStyle w:val="s0"/>
                <w:bCs/>
                <w:color w:val="auto"/>
                <w:sz w:val="20"/>
                <w:szCs w:val="20"/>
              </w:rPr>
            </w:pPr>
            <w:r w:rsidRPr="002F6665">
              <w:rPr>
                <w:rStyle w:val="s0"/>
                <w:color w:val="auto"/>
                <w:sz w:val="20"/>
                <w:szCs w:val="20"/>
              </w:rPr>
              <w:t>80ч</w:t>
            </w:r>
          </w:p>
        </w:tc>
        <w:tc>
          <w:tcPr>
            <w:tcW w:w="1533" w:type="dxa"/>
            <w:tcBorders>
              <w:top w:val="single" w:sz="4" w:space="0" w:color="auto"/>
              <w:left w:val="single" w:sz="4" w:space="0" w:color="auto"/>
              <w:bottom w:val="single" w:sz="4" w:space="0" w:color="auto"/>
              <w:right w:val="single" w:sz="4" w:space="0" w:color="auto"/>
            </w:tcBorders>
          </w:tcPr>
          <w:p w14:paraId="22F9517B" w14:textId="77777777" w:rsidR="00F0265F" w:rsidRPr="002F6665" w:rsidRDefault="00F0265F" w:rsidP="002C45A1">
            <w:pPr>
              <w:rPr>
                <w:rStyle w:val="s0"/>
                <w:bCs/>
                <w:color w:val="auto"/>
                <w:sz w:val="20"/>
                <w:szCs w:val="20"/>
              </w:rPr>
            </w:pPr>
            <w:r w:rsidRPr="002F6665">
              <w:rPr>
                <w:rFonts w:ascii="Times New Roman" w:hAnsi="Times New Roman" w:cs="Times New Roman"/>
                <w:sz w:val="20"/>
                <w:szCs w:val="20"/>
              </w:rPr>
              <w:t>№ 403</w:t>
            </w:r>
          </w:p>
        </w:tc>
      </w:tr>
    </w:tbl>
    <w:p w14:paraId="0B0CFD49" w14:textId="77777777" w:rsidR="00F0265F" w:rsidRPr="002F6665" w:rsidRDefault="00F0265F" w:rsidP="00F0265F">
      <w:pPr>
        <w:rPr>
          <w:rFonts w:eastAsia="Calibri"/>
        </w:rPr>
      </w:pPr>
    </w:p>
    <w:p w14:paraId="3053E480" w14:textId="68BB3DD5" w:rsidR="00E265DD" w:rsidRPr="002F6665" w:rsidRDefault="001D6C03" w:rsidP="00E265DD">
      <w:pPr>
        <w:tabs>
          <w:tab w:val="left" w:pos="360"/>
          <w:tab w:val="left" w:pos="426"/>
        </w:tabs>
        <w:spacing w:line="240" w:lineRule="auto"/>
        <w:contextualSpacing/>
        <w:jc w:val="both"/>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lang w:val="kk-KZ"/>
        </w:rPr>
        <w:t xml:space="preserve">2.3. АТТЕСТАЦИЯ ПЕДАГОГОВ </w:t>
      </w:r>
    </w:p>
    <w:p w14:paraId="10DDD104" w14:textId="77777777" w:rsidR="006D226B" w:rsidRPr="002F6665" w:rsidRDefault="006D226B" w:rsidP="009C7C88">
      <w:pPr>
        <w:spacing w:after="0" w:line="240" w:lineRule="auto"/>
        <w:ind w:firstLine="540"/>
        <w:contextualSpacing/>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lang w:val="kk-KZ"/>
        </w:rPr>
        <w:t>Главными</w:t>
      </w:r>
      <w:r w:rsidRPr="002F6665">
        <w:rPr>
          <w:rFonts w:ascii="Times New Roman" w:eastAsia="Times New Roman" w:hAnsi="Times New Roman" w:cs="Times New Roman"/>
          <w:sz w:val="24"/>
          <w:szCs w:val="24"/>
        </w:rPr>
        <w:t xml:space="preserve"> принципами аттестации в </w:t>
      </w:r>
      <w:r w:rsidRPr="002F6665">
        <w:rPr>
          <w:rFonts w:ascii="Times New Roman" w:eastAsia="Times New Roman" w:hAnsi="Times New Roman" w:cs="Times New Roman"/>
          <w:sz w:val="24"/>
          <w:szCs w:val="24"/>
          <w:lang w:val="kk-KZ"/>
        </w:rPr>
        <w:t>СШ №</w:t>
      </w:r>
      <w:r w:rsidRPr="002F6665">
        <w:rPr>
          <w:rFonts w:ascii="Times New Roman" w:eastAsia="Times New Roman" w:hAnsi="Times New Roman" w:cs="Times New Roman"/>
          <w:sz w:val="24"/>
          <w:szCs w:val="24"/>
        </w:rPr>
        <w:t xml:space="preserve"> 41 являются коллегиальность, гласность, прозрачность, обеспечивающие объективное отношение к педагогическим работникам, недопустимость дискриминации при проведении аттестации. </w:t>
      </w:r>
    </w:p>
    <w:p w14:paraId="28A831D7" w14:textId="77777777" w:rsidR="006D226B" w:rsidRPr="002F6665" w:rsidRDefault="006D226B" w:rsidP="009C7C88">
      <w:pPr>
        <w:spacing w:after="0" w:line="240" w:lineRule="auto"/>
        <w:ind w:firstLine="561"/>
        <w:contextualSpacing/>
        <w:jc w:val="both"/>
        <w:rPr>
          <w:rFonts w:ascii="Times New Roman" w:eastAsia="Times New Roman" w:hAnsi="Times New Roman" w:cs="Times New Roman"/>
          <w:sz w:val="24"/>
          <w:szCs w:val="24"/>
          <w:lang w:val="kk-KZ"/>
        </w:rPr>
      </w:pPr>
      <w:r w:rsidRPr="002F6665">
        <w:rPr>
          <w:rFonts w:ascii="Times New Roman" w:eastAsia="Times New Roman" w:hAnsi="Times New Roman" w:cs="Times New Roman"/>
          <w:sz w:val="24"/>
          <w:szCs w:val="24"/>
        </w:rPr>
        <w:t xml:space="preserve">В течение трех лет </w:t>
      </w:r>
      <w:proofErr w:type="gramStart"/>
      <w:r w:rsidRPr="002F6665">
        <w:rPr>
          <w:rFonts w:ascii="Times New Roman" w:eastAsia="Times New Roman" w:hAnsi="Times New Roman" w:cs="Times New Roman"/>
          <w:sz w:val="24"/>
          <w:szCs w:val="24"/>
        </w:rPr>
        <w:t>осуществляется  плановая</w:t>
      </w:r>
      <w:proofErr w:type="gramEnd"/>
      <w:r w:rsidRPr="002F6665">
        <w:rPr>
          <w:rFonts w:ascii="Times New Roman" w:eastAsia="Times New Roman" w:hAnsi="Times New Roman" w:cs="Times New Roman"/>
          <w:sz w:val="24"/>
          <w:szCs w:val="24"/>
        </w:rPr>
        <w:t xml:space="preserve"> работа с аттестуемыми учителями, усовершенствуется механизм проведения внутришкольной аттестации. </w:t>
      </w:r>
    </w:p>
    <w:p w14:paraId="578CBF19" w14:textId="77777777" w:rsidR="006D226B" w:rsidRPr="002F6665" w:rsidRDefault="006D226B" w:rsidP="009C7C88">
      <w:pPr>
        <w:spacing w:after="0" w:line="240" w:lineRule="auto"/>
        <w:ind w:left="60" w:firstLine="297"/>
        <w:contextualSpacing/>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 xml:space="preserve">Основными рекомендациями аттестуемым педагогам обозначены: </w:t>
      </w:r>
    </w:p>
    <w:p w14:paraId="4D8C128D" w14:textId="77777777" w:rsidR="006D226B" w:rsidRPr="002F6665" w:rsidRDefault="006D226B" w:rsidP="009C7C88">
      <w:pPr>
        <w:numPr>
          <w:ilvl w:val="0"/>
          <w:numId w:val="6"/>
        </w:numPr>
        <w:spacing w:after="0" w:line="240" w:lineRule="auto"/>
        <w:contextualSpacing/>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обеспечивать высокий методический уровень проведения всех видов занятий</w:t>
      </w:r>
    </w:p>
    <w:p w14:paraId="11B0775A" w14:textId="77777777" w:rsidR="006D226B" w:rsidRPr="002F6665" w:rsidRDefault="006D226B" w:rsidP="009C7C88">
      <w:pPr>
        <w:numPr>
          <w:ilvl w:val="0"/>
          <w:numId w:val="6"/>
        </w:numPr>
        <w:tabs>
          <w:tab w:val="left" w:pos="-3240"/>
        </w:tabs>
        <w:spacing w:after="0" w:line="240" w:lineRule="auto"/>
        <w:contextualSpacing/>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 xml:space="preserve">оказывать развитие и поддержку одаренных </w:t>
      </w:r>
      <w:proofErr w:type="gramStart"/>
      <w:r w:rsidRPr="002F6665">
        <w:rPr>
          <w:rFonts w:ascii="Times New Roman" w:eastAsia="Times New Roman" w:hAnsi="Times New Roman" w:cs="Times New Roman"/>
          <w:sz w:val="24"/>
          <w:szCs w:val="24"/>
        </w:rPr>
        <w:t>учащихся  в</w:t>
      </w:r>
      <w:proofErr w:type="gramEnd"/>
      <w:r w:rsidRPr="002F6665">
        <w:rPr>
          <w:rFonts w:ascii="Times New Roman" w:eastAsia="Times New Roman" w:hAnsi="Times New Roman" w:cs="Times New Roman"/>
          <w:sz w:val="24"/>
          <w:szCs w:val="24"/>
        </w:rPr>
        <w:t xml:space="preserve"> урочной и внеурочной деятельности</w:t>
      </w:r>
    </w:p>
    <w:p w14:paraId="39DF8027" w14:textId="77777777" w:rsidR="006D226B" w:rsidRPr="002F6665" w:rsidRDefault="006D226B" w:rsidP="009C7C88">
      <w:pPr>
        <w:numPr>
          <w:ilvl w:val="0"/>
          <w:numId w:val="6"/>
        </w:numPr>
        <w:tabs>
          <w:tab w:val="left" w:pos="-3240"/>
        </w:tabs>
        <w:spacing w:after="0" w:line="240" w:lineRule="auto"/>
        <w:contextualSpacing/>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lastRenderedPageBreak/>
        <w:t>осуществлять разработку авторских материалов, образовательных программ, учебно-методических комплексов.</w:t>
      </w:r>
    </w:p>
    <w:p w14:paraId="4E442472" w14:textId="77777777" w:rsidR="006D226B" w:rsidRPr="002F6665" w:rsidRDefault="006D226B" w:rsidP="009C7C88">
      <w:pPr>
        <w:pStyle w:val="3"/>
        <w:spacing w:before="0" w:after="0"/>
        <w:rPr>
          <w:rFonts w:ascii="Times New Roman" w:hAnsi="Times New Roman"/>
          <w:sz w:val="24"/>
          <w:szCs w:val="24"/>
        </w:rPr>
      </w:pPr>
      <w:r w:rsidRPr="002F6665">
        <w:rPr>
          <w:rStyle w:val="af3"/>
          <w:rFonts w:ascii="Times New Roman" w:eastAsiaTheme="majorEastAsia" w:hAnsi="Times New Roman"/>
          <w:sz w:val="24"/>
          <w:szCs w:val="24"/>
        </w:rPr>
        <w:t>Анализ результатов аттестации педагогов</w:t>
      </w:r>
    </w:p>
    <w:p w14:paraId="2736FFCF" w14:textId="77777777" w:rsidR="006D226B" w:rsidRPr="002F6665" w:rsidRDefault="006D226B" w:rsidP="009C7C88">
      <w:pPr>
        <w:pStyle w:val="4"/>
        <w:spacing w:before="0" w:line="240" w:lineRule="auto"/>
        <w:rPr>
          <w:rFonts w:ascii="Times New Roman" w:hAnsi="Times New Roman" w:cs="Times New Roman"/>
          <w:color w:val="auto"/>
          <w:sz w:val="24"/>
          <w:szCs w:val="24"/>
          <w:lang w:val="ru-RU"/>
        </w:rPr>
      </w:pPr>
      <w:r w:rsidRPr="002F6665">
        <w:rPr>
          <w:rStyle w:val="af3"/>
          <w:rFonts w:ascii="Times New Roman" w:hAnsi="Times New Roman" w:cs="Times New Roman"/>
          <w:color w:val="auto"/>
          <w:sz w:val="24"/>
          <w:szCs w:val="24"/>
          <w:lang w:val="ru-RU"/>
        </w:rPr>
        <w:t>Общее количество педагогов, подавших заявления:</w:t>
      </w:r>
    </w:p>
    <w:p w14:paraId="04006C3D" w14:textId="77777777" w:rsidR="006D226B" w:rsidRPr="002F6665" w:rsidRDefault="006D226B" w:rsidP="009C7C88">
      <w:pPr>
        <w:pStyle w:val="a3"/>
        <w:numPr>
          <w:ilvl w:val="0"/>
          <w:numId w:val="7"/>
        </w:numPr>
        <w:tabs>
          <w:tab w:val="left" w:pos="720"/>
        </w:tabs>
        <w:spacing w:before="0" w:beforeAutospacing="0" w:after="0" w:afterAutospacing="0"/>
      </w:pPr>
      <w:r w:rsidRPr="002F6665">
        <w:rPr>
          <w:rStyle w:val="af3"/>
          <w:rFonts w:eastAsiaTheme="majorEastAsia"/>
        </w:rPr>
        <w:t>Всего подали на аттестацию:</w:t>
      </w:r>
      <w:r w:rsidRPr="002F6665">
        <w:t xml:space="preserve"> 2</w:t>
      </w:r>
      <w:r w:rsidRPr="002F6665">
        <w:rPr>
          <w:lang w:val="kk-KZ"/>
        </w:rPr>
        <w:t>3</w:t>
      </w:r>
      <w:r w:rsidRPr="002F6665">
        <w:t xml:space="preserve"> педагогов</w:t>
      </w:r>
    </w:p>
    <w:p w14:paraId="1F4510F1" w14:textId="77777777" w:rsidR="006D226B" w:rsidRPr="002F6665" w:rsidRDefault="006D226B" w:rsidP="009C7C88">
      <w:pPr>
        <w:pStyle w:val="a3"/>
        <w:numPr>
          <w:ilvl w:val="1"/>
          <w:numId w:val="7"/>
        </w:numPr>
        <w:tabs>
          <w:tab w:val="left" w:pos="1440"/>
        </w:tabs>
        <w:spacing w:before="0" w:beforeAutospacing="0" w:after="0" w:afterAutospacing="0"/>
      </w:pPr>
      <w:r w:rsidRPr="002F6665">
        <w:t xml:space="preserve">На категорию </w:t>
      </w:r>
      <w:r w:rsidRPr="002F6665">
        <w:rPr>
          <w:rStyle w:val="af3"/>
          <w:rFonts w:eastAsiaTheme="majorEastAsia"/>
        </w:rPr>
        <w:t>«Педагог-модератор»</w:t>
      </w:r>
      <w:r w:rsidRPr="002F6665">
        <w:t xml:space="preserve"> — 1</w:t>
      </w:r>
      <w:r w:rsidRPr="002F6665">
        <w:rPr>
          <w:lang w:val="kk-KZ"/>
        </w:rPr>
        <w:t>0</w:t>
      </w:r>
    </w:p>
    <w:p w14:paraId="37A7AA8B" w14:textId="77777777" w:rsidR="006D226B" w:rsidRPr="002F6665" w:rsidRDefault="006D226B" w:rsidP="009C7C88">
      <w:pPr>
        <w:pStyle w:val="a3"/>
        <w:numPr>
          <w:ilvl w:val="1"/>
          <w:numId w:val="7"/>
        </w:numPr>
        <w:tabs>
          <w:tab w:val="left" w:pos="1440"/>
        </w:tabs>
        <w:spacing w:before="0" w:beforeAutospacing="0" w:after="0" w:afterAutospacing="0"/>
      </w:pPr>
      <w:r w:rsidRPr="002F6665">
        <w:t xml:space="preserve">На категорию </w:t>
      </w:r>
      <w:r w:rsidRPr="002F6665">
        <w:rPr>
          <w:rStyle w:val="af3"/>
          <w:rFonts w:eastAsiaTheme="majorEastAsia"/>
        </w:rPr>
        <w:t>«Педагог-эксперт»</w:t>
      </w:r>
      <w:r w:rsidRPr="002F6665">
        <w:t xml:space="preserve"> — </w:t>
      </w:r>
      <w:r w:rsidRPr="002F6665">
        <w:rPr>
          <w:lang w:val="kk-KZ"/>
        </w:rPr>
        <w:t>12</w:t>
      </w:r>
    </w:p>
    <w:p w14:paraId="36466ACB" w14:textId="77777777" w:rsidR="006D226B" w:rsidRPr="002F6665" w:rsidRDefault="006D226B" w:rsidP="009C7C88">
      <w:pPr>
        <w:pStyle w:val="a3"/>
        <w:numPr>
          <w:ilvl w:val="1"/>
          <w:numId w:val="7"/>
        </w:numPr>
        <w:tabs>
          <w:tab w:val="left" w:pos="1440"/>
        </w:tabs>
        <w:spacing w:before="0" w:beforeAutospacing="0" w:after="0" w:afterAutospacing="0"/>
      </w:pPr>
      <w:r w:rsidRPr="002F6665">
        <w:t xml:space="preserve">На категорию </w:t>
      </w:r>
      <w:r w:rsidRPr="002F6665">
        <w:rPr>
          <w:rStyle w:val="af3"/>
          <w:rFonts w:eastAsiaTheme="majorEastAsia"/>
        </w:rPr>
        <w:t>«Педагог-исследователь»</w:t>
      </w:r>
      <w:r w:rsidRPr="002F6665">
        <w:t xml:space="preserve"> — </w:t>
      </w:r>
      <w:r w:rsidRPr="002F6665">
        <w:rPr>
          <w:lang w:val="kk-KZ"/>
        </w:rPr>
        <w:t>1</w:t>
      </w:r>
    </w:p>
    <w:p w14:paraId="467BAE7C" w14:textId="77777777" w:rsidR="006D226B" w:rsidRPr="002F6665" w:rsidRDefault="006D226B" w:rsidP="009C7C88">
      <w:pPr>
        <w:pStyle w:val="a3"/>
        <w:spacing w:before="0" w:beforeAutospacing="0" w:after="0" w:afterAutospacing="0"/>
      </w:pPr>
      <w:r w:rsidRPr="002F6665">
        <w:t xml:space="preserve"> </w:t>
      </w:r>
      <w:r w:rsidRPr="002F6665">
        <w:rPr>
          <w:rStyle w:val="af3"/>
          <w:rFonts w:eastAsiaTheme="majorEastAsia"/>
        </w:rPr>
        <w:t>Вывод:</w:t>
      </w:r>
      <w:r w:rsidRPr="002F6665">
        <w:br/>
        <w:t xml:space="preserve">Большинство педагогов, претендующих на категорию «педагог-модератор», успешно прошли ОЗП. На сегодняшний день 14 педагогов (77%) подали заявления и ожидают решение аттестационной комиссии. Вместе с тем </w:t>
      </w:r>
      <w:r w:rsidRPr="002F6665">
        <w:rPr>
          <w:lang w:val="kk-KZ"/>
        </w:rPr>
        <w:t>8</w:t>
      </w:r>
      <w:r w:rsidRPr="002F6665">
        <w:t xml:space="preserve"> педагога (23%) не прошли аттестацию в связи с </w:t>
      </w:r>
      <w:proofErr w:type="spellStart"/>
      <w:r w:rsidRPr="002F6665">
        <w:t>несдачей</w:t>
      </w:r>
      <w:proofErr w:type="spellEnd"/>
      <w:r w:rsidRPr="002F6665">
        <w:t xml:space="preserve"> ОЗП. Необходимо усилить методическое сопровождение педагогов, организовать консультации и целенаправленную подготовку к повторной сдаче ОЗП для повышения результативности аттестации.</w:t>
      </w:r>
    </w:p>
    <w:p w14:paraId="6038E4D4" w14:textId="77777777" w:rsidR="009C7C88" w:rsidRPr="002F6665" w:rsidRDefault="009C7C88" w:rsidP="009C7C88">
      <w:pPr>
        <w:spacing w:after="0" w:line="240" w:lineRule="auto"/>
        <w:ind w:firstLine="540"/>
        <w:contextualSpacing/>
        <w:jc w:val="right"/>
        <w:rPr>
          <w:rFonts w:ascii="Times New Roman" w:eastAsia="Times New Roman" w:hAnsi="Times New Roman" w:cs="Times New Roman"/>
          <w:b/>
          <w:sz w:val="24"/>
          <w:szCs w:val="24"/>
        </w:rPr>
      </w:pPr>
      <w:proofErr w:type="spellStart"/>
      <w:r w:rsidRPr="002F6665">
        <w:rPr>
          <w:rFonts w:ascii="Times New Roman" w:eastAsia="Times New Roman" w:hAnsi="Times New Roman" w:cs="Times New Roman"/>
          <w:b/>
          <w:sz w:val="24"/>
          <w:szCs w:val="24"/>
        </w:rPr>
        <w:t>Табилца</w:t>
      </w:r>
      <w:proofErr w:type="spellEnd"/>
      <w:r w:rsidRPr="002F6665">
        <w:rPr>
          <w:rFonts w:ascii="Times New Roman" w:eastAsia="Times New Roman" w:hAnsi="Times New Roman" w:cs="Times New Roman"/>
          <w:b/>
          <w:sz w:val="24"/>
          <w:szCs w:val="24"/>
        </w:rPr>
        <w:t xml:space="preserve"> №17. </w:t>
      </w:r>
      <w:r w:rsidR="006D226B" w:rsidRPr="002F6665">
        <w:rPr>
          <w:rFonts w:ascii="Times New Roman" w:eastAsia="Times New Roman" w:hAnsi="Times New Roman" w:cs="Times New Roman"/>
          <w:b/>
          <w:sz w:val="24"/>
          <w:szCs w:val="24"/>
        </w:rPr>
        <w:t>Данные по итогам аттестации педагогических</w:t>
      </w:r>
    </w:p>
    <w:p w14:paraId="44687B20" w14:textId="77777777" w:rsidR="009C7C88" w:rsidRPr="002F6665" w:rsidRDefault="006D226B" w:rsidP="009C7C88">
      <w:pPr>
        <w:spacing w:after="0" w:line="240" w:lineRule="auto"/>
        <w:ind w:firstLine="540"/>
        <w:contextualSpacing/>
        <w:jc w:val="right"/>
        <w:rPr>
          <w:rFonts w:ascii="Times New Roman" w:eastAsia="Times New Roman" w:hAnsi="Times New Roman" w:cs="Times New Roman"/>
          <w:b/>
          <w:sz w:val="24"/>
          <w:szCs w:val="24"/>
        </w:rPr>
      </w:pPr>
      <w:r w:rsidRPr="002F6665">
        <w:rPr>
          <w:rFonts w:ascii="Times New Roman" w:eastAsia="Times New Roman" w:hAnsi="Times New Roman" w:cs="Times New Roman"/>
          <w:b/>
          <w:sz w:val="24"/>
          <w:szCs w:val="24"/>
        </w:rPr>
        <w:t xml:space="preserve"> работников в 202</w:t>
      </w:r>
      <w:r w:rsidRPr="002F6665">
        <w:rPr>
          <w:rFonts w:ascii="Times New Roman" w:eastAsia="Times New Roman" w:hAnsi="Times New Roman" w:cs="Times New Roman"/>
          <w:b/>
          <w:sz w:val="24"/>
          <w:szCs w:val="24"/>
          <w:lang w:val="kk-KZ"/>
        </w:rPr>
        <w:t>5</w:t>
      </w:r>
      <w:r w:rsidRPr="002F6665">
        <w:rPr>
          <w:rFonts w:ascii="Times New Roman" w:eastAsia="Times New Roman" w:hAnsi="Times New Roman" w:cs="Times New Roman"/>
          <w:b/>
          <w:sz w:val="24"/>
          <w:szCs w:val="24"/>
        </w:rPr>
        <w:t>-202</w:t>
      </w:r>
      <w:r w:rsidRPr="002F6665">
        <w:rPr>
          <w:rFonts w:ascii="Times New Roman" w:eastAsia="Times New Roman" w:hAnsi="Times New Roman" w:cs="Times New Roman"/>
          <w:b/>
          <w:sz w:val="24"/>
          <w:szCs w:val="24"/>
          <w:lang w:val="kk-KZ"/>
        </w:rPr>
        <w:t>6</w:t>
      </w:r>
      <w:r w:rsidRPr="002F6665">
        <w:rPr>
          <w:rFonts w:ascii="Times New Roman" w:eastAsia="Times New Roman" w:hAnsi="Times New Roman" w:cs="Times New Roman"/>
          <w:b/>
          <w:sz w:val="24"/>
          <w:szCs w:val="24"/>
        </w:rPr>
        <w:t xml:space="preserve"> учебном году</w:t>
      </w:r>
    </w:p>
    <w:p w14:paraId="18236E47" w14:textId="01AF7D59" w:rsidR="006D226B" w:rsidRPr="002F6665" w:rsidRDefault="006D226B" w:rsidP="009C7C88">
      <w:pPr>
        <w:spacing w:line="240" w:lineRule="auto"/>
        <w:ind w:firstLine="540"/>
        <w:contextualSpacing/>
        <w:jc w:val="right"/>
        <w:rPr>
          <w:rFonts w:ascii="Times New Roman" w:eastAsia="Times New Roman" w:hAnsi="Times New Roman" w:cs="Times New Roman"/>
          <w:b/>
          <w:sz w:val="24"/>
          <w:szCs w:val="24"/>
        </w:rPr>
      </w:pPr>
      <w:r w:rsidRPr="002F6665">
        <w:rPr>
          <w:rFonts w:ascii="Times New Roman" w:eastAsia="Times New Roman" w:hAnsi="Times New Roman" w:cs="Times New Roman"/>
          <w:b/>
          <w:sz w:val="24"/>
          <w:szCs w:val="24"/>
        </w:rPr>
        <w:t xml:space="preserve"> </w:t>
      </w:r>
    </w:p>
    <w:tbl>
      <w:tblPr>
        <w:tblStyle w:val="a5"/>
        <w:tblW w:w="9127" w:type="dxa"/>
        <w:tblInd w:w="562" w:type="dxa"/>
        <w:tblLook w:val="04A0" w:firstRow="1" w:lastRow="0" w:firstColumn="1" w:lastColumn="0" w:noHBand="0" w:noVBand="1"/>
      </w:tblPr>
      <w:tblGrid>
        <w:gridCol w:w="567"/>
        <w:gridCol w:w="1799"/>
        <w:gridCol w:w="2170"/>
        <w:gridCol w:w="1478"/>
        <w:gridCol w:w="1588"/>
        <w:gridCol w:w="1525"/>
      </w:tblGrid>
      <w:tr w:rsidR="00E971AA" w:rsidRPr="002F6665" w14:paraId="271044BF" w14:textId="77777777" w:rsidTr="009C7C88">
        <w:trPr>
          <w:trHeight w:val="397"/>
        </w:trPr>
        <w:tc>
          <w:tcPr>
            <w:tcW w:w="567" w:type="dxa"/>
          </w:tcPr>
          <w:p w14:paraId="224A5D9B" w14:textId="77777777" w:rsidR="006D226B" w:rsidRPr="002F6665" w:rsidRDefault="006D226B" w:rsidP="002C45A1">
            <w:pPr>
              <w:jc w:val="center"/>
              <w:rPr>
                <w:rFonts w:ascii="Times New Roman" w:hAnsi="Times New Roman" w:cs="Times New Roman"/>
                <w:sz w:val="20"/>
                <w:szCs w:val="20"/>
              </w:rPr>
            </w:pPr>
            <w:r w:rsidRPr="002F6665">
              <w:rPr>
                <w:rFonts w:ascii="Times New Roman" w:hAnsi="Times New Roman" w:cs="Times New Roman"/>
                <w:sz w:val="20"/>
                <w:szCs w:val="20"/>
              </w:rPr>
              <w:t>№</w:t>
            </w:r>
          </w:p>
        </w:tc>
        <w:tc>
          <w:tcPr>
            <w:tcW w:w="1799" w:type="dxa"/>
          </w:tcPr>
          <w:p w14:paraId="19F5C58C" w14:textId="77777777" w:rsidR="006D226B" w:rsidRPr="002F6665" w:rsidRDefault="006D226B" w:rsidP="002C45A1">
            <w:pPr>
              <w:jc w:val="center"/>
              <w:rPr>
                <w:rFonts w:ascii="Times New Roman" w:hAnsi="Times New Roman" w:cs="Times New Roman"/>
                <w:b/>
                <w:sz w:val="20"/>
                <w:szCs w:val="20"/>
              </w:rPr>
            </w:pPr>
            <w:r w:rsidRPr="002F6665">
              <w:rPr>
                <w:rFonts w:ascii="Times New Roman" w:hAnsi="Times New Roman" w:cs="Times New Roman"/>
                <w:b/>
                <w:sz w:val="20"/>
                <w:szCs w:val="20"/>
              </w:rPr>
              <w:t>ФИО</w:t>
            </w:r>
          </w:p>
        </w:tc>
        <w:tc>
          <w:tcPr>
            <w:tcW w:w="2170" w:type="dxa"/>
          </w:tcPr>
          <w:p w14:paraId="04A85538" w14:textId="77777777" w:rsidR="006D226B" w:rsidRPr="002F6665" w:rsidRDefault="006D226B" w:rsidP="002C45A1">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Предмет</w:t>
            </w:r>
          </w:p>
        </w:tc>
        <w:tc>
          <w:tcPr>
            <w:tcW w:w="1478" w:type="dxa"/>
          </w:tcPr>
          <w:p w14:paraId="48D9F227" w14:textId="77777777" w:rsidR="006D226B" w:rsidRPr="002F6665" w:rsidRDefault="006D226B" w:rsidP="002C45A1">
            <w:pPr>
              <w:rPr>
                <w:rFonts w:ascii="Times New Roman" w:hAnsi="Times New Roman" w:cs="Times New Roman"/>
                <w:b/>
                <w:sz w:val="20"/>
                <w:szCs w:val="20"/>
              </w:rPr>
            </w:pPr>
            <w:r w:rsidRPr="002F6665">
              <w:rPr>
                <w:rFonts w:ascii="Times New Roman" w:hAnsi="Times New Roman" w:cs="Times New Roman"/>
                <w:b/>
                <w:sz w:val="20"/>
                <w:szCs w:val="20"/>
              </w:rPr>
              <w:t>Категория</w:t>
            </w:r>
          </w:p>
        </w:tc>
        <w:tc>
          <w:tcPr>
            <w:tcW w:w="1588" w:type="dxa"/>
          </w:tcPr>
          <w:p w14:paraId="6C2B8D78" w14:textId="77777777" w:rsidR="006D226B" w:rsidRPr="002F6665" w:rsidRDefault="006D226B" w:rsidP="002C45A1">
            <w:pPr>
              <w:rPr>
                <w:rFonts w:ascii="Times New Roman" w:hAnsi="Times New Roman" w:cs="Times New Roman"/>
                <w:b/>
                <w:sz w:val="20"/>
                <w:szCs w:val="20"/>
              </w:rPr>
            </w:pPr>
            <w:r w:rsidRPr="002F6665">
              <w:rPr>
                <w:rFonts w:ascii="Times New Roman" w:hAnsi="Times New Roman" w:cs="Times New Roman"/>
                <w:b/>
                <w:sz w:val="20"/>
                <w:szCs w:val="20"/>
              </w:rPr>
              <w:t>Действующая категория</w:t>
            </w:r>
          </w:p>
          <w:p w14:paraId="5DDF237C" w14:textId="77777777" w:rsidR="006D226B" w:rsidRPr="002F6665" w:rsidRDefault="006D226B" w:rsidP="002C45A1">
            <w:pPr>
              <w:jc w:val="center"/>
              <w:rPr>
                <w:rFonts w:ascii="Times New Roman" w:hAnsi="Times New Roman" w:cs="Times New Roman"/>
                <w:b/>
                <w:sz w:val="20"/>
                <w:szCs w:val="20"/>
              </w:rPr>
            </w:pPr>
          </w:p>
        </w:tc>
        <w:tc>
          <w:tcPr>
            <w:tcW w:w="1525" w:type="dxa"/>
          </w:tcPr>
          <w:p w14:paraId="546145A8" w14:textId="77777777" w:rsidR="006D226B" w:rsidRPr="002F6665" w:rsidRDefault="006D226B" w:rsidP="002C45A1">
            <w:pPr>
              <w:jc w:val="center"/>
              <w:rPr>
                <w:rFonts w:ascii="Times New Roman" w:hAnsi="Times New Roman" w:cs="Times New Roman"/>
                <w:b/>
                <w:sz w:val="20"/>
                <w:szCs w:val="20"/>
              </w:rPr>
            </w:pPr>
            <w:r w:rsidRPr="002F6665">
              <w:rPr>
                <w:rFonts w:ascii="Times New Roman" w:hAnsi="Times New Roman" w:cs="Times New Roman"/>
                <w:b/>
                <w:sz w:val="20"/>
                <w:szCs w:val="20"/>
              </w:rPr>
              <w:t>Заявляемая</w:t>
            </w:r>
          </w:p>
          <w:p w14:paraId="32BA104E" w14:textId="77777777" w:rsidR="006D226B" w:rsidRPr="002F6665" w:rsidRDefault="006D226B" w:rsidP="002C45A1">
            <w:pPr>
              <w:jc w:val="center"/>
              <w:rPr>
                <w:rFonts w:ascii="Times New Roman" w:hAnsi="Times New Roman" w:cs="Times New Roman"/>
                <w:b/>
                <w:sz w:val="20"/>
                <w:szCs w:val="20"/>
              </w:rPr>
            </w:pPr>
            <w:r w:rsidRPr="002F6665">
              <w:rPr>
                <w:rFonts w:ascii="Times New Roman" w:hAnsi="Times New Roman" w:cs="Times New Roman"/>
                <w:b/>
                <w:sz w:val="20"/>
                <w:szCs w:val="20"/>
              </w:rPr>
              <w:t>категория</w:t>
            </w:r>
          </w:p>
        </w:tc>
      </w:tr>
      <w:tr w:rsidR="00E971AA" w:rsidRPr="002F6665" w14:paraId="0A184618" w14:textId="77777777" w:rsidTr="009C7C88">
        <w:trPr>
          <w:trHeight w:val="422"/>
        </w:trPr>
        <w:tc>
          <w:tcPr>
            <w:tcW w:w="567" w:type="dxa"/>
          </w:tcPr>
          <w:p w14:paraId="362A2702" w14:textId="77777777" w:rsidR="006D226B" w:rsidRPr="002F6665" w:rsidRDefault="006D226B" w:rsidP="002C45A1">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1799" w:type="dxa"/>
            <w:vAlign w:val="center"/>
          </w:tcPr>
          <w:p w14:paraId="0A27467B"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Асубаева Гульбану</w:t>
            </w:r>
          </w:p>
        </w:tc>
        <w:tc>
          <w:tcPr>
            <w:tcW w:w="2170" w:type="dxa"/>
            <w:vAlign w:val="center"/>
          </w:tcPr>
          <w:p w14:paraId="1FC78C7D"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Учитель каз языка</w:t>
            </w:r>
          </w:p>
        </w:tc>
        <w:tc>
          <w:tcPr>
            <w:tcW w:w="1478" w:type="dxa"/>
            <w:vAlign w:val="center"/>
          </w:tcPr>
          <w:p w14:paraId="45656CE7" w14:textId="77777777" w:rsidR="006D226B" w:rsidRPr="002F6665" w:rsidRDefault="006D226B" w:rsidP="002C45A1">
            <w:pPr>
              <w:rPr>
                <w:rFonts w:ascii="Times New Roman" w:eastAsia="Times New Roman" w:hAnsi="Times New Roman" w:cs="Times New Roman"/>
                <w:sz w:val="20"/>
                <w:szCs w:val="20"/>
                <w:lang w:val="kk-KZ" w:eastAsia="ru-RU"/>
              </w:rPr>
            </w:pPr>
            <w:proofErr w:type="gramStart"/>
            <w:r w:rsidRPr="002F6665">
              <w:rPr>
                <w:rFonts w:ascii="Times New Roman" w:eastAsia="Times New Roman" w:hAnsi="Times New Roman" w:cs="Times New Roman"/>
                <w:sz w:val="20"/>
                <w:szCs w:val="20"/>
                <w:lang w:eastAsia="ru-RU"/>
              </w:rPr>
              <w:t>.№</w:t>
            </w:r>
            <w:proofErr w:type="gramEnd"/>
            <w:r w:rsidRPr="002F6665">
              <w:rPr>
                <w:rFonts w:ascii="Times New Roman" w:eastAsia="Times New Roman" w:hAnsi="Times New Roman" w:cs="Times New Roman"/>
                <w:sz w:val="20"/>
                <w:szCs w:val="20"/>
                <w:lang w:eastAsia="ru-RU"/>
              </w:rPr>
              <w:t xml:space="preserve">1073 . 31.12.2020г </w:t>
            </w:r>
          </w:p>
        </w:tc>
        <w:tc>
          <w:tcPr>
            <w:tcW w:w="1588" w:type="dxa"/>
          </w:tcPr>
          <w:p w14:paraId="5F0FBD6C"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эксперт</w:t>
            </w:r>
          </w:p>
        </w:tc>
        <w:tc>
          <w:tcPr>
            <w:tcW w:w="1525" w:type="dxa"/>
          </w:tcPr>
          <w:p w14:paraId="79E2BA76"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Исследователь</w:t>
            </w:r>
          </w:p>
        </w:tc>
      </w:tr>
      <w:tr w:rsidR="00E971AA" w:rsidRPr="002F6665" w14:paraId="3392243E" w14:textId="77777777" w:rsidTr="009C7C88">
        <w:trPr>
          <w:trHeight w:val="421"/>
        </w:trPr>
        <w:tc>
          <w:tcPr>
            <w:tcW w:w="567" w:type="dxa"/>
          </w:tcPr>
          <w:p w14:paraId="6045B8B2"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1799" w:type="dxa"/>
            <w:vAlign w:val="center"/>
          </w:tcPr>
          <w:p w14:paraId="6DCB646C" w14:textId="77777777" w:rsidR="006D226B" w:rsidRPr="002F6665" w:rsidRDefault="006D226B" w:rsidP="002C45A1">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Гарипов Рустам </w:t>
            </w:r>
            <w:proofErr w:type="spellStart"/>
            <w:r w:rsidRPr="002F6665">
              <w:rPr>
                <w:rFonts w:ascii="Times New Roman" w:eastAsia="Times New Roman" w:hAnsi="Times New Roman" w:cs="Times New Roman"/>
                <w:sz w:val="20"/>
                <w:szCs w:val="20"/>
                <w:lang w:eastAsia="ru-RU"/>
              </w:rPr>
              <w:t>Фарукович</w:t>
            </w:r>
            <w:proofErr w:type="spellEnd"/>
          </w:p>
        </w:tc>
        <w:tc>
          <w:tcPr>
            <w:tcW w:w="2170" w:type="dxa"/>
            <w:vAlign w:val="center"/>
          </w:tcPr>
          <w:p w14:paraId="2ED86252" w14:textId="77777777" w:rsidR="006D226B" w:rsidRPr="002F6665" w:rsidRDefault="006D226B" w:rsidP="002C45A1">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val="kk-KZ" w:eastAsia="ru-RU"/>
              </w:rPr>
              <w:t>У</w:t>
            </w:r>
            <w:proofErr w:type="spellStart"/>
            <w:r w:rsidRPr="002F6665">
              <w:rPr>
                <w:rFonts w:ascii="Times New Roman" w:eastAsia="Times New Roman" w:hAnsi="Times New Roman" w:cs="Times New Roman"/>
                <w:sz w:val="20"/>
                <w:szCs w:val="20"/>
                <w:lang w:eastAsia="ru-RU"/>
              </w:rPr>
              <w:t>читель</w:t>
            </w:r>
            <w:proofErr w:type="spellEnd"/>
            <w:r w:rsidRPr="002F6665">
              <w:rPr>
                <w:rFonts w:ascii="Times New Roman" w:eastAsia="Times New Roman" w:hAnsi="Times New Roman" w:cs="Times New Roman"/>
                <w:sz w:val="20"/>
                <w:szCs w:val="20"/>
                <w:lang w:eastAsia="ru-RU"/>
              </w:rPr>
              <w:t xml:space="preserve"> истории</w:t>
            </w:r>
          </w:p>
        </w:tc>
        <w:tc>
          <w:tcPr>
            <w:tcW w:w="1478" w:type="dxa"/>
            <w:vAlign w:val="center"/>
          </w:tcPr>
          <w:p w14:paraId="3E40AA99" w14:textId="77777777" w:rsidR="006D226B" w:rsidRPr="002F6665" w:rsidRDefault="006D226B" w:rsidP="002C45A1">
            <w:pPr>
              <w:rPr>
                <w:rFonts w:ascii="Times New Roman" w:eastAsia="Times New Roman" w:hAnsi="Times New Roman" w:cs="Times New Roman"/>
                <w:sz w:val="20"/>
                <w:szCs w:val="20"/>
                <w:lang w:val="kk-KZ" w:eastAsia="ru-RU"/>
              </w:rPr>
            </w:pPr>
            <w:proofErr w:type="gramStart"/>
            <w:r w:rsidRPr="002F6665">
              <w:rPr>
                <w:rFonts w:ascii="Times New Roman" w:eastAsia="Times New Roman" w:hAnsi="Times New Roman" w:cs="Times New Roman"/>
                <w:sz w:val="20"/>
                <w:szCs w:val="20"/>
                <w:lang w:eastAsia="ru-RU"/>
              </w:rPr>
              <w:t>.№</w:t>
            </w:r>
            <w:proofErr w:type="gramEnd"/>
            <w:r w:rsidRPr="002F6665">
              <w:rPr>
                <w:rFonts w:ascii="Times New Roman" w:eastAsia="Times New Roman" w:hAnsi="Times New Roman" w:cs="Times New Roman"/>
                <w:sz w:val="20"/>
                <w:szCs w:val="20"/>
                <w:lang w:eastAsia="ru-RU"/>
              </w:rPr>
              <w:t xml:space="preserve">86 </w:t>
            </w:r>
            <w:r w:rsidRPr="002F6665">
              <w:rPr>
                <w:rFonts w:ascii="Times New Roman" w:eastAsia="Times New Roman" w:hAnsi="Times New Roman" w:cs="Times New Roman"/>
                <w:sz w:val="20"/>
                <w:szCs w:val="20"/>
                <w:lang w:val="kk-KZ" w:eastAsia="ru-RU"/>
              </w:rPr>
              <w:t>.</w:t>
            </w:r>
            <w:r w:rsidRPr="002F6665">
              <w:rPr>
                <w:rFonts w:ascii="Times New Roman" w:eastAsia="Times New Roman" w:hAnsi="Times New Roman" w:cs="Times New Roman"/>
                <w:sz w:val="20"/>
                <w:szCs w:val="20"/>
                <w:lang w:eastAsia="ru-RU"/>
              </w:rPr>
              <w:t>01.09.2021г</w:t>
            </w:r>
            <w:r w:rsidRPr="002F6665">
              <w:rPr>
                <w:rFonts w:ascii="Times New Roman" w:eastAsia="Times New Roman" w:hAnsi="Times New Roman" w:cs="Times New Roman"/>
                <w:sz w:val="20"/>
                <w:szCs w:val="20"/>
                <w:lang w:val="kk-KZ" w:eastAsia="ru-RU"/>
              </w:rPr>
              <w:t>.</w:t>
            </w:r>
          </w:p>
        </w:tc>
        <w:tc>
          <w:tcPr>
            <w:tcW w:w="1588" w:type="dxa"/>
            <w:vAlign w:val="center"/>
          </w:tcPr>
          <w:p w14:paraId="51DD7C02"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hAnsi="Times New Roman" w:cs="Times New Roman"/>
                <w:sz w:val="20"/>
                <w:szCs w:val="20"/>
              </w:rPr>
              <w:t>Педагог-модератор</w:t>
            </w:r>
          </w:p>
        </w:tc>
        <w:tc>
          <w:tcPr>
            <w:tcW w:w="1525" w:type="dxa"/>
          </w:tcPr>
          <w:p w14:paraId="38EB3D0E" w14:textId="77777777" w:rsidR="006D226B" w:rsidRPr="002F6665" w:rsidRDefault="006D226B" w:rsidP="002C45A1">
            <w:pPr>
              <w:rPr>
                <w:rFonts w:ascii="Times New Roman" w:hAnsi="Times New Roman" w:cs="Times New Roman"/>
                <w:sz w:val="20"/>
                <w:szCs w:val="20"/>
              </w:rPr>
            </w:pPr>
            <w:r w:rsidRPr="002F6665">
              <w:rPr>
                <w:rFonts w:ascii="Times New Roman" w:hAnsi="Times New Roman" w:cs="Times New Roman"/>
                <w:sz w:val="20"/>
                <w:szCs w:val="20"/>
                <w:lang w:val="kk-KZ"/>
              </w:rPr>
              <w:t>Эксперт</w:t>
            </w:r>
          </w:p>
        </w:tc>
      </w:tr>
      <w:tr w:rsidR="00E971AA" w:rsidRPr="002F6665" w14:paraId="2622E597" w14:textId="77777777" w:rsidTr="009C7C88">
        <w:tc>
          <w:tcPr>
            <w:tcW w:w="567" w:type="dxa"/>
          </w:tcPr>
          <w:p w14:paraId="0885366B"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1799" w:type="dxa"/>
            <w:vAlign w:val="center"/>
          </w:tcPr>
          <w:p w14:paraId="79855CD1" w14:textId="77777777" w:rsidR="006D226B" w:rsidRPr="002F6665" w:rsidRDefault="006D226B" w:rsidP="002C45A1">
            <w:pPr>
              <w:rPr>
                <w:rFonts w:ascii="Times New Roman" w:eastAsia="Times New Roman" w:hAnsi="Times New Roman" w:cs="Times New Roman"/>
                <w:sz w:val="20"/>
                <w:szCs w:val="20"/>
                <w:lang w:eastAsia="ru-RU"/>
              </w:rPr>
            </w:pPr>
            <w:proofErr w:type="spellStart"/>
            <w:r w:rsidRPr="002F6665">
              <w:rPr>
                <w:rFonts w:ascii="Times New Roman" w:eastAsia="Times New Roman" w:hAnsi="Times New Roman" w:cs="Times New Roman"/>
                <w:sz w:val="20"/>
                <w:szCs w:val="20"/>
                <w:lang w:eastAsia="ru-RU"/>
              </w:rPr>
              <w:t>Давленов</w:t>
            </w:r>
            <w:proofErr w:type="spellEnd"/>
            <w:r w:rsidRPr="002F6665">
              <w:rPr>
                <w:rFonts w:ascii="Times New Roman" w:eastAsia="Times New Roman" w:hAnsi="Times New Roman" w:cs="Times New Roman"/>
                <w:sz w:val="20"/>
                <w:szCs w:val="20"/>
                <w:lang w:eastAsia="ru-RU"/>
              </w:rPr>
              <w:t xml:space="preserve"> </w:t>
            </w:r>
            <w:proofErr w:type="spellStart"/>
            <w:r w:rsidRPr="002F6665">
              <w:rPr>
                <w:rFonts w:ascii="Times New Roman" w:eastAsia="Times New Roman" w:hAnsi="Times New Roman" w:cs="Times New Roman"/>
                <w:sz w:val="20"/>
                <w:szCs w:val="20"/>
                <w:lang w:eastAsia="ru-RU"/>
              </w:rPr>
              <w:t>Жанай</w:t>
            </w:r>
            <w:proofErr w:type="spellEnd"/>
            <w:r w:rsidRPr="002F6665">
              <w:rPr>
                <w:rFonts w:ascii="Times New Roman" w:eastAsia="Times New Roman" w:hAnsi="Times New Roman" w:cs="Times New Roman"/>
                <w:sz w:val="20"/>
                <w:szCs w:val="20"/>
                <w:lang w:eastAsia="ru-RU"/>
              </w:rPr>
              <w:t xml:space="preserve"> </w:t>
            </w:r>
            <w:proofErr w:type="spellStart"/>
            <w:r w:rsidRPr="002F6665">
              <w:rPr>
                <w:rFonts w:ascii="Times New Roman" w:eastAsia="Times New Roman" w:hAnsi="Times New Roman" w:cs="Times New Roman"/>
                <w:sz w:val="20"/>
                <w:szCs w:val="20"/>
                <w:lang w:eastAsia="ru-RU"/>
              </w:rPr>
              <w:t>Кенжетаевич</w:t>
            </w:r>
            <w:proofErr w:type="spellEnd"/>
            <w:r w:rsidRPr="002F6665">
              <w:rPr>
                <w:rFonts w:ascii="Times New Roman" w:eastAsia="Times New Roman" w:hAnsi="Times New Roman" w:cs="Times New Roman"/>
                <w:sz w:val="20"/>
                <w:szCs w:val="20"/>
                <w:lang w:eastAsia="ru-RU"/>
              </w:rPr>
              <w:t xml:space="preserve"> </w:t>
            </w:r>
          </w:p>
        </w:tc>
        <w:tc>
          <w:tcPr>
            <w:tcW w:w="2170" w:type="dxa"/>
            <w:vAlign w:val="center"/>
          </w:tcPr>
          <w:p w14:paraId="0C46B5BD"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Учитель Физической культуры</w:t>
            </w:r>
          </w:p>
        </w:tc>
        <w:tc>
          <w:tcPr>
            <w:tcW w:w="1478" w:type="dxa"/>
            <w:vAlign w:val="center"/>
          </w:tcPr>
          <w:p w14:paraId="0FB6D839"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eastAsia="ru-RU"/>
              </w:rPr>
              <w:t>№202 .03.07.2021</w:t>
            </w:r>
            <w:r w:rsidRPr="002F6665">
              <w:rPr>
                <w:rFonts w:ascii="Times New Roman" w:eastAsia="Times New Roman" w:hAnsi="Times New Roman" w:cs="Times New Roman"/>
                <w:sz w:val="20"/>
                <w:szCs w:val="20"/>
                <w:lang w:val="kk-KZ" w:eastAsia="ru-RU"/>
              </w:rPr>
              <w:t>.</w:t>
            </w:r>
          </w:p>
        </w:tc>
        <w:tc>
          <w:tcPr>
            <w:tcW w:w="1588" w:type="dxa"/>
          </w:tcPr>
          <w:p w14:paraId="7491BDE6"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 эксперт</w:t>
            </w:r>
          </w:p>
        </w:tc>
        <w:tc>
          <w:tcPr>
            <w:tcW w:w="1525" w:type="dxa"/>
          </w:tcPr>
          <w:p w14:paraId="162F0D6E"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Эксперт</w:t>
            </w:r>
          </w:p>
        </w:tc>
      </w:tr>
      <w:tr w:rsidR="00E971AA" w:rsidRPr="002F6665" w14:paraId="44342397" w14:textId="77777777" w:rsidTr="009C7C88">
        <w:trPr>
          <w:trHeight w:val="464"/>
        </w:trPr>
        <w:tc>
          <w:tcPr>
            <w:tcW w:w="567" w:type="dxa"/>
          </w:tcPr>
          <w:p w14:paraId="23CEA747"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1799" w:type="dxa"/>
            <w:vAlign w:val="center"/>
          </w:tcPr>
          <w:p w14:paraId="49F404F7" w14:textId="77777777" w:rsidR="006D226B" w:rsidRPr="002F6665" w:rsidRDefault="006D226B" w:rsidP="002C45A1">
            <w:pPr>
              <w:rPr>
                <w:rFonts w:ascii="Times New Roman" w:eastAsia="Times New Roman" w:hAnsi="Times New Roman" w:cs="Times New Roman"/>
                <w:sz w:val="20"/>
                <w:szCs w:val="20"/>
                <w:lang w:eastAsia="ru-RU"/>
              </w:rPr>
            </w:pPr>
            <w:proofErr w:type="spellStart"/>
            <w:r w:rsidRPr="002F6665">
              <w:rPr>
                <w:rFonts w:ascii="Times New Roman" w:eastAsia="Times New Roman" w:hAnsi="Times New Roman" w:cs="Times New Roman"/>
                <w:sz w:val="20"/>
                <w:szCs w:val="20"/>
                <w:lang w:eastAsia="ru-RU"/>
              </w:rPr>
              <w:t>Капышева</w:t>
            </w:r>
            <w:proofErr w:type="spellEnd"/>
            <w:r w:rsidRPr="002F6665">
              <w:rPr>
                <w:rFonts w:ascii="Times New Roman" w:eastAsia="Times New Roman" w:hAnsi="Times New Roman" w:cs="Times New Roman"/>
                <w:sz w:val="20"/>
                <w:szCs w:val="20"/>
                <w:lang w:eastAsia="ru-RU"/>
              </w:rPr>
              <w:t xml:space="preserve"> Асель </w:t>
            </w:r>
            <w:proofErr w:type="spellStart"/>
            <w:r w:rsidRPr="002F6665">
              <w:rPr>
                <w:rFonts w:ascii="Times New Roman" w:eastAsia="Times New Roman" w:hAnsi="Times New Roman" w:cs="Times New Roman"/>
                <w:sz w:val="20"/>
                <w:szCs w:val="20"/>
                <w:lang w:eastAsia="ru-RU"/>
              </w:rPr>
              <w:t>Кабдуллаевна</w:t>
            </w:r>
            <w:proofErr w:type="spellEnd"/>
          </w:p>
        </w:tc>
        <w:tc>
          <w:tcPr>
            <w:tcW w:w="2170" w:type="dxa"/>
            <w:vAlign w:val="center"/>
          </w:tcPr>
          <w:p w14:paraId="316F5E15" w14:textId="77777777" w:rsidR="006D226B" w:rsidRPr="002F6665" w:rsidRDefault="006D226B" w:rsidP="002C45A1">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val="kk-KZ" w:eastAsia="ru-RU"/>
              </w:rPr>
              <w:t>У</w:t>
            </w:r>
            <w:proofErr w:type="spellStart"/>
            <w:r w:rsidRPr="002F6665">
              <w:rPr>
                <w:rFonts w:ascii="Times New Roman" w:eastAsia="Times New Roman" w:hAnsi="Times New Roman" w:cs="Times New Roman"/>
                <w:sz w:val="20"/>
                <w:szCs w:val="20"/>
                <w:lang w:eastAsia="ru-RU"/>
              </w:rPr>
              <w:t>читель</w:t>
            </w:r>
            <w:proofErr w:type="spellEnd"/>
            <w:r w:rsidRPr="002F6665">
              <w:rPr>
                <w:rFonts w:ascii="Times New Roman" w:eastAsia="Times New Roman" w:hAnsi="Times New Roman" w:cs="Times New Roman"/>
                <w:sz w:val="20"/>
                <w:szCs w:val="20"/>
                <w:lang w:eastAsia="ru-RU"/>
              </w:rPr>
              <w:t xml:space="preserve"> технологии, руководитель </w:t>
            </w:r>
          </w:p>
        </w:tc>
        <w:tc>
          <w:tcPr>
            <w:tcW w:w="1478" w:type="dxa"/>
            <w:vAlign w:val="center"/>
          </w:tcPr>
          <w:p w14:paraId="18792A1E" w14:textId="77777777" w:rsidR="006D226B" w:rsidRPr="002F6665" w:rsidRDefault="006D226B" w:rsidP="002C45A1">
            <w:pPr>
              <w:rPr>
                <w:rFonts w:ascii="Times New Roman" w:eastAsia="Times New Roman" w:hAnsi="Times New Roman" w:cs="Times New Roman"/>
                <w:sz w:val="20"/>
                <w:szCs w:val="20"/>
                <w:lang w:val="kk-KZ" w:eastAsia="ru-RU"/>
              </w:rPr>
            </w:pPr>
            <w:proofErr w:type="gramStart"/>
            <w:r w:rsidRPr="002F6665">
              <w:rPr>
                <w:rFonts w:ascii="Times New Roman" w:eastAsia="Times New Roman" w:hAnsi="Times New Roman" w:cs="Times New Roman"/>
                <w:sz w:val="20"/>
                <w:szCs w:val="20"/>
                <w:lang w:eastAsia="ru-RU"/>
              </w:rPr>
              <w:t>.№</w:t>
            </w:r>
            <w:proofErr w:type="gramEnd"/>
            <w:r w:rsidRPr="002F6665">
              <w:rPr>
                <w:rFonts w:ascii="Times New Roman" w:eastAsia="Times New Roman" w:hAnsi="Times New Roman" w:cs="Times New Roman"/>
                <w:sz w:val="20"/>
                <w:szCs w:val="20"/>
                <w:lang w:eastAsia="ru-RU"/>
              </w:rPr>
              <w:t xml:space="preserve">147 . От 29.12.2020г </w:t>
            </w:r>
          </w:p>
        </w:tc>
        <w:tc>
          <w:tcPr>
            <w:tcW w:w="1588" w:type="dxa"/>
          </w:tcPr>
          <w:p w14:paraId="7B51763E"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педагог-модератор</w:t>
            </w:r>
          </w:p>
        </w:tc>
        <w:tc>
          <w:tcPr>
            <w:tcW w:w="1525" w:type="dxa"/>
          </w:tcPr>
          <w:p w14:paraId="7F32354F"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Эесперт</w:t>
            </w:r>
          </w:p>
        </w:tc>
      </w:tr>
      <w:tr w:rsidR="00E971AA" w:rsidRPr="002F6665" w14:paraId="30B88C84" w14:textId="77777777" w:rsidTr="009C7C88">
        <w:tc>
          <w:tcPr>
            <w:tcW w:w="567" w:type="dxa"/>
          </w:tcPr>
          <w:p w14:paraId="1F46367E"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1799" w:type="dxa"/>
            <w:vAlign w:val="center"/>
          </w:tcPr>
          <w:p w14:paraId="63A5430F" w14:textId="77777777" w:rsidR="006D226B" w:rsidRPr="002F6665" w:rsidRDefault="006D226B" w:rsidP="002C45A1">
            <w:pPr>
              <w:rPr>
                <w:rFonts w:ascii="Times New Roman" w:eastAsia="Times New Roman" w:hAnsi="Times New Roman" w:cs="Times New Roman"/>
                <w:sz w:val="20"/>
                <w:szCs w:val="20"/>
                <w:lang w:eastAsia="ru-RU"/>
              </w:rPr>
            </w:pPr>
            <w:proofErr w:type="spellStart"/>
            <w:r w:rsidRPr="002F6665">
              <w:rPr>
                <w:rFonts w:ascii="Times New Roman" w:eastAsia="Times New Roman" w:hAnsi="Times New Roman" w:cs="Times New Roman"/>
                <w:sz w:val="20"/>
                <w:szCs w:val="20"/>
                <w:lang w:eastAsia="ru-RU"/>
              </w:rPr>
              <w:t>Мигранова</w:t>
            </w:r>
            <w:proofErr w:type="spellEnd"/>
            <w:r w:rsidRPr="002F6665">
              <w:rPr>
                <w:rFonts w:ascii="Times New Roman" w:eastAsia="Times New Roman" w:hAnsi="Times New Roman" w:cs="Times New Roman"/>
                <w:sz w:val="20"/>
                <w:szCs w:val="20"/>
                <w:lang w:eastAsia="ru-RU"/>
              </w:rPr>
              <w:t xml:space="preserve"> Роза </w:t>
            </w:r>
            <w:proofErr w:type="spellStart"/>
            <w:r w:rsidRPr="002F6665">
              <w:rPr>
                <w:rFonts w:ascii="Times New Roman" w:eastAsia="Times New Roman" w:hAnsi="Times New Roman" w:cs="Times New Roman"/>
                <w:sz w:val="20"/>
                <w:szCs w:val="20"/>
                <w:lang w:eastAsia="ru-RU"/>
              </w:rPr>
              <w:t>Каиркеновна</w:t>
            </w:r>
            <w:proofErr w:type="spellEnd"/>
          </w:p>
        </w:tc>
        <w:tc>
          <w:tcPr>
            <w:tcW w:w="2170" w:type="dxa"/>
            <w:vAlign w:val="center"/>
          </w:tcPr>
          <w:p w14:paraId="560A74A2" w14:textId="77777777" w:rsidR="006D226B" w:rsidRPr="002F6665" w:rsidRDefault="006D226B" w:rsidP="002C45A1">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val="kk-KZ" w:eastAsia="ru-RU"/>
              </w:rPr>
              <w:t>У</w:t>
            </w:r>
            <w:proofErr w:type="spellStart"/>
            <w:r w:rsidRPr="002F6665">
              <w:rPr>
                <w:rFonts w:ascii="Times New Roman" w:eastAsia="Times New Roman" w:hAnsi="Times New Roman" w:cs="Times New Roman"/>
                <w:sz w:val="20"/>
                <w:szCs w:val="20"/>
                <w:lang w:eastAsia="ru-RU"/>
              </w:rPr>
              <w:t>читель</w:t>
            </w:r>
            <w:proofErr w:type="spellEnd"/>
            <w:r w:rsidRPr="002F6665">
              <w:rPr>
                <w:rFonts w:ascii="Times New Roman" w:eastAsia="Times New Roman" w:hAnsi="Times New Roman" w:cs="Times New Roman"/>
                <w:sz w:val="20"/>
                <w:szCs w:val="20"/>
                <w:lang w:eastAsia="ru-RU"/>
              </w:rPr>
              <w:t xml:space="preserve"> начальных классов</w:t>
            </w:r>
          </w:p>
        </w:tc>
        <w:tc>
          <w:tcPr>
            <w:tcW w:w="1478" w:type="dxa"/>
            <w:vAlign w:val="center"/>
          </w:tcPr>
          <w:p w14:paraId="6A29510D" w14:textId="77777777" w:rsidR="006D226B" w:rsidRPr="002F6665" w:rsidRDefault="006D226B" w:rsidP="002C45A1">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№17 от 7 декабря 2021г</w:t>
            </w:r>
          </w:p>
        </w:tc>
        <w:tc>
          <w:tcPr>
            <w:tcW w:w="1588" w:type="dxa"/>
            <w:vAlign w:val="center"/>
          </w:tcPr>
          <w:p w14:paraId="4E1756A2"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hAnsi="Times New Roman" w:cs="Times New Roman"/>
                <w:sz w:val="20"/>
                <w:szCs w:val="20"/>
              </w:rPr>
              <w:t>Педагог-модератор</w:t>
            </w:r>
          </w:p>
        </w:tc>
        <w:tc>
          <w:tcPr>
            <w:tcW w:w="1525" w:type="dxa"/>
          </w:tcPr>
          <w:p w14:paraId="706368CE" w14:textId="77777777" w:rsidR="006D226B" w:rsidRPr="002F6665" w:rsidRDefault="006D226B" w:rsidP="002C45A1">
            <w:pPr>
              <w:rPr>
                <w:rFonts w:ascii="Times New Roman" w:hAnsi="Times New Roman" w:cs="Times New Roman"/>
                <w:sz w:val="20"/>
                <w:szCs w:val="20"/>
              </w:rPr>
            </w:pPr>
            <w:r w:rsidRPr="002F6665">
              <w:rPr>
                <w:rFonts w:ascii="Times New Roman" w:hAnsi="Times New Roman" w:cs="Times New Roman"/>
                <w:sz w:val="20"/>
                <w:szCs w:val="20"/>
                <w:lang w:val="kk-KZ"/>
              </w:rPr>
              <w:t>Эксперт</w:t>
            </w:r>
          </w:p>
        </w:tc>
      </w:tr>
      <w:tr w:rsidR="00E971AA" w:rsidRPr="002F6665" w14:paraId="2309989B" w14:textId="77777777" w:rsidTr="009C7C88">
        <w:tc>
          <w:tcPr>
            <w:tcW w:w="567" w:type="dxa"/>
          </w:tcPr>
          <w:p w14:paraId="32F36A29"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6</w:t>
            </w:r>
          </w:p>
        </w:tc>
        <w:tc>
          <w:tcPr>
            <w:tcW w:w="1799" w:type="dxa"/>
            <w:vAlign w:val="center"/>
          </w:tcPr>
          <w:p w14:paraId="3F3C884D" w14:textId="77777777" w:rsidR="006D226B" w:rsidRPr="002F6665" w:rsidRDefault="006D226B" w:rsidP="002C45A1">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Смагулова </w:t>
            </w:r>
            <w:proofErr w:type="spellStart"/>
            <w:r w:rsidRPr="002F6665">
              <w:rPr>
                <w:rFonts w:ascii="Times New Roman" w:eastAsia="Times New Roman" w:hAnsi="Times New Roman" w:cs="Times New Roman"/>
                <w:sz w:val="20"/>
                <w:szCs w:val="20"/>
                <w:lang w:eastAsia="ru-RU"/>
              </w:rPr>
              <w:t>Шынар</w:t>
            </w:r>
            <w:proofErr w:type="spellEnd"/>
            <w:r w:rsidRPr="002F6665">
              <w:rPr>
                <w:rFonts w:ascii="Times New Roman" w:eastAsia="Times New Roman" w:hAnsi="Times New Roman" w:cs="Times New Roman"/>
                <w:sz w:val="20"/>
                <w:szCs w:val="20"/>
                <w:lang w:eastAsia="ru-RU"/>
              </w:rPr>
              <w:t xml:space="preserve"> </w:t>
            </w:r>
            <w:proofErr w:type="spellStart"/>
            <w:r w:rsidRPr="002F6665">
              <w:rPr>
                <w:rFonts w:ascii="Times New Roman" w:eastAsia="Times New Roman" w:hAnsi="Times New Roman" w:cs="Times New Roman"/>
                <w:sz w:val="20"/>
                <w:szCs w:val="20"/>
                <w:lang w:eastAsia="ru-RU"/>
              </w:rPr>
              <w:t>Болатовна</w:t>
            </w:r>
            <w:proofErr w:type="spellEnd"/>
          </w:p>
        </w:tc>
        <w:tc>
          <w:tcPr>
            <w:tcW w:w="2170" w:type="dxa"/>
            <w:vAlign w:val="center"/>
          </w:tcPr>
          <w:p w14:paraId="1045D0E9" w14:textId="77777777" w:rsidR="006D226B" w:rsidRPr="002F6665" w:rsidRDefault="006D226B" w:rsidP="002C45A1">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val="kk-KZ" w:eastAsia="ru-RU"/>
              </w:rPr>
              <w:t>У</w:t>
            </w:r>
            <w:proofErr w:type="spellStart"/>
            <w:r w:rsidRPr="002F6665">
              <w:rPr>
                <w:rFonts w:ascii="Times New Roman" w:eastAsia="Times New Roman" w:hAnsi="Times New Roman" w:cs="Times New Roman"/>
                <w:sz w:val="20"/>
                <w:szCs w:val="20"/>
                <w:lang w:eastAsia="ru-RU"/>
              </w:rPr>
              <w:t>читель</w:t>
            </w:r>
            <w:proofErr w:type="spellEnd"/>
            <w:r w:rsidRPr="002F6665">
              <w:rPr>
                <w:rFonts w:ascii="Times New Roman" w:eastAsia="Times New Roman" w:hAnsi="Times New Roman" w:cs="Times New Roman"/>
                <w:sz w:val="20"/>
                <w:szCs w:val="20"/>
                <w:lang w:eastAsia="ru-RU"/>
              </w:rPr>
              <w:t xml:space="preserve"> английского языка</w:t>
            </w:r>
          </w:p>
        </w:tc>
        <w:tc>
          <w:tcPr>
            <w:tcW w:w="1478" w:type="dxa"/>
            <w:vAlign w:val="center"/>
          </w:tcPr>
          <w:p w14:paraId="616C3370" w14:textId="77777777" w:rsidR="006D226B" w:rsidRPr="002F6665" w:rsidRDefault="006D226B" w:rsidP="002C45A1">
            <w:pPr>
              <w:rPr>
                <w:rFonts w:ascii="Times New Roman" w:eastAsia="Times New Roman" w:hAnsi="Times New Roman" w:cs="Times New Roman"/>
                <w:sz w:val="20"/>
                <w:szCs w:val="20"/>
                <w:lang w:eastAsia="ru-RU"/>
              </w:rPr>
            </w:pPr>
            <w:proofErr w:type="gramStart"/>
            <w:r w:rsidRPr="002F6665">
              <w:rPr>
                <w:rFonts w:ascii="Times New Roman" w:eastAsia="Times New Roman" w:hAnsi="Times New Roman" w:cs="Times New Roman"/>
                <w:sz w:val="20"/>
                <w:szCs w:val="20"/>
                <w:lang w:eastAsia="ru-RU"/>
              </w:rPr>
              <w:t>.№</w:t>
            </w:r>
            <w:proofErr w:type="gramEnd"/>
            <w:r w:rsidRPr="002F6665">
              <w:rPr>
                <w:rFonts w:ascii="Times New Roman" w:eastAsia="Times New Roman" w:hAnsi="Times New Roman" w:cs="Times New Roman"/>
                <w:sz w:val="20"/>
                <w:szCs w:val="20"/>
                <w:lang w:eastAsia="ru-RU"/>
              </w:rPr>
              <w:t xml:space="preserve">402. От 30.06.2021 </w:t>
            </w:r>
          </w:p>
        </w:tc>
        <w:tc>
          <w:tcPr>
            <w:tcW w:w="1588" w:type="dxa"/>
          </w:tcPr>
          <w:p w14:paraId="0EFE43C1"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педагог-модератор</w:t>
            </w:r>
          </w:p>
        </w:tc>
        <w:tc>
          <w:tcPr>
            <w:tcW w:w="1525" w:type="dxa"/>
          </w:tcPr>
          <w:p w14:paraId="4B7A0473"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Эксперт</w:t>
            </w:r>
          </w:p>
        </w:tc>
      </w:tr>
      <w:tr w:rsidR="00E971AA" w:rsidRPr="002F6665" w14:paraId="6C6F51FC" w14:textId="77777777" w:rsidTr="009C7C88">
        <w:tc>
          <w:tcPr>
            <w:tcW w:w="567" w:type="dxa"/>
          </w:tcPr>
          <w:p w14:paraId="42302A35"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7</w:t>
            </w:r>
          </w:p>
        </w:tc>
        <w:tc>
          <w:tcPr>
            <w:tcW w:w="1799" w:type="dxa"/>
            <w:vAlign w:val="center"/>
          </w:tcPr>
          <w:p w14:paraId="4CCFFA10"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 xml:space="preserve">Середа Николай Владимирович </w:t>
            </w:r>
          </w:p>
        </w:tc>
        <w:tc>
          <w:tcPr>
            <w:tcW w:w="2170" w:type="dxa"/>
            <w:vAlign w:val="center"/>
          </w:tcPr>
          <w:p w14:paraId="61B9043D"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Учитель информатики</w:t>
            </w:r>
          </w:p>
        </w:tc>
        <w:tc>
          <w:tcPr>
            <w:tcW w:w="1478" w:type="dxa"/>
            <w:vAlign w:val="center"/>
          </w:tcPr>
          <w:p w14:paraId="11E47C7E"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 xml:space="preserve">№76 . 11.12.20г пр </w:t>
            </w:r>
          </w:p>
        </w:tc>
        <w:tc>
          <w:tcPr>
            <w:tcW w:w="1588" w:type="dxa"/>
          </w:tcPr>
          <w:p w14:paraId="0588A992"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педагог-эксперт</w:t>
            </w:r>
          </w:p>
        </w:tc>
        <w:tc>
          <w:tcPr>
            <w:tcW w:w="1525" w:type="dxa"/>
          </w:tcPr>
          <w:p w14:paraId="66DDF791"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Эксперт</w:t>
            </w:r>
          </w:p>
        </w:tc>
      </w:tr>
      <w:tr w:rsidR="00E971AA" w:rsidRPr="002F6665" w14:paraId="7406FC9A" w14:textId="77777777" w:rsidTr="009C7C88">
        <w:tc>
          <w:tcPr>
            <w:tcW w:w="567" w:type="dxa"/>
          </w:tcPr>
          <w:p w14:paraId="05A9285C"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8</w:t>
            </w:r>
          </w:p>
        </w:tc>
        <w:tc>
          <w:tcPr>
            <w:tcW w:w="1799" w:type="dxa"/>
            <w:vAlign w:val="center"/>
          </w:tcPr>
          <w:p w14:paraId="457E15FB"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Жанабаев Тілктес Нағашыбайұлы</w:t>
            </w:r>
          </w:p>
        </w:tc>
        <w:tc>
          <w:tcPr>
            <w:tcW w:w="2170" w:type="dxa"/>
            <w:vAlign w:val="center"/>
          </w:tcPr>
          <w:p w14:paraId="111E1FBE"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Учитель информатики</w:t>
            </w:r>
          </w:p>
        </w:tc>
        <w:tc>
          <w:tcPr>
            <w:tcW w:w="1478" w:type="dxa"/>
            <w:vAlign w:val="center"/>
          </w:tcPr>
          <w:p w14:paraId="4BB48288"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 xml:space="preserve">№76. От 31.12.2020г. </w:t>
            </w:r>
          </w:p>
        </w:tc>
        <w:tc>
          <w:tcPr>
            <w:tcW w:w="1588" w:type="dxa"/>
          </w:tcPr>
          <w:p w14:paraId="67007252"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педагог-модератор</w:t>
            </w:r>
          </w:p>
        </w:tc>
        <w:tc>
          <w:tcPr>
            <w:tcW w:w="1525" w:type="dxa"/>
          </w:tcPr>
          <w:p w14:paraId="172EA89B"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Эксперт</w:t>
            </w:r>
          </w:p>
        </w:tc>
      </w:tr>
      <w:tr w:rsidR="00E971AA" w:rsidRPr="002F6665" w14:paraId="10D418CE" w14:textId="77777777" w:rsidTr="009C7C88">
        <w:tc>
          <w:tcPr>
            <w:tcW w:w="567" w:type="dxa"/>
          </w:tcPr>
          <w:p w14:paraId="4B1585EC"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9</w:t>
            </w:r>
          </w:p>
        </w:tc>
        <w:tc>
          <w:tcPr>
            <w:tcW w:w="1799" w:type="dxa"/>
            <w:vAlign w:val="center"/>
          </w:tcPr>
          <w:p w14:paraId="13BF90D2" w14:textId="77777777" w:rsidR="006D226B" w:rsidRPr="002F6665" w:rsidRDefault="006D226B" w:rsidP="002C45A1">
            <w:pPr>
              <w:rPr>
                <w:rFonts w:ascii="Times New Roman" w:eastAsia="Times New Roman" w:hAnsi="Times New Roman" w:cs="Times New Roman"/>
                <w:sz w:val="20"/>
                <w:szCs w:val="20"/>
                <w:lang w:eastAsia="ru-RU"/>
              </w:rPr>
            </w:pPr>
            <w:proofErr w:type="spellStart"/>
            <w:r w:rsidRPr="002F6665">
              <w:rPr>
                <w:rFonts w:ascii="Times New Roman" w:eastAsia="Times New Roman" w:hAnsi="Times New Roman" w:cs="Times New Roman"/>
                <w:sz w:val="20"/>
                <w:szCs w:val="20"/>
                <w:lang w:eastAsia="ru-RU"/>
              </w:rPr>
              <w:t>Кенжесейтова</w:t>
            </w:r>
            <w:proofErr w:type="spellEnd"/>
            <w:r w:rsidRPr="002F6665">
              <w:rPr>
                <w:rFonts w:ascii="Times New Roman" w:eastAsia="Times New Roman" w:hAnsi="Times New Roman" w:cs="Times New Roman"/>
                <w:sz w:val="20"/>
                <w:szCs w:val="20"/>
                <w:lang w:eastAsia="ru-RU"/>
              </w:rPr>
              <w:t xml:space="preserve"> Асель </w:t>
            </w:r>
            <w:proofErr w:type="spellStart"/>
            <w:r w:rsidRPr="002F6665">
              <w:rPr>
                <w:rFonts w:ascii="Times New Roman" w:eastAsia="Times New Roman" w:hAnsi="Times New Roman" w:cs="Times New Roman"/>
                <w:sz w:val="20"/>
                <w:szCs w:val="20"/>
                <w:lang w:eastAsia="ru-RU"/>
              </w:rPr>
              <w:t>Кайырбековна</w:t>
            </w:r>
            <w:proofErr w:type="spellEnd"/>
          </w:p>
        </w:tc>
        <w:tc>
          <w:tcPr>
            <w:tcW w:w="2170" w:type="dxa"/>
            <w:vAlign w:val="center"/>
          </w:tcPr>
          <w:p w14:paraId="372372D9"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педагог-психолог</w:t>
            </w:r>
          </w:p>
        </w:tc>
        <w:tc>
          <w:tcPr>
            <w:tcW w:w="1478" w:type="dxa"/>
            <w:vAlign w:val="center"/>
          </w:tcPr>
          <w:p w14:paraId="65F9CF43" w14:textId="77777777" w:rsidR="006D226B" w:rsidRPr="002F6665" w:rsidRDefault="006D226B" w:rsidP="002C45A1">
            <w:pPr>
              <w:rPr>
                <w:rFonts w:ascii="Times New Roman" w:eastAsia="Times New Roman" w:hAnsi="Times New Roman" w:cs="Times New Roman"/>
                <w:sz w:val="20"/>
                <w:szCs w:val="20"/>
                <w:lang w:eastAsia="ru-RU"/>
              </w:rPr>
            </w:pPr>
            <w:proofErr w:type="gramStart"/>
            <w:r w:rsidRPr="002F6665">
              <w:rPr>
                <w:rFonts w:ascii="Times New Roman" w:eastAsia="Times New Roman" w:hAnsi="Times New Roman" w:cs="Times New Roman"/>
                <w:sz w:val="20"/>
                <w:szCs w:val="20"/>
                <w:lang w:eastAsia="ru-RU"/>
              </w:rPr>
              <w:t>.№</w:t>
            </w:r>
            <w:proofErr w:type="gramEnd"/>
            <w:r w:rsidRPr="002F6665">
              <w:rPr>
                <w:rFonts w:ascii="Times New Roman" w:eastAsia="Times New Roman" w:hAnsi="Times New Roman" w:cs="Times New Roman"/>
                <w:sz w:val="20"/>
                <w:szCs w:val="20"/>
                <w:lang w:eastAsia="ru-RU"/>
              </w:rPr>
              <w:t>86</w:t>
            </w:r>
            <w:r w:rsidRPr="002F6665">
              <w:rPr>
                <w:rFonts w:ascii="Times New Roman" w:eastAsia="Times New Roman" w:hAnsi="Times New Roman" w:cs="Times New Roman"/>
                <w:sz w:val="20"/>
                <w:szCs w:val="20"/>
                <w:lang w:val="kk-KZ" w:eastAsia="ru-RU"/>
              </w:rPr>
              <w:t xml:space="preserve">. </w:t>
            </w:r>
            <w:r w:rsidRPr="002F6665">
              <w:rPr>
                <w:rFonts w:ascii="Times New Roman" w:eastAsia="Times New Roman" w:hAnsi="Times New Roman" w:cs="Times New Roman"/>
                <w:sz w:val="20"/>
                <w:szCs w:val="20"/>
                <w:lang w:eastAsia="ru-RU"/>
              </w:rPr>
              <w:t xml:space="preserve">01.09.2021г </w:t>
            </w:r>
          </w:p>
        </w:tc>
        <w:tc>
          <w:tcPr>
            <w:tcW w:w="1588" w:type="dxa"/>
          </w:tcPr>
          <w:p w14:paraId="3B9134C7"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педагог-экперт</w:t>
            </w:r>
          </w:p>
        </w:tc>
        <w:tc>
          <w:tcPr>
            <w:tcW w:w="1525" w:type="dxa"/>
          </w:tcPr>
          <w:p w14:paraId="4CA27E4C"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Эксперт</w:t>
            </w:r>
          </w:p>
        </w:tc>
      </w:tr>
      <w:tr w:rsidR="00E971AA" w:rsidRPr="002F6665" w14:paraId="5D5B55CB" w14:textId="77777777" w:rsidTr="009C7C88">
        <w:tc>
          <w:tcPr>
            <w:tcW w:w="567" w:type="dxa"/>
          </w:tcPr>
          <w:p w14:paraId="33C85F98"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10</w:t>
            </w:r>
          </w:p>
        </w:tc>
        <w:tc>
          <w:tcPr>
            <w:tcW w:w="1799" w:type="dxa"/>
            <w:vAlign w:val="center"/>
          </w:tcPr>
          <w:p w14:paraId="29080C02"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Алибаева Роза Зейнулаевна</w:t>
            </w:r>
          </w:p>
        </w:tc>
        <w:tc>
          <w:tcPr>
            <w:tcW w:w="2170" w:type="dxa"/>
            <w:vAlign w:val="center"/>
          </w:tcPr>
          <w:p w14:paraId="34C16EA3"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Учитель начальных классов</w:t>
            </w:r>
          </w:p>
        </w:tc>
        <w:tc>
          <w:tcPr>
            <w:tcW w:w="1478" w:type="dxa"/>
            <w:vAlign w:val="center"/>
          </w:tcPr>
          <w:p w14:paraId="7BBE28BF"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№1 от 02.10.2023</w:t>
            </w:r>
          </w:p>
        </w:tc>
        <w:tc>
          <w:tcPr>
            <w:tcW w:w="1588" w:type="dxa"/>
          </w:tcPr>
          <w:p w14:paraId="492E16CE"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педагог-модератор</w:t>
            </w:r>
          </w:p>
        </w:tc>
        <w:tc>
          <w:tcPr>
            <w:tcW w:w="1525" w:type="dxa"/>
          </w:tcPr>
          <w:p w14:paraId="082DBA93"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Эксперт</w:t>
            </w:r>
          </w:p>
        </w:tc>
      </w:tr>
      <w:tr w:rsidR="00E971AA" w:rsidRPr="002F6665" w14:paraId="697D207E" w14:textId="77777777" w:rsidTr="009C7C88">
        <w:tc>
          <w:tcPr>
            <w:tcW w:w="567" w:type="dxa"/>
          </w:tcPr>
          <w:p w14:paraId="13F73606"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11</w:t>
            </w:r>
          </w:p>
        </w:tc>
        <w:tc>
          <w:tcPr>
            <w:tcW w:w="1799" w:type="dxa"/>
            <w:vAlign w:val="center"/>
          </w:tcPr>
          <w:p w14:paraId="0DE03F87" w14:textId="77777777" w:rsidR="006D226B" w:rsidRPr="002F6665" w:rsidRDefault="006D226B" w:rsidP="002C45A1">
            <w:pPr>
              <w:rPr>
                <w:rFonts w:ascii="Times New Roman" w:eastAsia="Times New Roman" w:hAnsi="Times New Roman" w:cs="Times New Roman"/>
                <w:sz w:val="20"/>
                <w:szCs w:val="20"/>
                <w:lang w:eastAsia="ru-RU"/>
              </w:rPr>
            </w:pPr>
            <w:proofErr w:type="spellStart"/>
            <w:r w:rsidRPr="002F6665">
              <w:rPr>
                <w:rFonts w:ascii="Times New Roman" w:eastAsia="Times New Roman" w:hAnsi="Times New Roman" w:cs="Times New Roman"/>
                <w:sz w:val="20"/>
                <w:szCs w:val="20"/>
                <w:lang w:eastAsia="ru-RU"/>
              </w:rPr>
              <w:t>Сарсембаева</w:t>
            </w:r>
            <w:proofErr w:type="spellEnd"/>
            <w:r w:rsidRPr="002F6665">
              <w:rPr>
                <w:rFonts w:ascii="Times New Roman" w:eastAsia="Times New Roman" w:hAnsi="Times New Roman" w:cs="Times New Roman"/>
                <w:sz w:val="20"/>
                <w:szCs w:val="20"/>
                <w:lang w:eastAsia="ru-RU"/>
              </w:rPr>
              <w:t xml:space="preserve"> </w:t>
            </w:r>
            <w:proofErr w:type="spellStart"/>
            <w:r w:rsidRPr="002F6665">
              <w:rPr>
                <w:rFonts w:ascii="Times New Roman" w:eastAsia="Times New Roman" w:hAnsi="Times New Roman" w:cs="Times New Roman"/>
                <w:sz w:val="20"/>
                <w:szCs w:val="20"/>
                <w:lang w:eastAsia="ru-RU"/>
              </w:rPr>
              <w:t>Ардак</w:t>
            </w:r>
            <w:proofErr w:type="spellEnd"/>
            <w:r w:rsidRPr="002F6665">
              <w:rPr>
                <w:rFonts w:ascii="Times New Roman" w:eastAsia="Times New Roman" w:hAnsi="Times New Roman" w:cs="Times New Roman"/>
                <w:sz w:val="20"/>
                <w:szCs w:val="20"/>
                <w:lang w:eastAsia="ru-RU"/>
              </w:rPr>
              <w:t xml:space="preserve"> </w:t>
            </w:r>
            <w:proofErr w:type="spellStart"/>
            <w:r w:rsidRPr="002F6665">
              <w:rPr>
                <w:rFonts w:ascii="Times New Roman" w:eastAsia="Times New Roman" w:hAnsi="Times New Roman" w:cs="Times New Roman"/>
                <w:sz w:val="20"/>
                <w:szCs w:val="20"/>
                <w:lang w:eastAsia="ru-RU"/>
              </w:rPr>
              <w:t>Сауытжановна</w:t>
            </w:r>
            <w:proofErr w:type="spellEnd"/>
          </w:p>
        </w:tc>
        <w:tc>
          <w:tcPr>
            <w:tcW w:w="2170" w:type="dxa"/>
            <w:vAlign w:val="center"/>
          </w:tcPr>
          <w:p w14:paraId="6EF1CC1F" w14:textId="77777777" w:rsidR="006D226B" w:rsidRPr="002F6665" w:rsidRDefault="006D226B" w:rsidP="002C45A1">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учитель казахского языка и литературы</w:t>
            </w:r>
          </w:p>
        </w:tc>
        <w:tc>
          <w:tcPr>
            <w:tcW w:w="1478" w:type="dxa"/>
            <w:vAlign w:val="center"/>
          </w:tcPr>
          <w:p w14:paraId="4D30B64D" w14:textId="77777777" w:rsidR="006D226B" w:rsidRPr="002F6665" w:rsidRDefault="006D226B" w:rsidP="002C45A1">
            <w:pPr>
              <w:rPr>
                <w:rFonts w:ascii="Times New Roman" w:eastAsia="Times New Roman" w:hAnsi="Times New Roman" w:cs="Times New Roman"/>
                <w:sz w:val="20"/>
                <w:szCs w:val="20"/>
                <w:lang w:eastAsia="ru-RU"/>
              </w:rPr>
            </w:pPr>
            <w:proofErr w:type="gramStart"/>
            <w:r w:rsidRPr="002F6665">
              <w:rPr>
                <w:rFonts w:ascii="Times New Roman" w:eastAsia="Times New Roman" w:hAnsi="Times New Roman" w:cs="Times New Roman"/>
                <w:sz w:val="20"/>
                <w:szCs w:val="20"/>
                <w:lang w:eastAsia="ru-RU"/>
              </w:rPr>
              <w:t>.№</w:t>
            </w:r>
            <w:proofErr w:type="gramEnd"/>
            <w:r w:rsidRPr="002F6665">
              <w:rPr>
                <w:rFonts w:ascii="Times New Roman" w:eastAsia="Times New Roman" w:hAnsi="Times New Roman" w:cs="Times New Roman"/>
                <w:sz w:val="20"/>
                <w:szCs w:val="20"/>
                <w:lang w:eastAsia="ru-RU"/>
              </w:rPr>
              <w:t xml:space="preserve">147 </w:t>
            </w:r>
            <w:r w:rsidRPr="002F6665">
              <w:rPr>
                <w:rFonts w:ascii="Times New Roman" w:eastAsia="Times New Roman" w:hAnsi="Times New Roman" w:cs="Times New Roman"/>
                <w:sz w:val="20"/>
                <w:szCs w:val="20"/>
                <w:lang w:val="kk-KZ" w:eastAsia="ru-RU"/>
              </w:rPr>
              <w:t>о</w:t>
            </w:r>
            <w:r w:rsidRPr="002F6665">
              <w:rPr>
                <w:rFonts w:ascii="Times New Roman" w:eastAsia="Times New Roman" w:hAnsi="Times New Roman" w:cs="Times New Roman"/>
                <w:sz w:val="20"/>
                <w:szCs w:val="20"/>
                <w:lang w:eastAsia="ru-RU"/>
              </w:rPr>
              <w:t xml:space="preserve">т 29.12.20 </w:t>
            </w:r>
          </w:p>
        </w:tc>
        <w:tc>
          <w:tcPr>
            <w:tcW w:w="1588" w:type="dxa"/>
          </w:tcPr>
          <w:p w14:paraId="60CE7752"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педагог-модератор</w:t>
            </w:r>
          </w:p>
        </w:tc>
        <w:tc>
          <w:tcPr>
            <w:tcW w:w="1525" w:type="dxa"/>
          </w:tcPr>
          <w:p w14:paraId="6BC46C56"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Эксперт</w:t>
            </w:r>
          </w:p>
        </w:tc>
      </w:tr>
      <w:tr w:rsidR="00E971AA" w:rsidRPr="002F6665" w14:paraId="28144BC5" w14:textId="77777777" w:rsidTr="009C7C88">
        <w:tc>
          <w:tcPr>
            <w:tcW w:w="567" w:type="dxa"/>
          </w:tcPr>
          <w:p w14:paraId="0054685B"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1799" w:type="dxa"/>
            <w:vAlign w:val="center"/>
          </w:tcPr>
          <w:p w14:paraId="413411B9" w14:textId="77777777" w:rsidR="006D226B" w:rsidRPr="002F6665" w:rsidRDefault="006D226B" w:rsidP="002C45A1">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val="kk-KZ" w:eastAsia="ru-RU"/>
              </w:rPr>
              <w:t>Жақан Еркежан Нұрланқызы</w:t>
            </w:r>
          </w:p>
        </w:tc>
        <w:tc>
          <w:tcPr>
            <w:tcW w:w="2170" w:type="dxa"/>
            <w:vAlign w:val="center"/>
          </w:tcPr>
          <w:p w14:paraId="0598B590" w14:textId="77777777" w:rsidR="006D226B" w:rsidRPr="002F6665" w:rsidRDefault="006D226B" w:rsidP="002C45A1">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val="kk-KZ" w:eastAsia="ru-RU"/>
              </w:rPr>
              <w:t>Учитель казакского языка и литературы</w:t>
            </w:r>
          </w:p>
        </w:tc>
        <w:tc>
          <w:tcPr>
            <w:tcW w:w="1478" w:type="dxa"/>
            <w:vAlign w:val="center"/>
          </w:tcPr>
          <w:p w14:paraId="4E79FE86" w14:textId="77777777" w:rsidR="006D226B" w:rsidRPr="002F6665" w:rsidRDefault="006D226B" w:rsidP="002C45A1">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№02-04\343 от 27.12.21</w:t>
            </w:r>
          </w:p>
        </w:tc>
        <w:tc>
          <w:tcPr>
            <w:tcW w:w="1588" w:type="dxa"/>
          </w:tcPr>
          <w:p w14:paraId="392630C6"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Педагог-модератор</w:t>
            </w:r>
          </w:p>
        </w:tc>
        <w:tc>
          <w:tcPr>
            <w:tcW w:w="1525" w:type="dxa"/>
          </w:tcPr>
          <w:p w14:paraId="0929EA75"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Педагог-эксперт</w:t>
            </w:r>
          </w:p>
        </w:tc>
      </w:tr>
      <w:tr w:rsidR="00E971AA" w:rsidRPr="002F6665" w14:paraId="067E01DA" w14:textId="77777777" w:rsidTr="009C7C88">
        <w:tc>
          <w:tcPr>
            <w:tcW w:w="567" w:type="dxa"/>
          </w:tcPr>
          <w:p w14:paraId="2DAB8010"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13</w:t>
            </w:r>
          </w:p>
        </w:tc>
        <w:tc>
          <w:tcPr>
            <w:tcW w:w="1799" w:type="dxa"/>
            <w:vAlign w:val="center"/>
          </w:tcPr>
          <w:p w14:paraId="275CA1D5" w14:textId="77777777" w:rsidR="006D226B" w:rsidRPr="002F6665" w:rsidRDefault="006D226B" w:rsidP="002C45A1">
            <w:pPr>
              <w:rPr>
                <w:rFonts w:ascii="Times New Roman" w:eastAsia="Times New Roman" w:hAnsi="Times New Roman" w:cs="Times New Roman"/>
                <w:sz w:val="20"/>
                <w:szCs w:val="20"/>
                <w:lang w:val="kk-KZ" w:eastAsia="ru-RU"/>
              </w:rPr>
            </w:pPr>
            <w:proofErr w:type="spellStart"/>
            <w:r w:rsidRPr="002F6665">
              <w:rPr>
                <w:rFonts w:ascii="Times New Roman" w:hAnsi="Times New Roman" w:cs="Times New Roman"/>
                <w:sz w:val="20"/>
                <w:szCs w:val="20"/>
              </w:rPr>
              <w:t>Торгайбаев</w:t>
            </w:r>
            <w:proofErr w:type="spellEnd"/>
            <w:r w:rsidRPr="002F6665">
              <w:rPr>
                <w:rFonts w:ascii="Times New Roman" w:hAnsi="Times New Roman" w:cs="Times New Roman"/>
                <w:sz w:val="20"/>
                <w:szCs w:val="20"/>
              </w:rPr>
              <w:t xml:space="preserve"> Кайрат </w:t>
            </w:r>
            <w:proofErr w:type="spellStart"/>
            <w:r w:rsidRPr="002F6665">
              <w:rPr>
                <w:rFonts w:ascii="Times New Roman" w:hAnsi="Times New Roman" w:cs="Times New Roman"/>
                <w:sz w:val="20"/>
                <w:szCs w:val="20"/>
              </w:rPr>
              <w:t>Каликанович</w:t>
            </w:r>
            <w:proofErr w:type="spellEnd"/>
          </w:p>
        </w:tc>
        <w:tc>
          <w:tcPr>
            <w:tcW w:w="2170" w:type="dxa"/>
            <w:vAlign w:val="center"/>
          </w:tcPr>
          <w:p w14:paraId="27B92ED0"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Учитель истории</w:t>
            </w:r>
          </w:p>
        </w:tc>
        <w:tc>
          <w:tcPr>
            <w:tcW w:w="1478" w:type="dxa"/>
            <w:vAlign w:val="center"/>
          </w:tcPr>
          <w:p w14:paraId="0645B184"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hAnsi="Times New Roman" w:cs="Times New Roman"/>
                <w:sz w:val="20"/>
                <w:szCs w:val="20"/>
              </w:rPr>
              <w:t>277.08.2020г №131/2</w:t>
            </w:r>
          </w:p>
        </w:tc>
        <w:tc>
          <w:tcPr>
            <w:tcW w:w="1588" w:type="dxa"/>
          </w:tcPr>
          <w:p w14:paraId="3AB7C129"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педагог-экперт</w:t>
            </w:r>
          </w:p>
        </w:tc>
        <w:tc>
          <w:tcPr>
            <w:tcW w:w="1525" w:type="dxa"/>
          </w:tcPr>
          <w:p w14:paraId="367A222E"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Эксперт</w:t>
            </w:r>
          </w:p>
        </w:tc>
      </w:tr>
      <w:tr w:rsidR="00E971AA" w:rsidRPr="002F6665" w14:paraId="4FCE0845" w14:textId="77777777" w:rsidTr="009C7C88">
        <w:tc>
          <w:tcPr>
            <w:tcW w:w="567" w:type="dxa"/>
          </w:tcPr>
          <w:p w14:paraId="2B19B215" w14:textId="77777777" w:rsidR="006D226B" w:rsidRPr="002F6665" w:rsidRDefault="006D226B" w:rsidP="002C45A1">
            <w:pPr>
              <w:rPr>
                <w:rFonts w:ascii="Times New Roman" w:hAnsi="Times New Roman" w:cs="Times New Roman"/>
                <w:sz w:val="20"/>
                <w:szCs w:val="20"/>
                <w:lang w:val="kk-KZ"/>
              </w:rPr>
            </w:pPr>
            <w:bookmarkStart w:id="1" w:name="_Hlk216254367"/>
            <w:r w:rsidRPr="002F6665">
              <w:rPr>
                <w:rFonts w:ascii="Times New Roman" w:hAnsi="Times New Roman" w:cs="Times New Roman"/>
                <w:sz w:val="20"/>
                <w:szCs w:val="20"/>
                <w:lang w:val="kk-KZ"/>
              </w:rPr>
              <w:t>14</w:t>
            </w:r>
          </w:p>
        </w:tc>
        <w:tc>
          <w:tcPr>
            <w:tcW w:w="1799" w:type="dxa"/>
            <w:vAlign w:val="center"/>
          </w:tcPr>
          <w:p w14:paraId="13D197B7"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Кабылдин Нурбек Куантаевич</w:t>
            </w:r>
          </w:p>
        </w:tc>
        <w:tc>
          <w:tcPr>
            <w:tcW w:w="2170" w:type="dxa"/>
            <w:vAlign w:val="center"/>
          </w:tcPr>
          <w:p w14:paraId="6AB5F0EA"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Учитель физкультуры</w:t>
            </w:r>
          </w:p>
        </w:tc>
        <w:tc>
          <w:tcPr>
            <w:tcW w:w="1478" w:type="dxa"/>
            <w:vAlign w:val="center"/>
          </w:tcPr>
          <w:p w14:paraId="60E82C01"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№137 от 21.09.2022</w:t>
            </w:r>
          </w:p>
        </w:tc>
        <w:tc>
          <w:tcPr>
            <w:tcW w:w="1588" w:type="dxa"/>
          </w:tcPr>
          <w:p w14:paraId="45ED0AE3"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педпгог</w:t>
            </w:r>
          </w:p>
        </w:tc>
        <w:tc>
          <w:tcPr>
            <w:tcW w:w="1525" w:type="dxa"/>
          </w:tcPr>
          <w:p w14:paraId="31C78F37"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Модератор</w:t>
            </w:r>
          </w:p>
        </w:tc>
      </w:tr>
      <w:bookmarkEnd w:id="1"/>
      <w:tr w:rsidR="00E971AA" w:rsidRPr="002F6665" w14:paraId="0E18E740" w14:textId="77777777" w:rsidTr="009C7C88">
        <w:tc>
          <w:tcPr>
            <w:tcW w:w="567" w:type="dxa"/>
          </w:tcPr>
          <w:p w14:paraId="2E20305C"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15</w:t>
            </w:r>
          </w:p>
        </w:tc>
        <w:tc>
          <w:tcPr>
            <w:tcW w:w="1799" w:type="dxa"/>
            <w:vAlign w:val="center"/>
          </w:tcPr>
          <w:p w14:paraId="23EC057A"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Аскарова Асыл Жангельдиновна</w:t>
            </w:r>
          </w:p>
        </w:tc>
        <w:tc>
          <w:tcPr>
            <w:tcW w:w="2170" w:type="dxa"/>
            <w:vAlign w:val="center"/>
          </w:tcPr>
          <w:p w14:paraId="309ADACF" w14:textId="77777777" w:rsidR="006D226B" w:rsidRPr="002F6665" w:rsidRDefault="006D226B" w:rsidP="002C45A1">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val="kk-KZ" w:eastAsia="ru-RU"/>
              </w:rPr>
              <w:t>Учитель начальных классов</w:t>
            </w:r>
          </w:p>
        </w:tc>
        <w:tc>
          <w:tcPr>
            <w:tcW w:w="1478" w:type="dxa"/>
            <w:vAlign w:val="center"/>
          </w:tcPr>
          <w:p w14:paraId="3FC90799"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№296 от 08.09.2023</w:t>
            </w:r>
          </w:p>
        </w:tc>
        <w:tc>
          <w:tcPr>
            <w:tcW w:w="1588" w:type="dxa"/>
          </w:tcPr>
          <w:p w14:paraId="1E354E9A"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p>
        </w:tc>
        <w:tc>
          <w:tcPr>
            <w:tcW w:w="1525" w:type="dxa"/>
          </w:tcPr>
          <w:p w14:paraId="7E153180"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Модератор</w:t>
            </w:r>
          </w:p>
        </w:tc>
      </w:tr>
      <w:tr w:rsidR="00E971AA" w:rsidRPr="002F6665" w14:paraId="5D5D2636" w14:textId="77777777" w:rsidTr="009C7C88">
        <w:tc>
          <w:tcPr>
            <w:tcW w:w="567" w:type="dxa"/>
          </w:tcPr>
          <w:p w14:paraId="6C6C3D84"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16</w:t>
            </w:r>
          </w:p>
        </w:tc>
        <w:tc>
          <w:tcPr>
            <w:tcW w:w="1799" w:type="dxa"/>
            <w:vAlign w:val="center"/>
          </w:tcPr>
          <w:p w14:paraId="0F80E4CC"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Жолдасбекова Гульнур Мырзаханқызы</w:t>
            </w:r>
          </w:p>
        </w:tc>
        <w:tc>
          <w:tcPr>
            <w:tcW w:w="2170" w:type="dxa"/>
            <w:vAlign w:val="center"/>
          </w:tcPr>
          <w:p w14:paraId="5ED612B1"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Учитель казакского языка и литературы</w:t>
            </w:r>
          </w:p>
        </w:tc>
        <w:tc>
          <w:tcPr>
            <w:tcW w:w="1478" w:type="dxa"/>
            <w:vAlign w:val="center"/>
          </w:tcPr>
          <w:p w14:paraId="5597ED10"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№382 от 27.11.2024</w:t>
            </w:r>
          </w:p>
        </w:tc>
        <w:tc>
          <w:tcPr>
            <w:tcW w:w="1588" w:type="dxa"/>
          </w:tcPr>
          <w:p w14:paraId="406E53B5"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p>
        </w:tc>
        <w:tc>
          <w:tcPr>
            <w:tcW w:w="1525" w:type="dxa"/>
          </w:tcPr>
          <w:p w14:paraId="638E18E0"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Модератор</w:t>
            </w:r>
          </w:p>
        </w:tc>
      </w:tr>
      <w:tr w:rsidR="00E971AA" w:rsidRPr="002F6665" w14:paraId="65650ED7" w14:textId="77777777" w:rsidTr="009C7C88">
        <w:tc>
          <w:tcPr>
            <w:tcW w:w="567" w:type="dxa"/>
          </w:tcPr>
          <w:p w14:paraId="598FC17A"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lastRenderedPageBreak/>
              <w:t>17</w:t>
            </w:r>
          </w:p>
        </w:tc>
        <w:tc>
          <w:tcPr>
            <w:tcW w:w="1799" w:type="dxa"/>
            <w:vAlign w:val="center"/>
          </w:tcPr>
          <w:p w14:paraId="7AFE59AE"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Ибраева Валерия Раминовна</w:t>
            </w:r>
          </w:p>
        </w:tc>
        <w:tc>
          <w:tcPr>
            <w:tcW w:w="2170" w:type="dxa"/>
            <w:vAlign w:val="center"/>
          </w:tcPr>
          <w:p w14:paraId="0AC36BCA"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Учитель англиского языка</w:t>
            </w:r>
          </w:p>
        </w:tc>
        <w:tc>
          <w:tcPr>
            <w:tcW w:w="1478" w:type="dxa"/>
            <w:vAlign w:val="center"/>
          </w:tcPr>
          <w:p w14:paraId="060AD65D"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№320 от 12.09.2024</w:t>
            </w:r>
          </w:p>
        </w:tc>
        <w:tc>
          <w:tcPr>
            <w:tcW w:w="1588" w:type="dxa"/>
          </w:tcPr>
          <w:p w14:paraId="68CE672E"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p>
        </w:tc>
        <w:tc>
          <w:tcPr>
            <w:tcW w:w="1525" w:type="dxa"/>
          </w:tcPr>
          <w:p w14:paraId="51592ECB"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Модератор</w:t>
            </w:r>
          </w:p>
        </w:tc>
      </w:tr>
      <w:tr w:rsidR="00E971AA" w:rsidRPr="002F6665" w14:paraId="0DDD428F" w14:textId="77777777" w:rsidTr="009C7C88">
        <w:tc>
          <w:tcPr>
            <w:tcW w:w="567" w:type="dxa"/>
          </w:tcPr>
          <w:p w14:paraId="70F739ED"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18</w:t>
            </w:r>
          </w:p>
        </w:tc>
        <w:tc>
          <w:tcPr>
            <w:tcW w:w="1799" w:type="dxa"/>
            <w:vAlign w:val="center"/>
          </w:tcPr>
          <w:p w14:paraId="5776218C"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Джангабылова Шолпан Кабдуллаевна</w:t>
            </w:r>
          </w:p>
        </w:tc>
        <w:tc>
          <w:tcPr>
            <w:tcW w:w="2170" w:type="dxa"/>
            <w:vAlign w:val="center"/>
          </w:tcPr>
          <w:p w14:paraId="69F1D9CA"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Учитель началного класса</w:t>
            </w:r>
          </w:p>
        </w:tc>
        <w:tc>
          <w:tcPr>
            <w:tcW w:w="1478" w:type="dxa"/>
            <w:vAlign w:val="center"/>
          </w:tcPr>
          <w:p w14:paraId="7E3D03BB"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№339 от 27.09.2024</w:t>
            </w:r>
          </w:p>
        </w:tc>
        <w:tc>
          <w:tcPr>
            <w:tcW w:w="1588" w:type="dxa"/>
          </w:tcPr>
          <w:p w14:paraId="05C5059D"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p>
        </w:tc>
        <w:tc>
          <w:tcPr>
            <w:tcW w:w="1525" w:type="dxa"/>
          </w:tcPr>
          <w:p w14:paraId="72750211"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Модератор</w:t>
            </w:r>
          </w:p>
        </w:tc>
      </w:tr>
      <w:tr w:rsidR="00E971AA" w:rsidRPr="002F6665" w14:paraId="18711E06" w14:textId="77777777" w:rsidTr="009C7C88">
        <w:tc>
          <w:tcPr>
            <w:tcW w:w="567" w:type="dxa"/>
          </w:tcPr>
          <w:p w14:paraId="7C4F2F81"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19</w:t>
            </w:r>
          </w:p>
        </w:tc>
        <w:tc>
          <w:tcPr>
            <w:tcW w:w="1799" w:type="dxa"/>
            <w:vAlign w:val="center"/>
          </w:tcPr>
          <w:p w14:paraId="04DE539D"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Курманбеков Ернур Аскарұлы</w:t>
            </w:r>
          </w:p>
        </w:tc>
        <w:tc>
          <w:tcPr>
            <w:tcW w:w="2170" w:type="dxa"/>
            <w:vAlign w:val="center"/>
          </w:tcPr>
          <w:p w14:paraId="603A694D"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Учитель музыки</w:t>
            </w:r>
          </w:p>
        </w:tc>
        <w:tc>
          <w:tcPr>
            <w:tcW w:w="1478" w:type="dxa"/>
            <w:vAlign w:val="center"/>
          </w:tcPr>
          <w:p w14:paraId="3BE6A2D0"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№296 08.09.2023</w:t>
            </w:r>
          </w:p>
        </w:tc>
        <w:tc>
          <w:tcPr>
            <w:tcW w:w="1588" w:type="dxa"/>
          </w:tcPr>
          <w:p w14:paraId="1A00D85C"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p>
        </w:tc>
        <w:tc>
          <w:tcPr>
            <w:tcW w:w="1525" w:type="dxa"/>
          </w:tcPr>
          <w:p w14:paraId="2D79103F"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Модератор</w:t>
            </w:r>
          </w:p>
        </w:tc>
      </w:tr>
      <w:tr w:rsidR="00E971AA" w:rsidRPr="002F6665" w14:paraId="3E6EE72C" w14:textId="77777777" w:rsidTr="009C7C88">
        <w:tc>
          <w:tcPr>
            <w:tcW w:w="567" w:type="dxa"/>
          </w:tcPr>
          <w:p w14:paraId="46999D8D"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20</w:t>
            </w:r>
          </w:p>
        </w:tc>
        <w:tc>
          <w:tcPr>
            <w:tcW w:w="1799" w:type="dxa"/>
            <w:vAlign w:val="center"/>
          </w:tcPr>
          <w:p w14:paraId="0E3E0E1B"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Оразакова Алма Айтжановна</w:t>
            </w:r>
          </w:p>
        </w:tc>
        <w:tc>
          <w:tcPr>
            <w:tcW w:w="2170" w:type="dxa"/>
            <w:vAlign w:val="center"/>
          </w:tcPr>
          <w:p w14:paraId="7DAFDA27" w14:textId="77777777" w:rsidR="006D226B" w:rsidRPr="002F6665" w:rsidRDefault="006D226B" w:rsidP="002C45A1">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val="kk-KZ" w:eastAsia="ru-RU"/>
              </w:rPr>
              <w:t>Учитель казакского языка и литературы</w:t>
            </w:r>
          </w:p>
        </w:tc>
        <w:tc>
          <w:tcPr>
            <w:tcW w:w="1478" w:type="dxa"/>
            <w:vAlign w:val="center"/>
          </w:tcPr>
          <w:p w14:paraId="5E50FAC9"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№296 от 08.09.2023</w:t>
            </w:r>
          </w:p>
        </w:tc>
        <w:tc>
          <w:tcPr>
            <w:tcW w:w="1588" w:type="dxa"/>
          </w:tcPr>
          <w:p w14:paraId="63B1CB28"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p>
        </w:tc>
        <w:tc>
          <w:tcPr>
            <w:tcW w:w="1525" w:type="dxa"/>
          </w:tcPr>
          <w:p w14:paraId="36CBAB14"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Модератор</w:t>
            </w:r>
          </w:p>
        </w:tc>
      </w:tr>
      <w:tr w:rsidR="00E971AA" w:rsidRPr="002F6665" w14:paraId="54443400" w14:textId="77777777" w:rsidTr="009C7C88">
        <w:tc>
          <w:tcPr>
            <w:tcW w:w="567" w:type="dxa"/>
          </w:tcPr>
          <w:p w14:paraId="3FA752B5"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21</w:t>
            </w:r>
          </w:p>
        </w:tc>
        <w:tc>
          <w:tcPr>
            <w:tcW w:w="1799" w:type="dxa"/>
            <w:vAlign w:val="center"/>
          </w:tcPr>
          <w:p w14:paraId="111CCDC9"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Матаева Диляра Аскаровна</w:t>
            </w:r>
          </w:p>
        </w:tc>
        <w:tc>
          <w:tcPr>
            <w:tcW w:w="2170" w:type="dxa"/>
            <w:vAlign w:val="center"/>
          </w:tcPr>
          <w:p w14:paraId="190F5E4E"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Учитель математики</w:t>
            </w:r>
          </w:p>
        </w:tc>
        <w:tc>
          <w:tcPr>
            <w:tcW w:w="1478" w:type="dxa"/>
            <w:vAlign w:val="center"/>
          </w:tcPr>
          <w:p w14:paraId="7DA19858"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№296 о 27.11.2024</w:t>
            </w:r>
          </w:p>
        </w:tc>
        <w:tc>
          <w:tcPr>
            <w:tcW w:w="1588" w:type="dxa"/>
          </w:tcPr>
          <w:p w14:paraId="3B5E6925"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p>
        </w:tc>
        <w:tc>
          <w:tcPr>
            <w:tcW w:w="1525" w:type="dxa"/>
          </w:tcPr>
          <w:p w14:paraId="2FF48FFA"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Модератор</w:t>
            </w:r>
          </w:p>
        </w:tc>
      </w:tr>
      <w:tr w:rsidR="00E971AA" w:rsidRPr="002F6665" w14:paraId="721EB456" w14:textId="77777777" w:rsidTr="009C7C88">
        <w:tc>
          <w:tcPr>
            <w:tcW w:w="567" w:type="dxa"/>
          </w:tcPr>
          <w:p w14:paraId="578BB718"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22</w:t>
            </w:r>
          </w:p>
        </w:tc>
        <w:tc>
          <w:tcPr>
            <w:tcW w:w="1799" w:type="dxa"/>
            <w:vAlign w:val="center"/>
          </w:tcPr>
          <w:p w14:paraId="25FBFE6B"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Ережепова Гульмира Сабировна</w:t>
            </w:r>
          </w:p>
        </w:tc>
        <w:tc>
          <w:tcPr>
            <w:tcW w:w="2170" w:type="dxa"/>
            <w:vAlign w:val="center"/>
          </w:tcPr>
          <w:p w14:paraId="4F5C1B86"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Социальный педагог</w:t>
            </w:r>
          </w:p>
        </w:tc>
        <w:tc>
          <w:tcPr>
            <w:tcW w:w="1478" w:type="dxa"/>
            <w:vAlign w:val="center"/>
          </w:tcPr>
          <w:p w14:paraId="1B98B68E"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№181 от 28.08.2024</w:t>
            </w:r>
          </w:p>
        </w:tc>
        <w:tc>
          <w:tcPr>
            <w:tcW w:w="1588" w:type="dxa"/>
          </w:tcPr>
          <w:p w14:paraId="4CA01504"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p>
        </w:tc>
        <w:tc>
          <w:tcPr>
            <w:tcW w:w="1525" w:type="dxa"/>
          </w:tcPr>
          <w:p w14:paraId="34531378"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Модератор</w:t>
            </w:r>
          </w:p>
        </w:tc>
      </w:tr>
      <w:tr w:rsidR="002939A2" w:rsidRPr="002F6665" w14:paraId="174B75A2" w14:textId="77777777" w:rsidTr="009C7C88">
        <w:tc>
          <w:tcPr>
            <w:tcW w:w="567" w:type="dxa"/>
          </w:tcPr>
          <w:p w14:paraId="1EF94DF7"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23</w:t>
            </w:r>
          </w:p>
        </w:tc>
        <w:tc>
          <w:tcPr>
            <w:tcW w:w="1799" w:type="dxa"/>
            <w:vAlign w:val="center"/>
          </w:tcPr>
          <w:p w14:paraId="5D30C6FC"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Сыздыкова Гульшат</w:t>
            </w:r>
          </w:p>
        </w:tc>
        <w:tc>
          <w:tcPr>
            <w:tcW w:w="2170" w:type="dxa"/>
            <w:vAlign w:val="center"/>
          </w:tcPr>
          <w:p w14:paraId="334E8B9D"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Учитель англиского языка</w:t>
            </w:r>
          </w:p>
        </w:tc>
        <w:tc>
          <w:tcPr>
            <w:tcW w:w="1478" w:type="dxa"/>
            <w:vAlign w:val="center"/>
          </w:tcPr>
          <w:p w14:paraId="674EC63F"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№296 от 08.09.2023</w:t>
            </w:r>
          </w:p>
        </w:tc>
        <w:tc>
          <w:tcPr>
            <w:tcW w:w="1588" w:type="dxa"/>
          </w:tcPr>
          <w:p w14:paraId="54185246"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p>
        </w:tc>
        <w:tc>
          <w:tcPr>
            <w:tcW w:w="1525" w:type="dxa"/>
          </w:tcPr>
          <w:p w14:paraId="44193D24" w14:textId="77777777" w:rsidR="006D226B" w:rsidRPr="002F6665" w:rsidRDefault="006D226B"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Модератор</w:t>
            </w:r>
          </w:p>
        </w:tc>
      </w:tr>
    </w:tbl>
    <w:p w14:paraId="44EC7C60" w14:textId="77777777" w:rsidR="006D226B" w:rsidRPr="002F6665" w:rsidRDefault="006D226B" w:rsidP="009C7C88">
      <w:pPr>
        <w:spacing w:line="240" w:lineRule="auto"/>
        <w:ind w:firstLine="540"/>
        <w:contextualSpacing/>
        <w:jc w:val="right"/>
        <w:rPr>
          <w:rFonts w:ascii="Times New Roman" w:eastAsia="Times New Roman" w:hAnsi="Times New Roman" w:cs="Times New Roman"/>
          <w:b/>
          <w:sz w:val="28"/>
          <w:szCs w:val="28"/>
        </w:rPr>
      </w:pPr>
    </w:p>
    <w:p w14:paraId="50FF97D6" w14:textId="1043D1E5" w:rsidR="009C7C88" w:rsidRPr="002F6665" w:rsidRDefault="006D226B" w:rsidP="009C7C88">
      <w:pPr>
        <w:tabs>
          <w:tab w:val="left" w:pos="360"/>
          <w:tab w:val="left" w:pos="426"/>
        </w:tabs>
        <w:spacing w:line="240" w:lineRule="auto"/>
        <w:ind w:firstLine="567"/>
        <w:contextualSpacing/>
        <w:jc w:val="right"/>
        <w:rPr>
          <w:rFonts w:ascii="Times New Roman" w:eastAsia="Times New Roman" w:hAnsi="Times New Roman" w:cs="Times New Roman"/>
          <w:b/>
          <w:sz w:val="20"/>
          <w:szCs w:val="20"/>
          <w:lang w:val="kk-KZ"/>
        </w:rPr>
      </w:pPr>
      <w:r w:rsidRPr="002F6665">
        <w:rPr>
          <w:rFonts w:ascii="Times New Roman" w:eastAsia="Times New Roman" w:hAnsi="Times New Roman" w:cs="Times New Roman"/>
          <w:b/>
          <w:sz w:val="20"/>
          <w:szCs w:val="20"/>
          <w:lang w:val="kk-KZ"/>
        </w:rPr>
        <w:t xml:space="preserve">              </w:t>
      </w:r>
      <w:r w:rsidR="009C7C88" w:rsidRPr="002F6665">
        <w:rPr>
          <w:rFonts w:ascii="Times New Roman" w:eastAsia="Times New Roman" w:hAnsi="Times New Roman" w:cs="Times New Roman"/>
          <w:b/>
          <w:sz w:val="20"/>
          <w:szCs w:val="20"/>
          <w:lang w:val="kk-KZ"/>
        </w:rPr>
        <w:t>Таблица №18</w:t>
      </w:r>
    </w:p>
    <w:p w14:paraId="338DA715" w14:textId="444CCA74" w:rsidR="006D226B" w:rsidRPr="002F6665" w:rsidRDefault="006D226B" w:rsidP="009C7C88">
      <w:pPr>
        <w:tabs>
          <w:tab w:val="left" w:pos="360"/>
          <w:tab w:val="left" w:pos="426"/>
        </w:tabs>
        <w:spacing w:line="240" w:lineRule="auto"/>
        <w:ind w:firstLine="567"/>
        <w:contextualSpacing/>
        <w:jc w:val="right"/>
        <w:rPr>
          <w:rFonts w:ascii="Times New Roman" w:eastAsia="Times New Roman" w:hAnsi="Times New Roman" w:cs="Times New Roman"/>
          <w:b/>
          <w:sz w:val="20"/>
          <w:szCs w:val="20"/>
          <w:lang w:val="kk-KZ"/>
        </w:rPr>
      </w:pPr>
      <w:r w:rsidRPr="002F6665">
        <w:rPr>
          <w:rFonts w:ascii="Times New Roman" w:eastAsia="Times New Roman" w:hAnsi="Times New Roman" w:cs="Times New Roman"/>
          <w:b/>
          <w:sz w:val="20"/>
          <w:szCs w:val="20"/>
          <w:lang w:val="kk-KZ"/>
        </w:rPr>
        <w:t xml:space="preserve">  Сведения об аттестации администрации школы за 202</w:t>
      </w:r>
      <w:r w:rsidRPr="002F6665">
        <w:rPr>
          <w:rFonts w:ascii="Times New Roman" w:eastAsia="Times New Roman" w:hAnsi="Times New Roman" w:cs="Times New Roman"/>
          <w:b/>
          <w:sz w:val="20"/>
          <w:szCs w:val="20"/>
        </w:rPr>
        <w:t>5</w:t>
      </w:r>
      <w:r w:rsidRPr="002F6665">
        <w:rPr>
          <w:rFonts w:ascii="Times New Roman" w:eastAsia="Times New Roman" w:hAnsi="Times New Roman" w:cs="Times New Roman"/>
          <w:b/>
          <w:sz w:val="20"/>
          <w:szCs w:val="20"/>
          <w:lang w:val="kk-KZ"/>
        </w:rPr>
        <w:t>-2026  уч. Год</w:t>
      </w:r>
    </w:p>
    <w:p w14:paraId="5C4F9171" w14:textId="77777777" w:rsidR="006D226B" w:rsidRPr="002F6665" w:rsidRDefault="006D226B" w:rsidP="006D226B">
      <w:pPr>
        <w:spacing w:after="0"/>
        <w:jc w:val="center"/>
        <w:rPr>
          <w:rFonts w:ascii="Times New Roman" w:hAnsi="Times New Roman" w:cs="Times New Roman"/>
          <w:b/>
          <w:sz w:val="24"/>
          <w:szCs w:val="24"/>
          <w:lang w:val="kk-KZ"/>
        </w:rPr>
      </w:pPr>
    </w:p>
    <w:tbl>
      <w:tblPr>
        <w:tblStyle w:val="a5"/>
        <w:tblW w:w="9355" w:type="dxa"/>
        <w:tblInd w:w="279" w:type="dxa"/>
        <w:tblLook w:val="04A0" w:firstRow="1" w:lastRow="0" w:firstColumn="1" w:lastColumn="0" w:noHBand="0" w:noVBand="1"/>
      </w:tblPr>
      <w:tblGrid>
        <w:gridCol w:w="603"/>
        <w:gridCol w:w="1532"/>
        <w:gridCol w:w="1430"/>
        <w:gridCol w:w="2537"/>
        <w:gridCol w:w="1621"/>
        <w:gridCol w:w="1632"/>
      </w:tblGrid>
      <w:tr w:rsidR="00E971AA" w:rsidRPr="002F6665" w14:paraId="25B3CAA4" w14:textId="77777777" w:rsidTr="009C7C88">
        <w:trPr>
          <w:trHeight w:val="555"/>
        </w:trPr>
        <w:tc>
          <w:tcPr>
            <w:tcW w:w="709" w:type="dxa"/>
          </w:tcPr>
          <w:p w14:paraId="738B7A75" w14:textId="77777777" w:rsidR="006D226B" w:rsidRPr="002F6665" w:rsidRDefault="006D226B" w:rsidP="002C45A1">
            <w:pPr>
              <w:jc w:val="center"/>
              <w:rPr>
                <w:rFonts w:ascii="Times New Roman" w:hAnsi="Times New Roman" w:cs="Times New Roman"/>
                <w:sz w:val="20"/>
                <w:szCs w:val="20"/>
              </w:rPr>
            </w:pPr>
            <w:r w:rsidRPr="002F6665">
              <w:rPr>
                <w:rFonts w:ascii="Times New Roman" w:hAnsi="Times New Roman" w:cs="Times New Roman"/>
                <w:sz w:val="20"/>
                <w:szCs w:val="20"/>
              </w:rPr>
              <w:t>№</w:t>
            </w:r>
          </w:p>
        </w:tc>
        <w:tc>
          <w:tcPr>
            <w:tcW w:w="1293" w:type="dxa"/>
          </w:tcPr>
          <w:p w14:paraId="48E5D59C" w14:textId="77777777" w:rsidR="006D226B" w:rsidRPr="002F6665" w:rsidRDefault="006D226B" w:rsidP="002C45A1">
            <w:pPr>
              <w:jc w:val="center"/>
              <w:rPr>
                <w:rFonts w:ascii="Times New Roman" w:hAnsi="Times New Roman" w:cs="Times New Roman"/>
                <w:sz w:val="20"/>
                <w:szCs w:val="20"/>
              </w:rPr>
            </w:pPr>
            <w:r w:rsidRPr="002F6665">
              <w:rPr>
                <w:rFonts w:ascii="Times New Roman" w:hAnsi="Times New Roman" w:cs="Times New Roman"/>
                <w:sz w:val="20"/>
                <w:szCs w:val="20"/>
              </w:rPr>
              <w:t>ФИО</w:t>
            </w:r>
          </w:p>
        </w:tc>
        <w:tc>
          <w:tcPr>
            <w:tcW w:w="1460" w:type="dxa"/>
          </w:tcPr>
          <w:p w14:paraId="3440AC4C" w14:textId="77777777" w:rsidR="006D226B" w:rsidRPr="002F6665" w:rsidRDefault="006D226B" w:rsidP="002C45A1">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Предмет</w:t>
            </w:r>
          </w:p>
        </w:tc>
        <w:tc>
          <w:tcPr>
            <w:tcW w:w="2607" w:type="dxa"/>
          </w:tcPr>
          <w:p w14:paraId="301EA54B" w14:textId="77777777" w:rsidR="006D226B" w:rsidRPr="002F6665" w:rsidRDefault="006D226B" w:rsidP="002C45A1">
            <w:pPr>
              <w:jc w:val="center"/>
              <w:rPr>
                <w:rFonts w:ascii="Times New Roman" w:hAnsi="Times New Roman" w:cs="Times New Roman"/>
                <w:sz w:val="20"/>
                <w:szCs w:val="20"/>
              </w:rPr>
            </w:pPr>
            <w:r w:rsidRPr="002F6665">
              <w:rPr>
                <w:rFonts w:ascii="Times New Roman" w:hAnsi="Times New Roman" w:cs="Times New Roman"/>
                <w:sz w:val="20"/>
                <w:szCs w:val="20"/>
              </w:rPr>
              <w:t>Категория</w:t>
            </w:r>
          </w:p>
        </w:tc>
        <w:tc>
          <w:tcPr>
            <w:tcW w:w="1621" w:type="dxa"/>
          </w:tcPr>
          <w:p w14:paraId="22B8053D" w14:textId="77777777" w:rsidR="006D226B" w:rsidRPr="002F6665" w:rsidRDefault="006D226B" w:rsidP="002C45A1">
            <w:pPr>
              <w:jc w:val="center"/>
              <w:rPr>
                <w:rFonts w:ascii="Times New Roman" w:hAnsi="Times New Roman" w:cs="Times New Roman"/>
                <w:sz w:val="20"/>
                <w:szCs w:val="20"/>
              </w:rPr>
            </w:pPr>
            <w:r w:rsidRPr="002F6665">
              <w:rPr>
                <w:rFonts w:ascii="Times New Roman" w:hAnsi="Times New Roman" w:cs="Times New Roman"/>
                <w:sz w:val="20"/>
                <w:szCs w:val="20"/>
              </w:rPr>
              <w:t>Действующая категория</w:t>
            </w:r>
          </w:p>
          <w:p w14:paraId="08ADCA95" w14:textId="77777777" w:rsidR="006D226B" w:rsidRPr="002F6665" w:rsidRDefault="006D226B" w:rsidP="002C45A1">
            <w:pPr>
              <w:jc w:val="center"/>
              <w:rPr>
                <w:rFonts w:ascii="Times New Roman" w:hAnsi="Times New Roman" w:cs="Times New Roman"/>
                <w:sz w:val="20"/>
                <w:szCs w:val="20"/>
              </w:rPr>
            </w:pPr>
          </w:p>
        </w:tc>
        <w:tc>
          <w:tcPr>
            <w:tcW w:w="1665" w:type="dxa"/>
          </w:tcPr>
          <w:p w14:paraId="0E416C4E" w14:textId="77777777" w:rsidR="006D226B" w:rsidRPr="002F6665" w:rsidRDefault="006D226B" w:rsidP="002C45A1">
            <w:pPr>
              <w:jc w:val="center"/>
              <w:rPr>
                <w:rFonts w:ascii="Times New Roman" w:hAnsi="Times New Roman" w:cs="Times New Roman"/>
                <w:sz w:val="20"/>
                <w:szCs w:val="20"/>
              </w:rPr>
            </w:pPr>
            <w:r w:rsidRPr="002F6665">
              <w:rPr>
                <w:rFonts w:ascii="Times New Roman" w:hAnsi="Times New Roman" w:cs="Times New Roman"/>
                <w:sz w:val="20"/>
                <w:szCs w:val="20"/>
              </w:rPr>
              <w:t>Заявляемая</w:t>
            </w:r>
          </w:p>
          <w:p w14:paraId="7EE4AC52" w14:textId="77777777" w:rsidR="006D226B" w:rsidRPr="002F6665" w:rsidRDefault="006D226B" w:rsidP="002C45A1">
            <w:pPr>
              <w:jc w:val="center"/>
              <w:rPr>
                <w:rFonts w:ascii="Times New Roman" w:hAnsi="Times New Roman" w:cs="Times New Roman"/>
                <w:sz w:val="20"/>
                <w:szCs w:val="20"/>
              </w:rPr>
            </w:pPr>
            <w:r w:rsidRPr="002F6665">
              <w:rPr>
                <w:rFonts w:ascii="Times New Roman" w:hAnsi="Times New Roman" w:cs="Times New Roman"/>
                <w:sz w:val="20"/>
                <w:szCs w:val="20"/>
              </w:rPr>
              <w:t>категория</w:t>
            </w:r>
          </w:p>
        </w:tc>
      </w:tr>
      <w:tr w:rsidR="00E971AA" w:rsidRPr="002F6665" w14:paraId="41A96EA1" w14:textId="77777777" w:rsidTr="009C7C88">
        <w:trPr>
          <w:trHeight w:val="555"/>
        </w:trPr>
        <w:tc>
          <w:tcPr>
            <w:tcW w:w="709" w:type="dxa"/>
          </w:tcPr>
          <w:p w14:paraId="7D71AB00" w14:textId="77777777" w:rsidR="006D226B" w:rsidRPr="002F6665" w:rsidRDefault="006D226B" w:rsidP="002C45A1">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1293" w:type="dxa"/>
            <w:vAlign w:val="center"/>
          </w:tcPr>
          <w:p w14:paraId="0CBA0C66" w14:textId="77777777" w:rsidR="006D226B" w:rsidRPr="002F6665" w:rsidRDefault="006D226B" w:rsidP="002C45A1">
            <w:pPr>
              <w:jc w:val="cente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Сыздыкова Асия </w:t>
            </w:r>
            <w:proofErr w:type="spellStart"/>
            <w:r w:rsidRPr="002F6665">
              <w:rPr>
                <w:rFonts w:ascii="Times New Roman" w:eastAsia="Times New Roman" w:hAnsi="Times New Roman" w:cs="Times New Roman"/>
                <w:sz w:val="20"/>
                <w:szCs w:val="20"/>
                <w:lang w:eastAsia="ru-RU"/>
              </w:rPr>
              <w:t>Нугмановна</w:t>
            </w:r>
            <w:proofErr w:type="spellEnd"/>
          </w:p>
        </w:tc>
        <w:tc>
          <w:tcPr>
            <w:tcW w:w="1460" w:type="dxa"/>
            <w:vAlign w:val="center"/>
          </w:tcPr>
          <w:p w14:paraId="587A6006" w14:textId="77777777" w:rsidR="006D226B" w:rsidRPr="002F6665" w:rsidRDefault="006D226B" w:rsidP="002C45A1">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Мектеп директоры</w:t>
            </w:r>
          </w:p>
        </w:tc>
        <w:tc>
          <w:tcPr>
            <w:tcW w:w="2607" w:type="dxa"/>
            <w:vAlign w:val="center"/>
          </w:tcPr>
          <w:p w14:paraId="69C29E25" w14:textId="77777777" w:rsidR="006D226B" w:rsidRPr="002F6665" w:rsidRDefault="006D226B" w:rsidP="002C45A1">
            <w:pPr>
              <w:jc w:val="cente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Бірінші санатт бұйрық  31.12.2020 №1074/ж/к удостоверение №YTK94V дата выдачи 31.12.2020</w:t>
            </w:r>
          </w:p>
        </w:tc>
        <w:tc>
          <w:tcPr>
            <w:tcW w:w="1621" w:type="dxa"/>
          </w:tcPr>
          <w:p w14:paraId="6A39D4B8" w14:textId="77777777" w:rsidR="006D226B" w:rsidRPr="002F6665" w:rsidRDefault="006D226B" w:rsidP="002C45A1">
            <w:pPr>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1 категория, </w:t>
            </w:r>
            <w:r w:rsidRPr="002F6665">
              <w:rPr>
                <w:rStyle w:val="af3"/>
                <w:rFonts w:ascii="Times New Roman" w:hAnsi="Times New Roman" w:cs="Times New Roman"/>
                <w:sz w:val="20"/>
                <w:szCs w:val="20"/>
              </w:rPr>
              <w:t>заместителей руководителей</w:t>
            </w:r>
            <w:r w:rsidRPr="002F6665">
              <w:rPr>
                <w:rFonts w:ascii="Times New Roman" w:hAnsi="Times New Roman" w:cs="Times New Roman"/>
                <w:sz w:val="20"/>
                <w:szCs w:val="20"/>
              </w:rPr>
              <w:t>.</w:t>
            </w:r>
          </w:p>
        </w:tc>
        <w:tc>
          <w:tcPr>
            <w:tcW w:w="1665" w:type="dxa"/>
          </w:tcPr>
          <w:p w14:paraId="47A28A88" w14:textId="77777777" w:rsidR="006D226B" w:rsidRPr="002F6665" w:rsidRDefault="006D226B" w:rsidP="002C45A1">
            <w:pPr>
              <w:jc w:val="center"/>
              <w:rPr>
                <w:rFonts w:ascii="Times New Roman" w:hAnsi="Times New Roman" w:cs="Times New Roman"/>
                <w:sz w:val="20"/>
                <w:szCs w:val="20"/>
              </w:rPr>
            </w:pPr>
            <w:r w:rsidRPr="002F6665">
              <w:rPr>
                <w:rFonts w:ascii="Times New Roman" w:hAnsi="Times New Roman" w:cs="Times New Roman"/>
                <w:sz w:val="20"/>
                <w:szCs w:val="20"/>
              </w:rPr>
              <w:t>Подтверждение</w:t>
            </w:r>
          </w:p>
        </w:tc>
      </w:tr>
      <w:tr w:rsidR="00E971AA" w:rsidRPr="002F6665" w14:paraId="3D4FFABC" w14:textId="77777777" w:rsidTr="009C7C88">
        <w:trPr>
          <w:trHeight w:val="555"/>
        </w:trPr>
        <w:tc>
          <w:tcPr>
            <w:tcW w:w="709" w:type="dxa"/>
          </w:tcPr>
          <w:p w14:paraId="1C05ED8F" w14:textId="77777777" w:rsidR="006D226B" w:rsidRPr="002F6665" w:rsidRDefault="006D226B" w:rsidP="002C45A1">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1293" w:type="dxa"/>
            <w:vAlign w:val="center"/>
          </w:tcPr>
          <w:p w14:paraId="2A773CF9" w14:textId="77777777" w:rsidR="006D226B" w:rsidRPr="002F6665" w:rsidRDefault="006D226B" w:rsidP="002C45A1">
            <w:pPr>
              <w:jc w:val="cente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Садвакасова Алия </w:t>
            </w:r>
            <w:proofErr w:type="spellStart"/>
            <w:r w:rsidRPr="002F6665">
              <w:rPr>
                <w:rFonts w:ascii="Times New Roman" w:eastAsia="Times New Roman" w:hAnsi="Times New Roman" w:cs="Times New Roman"/>
                <w:sz w:val="20"/>
                <w:szCs w:val="20"/>
                <w:lang w:eastAsia="ru-RU"/>
              </w:rPr>
              <w:t>Турсумбековна</w:t>
            </w:r>
            <w:proofErr w:type="spellEnd"/>
          </w:p>
        </w:tc>
        <w:tc>
          <w:tcPr>
            <w:tcW w:w="1460" w:type="dxa"/>
            <w:vAlign w:val="center"/>
          </w:tcPr>
          <w:p w14:paraId="3B6AF4DF" w14:textId="77777777" w:rsidR="006D226B" w:rsidRPr="002F6665" w:rsidRDefault="006D226B" w:rsidP="002C45A1">
            <w:pPr>
              <w:jc w:val="cente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val="kk-KZ" w:eastAsia="ru-RU"/>
              </w:rPr>
              <w:t>Директордың оқу ісі жөніндегі орынбасары</w:t>
            </w:r>
          </w:p>
        </w:tc>
        <w:tc>
          <w:tcPr>
            <w:tcW w:w="2607" w:type="dxa"/>
            <w:vAlign w:val="center"/>
          </w:tcPr>
          <w:p w14:paraId="1140F5BE" w14:textId="77777777" w:rsidR="006D226B" w:rsidRPr="002F6665" w:rsidRDefault="006D226B" w:rsidP="002C45A1">
            <w:pPr>
              <w:jc w:val="cente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val="kk-KZ" w:eastAsia="ru-RU"/>
              </w:rPr>
              <w:t>Ү</w:t>
            </w:r>
            <w:proofErr w:type="spellStart"/>
            <w:r w:rsidRPr="002F6665">
              <w:rPr>
                <w:rFonts w:ascii="Times New Roman" w:eastAsia="Times New Roman" w:hAnsi="Times New Roman" w:cs="Times New Roman"/>
                <w:sz w:val="20"/>
                <w:szCs w:val="20"/>
                <w:lang w:eastAsia="ru-RU"/>
              </w:rPr>
              <w:t>шінші</w:t>
            </w:r>
            <w:proofErr w:type="spellEnd"/>
            <w:r w:rsidRPr="002F6665">
              <w:rPr>
                <w:rFonts w:ascii="Times New Roman" w:eastAsia="Times New Roman" w:hAnsi="Times New Roman" w:cs="Times New Roman"/>
                <w:sz w:val="20"/>
                <w:szCs w:val="20"/>
                <w:lang w:eastAsia="ru-RU"/>
              </w:rPr>
              <w:t xml:space="preserve"> </w:t>
            </w:r>
            <w:proofErr w:type="spellStart"/>
            <w:r w:rsidRPr="002F6665">
              <w:rPr>
                <w:rFonts w:ascii="Times New Roman" w:eastAsia="Times New Roman" w:hAnsi="Times New Roman" w:cs="Times New Roman"/>
                <w:sz w:val="20"/>
                <w:szCs w:val="20"/>
                <w:lang w:eastAsia="ru-RU"/>
              </w:rPr>
              <w:t>санаттағы</w:t>
            </w:r>
            <w:proofErr w:type="spellEnd"/>
            <w:r w:rsidRPr="002F6665">
              <w:rPr>
                <w:rFonts w:ascii="Times New Roman" w:eastAsia="Times New Roman" w:hAnsi="Times New Roman" w:cs="Times New Roman"/>
                <w:sz w:val="20"/>
                <w:szCs w:val="20"/>
                <w:lang w:eastAsia="ru-RU"/>
              </w:rPr>
              <w:t xml:space="preserve"> </w:t>
            </w:r>
            <w:proofErr w:type="spellStart"/>
            <w:r w:rsidRPr="002F6665">
              <w:rPr>
                <w:rFonts w:ascii="Times New Roman" w:eastAsia="Times New Roman" w:hAnsi="Times New Roman" w:cs="Times New Roman"/>
                <w:sz w:val="20"/>
                <w:szCs w:val="20"/>
                <w:lang w:eastAsia="ru-RU"/>
              </w:rPr>
              <w:t>басшының</w:t>
            </w:r>
            <w:proofErr w:type="spellEnd"/>
            <w:r w:rsidRPr="002F6665">
              <w:rPr>
                <w:rFonts w:ascii="Times New Roman" w:eastAsia="Times New Roman" w:hAnsi="Times New Roman" w:cs="Times New Roman"/>
                <w:sz w:val="20"/>
                <w:szCs w:val="20"/>
                <w:lang w:eastAsia="ru-RU"/>
              </w:rPr>
              <w:t xml:space="preserve"> </w:t>
            </w:r>
            <w:proofErr w:type="spellStart"/>
            <w:r w:rsidRPr="002F6665">
              <w:rPr>
                <w:rFonts w:ascii="Times New Roman" w:eastAsia="Times New Roman" w:hAnsi="Times New Roman" w:cs="Times New Roman"/>
                <w:sz w:val="20"/>
                <w:szCs w:val="20"/>
                <w:lang w:eastAsia="ru-RU"/>
              </w:rPr>
              <w:t>орынбасары</w:t>
            </w:r>
            <w:proofErr w:type="spellEnd"/>
            <w:r w:rsidRPr="002F6665">
              <w:rPr>
                <w:rFonts w:ascii="Times New Roman" w:eastAsia="Times New Roman" w:hAnsi="Times New Roman" w:cs="Times New Roman"/>
                <w:sz w:val="20"/>
                <w:szCs w:val="20"/>
                <w:lang w:eastAsia="ru-RU"/>
              </w:rPr>
              <w:t xml:space="preserve"> ПРИКАЗ  31.12.2020 №1074/ж/</w:t>
            </w:r>
            <w:proofErr w:type="spellStart"/>
            <w:r w:rsidRPr="002F6665">
              <w:rPr>
                <w:rFonts w:ascii="Times New Roman" w:eastAsia="Times New Roman" w:hAnsi="Times New Roman" w:cs="Times New Roman"/>
                <w:sz w:val="20"/>
                <w:szCs w:val="20"/>
                <w:lang w:eastAsia="ru-RU"/>
              </w:rPr>
              <w:t>кудостоверение</w:t>
            </w:r>
            <w:proofErr w:type="spellEnd"/>
            <w:r w:rsidRPr="002F6665">
              <w:rPr>
                <w:rFonts w:ascii="Times New Roman" w:eastAsia="Times New Roman" w:hAnsi="Times New Roman" w:cs="Times New Roman"/>
                <w:sz w:val="20"/>
                <w:szCs w:val="20"/>
                <w:lang w:eastAsia="ru-RU"/>
              </w:rPr>
              <w:t xml:space="preserve"> №XY5551 дата выдачи 31.12.2020</w:t>
            </w:r>
          </w:p>
        </w:tc>
        <w:tc>
          <w:tcPr>
            <w:tcW w:w="1621" w:type="dxa"/>
          </w:tcPr>
          <w:p w14:paraId="04202EA1" w14:textId="77777777" w:rsidR="006D226B" w:rsidRPr="002F6665" w:rsidRDefault="006D226B" w:rsidP="002C45A1">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w:t>
            </w:r>
            <w:r w:rsidRPr="002F6665">
              <w:rPr>
                <w:rFonts w:ascii="Times New Roman" w:hAnsi="Times New Roman" w:cs="Times New Roman"/>
                <w:sz w:val="20"/>
                <w:szCs w:val="20"/>
              </w:rPr>
              <w:t xml:space="preserve"> категория, </w:t>
            </w:r>
            <w:r w:rsidRPr="002F6665">
              <w:rPr>
                <w:rStyle w:val="af3"/>
                <w:rFonts w:ascii="Times New Roman" w:hAnsi="Times New Roman" w:cs="Times New Roman"/>
                <w:sz w:val="20"/>
                <w:szCs w:val="20"/>
              </w:rPr>
              <w:t>заместителей руководителей</w:t>
            </w:r>
          </w:p>
        </w:tc>
        <w:tc>
          <w:tcPr>
            <w:tcW w:w="1665" w:type="dxa"/>
          </w:tcPr>
          <w:p w14:paraId="61A9773B" w14:textId="77777777" w:rsidR="006D226B" w:rsidRPr="002F6665" w:rsidRDefault="006D226B" w:rsidP="002C45A1">
            <w:pPr>
              <w:jc w:val="center"/>
              <w:rPr>
                <w:rFonts w:ascii="Times New Roman" w:hAnsi="Times New Roman" w:cs="Times New Roman"/>
                <w:sz w:val="20"/>
                <w:szCs w:val="20"/>
              </w:rPr>
            </w:pPr>
            <w:r w:rsidRPr="002F6665">
              <w:rPr>
                <w:rFonts w:ascii="Times New Roman" w:hAnsi="Times New Roman" w:cs="Times New Roman"/>
                <w:sz w:val="20"/>
                <w:szCs w:val="20"/>
                <w:lang w:val="kk-KZ"/>
              </w:rPr>
              <w:t>2</w:t>
            </w:r>
            <w:r w:rsidRPr="002F6665">
              <w:rPr>
                <w:rFonts w:ascii="Times New Roman" w:hAnsi="Times New Roman" w:cs="Times New Roman"/>
                <w:sz w:val="20"/>
                <w:szCs w:val="20"/>
              </w:rPr>
              <w:t xml:space="preserve"> категория, </w:t>
            </w:r>
            <w:r w:rsidRPr="002F6665">
              <w:rPr>
                <w:rStyle w:val="af3"/>
                <w:rFonts w:ascii="Times New Roman" w:hAnsi="Times New Roman" w:cs="Times New Roman"/>
                <w:sz w:val="20"/>
                <w:szCs w:val="20"/>
              </w:rPr>
              <w:t>заместителей руководите</w:t>
            </w:r>
          </w:p>
        </w:tc>
      </w:tr>
      <w:tr w:rsidR="002939A2" w:rsidRPr="002F6665" w14:paraId="7B39874E" w14:textId="77777777" w:rsidTr="009C7C88">
        <w:trPr>
          <w:trHeight w:val="555"/>
        </w:trPr>
        <w:tc>
          <w:tcPr>
            <w:tcW w:w="709" w:type="dxa"/>
          </w:tcPr>
          <w:p w14:paraId="4052D224" w14:textId="7870C275" w:rsidR="006D226B" w:rsidRPr="002F6665" w:rsidRDefault="009C7C88" w:rsidP="002C45A1">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1293" w:type="dxa"/>
            <w:vAlign w:val="center"/>
          </w:tcPr>
          <w:p w14:paraId="445492BC" w14:textId="77777777" w:rsidR="006D226B" w:rsidRPr="002F6665" w:rsidRDefault="006D226B" w:rsidP="002C45A1">
            <w:pPr>
              <w:jc w:val="right"/>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val="kk-KZ" w:eastAsia="ru-RU"/>
              </w:rPr>
              <w:t>Оразакова Шолпан Айтжановна</w:t>
            </w:r>
          </w:p>
        </w:tc>
        <w:tc>
          <w:tcPr>
            <w:tcW w:w="1460" w:type="dxa"/>
          </w:tcPr>
          <w:p w14:paraId="7B8E0019" w14:textId="77777777" w:rsidR="006D226B" w:rsidRPr="002F6665" w:rsidRDefault="006D226B" w:rsidP="002C45A1">
            <w:pPr>
              <w:jc w:val="right"/>
              <w:rPr>
                <w:rFonts w:ascii="Times New Roman" w:eastAsia="Times New Roman" w:hAnsi="Times New Roman" w:cs="Times New Roman"/>
                <w:sz w:val="20"/>
                <w:szCs w:val="20"/>
                <w:lang w:val="kk-KZ" w:eastAsia="ru-RU"/>
              </w:rPr>
            </w:pPr>
            <w:r w:rsidRPr="002F6665">
              <w:rPr>
                <w:rFonts w:ascii="Times New Roman" w:hAnsi="Times New Roman" w:cs="Times New Roman"/>
                <w:sz w:val="20"/>
                <w:szCs w:val="20"/>
                <w:lang w:val="kk-KZ"/>
              </w:rPr>
              <w:t>Директордың тәрбие  ісі жөніндегі орынбасары</w:t>
            </w:r>
          </w:p>
        </w:tc>
        <w:tc>
          <w:tcPr>
            <w:tcW w:w="2607" w:type="dxa"/>
          </w:tcPr>
          <w:p w14:paraId="11A6BC11" w14:textId="77777777" w:rsidR="006D226B" w:rsidRPr="002F6665" w:rsidRDefault="006D226B" w:rsidP="002C45A1">
            <w:pPr>
              <w:jc w:val="right"/>
              <w:rPr>
                <w:rFonts w:ascii="Times New Roman" w:eastAsia="Times New Roman" w:hAnsi="Times New Roman" w:cs="Times New Roman"/>
                <w:sz w:val="20"/>
                <w:szCs w:val="20"/>
                <w:lang w:val="kk-KZ" w:eastAsia="ru-RU"/>
              </w:rPr>
            </w:pPr>
            <w:r w:rsidRPr="002F6665">
              <w:rPr>
                <w:rFonts w:ascii="Times New Roman" w:hAnsi="Times New Roman" w:cs="Times New Roman"/>
                <w:sz w:val="20"/>
                <w:szCs w:val="20"/>
                <w:lang w:val="kk-KZ"/>
              </w:rPr>
              <w:t>Үшінші санаттағы басшының орынбасары Бұйрық №104  01.04.2025</w:t>
            </w:r>
          </w:p>
        </w:tc>
        <w:tc>
          <w:tcPr>
            <w:tcW w:w="1621" w:type="dxa"/>
          </w:tcPr>
          <w:p w14:paraId="44898AC1" w14:textId="77777777" w:rsidR="006D226B" w:rsidRPr="002F6665" w:rsidRDefault="006D226B" w:rsidP="002C45A1">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w:t>
            </w:r>
            <w:r w:rsidRPr="002F6665">
              <w:rPr>
                <w:rFonts w:ascii="Times New Roman" w:hAnsi="Times New Roman" w:cs="Times New Roman"/>
                <w:sz w:val="20"/>
                <w:szCs w:val="20"/>
              </w:rPr>
              <w:t xml:space="preserve"> категория, </w:t>
            </w:r>
            <w:r w:rsidRPr="002F6665">
              <w:rPr>
                <w:rStyle w:val="af3"/>
                <w:rFonts w:ascii="Times New Roman" w:hAnsi="Times New Roman" w:cs="Times New Roman"/>
                <w:sz w:val="20"/>
                <w:szCs w:val="20"/>
              </w:rPr>
              <w:t>заместителей руководителей</w:t>
            </w:r>
          </w:p>
        </w:tc>
        <w:tc>
          <w:tcPr>
            <w:tcW w:w="1665" w:type="dxa"/>
          </w:tcPr>
          <w:p w14:paraId="6B9CD8E4" w14:textId="77777777" w:rsidR="006D226B" w:rsidRPr="002F6665" w:rsidRDefault="006D226B" w:rsidP="002C45A1">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w:t>
            </w:r>
            <w:r w:rsidRPr="002F6665">
              <w:rPr>
                <w:rFonts w:ascii="Times New Roman" w:hAnsi="Times New Roman" w:cs="Times New Roman"/>
                <w:sz w:val="20"/>
                <w:szCs w:val="20"/>
              </w:rPr>
              <w:t xml:space="preserve"> категория, </w:t>
            </w:r>
            <w:r w:rsidRPr="002F6665">
              <w:rPr>
                <w:rStyle w:val="af3"/>
                <w:rFonts w:ascii="Times New Roman" w:hAnsi="Times New Roman" w:cs="Times New Roman"/>
                <w:sz w:val="20"/>
                <w:szCs w:val="20"/>
              </w:rPr>
              <w:t>заместителей руководителей</w:t>
            </w:r>
          </w:p>
        </w:tc>
      </w:tr>
    </w:tbl>
    <w:p w14:paraId="6908AB80" w14:textId="77777777" w:rsidR="006D226B" w:rsidRPr="002F6665" w:rsidRDefault="006D226B" w:rsidP="006D226B">
      <w:pPr>
        <w:tabs>
          <w:tab w:val="left" w:pos="360"/>
          <w:tab w:val="left" w:pos="426"/>
        </w:tabs>
        <w:spacing w:line="240" w:lineRule="auto"/>
        <w:ind w:firstLine="567"/>
        <w:contextualSpacing/>
        <w:jc w:val="both"/>
        <w:rPr>
          <w:rFonts w:ascii="Times New Roman" w:eastAsia="Times New Roman" w:hAnsi="Times New Roman" w:cs="Times New Roman"/>
          <w:b/>
          <w:sz w:val="20"/>
          <w:szCs w:val="20"/>
          <w:lang w:val="kk-KZ"/>
        </w:rPr>
      </w:pPr>
    </w:p>
    <w:p w14:paraId="6D1613CB" w14:textId="3862D5FA" w:rsidR="006D226B" w:rsidRPr="002F6665" w:rsidRDefault="006D226B" w:rsidP="00FE472B">
      <w:pPr>
        <w:tabs>
          <w:tab w:val="left" w:pos="360"/>
          <w:tab w:val="left" w:pos="426"/>
        </w:tabs>
        <w:spacing w:after="0" w:line="240" w:lineRule="auto"/>
        <w:ind w:firstLine="567"/>
        <w:contextualSpacing/>
        <w:jc w:val="both"/>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Анализ аттестации администрации школы</w:t>
      </w:r>
      <w:r w:rsidR="00FE472B" w:rsidRPr="002F6665">
        <w:rPr>
          <w:rFonts w:ascii="Times New Roman" w:eastAsia="Times New Roman" w:hAnsi="Times New Roman" w:cs="Times New Roman"/>
          <w:bCs/>
          <w:sz w:val="24"/>
          <w:szCs w:val="24"/>
          <w:lang w:val="kk-KZ"/>
        </w:rPr>
        <w:t xml:space="preserve"> </w:t>
      </w:r>
      <w:r w:rsidRPr="002F6665">
        <w:rPr>
          <w:rFonts w:ascii="Times New Roman" w:eastAsia="Times New Roman" w:hAnsi="Times New Roman" w:cs="Times New Roman"/>
          <w:bCs/>
          <w:sz w:val="24"/>
          <w:szCs w:val="24"/>
          <w:lang w:val="kk-KZ"/>
        </w:rPr>
        <w:t>за 2025–2026 учебный год</w:t>
      </w:r>
    </w:p>
    <w:p w14:paraId="071BD54F" w14:textId="77777777" w:rsidR="006D226B" w:rsidRPr="002F6665" w:rsidRDefault="006D226B" w:rsidP="00FE472B">
      <w:pPr>
        <w:tabs>
          <w:tab w:val="left" w:pos="360"/>
          <w:tab w:val="left" w:pos="426"/>
        </w:tabs>
        <w:spacing w:after="0" w:line="240" w:lineRule="auto"/>
        <w:ind w:firstLine="567"/>
        <w:contextualSpacing/>
        <w:jc w:val="both"/>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В 2025–2026 учебном году аттестацию проходят 3 представителя администрации школы: директор школы и два заместителя руководителя.</w:t>
      </w:r>
    </w:p>
    <w:p w14:paraId="210E431D" w14:textId="77777777" w:rsidR="006D226B" w:rsidRPr="002F6665" w:rsidRDefault="006D226B" w:rsidP="00FE472B">
      <w:pPr>
        <w:tabs>
          <w:tab w:val="left" w:pos="360"/>
          <w:tab w:val="left" w:pos="426"/>
        </w:tabs>
        <w:spacing w:after="0" w:line="240" w:lineRule="auto"/>
        <w:ind w:firstLine="567"/>
        <w:contextualSpacing/>
        <w:jc w:val="both"/>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1. Директор школы Сыздыкова Асия Нугмановна имеет действующую первую категорию руководителя, присвоенную согласно приказу №1074/ж/к от 31.12.2020 года. В текущем учебном году педагог подтверждает имеющуюся квалификационную категорию. Это свидетельствует о стабильном уровне профессиональной компетентности, управленческого опыта и соответствии квалификационным требованиям.</w:t>
      </w:r>
    </w:p>
    <w:p w14:paraId="73B29919" w14:textId="77777777" w:rsidR="006D226B" w:rsidRPr="002F6665" w:rsidRDefault="006D226B" w:rsidP="00FE472B">
      <w:pPr>
        <w:tabs>
          <w:tab w:val="left" w:pos="360"/>
          <w:tab w:val="left" w:pos="426"/>
        </w:tabs>
        <w:spacing w:after="0" w:line="240" w:lineRule="auto"/>
        <w:ind w:firstLine="567"/>
        <w:contextualSpacing/>
        <w:jc w:val="both"/>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2. Заместитель директора по учебной работе Садвакасова Алия Турсумбековна имеет действующую третью категорию заместителя руководителя, присвоенную приказом №1074/ж/к от 31.12.2020 года. В 2025–2026 учебном году подана заявка на повышение квалификационной категории до второй категории заместителя руководителя. Это отражает стремление педагога к профессиональному росту, совершенствованию управленческих компетенций и повышению качества организации учебного процесса.</w:t>
      </w:r>
    </w:p>
    <w:p w14:paraId="46DB7913" w14:textId="77777777" w:rsidR="006D226B" w:rsidRPr="002F6665" w:rsidRDefault="006D226B" w:rsidP="00FE472B">
      <w:pPr>
        <w:tabs>
          <w:tab w:val="left" w:pos="360"/>
          <w:tab w:val="left" w:pos="426"/>
        </w:tabs>
        <w:spacing w:after="0" w:line="240" w:lineRule="auto"/>
        <w:ind w:firstLine="567"/>
        <w:contextualSpacing/>
        <w:jc w:val="both"/>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3. Заместитель директора по воспитательной работе Оразакова Шолпан Айтжановна имеет третью категорию заместителя руководителя, присвоенную приказом №104 от 01.04.2025 года. В текущем учебном году педагог подтверждает действующую категорию. Деятельность заместителя направлена на организацию воспитательной работы, развитие воспитательной среды школы и повышение эффективности воспитательного процесса.</w:t>
      </w:r>
    </w:p>
    <w:p w14:paraId="3729479A" w14:textId="77777777" w:rsidR="006D226B" w:rsidRPr="002F6665" w:rsidRDefault="006D226B" w:rsidP="00FE472B">
      <w:pPr>
        <w:tabs>
          <w:tab w:val="left" w:pos="360"/>
          <w:tab w:val="left" w:pos="426"/>
        </w:tabs>
        <w:spacing w:after="0" w:line="240" w:lineRule="auto"/>
        <w:ind w:firstLine="567"/>
        <w:contextualSpacing/>
        <w:jc w:val="both"/>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lastRenderedPageBreak/>
        <w:t>Таким образом, анализ аттестации администрации школы показывает стабильный кадровый состав управленческой команды, наличие профессионального опыта и стремление руководящих работников к повышению квалификационного уровня. Из 3 административных работников:</w:t>
      </w:r>
    </w:p>
    <w:p w14:paraId="0A17F849" w14:textId="77777777" w:rsidR="006D226B" w:rsidRPr="002F6665" w:rsidRDefault="006D226B" w:rsidP="00FE472B">
      <w:pPr>
        <w:tabs>
          <w:tab w:val="left" w:pos="360"/>
          <w:tab w:val="left" w:pos="426"/>
        </w:tabs>
        <w:spacing w:after="0" w:line="240" w:lineRule="auto"/>
        <w:ind w:firstLine="567"/>
        <w:contextualSpacing/>
        <w:jc w:val="both"/>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 xml:space="preserve"> 2 руководителя подтверждают действующую категорию;</w:t>
      </w:r>
    </w:p>
    <w:p w14:paraId="549CCFED" w14:textId="77777777" w:rsidR="006D226B" w:rsidRPr="002F6665" w:rsidRDefault="006D226B" w:rsidP="00FE472B">
      <w:pPr>
        <w:tabs>
          <w:tab w:val="left" w:pos="360"/>
          <w:tab w:val="left" w:pos="426"/>
        </w:tabs>
        <w:spacing w:after="0" w:line="240" w:lineRule="auto"/>
        <w:ind w:firstLine="567"/>
        <w:contextualSpacing/>
        <w:jc w:val="both"/>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 xml:space="preserve"> 1 заместитель руководителя претендует на повышение категории.</w:t>
      </w:r>
    </w:p>
    <w:p w14:paraId="4F1A7201" w14:textId="77777777" w:rsidR="006D226B" w:rsidRPr="002F6665" w:rsidRDefault="006D226B" w:rsidP="004E0763">
      <w:pPr>
        <w:tabs>
          <w:tab w:val="left" w:pos="360"/>
          <w:tab w:val="left" w:pos="426"/>
        </w:tabs>
        <w:spacing w:after="0" w:line="240" w:lineRule="auto"/>
        <w:ind w:firstLine="567"/>
        <w:contextualSpacing/>
        <w:jc w:val="both"/>
        <w:rPr>
          <w:rStyle w:val="af3"/>
          <w:rFonts w:ascii="Times New Roman" w:eastAsia="Times New Roman" w:hAnsi="Times New Roman" w:cs="Times New Roman"/>
          <w:b w:val="0"/>
          <w:sz w:val="24"/>
          <w:szCs w:val="24"/>
          <w:lang w:val="kk-KZ"/>
        </w:rPr>
      </w:pPr>
      <w:r w:rsidRPr="002F6665">
        <w:rPr>
          <w:rFonts w:ascii="Times New Roman" w:eastAsia="Times New Roman" w:hAnsi="Times New Roman" w:cs="Times New Roman"/>
          <w:bCs/>
          <w:sz w:val="24"/>
          <w:szCs w:val="24"/>
          <w:lang w:val="kk-KZ"/>
        </w:rPr>
        <w:t>Это свидетельствует о системной работе администрации школы по развитию профессиональных компетенций и повышению качества управленческой деятельности.</w:t>
      </w:r>
    </w:p>
    <w:p w14:paraId="47937742" w14:textId="77777777" w:rsidR="004E0763" w:rsidRPr="002F6665" w:rsidRDefault="004E0763" w:rsidP="004E0763">
      <w:pPr>
        <w:pStyle w:val="3"/>
        <w:spacing w:before="0" w:after="0"/>
        <w:rPr>
          <w:rStyle w:val="af3"/>
          <w:rFonts w:ascii="Times New Roman" w:eastAsiaTheme="majorEastAsia" w:hAnsi="Times New Roman"/>
          <w:b/>
          <w:bCs/>
          <w:sz w:val="24"/>
          <w:szCs w:val="24"/>
        </w:rPr>
      </w:pPr>
      <w:bookmarkStart w:id="2" w:name="_Hlk200375436"/>
    </w:p>
    <w:p w14:paraId="2378BC92" w14:textId="093C61E9" w:rsidR="00E81382" w:rsidRPr="002F6665" w:rsidRDefault="003036A7" w:rsidP="004E0763">
      <w:pPr>
        <w:pStyle w:val="3"/>
        <w:spacing w:before="0" w:after="0"/>
        <w:rPr>
          <w:rStyle w:val="af3"/>
          <w:rFonts w:eastAsiaTheme="majorEastAsia"/>
          <w:sz w:val="24"/>
          <w:szCs w:val="24"/>
        </w:rPr>
      </w:pPr>
      <w:r w:rsidRPr="002F6665">
        <w:rPr>
          <w:rStyle w:val="af3"/>
          <w:rFonts w:ascii="Times New Roman" w:eastAsiaTheme="majorEastAsia" w:hAnsi="Times New Roman"/>
          <w:b/>
          <w:bCs/>
          <w:sz w:val="24"/>
          <w:szCs w:val="24"/>
        </w:rPr>
        <w:t xml:space="preserve">2.4 АНАЛИЗ РАБОТЫ С МОЛОДЫМИ ПЕДАГОГАМИ  </w:t>
      </w:r>
    </w:p>
    <w:p w14:paraId="7D06CE71" w14:textId="77777777" w:rsidR="009220FF" w:rsidRPr="002F6665" w:rsidRDefault="009220FF" w:rsidP="004E0763">
      <w:pPr>
        <w:pStyle w:val="a3"/>
        <w:spacing w:before="0" w:beforeAutospacing="0" w:after="0" w:afterAutospacing="0"/>
        <w:jc w:val="both"/>
      </w:pPr>
      <w:r w:rsidRPr="002F6665">
        <w:t xml:space="preserve">В 2025–2026 учебном году в состав Школы молодого учителя входило 9 педагогов, что составляет 10% от общего количества педагогических работников школы. Из них 5 педагогов имеют высшее образование, 3 – среднее специальное, стаж работы большинства участников составляет от 1 до 3 лет. За двумя молодыми специалистами, впервые приступившими к работе в школе, были закреплены наставники из числа опытных педагогов. </w:t>
      </w:r>
    </w:p>
    <w:p w14:paraId="6D793810" w14:textId="3960446C" w:rsidR="00FE356C" w:rsidRPr="002F6665" w:rsidRDefault="00FE356C" w:rsidP="00FE356C">
      <w:pPr>
        <w:pStyle w:val="a3"/>
        <w:spacing w:before="0" w:beforeAutospacing="0" w:after="0" w:afterAutospacing="0"/>
        <w:jc w:val="right"/>
        <w:rPr>
          <w:b/>
          <w:sz w:val="20"/>
          <w:szCs w:val="20"/>
          <w:lang w:val="kk-KZ"/>
        </w:rPr>
      </w:pPr>
      <w:r w:rsidRPr="002F6665">
        <w:rPr>
          <w:b/>
          <w:sz w:val="20"/>
          <w:szCs w:val="20"/>
          <w:lang w:val="kk-KZ"/>
        </w:rPr>
        <w:t>Таблица №19</w:t>
      </w:r>
    </w:p>
    <w:p w14:paraId="1CAA6B5F" w14:textId="18342D53" w:rsidR="00FE356C" w:rsidRPr="002F6665" w:rsidRDefault="00FE356C" w:rsidP="00FE356C">
      <w:pPr>
        <w:pStyle w:val="a3"/>
        <w:spacing w:before="0" w:beforeAutospacing="0" w:after="0" w:afterAutospacing="0"/>
        <w:jc w:val="right"/>
      </w:pPr>
      <w:r w:rsidRPr="002F6665">
        <w:rPr>
          <w:b/>
          <w:sz w:val="20"/>
          <w:szCs w:val="20"/>
          <w:lang w:val="kk-KZ"/>
        </w:rPr>
        <w:t>Список молодых педагогов 2025-2026 уч г</w:t>
      </w:r>
    </w:p>
    <w:tbl>
      <w:tblPr>
        <w:tblStyle w:val="a5"/>
        <w:tblW w:w="8222" w:type="dxa"/>
        <w:tblInd w:w="562" w:type="dxa"/>
        <w:tblLayout w:type="fixed"/>
        <w:tblLook w:val="04A0" w:firstRow="1" w:lastRow="0" w:firstColumn="1" w:lastColumn="0" w:noHBand="0" w:noVBand="1"/>
      </w:tblPr>
      <w:tblGrid>
        <w:gridCol w:w="568"/>
        <w:gridCol w:w="2977"/>
        <w:gridCol w:w="2409"/>
        <w:gridCol w:w="850"/>
        <w:gridCol w:w="1418"/>
      </w:tblGrid>
      <w:tr w:rsidR="009A4023" w:rsidRPr="002F6665" w14:paraId="45DBF372" w14:textId="77777777" w:rsidTr="00F45C96">
        <w:tc>
          <w:tcPr>
            <w:tcW w:w="568" w:type="dxa"/>
          </w:tcPr>
          <w:p w14:paraId="74D9C2A6" w14:textId="77777777" w:rsidR="0052229E" w:rsidRPr="002F6665" w:rsidRDefault="0052229E" w:rsidP="0052229E">
            <w:pPr>
              <w:jc w:val="both"/>
              <w:rPr>
                <w:rFonts w:asciiTheme="majorBidi" w:hAnsiTheme="majorBidi" w:cstheme="majorBidi"/>
                <w:b/>
                <w:sz w:val="20"/>
                <w:szCs w:val="20"/>
              </w:rPr>
            </w:pPr>
            <w:r w:rsidRPr="002F6665">
              <w:rPr>
                <w:rFonts w:asciiTheme="majorBidi" w:hAnsiTheme="majorBidi" w:cstheme="majorBidi"/>
                <w:b/>
                <w:sz w:val="20"/>
                <w:szCs w:val="20"/>
              </w:rPr>
              <w:t>№</w:t>
            </w:r>
          </w:p>
        </w:tc>
        <w:tc>
          <w:tcPr>
            <w:tcW w:w="2977" w:type="dxa"/>
          </w:tcPr>
          <w:p w14:paraId="610D47EC" w14:textId="77777777" w:rsidR="0052229E" w:rsidRPr="002F6665" w:rsidRDefault="0052229E" w:rsidP="002C45A1">
            <w:pPr>
              <w:rPr>
                <w:rFonts w:asciiTheme="majorBidi" w:hAnsiTheme="majorBidi" w:cstheme="majorBidi"/>
                <w:b/>
                <w:sz w:val="20"/>
                <w:szCs w:val="20"/>
              </w:rPr>
            </w:pPr>
            <w:r w:rsidRPr="002F6665">
              <w:rPr>
                <w:rFonts w:asciiTheme="majorBidi" w:hAnsiTheme="majorBidi" w:cstheme="majorBidi"/>
                <w:b/>
                <w:sz w:val="20"/>
                <w:szCs w:val="20"/>
              </w:rPr>
              <w:t xml:space="preserve">ФИО педагога </w:t>
            </w:r>
          </w:p>
        </w:tc>
        <w:tc>
          <w:tcPr>
            <w:tcW w:w="2409" w:type="dxa"/>
          </w:tcPr>
          <w:p w14:paraId="17A447BF" w14:textId="77777777" w:rsidR="0052229E" w:rsidRPr="002F6665" w:rsidRDefault="0052229E" w:rsidP="002C45A1">
            <w:pPr>
              <w:rPr>
                <w:rFonts w:asciiTheme="majorBidi" w:hAnsiTheme="majorBidi" w:cstheme="majorBidi"/>
                <w:b/>
                <w:sz w:val="20"/>
                <w:szCs w:val="20"/>
              </w:rPr>
            </w:pPr>
            <w:r w:rsidRPr="002F6665">
              <w:rPr>
                <w:rFonts w:asciiTheme="majorBidi" w:hAnsiTheme="majorBidi" w:cstheme="majorBidi"/>
                <w:b/>
                <w:sz w:val="20"/>
                <w:szCs w:val="20"/>
              </w:rPr>
              <w:t xml:space="preserve">специальность </w:t>
            </w:r>
          </w:p>
        </w:tc>
        <w:tc>
          <w:tcPr>
            <w:tcW w:w="850" w:type="dxa"/>
          </w:tcPr>
          <w:p w14:paraId="14612D87" w14:textId="77777777" w:rsidR="0052229E" w:rsidRPr="002F6665" w:rsidRDefault="0052229E" w:rsidP="002C45A1">
            <w:pPr>
              <w:rPr>
                <w:rFonts w:asciiTheme="majorBidi" w:hAnsiTheme="majorBidi" w:cstheme="majorBidi"/>
                <w:b/>
                <w:sz w:val="20"/>
                <w:szCs w:val="20"/>
              </w:rPr>
            </w:pPr>
            <w:proofErr w:type="spellStart"/>
            <w:proofErr w:type="gramStart"/>
            <w:r w:rsidRPr="002F6665">
              <w:rPr>
                <w:rFonts w:asciiTheme="majorBidi" w:hAnsiTheme="majorBidi" w:cstheme="majorBidi"/>
                <w:b/>
                <w:sz w:val="20"/>
                <w:szCs w:val="20"/>
              </w:rPr>
              <w:t>пед.стаж</w:t>
            </w:r>
            <w:proofErr w:type="spellEnd"/>
            <w:proofErr w:type="gramEnd"/>
            <w:r w:rsidRPr="002F6665">
              <w:rPr>
                <w:rFonts w:asciiTheme="majorBidi" w:hAnsiTheme="majorBidi" w:cstheme="majorBidi"/>
                <w:b/>
                <w:sz w:val="20"/>
                <w:szCs w:val="20"/>
              </w:rPr>
              <w:t xml:space="preserve"> </w:t>
            </w:r>
          </w:p>
        </w:tc>
        <w:tc>
          <w:tcPr>
            <w:tcW w:w="1418" w:type="dxa"/>
          </w:tcPr>
          <w:p w14:paraId="29809B8B" w14:textId="77777777" w:rsidR="0052229E" w:rsidRPr="002F6665" w:rsidRDefault="0052229E" w:rsidP="002C45A1">
            <w:pPr>
              <w:rPr>
                <w:rFonts w:asciiTheme="majorBidi" w:hAnsiTheme="majorBidi" w:cstheme="majorBidi"/>
                <w:sz w:val="20"/>
                <w:szCs w:val="20"/>
              </w:rPr>
            </w:pPr>
            <w:r w:rsidRPr="002F6665">
              <w:rPr>
                <w:rFonts w:asciiTheme="majorBidi" w:hAnsiTheme="majorBidi" w:cstheme="majorBidi"/>
                <w:b/>
                <w:sz w:val="20"/>
                <w:szCs w:val="20"/>
              </w:rPr>
              <w:t>ФИО наставника</w:t>
            </w:r>
          </w:p>
        </w:tc>
      </w:tr>
      <w:tr w:rsidR="009A4023" w:rsidRPr="002F6665" w14:paraId="74D0A8E9" w14:textId="77777777" w:rsidTr="00F45C96">
        <w:tc>
          <w:tcPr>
            <w:tcW w:w="568" w:type="dxa"/>
          </w:tcPr>
          <w:p w14:paraId="22172EFD" w14:textId="77777777" w:rsidR="0052229E" w:rsidRPr="002F6665" w:rsidRDefault="0052229E">
            <w:pPr>
              <w:pStyle w:val="af1"/>
              <w:numPr>
                <w:ilvl w:val="0"/>
                <w:numId w:val="124"/>
              </w:numPr>
              <w:spacing w:after="0" w:line="240" w:lineRule="auto"/>
              <w:ind w:left="0" w:firstLine="0"/>
              <w:jc w:val="both"/>
              <w:rPr>
                <w:rFonts w:asciiTheme="majorBidi" w:hAnsiTheme="majorBidi" w:cstheme="majorBidi"/>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E7259D4" w14:textId="77777777" w:rsidR="0052229E" w:rsidRPr="002F6665" w:rsidRDefault="0052229E" w:rsidP="002C45A1">
            <w:pPr>
              <w:rPr>
                <w:rFonts w:asciiTheme="majorBidi" w:hAnsiTheme="majorBidi" w:cstheme="majorBidi"/>
                <w:sz w:val="20"/>
                <w:szCs w:val="20"/>
              </w:rPr>
            </w:pPr>
            <w:proofErr w:type="spellStart"/>
            <w:r w:rsidRPr="002F6665">
              <w:rPr>
                <w:rFonts w:asciiTheme="majorBidi" w:hAnsiTheme="majorBidi" w:cstheme="majorBidi"/>
                <w:sz w:val="20"/>
                <w:szCs w:val="20"/>
              </w:rPr>
              <w:t>Агадаева</w:t>
            </w:r>
            <w:proofErr w:type="spellEnd"/>
            <w:r w:rsidRPr="002F6665">
              <w:rPr>
                <w:rFonts w:asciiTheme="majorBidi" w:hAnsiTheme="majorBidi" w:cstheme="majorBidi"/>
                <w:sz w:val="20"/>
                <w:szCs w:val="20"/>
              </w:rPr>
              <w:t xml:space="preserve"> Арай Романовна</w:t>
            </w:r>
          </w:p>
        </w:tc>
        <w:tc>
          <w:tcPr>
            <w:tcW w:w="2409" w:type="dxa"/>
            <w:tcBorders>
              <w:top w:val="single" w:sz="4" w:space="0" w:color="auto"/>
              <w:left w:val="nil"/>
              <w:bottom w:val="single" w:sz="4" w:space="0" w:color="auto"/>
              <w:right w:val="single" w:sz="4" w:space="0" w:color="auto"/>
            </w:tcBorders>
            <w:shd w:val="clear" w:color="auto" w:fill="auto"/>
          </w:tcPr>
          <w:p w14:paraId="49CA25F9" w14:textId="77777777" w:rsidR="0052229E" w:rsidRPr="002F6665" w:rsidRDefault="0052229E" w:rsidP="002C45A1">
            <w:pPr>
              <w:rPr>
                <w:rFonts w:asciiTheme="majorBidi" w:hAnsiTheme="majorBidi" w:cstheme="majorBidi"/>
                <w:sz w:val="20"/>
                <w:szCs w:val="20"/>
              </w:rPr>
            </w:pPr>
            <w:r w:rsidRPr="002F6665">
              <w:rPr>
                <w:rFonts w:asciiTheme="majorBidi" w:hAnsiTheme="majorBidi" w:cstheme="majorBidi"/>
                <w:sz w:val="20"/>
                <w:szCs w:val="20"/>
              </w:rPr>
              <w:t>Учитель начальных классов</w:t>
            </w:r>
          </w:p>
        </w:tc>
        <w:tc>
          <w:tcPr>
            <w:tcW w:w="850" w:type="dxa"/>
          </w:tcPr>
          <w:p w14:paraId="6B1F9141" w14:textId="77777777" w:rsidR="0052229E" w:rsidRPr="002F6665" w:rsidRDefault="0052229E" w:rsidP="002C45A1">
            <w:pPr>
              <w:rPr>
                <w:rFonts w:asciiTheme="majorBidi" w:hAnsiTheme="majorBidi" w:cstheme="majorBidi"/>
                <w:sz w:val="20"/>
                <w:szCs w:val="20"/>
                <w:lang w:val="kk-KZ"/>
              </w:rPr>
            </w:pPr>
            <w:r w:rsidRPr="002F6665">
              <w:rPr>
                <w:rFonts w:asciiTheme="majorBidi" w:hAnsiTheme="majorBidi" w:cstheme="majorBidi"/>
                <w:sz w:val="20"/>
                <w:szCs w:val="20"/>
                <w:lang w:val="kk-KZ"/>
              </w:rPr>
              <w:t>0</w:t>
            </w:r>
          </w:p>
        </w:tc>
        <w:tc>
          <w:tcPr>
            <w:tcW w:w="1418" w:type="dxa"/>
          </w:tcPr>
          <w:p w14:paraId="68252A32" w14:textId="77777777" w:rsidR="0052229E" w:rsidRPr="002F6665" w:rsidRDefault="0052229E" w:rsidP="002C45A1">
            <w:pPr>
              <w:rPr>
                <w:rFonts w:asciiTheme="majorBidi" w:hAnsiTheme="majorBidi" w:cstheme="majorBidi"/>
                <w:sz w:val="20"/>
                <w:szCs w:val="20"/>
              </w:rPr>
            </w:pPr>
            <w:proofErr w:type="spellStart"/>
            <w:r w:rsidRPr="002F6665">
              <w:rPr>
                <w:rFonts w:asciiTheme="majorBidi" w:hAnsiTheme="majorBidi" w:cstheme="majorBidi"/>
                <w:sz w:val="20"/>
                <w:szCs w:val="20"/>
              </w:rPr>
              <w:t>Мауленова</w:t>
            </w:r>
            <w:proofErr w:type="spellEnd"/>
            <w:r w:rsidRPr="002F6665">
              <w:rPr>
                <w:rFonts w:asciiTheme="majorBidi" w:hAnsiTheme="majorBidi" w:cstheme="majorBidi"/>
                <w:sz w:val="20"/>
                <w:szCs w:val="20"/>
              </w:rPr>
              <w:t xml:space="preserve"> Г.С.</w:t>
            </w:r>
          </w:p>
        </w:tc>
      </w:tr>
      <w:tr w:rsidR="009A4023" w:rsidRPr="002F6665" w14:paraId="04672897" w14:textId="77777777" w:rsidTr="00F45C96">
        <w:tc>
          <w:tcPr>
            <w:tcW w:w="568" w:type="dxa"/>
          </w:tcPr>
          <w:p w14:paraId="03ECF04E" w14:textId="77777777" w:rsidR="0052229E" w:rsidRPr="002F6665" w:rsidRDefault="0052229E">
            <w:pPr>
              <w:pStyle w:val="af1"/>
              <w:numPr>
                <w:ilvl w:val="0"/>
                <w:numId w:val="124"/>
              </w:numPr>
              <w:spacing w:after="0" w:line="240" w:lineRule="auto"/>
              <w:ind w:left="0" w:firstLine="0"/>
              <w:jc w:val="both"/>
              <w:rPr>
                <w:rFonts w:asciiTheme="majorBidi" w:hAnsiTheme="majorBidi" w:cstheme="majorBidi"/>
                <w:sz w:val="20"/>
                <w:szCs w:val="20"/>
              </w:rPr>
            </w:pPr>
          </w:p>
        </w:tc>
        <w:tc>
          <w:tcPr>
            <w:tcW w:w="2977" w:type="dxa"/>
          </w:tcPr>
          <w:p w14:paraId="33CB84FA" w14:textId="77777777" w:rsidR="0052229E" w:rsidRPr="002F6665" w:rsidRDefault="0052229E" w:rsidP="002C45A1">
            <w:pPr>
              <w:rPr>
                <w:rFonts w:asciiTheme="majorBidi" w:hAnsiTheme="majorBidi" w:cstheme="majorBidi"/>
                <w:sz w:val="20"/>
                <w:szCs w:val="20"/>
              </w:rPr>
            </w:pPr>
            <w:r w:rsidRPr="002F6665">
              <w:rPr>
                <w:rFonts w:asciiTheme="majorBidi" w:hAnsiTheme="majorBidi" w:cstheme="majorBidi"/>
                <w:sz w:val="20"/>
                <w:szCs w:val="20"/>
              </w:rPr>
              <w:t xml:space="preserve">Аскарова </w:t>
            </w:r>
            <w:proofErr w:type="spellStart"/>
            <w:r w:rsidRPr="002F6665">
              <w:rPr>
                <w:rFonts w:asciiTheme="majorBidi" w:hAnsiTheme="majorBidi" w:cstheme="majorBidi"/>
                <w:sz w:val="20"/>
                <w:szCs w:val="20"/>
              </w:rPr>
              <w:t>Асыл</w:t>
            </w:r>
            <w:proofErr w:type="spellEnd"/>
            <w:r w:rsidRPr="002F6665">
              <w:rPr>
                <w:rFonts w:asciiTheme="majorBidi" w:hAnsiTheme="majorBidi" w:cstheme="majorBidi"/>
                <w:sz w:val="20"/>
                <w:szCs w:val="20"/>
              </w:rPr>
              <w:t xml:space="preserve"> </w:t>
            </w:r>
            <w:proofErr w:type="spellStart"/>
            <w:r w:rsidRPr="002F6665">
              <w:rPr>
                <w:rFonts w:asciiTheme="majorBidi" w:hAnsiTheme="majorBidi" w:cstheme="majorBidi"/>
                <w:sz w:val="20"/>
                <w:szCs w:val="20"/>
              </w:rPr>
              <w:t>Жангельдиновна</w:t>
            </w:r>
            <w:proofErr w:type="spellEnd"/>
          </w:p>
        </w:tc>
        <w:tc>
          <w:tcPr>
            <w:tcW w:w="2409" w:type="dxa"/>
          </w:tcPr>
          <w:p w14:paraId="6C0B9683" w14:textId="77777777" w:rsidR="0052229E" w:rsidRPr="002F6665" w:rsidRDefault="0052229E" w:rsidP="002C45A1">
            <w:pPr>
              <w:rPr>
                <w:rFonts w:asciiTheme="majorBidi" w:hAnsiTheme="majorBidi" w:cstheme="majorBidi"/>
                <w:sz w:val="20"/>
                <w:szCs w:val="20"/>
              </w:rPr>
            </w:pPr>
            <w:r w:rsidRPr="002F6665">
              <w:rPr>
                <w:rFonts w:asciiTheme="majorBidi" w:hAnsiTheme="majorBidi" w:cstheme="majorBidi"/>
                <w:sz w:val="20"/>
                <w:szCs w:val="20"/>
              </w:rPr>
              <w:t xml:space="preserve">Учитель начальных классов </w:t>
            </w:r>
          </w:p>
        </w:tc>
        <w:tc>
          <w:tcPr>
            <w:tcW w:w="850" w:type="dxa"/>
          </w:tcPr>
          <w:p w14:paraId="139A1874" w14:textId="77777777" w:rsidR="0052229E" w:rsidRPr="002F6665" w:rsidRDefault="0052229E" w:rsidP="002C45A1">
            <w:pPr>
              <w:rPr>
                <w:rFonts w:asciiTheme="majorBidi" w:hAnsiTheme="majorBidi" w:cstheme="majorBidi"/>
                <w:sz w:val="20"/>
                <w:szCs w:val="20"/>
                <w:lang w:val="kk-KZ"/>
              </w:rPr>
            </w:pPr>
            <w:r w:rsidRPr="002F6665">
              <w:rPr>
                <w:rFonts w:asciiTheme="majorBidi" w:hAnsiTheme="majorBidi" w:cstheme="majorBidi"/>
                <w:sz w:val="20"/>
                <w:szCs w:val="20"/>
                <w:lang w:val="kk-KZ"/>
              </w:rPr>
              <w:t>2 года</w:t>
            </w:r>
          </w:p>
        </w:tc>
        <w:tc>
          <w:tcPr>
            <w:tcW w:w="1418" w:type="dxa"/>
          </w:tcPr>
          <w:p w14:paraId="7BD3B8D8" w14:textId="77777777" w:rsidR="0052229E" w:rsidRPr="002F6665" w:rsidRDefault="0052229E" w:rsidP="002C45A1">
            <w:pPr>
              <w:rPr>
                <w:rFonts w:asciiTheme="majorBidi" w:hAnsiTheme="majorBidi" w:cstheme="majorBidi"/>
                <w:sz w:val="20"/>
                <w:szCs w:val="20"/>
              </w:rPr>
            </w:pPr>
          </w:p>
        </w:tc>
      </w:tr>
      <w:tr w:rsidR="009A4023" w:rsidRPr="002F6665" w14:paraId="62DDB6DC" w14:textId="77777777" w:rsidTr="00F45C96">
        <w:tc>
          <w:tcPr>
            <w:tcW w:w="568" w:type="dxa"/>
          </w:tcPr>
          <w:p w14:paraId="048CCE8C" w14:textId="77777777" w:rsidR="0052229E" w:rsidRPr="002F6665" w:rsidRDefault="0052229E">
            <w:pPr>
              <w:pStyle w:val="af1"/>
              <w:numPr>
                <w:ilvl w:val="0"/>
                <w:numId w:val="124"/>
              </w:numPr>
              <w:spacing w:after="0" w:line="240" w:lineRule="auto"/>
              <w:ind w:left="0" w:firstLine="0"/>
              <w:jc w:val="both"/>
              <w:rPr>
                <w:rFonts w:asciiTheme="majorBidi" w:hAnsiTheme="majorBidi" w:cstheme="majorBidi"/>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8DC9259" w14:textId="77777777" w:rsidR="0052229E" w:rsidRPr="002F6665" w:rsidRDefault="0052229E" w:rsidP="002C45A1">
            <w:pPr>
              <w:rPr>
                <w:rFonts w:asciiTheme="majorBidi" w:hAnsiTheme="majorBidi" w:cstheme="majorBidi"/>
                <w:sz w:val="20"/>
                <w:szCs w:val="20"/>
                <w:lang w:val="kk-KZ"/>
              </w:rPr>
            </w:pPr>
            <w:proofErr w:type="spellStart"/>
            <w:r w:rsidRPr="002F6665">
              <w:rPr>
                <w:rFonts w:asciiTheme="majorBidi" w:hAnsiTheme="majorBidi" w:cstheme="majorBidi"/>
                <w:sz w:val="20"/>
                <w:szCs w:val="20"/>
              </w:rPr>
              <w:t>Жолдасбекова</w:t>
            </w:r>
            <w:proofErr w:type="spellEnd"/>
            <w:r w:rsidRPr="002F6665">
              <w:rPr>
                <w:rFonts w:asciiTheme="majorBidi" w:hAnsiTheme="majorBidi" w:cstheme="majorBidi"/>
                <w:sz w:val="20"/>
                <w:szCs w:val="20"/>
              </w:rPr>
              <w:t xml:space="preserve"> Г</w:t>
            </w:r>
            <w:r w:rsidRPr="002F6665">
              <w:rPr>
                <w:rFonts w:asciiTheme="majorBidi" w:hAnsiTheme="majorBidi" w:cstheme="majorBidi"/>
                <w:sz w:val="20"/>
                <w:szCs w:val="20"/>
                <w:lang w:val="kk-KZ"/>
              </w:rPr>
              <w:t>үлнұр Мырзаханқызы</w:t>
            </w:r>
          </w:p>
        </w:tc>
        <w:tc>
          <w:tcPr>
            <w:tcW w:w="2409" w:type="dxa"/>
            <w:tcBorders>
              <w:top w:val="single" w:sz="4" w:space="0" w:color="auto"/>
              <w:left w:val="nil"/>
              <w:bottom w:val="single" w:sz="4" w:space="0" w:color="auto"/>
              <w:right w:val="single" w:sz="4" w:space="0" w:color="auto"/>
            </w:tcBorders>
            <w:shd w:val="clear" w:color="auto" w:fill="auto"/>
          </w:tcPr>
          <w:p w14:paraId="6D7F9732" w14:textId="77777777" w:rsidR="0052229E" w:rsidRPr="002F6665" w:rsidRDefault="0052229E" w:rsidP="002C45A1">
            <w:pPr>
              <w:rPr>
                <w:rFonts w:asciiTheme="majorBidi" w:hAnsiTheme="majorBidi" w:cstheme="majorBidi"/>
                <w:sz w:val="20"/>
                <w:szCs w:val="20"/>
              </w:rPr>
            </w:pPr>
            <w:r w:rsidRPr="002F6665">
              <w:rPr>
                <w:rFonts w:asciiTheme="majorBidi" w:hAnsiTheme="majorBidi" w:cstheme="majorBidi"/>
                <w:sz w:val="20"/>
                <w:szCs w:val="20"/>
              </w:rPr>
              <w:t>Учитель казахского языка</w:t>
            </w:r>
          </w:p>
        </w:tc>
        <w:tc>
          <w:tcPr>
            <w:tcW w:w="850" w:type="dxa"/>
          </w:tcPr>
          <w:p w14:paraId="52D844E9" w14:textId="77777777" w:rsidR="0052229E" w:rsidRPr="002F6665" w:rsidRDefault="0052229E" w:rsidP="002C45A1">
            <w:pPr>
              <w:rPr>
                <w:rFonts w:asciiTheme="majorBidi" w:hAnsiTheme="majorBidi" w:cstheme="majorBidi"/>
                <w:sz w:val="20"/>
                <w:szCs w:val="20"/>
                <w:lang w:val="kk-KZ"/>
              </w:rPr>
            </w:pPr>
            <w:r w:rsidRPr="002F6665">
              <w:rPr>
                <w:rFonts w:asciiTheme="majorBidi" w:hAnsiTheme="majorBidi" w:cstheme="majorBidi"/>
                <w:sz w:val="20"/>
                <w:szCs w:val="20"/>
                <w:lang w:val="kk-KZ"/>
              </w:rPr>
              <w:t>2 года</w:t>
            </w:r>
          </w:p>
        </w:tc>
        <w:tc>
          <w:tcPr>
            <w:tcW w:w="1418" w:type="dxa"/>
          </w:tcPr>
          <w:p w14:paraId="05BDF146" w14:textId="77777777" w:rsidR="0052229E" w:rsidRPr="002F6665" w:rsidRDefault="0052229E" w:rsidP="002C45A1">
            <w:pPr>
              <w:rPr>
                <w:rFonts w:asciiTheme="majorBidi" w:hAnsiTheme="majorBidi" w:cstheme="majorBidi"/>
                <w:sz w:val="20"/>
                <w:szCs w:val="20"/>
              </w:rPr>
            </w:pPr>
          </w:p>
        </w:tc>
      </w:tr>
      <w:tr w:rsidR="009A4023" w:rsidRPr="002F6665" w14:paraId="2C7D7A93" w14:textId="77777777" w:rsidTr="00F45C96">
        <w:tc>
          <w:tcPr>
            <w:tcW w:w="568" w:type="dxa"/>
          </w:tcPr>
          <w:p w14:paraId="6EBD0B1B" w14:textId="77777777" w:rsidR="0052229E" w:rsidRPr="002F6665" w:rsidRDefault="0052229E">
            <w:pPr>
              <w:pStyle w:val="af1"/>
              <w:numPr>
                <w:ilvl w:val="0"/>
                <w:numId w:val="124"/>
              </w:numPr>
              <w:spacing w:after="0" w:line="240" w:lineRule="auto"/>
              <w:ind w:left="0" w:firstLine="0"/>
              <w:jc w:val="both"/>
              <w:rPr>
                <w:rFonts w:asciiTheme="majorBidi" w:hAnsiTheme="majorBidi" w:cstheme="majorBidi"/>
                <w:sz w:val="20"/>
                <w:szCs w:val="20"/>
              </w:rPr>
            </w:pPr>
          </w:p>
        </w:tc>
        <w:tc>
          <w:tcPr>
            <w:tcW w:w="2977" w:type="dxa"/>
          </w:tcPr>
          <w:p w14:paraId="65600E4E" w14:textId="77777777" w:rsidR="0052229E" w:rsidRPr="002F6665" w:rsidRDefault="0052229E" w:rsidP="002C45A1">
            <w:pPr>
              <w:rPr>
                <w:rFonts w:asciiTheme="majorBidi" w:hAnsiTheme="majorBidi" w:cstheme="majorBidi"/>
                <w:sz w:val="20"/>
                <w:szCs w:val="20"/>
              </w:rPr>
            </w:pPr>
            <w:r w:rsidRPr="002F6665">
              <w:rPr>
                <w:rFonts w:asciiTheme="majorBidi" w:hAnsiTheme="majorBidi" w:cstheme="majorBidi"/>
                <w:sz w:val="20"/>
                <w:szCs w:val="20"/>
              </w:rPr>
              <w:t xml:space="preserve">Ибраева Валерия </w:t>
            </w:r>
            <w:proofErr w:type="spellStart"/>
            <w:r w:rsidRPr="002F6665">
              <w:rPr>
                <w:rFonts w:asciiTheme="majorBidi" w:hAnsiTheme="majorBidi" w:cstheme="majorBidi"/>
                <w:sz w:val="20"/>
                <w:szCs w:val="20"/>
              </w:rPr>
              <w:t>Раминовна</w:t>
            </w:r>
            <w:proofErr w:type="spellEnd"/>
            <w:r w:rsidRPr="002F6665">
              <w:rPr>
                <w:rFonts w:asciiTheme="majorBidi" w:hAnsiTheme="majorBidi" w:cstheme="majorBidi"/>
                <w:sz w:val="20"/>
                <w:szCs w:val="20"/>
              </w:rPr>
              <w:t xml:space="preserve"> </w:t>
            </w:r>
          </w:p>
        </w:tc>
        <w:tc>
          <w:tcPr>
            <w:tcW w:w="2409" w:type="dxa"/>
          </w:tcPr>
          <w:p w14:paraId="1084FD79" w14:textId="77777777" w:rsidR="0052229E" w:rsidRPr="002F6665" w:rsidRDefault="0052229E" w:rsidP="002C45A1">
            <w:pPr>
              <w:rPr>
                <w:rFonts w:asciiTheme="majorBidi" w:hAnsiTheme="majorBidi" w:cstheme="majorBidi"/>
                <w:sz w:val="20"/>
                <w:szCs w:val="20"/>
              </w:rPr>
            </w:pPr>
            <w:r w:rsidRPr="002F6665">
              <w:rPr>
                <w:rFonts w:asciiTheme="majorBidi" w:hAnsiTheme="majorBidi" w:cstheme="majorBidi"/>
                <w:sz w:val="20"/>
                <w:szCs w:val="20"/>
              </w:rPr>
              <w:t>Учитель английского языка</w:t>
            </w:r>
          </w:p>
        </w:tc>
        <w:tc>
          <w:tcPr>
            <w:tcW w:w="850" w:type="dxa"/>
          </w:tcPr>
          <w:p w14:paraId="58FCD596" w14:textId="77777777" w:rsidR="0052229E" w:rsidRPr="002F6665" w:rsidRDefault="0052229E" w:rsidP="002C45A1">
            <w:pPr>
              <w:rPr>
                <w:rFonts w:asciiTheme="majorBidi" w:hAnsiTheme="majorBidi" w:cstheme="majorBidi"/>
                <w:sz w:val="20"/>
                <w:szCs w:val="20"/>
                <w:lang w:val="kk-KZ"/>
              </w:rPr>
            </w:pPr>
            <w:r w:rsidRPr="002F6665">
              <w:rPr>
                <w:rFonts w:asciiTheme="majorBidi" w:hAnsiTheme="majorBidi" w:cstheme="majorBidi"/>
                <w:sz w:val="20"/>
                <w:szCs w:val="20"/>
                <w:lang w:val="kk-KZ"/>
              </w:rPr>
              <w:t>2 года</w:t>
            </w:r>
          </w:p>
        </w:tc>
        <w:tc>
          <w:tcPr>
            <w:tcW w:w="1418" w:type="dxa"/>
          </w:tcPr>
          <w:p w14:paraId="27ACD53E" w14:textId="77777777" w:rsidR="0052229E" w:rsidRPr="002F6665" w:rsidRDefault="0052229E" w:rsidP="002C45A1">
            <w:pPr>
              <w:rPr>
                <w:rFonts w:asciiTheme="majorBidi" w:hAnsiTheme="majorBidi" w:cstheme="majorBidi"/>
                <w:sz w:val="20"/>
                <w:szCs w:val="20"/>
              </w:rPr>
            </w:pPr>
          </w:p>
        </w:tc>
      </w:tr>
      <w:tr w:rsidR="009A4023" w:rsidRPr="002F6665" w14:paraId="38B3A6A1" w14:textId="77777777" w:rsidTr="00F45C96">
        <w:trPr>
          <w:trHeight w:val="222"/>
        </w:trPr>
        <w:tc>
          <w:tcPr>
            <w:tcW w:w="568" w:type="dxa"/>
          </w:tcPr>
          <w:p w14:paraId="64D42514" w14:textId="77777777" w:rsidR="0052229E" w:rsidRPr="002F6665" w:rsidRDefault="0052229E">
            <w:pPr>
              <w:pStyle w:val="af1"/>
              <w:numPr>
                <w:ilvl w:val="0"/>
                <w:numId w:val="124"/>
              </w:numPr>
              <w:spacing w:after="0" w:line="240" w:lineRule="auto"/>
              <w:ind w:left="0" w:firstLine="0"/>
              <w:jc w:val="both"/>
              <w:rPr>
                <w:rFonts w:asciiTheme="majorBidi" w:hAnsiTheme="majorBidi" w:cstheme="majorBidi"/>
                <w:sz w:val="20"/>
                <w:szCs w:val="20"/>
              </w:rPr>
            </w:pPr>
          </w:p>
        </w:tc>
        <w:tc>
          <w:tcPr>
            <w:tcW w:w="2977" w:type="dxa"/>
          </w:tcPr>
          <w:p w14:paraId="399F5BA3" w14:textId="77777777" w:rsidR="0052229E" w:rsidRPr="002F6665" w:rsidRDefault="0052229E" w:rsidP="002C45A1">
            <w:pPr>
              <w:rPr>
                <w:rFonts w:asciiTheme="majorBidi" w:hAnsiTheme="majorBidi" w:cstheme="majorBidi"/>
                <w:sz w:val="20"/>
                <w:szCs w:val="20"/>
                <w:lang w:val="kk-KZ"/>
              </w:rPr>
            </w:pPr>
            <w:proofErr w:type="spellStart"/>
            <w:r w:rsidRPr="002F6665">
              <w:rPr>
                <w:rFonts w:asciiTheme="majorBidi" w:hAnsiTheme="majorBidi" w:cstheme="majorBidi"/>
                <w:sz w:val="20"/>
                <w:szCs w:val="20"/>
              </w:rPr>
              <w:t>Какимов</w:t>
            </w:r>
            <w:proofErr w:type="spellEnd"/>
            <w:r w:rsidRPr="002F6665">
              <w:rPr>
                <w:rFonts w:asciiTheme="majorBidi" w:hAnsiTheme="majorBidi" w:cstheme="majorBidi"/>
                <w:sz w:val="20"/>
                <w:szCs w:val="20"/>
              </w:rPr>
              <w:t xml:space="preserve"> </w:t>
            </w:r>
            <w:r w:rsidRPr="002F6665">
              <w:rPr>
                <w:rFonts w:asciiTheme="majorBidi" w:hAnsiTheme="majorBidi" w:cstheme="majorBidi"/>
                <w:sz w:val="20"/>
                <w:szCs w:val="20"/>
                <w:lang w:val="kk-KZ"/>
              </w:rPr>
              <w:t>Әділ Сабырбекұлы</w:t>
            </w:r>
          </w:p>
        </w:tc>
        <w:tc>
          <w:tcPr>
            <w:tcW w:w="2409" w:type="dxa"/>
          </w:tcPr>
          <w:p w14:paraId="44311593" w14:textId="77777777" w:rsidR="0052229E" w:rsidRPr="002F6665" w:rsidRDefault="0052229E" w:rsidP="002C45A1">
            <w:pPr>
              <w:rPr>
                <w:rFonts w:asciiTheme="majorBidi" w:hAnsiTheme="majorBidi" w:cstheme="majorBidi"/>
                <w:sz w:val="20"/>
                <w:szCs w:val="20"/>
              </w:rPr>
            </w:pPr>
            <w:r w:rsidRPr="002F6665">
              <w:rPr>
                <w:rFonts w:asciiTheme="majorBidi" w:hAnsiTheme="majorBidi" w:cstheme="majorBidi"/>
                <w:sz w:val="20"/>
                <w:szCs w:val="20"/>
              </w:rPr>
              <w:t>Учитель физики</w:t>
            </w:r>
          </w:p>
        </w:tc>
        <w:tc>
          <w:tcPr>
            <w:tcW w:w="850" w:type="dxa"/>
          </w:tcPr>
          <w:p w14:paraId="2A158816" w14:textId="77777777" w:rsidR="0052229E" w:rsidRPr="002F6665" w:rsidRDefault="0052229E" w:rsidP="002C45A1">
            <w:pPr>
              <w:rPr>
                <w:rFonts w:asciiTheme="majorBidi" w:hAnsiTheme="majorBidi" w:cstheme="majorBidi"/>
                <w:sz w:val="20"/>
                <w:szCs w:val="20"/>
                <w:lang w:val="kk-KZ"/>
              </w:rPr>
            </w:pPr>
            <w:r w:rsidRPr="002F6665">
              <w:rPr>
                <w:rFonts w:asciiTheme="majorBidi" w:hAnsiTheme="majorBidi" w:cstheme="majorBidi"/>
                <w:sz w:val="20"/>
                <w:szCs w:val="20"/>
                <w:lang w:val="kk-KZ"/>
              </w:rPr>
              <w:t>2месяца</w:t>
            </w:r>
          </w:p>
        </w:tc>
        <w:tc>
          <w:tcPr>
            <w:tcW w:w="1418" w:type="dxa"/>
          </w:tcPr>
          <w:p w14:paraId="3D95D907" w14:textId="77777777" w:rsidR="0052229E" w:rsidRPr="002F6665" w:rsidRDefault="0052229E" w:rsidP="002C45A1">
            <w:pPr>
              <w:rPr>
                <w:rFonts w:asciiTheme="majorBidi" w:hAnsiTheme="majorBidi" w:cstheme="majorBidi"/>
                <w:sz w:val="20"/>
                <w:szCs w:val="20"/>
              </w:rPr>
            </w:pPr>
            <w:r w:rsidRPr="002F6665">
              <w:rPr>
                <w:rFonts w:asciiTheme="majorBidi" w:hAnsiTheme="majorBidi" w:cstheme="majorBidi"/>
                <w:sz w:val="20"/>
                <w:szCs w:val="20"/>
              </w:rPr>
              <w:t>Абдрахманова Л.К.</w:t>
            </w:r>
          </w:p>
        </w:tc>
      </w:tr>
      <w:tr w:rsidR="009A4023" w:rsidRPr="002F6665" w14:paraId="19EE9D7D" w14:textId="77777777" w:rsidTr="00F45C96">
        <w:trPr>
          <w:trHeight w:val="157"/>
        </w:trPr>
        <w:tc>
          <w:tcPr>
            <w:tcW w:w="568" w:type="dxa"/>
          </w:tcPr>
          <w:p w14:paraId="5F0C3418" w14:textId="77777777" w:rsidR="0052229E" w:rsidRPr="002F6665" w:rsidRDefault="0052229E">
            <w:pPr>
              <w:pStyle w:val="af1"/>
              <w:numPr>
                <w:ilvl w:val="0"/>
                <w:numId w:val="124"/>
              </w:numPr>
              <w:spacing w:after="0" w:line="240" w:lineRule="auto"/>
              <w:ind w:left="0" w:firstLine="0"/>
              <w:jc w:val="both"/>
              <w:rPr>
                <w:rFonts w:asciiTheme="majorBidi" w:hAnsiTheme="majorBidi" w:cstheme="majorBidi"/>
                <w:sz w:val="20"/>
                <w:szCs w:val="20"/>
              </w:rPr>
            </w:pPr>
            <w:r w:rsidRPr="002F6665">
              <w:rPr>
                <w:rFonts w:asciiTheme="majorBidi" w:hAnsiTheme="majorBidi" w:cstheme="majorBidi"/>
                <w:sz w:val="20"/>
                <w:szCs w:val="20"/>
              </w:rPr>
              <w:t>.</w:t>
            </w:r>
          </w:p>
        </w:tc>
        <w:tc>
          <w:tcPr>
            <w:tcW w:w="2977" w:type="dxa"/>
          </w:tcPr>
          <w:p w14:paraId="7237731A" w14:textId="77777777" w:rsidR="0052229E" w:rsidRPr="002F6665" w:rsidRDefault="0052229E" w:rsidP="002C45A1">
            <w:pPr>
              <w:rPr>
                <w:rFonts w:asciiTheme="majorBidi" w:hAnsiTheme="majorBidi" w:cstheme="majorBidi"/>
                <w:sz w:val="20"/>
                <w:szCs w:val="20"/>
              </w:rPr>
            </w:pPr>
            <w:proofErr w:type="spellStart"/>
            <w:r w:rsidRPr="002F6665">
              <w:rPr>
                <w:rFonts w:asciiTheme="majorBidi" w:hAnsiTheme="majorBidi" w:cstheme="majorBidi"/>
                <w:sz w:val="20"/>
                <w:szCs w:val="20"/>
              </w:rPr>
              <w:t>Кұрманбеков</w:t>
            </w:r>
            <w:proofErr w:type="spellEnd"/>
            <w:r w:rsidRPr="002F6665">
              <w:rPr>
                <w:rFonts w:asciiTheme="majorBidi" w:hAnsiTheme="majorBidi" w:cstheme="majorBidi"/>
                <w:sz w:val="20"/>
                <w:szCs w:val="20"/>
              </w:rPr>
              <w:t xml:space="preserve"> </w:t>
            </w:r>
            <w:proofErr w:type="spellStart"/>
            <w:r w:rsidRPr="002F6665">
              <w:rPr>
                <w:rFonts w:asciiTheme="majorBidi" w:hAnsiTheme="majorBidi" w:cstheme="majorBidi"/>
                <w:sz w:val="20"/>
                <w:szCs w:val="20"/>
              </w:rPr>
              <w:t>Ерн</w:t>
            </w:r>
            <w:proofErr w:type="spellEnd"/>
            <w:r w:rsidRPr="002F6665">
              <w:rPr>
                <w:rFonts w:asciiTheme="majorBidi" w:hAnsiTheme="majorBidi" w:cstheme="majorBidi"/>
                <w:sz w:val="20"/>
                <w:szCs w:val="20"/>
                <w:lang w:val="kk-KZ"/>
              </w:rPr>
              <w:t>ұ</w:t>
            </w:r>
            <w:r w:rsidRPr="002F6665">
              <w:rPr>
                <w:rFonts w:asciiTheme="majorBidi" w:hAnsiTheme="majorBidi" w:cstheme="majorBidi"/>
                <w:sz w:val="20"/>
                <w:szCs w:val="20"/>
              </w:rPr>
              <w:t xml:space="preserve">р </w:t>
            </w:r>
            <w:proofErr w:type="spellStart"/>
            <w:r w:rsidRPr="002F6665">
              <w:rPr>
                <w:rFonts w:asciiTheme="majorBidi" w:hAnsiTheme="majorBidi" w:cstheme="majorBidi"/>
                <w:sz w:val="20"/>
                <w:szCs w:val="20"/>
              </w:rPr>
              <w:t>Аскарұлы</w:t>
            </w:r>
            <w:proofErr w:type="spellEnd"/>
          </w:p>
        </w:tc>
        <w:tc>
          <w:tcPr>
            <w:tcW w:w="2409" w:type="dxa"/>
          </w:tcPr>
          <w:p w14:paraId="705C73EB" w14:textId="77777777" w:rsidR="0052229E" w:rsidRPr="002F6665" w:rsidRDefault="0052229E" w:rsidP="002C45A1">
            <w:pPr>
              <w:rPr>
                <w:rFonts w:asciiTheme="majorBidi" w:hAnsiTheme="majorBidi" w:cstheme="majorBidi"/>
                <w:sz w:val="20"/>
                <w:szCs w:val="20"/>
              </w:rPr>
            </w:pPr>
            <w:r w:rsidRPr="002F6665">
              <w:rPr>
                <w:rFonts w:asciiTheme="majorBidi" w:hAnsiTheme="majorBidi" w:cstheme="majorBidi"/>
                <w:sz w:val="20"/>
                <w:szCs w:val="20"/>
              </w:rPr>
              <w:t>учитель музыки</w:t>
            </w:r>
          </w:p>
        </w:tc>
        <w:tc>
          <w:tcPr>
            <w:tcW w:w="850" w:type="dxa"/>
          </w:tcPr>
          <w:p w14:paraId="25D7FEF3" w14:textId="77777777" w:rsidR="0052229E" w:rsidRPr="002F6665" w:rsidRDefault="0052229E" w:rsidP="002C45A1">
            <w:pPr>
              <w:rPr>
                <w:rFonts w:asciiTheme="majorBidi" w:hAnsiTheme="majorBidi" w:cstheme="majorBidi"/>
                <w:sz w:val="20"/>
                <w:szCs w:val="20"/>
                <w:lang w:val="kk-KZ"/>
              </w:rPr>
            </w:pPr>
            <w:r w:rsidRPr="002F6665">
              <w:rPr>
                <w:rFonts w:asciiTheme="majorBidi" w:hAnsiTheme="majorBidi" w:cstheme="majorBidi"/>
                <w:sz w:val="20"/>
                <w:szCs w:val="20"/>
                <w:lang w:val="kk-KZ"/>
              </w:rPr>
              <w:t>2 года</w:t>
            </w:r>
          </w:p>
        </w:tc>
        <w:tc>
          <w:tcPr>
            <w:tcW w:w="1418" w:type="dxa"/>
          </w:tcPr>
          <w:p w14:paraId="796B06BE" w14:textId="77777777" w:rsidR="0052229E" w:rsidRPr="002F6665" w:rsidRDefault="0052229E" w:rsidP="002C45A1">
            <w:pPr>
              <w:rPr>
                <w:rFonts w:asciiTheme="majorBidi" w:hAnsiTheme="majorBidi" w:cstheme="majorBidi"/>
                <w:sz w:val="20"/>
                <w:szCs w:val="20"/>
              </w:rPr>
            </w:pPr>
          </w:p>
        </w:tc>
      </w:tr>
      <w:tr w:rsidR="009A4023" w:rsidRPr="002F6665" w14:paraId="4487DD32" w14:textId="77777777" w:rsidTr="00F45C96">
        <w:tc>
          <w:tcPr>
            <w:tcW w:w="568" w:type="dxa"/>
          </w:tcPr>
          <w:p w14:paraId="721C7EA0" w14:textId="77777777" w:rsidR="0052229E" w:rsidRPr="002F6665" w:rsidRDefault="0052229E">
            <w:pPr>
              <w:pStyle w:val="af1"/>
              <w:numPr>
                <w:ilvl w:val="0"/>
                <w:numId w:val="124"/>
              </w:numPr>
              <w:spacing w:after="0" w:line="240" w:lineRule="auto"/>
              <w:ind w:left="0" w:firstLine="0"/>
              <w:jc w:val="both"/>
              <w:rPr>
                <w:rFonts w:asciiTheme="majorBidi" w:hAnsiTheme="majorBidi" w:cstheme="majorBidi"/>
                <w:sz w:val="20"/>
                <w:szCs w:val="20"/>
              </w:rPr>
            </w:pPr>
          </w:p>
        </w:tc>
        <w:tc>
          <w:tcPr>
            <w:tcW w:w="2977" w:type="dxa"/>
          </w:tcPr>
          <w:p w14:paraId="4A32C57F" w14:textId="77777777" w:rsidR="0052229E" w:rsidRPr="002F6665" w:rsidRDefault="0052229E" w:rsidP="002C45A1">
            <w:pPr>
              <w:rPr>
                <w:rFonts w:asciiTheme="majorBidi" w:hAnsiTheme="majorBidi" w:cstheme="majorBidi"/>
                <w:sz w:val="20"/>
                <w:szCs w:val="20"/>
              </w:rPr>
            </w:pPr>
            <w:proofErr w:type="spellStart"/>
            <w:r w:rsidRPr="002F6665">
              <w:rPr>
                <w:rFonts w:asciiTheme="majorBidi" w:hAnsiTheme="majorBidi" w:cstheme="majorBidi"/>
                <w:sz w:val="20"/>
                <w:szCs w:val="20"/>
              </w:rPr>
              <w:t>Макенова</w:t>
            </w:r>
            <w:proofErr w:type="spellEnd"/>
            <w:r w:rsidRPr="002F6665">
              <w:rPr>
                <w:rFonts w:asciiTheme="majorBidi" w:hAnsiTheme="majorBidi" w:cstheme="majorBidi"/>
                <w:sz w:val="20"/>
                <w:szCs w:val="20"/>
              </w:rPr>
              <w:t xml:space="preserve"> Айгерим </w:t>
            </w:r>
            <w:proofErr w:type="spellStart"/>
            <w:r w:rsidRPr="002F6665">
              <w:rPr>
                <w:rFonts w:asciiTheme="majorBidi" w:hAnsiTheme="majorBidi" w:cstheme="majorBidi"/>
                <w:sz w:val="20"/>
                <w:szCs w:val="20"/>
              </w:rPr>
              <w:t>Алибекқызы</w:t>
            </w:r>
            <w:proofErr w:type="spellEnd"/>
          </w:p>
        </w:tc>
        <w:tc>
          <w:tcPr>
            <w:tcW w:w="2409" w:type="dxa"/>
          </w:tcPr>
          <w:p w14:paraId="7CFF2BCF" w14:textId="77777777" w:rsidR="0052229E" w:rsidRPr="002F6665" w:rsidRDefault="0052229E" w:rsidP="002C45A1">
            <w:pPr>
              <w:rPr>
                <w:rFonts w:asciiTheme="majorBidi" w:hAnsiTheme="majorBidi" w:cstheme="majorBidi"/>
                <w:sz w:val="20"/>
                <w:szCs w:val="20"/>
              </w:rPr>
            </w:pPr>
            <w:r w:rsidRPr="002F6665">
              <w:rPr>
                <w:rFonts w:asciiTheme="majorBidi" w:hAnsiTheme="majorBidi" w:cstheme="majorBidi"/>
                <w:sz w:val="20"/>
                <w:szCs w:val="20"/>
              </w:rPr>
              <w:t xml:space="preserve">Иностранный язык: </w:t>
            </w:r>
          </w:p>
          <w:p w14:paraId="64409B2F" w14:textId="77777777" w:rsidR="0052229E" w:rsidRPr="002F6665" w:rsidRDefault="0052229E" w:rsidP="002C45A1">
            <w:pPr>
              <w:rPr>
                <w:rFonts w:asciiTheme="majorBidi" w:hAnsiTheme="majorBidi" w:cstheme="majorBidi"/>
                <w:sz w:val="20"/>
                <w:szCs w:val="20"/>
              </w:rPr>
            </w:pPr>
          </w:p>
        </w:tc>
        <w:tc>
          <w:tcPr>
            <w:tcW w:w="850" w:type="dxa"/>
          </w:tcPr>
          <w:p w14:paraId="1D8E4500" w14:textId="77777777" w:rsidR="0052229E" w:rsidRPr="002F6665" w:rsidRDefault="0052229E" w:rsidP="002C45A1">
            <w:pPr>
              <w:rPr>
                <w:rFonts w:asciiTheme="majorBidi" w:hAnsiTheme="majorBidi" w:cstheme="majorBidi"/>
                <w:sz w:val="20"/>
                <w:szCs w:val="20"/>
              </w:rPr>
            </w:pPr>
            <w:r w:rsidRPr="002F6665">
              <w:rPr>
                <w:rFonts w:asciiTheme="majorBidi" w:hAnsiTheme="majorBidi" w:cstheme="majorBidi"/>
                <w:sz w:val="20"/>
                <w:szCs w:val="20"/>
              </w:rPr>
              <w:t>3года</w:t>
            </w:r>
          </w:p>
          <w:p w14:paraId="75F9CC31" w14:textId="77777777" w:rsidR="0052229E" w:rsidRPr="002F6665" w:rsidRDefault="0052229E" w:rsidP="002C45A1">
            <w:pPr>
              <w:rPr>
                <w:rFonts w:asciiTheme="majorBidi" w:hAnsiTheme="majorBidi" w:cstheme="majorBidi"/>
                <w:sz w:val="20"/>
                <w:szCs w:val="20"/>
              </w:rPr>
            </w:pPr>
          </w:p>
        </w:tc>
        <w:tc>
          <w:tcPr>
            <w:tcW w:w="1418" w:type="dxa"/>
          </w:tcPr>
          <w:p w14:paraId="41D286BD" w14:textId="77777777" w:rsidR="0052229E" w:rsidRPr="002F6665" w:rsidRDefault="0052229E" w:rsidP="002C45A1">
            <w:pPr>
              <w:rPr>
                <w:rFonts w:asciiTheme="majorBidi" w:hAnsiTheme="majorBidi" w:cstheme="majorBidi"/>
                <w:sz w:val="20"/>
                <w:szCs w:val="20"/>
              </w:rPr>
            </w:pPr>
          </w:p>
        </w:tc>
      </w:tr>
      <w:tr w:rsidR="009A4023" w:rsidRPr="002F6665" w14:paraId="1C98C64B" w14:textId="77777777" w:rsidTr="00F45C96">
        <w:tc>
          <w:tcPr>
            <w:tcW w:w="568" w:type="dxa"/>
          </w:tcPr>
          <w:p w14:paraId="2B3DAD85" w14:textId="77777777" w:rsidR="0052229E" w:rsidRPr="002F6665" w:rsidRDefault="0052229E">
            <w:pPr>
              <w:pStyle w:val="af1"/>
              <w:numPr>
                <w:ilvl w:val="0"/>
                <w:numId w:val="124"/>
              </w:numPr>
              <w:spacing w:after="0" w:line="240" w:lineRule="auto"/>
              <w:ind w:left="0" w:firstLine="0"/>
              <w:jc w:val="both"/>
              <w:rPr>
                <w:rFonts w:asciiTheme="majorBidi" w:hAnsiTheme="majorBidi" w:cstheme="majorBidi"/>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8367F6F" w14:textId="77777777" w:rsidR="0052229E" w:rsidRPr="002F6665" w:rsidRDefault="0052229E" w:rsidP="002C45A1">
            <w:pPr>
              <w:rPr>
                <w:rFonts w:asciiTheme="majorBidi" w:hAnsiTheme="majorBidi" w:cstheme="majorBidi"/>
                <w:sz w:val="20"/>
                <w:szCs w:val="20"/>
              </w:rPr>
            </w:pPr>
            <w:r w:rsidRPr="002F6665">
              <w:rPr>
                <w:rFonts w:asciiTheme="majorBidi" w:hAnsiTheme="majorBidi" w:cstheme="majorBidi"/>
                <w:sz w:val="20"/>
                <w:szCs w:val="20"/>
              </w:rPr>
              <w:t xml:space="preserve">Матаева Диляра </w:t>
            </w:r>
            <w:proofErr w:type="spellStart"/>
            <w:r w:rsidRPr="002F6665">
              <w:rPr>
                <w:rFonts w:asciiTheme="majorBidi" w:hAnsiTheme="majorBidi" w:cstheme="majorBidi"/>
                <w:sz w:val="20"/>
                <w:szCs w:val="20"/>
              </w:rPr>
              <w:t>Аскаровна</w:t>
            </w:r>
            <w:proofErr w:type="spellEnd"/>
          </w:p>
        </w:tc>
        <w:tc>
          <w:tcPr>
            <w:tcW w:w="2409" w:type="dxa"/>
            <w:tcBorders>
              <w:top w:val="single" w:sz="4" w:space="0" w:color="auto"/>
              <w:left w:val="nil"/>
              <w:bottom w:val="single" w:sz="4" w:space="0" w:color="auto"/>
              <w:right w:val="single" w:sz="4" w:space="0" w:color="auto"/>
            </w:tcBorders>
            <w:shd w:val="clear" w:color="auto" w:fill="auto"/>
          </w:tcPr>
          <w:p w14:paraId="44F8A623" w14:textId="77777777" w:rsidR="0052229E" w:rsidRPr="002F6665" w:rsidRDefault="0052229E" w:rsidP="002C45A1">
            <w:pPr>
              <w:rPr>
                <w:rFonts w:asciiTheme="majorBidi" w:hAnsiTheme="majorBidi" w:cstheme="majorBidi"/>
                <w:sz w:val="20"/>
                <w:szCs w:val="20"/>
              </w:rPr>
            </w:pPr>
            <w:r w:rsidRPr="002F6665">
              <w:rPr>
                <w:rFonts w:asciiTheme="majorBidi" w:hAnsiTheme="majorBidi" w:cstheme="majorBidi"/>
                <w:sz w:val="20"/>
                <w:szCs w:val="20"/>
              </w:rPr>
              <w:t>Учитель математики</w:t>
            </w:r>
          </w:p>
        </w:tc>
        <w:tc>
          <w:tcPr>
            <w:tcW w:w="850" w:type="dxa"/>
          </w:tcPr>
          <w:p w14:paraId="120A644F" w14:textId="77777777" w:rsidR="0052229E" w:rsidRPr="002F6665" w:rsidRDefault="0052229E" w:rsidP="002C45A1">
            <w:pPr>
              <w:rPr>
                <w:rFonts w:asciiTheme="majorBidi" w:hAnsiTheme="majorBidi" w:cstheme="majorBidi"/>
                <w:sz w:val="20"/>
                <w:szCs w:val="20"/>
                <w:lang w:val="kk-KZ"/>
              </w:rPr>
            </w:pPr>
            <w:r w:rsidRPr="002F6665">
              <w:rPr>
                <w:rFonts w:asciiTheme="majorBidi" w:hAnsiTheme="majorBidi" w:cstheme="majorBidi"/>
                <w:sz w:val="20"/>
                <w:szCs w:val="20"/>
                <w:lang w:val="kk-KZ"/>
              </w:rPr>
              <w:t>1год</w:t>
            </w:r>
          </w:p>
        </w:tc>
        <w:tc>
          <w:tcPr>
            <w:tcW w:w="1418" w:type="dxa"/>
          </w:tcPr>
          <w:p w14:paraId="0B677FA6" w14:textId="77777777" w:rsidR="0052229E" w:rsidRPr="002F6665" w:rsidRDefault="0052229E" w:rsidP="002C45A1">
            <w:pPr>
              <w:rPr>
                <w:rFonts w:asciiTheme="majorBidi" w:hAnsiTheme="majorBidi" w:cstheme="majorBidi"/>
                <w:sz w:val="20"/>
                <w:szCs w:val="20"/>
              </w:rPr>
            </w:pPr>
          </w:p>
        </w:tc>
      </w:tr>
      <w:tr w:rsidR="009A4023" w:rsidRPr="002F6665" w14:paraId="3922B32A" w14:textId="77777777" w:rsidTr="00F45C96">
        <w:tc>
          <w:tcPr>
            <w:tcW w:w="568" w:type="dxa"/>
          </w:tcPr>
          <w:p w14:paraId="2BFBED8F" w14:textId="77777777" w:rsidR="0052229E" w:rsidRPr="002F6665" w:rsidRDefault="0052229E">
            <w:pPr>
              <w:pStyle w:val="af1"/>
              <w:numPr>
                <w:ilvl w:val="0"/>
                <w:numId w:val="124"/>
              </w:numPr>
              <w:spacing w:after="0" w:line="240" w:lineRule="auto"/>
              <w:ind w:left="0" w:firstLine="0"/>
              <w:jc w:val="both"/>
              <w:rPr>
                <w:rFonts w:asciiTheme="majorBidi" w:hAnsiTheme="majorBidi" w:cstheme="majorBidi"/>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AD55745" w14:textId="77777777" w:rsidR="0052229E" w:rsidRPr="002F6665" w:rsidRDefault="0052229E" w:rsidP="002C45A1">
            <w:pPr>
              <w:rPr>
                <w:rFonts w:asciiTheme="majorBidi" w:hAnsiTheme="majorBidi" w:cstheme="majorBidi"/>
                <w:sz w:val="20"/>
                <w:szCs w:val="20"/>
              </w:rPr>
            </w:pPr>
            <w:r w:rsidRPr="002F6665">
              <w:rPr>
                <w:rFonts w:asciiTheme="majorBidi" w:hAnsiTheme="majorBidi" w:cstheme="majorBidi"/>
                <w:sz w:val="20"/>
                <w:szCs w:val="20"/>
              </w:rPr>
              <w:t xml:space="preserve">Сыздыкова Гульшат </w:t>
            </w:r>
            <w:proofErr w:type="spellStart"/>
            <w:r w:rsidRPr="002F6665">
              <w:rPr>
                <w:rFonts w:asciiTheme="majorBidi" w:hAnsiTheme="majorBidi" w:cstheme="majorBidi"/>
                <w:sz w:val="20"/>
                <w:szCs w:val="20"/>
              </w:rPr>
              <w:t>Болатовна</w:t>
            </w:r>
            <w:proofErr w:type="spellEnd"/>
          </w:p>
        </w:tc>
        <w:tc>
          <w:tcPr>
            <w:tcW w:w="2409" w:type="dxa"/>
            <w:tcBorders>
              <w:top w:val="single" w:sz="4" w:space="0" w:color="auto"/>
              <w:left w:val="nil"/>
              <w:bottom w:val="single" w:sz="4" w:space="0" w:color="auto"/>
              <w:right w:val="single" w:sz="4" w:space="0" w:color="auto"/>
            </w:tcBorders>
            <w:shd w:val="clear" w:color="auto" w:fill="auto"/>
          </w:tcPr>
          <w:p w14:paraId="55352BA4" w14:textId="77777777" w:rsidR="0052229E" w:rsidRPr="002F6665" w:rsidRDefault="0052229E" w:rsidP="002C45A1">
            <w:pPr>
              <w:rPr>
                <w:rFonts w:asciiTheme="majorBidi" w:hAnsiTheme="majorBidi" w:cstheme="majorBidi"/>
                <w:sz w:val="20"/>
                <w:szCs w:val="20"/>
              </w:rPr>
            </w:pPr>
            <w:r w:rsidRPr="002F6665">
              <w:rPr>
                <w:rFonts w:asciiTheme="majorBidi" w:hAnsiTheme="majorBidi" w:cstheme="majorBidi"/>
                <w:sz w:val="20"/>
                <w:szCs w:val="20"/>
              </w:rPr>
              <w:t>Учитель иностранного языка</w:t>
            </w:r>
          </w:p>
        </w:tc>
        <w:tc>
          <w:tcPr>
            <w:tcW w:w="850" w:type="dxa"/>
          </w:tcPr>
          <w:p w14:paraId="73D80718" w14:textId="77777777" w:rsidR="0052229E" w:rsidRPr="002F6665" w:rsidRDefault="0052229E" w:rsidP="002C45A1">
            <w:pPr>
              <w:rPr>
                <w:rFonts w:asciiTheme="majorBidi" w:hAnsiTheme="majorBidi" w:cstheme="majorBidi"/>
                <w:sz w:val="20"/>
                <w:szCs w:val="20"/>
                <w:lang w:val="kk-KZ"/>
              </w:rPr>
            </w:pPr>
            <w:r w:rsidRPr="002F6665">
              <w:rPr>
                <w:rFonts w:asciiTheme="majorBidi" w:hAnsiTheme="majorBidi" w:cstheme="majorBidi"/>
                <w:sz w:val="20"/>
                <w:szCs w:val="20"/>
                <w:lang w:val="kk-KZ"/>
              </w:rPr>
              <w:t>2года</w:t>
            </w:r>
          </w:p>
        </w:tc>
        <w:tc>
          <w:tcPr>
            <w:tcW w:w="1418" w:type="dxa"/>
          </w:tcPr>
          <w:p w14:paraId="10EEEDBA" w14:textId="77777777" w:rsidR="0052229E" w:rsidRPr="002F6665" w:rsidRDefault="0052229E" w:rsidP="002C45A1">
            <w:pPr>
              <w:rPr>
                <w:rFonts w:asciiTheme="majorBidi" w:hAnsiTheme="majorBidi" w:cstheme="majorBidi"/>
                <w:sz w:val="20"/>
                <w:szCs w:val="20"/>
              </w:rPr>
            </w:pPr>
          </w:p>
        </w:tc>
      </w:tr>
    </w:tbl>
    <w:p w14:paraId="318D724C" w14:textId="77777777" w:rsidR="0052229E" w:rsidRPr="002F6665" w:rsidRDefault="0052229E" w:rsidP="00BE1E43">
      <w:pPr>
        <w:pStyle w:val="a3"/>
        <w:spacing w:before="0" w:beforeAutospacing="0" w:after="0" w:afterAutospacing="0"/>
        <w:ind w:firstLine="567"/>
        <w:jc w:val="both"/>
      </w:pPr>
      <w:r w:rsidRPr="002F6665">
        <w:t xml:space="preserve">Число молодых педагогов за 3 года </w:t>
      </w:r>
      <w:r w:rsidRPr="002F6665">
        <w:rPr>
          <w:rStyle w:val="af3"/>
          <w:rFonts w:eastAsiaTheme="majorEastAsia"/>
        </w:rPr>
        <w:t>увеличилось вдвое</w:t>
      </w:r>
      <w:r w:rsidRPr="002F6665">
        <w:t xml:space="preserve">, что </w:t>
      </w:r>
    </w:p>
    <w:p w14:paraId="1A66A102" w14:textId="77777777" w:rsidR="0052229E" w:rsidRPr="002F6665" w:rsidRDefault="0052229E" w:rsidP="00BE1E43">
      <w:pPr>
        <w:pStyle w:val="a3"/>
        <w:spacing w:before="0" w:beforeAutospacing="0" w:after="0" w:afterAutospacing="0"/>
        <w:ind w:firstLine="567"/>
        <w:jc w:val="both"/>
      </w:pPr>
      <w:r w:rsidRPr="002F6665">
        <w:t>свидетельствует о высоком уровне привлекательности школы как места профессионального старта. При этом растет доля педагогов с опытом до 3 лет, что требует усиленной адаптационной и методической поддержки.</w:t>
      </w:r>
    </w:p>
    <w:p w14:paraId="42EB9549" w14:textId="0EC78B21" w:rsidR="00FE356C" w:rsidRPr="002F6665" w:rsidRDefault="00FE356C" w:rsidP="00FE356C">
      <w:pPr>
        <w:pStyle w:val="a3"/>
        <w:spacing w:before="0" w:beforeAutospacing="0" w:after="0" w:afterAutospacing="0"/>
        <w:jc w:val="right"/>
        <w:rPr>
          <w:b/>
          <w:sz w:val="20"/>
          <w:szCs w:val="20"/>
          <w:lang w:val="kk-KZ"/>
        </w:rPr>
      </w:pPr>
      <w:r w:rsidRPr="002F6665">
        <w:rPr>
          <w:b/>
          <w:sz w:val="20"/>
          <w:szCs w:val="20"/>
          <w:lang w:val="kk-KZ"/>
        </w:rPr>
        <w:t>Таблица №20</w:t>
      </w:r>
    </w:p>
    <w:p w14:paraId="6E3B8392" w14:textId="75871590" w:rsidR="0052229E" w:rsidRPr="002F6665" w:rsidRDefault="0052229E" w:rsidP="00FE356C">
      <w:pPr>
        <w:spacing w:line="240" w:lineRule="auto"/>
        <w:contextualSpacing/>
        <w:jc w:val="right"/>
        <w:rPr>
          <w:rFonts w:ascii="Times New Roman" w:eastAsia="Times New Roman" w:hAnsi="Times New Roman" w:cs="Times New Roman"/>
          <w:b/>
          <w:sz w:val="20"/>
          <w:szCs w:val="20"/>
          <w:lang w:val="kk-KZ" w:eastAsia="ru-RU"/>
        </w:rPr>
      </w:pPr>
      <w:r w:rsidRPr="002F6665">
        <w:rPr>
          <w:rFonts w:ascii="Times New Roman" w:eastAsia="Times New Roman" w:hAnsi="Times New Roman" w:cs="Times New Roman"/>
          <w:b/>
          <w:sz w:val="20"/>
          <w:szCs w:val="20"/>
          <w:lang w:val="kk-KZ" w:eastAsia="ru-RU"/>
        </w:rPr>
        <w:t>Данные о молодых специалистах</w:t>
      </w:r>
    </w:p>
    <w:p w14:paraId="30E3544F" w14:textId="77777777" w:rsidR="00FE356C" w:rsidRPr="002F6665" w:rsidRDefault="00FE356C" w:rsidP="00FE356C">
      <w:pPr>
        <w:spacing w:line="240" w:lineRule="auto"/>
        <w:contextualSpacing/>
        <w:jc w:val="right"/>
        <w:rPr>
          <w:rFonts w:ascii="Times New Roman" w:eastAsia="Times New Roman" w:hAnsi="Times New Roman" w:cs="Times New Roman"/>
          <w:b/>
          <w:sz w:val="24"/>
          <w:szCs w:val="24"/>
        </w:rPr>
      </w:pPr>
    </w:p>
    <w:tbl>
      <w:tblPr>
        <w:tblW w:w="680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992"/>
        <w:gridCol w:w="1701"/>
        <w:gridCol w:w="2268"/>
      </w:tblGrid>
      <w:tr w:rsidR="00E971AA" w:rsidRPr="002F6665" w14:paraId="633FFF49" w14:textId="77777777" w:rsidTr="00F45C96">
        <w:trPr>
          <w:trHeight w:val="409"/>
        </w:trPr>
        <w:tc>
          <w:tcPr>
            <w:tcW w:w="1843" w:type="dxa"/>
            <w:tcBorders>
              <w:top w:val="single" w:sz="4" w:space="0" w:color="auto"/>
              <w:left w:val="single" w:sz="4" w:space="0" w:color="auto"/>
              <w:bottom w:val="single" w:sz="4" w:space="0" w:color="auto"/>
              <w:right w:val="single" w:sz="4" w:space="0" w:color="auto"/>
            </w:tcBorders>
            <w:hideMark/>
          </w:tcPr>
          <w:p w14:paraId="7C335A91" w14:textId="77777777" w:rsidR="0052229E" w:rsidRPr="002F6665" w:rsidRDefault="0052229E" w:rsidP="002C45A1">
            <w:pPr>
              <w:tabs>
                <w:tab w:val="left" w:pos="840"/>
              </w:tabs>
              <w:spacing w:line="240" w:lineRule="auto"/>
              <w:contextualSpacing/>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Учебный год</w:t>
            </w:r>
          </w:p>
        </w:tc>
        <w:tc>
          <w:tcPr>
            <w:tcW w:w="992" w:type="dxa"/>
            <w:tcBorders>
              <w:top w:val="single" w:sz="4" w:space="0" w:color="auto"/>
              <w:left w:val="single" w:sz="4" w:space="0" w:color="auto"/>
              <w:bottom w:val="single" w:sz="4" w:space="0" w:color="auto"/>
              <w:right w:val="single" w:sz="4" w:space="0" w:color="auto"/>
            </w:tcBorders>
            <w:hideMark/>
          </w:tcPr>
          <w:p w14:paraId="5926677B" w14:textId="77777777" w:rsidR="0052229E" w:rsidRPr="002F6665" w:rsidRDefault="0052229E" w:rsidP="002C45A1">
            <w:pPr>
              <w:spacing w:line="240" w:lineRule="auto"/>
              <w:contextualSpacing/>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Всего</w:t>
            </w:r>
          </w:p>
        </w:tc>
        <w:tc>
          <w:tcPr>
            <w:tcW w:w="1701" w:type="dxa"/>
            <w:tcBorders>
              <w:top w:val="single" w:sz="4" w:space="0" w:color="auto"/>
              <w:left w:val="single" w:sz="4" w:space="0" w:color="auto"/>
              <w:bottom w:val="single" w:sz="4" w:space="0" w:color="auto"/>
              <w:right w:val="single" w:sz="4" w:space="0" w:color="auto"/>
            </w:tcBorders>
            <w:hideMark/>
          </w:tcPr>
          <w:p w14:paraId="315CCECC" w14:textId="77777777" w:rsidR="0052229E" w:rsidRPr="002F6665" w:rsidRDefault="0052229E" w:rsidP="002C45A1">
            <w:pPr>
              <w:spacing w:line="240" w:lineRule="auto"/>
              <w:contextualSpacing/>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Менее 3 лет</w:t>
            </w:r>
          </w:p>
        </w:tc>
        <w:tc>
          <w:tcPr>
            <w:tcW w:w="2268" w:type="dxa"/>
            <w:tcBorders>
              <w:top w:val="single" w:sz="4" w:space="0" w:color="auto"/>
              <w:left w:val="single" w:sz="4" w:space="0" w:color="auto"/>
              <w:bottom w:val="single" w:sz="4" w:space="0" w:color="auto"/>
              <w:right w:val="single" w:sz="4" w:space="0" w:color="auto"/>
            </w:tcBorders>
            <w:hideMark/>
          </w:tcPr>
          <w:p w14:paraId="50763E47" w14:textId="77777777" w:rsidR="0052229E" w:rsidRPr="002F6665" w:rsidRDefault="0052229E" w:rsidP="002C45A1">
            <w:pPr>
              <w:spacing w:line="240" w:lineRule="auto"/>
              <w:contextualSpacing/>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От 3 до 5 лет</w:t>
            </w:r>
          </w:p>
        </w:tc>
      </w:tr>
      <w:tr w:rsidR="00E971AA" w:rsidRPr="002F6665" w14:paraId="5B78297B" w14:textId="77777777" w:rsidTr="00F45C96">
        <w:trPr>
          <w:trHeight w:val="223"/>
        </w:trPr>
        <w:tc>
          <w:tcPr>
            <w:tcW w:w="1843" w:type="dxa"/>
            <w:tcBorders>
              <w:top w:val="single" w:sz="4" w:space="0" w:color="auto"/>
              <w:left w:val="single" w:sz="4" w:space="0" w:color="auto"/>
              <w:bottom w:val="single" w:sz="4" w:space="0" w:color="auto"/>
              <w:right w:val="single" w:sz="4" w:space="0" w:color="auto"/>
            </w:tcBorders>
            <w:hideMark/>
          </w:tcPr>
          <w:p w14:paraId="787D7A1B" w14:textId="77777777" w:rsidR="0052229E" w:rsidRPr="002F6665" w:rsidRDefault="0052229E" w:rsidP="002C45A1">
            <w:pPr>
              <w:tabs>
                <w:tab w:val="left" w:pos="840"/>
              </w:tabs>
              <w:spacing w:line="240" w:lineRule="auto"/>
              <w:contextualSpacing/>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2023-2024</w:t>
            </w:r>
          </w:p>
        </w:tc>
        <w:tc>
          <w:tcPr>
            <w:tcW w:w="992" w:type="dxa"/>
            <w:tcBorders>
              <w:top w:val="single" w:sz="4" w:space="0" w:color="auto"/>
              <w:left w:val="single" w:sz="4" w:space="0" w:color="auto"/>
              <w:bottom w:val="single" w:sz="4" w:space="0" w:color="auto"/>
              <w:right w:val="single" w:sz="4" w:space="0" w:color="auto"/>
            </w:tcBorders>
            <w:hideMark/>
          </w:tcPr>
          <w:p w14:paraId="00C24A3C" w14:textId="77777777" w:rsidR="0052229E" w:rsidRPr="002F6665" w:rsidRDefault="0052229E" w:rsidP="002C45A1">
            <w:pPr>
              <w:tabs>
                <w:tab w:val="left" w:pos="840"/>
              </w:tabs>
              <w:spacing w:line="240" w:lineRule="auto"/>
              <w:contextualSpacing/>
              <w:jc w:val="center"/>
              <w:rPr>
                <w:rFonts w:ascii="Times New Roman" w:eastAsia="Times New Roman" w:hAnsi="Times New Roman" w:cs="Times New Roman"/>
                <w:sz w:val="20"/>
                <w:szCs w:val="20"/>
                <w:lang w:val="kk-KZ"/>
              </w:rPr>
            </w:pPr>
            <w:r w:rsidRPr="002F6665">
              <w:rPr>
                <w:rFonts w:ascii="Times New Roman" w:eastAsia="Times New Roman" w:hAnsi="Times New Roman" w:cs="Times New Roman"/>
                <w:sz w:val="20"/>
                <w:szCs w:val="20"/>
                <w:lang w:val="kk-KZ"/>
              </w:rPr>
              <w:t>15</w:t>
            </w:r>
          </w:p>
        </w:tc>
        <w:tc>
          <w:tcPr>
            <w:tcW w:w="1701" w:type="dxa"/>
            <w:tcBorders>
              <w:top w:val="single" w:sz="4" w:space="0" w:color="auto"/>
              <w:left w:val="single" w:sz="4" w:space="0" w:color="auto"/>
              <w:bottom w:val="single" w:sz="4" w:space="0" w:color="auto"/>
              <w:right w:val="single" w:sz="4" w:space="0" w:color="auto"/>
            </w:tcBorders>
            <w:hideMark/>
          </w:tcPr>
          <w:p w14:paraId="38A68CFB" w14:textId="77777777" w:rsidR="0052229E" w:rsidRPr="002F6665" w:rsidRDefault="0052229E" w:rsidP="002C45A1">
            <w:pPr>
              <w:spacing w:line="240" w:lineRule="auto"/>
              <w:contextualSpacing/>
              <w:jc w:val="center"/>
              <w:rPr>
                <w:rFonts w:ascii="Times New Roman" w:eastAsia="Times New Roman" w:hAnsi="Times New Roman" w:cs="Times New Roman"/>
                <w:sz w:val="20"/>
                <w:szCs w:val="20"/>
                <w:lang w:val="kk-KZ"/>
              </w:rPr>
            </w:pPr>
            <w:r w:rsidRPr="002F6665">
              <w:rPr>
                <w:rFonts w:ascii="Times New Roman" w:eastAsia="Times New Roman" w:hAnsi="Times New Roman" w:cs="Times New Roman"/>
                <w:sz w:val="20"/>
                <w:szCs w:val="20"/>
                <w:lang w:val="kk-KZ"/>
              </w:rPr>
              <w:t>7</w:t>
            </w:r>
          </w:p>
        </w:tc>
        <w:tc>
          <w:tcPr>
            <w:tcW w:w="2268" w:type="dxa"/>
            <w:tcBorders>
              <w:top w:val="single" w:sz="4" w:space="0" w:color="auto"/>
              <w:left w:val="single" w:sz="4" w:space="0" w:color="auto"/>
              <w:bottom w:val="single" w:sz="4" w:space="0" w:color="auto"/>
              <w:right w:val="single" w:sz="4" w:space="0" w:color="auto"/>
            </w:tcBorders>
            <w:hideMark/>
          </w:tcPr>
          <w:p w14:paraId="687B40F7" w14:textId="77777777" w:rsidR="0052229E" w:rsidRPr="002F6665" w:rsidRDefault="0052229E" w:rsidP="002C45A1">
            <w:pPr>
              <w:spacing w:line="240" w:lineRule="auto"/>
              <w:contextualSpacing/>
              <w:jc w:val="center"/>
              <w:rPr>
                <w:rFonts w:ascii="Times New Roman" w:eastAsia="Times New Roman" w:hAnsi="Times New Roman" w:cs="Times New Roman"/>
                <w:sz w:val="20"/>
                <w:szCs w:val="20"/>
                <w:lang w:val="kk-KZ"/>
              </w:rPr>
            </w:pPr>
            <w:r w:rsidRPr="002F6665">
              <w:rPr>
                <w:rFonts w:ascii="Times New Roman" w:eastAsia="Times New Roman" w:hAnsi="Times New Roman" w:cs="Times New Roman"/>
                <w:sz w:val="20"/>
                <w:szCs w:val="20"/>
                <w:lang w:val="kk-KZ"/>
              </w:rPr>
              <w:t>8</w:t>
            </w:r>
          </w:p>
        </w:tc>
      </w:tr>
      <w:tr w:rsidR="00E971AA" w:rsidRPr="002F6665" w14:paraId="64061B4A" w14:textId="77777777" w:rsidTr="00F45C96">
        <w:trPr>
          <w:trHeight w:val="223"/>
        </w:trPr>
        <w:tc>
          <w:tcPr>
            <w:tcW w:w="1843" w:type="dxa"/>
            <w:tcBorders>
              <w:top w:val="single" w:sz="4" w:space="0" w:color="auto"/>
              <w:left w:val="single" w:sz="4" w:space="0" w:color="auto"/>
              <w:bottom w:val="single" w:sz="4" w:space="0" w:color="auto"/>
              <w:right w:val="single" w:sz="4" w:space="0" w:color="auto"/>
            </w:tcBorders>
            <w:hideMark/>
          </w:tcPr>
          <w:p w14:paraId="2BDC4726" w14:textId="77777777" w:rsidR="0052229E" w:rsidRPr="002F6665" w:rsidRDefault="0052229E" w:rsidP="002C45A1">
            <w:pPr>
              <w:tabs>
                <w:tab w:val="left" w:pos="840"/>
              </w:tabs>
              <w:spacing w:line="240" w:lineRule="auto"/>
              <w:contextualSpacing/>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2024-2025</w:t>
            </w:r>
          </w:p>
        </w:tc>
        <w:tc>
          <w:tcPr>
            <w:tcW w:w="992" w:type="dxa"/>
            <w:tcBorders>
              <w:top w:val="single" w:sz="4" w:space="0" w:color="auto"/>
              <w:left w:val="single" w:sz="4" w:space="0" w:color="auto"/>
              <w:bottom w:val="single" w:sz="4" w:space="0" w:color="auto"/>
              <w:right w:val="single" w:sz="4" w:space="0" w:color="auto"/>
            </w:tcBorders>
            <w:hideMark/>
          </w:tcPr>
          <w:p w14:paraId="3CA2531F" w14:textId="77777777" w:rsidR="0052229E" w:rsidRPr="002F6665" w:rsidRDefault="0052229E" w:rsidP="002C45A1">
            <w:pPr>
              <w:tabs>
                <w:tab w:val="left" w:pos="840"/>
              </w:tabs>
              <w:spacing w:line="240" w:lineRule="auto"/>
              <w:contextualSpacing/>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20</w:t>
            </w:r>
          </w:p>
        </w:tc>
        <w:tc>
          <w:tcPr>
            <w:tcW w:w="1701" w:type="dxa"/>
            <w:tcBorders>
              <w:top w:val="single" w:sz="4" w:space="0" w:color="auto"/>
              <w:left w:val="single" w:sz="4" w:space="0" w:color="auto"/>
              <w:bottom w:val="single" w:sz="4" w:space="0" w:color="auto"/>
              <w:right w:val="single" w:sz="4" w:space="0" w:color="auto"/>
            </w:tcBorders>
            <w:hideMark/>
          </w:tcPr>
          <w:p w14:paraId="3A5BAFB1" w14:textId="77777777" w:rsidR="0052229E" w:rsidRPr="002F6665" w:rsidRDefault="0052229E" w:rsidP="002C45A1">
            <w:pPr>
              <w:spacing w:line="240" w:lineRule="auto"/>
              <w:contextualSpacing/>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11</w:t>
            </w:r>
          </w:p>
        </w:tc>
        <w:tc>
          <w:tcPr>
            <w:tcW w:w="2268" w:type="dxa"/>
            <w:tcBorders>
              <w:top w:val="single" w:sz="4" w:space="0" w:color="auto"/>
              <w:left w:val="single" w:sz="4" w:space="0" w:color="auto"/>
              <w:bottom w:val="single" w:sz="4" w:space="0" w:color="auto"/>
              <w:right w:val="single" w:sz="4" w:space="0" w:color="auto"/>
            </w:tcBorders>
            <w:hideMark/>
          </w:tcPr>
          <w:p w14:paraId="6A6FF490" w14:textId="77777777" w:rsidR="0052229E" w:rsidRPr="002F6665" w:rsidRDefault="0052229E" w:rsidP="002C45A1">
            <w:pPr>
              <w:spacing w:line="240" w:lineRule="auto"/>
              <w:contextualSpacing/>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9</w:t>
            </w:r>
          </w:p>
        </w:tc>
      </w:tr>
      <w:tr w:rsidR="00E971AA" w:rsidRPr="002F6665" w14:paraId="7174EBA8" w14:textId="77777777" w:rsidTr="00F45C96">
        <w:trPr>
          <w:trHeight w:val="223"/>
        </w:trPr>
        <w:tc>
          <w:tcPr>
            <w:tcW w:w="1843" w:type="dxa"/>
            <w:tcBorders>
              <w:top w:val="single" w:sz="4" w:space="0" w:color="auto"/>
              <w:left w:val="single" w:sz="4" w:space="0" w:color="auto"/>
              <w:bottom w:val="single" w:sz="4" w:space="0" w:color="auto"/>
              <w:right w:val="single" w:sz="4" w:space="0" w:color="auto"/>
            </w:tcBorders>
          </w:tcPr>
          <w:p w14:paraId="5373EABF" w14:textId="7C57541B" w:rsidR="0052229E" w:rsidRPr="002F6665" w:rsidRDefault="0052229E" w:rsidP="002C45A1">
            <w:pPr>
              <w:tabs>
                <w:tab w:val="left" w:pos="840"/>
              </w:tabs>
              <w:spacing w:line="240" w:lineRule="auto"/>
              <w:contextualSpacing/>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2025-2026</w:t>
            </w:r>
          </w:p>
        </w:tc>
        <w:tc>
          <w:tcPr>
            <w:tcW w:w="992" w:type="dxa"/>
            <w:tcBorders>
              <w:top w:val="single" w:sz="4" w:space="0" w:color="auto"/>
              <w:left w:val="single" w:sz="4" w:space="0" w:color="auto"/>
              <w:bottom w:val="single" w:sz="4" w:space="0" w:color="auto"/>
              <w:right w:val="single" w:sz="4" w:space="0" w:color="auto"/>
            </w:tcBorders>
          </w:tcPr>
          <w:p w14:paraId="21018412" w14:textId="3D428A04" w:rsidR="0052229E" w:rsidRPr="002F6665" w:rsidRDefault="0052229E" w:rsidP="002C45A1">
            <w:pPr>
              <w:tabs>
                <w:tab w:val="left" w:pos="840"/>
              </w:tabs>
              <w:spacing w:line="240" w:lineRule="auto"/>
              <w:contextualSpacing/>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9</w:t>
            </w:r>
          </w:p>
        </w:tc>
        <w:tc>
          <w:tcPr>
            <w:tcW w:w="1701" w:type="dxa"/>
            <w:tcBorders>
              <w:top w:val="single" w:sz="4" w:space="0" w:color="auto"/>
              <w:left w:val="single" w:sz="4" w:space="0" w:color="auto"/>
              <w:bottom w:val="single" w:sz="4" w:space="0" w:color="auto"/>
              <w:right w:val="single" w:sz="4" w:space="0" w:color="auto"/>
            </w:tcBorders>
          </w:tcPr>
          <w:p w14:paraId="5234627B" w14:textId="3CB59F2F" w:rsidR="0052229E" w:rsidRPr="002F6665" w:rsidRDefault="0052229E" w:rsidP="002C45A1">
            <w:pPr>
              <w:spacing w:line="240" w:lineRule="auto"/>
              <w:contextualSpacing/>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8</w:t>
            </w:r>
          </w:p>
        </w:tc>
        <w:tc>
          <w:tcPr>
            <w:tcW w:w="2268" w:type="dxa"/>
            <w:tcBorders>
              <w:top w:val="single" w:sz="4" w:space="0" w:color="auto"/>
              <w:left w:val="single" w:sz="4" w:space="0" w:color="auto"/>
              <w:bottom w:val="single" w:sz="4" w:space="0" w:color="auto"/>
              <w:right w:val="single" w:sz="4" w:space="0" w:color="auto"/>
            </w:tcBorders>
          </w:tcPr>
          <w:p w14:paraId="3EB2EE83" w14:textId="1EA89ED9" w:rsidR="0052229E" w:rsidRPr="002F6665" w:rsidRDefault="0052229E" w:rsidP="002C45A1">
            <w:pPr>
              <w:spacing w:line="240" w:lineRule="auto"/>
              <w:contextualSpacing/>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w:t>
            </w:r>
          </w:p>
        </w:tc>
      </w:tr>
    </w:tbl>
    <w:p w14:paraId="092AC34F" w14:textId="77777777" w:rsidR="009220FF" w:rsidRPr="002F6665" w:rsidRDefault="009220FF" w:rsidP="00F45C96">
      <w:pPr>
        <w:pStyle w:val="a3"/>
        <w:spacing w:before="0" w:beforeAutospacing="0" w:after="0" w:afterAutospacing="0"/>
        <w:ind w:firstLine="567"/>
        <w:jc w:val="both"/>
      </w:pPr>
      <w:r w:rsidRPr="002F6665">
        <w:t xml:space="preserve">В течение года проведено 7 заседаний ШМУ, охватывающих основные направления профессионального развития молодых специалистов: адаптацию, современный урок, дифференцированное обучение, психологическую устойчивость, цифровые технологии и искусственный интеллект, развитие творческого потенциала и подведение итогов профессионального становления. Выполнение плана работы составило 100%. </w:t>
      </w:r>
    </w:p>
    <w:p w14:paraId="489363B9" w14:textId="77777777" w:rsidR="009220FF" w:rsidRPr="002F6665" w:rsidRDefault="009220FF" w:rsidP="00F45C96">
      <w:pPr>
        <w:pStyle w:val="a3"/>
        <w:spacing w:before="0" w:beforeAutospacing="0" w:after="0" w:afterAutospacing="0"/>
        <w:ind w:firstLine="709"/>
        <w:jc w:val="both"/>
      </w:pPr>
      <w:r w:rsidRPr="002F6665">
        <w:t xml:space="preserve">Проведенная диагностика профессиональных затруднений показала, что в начале учебного года молодые педагоги испытывали сложности в планировании уроков, организации обратной связи, ведении школьной документации, взаимодействии с родителями и работе с учащимися разного уровня подготовки. По итогам года наблюдается </w:t>
      </w:r>
      <w:r w:rsidRPr="002F6665">
        <w:lastRenderedPageBreak/>
        <w:t xml:space="preserve">положительная динамика в развитии данных компетенций, что подтверждается результатами посещения уроков администрацией и наставниками, а также снижением количества замечаний по оформлению школьной документации. </w:t>
      </w:r>
    </w:p>
    <w:p w14:paraId="5965889F" w14:textId="77777777" w:rsidR="009220FF" w:rsidRPr="002F6665" w:rsidRDefault="009220FF" w:rsidP="00F45C96">
      <w:pPr>
        <w:pStyle w:val="a3"/>
        <w:spacing w:before="0" w:beforeAutospacing="0" w:after="0" w:afterAutospacing="0"/>
        <w:ind w:firstLine="709"/>
        <w:jc w:val="both"/>
      </w:pPr>
      <w:r w:rsidRPr="002F6665">
        <w:t xml:space="preserve">Важным направлением работы стало наставничество. В течение года наставниками проведены индивидуальные консультации, совместное планирование уроков, анализ посещенных занятий и сопровождение молодых специалистов по вопросам организации образовательного процесса. Это позволило обеспечить успешную адаптацию вновь принятых педагогов и снизить риски профессиональных затруднений на начальном этапе работы. </w:t>
      </w:r>
    </w:p>
    <w:p w14:paraId="2737227E" w14:textId="77777777" w:rsidR="009220FF" w:rsidRPr="002F6665" w:rsidRDefault="009220FF" w:rsidP="00F45C96">
      <w:pPr>
        <w:pStyle w:val="a3"/>
        <w:spacing w:before="0" w:beforeAutospacing="0" w:after="0" w:afterAutospacing="0"/>
        <w:ind w:firstLine="709"/>
        <w:jc w:val="both"/>
      </w:pPr>
      <w:r w:rsidRPr="002F6665">
        <w:t xml:space="preserve">Положительным результатом деятельности ШМУ является активное включение молодых педагогов в методическую работу школы. Молодые специалисты принимали участие в открытых уроках, </w:t>
      </w:r>
      <w:proofErr w:type="spellStart"/>
      <w:r w:rsidRPr="002F6665">
        <w:t>взаимопосещении</w:t>
      </w:r>
      <w:proofErr w:type="spellEnd"/>
      <w:r w:rsidRPr="002F6665">
        <w:t xml:space="preserve"> занятий, школьных методических мероприятиях, городских семинарах и конкурсах профессионального мастерства. По итогам конкурса «Молодой специалист – 2026» определены победители: Ибраева В.Р. – I место, Матаева Д.А. – II место, Сыздыкова Г.Б. – III место. </w:t>
      </w:r>
    </w:p>
    <w:p w14:paraId="0932F060" w14:textId="77777777" w:rsidR="009220FF" w:rsidRPr="002F6665" w:rsidRDefault="009220FF" w:rsidP="00F45C96">
      <w:pPr>
        <w:pStyle w:val="a3"/>
        <w:spacing w:before="0" w:beforeAutospacing="0" w:after="0" w:afterAutospacing="0"/>
        <w:ind w:firstLine="709"/>
        <w:jc w:val="both"/>
      </w:pPr>
      <w:r w:rsidRPr="002F6665">
        <w:t>Особое внимание уделялось развитию цифровых компетенций. Все молодые педагоги прошли практическое обучение по использованию современных цифровых платформ и инструментов искусственного интеллекта (</w:t>
      </w:r>
      <w:proofErr w:type="spellStart"/>
      <w:r w:rsidRPr="002F6665">
        <w:t>ChatGPT</w:t>
      </w:r>
      <w:proofErr w:type="spellEnd"/>
      <w:r w:rsidRPr="002F6665">
        <w:t xml:space="preserve">, </w:t>
      </w:r>
      <w:proofErr w:type="spellStart"/>
      <w:r w:rsidRPr="002F6665">
        <w:t>Canva</w:t>
      </w:r>
      <w:proofErr w:type="spellEnd"/>
      <w:r w:rsidRPr="002F6665">
        <w:t xml:space="preserve">, </w:t>
      </w:r>
      <w:proofErr w:type="spellStart"/>
      <w:r w:rsidRPr="002F6665">
        <w:t>TestMaker</w:t>
      </w:r>
      <w:proofErr w:type="spellEnd"/>
      <w:r w:rsidRPr="002F6665">
        <w:t xml:space="preserve">). В результате педагоги начали применять ИИ-технологии при подготовке конспектов уроков, разработке дидактических материалов, </w:t>
      </w:r>
      <w:proofErr w:type="spellStart"/>
      <w:r w:rsidRPr="002F6665">
        <w:t>формативного</w:t>
      </w:r>
      <w:proofErr w:type="spellEnd"/>
      <w:r w:rsidRPr="002F6665">
        <w:t xml:space="preserve"> оценивания и организации дифференцированного обучения. </w:t>
      </w:r>
    </w:p>
    <w:p w14:paraId="023C59FC" w14:textId="77777777" w:rsidR="009220FF" w:rsidRPr="002F6665" w:rsidRDefault="009220FF" w:rsidP="0052229E">
      <w:pPr>
        <w:pStyle w:val="a3"/>
        <w:spacing w:before="0" w:beforeAutospacing="0" w:after="0" w:afterAutospacing="0"/>
        <w:jc w:val="both"/>
      </w:pPr>
      <w:r w:rsidRPr="002F6665">
        <w:t xml:space="preserve">Проведенная работа способствовала повышению профессиональной уверенности молодых специалистов. По итогам года молодые педагоги демонстрируют более высокий уровень владения современными образовательными технологиями, активно используют цифровые ресурсы, применяют элементы дифференцированного обучения и </w:t>
      </w:r>
      <w:proofErr w:type="spellStart"/>
      <w:r w:rsidRPr="002F6665">
        <w:t>формативного</w:t>
      </w:r>
      <w:proofErr w:type="spellEnd"/>
      <w:r w:rsidRPr="002F6665">
        <w:t xml:space="preserve"> оценивания, участвуют в методической деятельности школы. </w:t>
      </w:r>
    </w:p>
    <w:p w14:paraId="6054DA7B" w14:textId="77777777" w:rsidR="009220FF" w:rsidRPr="002F6665" w:rsidRDefault="009220FF" w:rsidP="0052229E">
      <w:pPr>
        <w:pStyle w:val="3"/>
        <w:spacing w:before="0" w:after="0"/>
        <w:jc w:val="both"/>
        <w:rPr>
          <w:rFonts w:ascii="Times New Roman" w:hAnsi="Times New Roman"/>
          <w:sz w:val="24"/>
          <w:szCs w:val="24"/>
        </w:rPr>
      </w:pPr>
      <w:r w:rsidRPr="002F6665">
        <w:rPr>
          <w:rFonts w:ascii="Times New Roman" w:hAnsi="Times New Roman"/>
          <w:sz w:val="24"/>
          <w:szCs w:val="24"/>
        </w:rPr>
        <w:t>Сильные стороны работы ШМУ</w:t>
      </w:r>
    </w:p>
    <w:p w14:paraId="324E9AE5" w14:textId="77777777" w:rsidR="009220FF" w:rsidRPr="002F6665" w:rsidRDefault="009220FF">
      <w:pPr>
        <w:numPr>
          <w:ilvl w:val="0"/>
          <w:numId w:val="12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100% выполнение плана работы ШМУ. </w:t>
      </w:r>
    </w:p>
    <w:p w14:paraId="0C99177D" w14:textId="77777777" w:rsidR="009220FF" w:rsidRPr="002F6665" w:rsidRDefault="009220FF">
      <w:pPr>
        <w:numPr>
          <w:ilvl w:val="0"/>
          <w:numId w:val="12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Охват наставническим сопровождением всех молодых специалистов, нуждающихся в поддержке. </w:t>
      </w:r>
    </w:p>
    <w:p w14:paraId="6826D725" w14:textId="77777777" w:rsidR="009220FF" w:rsidRPr="002F6665" w:rsidRDefault="009220FF">
      <w:pPr>
        <w:numPr>
          <w:ilvl w:val="0"/>
          <w:numId w:val="12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Проведение 7 практико-ориентированных мероприятий. </w:t>
      </w:r>
    </w:p>
    <w:p w14:paraId="3518A43F" w14:textId="77777777" w:rsidR="009220FF" w:rsidRPr="002F6665" w:rsidRDefault="009220FF">
      <w:pPr>
        <w:numPr>
          <w:ilvl w:val="0"/>
          <w:numId w:val="12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Вовлечение молодых педагогов в методическую и инновационную деятельность школы. </w:t>
      </w:r>
    </w:p>
    <w:p w14:paraId="0D61DDC1" w14:textId="77777777" w:rsidR="009220FF" w:rsidRPr="002F6665" w:rsidRDefault="009220FF">
      <w:pPr>
        <w:numPr>
          <w:ilvl w:val="0"/>
          <w:numId w:val="12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Развитие цифровых компетенций и навыков применения искусственного интеллекта в образовательном процессе. </w:t>
      </w:r>
    </w:p>
    <w:p w14:paraId="7E84F8EB" w14:textId="77777777" w:rsidR="009220FF" w:rsidRPr="002F6665" w:rsidRDefault="009220FF">
      <w:pPr>
        <w:numPr>
          <w:ilvl w:val="0"/>
          <w:numId w:val="12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Создание благоприятного психологического климата и условий для профессиональной адаптации педагогов. </w:t>
      </w:r>
    </w:p>
    <w:p w14:paraId="4E4E5E55" w14:textId="77777777" w:rsidR="009220FF" w:rsidRPr="002F6665" w:rsidRDefault="009220FF" w:rsidP="0052229E">
      <w:pPr>
        <w:pStyle w:val="3"/>
        <w:spacing w:before="0" w:after="0"/>
        <w:jc w:val="both"/>
        <w:rPr>
          <w:rFonts w:ascii="Times New Roman" w:hAnsi="Times New Roman"/>
          <w:sz w:val="24"/>
          <w:szCs w:val="24"/>
        </w:rPr>
      </w:pPr>
      <w:r w:rsidRPr="002F6665">
        <w:rPr>
          <w:rFonts w:ascii="Times New Roman" w:hAnsi="Times New Roman"/>
          <w:sz w:val="24"/>
          <w:szCs w:val="24"/>
        </w:rPr>
        <w:t>Проблемные зоны</w:t>
      </w:r>
    </w:p>
    <w:p w14:paraId="2F85D299" w14:textId="77777777" w:rsidR="009220FF" w:rsidRPr="002F6665" w:rsidRDefault="009220FF" w:rsidP="0052229E">
      <w:pPr>
        <w:pStyle w:val="a3"/>
        <w:spacing w:before="0" w:beforeAutospacing="0" w:after="0" w:afterAutospacing="0"/>
        <w:jc w:val="both"/>
      </w:pPr>
      <w:r w:rsidRPr="002F6665">
        <w:t>Несмотря на положительные результаты, сохраняются отдельные профессиональные дефициты:</w:t>
      </w:r>
    </w:p>
    <w:p w14:paraId="3BED0AC1" w14:textId="77777777" w:rsidR="009220FF" w:rsidRPr="002F6665" w:rsidRDefault="009220FF">
      <w:pPr>
        <w:numPr>
          <w:ilvl w:val="0"/>
          <w:numId w:val="12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недостаточный опыт работы с родительской общественностью; </w:t>
      </w:r>
    </w:p>
    <w:p w14:paraId="0FC2596B" w14:textId="77777777" w:rsidR="009220FF" w:rsidRPr="002F6665" w:rsidRDefault="009220FF">
      <w:pPr>
        <w:numPr>
          <w:ilvl w:val="0"/>
          <w:numId w:val="12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сложности в управлении классным коллективом; </w:t>
      </w:r>
    </w:p>
    <w:p w14:paraId="2DED2667" w14:textId="77777777" w:rsidR="009220FF" w:rsidRPr="002F6665" w:rsidRDefault="009220FF">
      <w:pPr>
        <w:numPr>
          <w:ilvl w:val="0"/>
          <w:numId w:val="12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недостаточная активность в публикационной деятельности; </w:t>
      </w:r>
    </w:p>
    <w:p w14:paraId="7DE710A9" w14:textId="77777777" w:rsidR="009220FF" w:rsidRPr="002F6665" w:rsidRDefault="009220FF">
      <w:pPr>
        <w:numPr>
          <w:ilvl w:val="0"/>
          <w:numId w:val="12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низкий уровень участия в профессиональных конкурсах городского и республиканского уровней; </w:t>
      </w:r>
    </w:p>
    <w:p w14:paraId="24771C08" w14:textId="77777777" w:rsidR="009220FF" w:rsidRPr="002F6665" w:rsidRDefault="009220FF">
      <w:pPr>
        <w:numPr>
          <w:ilvl w:val="0"/>
          <w:numId w:val="12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необходимость дальнейшего совершенствования навыков работы с одаренными и высокомотивированными обучающимися. </w:t>
      </w:r>
    </w:p>
    <w:p w14:paraId="087B2378" w14:textId="77777777" w:rsidR="009220FF" w:rsidRPr="002F6665" w:rsidRDefault="009220FF" w:rsidP="0052229E">
      <w:pPr>
        <w:pStyle w:val="3"/>
        <w:spacing w:before="0" w:after="0"/>
        <w:jc w:val="both"/>
        <w:rPr>
          <w:rFonts w:ascii="Times New Roman" w:hAnsi="Times New Roman"/>
          <w:sz w:val="24"/>
          <w:szCs w:val="24"/>
        </w:rPr>
      </w:pPr>
      <w:r w:rsidRPr="002F6665">
        <w:rPr>
          <w:rFonts w:ascii="Times New Roman" w:hAnsi="Times New Roman"/>
          <w:sz w:val="24"/>
          <w:szCs w:val="24"/>
        </w:rPr>
        <w:t>Общий вывод</w:t>
      </w:r>
    </w:p>
    <w:p w14:paraId="770C6DC9" w14:textId="77777777" w:rsidR="009220FF" w:rsidRPr="002F6665" w:rsidRDefault="009220FF" w:rsidP="0052229E">
      <w:pPr>
        <w:pStyle w:val="a3"/>
        <w:spacing w:before="0" w:beforeAutospacing="0" w:after="0" w:afterAutospacing="0"/>
        <w:jc w:val="both"/>
      </w:pPr>
      <w:r w:rsidRPr="002F6665">
        <w:t xml:space="preserve">Работу Школы молодого учителя в 2025–2026 учебном году можно оценить как </w:t>
      </w:r>
      <w:r w:rsidRPr="002F6665">
        <w:rPr>
          <w:rStyle w:val="af3"/>
          <w:b w:val="0"/>
          <w:bCs w:val="0"/>
        </w:rPr>
        <w:t>эффективную и результативную</w:t>
      </w:r>
      <w:r w:rsidRPr="002F6665">
        <w:rPr>
          <w:b/>
          <w:bCs/>
        </w:rPr>
        <w:t>.</w:t>
      </w:r>
      <w:r w:rsidRPr="002F6665">
        <w:t xml:space="preserve"> Созданная система методического сопровождения и наставничества обеспечила успешную адаптацию молодых педагогов, способствовала повышению их профессионального мастерства и формированию устойчивой мотивации к </w:t>
      </w:r>
      <w:r w:rsidRPr="002F6665">
        <w:lastRenderedPageBreak/>
        <w:t xml:space="preserve">педагогической деятельности. Молодые специалисты активно включились в образовательный процесс, освоили современные образовательные технологии и продемонстрировали готовность к дальнейшему профессиональному развитию. </w:t>
      </w:r>
    </w:p>
    <w:bookmarkEnd w:id="2"/>
    <w:p w14:paraId="75146B7E" w14:textId="77777777" w:rsidR="00CE0786" w:rsidRPr="002F6665" w:rsidRDefault="00CE0786" w:rsidP="00D269D0">
      <w:pPr>
        <w:pStyle w:val="isselectedend"/>
        <w:spacing w:before="0" w:beforeAutospacing="0" w:after="0" w:afterAutospacing="0"/>
        <w:jc w:val="both"/>
        <w:rPr>
          <w:b/>
          <w:bCs/>
          <w:lang w:val="ru-RU" w:eastAsia="ru-RU"/>
        </w:rPr>
      </w:pPr>
    </w:p>
    <w:p w14:paraId="6957C6F9" w14:textId="1AC9FD5F" w:rsidR="00D269D0" w:rsidRPr="002F6665" w:rsidRDefault="00C71EFE" w:rsidP="00D269D0">
      <w:pPr>
        <w:pStyle w:val="isselectedend"/>
        <w:spacing w:before="0" w:beforeAutospacing="0" w:after="0" w:afterAutospacing="0"/>
        <w:jc w:val="both"/>
        <w:rPr>
          <w:b/>
          <w:bCs/>
          <w:lang w:val="ru-RU" w:eastAsia="ru-RU"/>
        </w:rPr>
      </w:pPr>
      <w:r w:rsidRPr="002F6665">
        <w:rPr>
          <w:b/>
          <w:bCs/>
          <w:lang w:val="ru-RU" w:eastAsia="ru-RU"/>
        </w:rPr>
        <w:t xml:space="preserve">2.5 </w:t>
      </w:r>
      <w:r w:rsidR="00D269D0" w:rsidRPr="002F6665">
        <w:rPr>
          <w:b/>
          <w:bCs/>
          <w:lang w:val="ru-RU" w:eastAsia="ru-RU"/>
        </w:rPr>
        <w:t>Анализ участия педагогов в профессиональных конкурсах, олимпиадах, конференциях и соревнованиях за 2023–2026 годы</w:t>
      </w:r>
    </w:p>
    <w:p w14:paraId="66757003" w14:textId="3F7EB148" w:rsidR="00D437FB" w:rsidRPr="002F6665" w:rsidRDefault="007B29BE" w:rsidP="00CE0786">
      <w:pPr>
        <w:tabs>
          <w:tab w:val="left" w:pos="360"/>
          <w:tab w:val="left" w:pos="426"/>
        </w:tabs>
        <w:spacing w:after="0" w:line="240" w:lineRule="auto"/>
        <w:ind w:firstLine="567"/>
        <w:contextualSpacing/>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Одним из важнейших показателей эффективности методической работы школы является участие педагогов в конкурсах профессионального мастерства, предметных олимпиадах, научно-практических конференциях и иных профессиональных мероприятиях. Конкурсное движение выступает не только средством выявления лучших педагогических практик, но и эффективным механизмом повышения профессиональной компетентности педагогов, распространения инновационного опыта и формирования конкурентоспособного педагогического коллектива.</w:t>
      </w:r>
    </w:p>
    <w:p w14:paraId="12BE5CA0" w14:textId="77777777" w:rsidR="001611FE" w:rsidRPr="002F6665" w:rsidRDefault="001611FE" w:rsidP="00CE0786">
      <w:pPr>
        <w:pStyle w:val="a3"/>
        <w:spacing w:before="0" w:beforeAutospacing="0" w:after="0" w:afterAutospacing="0"/>
        <w:ind w:firstLine="851"/>
        <w:jc w:val="both"/>
      </w:pPr>
      <w:r w:rsidRPr="002F6665">
        <w:t>Анализ участия педагогов в конкурсах профессионального мастерства за последние три учебных года свидетельствует о положительной динамике профессиональной активности педагогического коллектива.</w:t>
      </w:r>
    </w:p>
    <w:p w14:paraId="052A4176" w14:textId="3774DDA8" w:rsidR="00ED7880" w:rsidRPr="002F6665" w:rsidRDefault="00ED7880" w:rsidP="00ED7880">
      <w:pPr>
        <w:pStyle w:val="a3"/>
        <w:spacing w:before="0" w:beforeAutospacing="0" w:after="0" w:afterAutospacing="0"/>
        <w:jc w:val="right"/>
        <w:rPr>
          <w:b/>
          <w:sz w:val="20"/>
          <w:szCs w:val="20"/>
          <w:lang w:val="kk-KZ"/>
        </w:rPr>
      </w:pPr>
      <w:r w:rsidRPr="002F6665">
        <w:rPr>
          <w:b/>
          <w:sz w:val="20"/>
          <w:szCs w:val="20"/>
          <w:lang w:val="kk-KZ"/>
        </w:rPr>
        <w:t>Таблица №21</w:t>
      </w:r>
    </w:p>
    <w:p w14:paraId="7DF95AE9" w14:textId="77777777" w:rsidR="00ED7880" w:rsidRPr="002F6665" w:rsidRDefault="00ED7880" w:rsidP="00ED7880">
      <w:pPr>
        <w:pStyle w:val="a3"/>
        <w:spacing w:before="0" w:beforeAutospacing="0" w:after="0" w:afterAutospacing="0"/>
        <w:jc w:val="right"/>
        <w:rPr>
          <w:b/>
          <w:bCs/>
        </w:rPr>
      </w:pPr>
      <w:r w:rsidRPr="002F6665">
        <w:rPr>
          <w:b/>
          <w:sz w:val="20"/>
          <w:szCs w:val="20"/>
          <w:lang w:val="kk-KZ"/>
        </w:rPr>
        <w:t xml:space="preserve">Динамика </w:t>
      </w:r>
      <w:r w:rsidRPr="002F6665">
        <w:rPr>
          <w:b/>
          <w:bCs/>
        </w:rPr>
        <w:t xml:space="preserve">участия педагогов в конкурсах </w:t>
      </w:r>
    </w:p>
    <w:p w14:paraId="52E0E344" w14:textId="223247CD" w:rsidR="00ED7880" w:rsidRPr="002F6665" w:rsidRDefault="00ED7880" w:rsidP="00ED7880">
      <w:pPr>
        <w:pStyle w:val="a3"/>
        <w:spacing w:before="0" w:beforeAutospacing="0" w:after="0" w:afterAutospacing="0"/>
        <w:jc w:val="right"/>
        <w:rPr>
          <w:b/>
          <w:sz w:val="20"/>
          <w:szCs w:val="20"/>
          <w:lang w:val="kk-KZ"/>
        </w:rPr>
      </w:pPr>
      <w:r w:rsidRPr="002F6665">
        <w:rPr>
          <w:b/>
          <w:bCs/>
        </w:rPr>
        <w:t>профессионального мастерства за последние три учебных года</w:t>
      </w:r>
    </w:p>
    <w:p w14:paraId="7D000770" w14:textId="77777777" w:rsidR="00ED7880" w:rsidRPr="002F6665" w:rsidRDefault="00ED7880" w:rsidP="00CE0786">
      <w:pPr>
        <w:pStyle w:val="a3"/>
        <w:spacing w:before="0" w:beforeAutospacing="0" w:after="0" w:afterAutospacing="0"/>
        <w:ind w:firstLine="851"/>
        <w:jc w:val="both"/>
      </w:pPr>
    </w:p>
    <w:tbl>
      <w:tblPr>
        <w:tblStyle w:val="a5"/>
        <w:tblW w:w="7796" w:type="dxa"/>
        <w:tblInd w:w="988" w:type="dxa"/>
        <w:tblLook w:val="04A0" w:firstRow="1" w:lastRow="0" w:firstColumn="1" w:lastColumn="0" w:noHBand="0" w:noVBand="1"/>
      </w:tblPr>
      <w:tblGrid>
        <w:gridCol w:w="3260"/>
        <w:gridCol w:w="1559"/>
        <w:gridCol w:w="1418"/>
        <w:gridCol w:w="1559"/>
      </w:tblGrid>
      <w:tr w:rsidR="00E971AA" w:rsidRPr="002F6665" w14:paraId="5255ACE6" w14:textId="77777777" w:rsidTr="00ED7880">
        <w:tc>
          <w:tcPr>
            <w:tcW w:w="3260" w:type="dxa"/>
            <w:vAlign w:val="center"/>
          </w:tcPr>
          <w:p w14:paraId="44DDF78E" w14:textId="4763E367" w:rsidR="007B29BE" w:rsidRPr="002F6665" w:rsidRDefault="007B29BE" w:rsidP="007B29BE">
            <w:pPr>
              <w:pStyle w:val="a3"/>
              <w:rPr>
                <w:sz w:val="20"/>
                <w:szCs w:val="20"/>
              </w:rPr>
            </w:pPr>
            <w:r w:rsidRPr="002F6665">
              <w:rPr>
                <w:b/>
                <w:bCs/>
                <w:sz w:val="20"/>
                <w:szCs w:val="20"/>
                <w:lang w:val="ru-KZ" w:eastAsia="ru-KZ"/>
              </w:rPr>
              <w:t>Показатель</w:t>
            </w:r>
          </w:p>
        </w:tc>
        <w:tc>
          <w:tcPr>
            <w:tcW w:w="1559" w:type="dxa"/>
            <w:vAlign w:val="center"/>
          </w:tcPr>
          <w:p w14:paraId="126EE678" w14:textId="5E17AF52" w:rsidR="007B29BE" w:rsidRPr="002F6665" w:rsidRDefault="007B29BE" w:rsidP="007B29BE">
            <w:pPr>
              <w:pStyle w:val="a3"/>
              <w:rPr>
                <w:sz w:val="20"/>
                <w:szCs w:val="20"/>
              </w:rPr>
            </w:pPr>
            <w:r w:rsidRPr="002F6665">
              <w:rPr>
                <w:b/>
                <w:bCs/>
                <w:sz w:val="20"/>
                <w:szCs w:val="20"/>
                <w:lang w:val="ru-KZ" w:eastAsia="ru-KZ"/>
              </w:rPr>
              <w:t>2023-2024</w:t>
            </w:r>
          </w:p>
        </w:tc>
        <w:tc>
          <w:tcPr>
            <w:tcW w:w="1418" w:type="dxa"/>
            <w:vAlign w:val="center"/>
          </w:tcPr>
          <w:p w14:paraId="438C41F1" w14:textId="4DADD2E0" w:rsidR="007B29BE" w:rsidRPr="002F6665" w:rsidRDefault="007B29BE" w:rsidP="007B29BE">
            <w:pPr>
              <w:pStyle w:val="a3"/>
              <w:rPr>
                <w:sz w:val="20"/>
                <w:szCs w:val="20"/>
              </w:rPr>
            </w:pPr>
            <w:r w:rsidRPr="002F6665">
              <w:rPr>
                <w:b/>
                <w:bCs/>
                <w:sz w:val="20"/>
                <w:szCs w:val="20"/>
                <w:lang w:val="ru-KZ" w:eastAsia="ru-KZ"/>
              </w:rPr>
              <w:t>2024-2025</w:t>
            </w:r>
          </w:p>
        </w:tc>
        <w:tc>
          <w:tcPr>
            <w:tcW w:w="1559" w:type="dxa"/>
            <w:vAlign w:val="center"/>
          </w:tcPr>
          <w:p w14:paraId="76CA84CD" w14:textId="207FBF68" w:rsidR="007B29BE" w:rsidRPr="002F6665" w:rsidRDefault="007B29BE" w:rsidP="007B29BE">
            <w:pPr>
              <w:pStyle w:val="a3"/>
              <w:rPr>
                <w:sz w:val="20"/>
                <w:szCs w:val="20"/>
              </w:rPr>
            </w:pPr>
            <w:r w:rsidRPr="002F6665">
              <w:rPr>
                <w:b/>
                <w:bCs/>
                <w:sz w:val="20"/>
                <w:szCs w:val="20"/>
                <w:lang w:val="ru-KZ" w:eastAsia="ru-KZ"/>
              </w:rPr>
              <w:t>2025-2026</w:t>
            </w:r>
          </w:p>
        </w:tc>
      </w:tr>
      <w:tr w:rsidR="00E971AA" w:rsidRPr="002F6665" w14:paraId="328654A0" w14:textId="77777777" w:rsidTr="00ED7880">
        <w:tc>
          <w:tcPr>
            <w:tcW w:w="3260" w:type="dxa"/>
            <w:vAlign w:val="center"/>
          </w:tcPr>
          <w:p w14:paraId="3BD6DA48" w14:textId="5FDEBF10" w:rsidR="007B29BE" w:rsidRPr="002F6665" w:rsidRDefault="007B29BE" w:rsidP="007B29BE">
            <w:pPr>
              <w:pStyle w:val="a3"/>
              <w:rPr>
                <w:sz w:val="20"/>
                <w:szCs w:val="20"/>
              </w:rPr>
            </w:pPr>
            <w:r w:rsidRPr="002F6665">
              <w:rPr>
                <w:sz w:val="20"/>
                <w:szCs w:val="20"/>
                <w:lang w:val="ru-KZ" w:eastAsia="ru-KZ"/>
              </w:rPr>
              <w:t>Количество участников</w:t>
            </w:r>
          </w:p>
        </w:tc>
        <w:tc>
          <w:tcPr>
            <w:tcW w:w="1559" w:type="dxa"/>
            <w:vAlign w:val="center"/>
          </w:tcPr>
          <w:p w14:paraId="3C80D71F" w14:textId="7F54B12F" w:rsidR="007B29BE" w:rsidRPr="002F6665" w:rsidRDefault="007B29BE" w:rsidP="007B29BE">
            <w:pPr>
              <w:pStyle w:val="a3"/>
              <w:rPr>
                <w:sz w:val="20"/>
                <w:szCs w:val="20"/>
              </w:rPr>
            </w:pPr>
            <w:r w:rsidRPr="002F6665">
              <w:rPr>
                <w:sz w:val="20"/>
                <w:szCs w:val="20"/>
                <w:lang w:val="ru-KZ" w:eastAsia="ru-KZ"/>
              </w:rPr>
              <w:t>18</w:t>
            </w:r>
          </w:p>
        </w:tc>
        <w:tc>
          <w:tcPr>
            <w:tcW w:w="1418" w:type="dxa"/>
            <w:vAlign w:val="center"/>
          </w:tcPr>
          <w:p w14:paraId="35C9875F" w14:textId="6F1E593F" w:rsidR="007B29BE" w:rsidRPr="002F6665" w:rsidRDefault="007B29BE" w:rsidP="007B29BE">
            <w:pPr>
              <w:pStyle w:val="a3"/>
              <w:rPr>
                <w:sz w:val="20"/>
                <w:szCs w:val="20"/>
              </w:rPr>
            </w:pPr>
            <w:r w:rsidRPr="002F6665">
              <w:rPr>
                <w:sz w:val="20"/>
                <w:szCs w:val="20"/>
                <w:lang w:val="ru-KZ" w:eastAsia="ru-KZ"/>
              </w:rPr>
              <w:t>12</w:t>
            </w:r>
          </w:p>
        </w:tc>
        <w:tc>
          <w:tcPr>
            <w:tcW w:w="1559" w:type="dxa"/>
            <w:vAlign w:val="center"/>
          </w:tcPr>
          <w:p w14:paraId="0F5B0974" w14:textId="7A52CBC8" w:rsidR="007B29BE" w:rsidRPr="002F6665" w:rsidRDefault="007B29BE" w:rsidP="007B29BE">
            <w:pPr>
              <w:pStyle w:val="a3"/>
              <w:rPr>
                <w:sz w:val="20"/>
                <w:szCs w:val="20"/>
              </w:rPr>
            </w:pPr>
            <w:r w:rsidRPr="002F6665">
              <w:rPr>
                <w:sz w:val="20"/>
                <w:szCs w:val="20"/>
                <w:lang w:val="ru-KZ" w:eastAsia="ru-KZ"/>
              </w:rPr>
              <w:t>25</w:t>
            </w:r>
          </w:p>
        </w:tc>
      </w:tr>
      <w:tr w:rsidR="00E971AA" w:rsidRPr="002F6665" w14:paraId="63B8F8C3" w14:textId="77777777" w:rsidTr="00ED7880">
        <w:tc>
          <w:tcPr>
            <w:tcW w:w="3260" w:type="dxa"/>
            <w:vAlign w:val="center"/>
          </w:tcPr>
          <w:p w14:paraId="66693B6A" w14:textId="5560A846" w:rsidR="007B29BE" w:rsidRPr="002F6665" w:rsidRDefault="007B29BE" w:rsidP="007B29BE">
            <w:pPr>
              <w:pStyle w:val="a3"/>
              <w:rPr>
                <w:sz w:val="20"/>
                <w:szCs w:val="20"/>
              </w:rPr>
            </w:pPr>
            <w:r w:rsidRPr="002F6665">
              <w:rPr>
                <w:sz w:val="20"/>
                <w:szCs w:val="20"/>
                <w:lang w:val="ru-KZ" w:eastAsia="ru-KZ"/>
              </w:rPr>
              <w:t>Призовые места</w:t>
            </w:r>
          </w:p>
        </w:tc>
        <w:tc>
          <w:tcPr>
            <w:tcW w:w="1559" w:type="dxa"/>
            <w:vAlign w:val="center"/>
          </w:tcPr>
          <w:p w14:paraId="6E1941AC" w14:textId="78245F91" w:rsidR="007B29BE" w:rsidRPr="002F6665" w:rsidRDefault="007B29BE" w:rsidP="007B29BE">
            <w:pPr>
              <w:pStyle w:val="a3"/>
              <w:rPr>
                <w:sz w:val="20"/>
                <w:szCs w:val="20"/>
              </w:rPr>
            </w:pPr>
            <w:r w:rsidRPr="002F6665">
              <w:rPr>
                <w:sz w:val="20"/>
                <w:szCs w:val="20"/>
                <w:lang w:val="ru-KZ" w:eastAsia="ru-KZ"/>
              </w:rPr>
              <w:t>12</w:t>
            </w:r>
          </w:p>
        </w:tc>
        <w:tc>
          <w:tcPr>
            <w:tcW w:w="1418" w:type="dxa"/>
            <w:vAlign w:val="center"/>
          </w:tcPr>
          <w:p w14:paraId="59F96077" w14:textId="26732B39" w:rsidR="007B29BE" w:rsidRPr="002F6665" w:rsidRDefault="007B29BE" w:rsidP="007B29BE">
            <w:pPr>
              <w:pStyle w:val="a3"/>
              <w:rPr>
                <w:sz w:val="20"/>
                <w:szCs w:val="20"/>
              </w:rPr>
            </w:pPr>
            <w:r w:rsidRPr="002F6665">
              <w:rPr>
                <w:sz w:val="20"/>
                <w:szCs w:val="20"/>
                <w:lang w:val="ru-KZ" w:eastAsia="ru-KZ"/>
              </w:rPr>
              <w:t>5</w:t>
            </w:r>
          </w:p>
        </w:tc>
        <w:tc>
          <w:tcPr>
            <w:tcW w:w="1559" w:type="dxa"/>
            <w:vAlign w:val="center"/>
          </w:tcPr>
          <w:p w14:paraId="4EF68E2B" w14:textId="2B4DF2C4" w:rsidR="007B29BE" w:rsidRPr="002F6665" w:rsidRDefault="007B29BE" w:rsidP="007B29BE">
            <w:pPr>
              <w:pStyle w:val="a3"/>
              <w:rPr>
                <w:sz w:val="20"/>
                <w:szCs w:val="20"/>
              </w:rPr>
            </w:pPr>
            <w:r w:rsidRPr="002F6665">
              <w:rPr>
                <w:sz w:val="20"/>
                <w:szCs w:val="20"/>
                <w:lang w:val="ru-KZ" w:eastAsia="ru-KZ"/>
              </w:rPr>
              <w:t>10</w:t>
            </w:r>
          </w:p>
        </w:tc>
      </w:tr>
      <w:tr w:rsidR="00E971AA" w:rsidRPr="002F6665" w14:paraId="1D869F27" w14:textId="77777777" w:rsidTr="00ED7880">
        <w:tc>
          <w:tcPr>
            <w:tcW w:w="3260" w:type="dxa"/>
            <w:vAlign w:val="center"/>
          </w:tcPr>
          <w:p w14:paraId="4A2C3552" w14:textId="68670080" w:rsidR="007B29BE" w:rsidRPr="002F6665" w:rsidRDefault="007B29BE" w:rsidP="007B29BE">
            <w:pPr>
              <w:pStyle w:val="a3"/>
              <w:rPr>
                <w:sz w:val="20"/>
                <w:szCs w:val="20"/>
              </w:rPr>
            </w:pPr>
            <w:r w:rsidRPr="002F6665">
              <w:rPr>
                <w:sz w:val="20"/>
                <w:szCs w:val="20"/>
                <w:lang w:val="ru-KZ" w:eastAsia="ru-KZ"/>
              </w:rPr>
              <w:t>I место</w:t>
            </w:r>
          </w:p>
        </w:tc>
        <w:tc>
          <w:tcPr>
            <w:tcW w:w="1559" w:type="dxa"/>
            <w:vAlign w:val="center"/>
          </w:tcPr>
          <w:p w14:paraId="1D065485" w14:textId="528B0A49" w:rsidR="007B29BE" w:rsidRPr="002F6665" w:rsidRDefault="007B29BE" w:rsidP="007B29BE">
            <w:pPr>
              <w:pStyle w:val="a3"/>
              <w:rPr>
                <w:sz w:val="20"/>
                <w:szCs w:val="20"/>
              </w:rPr>
            </w:pPr>
            <w:r w:rsidRPr="002F6665">
              <w:rPr>
                <w:sz w:val="20"/>
                <w:szCs w:val="20"/>
                <w:lang w:val="ru-KZ" w:eastAsia="ru-KZ"/>
              </w:rPr>
              <w:t>3</w:t>
            </w:r>
          </w:p>
        </w:tc>
        <w:tc>
          <w:tcPr>
            <w:tcW w:w="1418" w:type="dxa"/>
            <w:vAlign w:val="center"/>
          </w:tcPr>
          <w:p w14:paraId="16E541F8" w14:textId="3B167FEA" w:rsidR="007B29BE" w:rsidRPr="002F6665" w:rsidRDefault="007B29BE" w:rsidP="007B29BE">
            <w:pPr>
              <w:pStyle w:val="a3"/>
              <w:rPr>
                <w:sz w:val="20"/>
                <w:szCs w:val="20"/>
              </w:rPr>
            </w:pPr>
            <w:r w:rsidRPr="002F6665">
              <w:rPr>
                <w:sz w:val="20"/>
                <w:szCs w:val="20"/>
                <w:lang w:val="ru-KZ" w:eastAsia="ru-KZ"/>
              </w:rPr>
              <w:t>-</w:t>
            </w:r>
          </w:p>
        </w:tc>
        <w:tc>
          <w:tcPr>
            <w:tcW w:w="1559" w:type="dxa"/>
            <w:vAlign w:val="center"/>
          </w:tcPr>
          <w:p w14:paraId="74207DCA" w14:textId="69361556" w:rsidR="007B29BE" w:rsidRPr="002F6665" w:rsidRDefault="007B29BE" w:rsidP="007B29BE">
            <w:pPr>
              <w:pStyle w:val="a3"/>
              <w:rPr>
                <w:sz w:val="20"/>
                <w:szCs w:val="20"/>
              </w:rPr>
            </w:pPr>
            <w:r w:rsidRPr="002F6665">
              <w:rPr>
                <w:sz w:val="20"/>
                <w:szCs w:val="20"/>
                <w:lang w:val="ru-KZ" w:eastAsia="ru-KZ"/>
              </w:rPr>
              <w:t>-</w:t>
            </w:r>
          </w:p>
        </w:tc>
      </w:tr>
      <w:tr w:rsidR="00E971AA" w:rsidRPr="002F6665" w14:paraId="1F8CBE84" w14:textId="77777777" w:rsidTr="00ED7880">
        <w:tc>
          <w:tcPr>
            <w:tcW w:w="3260" w:type="dxa"/>
            <w:vAlign w:val="center"/>
          </w:tcPr>
          <w:p w14:paraId="50945CE1" w14:textId="5ADD8292" w:rsidR="007B29BE" w:rsidRPr="002F6665" w:rsidRDefault="007B29BE" w:rsidP="007B29BE">
            <w:pPr>
              <w:pStyle w:val="a3"/>
              <w:rPr>
                <w:sz w:val="20"/>
                <w:szCs w:val="20"/>
              </w:rPr>
            </w:pPr>
            <w:r w:rsidRPr="002F6665">
              <w:rPr>
                <w:sz w:val="20"/>
                <w:szCs w:val="20"/>
                <w:lang w:val="ru-KZ" w:eastAsia="ru-KZ"/>
              </w:rPr>
              <w:t>II место</w:t>
            </w:r>
          </w:p>
        </w:tc>
        <w:tc>
          <w:tcPr>
            <w:tcW w:w="1559" w:type="dxa"/>
            <w:vAlign w:val="center"/>
          </w:tcPr>
          <w:p w14:paraId="66BC090A" w14:textId="7EE6FE51" w:rsidR="007B29BE" w:rsidRPr="002F6665" w:rsidRDefault="007B29BE" w:rsidP="007B29BE">
            <w:pPr>
              <w:pStyle w:val="a3"/>
              <w:rPr>
                <w:sz w:val="20"/>
                <w:szCs w:val="20"/>
              </w:rPr>
            </w:pPr>
            <w:r w:rsidRPr="002F6665">
              <w:rPr>
                <w:sz w:val="20"/>
                <w:szCs w:val="20"/>
                <w:lang w:val="ru-KZ" w:eastAsia="ru-KZ"/>
              </w:rPr>
              <w:t>7</w:t>
            </w:r>
          </w:p>
        </w:tc>
        <w:tc>
          <w:tcPr>
            <w:tcW w:w="1418" w:type="dxa"/>
            <w:vAlign w:val="center"/>
          </w:tcPr>
          <w:p w14:paraId="56B3B4A6" w14:textId="7EB75D1D" w:rsidR="007B29BE" w:rsidRPr="002F6665" w:rsidRDefault="007B29BE" w:rsidP="007B29BE">
            <w:pPr>
              <w:pStyle w:val="a3"/>
              <w:rPr>
                <w:sz w:val="20"/>
                <w:szCs w:val="20"/>
              </w:rPr>
            </w:pPr>
            <w:r w:rsidRPr="002F6665">
              <w:rPr>
                <w:sz w:val="20"/>
                <w:szCs w:val="20"/>
                <w:lang w:val="ru-KZ" w:eastAsia="ru-KZ"/>
              </w:rPr>
              <w:t>2</w:t>
            </w:r>
          </w:p>
        </w:tc>
        <w:tc>
          <w:tcPr>
            <w:tcW w:w="1559" w:type="dxa"/>
            <w:vAlign w:val="center"/>
          </w:tcPr>
          <w:p w14:paraId="47263359" w14:textId="5B7C0CC2" w:rsidR="007B29BE" w:rsidRPr="002F6665" w:rsidRDefault="007B29BE" w:rsidP="007B29BE">
            <w:pPr>
              <w:pStyle w:val="a3"/>
              <w:rPr>
                <w:sz w:val="20"/>
                <w:szCs w:val="20"/>
              </w:rPr>
            </w:pPr>
            <w:r w:rsidRPr="002F6665">
              <w:rPr>
                <w:sz w:val="20"/>
                <w:szCs w:val="20"/>
                <w:lang w:val="ru-KZ" w:eastAsia="ru-KZ"/>
              </w:rPr>
              <w:t>4</w:t>
            </w:r>
          </w:p>
        </w:tc>
      </w:tr>
      <w:tr w:rsidR="00E971AA" w:rsidRPr="002F6665" w14:paraId="3A79DF76" w14:textId="77777777" w:rsidTr="00ED7880">
        <w:tc>
          <w:tcPr>
            <w:tcW w:w="3260" w:type="dxa"/>
            <w:vAlign w:val="center"/>
          </w:tcPr>
          <w:p w14:paraId="757597FB" w14:textId="25D362C5" w:rsidR="007B29BE" w:rsidRPr="002F6665" w:rsidRDefault="007B29BE" w:rsidP="007B29BE">
            <w:pPr>
              <w:pStyle w:val="a3"/>
              <w:rPr>
                <w:sz w:val="20"/>
                <w:szCs w:val="20"/>
              </w:rPr>
            </w:pPr>
            <w:r w:rsidRPr="002F6665">
              <w:rPr>
                <w:sz w:val="20"/>
                <w:szCs w:val="20"/>
                <w:lang w:val="ru-KZ" w:eastAsia="ru-KZ"/>
              </w:rPr>
              <w:t>III место</w:t>
            </w:r>
          </w:p>
        </w:tc>
        <w:tc>
          <w:tcPr>
            <w:tcW w:w="1559" w:type="dxa"/>
            <w:vAlign w:val="center"/>
          </w:tcPr>
          <w:p w14:paraId="3B5463B5" w14:textId="3980D66A" w:rsidR="007B29BE" w:rsidRPr="002F6665" w:rsidRDefault="007B29BE" w:rsidP="007B29BE">
            <w:pPr>
              <w:pStyle w:val="a3"/>
              <w:rPr>
                <w:sz w:val="20"/>
                <w:szCs w:val="20"/>
              </w:rPr>
            </w:pPr>
            <w:r w:rsidRPr="002F6665">
              <w:rPr>
                <w:sz w:val="20"/>
                <w:szCs w:val="20"/>
                <w:lang w:val="ru-KZ" w:eastAsia="ru-KZ"/>
              </w:rPr>
              <w:t>2</w:t>
            </w:r>
          </w:p>
        </w:tc>
        <w:tc>
          <w:tcPr>
            <w:tcW w:w="1418" w:type="dxa"/>
            <w:vAlign w:val="center"/>
          </w:tcPr>
          <w:p w14:paraId="2F81E368" w14:textId="1EAE78DA" w:rsidR="007B29BE" w:rsidRPr="002F6665" w:rsidRDefault="007B29BE" w:rsidP="007B29BE">
            <w:pPr>
              <w:pStyle w:val="a3"/>
              <w:rPr>
                <w:sz w:val="20"/>
                <w:szCs w:val="20"/>
              </w:rPr>
            </w:pPr>
            <w:r w:rsidRPr="002F6665">
              <w:rPr>
                <w:sz w:val="20"/>
                <w:szCs w:val="20"/>
                <w:lang w:val="ru-KZ" w:eastAsia="ru-KZ"/>
              </w:rPr>
              <w:t>3</w:t>
            </w:r>
          </w:p>
        </w:tc>
        <w:tc>
          <w:tcPr>
            <w:tcW w:w="1559" w:type="dxa"/>
            <w:vAlign w:val="center"/>
          </w:tcPr>
          <w:p w14:paraId="24FDDFA7" w14:textId="265EFC98" w:rsidR="007B29BE" w:rsidRPr="002F6665" w:rsidRDefault="007B29BE" w:rsidP="007B29BE">
            <w:pPr>
              <w:pStyle w:val="a3"/>
              <w:rPr>
                <w:sz w:val="20"/>
                <w:szCs w:val="20"/>
              </w:rPr>
            </w:pPr>
            <w:r w:rsidRPr="002F6665">
              <w:rPr>
                <w:sz w:val="20"/>
                <w:szCs w:val="20"/>
                <w:lang w:val="ru-KZ" w:eastAsia="ru-KZ"/>
              </w:rPr>
              <w:t>6</w:t>
            </w:r>
          </w:p>
        </w:tc>
      </w:tr>
      <w:tr w:rsidR="00E971AA" w:rsidRPr="002F6665" w14:paraId="5057594C" w14:textId="77777777" w:rsidTr="00ED7880">
        <w:tc>
          <w:tcPr>
            <w:tcW w:w="3260" w:type="dxa"/>
            <w:vAlign w:val="center"/>
          </w:tcPr>
          <w:p w14:paraId="707E8AE1" w14:textId="250D0BF1" w:rsidR="007B29BE" w:rsidRPr="002F6665" w:rsidRDefault="007B29BE" w:rsidP="007B29BE">
            <w:pPr>
              <w:pStyle w:val="a3"/>
              <w:rPr>
                <w:sz w:val="20"/>
                <w:szCs w:val="20"/>
              </w:rPr>
            </w:pPr>
            <w:r w:rsidRPr="002F6665">
              <w:rPr>
                <w:sz w:val="20"/>
                <w:szCs w:val="20"/>
                <w:lang w:val="ru-KZ" w:eastAsia="ru-KZ"/>
              </w:rPr>
              <w:t>Грамоты, благодарственные письма, сертификаты</w:t>
            </w:r>
          </w:p>
        </w:tc>
        <w:tc>
          <w:tcPr>
            <w:tcW w:w="1559" w:type="dxa"/>
            <w:vAlign w:val="center"/>
          </w:tcPr>
          <w:p w14:paraId="41A2D1D9" w14:textId="008FE34A" w:rsidR="007B29BE" w:rsidRPr="002F6665" w:rsidRDefault="007B29BE" w:rsidP="007B29BE">
            <w:pPr>
              <w:pStyle w:val="a3"/>
              <w:rPr>
                <w:sz w:val="20"/>
                <w:szCs w:val="20"/>
              </w:rPr>
            </w:pPr>
            <w:r w:rsidRPr="002F6665">
              <w:rPr>
                <w:sz w:val="20"/>
                <w:szCs w:val="20"/>
                <w:lang w:val="ru-KZ" w:eastAsia="ru-KZ"/>
              </w:rPr>
              <w:t>6</w:t>
            </w:r>
          </w:p>
        </w:tc>
        <w:tc>
          <w:tcPr>
            <w:tcW w:w="1418" w:type="dxa"/>
            <w:vAlign w:val="center"/>
          </w:tcPr>
          <w:p w14:paraId="1E595244" w14:textId="2B0F2CFB" w:rsidR="007B29BE" w:rsidRPr="002F6665" w:rsidRDefault="007B29BE" w:rsidP="007B29BE">
            <w:pPr>
              <w:pStyle w:val="a3"/>
              <w:rPr>
                <w:sz w:val="20"/>
                <w:szCs w:val="20"/>
              </w:rPr>
            </w:pPr>
            <w:r w:rsidRPr="002F6665">
              <w:rPr>
                <w:sz w:val="20"/>
                <w:szCs w:val="20"/>
                <w:lang w:val="ru-KZ" w:eastAsia="ru-KZ"/>
              </w:rPr>
              <w:t>9</w:t>
            </w:r>
          </w:p>
        </w:tc>
        <w:tc>
          <w:tcPr>
            <w:tcW w:w="1559" w:type="dxa"/>
            <w:vAlign w:val="center"/>
          </w:tcPr>
          <w:p w14:paraId="63B5CBC6" w14:textId="003D5B47" w:rsidR="007B29BE" w:rsidRPr="002F6665" w:rsidRDefault="007B29BE" w:rsidP="007B29BE">
            <w:pPr>
              <w:pStyle w:val="a3"/>
              <w:rPr>
                <w:sz w:val="20"/>
                <w:szCs w:val="20"/>
              </w:rPr>
            </w:pPr>
            <w:r w:rsidRPr="002F6665">
              <w:rPr>
                <w:sz w:val="20"/>
                <w:szCs w:val="20"/>
                <w:lang w:val="ru-KZ" w:eastAsia="ru-KZ"/>
              </w:rPr>
              <w:t>15</w:t>
            </w:r>
          </w:p>
        </w:tc>
      </w:tr>
      <w:tr w:rsidR="00E971AA" w:rsidRPr="002F6665" w14:paraId="20241A6D" w14:textId="77777777" w:rsidTr="00ED7880">
        <w:tc>
          <w:tcPr>
            <w:tcW w:w="3260" w:type="dxa"/>
            <w:vAlign w:val="center"/>
          </w:tcPr>
          <w:p w14:paraId="7A4BA68A" w14:textId="4CE35359" w:rsidR="007B29BE" w:rsidRPr="002F6665" w:rsidRDefault="007B29BE" w:rsidP="007B29BE">
            <w:pPr>
              <w:pStyle w:val="a3"/>
              <w:rPr>
                <w:sz w:val="20"/>
                <w:szCs w:val="20"/>
              </w:rPr>
            </w:pPr>
            <w:r w:rsidRPr="002F6665">
              <w:rPr>
                <w:sz w:val="20"/>
                <w:szCs w:val="20"/>
                <w:lang w:val="ru-KZ" w:eastAsia="ru-KZ"/>
              </w:rPr>
              <w:t>Городской уровень</w:t>
            </w:r>
          </w:p>
        </w:tc>
        <w:tc>
          <w:tcPr>
            <w:tcW w:w="1559" w:type="dxa"/>
            <w:vAlign w:val="center"/>
          </w:tcPr>
          <w:p w14:paraId="4340FB5C" w14:textId="48016765" w:rsidR="007B29BE" w:rsidRPr="002F6665" w:rsidRDefault="007B29BE" w:rsidP="007B29BE">
            <w:pPr>
              <w:pStyle w:val="a3"/>
              <w:rPr>
                <w:sz w:val="20"/>
                <w:szCs w:val="20"/>
              </w:rPr>
            </w:pPr>
            <w:r w:rsidRPr="002F6665">
              <w:rPr>
                <w:sz w:val="20"/>
                <w:szCs w:val="20"/>
                <w:lang w:val="ru-KZ" w:eastAsia="ru-KZ"/>
              </w:rPr>
              <w:t>17</w:t>
            </w:r>
          </w:p>
        </w:tc>
        <w:tc>
          <w:tcPr>
            <w:tcW w:w="1418" w:type="dxa"/>
            <w:vAlign w:val="center"/>
          </w:tcPr>
          <w:p w14:paraId="2EF7E2BF" w14:textId="78E86701" w:rsidR="007B29BE" w:rsidRPr="002F6665" w:rsidRDefault="007B29BE" w:rsidP="007B29BE">
            <w:pPr>
              <w:pStyle w:val="a3"/>
              <w:rPr>
                <w:sz w:val="20"/>
                <w:szCs w:val="20"/>
              </w:rPr>
            </w:pPr>
            <w:r w:rsidRPr="002F6665">
              <w:rPr>
                <w:sz w:val="20"/>
                <w:szCs w:val="20"/>
                <w:lang w:val="ru-KZ" w:eastAsia="ru-KZ"/>
              </w:rPr>
              <w:t>10</w:t>
            </w:r>
          </w:p>
        </w:tc>
        <w:tc>
          <w:tcPr>
            <w:tcW w:w="1559" w:type="dxa"/>
            <w:vAlign w:val="center"/>
          </w:tcPr>
          <w:p w14:paraId="76C2898F" w14:textId="06C47EFD" w:rsidR="007B29BE" w:rsidRPr="002F6665" w:rsidRDefault="007B29BE" w:rsidP="007B29BE">
            <w:pPr>
              <w:pStyle w:val="a3"/>
              <w:rPr>
                <w:sz w:val="20"/>
                <w:szCs w:val="20"/>
              </w:rPr>
            </w:pPr>
            <w:r w:rsidRPr="002F6665">
              <w:rPr>
                <w:sz w:val="20"/>
                <w:szCs w:val="20"/>
                <w:lang w:val="ru-KZ" w:eastAsia="ru-KZ"/>
              </w:rPr>
              <w:t>22</w:t>
            </w:r>
          </w:p>
        </w:tc>
      </w:tr>
      <w:tr w:rsidR="00E971AA" w:rsidRPr="002F6665" w14:paraId="7C21A780" w14:textId="77777777" w:rsidTr="00ED7880">
        <w:tc>
          <w:tcPr>
            <w:tcW w:w="3260" w:type="dxa"/>
            <w:vAlign w:val="center"/>
          </w:tcPr>
          <w:p w14:paraId="12C08C5B" w14:textId="3B48597F" w:rsidR="007B29BE" w:rsidRPr="002F6665" w:rsidRDefault="007B29BE" w:rsidP="007B29BE">
            <w:pPr>
              <w:pStyle w:val="a3"/>
              <w:rPr>
                <w:sz w:val="20"/>
                <w:szCs w:val="20"/>
              </w:rPr>
            </w:pPr>
            <w:r w:rsidRPr="002F6665">
              <w:rPr>
                <w:sz w:val="20"/>
                <w:szCs w:val="20"/>
                <w:lang w:val="ru-KZ" w:eastAsia="ru-KZ"/>
              </w:rPr>
              <w:t>Республиканский уровень</w:t>
            </w:r>
          </w:p>
        </w:tc>
        <w:tc>
          <w:tcPr>
            <w:tcW w:w="1559" w:type="dxa"/>
            <w:vAlign w:val="center"/>
          </w:tcPr>
          <w:p w14:paraId="7FD546FC" w14:textId="619E2FB5" w:rsidR="007B29BE" w:rsidRPr="002F6665" w:rsidRDefault="007B29BE" w:rsidP="007B29BE">
            <w:pPr>
              <w:pStyle w:val="a3"/>
              <w:rPr>
                <w:sz w:val="20"/>
                <w:szCs w:val="20"/>
              </w:rPr>
            </w:pPr>
            <w:r w:rsidRPr="002F6665">
              <w:rPr>
                <w:sz w:val="20"/>
                <w:szCs w:val="20"/>
                <w:lang w:val="ru-KZ" w:eastAsia="ru-KZ"/>
              </w:rPr>
              <w:t>1</w:t>
            </w:r>
          </w:p>
        </w:tc>
        <w:tc>
          <w:tcPr>
            <w:tcW w:w="1418" w:type="dxa"/>
            <w:vAlign w:val="center"/>
          </w:tcPr>
          <w:p w14:paraId="34114023" w14:textId="0C99130A" w:rsidR="007B29BE" w:rsidRPr="002F6665" w:rsidRDefault="007B29BE" w:rsidP="007B29BE">
            <w:pPr>
              <w:pStyle w:val="a3"/>
              <w:rPr>
                <w:sz w:val="20"/>
                <w:szCs w:val="20"/>
              </w:rPr>
            </w:pPr>
            <w:r w:rsidRPr="002F6665">
              <w:rPr>
                <w:sz w:val="20"/>
                <w:szCs w:val="20"/>
                <w:lang w:val="ru-KZ" w:eastAsia="ru-KZ"/>
              </w:rPr>
              <w:t>2</w:t>
            </w:r>
          </w:p>
        </w:tc>
        <w:tc>
          <w:tcPr>
            <w:tcW w:w="1559" w:type="dxa"/>
            <w:vAlign w:val="center"/>
          </w:tcPr>
          <w:p w14:paraId="14D64BAB" w14:textId="677C29C4" w:rsidR="007B29BE" w:rsidRPr="002F6665" w:rsidRDefault="007B29BE" w:rsidP="007B29BE">
            <w:pPr>
              <w:pStyle w:val="a3"/>
              <w:rPr>
                <w:sz w:val="20"/>
                <w:szCs w:val="20"/>
              </w:rPr>
            </w:pPr>
            <w:r w:rsidRPr="002F6665">
              <w:rPr>
                <w:sz w:val="20"/>
                <w:szCs w:val="20"/>
                <w:lang w:val="ru-KZ" w:eastAsia="ru-KZ"/>
              </w:rPr>
              <w:t>3</w:t>
            </w:r>
          </w:p>
        </w:tc>
      </w:tr>
    </w:tbl>
    <w:p w14:paraId="2BF41A47" w14:textId="1B05AF85" w:rsidR="001611FE" w:rsidRPr="002F6665" w:rsidRDefault="001611FE" w:rsidP="00016D53">
      <w:pPr>
        <w:pStyle w:val="a3"/>
        <w:spacing w:before="0" w:beforeAutospacing="0" w:after="0" w:afterAutospacing="0"/>
        <w:ind w:firstLine="567"/>
        <w:jc w:val="both"/>
      </w:pPr>
      <w:r w:rsidRPr="002F6665">
        <w:t xml:space="preserve">В 2023–2024 учебном году конкурсным движением было охвачено 18 педагогов. Основная часть мероприятий проходила на городском уровне. Педагоги продемонстрировали высокую результативность, завоевав призовые места в конкурсах педагогических идей, авторских программ и педагогических олимпиадах. Значительная часть участников стала победителями и призёрами конкурса «ПЕДСТАРТ», что свидетельствует о высокой предметной подготовке педагогов. </w:t>
      </w:r>
    </w:p>
    <w:p w14:paraId="4EA0D974" w14:textId="77777777" w:rsidR="001611FE" w:rsidRPr="002F6665" w:rsidRDefault="001611FE" w:rsidP="00016D53">
      <w:pPr>
        <w:pStyle w:val="a3"/>
        <w:spacing w:before="0" w:beforeAutospacing="0" w:after="0" w:afterAutospacing="0"/>
        <w:ind w:firstLine="567"/>
        <w:jc w:val="both"/>
      </w:pPr>
      <w:r w:rsidRPr="002F6665">
        <w:t>В 2024–2025 учебном году наблюдается некоторое снижение количества участников до 12 человек. Однако качество участия осталось на высоком уровне. Педагоги школы стали победителями и призёрами конкурса руководителей образовательных организаций, конкурса «Панорама педагогических идей», педагогической олимпиады «</w:t>
      </w:r>
      <w:proofErr w:type="spellStart"/>
      <w:r w:rsidRPr="002F6665">
        <w:t>Дарынды</w:t>
      </w:r>
      <w:proofErr w:type="spellEnd"/>
      <w:r w:rsidRPr="002F6665">
        <w:t xml:space="preserve"> </w:t>
      </w:r>
      <w:proofErr w:type="spellStart"/>
      <w:r w:rsidRPr="002F6665">
        <w:t>балаларға</w:t>
      </w:r>
      <w:proofErr w:type="spellEnd"/>
      <w:r w:rsidRPr="002F6665">
        <w:t xml:space="preserve"> – </w:t>
      </w:r>
      <w:proofErr w:type="spellStart"/>
      <w:r w:rsidRPr="002F6665">
        <w:t>талантты</w:t>
      </w:r>
      <w:proofErr w:type="spellEnd"/>
      <w:r w:rsidRPr="002F6665">
        <w:t xml:space="preserve"> </w:t>
      </w:r>
      <w:proofErr w:type="spellStart"/>
      <w:r w:rsidRPr="002F6665">
        <w:t>ұстаз</w:t>
      </w:r>
      <w:proofErr w:type="spellEnd"/>
      <w:r w:rsidRPr="002F6665">
        <w:t xml:space="preserve">», а также конкурса «Лучший педагог-психолог». Кроме того, педагоги получили благодарственные письма, грамоты и медали республиканского уровня. </w:t>
      </w:r>
    </w:p>
    <w:p w14:paraId="0BC311CF" w14:textId="77777777" w:rsidR="001611FE" w:rsidRPr="002F6665" w:rsidRDefault="001611FE" w:rsidP="00016D53">
      <w:pPr>
        <w:pStyle w:val="a3"/>
        <w:spacing w:before="0" w:beforeAutospacing="0" w:after="0" w:afterAutospacing="0"/>
        <w:ind w:firstLine="567"/>
        <w:jc w:val="both"/>
      </w:pPr>
      <w:r w:rsidRPr="002F6665">
        <w:t>Наиболее результативным стал 2025–2026 учебный год. Количество участников увеличилось до 25 педагогов, что свидетельствует о расширении конкурсного движения и росте мотивации педагогов к профессиональному развитию. Педагоги приняли участие в конкурсах авторских программ, научно-практических конференциях, педагогических олимпиадах и предметных соревнованиях. Увеличилось количество участников республиканского уровня, появились победители и призёры республиканских олимпиад «</w:t>
      </w:r>
      <w:proofErr w:type="spellStart"/>
      <w:r w:rsidRPr="002F6665">
        <w:t>Полимат</w:t>
      </w:r>
      <w:proofErr w:type="spellEnd"/>
      <w:r w:rsidRPr="002F6665">
        <w:t xml:space="preserve">» и «Алтын </w:t>
      </w:r>
      <w:proofErr w:type="spellStart"/>
      <w:r w:rsidRPr="002F6665">
        <w:t>тұғыр</w:t>
      </w:r>
      <w:proofErr w:type="spellEnd"/>
      <w:r w:rsidRPr="002F6665">
        <w:t>», а также конкурса «</w:t>
      </w:r>
      <w:proofErr w:type="spellStart"/>
      <w:r w:rsidRPr="002F6665">
        <w:t>Педолимпиада</w:t>
      </w:r>
      <w:proofErr w:type="spellEnd"/>
      <w:r w:rsidRPr="002F6665">
        <w:t xml:space="preserve">». </w:t>
      </w:r>
    </w:p>
    <w:p w14:paraId="64D1BDBE" w14:textId="77777777" w:rsidR="001611FE" w:rsidRPr="002F6665" w:rsidRDefault="001611FE" w:rsidP="00016D53">
      <w:pPr>
        <w:pStyle w:val="a3"/>
        <w:spacing w:before="0" w:beforeAutospacing="0" w:after="0" w:afterAutospacing="0"/>
        <w:ind w:firstLine="567"/>
        <w:jc w:val="both"/>
      </w:pPr>
      <w:r w:rsidRPr="002F6665">
        <w:t>За анализируемый период прослеживаются следующие положительные тенденции:</w:t>
      </w:r>
    </w:p>
    <w:p w14:paraId="5D691ABB" w14:textId="2234DC4E" w:rsidR="001611FE" w:rsidRPr="002F6665" w:rsidRDefault="001611FE" w:rsidP="00016D53">
      <w:pPr>
        <w:pStyle w:val="a3"/>
        <w:spacing w:before="0" w:beforeAutospacing="0" w:after="0" w:afterAutospacing="0"/>
        <w:ind w:firstLine="567"/>
        <w:jc w:val="both"/>
      </w:pPr>
      <w:r w:rsidRPr="002F6665">
        <w:rPr>
          <w:b/>
          <w:bCs/>
        </w:rPr>
        <w:t>Рост охвата педагогов конкурсным движением</w:t>
      </w:r>
    </w:p>
    <w:p w14:paraId="243369AD" w14:textId="77777777" w:rsidR="001611FE" w:rsidRPr="002F6665" w:rsidRDefault="001611FE" w:rsidP="00016D53">
      <w:pPr>
        <w:pStyle w:val="a3"/>
        <w:spacing w:before="0" w:beforeAutospacing="0" w:after="0" w:afterAutospacing="0"/>
        <w:ind w:firstLine="567"/>
        <w:jc w:val="both"/>
      </w:pPr>
      <w:r w:rsidRPr="002F6665">
        <w:t xml:space="preserve">Количество педагогов, участвующих в профессиональных конкурсах, увеличилось с 18 человек в 2023–2024 учебном году до 25 человек в 2025–2026 учебном году. Это </w:t>
      </w:r>
      <w:r w:rsidRPr="002F6665">
        <w:lastRenderedPageBreak/>
        <w:t xml:space="preserve">свидетельствует о формировании в школе культуры профессионального развития и распространения успешного педагогического опыта. </w:t>
      </w:r>
    </w:p>
    <w:p w14:paraId="6369E158" w14:textId="60F4543B" w:rsidR="001611FE" w:rsidRPr="002F6665" w:rsidRDefault="001611FE" w:rsidP="00016D53">
      <w:pPr>
        <w:pStyle w:val="a3"/>
        <w:spacing w:before="0" w:beforeAutospacing="0" w:after="0" w:afterAutospacing="0"/>
        <w:ind w:firstLine="567"/>
        <w:jc w:val="both"/>
      </w:pPr>
      <w:r w:rsidRPr="002F6665">
        <w:rPr>
          <w:b/>
          <w:bCs/>
        </w:rPr>
        <w:t>Расширение направлений участия</w:t>
      </w:r>
    </w:p>
    <w:p w14:paraId="6FF6E274" w14:textId="77777777" w:rsidR="001611FE" w:rsidRPr="002F6665" w:rsidRDefault="001611FE" w:rsidP="00016D53">
      <w:pPr>
        <w:pStyle w:val="a3"/>
        <w:spacing w:before="0" w:beforeAutospacing="0" w:after="0" w:afterAutospacing="0"/>
        <w:ind w:firstLine="567"/>
        <w:jc w:val="both"/>
      </w:pPr>
      <w:r w:rsidRPr="002F6665">
        <w:t>Если ранее педагоги участвовали преимущественно в конкурсах педагогических идей и дистанционных олимпиадах, то в настоящее время активно осваиваются новые направления:</w:t>
      </w:r>
    </w:p>
    <w:p w14:paraId="6D5A7526" w14:textId="77777777" w:rsidR="001611FE" w:rsidRPr="002F6665" w:rsidRDefault="001611FE">
      <w:pPr>
        <w:pStyle w:val="a3"/>
        <w:numPr>
          <w:ilvl w:val="0"/>
          <w:numId w:val="126"/>
        </w:numPr>
        <w:spacing w:before="0" w:beforeAutospacing="0" w:after="0" w:afterAutospacing="0"/>
        <w:ind w:firstLine="567"/>
        <w:jc w:val="both"/>
      </w:pPr>
      <w:r w:rsidRPr="002F6665">
        <w:t xml:space="preserve">авторские программы; </w:t>
      </w:r>
    </w:p>
    <w:p w14:paraId="424D1A22" w14:textId="77777777" w:rsidR="001611FE" w:rsidRPr="002F6665" w:rsidRDefault="001611FE">
      <w:pPr>
        <w:pStyle w:val="a3"/>
        <w:numPr>
          <w:ilvl w:val="0"/>
          <w:numId w:val="126"/>
        </w:numPr>
        <w:spacing w:before="0" w:beforeAutospacing="0" w:after="0" w:afterAutospacing="0"/>
        <w:ind w:firstLine="567"/>
        <w:jc w:val="both"/>
      </w:pPr>
      <w:r w:rsidRPr="002F6665">
        <w:t xml:space="preserve">педагогические олимпиады; </w:t>
      </w:r>
    </w:p>
    <w:p w14:paraId="22F05069" w14:textId="77777777" w:rsidR="001611FE" w:rsidRPr="002F6665" w:rsidRDefault="001611FE">
      <w:pPr>
        <w:pStyle w:val="a3"/>
        <w:numPr>
          <w:ilvl w:val="0"/>
          <w:numId w:val="126"/>
        </w:numPr>
        <w:spacing w:before="0" w:beforeAutospacing="0" w:after="0" w:afterAutospacing="0"/>
        <w:ind w:firstLine="567"/>
        <w:jc w:val="both"/>
      </w:pPr>
      <w:r w:rsidRPr="002F6665">
        <w:t xml:space="preserve">научно-практические конференции; </w:t>
      </w:r>
    </w:p>
    <w:p w14:paraId="78499F9D" w14:textId="77777777" w:rsidR="001611FE" w:rsidRPr="002F6665" w:rsidRDefault="001611FE">
      <w:pPr>
        <w:pStyle w:val="a3"/>
        <w:numPr>
          <w:ilvl w:val="0"/>
          <w:numId w:val="126"/>
        </w:numPr>
        <w:spacing w:before="0" w:beforeAutospacing="0" w:after="0" w:afterAutospacing="0"/>
        <w:ind w:firstLine="567"/>
        <w:jc w:val="both"/>
      </w:pPr>
      <w:r w:rsidRPr="002F6665">
        <w:t xml:space="preserve">конкурсы профессионального мастерства; </w:t>
      </w:r>
    </w:p>
    <w:p w14:paraId="3B7D3136" w14:textId="77777777" w:rsidR="001611FE" w:rsidRPr="002F6665" w:rsidRDefault="001611FE">
      <w:pPr>
        <w:pStyle w:val="a3"/>
        <w:numPr>
          <w:ilvl w:val="0"/>
          <w:numId w:val="126"/>
        </w:numPr>
        <w:spacing w:before="0" w:beforeAutospacing="0" w:after="0" w:afterAutospacing="0"/>
        <w:ind w:firstLine="567"/>
        <w:jc w:val="both"/>
      </w:pPr>
      <w:r w:rsidRPr="002F6665">
        <w:t xml:space="preserve">конкурсы воспитательной направленности; </w:t>
      </w:r>
    </w:p>
    <w:p w14:paraId="4CD5C31A" w14:textId="77777777" w:rsidR="001611FE" w:rsidRPr="002F6665" w:rsidRDefault="001611FE">
      <w:pPr>
        <w:pStyle w:val="a3"/>
        <w:numPr>
          <w:ilvl w:val="0"/>
          <w:numId w:val="126"/>
        </w:numPr>
        <w:spacing w:before="0" w:beforeAutospacing="0" w:after="0" w:afterAutospacing="0"/>
        <w:ind w:firstLine="567"/>
        <w:jc w:val="both"/>
      </w:pPr>
      <w:r w:rsidRPr="002F6665">
        <w:t xml:space="preserve">предметные олимпиады для педагогов. </w:t>
      </w:r>
    </w:p>
    <w:p w14:paraId="3FAA9828" w14:textId="2CE4F831" w:rsidR="001611FE" w:rsidRPr="002F6665" w:rsidRDefault="001611FE" w:rsidP="00016D53">
      <w:pPr>
        <w:pStyle w:val="a3"/>
        <w:spacing w:before="0" w:beforeAutospacing="0" w:after="0" w:afterAutospacing="0"/>
        <w:ind w:firstLine="567"/>
        <w:jc w:val="both"/>
      </w:pPr>
      <w:r w:rsidRPr="002F6665">
        <w:rPr>
          <w:b/>
          <w:bCs/>
        </w:rPr>
        <w:t>Повышение качества конкурсных материалов</w:t>
      </w:r>
    </w:p>
    <w:p w14:paraId="0E9C1CF6" w14:textId="77777777" w:rsidR="001611FE" w:rsidRPr="002F6665" w:rsidRDefault="001611FE" w:rsidP="00016D53">
      <w:pPr>
        <w:pStyle w:val="a3"/>
        <w:spacing w:before="0" w:beforeAutospacing="0" w:after="0" w:afterAutospacing="0"/>
        <w:ind w:firstLine="567"/>
        <w:jc w:val="both"/>
      </w:pPr>
      <w:r w:rsidRPr="002F6665">
        <w:t xml:space="preserve">Увеличивается количество педагогов, выходящих на очные этапы конкурсов и представляющих собственные методические разработки, авторские программы и инновационные практики. Это свидетельствует о росте методической компетентности педагогов и повышении качества представляемого опыта. </w:t>
      </w:r>
    </w:p>
    <w:p w14:paraId="160FC876" w14:textId="671235C8" w:rsidR="001611FE" w:rsidRPr="002F6665" w:rsidRDefault="001611FE" w:rsidP="00016D53">
      <w:pPr>
        <w:pStyle w:val="a3"/>
        <w:spacing w:before="0" w:beforeAutospacing="0" w:after="0" w:afterAutospacing="0"/>
        <w:ind w:firstLine="567"/>
        <w:jc w:val="both"/>
      </w:pPr>
      <w:r w:rsidRPr="002F6665">
        <w:rPr>
          <w:b/>
          <w:bCs/>
        </w:rPr>
        <w:t>Выход на республиканский уровень</w:t>
      </w:r>
    </w:p>
    <w:p w14:paraId="768A0818" w14:textId="77777777" w:rsidR="001611FE" w:rsidRPr="002F6665" w:rsidRDefault="001611FE" w:rsidP="00016D53">
      <w:pPr>
        <w:pStyle w:val="a3"/>
        <w:spacing w:before="0" w:beforeAutospacing="0" w:after="0" w:afterAutospacing="0"/>
        <w:ind w:firstLine="567"/>
        <w:jc w:val="both"/>
      </w:pPr>
      <w:r w:rsidRPr="002F6665">
        <w:t xml:space="preserve">Если в 2023–2024 учебном году участие на республиканском уровне носило единичный характер, то в 2025–2026 учебном году педагоги уже становятся призёрами республиканских олимпиад и конкурсов, что подтверждает конкурентоспособность педагогического коллектива на более высоком уровне. </w:t>
      </w:r>
    </w:p>
    <w:p w14:paraId="28656786" w14:textId="40A62C86" w:rsidR="001611FE" w:rsidRPr="002F6665" w:rsidRDefault="001611FE" w:rsidP="00016D53">
      <w:pPr>
        <w:pStyle w:val="a3"/>
        <w:spacing w:before="0" w:beforeAutospacing="0" w:after="0" w:afterAutospacing="0"/>
        <w:ind w:firstLine="567"/>
        <w:jc w:val="both"/>
      </w:pPr>
      <w:r w:rsidRPr="002F6665">
        <w:rPr>
          <w:b/>
          <w:bCs/>
        </w:rPr>
        <w:t>Формирование педагогов-лидеров</w:t>
      </w:r>
    </w:p>
    <w:p w14:paraId="55413B3F" w14:textId="77777777" w:rsidR="001611FE" w:rsidRPr="002F6665" w:rsidRDefault="001611FE" w:rsidP="00016D53">
      <w:pPr>
        <w:pStyle w:val="a3"/>
        <w:spacing w:before="0" w:beforeAutospacing="0" w:after="0" w:afterAutospacing="0"/>
        <w:ind w:firstLine="567"/>
        <w:jc w:val="both"/>
      </w:pPr>
      <w:r w:rsidRPr="002F6665">
        <w:t xml:space="preserve">В школе сформировалась группа педагогов, которые систематически принимают участие в конкурсах профессионального мастерства и демонстрируют стабильные результаты. Их опыт может быть использован как ресурс для наставничества и сопровождения молодых педагогов. </w:t>
      </w:r>
    </w:p>
    <w:p w14:paraId="428AC93C" w14:textId="77777777" w:rsidR="001611FE" w:rsidRPr="002F6665" w:rsidRDefault="001611FE" w:rsidP="00016D53">
      <w:pPr>
        <w:pStyle w:val="a3"/>
        <w:spacing w:before="0" w:beforeAutospacing="0" w:after="0" w:afterAutospacing="0"/>
        <w:ind w:firstLine="567"/>
        <w:jc w:val="both"/>
      </w:pPr>
      <w:r w:rsidRPr="002F6665">
        <w:t>Вывод</w:t>
      </w:r>
    </w:p>
    <w:p w14:paraId="6156EB78" w14:textId="77777777" w:rsidR="001611FE" w:rsidRPr="002F6665" w:rsidRDefault="001611FE" w:rsidP="00016D53">
      <w:pPr>
        <w:pStyle w:val="a3"/>
        <w:spacing w:before="0" w:beforeAutospacing="0" w:after="0" w:afterAutospacing="0"/>
        <w:ind w:firstLine="567"/>
        <w:jc w:val="both"/>
      </w:pPr>
      <w:r w:rsidRPr="002F6665">
        <w:t xml:space="preserve">В целом за три года наблюдается устойчивая положительная динамика развития конкурсного движения. Несмотря на временное снижение количества участников в 2024–2025 учебном году, в 2025–2026 учебном году школа вышла на качественно новый уровень конкурсной активности. Увеличился охват педагогов, расширилась тематика конкурсов, повысилась результативность участия и выросло количество достижений на городском и республиканском уровнях. Это свидетельствует об эффективности методической работы школы по развитию профессионального мастерства педагогов и созданию условий для их творческой самореализации. </w:t>
      </w:r>
    </w:p>
    <w:bookmarkEnd w:id="0"/>
    <w:p w14:paraId="20FAE810" w14:textId="77777777" w:rsidR="00D437FB" w:rsidRPr="002F6665" w:rsidRDefault="00D437FB" w:rsidP="0019202F">
      <w:pPr>
        <w:spacing w:after="0" w:line="240" w:lineRule="auto"/>
        <w:jc w:val="center"/>
        <w:rPr>
          <w:rFonts w:ascii="Times New Roman" w:hAnsi="Times New Roman" w:cs="Times New Roman"/>
          <w:b/>
          <w:sz w:val="28"/>
          <w:szCs w:val="28"/>
        </w:rPr>
      </w:pPr>
    </w:p>
    <w:p w14:paraId="1D7C9D66" w14:textId="66121CF7" w:rsidR="0060595D" w:rsidRPr="002F6665" w:rsidRDefault="0060595D" w:rsidP="0060595D">
      <w:pPr>
        <w:pStyle w:val="a3"/>
        <w:spacing w:before="0" w:beforeAutospacing="0" w:after="0" w:afterAutospacing="0"/>
        <w:jc w:val="right"/>
        <w:rPr>
          <w:b/>
          <w:sz w:val="20"/>
          <w:szCs w:val="20"/>
          <w:lang w:val="kk-KZ"/>
        </w:rPr>
      </w:pPr>
      <w:bookmarkStart w:id="3" w:name="_Hlk231298558"/>
      <w:r w:rsidRPr="002F6665">
        <w:rPr>
          <w:b/>
          <w:sz w:val="20"/>
          <w:szCs w:val="20"/>
          <w:lang w:val="kk-KZ"/>
        </w:rPr>
        <w:t>Таблица №22</w:t>
      </w:r>
    </w:p>
    <w:p w14:paraId="107A482D" w14:textId="5FD675DA" w:rsidR="00A74818" w:rsidRPr="002F6665" w:rsidRDefault="00A74818" w:rsidP="0060595D">
      <w:pPr>
        <w:spacing w:after="0" w:line="240" w:lineRule="auto"/>
        <w:jc w:val="right"/>
        <w:rPr>
          <w:rFonts w:ascii="Times New Roman" w:hAnsi="Times New Roman" w:cs="Times New Roman"/>
          <w:b/>
          <w:sz w:val="20"/>
          <w:szCs w:val="20"/>
        </w:rPr>
      </w:pPr>
      <w:r w:rsidRPr="002F6665">
        <w:rPr>
          <w:rFonts w:ascii="Times New Roman" w:hAnsi="Times New Roman" w:cs="Times New Roman"/>
          <w:b/>
          <w:sz w:val="20"/>
          <w:szCs w:val="20"/>
        </w:rPr>
        <w:t xml:space="preserve">Участие педагогов в конкурсах, олимпиадах, соревнованиях </w:t>
      </w:r>
    </w:p>
    <w:p w14:paraId="3E2FA583" w14:textId="77777777" w:rsidR="00A74818" w:rsidRPr="002F6665" w:rsidRDefault="00A74818" w:rsidP="0060595D">
      <w:pPr>
        <w:spacing w:after="0" w:line="240" w:lineRule="auto"/>
        <w:jc w:val="right"/>
        <w:rPr>
          <w:rFonts w:ascii="Times New Roman" w:hAnsi="Times New Roman" w:cs="Times New Roman"/>
          <w:b/>
          <w:sz w:val="20"/>
          <w:szCs w:val="20"/>
        </w:rPr>
      </w:pPr>
      <w:r w:rsidRPr="002F6665">
        <w:rPr>
          <w:rFonts w:ascii="Times New Roman" w:hAnsi="Times New Roman" w:cs="Times New Roman"/>
          <w:b/>
          <w:sz w:val="20"/>
          <w:szCs w:val="20"/>
        </w:rPr>
        <w:t xml:space="preserve">за 2023 -2024 </w:t>
      </w:r>
      <w:proofErr w:type="spellStart"/>
      <w:r w:rsidRPr="002F6665">
        <w:rPr>
          <w:rFonts w:ascii="Times New Roman" w:hAnsi="Times New Roman" w:cs="Times New Roman"/>
          <w:b/>
          <w:sz w:val="20"/>
          <w:szCs w:val="20"/>
        </w:rPr>
        <w:t>уч</w:t>
      </w:r>
      <w:proofErr w:type="spellEnd"/>
      <w:r w:rsidRPr="002F6665">
        <w:rPr>
          <w:rFonts w:ascii="Times New Roman" w:hAnsi="Times New Roman" w:cs="Times New Roman"/>
          <w:b/>
          <w:sz w:val="20"/>
          <w:szCs w:val="20"/>
        </w:rPr>
        <w:t xml:space="preserve"> г</w:t>
      </w:r>
    </w:p>
    <w:tbl>
      <w:tblPr>
        <w:tblStyle w:val="a5"/>
        <w:tblW w:w="9564" w:type="dxa"/>
        <w:tblInd w:w="279" w:type="dxa"/>
        <w:tblLook w:val="04A0" w:firstRow="1" w:lastRow="0" w:firstColumn="1" w:lastColumn="0" w:noHBand="0" w:noVBand="1"/>
      </w:tblPr>
      <w:tblGrid>
        <w:gridCol w:w="848"/>
        <w:gridCol w:w="2237"/>
        <w:gridCol w:w="3000"/>
        <w:gridCol w:w="1753"/>
        <w:gridCol w:w="1726"/>
      </w:tblGrid>
      <w:tr w:rsidR="00E971AA" w:rsidRPr="002F6665" w14:paraId="77BBA050" w14:textId="77777777" w:rsidTr="0060595D">
        <w:tc>
          <w:tcPr>
            <w:tcW w:w="850" w:type="dxa"/>
          </w:tcPr>
          <w:p w14:paraId="79D5FE28" w14:textId="10C5A55B" w:rsidR="00EA1F56" w:rsidRPr="002F6665" w:rsidRDefault="00EA1F56" w:rsidP="0060595D">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w:t>
            </w:r>
          </w:p>
        </w:tc>
        <w:tc>
          <w:tcPr>
            <w:tcW w:w="2240" w:type="dxa"/>
          </w:tcPr>
          <w:p w14:paraId="36047798" w14:textId="47AE03D6"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ФИО</w:t>
            </w:r>
          </w:p>
        </w:tc>
        <w:tc>
          <w:tcPr>
            <w:tcW w:w="3005" w:type="dxa"/>
          </w:tcPr>
          <w:p w14:paraId="646CE220"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Название мероприятия, в котором принял участие</w:t>
            </w:r>
          </w:p>
        </w:tc>
        <w:tc>
          <w:tcPr>
            <w:tcW w:w="1753" w:type="dxa"/>
          </w:tcPr>
          <w:p w14:paraId="402BD2A5"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Уровень (международный, республиканский, городской)</w:t>
            </w:r>
          </w:p>
        </w:tc>
        <w:tc>
          <w:tcPr>
            <w:tcW w:w="1716" w:type="dxa"/>
          </w:tcPr>
          <w:p w14:paraId="6C3CE8CB"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Результативность (занятое место, грамоты, иные поощрения)</w:t>
            </w:r>
          </w:p>
        </w:tc>
      </w:tr>
      <w:tr w:rsidR="00E971AA" w:rsidRPr="002F6665" w14:paraId="6FFD18F1" w14:textId="77777777" w:rsidTr="0060595D">
        <w:tc>
          <w:tcPr>
            <w:tcW w:w="850" w:type="dxa"/>
          </w:tcPr>
          <w:p w14:paraId="6AB52D63" w14:textId="77777777" w:rsidR="00EA1F56" w:rsidRPr="002F6665" w:rsidRDefault="00EA1F56">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740224E8" w14:textId="2184476F"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Рахимжанова Нуржамал Каиржановна</w:t>
            </w:r>
          </w:p>
        </w:tc>
        <w:tc>
          <w:tcPr>
            <w:tcW w:w="3005" w:type="dxa"/>
          </w:tcPr>
          <w:p w14:paraId="114EBE43"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Панорама педагогических идей</w:t>
            </w:r>
          </w:p>
        </w:tc>
        <w:tc>
          <w:tcPr>
            <w:tcW w:w="1753" w:type="dxa"/>
          </w:tcPr>
          <w:p w14:paraId="14E5CC10"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городской</w:t>
            </w:r>
          </w:p>
        </w:tc>
        <w:tc>
          <w:tcPr>
            <w:tcW w:w="1716" w:type="dxa"/>
          </w:tcPr>
          <w:p w14:paraId="4ED22C5F"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3 место</w:t>
            </w:r>
          </w:p>
        </w:tc>
      </w:tr>
      <w:tr w:rsidR="00E971AA" w:rsidRPr="002F6665" w14:paraId="21116A3E" w14:textId="77777777" w:rsidTr="0060595D">
        <w:tc>
          <w:tcPr>
            <w:tcW w:w="850" w:type="dxa"/>
          </w:tcPr>
          <w:p w14:paraId="2F6B2477" w14:textId="77777777" w:rsidR="00EA1F56" w:rsidRPr="002F6665" w:rsidRDefault="00EA1F56">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5BB2CCFC" w14:textId="439B146B"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Капышева Асель Кабдуллаевна</w:t>
            </w:r>
          </w:p>
        </w:tc>
        <w:tc>
          <w:tcPr>
            <w:tcW w:w="3005" w:type="dxa"/>
          </w:tcPr>
          <w:p w14:paraId="756ECE10"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«Педагогикалық идеялар фестивалі» республикалық конкурсының қалалық кезеңі</w:t>
            </w:r>
          </w:p>
        </w:tc>
        <w:tc>
          <w:tcPr>
            <w:tcW w:w="1753" w:type="dxa"/>
          </w:tcPr>
          <w:p w14:paraId="36E438F2"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городской</w:t>
            </w:r>
          </w:p>
        </w:tc>
        <w:tc>
          <w:tcPr>
            <w:tcW w:w="1716" w:type="dxa"/>
          </w:tcPr>
          <w:p w14:paraId="6C695C93"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Диплом 1 орын</w:t>
            </w:r>
          </w:p>
        </w:tc>
      </w:tr>
      <w:tr w:rsidR="00E971AA" w:rsidRPr="002F6665" w14:paraId="6D16D2EE" w14:textId="77777777" w:rsidTr="0060595D">
        <w:tc>
          <w:tcPr>
            <w:tcW w:w="850" w:type="dxa"/>
          </w:tcPr>
          <w:p w14:paraId="3013E70E" w14:textId="77777777" w:rsidR="00EA1F56" w:rsidRPr="002F6665" w:rsidRDefault="00EA1F56">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3425834C" w14:textId="3C62A9AB"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Капышева Асель Кабдуллаевна</w:t>
            </w:r>
          </w:p>
        </w:tc>
        <w:tc>
          <w:tcPr>
            <w:tcW w:w="3005" w:type="dxa"/>
          </w:tcPr>
          <w:p w14:paraId="1E2ACBFC"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«Педагогикалық идеялар фестивалі» республикалық конкурсының республикалық  кезеңі</w:t>
            </w:r>
          </w:p>
        </w:tc>
        <w:tc>
          <w:tcPr>
            <w:tcW w:w="1753" w:type="dxa"/>
          </w:tcPr>
          <w:p w14:paraId="6AE04010"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республиканский</w:t>
            </w:r>
          </w:p>
        </w:tc>
        <w:tc>
          <w:tcPr>
            <w:tcW w:w="1716" w:type="dxa"/>
          </w:tcPr>
          <w:p w14:paraId="38068486"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Сертификат</w:t>
            </w:r>
          </w:p>
        </w:tc>
      </w:tr>
      <w:tr w:rsidR="00E971AA" w:rsidRPr="002F6665" w14:paraId="18CD9A01" w14:textId="77777777" w:rsidTr="0060595D">
        <w:tc>
          <w:tcPr>
            <w:tcW w:w="850" w:type="dxa"/>
          </w:tcPr>
          <w:p w14:paraId="6E48E636" w14:textId="77777777" w:rsidR="00EA1F56" w:rsidRPr="002F6665" w:rsidRDefault="00EA1F56">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1FA6F4E4" w14:textId="0693C713"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Тасбулатова Асемгул </w:t>
            </w:r>
          </w:p>
        </w:tc>
        <w:tc>
          <w:tcPr>
            <w:tcW w:w="3005" w:type="dxa"/>
          </w:tcPr>
          <w:p w14:paraId="630D8F31"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«Педагогикалық идеялар фестивалі» республикалық конкурсының қалалық кезеңі</w:t>
            </w:r>
          </w:p>
        </w:tc>
        <w:tc>
          <w:tcPr>
            <w:tcW w:w="1753" w:type="dxa"/>
          </w:tcPr>
          <w:p w14:paraId="1A3B25C4"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городской</w:t>
            </w:r>
          </w:p>
        </w:tc>
        <w:tc>
          <w:tcPr>
            <w:tcW w:w="1716" w:type="dxa"/>
          </w:tcPr>
          <w:p w14:paraId="6A24974F"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грамота</w:t>
            </w:r>
          </w:p>
        </w:tc>
      </w:tr>
      <w:tr w:rsidR="00E971AA" w:rsidRPr="002F6665" w14:paraId="3D03FB18" w14:textId="77777777" w:rsidTr="0060595D">
        <w:tc>
          <w:tcPr>
            <w:tcW w:w="850" w:type="dxa"/>
          </w:tcPr>
          <w:p w14:paraId="14DD2B63" w14:textId="77777777" w:rsidR="00EA1F56" w:rsidRPr="002F6665" w:rsidRDefault="00EA1F56">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2299C5D9" w14:textId="7DB49C4D"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Кравченко Анастасия Александровна</w:t>
            </w:r>
          </w:p>
        </w:tc>
        <w:tc>
          <w:tcPr>
            <w:tcW w:w="3005" w:type="dxa"/>
          </w:tcPr>
          <w:p w14:paraId="0047D321"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Фестиваль пед. идеи</w:t>
            </w:r>
          </w:p>
        </w:tc>
        <w:tc>
          <w:tcPr>
            <w:tcW w:w="1753" w:type="dxa"/>
          </w:tcPr>
          <w:p w14:paraId="5E7B3C6E"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городской</w:t>
            </w:r>
          </w:p>
        </w:tc>
        <w:tc>
          <w:tcPr>
            <w:tcW w:w="1716" w:type="dxa"/>
          </w:tcPr>
          <w:p w14:paraId="38CA1E95"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грамота</w:t>
            </w:r>
          </w:p>
        </w:tc>
      </w:tr>
      <w:tr w:rsidR="00E971AA" w:rsidRPr="002F6665" w14:paraId="7EBDCCA8" w14:textId="77777777" w:rsidTr="0060595D">
        <w:tc>
          <w:tcPr>
            <w:tcW w:w="850" w:type="dxa"/>
          </w:tcPr>
          <w:p w14:paraId="4D7D9ED2" w14:textId="77777777" w:rsidR="00EA1F56" w:rsidRPr="002F6665" w:rsidRDefault="00EA1F56">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5CC48DB3" w14:textId="03D640B9"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Рахимжанова Нуржамал Каиржановна</w:t>
            </w:r>
          </w:p>
        </w:tc>
        <w:tc>
          <w:tcPr>
            <w:tcW w:w="3005" w:type="dxa"/>
          </w:tcPr>
          <w:p w14:paraId="7B7CFEE4"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Фестиваль пед. идеи</w:t>
            </w:r>
          </w:p>
        </w:tc>
        <w:tc>
          <w:tcPr>
            <w:tcW w:w="1753" w:type="dxa"/>
          </w:tcPr>
          <w:p w14:paraId="054B5C21"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городской</w:t>
            </w:r>
          </w:p>
        </w:tc>
        <w:tc>
          <w:tcPr>
            <w:tcW w:w="1716" w:type="dxa"/>
          </w:tcPr>
          <w:p w14:paraId="371A15A9"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грамота</w:t>
            </w:r>
          </w:p>
        </w:tc>
      </w:tr>
      <w:tr w:rsidR="00E971AA" w:rsidRPr="002F6665" w14:paraId="1238C5B9" w14:textId="77777777" w:rsidTr="0060595D">
        <w:tc>
          <w:tcPr>
            <w:tcW w:w="850" w:type="dxa"/>
          </w:tcPr>
          <w:p w14:paraId="06ACCF82" w14:textId="77777777" w:rsidR="00EA1F56" w:rsidRPr="002F6665" w:rsidRDefault="00EA1F56">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5261482F" w14:textId="6742BF2B"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Тасбулатова Асемгуль Толеубакқызы</w:t>
            </w:r>
          </w:p>
        </w:tc>
        <w:tc>
          <w:tcPr>
            <w:tcW w:w="3005" w:type="dxa"/>
          </w:tcPr>
          <w:p w14:paraId="791B165A"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"Лучшая авторская программа"</w:t>
            </w:r>
          </w:p>
        </w:tc>
        <w:tc>
          <w:tcPr>
            <w:tcW w:w="1753" w:type="dxa"/>
          </w:tcPr>
          <w:p w14:paraId="1F356E63"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городской</w:t>
            </w:r>
          </w:p>
        </w:tc>
        <w:tc>
          <w:tcPr>
            <w:tcW w:w="1716" w:type="dxa"/>
          </w:tcPr>
          <w:p w14:paraId="5FD890D3"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грамота</w:t>
            </w:r>
          </w:p>
        </w:tc>
      </w:tr>
      <w:tr w:rsidR="00E971AA" w:rsidRPr="002F6665" w14:paraId="3C066E1E" w14:textId="77777777" w:rsidTr="0060595D">
        <w:tc>
          <w:tcPr>
            <w:tcW w:w="850" w:type="dxa"/>
          </w:tcPr>
          <w:p w14:paraId="7F8D0F4D" w14:textId="77777777" w:rsidR="00EA1F56" w:rsidRPr="002F6665" w:rsidRDefault="00EA1F56">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2706003B" w14:textId="2EA15D82"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Крылова Татьяна Николаевна</w:t>
            </w:r>
          </w:p>
        </w:tc>
        <w:tc>
          <w:tcPr>
            <w:tcW w:w="3005" w:type="dxa"/>
          </w:tcPr>
          <w:p w14:paraId="2C43AFDA"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"Лучшая авторская программа"</w:t>
            </w:r>
          </w:p>
        </w:tc>
        <w:tc>
          <w:tcPr>
            <w:tcW w:w="1753" w:type="dxa"/>
          </w:tcPr>
          <w:p w14:paraId="3BBDFE8F"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городской</w:t>
            </w:r>
          </w:p>
        </w:tc>
        <w:tc>
          <w:tcPr>
            <w:tcW w:w="1716" w:type="dxa"/>
          </w:tcPr>
          <w:p w14:paraId="02DB8EEB"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 место</w:t>
            </w:r>
          </w:p>
        </w:tc>
      </w:tr>
      <w:tr w:rsidR="00E971AA" w:rsidRPr="002F6665" w14:paraId="23285169" w14:textId="77777777" w:rsidTr="0060595D">
        <w:tc>
          <w:tcPr>
            <w:tcW w:w="850" w:type="dxa"/>
          </w:tcPr>
          <w:p w14:paraId="125338D7" w14:textId="77777777" w:rsidR="00EA1F56" w:rsidRPr="002F6665" w:rsidRDefault="00EA1F56">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5DBB36D6" w14:textId="6190FD53"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Тайтолеуова Мадина Зейнуллакызы</w:t>
            </w:r>
          </w:p>
        </w:tc>
        <w:tc>
          <w:tcPr>
            <w:tcW w:w="3005" w:type="dxa"/>
          </w:tcPr>
          <w:p w14:paraId="72339A96"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Ағылшын тілі пәнінен бастауыш сынып мұғалімдеріне арналған «ПЕДСТАРТ» республикалық қашықтық олимпиадасы</w:t>
            </w:r>
          </w:p>
        </w:tc>
        <w:tc>
          <w:tcPr>
            <w:tcW w:w="1753" w:type="dxa"/>
          </w:tcPr>
          <w:p w14:paraId="40BE6D72"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городской</w:t>
            </w:r>
          </w:p>
        </w:tc>
        <w:tc>
          <w:tcPr>
            <w:tcW w:w="1716" w:type="dxa"/>
          </w:tcPr>
          <w:p w14:paraId="6479791E"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 место</w:t>
            </w:r>
          </w:p>
        </w:tc>
      </w:tr>
      <w:tr w:rsidR="00E971AA" w:rsidRPr="002F6665" w14:paraId="31CE6744" w14:textId="77777777" w:rsidTr="0060595D">
        <w:tc>
          <w:tcPr>
            <w:tcW w:w="850" w:type="dxa"/>
          </w:tcPr>
          <w:p w14:paraId="40C35FC7" w14:textId="77777777" w:rsidR="00EA1F56" w:rsidRPr="002F6665" w:rsidRDefault="00EA1F56">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5CC7F6FE" w14:textId="1DB841DC"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Анопьянова Жанар Мергенбаевна</w:t>
            </w:r>
          </w:p>
        </w:tc>
        <w:tc>
          <w:tcPr>
            <w:tcW w:w="3005" w:type="dxa"/>
          </w:tcPr>
          <w:p w14:paraId="7E5B63E8"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пәнінен «ПЕДСТАРТ» республикалық қашықтық олимпиадасы</w:t>
            </w:r>
          </w:p>
        </w:tc>
        <w:tc>
          <w:tcPr>
            <w:tcW w:w="1753" w:type="dxa"/>
          </w:tcPr>
          <w:p w14:paraId="1314C23B"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городской</w:t>
            </w:r>
          </w:p>
        </w:tc>
        <w:tc>
          <w:tcPr>
            <w:tcW w:w="1716" w:type="dxa"/>
          </w:tcPr>
          <w:p w14:paraId="1E6C0A28"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 место</w:t>
            </w:r>
          </w:p>
        </w:tc>
      </w:tr>
      <w:tr w:rsidR="00E971AA" w:rsidRPr="002F6665" w14:paraId="49165DD0" w14:textId="77777777" w:rsidTr="0060595D">
        <w:tc>
          <w:tcPr>
            <w:tcW w:w="850" w:type="dxa"/>
          </w:tcPr>
          <w:p w14:paraId="4386C0D9" w14:textId="77777777" w:rsidR="00EA1F56" w:rsidRPr="002F6665" w:rsidRDefault="00EA1F56">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565C6129" w14:textId="223E1A61"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Иманбаева Дамели Амировна </w:t>
            </w:r>
          </w:p>
        </w:tc>
        <w:tc>
          <w:tcPr>
            <w:tcW w:w="3005" w:type="dxa"/>
          </w:tcPr>
          <w:p w14:paraId="31084A59"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пәнінен «ПЕДСТАРТ» республикалық қашықтық олимпиадасы</w:t>
            </w:r>
          </w:p>
        </w:tc>
        <w:tc>
          <w:tcPr>
            <w:tcW w:w="1753" w:type="dxa"/>
          </w:tcPr>
          <w:p w14:paraId="2618F3C1"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городской</w:t>
            </w:r>
          </w:p>
        </w:tc>
        <w:tc>
          <w:tcPr>
            <w:tcW w:w="1716" w:type="dxa"/>
          </w:tcPr>
          <w:p w14:paraId="264BE82A"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 место</w:t>
            </w:r>
          </w:p>
        </w:tc>
      </w:tr>
      <w:tr w:rsidR="00E971AA" w:rsidRPr="002F6665" w14:paraId="3C046A20" w14:textId="77777777" w:rsidTr="0060595D">
        <w:tc>
          <w:tcPr>
            <w:tcW w:w="850" w:type="dxa"/>
          </w:tcPr>
          <w:p w14:paraId="75A9EF18" w14:textId="77777777" w:rsidR="00EA1F56" w:rsidRPr="002F6665" w:rsidRDefault="00EA1F56">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7A19C422" w14:textId="23A114DC"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Абдигалиева Замзагул Какимашевна</w:t>
            </w:r>
          </w:p>
        </w:tc>
        <w:tc>
          <w:tcPr>
            <w:tcW w:w="3005" w:type="dxa"/>
          </w:tcPr>
          <w:p w14:paraId="498648CF"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пәнінен «ПЕДСТАРТ» республикалық қашықтық олимпиадасы</w:t>
            </w:r>
          </w:p>
        </w:tc>
        <w:tc>
          <w:tcPr>
            <w:tcW w:w="1753" w:type="dxa"/>
          </w:tcPr>
          <w:p w14:paraId="3FA3FBCD"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городской</w:t>
            </w:r>
          </w:p>
        </w:tc>
        <w:tc>
          <w:tcPr>
            <w:tcW w:w="1716" w:type="dxa"/>
          </w:tcPr>
          <w:p w14:paraId="10FFAFB5"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2 место</w:t>
            </w:r>
          </w:p>
        </w:tc>
      </w:tr>
      <w:tr w:rsidR="00E971AA" w:rsidRPr="002F6665" w14:paraId="546184C2" w14:textId="77777777" w:rsidTr="0060595D">
        <w:tc>
          <w:tcPr>
            <w:tcW w:w="850" w:type="dxa"/>
          </w:tcPr>
          <w:p w14:paraId="10002A8D" w14:textId="77777777" w:rsidR="00EA1F56" w:rsidRPr="002F6665" w:rsidRDefault="00EA1F56">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10683062" w14:textId="13466E3F"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Асубаева Гулбану Манзалбековна</w:t>
            </w:r>
          </w:p>
        </w:tc>
        <w:tc>
          <w:tcPr>
            <w:tcW w:w="3005" w:type="dxa"/>
          </w:tcPr>
          <w:p w14:paraId="0814E284"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пәнінен «ПЕДСТАРТ» республикалық қашықтық олимпиадасы</w:t>
            </w:r>
          </w:p>
        </w:tc>
        <w:tc>
          <w:tcPr>
            <w:tcW w:w="1753" w:type="dxa"/>
          </w:tcPr>
          <w:p w14:paraId="24429D4C"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городской</w:t>
            </w:r>
          </w:p>
        </w:tc>
        <w:tc>
          <w:tcPr>
            <w:tcW w:w="1716" w:type="dxa"/>
          </w:tcPr>
          <w:p w14:paraId="2A99410E"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2 место</w:t>
            </w:r>
          </w:p>
        </w:tc>
      </w:tr>
      <w:tr w:rsidR="00E971AA" w:rsidRPr="002F6665" w14:paraId="7DF42E39" w14:textId="77777777" w:rsidTr="0060595D">
        <w:tc>
          <w:tcPr>
            <w:tcW w:w="850" w:type="dxa"/>
          </w:tcPr>
          <w:p w14:paraId="012C4148" w14:textId="77777777" w:rsidR="00EA1F56" w:rsidRPr="002F6665" w:rsidRDefault="00EA1F56">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3C2EFC0A" w14:textId="716D1785"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Кенжесейтова Асель Кайырбековна</w:t>
            </w:r>
          </w:p>
        </w:tc>
        <w:tc>
          <w:tcPr>
            <w:tcW w:w="3005" w:type="dxa"/>
          </w:tcPr>
          <w:p w14:paraId="7187E53F"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Бастауыш сынып мұғалімдеріне арналған «ПЕДСТАРТ» республикалық қашықтық олимпиадасы</w:t>
            </w:r>
          </w:p>
        </w:tc>
        <w:tc>
          <w:tcPr>
            <w:tcW w:w="1753" w:type="dxa"/>
          </w:tcPr>
          <w:p w14:paraId="05728505"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городской</w:t>
            </w:r>
          </w:p>
        </w:tc>
        <w:tc>
          <w:tcPr>
            <w:tcW w:w="1716" w:type="dxa"/>
          </w:tcPr>
          <w:p w14:paraId="1565D049"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 место</w:t>
            </w:r>
          </w:p>
        </w:tc>
      </w:tr>
      <w:tr w:rsidR="00E971AA" w:rsidRPr="002F6665" w14:paraId="217B8C7D" w14:textId="77777777" w:rsidTr="0060595D">
        <w:tc>
          <w:tcPr>
            <w:tcW w:w="850" w:type="dxa"/>
          </w:tcPr>
          <w:p w14:paraId="04DDD734" w14:textId="77777777" w:rsidR="00EA1F56" w:rsidRPr="002F6665" w:rsidRDefault="00EA1F56">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1B9E3945" w14:textId="19D1134B"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Рахимжанова Нуржамал Каиржановна </w:t>
            </w:r>
          </w:p>
        </w:tc>
        <w:tc>
          <w:tcPr>
            <w:tcW w:w="3005" w:type="dxa"/>
          </w:tcPr>
          <w:p w14:paraId="2007C996"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Орыс тілі пәнінен бастауыш сынып мұғалімдеріне арналған «ПЕДСТАРТ» республикалық қашықтық олимпиадасы</w:t>
            </w:r>
          </w:p>
        </w:tc>
        <w:tc>
          <w:tcPr>
            <w:tcW w:w="1753" w:type="dxa"/>
          </w:tcPr>
          <w:p w14:paraId="65CD37D6"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городской</w:t>
            </w:r>
          </w:p>
        </w:tc>
        <w:tc>
          <w:tcPr>
            <w:tcW w:w="1716" w:type="dxa"/>
          </w:tcPr>
          <w:p w14:paraId="0CE3FD5D"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2 место</w:t>
            </w:r>
          </w:p>
        </w:tc>
      </w:tr>
      <w:tr w:rsidR="00E971AA" w:rsidRPr="002F6665" w14:paraId="497ACBC0" w14:textId="77777777" w:rsidTr="0060595D">
        <w:tc>
          <w:tcPr>
            <w:tcW w:w="850" w:type="dxa"/>
          </w:tcPr>
          <w:p w14:paraId="7E19D90A" w14:textId="77777777" w:rsidR="00EA1F56" w:rsidRPr="002F6665" w:rsidRDefault="00EA1F56">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1BC957A0" w14:textId="4D959249"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Волкова Альмира Конысбековна</w:t>
            </w:r>
          </w:p>
        </w:tc>
        <w:tc>
          <w:tcPr>
            <w:tcW w:w="3005" w:type="dxa"/>
          </w:tcPr>
          <w:p w14:paraId="16336227"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Орыс тілі пәнінен бастауыш сынып мұғалімдеріне арналған «ПЕДСТАРТ» республикалық қашықтық олимпиадасы</w:t>
            </w:r>
          </w:p>
        </w:tc>
        <w:tc>
          <w:tcPr>
            <w:tcW w:w="1753" w:type="dxa"/>
          </w:tcPr>
          <w:p w14:paraId="4C494184"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городской</w:t>
            </w:r>
          </w:p>
        </w:tc>
        <w:tc>
          <w:tcPr>
            <w:tcW w:w="1716" w:type="dxa"/>
          </w:tcPr>
          <w:p w14:paraId="31634C81"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2 место</w:t>
            </w:r>
          </w:p>
        </w:tc>
      </w:tr>
      <w:tr w:rsidR="00E971AA" w:rsidRPr="002F6665" w14:paraId="00DB3615" w14:textId="77777777" w:rsidTr="0060595D">
        <w:tc>
          <w:tcPr>
            <w:tcW w:w="850" w:type="dxa"/>
          </w:tcPr>
          <w:p w14:paraId="12B79F7E" w14:textId="77777777" w:rsidR="00EA1F56" w:rsidRPr="002F6665" w:rsidRDefault="00EA1F56">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06E76B41" w14:textId="40A846F9"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Cарсенова Жанар Балгабековна</w:t>
            </w:r>
          </w:p>
        </w:tc>
        <w:tc>
          <w:tcPr>
            <w:tcW w:w="3005" w:type="dxa"/>
          </w:tcPr>
          <w:p w14:paraId="770A62AB"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Орыс тілі пәнінен бастауыш сынып мұғалімдеріне арналған «ПЕДСТАРТ» республикалық қашықтық олимпиадасы</w:t>
            </w:r>
          </w:p>
        </w:tc>
        <w:tc>
          <w:tcPr>
            <w:tcW w:w="1753" w:type="dxa"/>
          </w:tcPr>
          <w:p w14:paraId="647833F4"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городской</w:t>
            </w:r>
          </w:p>
        </w:tc>
        <w:tc>
          <w:tcPr>
            <w:tcW w:w="1716" w:type="dxa"/>
          </w:tcPr>
          <w:p w14:paraId="726DFEF7"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2 место</w:t>
            </w:r>
          </w:p>
        </w:tc>
      </w:tr>
      <w:tr w:rsidR="00CE0786" w:rsidRPr="002F6665" w14:paraId="13DF0AF6" w14:textId="77777777" w:rsidTr="0060595D">
        <w:tc>
          <w:tcPr>
            <w:tcW w:w="850" w:type="dxa"/>
          </w:tcPr>
          <w:p w14:paraId="0A86F20E" w14:textId="77777777" w:rsidR="00EA1F56" w:rsidRPr="002F6665" w:rsidRDefault="00EA1F56">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74B669EA" w14:textId="296E60DE"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Токен Арай</w:t>
            </w:r>
          </w:p>
        </w:tc>
        <w:tc>
          <w:tcPr>
            <w:tcW w:w="3005" w:type="dxa"/>
          </w:tcPr>
          <w:p w14:paraId="150A2F3F"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Орыс тілі пәнінен бастауыш сынып мұғалімдеріне арналған «ПЕДСТАРТ» республикалық қашықтық олимпиадасы</w:t>
            </w:r>
          </w:p>
        </w:tc>
        <w:tc>
          <w:tcPr>
            <w:tcW w:w="1753" w:type="dxa"/>
          </w:tcPr>
          <w:p w14:paraId="42C33EDB" w14:textId="77777777" w:rsidR="00EA1F56" w:rsidRPr="002F6665" w:rsidRDefault="00EA1F56" w:rsidP="0060595D">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городской</w:t>
            </w:r>
          </w:p>
        </w:tc>
        <w:tc>
          <w:tcPr>
            <w:tcW w:w="1716" w:type="dxa"/>
          </w:tcPr>
          <w:p w14:paraId="574F2F86" w14:textId="77777777" w:rsidR="00EA1F56" w:rsidRPr="002F6665" w:rsidRDefault="00EA1F56" w:rsidP="0060595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2 место</w:t>
            </w:r>
          </w:p>
        </w:tc>
      </w:tr>
    </w:tbl>
    <w:p w14:paraId="1BA63BF2" w14:textId="77777777" w:rsidR="00EA1F56" w:rsidRPr="002F6665" w:rsidRDefault="00EA1F56" w:rsidP="00E265DD">
      <w:pPr>
        <w:jc w:val="center"/>
        <w:rPr>
          <w:rFonts w:ascii="Times New Roman" w:hAnsi="Times New Roman" w:cs="Times New Roman"/>
          <w:b/>
          <w:sz w:val="20"/>
          <w:szCs w:val="20"/>
        </w:rPr>
      </w:pPr>
    </w:p>
    <w:p w14:paraId="25122253" w14:textId="77777777" w:rsidR="0060595D" w:rsidRPr="002F6665" w:rsidRDefault="0060595D" w:rsidP="0060595D">
      <w:pPr>
        <w:spacing w:after="0" w:line="240" w:lineRule="auto"/>
        <w:jc w:val="right"/>
        <w:rPr>
          <w:rFonts w:ascii="Times New Roman" w:hAnsi="Times New Roman" w:cs="Times New Roman"/>
          <w:b/>
          <w:sz w:val="20"/>
          <w:szCs w:val="20"/>
        </w:rPr>
      </w:pPr>
    </w:p>
    <w:p w14:paraId="43BB99F3" w14:textId="420FA79F" w:rsidR="0060595D" w:rsidRPr="002F6665" w:rsidRDefault="0060595D" w:rsidP="0060595D">
      <w:pPr>
        <w:pStyle w:val="a3"/>
        <w:spacing w:before="0" w:beforeAutospacing="0" w:after="0" w:afterAutospacing="0"/>
        <w:jc w:val="right"/>
        <w:rPr>
          <w:b/>
          <w:sz w:val="20"/>
          <w:szCs w:val="20"/>
          <w:lang w:val="kk-KZ"/>
        </w:rPr>
      </w:pPr>
      <w:r w:rsidRPr="002F6665">
        <w:rPr>
          <w:b/>
          <w:sz w:val="20"/>
          <w:szCs w:val="20"/>
          <w:lang w:val="kk-KZ"/>
        </w:rPr>
        <w:t>Таблица №23</w:t>
      </w:r>
    </w:p>
    <w:p w14:paraId="7526E3EB" w14:textId="2084E356" w:rsidR="00E265DD" w:rsidRPr="002F6665" w:rsidRDefault="00E265DD" w:rsidP="0060595D">
      <w:pPr>
        <w:spacing w:after="0" w:line="240" w:lineRule="auto"/>
        <w:jc w:val="right"/>
        <w:rPr>
          <w:rFonts w:ascii="Times New Roman" w:hAnsi="Times New Roman" w:cs="Times New Roman"/>
          <w:b/>
          <w:sz w:val="20"/>
          <w:szCs w:val="20"/>
        </w:rPr>
      </w:pPr>
      <w:r w:rsidRPr="002F6665">
        <w:rPr>
          <w:rFonts w:ascii="Times New Roman" w:hAnsi="Times New Roman" w:cs="Times New Roman"/>
          <w:b/>
          <w:sz w:val="20"/>
          <w:szCs w:val="20"/>
        </w:rPr>
        <w:t xml:space="preserve">Участие педагогов в конкурсах, олимпиадах, соревнованиях </w:t>
      </w:r>
    </w:p>
    <w:p w14:paraId="7002982B" w14:textId="1E55D761" w:rsidR="00E265DD" w:rsidRPr="002F6665" w:rsidRDefault="00E265DD" w:rsidP="0060595D">
      <w:pPr>
        <w:spacing w:after="0" w:line="240" w:lineRule="auto"/>
        <w:jc w:val="right"/>
        <w:rPr>
          <w:rFonts w:ascii="Times New Roman" w:hAnsi="Times New Roman" w:cs="Times New Roman"/>
          <w:b/>
          <w:sz w:val="20"/>
          <w:szCs w:val="20"/>
        </w:rPr>
      </w:pPr>
      <w:r w:rsidRPr="002F6665">
        <w:rPr>
          <w:rFonts w:ascii="Times New Roman" w:hAnsi="Times New Roman" w:cs="Times New Roman"/>
          <w:b/>
          <w:sz w:val="20"/>
          <w:szCs w:val="20"/>
        </w:rPr>
        <w:t>за 2024 -2025уч г</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1985"/>
        <w:gridCol w:w="1559"/>
        <w:gridCol w:w="1276"/>
        <w:gridCol w:w="1011"/>
        <w:gridCol w:w="1115"/>
      </w:tblGrid>
      <w:tr w:rsidR="004C7E74" w:rsidRPr="002F6665" w14:paraId="50D03EC6" w14:textId="77777777" w:rsidTr="0020524A">
        <w:tc>
          <w:tcPr>
            <w:tcW w:w="851" w:type="dxa"/>
          </w:tcPr>
          <w:p w14:paraId="130C5D3F" w14:textId="77777777" w:rsidR="005F7D0E" w:rsidRPr="002F6665" w:rsidRDefault="005F7D0E" w:rsidP="0060595D">
            <w:pPr>
              <w:spacing w:after="0" w:line="240" w:lineRule="auto"/>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tc>
        <w:tc>
          <w:tcPr>
            <w:tcW w:w="1984" w:type="dxa"/>
            <w:shd w:val="clear" w:color="auto" w:fill="auto"/>
          </w:tcPr>
          <w:p w14:paraId="5C61E6FE" w14:textId="77777777" w:rsidR="005F7D0E" w:rsidRPr="002F6665" w:rsidRDefault="005F7D0E" w:rsidP="0060595D">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Ф.И.О учителя</w:t>
            </w:r>
          </w:p>
        </w:tc>
        <w:tc>
          <w:tcPr>
            <w:tcW w:w="1985" w:type="dxa"/>
            <w:shd w:val="clear" w:color="auto" w:fill="auto"/>
          </w:tcPr>
          <w:p w14:paraId="32E78573" w14:textId="77777777" w:rsidR="005F7D0E" w:rsidRPr="002F6665" w:rsidRDefault="005F7D0E" w:rsidP="0060595D">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Название конкурса</w:t>
            </w:r>
          </w:p>
          <w:p w14:paraId="76F76B2F" w14:textId="77777777" w:rsidR="005F7D0E" w:rsidRPr="002F6665" w:rsidRDefault="005F7D0E" w:rsidP="0060595D">
            <w:pPr>
              <w:pStyle w:val="af1"/>
              <w:spacing w:after="0" w:line="240" w:lineRule="auto"/>
              <w:ind w:left="0"/>
              <w:jc w:val="center"/>
              <w:rPr>
                <w:rFonts w:ascii="Times New Roman" w:hAnsi="Times New Roman" w:cs="Times New Roman"/>
                <w:b/>
                <w:sz w:val="20"/>
                <w:szCs w:val="20"/>
              </w:rPr>
            </w:pPr>
          </w:p>
        </w:tc>
        <w:tc>
          <w:tcPr>
            <w:tcW w:w="1559" w:type="dxa"/>
            <w:shd w:val="clear" w:color="auto" w:fill="auto"/>
          </w:tcPr>
          <w:p w14:paraId="0CD7E52F" w14:textId="77777777" w:rsidR="005F7D0E" w:rsidRPr="002F6665" w:rsidRDefault="005F7D0E" w:rsidP="0060595D">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Указать очно/заочно</w:t>
            </w:r>
          </w:p>
        </w:tc>
        <w:tc>
          <w:tcPr>
            <w:tcW w:w="1276" w:type="dxa"/>
            <w:shd w:val="clear" w:color="auto" w:fill="auto"/>
          </w:tcPr>
          <w:p w14:paraId="51800055" w14:textId="77777777" w:rsidR="005F7D0E" w:rsidRPr="002F6665" w:rsidRDefault="005F7D0E" w:rsidP="0060595D">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Дата проведения</w:t>
            </w:r>
          </w:p>
        </w:tc>
        <w:tc>
          <w:tcPr>
            <w:tcW w:w="1011" w:type="dxa"/>
            <w:shd w:val="clear" w:color="auto" w:fill="auto"/>
          </w:tcPr>
          <w:p w14:paraId="3699A8ED" w14:textId="77777777" w:rsidR="005F7D0E" w:rsidRPr="002F6665" w:rsidRDefault="005F7D0E" w:rsidP="0060595D">
            <w:pPr>
              <w:pStyle w:val="af1"/>
              <w:spacing w:after="0" w:line="240" w:lineRule="auto"/>
              <w:ind w:left="0"/>
              <w:jc w:val="center"/>
              <w:rPr>
                <w:rFonts w:ascii="Times New Roman" w:hAnsi="Times New Roman" w:cs="Times New Roman"/>
                <w:b/>
                <w:sz w:val="20"/>
                <w:szCs w:val="20"/>
              </w:rPr>
            </w:pPr>
            <w:r w:rsidRPr="002F6665">
              <w:rPr>
                <w:rFonts w:ascii="Times New Roman" w:hAnsi="Times New Roman" w:cs="Times New Roman"/>
                <w:b/>
                <w:sz w:val="20"/>
                <w:szCs w:val="20"/>
              </w:rPr>
              <w:t>Кем проводился</w:t>
            </w:r>
          </w:p>
        </w:tc>
        <w:tc>
          <w:tcPr>
            <w:tcW w:w="1115" w:type="dxa"/>
            <w:shd w:val="clear" w:color="auto" w:fill="auto"/>
          </w:tcPr>
          <w:p w14:paraId="3FF26317" w14:textId="77777777" w:rsidR="005F7D0E" w:rsidRPr="002F6665" w:rsidRDefault="005F7D0E" w:rsidP="0060595D">
            <w:pPr>
              <w:pStyle w:val="af1"/>
              <w:spacing w:after="0" w:line="240" w:lineRule="auto"/>
              <w:ind w:left="0"/>
              <w:jc w:val="center"/>
              <w:rPr>
                <w:rFonts w:ascii="Times New Roman" w:hAnsi="Times New Roman" w:cs="Times New Roman"/>
                <w:b/>
                <w:sz w:val="20"/>
                <w:szCs w:val="20"/>
              </w:rPr>
            </w:pPr>
            <w:r w:rsidRPr="002F6665">
              <w:rPr>
                <w:rFonts w:ascii="Times New Roman" w:hAnsi="Times New Roman" w:cs="Times New Roman"/>
                <w:b/>
                <w:sz w:val="20"/>
                <w:szCs w:val="20"/>
              </w:rPr>
              <w:t>Результат (грамота, сертификат)</w:t>
            </w:r>
          </w:p>
        </w:tc>
      </w:tr>
      <w:tr w:rsidR="004C7E74" w:rsidRPr="002F6665" w14:paraId="46B040CC" w14:textId="77777777" w:rsidTr="0020524A">
        <w:trPr>
          <w:trHeight w:val="291"/>
        </w:trPr>
        <w:tc>
          <w:tcPr>
            <w:tcW w:w="851" w:type="dxa"/>
          </w:tcPr>
          <w:p w14:paraId="60050E77" w14:textId="77777777" w:rsidR="005F7D0E" w:rsidRPr="002F6665" w:rsidRDefault="005F7D0E" w:rsidP="0060595D">
            <w:pPr>
              <w:pStyle w:val="af1"/>
              <w:numPr>
                <w:ilvl w:val="0"/>
                <w:numId w:val="8"/>
              </w:numPr>
              <w:spacing w:after="0" w:line="240" w:lineRule="auto"/>
              <w:rPr>
                <w:rFonts w:ascii="Times New Roman" w:hAnsi="Times New Roman" w:cs="Times New Roman"/>
                <w:bCs/>
                <w:iCs/>
                <w:sz w:val="20"/>
                <w:szCs w:val="20"/>
              </w:rPr>
            </w:pPr>
          </w:p>
        </w:tc>
        <w:tc>
          <w:tcPr>
            <w:tcW w:w="1984" w:type="dxa"/>
            <w:shd w:val="clear" w:color="auto" w:fill="auto"/>
          </w:tcPr>
          <w:p w14:paraId="3D08D195" w14:textId="77777777" w:rsidR="005F7D0E" w:rsidRPr="002F6665" w:rsidRDefault="005F7D0E" w:rsidP="0060595D">
            <w:pPr>
              <w:spacing w:after="0" w:line="240" w:lineRule="auto"/>
              <w:rPr>
                <w:rFonts w:ascii="Times New Roman" w:hAnsi="Times New Roman" w:cs="Times New Roman"/>
                <w:bCs/>
                <w:iCs/>
                <w:sz w:val="20"/>
                <w:szCs w:val="20"/>
              </w:rPr>
            </w:pPr>
            <w:r w:rsidRPr="002F6665">
              <w:rPr>
                <w:rFonts w:ascii="Times New Roman" w:hAnsi="Times New Roman" w:cs="Times New Roman"/>
                <w:bCs/>
                <w:iCs/>
                <w:sz w:val="20"/>
                <w:szCs w:val="20"/>
              </w:rPr>
              <w:t>Сыздыкова АН</w:t>
            </w:r>
          </w:p>
        </w:tc>
        <w:tc>
          <w:tcPr>
            <w:tcW w:w="1985" w:type="dxa"/>
            <w:shd w:val="clear" w:color="auto" w:fill="auto"/>
          </w:tcPr>
          <w:p w14:paraId="165D1F9E" w14:textId="39CDB53B" w:rsidR="005F7D0E" w:rsidRPr="002F6665" w:rsidRDefault="005F7D0E" w:rsidP="0060595D">
            <w:pPr>
              <w:spacing w:after="0" w:line="240" w:lineRule="auto"/>
              <w:rPr>
                <w:rFonts w:ascii="Times New Roman" w:hAnsi="Times New Roman" w:cs="Times New Roman"/>
                <w:bCs/>
                <w:i/>
                <w:sz w:val="20"/>
                <w:szCs w:val="20"/>
              </w:rPr>
            </w:pPr>
            <w:r w:rsidRPr="002F6665">
              <w:rPr>
                <w:rFonts w:ascii="Times New Roman" w:hAnsi="Times New Roman" w:cs="Times New Roman"/>
                <w:bCs/>
                <w:i/>
                <w:sz w:val="20"/>
                <w:szCs w:val="20"/>
              </w:rPr>
              <w:t xml:space="preserve">конкурс директоров </w:t>
            </w:r>
          </w:p>
        </w:tc>
        <w:tc>
          <w:tcPr>
            <w:tcW w:w="1559" w:type="dxa"/>
            <w:shd w:val="clear" w:color="auto" w:fill="auto"/>
          </w:tcPr>
          <w:p w14:paraId="0D92A5C0" w14:textId="77777777" w:rsidR="005F7D0E" w:rsidRPr="002F6665" w:rsidRDefault="005F7D0E" w:rsidP="0060595D">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очно</w:t>
            </w:r>
          </w:p>
        </w:tc>
        <w:tc>
          <w:tcPr>
            <w:tcW w:w="1276" w:type="dxa"/>
            <w:shd w:val="clear" w:color="auto" w:fill="auto"/>
          </w:tcPr>
          <w:p w14:paraId="4DED76D0" w14:textId="77777777" w:rsidR="005F7D0E" w:rsidRPr="002F6665" w:rsidRDefault="005F7D0E" w:rsidP="0060595D">
            <w:pPr>
              <w:pStyle w:val="af1"/>
              <w:spacing w:after="0" w:line="240" w:lineRule="auto"/>
              <w:ind w:left="0"/>
              <w:jc w:val="center"/>
              <w:rPr>
                <w:rFonts w:ascii="Times New Roman" w:hAnsi="Times New Roman" w:cs="Times New Roman"/>
                <w:bCs/>
                <w:i/>
                <w:sz w:val="20"/>
                <w:szCs w:val="20"/>
              </w:rPr>
            </w:pPr>
            <w:r w:rsidRPr="002F6665">
              <w:rPr>
                <w:rFonts w:ascii="Times New Roman" w:hAnsi="Times New Roman" w:cs="Times New Roman"/>
                <w:bCs/>
                <w:i/>
                <w:sz w:val="20"/>
                <w:szCs w:val="20"/>
              </w:rPr>
              <w:t xml:space="preserve">февраль 20205 </w:t>
            </w:r>
          </w:p>
        </w:tc>
        <w:tc>
          <w:tcPr>
            <w:tcW w:w="1011" w:type="dxa"/>
            <w:shd w:val="clear" w:color="auto" w:fill="auto"/>
          </w:tcPr>
          <w:p w14:paraId="29F3EF04" w14:textId="77777777" w:rsidR="005F7D0E" w:rsidRPr="002F6665" w:rsidRDefault="005F7D0E" w:rsidP="0060595D">
            <w:pPr>
              <w:pStyle w:val="af1"/>
              <w:spacing w:after="0" w:line="240" w:lineRule="auto"/>
              <w:ind w:left="0"/>
              <w:jc w:val="center"/>
              <w:rPr>
                <w:rFonts w:ascii="Times New Roman" w:hAnsi="Times New Roman" w:cs="Times New Roman"/>
                <w:bCs/>
                <w:i/>
                <w:sz w:val="20"/>
                <w:szCs w:val="20"/>
              </w:rPr>
            </w:pPr>
            <w:r w:rsidRPr="002F6665">
              <w:rPr>
                <w:rFonts w:ascii="Times New Roman" w:hAnsi="Times New Roman" w:cs="Times New Roman"/>
                <w:bCs/>
                <w:i/>
                <w:sz w:val="20"/>
                <w:szCs w:val="20"/>
              </w:rPr>
              <w:t>ЦМО</w:t>
            </w:r>
          </w:p>
        </w:tc>
        <w:tc>
          <w:tcPr>
            <w:tcW w:w="1115" w:type="dxa"/>
            <w:shd w:val="clear" w:color="auto" w:fill="auto"/>
          </w:tcPr>
          <w:p w14:paraId="0E25440C" w14:textId="77777777" w:rsidR="005F7D0E" w:rsidRPr="002F6665" w:rsidRDefault="005F7D0E" w:rsidP="0060595D">
            <w:pPr>
              <w:pStyle w:val="af1"/>
              <w:spacing w:after="0" w:line="240" w:lineRule="auto"/>
              <w:ind w:left="0"/>
              <w:jc w:val="center"/>
              <w:rPr>
                <w:rFonts w:ascii="Times New Roman" w:hAnsi="Times New Roman" w:cs="Times New Roman"/>
                <w:bCs/>
                <w:i/>
                <w:sz w:val="20"/>
                <w:szCs w:val="20"/>
              </w:rPr>
            </w:pPr>
            <w:r w:rsidRPr="002F6665">
              <w:rPr>
                <w:rFonts w:ascii="Times New Roman" w:hAnsi="Times New Roman" w:cs="Times New Roman"/>
                <w:bCs/>
                <w:i/>
                <w:sz w:val="20"/>
                <w:szCs w:val="20"/>
              </w:rPr>
              <w:t xml:space="preserve"> 2 место </w:t>
            </w:r>
          </w:p>
        </w:tc>
      </w:tr>
      <w:tr w:rsidR="004C7E74" w:rsidRPr="002F6665" w14:paraId="435362DF" w14:textId="77777777" w:rsidTr="0020524A">
        <w:trPr>
          <w:trHeight w:val="291"/>
        </w:trPr>
        <w:tc>
          <w:tcPr>
            <w:tcW w:w="851" w:type="dxa"/>
          </w:tcPr>
          <w:p w14:paraId="72B2B40A" w14:textId="77777777" w:rsidR="005F7D0E" w:rsidRPr="002F6665" w:rsidRDefault="005F7D0E" w:rsidP="0060595D">
            <w:pPr>
              <w:pStyle w:val="af1"/>
              <w:numPr>
                <w:ilvl w:val="0"/>
                <w:numId w:val="8"/>
              </w:numPr>
              <w:spacing w:after="0" w:line="240" w:lineRule="auto"/>
              <w:rPr>
                <w:rFonts w:ascii="Times New Roman" w:hAnsi="Times New Roman" w:cs="Times New Roman"/>
                <w:bCs/>
                <w:iCs/>
                <w:sz w:val="20"/>
                <w:szCs w:val="20"/>
              </w:rPr>
            </w:pPr>
          </w:p>
        </w:tc>
        <w:tc>
          <w:tcPr>
            <w:tcW w:w="1984" w:type="dxa"/>
            <w:shd w:val="clear" w:color="auto" w:fill="auto"/>
          </w:tcPr>
          <w:p w14:paraId="4CB1CCFB" w14:textId="77777777" w:rsidR="005F7D0E" w:rsidRPr="002F6665" w:rsidRDefault="005F7D0E" w:rsidP="0060595D">
            <w:pPr>
              <w:spacing w:after="0" w:line="240" w:lineRule="auto"/>
              <w:rPr>
                <w:rFonts w:ascii="Times New Roman" w:hAnsi="Times New Roman" w:cs="Times New Roman"/>
                <w:sz w:val="20"/>
                <w:szCs w:val="20"/>
              </w:rPr>
            </w:pPr>
            <w:proofErr w:type="spellStart"/>
            <w:r w:rsidRPr="002F6665">
              <w:rPr>
                <w:rFonts w:ascii="Times New Roman" w:hAnsi="Times New Roman" w:cs="Times New Roman"/>
                <w:bCs/>
                <w:iCs/>
                <w:sz w:val="20"/>
                <w:szCs w:val="20"/>
              </w:rPr>
              <w:t>Кударбекова</w:t>
            </w:r>
            <w:proofErr w:type="spellEnd"/>
            <w:r w:rsidRPr="002F6665">
              <w:rPr>
                <w:rFonts w:ascii="Times New Roman" w:hAnsi="Times New Roman" w:cs="Times New Roman"/>
                <w:bCs/>
                <w:iCs/>
                <w:sz w:val="20"/>
                <w:szCs w:val="20"/>
              </w:rPr>
              <w:t xml:space="preserve"> Д.С.</w:t>
            </w:r>
          </w:p>
        </w:tc>
        <w:tc>
          <w:tcPr>
            <w:tcW w:w="1985" w:type="dxa"/>
            <w:shd w:val="clear" w:color="auto" w:fill="auto"/>
          </w:tcPr>
          <w:p w14:paraId="5C11A202" w14:textId="77777777" w:rsidR="005F7D0E" w:rsidRPr="002F6665" w:rsidRDefault="005F7D0E" w:rsidP="0060595D">
            <w:pPr>
              <w:spacing w:after="0" w:line="240" w:lineRule="auto"/>
              <w:rPr>
                <w:rFonts w:ascii="Times New Roman" w:hAnsi="Times New Roman" w:cs="Times New Roman"/>
                <w:sz w:val="20"/>
                <w:szCs w:val="20"/>
              </w:rPr>
            </w:pPr>
            <w:r w:rsidRPr="002F6665">
              <w:rPr>
                <w:rFonts w:ascii="Times New Roman" w:hAnsi="Times New Roman" w:cs="Times New Roman"/>
                <w:bCs/>
                <w:i/>
                <w:sz w:val="20"/>
                <w:szCs w:val="20"/>
              </w:rPr>
              <w:t>Городской конкурс «Панорама педагогических идей»</w:t>
            </w:r>
          </w:p>
        </w:tc>
        <w:tc>
          <w:tcPr>
            <w:tcW w:w="1559" w:type="dxa"/>
            <w:shd w:val="clear" w:color="auto" w:fill="auto"/>
          </w:tcPr>
          <w:p w14:paraId="2B8104FD" w14:textId="77777777" w:rsidR="005F7D0E" w:rsidRPr="002F6665" w:rsidRDefault="005F7D0E" w:rsidP="0060595D">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 xml:space="preserve">1 тур – </w:t>
            </w:r>
            <w:proofErr w:type="spellStart"/>
            <w:r w:rsidRPr="002F6665">
              <w:rPr>
                <w:rFonts w:ascii="Times New Roman" w:hAnsi="Times New Roman" w:cs="Times New Roman"/>
                <w:bCs/>
                <w:sz w:val="20"/>
                <w:szCs w:val="20"/>
              </w:rPr>
              <w:t>зачно</w:t>
            </w:r>
            <w:proofErr w:type="spellEnd"/>
          </w:p>
          <w:p w14:paraId="0FA924B8" w14:textId="77777777" w:rsidR="005F7D0E" w:rsidRPr="002F6665" w:rsidRDefault="005F7D0E" w:rsidP="0060595D">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2 тур - очно</w:t>
            </w:r>
          </w:p>
        </w:tc>
        <w:tc>
          <w:tcPr>
            <w:tcW w:w="1276" w:type="dxa"/>
            <w:shd w:val="clear" w:color="auto" w:fill="auto"/>
          </w:tcPr>
          <w:p w14:paraId="66F27345" w14:textId="77777777" w:rsidR="005F7D0E" w:rsidRPr="002F6665" w:rsidRDefault="005F7D0E" w:rsidP="0060595D">
            <w:pPr>
              <w:pStyle w:val="af1"/>
              <w:spacing w:after="0" w:line="240" w:lineRule="auto"/>
              <w:ind w:left="0"/>
              <w:jc w:val="center"/>
              <w:rPr>
                <w:rFonts w:ascii="Times New Roman" w:hAnsi="Times New Roman" w:cs="Times New Roman"/>
                <w:bCs/>
                <w:i/>
                <w:sz w:val="20"/>
                <w:szCs w:val="20"/>
              </w:rPr>
            </w:pPr>
            <w:r w:rsidRPr="002F6665">
              <w:rPr>
                <w:rFonts w:ascii="Times New Roman" w:hAnsi="Times New Roman" w:cs="Times New Roman"/>
                <w:bCs/>
                <w:i/>
                <w:sz w:val="20"/>
                <w:szCs w:val="20"/>
              </w:rPr>
              <w:t>6 мая 2025 г</w:t>
            </w:r>
          </w:p>
        </w:tc>
        <w:tc>
          <w:tcPr>
            <w:tcW w:w="1011" w:type="dxa"/>
            <w:shd w:val="clear" w:color="auto" w:fill="auto"/>
          </w:tcPr>
          <w:p w14:paraId="7E3D0264" w14:textId="77777777" w:rsidR="005F7D0E" w:rsidRPr="002F6665" w:rsidRDefault="005F7D0E" w:rsidP="0060595D">
            <w:pPr>
              <w:pStyle w:val="af1"/>
              <w:spacing w:after="0" w:line="240" w:lineRule="auto"/>
              <w:ind w:left="0"/>
              <w:jc w:val="center"/>
              <w:rPr>
                <w:rFonts w:ascii="Times New Roman" w:hAnsi="Times New Roman" w:cs="Times New Roman"/>
                <w:bCs/>
                <w:i/>
                <w:sz w:val="20"/>
                <w:szCs w:val="20"/>
              </w:rPr>
            </w:pPr>
            <w:r w:rsidRPr="002F6665">
              <w:rPr>
                <w:rFonts w:ascii="Times New Roman" w:hAnsi="Times New Roman" w:cs="Times New Roman"/>
                <w:bCs/>
                <w:i/>
                <w:sz w:val="20"/>
                <w:szCs w:val="20"/>
              </w:rPr>
              <w:t xml:space="preserve">Астана </w:t>
            </w:r>
            <w:proofErr w:type="spellStart"/>
            <w:r w:rsidRPr="002F6665">
              <w:rPr>
                <w:rFonts w:ascii="Times New Roman" w:hAnsi="Times New Roman" w:cs="Times New Roman"/>
                <w:bCs/>
                <w:i/>
                <w:sz w:val="20"/>
                <w:szCs w:val="20"/>
              </w:rPr>
              <w:t>Дарыны</w:t>
            </w:r>
            <w:proofErr w:type="spellEnd"/>
          </w:p>
        </w:tc>
        <w:tc>
          <w:tcPr>
            <w:tcW w:w="1115" w:type="dxa"/>
            <w:shd w:val="clear" w:color="auto" w:fill="auto"/>
          </w:tcPr>
          <w:p w14:paraId="0591BEDA" w14:textId="77777777" w:rsidR="005F7D0E" w:rsidRPr="002F6665" w:rsidRDefault="005F7D0E" w:rsidP="0060595D">
            <w:pPr>
              <w:pStyle w:val="af1"/>
              <w:spacing w:after="0" w:line="240" w:lineRule="auto"/>
              <w:ind w:left="0"/>
              <w:jc w:val="center"/>
              <w:rPr>
                <w:rFonts w:ascii="Times New Roman" w:hAnsi="Times New Roman" w:cs="Times New Roman"/>
                <w:bCs/>
                <w:i/>
                <w:sz w:val="20"/>
                <w:szCs w:val="20"/>
              </w:rPr>
            </w:pPr>
            <w:r w:rsidRPr="002F6665">
              <w:rPr>
                <w:rFonts w:ascii="Times New Roman" w:hAnsi="Times New Roman" w:cs="Times New Roman"/>
                <w:bCs/>
                <w:i/>
                <w:sz w:val="20"/>
                <w:szCs w:val="20"/>
              </w:rPr>
              <w:t>Диплом 3 место</w:t>
            </w:r>
          </w:p>
        </w:tc>
      </w:tr>
      <w:tr w:rsidR="004C7E74" w:rsidRPr="002F6665" w14:paraId="7AC62E3B" w14:textId="77777777" w:rsidTr="0020524A">
        <w:trPr>
          <w:trHeight w:val="291"/>
        </w:trPr>
        <w:tc>
          <w:tcPr>
            <w:tcW w:w="851" w:type="dxa"/>
          </w:tcPr>
          <w:p w14:paraId="7104EF42" w14:textId="77777777" w:rsidR="005F7D0E" w:rsidRPr="002F6665" w:rsidRDefault="005F7D0E" w:rsidP="0060595D">
            <w:pPr>
              <w:pStyle w:val="af1"/>
              <w:numPr>
                <w:ilvl w:val="0"/>
                <w:numId w:val="8"/>
              </w:numPr>
              <w:spacing w:after="0" w:line="240" w:lineRule="auto"/>
              <w:rPr>
                <w:rFonts w:ascii="Times New Roman" w:hAnsi="Times New Roman" w:cs="Times New Roman"/>
                <w:bCs/>
                <w:iCs/>
                <w:sz w:val="20"/>
                <w:szCs w:val="20"/>
              </w:rPr>
            </w:pPr>
          </w:p>
        </w:tc>
        <w:tc>
          <w:tcPr>
            <w:tcW w:w="1984" w:type="dxa"/>
            <w:shd w:val="clear" w:color="auto" w:fill="auto"/>
          </w:tcPr>
          <w:p w14:paraId="655BA68B" w14:textId="77777777" w:rsidR="005F7D0E" w:rsidRPr="002F6665" w:rsidRDefault="005F7D0E" w:rsidP="0060595D">
            <w:pPr>
              <w:spacing w:after="0" w:line="240" w:lineRule="auto"/>
              <w:rPr>
                <w:rFonts w:ascii="Times New Roman" w:hAnsi="Times New Roman" w:cs="Times New Roman"/>
                <w:bCs/>
                <w:iCs/>
                <w:sz w:val="20"/>
                <w:szCs w:val="20"/>
              </w:rPr>
            </w:pPr>
            <w:r w:rsidRPr="002F6665">
              <w:rPr>
                <w:rFonts w:ascii="Times New Roman" w:hAnsi="Times New Roman" w:cs="Times New Roman"/>
                <w:bCs/>
                <w:sz w:val="20"/>
                <w:szCs w:val="20"/>
              </w:rPr>
              <w:t>Иманбаева Ж.А.</w:t>
            </w:r>
          </w:p>
        </w:tc>
        <w:tc>
          <w:tcPr>
            <w:tcW w:w="1985" w:type="dxa"/>
            <w:shd w:val="clear" w:color="auto" w:fill="auto"/>
          </w:tcPr>
          <w:p w14:paraId="08110E2C" w14:textId="77777777" w:rsidR="005F7D0E" w:rsidRPr="002F6665" w:rsidRDefault="005F7D0E" w:rsidP="0060595D">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w:t>
            </w:r>
            <w:proofErr w:type="spellStart"/>
            <w:r w:rsidRPr="002F6665">
              <w:rPr>
                <w:rFonts w:ascii="Times New Roman" w:hAnsi="Times New Roman" w:cs="Times New Roman"/>
                <w:bCs/>
                <w:sz w:val="20"/>
                <w:szCs w:val="20"/>
              </w:rPr>
              <w:t>Педагогикалық</w:t>
            </w:r>
            <w:proofErr w:type="spellEnd"/>
            <w:r w:rsidRPr="002F6665">
              <w:rPr>
                <w:rFonts w:ascii="Times New Roman" w:hAnsi="Times New Roman" w:cs="Times New Roman"/>
                <w:bCs/>
                <w:sz w:val="20"/>
                <w:szCs w:val="20"/>
              </w:rPr>
              <w:t xml:space="preserve"> </w:t>
            </w:r>
            <w:proofErr w:type="spellStart"/>
            <w:r w:rsidRPr="002F6665">
              <w:rPr>
                <w:rFonts w:ascii="Times New Roman" w:hAnsi="Times New Roman" w:cs="Times New Roman"/>
                <w:bCs/>
                <w:sz w:val="20"/>
                <w:szCs w:val="20"/>
              </w:rPr>
              <w:t>идеялар</w:t>
            </w:r>
            <w:proofErr w:type="spellEnd"/>
            <w:r w:rsidRPr="002F6665">
              <w:rPr>
                <w:rFonts w:ascii="Times New Roman" w:hAnsi="Times New Roman" w:cs="Times New Roman"/>
                <w:bCs/>
                <w:sz w:val="20"/>
                <w:szCs w:val="20"/>
              </w:rPr>
              <w:t xml:space="preserve"> </w:t>
            </w:r>
            <w:proofErr w:type="spellStart"/>
            <w:r w:rsidRPr="002F6665">
              <w:rPr>
                <w:rFonts w:ascii="Times New Roman" w:hAnsi="Times New Roman" w:cs="Times New Roman"/>
                <w:bCs/>
                <w:sz w:val="20"/>
                <w:szCs w:val="20"/>
              </w:rPr>
              <w:t>панорамасы</w:t>
            </w:r>
            <w:proofErr w:type="spellEnd"/>
            <w:r w:rsidRPr="002F6665">
              <w:rPr>
                <w:rFonts w:ascii="Times New Roman" w:hAnsi="Times New Roman" w:cs="Times New Roman"/>
                <w:bCs/>
                <w:sz w:val="20"/>
                <w:szCs w:val="20"/>
              </w:rPr>
              <w:t>»</w:t>
            </w:r>
          </w:p>
          <w:p w14:paraId="11596223" w14:textId="77777777" w:rsidR="005F7D0E" w:rsidRPr="002F6665" w:rsidRDefault="005F7D0E" w:rsidP="0060595D">
            <w:pPr>
              <w:spacing w:after="0" w:line="240" w:lineRule="auto"/>
              <w:rPr>
                <w:rFonts w:ascii="Times New Roman" w:hAnsi="Times New Roman" w:cs="Times New Roman"/>
                <w:bCs/>
                <w:i/>
                <w:sz w:val="20"/>
                <w:szCs w:val="20"/>
              </w:rPr>
            </w:pPr>
            <w:r w:rsidRPr="002F6665">
              <w:rPr>
                <w:rFonts w:ascii="Times New Roman" w:hAnsi="Times New Roman" w:cs="Times New Roman"/>
                <w:bCs/>
                <w:sz w:val="20"/>
                <w:szCs w:val="20"/>
              </w:rPr>
              <w:t xml:space="preserve">Городской этап </w:t>
            </w:r>
          </w:p>
        </w:tc>
        <w:tc>
          <w:tcPr>
            <w:tcW w:w="1559" w:type="dxa"/>
            <w:shd w:val="clear" w:color="auto" w:fill="auto"/>
          </w:tcPr>
          <w:p w14:paraId="2D169C60" w14:textId="77777777" w:rsidR="005F7D0E" w:rsidRPr="002F6665" w:rsidRDefault="005F7D0E" w:rsidP="0060595D">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очно</w:t>
            </w:r>
          </w:p>
        </w:tc>
        <w:tc>
          <w:tcPr>
            <w:tcW w:w="1276" w:type="dxa"/>
            <w:shd w:val="clear" w:color="auto" w:fill="auto"/>
          </w:tcPr>
          <w:p w14:paraId="5779E98A" w14:textId="77777777" w:rsidR="005F7D0E" w:rsidRPr="002F6665" w:rsidRDefault="005F7D0E" w:rsidP="0060595D">
            <w:pPr>
              <w:pStyle w:val="af1"/>
              <w:spacing w:after="0" w:line="240" w:lineRule="auto"/>
              <w:ind w:left="0"/>
              <w:jc w:val="center"/>
              <w:rPr>
                <w:rFonts w:ascii="Times New Roman" w:hAnsi="Times New Roman" w:cs="Times New Roman"/>
                <w:bCs/>
                <w:i/>
                <w:sz w:val="20"/>
                <w:szCs w:val="20"/>
              </w:rPr>
            </w:pPr>
            <w:r w:rsidRPr="002F6665">
              <w:rPr>
                <w:rFonts w:ascii="Times New Roman" w:hAnsi="Times New Roman" w:cs="Times New Roman"/>
                <w:bCs/>
                <w:sz w:val="20"/>
                <w:szCs w:val="20"/>
              </w:rPr>
              <w:t>28.02.2025</w:t>
            </w:r>
          </w:p>
        </w:tc>
        <w:tc>
          <w:tcPr>
            <w:tcW w:w="1011" w:type="dxa"/>
            <w:shd w:val="clear" w:color="auto" w:fill="auto"/>
          </w:tcPr>
          <w:p w14:paraId="7B0124BA" w14:textId="77777777" w:rsidR="005F7D0E" w:rsidRPr="002F6665" w:rsidRDefault="005F7D0E" w:rsidP="0060595D">
            <w:pPr>
              <w:pStyle w:val="af1"/>
              <w:spacing w:after="0" w:line="240" w:lineRule="auto"/>
              <w:ind w:left="0"/>
              <w:rPr>
                <w:rFonts w:ascii="Times New Roman" w:hAnsi="Times New Roman" w:cs="Times New Roman"/>
                <w:bCs/>
                <w:sz w:val="20"/>
                <w:szCs w:val="20"/>
              </w:rPr>
            </w:pPr>
            <w:r w:rsidRPr="002F6665">
              <w:rPr>
                <w:rFonts w:ascii="Times New Roman" w:hAnsi="Times New Roman" w:cs="Times New Roman"/>
                <w:bCs/>
                <w:sz w:val="20"/>
                <w:szCs w:val="20"/>
              </w:rPr>
              <w:t>ЦПМ</w:t>
            </w:r>
          </w:p>
          <w:p w14:paraId="75EAEC5A" w14:textId="77777777" w:rsidR="005F7D0E" w:rsidRPr="002F6665" w:rsidRDefault="005F7D0E" w:rsidP="0060595D">
            <w:pPr>
              <w:pStyle w:val="af1"/>
              <w:spacing w:after="0" w:line="240" w:lineRule="auto"/>
              <w:ind w:left="0"/>
              <w:jc w:val="center"/>
              <w:rPr>
                <w:rFonts w:ascii="Times New Roman" w:hAnsi="Times New Roman" w:cs="Times New Roman"/>
                <w:bCs/>
                <w:i/>
                <w:sz w:val="20"/>
                <w:szCs w:val="20"/>
              </w:rPr>
            </w:pPr>
            <w:r w:rsidRPr="002F6665">
              <w:rPr>
                <w:rFonts w:ascii="Times New Roman" w:hAnsi="Times New Roman" w:cs="Times New Roman"/>
                <w:bCs/>
                <w:sz w:val="20"/>
                <w:szCs w:val="20"/>
              </w:rPr>
              <w:t xml:space="preserve">Астана </w:t>
            </w:r>
          </w:p>
        </w:tc>
        <w:tc>
          <w:tcPr>
            <w:tcW w:w="1115" w:type="dxa"/>
            <w:shd w:val="clear" w:color="auto" w:fill="auto"/>
          </w:tcPr>
          <w:p w14:paraId="507A3167" w14:textId="77777777" w:rsidR="005F7D0E" w:rsidRPr="002F6665" w:rsidRDefault="005F7D0E" w:rsidP="0060595D">
            <w:pPr>
              <w:pStyle w:val="af1"/>
              <w:spacing w:after="0" w:line="240" w:lineRule="auto"/>
              <w:ind w:left="0"/>
              <w:jc w:val="center"/>
              <w:rPr>
                <w:rFonts w:ascii="Times New Roman" w:hAnsi="Times New Roman" w:cs="Times New Roman"/>
                <w:bCs/>
                <w:i/>
                <w:sz w:val="20"/>
                <w:szCs w:val="20"/>
              </w:rPr>
            </w:pPr>
            <w:r w:rsidRPr="002F6665">
              <w:rPr>
                <w:rFonts w:ascii="Times New Roman" w:hAnsi="Times New Roman" w:cs="Times New Roman"/>
                <w:bCs/>
                <w:sz w:val="20"/>
                <w:szCs w:val="20"/>
              </w:rPr>
              <w:t xml:space="preserve">Грамота </w:t>
            </w:r>
          </w:p>
        </w:tc>
      </w:tr>
      <w:tr w:rsidR="004C7E74" w:rsidRPr="002F6665" w14:paraId="551C1F78" w14:textId="77777777" w:rsidTr="0020524A">
        <w:trPr>
          <w:trHeight w:val="291"/>
        </w:trPr>
        <w:tc>
          <w:tcPr>
            <w:tcW w:w="851" w:type="dxa"/>
          </w:tcPr>
          <w:p w14:paraId="1FE88A44" w14:textId="77777777" w:rsidR="005F7D0E" w:rsidRPr="002F6665" w:rsidRDefault="005F7D0E" w:rsidP="0060595D">
            <w:pPr>
              <w:pStyle w:val="af1"/>
              <w:numPr>
                <w:ilvl w:val="0"/>
                <w:numId w:val="8"/>
              </w:numPr>
              <w:spacing w:after="0" w:line="240" w:lineRule="auto"/>
              <w:rPr>
                <w:rFonts w:ascii="Times New Roman" w:hAnsi="Times New Roman" w:cs="Times New Roman"/>
                <w:bCs/>
                <w:iCs/>
                <w:sz w:val="20"/>
                <w:szCs w:val="20"/>
              </w:rPr>
            </w:pPr>
          </w:p>
        </w:tc>
        <w:tc>
          <w:tcPr>
            <w:tcW w:w="1984" w:type="dxa"/>
            <w:shd w:val="clear" w:color="auto" w:fill="auto"/>
          </w:tcPr>
          <w:p w14:paraId="370D1DDB" w14:textId="77777777" w:rsidR="005F7D0E" w:rsidRPr="002F6665" w:rsidRDefault="005F7D0E" w:rsidP="0060595D">
            <w:pPr>
              <w:spacing w:after="0" w:line="240" w:lineRule="auto"/>
              <w:rPr>
                <w:rFonts w:ascii="Times New Roman" w:hAnsi="Times New Roman" w:cs="Times New Roman"/>
                <w:bCs/>
                <w:iCs/>
                <w:sz w:val="20"/>
                <w:szCs w:val="20"/>
              </w:rPr>
            </w:pPr>
            <w:proofErr w:type="spellStart"/>
            <w:r w:rsidRPr="002F6665">
              <w:rPr>
                <w:rFonts w:ascii="Times New Roman" w:hAnsi="Times New Roman" w:cs="Times New Roman"/>
                <w:bCs/>
                <w:sz w:val="20"/>
                <w:szCs w:val="20"/>
              </w:rPr>
              <w:t>Рахимжанова</w:t>
            </w:r>
            <w:proofErr w:type="spellEnd"/>
            <w:r w:rsidRPr="002F6665">
              <w:rPr>
                <w:rFonts w:ascii="Times New Roman" w:hAnsi="Times New Roman" w:cs="Times New Roman"/>
                <w:bCs/>
                <w:sz w:val="20"/>
                <w:szCs w:val="20"/>
              </w:rPr>
              <w:t xml:space="preserve"> Н.К.</w:t>
            </w:r>
          </w:p>
        </w:tc>
        <w:tc>
          <w:tcPr>
            <w:tcW w:w="1985" w:type="dxa"/>
            <w:shd w:val="clear" w:color="auto" w:fill="auto"/>
          </w:tcPr>
          <w:p w14:paraId="0D3F3B85" w14:textId="77777777" w:rsidR="005F7D0E" w:rsidRPr="002F6665" w:rsidRDefault="005F7D0E" w:rsidP="0060595D">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w:t>
            </w:r>
            <w:proofErr w:type="spellStart"/>
            <w:r w:rsidRPr="002F6665">
              <w:rPr>
                <w:rFonts w:ascii="Times New Roman" w:hAnsi="Times New Roman" w:cs="Times New Roman"/>
                <w:bCs/>
                <w:sz w:val="20"/>
                <w:szCs w:val="20"/>
              </w:rPr>
              <w:t>Педагогикалық</w:t>
            </w:r>
            <w:proofErr w:type="spellEnd"/>
            <w:r w:rsidRPr="002F6665">
              <w:rPr>
                <w:rFonts w:ascii="Times New Roman" w:hAnsi="Times New Roman" w:cs="Times New Roman"/>
                <w:bCs/>
                <w:sz w:val="20"/>
                <w:szCs w:val="20"/>
              </w:rPr>
              <w:t xml:space="preserve"> </w:t>
            </w:r>
            <w:proofErr w:type="spellStart"/>
            <w:r w:rsidRPr="002F6665">
              <w:rPr>
                <w:rFonts w:ascii="Times New Roman" w:hAnsi="Times New Roman" w:cs="Times New Roman"/>
                <w:bCs/>
                <w:sz w:val="20"/>
                <w:szCs w:val="20"/>
              </w:rPr>
              <w:t>идеялар</w:t>
            </w:r>
            <w:proofErr w:type="spellEnd"/>
            <w:r w:rsidRPr="002F6665">
              <w:rPr>
                <w:rFonts w:ascii="Times New Roman" w:hAnsi="Times New Roman" w:cs="Times New Roman"/>
                <w:bCs/>
                <w:sz w:val="20"/>
                <w:szCs w:val="20"/>
              </w:rPr>
              <w:t xml:space="preserve"> </w:t>
            </w:r>
            <w:proofErr w:type="spellStart"/>
            <w:r w:rsidRPr="002F6665">
              <w:rPr>
                <w:rFonts w:ascii="Times New Roman" w:hAnsi="Times New Roman" w:cs="Times New Roman"/>
                <w:bCs/>
                <w:sz w:val="20"/>
                <w:szCs w:val="20"/>
              </w:rPr>
              <w:t>панорамасы</w:t>
            </w:r>
            <w:proofErr w:type="spellEnd"/>
            <w:r w:rsidRPr="002F6665">
              <w:rPr>
                <w:rFonts w:ascii="Times New Roman" w:hAnsi="Times New Roman" w:cs="Times New Roman"/>
                <w:bCs/>
                <w:sz w:val="20"/>
                <w:szCs w:val="20"/>
              </w:rPr>
              <w:t>»</w:t>
            </w:r>
          </w:p>
          <w:p w14:paraId="4DDB1271" w14:textId="77777777" w:rsidR="005F7D0E" w:rsidRPr="002F6665" w:rsidRDefault="005F7D0E" w:rsidP="0060595D">
            <w:pPr>
              <w:spacing w:after="0" w:line="240" w:lineRule="auto"/>
              <w:rPr>
                <w:rFonts w:ascii="Times New Roman" w:hAnsi="Times New Roman" w:cs="Times New Roman"/>
                <w:bCs/>
                <w:i/>
                <w:sz w:val="20"/>
                <w:szCs w:val="20"/>
              </w:rPr>
            </w:pPr>
            <w:r w:rsidRPr="002F6665">
              <w:rPr>
                <w:rFonts w:ascii="Times New Roman" w:hAnsi="Times New Roman" w:cs="Times New Roman"/>
                <w:bCs/>
                <w:sz w:val="20"/>
                <w:szCs w:val="20"/>
              </w:rPr>
              <w:t>Городской этап</w:t>
            </w:r>
          </w:p>
        </w:tc>
        <w:tc>
          <w:tcPr>
            <w:tcW w:w="1559" w:type="dxa"/>
            <w:shd w:val="clear" w:color="auto" w:fill="auto"/>
          </w:tcPr>
          <w:p w14:paraId="685F4A92" w14:textId="77777777" w:rsidR="005F7D0E" w:rsidRPr="002F6665" w:rsidRDefault="005F7D0E" w:rsidP="0060595D">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очно</w:t>
            </w:r>
          </w:p>
        </w:tc>
        <w:tc>
          <w:tcPr>
            <w:tcW w:w="1276" w:type="dxa"/>
            <w:shd w:val="clear" w:color="auto" w:fill="auto"/>
          </w:tcPr>
          <w:p w14:paraId="2ABCB4DB" w14:textId="77777777" w:rsidR="005F7D0E" w:rsidRPr="002F6665" w:rsidRDefault="005F7D0E" w:rsidP="0060595D">
            <w:pPr>
              <w:pStyle w:val="af1"/>
              <w:spacing w:after="0" w:line="240" w:lineRule="auto"/>
              <w:ind w:left="0"/>
              <w:jc w:val="center"/>
              <w:rPr>
                <w:rFonts w:ascii="Times New Roman" w:hAnsi="Times New Roman" w:cs="Times New Roman"/>
                <w:bCs/>
                <w:i/>
                <w:sz w:val="20"/>
                <w:szCs w:val="20"/>
              </w:rPr>
            </w:pPr>
            <w:r w:rsidRPr="002F6665">
              <w:rPr>
                <w:rFonts w:ascii="Times New Roman" w:hAnsi="Times New Roman" w:cs="Times New Roman"/>
                <w:bCs/>
                <w:sz w:val="20"/>
                <w:szCs w:val="20"/>
              </w:rPr>
              <w:t>28.02.2025</w:t>
            </w:r>
          </w:p>
        </w:tc>
        <w:tc>
          <w:tcPr>
            <w:tcW w:w="1011" w:type="dxa"/>
            <w:shd w:val="clear" w:color="auto" w:fill="auto"/>
          </w:tcPr>
          <w:p w14:paraId="24730C07" w14:textId="77777777" w:rsidR="005F7D0E" w:rsidRPr="002F6665" w:rsidRDefault="005F7D0E" w:rsidP="0060595D">
            <w:pPr>
              <w:pStyle w:val="af1"/>
              <w:spacing w:after="0" w:line="240" w:lineRule="auto"/>
              <w:ind w:left="0"/>
              <w:rPr>
                <w:rFonts w:ascii="Times New Roman" w:hAnsi="Times New Roman" w:cs="Times New Roman"/>
                <w:bCs/>
                <w:sz w:val="20"/>
                <w:szCs w:val="20"/>
              </w:rPr>
            </w:pPr>
            <w:r w:rsidRPr="002F6665">
              <w:rPr>
                <w:rFonts w:ascii="Times New Roman" w:hAnsi="Times New Roman" w:cs="Times New Roman"/>
                <w:bCs/>
                <w:sz w:val="20"/>
                <w:szCs w:val="20"/>
              </w:rPr>
              <w:t>ЦПМ</w:t>
            </w:r>
          </w:p>
          <w:p w14:paraId="6CA1338B" w14:textId="77777777" w:rsidR="005F7D0E" w:rsidRPr="002F6665" w:rsidRDefault="005F7D0E" w:rsidP="0060595D">
            <w:pPr>
              <w:pStyle w:val="af1"/>
              <w:spacing w:after="0" w:line="240" w:lineRule="auto"/>
              <w:ind w:left="0"/>
              <w:jc w:val="center"/>
              <w:rPr>
                <w:rFonts w:ascii="Times New Roman" w:hAnsi="Times New Roman" w:cs="Times New Roman"/>
                <w:bCs/>
                <w:i/>
                <w:sz w:val="20"/>
                <w:szCs w:val="20"/>
              </w:rPr>
            </w:pPr>
            <w:r w:rsidRPr="002F6665">
              <w:rPr>
                <w:rFonts w:ascii="Times New Roman" w:hAnsi="Times New Roman" w:cs="Times New Roman"/>
                <w:bCs/>
                <w:sz w:val="20"/>
                <w:szCs w:val="20"/>
              </w:rPr>
              <w:t>Астана</w:t>
            </w:r>
          </w:p>
        </w:tc>
        <w:tc>
          <w:tcPr>
            <w:tcW w:w="1115" w:type="dxa"/>
            <w:shd w:val="clear" w:color="auto" w:fill="auto"/>
          </w:tcPr>
          <w:p w14:paraId="7F4354E0" w14:textId="77777777" w:rsidR="005F7D0E" w:rsidRPr="002F6665" w:rsidRDefault="005F7D0E" w:rsidP="0060595D">
            <w:pPr>
              <w:pStyle w:val="af1"/>
              <w:spacing w:after="0" w:line="240" w:lineRule="auto"/>
              <w:ind w:left="0"/>
              <w:jc w:val="center"/>
              <w:rPr>
                <w:rFonts w:ascii="Times New Roman" w:hAnsi="Times New Roman" w:cs="Times New Roman"/>
                <w:bCs/>
                <w:i/>
                <w:sz w:val="20"/>
                <w:szCs w:val="20"/>
              </w:rPr>
            </w:pPr>
            <w:r w:rsidRPr="002F6665">
              <w:rPr>
                <w:rFonts w:ascii="Times New Roman" w:hAnsi="Times New Roman" w:cs="Times New Roman"/>
                <w:bCs/>
                <w:sz w:val="20"/>
                <w:szCs w:val="20"/>
              </w:rPr>
              <w:t xml:space="preserve">Грамота </w:t>
            </w:r>
          </w:p>
        </w:tc>
      </w:tr>
      <w:tr w:rsidR="004C7E74" w:rsidRPr="002F6665" w14:paraId="4A0FF436" w14:textId="77777777" w:rsidTr="0020524A">
        <w:trPr>
          <w:trHeight w:val="291"/>
        </w:trPr>
        <w:tc>
          <w:tcPr>
            <w:tcW w:w="851" w:type="dxa"/>
          </w:tcPr>
          <w:p w14:paraId="32F00F71" w14:textId="77777777" w:rsidR="005F7D0E" w:rsidRPr="002F6665" w:rsidRDefault="005F7D0E" w:rsidP="0060595D">
            <w:pPr>
              <w:pStyle w:val="af1"/>
              <w:numPr>
                <w:ilvl w:val="0"/>
                <w:numId w:val="8"/>
              </w:numPr>
              <w:spacing w:after="0" w:line="240" w:lineRule="auto"/>
              <w:rPr>
                <w:rFonts w:ascii="Times New Roman" w:hAnsi="Times New Roman" w:cs="Times New Roman"/>
                <w:bCs/>
                <w:iCs/>
                <w:sz w:val="20"/>
                <w:szCs w:val="20"/>
              </w:rPr>
            </w:pPr>
          </w:p>
        </w:tc>
        <w:tc>
          <w:tcPr>
            <w:tcW w:w="1984" w:type="dxa"/>
            <w:shd w:val="clear" w:color="auto" w:fill="auto"/>
          </w:tcPr>
          <w:p w14:paraId="3E8D3B84" w14:textId="77777777" w:rsidR="005F7D0E" w:rsidRPr="002F6665" w:rsidRDefault="005F7D0E" w:rsidP="0060595D">
            <w:pPr>
              <w:spacing w:after="0" w:line="240" w:lineRule="auto"/>
              <w:rPr>
                <w:rFonts w:ascii="Times New Roman" w:hAnsi="Times New Roman" w:cs="Times New Roman"/>
                <w:bCs/>
                <w:sz w:val="20"/>
                <w:szCs w:val="20"/>
              </w:rPr>
            </w:pPr>
            <w:proofErr w:type="spellStart"/>
            <w:r w:rsidRPr="002F6665">
              <w:rPr>
                <w:rFonts w:ascii="Times New Roman" w:hAnsi="Times New Roman" w:cs="Times New Roman"/>
                <w:b/>
                <w:bCs/>
                <w:iCs/>
                <w:sz w:val="20"/>
                <w:szCs w:val="20"/>
              </w:rPr>
              <w:t>Капышева</w:t>
            </w:r>
            <w:proofErr w:type="spellEnd"/>
            <w:r w:rsidRPr="002F6665">
              <w:rPr>
                <w:rFonts w:ascii="Times New Roman" w:hAnsi="Times New Roman" w:cs="Times New Roman"/>
                <w:b/>
                <w:bCs/>
                <w:iCs/>
                <w:sz w:val="20"/>
                <w:szCs w:val="20"/>
              </w:rPr>
              <w:t xml:space="preserve"> А.К.</w:t>
            </w:r>
          </w:p>
        </w:tc>
        <w:tc>
          <w:tcPr>
            <w:tcW w:w="1985" w:type="dxa"/>
            <w:shd w:val="clear" w:color="auto" w:fill="auto"/>
          </w:tcPr>
          <w:p w14:paraId="4B310C25" w14:textId="588F98B2" w:rsidR="005F7D0E" w:rsidRPr="002F6665" w:rsidRDefault="005F7D0E" w:rsidP="0060595D">
            <w:pPr>
              <w:spacing w:after="0" w:line="240" w:lineRule="auto"/>
              <w:rPr>
                <w:rFonts w:ascii="Times New Roman" w:hAnsi="Times New Roman" w:cs="Times New Roman"/>
                <w:bCs/>
                <w:sz w:val="20"/>
                <w:szCs w:val="20"/>
              </w:rPr>
            </w:pPr>
            <w:r w:rsidRPr="002F6665">
              <w:rPr>
                <w:rFonts w:ascii="Times New Roman" w:eastAsia="Calibri" w:hAnsi="Times New Roman" w:cs="Times New Roman"/>
                <w:b/>
                <w:bCs/>
                <w:sz w:val="20"/>
                <w:szCs w:val="20"/>
                <w:lang w:val="kk-KZ"/>
              </w:rPr>
              <w:t xml:space="preserve">Республикалық </w:t>
            </w:r>
            <w:r w:rsidRPr="002F6665">
              <w:rPr>
                <w:rFonts w:ascii="Times New Roman" w:eastAsia="Calibri" w:hAnsi="Times New Roman" w:cs="Times New Roman"/>
                <w:sz w:val="20"/>
                <w:szCs w:val="20"/>
                <w:lang w:val="kk-KZ"/>
              </w:rPr>
              <w:t xml:space="preserve">ғылыми әдестемелік редакциясының ұйымдастыруыменоқу жылының қаңтар айында </w:t>
            </w:r>
            <w:r w:rsidRPr="002F6665">
              <w:rPr>
                <w:rFonts w:ascii="Times New Roman" w:eastAsia="Calibri" w:hAnsi="Times New Roman" w:cs="Times New Roman"/>
                <w:b/>
                <w:bCs/>
                <w:sz w:val="20"/>
                <w:szCs w:val="20"/>
                <w:lang w:val="kk-KZ"/>
              </w:rPr>
              <w:t>«Бояулар құпиясы»</w:t>
            </w:r>
          </w:p>
        </w:tc>
        <w:tc>
          <w:tcPr>
            <w:tcW w:w="1559" w:type="dxa"/>
            <w:shd w:val="clear" w:color="auto" w:fill="auto"/>
          </w:tcPr>
          <w:p w14:paraId="33ABD570" w14:textId="77777777" w:rsidR="005F7D0E" w:rsidRPr="002F6665" w:rsidRDefault="005F7D0E" w:rsidP="0060595D">
            <w:pPr>
              <w:spacing w:after="0" w:line="240" w:lineRule="auto"/>
              <w:jc w:val="center"/>
              <w:rPr>
                <w:rFonts w:ascii="Times New Roman" w:hAnsi="Times New Roman" w:cs="Times New Roman"/>
                <w:bCs/>
                <w:sz w:val="20"/>
                <w:szCs w:val="20"/>
              </w:rPr>
            </w:pPr>
            <w:r w:rsidRPr="002F6665">
              <w:rPr>
                <w:rFonts w:ascii="Times New Roman" w:hAnsi="Times New Roman" w:cs="Times New Roman"/>
                <w:iCs/>
                <w:sz w:val="20"/>
                <w:szCs w:val="20"/>
              </w:rPr>
              <w:t>дистанционно</w:t>
            </w:r>
          </w:p>
        </w:tc>
        <w:tc>
          <w:tcPr>
            <w:tcW w:w="1276" w:type="dxa"/>
            <w:shd w:val="clear" w:color="auto" w:fill="auto"/>
          </w:tcPr>
          <w:p w14:paraId="6227F60A" w14:textId="77777777" w:rsidR="005F7D0E" w:rsidRPr="002F6665" w:rsidRDefault="005F7D0E" w:rsidP="0060595D">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iCs/>
                <w:sz w:val="20"/>
                <w:szCs w:val="20"/>
              </w:rPr>
              <w:t>06.01-24.01. 2025 г.</w:t>
            </w:r>
          </w:p>
        </w:tc>
        <w:tc>
          <w:tcPr>
            <w:tcW w:w="1011" w:type="dxa"/>
            <w:shd w:val="clear" w:color="auto" w:fill="auto"/>
          </w:tcPr>
          <w:p w14:paraId="2D10888D" w14:textId="77777777" w:rsidR="005F7D0E" w:rsidRPr="002F6665" w:rsidRDefault="005F7D0E" w:rsidP="0060595D">
            <w:pPr>
              <w:pStyle w:val="af1"/>
              <w:spacing w:after="0" w:line="240" w:lineRule="auto"/>
              <w:ind w:left="0"/>
              <w:rPr>
                <w:rFonts w:ascii="Times New Roman" w:hAnsi="Times New Roman" w:cs="Times New Roman"/>
                <w:bCs/>
                <w:sz w:val="20"/>
                <w:szCs w:val="20"/>
              </w:rPr>
            </w:pPr>
            <w:r w:rsidRPr="002F6665">
              <w:rPr>
                <w:rFonts w:ascii="Times New Roman" w:hAnsi="Times New Roman" w:cs="Times New Roman"/>
                <w:b/>
                <w:bCs/>
                <w:sz w:val="20"/>
                <w:szCs w:val="20"/>
                <w:lang w:val="kk-KZ"/>
              </w:rPr>
              <w:t xml:space="preserve">Шымкент қаласы </w:t>
            </w:r>
            <w:r w:rsidRPr="002F6665">
              <w:rPr>
                <w:rFonts w:ascii="Times New Roman" w:hAnsi="Times New Roman" w:cs="Times New Roman"/>
                <w:b/>
                <w:bCs/>
                <w:spacing w:val="2"/>
                <w:sz w:val="20"/>
                <w:szCs w:val="20"/>
                <w:lang w:eastAsia="ru-RU"/>
              </w:rPr>
              <w:t>27.01.2025 ж.</w:t>
            </w:r>
          </w:p>
        </w:tc>
        <w:tc>
          <w:tcPr>
            <w:tcW w:w="1115" w:type="dxa"/>
            <w:shd w:val="clear" w:color="auto" w:fill="auto"/>
          </w:tcPr>
          <w:p w14:paraId="6E5360BD" w14:textId="77777777" w:rsidR="005F7D0E" w:rsidRPr="002F6665" w:rsidRDefault="005F7D0E" w:rsidP="0060595D">
            <w:pPr>
              <w:spacing w:after="0" w:line="240" w:lineRule="auto"/>
              <w:jc w:val="center"/>
              <w:rPr>
                <w:rFonts w:ascii="Times New Roman" w:eastAsia="Calibri" w:hAnsi="Times New Roman" w:cs="Times New Roman"/>
                <w:sz w:val="20"/>
                <w:szCs w:val="20"/>
                <w:lang w:val="kk-KZ"/>
              </w:rPr>
            </w:pPr>
            <w:r w:rsidRPr="002F6665">
              <w:rPr>
                <w:rFonts w:ascii="Times New Roman" w:eastAsia="Calibri" w:hAnsi="Times New Roman" w:cs="Times New Roman"/>
                <w:b/>
                <w:bCs/>
                <w:sz w:val="20"/>
                <w:szCs w:val="20"/>
                <w:lang w:val="kk-KZ"/>
              </w:rPr>
              <w:t>Алгыс хат ,  Құрмет грамотасы</w:t>
            </w:r>
            <w:r w:rsidRPr="002F6665">
              <w:rPr>
                <w:rFonts w:ascii="Times New Roman" w:eastAsia="Calibri" w:hAnsi="Times New Roman" w:cs="Times New Roman"/>
                <w:sz w:val="20"/>
                <w:szCs w:val="20"/>
                <w:lang w:val="kk-KZ"/>
              </w:rPr>
              <w:t xml:space="preserve"> </w:t>
            </w:r>
            <w:r w:rsidRPr="002F6665">
              <w:rPr>
                <w:rFonts w:ascii="Times New Roman" w:eastAsia="Calibri" w:hAnsi="Times New Roman" w:cs="Times New Roman"/>
                <w:b/>
                <w:bCs/>
                <w:sz w:val="20"/>
                <w:szCs w:val="20"/>
                <w:lang w:val="kk-KZ"/>
              </w:rPr>
              <w:t>Медаль</w:t>
            </w:r>
          </w:p>
          <w:p w14:paraId="0FB3127F" w14:textId="77777777" w:rsidR="005F7D0E" w:rsidRPr="002F6665" w:rsidRDefault="005F7D0E" w:rsidP="0060595D">
            <w:pPr>
              <w:pStyle w:val="af1"/>
              <w:spacing w:after="0" w:line="240" w:lineRule="auto"/>
              <w:ind w:left="0"/>
              <w:jc w:val="center"/>
              <w:rPr>
                <w:rFonts w:ascii="Times New Roman" w:hAnsi="Times New Roman" w:cs="Times New Roman"/>
                <w:iCs/>
                <w:sz w:val="20"/>
                <w:szCs w:val="20"/>
              </w:rPr>
            </w:pPr>
            <w:r w:rsidRPr="002F6665">
              <w:rPr>
                <w:rFonts w:ascii="Times New Roman" w:hAnsi="Times New Roman" w:cs="Times New Roman"/>
                <w:iCs/>
                <w:sz w:val="20"/>
                <w:szCs w:val="20"/>
              </w:rPr>
              <w:t>№041</w:t>
            </w:r>
          </w:p>
          <w:p w14:paraId="2327D480" w14:textId="17E1BDC2" w:rsidR="005F7D0E" w:rsidRPr="002F6665" w:rsidRDefault="005F7D0E" w:rsidP="0020524A">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iCs/>
                <w:sz w:val="20"/>
                <w:szCs w:val="20"/>
              </w:rPr>
              <w:t>27.01.2025 ж.</w:t>
            </w:r>
          </w:p>
        </w:tc>
      </w:tr>
      <w:tr w:rsidR="004C7E74" w:rsidRPr="002F6665" w14:paraId="5B6DBDCF" w14:textId="77777777" w:rsidTr="0020524A">
        <w:trPr>
          <w:trHeight w:val="291"/>
        </w:trPr>
        <w:tc>
          <w:tcPr>
            <w:tcW w:w="851" w:type="dxa"/>
          </w:tcPr>
          <w:p w14:paraId="6118A0EB" w14:textId="77777777" w:rsidR="005F7D0E" w:rsidRPr="002F6665" w:rsidRDefault="005F7D0E" w:rsidP="0060595D">
            <w:pPr>
              <w:pStyle w:val="af1"/>
              <w:numPr>
                <w:ilvl w:val="0"/>
                <w:numId w:val="8"/>
              </w:numPr>
              <w:spacing w:after="0" w:line="240" w:lineRule="auto"/>
              <w:rPr>
                <w:rFonts w:ascii="Times New Roman" w:hAnsi="Times New Roman" w:cs="Times New Roman"/>
                <w:bCs/>
                <w:iCs/>
                <w:sz w:val="20"/>
                <w:szCs w:val="20"/>
              </w:rPr>
            </w:pPr>
          </w:p>
        </w:tc>
        <w:tc>
          <w:tcPr>
            <w:tcW w:w="1984" w:type="dxa"/>
            <w:shd w:val="clear" w:color="auto" w:fill="auto"/>
          </w:tcPr>
          <w:p w14:paraId="08E24764" w14:textId="77777777" w:rsidR="005F7D0E" w:rsidRPr="002F6665" w:rsidRDefault="005F7D0E" w:rsidP="0060595D">
            <w:pPr>
              <w:spacing w:after="0" w:line="240" w:lineRule="auto"/>
              <w:rPr>
                <w:rFonts w:ascii="Times New Roman" w:hAnsi="Times New Roman" w:cs="Times New Roman"/>
                <w:bCs/>
                <w:sz w:val="20"/>
                <w:szCs w:val="20"/>
              </w:rPr>
            </w:pPr>
            <w:proofErr w:type="spellStart"/>
            <w:r w:rsidRPr="002F6665">
              <w:rPr>
                <w:rFonts w:ascii="Times New Roman" w:hAnsi="Times New Roman" w:cs="Times New Roman"/>
                <w:b/>
                <w:bCs/>
                <w:iCs/>
                <w:sz w:val="20"/>
                <w:szCs w:val="20"/>
              </w:rPr>
              <w:t>Галымова</w:t>
            </w:r>
            <w:proofErr w:type="spellEnd"/>
            <w:r w:rsidRPr="002F6665">
              <w:rPr>
                <w:rFonts w:ascii="Times New Roman" w:hAnsi="Times New Roman" w:cs="Times New Roman"/>
                <w:b/>
                <w:bCs/>
                <w:iCs/>
                <w:sz w:val="20"/>
                <w:szCs w:val="20"/>
              </w:rPr>
              <w:t xml:space="preserve"> А.О.</w:t>
            </w:r>
          </w:p>
        </w:tc>
        <w:tc>
          <w:tcPr>
            <w:tcW w:w="1985" w:type="dxa"/>
            <w:shd w:val="clear" w:color="auto" w:fill="auto"/>
          </w:tcPr>
          <w:p w14:paraId="6BD99002" w14:textId="77777777" w:rsidR="005F7D0E" w:rsidRPr="002F6665" w:rsidRDefault="005F7D0E" w:rsidP="0060595D">
            <w:pPr>
              <w:pStyle w:val="af1"/>
              <w:spacing w:after="0" w:line="240" w:lineRule="auto"/>
              <w:ind w:left="0"/>
              <w:jc w:val="center"/>
              <w:rPr>
                <w:rFonts w:ascii="Times New Roman" w:hAnsi="Times New Roman" w:cs="Times New Roman"/>
                <w:bCs/>
                <w:iCs/>
                <w:sz w:val="20"/>
                <w:szCs w:val="20"/>
              </w:rPr>
            </w:pPr>
            <w:r w:rsidRPr="002F6665">
              <w:rPr>
                <w:rFonts w:ascii="Times New Roman" w:hAnsi="Times New Roman" w:cs="Times New Roman"/>
                <w:bCs/>
                <w:iCs/>
                <w:sz w:val="20"/>
                <w:szCs w:val="20"/>
              </w:rPr>
              <w:t>Городской творческий конкурс</w:t>
            </w:r>
          </w:p>
          <w:p w14:paraId="14767DE9" w14:textId="77777777" w:rsidR="005F7D0E" w:rsidRPr="002F6665" w:rsidRDefault="005F7D0E" w:rsidP="0060595D">
            <w:pPr>
              <w:spacing w:after="0" w:line="240" w:lineRule="auto"/>
              <w:rPr>
                <w:rFonts w:ascii="Times New Roman" w:hAnsi="Times New Roman" w:cs="Times New Roman"/>
                <w:bCs/>
                <w:sz w:val="20"/>
                <w:szCs w:val="20"/>
              </w:rPr>
            </w:pPr>
            <w:proofErr w:type="spellStart"/>
            <w:r w:rsidRPr="002F6665">
              <w:rPr>
                <w:rFonts w:ascii="Times New Roman" w:hAnsi="Times New Roman" w:cs="Times New Roman"/>
                <w:bCs/>
                <w:iCs/>
                <w:sz w:val="20"/>
                <w:szCs w:val="20"/>
              </w:rPr>
              <w:t>Шатты</w:t>
            </w:r>
            <w:proofErr w:type="spellEnd"/>
            <w:r w:rsidRPr="002F6665">
              <w:rPr>
                <w:rFonts w:ascii="Times New Roman" w:hAnsi="Times New Roman" w:cs="Times New Roman"/>
                <w:bCs/>
                <w:iCs/>
                <w:sz w:val="20"/>
                <w:szCs w:val="20"/>
                <w:lang w:val="kk-KZ"/>
              </w:rPr>
              <w:t>қ 2024</w:t>
            </w:r>
          </w:p>
        </w:tc>
        <w:tc>
          <w:tcPr>
            <w:tcW w:w="1559" w:type="dxa"/>
            <w:shd w:val="clear" w:color="auto" w:fill="auto"/>
          </w:tcPr>
          <w:p w14:paraId="20C91DC0" w14:textId="77777777" w:rsidR="005F7D0E" w:rsidRPr="002F6665" w:rsidRDefault="005F7D0E" w:rsidP="0060595D">
            <w:pPr>
              <w:spacing w:after="0" w:line="240" w:lineRule="auto"/>
              <w:jc w:val="center"/>
              <w:rPr>
                <w:rFonts w:ascii="Times New Roman" w:hAnsi="Times New Roman" w:cs="Times New Roman"/>
                <w:bCs/>
                <w:sz w:val="20"/>
                <w:szCs w:val="20"/>
              </w:rPr>
            </w:pPr>
            <w:r w:rsidRPr="002F6665">
              <w:rPr>
                <w:rFonts w:ascii="Times New Roman" w:hAnsi="Times New Roman" w:cs="Times New Roman"/>
                <w:bCs/>
                <w:iCs/>
                <w:sz w:val="20"/>
                <w:szCs w:val="20"/>
                <w:lang w:val="kk-KZ"/>
              </w:rPr>
              <w:t>очно</w:t>
            </w:r>
          </w:p>
        </w:tc>
        <w:tc>
          <w:tcPr>
            <w:tcW w:w="1276" w:type="dxa"/>
            <w:shd w:val="clear" w:color="auto" w:fill="auto"/>
          </w:tcPr>
          <w:p w14:paraId="5E871AE0" w14:textId="77777777" w:rsidR="005F7D0E" w:rsidRPr="002F6665" w:rsidRDefault="005F7D0E" w:rsidP="0060595D">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lang w:val="kk-KZ"/>
              </w:rPr>
              <w:t>10.04.2024</w:t>
            </w:r>
          </w:p>
        </w:tc>
        <w:tc>
          <w:tcPr>
            <w:tcW w:w="1011" w:type="dxa"/>
            <w:shd w:val="clear" w:color="auto" w:fill="auto"/>
          </w:tcPr>
          <w:p w14:paraId="001EF233" w14:textId="77777777" w:rsidR="005F7D0E" w:rsidRPr="002F6665" w:rsidRDefault="005F7D0E" w:rsidP="0060595D">
            <w:pPr>
              <w:pStyle w:val="af1"/>
              <w:spacing w:after="0" w:line="240" w:lineRule="auto"/>
              <w:ind w:left="0"/>
              <w:jc w:val="center"/>
              <w:rPr>
                <w:rFonts w:ascii="Times New Roman" w:hAnsi="Times New Roman" w:cs="Times New Roman"/>
                <w:iCs/>
                <w:sz w:val="20"/>
                <w:szCs w:val="20"/>
                <w:lang w:val="kk-KZ"/>
              </w:rPr>
            </w:pPr>
            <w:r w:rsidRPr="002F6665">
              <w:rPr>
                <w:rFonts w:ascii="Times New Roman" w:hAnsi="Times New Roman" w:cs="Times New Roman"/>
                <w:iCs/>
                <w:sz w:val="20"/>
                <w:szCs w:val="20"/>
              </w:rPr>
              <w:t xml:space="preserve">Астана </w:t>
            </w:r>
            <w:r w:rsidRPr="002F6665">
              <w:rPr>
                <w:rFonts w:ascii="Times New Roman" w:hAnsi="Times New Roman" w:cs="Times New Roman"/>
                <w:iCs/>
                <w:sz w:val="20"/>
                <w:szCs w:val="20"/>
                <w:lang w:val="kk-KZ"/>
              </w:rPr>
              <w:t>қаласы</w:t>
            </w:r>
          </w:p>
          <w:p w14:paraId="3E3E3471" w14:textId="77777777" w:rsidR="005F7D0E" w:rsidRPr="002F6665" w:rsidRDefault="005F7D0E" w:rsidP="0060595D">
            <w:pPr>
              <w:pStyle w:val="af1"/>
              <w:spacing w:after="0" w:line="240" w:lineRule="auto"/>
              <w:ind w:left="0"/>
              <w:jc w:val="center"/>
              <w:rPr>
                <w:rFonts w:ascii="Times New Roman" w:hAnsi="Times New Roman" w:cs="Times New Roman"/>
                <w:iCs/>
                <w:sz w:val="20"/>
                <w:szCs w:val="20"/>
              </w:rPr>
            </w:pPr>
            <w:r w:rsidRPr="002F6665">
              <w:rPr>
                <w:rFonts w:ascii="Times New Roman" w:hAnsi="Times New Roman" w:cs="Times New Roman"/>
                <w:iCs/>
                <w:sz w:val="20"/>
                <w:szCs w:val="20"/>
              </w:rPr>
              <w:t>Дворец школьников им. Аль-Фараби</w:t>
            </w:r>
          </w:p>
          <w:p w14:paraId="736EA971" w14:textId="77777777" w:rsidR="005F7D0E" w:rsidRPr="002F6665" w:rsidRDefault="005F7D0E" w:rsidP="0060595D">
            <w:pPr>
              <w:pStyle w:val="af1"/>
              <w:spacing w:after="0" w:line="240" w:lineRule="auto"/>
              <w:ind w:left="0"/>
              <w:rPr>
                <w:rFonts w:ascii="Times New Roman" w:hAnsi="Times New Roman" w:cs="Times New Roman"/>
                <w:bCs/>
                <w:sz w:val="20"/>
                <w:szCs w:val="20"/>
              </w:rPr>
            </w:pPr>
          </w:p>
        </w:tc>
        <w:tc>
          <w:tcPr>
            <w:tcW w:w="1115" w:type="dxa"/>
            <w:shd w:val="clear" w:color="auto" w:fill="auto"/>
          </w:tcPr>
          <w:p w14:paraId="77674CD5" w14:textId="77777777" w:rsidR="005F7D0E" w:rsidRPr="002F6665" w:rsidRDefault="005F7D0E" w:rsidP="0060595D">
            <w:pPr>
              <w:pStyle w:val="af1"/>
              <w:spacing w:after="0" w:line="240" w:lineRule="auto"/>
              <w:ind w:left="0"/>
              <w:jc w:val="center"/>
              <w:rPr>
                <w:rFonts w:ascii="Times New Roman" w:hAnsi="Times New Roman" w:cs="Times New Roman"/>
                <w:bCs/>
                <w:iCs/>
                <w:sz w:val="20"/>
                <w:szCs w:val="20"/>
                <w:lang w:val="kk-KZ"/>
              </w:rPr>
            </w:pPr>
            <w:r w:rsidRPr="002F6665">
              <w:rPr>
                <w:rFonts w:ascii="Times New Roman" w:hAnsi="Times New Roman" w:cs="Times New Roman"/>
                <w:bCs/>
                <w:iCs/>
                <w:sz w:val="20"/>
                <w:szCs w:val="20"/>
                <w:lang w:val="kk-KZ"/>
              </w:rPr>
              <w:t>Диплом</w:t>
            </w:r>
          </w:p>
          <w:p w14:paraId="50FB8016" w14:textId="77777777" w:rsidR="005F7D0E" w:rsidRPr="002F6665" w:rsidRDefault="005F7D0E" w:rsidP="0060595D">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lang w:val="kk-KZ"/>
              </w:rPr>
              <w:t>Сертификат</w:t>
            </w:r>
          </w:p>
        </w:tc>
      </w:tr>
      <w:tr w:rsidR="004C7E74" w:rsidRPr="002F6665" w14:paraId="2AACC02B" w14:textId="77777777" w:rsidTr="0020524A">
        <w:trPr>
          <w:trHeight w:val="291"/>
        </w:trPr>
        <w:tc>
          <w:tcPr>
            <w:tcW w:w="851" w:type="dxa"/>
          </w:tcPr>
          <w:p w14:paraId="1C1784AB" w14:textId="77777777" w:rsidR="005F7D0E" w:rsidRPr="002F6665" w:rsidRDefault="005F7D0E" w:rsidP="0060595D">
            <w:pPr>
              <w:pStyle w:val="af1"/>
              <w:numPr>
                <w:ilvl w:val="0"/>
                <w:numId w:val="8"/>
              </w:numPr>
              <w:spacing w:after="0" w:line="240" w:lineRule="auto"/>
              <w:rPr>
                <w:rFonts w:ascii="Times New Roman" w:hAnsi="Times New Roman" w:cs="Times New Roman"/>
                <w:bCs/>
                <w:iCs/>
                <w:sz w:val="20"/>
                <w:szCs w:val="20"/>
              </w:rPr>
            </w:pPr>
          </w:p>
        </w:tc>
        <w:tc>
          <w:tcPr>
            <w:tcW w:w="1984" w:type="dxa"/>
            <w:shd w:val="clear" w:color="auto" w:fill="auto"/>
          </w:tcPr>
          <w:p w14:paraId="4D495F20" w14:textId="77777777" w:rsidR="005F7D0E" w:rsidRPr="002F6665" w:rsidRDefault="005F7D0E" w:rsidP="0060595D">
            <w:pPr>
              <w:spacing w:after="0" w:line="240" w:lineRule="auto"/>
              <w:rPr>
                <w:rFonts w:ascii="Times New Roman" w:hAnsi="Times New Roman" w:cs="Times New Roman"/>
                <w:bCs/>
                <w:sz w:val="20"/>
                <w:szCs w:val="20"/>
              </w:rPr>
            </w:pPr>
            <w:r w:rsidRPr="002F6665">
              <w:rPr>
                <w:rFonts w:ascii="Times New Roman" w:hAnsi="Times New Roman" w:cs="Times New Roman"/>
                <w:bCs/>
                <w:iCs/>
                <w:sz w:val="20"/>
                <w:szCs w:val="20"/>
              </w:rPr>
              <w:t xml:space="preserve">Ибраева Валерия </w:t>
            </w:r>
            <w:proofErr w:type="spellStart"/>
            <w:r w:rsidRPr="002F6665">
              <w:rPr>
                <w:rFonts w:ascii="Times New Roman" w:hAnsi="Times New Roman" w:cs="Times New Roman"/>
                <w:bCs/>
                <w:iCs/>
                <w:sz w:val="20"/>
                <w:szCs w:val="20"/>
              </w:rPr>
              <w:t>Раминовна</w:t>
            </w:r>
            <w:proofErr w:type="spellEnd"/>
            <w:r w:rsidRPr="002F6665">
              <w:rPr>
                <w:rFonts w:ascii="Times New Roman" w:hAnsi="Times New Roman" w:cs="Times New Roman"/>
                <w:bCs/>
                <w:iCs/>
                <w:sz w:val="20"/>
                <w:szCs w:val="20"/>
              </w:rPr>
              <w:t xml:space="preserve"> </w:t>
            </w:r>
          </w:p>
        </w:tc>
        <w:tc>
          <w:tcPr>
            <w:tcW w:w="1985" w:type="dxa"/>
            <w:shd w:val="clear" w:color="auto" w:fill="auto"/>
          </w:tcPr>
          <w:p w14:paraId="12D321A6" w14:textId="77777777" w:rsidR="005F7D0E" w:rsidRPr="002F6665" w:rsidRDefault="005F7D0E" w:rsidP="0060595D">
            <w:pPr>
              <w:spacing w:after="0" w:line="240" w:lineRule="auto"/>
              <w:rPr>
                <w:rFonts w:ascii="Times New Roman" w:hAnsi="Times New Roman" w:cs="Times New Roman"/>
                <w:bCs/>
                <w:sz w:val="20"/>
                <w:szCs w:val="20"/>
              </w:rPr>
            </w:pPr>
            <w:r w:rsidRPr="002F6665">
              <w:rPr>
                <w:rFonts w:ascii="Times New Roman" w:hAnsi="Times New Roman" w:cs="Times New Roman"/>
                <w:bCs/>
                <w:iCs/>
                <w:sz w:val="20"/>
                <w:szCs w:val="20"/>
              </w:rPr>
              <w:t>«</w:t>
            </w:r>
            <w:proofErr w:type="spellStart"/>
            <w:r w:rsidRPr="002F6665">
              <w:rPr>
                <w:rFonts w:ascii="Times New Roman" w:hAnsi="Times New Roman" w:cs="Times New Roman"/>
                <w:bCs/>
                <w:iCs/>
                <w:sz w:val="20"/>
                <w:szCs w:val="20"/>
              </w:rPr>
              <w:t>Біртұтас</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тәрбие</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бағдарламасын</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жүзеге</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асыру</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аясында</w:t>
            </w:r>
            <w:proofErr w:type="spellEnd"/>
            <w:r w:rsidRPr="002F6665">
              <w:rPr>
                <w:rFonts w:ascii="Times New Roman" w:hAnsi="Times New Roman" w:cs="Times New Roman"/>
                <w:bCs/>
                <w:iCs/>
                <w:sz w:val="20"/>
                <w:szCs w:val="20"/>
              </w:rPr>
              <w:t xml:space="preserve"> 3-11 </w:t>
            </w:r>
            <w:proofErr w:type="spellStart"/>
            <w:r w:rsidRPr="002F6665">
              <w:rPr>
                <w:rFonts w:ascii="Times New Roman" w:hAnsi="Times New Roman" w:cs="Times New Roman"/>
                <w:bCs/>
                <w:iCs/>
                <w:sz w:val="20"/>
                <w:szCs w:val="20"/>
              </w:rPr>
              <w:t>сынып</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оқушыларына</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арналған</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ағылшын</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тіліндегі</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театрландырылған</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бейне</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қойылымдар</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Республикалық</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байқауда</w:t>
            </w:r>
            <w:proofErr w:type="spellEnd"/>
          </w:p>
        </w:tc>
        <w:tc>
          <w:tcPr>
            <w:tcW w:w="1559" w:type="dxa"/>
            <w:shd w:val="clear" w:color="auto" w:fill="auto"/>
          </w:tcPr>
          <w:p w14:paraId="48BE9AAC" w14:textId="77777777" w:rsidR="005F7D0E" w:rsidRPr="002F6665" w:rsidRDefault="005F7D0E" w:rsidP="0060595D">
            <w:pPr>
              <w:spacing w:after="0" w:line="240" w:lineRule="auto"/>
              <w:jc w:val="center"/>
              <w:rPr>
                <w:rFonts w:ascii="Times New Roman" w:hAnsi="Times New Roman" w:cs="Times New Roman"/>
                <w:bCs/>
                <w:sz w:val="20"/>
                <w:szCs w:val="20"/>
              </w:rPr>
            </w:pPr>
            <w:r w:rsidRPr="002F6665">
              <w:rPr>
                <w:rFonts w:ascii="Times New Roman" w:hAnsi="Times New Roman" w:cs="Times New Roman"/>
                <w:bCs/>
                <w:iCs/>
                <w:sz w:val="20"/>
                <w:szCs w:val="20"/>
              </w:rPr>
              <w:t>заочно</w:t>
            </w:r>
          </w:p>
        </w:tc>
        <w:tc>
          <w:tcPr>
            <w:tcW w:w="1276" w:type="dxa"/>
            <w:shd w:val="clear" w:color="auto" w:fill="auto"/>
          </w:tcPr>
          <w:p w14:paraId="53408942" w14:textId="77777777" w:rsidR="005F7D0E" w:rsidRPr="002F6665" w:rsidRDefault="005F7D0E" w:rsidP="0060595D">
            <w:pPr>
              <w:pStyle w:val="af1"/>
              <w:spacing w:after="0" w:line="240" w:lineRule="auto"/>
              <w:ind w:left="0"/>
              <w:rPr>
                <w:rFonts w:ascii="Times New Roman" w:hAnsi="Times New Roman" w:cs="Times New Roman"/>
                <w:bCs/>
                <w:iCs/>
                <w:sz w:val="20"/>
                <w:szCs w:val="20"/>
              </w:rPr>
            </w:pPr>
            <w:r w:rsidRPr="002F6665">
              <w:rPr>
                <w:rFonts w:ascii="Times New Roman" w:hAnsi="Times New Roman" w:cs="Times New Roman"/>
                <w:bCs/>
                <w:iCs/>
                <w:sz w:val="20"/>
                <w:szCs w:val="20"/>
              </w:rPr>
              <w:t xml:space="preserve">2024 </w:t>
            </w:r>
          </w:p>
          <w:p w14:paraId="6DDE7B78" w14:textId="77777777" w:rsidR="005F7D0E" w:rsidRPr="002F6665" w:rsidRDefault="005F7D0E" w:rsidP="0060595D">
            <w:pPr>
              <w:pStyle w:val="af1"/>
              <w:spacing w:after="0" w:line="240" w:lineRule="auto"/>
              <w:ind w:left="0"/>
              <w:rPr>
                <w:rFonts w:ascii="Times New Roman" w:hAnsi="Times New Roman" w:cs="Times New Roman"/>
                <w:bCs/>
                <w:iCs/>
                <w:sz w:val="20"/>
                <w:szCs w:val="20"/>
              </w:rPr>
            </w:pPr>
            <w:proofErr w:type="spellStart"/>
            <w:r w:rsidRPr="002F6665">
              <w:rPr>
                <w:rFonts w:ascii="Times New Roman" w:hAnsi="Times New Roman" w:cs="Times New Roman"/>
                <w:bCs/>
                <w:iCs/>
                <w:sz w:val="20"/>
                <w:szCs w:val="20"/>
              </w:rPr>
              <w:t>жылғы</w:t>
            </w:r>
            <w:proofErr w:type="spellEnd"/>
            <w:r w:rsidRPr="002F6665">
              <w:rPr>
                <w:rFonts w:ascii="Times New Roman" w:hAnsi="Times New Roman" w:cs="Times New Roman"/>
                <w:bCs/>
                <w:iCs/>
                <w:sz w:val="20"/>
                <w:szCs w:val="20"/>
              </w:rPr>
              <w:t xml:space="preserve"> </w:t>
            </w:r>
          </w:p>
          <w:p w14:paraId="0B33AA46" w14:textId="77777777" w:rsidR="005F7D0E" w:rsidRPr="002F6665" w:rsidRDefault="005F7D0E" w:rsidP="0060595D">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rPr>
              <w:t xml:space="preserve">26 </w:t>
            </w:r>
            <w:proofErr w:type="spellStart"/>
            <w:r w:rsidRPr="002F6665">
              <w:rPr>
                <w:rFonts w:ascii="Times New Roman" w:hAnsi="Times New Roman" w:cs="Times New Roman"/>
                <w:bCs/>
                <w:iCs/>
                <w:sz w:val="20"/>
                <w:szCs w:val="20"/>
              </w:rPr>
              <w:t>желтоқсан</w:t>
            </w:r>
            <w:proofErr w:type="spellEnd"/>
          </w:p>
        </w:tc>
        <w:tc>
          <w:tcPr>
            <w:tcW w:w="1011" w:type="dxa"/>
            <w:shd w:val="clear" w:color="auto" w:fill="auto"/>
          </w:tcPr>
          <w:p w14:paraId="581806AF" w14:textId="77777777" w:rsidR="005F7D0E" w:rsidRPr="002F6665" w:rsidRDefault="005F7D0E" w:rsidP="0060595D">
            <w:pPr>
              <w:pStyle w:val="af1"/>
              <w:spacing w:after="0" w:line="240" w:lineRule="auto"/>
              <w:ind w:left="0"/>
              <w:rPr>
                <w:rFonts w:ascii="Times New Roman" w:hAnsi="Times New Roman" w:cs="Times New Roman"/>
                <w:bCs/>
                <w:sz w:val="20"/>
                <w:szCs w:val="20"/>
              </w:rPr>
            </w:pPr>
            <w:proofErr w:type="spellStart"/>
            <w:r w:rsidRPr="002F6665">
              <w:rPr>
                <w:rFonts w:ascii="Times New Roman" w:hAnsi="Times New Roman" w:cs="Times New Roman"/>
                <w:bCs/>
                <w:iCs/>
                <w:sz w:val="20"/>
                <w:szCs w:val="20"/>
              </w:rPr>
              <w:t>Ұйымдастырушы</w:t>
            </w:r>
            <w:proofErr w:type="spellEnd"/>
            <w:r w:rsidRPr="002F6665">
              <w:rPr>
                <w:rFonts w:ascii="Times New Roman" w:hAnsi="Times New Roman" w:cs="Times New Roman"/>
                <w:bCs/>
                <w:iCs/>
                <w:sz w:val="20"/>
                <w:szCs w:val="20"/>
              </w:rPr>
              <w:t xml:space="preserve"> – EDUSTREAM </w:t>
            </w:r>
            <w:proofErr w:type="spellStart"/>
            <w:r w:rsidRPr="002F6665">
              <w:rPr>
                <w:rFonts w:ascii="Times New Roman" w:hAnsi="Times New Roman" w:cs="Times New Roman"/>
                <w:bCs/>
                <w:iCs/>
                <w:sz w:val="20"/>
                <w:szCs w:val="20"/>
              </w:rPr>
              <w:t>Халықаралық</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білім</w:t>
            </w:r>
            <w:proofErr w:type="spellEnd"/>
            <w:r w:rsidRPr="002F6665">
              <w:rPr>
                <w:rFonts w:ascii="Times New Roman" w:hAnsi="Times New Roman" w:cs="Times New Roman"/>
                <w:bCs/>
                <w:iCs/>
                <w:sz w:val="20"/>
                <w:szCs w:val="20"/>
              </w:rPr>
              <w:t xml:space="preserve"> беру </w:t>
            </w:r>
            <w:proofErr w:type="spellStart"/>
            <w:r w:rsidRPr="002F6665">
              <w:rPr>
                <w:rFonts w:ascii="Times New Roman" w:hAnsi="Times New Roman" w:cs="Times New Roman"/>
                <w:bCs/>
                <w:iCs/>
                <w:sz w:val="20"/>
                <w:szCs w:val="20"/>
              </w:rPr>
              <w:t>компаниясы</w:t>
            </w:r>
            <w:proofErr w:type="spellEnd"/>
          </w:p>
        </w:tc>
        <w:tc>
          <w:tcPr>
            <w:tcW w:w="1115" w:type="dxa"/>
            <w:shd w:val="clear" w:color="auto" w:fill="auto"/>
          </w:tcPr>
          <w:p w14:paraId="2CC55DD0" w14:textId="77777777" w:rsidR="005F7D0E" w:rsidRPr="002F6665" w:rsidRDefault="005F7D0E" w:rsidP="0060595D">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rPr>
              <w:t>АЛҒЫС ХАТ</w:t>
            </w:r>
          </w:p>
        </w:tc>
      </w:tr>
      <w:tr w:rsidR="004C7E74" w:rsidRPr="002F6665" w14:paraId="0ADDEC89" w14:textId="77777777" w:rsidTr="0020524A">
        <w:trPr>
          <w:trHeight w:val="1667"/>
        </w:trPr>
        <w:tc>
          <w:tcPr>
            <w:tcW w:w="851" w:type="dxa"/>
          </w:tcPr>
          <w:p w14:paraId="4054EFA9" w14:textId="77777777" w:rsidR="005F7D0E" w:rsidRPr="002F6665" w:rsidRDefault="005F7D0E" w:rsidP="0060595D">
            <w:pPr>
              <w:pStyle w:val="af1"/>
              <w:numPr>
                <w:ilvl w:val="0"/>
                <w:numId w:val="8"/>
              </w:numPr>
              <w:spacing w:after="0" w:line="240" w:lineRule="auto"/>
              <w:rPr>
                <w:rFonts w:ascii="Times New Roman" w:hAnsi="Times New Roman" w:cs="Times New Roman"/>
                <w:bCs/>
                <w:iCs/>
                <w:sz w:val="20"/>
                <w:szCs w:val="20"/>
              </w:rPr>
            </w:pPr>
          </w:p>
        </w:tc>
        <w:tc>
          <w:tcPr>
            <w:tcW w:w="1984" w:type="dxa"/>
            <w:shd w:val="clear" w:color="auto" w:fill="auto"/>
          </w:tcPr>
          <w:p w14:paraId="157B0F86" w14:textId="77777777" w:rsidR="005F7D0E" w:rsidRPr="002F6665" w:rsidRDefault="005F7D0E" w:rsidP="0060595D">
            <w:pPr>
              <w:spacing w:after="0" w:line="240" w:lineRule="auto"/>
              <w:rPr>
                <w:rFonts w:ascii="Times New Roman" w:hAnsi="Times New Roman" w:cs="Times New Roman"/>
                <w:bCs/>
                <w:sz w:val="20"/>
                <w:szCs w:val="20"/>
              </w:rPr>
            </w:pPr>
            <w:r w:rsidRPr="002F6665">
              <w:rPr>
                <w:rFonts w:ascii="Times New Roman" w:hAnsi="Times New Roman" w:cs="Times New Roman"/>
                <w:bCs/>
                <w:iCs/>
                <w:sz w:val="20"/>
                <w:szCs w:val="20"/>
              </w:rPr>
              <w:t xml:space="preserve">Ибраева В. Р. </w:t>
            </w:r>
          </w:p>
        </w:tc>
        <w:tc>
          <w:tcPr>
            <w:tcW w:w="1985" w:type="dxa"/>
            <w:shd w:val="clear" w:color="auto" w:fill="auto"/>
          </w:tcPr>
          <w:p w14:paraId="2D0F3516" w14:textId="77777777" w:rsidR="005F7D0E" w:rsidRPr="002F6665" w:rsidRDefault="005F7D0E" w:rsidP="0060595D">
            <w:pPr>
              <w:pStyle w:val="af1"/>
              <w:spacing w:after="0" w:line="240" w:lineRule="auto"/>
              <w:ind w:left="0"/>
              <w:rPr>
                <w:rFonts w:ascii="Times New Roman" w:hAnsi="Times New Roman" w:cs="Times New Roman"/>
                <w:bCs/>
                <w:iCs/>
                <w:sz w:val="20"/>
                <w:szCs w:val="20"/>
              </w:rPr>
            </w:pPr>
            <w:r w:rsidRPr="002F6665">
              <w:rPr>
                <w:rFonts w:ascii="Times New Roman" w:hAnsi="Times New Roman" w:cs="Times New Roman"/>
                <w:bCs/>
                <w:iCs/>
                <w:sz w:val="20"/>
                <w:szCs w:val="20"/>
              </w:rPr>
              <w:t>«</w:t>
            </w:r>
            <w:proofErr w:type="spellStart"/>
            <w:r w:rsidRPr="002F6665">
              <w:rPr>
                <w:rFonts w:ascii="Times New Roman" w:hAnsi="Times New Roman" w:cs="Times New Roman"/>
                <w:bCs/>
                <w:iCs/>
                <w:sz w:val="20"/>
                <w:szCs w:val="20"/>
              </w:rPr>
              <w:t>Дарынды</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балаларға</w:t>
            </w:r>
            <w:proofErr w:type="spellEnd"/>
            <w:r w:rsidRPr="002F6665">
              <w:rPr>
                <w:rFonts w:ascii="Times New Roman" w:hAnsi="Times New Roman" w:cs="Times New Roman"/>
                <w:bCs/>
                <w:iCs/>
                <w:sz w:val="20"/>
                <w:szCs w:val="20"/>
              </w:rPr>
              <w:t xml:space="preserve"> - </w:t>
            </w:r>
            <w:proofErr w:type="spellStart"/>
            <w:r w:rsidRPr="002F6665">
              <w:rPr>
                <w:rFonts w:ascii="Times New Roman" w:hAnsi="Times New Roman" w:cs="Times New Roman"/>
                <w:bCs/>
                <w:iCs/>
                <w:sz w:val="20"/>
                <w:szCs w:val="20"/>
              </w:rPr>
              <w:t>талантты</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ұстаз</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республикалық</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педагогикалық</w:t>
            </w:r>
            <w:proofErr w:type="spellEnd"/>
          </w:p>
          <w:p w14:paraId="3B7469AE" w14:textId="77777777" w:rsidR="005F7D0E" w:rsidRPr="002F6665" w:rsidRDefault="005F7D0E" w:rsidP="0060595D">
            <w:pPr>
              <w:spacing w:after="0" w:line="240" w:lineRule="auto"/>
              <w:rPr>
                <w:rFonts w:ascii="Times New Roman" w:hAnsi="Times New Roman" w:cs="Times New Roman"/>
                <w:bCs/>
                <w:sz w:val="20"/>
                <w:szCs w:val="20"/>
              </w:rPr>
            </w:pPr>
            <w:proofErr w:type="spellStart"/>
            <w:r w:rsidRPr="002F6665">
              <w:rPr>
                <w:rFonts w:ascii="Times New Roman" w:hAnsi="Times New Roman" w:cs="Times New Roman"/>
                <w:bCs/>
                <w:iCs/>
                <w:sz w:val="20"/>
                <w:szCs w:val="20"/>
              </w:rPr>
              <w:t>олимпиадасының</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қалалық</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кезеңінде</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көрсеткен</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ерекше</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жетістігі</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үшін</w:t>
            </w:r>
            <w:proofErr w:type="spellEnd"/>
          </w:p>
        </w:tc>
        <w:tc>
          <w:tcPr>
            <w:tcW w:w="1559" w:type="dxa"/>
            <w:shd w:val="clear" w:color="auto" w:fill="auto"/>
          </w:tcPr>
          <w:p w14:paraId="7C070622" w14:textId="77777777" w:rsidR="005F7D0E" w:rsidRPr="002F6665" w:rsidRDefault="005F7D0E" w:rsidP="0060595D">
            <w:pPr>
              <w:spacing w:after="0" w:line="240" w:lineRule="auto"/>
              <w:jc w:val="center"/>
              <w:rPr>
                <w:rFonts w:ascii="Times New Roman" w:hAnsi="Times New Roman" w:cs="Times New Roman"/>
                <w:bCs/>
                <w:sz w:val="20"/>
                <w:szCs w:val="20"/>
              </w:rPr>
            </w:pPr>
            <w:r w:rsidRPr="002F6665">
              <w:rPr>
                <w:rFonts w:ascii="Times New Roman" w:hAnsi="Times New Roman" w:cs="Times New Roman"/>
                <w:bCs/>
                <w:iCs/>
                <w:sz w:val="20"/>
                <w:szCs w:val="20"/>
              </w:rPr>
              <w:t>очно</w:t>
            </w:r>
          </w:p>
        </w:tc>
        <w:tc>
          <w:tcPr>
            <w:tcW w:w="1276" w:type="dxa"/>
            <w:shd w:val="clear" w:color="auto" w:fill="auto"/>
          </w:tcPr>
          <w:p w14:paraId="348342F5" w14:textId="77777777" w:rsidR="005F7D0E" w:rsidRPr="002F6665" w:rsidRDefault="005F7D0E" w:rsidP="0060595D">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rPr>
              <w:t xml:space="preserve">17 </w:t>
            </w:r>
            <w:r w:rsidRPr="002F6665">
              <w:rPr>
                <w:rFonts w:ascii="Times New Roman" w:hAnsi="Times New Roman" w:cs="Times New Roman"/>
                <w:bCs/>
                <w:iCs/>
                <w:sz w:val="20"/>
                <w:szCs w:val="20"/>
                <w:lang w:val="kk-KZ"/>
              </w:rPr>
              <w:t>ақпан</w:t>
            </w:r>
            <w:r w:rsidRPr="002F6665">
              <w:rPr>
                <w:rFonts w:ascii="Times New Roman" w:hAnsi="Times New Roman" w:cs="Times New Roman"/>
                <w:bCs/>
                <w:iCs/>
                <w:sz w:val="20"/>
                <w:szCs w:val="20"/>
              </w:rPr>
              <w:t xml:space="preserve">, 2025 </w:t>
            </w:r>
            <w:proofErr w:type="spellStart"/>
            <w:r w:rsidRPr="002F6665">
              <w:rPr>
                <w:rFonts w:ascii="Times New Roman" w:hAnsi="Times New Roman" w:cs="Times New Roman"/>
                <w:bCs/>
                <w:iCs/>
                <w:sz w:val="20"/>
                <w:szCs w:val="20"/>
              </w:rPr>
              <w:t>жыл</w:t>
            </w:r>
            <w:proofErr w:type="spellEnd"/>
          </w:p>
        </w:tc>
        <w:tc>
          <w:tcPr>
            <w:tcW w:w="1011" w:type="dxa"/>
            <w:shd w:val="clear" w:color="auto" w:fill="auto"/>
          </w:tcPr>
          <w:p w14:paraId="2AAC8D8B" w14:textId="77777777" w:rsidR="005F7D0E" w:rsidRPr="002F6665" w:rsidRDefault="005F7D0E" w:rsidP="0060595D">
            <w:pPr>
              <w:pStyle w:val="af1"/>
              <w:spacing w:after="0" w:line="240" w:lineRule="auto"/>
              <w:ind w:left="0"/>
              <w:rPr>
                <w:rFonts w:ascii="Times New Roman" w:hAnsi="Times New Roman" w:cs="Times New Roman"/>
                <w:bCs/>
                <w:sz w:val="20"/>
                <w:szCs w:val="20"/>
              </w:rPr>
            </w:pPr>
            <w:r w:rsidRPr="002F6665">
              <w:rPr>
                <w:rFonts w:ascii="Times New Roman" w:hAnsi="Times New Roman" w:cs="Times New Roman"/>
                <w:bCs/>
                <w:iCs/>
                <w:sz w:val="20"/>
                <w:szCs w:val="20"/>
              </w:rPr>
              <w:t xml:space="preserve">«Астана </w:t>
            </w:r>
            <w:proofErr w:type="spellStart"/>
            <w:r w:rsidRPr="002F6665">
              <w:rPr>
                <w:rFonts w:ascii="Times New Roman" w:hAnsi="Times New Roman" w:cs="Times New Roman"/>
                <w:bCs/>
                <w:iCs/>
                <w:sz w:val="20"/>
                <w:szCs w:val="20"/>
              </w:rPr>
              <w:t>дарыны</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дарынды</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балалар</w:t>
            </w:r>
            <w:proofErr w:type="spellEnd"/>
            <w:r w:rsidRPr="002F6665">
              <w:rPr>
                <w:rFonts w:ascii="Times New Roman" w:hAnsi="Times New Roman" w:cs="Times New Roman"/>
                <w:bCs/>
                <w:iCs/>
                <w:sz w:val="20"/>
                <w:szCs w:val="20"/>
              </w:rPr>
              <w:t xml:space="preserve"> мен </w:t>
            </w:r>
            <w:proofErr w:type="spellStart"/>
            <w:r w:rsidRPr="002F6665">
              <w:rPr>
                <w:rFonts w:ascii="Times New Roman" w:hAnsi="Times New Roman" w:cs="Times New Roman"/>
                <w:bCs/>
                <w:iCs/>
                <w:sz w:val="20"/>
                <w:szCs w:val="20"/>
              </w:rPr>
              <w:t>талантты</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жастарды</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аныктау</w:t>
            </w:r>
            <w:proofErr w:type="spellEnd"/>
            <w:r w:rsidRPr="002F6665">
              <w:rPr>
                <w:rFonts w:ascii="Times New Roman" w:hAnsi="Times New Roman" w:cs="Times New Roman"/>
                <w:bCs/>
                <w:iCs/>
                <w:sz w:val="20"/>
                <w:szCs w:val="20"/>
              </w:rPr>
              <w:t xml:space="preserve"> жене </w:t>
            </w:r>
            <w:proofErr w:type="spellStart"/>
            <w:r w:rsidRPr="002F6665">
              <w:rPr>
                <w:rFonts w:ascii="Times New Roman" w:hAnsi="Times New Roman" w:cs="Times New Roman"/>
                <w:bCs/>
                <w:iCs/>
                <w:sz w:val="20"/>
                <w:szCs w:val="20"/>
              </w:rPr>
              <w:t>колдау</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орталыгы</w:t>
            </w:r>
            <w:proofErr w:type="spellEnd"/>
          </w:p>
        </w:tc>
        <w:tc>
          <w:tcPr>
            <w:tcW w:w="1115" w:type="dxa"/>
            <w:shd w:val="clear" w:color="auto" w:fill="auto"/>
          </w:tcPr>
          <w:p w14:paraId="38BECD7C" w14:textId="77777777" w:rsidR="005F7D0E" w:rsidRPr="002F6665" w:rsidRDefault="005F7D0E" w:rsidP="0060595D">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rPr>
              <w:t xml:space="preserve">грамота </w:t>
            </w:r>
          </w:p>
        </w:tc>
      </w:tr>
      <w:tr w:rsidR="004C7E74" w:rsidRPr="002F6665" w14:paraId="4FAAACF6" w14:textId="77777777" w:rsidTr="0020524A">
        <w:trPr>
          <w:trHeight w:val="291"/>
        </w:trPr>
        <w:tc>
          <w:tcPr>
            <w:tcW w:w="851" w:type="dxa"/>
          </w:tcPr>
          <w:p w14:paraId="7EC7F91D" w14:textId="77777777" w:rsidR="005F7D0E" w:rsidRPr="002F6665" w:rsidRDefault="005F7D0E" w:rsidP="0060595D">
            <w:pPr>
              <w:pStyle w:val="af1"/>
              <w:numPr>
                <w:ilvl w:val="0"/>
                <w:numId w:val="8"/>
              </w:numPr>
              <w:spacing w:after="0" w:line="240" w:lineRule="auto"/>
              <w:rPr>
                <w:rFonts w:ascii="Times New Roman" w:hAnsi="Times New Roman" w:cs="Times New Roman"/>
                <w:bCs/>
                <w:iCs/>
                <w:sz w:val="20"/>
                <w:szCs w:val="20"/>
              </w:rPr>
            </w:pPr>
          </w:p>
        </w:tc>
        <w:tc>
          <w:tcPr>
            <w:tcW w:w="1984" w:type="dxa"/>
            <w:shd w:val="clear" w:color="auto" w:fill="auto"/>
          </w:tcPr>
          <w:p w14:paraId="58ACDA53" w14:textId="77777777" w:rsidR="005F7D0E" w:rsidRPr="002F6665" w:rsidRDefault="005F7D0E" w:rsidP="0060595D">
            <w:pPr>
              <w:spacing w:after="0" w:line="240" w:lineRule="auto"/>
              <w:rPr>
                <w:rFonts w:ascii="Times New Roman" w:hAnsi="Times New Roman" w:cs="Times New Roman"/>
                <w:bCs/>
                <w:sz w:val="20"/>
                <w:szCs w:val="20"/>
              </w:rPr>
            </w:pPr>
            <w:r w:rsidRPr="002F6665">
              <w:rPr>
                <w:rFonts w:ascii="Times New Roman" w:hAnsi="Times New Roman" w:cs="Times New Roman"/>
                <w:bCs/>
                <w:iCs/>
                <w:sz w:val="20"/>
                <w:szCs w:val="20"/>
              </w:rPr>
              <w:t xml:space="preserve">Смагулова </w:t>
            </w:r>
            <w:proofErr w:type="gramStart"/>
            <w:r w:rsidRPr="002F6665">
              <w:rPr>
                <w:rFonts w:ascii="Times New Roman" w:hAnsi="Times New Roman" w:cs="Times New Roman"/>
                <w:bCs/>
                <w:iCs/>
                <w:sz w:val="20"/>
                <w:szCs w:val="20"/>
              </w:rPr>
              <w:t>Ш.Б</w:t>
            </w:r>
            <w:proofErr w:type="gramEnd"/>
          </w:p>
        </w:tc>
        <w:tc>
          <w:tcPr>
            <w:tcW w:w="1985" w:type="dxa"/>
            <w:shd w:val="clear" w:color="auto" w:fill="auto"/>
          </w:tcPr>
          <w:p w14:paraId="7A4087AD" w14:textId="77777777" w:rsidR="005F7D0E" w:rsidRPr="002F6665" w:rsidRDefault="005F7D0E" w:rsidP="0060595D">
            <w:pPr>
              <w:spacing w:after="0" w:line="240" w:lineRule="auto"/>
              <w:rPr>
                <w:rFonts w:ascii="Times New Roman" w:hAnsi="Times New Roman" w:cs="Times New Roman"/>
                <w:bCs/>
                <w:sz w:val="20"/>
                <w:szCs w:val="20"/>
              </w:rPr>
            </w:pPr>
            <w:r w:rsidRPr="002F6665">
              <w:rPr>
                <w:rFonts w:ascii="Times New Roman" w:hAnsi="Times New Roman" w:cs="Times New Roman"/>
                <w:bCs/>
                <w:iCs/>
                <w:sz w:val="20"/>
                <w:szCs w:val="20"/>
              </w:rPr>
              <w:t>Олимпиада</w:t>
            </w:r>
          </w:p>
        </w:tc>
        <w:tc>
          <w:tcPr>
            <w:tcW w:w="1559" w:type="dxa"/>
            <w:shd w:val="clear" w:color="auto" w:fill="auto"/>
          </w:tcPr>
          <w:p w14:paraId="18A1FCC6" w14:textId="77777777" w:rsidR="005F7D0E" w:rsidRPr="002F6665" w:rsidRDefault="005F7D0E" w:rsidP="0060595D">
            <w:pPr>
              <w:spacing w:after="0" w:line="240" w:lineRule="auto"/>
              <w:jc w:val="center"/>
              <w:rPr>
                <w:rFonts w:ascii="Times New Roman" w:hAnsi="Times New Roman" w:cs="Times New Roman"/>
                <w:bCs/>
                <w:sz w:val="20"/>
                <w:szCs w:val="20"/>
              </w:rPr>
            </w:pPr>
            <w:r w:rsidRPr="002F6665">
              <w:rPr>
                <w:rFonts w:ascii="Times New Roman" w:hAnsi="Times New Roman" w:cs="Times New Roman"/>
                <w:bCs/>
                <w:iCs/>
                <w:sz w:val="20"/>
                <w:szCs w:val="20"/>
              </w:rPr>
              <w:t>очно</w:t>
            </w:r>
          </w:p>
        </w:tc>
        <w:tc>
          <w:tcPr>
            <w:tcW w:w="1276" w:type="dxa"/>
            <w:shd w:val="clear" w:color="auto" w:fill="auto"/>
          </w:tcPr>
          <w:p w14:paraId="196AF466" w14:textId="77777777" w:rsidR="005F7D0E" w:rsidRPr="002F6665" w:rsidRDefault="005F7D0E" w:rsidP="0060595D">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rPr>
              <w:t>10.10.24</w:t>
            </w:r>
          </w:p>
        </w:tc>
        <w:tc>
          <w:tcPr>
            <w:tcW w:w="1011" w:type="dxa"/>
            <w:shd w:val="clear" w:color="auto" w:fill="auto"/>
          </w:tcPr>
          <w:p w14:paraId="372EB6EF" w14:textId="77777777" w:rsidR="005F7D0E" w:rsidRPr="002F6665" w:rsidRDefault="005F7D0E" w:rsidP="0060595D">
            <w:pPr>
              <w:pStyle w:val="af1"/>
              <w:spacing w:after="0" w:line="240" w:lineRule="auto"/>
              <w:ind w:left="0"/>
              <w:rPr>
                <w:rFonts w:ascii="Times New Roman" w:hAnsi="Times New Roman" w:cs="Times New Roman"/>
                <w:bCs/>
                <w:sz w:val="20"/>
                <w:szCs w:val="20"/>
              </w:rPr>
            </w:pPr>
            <w:r w:rsidRPr="002F6665">
              <w:rPr>
                <w:rFonts w:ascii="Times New Roman" w:hAnsi="Times New Roman" w:cs="Times New Roman"/>
                <w:bCs/>
                <w:iCs/>
                <w:sz w:val="20"/>
                <w:szCs w:val="20"/>
              </w:rPr>
              <w:t>ГККП “Методический центр” акимата города Астана</w:t>
            </w:r>
          </w:p>
        </w:tc>
        <w:tc>
          <w:tcPr>
            <w:tcW w:w="1115" w:type="dxa"/>
            <w:shd w:val="clear" w:color="auto" w:fill="auto"/>
          </w:tcPr>
          <w:p w14:paraId="162CCC6A" w14:textId="77777777" w:rsidR="005F7D0E" w:rsidRPr="002F6665" w:rsidRDefault="005F7D0E" w:rsidP="0060595D">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rPr>
              <w:t>сертификат</w:t>
            </w:r>
          </w:p>
        </w:tc>
      </w:tr>
      <w:tr w:rsidR="004C7E74" w:rsidRPr="002F6665" w14:paraId="01267938" w14:textId="77777777" w:rsidTr="0020524A">
        <w:trPr>
          <w:trHeight w:val="291"/>
        </w:trPr>
        <w:tc>
          <w:tcPr>
            <w:tcW w:w="851" w:type="dxa"/>
          </w:tcPr>
          <w:p w14:paraId="61BA4AE2" w14:textId="77777777" w:rsidR="005F7D0E" w:rsidRPr="002F6665" w:rsidRDefault="005F7D0E" w:rsidP="0060595D">
            <w:pPr>
              <w:pStyle w:val="af1"/>
              <w:numPr>
                <w:ilvl w:val="0"/>
                <w:numId w:val="8"/>
              </w:numPr>
              <w:spacing w:after="0" w:line="240" w:lineRule="auto"/>
              <w:rPr>
                <w:rFonts w:ascii="Times New Roman" w:hAnsi="Times New Roman" w:cs="Times New Roman"/>
                <w:bCs/>
                <w:iCs/>
                <w:sz w:val="20"/>
                <w:szCs w:val="20"/>
              </w:rPr>
            </w:pPr>
          </w:p>
        </w:tc>
        <w:tc>
          <w:tcPr>
            <w:tcW w:w="1984" w:type="dxa"/>
            <w:shd w:val="clear" w:color="auto" w:fill="auto"/>
          </w:tcPr>
          <w:p w14:paraId="42D7A10F" w14:textId="77777777" w:rsidR="005F7D0E" w:rsidRPr="002F6665" w:rsidRDefault="005F7D0E" w:rsidP="0060595D">
            <w:pPr>
              <w:spacing w:after="0" w:line="240" w:lineRule="auto"/>
              <w:rPr>
                <w:rFonts w:ascii="Times New Roman" w:hAnsi="Times New Roman" w:cs="Times New Roman"/>
                <w:bCs/>
                <w:sz w:val="20"/>
                <w:szCs w:val="20"/>
              </w:rPr>
            </w:pPr>
            <w:proofErr w:type="spellStart"/>
            <w:r w:rsidRPr="002F6665">
              <w:rPr>
                <w:rStyle w:val="s0"/>
                <w:color w:val="auto"/>
                <w:sz w:val="20"/>
                <w:szCs w:val="20"/>
                <w:shd w:val="clear" w:color="auto" w:fill="FFFFFF"/>
              </w:rPr>
              <w:t>Тайтолеуова</w:t>
            </w:r>
            <w:proofErr w:type="spellEnd"/>
            <w:r w:rsidRPr="002F6665">
              <w:rPr>
                <w:rStyle w:val="s0"/>
                <w:color w:val="auto"/>
                <w:sz w:val="20"/>
                <w:szCs w:val="20"/>
                <w:shd w:val="clear" w:color="auto" w:fill="FFFFFF"/>
              </w:rPr>
              <w:t xml:space="preserve"> М.З.</w:t>
            </w:r>
          </w:p>
        </w:tc>
        <w:tc>
          <w:tcPr>
            <w:tcW w:w="1985" w:type="dxa"/>
            <w:shd w:val="clear" w:color="auto" w:fill="auto"/>
          </w:tcPr>
          <w:p w14:paraId="654A97EF" w14:textId="77777777" w:rsidR="005F7D0E" w:rsidRPr="002F6665" w:rsidRDefault="005F7D0E" w:rsidP="0060595D">
            <w:pPr>
              <w:spacing w:after="0" w:line="240" w:lineRule="auto"/>
              <w:rPr>
                <w:rFonts w:ascii="Times New Roman" w:hAnsi="Times New Roman" w:cs="Times New Roman"/>
                <w:bCs/>
                <w:sz w:val="20"/>
                <w:szCs w:val="20"/>
              </w:rPr>
            </w:pPr>
            <w:r w:rsidRPr="002F6665">
              <w:rPr>
                <w:rFonts w:ascii="Times New Roman" w:hAnsi="Times New Roman" w:cs="Times New Roman"/>
                <w:bCs/>
                <w:iCs/>
                <w:sz w:val="20"/>
                <w:szCs w:val="20"/>
              </w:rPr>
              <w:t>«</w:t>
            </w:r>
            <w:proofErr w:type="spellStart"/>
            <w:r w:rsidRPr="002F6665">
              <w:rPr>
                <w:rFonts w:ascii="Times New Roman" w:hAnsi="Times New Roman" w:cs="Times New Roman"/>
                <w:bCs/>
                <w:iCs/>
                <w:sz w:val="20"/>
                <w:szCs w:val="20"/>
              </w:rPr>
              <w:t>Біртұтас</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тәрбие</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бағдарламасын</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lastRenderedPageBreak/>
              <w:t>жүзеге</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асыру</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аясында</w:t>
            </w:r>
            <w:proofErr w:type="spellEnd"/>
            <w:r w:rsidRPr="002F6665">
              <w:rPr>
                <w:rFonts w:ascii="Times New Roman" w:hAnsi="Times New Roman" w:cs="Times New Roman"/>
                <w:bCs/>
                <w:iCs/>
                <w:sz w:val="20"/>
                <w:szCs w:val="20"/>
              </w:rPr>
              <w:t xml:space="preserve"> 3-11 </w:t>
            </w:r>
            <w:proofErr w:type="spellStart"/>
            <w:r w:rsidRPr="002F6665">
              <w:rPr>
                <w:rFonts w:ascii="Times New Roman" w:hAnsi="Times New Roman" w:cs="Times New Roman"/>
                <w:bCs/>
                <w:iCs/>
                <w:sz w:val="20"/>
                <w:szCs w:val="20"/>
              </w:rPr>
              <w:t>сынып</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оқушыларынаарналғанағылшынтіліндегі</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театрландырылған</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бейне</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қойылымдар</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Республикалықбайқауда</w:t>
            </w:r>
            <w:proofErr w:type="spellEnd"/>
          </w:p>
        </w:tc>
        <w:tc>
          <w:tcPr>
            <w:tcW w:w="1559" w:type="dxa"/>
            <w:shd w:val="clear" w:color="auto" w:fill="auto"/>
          </w:tcPr>
          <w:p w14:paraId="79B3A3B5" w14:textId="77777777" w:rsidR="005F7D0E" w:rsidRPr="002F6665" w:rsidRDefault="005F7D0E" w:rsidP="0060595D">
            <w:pPr>
              <w:spacing w:after="0" w:line="240" w:lineRule="auto"/>
              <w:jc w:val="center"/>
              <w:rPr>
                <w:rFonts w:ascii="Times New Roman" w:hAnsi="Times New Roman" w:cs="Times New Roman"/>
                <w:bCs/>
                <w:sz w:val="20"/>
                <w:szCs w:val="20"/>
              </w:rPr>
            </w:pPr>
            <w:r w:rsidRPr="002F6665">
              <w:rPr>
                <w:rFonts w:ascii="Times New Roman" w:hAnsi="Times New Roman" w:cs="Times New Roman"/>
                <w:bCs/>
                <w:iCs/>
                <w:sz w:val="20"/>
                <w:szCs w:val="20"/>
                <w:lang w:val="kk-KZ"/>
              </w:rPr>
              <w:lastRenderedPageBreak/>
              <w:t>заочно</w:t>
            </w:r>
          </w:p>
        </w:tc>
        <w:tc>
          <w:tcPr>
            <w:tcW w:w="1276" w:type="dxa"/>
            <w:shd w:val="clear" w:color="auto" w:fill="auto"/>
          </w:tcPr>
          <w:p w14:paraId="7B9C4891" w14:textId="77777777" w:rsidR="005F7D0E" w:rsidRPr="002F6665" w:rsidRDefault="005F7D0E" w:rsidP="0060595D">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rPr>
              <w:t>26.12.24</w:t>
            </w:r>
          </w:p>
        </w:tc>
        <w:tc>
          <w:tcPr>
            <w:tcW w:w="1011" w:type="dxa"/>
            <w:shd w:val="clear" w:color="auto" w:fill="auto"/>
          </w:tcPr>
          <w:p w14:paraId="3598DF95" w14:textId="77777777" w:rsidR="005F7D0E" w:rsidRPr="002F6665" w:rsidRDefault="005F7D0E" w:rsidP="0060595D">
            <w:pPr>
              <w:pStyle w:val="af1"/>
              <w:spacing w:after="0" w:line="240" w:lineRule="auto"/>
              <w:ind w:left="0"/>
              <w:rPr>
                <w:rFonts w:ascii="Times New Roman" w:hAnsi="Times New Roman" w:cs="Times New Roman"/>
                <w:bCs/>
                <w:sz w:val="20"/>
                <w:szCs w:val="20"/>
              </w:rPr>
            </w:pPr>
            <w:proofErr w:type="spellStart"/>
            <w:r w:rsidRPr="002F6665">
              <w:rPr>
                <w:rFonts w:ascii="Times New Roman" w:hAnsi="Times New Roman" w:cs="Times New Roman"/>
                <w:bCs/>
                <w:iCs/>
                <w:sz w:val="20"/>
                <w:szCs w:val="20"/>
                <w:lang w:val="en-US"/>
              </w:rPr>
              <w:t>EduStream</w:t>
            </w:r>
            <w:proofErr w:type="spellEnd"/>
          </w:p>
        </w:tc>
        <w:tc>
          <w:tcPr>
            <w:tcW w:w="1115" w:type="dxa"/>
            <w:shd w:val="clear" w:color="auto" w:fill="auto"/>
          </w:tcPr>
          <w:p w14:paraId="44C6292D" w14:textId="77777777" w:rsidR="005F7D0E" w:rsidRPr="002F6665" w:rsidRDefault="005F7D0E" w:rsidP="0060595D">
            <w:pPr>
              <w:pStyle w:val="af1"/>
              <w:spacing w:after="0" w:line="240" w:lineRule="auto"/>
              <w:ind w:left="0"/>
              <w:jc w:val="center"/>
              <w:rPr>
                <w:rFonts w:ascii="Times New Roman" w:hAnsi="Times New Roman" w:cs="Times New Roman"/>
                <w:bCs/>
                <w:sz w:val="20"/>
                <w:szCs w:val="20"/>
              </w:rPr>
            </w:pPr>
            <w:proofErr w:type="spellStart"/>
            <w:r w:rsidRPr="002F6665">
              <w:rPr>
                <w:rFonts w:ascii="Times New Roman" w:hAnsi="Times New Roman" w:cs="Times New Roman"/>
                <w:bCs/>
                <w:iCs/>
                <w:sz w:val="20"/>
                <w:szCs w:val="20"/>
              </w:rPr>
              <w:t>Алгыс</w:t>
            </w:r>
            <w:proofErr w:type="spellEnd"/>
            <w:r w:rsidRPr="002F6665">
              <w:rPr>
                <w:rFonts w:ascii="Times New Roman" w:hAnsi="Times New Roman" w:cs="Times New Roman"/>
                <w:bCs/>
                <w:iCs/>
                <w:sz w:val="20"/>
                <w:szCs w:val="20"/>
              </w:rPr>
              <w:t xml:space="preserve"> хат</w:t>
            </w:r>
          </w:p>
        </w:tc>
      </w:tr>
      <w:tr w:rsidR="004C7E74" w:rsidRPr="002F6665" w14:paraId="36CC17F4" w14:textId="77777777" w:rsidTr="0020524A">
        <w:trPr>
          <w:trHeight w:val="291"/>
        </w:trPr>
        <w:tc>
          <w:tcPr>
            <w:tcW w:w="851" w:type="dxa"/>
          </w:tcPr>
          <w:p w14:paraId="3C0512F7" w14:textId="77777777" w:rsidR="005F7D0E" w:rsidRPr="002F6665" w:rsidRDefault="005F7D0E" w:rsidP="0060595D">
            <w:pPr>
              <w:pStyle w:val="af1"/>
              <w:numPr>
                <w:ilvl w:val="0"/>
                <w:numId w:val="8"/>
              </w:numPr>
              <w:spacing w:after="0" w:line="240" w:lineRule="auto"/>
              <w:rPr>
                <w:rFonts w:ascii="Times New Roman" w:hAnsi="Times New Roman" w:cs="Times New Roman"/>
                <w:bCs/>
                <w:iCs/>
                <w:sz w:val="20"/>
                <w:szCs w:val="20"/>
              </w:rPr>
            </w:pPr>
          </w:p>
        </w:tc>
        <w:tc>
          <w:tcPr>
            <w:tcW w:w="1984" w:type="dxa"/>
            <w:shd w:val="clear" w:color="auto" w:fill="auto"/>
          </w:tcPr>
          <w:p w14:paraId="29B55B5C" w14:textId="77777777" w:rsidR="005F7D0E" w:rsidRPr="002F6665" w:rsidRDefault="005F7D0E" w:rsidP="0060595D">
            <w:pPr>
              <w:spacing w:after="0" w:line="240" w:lineRule="auto"/>
              <w:rPr>
                <w:rFonts w:ascii="Times New Roman" w:hAnsi="Times New Roman" w:cs="Times New Roman"/>
                <w:bCs/>
                <w:sz w:val="20"/>
                <w:szCs w:val="20"/>
              </w:rPr>
            </w:pPr>
            <w:r w:rsidRPr="002F6665">
              <w:rPr>
                <w:rStyle w:val="s0"/>
                <w:color w:val="auto"/>
                <w:sz w:val="20"/>
                <w:szCs w:val="20"/>
                <w:shd w:val="clear" w:color="auto" w:fill="FFFFFF"/>
              </w:rPr>
              <w:t xml:space="preserve">МАКЕНОВА </w:t>
            </w:r>
            <w:proofErr w:type="spellStart"/>
            <w:r w:rsidRPr="002F6665">
              <w:rPr>
                <w:rStyle w:val="s0"/>
                <w:color w:val="auto"/>
                <w:sz w:val="20"/>
                <w:szCs w:val="20"/>
                <w:shd w:val="clear" w:color="auto" w:fill="FFFFFF"/>
              </w:rPr>
              <w:t>аа</w:t>
            </w:r>
            <w:proofErr w:type="spellEnd"/>
          </w:p>
        </w:tc>
        <w:tc>
          <w:tcPr>
            <w:tcW w:w="1985" w:type="dxa"/>
            <w:shd w:val="clear" w:color="auto" w:fill="auto"/>
          </w:tcPr>
          <w:p w14:paraId="2D7E9E42" w14:textId="77777777" w:rsidR="005F7D0E" w:rsidRPr="002F6665" w:rsidRDefault="005F7D0E" w:rsidP="0060595D">
            <w:pPr>
              <w:pStyle w:val="af1"/>
              <w:spacing w:after="0" w:line="240" w:lineRule="auto"/>
              <w:ind w:left="0"/>
              <w:rPr>
                <w:rFonts w:ascii="Times New Roman" w:hAnsi="Times New Roman" w:cs="Times New Roman"/>
                <w:bCs/>
                <w:iCs/>
                <w:sz w:val="20"/>
                <w:szCs w:val="20"/>
              </w:rPr>
            </w:pPr>
            <w:r w:rsidRPr="002F6665">
              <w:rPr>
                <w:rFonts w:ascii="Times New Roman" w:hAnsi="Times New Roman" w:cs="Times New Roman"/>
                <w:bCs/>
                <w:iCs/>
                <w:sz w:val="20"/>
                <w:szCs w:val="20"/>
              </w:rPr>
              <w:t>«</w:t>
            </w:r>
            <w:proofErr w:type="spellStart"/>
            <w:r w:rsidRPr="002F6665">
              <w:rPr>
                <w:rFonts w:ascii="Times New Roman" w:hAnsi="Times New Roman" w:cs="Times New Roman"/>
                <w:bCs/>
                <w:iCs/>
                <w:sz w:val="20"/>
                <w:szCs w:val="20"/>
              </w:rPr>
              <w:t>Дарынды</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балаларға</w:t>
            </w:r>
            <w:proofErr w:type="spellEnd"/>
            <w:r w:rsidRPr="002F6665">
              <w:rPr>
                <w:rFonts w:ascii="Times New Roman" w:hAnsi="Times New Roman" w:cs="Times New Roman"/>
                <w:bCs/>
                <w:iCs/>
                <w:sz w:val="20"/>
                <w:szCs w:val="20"/>
              </w:rPr>
              <w:t xml:space="preserve"> - </w:t>
            </w:r>
            <w:proofErr w:type="spellStart"/>
            <w:r w:rsidRPr="002F6665">
              <w:rPr>
                <w:rFonts w:ascii="Times New Roman" w:hAnsi="Times New Roman" w:cs="Times New Roman"/>
                <w:bCs/>
                <w:iCs/>
                <w:sz w:val="20"/>
                <w:szCs w:val="20"/>
              </w:rPr>
              <w:t>талантты</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ұстаз</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республикалық</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педагогикалық</w:t>
            </w:r>
            <w:proofErr w:type="spellEnd"/>
          </w:p>
          <w:p w14:paraId="6D8A088A" w14:textId="77777777" w:rsidR="005F7D0E" w:rsidRPr="002F6665" w:rsidRDefault="005F7D0E" w:rsidP="0060595D">
            <w:pPr>
              <w:spacing w:after="0" w:line="240" w:lineRule="auto"/>
              <w:rPr>
                <w:rFonts w:ascii="Times New Roman" w:hAnsi="Times New Roman" w:cs="Times New Roman"/>
                <w:bCs/>
                <w:sz w:val="20"/>
                <w:szCs w:val="20"/>
              </w:rPr>
            </w:pPr>
            <w:proofErr w:type="spellStart"/>
            <w:r w:rsidRPr="002F6665">
              <w:rPr>
                <w:rFonts w:ascii="Times New Roman" w:hAnsi="Times New Roman" w:cs="Times New Roman"/>
                <w:bCs/>
                <w:iCs/>
                <w:sz w:val="20"/>
                <w:szCs w:val="20"/>
              </w:rPr>
              <w:t>олимпиадасының</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қалалық</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кезеңінде</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көрсеткен</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ерекше</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жетістігі</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үшін</w:t>
            </w:r>
            <w:proofErr w:type="spellEnd"/>
          </w:p>
        </w:tc>
        <w:tc>
          <w:tcPr>
            <w:tcW w:w="1559" w:type="dxa"/>
            <w:shd w:val="clear" w:color="auto" w:fill="auto"/>
          </w:tcPr>
          <w:p w14:paraId="637689AC" w14:textId="77777777" w:rsidR="005F7D0E" w:rsidRPr="002F6665" w:rsidRDefault="005F7D0E" w:rsidP="0060595D">
            <w:pPr>
              <w:spacing w:after="0" w:line="240" w:lineRule="auto"/>
              <w:jc w:val="center"/>
              <w:rPr>
                <w:rFonts w:ascii="Times New Roman" w:hAnsi="Times New Roman" w:cs="Times New Roman"/>
                <w:bCs/>
                <w:sz w:val="20"/>
                <w:szCs w:val="20"/>
              </w:rPr>
            </w:pPr>
            <w:r w:rsidRPr="002F6665">
              <w:rPr>
                <w:rFonts w:ascii="Times New Roman" w:hAnsi="Times New Roman" w:cs="Times New Roman"/>
                <w:bCs/>
                <w:iCs/>
                <w:sz w:val="20"/>
                <w:szCs w:val="20"/>
              </w:rPr>
              <w:t>очно</w:t>
            </w:r>
          </w:p>
        </w:tc>
        <w:tc>
          <w:tcPr>
            <w:tcW w:w="1276" w:type="dxa"/>
            <w:shd w:val="clear" w:color="auto" w:fill="auto"/>
          </w:tcPr>
          <w:p w14:paraId="558C68EB" w14:textId="77777777" w:rsidR="005F7D0E" w:rsidRPr="002F6665" w:rsidRDefault="005F7D0E" w:rsidP="0060595D">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rPr>
              <w:t xml:space="preserve">17 </w:t>
            </w:r>
            <w:r w:rsidRPr="002F6665">
              <w:rPr>
                <w:rFonts w:ascii="Times New Roman" w:hAnsi="Times New Roman" w:cs="Times New Roman"/>
                <w:bCs/>
                <w:iCs/>
                <w:sz w:val="20"/>
                <w:szCs w:val="20"/>
                <w:lang w:val="kk-KZ"/>
              </w:rPr>
              <w:t>ақпан</w:t>
            </w:r>
            <w:r w:rsidRPr="002F6665">
              <w:rPr>
                <w:rFonts w:ascii="Times New Roman" w:hAnsi="Times New Roman" w:cs="Times New Roman"/>
                <w:bCs/>
                <w:iCs/>
                <w:sz w:val="20"/>
                <w:szCs w:val="20"/>
              </w:rPr>
              <w:t xml:space="preserve">, 2025 </w:t>
            </w:r>
            <w:proofErr w:type="spellStart"/>
            <w:r w:rsidRPr="002F6665">
              <w:rPr>
                <w:rFonts w:ascii="Times New Roman" w:hAnsi="Times New Roman" w:cs="Times New Roman"/>
                <w:bCs/>
                <w:iCs/>
                <w:sz w:val="20"/>
                <w:szCs w:val="20"/>
              </w:rPr>
              <w:t>жыл</w:t>
            </w:r>
            <w:proofErr w:type="spellEnd"/>
          </w:p>
        </w:tc>
        <w:tc>
          <w:tcPr>
            <w:tcW w:w="1011" w:type="dxa"/>
            <w:shd w:val="clear" w:color="auto" w:fill="auto"/>
          </w:tcPr>
          <w:p w14:paraId="06A1EC9F" w14:textId="77777777" w:rsidR="005F7D0E" w:rsidRPr="002F6665" w:rsidRDefault="005F7D0E" w:rsidP="0060595D">
            <w:pPr>
              <w:pStyle w:val="af1"/>
              <w:spacing w:after="0" w:line="240" w:lineRule="auto"/>
              <w:ind w:left="0"/>
              <w:rPr>
                <w:rFonts w:ascii="Times New Roman" w:hAnsi="Times New Roman" w:cs="Times New Roman"/>
                <w:bCs/>
                <w:sz w:val="20"/>
                <w:szCs w:val="20"/>
              </w:rPr>
            </w:pPr>
            <w:r w:rsidRPr="002F6665">
              <w:rPr>
                <w:rFonts w:ascii="Times New Roman" w:hAnsi="Times New Roman" w:cs="Times New Roman"/>
                <w:bCs/>
                <w:iCs/>
                <w:sz w:val="20"/>
                <w:szCs w:val="20"/>
              </w:rPr>
              <w:t xml:space="preserve">«Астана </w:t>
            </w:r>
            <w:proofErr w:type="spellStart"/>
            <w:r w:rsidRPr="002F6665">
              <w:rPr>
                <w:rFonts w:ascii="Times New Roman" w:hAnsi="Times New Roman" w:cs="Times New Roman"/>
                <w:bCs/>
                <w:iCs/>
                <w:sz w:val="20"/>
                <w:szCs w:val="20"/>
              </w:rPr>
              <w:t>дарыны</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дарынды</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балалар</w:t>
            </w:r>
            <w:proofErr w:type="spellEnd"/>
            <w:r w:rsidRPr="002F6665">
              <w:rPr>
                <w:rFonts w:ascii="Times New Roman" w:hAnsi="Times New Roman" w:cs="Times New Roman"/>
                <w:bCs/>
                <w:iCs/>
                <w:sz w:val="20"/>
                <w:szCs w:val="20"/>
              </w:rPr>
              <w:t xml:space="preserve"> мен </w:t>
            </w:r>
            <w:proofErr w:type="spellStart"/>
            <w:r w:rsidRPr="002F6665">
              <w:rPr>
                <w:rFonts w:ascii="Times New Roman" w:hAnsi="Times New Roman" w:cs="Times New Roman"/>
                <w:bCs/>
                <w:iCs/>
                <w:sz w:val="20"/>
                <w:szCs w:val="20"/>
              </w:rPr>
              <w:t>талантты</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жастарды</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аныктау</w:t>
            </w:r>
            <w:proofErr w:type="spellEnd"/>
            <w:r w:rsidRPr="002F6665">
              <w:rPr>
                <w:rFonts w:ascii="Times New Roman" w:hAnsi="Times New Roman" w:cs="Times New Roman"/>
                <w:bCs/>
                <w:iCs/>
                <w:sz w:val="20"/>
                <w:szCs w:val="20"/>
              </w:rPr>
              <w:t xml:space="preserve"> жене </w:t>
            </w:r>
            <w:proofErr w:type="spellStart"/>
            <w:r w:rsidRPr="002F6665">
              <w:rPr>
                <w:rFonts w:ascii="Times New Roman" w:hAnsi="Times New Roman" w:cs="Times New Roman"/>
                <w:bCs/>
                <w:iCs/>
                <w:sz w:val="20"/>
                <w:szCs w:val="20"/>
              </w:rPr>
              <w:t>колдау</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орталыгы</w:t>
            </w:r>
            <w:proofErr w:type="spellEnd"/>
          </w:p>
        </w:tc>
        <w:tc>
          <w:tcPr>
            <w:tcW w:w="1115" w:type="dxa"/>
            <w:shd w:val="clear" w:color="auto" w:fill="auto"/>
          </w:tcPr>
          <w:p w14:paraId="0CFF3CCC" w14:textId="77777777" w:rsidR="005F7D0E" w:rsidRPr="002F6665" w:rsidRDefault="005F7D0E" w:rsidP="0060595D">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rPr>
              <w:t>3 МЕСТО</w:t>
            </w:r>
          </w:p>
        </w:tc>
      </w:tr>
      <w:tr w:rsidR="004C7E74" w:rsidRPr="002F6665" w14:paraId="0D9BCCE7" w14:textId="77777777" w:rsidTr="0020524A">
        <w:trPr>
          <w:trHeight w:val="291"/>
        </w:trPr>
        <w:tc>
          <w:tcPr>
            <w:tcW w:w="851" w:type="dxa"/>
          </w:tcPr>
          <w:p w14:paraId="77C9D202" w14:textId="77777777" w:rsidR="00B14B27" w:rsidRPr="002F6665" w:rsidRDefault="00B14B27" w:rsidP="0060595D">
            <w:pPr>
              <w:pStyle w:val="af1"/>
              <w:numPr>
                <w:ilvl w:val="0"/>
                <w:numId w:val="8"/>
              </w:numPr>
              <w:spacing w:after="0" w:line="240" w:lineRule="auto"/>
              <w:rPr>
                <w:rFonts w:ascii="Times New Roman" w:hAnsi="Times New Roman" w:cs="Times New Roman"/>
                <w:bCs/>
                <w:iCs/>
                <w:sz w:val="20"/>
                <w:szCs w:val="20"/>
              </w:rPr>
            </w:pPr>
          </w:p>
        </w:tc>
        <w:tc>
          <w:tcPr>
            <w:tcW w:w="1984" w:type="dxa"/>
            <w:shd w:val="clear" w:color="auto" w:fill="auto"/>
          </w:tcPr>
          <w:p w14:paraId="148A8998" w14:textId="5721EBEE" w:rsidR="00B14B27" w:rsidRPr="002F6665" w:rsidRDefault="00B14B27" w:rsidP="0060595D">
            <w:pPr>
              <w:spacing w:after="0" w:line="240" w:lineRule="auto"/>
              <w:rPr>
                <w:bCs/>
                <w:iCs/>
                <w:sz w:val="20"/>
                <w:szCs w:val="20"/>
              </w:rPr>
            </w:pPr>
            <w:proofErr w:type="spellStart"/>
            <w:proofErr w:type="gramStart"/>
            <w:r w:rsidRPr="002F6665">
              <w:rPr>
                <w:rFonts w:ascii="Times New Roman" w:hAnsi="Times New Roman" w:cs="Times New Roman"/>
                <w:bCs/>
                <w:iCs/>
                <w:sz w:val="20"/>
                <w:szCs w:val="20"/>
              </w:rPr>
              <w:t>Избасарова</w:t>
            </w:r>
            <w:proofErr w:type="spellEnd"/>
            <w:r w:rsidRPr="002F6665">
              <w:rPr>
                <w:rFonts w:ascii="Times New Roman" w:hAnsi="Times New Roman" w:cs="Times New Roman"/>
                <w:bCs/>
                <w:iCs/>
                <w:sz w:val="20"/>
                <w:szCs w:val="20"/>
              </w:rPr>
              <w:t xml:space="preserve">  Галия</w:t>
            </w:r>
            <w:proofErr w:type="gram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Жанатовна</w:t>
            </w:r>
            <w:proofErr w:type="spellEnd"/>
          </w:p>
        </w:tc>
        <w:tc>
          <w:tcPr>
            <w:tcW w:w="1985" w:type="dxa"/>
            <w:shd w:val="clear" w:color="auto" w:fill="auto"/>
          </w:tcPr>
          <w:p w14:paraId="21CD513B" w14:textId="4B64EE50" w:rsidR="00B14B27" w:rsidRPr="002F6665" w:rsidRDefault="00B14B27" w:rsidP="0060595D">
            <w:pPr>
              <w:pStyle w:val="af1"/>
              <w:spacing w:after="0" w:line="240" w:lineRule="auto"/>
              <w:ind w:left="0"/>
              <w:rPr>
                <w:rFonts w:ascii="Times New Roman" w:hAnsi="Times New Roman" w:cs="Times New Roman"/>
                <w:bCs/>
                <w:iCs/>
                <w:sz w:val="20"/>
                <w:szCs w:val="20"/>
              </w:rPr>
            </w:pPr>
            <w:r w:rsidRPr="002F6665">
              <w:rPr>
                <w:rFonts w:ascii="Times New Roman" w:hAnsi="Times New Roman" w:cs="Times New Roman"/>
                <w:bCs/>
                <w:iCs/>
                <w:sz w:val="20"/>
                <w:szCs w:val="20"/>
              </w:rPr>
              <w:t xml:space="preserve"> «Лучший педагог-психолог-2024года»</w:t>
            </w:r>
          </w:p>
        </w:tc>
        <w:tc>
          <w:tcPr>
            <w:tcW w:w="1559" w:type="dxa"/>
            <w:shd w:val="clear" w:color="auto" w:fill="auto"/>
          </w:tcPr>
          <w:p w14:paraId="5CB20312" w14:textId="7A175FA1" w:rsidR="00B14B27" w:rsidRPr="002F6665" w:rsidRDefault="00B14B27" w:rsidP="0060595D">
            <w:pPr>
              <w:spacing w:after="0" w:line="240" w:lineRule="auto"/>
              <w:jc w:val="center"/>
              <w:rPr>
                <w:rFonts w:ascii="Times New Roman" w:hAnsi="Times New Roman" w:cs="Times New Roman"/>
                <w:bCs/>
                <w:iCs/>
                <w:sz w:val="20"/>
                <w:szCs w:val="20"/>
              </w:rPr>
            </w:pPr>
            <w:r w:rsidRPr="002F6665">
              <w:rPr>
                <w:rFonts w:ascii="Times New Roman" w:hAnsi="Times New Roman" w:cs="Times New Roman"/>
                <w:bCs/>
                <w:iCs/>
                <w:sz w:val="20"/>
                <w:szCs w:val="20"/>
              </w:rPr>
              <w:t>очно</w:t>
            </w:r>
          </w:p>
        </w:tc>
        <w:tc>
          <w:tcPr>
            <w:tcW w:w="1276" w:type="dxa"/>
            <w:shd w:val="clear" w:color="auto" w:fill="auto"/>
          </w:tcPr>
          <w:p w14:paraId="342CC40C" w14:textId="6DBCAB42" w:rsidR="00B14B27" w:rsidRPr="002F6665" w:rsidRDefault="00B14B27" w:rsidP="0060595D">
            <w:pPr>
              <w:pStyle w:val="af1"/>
              <w:spacing w:after="0" w:line="240" w:lineRule="auto"/>
              <w:ind w:left="0"/>
              <w:jc w:val="center"/>
              <w:rPr>
                <w:rFonts w:ascii="Times New Roman" w:hAnsi="Times New Roman" w:cs="Times New Roman"/>
                <w:bCs/>
                <w:iCs/>
                <w:sz w:val="20"/>
                <w:szCs w:val="20"/>
              </w:rPr>
            </w:pPr>
            <w:r w:rsidRPr="002F6665">
              <w:rPr>
                <w:rFonts w:ascii="Times New Roman" w:hAnsi="Times New Roman" w:cs="Times New Roman"/>
                <w:bCs/>
                <w:iCs/>
                <w:sz w:val="20"/>
                <w:szCs w:val="20"/>
              </w:rPr>
              <w:t>2024</w:t>
            </w:r>
          </w:p>
        </w:tc>
        <w:tc>
          <w:tcPr>
            <w:tcW w:w="1011" w:type="dxa"/>
            <w:shd w:val="clear" w:color="auto" w:fill="auto"/>
          </w:tcPr>
          <w:p w14:paraId="3469D986" w14:textId="7A02E1E8" w:rsidR="00B14B27" w:rsidRPr="002F6665" w:rsidRDefault="00B14B27" w:rsidP="0060595D">
            <w:pPr>
              <w:pStyle w:val="af1"/>
              <w:spacing w:after="0" w:line="240" w:lineRule="auto"/>
              <w:ind w:left="0"/>
              <w:rPr>
                <w:rFonts w:ascii="Times New Roman" w:hAnsi="Times New Roman" w:cs="Times New Roman"/>
                <w:bCs/>
                <w:iCs/>
                <w:sz w:val="20"/>
                <w:szCs w:val="20"/>
              </w:rPr>
            </w:pPr>
            <w:r w:rsidRPr="002F6665">
              <w:rPr>
                <w:rFonts w:ascii="Times New Roman" w:hAnsi="Times New Roman" w:cs="Times New Roman"/>
                <w:bCs/>
                <w:iCs/>
                <w:sz w:val="20"/>
                <w:szCs w:val="20"/>
              </w:rPr>
              <w:t xml:space="preserve">Астана </w:t>
            </w:r>
            <w:proofErr w:type="spellStart"/>
            <w:r w:rsidRPr="002F6665">
              <w:rPr>
                <w:rFonts w:ascii="Times New Roman" w:hAnsi="Times New Roman" w:cs="Times New Roman"/>
                <w:bCs/>
                <w:iCs/>
                <w:sz w:val="20"/>
                <w:szCs w:val="20"/>
              </w:rPr>
              <w:t>Дарыны</w:t>
            </w:r>
            <w:proofErr w:type="spellEnd"/>
          </w:p>
        </w:tc>
        <w:tc>
          <w:tcPr>
            <w:tcW w:w="1115" w:type="dxa"/>
            <w:shd w:val="clear" w:color="auto" w:fill="auto"/>
          </w:tcPr>
          <w:p w14:paraId="5BCAC95D" w14:textId="5BA186E1" w:rsidR="00B14B27" w:rsidRPr="002F6665" w:rsidRDefault="00B14B27" w:rsidP="0060595D">
            <w:pPr>
              <w:pStyle w:val="af1"/>
              <w:spacing w:after="0" w:line="240" w:lineRule="auto"/>
              <w:ind w:left="0"/>
              <w:jc w:val="center"/>
              <w:rPr>
                <w:rFonts w:ascii="Times New Roman" w:hAnsi="Times New Roman" w:cs="Times New Roman"/>
                <w:bCs/>
                <w:iCs/>
                <w:sz w:val="20"/>
                <w:szCs w:val="20"/>
              </w:rPr>
            </w:pPr>
            <w:r w:rsidRPr="002F6665">
              <w:rPr>
                <w:rFonts w:ascii="Times New Roman" w:hAnsi="Times New Roman" w:cs="Times New Roman"/>
                <w:bCs/>
                <w:iCs/>
                <w:sz w:val="20"/>
                <w:szCs w:val="20"/>
              </w:rPr>
              <w:t>3 место</w:t>
            </w:r>
          </w:p>
        </w:tc>
      </w:tr>
    </w:tbl>
    <w:p w14:paraId="4EBFCE2C" w14:textId="711B034A" w:rsidR="005F7D0E" w:rsidRPr="002F6665" w:rsidRDefault="005F7D0E" w:rsidP="005F7D0E">
      <w:pPr>
        <w:jc w:val="center"/>
        <w:rPr>
          <w:rFonts w:ascii="Times New Roman" w:hAnsi="Times New Roman" w:cs="Times New Roman"/>
          <w:b/>
          <w:sz w:val="20"/>
          <w:szCs w:val="20"/>
        </w:rPr>
      </w:pPr>
    </w:p>
    <w:p w14:paraId="599E5353" w14:textId="7421DBC1" w:rsidR="0020524A" w:rsidRPr="002F6665" w:rsidRDefault="0020524A" w:rsidP="0020524A">
      <w:pPr>
        <w:pStyle w:val="a3"/>
        <w:spacing w:before="0" w:beforeAutospacing="0" w:after="0" w:afterAutospacing="0"/>
        <w:jc w:val="right"/>
        <w:rPr>
          <w:b/>
          <w:sz w:val="20"/>
          <w:szCs w:val="20"/>
          <w:lang w:val="kk-KZ"/>
        </w:rPr>
      </w:pPr>
      <w:r w:rsidRPr="002F6665">
        <w:rPr>
          <w:b/>
          <w:sz w:val="20"/>
          <w:szCs w:val="20"/>
          <w:lang w:val="kk-KZ"/>
        </w:rPr>
        <w:t>Таблица №24</w:t>
      </w:r>
    </w:p>
    <w:p w14:paraId="7DA577A3" w14:textId="18373A41" w:rsidR="00A8748E" w:rsidRPr="002F6665" w:rsidRDefault="00A8748E" w:rsidP="0020524A">
      <w:pPr>
        <w:spacing w:after="0" w:line="240" w:lineRule="auto"/>
        <w:jc w:val="right"/>
        <w:rPr>
          <w:rFonts w:ascii="Times New Roman" w:hAnsi="Times New Roman" w:cs="Times New Roman"/>
          <w:b/>
          <w:sz w:val="20"/>
          <w:szCs w:val="20"/>
        </w:rPr>
      </w:pPr>
      <w:r w:rsidRPr="002F6665">
        <w:rPr>
          <w:rFonts w:ascii="Times New Roman" w:hAnsi="Times New Roman" w:cs="Times New Roman"/>
          <w:b/>
          <w:sz w:val="20"/>
          <w:szCs w:val="20"/>
        </w:rPr>
        <w:t xml:space="preserve">Участие педагогов в конкурсах, олимпиадах, соревнованиях </w:t>
      </w:r>
    </w:p>
    <w:p w14:paraId="4FEBB0CF" w14:textId="77777777" w:rsidR="00A8748E" w:rsidRPr="002F6665" w:rsidRDefault="00A8748E" w:rsidP="009D7787">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 xml:space="preserve">за 2025 -2026 </w:t>
      </w:r>
      <w:proofErr w:type="spellStart"/>
      <w:r w:rsidRPr="002F6665">
        <w:rPr>
          <w:rFonts w:ascii="Times New Roman" w:hAnsi="Times New Roman" w:cs="Times New Roman"/>
          <w:b/>
          <w:sz w:val="20"/>
          <w:szCs w:val="20"/>
        </w:rPr>
        <w:t>уч</w:t>
      </w:r>
      <w:proofErr w:type="spellEnd"/>
      <w:r w:rsidRPr="002F6665">
        <w:rPr>
          <w:rFonts w:ascii="Times New Roman" w:hAnsi="Times New Roman" w:cs="Times New Roman"/>
          <w:b/>
          <w:sz w:val="20"/>
          <w:szCs w:val="20"/>
        </w:rPr>
        <w:t xml:space="preserve"> г</w:t>
      </w:r>
    </w:p>
    <w:p w14:paraId="4329F4FC" w14:textId="77777777" w:rsidR="0020524A" w:rsidRPr="002F6665" w:rsidRDefault="0020524A" w:rsidP="009D7787">
      <w:pPr>
        <w:spacing w:after="0" w:line="240" w:lineRule="auto"/>
        <w:jc w:val="center"/>
        <w:rPr>
          <w:rFonts w:ascii="Times New Roman" w:hAnsi="Times New Roman" w:cs="Times New Roman"/>
          <w:b/>
          <w:sz w:val="20"/>
          <w:szCs w:val="20"/>
        </w:rPr>
      </w:pPr>
    </w:p>
    <w:p w14:paraId="26EDE7AB" w14:textId="301A6617" w:rsidR="003A50B0" w:rsidRPr="002F6665" w:rsidRDefault="003A50B0" w:rsidP="009D7787">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 xml:space="preserve">ссылка </w:t>
      </w:r>
      <w:proofErr w:type="gramStart"/>
      <w:r w:rsidRPr="002F6665">
        <w:rPr>
          <w:rFonts w:ascii="Times New Roman" w:hAnsi="Times New Roman" w:cs="Times New Roman"/>
          <w:b/>
          <w:sz w:val="20"/>
          <w:szCs w:val="20"/>
        </w:rPr>
        <w:t xml:space="preserve">на  </w:t>
      </w:r>
      <w:proofErr w:type="spellStart"/>
      <w:r w:rsidRPr="002F6665">
        <w:rPr>
          <w:rFonts w:ascii="Times New Roman" w:hAnsi="Times New Roman" w:cs="Times New Roman"/>
          <w:b/>
          <w:sz w:val="20"/>
          <w:szCs w:val="20"/>
        </w:rPr>
        <w:t>гугл</w:t>
      </w:r>
      <w:proofErr w:type="spellEnd"/>
      <w:proofErr w:type="gramEnd"/>
      <w:r w:rsidRPr="002F6665">
        <w:rPr>
          <w:rFonts w:ascii="Times New Roman" w:hAnsi="Times New Roman" w:cs="Times New Roman"/>
          <w:b/>
          <w:sz w:val="20"/>
          <w:szCs w:val="20"/>
        </w:rPr>
        <w:t xml:space="preserve"> диск    </w:t>
      </w:r>
      <w:hyperlink r:id="rId18" w:history="1">
        <w:r w:rsidRPr="002F6665">
          <w:rPr>
            <w:rStyle w:val="af0"/>
            <w:rFonts w:ascii="Times New Roman" w:hAnsi="Times New Roman" w:cs="Times New Roman"/>
            <w:b/>
            <w:color w:val="auto"/>
            <w:sz w:val="20"/>
            <w:szCs w:val="20"/>
          </w:rPr>
          <w:t>https://drive.google.com/drive/folders/1rnnGrCaM6-dkfj9iBi0cGAJlEqBQ5yQs?usp=sharing</w:t>
        </w:r>
      </w:hyperlink>
    </w:p>
    <w:p w14:paraId="092749E2" w14:textId="77777777" w:rsidR="003A50B0" w:rsidRPr="002F6665" w:rsidRDefault="003A50B0" w:rsidP="009D7787">
      <w:pPr>
        <w:spacing w:after="0" w:line="240" w:lineRule="auto"/>
        <w:jc w:val="center"/>
        <w:rPr>
          <w:rFonts w:ascii="Times New Roman" w:hAnsi="Times New Roman" w:cs="Times New Roman"/>
          <w:b/>
          <w:sz w:val="20"/>
          <w:szCs w:val="20"/>
        </w:rPr>
      </w:pPr>
    </w:p>
    <w:p w14:paraId="1FEAD423" w14:textId="5E42B0DC" w:rsidR="00A8748E" w:rsidRPr="002F6665" w:rsidRDefault="00A8748E" w:rsidP="009D7787">
      <w:pPr>
        <w:spacing w:after="0" w:line="240" w:lineRule="auto"/>
        <w:jc w:val="center"/>
        <w:rPr>
          <w:rFonts w:ascii="Times New Roman" w:hAnsi="Times New Roman" w:cs="Times New Roman"/>
          <w:b/>
          <w:sz w:val="20"/>
          <w:szCs w:val="20"/>
        </w:rPr>
      </w:pPr>
    </w:p>
    <w:tbl>
      <w:tblPr>
        <w:tblStyle w:val="82"/>
        <w:tblW w:w="9923" w:type="dxa"/>
        <w:tblInd w:w="137" w:type="dxa"/>
        <w:tblLayout w:type="fixed"/>
        <w:tblLook w:val="04A0" w:firstRow="1" w:lastRow="0" w:firstColumn="1" w:lastColumn="0" w:noHBand="0" w:noVBand="1"/>
      </w:tblPr>
      <w:tblGrid>
        <w:gridCol w:w="851"/>
        <w:gridCol w:w="1984"/>
        <w:gridCol w:w="1134"/>
        <w:gridCol w:w="992"/>
        <w:gridCol w:w="1134"/>
        <w:gridCol w:w="1418"/>
        <w:gridCol w:w="1276"/>
        <w:gridCol w:w="1134"/>
      </w:tblGrid>
      <w:tr w:rsidR="004C7E74" w:rsidRPr="002F6665" w14:paraId="540F383A" w14:textId="77777777" w:rsidTr="0020524A">
        <w:trPr>
          <w:trHeight w:val="970"/>
        </w:trPr>
        <w:tc>
          <w:tcPr>
            <w:tcW w:w="851" w:type="dxa"/>
          </w:tcPr>
          <w:p w14:paraId="0ED8FB84" w14:textId="77777777" w:rsidR="00A8748E" w:rsidRPr="002F6665" w:rsidRDefault="00A8748E" w:rsidP="002C45A1">
            <w:pPr>
              <w:rPr>
                <w:rFonts w:ascii="Times New Roman" w:eastAsia="Calibri" w:hAnsi="Times New Roman" w:cs="Times New Roman"/>
                <w:b/>
                <w:bCs/>
                <w:kern w:val="2"/>
                <w14:ligatures w14:val="standardContextual"/>
              </w:rPr>
            </w:pPr>
          </w:p>
        </w:tc>
        <w:tc>
          <w:tcPr>
            <w:tcW w:w="1984" w:type="dxa"/>
          </w:tcPr>
          <w:p w14:paraId="35359E4B" w14:textId="77777777" w:rsidR="00A8748E" w:rsidRPr="002F6665" w:rsidRDefault="00A8748E" w:rsidP="002C45A1">
            <w:pPr>
              <w:rPr>
                <w:rFonts w:ascii="Times New Roman" w:eastAsia="Calibri" w:hAnsi="Times New Roman" w:cs="Times New Roman"/>
                <w:b/>
                <w:bCs/>
                <w:kern w:val="2"/>
                <w14:ligatures w14:val="standardContextual"/>
              </w:rPr>
            </w:pPr>
            <w:r w:rsidRPr="002F6665">
              <w:rPr>
                <w:rFonts w:ascii="Times New Roman" w:eastAsia="Calibri" w:hAnsi="Times New Roman" w:cs="Times New Roman"/>
                <w:b/>
                <w:bCs/>
                <w:kern w:val="2"/>
                <w14:ligatures w14:val="standardContextual"/>
              </w:rPr>
              <w:t>Фио педагога</w:t>
            </w:r>
          </w:p>
        </w:tc>
        <w:tc>
          <w:tcPr>
            <w:tcW w:w="1134" w:type="dxa"/>
          </w:tcPr>
          <w:p w14:paraId="65066495" w14:textId="77777777" w:rsidR="00A8748E" w:rsidRPr="002F6665" w:rsidRDefault="00A8748E" w:rsidP="002C45A1">
            <w:pPr>
              <w:rPr>
                <w:rFonts w:ascii="Times New Roman" w:eastAsia="Calibri" w:hAnsi="Times New Roman" w:cs="Times New Roman"/>
                <w:b/>
                <w:bCs/>
                <w:kern w:val="2"/>
                <w14:ligatures w14:val="standardContextual"/>
              </w:rPr>
            </w:pPr>
            <w:r w:rsidRPr="002F6665">
              <w:rPr>
                <w:rFonts w:ascii="Times New Roman" w:eastAsia="Calibri" w:hAnsi="Times New Roman" w:cs="Times New Roman"/>
                <w:b/>
                <w:bCs/>
                <w:kern w:val="2"/>
                <w14:ligatures w14:val="standardContextual"/>
              </w:rPr>
              <w:t>Название конкурса</w:t>
            </w:r>
          </w:p>
        </w:tc>
        <w:tc>
          <w:tcPr>
            <w:tcW w:w="992" w:type="dxa"/>
          </w:tcPr>
          <w:p w14:paraId="414D90F4" w14:textId="77777777" w:rsidR="00A8748E" w:rsidRPr="002F6665" w:rsidRDefault="00A8748E" w:rsidP="002C45A1">
            <w:pPr>
              <w:rPr>
                <w:rFonts w:ascii="Times New Roman" w:eastAsia="Calibri" w:hAnsi="Times New Roman" w:cs="Times New Roman"/>
                <w:b/>
                <w:bCs/>
                <w:kern w:val="2"/>
                <w14:ligatures w14:val="standardContextual"/>
              </w:rPr>
            </w:pPr>
            <w:r w:rsidRPr="002F6665">
              <w:rPr>
                <w:rFonts w:ascii="Times New Roman" w:eastAsia="Calibri" w:hAnsi="Times New Roman" w:cs="Times New Roman"/>
                <w:b/>
                <w:bCs/>
                <w:kern w:val="2"/>
                <w14:ligatures w14:val="standardContextual"/>
              </w:rPr>
              <w:t xml:space="preserve">Очно  \заочно </w:t>
            </w:r>
          </w:p>
        </w:tc>
        <w:tc>
          <w:tcPr>
            <w:tcW w:w="1134" w:type="dxa"/>
          </w:tcPr>
          <w:p w14:paraId="57BEBEE6" w14:textId="77777777" w:rsidR="00A8748E" w:rsidRPr="002F6665" w:rsidRDefault="00A8748E" w:rsidP="002C45A1">
            <w:pPr>
              <w:rPr>
                <w:rFonts w:ascii="Times New Roman" w:eastAsia="Calibri" w:hAnsi="Times New Roman" w:cs="Times New Roman"/>
                <w:b/>
                <w:bCs/>
                <w:kern w:val="2"/>
                <w14:ligatures w14:val="standardContextual"/>
              </w:rPr>
            </w:pPr>
            <w:r w:rsidRPr="002F6665">
              <w:rPr>
                <w:rFonts w:ascii="Times New Roman" w:eastAsia="Calibri" w:hAnsi="Times New Roman" w:cs="Times New Roman"/>
                <w:b/>
                <w:bCs/>
                <w:kern w:val="2"/>
                <w14:ligatures w14:val="standardContextual"/>
              </w:rPr>
              <w:t xml:space="preserve">Дата проведения  </w:t>
            </w:r>
          </w:p>
        </w:tc>
        <w:tc>
          <w:tcPr>
            <w:tcW w:w="1418" w:type="dxa"/>
          </w:tcPr>
          <w:p w14:paraId="4BAE6ABA" w14:textId="77777777" w:rsidR="00A8748E" w:rsidRPr="002F6665" w:rsidRDefault="00A8748E" w:rsidP="002C45A1">
            <w:pPr>
              <w:rPr>
                <w:rFonts w:ascii="Times New Roman" w:eastAsia="Calibri" w:hAnsi="Times New Roman" w:cs="Times New Roman"/>
                <w:b/>
                <w:bCs/>
                <w:kern w:val="2"/>
                <w14:ligatures w14:val="standardContextual"/>
              </w:rPr>
            </w:pPr>
            <w:r w:rsidRPr="002F6665">
              <w:rPr>
                <w:rFonts w:ascii="Times New Roman" w:eastAsia="Calibri" w:hAnsi="Times New Roman" w:cs="Times New Roman"/>
                <w:b/>
                <w:bCs/>
                <w:kern w:val="2"/>
                <w14:ligatures w14:val="standardContextual"/>
              </w:rPr>
              <w:t>Кем проводился</w:t>
            </w:r>
          </w:p>
        </w:tc>
        <w:tc>
          <w:tcPr>
            <w:tcW w:w="1276" w:type="dxa"/>
          </w:tcPr>
          <w:p w14:paraId="7D412DFE" w14:textId="77777777" w:rsidR="00A8748E" w:rsidRPr="002F6665" w:rsidRDefault="00A8748E" w:rsidP="002C45A1">
            <w:pPr>
              <w:rPr>
                <w:rFonts w:ascii="Times New Roman" w:eastAsia="Calibri" w:hAnsi="Times New Roman" w:cs="Times New Roman"/>
                <w:b/>
                <w:bCs/>
                <w:kern w:val="2"/>
                <w14:ligatures w14:val="standardContextual"/>
              </w:rPr>
            </w:pPr>
            <w:r w:rsidRPr="002F6665">
              <w:rPr>
                <w:rFonts w:ascii="Times New Roman" w:eastAsia="Calibri" w:hAnsi="Times New Roman" w:cs="Times New Roman"/>
                <w:b/>
                <w:bCs/>
                <w:kern w:val="2"/>
                <w14:ligatures w14:val="standardContextual"/>
              </w:rPr>
              <w:t xml:space="preserve">Уровень- </w:t>
            </w:r>
          </w:p>
          <w:p w14:paraId="488E73F7" w14:textId="77777777" w:rsidR="00A8748E" w:rsidRPr="002F6665" w:rsidRDefault="00A8748E" w:rsidP="002C45A1">
            <w:pPr>
              <w:rPr>
                <w:rFonts w:ascii="Times New Roman" w:eastAsia="Calibri" w:hAnsi="Times New Roman" w:cs="Times New Roman"/>
                <w:b/>
                <w:bCs/>
                <w:kern w:val="2"/>
                <w14:ligatures w14:val="standardContextual"/>
              </w:rPr>
            </w:pPr>
            <w:r w:rsidRPr="002F6665">
              <w:rPr>
                <w:rFonts w:ascii="Times New Roman" w:eastAsia="Calibri" w:hAnsi="Times New Roman" w:cs="Times New Roman"/>
                <w:b/>
                <w:bCs/>
                <w:kern w:val="2"/>
                <w14:ligatures w14:val="standardContextual"/>
              </w:rPr>
              <w:t xml:space="preserve">город республика </w:t>
            </w:r>
          </w:p>
        </w:tc>
        <w:tc>
          <w:tcPr>
            <w:tcW w:w="1134" w:type="dxa"/>
          </w:tcPr>
          <w:p w14:paraId="1C03ACF7" w14:textId="77777777" w:rsidR="00A8748E" w:rsidRPr="002F6665" w:rsidRDefault="00A8748E" w:rsidP="002C45A1">
            <w:pPr>
              <w:rPr>
                <w:rFonts w:ascii="Times New Roman" w:eastAsia="Calibri" w:hAnsi="Times New Roman" w:cs="Times New Roman"/>
                <w:b/>
                <w:bCs/>
                <w:kern w:val="2"/>
                <w:lang w:val="en-US"/>
                <w14:ligatures w14:val="standardContextual"/>
              </w:rPr>
            </w:pPr>
            <w:r w:rsidRPr="002F6665">
              <w:rPr>
                <w:rFonts w:ascii="Times New Roman" w:eastAsia="Calibri" w:hAnsi="Times New Roman" w:cs="Times New Roman"/>
                <w:b/>
                <w:bCs/>
                <w:kern w:val="2"/>
                <w14:ligatures w14:val="standardContextual"/>
              </w:rPr>
              <w:t>Результат (грамота ,сертификат )</w:t>
            </w:r>
          </w:p>
        </w:tc>
      </w:tr>
      <w:tr w:rsidR="004C7E74" w:rsidRPr="002F6665" w14:paraId="0A7F5169" w14:textId="77777777" w:rsidTr="0020524A">
        <w:trPr>
          <w:trHeight w:val="245"/>
        </w:trPr>
        <w:tc>
          <w:tcPr>
            <w:tcW w:w="851" w:type="dxa"/>
          </w:tcPr>
          <w:p w14:paraId="66ECE142"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1</w:t>
            </w:r>
          </w:p>
        </w:tc>
        <w:tc>
          <w:tcPr>
            <w:tcW w:w="1984" w:type="dxa"/>
          </w:tcPr>
          <w:p w14:paraId="288A992A"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Асубаева  Г.М</w:t>
            </w:r>
          </w:p>
        </w:tc>
        <w:tc>
          <w:tcPr>
            <w:tcW w:w="1134" w:type="dxa"/>
          </w:tcPr>
          <w:p w14:paraId="6822A138"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«Понарама педагогических идей»</w:t>
            </w:r>
          </w:p>
        </w:tc>
        <w:tc>
          <w:tcPr>
            <w:tcW w:w="992" w:type="dxa"/>
          </w:tcPr>
          <w:p w14:paraId="138FCDB1"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заочно</w:t>
            </w:r>
          </w:p>
        </w:tc>
        <w:tc>
          <w:tcPr>
            <w:tcW w:w="1134" w:type="dxa"/>
          </w:tcPr>
          <w:p w14:paraId="0ED2CBCE"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 г август </w:t>
            </w:r>
          </w:p>
        </w:tc>
        <w:tc>
          <w:tcPr>
            <w:tcW w:w="1418" w:type="dxa"/>
          </w:tcPr>
          <w:p w14:paraId="47E162C5"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Өрлеу</w:t>
            </w:r>
          </w:p>
        </w:tc>
        <w:tc>
          <w:tcPr>
            <w:tcW w:w="1276" w:type="dxa"/>
          </w:tcPr>
          <w:p w14:paraId="2C96FD9A"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қалалық</w:t>
            </w:r>
          </w:p>
        </w:tc>
        <w:tc>
          <w:tcPr>
            <w:tcW w:w="1134" w:type="dxa"/>
          </w:tcPr>
          <w:p w14:paraId="378BD536"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Сертификат</w:t>
            </w:r>
          </w:p>
        </w:tc>
      </w:tr>
      <w:tr w:rsidR="004C7E74" w:rsidRPr="002F6665" w14:paraId="6106A0E3" w14:textId="77777777" w:rsidTr="0020524A">
        <w:trPr>
          <w:trHeight w:val="245"/>
        </w:trPr>
        <w:tc>
          <w:tcPr>
            <w:tcW w:w="851" w:type="dxa"/>
            <w:shd w:val="clear" w:color="auto" w:fill="auto"/>
          </w:tcPr>
          <w:p w14:paraId="5162E5FC"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2</w:t>
            </w:r>
          </w:p>
        </w:tc>
        <w:tc>
          <w:tcPr>
            <w:tcW w:w="1984" w:type="dxa"/>
            <w:shd w:val="clear" w:color="auto" w:fill="auto"/>
          </w:tcPr>
          <w:p w14:paraId="5A1DE144"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Асубаева  Г.М</w:t>
            </w:r>
          </w:p>
        </w:tc>
        <w:tc>
          <w:tcPr>
            <w:tcW w:w="1134" w:type="dxa"/>
            <w:shd w:val="clear" w:color="auto" w:fill="auto"/>
          </w:tcPr>
          <w:p w14:paraId="4757DD0C"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«Білім берудегі және басқарудағы трансформация» қалалық ғылыми танымдық конференция</w:t>
            </w:r>
          </w:p>
        </w:tc>
        <w:tc>
          <w:tcPr>
            <w:tcW w:w="992" w:type="dxa"/>
            <w:shd w:val="clear" w:color="auto" w:fill="auto"/>
          </w:tcPr>
          <w:p w14:paraId="10C7EC0E"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очно </w:t>
            </w:r>
          </w:p>
        </w:tc>
        <w:tc>
          <w:tcPr>
            <w:tcW w:w="1134" w:type="dxa"/>
            <w:shd w:val="clear" w:color="auto" w:fill="auto"/>
          </w:tcPr>
          <w:p w14:paraId="60B78EA1"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 г октябрь </w:t>
            </w:r>
          </w:p>
        </w:tc>
        <w:tc>
          <w:tcPr>
            <w:tcW w:w="1418" w:type="dxa"/>
            <w:shd w:val="clear" w:color="auto" w:fill="auto"/>
          </w:tcPr>
          <w:p w14:paraId="7CE7A381"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«Астана әдістемелік орталығы»</w:t>
            </w:r>
          </w:p>
        </w:tc>
        <w:tc>
          <w:tcPr>
            <w:tcW w:w="1276" w:type="dxa"/>
            <w:shd w:val="clear" w:color="auto" w:fill="auto"/>
          </w:tcPr>
          <w:p w14:paraId="5D789714"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қалалық</w:t>
            </w:r>
          </w:p>
        </w:tc>
        <w:tc>
          <w:tcPr>
            <w:tcW w:w="1134" w:type="dxa"/>
            <w:shd w:val="clear" w:color="auto" w:fill="auto"/>
          </w:tcPr>
          <w:p w14:paraId="7648C6FC"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сертификат</w:t>
            </w:r>
          </w:p>
        </w:tc>
      </w:tr>
      <w:tr w:rsidR="004C7E74" w:rsidRPr="002F6665" w14:paraId="67B8340D" w14:textId="77777777" w:rsidTr="0020524A">
        <w:trPr>
          <w:trHeight w:val="245"/>
        </w:trPr>
        <w:tc>
          <w:tcPr>
            <w:tcW w:w="851" w:type="dxa"/>
            <w:shd w:val="clear" w:color="auto" w:fill="auto"/>
          </w:tcPr>
          <w:p w14:paraId="565721AB"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3</w:t>
            </w:r>
          </w:p>
        </w:tc>
        <w:tc>
          <w:tcPr>
            <w:tcW w:w="1984" w:type="dxa"/>
            <w:shd w:val="clear" w:color="auto" w:fill="auto"/>
          </w:tcPr>
          <w:p w14:paraId="67B38AF7"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Асубаева  Г.М</w:t>
            </w:r>
          </w:p>
        </w:tc>
        <w:tc>
          <w:tcPr>
            <w:tcW w:w="1134" w:type="dxa"/>
            <w:shd w:val="clear" w:color="auto" w:fill="auto"/>
          </w:tcPr>
          <w:p w14:paraId="6DE70A82"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“Үздік авторлық бағдарлама”</w:t>
            </w:r>
          </w:p>
        </w:tc>
        <w:tc>
          <w:tcPr>
            <w:tcW w:w="992" w:type="dxa"/>
            <w:shd w:val="clear" w:color="auto" w:fill="auto"/>
          </w:tcPr>
          <w:p w14:paraId="538B02D4"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очно </w:t>
            </w:r>
          </w:p>
        </w:tc>
        <w:tc>
          <w:tcPr>
            <w:tcW w:w="1134" w:type="dxa"/>
            <w:shd w:val="clear" w:color="auto" w:fill="auto"/>
          </w:tcPr>
          <w:p w14:paraId="16F8648C"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2025ж октябрь </w:t>
            </w:r>
          </w:p>
        </w:tc>
        <w:tc>
          <w:tcPr>
            <w:tcW w:w="1418" w:type="dxa"/>
            <w:shd w:val="clear" w:color="auto" w:fill="auto"/>
          </w:tcPr>
          <w:p w14:paraId="5236070E"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«Астана дарыны»</w:t>
            </w:r>
          </w:p>
        </w:tc>
        <w:tc>
          <w:tcPr>
            <w:tcW w:w="1276" w:type="dxa"/>
            <w:shd w:val="clear" w:color="auto" w:fill="auto"/>
          </w:tcPr>
          <w:p w14:paraId="7DB986C3"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аудандық</w:t>
            </w:r>
          </w:p>
        </w:tc>
        <w:tc>
          <w:tcPr>
            <w:tcW w:w="1134" w:type="dxa"/>
            <w:shd w:val="clear" w:color="auto" w:fill="auto"/>
          </w:tcPr>
          <w:p w14:paraId="5173EF82"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Сертификат</w:t>
            </w:r>
          </w:p>
        </w:tc>
      </w:tr>
      <w:tr w:rsidR="004C7E74" w:rsidRPr="002F6665" w14:paraId="10F532F0" w14:textId="77777777" w:rsidTr="0020524A">
        <w:trPr>
          <w:trHeight w:val="245"/>
        </w:trPr>
        <w:tc>
          <w:tcPr>
            <w:tcW w:w="851" w:type="dxa"/>
            <w:shd w:val="clear" w:color="auto" w:fill="auto"/>
          </w:tcPr>
          <w:p w14:paraId="20B1D128"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4</w:t>
            </w:r>
          </w:p>
        </w:tc>
        <w:tc>
          <w:tcPr>
            <w:tcW w:w="1984" w:type="dxa"/>
            <w:shd w:val="clear" w:color="auto" w:fill="auto"/>
          </w:tcPr>
          <w:p w14:paraId="60B1BDBA"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Садвакасова Алия Турсынбековнаға</w:t>
            </w:r>
          </w:p>
        </w:tc>
        <w:tc>
          <w:tcPr>
            <w:tcW w:w="1134" w:type="dxa"/>
            <w:shd w:val="clear" w:color="auto" w:fill="auto"/>
          </w:tcPr>
          <w:p w14:paraId="1DC86C61"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“Үздік авторлық бағдарлама”</w:t>
            </w:r>
          </w:p>
        </w:tc>
        <w:tc>
          <w:tcPr>
            <w:tcW w:w="992" w:type="dxa"/>
            <w:shd w:val="clear" w:color="auto" w:fill="auto"/>
          </w:tcPr>
          <w:p w14:paraId="2CF2769E"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очно </w:t>
            </w:r>
          </w:p>
        </w:tc>
        <w:tc>
          <w:tcPr>
            <w:tcW w:w="1134" w:type="dxa"/>
            <w:shd w:val="clear" w:color="auto" w:fill="auto"/>
          </w:tcPr>
          <w:p w14:paraId="6CBD59C5"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2025ж октябрь </w:t>
            </w:r>
          </w:p>
        </w:tc>
        <w:tc>
          <w:tcPr>
            <w:tcW w:w="1418" w:type="dxa"/>
            <w:shd w:val="clear" w:color="auto" w:fill="auto"/>
          </w:tcPr>
          <w:p w14:paraId="3729DA9F"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«Астана дарыны»</w:t>
            </w:r>
          </w:p>
        </w:tc>
        <w:tc>
          <w:tcPr>
            <w:tcW w:w="1276" w:type="dxa"/>
            <w:shd w:val="clear" w:color="auto" w:fill="auto"/>
          </w:tcPr>
          <w:p w14:paraId="5BB4C992"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аудандық</w:t>
            </w:r>
          </w:p>
        </w:tc>
        <w:tc>
          <w:tcPr>
            <w:tcW w:w="1134" w:type="dxa"/>
            <w:shd w:val="clear" w:color="auto" w:fill="auto"/>
          </w:tcPr>
          <w:p w14:paraId="41A5CEA4"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Сертификат</w:t>
            </w:r>
          </w:p>
        </w:tc>
      </w:tr>
      <w:tr w:rsidR="004C7E74" w:rsidRPr="002F6665" w14:paraId="7C237938" w14:textId="77777777" w:rsidTr="0020524A">
        <w:trPr>
          <w:trHeight w:val="245"/>
        </w:trPr>
        <w:tc>
          <w:tcPr>
            <w:tcW w:w="851" w:type="dxa"/>
            <w:shd w:val="clear" w:color="auto" w:fill="auto"/>
          </w:tcPr>
          <w:p w14:paraId="29AFCDFF"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lastRenderedPageBreak/>
              <w:t>5</w:t>
            </w:r>
          </w:p>
        </w:tc>
        <w:tc>
          <w:tcPr>
            <w:tcW w:w="1984" w:type="dxa"/>
            <w:shd w:val="clear" w:color="auto" w:fill="auto"/>
          </w:tcPr>
          <w:p w14:paraId="587E7AF0"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Кенжесейтова Асель Каирбековна</w:t>
            </w:r>
          </w:p>
        </w:tc>
        <w:tc>
          <w:tcPr>
            <w:tcW w:w="1134" w:type="dxa"/>
            <w:shd w:val="clear" w:color="auto" w:fill="auto"/>
          </w:tcPr>
          <w:p w14:paraId="073F3816"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“Үздік авторлық бағдарлама”</w:t>
            </w:r>
          </w:p>
        </w:tc>
        <w:tc>
          <w:tcPr>
            <w:tcW w:w="992" w:type="dxa"/>
            <w:shd w:val="clear" w:color="auto" w:fill="auto"/>
          </w:tcPr>
          <w:p w14:paraId="1F5750E0"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очно </w:t>
            </w:r>
          </w:p>
        </w:tc>
        <w:tc>
          <w:tcPr>
            <w:tcW w:w="1134" w:type="dxa"/>
            <w:shd w:val="clear" w:color="auto" w:fill="auto"/>
          </w:tcPr>
          <w:p w14:paraId="73C673A5"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2025ж октябрь </w:t>
            </w:r>
          </w:p>
        </w:tc>
        <w:tc>
          <w:tcPr>
            <w:tcW w:w="1418" w:type="dxa"/>
            <w:shd w:val="clear" w:color="auto" w:fill="auto"/>
          </w:tcPr>
          <w:p w14:paraId="1F4F6BB7"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«Астана дарыны»</w:t>
            </w:r>
          </w:p>
        </w:tc>
        <w:tc>
          <w:tcPr>
            <w:tcW w:w="1276" w:type="dxa"/>
            <w:shd w:val="clear" w:color="auto" w:fill="auto"/>
          </w:tcPr>
          <w:p w14:paraId="44E41F2D"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аудандық</w:t>
            </w:r>
          </w:p>
        </w:tc>
        <w:tc>
          <w:tcPr>
            <w:tcW w:w="1134" w:type="dxa"/>
            <w:shd w:val="clear" w:color="auto" w:fill="auto"/>
          </w:tcPr>
          <w:p w14:paraId="7E8CD710"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Сертификат</w:t>
            </w:r>
          </w:p>
        </w:tc>
      </w:tr>
      <w:tr w:rsidR="004C7E74" w:rsidRPr="002F6665" w14:paraId="5F70F536" w14:textId="77777777" w:rsidTr="0020524A">
        <w:trPr>
          <w:trHeight w:val="245"/>
        </w:trPr>
        <w:tc>
          <w:tcPr>
            <w:tcW w:w="851" w:type="dxa"/>
            <w:shd w:val="clear" w:color="auto" w:fill="auto"/>
          </w:tcPr>
          <w:p w14:paraId="77EE55A6"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6</w:t>
            </w:r>
          </w:p>
        </w:tc>
        <w:tc>
          <w:tcPr>
            <w:tcW w:w="1984" w:type="dxa"/>
            <w:shd w:val="clear" w:color="auto" w:fill="auto"/>
          </w:tcPr>
          <w:p w14:paraId="0D58A856"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Мажинова Г.Б.</w:t>
            </w:r>
          </w:p>
        </w:tc>
        <w:tc>
          <w:tcPr>
            <w:tcW w:w="1134" w:type="dxa"/>
            <w:shd w:val="clear" w:color="auto" w:fill="auto"/>
          </w:tcPr>
          <w:p w14:paraId="1D3E956E"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“Үздік авторлық бағдарлама”</w:t>
            </w:r>
          </w:p>
        </w:tc>
        <w:tc>
          <w:tcPr>
            <w:tcW w:w="992" w:type="dxa"/>
            <w:shd w:val="clear" w:color="auto" w:fill="auto"/>
          </w:tcPr>
          <w:p w14:paraId="04F75A8E"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очно</w:t>
            </w:r>
          </w:p>
        </w:tc>
        <w:tc>
          <w:tcPr>
            <w:tcW w:w="1134" w:type="dxa"/>
            <w:shd w:val="clear" w:color="auto" w:fill="auto"/>
          </w:tcPr>
          <w:p w14:paraId="2059B8E7"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2025ж октябрь </w:t>
            </w:r>
          </w:p>
        </w:tc>
        <w:tc>
          <w:tcPr>
            <w:tcW w:w="1418" w:type="dxa"/>
            <w:shd w:val="clear" w:color="auto" w:fill="auto"/>
          </w:tcPr>
          <w:p w14:paraId="2D173C0D"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«Астана дарыны «</w:t>
            </w:r>
          </w:p>
        </w:tc>
        <w:tc>
          <w:tcPr>
            <w:tcW w:w="1276" w:type="dxa"/>
            <w:shd w:val="clear" w:color="auto" w:fill="auto"/>
          </w:tcPr>
          <w:p w14:paraId="6F679929"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қалалық</w:t>
            </w:r>
          </w:p>
        </w:tc>
        <w:tc>
          <w:tcPr>
            <w:tcW w:w="1134" w:type="dxa"/>
            <w:shd w:val="clear" w:color="auto" w:fill="auto"/>
          </w:tcPr>
          <w:p w14:paraId="746B9CF2"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 xml:space="preserve">3 -место  диплом </w:t>
            </w:r>
          </w:p>
        </w:tc>
      </w:tr>
      <w:tr w:rsidR="004C7E74" w:rsidRPr="002F6665" w14:paraId="0B5E9974" w14:textId="77777777" w:rsidTr="0020524A">
        <w:trPr>
          <w:trHeight w:val="245"/>
        </w:trPr>
        <w:tc>
          <w:tcPr>
            <w:tcW w:w="851" w:type="dxa"/>
            <w:shd w:val="clear" w:color="auto" w:fill="auto"/>
          </w:tcPr>
          <w:p w14:paraId="0B7BF7DB"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7</w:t>
            </w:r>
          </w:p>
        </w:tc>
        <w:tc>
          <w:tcPr>
            <w:tcW w:w="1984" w:type="dxa"/>
            <w:shd w:val="clear" w:color="auto" w:fill="auto"/>
          </w:tcPr>
          <w:p w14:paraId="2DE03ADE"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Бастасова М.М</w:t>
            </w:r>
          </w:p>
        </w:tc>
        <w:tc>
          <w:tcPr>
            <w:tcW w:w="1134" w:type="dxa"/>
            <w:shd w:val="clear" w:color="auto" w:fill="auto"/>
          </w:tcPr>
          <w:p w14:paraId="0E3F13DE"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“Үздік авторлық бағдарлама”</w:t>
            </w:r>
          </w:p>
        </w:tc>
        <w:tc>
          <w:tcPr>
            <w:tcW w:w="992" w:type="dxa"/>
            <w:shd w:val="clear" w:color="auto" w:fill="auto"/>
          </w:tcPr>
          <w:p w14:paraId="24E9EE7D"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очно</w:t>
            </w:r>
          </w:p>
        </w:tc>
        <w:tc>
          <w:tcPr>
            <w:tcW w:w="1134" w:type="dxa"/>
            <w:shd w:val="clear" w:color="auto" w:fill="auto"/>
          </w:tcPr>
          <w:p w14:paraId="3D6EE5C9"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2025ж октябрь </w:t>
            </w:r>
          </w:p>
        </w:tc>
        <w:tc>
          <w:tcPr>
            <w:tcW w:w="1418" w:type="dxa"/>
            <w:shd w:val="clear" w:color="auto" w:fill="auto"/>
          </w:tcPr>
          <w:p w14:paraId="62722895"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«Астана дарыны «</w:t>
            </w:r>
          </w:p>
        </w:tc>
        <w:tc>
          <w:tcPr>
            <w:tcW w:w="1276" w:type="dxa"/>
            <w:shd w:val="clear" w:color="auto" w:fill="auto"/>
          </w:tcPr>
          <w:p w14:paraId="508BD0CB"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қалалық</w:t>
            </w:r>
          </w:p>
        </w:tc>
        <w:tc>
          <w:tcPr>
            <w:tcW w:w="1134" w:type="dxa"/>
            <w:shd w:val="clear" w:color="auto" w:fill="auto"/>
          </w:tcPr>
          <w:p w14:paraId="1ED5CE78"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Сертификат</w:t>
            </w:r>
          </w:p>
        </w:tc>
      </w:tr>
      <w:tr w:rsidR="004C7E74" w:rsidRPr="002F6665" w14:paraId="0E5CC9CD" w14:textId="77777777" w:rsidTr="0020524A">
        <w:trPr>
          <w:trHeight w:val="231"/>
        </w:trPr>
        <w:tc>
          <w:tcPr>
            <w:tcW w:w="851" w:type="dxa"/>
            <w:shd w:val="clear" w:color="auto" w:fill="auto"/>
          </w:tcPr>
          <w:p w14:paraId="4731B209"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8</w:t>
            </w:r>
          </w:p>
        </w:tc>
        <w:tc>
          <w:tcPr>
            <w:tcW w:w="1984" w:type="dxa"/>
            <w:shd w:val="clear" w:color="auto" w:fill="auto"/>
          </w:tcPr>
          <w:p w14:paraId="5887D444"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Жолдаспекова Г.М</w:t>
            </w:r>
          </w:p>
        </w:tc>
        <w:tc>
          <w:tcPr>
            <w:tcW w:w="1134" w:type="dxa"/>
            <w:shd w:val="clear" w:color="auto" w:fill="auto"/>
          </w:tcPr>
          <w:p w14:paraId="6DE71C1A"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«Понарама педагогических идей»</w:t>
            </w:r>
          </w:p>
        </w:tc>
        <w:tc>
          <w:tcPr>
            <w:tcW w:w="992" w:type="dxa"/>
            <w:shd w:val="clear" w:color="auto" w:fill="auto"/>
          </w:tcPr>
          <w:p w14:paraId="562E04C2"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заочно</w:t>
            </w:r>
          </w:p>
        </w:tc>
        <w:tc>
          <w:tcPr>
            <w:tcW w:w="1134" w:type="dxa"/>
            <w:shd w:val="clear" w:color="auto" w:fill="auto"/>
          </w:tcPr>
          <w:p w14:paraId="3E79754C"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2025 ж</w:t>
            </w:r>
          </w:p>
          <w:p w14:paraId="5495B0E3"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Август </w:t>
            </w:r>
          </w:p>
        </w:tc>
        <w:tc>
          <w:tcPr>
            <w:tcW w:w="1418" w:type="dxa"/>
            <w:shd w:val="clear" w:color="auto" w:fill="auto"/>
          </w:tcPr>
          <w:p w14:paraId="0DAFCADC"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Өрлеу</w:t>
            </w:r>
          </w:p>
        </w:tc>
        <w:tc>
          <w:tcPr>
            <w:tcW w:w="1276" w:type="dxa"/>
            <w:shd w:val="clear" w:color="auto" w:fill="auto"/>
          </w:tcPr>
          <w:p w14:paraId="2C061DF5"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қалалық</w:t>
            </w:r>
          </w:p>
        </w:tc>
        <w:tc>
          <w:tcPr>
            <w:tcW w:w="1134" w:type="dxa"/>
            <w:shd w:val="clear" w:color="auto" w:fill="auto"/>
          </w:tcPr>
          <w:p w14:paraId="01B81726"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Сертификат</w:t>
            </w:r>
          </w:p>
        </w:tc>
      </w:tr>
      <w:tr w:rsidR="004C7E74" w:rsidRPr="002F6665" w14:paraId="17D33C15" w14:textId="77777777" w:rsidTr="0020524A">
        <w:trPr>
          <w:trHeight w:val="245"/>
        </w:trPr>
        <w:tc>
          <w:tcPr>
            <w:tcW w:w="851" w:type="dxa"/>
          </w:tcPr>
          <w:p w14:paraId="18B66B69"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9</w:t>
            </w:r>
          </w:p>
        </w:tc>
        <w:tc>
          <w:tcPr>
            <w:tcW w:w="1984" w:type="dxa"/>
          </w:tcPr>
          <w:p w14:paraId="29434C86"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Жакан Е.Н.</w:t>
            </w:r>
          </w:p>
        </w:tc>
        <w:tc>
          <w:tcPr>
            <w:tcW w:w="1134" w:type="dxa"/>
          </w:tcPr>
          <w:p w14:paraId="15DB7F0F"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«Понарама педагогических идей»</w:t>
            </w:r>
          </w:p>
        </w:tc>
        <w:tc>
          <w:tcPr>
            <w:tcW w:w="992" w:type="dxa"/>
          </w:tcPr>
          <w:p w14:paraId="20A615C7"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заочно</w:t>
            </w:r>
          </w:p>
        </w:tc>
        <w:tc>
          <w:tcPr>
            <w:tcW w:w="1134" w:type="dxa"/>
            <w:shd w:val="clear" w:color="auto" w:fill="auto"/>
          </w:tcPr>
          <w:p w14:paraId="1E9E3708"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2025 ж</w:t>
            </w:r>
          </w:p>
          <w:p w14:paraId="36B1E92D"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Август </w:t>
            </w:r>
          </w:p>
        </w:tc>
        <w:tc>
          <w:tcPr>
            <w:tcW w:w="1418" w:type="dxa"/>
          </w:tcPr>
          <w:p w14:paraId="624B30D2"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Өрлеу</w:t>
            </w:r>
          </w:p>
        </w:tc>
        <w:tc>
          <w:tcPr>
            <w:tcW w:w="1276" w:type="dxa"/>
          </w:tcPr>
          <w:p w14:paraId="799CE172"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қалалық</w:t>
            </w:r>
          </w:p>
        </w:tc>
        <w:tc>
          <w:tcPr>
            <w:tcW w:w="1134" w:type="dxa"/>
          </w:tcPr>
          <w:p w14:paraId="1281C79B"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Сертификат</w:t>
            </w:r>
          </w:p>
        </w:tc>
      </w:tr>
      <w:tr w:rsidR="004C7E74" w:rsidRPr="002F6665" w14:paraId="2C228BD1" w14:textId="77777777" w:rsidTr="0020524A">
        <w:trPr>
          <w:trHeight w:val="245"/>
        </w:trPr>
        <w:tc>
          <w:tcPr>
            <w:tcW w:w="851" w:type="dxa"/>
          </w:tcPr>
          <w:p w14:paraId="1DB4C301"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10</w:t>
            </w:r>
          </w:p>
        </w:tc>
        <w:tc>
          <w:tcPr>
            <w:tcW w:w="1984" w:type="dxa"/>
          </w:tcPr>
          <w:p w14:paraId="3AA9BAE1"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Жакан Е.Н.</w:t>
            </w:r>
          </w:p>
        </w:tc>
        <w:tc>
          <w:tcPr>
            <w:tcW w:w="1134" w:type="dxa"/>
            <w:shd w:val="clear" w:color="auto" w:fill="auto"/>
          </w:tcPr>
          <w:p w14:paraId="1C732873"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«Білім берудегі және басқарудағы трансформация» қалалық ғылыми танымдық конференция</w:t>
            </w:r>
          </w:p>
        </w:tc>
        <w:tc>
          <w:tcPr>
            <w:tcW w:w="992" w:type="dxa"/>
            <w:shd w:val="clear" w:color="auto" w:fill="auto"/>
          </w:tcPr>
          <w:p w14:paraId="08E38E09"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очно</w:t>
            </w:r>
          </w:p>
        </w:tc>
        <w:tc>
          <w:tcPr>
            <w:tcW w:w="1134" w:type="dxa"/>
            <w:shd w:val="clear" w:color="auto" w:fill="auto"/>
          </w:tcPr>
          <w:p w14:paraId="1CCCA2F9"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2025ж октябрь </w:t>
            </w:r>
          </w:p>
        </w:tc>
        <w:tc>
          <w:tcPr>
            <w:tcW w:w="1418" w:type="dxa"/>
            <w:shd w:val="clear" w:color="auto" w:fill="auto"/>
          </w:tcPr>
          <w:p w14:paraId="7194EAAB"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«Астана әдістемелік орталығы»</w:t>
            </w:r>
          </w:p>
        </w:tc>
        <w:tc>
          <w:tcPr>
            <w:tcW w:w="1276" w:type="dxa"/>
            <w:shd w:val="clear" w:color="auto" w:fill="auto"/>
          </w:tcPr>
          <w:p w14:paraId="78FB9582"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қалалық</w:t>
            </w:r>
          </w:p>
        </w:tc>
        <w:tc>
          <w:tcPr>
            <w:tcW w:w="1134" w:type="dxa"/>
            <w:shd w:val="clear" w:color="auto" w:fill="auto"/>
          </w:tcPr>
          <w:p w14:paraId="66A391F0"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сертификат</w:t>
            </w:r>
          </w:p>
        </w:tc>
      </w:tr>
      <w:tr w:rsidR="004C7E74" w:rsidRPr="002F6665" w14:paraId="367999FD" w14:textId="77777777" w:rsidTr="0020524A">
        <w:trPr>
          <w:trHeight w:val="245"/>
        </w:trPr>
        <w:tc>
          <w:tcPr>
            <w:tcW w:w="851" w:type="dxa"/>
          </w:tcPr>
          <w:p w14:paraId="445A8C6B"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11</w:t>
            </w:r>
          </w:p>
        </w:tc>
        <w:tc>
          <w:tcPr>
            <w:tcW w:w="1984" w:type="dxa"/>
          </w:tcPr>
          <w:p w14:paraId="60C9C740"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Мажинова Г.Б.</w:t>
            </w:r>
          </w:p>
        </w:tc>
        <w:tc>
          <w:tcPr>
            <w:tcW w:w="1134" w:type="dxa"/>
          </w:tcPr>
          <w:p w14:paraId="37EDCF0C"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«Понарама педагогических идей»</w:t>
            </w:r>
          </w:p>
        </w:tc>
        <w:tc>
          <w:tcPr>
            <w:tcW w:w="992" w:type="dxa"/>
          </w:tcPr>
          <w:p w14:paraId="392CCF4F"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заочно </w:t>
            </w:r>
          </w:p>
        </w:tc>
        <w:tc>
          <w:tcPr>
            <w:tcW w:w="1134" w:type="dxa"/>
          </w:tcPr>
          <w:p w14:paraId="0719DC46"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2025 ж</w:t>
            </w:r>
          </w:p>
          <w:p w14:paraId="0624235A"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Август </w:t>
            </w:r>
          </w:p>
        </w:tc>
        <w:tc>
          <w:tcPr>
            <w:tcW w:w="1418" w:type="dxa"/>
          </w:tcPr>
          <w:p w14:paraId="336CF6D5"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Өрлеу</w:t>
            </w:r>
          </w:p>
        </w:tc>
        <w:tc>
          <w:tcPr>
            <w:tcW w:w="1276" w:type="dxa"/>
          </w:tcPr>
          <w:p w14:paraId="764619A0"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қалалық</w:t>
            </w:r>
          </w:p>
        </w:tc>
        <w:tc>
          <w:tcPr>
            <w:tcW w:w="1134" w:type="dxa"/>
          </w:tcPr>
          <w:p w14:paraId="7A51FD91"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Сертификат</w:t>
            </w:r>
          </w:p>
        </w:tc>
      </w:tr>
      <w:tr w:rsidR="004C7E74" w:rsidRPr="002F6665" w14:paraId="1E6CE8E5" w14:textId="77777777" w:rsidTr="0020524A">
        <w:trPr>
          <w:trHeight w:val="245"/>
        </w:trPr>
        <w:tc>
          <w:tcPr>
            <w:tcW w:w="851" w:type="dxa"/>
          </w:tcPr>
          <w:p w14:paraId="7215518E"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12</w:t>
            </w:r>
          </w:p>
        </w:tc>
        <w:tc>
          <w:tcPr>
            <w:tcW w:w="1984" w:type="dxa"/>
            <w:shd w:val="clear" w:color="auto" w:fill="auto"/>
          </w:tcPr>
          <w:p w14:paraId="36E69BD7"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Тасбулатова А.Т.</w:t>
            </w:r>
          </w:p>
        </w:tc>
        <w:tc>
          <w:tcPr>
            <w:tcW w:w="1134" w:type="dxa"/>
            <w:shd w:val="clear" w:color="auto" w:fill="auto"/>
          </w:tcPr>
          <w:p w14:paraId="47F54645"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«Педагогикалық идеялар фестивалі”</w:t>
            </w:r>
          </w:p>
        </w:tc>
        <w:tc>
          <w:tcPr>
            <w:tcW w:w="992" w:type="dxa"/>
            <w:shd w:val="clear" w:color="auto" w:fill="auto"/>
          </w:tcPr>
          <w:p w14:paraId="2795A3A1"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очно </w:t>
            </w:r>
          </w:p>
        </w:tc>
        <w:tc>
          <w:tcPr>
            <w:tcW w:w="1134" w:type="dxa"/>
            <w:shd w:val="clear" w:color="auto" w:fill="auto"/>
          </w:tcPr>
          <w:p w14:paraId="32B313CF"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2026 ж </w:t>
            </w:r>
          </w:p>
        </w:tc>
        <w:tc>
          <w:tcPr>
            <w:tcW w:w="1418" w:type="dxa"/>
            <w:shd w:val="clear" w:color="auto" w:fill="auto"/>
          </w:tcPr>
          <w:p w14:paraId="1B0BA825"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 xml:space="preserve">«Астана дарыны </w:t>
            </w:r>
          </w:p>
        </w:tc>
        <w:tc>
          <w:tcPr>
            <w:tcW w:w="1276" w:type="dxa"/>
            <w:shd w:val="clear" w:color="auto" w:fill="auto"/>
          </w:tcPr>
          <w:p w14:paraId="293E52E8"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қалалық</w:t>
            </w:r>
          </w:p>
        </w:tc>
        <w:tc>
          <w:tcPr>
            <w:tcW w:w="1134" w:type="dxa"/>
            <w:shd w:val="clear" w:color="auto" w:fill="auto"/>
          </w:tcPr>
          <w:p w14:paraId="56FF625A"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 xml:space="preserve">2 место </w:t>
            </w:r>
          </w:p>
        </w:tc>
      </w:tr>
      <w:tr w:rsidR="004C7E74" w:rsidRPr="002F6665" w14:paraId="1A7710F9" w14:textId="77777777" w:rsidTr="0020524A">
        <w:trPr>
          <w:trHeight w:val="245"/>
        </w:trPr>
        <w:tc>
          <w:tcPr>
            <w:tcW w:w="851" w:type="dxa"/>
            <w:shd w:val="clear" w:color="auto" w:fill="auto"/>
          </w:tcPr>
          <w:p w14:paraId="532F56A2"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13</w:t>
            </w:r>
          </w:p>
        </w:tc>
        <w:tc>
          <w:tcPr>
            <w:tcW w:w="1984" w:type="dxa"/>
            <w:shd w:val="clear" w:color="auto" w:fill="auto"/>
          </w:tcPr>
          <w:p w14:paraId="5A1B5C97"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Жолдасбекова Г</w:t>
            </w:r>
            <w:r w:rsidRPr="002F6665">
              <w:rPr>
                <w:rFonts w:ascii="Times New Roman" w:eastAsia="Calibri" w:hAnsi="Times New Roman" w:cs="Times New Roman"/>
                <w:kern w:val="2"/>
                <w:lang w:val="kk-KZ"/>
                <w14:ligatures w14:val="standardContextual"/>
              </w:rPr>
              <w:t>.М</w:t>
            </w:r>
          </w:p>
        </w:tc>
        <w:tc>
          <w:tcPr>
            <w:tcW w:w="1134" w:type="dxa"/>
            <w:shd w:val="clear" w:color="auto" w:fill="auto"/>
          </w:tcPr>
          <w:p w14:paraId="66BC0197"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«Білім берудегі және басқарудағы трансформация» қалалық ғылыми танымдық конференция</w:t>
            </w:r>
          </w:p>
        </w:tc>
        <w:tc>
          <w:tcPr>
            <w:tcW w:w="992" w:type="dxa"/>
            <w:shd w:val="clear" w:color="auto" w:fill="auto"/>
          </w:tcPr>
          <w:p w14:paraId="5595FDE8"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очно</w:t>
            </w:r>
          </w:p>
        </w:tc>
        <w:tc>
          <w:tcPr>
            <w:tcW w:w="1134" w:type="dxa"/>
            <w:shd w:val="clear" w:color="auto" w:fill="auto"/>
          </w:tcPr>
          <w:p w14:paraId="763A9760"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2025ж октябрь </w:t>
            </w:r>
          </w:p>
        </w:tc>
        <w:tc>
          <w:tcPr>
            <w:tcW w:w="1418" w:type="dxa"/>
            <w:shd w:val="clear" w:color="auto" w:fill="auto"/>
          </w:tcPr>
          <w:p w14:paraId="40CE45DF"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«Астана әдістемелік орталығы»</w:t>
            </w:r>
          </w:p>
        </w:tc>
        <w:tc>
          <w:tcPr>
            <w:tcW w:w="1276" w:type="dxa"/>
            <w:shd w:val="clear" w:color="auto" w:fill="auto"/>
          </w:tcPr>
          <w:p w14:paraId="445B4990"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қалалық</w:t>
            </w:r>
          </w:p>
        </w:tc>
        <w:tc>
          <w:tcPr>
            <w:tcW w:w="1134" w:type="dxa"/>
            <w:shd w:val="clear" w:color="auto" w:fill="auto"/>
          </w:tcPr>
          <w:p w14:paraId="7D21F313"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сертификат</w:t>
            </w:r>
          </w:p>
        </w:tc>
      </w:tr>
      <w:tr w:rsidR="004C7E74" w:rsidRPr="002F6665" w14:paraId="047E1A26" w14:textId="77777777" w:rsidTr="0020524A">
        <w:trPr>
          <w:trHeight w:val="245"/>
        </w:trPr>
        <w:tc>
          <w:tcPr>
            <w:tcW w:w="851" w:type="dxa"/>
            <w:shd w:val="clear" w:color="auto" w:fill="auto"/>
          </w:tcPr>
          <w:p w14:paraId="64D2D7AD"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14</w:t>
            </w:r>
          </w:p>
        </w:tc>
        <w:tc>
          <w:tcPr>
            <w:tcW w:w="1984" w:type="dxa"/>
            <w:shd w:val="clear" w:color="auto" w:fill="auto"/>
          </w:tcPr>
          <w:p w14:paraId="07A90309"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Абдыгалиева З.К.</w:t>
            </w:r>
          </w:p>
        </w:tc>
        <w:tc>
          <w:tcPr>
            <w:tcW w:w="1134" w:type="dxa"/>
            <w:shd w:val="clear" w:color="auto" w:fill="auto"/>
          </w:tcPr>
          <w:p w14:paraId="79E6150E"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«Білім берудегі және басқарудағы трансфор</w:t>
            </w:r>
            <w:r w:rsidRPr="002F6665">
              <w:rPr>
                <w:rFonts w:ascii="Times New Roman" w:eastAsia="Calibri" w:hAnsi="Times New Roman" w:cs="Times New Roman"/>
                <w:kern w:val="2"/>
                <w:lang w:val="kk-KZ"/>
                <w14:ligatures w14:val="standardContextual"/>
              </w:rPr>
              <w:lastRenderedPageBreak/>
              <w:t>мация» қалалық ғылыми танымдық конференция</w:t>
            </w:r>
          </w:p>
        </w:tc>
        <w:tc>
          <w:tcPr>
            <w:tcW w:w="992" w:type="dxa"/>
            <w:shd w:val="clear" w:color="auto" w:fill="auto"/>
          </w:tcPr>
          <w:p w14:paraId="0AC2C169"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lastRenderedPageBreak/>
              <w:t>очно</w:t>
            </w:r>
          </w:p>
        </w:tc>
        <w:tc>
          <w:tcPr>
            <w:tcW w:w="1134" w:type="dxa"/>
            <w:shd w:val="clear" w:color="auto" w:fill="auto"/>
          </w:tcPr>
          <w:p w14:paraId="6C828E6B"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2025ж октябрь </w:t>
            </w:r>
          </w:p>
        </w:tc>
        <w:tc>
          <w:tcPr>
            <w:tcW w:w="1418" w:type="dxa"/>
            <w:shd w:val="clear" w:color="auto" w:fill="auto"/>
          </w:tcPr>
          <w:p w14:paraId="679E7E54"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«Астана әдістемелік орталығы»</w:t>
            </w:r>
          </w:p>
        </w:tc>
        <w:tc>
          <w:tcPr>
            <w:tcW w:w="1276" w:type="dxa"/>
            <w:shd w:val="clear" w:color="auto" w:fill="auto"/>
          </w:tcPr>
          <w:p w14:paraId="4661463D"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қалалық</w:t>
            </w:r>
          </w:p>
        </w:tc>
        <w:tc>
          <w:tcPr>
            <w:tcW w:w="1134" w:type="dxa"/>
            <w:shd w:val="clear" w:color="auto" w:fill="auto"/>
          </w:tcPr>
          <w:p w14:paraId="1CD07751"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сертификат</w:t>
            </w:r>
          </w:p>
        </w:tc>
      </w:tr>
      <w:tr w:rsidR="004C7E74" w:rsidRPr="002F6665" w14:paraId="28D05970" w14:textId="77777777" w:rsidTr="0020524A">
        <w:trPr>
          <w:trHeight w:val="245"/>
        </w:trPr>
        <w:tc>
          <w:tcPr>
            <w:tcW w:w="851" w:type="dxa"/>
            <w:shd w:val="clear" w:color="auto" w:fill="auto"/>
          </w:tcPr>
          <w:p w14:paraId="74BDCE5C"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15</w:t>
            </w:r>
          </w:p>
        </w:tc>
        <w:tc>
          <w:tcPr>
            <w:tcW w:w="1984" w:type="dxa"/>
            <w:shd w:val="clear" w:color="auto" w:fill="auto"/>
          </w:tcPr>
          <w:p w14:paraId="30A2A638"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Калдыбаева К.С.</w:t>
            </w:r>
          </w:p>
        </w:tc>
        <w:tc>
          <w:tcPr>
            <w:tcW w:w="1134" w:type="dxa"/>
            <w:shd w:val="clear" w:color="auto" w:fill="auto"/>
          </w:tcPr>
          <w:p w14:paraId="6ACF837D"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«Білім берудегі және басқарудағы трансформация» қалалық ғылыми танымдық конференция</w:t>
            </w:r>
          </w:p>
        </w:tc>
        <w:tc>
          <w:tcPr>
            <w:tcW w:w="992" w:type="dxa"/>
            <w:shd w:val="clear" w:color="auto" w:fill="auto"/>
          </w:tcPr>
          <w:p w14:paraId="35F447C0"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очно</w:t>
            </w:r>
          </w:p>
        </w:tc>
        <w:tc>
          <w:tcPr>
            <w:tcW w:w="1134" w:type="dxa"/>
            <w:shd w:val="clear" w:color="auto" w:fill="auto"/>
          </w:tcPr>
          <w:p w14:paraId="7771559B"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2025ж октябрь </w:t>
            </w:r>
          </w:p>
        </w:tc>
        <w:tc>
          <w:tcPr>
            <w:tcW w:w="1418" w:type="dxa"/>
            <w:shd w:val="clear" w:color="auto" w:fill="auto"/>
          </w:tcPr>
          <w:p w14:paraId="51EE18BD"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«Астана әдістемелік орталығы»</w:t>
            </w:r>
          </w:p>
        </w:tc>
        <w:tc>
          <w:tcPr>
            <w:tcW w:w="1276" w:type="dxa"/>
            <w:shd w:val="clear" w:color="auto" w:fill="auto"/>
          </w:tcPr>
          <w:p w14:paraId="3637E733"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қалалық</w:t>
            </w:r>
          </w:p>
        </w:tc>
        <w:tc>
          <w:tcPr>
            <w:tcW w:w="1134" w:type="dxa"/>
            <w:shd w:val="clear" w:color="auto" w:fill="auto"/>
          </w:tcPr>
          <w:p w14:paraId="19AD4F85"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сертификат</w:t>
            </w:r>
          </w:p>
        </w:tc>
      </w:tr>
      <w:tr w:rsidR="004C7E74" w:rsidRPr="002F6665" w14:paraId="6D64C945" w14:textId="77777777" w:rsidTr="0020524A">
        <w:trPr>
          <w:trHeight w:val="245"/>
        </w:trPr>
        <w:tc>
          <w:tcPr>
            <w:tcW w:w="851" w:type="dxa"/>
            <w:shd w:val="clear" w:color="auto" w:fill="auto"/>
          </w:tcPr>
          <w:p w14:paraId="5C03F966"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16</w:t>
            </w:r>
          </w:p>
        </w:tc>
        <w:tc>
          <w:tcPr>
            <w:tcW w:w="1984" w:type="dxa"/>
            <w:shd w:val="clear" w:color="auto" w:fill="auto"/>
          </w:tcPr>
          <w:p w14:paraId="1F83A47C"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Сарсенбаева А.С.</w:t>
            </w:r>
          </w:p>
        </w:tc>
        <w:tc>
          <w:tcPr>
            <w:tcW w:w="1134" w:type="dxa"/>
            <w:shd w:val="clear" w:color="auto" w:fill="auto"/>
          </w:tcPr>
          <w:p w14:paraId="1849E824"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«Білім берудегі және басқарудағы трансформация» қалалық ғылыми танымдық конференция</w:t>
            </w:r>
          </w:p>
        </w:tc>
        <w:tc>
          <w:tcPr>
            <w:tcW w:w="992" w:type="dxa"/>
            <w:shd w:val="clear" w:color="auto" w:fill="auto"/>
          </w:tcPr>
          <w:p w14:paraId="665B5E4E"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очно</w:t>
            </w:r>
          </w:p>
        </w:tc>
        <w:tc>
          <w:tcPr>
            <w:tcW w:w="1134" w:type="dxa"/>
            <w:shd w:val="clear" w:color="auto" w:fill="auto"/>
          </w:tcPr>
          <w:p w14:paraId="5A3DBD23"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2025ж октябрь </w:t>
            </w:r>
          </w:p>
        </w:tc>
        <w:tc>
          <w:tcPr>
            <w:tcW w:w="1418" w:type="dxa"/>
            <w:shd w:val="clear" w:color="auto" w:fill="auto"/>
          </w:tcPr>
          <w:p w14:paraId="0D8DC9A6"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«Астана әдістемелік орталығы»</w:t>
            </w:r>
          </w:p>
        </w:tc>
        <w:tc>
          <w:tcPr>
            <w:tcW w:w="1276" w:type="dxa"/>
            <w:shd w:val="clear" w:color="auto" w:fill="auto"/>
          </w:tcPr>
          <w:p w14:paraId="137DA84B"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қалалық</w:t>
            </w:r>
          </w:p>
        </w:tc>
        <w:tc>
          <w:tcPr>
            <w:tcW w:w="1134" w:type="dxa"/>
            <w:shd w:val="clear" w:color="auto" w:fill="auto"/>
          </w:tcPr>
          <w:p w14:paraId="56AE078E"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сертификат</w:t>
            </w:r>
          </w:p>
        </w:tc>
      </w:tr>
      <w:tr w:rsidR="004C7E74" w:rsidRPr="002F6665" w14:paraId="16B46DDC" w14:textId="77777777" w:rsidTr="0020524A">
        <w:trPr>
          <w:trHeight w:val="245"/>
        </w:trPr>
        <w:tc>
          <w:tcPr>
            <w:tcW w:w="851" w:type="dxa"/>
            <w:shd w:val="clear" w:color="auto" w:fill="auto"/>
          </w:tcPr>
          <w:p w14:paraId="4E8A517A"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17</w:t>
            </w:r>
          </w:p>
        </w:tc>
        <w:tc>
          <w:tcPr>
            <w:tcW w:w="1984" w:type="dxa"/>
            <w:shd w:val="clear" w:color="auto" w:fill="auto"/>
          </w:tcPr>
          <w:p w14:paraId="2B64A770"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Рахимжанова Нуржамал Каиржановна</w:t>
            </w:r>
          </w:p>
        </w:tc>
        <w:tc>
          <w:tcPr>
            <w:tcW w:w="1134" w:type="dxa"/>
            <w:shd w:val="clear" w:color="auto" w:fill="auto"/>
            <w:vAlign w:val="center"/>
          </w:tcPr>
          <w:p w14:paraId="4F783FAA"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bCs/>
                <w:kern w:val="2"/>
                <w14:ligatures w14:val="standardContextual"/>
              </w:rPr>
              <w:t>«Педолимпиада» ШЫН</w:t>
            </w:r>
          </w:p>
        </w:tc>
        <w:tc>
          <w:tcPr>
            <w:tcW w:w="992" w:type="dxa"/>
            <w:shd w:val="clear" w:color="auto" w:fill="auto"/>
            <w:vAlign w:val="center"/>
          </w:tcPr>
          <w:p w14:paraId="532F3DA4"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bCs/>
                <w:kern w:val="2"/>
                <w14:ligatures w14:val="standardContextual"/>
              </w:rPr>
              <w:t>заочно</w:t>
            </w:r>
          </w:p>
        </w:tc>
        <w:tc>
          <w:tcPr>
            <w:tcW w:w="1134" w:type="dxa"/>
            <w:shd w:val="clear" w:color="auto" w:fill="auto"/>
            <w:vAlign w:val="center"/>
          </w:tcPr>
          <w:p w14:paraId="565C9119"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bCs/>
                <w:kern w:val="2"/>
                <w14:ligatures w14:val="standardContextual"/>
              </w:rPr>
              <w:t>25.12.2025</w:t>
            </w:r>
          </w:p>
        </w:tc>
        <w:tc>
          <w:tcPr>
            <w:tcW w:w="1418" w:type="dxa"/>
            <w:shd w:val="clear" w:color="auto" w:fill="auto"/>
            <w:vAlign w:val="center"/>
          </w:tcPr>
          <w:p w14:paraId="383741BA"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bCs/>
                <w:kern w:val="2"/>
                <w14:ligatures w14:val="standardContextual"/>
              </w:rPr>
              <w:t>Астана дарыны</w:t>
            </w:r>
          </w:p>
        </w:tc>
        <w:tc>
          <w:tcPr>
            <w:tcW w:w="1276" w:type="dxa"/>
            <w:shd w:val="clear" w:color="auto" w:fill="auto"/>
          </w:tcPr>
          <w:p w14:paraId="3AE147A6"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bCs/>
                <w:kern w:val="2"/>
                <w14:ligatures w14:val="standardContextual"/>
              </w:rPr>
              <w:t xml:space="preserve">Городской </w:t>
            </w:r>
          </w:p>
        </w:tc>
        <w:tc>
          <w:tcPr>
            <w:tcW w:w="1134" w:type="dxa"/>
            <w:shd w:val="clear" w:color="auto" w:fill="auto"/>
            <w:vAlign w:val="center"/>
          </w:tcPr>
          <w:p w14:paraId="6F86854A"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bCs/>
                <w:kern w:val="2"/>
                <w14:ligatures w14:val="standardContextual"/>
              </w:rPr>
              <w:t xml:space="preserve"> 3 место</w:t>
            </w:r>
          </w:p>
        </w:tc>
      </w:tr>
      <w:tr w:rsidR="004C7E74" w:rsidRPr="002F6665" w14:paraId="771D8BCE" w14:textId="77777777" w:rsidTr="0020524A">
        <w:trPr>
          <w:trHeight w:val="245"/>
        </w:trPr>
        <w:tc>
          <w:tcPr>
            <w:tcW w:w="851" w:type="dxa"/>
            <w:shd w:val="clear" w:color="auto" w:fill="auto"/>
          </w:tcPr>
          <w:p w14:paraId="22E73BB5"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18</w:t>
            </w:r>
          </w:p>
        </w:tc>
        <w:tc>
          <w:tcPr>
            <w:tcW w:w="1984" w:type="dxa"/>
            <w:shd w:val="clear" w:color="auto" w:fill="auto"/>
          </w:tcPr>
          <w:p w14:paraId="1BEA5DBB"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Рахимжанова Нуржамал Каиржановна</w:t>
            </w:r>
          </w:p>
        </w:tc>
        <w:tc>
          <w:tcPr>
            <w:tcW w:w="1134" w:type="dxa"/>
            <w:vAlign w:val="center"/>
          </w:tcPr>
          <w:p w14:paraId="091A93A6"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bCs/>
                <w:kern w:val="2"/>
                <w14:ligatures w14:val="standardContextual"/>
              </w:rPr>
              <w:t>«Полимат»</w:t>
            </w:r>
          </w:p>
        </w:tc>
        <w:tc>
          <w:tcPr>
            <w:tcW w:w="992" w:type="dxa"/>
            <w:vAlign w:val="center"/>
          </w:tcPr>
          <w:p w14:paraId="5B9EEA12"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bCs/>
                <w:kern w:val="2"/>
                <w14:ligatures w14:val="standardContextual"/>
              </w:rPr>
              <w:t>заочно</w:t>
            </w:r>
          </w:p>
        </w:tc>
        <w:tc>
          <w:tcPr>
            <w:tcW w:w="1134" w:type="dxa"/>
            <w:vAlign w:val="center"/>
          </w:tcPr>
          <w:p w14:paraId="7A86992A"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bCs/>
                <w:kern w:val="2"/>
                <w14:ligatures w14:val="standardContextual"/>
              </w:rPr>
              <w:t>02.11.2025</w:t>
            </w:r>
          </w:p>
        </w:tc>
        <w:tc>
          <w:tcPr>
            <w:tcW w:w="1418" w:type="dxa"/>
            <w:vAlign w:val="center"/>
          </w:tcPr>
          <w:p w14:paraId="18AEDE4A"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Интеллектуальный центр «Ẏркер»</w:t>
            </w:r>
          </w:p>
        </w:tc>
        <w:tc>
          <w:tcPr>
            <w:tcW w:w="1276" w:type="dxa"/>
          </w:tcPr>
          <w:p w14:paraId="07928471"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bCs/>
                <w:kern w:val="2"/>
                <w14:ligatures w14:val="standardContextual"/>
              </w:rPr>
              <w:t xml:space="preserve">Республиканский </w:t>
            </w:r>
          </w:p>
        </w:tc>
        <w:tc>
          <w:tcPr>
            <w:tcW w:w="1134" w:type="dxa"/>
            <w:vAlign w:val="center"/>
          </w:tcPr>
          <w:p w14:paraId="1AEFA870"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bCs/>
                <w:kern w:val="2"/>
                <w14:ligatures w14:val="standardContextual"/>
              </w:rPr>
              <w:t>2 место</w:t>
            </w:r>
          </w:p>
        </w:tc>
      </w:tr>
      <w:tr w:rsidR="004C7E74" w:rsidRPr="002F6665" w14:paraId="58CF6D3F" w14:textId="77777777" w:rsidTr="0020524A">
        <w:trPr>
          <w:trHeight w:val="245"/>
        </w:trPr>
        <w:tc>
          <w:tcPr>
            <w:tcW w:w="851" w:type="dxa"/>
            <w:shd w:val="clear" w:color="auto" w:fill="auto"/>
          </w:tcPr>
          <w:p w14:paraId="438943BD"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19</w:t>
            </w:r>
          </w:p>
        </w:tc>
        <w:tc>
          <w:tcPr>
            <w:tcW w:w="1984" w:type="dxa"/>
            <w:shd w:val="clear" w:color="auto" w:fill="auto"/>
            <w:vAlign w:val="center"/>
          </w:tcPr>
          <w:p w14:paraId="03F884B4"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Токен Арай</w:t>
            </w:r>
          </w:p>
        </w:tc>
        <w:tc>
          <w:tcPr>
            <w:tcW w:w="1134" w:type="dxa"/>
          </w:tcPr>
          <w:p w14:paraId="7007951A"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Республиканская математическая Олимпиада «Алтын Тұғыр»</w:t>
            </w:r>
          </w:p>
        </w:tc>
        <w:tc>
          <w:tcPr>
            <w:tcW w:w="992" w:type="dxa"/>
            <w:vAlign w:val="center"/>
          </w:tcPr>
          <w:p w14:paraId="6DEFEA9F"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bCs/>
                <w:kern w:val="2"/>
                <w14:ligatures w14:val="standardContextual"/>
              </w:rPr>
              <w:t>Очно</w:t>
            </w:r>
          </w:p>
        </w:tc>
        <w:tc>
          <w:tcPr>
            <w:tcW w:w="1134" w:type="dxa"/>
          </w:tcPr>
          <w:p w14:paraId="2808D06C"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bCs/>
                <w:kern w:val="2"/>
                <w14:ligatures w14:val="standardContextual"/>
              </w:rPr>
              <w:t>Октябрь 2025</w:t>
            </w:r>
          </w:p>
        </w:tc>
        <w:tc>
          <w:tcPr>
            <w:tcW w:w="1418" w:type="dxa"/>
            <w:vAlign w:val="center"/>
          </w:tcPr>
          <w:p w14:paraId="7530800B"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Интеллектуальный центр «</w:t>
            </w:r>
            <w:r w:rsidRPr="002F6665">
              <w:rPr>
                <w:rFonts w:ascii="Times New Roman" w:eastAsia="Calibri" w:hAnsi="Times New Roman" w:cs="Times New Roman"/>
                <w:bCs/>
                <w:kern w:val="2"/>
                <w14:ligatures w14:val="standardContextual"/>
              </w:rPr>
              <w:t>Зердел</w:t>
            </w:r>
            <w:proofErr w:type="spellStart"/>
            <w:r w:rsidRPr="002F6665">
              <w:rPr>
                <w:rFonts w:ascii="Times New Roman" w:eastAsia="Calibri" w:hAnsi="Times New Roman" w:cs="Times New Roman"/>
                <w:bCs/>
                <w:kern w:val="2"/>
                <w:lang w:val="en-US"/>
                <w14:ligatures w14:val="standardContextual"/>
              </w:rPr>
              <w:t>i</w:t>
            </w:r>
            <w:proofErr w:type="spellEnd"/>
            <w:r w:rsidRPr="002F6665">
              <w:rPr>
                <w:rFonts w:ascii="Times New Roman" w:eastAsia="Calibri" w:hAnsi="Times New Roman" w:cs="Times New Roman"/>
                <w:bCs/>
                <w:kern w:val="2"/>
                <w14:ligatures w14:val="standardContextual"/>
              </w:rPr>
              <w:t>»</w:t>
            </w:r>
          </w:p>
        </w:tc>
        <w:tc>
          <w:tcPr>
            <w:tcW w:w="1276" w:type="dxa"/>
          </w:tcPr>
          <w:p w14:paraId="60AD2AC4"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bCs/>
                <w:kern w:val="2"/>
                <w14:ligatures w14:val="standardContextual"/>
              </w:rPr>
              <w:t xml:space="preserve">Городской </w:t>
            </w:r>
          </w:p>
        </w:tc>
        <w:tc>
          <w:tcPr>
            <w:tcW w:w="1134" w:type="dxa"/>
            <w:vAlign w:val="center"/>
          </w:tcPr>
          <w:p w14:paraId="6E4E9C4F" w14:textId="77777777" w:rsidR="00A8748E" w:rsidRPr="002F6665" w:rsidRDefault="00A8748E" w:rsidP="002C45A1">
            <w:pPr>
              <w:rPr>
                <w:rFonts w:ascii="Times New Roman" w:eastAsia="Calibri" w:hAnsi="Times New Roman" w:cs="Times New Roman"/>
                <w:kern w:val="2"/>
                <w:lang w:val="kk-KZ"/>
                <w14:ligatures w14:val="standardContextual"/>
              </w:rPr>
            </w:pPr>
            <w:proofErr w:type="gramStart"/>
            <w:r w:rsidRPr="002F6665">
              <w:rPr>
                <w:rFonts w:ascii="Times New Roman" w:eastAsia="Calibri" w:hAnsi="Times New Roman" w:cs="Times New Roman"/>
                <w:kern w:val="2"/>
                <w:lang w:val="en-US"/>
                <w14:ligatures w14:val="standardContextual"/>
              </w:rPr>
              <w:t xml:space="preserve">2 </w:t>
            </w:r>
            <w:r w:rsidRPr="002F6665">
              <w:rPr>
                <w:rFonts w:ascii="Times New Roman" w:eastAsia="Calibri" w:hAnsi="Times New Roman" w:cs="Times New Roman"/>
                <w:kern w:val="2"/>
                <w14:ligatures w14:val="standardContextual"/>
              </w:rPr>
              <w:t xml:space="preserve"> место</w:t>
            </w:r>
            <w:proofErr w:type="gramEnd"/>
          </w:p>
        </w:tc>
      </w:tr>
      <w:tr w:rsidR="004C7E74" w:rsidRPr="002F6665" w14:paraId="699C0A77" w14:textId="77777777" w:rsidTr="0020524A">
        <w:trPr>
          <w:trHeight w:val="245"/>
        </w:trPr>
        <w:tc>
          <w:tcPr>
            <w:tcW w:w="851" w:type="dxa"/>
            <w:shd w:val="clear" w:color="auto" w:fill="auto"/>
          </w:tcPr>
          <w:p w14:paraId="289EEF1E"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20</w:t>
            </w:r>
          </w:p>
        </w:tc>
        <w:tc>
          <w:tcPr>
            <w:tcW w:w="1984" w:type="dxa"/>
            <w:vAlign w:val="center"/>
          </w:tcPr>
          <w:p w14:paraId="74481495"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Алибаева Р.З.</w:t>
            </w:r>
          </w:p>
        </w:tc>
        <w:tc>
          <w:tcPr>
            <w:tcW w:w="1134" w:type="dxa"/>
          </w:tcPr>
          <w:p w14:paraId="0C4A8B4C"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kern w:val="2"/>
                <w14:ligatures w14:val="standardContextual"/>
              </w:rPr>
              <w:t>Республиканская математическая Олимпиада «Алтын Тұғыр»</w:t>
            </w:r>
          </w:p>
        </w:tc>
        <w:tc>
          <w:tcPr>
            <w:tcW w:w="992" w:type="dxa"/>
            <w:vAlign w:val="center"/>
          </w:tcPr>
          <w:p w14:paraId="22CE9D21"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Очно</w:t>
            </w:r>
          </w:p>
        </w:tc>
        <w:tc>
          <w:tcPr>
            <w:tcW w:w="1134" w:type="dxa"/>
          </w:tcPr>
          <w:p w14:paraId="6B6ECF81"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Октябрь 2025</w:t>
            </w:r>
          </w:p>
        </w:tc>
        <w:tc>
          <w:tcPr>
            <w:tcW w:w="1418" w:type="dxa"/>
          </w:tcPr>
          <w:p w14:paraId="151B83DF"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Интеллектуальный центр «</w:t>
            </w:r>
            <w:r w:rsidRPr="002F6665">
              <w:rPr>
                <w:rFonts w:ascii="Times New Roman" w:eastAsia="Calibri" w:hAnsi="Times New Roman" w:cs="Times New Roman"/>
                <w:bCs/>
                <w:kern w:val="2"/>
                <w14:ligatures w14:val="standardContextual"/>
              </w:rPr>
              <w:t>Зердел</w:t>
            </w:r>
            <w:proofErr w:type="spellStart"/>
            <w:r w:rsidRPr="002F6665">
              <w:rPr>
                <w:rFonts w:ascii="Times New Roman" w:eastAsia="Calibri" w:hAnsi="Times New Roman" w:cs="Times New Roman"/>
                <w:bCs/>
                <w:kern w:val="2"/>
                <w:lang w:val="en-US"/>
                <w14:ligatures w14:val="standardContextual"/>
              </w:rPr>
              <w:t>i</w:t>
            </w:r>
            <w:proofErr w:type="spellEnd"/>
            <w:r w:rsidRPr="002F6665">
              <w:rPr>
                <w:rFonts w:ascii="Times New Roman" w:eastAsia="Calibri" w:hAnsi="Times New Roman" w:cs="Times New Roman"/>
                <w:bCs/>
                <w:kern w:val="2"/>
                <w14:ligatures w14:val="standardContextual"/>
              </w:rPr>
              <w:t>»</w:t>
            </w:r>
          </w:p>
        </w:tc>
        <w:tc>
          <w:tcPr>
            <w:tcW w:w="1276" w:type="dxa"/>
          </w:tcPr>
          <w:p w14:paraId="5B9ECD2A"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 xml:space="preserve">Городской </w:t>
            </w:r>
          </w:p>
        </w:tc>
        <w:tc>
          <w:tcPr>
            <w:tcW w:w="1134" w:type="dxa"/>
            <w:vAlign w:val="center"/>
          </w:tcPr>
          <w:p w14:paraId="7631A536"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kern w:val="2"/>
                <w14:ligatures w14:val="standardContextual"/>
              </w:rPr>
              <w:t>3 место</w:t>
            </w:r>
          </w:p>
        </w:tc>
      </w:tr>
      <w:tr w:rsidR="004C7E74" w:rsidRPr="002F6665" w14:paraId="5251CB79" w14:textId="77777777" w:rsidTr="0020524A">
        <w:trPr>
          <w:trHeight w:val="245"/>
        </w:trPr>
        <w:tc>
          <w:tcPr>
            <w:tcW w:w="851" w:type="dxa"/>
            <w:shd w:val="clear" w:color="auto" w:fill="auto"/>
          </w:tcPr>
          <w:p w14:paraId="224A6F31"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21</w:t>
            </w:r>
          </w:p>
        </w:tc>
        <w:tc>
          <w:tcPr>
            <w:tcW w:w="1984" w:type="dxa"/>
            <w:vAlign w:val="center"/>
          </w:tcPr>
          <w:p w14:paraId="1C987D39"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Тажетдинова А.Б.</w:t>
            </w:r>
          </w:p>
        </w:tc>
        <w:tc>
          <w:tcPr>
            <w:tcW w:w="1134" w:type="dxa"/>
          </w:tcPr>
          <w:p w14:paraId="2108C60E"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kern w:val="2"/>
                <w14:ligatures w14:val="standardContextual"/>
              </w:rPr>
              <w:t>Республиканская математическая Олимпиада «Алтын Тұғыр»</w:t>
            </w:r>
          </w:p>
        </w:tc>
        <w:tc>
          <w:tcPr>
            <w:tcW w:w="992" w:type="dxa"/>
            <w:vAlign w:val="center"/>
          </w:tcPr>
          <w:p w14:paraId="68A2D276"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Очно</w:t>
            </w:r>
          </w:p>
        </w:tc>
        <w:tc>
          <w:tcPr>
            <w:tcW w:w="1134" w:type="dxa"/>
          </w:tcPr>
          <w:p w14:paraId="4970EEBB"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Октябрь 2025</w:t>
            </w:r>
          </w:p>
        </w:tc>
        <w:tc>
          <w:tcPr>
            <w:tcW w:w="1418" w:type="dxa"/>
          </w:tcPr>
          <w:p w14:paraId="0C834B10"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Интеллектуальный центр «</w:t>
            </w:r>
            <w:r w:rsidRPr="002F6665">
              <w:rPr>
                <w:rFonts w:ascii="Times New Roman" w:eastAsia="Calibri" w:hAnsi="Times New Roman" w:cs="Times New Roman"/>
                <w:bCs/>
                <w:kern w:val="2"/>
                <w14:ligatures w14:val="standardContextual"/>
              </w:rPr>
              <w:t>Зердел</w:t>
            </w:r>
            <w:proofErr w:type="spellStart"/>
            <w:r w:rsidRPr="002F6665">
              <w:rPr>
                <w:rFonts w:ascii="Times New Roman" w:eastAsia="Calibri" w:hAnsi="Times New Roman" w:cs="Times New Roman"/>
                <w:bCs/>
                <w:kern w:val="2"/>
                <w:lang w:val="en-US"/>
                <w14:ligatures w14:val="standardContextual"/>
              </w:rPr>
              <w:t>i</w:t>
            </w:r>
            <w:proofErr w:type="spellEnd"/>
            <w:r w:rsidRPr="002F6665">
              <w:rPr>
                <w:rFonts w:ascii="Times New Roman" w:eastAsia="Calibri" w:hAnsi="Times New Roman" w:cs="Times New Roman"/>
                <w:bCs/>
                <w:kern w:val="2"/>
                <w14:ligatures w14:val="standardContextual"/>
              </w:rPr>
              <w:t>»</w:t>
            </w:r>
          </w:p>
        </w:tc>
        <w:tc>
          <w:tcPr>
            <w:tcW w:w="1276" w:type="dxa"/>
          </w:tcPr>
          <w:p w14:paraId="23E35119"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 xml:space="preserve">Городской </w:t>
            </w:r>
          </w:p>
        </w:tc>
        <w:tc>
          <w:tcPr>
            <w:tcW w:w="1134" w:type="dxa"/>
            <w:vAlign w:val="center"/>
          </w:tcPr>
          <w:p w14:paraId="62AAECF8"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kern w:val="2"/>
                <w14:ligatures w14:val="standardContextual"/>
              </w:rPr>
              <w:t>3 место</w:t>
            </w:r>
          </w:p>
        </w:tc>
      </w:tr>
      <w:tr w:rsidR="004C7E74" w:rsidRPr="002F6665" w14:paraId="65BCF596" w14:textId="77777777" w:rsidTr="0020524A">
        <w:trPr>
          <w:trHeight w:val="245"/>
        </w:trPr>
        <w:tc>
          <w:tcPr>
            <w:tcW w:w="851" w:type="dxa"/>
            <w:shd w:val="clear" w:color="auto" w:fill="auto"/>
          </w:tcPr>
          <w:p w14:paraId="26F7B195"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22</w:t>
            </w:r>
          </w:p>
        </w:tc>
        <w:tc>
          <w:tcPr>
            <w:tcW w:w="1984" w:type="dxa"/>
          </w:tcPr>
          <w:p w14:paraId="076465B1"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Кошанова А.Ш.</w:t>
            </w:r>
          </w:p>
        </w:tc>
        <w:tc>
          <w:tcPr>
            <w:tcW w:w="1134" w:type="dxa"/>
          </w:tcPr>
          <w:p w14:paraId="319DF27F"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kern w:val="2"/>
                <w14:ligatures w14:val="standardContextual"/>
              </w:rPr>
              <w:t>Республиканская математическая Олимпиад</w:t>
            </w:r>
            <w:r w:rsidRPr="002F6665">
              <w:rPr>
                <w:rFonts w:ascii="Times New Roman" w:eastAsia="Calibri" w:hAnsi="Times New Roman" w:cs="Times New Roman"/>
                <w:kern w:val="2"/>
                <w14:ligatures w14:val="standardContextual"/>
              </w:rPr>
              <w:lastRenderedPageBreak/>
              <w:t>а «Алтын Тұғыр»</w:t>
            </w:r>
          </w:p>
        </w:tc>
        <w:tc>
          <w:tcPr>
            <w:tcW w:w="992" w:type="dxa"/>
            <w:vAlign w:val="center"/>
          </w:tcPr>
          <w:p w14:paraId="136CB8A6"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lastRenderedPageBreak/>
              <w:t>Очно</w:t>
            </w:r>
          </w:p>
        </w:tc>
        <w:tc>
          <w:tcPr>
            <w:tcW w:w="1134" w:type="dxa"/>
          </w:tcPr>
          <w:p w14:paraId="4CF468DC"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Октябрь 2025</w:t>
            </w:r>
          </w:p>
        </w:tc>
        <w:tc>
          <w:tcPr>
            <w:tcW w:w="1418" w:type="dxa"/>
          </w:tcPr>
          <w:p w14:paraId="57678E5F"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Интеллектуальный центр «</w:t>
            </w:r>
            <w:r w:rsidRPr="002F6665">
              <w:rPr>
                <w:rFonts w:ascii="Times New Roman" w:eastAsia="Calibri" w:hAnsi="Times New Roman" w:cs="Times New Roman"/>
                <w:bCs/>
                <w:kern w:val="2"/>
                <w14:ligatures w14:val="standardContextual"/>
              </w:rPr>
              <w:t>Зердел</w:t>
            </w:r>
            <w:proofErr w:type="spellStart"/>
            <w:r w:rsidRPr="002F6665">
              <w:rPr>
                <w:rFonts w:ascii="Times New Roman" w:eastAsia="Calibri" w:hAnsi="Times New Roman" w:cs="Times New Roman"/>
                <w:bCs/>
                <w:kern w:val="2"/>
                <w:lang w:val="en-US"/>
                <w14:ligatures w14:val="standardContextual"/>
              </w:rPr>
              <w:t>i</w:t>
            </w:r>
            <w:proofErr w:type="spellEnd"/>
            <w:r w:rsidRPr="002F6665">
              <w:rPr>
                <w:rFonts w:ascii="Times New Roman" w:eastAsia="Calibri" w:hAnsi="Times New Roman" w:cs="Times New Roman"/>
                <w:bCs/>
                <w:kern w:val="2"/>
                <w14:ligatures w14:val="standardContextual"/>
              </w:rPr>
              <w:t>»</w:t>
            </w:r>
          </w:p>
        </w:tc>
        <w:tc>
          <w:tcPr>
            <w:tcW w:w="1276" w:type="dxa"/>
          </w:tcPr>
          <w:p w14:paraId="3ACDB32B"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 xml:space="preserve">Городской </w:t>
            </w:r>
          </w:p>
        </w:tc>
        <w:tc>
          <w:tcPr>
            <w:tcW w:w="1134" w:type="dxa"/>
            <w:vAlign w:val="center"/>
          </w:tcPr>
          <w:p w14:paraId="005F5E9A"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kern w:val="2"/>
                <w14:ligatures w14:val="standardContextual"/>
              </w:rPr>
              <w:t>Сертификат</w:t>
            </w:r>
          </w:p>
        </w:tc>
      </w:tr>
      <w:tr w:rsidR="004C7E74" w:rsidRPr="002F6665" w14:paraId="69522377" w14:textId="77777777" w:rsidTr="0020524A">
        <w:trPr>
          <w:trHeight w:val="245"/>
        </w:trPr>
        <w:tc>
          <w:tcPr>
            <w:tcW w:w="851" w:type="dxa"/>
            <w:shd w:val="clear" w:color="auto" w:fill="auto"/>
          </w:tcPr>
          <w:p w14:paraId="1D266BD0"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23</w:t>
            </w:r>
          </w:p>
        </w:tc>
        <w:tc>
          <w:tcPr>
            <w:tcW w:w="1984" w:type="dxa"/>
          </w:tcPr>
          <w:p w14:paraId="6602D723"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Мауленова  Г.С.</w:t>
            </w:r>
          </w:p>
        </w:tc>
        <w:tc>
          <w:tcPr>
            <w:tcW w:w="1134" w:type="dxa"/>
          </w:tcPr>
          <w:p w14:paraId="16044BFC"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kern w:val="2"/>
                <w14:ligatures w14:val="standardContextual"/>
              </w:rPr>
              <w:t>Республиканская математическая Олимпиада «Алтын Тұғыр»</w:t>
            </w:r>
          </w:p>
        </w:tc>
        <w:tc>
          <w:tcPr>
            <w:tcW w:w="992" w:type="dxa"/>
            <w:vAlign w:val="center"/>
          </w:tcPr>
          <w:p w14:paraId="3DE3B619"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 xml:space="preserve">Очно </w:t>
            </w:r>
          </w:p>
        </w:tc>
        <w:tc>
          <w:tcPr>
            <w:tcW w:w="1134" w:type="dxa"/>
          </w:tcPr>
          <w:p w14:paraId="63CDB5B8"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Октябрь 2025</w:t>
            </w:r>
          </w:p>
        </w:tc>
        <w:tc>
          <w:tcPr>
            <w:tcW w:w="1418" w:type="dxa"/>
          </w:tcPr>
          <w:p w14:paraId="65C14F79"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Интеллектуальный центр «</w:t>
            </w:r>
            <w:r w:rsidRPr="002F6665">
              <w:rPr>
                <w:rFonts w:ascii="Times New Roman" w:eastAsia="Calibri" w:hAnsi="Times New Roman" w:cs="Times New Roman"/>
                <w:bCs/>
                <w:kern w:val="2"/>
                <w14:ligatures w14:val="standardContextual"/>
              </w:rPr>
              <w:t>Зердел</w:t>
            </w:r>
            <w:proofErr w:type="spellStart"/>
            <w:r w:rsidRPr="002F6665">
              <w:rPr>
                <w:rFonts w:ascii="Times New Roman" w:eastAsia="Calibri" w:hAnsi="Times New Roman" w:cs="Times New Roman"/>
                <w:bCs/>
                <w:kern w:val="2"/>
                <w:lang w:val="en-US"/>
                <w14:ligatures w14:val="standardContextual"/>
              </w:rPr>
              <w:t>i</w:t>
            </w:r>
            <w:proofErr w:type="spellEnd"/>
            <w:r w:rsidRPr="002F6665">
              <w:rPr>
                <w:rFonts w:ascii="Times New Roman" w:eastAsia="Calibri" w:hAnsi="Times New Roman" w:cs="Times New Roman"/>
                <w:bCs/>
                <w:kern w:val="2"/>
                <w14:ligatures w14:val="standardContextual"/>
              </w:rPr>
              <w:t>»</w:t>
            </w:r>
          </w:p>
        </w:tc>
        <w:tc>
          <w:tcPr>
            <w:tcW w:w="1276" w:type="dxa"/>
          </w:tcPr>
          <w:p w14:paraId="4412C9EC"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 xml:space="preserve">Городской </w:t>
            </w:r>
          </w:p>
        </w:tc>
        <w:tc>
          <w:tcPr>
            <w:tcW w:w="1134" w:type="dxa"/>
            <w:vAlign w:val="center"/>
          </w:tcPr>
          <w:p w14:paraId="1FD92AF8"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kern w:val="2"/>
                <w14:ligatures w14:val="standardContextual"/>
              </w:rPr>
              <w:t xml:space="preserve">Сертификат </w:t>
            </w:r>
          </w:p>
        </w:tc>
      </w:tr>
      <w:tr w:rsidR="004C7E74" w:rsidRPr="002F6665" w14:paraId="380057D5" w14:textId="77777777" w:rsidTr="0020524A">
        <w:trPr>
          <w:trHeight w:val="245"/>
        </w:trPr>
        <w:tc>
          <w:tcPr>
            <w:tcW w:w="851" w:type="dxa"/>
            <w:shd w:val="clear" w:color="auto" w:fill="auto"/>
          </w:tcPr>
          <w:p w14:paraId="0F276EFD"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24</w:t>
            </w:r>
          </w:p>
        </w:tc>
        <w:tc>
          <w:tcPr>
            <w:tcW w:w="1984" w:type="dxa"/>
          </w:tcPr>
          <w:p w14:paraId="76D9A2D1"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Бариев Ш.Б</w:t>
            </w:r>
          </w:p>
        </w:tc>
        <w:tc>
          <w:tcPr>
            <w:tcW w:w="1134" w:type="dxa"/>
          </w:tcPr>
          <w:p w14:paraId="16483400"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«Геогроф шыны»</w:t>
            </w:r>
          </w:p>
        </w:tc>
        <w:tc>
          <w:tcPr>
            <w:tcW w:w="992" w:type="dxa"/>
            <w:vAlign w:val="center"/>
          </w:tcPr>
          <w:p w14:paraId="6AFF9214"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 xml:space="preserve">Очно </w:t>
            </w:r>
          </w:p>
        </w:tc>
        <w:tc>
          <w:tcPr>
            <w:tcW w:w="1134" w:type="dxa"/>
          </w:tcPr>
          <w:p w14:paraId="6993FE4D"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Февраль</w:t>
            </w:r>
          </w:p>
        </w:tc>
        <w:tc>
          <w:tcPr>
            <w:tcW w:w="1418" w:type="dxa"/>
          </w:tcPr>
          <w:p w14:paraId="6D8FC5AF"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Олимпиада для учителей</w:t>
            </w:r>
          </w:p>
        </w:tc>
        <w:tc>
          <w:tcPr>
            <w:tcW w:w="1276" w:type="dxa"/>
          </w:tcPr>
          <w:p w14:paraId="3F9FB220"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 xml:space="preserve">Городской </w:t>
            </w:r>
          </w:p>
        </w:tc>
        <w:tc>
          <w:tcPr>
            <w:tcW w:w="1134" w:type="dxa"/>
            <w:vAlign w:val="center"/>
          </w:tcPr>
          <w:p w14:paraId="6C8150A9" w14:textId="77777777" w:rsidR="00A8748E" w:rsidRPr="002F6665" w:rsidRDefault="00A8748E" w:rsidP="002C45A1">
            <w:pPr>
              <w:rPr>
                <w:rFonts w:ascii="Times New Roman" w:hAnsi="Times New Roman" w:cs="Times New Roman"/>
                <w:bCs/>
                <w:kern w:val="2"/>
                <w:lang w:val="kk-KZ"/>
                <w14:ligatures w14:val="standardContextual"/>
              </w:rPr>
            </w:pPr>
            <w:r w:rsidRPr="002F6665">
              <w:rPr>
                <w:rFonts w:ascii="Times New Roman" w:eastAsia="Calibri" w:hAnsi="Times New Roman" w:cs="Times New Roman"/>
                <w:kern w:val="2"/>
                <w:lang w:val="kk-KZ"/>
                <w14:ligatures w14:val="standardContextual"/>
              </w:rPr>
              <w:t>Грамота</w:t>
            </w:r>
          </w:p>
        </w:tc>
      </w:tr>
      <w:tr w:rsidR="004C7E74" w:rsidRPr="002F6665" w14:paraId="4C646160" w14:textId="77777777" w:rsidTr="0020524A">
        <w:trPr>
          <w:trHeight w:val="245"/>
        </w:trPr>
        <w:tc>
          <w:tcPr>
            <w:tcW w:w="851" w:type="dxa"/>
            <w:shd w:val="clear" w:color="auto" w:fill="auto"/>
          </w:tcPr>
          <w:p w14:paraId="00366AB6"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25</w:t>
            </w:r>
          </w:p>
        </w:tc>
        <w:tc>
          <w:tcPr>
            <w:tcW w:w="1984" w:type="dxa"/>
          </w:tcPr>
          <w:p w14:paraId="42A883E9" w14:textId="77777777" w:rsidR="00A8748E" w:rsidRPr="002F6665" w:rsidRDefault="00A8748E" w:rsidP="002C45A1">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Гарипов Р.Ф</w:t>
            </w:r>
          </w:p>
        </w:tc>
        <w:tc>
          <w:tcPr>
            <w:tcW w:w="1134" w:type="dxa"/>
          </w:tcPr>
          <w:p w14:paraId="55D95989"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Тарих олимпиадасы</w:t>
            </w:r>
          </w:p>
        </w:tc>
        <w:tc>
          <w:tcPr>
            <w:tcW w:w="992" w:type="dxa"/>
            <w:vAlign w:val="center"/>
          </w:tcPr>
          <w:p w14:paraId="0E4CC779"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 xml:space="preserve">Очно </w:t>
            </w:r>
          </w:p>
        </w:tc>
        <w:tc>
          <w:tcPr>
            <w:tcW w:w="1134" w:type="dxa"/>
          </w:tcPr>
          <w:p w14:paraId="328D133F"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Февраль</w:t>
            </w:r>
          </w:p>
        </w:tc>
        <w:tc>
          <w:tcPr>
            <w:tcW w:w="1418" w:type="dxa"/>
          </w:tcPr>
          <w:p w14:paraId="69282AC1"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Олимпиада для учителей</w:t>
            </w:r>
          </w:p>
        </w:tc>
        <w:tc>
          <w:tcPr>
            <w:tcW w:w="1276" w:type="dxa"/>
          </w:tcPr>
          <w:p w14:paraId="44FD2A45" w14:textId="77777777" w:rsidR="00A8748E" w:rsidRPr="002F6665" w:rsidRDefault="00A8748E" w:rsidP="002C45A1">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 xml:space="preserve">Городской </w:t>
            </w:r>
          </w:p>
        </w:tc>
        <w:tc>
          <w:tcPr>
            <w:tcW w:w="1134" w:type="dxa"/>
            <w:vAlign w:val="center"/>
          </w:tcPr>
          <w:p w14:paraId="3F4B7215" w14:textId="77777777" w:rsidR="00A8748E" w:rsidRPr="002F6665" w:rsidRDefault="00A8748E" w:rsidP="002C45A1">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3 место</w:t>
            </w:r>
          </w:p>
        </w:tc>
      </w:tr>
      <w:bookmarkEnd w:id="3"/>
    </w:tbl>
    <w:p w14:paraId="41F8803C" w14:textId="77777777" w:rsidR="00A8748E" w:rsidRPr="002F6665" w:rsidRDefault="00A8748E" w:rsidP="00A8748E">
      <w:pPr>
        <w:jc w:val="center"/>
        <w:rPr>
          <w:rFonts w:ascii="Times New Roman" w:hAnsi="Times New Roman" w:cs="Times New Roman"/>
          <w:b/>
          <w:sz w:val="20"/>
          <w:szCs w:val="20"/>
        </w:rPr>
      </w:pPr>
    </w:p>
    <w:p w14:paraId="755C47E6" w14:textId="2037BADA" w:rsidR="00A8748E" w:rsidRPr="002F6665" w:rsidRDefault="00AB3D4A" w:rsidP="0043709E">
      <w:pPr>
        <w:spacing w:after="0" w:line="240" w:lineRule="auto"/>
        <w:jc w:val="center"/>
        <w:rPr>
          <w:rFonts w:ascii="Times New Roman" w:hAnsi="Times New Roman" w:cs="Times New Roman"/>
          <w:b/>
          <w:bCs/>
          <w:sz w:val="24"/>
          <w:szCs w:val="24"/>
        </w:rPr>
      </w:pPr>
      <w:r w:rsidRPr="002F6665">
        <w:rPr>
          <w:rFonts w:ascii="Times New Roman" w:hAnsi="Times New Roman" w:cs="Times New Roman"/>
          <w:b/>
          <w:bCs/>
          <w:sz w:val="24"/>
          <w:szCs w:val="24"/>
        </w:rPr>
        <w:t>Трансляция педагогического опыта через публикационную деятельность</w:t>
      </w:r>
    </w:p>
    <w:p w14:paraId="331654B1" w14:textId="77777777" w:rsidR="004C7E74" w:rsidRPr="002F6665" w:rsidRDefault="004C7E74" w:rsidP="0043709E">
      <w:pPr>
        <w:spacing w:after="0" w:line="240" w:lineRule="auto"/>
        <w:ind w:firstLine="993"/>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Одним из показателей профессионального роста педагогов, уровня их методической культуры и готовности к трансляции собственного опыта является публикационная активность. Публикации педагогов в научно-методических журналах, сборниках конференций, педагогических газетах и профессиональных изданиях позволяют распространять эффективный педагогический опыт, демонстрировать результаты инновационной деятельности и способствуют повышению профессионального имиджа образовательной организации.</w:t>
      </w:r>
    </w:p>
    <w:p w14:paraId="7ABBD4A0" w14:textId="77777777" w:rsidR="004C7E74" w:rsidRPr="002F6665" w:rsidRDefault="004C7E74" w:rsidP="0043709E">
      <w:pPr>
        <w:spacing w:after="0" w:line="240" w:lineRule="auto"/>
        <w:ind w:firstLine="993"/>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В течение 2025–2026 учебного года педагогами школы велась активная работа по обобщению и распространению собственного педагогического опыта через публикации в научно-методических журналах, сборниках конференций и республиканских изданиях.</w:t>
      </w:r>
    </w:p>
    <w:p w14:paraId="12D90586" w14:textId="77777777" w:rsidR="004C7E74" w:rsidRPr="002F6665" w:rsidRDefault="004C7E74" w:rsidP="0043709E">
      <w:pPr>
        <w:spacing w:after="0" w:line="240" w:lineRule="auto"/>
        <w:ind w:firstLine="993"/>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По итогам года педагогами школы опубликовано 25 научно-методических статей, методических разработок и материалов педагогического опыта.</w:t>
      </w:r>
    </w:p>
    <w:p w14:paraId="6F0F0374" w14:textId="5D0339C9" w:rsidR="002236F8" w:rsidRPr="002F6665" w:rsidRDefault="00000000" w:rsidP="0043709E">
      <w:pPr>
        <w:spacing w:after="0" w:line="240" w:lineRule="auto"/>
        <w:ind w:firstLine="993"/>
        <w:jc w:val="both"/>
        <w:rPr>
          <w:rFonts w:ascii="Times New Roman" w:eastAsia="Times New Roman" w:hAnsi="Times New Roman" w:cs="Times New Roman"/>
          <w:sz w:val="24"/>
          <w:szCs w:val="24"/>
          <w:lang w:eastAsia="ru-RU"/>
        </w:rPr>
      </w:pPr>
      <w:hyperlink r:id="rId19" w:history="1">
        <w:r w:rsidR="002236F8" w:rsidRPr="002F6665">
          <w:rPr>
            <w:rStyle w:val="af0"/>
            <w:rFonts w:ascii="Times New Roman" w:eastAsia="Times New Roman" w:hAnsi="Times New Roman" w:cs="Times New Roman"/>
            <w:color w:val="auto"/>
            <w:sz w:val="24"/>
            <w:szCs w:val="24"/>
            <w:lang w:eastAsia="ru-RU"/>
          </w:rPr>
          <w:t>https://drive.google.com/drive/folders/1x2SMoPJ0WsLqsZ3ez6HlJz80B8K7J-DH?usp=sharing</w:t>
        </w:r>
      </w:hyperlink>
    </w:p>
    <w:p w14:paraId="49981C68" w14:textId="77777777" w:rsidR="002236F8" w:rsidRPr="002F6665" w:rsidRDefault="002236F8" w:rsidP="0043709E">
      <w:pPr>
        <w:spacing w:after="0" w:line="240" w:lineRule="auto"/>
        <w:ind w:firstLine="993"/>
        <w:jc w:val="both"/>
        <w:rPr>
          <w:rFonts w:ascii="Times New Roman" w:eastAsia="Times New Roman" w:hAnsi="Times New Roman" w:cs="Times New Roman"/>
          <w:sz w:val="24"/>
          <w:szCs w:val="24"/>
          <w:lang w:eastAsia="ru-RU"/>
        </w:rPr>
      </w:pPr>
    </w:p>
    <w:p w14:paraId="2DD1D7C3" w14:textId="77777777" w:rsidR="008F2746" w:rsidRPr="002F6665" w:rsidRDefault="008F2746" w:rsidP="0043709E">
      <w:pPr>
        <w:spacing w:after="0" w:line="240" w:lineRule="auto"/>
        <w:jc w:val="center"/>
        <w:rPr>
          <w:rFonts w:ascii="Times New Roman" w:hAnsi="Times New Roman" w:cs="Times New Roman"/>
          <w:b/>
          <w:sz w:val="24"/>
          <w:szCs w:val="24"/>
        </w:rPr>
      </w:pPr>
    </w:p>
    <w:p w14:paraId="664F1F11" w14:textId="7CB1F875" w:rsidR="008F2746" w:rsidRPr="002F6665" w:rsidRDefault="008F2746" w:rsidP="0043709E">
      <w:pPr>
        <w:pStyle w:val="a3"/>
        <w:spacing w:before="0" w:beforeAutospacing="0" w:after="0" w:afterAutospacing="0"/>
        <w:jc w:val="right"/>
        <w:rPr>
          <w:b/>
          <w:lang w:val="kk-KZ"/>
        </w:rPr>
      </w:pPr>
      <w:r w:rsidRPr="002F6665">
        <w:rPr>
          <w:b/>
          <w:lang w:val="kk-KZ"/>
        </w:rPr>
        <w:t>Таблица №25</w:t>
      </w:r>
    </w:p>
    <w:p w14:paraId="3B56409A" w14:textId="58418ED1" w:rsidR="00187B98" w:rsidRPr="002F6665" w:rsidRDefault="00187B98" w:rsidP="0043709E">
      <w:pPr>
        <w:tabs>
          <w:tab w:val="left" w:pos="360"/>
        </w:tabs>
        <w:spacing w:after="0" w:line="240" w:lineRule="auto"/>
        <w:ind w:firstLine="993"/>
        <w:jc w:val="right"/>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 xml:space="preserve">Публикации (за 2025-2026 </w:t>
      </w:r>
      <w:proofErr w:type="spellStart"/>
      <w:proofErr w:type="gramStart"/>
      <w:r w:rsidRPr="002F6665">
        <w:rPr>
          <w:rFonts w:ascii="Times New Roman" w:eastAsia="Times New Roman" w:hAnsi="Times New Roman" w:cs="Times New Roman"/>
          <w:b/>
          <w:bCs/>
          <w:sz w:val="24"/>
          <w:szCs w:val="24"/>
          <w:lang w:eastAsia="ru-RU"/>
        </w:rPr>
        <w:t>уч.год</w:t>
      </w:r>
      <w:proofErr w:type="spellEnd"/>
      <w:proofErr w:type="gramEnd"/>
      <w:r w:rsidRPr="002F6665">
        <w:rPr>
          <w:rFonts w:ascii="Times New Roman" w:eastAsia="Times New Roman" w:hAnsi="Times New Roman" w:cs="Times New Roman"/>
          <w:b/>
          <w:bCs/>
          <w:sz w:val="24"/>
          <w:szCs w:val="24"/>
          <w:lang w:eastAsia="ru-RU"/>
        </w:rPr>
        <w:t xml:space="preserve"> ) </w:t>
      </w:r>
    </w:p>
    <w:tbl>
      <w:tblPr>
        <w:tblW w:w="9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2013"/>
        <w:gridCol w:w="3261"/>
        <w:gridCol w:w="1984"/>
        <w:gridCol w:w="1418"/>
      </w:tblGrid>
      <w:tr w:rsidR="00E5123A" w:rsidRPr="002F6665" w14:paraId="53785364" w14:textId="77777777" w:rsidTr="0043709E">
        <w:trPr>
          <w:trHeight w:val="454"/>
        </w:trPr>
        <w:tc>
          <w:tcPr>
            <w:tcW w:w="850" w:type="dxa"/>
            <w:tcBorders>
              <w:top w:val="single" w:sz="4" w:space="0" w:color="000000"/>
              <w:left w:val="single" w:sz="4" w:space="0" w:color="000000"/>
              <w:bottom w:val="single" w:sz="4" w:space="0" w:color="000000"/>
              <w:right w:val="single" w:sz="4" w:space="0" w:color="000000"/>
            </w:tcBorders>
          </w:tcPr>
          <w:p w14:paraId="4EDA3B26" w14:textId="77777777" w:rsidR="00187B98" w:rsidRPr="002F6665" w:rsidRDefault="00187B98" w:rsidP="0043709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w:t>
            </w:r>
          </w:p>
        </w:tc>
        <w:tc>
          <w:tcPr>
            <w:tcW w:w="2013" w:type="dxa"/>
            <w:tcBorders>
              <w:top w:val="single" w:sz="4" w:space="0" w:color="000000"/>
              <w:left w:val="single" w:sz="4" w:space="0" w:color="000000"/>
              <w:bottom w:val="single" w:sz="4" w:space="0" w:color="000000"/>
              <w:right w:val="single" w:sz="4" w:space="0" w:color="000000"/>
            </w:tcBorders>
          </w:tcPr>
          <w:p w14:paraId="251C0D87" w14:textId="77777777" w:rsidR="00187B98" w:rsidRPr="002F6665" w:rsidRDefault="00187B98" w:rsidP="0043709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ФИО учителя</w:t>
            </w:r>
          </w:p>
        </w:tc>
        <w:tc>
          <w:tcPr>
            <w:tcW w:w="3261" w:type="dxa"/>
            <w:tcBorders>
              <w:top w:val="single" w:sz="4" w:space="0" w:color="000000"/>
              <w:left w:val="single" w:sz="4" w:space="0" w:color="000000"/>
              <w:bottom w:val="single" w:sz="4" w:space="0" w:color="000000"/>
              <w:right w:val="single" w:sz="4" w:space="0" w:color="000000"/>
            </w:tcBorders>
          </w:tcPr>
          <w:p w14:paraId="403FBD06" w14:textId="77777777" w:rsidR="00187B98" w:rsidRPr="002F6665" w:rsidRDefault="00187B98" w:rsidP="0043709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Название статьи</w:t>
            </w:r>
          </w:p>
        </w:tc>
        <w:tc>
          <w:tcPr>
            <w:tcW w:w="1984" w:type="dxa"/>
            <w:tcBorders>
              <w:top w:val="single" w:sz="4" w:space="0" w:color="000000"/>
              <w:left w:val="single" w:sz="4" w:space="0" w:color="000000"/>
              <w:bottom w:val="single" w:sz="4" w:space="0" w:color="000000"/>
              <w:right w:val="single" w:sz="4" w:space="0" w:color="000000"/>
            </w:tcBorders>
          </w:tcPr>
          <w:p w14:paraId="684365DF" w14:textId="77777777" w:rsidR="00187B98" w:rsidRPr="002F6665" w:rsidRDefault="00187B98" w:rsidP="0043709E">
            <w:pPr>
              <w:spacing w:after="0" w:line="240" w:lineRule="auto"/>
              <w:jc w:val="center"/>
              <w:rPr>
                <w:rFonts w:ascii="Times New Roman" w:hAnsi="Times New Roman" w:cs="Times New Roman"/>
                <w:b/>
                <w:sz w:val="20"/>
                <w:szCs w:val="20"/>
              </w:rPr>
            </w:pPr>
            <w:proofErr w:type="gramStart"/>
            <w:r w:rsidRPr="002F6665">
              <w:rPr>
                <w:rFonts w:ascii="Times New Roman" w:hAnsi="Times New Roman" w:cs="Times New Roman"/>
                <w:b/>
                <w:sz w:val="20"/>
                <w:szCs w:val="20"/>
              </w:rPr>
              <w:t>Название  периодического</w:t>
            </w:r>
            <w:proofErr w:type="gramEnd"/>
            <w:r w:rsidRPr="002F6665">
              <w:rPr>
                <w:rFonts w:ascii="Times New Roman" w:hAnsi="Times New Roman" w:cs="Times New Roman"/>
                <w:b/>
                <w:sz w:val="20"/>
                <w:szCs w:val="20"/>
              </w:rPr>
              <w:t xml:space="preserve"> издания</w:t>
            </w:r>
          </w:p>
        </w:tc>
        <w:tc>
          <w:tcPr>
            <w:tcW w:w="1418" w:type="dxa"/>
            <w:tcBorders>
              <w:top w:val="single" w:sz="4" w:space="0" w:color="000000"/>
              <w:left w:val="single" w:sz="4" w:space="0" w:color="000000"/>
              <w:bottom w:val="single" w:sz="4" w:space="0" w:color="000000"/>
              <w:right w:val="single" w:sz="4" w:space="0" w:color="000000"/>
            </w:tcBorders>
            <w:hideMark/>
          </w:tcPr>
          <w:p w14:paraId="7CA7FBEB" w14:textId="77777777" w:rsidR="00187B98" w:rsidRPr="002F6665" w:rsidRDefault="00187B98" w:rsidP="0043709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Дата опубликования</w:t>
            </w:r>
          </w:p>
        </w:tc>
      </w:tr>
      <w:tr w:rsidR="00E5123A" w:rsidRPr="002F6665" w14:paraId="47F1980B"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4A240842" w14:textId="77777777" w:rsidR="00187B98" w:rsidRPr="002F6665" w:rsidRDefault="00187B98">
            <w:pPr>
              <w:pStyle w:val="af1"/>
              <w:numPr>
                <w:ilvl w:val="0"/>
                <w:numId w:val="129"/>
              </w:numPr>
              <w:spacing w:after="0" w:line="240" w:lineRule="auto"/>
              <w:jc w:val="center"/>
              <w:rPr>
                <w:rFonts w:ascii="Times New Roman" w:hAnsi="Times New Roman" w:cs="Times New Roman"/>
                <w:b/>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635D9927" w14:textId="77777777" w:rsidR="00187B98" w:rsidRPr="002F6665" w:rsidRDefault="00187B98" w:rsidP="0043709E">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 xml:space="preserve">Ибраева В. Р. </w:t>
            </w:r>
          </w:p>
        </w:tc>
        <w:tc>
          <w:tcPr>
            <w:tcW w:w="3261" w:type="dxa"/>
            <w:tcBorders>
              <w:top w:val="single" w:sz="4" w:space="0" w:color="000000"/>
              <w:left w:val="single" w:sz="4" w:space="0" w:color="000000"/>
              <w:bottom w:val="single" w:sz="4" w:space="0" w:color="000000"/>
              <w:right w:val="single" w:sz="4" w:space="0" w:color="000000"/>
            </w:tcBorders>
          </w:tcPr>
          <w:p w14:paraId="18C94A75" w14:textId="77777777" w:rsidR="00187B98" w:rsidRPr="002F6665" w:rsidRDefault="00187B98" w:rsidP="0043709E">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Метод социального зеркала как инновационный подход к оцениванию проектной деятельности на уроках английского языка.</w:t>
            </w:r>
          </w:p>
        </w:tc>
        <w:tc>
          <w:tcPr>
            <w:tcW w:w="1984" w:type="dxa"/>
            <w:tcBorders>
              <w:top w:val="single" w:sz="4" w:space="0" w:color="000000"/>
              <w:left w:val="single" w:sz="4" w:space="0" w:color="000000"/>
              <w:bottom w:val="single" w:sz="4" w:space="0" w:color="000000"/>
              <w:right w:val="single" w:sz="4" w:space="0" w:color="000000"/>
            </w:tcBorders>
          </w:tcPr>
          <w:p w14:paraId="7D3A2372" w14:textId="77777777" w:rsidR="00187B98" w:rsidRPr="002F6665" w:rsidRDefault="00187B98" w:rsidP="0043709E">
            <w:pPr>
              <w:spacing w:after="0" w:line="240" w:lineRule="auto"/>
              <w:jc w:val="center"/>
              <w:rPr>
                <w:rFonts w:ascii="Times New Roman" w:hAnsi="Times New Roman" w:cs="Times New Roman"/>
                <w:b/>
                <w:sz w:val="20"/>
                <w:szCs w:val="20"/>
              </w:rPr>
            </w:pPr>
            <w:bookmarkStart w:id="4" w:name="_Hlk229593608"/>
            <w:r w:rsidRPr="002F6665">
              <w:rPr>
                <w:rFonts w:ascii="Times New Roman" w:hAnsi="Times New Roman" w:cs="Times New Roman"/>
                <w:sz w:val="20"/>
                <w:szCs w:val="20"/>
              </w:rPr>
              <w:t>«</w:t>
            </w:r>
            <w:proofErr w:type="spellStart"/>
            <w:r w:rsidRPr="002F6665">
              <w:rPr>
                <w:rFonts w:ascii="Times New Roman" w:hAnsi="Times New Roman" w:cs="Times New Roman"/>
                <w:sz w:val="20"/>
                <w:szCs w:val="20"/>
              </w:rPr>
              <w:t>Білім</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айнасы</w:t>
            </w:r>
            <w:proofErr w:type="spellEnd"/>
            <w:r w:rsidRPr="002F6665">
              <w:rPr>
                <w:rFonts w:ascii="Times New Roman" w:hAnsi="Times New Roman" w:cs="Times New Roman"/>
                <w:sz w:val="20"/>
                <w:szCs w:val="20"/>
              </w:rPr>
              <w:t>»</w:t>
            </w:r>
            <w:bookmarkEnd w:id="4"/>
          </w:p>
        </w:tc>
        <w:tc>
          <w:tcPr>
            <w:tcW w:w="1418" w:type="dxa"/>
            <w:tcBorders>
              <w:top w:val="single" w:sz="4" w:space="0" w:color="000000"/>
              <w:left w:val="single" w:sz="4" w:space="0" w:color="000000"/>
              <w:bottom w:val="single" w:sz="4" w:space="0" w:color="000000"/>
              <w:right w:val="single" w:sz="4" w:space="0" w:color="000000"/>
            </w:tcBorders>
          </w:tcPr>
          <w:p w14:paraId="3A6ECE6A" w14:textId="77777777" w:rsidR="00187B98" w:rsidRPr="002F6665" w:rsidRDefault="00187B98" w:rsidP="0043709E">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январь 2026 г. №01 (71-1506 - журнал)</w:t>
            </w:r>
          </w:p>
        </w:tc>
      </w:tr>
      <w:tr w:rsidR="00E5123A" w:rsidRPr="002F6665" w14:paraId="0311FBF1"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1A62A82D" w14:textId="77777777" w:rsidR="00187B98" w:rsidRPr="002F6665" w:rsidRDefault="00187B98">
            <w:pPr>
              <w:pStyle w:val="af1"/>
              <w:numPr>
                <w:ilvl w:val="0"/>
                <w:numId w:val="129"/>
              </w:numPr>
              <w:spacing w:after="0" w:line="240" w:lineRule="auto"/>
              <w:jc w:val="center"/>
              <w:rPr>
                <w:rFonts w:ascii="Times New Roman" w:hAnsi="Times New Roman" w:cs="Times New Roman"/>
                <w:b/>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55DA9971" w14:textId="77777777" w:rsidR="00187B98" w:rsidRPr="002F6665" w:rsidRDefault="00187B98" w:rsidP="00187B98">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Смагулова Ш.Б</w:t>
            </w:r>
          </w:p>
        </w:tc>
        <w:tc>
          <w:tcPr>
            <w:tcW w:w="3261" w:type="dxa"/>
            <w:tcBorders>
              <w:top w:val="single" w:sz="4" w:space="0" w:color="000000"/>
              <w:left w:val="single" w:sz="4" w:space="0" w:color="000000"/>
              <w:bottom w:val="single" w:sz="4" w:space="0" w:color="000000"/>
              <w:right w:val="single" w:sz="4" w:space="0" w:color="000000"/>
            </w:tcBorders>
          </w:tcPr>
          <w:p w14:paraId="3E3D6EC0" w14:textId="77777777" w:rsidR="00187B98" w:rsidRPr="002F6665" w:rsidRDefault="00187B98" w:rsidP="00187B98">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 xml:space="preserve">ЖИ ағылшын тілі сабағындағы интеграциясы </w:t>
            </w:r>
          </w:p>
        </w:tc>
        <w:tc>
          <w:tcPr>
            <w:tcW w:w="1984" w:type="dxa"/>
            <w:tcBorders>
              <w:top w:val="single" w:sz="4" w:space="0" w:color="000000"/>
              <w:left w:val="single" w:sz="4" w:space="0" w:color="000000"/>
              <w:bottom w:val="single" w:sz="4" w:space="0" w:color="000000"/>
              <w:right w:val="single" w:sz="4" w:space="0" w:color="000000"/>
            </w:tcBorders>
          </w:tcPr>
          <w:p w14:paraId="55CE8867" w14:textId="77777777" w:rsidR="00187B98" w:rsidRPr="002F6665" w:rsidRDefault="00187B98" w:rsidP="00187B98">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Білім айнасы</w:t>
            </w:r>
          </w:p>
        </w:tc>
        <w:tc>
          <w:tcPr>
            <w:tcW w:w="1418" w:type="dxa"/>
            <w:tcBorders>
              <w:top w:val="single" w:sz="4" w:space="0" w:color="000000"/>
              <w:left w:val="single" w:sz="4" w:space="0" w:color="000000"/>
              <w:bottom w:val="single" w:sz="4" w:space="0" w:color="000000"/>
              <w:right w:val="single" w:sz="4" w:space="0" w:color="000000"/>
            </w:tcBorders>
          </w:tcPr>
          <w:p w14:paraId="6F53AA49"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25.10.25</w:t>
            </w:r>
          </w:p>
          <w:p w14:paraId="77B8AEAC" w14:textId="77777777" w:rsidR="00187B98" w:rsidRPr="002F6665" w:rsidRDefault="00187B98" w:rsidP="00187B98">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№22180</w:t>
            </w:r>
          </w:p>
        </w:tc>
      </w:tr>
      <w:tr w:rsidR="00E5123A" w:rsidRPr="002F6665" w14:paraId="2EBE7D0D"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63FAFEFA" w14:textId="77777777" w:rsidR="00187B98" w:rsidRPr="002F6665" w:rsidRDefault="00187B98">
            <w:pPr>
              <w:pStyle w:val="af1"/>
              <w:numPr>
                <w:ilvl w:val="0"/>
                <w:numId w:val="129"/>
              </w:numPr>
              <w:spacing w:after="0" w:line="240" w:lineRule="auto"/>
              <w:jc w:val="center"/>
              <w:rPr>
                <w:rFonts w:ascii="Times New Roman" w:hAnsi="Times New Roman" w:cs="Times New Roman"/>
                <w:b/>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2F14A007" w14:textId="77777777" w:rsidR="00187B98" w:rsidRPr="002F6665" w:rsidRDefault="00187B98" w:rsidP="00187B98">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 xml:space="preserve">Сыздыкова </w:t>
            </w:r>
            <w:proofErr w:type="gramStart"/>
            <w:r w:rsidRPr="002F6665">
              <w:rPr>
                <w:rFonts w:ascii="Times New Roman" w:hAnsi="Times New Roman" w:cs="Times New Roman"/>
                <w:sz w:val="20"/>
                <w:szCs w:val="20"/>
              </w:rPr>
              <w:t>Г.Б</w:t>
            </w:r>
            <w:proofErr w:type="gramEnd"/>
          </w:p>
        </w:tc>
        <w:tc>
          <w:tcPr>
            <w:tcW w:w="3261" w:type="dxa"/>
            <w:tcBorders>
              <w:top w:val="single" w:sz="4" w:space="0" w:color="000000"/>
              <w:left w:val="single" w:sz="4" w:space="0" w:color="000000"/>
              <w:bottom w:val="single" w:sz="4" w:space="0" w:color="000000"/>
              <w:right w:val="single" w:sz="4" w:space="0" w:color="000000"/>
            </w:tcBorders>
          </w:tcPr>
          <w:p w14:paraId="454C09E7" w14:textId="77777777" w:rsidR="00187B98" w:rsidRPr="002F6665" w:rsidRDefault="00187B98" w:rsidP="00187B98">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Формирование грамматических навыков через коммуникативные упражнения</w:t>
            </w:r>
          </w:p>
        </w:tc>
        <w:tc>
          <w:tcPr>
            <w:tcW w:w="1984" w:type="dxa"/>
            <w:tcBorders>
              <w:top w:val="single" w:sz="4" w:space="0" w:color="000000"/>
              <w:left w:val="single" w:sz="4" w:space="0" w:color="000000"/>
              <w:bottom w:val="single" w:sz="4" w:space="0" w:color="000000"/>
              <w:right w:val="single" w:sz="4" w:space="0" w:color="000000"/>
            </w:tcBorders>
          </w:tcPr>
          <w:p w14:paraId="1124C933" w14:textId="77777777" w:rsidR="00187B98" w:rsidRPr="002F6665" w:rsidRDefault="00187B98" w:rsidP="00187B98">
            <w:pPr>
              <w:spacing w:after="0" w:line="240" w:lineRule="auto"/>
              <w:jc w:val="center"/>
              <w:rPr>
                <w:rFonts w:ascii="Times New Roman" w:hAnsi="Times New Roman" w:cs="Times New Roman"/>
                <w:b/>
                <w:sz w:val="20"/>
                <w:szCs w:val="20"/>
              </w:rPr>
            </w:pPr>
            <w:proofErr w:type="spellStart"/>
            <w:r w:rsidRPr="002F6665">
              <w:rPr>
                <w:rFonts w:ascii="Times New Roman" w:hAnsi="Times New Roman" w:cs="Times New Roman"/>
                <w:sz w:val="20"/>
                <w:szCs w:val="20"/>
              </w:rPr>
              <w:t>Білім</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айнасы</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4B475AAE"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2026 г</w:t>
            </w:r>
          </w:p>
          <w:p w14:paraId="0B6EA50C" w14:textId="77777777" w:rsidR="00187B98" w:rsidRPr="002F6665" w:rsidRDefault="00187B98" w:rsidP="00187B98">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№25688</w:t>
            </w:r>
          </w:p>
        </w:tc>
      </w:tr>
      <w:tr w:rsidR="00E5123A" w:rsidRPr="002F6665" w14:paraId="705C936C"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5CD01E55" w14:textId="77777777" w:rsidR="00187B98" w:rsidRPr="002F6665" w:rsidRDefault="00187B98">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37288F14" w14:textId="77777777" w:rsidR="00187B98" w:rsidRPr="002F6665" w:rsidRDefault="00187B98" w:rsidP="00187B98">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Жолдасбекова</w:t>
            </w:r>
            <w:proofErr w:type="spellEnd"/>
            <w:r w:rsidRPr="002F6665">
              <w:rPr>
                <w:rFonts w:ascii="Times New Roman" w:hAnsi="Times New Roman" w:cs="Times New Roman"/>
                <w:sz w:val="20"/>
                <w:szCs w:val="20"/>
              </w:rPr>
              <w:t xml:space="preserve"> Г</w:t>
            </w:r>
            <w:r w:rsidRPr="002F6665">
              <w:rPr>
                <w:rFonts w:ascii="Times New Roman" w:hAnsi="Times New Roman" w:cs="Times New Roman"/>
                <w:sz w:val="20"/>
                <w:szCs w:val="20"/>
                <w:lang w:val="kk-KZ"/>
              </w:rPr>
              <w:t>үлнұр Мырзаханқызы</w:t>
            </w:r>
          </w:p>
        </w:tc>
        <w:tc>
          <w:tcPr>
            <w:tcW w:w="3261" w:type="dxa"/>
            <w:tcBorders>
              <w:top w:val="single" w:sz="4" w:space="0" w:color="000000"/>
              <w:left w:val="single" w:sz="4" w:space="0" w:color="000000"/>
              <w:bottom w:val="single" w:sz="4" w:space="0" w:color="000000"/>
              <w:right w:val="single" w:sz="4" w:space="0" w:color="000000"/>
            </w:tcBorders>
          </w:tcPr>
          <w:p w14:paraId="2A05B0D5"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«Сөздік қорды арттыру жолдары: теориялық негіздері мен педагогикалық тәжірибе»</w:t>
            </w:r>
          </w:p>
        </w:tc>
        <w:tc>
          <w:tcPr>
            <w:tcW w:w="1984" w:type="dxa"/>
            <w:tcBorders>
              <w:top w:val="single" w:sz="4" w:space="0" w:color="000000"/>
              <w:left w:val="single" w:sz="4" w:space="0" w:color="000000"/>
              <w:bottom w:val="single" w:sz="4" w:space="0" w:color="000000"/>
              <w:right w:val="single" w:sz="4" w:space="0" w:color="000000"/>
            </w:tcBorders>
          </w:tcPr>
          <w:p w14:paraId="375DA88E"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w:t>
            </w:r>
            <w:r w:rsidRPr="002F6665">
              <w:rPr>
                <w:rFonts w:ascii="Times New Roman" w:hAnsi="Times New Roman" w:cs="Times New Roman"/>
                <w:sz w:val="20"/>
                <w:szCs w:val="20"/>
                <w:lang w:val="en-US"/>
              </w:rPr>
              <w:t>BILIM AINASY</w:t>
            </w:r>
            <w:r w:rsidRPr="002F6665">
              <w:rPr>
                <w:rFonts w:ascii="Times New Roman" w:hAnsi="Times New Roman" w:cs="Times New Roman"/>
                <w:sz w:val="20"/>
                <w:szCs w:val="20"/>
                <w:lang w:val="kk-KZ"/>
              </w:rPr>
              <w:t>»</w:t>
            </w:r>
          </w:p>
        </w:tc>
        <w:tc>
          <w:tcPr>
            <w:tcW w:w="1418" w:type="dxa"/>
            <w:tcBorders>
              <w:top w:val="single" w:sz="4" w:space="0" w:color="000000"/>
              <w:left w:val="single" w:sz="4" w:space="0" w:color="000000"/>
              <w:bottom w:val="single" w:sz="4" w:space="0" w:color="000000"/>
              <w:right w:val="single" w:sz="4" w:space="0" w:color="000000"/>
            </w:tcBorders>
          </w:tcPr>
          <w:p w14:paraId="1F182CE0" w14:textId="77777777" w:rsidR="00187B98" w:rsidRPr="002F6665" w:rsidRDefault="00187B98" w:rsidP="00187B98">
            <w:pPr>
              <w:spacing w:after="0" w:line="240" w:lineRule="auto"/>
              <w:rPr>
                <w:rFonts w:ascii="Times New Roman" w:hAnsi="Times New Roman" w:cs="Times New Roman"/>
                <w:sz w:val="20"/>
                <w:szCs w:val="20"/>
                <w:lang w:val="kk-KZ"/>
              </w:rPr>
            </w:pPr>
            <w:r w:rsidRPr="002F6665">
              <w:rPr>
                <w:rFonts w:ascii="Times New Roman" w:hAnsi="Times New Roman" w:cs="Times New Roman"/>
                <w:sz w:val="20"/>
                <w:szCs w:val="20"/>
                <w:lang w:val="kk-KZ"/>
              </w:rPr>
              <w:t>Астана қ. 2026жыл</w:t>
            </w:r>
          </w:p>
          <w:p w14:paraId="7D7E4651" w14:textId="77777777" w:rsidR="00187B98" w:rsidRPr="002F6665" w:rsidRDefault="00187B98" w:rsidP="00187B98">
            <w:pPr>
              <w:spacing w:after="0" w:line="240" w:lineRule="auto"/>
              <w:jc w:val="center"/>
              <w:rPr>
                <w:rFonts w:ascii="Times New Roman" w:hAnsi="Times New Roman" w:cs="Times New Roman"/>
                <w:sz w:val="20"/>
                <w:szCs w:val="20"/>
              </w:rPr>
            </w:pPr>
          </w:p>
        </w:tc>
      </w:tr>
      <w:tr w:rsidR="00E5123A" w:rsidRPr="002F6665" w14:paraId="157BC66C"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2A909C22" w14:textId="77777777" w:rsidR="00187B98" w:rsidRPr="002F6665" w:rsidRDefault="00187B98">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08C28E9C" w14:textId="77777777" w:rsidR="00187B98" w:rsidRPr="002F6665" w:rsidRDefault="00187B98" w:rsidP="00187B98">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Абдигалиева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Замзагуль</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Какимашевна</w:t>
            </w:r>
            <w:proofErr w:type="spellEnd"/>
            <w:r w:rsidRPr="002F6665">
              <w:rPr>
                <w:rFonts w:ascii="Times New Roman" w:hAnsi="Times New Roman" w:cs="Times New Roman"/>
                <w:sz w:val="20"/>
                <w:szCs w:val="20"/>
              </w:rPr>
              <w:t xml:space="preserve"> </w:t>
            </w:r>
          </w:p>
          <w:p w14:paraId="2AE5AA60" w14:textId="77777777" w:rsidR="00187B98" w:rsidRPr="002F6665" w:rsidRDefault="00187B98" w:rsidP="00187B98">
            <w:pPr>
              <w:spacing w:after="0" w:line="240" w:lineRule="auto"/>
              <w:jc w:val="center"/>
              <w:rPr>
                <w:rFonts w:ascii="Times New Roman" w:hAnsi="Times New Roman" w:cs="Times New Roman"/>
                <w:sz w:val="20"/>
                <w:szCs w:val="20"/>
              </w:rPr>
            </w:pPr>
          </w:p>
        </w:tc>
        <w:tc>
          <w:tcPr>
            <w:tcW w:w="3261" w:type="dxa"/>
            <w:tcBorders>
              <w:top w:val="single" w:sz="4" w:space="0" w:color="000000"/>
              <w:left w:val="single" w:sz="4" w:space="0" w:color="000000"/>
              <w:bottom w:val="single" w:sz="4" w:space="0" w:color="000000"/>
              <w:right w:val="single" w:sz="4" w:space="0" w:color="000000"/>
            </w:tcBorders>
          </w:tcPr>
          <w:p w14:paraId="47C5E517" w14:textId="77777777" w:rsidR="00187B98" w:rsidRPr="002F6665" w:rsidRDefault="00187B98" w:rsidP="00187B98">
            <w:pPr>
              <w:spacing w:after="0" w:line="240" w:lineRule="auto"/>
              <w:rPr>
                <w:rFonts w:ascii="Times New Roman" w:hAnsi="Times New Roman" w:cs="Times New Roman"/>
                <w:sz w:val="20"/>
                <w:szCs w:val="20"/>
                <w:lang w:val="kk-KZ"/>
              </w:rPr>
            </w:pPr>
            <w:r w:rsidRPr="002F6665">
              <w:rPr>
                <w:rFonts w:ascii="Times New Roman" w:hAnsi="Times New Roman" w:cs="Times New Roman"/>
                <w:sz w:val="20"/>
                <w:szCs w:val="20"/>
                <w:lang w:val="kk-KZ"/>
              </w:rPr>
              <w:t>Ашық сабақ</w:t>
            </w:r>
          </w:p>
          <w:p w14:paraId="0DF27063"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eastAsia="DengXian" w:hAnsi="Times New Roman" w:cs="Times New Roman"/>
                <w:b/>
                <w:sz w:val="20"/>
                <w:szCs w:val="20"/>
                <w:lang w:val="kk-KZ" w:eastAsia="zh-CN"/>
              </w:rPr>
              <w:t>«</w:t>
            </w:r>
            <w:r w:rsidRPr="002F6665">
              <w:rPr>
                <w:rFonts w:ascii="Times New Roman" w:eastAsia="DengXian" w:hAnsi="Times New Roman" w:cs="Times New Roman"/>
                <w:sz w:val="20"/>
                <w:szCs w:val="20"/>
                <w:lang w:val="kk-KZ" w:eastAsia="zh-CN"/>
              </w:rPr>
              <w:t>Туризм- мәдениет көрсеткіші»</w:t>
            </w:r>
          </w:p>
        </w:tc>
        <w:tc>
          <w:tcPr>
            <w:tcW w:w="1984" w:type="dxa"/>
            <w:tcBorders>
              <w:top w:val="single" w:sz="4" w:space="0" w:color="000000"/>
              <w:left w:val="single" w:sz="4" w:space="0" w:color="000000"/>
              <w:bottom w:val="single" w:sz="4" w:space="0" w:color="000000"/>
              <w:right w:val="single" w:sz="4" w:space="0" w:color="000000"/>
            </w:tcBorders>
          </w:tcPr>
          <w:p w14:paraId="28CE2EF4"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eastAsia="Calibri" w:hAnsi="Times New Roman" w:cs="Times New Roman"/>
                <w:sz w:val="20"/>
                <w:szCs w:val="20"/>
                <w:lang w:val="kk-KZ"/>
              </w:rPr>
              <w:t xml:space="preserve">«Зияткер» Республикалық ғылыми әдістемелік және педагогикалық журналы </w:t>
            </w:r>
          </w:p>
        </w:tc>
        <w:tc>
          <w:tcPr>
            <w:tcW w:w="1418" w:type="dxa"/>
            <w:tcBorders>
              <w:top w:val="single" w:sz="4" w:space="0" w:color="000000"/>
              <w:left w:val="single" w:sz="4" w:space="0" w:color="000000"/>
              <w:bottom w:val="single" w:sz="4" w:space="0" w:color="000000"/>
              <w:right w:val="single" w:sz="4" w:space="0" w:color="000000"/>
            </w:tcBorders>
          </w:tcPr>
          <w:p w14:paraId="08EC07D5" w14:textId="77777777" w:rsidR="00187B98" w:rsidRPr="002F6665" w:rsidRDefault="00187B98" w:rsidP="00187B98">
            <w:pPr>
              <w:spacing w:after="0" w:line="240" w:lineRule="auto"/>
              <w:rPr>
                <w:rFonts w:ascii="Times New Roman" w:hAnsi="Times New Roman" w:cs="Times New Roman"/>
                <w:sz w:val="20"/>
                <w:szCs w:val="20"/>
                <w:lang w:val="kk-KZ"/>
              </w:rPr>
            </w:pPr>
            <w:r w:rsidRPr="002F6665">
              <w:rPr>
                <w:rFonts w:ascii="Times New Roman" w:hAnsi="Times New Roman" w:cs="Times New Roman"/>
                <w:sz w:val="20"/>
                <w:szCs w:val="20"/>
                <w:lang w:val="kk-KZ"/>
              </w:rPr>
              <w:t>Астана қ. 2026жыл</w:t>
            </w:r>
          </w:p>
          <w:p w14:paraId="61F52AE7" w14:textId="77777777" w:rsidR="00187B98" w:rsidRPr="002F6665" w:rsidRDefault="00187B98" w:rsidP="00187B98">
            <w:pPr>
              <w:spacing w:after="0" w:line="240" w:lineRule="auto"/>
              <w:jc w:val="center"/>
              <w:rPr>
                <w:rFonts w:ascii="Times New Roman" w:hAnsi="Times New Roman" w:cs="Times New Roman"/>
                <w:sz w:val="20"/>
                <w:szCs w:val="20"/>
              </w:rPr>
            </w:pPr>
          </w:p>
        </w:tc>
      </w:tr>
      <w:tr w:rsidR="00E5123A" w:rsidRPr="002F6665" w14:paraId="2652A64C"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4877E34B" w14:textId="77777777" w:rsidR="00187B98" w:rsidRPr="002F6665" w:rsidRDefault="00187B98">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3A5787B8"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Жакан </w:t>
            </w:r>
            <w:proofErr w:type="spellStart"/>
            <w:r w:rsidRPr="002F6665">
              <w:rPr>
                <w:rFonts w:ascii="Times New Roman" w:hAnsi="Times New Roman" w:cs="Times New Roman"/>
                <w:sz w:val="20"/>
                <w:szCs w:val="20"/>
              </w:rPr>
              <w:t>Еркежан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Нұрланқызы</w:t>
            </w:r>
            <w:proofErr w:type="spellEnd"/>
          </w:p>
        </w:tc>
        <w:tc>
          <w:tcPr>
            <w:tcW w:w="3261" w:type="dxa"/>
            <w:tcBorders>
              <w:top w:val="single" w:sz="4" w:space="0" w:color="000000"/>
              <w:left w:val="single" w:sz="4" w:space="0" w:color="000000"/>
              <w:bottom w:val="single" w:sz="4" w:space="0" w:color="000000"/>
              <w:right w:val="single" w:sz="4" w:space="0" w:color="000000"/>
            </w:tcBorders>
          </w:tcPr>
          <w:p w14:paraId="4AFE5EA8"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«Қызықты қазақ тілі»</w:t>
            </w:r>
          </w:p>
        </w:tc>
        <w:tc>
          <w:tcPr>
            <w:tcW w:w="1984" w:type="dxa"/>
            <w:tcBorders>
              <w:top w:val="single" w:sz="4" w:space="0" w:color="000000"/>
              <w:left w:val="single" w:sz="4" w:space="0" w:color="000000"/>
              <w:bottom w:val="single" w:sz="4" w:space="0" w:color="000000"/>
              <w:right w:val="single" w:sz="4" w:space="0" w:color="000000"/>
            </w:tcBorders>
          </w:tcPr>
          <w:p w14:paraId="1B823172"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en-US"/>
              </w:rPr>
              <w:t>ALTYN BILIM KILTY</w:t>
            </w:r>
          </w:p>
        </w:tc>
        <w:tc>
          <w:tcPr>
            <w:tcW w:w="1418" w:type="dxa"/>
            <w:tcBorders>
              <w:top w:val="single" w:sz="4" w:space="0" w:color="000000"/>
              <w:left w:val="single" w:sz="4" w:space="0" w:color="000000"/>
              <w:bottom w:val="single" w:sz="4" w:space="0" w:color="000000"/>
              <w:right w:val="single" w:sz="4" w:space="0" w:color="000000"/>
            </w:tcBorders>
          </w:tcPr>
          <w:p w14:paraId="6CAF90CB"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Алматы қ.2025</w:t>
            </w:r>
          </w:p>
        </w:tc>
      </w:tr>
      <w:tr w:rsidR="00E5123A" w:rsidRPr="002F6665" w14:paraId="3703C60B"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4BC27079" w14:textId="77777777" w:rsidR="00187B98" w:rsidRPr="002F6665" w:rsidRDefault="00187B98">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7D61BB01" w14:textId="77777777" w:rsidR="00187B98" w:rsidRPr="002F6665" w:rsidRDefault="00187B98" w:rsidP="00187B98">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Мажинова</w:t>
            </w:r>
            <w:proofErr w:type="spellEnd"/>
            <w:r w:rsidRPr="002F6665">
              <w:rPr>
                <w:rFonts w:ascii="Times New Roman" w:hAnsi="Times New Roman" w:cs="Times New Roman"/>
                <w:sz w:val="20"/>
                <w:szCs w:val="20"/>
              </w:rPr>
              <w:t xml:space="preserve"> Гаухар </w:t>
            </w:r>
            <w:proofErr w:type="spellStart"/>
            <w:r w:rsidRPr="002F6665">
              <w:rPr>
                <w:rFonts w:ascii="Times New Roman" w:hAnsi="Times New Roman" w:cs="Times New Roman"/>
                <w:sz w:val="20"/>
                <w:szCs w:val="20"/>
              </w:rPr>
              <w:t>Бакытбековна</w:t>
            </w:r>
            <w:proofErr w:type="spellEnd"/>
            <w:r w:rsidRPr="002F6665">
              <w:rPr>
                <w:rFonts w:ascii="Times New Roman" w:hAnsi="Times New Roman" w:cs="Times New Roman"/>
                <w:sz w:val="20"/>
                <w:szCs w:val="20"/>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5DF76F9E" w14:textId="3EBC096E" w:rsidR="00187B98" w:rsidRPr="002F6665" w:rsidRDefault="00187B98" w:rsidP="0043709E">
            <w:pPr>
              <w:spacing w:after="0" w:line="240" w:lineRule="auto"/>
              <w:rPr>
                <w:rFonts w:ascii="Times New Roman" w:hAnsi="Times New Roman" w:cs="Times New Roman"/>
                <w:sz w:val="20"/>
                <w:szCs w:val="20"/>
                <w:lang w:val="kk-KZ"/>
              </w:rPr>
            </w:pPr>
            <w:r w:rsidRPr="002F6665">
              <w:rPr>
                <w:rFonts w:ascii="Times New Roman" w:eastAsia="Calibri" w:hAnsi="Times New Roman" w:cs="Times New Roman"/>
                <w:bCs/>
                <w:sz w:val="20"/>
                <w:szCs w:val="20"/>
                <w:lang w:val="kk-KZ"/>
              </w:rPr>
              <w:t>«Бәсекеге қабілетті қазақ тілі мен әдебиеті: Конкурсқа дайындықтың трендтегі әдістері»</w:t>
            </w:r>
          </w:p>
        </w:tc>
        <w:tc>
          <w:tcPr>
            <w:tcW w:w="1984" w:type="dxa"/>
            <w:tcBorders>
              <w:top w:val="single" w:sz="4" w:space="0" w:color="000000"/>
              <w:left w:val="single" w:sz="4" w:space="0" w:color="000000"/>
              <w:bottom w:val="single" w:sz="4" w:space="0" w:color="000000"/>
              <w:right w:val="single" w:sz="4" w:space="0" w:color="000000"/>
            </w:tcBorders>
          </w:tcPr>
          <w:p w14:paraId="7881D60A"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en-US"/>
              </w:rPr>
              <w:t>ALTYN BILIM KILTY</w:t>
            </w:r>
          </w:p>
        </w:tc>
        <w:tc>
          <w:tcPr>
            <w:tcW w:w="1418" w:type="dxa"/>
            <w:tcBorders>
              <w:top w:val="single" w:sz="4" w:space="0" w:color="000000"/>
              <w:left w:val="single" w:sz="4" w:space="0" w:color="000000"/>
              <w:bottom w:val="single" w:sz="4" w:space="0" w:color="000000"/>
              <w:right w:val="single" w:sz="4" w:space="0" w:color="000000"/>
            </w:tcBorders>
          </w:tcPr>
          <w:p w14:paraId="27FD2F13"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Алматы қ.2025ж</w:t>
            </w:r>
          </w:p>
        </w:tc>
      </w:tr>
      <w:tr w:rsidR="00E5123A" w:rsidRPr="002F6665" w14:paraId="2BE4B86B"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26D15B2E" w14:textId="77777777" w:rsidR="00187B98" w:rsidRPr="002F6665" w:rsidRDefault="00187B98">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48A3BC9E" w14:textId="77777777" w:rsidR="00187B98" w:rsidRPr="002F6665" w:rsidRDefault="00187B98" w:rsidP="00187B98">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Асубаева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Гулбану</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Манзалбековна</w:t>
            </w:r>
            <w:proofErr w:type="spellEnd"/>
            <w:r w:rsidRPr="002F6665">
              <w:rPr>
                <w:rFonts w:ascii="Times New Roman" w:hAnsi="Times New Roman" w:cs="Times New Roman"/>
                <w:sz w:val="20"/>
                <w:szCs w:val="20"/>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4C87C91F" w14:textId="77777777" w:rsidR="00187B98" w:rsidRPr="002F6665" w:rsidRDefault="00187B98" w:rsidP="00187B98">
            <w:pPr>
              <w:spacing w:after="0" w:line="240" w:lineRule="auto"/>
              <w:rPr>
                <w:rFonts w:ascii="Times New Roman" w:eastAsia="Calibri" w:hAnsi="Times New Roman" w:cs="Times New Roman"/>
                <w:bCs/>
                <w:sz w:val="20"/>
                <w:szCs w:val="20"/>
                <w:lang w:val="kk-KZ"/>
              </w:rPr>
            </w:pPr>
            <w:r w:rsidRPr="002F6665">
              <w:rPr>
                <w:rFonts w:ascii="Times New Roman" w:eastAsia="Calibri" w:hAnsi="Times New Roman" w:cs="Times New Roman"/>
                <w:bCs/>
                <w:sz w:val="20"/>
                <w:szCs w:val="20"/>
                <w:lang w:val="kk-KZ"/>
              </w:rPr>
              <w:t>«Оқылым дағдыларын тиімді пайдалану»</w:t>
            </w:r>
          </w:p>
        </w:tc>
        <w:tc>
          <w:tcPr>
            <w:tcW w:w="1984" w:type="dxa"/>
            <w:tcBorders>
              <w:top w:val="single" w:sz="4" w:space="0" w:color="000000"/>
              <w:left w:val="single" w:sz="4" w:space="0" w:color="000000"/>
              <w:bottom w:val="single" w:sz="4" w:space="0" w:color="000000"/>
              <w:right w:val="single" w:sz="4" w:space="0" w:color="000000"/>
            </w:tcBorders>
          </w:tcPr>
          <w:p w14:paraId="103B8E4B" w14:textId="77777777" w:rsidR="00187B98" w:rsidRPr="002F6665" w:rsidRDefault="00187B98" w:rsidP="00187B98">
            <w:pPr>
              <w:spacing w:after="0" w:line="240" w:lineRule="auto"/>
              <w:jc w:val="center"/>
              <w:rPr>
                <w:rFonts w:ascii="Times New Roman" w:hAnsi="Times New Roman" w:cs="Times New Roman"/>
                <w:sz w:val="20"/>
                <w:szCs w:val="20"/>
                <w:lang w:val="en-US"/>
              </w:rPr>
            </w:pPr>
            <w:r w:rsidRPr="002F6665">
              <w:rPr>
                <w:rFonts w:ascii="Times New Roman" w:hAnsi="Times New Roman" w:cs="Times New Roman"/>
                <w:sz w:val="20"/>
                <w:szCs w:val="20"/>
                <w:lang w:val="kk-KZ"/>
              </w:rPr>
              <w:t xml:space="preserve">«Білім айнасы» журналы </w:t>
            </w:r>
          </w:p>
        </w:tc>
        <w:tc>
          <w:tcPr>
            <w:tcW w:w="1418" w:type="dxa"/>
            <w:tcBorders>
              <w:top w:val="single" w:sz="4" w:space="0" w:color="000000"/>
              <w:left w:val="single" w:sz="4" w:space="0" w:color="000000"/>
              <w:bottom w:val="single" w:sz="4" w:space="0" w:color="000000"/>
              <w:right w:val="single" w:sz="4" w:space="0" w:color="000000"/>
            </w:tcBorders>
          </w:tcPr>
          <w:p w14:paraId="57CE9987"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Алматы қ.2025 ж</w:t>
            </w:r>
          </w:p>
        </w:tc>
      </w:tr>
      <w:tr w:rsidR="00E5123A" w:rsidRPr="002F6665" w14:paraId="2BFB4F2B"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0083BBB0" w14:textId="77777777" w:rsidR="00187B98" w:rsidRPr="002F6665" w:rsidRDefault="00187B98">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58C4081B" w14:textId="77777777" w:rsidR="00187B98" w:rsidRPr="002F6665" w:rsidRDefault="00187B98" w:rsidP="00187B98">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Кударбекова</w:t>
            </w:r>
            <w:proofErr w:type="spellEnd"/>
            <w:r w:rsidRPr="002F6665">
              <w:rPr>
                <w:rFonts w:ascii="Times New Roman" w:hAnsi="Times New Roman" w:cs="Times New Roman"/>
                <w:sz w:val="20"/>
                <w:szCs w:val="20"/>
              </w:rPr>
              <w:t xml:space="preserve"> Д.С.</w:t>
            </w:r>
          </w:p>
          <w:p w14:paraId="7377E459" w14:textId="77777777" w:rsidR="00187B98" w:rsidRPr="002F6665" w:rsidRDefault="00187B98" w:rsidP="00187B98">
            <w:pPr>
              <w:spacing w:after="0" w:line="240" w:lineRule="auto"/>
              <w:jc w:val="center"/>
              <w:rPr>
                <w:rFonts w:ascii="Times New Roman" w:hAnsi="Times New Roman" w:cs="Times New Roman"/>
                <w:sz w:val="20"/>
                <w:szCs w:val="20"/>
              </w:rPr>
            </w:pPr>
          </w:p>
        </w:tc>
        <w:tc>
          <w:tcPr>
            <w:tcW w:w="3261" w:type="dxa"/>
            <w:tcBorders>
              <w:top w:val="single" w:sz="4" w:space="0" w:color="000000"/>
              <w:left w:val="single" w:sz="4" w:space="0" w:color="000000"/>
              <w:bottom w:val="single" w:sz="4" w:space="0" w:color="000000"/>
              <w:right w:val="single" w:sz="4" w:space="0" w:color="000000"/>
            </w:tcBorders>
          </w:tcPr>
          <w:p w14:paraId="59802F41"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Игровые технологии как мотивационный компонент на </w:t>
            </w:r>
          </w:p>
          <w:p w14:paraId="25A1B372" w14:textId="77777777" w:rsidR="00187B98" w:rsidRPr="002F6665" w:rsidRDefault="00187B98" w:rsidP="00187B98">
            <w:pPr>
              <w:spacing w:after="0" w:line="240" w:lineRule="auto"/>
              <w:rPr>
                <w:rFonts w:ascii="Times New Roman" w:eastAsia="Calibri" w:hAnsi="Times New Roman" w:cs="Times New Roman"/>
                <w:bCs/>
                <w:sz w:val="20"/>
                <w:szCs w:val="20"/>
                <w:lang w:val="kk-KZ"/>
              </w:rPr>
            </w:pPr>
            <w:r w:rsidRPr="002F6665">
              <w:rPr>
                <w:rFonts w:ascii="Times New Roman" w:hAnsi="Times New Roman" w:cs="Times New Roman"/>
                <w:sz w:val="20"/>
                <w:szCs w:val="20"/>
              </w:rPr>
              <w:t>уроках химии</w:t>
            </w:r>
          </w:p>
        </w:tc>
        <w:tc>
          <w:tcPr>
            <w:tcW w:w="1984" w:type="dxa"/>
            <w:tcBorders>
              <w:top w:val="single" w:sz="4" w:space="0" w:color="000000"/>
              <w:left w:val="single" w:sz="4" w:space="0" w:color="000000"/>
              <w:bottom w:val="single" w:sz="4" w:space="0" w:color="000000"/>
              <w:right w:val="single" w:sz="4" w:space="0" w:color="000000"/>
            </w:tcBorders>
          </w:tcPr>
          <w:p w14:paraId="476DE64B" w14:textId="77777777" w:rsidR="00187B98" w:rsidRPr="002F6665" w:rsidRDefault="00187B98" w:rsidP="00187B98">
            <w:pPr>
              <w:spacing w:after="0" w:line="240" w:lineRule="auto"/>
              <w:jc w:val="center"/>
              <w:rPr>
                <w:rFonts w:ascii="Times New Roman" w:hAnsi="Times New Roman" w:cs="Times New Roman"/>
                <w:sz w:val="20"/>
                <w:szCs w:val="20"/>
                <w:lang w:val="en-US"/>
              </w:rPr>
            </w:pPr>
            <w:proofErr w:type="spellStart"/>
            <w:r w:rsidRPr="002F6665">
              <w:rPr>
                <w:rFonts w:ascii="Times New Roman" w:hAnsi="Times New Roman" w:cs="Times New Roman"/>
                <w:sz w:val="20"/>
                <w:szCs w:val="20"/>
                <w:lang w:val="en-US"/>
              </w:rPr>
              <w:t>Halyqaralyq</w:t>
            </w:r>
            <w:proofErr w:type="spellEnd"/>
            <w:r w:rsidRPr="002F6665">
              <w:rPr>
                <w:rFonts w:ascii="Times New Roman" w:hAnsi="Times New Roman" w:cs="Times New Roman"/>
                <w:sz w:val="20"/>
                <w:szCs w:val="20"/>
                <w:lang w:val="en-US"/>
              </w:rPr>
              <w:t xml:space="preserve"> </w:t>
            </w:r>
            <w:proofErr w:type="spellStart"/>
            <w:r w:rsidRPr="002F6665">
              <w:rPr>
                <w:rFonts w:ascii="Times New Roman" w:hAnsi="Times New Roman" w:cs="Times New Roman"/>
                <w:sz w:val="20"/>
                <w:szCs w:val="20"/>
                <w:lang w:val="en-US"/>
              </w:rPr>
              <w:t>ğylymı-</w:t>
            </w:r>
            <w:proofErr w:type="gramStart"/>
            <w:r w:rsidRPr="002F6665">
              <w:rPr>
                <w:rFonts w:ascii="Times New Roman" w:hAnsi="Times New Roman" w:cs="Times New Roman"/>
                <w:sz w:val="20"/>
                <w:szCs w:val="20"/>
                <w:lang w:val="en-US"/>
              </w:rPr>
              <w:t>ádistemelik</w:t>
            </w:r>
            <w:proofErr w:type="spellEnd"/>
            <w:r w:rsidRPr="002F6665">
              <w:rPr>
                <w:rFonts w:ascii="Times New Roman" w:hAnsi="Times New Roman" w:cs="Times New Roman"/>
                <w:sz w:val="20"/>
                <w:szCs w:val="20"/>
                <w:lang w:val="en-US"/>
              </w:rPr>
              <w:t xml:space="preserve">  «</w:t>
            </w:r>
            <w:proofErr w:type="gramEnd"/>
            <w:r w:rsidRPr="002F6665">
              <w:rPr>
                <w:rFonts w:ascii="Times New Roman" w:hAnsi="Times New Roman" w:cs="Times New Roman"/>
                <w:sz w:val="20"/>
                <w:szCs w:val="20"/>
                <w:lang w:val="en-US"/>
              </w:rPr>
              <w:t xml:space="preserve">MODERN TEACHER»  </w:t>
            </w:r>
            <w:proofErr w:type="spellStart"/>
            <w:r w:rsidRPr="002F6665">
              <w:rPr>
                <w:rFonts w:ascii="Times New Roman" w:hAnsi="Times New Roman" w:cs="Times New Roman"/>
                <w:sz w:val="20"/>
                <w:szCs w:val="20"/>
                <w:lang w:val="en-US"/>
              </w:rPr>
              <w:t>jýrnal</w:t>
            </w:r>
            <w:proofErr w:type="spellEnd"/>
            <w:r w:rsidRPr="002F6665">
              <w:rPr>
                <w:rFonts w:ascii="Times New Roman" w:hAnsi="Times New Roman" w:cs="Times New Roman"/>
                <w:sz w:val="20"/>
                <w:szCs w:val="20"/>
              </w:rPr>
              <w:t>у</w:t>
            </w:r>
            <w:r w:rsidRPr="002F6665">
              <w:rPr>
                <w:rFonts w:ascii="Times New Roman" w:hAnsi="Times New Roman" w:cs="Times New Roman"/>
                <w:sz w:val="20"/>
                <w:szCs w:val="20"/>
                <w:lang w:val="en-US"/>
              </w:rPr>
              <w:t xml:space="preserve"> </w:t>
            </w:r>
          </w:p>
          <w:p w14:paraId="58E1C832" w14:textId="067A6779"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Международный научно-методический журнал «</w:t>
            </w:r>
            <w:proofErr w:type="gramStart"/>
            <w:r w:rsidRPr="002F6665">
              <w:rPr>
                <w:rFonts w:ascii="Times New Roman" w:hAnsi="Times New Roman" w:cs="Times New Roman"/>
                <w:sz w:val="20"/>
                <w:szCs w:val="20"/>
              </w:rPr>
              <w:t>MODERN  TEACHER</w:t>
            </w:r>
            <w:proofErr w:type="gramEnd"/>
            <w:r w:rsidRPr="002F6665">
              <w:rPr>
                <w:rFonts w:ascii="Times New Roman" w:hAnsi="Times New Roman" w:cs="Times New Roman"/>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68CA17AE" w14:textId="77777777" w:rsidR="00187B98" w:rsidRPr="002F6665" w:rsidRDefault="00187B98" w:rsidP="00187B98">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Тамыз</w:t>
            </w:r>
            <w:proofErr w:type="spellEnd"/>
            <w:r w:rsidRPr="002F6665">
              <w:rPr>
                <w:rFonts w:ascii="Times New Roman" w:hAnsi="Times New Roman" w:cs="Times New Roman"/>
                <w:sz w:val="20"/>
                <w:szCs w:val="20"/>
              </w:rPr>
              <w:t xml:space="preserve"> /Август 08(1) / 2025 </w:t>
            </w:r>
            <w:proofErr w:type="spellStart"/>
            <w:r w:rsidRPr="002F6665">
              <w:rPr>
                <w:rFonts w:ascii="Times New Roman" w:hAnsi="Times New Roman" w:cs="Times New Roman"/>
                <w:sz w:val="20"/>
                <w:szCs w:val="20"/>
              </w:rPr>
              <w:t>jyl</w:t>
            </w:r>
            <w:proofErr w:type="spellEnd"/>
            <w:r w:rsidRPr="002F6665">
              <w:rPr>
                <w:rFonts w:ascii="Times New Roman" w:hAnsi="Times New Roman" w:cs="Times New Roman"/>
                <w:sz w:val="20"/>
                <w:szCs w:val="20"/>
              </w:rPr>
              <w:t>/год</w:t>
            </w:r>
          </w:p>
        </w:tc>
      </w:tr>
      <w:tr w:rsidR="00E5123A" w:rsidRPr="002E0F5B" w14:paraId="0AE3F67F"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6319001B" w14:textId="77777777" w:rsidR="00187B98" w:rsidRPr="002F6665" w:rsidRDefault="00187B98">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512603B1" w14:textId="77777777" w:rsidR="00187B98" w:rsidRPr="002F6665" w:rsidRDefault="00187B98" w:rsidP="00187B98">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Кударбекова</w:t>
            </w:r>
            <w:proofErr w:type="spellEnd"/>
            <w:r w:rsidRPr="002F6665">
              <w:rPr>
                <w:rFonts w:ascii="Times New Roman" w:hAnsi="Times New Roman" w:cs="Times New Roman"/>
                <w:sz w:val="20"/>
                <w:szCs w:val="20"/>
              </w:rPr>
              <w:t xml:space="preserve"> Д.С.</w:t>
            </w:r>
          </w:p>
          <w:p w14:paraId="3A688F1E" w14:textId="77777777" w:rsidR="00187B98" w:rsidRPr="002F6665" w:rsidRDefault="00187B98" w:rsidP="00187B98">
            <w:pPr>
              <w:spacing w:after="0" w:line="240" w:lineRule="auto"/>
              <w:jc w:val="center"/>
              <w:rPr>
                <w:rFonts w:ascii="Times New Roman" w:hAnsi="Times New Roman" w:cs="Times New Roman"/>
                <w:sz w:val="20"/>
                <w:szCs w:val="20"/>
              </w:rPr>
            </w:pPr>
          </w:p>
        </w:tc>
        <w:tc>
          <w:tcPr>
            <w:tcW w:w="3261" w:type="dxa"/>
            <w:tcBorders>
              <w:top w:val="single" w:sz="4" w:space="0" w:color="000000"/>
              <w:left w:val="single" w:sz="4" w:space="0" w:color="000000"/>
              <w:bottom w:val="single" w:sz="4" w:space="0" w:color="000000"/>
              <w:right w:val="single" w:sz="4" w:space="0" w:color="000000"/>
            </w:tcBorders>
          </w:tcPr>
          <w:p w14:paraId="5847485D"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Игровые технологии как мотивационный компонент на </w:t>
            </w:r>
          </w:p>
          <w:p w14:paraId="41B00927"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уроках химии</w:t>
            </w:r>
          </w:p>
          <w:p w14:paraId="195BF031" w14:textId="77777777" w:rsidR="00187B98" w:rsidRPr="002F6665" w:rsidRDefault="00187B98" w:rsidP="00187B98">
            <w:pPr>
              <w:spacing w:after="0" w:line="240" w:lineRule="auto"/>
              <w:rPr>
                <w:rFonts w:ascii="Times New Roman" w:eastAsia="Calibri" w:hAnsi="Times New Roman" w:cs="Times New Roman"/>
                <w:bCs/>
                <w:sz w:val="20"/>
                <w:szCs w:val="20"/>
                <w:lang w:val="kk-KZ"/>
              </w:rPr>
            </w:pPr>
          </w:p>
        </w:tc>
        <w:tc>
          <w:tcPr>
            <w:tcW w:w="1984" w:type="dxa"/>
            <w:tcBorders>
              <w:top w:val="single" w:sz="4" w:space="0" w:color="000000"/>
              <w:left w:val="single" w:sz="4" w:space="0" w:color="000000"/>
              <w:bottom w:val="single" w:sz="4" w:space="0" w:color="000000"/>
              <w:right w:val="single" w:sz="4" w:space="0" w:color="000000"/>
            </w:tcBorders>
          </w:tcPr>
          <w:p w14:paraId="771A452A"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«Білімді ел – Образованная страна» газеті </w:t>
            </w:r>
          </w:p>
          <w:p w14:paraId="45DC5365"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Республикалық білімділік қоғамдық-саяси газеті №29 (475) І сейсенбі І 5 тамыз 2025</w:t>
            </w:r>
          </w:p>
        </w:tc>
        <w:tc>
          <w:tcPr>
            <w:tcW w:w="1418" w:type="dxa"/>
            <w:tcBorders>
              <w:top w:val="single" w:sz="4" w:space="0" w:color="000000"/>
              <w:left w:val="single" w:sz="4" w:space="0" w:color="000000"/>
              <w:bottom w:val="single" w:sz="4" w:space="0" w:color="000000"/>
              <w:right w:val="single" w:sz="4" w:space="0" w:color="000000"/>
            </w:tcBorders>
          </w:tcPr>
          <w:p w14:paraId="30781C57"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№29 (475) І сейсенбі І 5 тамыз 2025жыл, № 10 бет</w:t>
            </w:r>
          </w:p>
        </w:tc>
      </w:tr>
      <w:tr w:rsidR="00E5123A" w:rsidRPr="002F6665" w14:paraId="64572488"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66742526" w14:textId="77777777" w:rsidR="00187B98" w:rsidRPr="002F6665" w:rsidRDefault="00187B98">
            <w:pPr>
              <w:pStyle w:val="af1"/>
              <w:numPr>
                <w:ilvl w:val="0"/>
                <w:numId w:val="129"/>
              </w:numPr>
              <w:spacing w:after="0" w:line="240" w:lineRule="auto"/>
              <w:jc w:val="center"/>
              <w:rPr>
                <w:rFonts w:ascii="Times New Roman" w:hAnsi="Times New Roman" w:cs="Times New Roman"/>
                <w:sz w:val="20"/>
                <w:szCs w:val="20"/>
                <w:lang w:val="kk-KZ"/>
              </w:rPr>
            </w:pPr>
          </w:p>
        </w:tc>
        <w:tc>
          <w:tcPr>
            <w:tcW w:w="2013" w:type="dxa"/>
            <w:tcBorders>
              <w:top w:val="single" w:sz="4" w:space="0" w:color="000000"/>
              <w:left w:val="single" w:sz="4" w:space="0" w:color="000000"/>
              <w:bottom w:val="single" w:sz="4" w:space="0" w:color="000000"/>
              <w:right w:val="single" w:sz="4" w:space="0" w:color="000000"/>
            </w:tcBorders>
          </w:tcPr>
          <w:p w14:paraId="10C219CB" w14:textId="77777777" w:rsidR="00187B98" w:rsidRPr="002F6665" w:rsidRDefault="00187B98" w:rsidP="00187B98">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Торгайбаев</w:t>
            </w:r>
            <w:proofErr w:type="spellEnd"/>
          </w:p>
          <w:p w14:paraId="0164454F" w14:textId="77777777" w:rsidR="00187B98" w:rsidRPr="002F6665" w:rsidRDefault="00187B98" w:rsidP="00187B98">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Кайрат</w:t>
            </w:r>
          </w:p>
          <w:p w14:paraId="7EC3A2E4" w14:textId="77777777" w:rsidR="00187B98" w:rsidRPr="002F6665" w:rsidRDefault="00187B98" w:rsidP="00187B98">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Каликанович</w:t>
            </w:r>
            <w:proofErr w:type="spellEnd"/>
          </w:p>
        </w:tc>
        <w:tc>
          <w:tcPr>
            <w:tcW w:w="3261" w:type="dxa"/>
            <w:tcBorders>
              <w:top w:val="single" w:sz="4" w:space="0" w:color="000000"/>
              <w:left w:val="single" w:sz="4" w:space="0" w:color="000000"/>
              <w:bottom w:val="single" w:sz="4" w:space="0" w:color="000000"/>
              <w:right w:val="single" w:sz="4" w:space="0" w:color="000000"/>
            </w:tcBorders>
          </w:tcPr>
          <w:p w14:paraId="324CF1B4" w14:textId="77777777" w:rsidR="00187B98" w:rsidRPr="002F6665" w:rsidRDefault="00187B98" w:rsidP="00187B98">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Развитие критического мышления через анализ сражений и</w:t>
            </w:r>
          </w:p>
          <w:p w14:paraId="4CE1428F" w14:textId="77777777" w:rsidR="00187B98" w:rsidRPr="002F6665" w:rsidRDefault="00187B98" w:rsidP="00187B98">
            <w:pPr>
              <w:spacing w:after="0" w:line="240" w:lineRule="auto"/>
              <w:rPr>
                <w:rFonts w:ascii="Times New Roman" w:eastAsia="Calibri" w:hAnsi="Times New Roman" w:cs="Times New Roman"/>
                <w:bCs/>
                <w:sz w:val="20"/>
                <w:szCs w:val="20"/>
                <w:lang w:val="kk-KZ"/>
              </w:rPr>
            </w:pPr>
            <w:r w:rsidRPr="002F6665">
              <w:rPr>
                <w:rFonts w:ascii="Times New Roman" w:hAnsi="Times New Roman" w:cs="Times New Roman"/>
                <w:sz w:val="20"/>
                <w:szCs w:val="20"/>
              </w:rPr>
              <w:t>походов средневековых правителей</w:t>
            </w:r>
          </w:p>
        </w:tc>
        <w:tc>
          <w:tcPr>
            <w:tcW w:w="1984" w:type="dxa"/>
            <w:tcBorders>
              <w:top w:val="single" w:sz="4" w:space="0" w:color="000000"/>
              <w:left w:val="single" w:sz="4" w:space="0" w:color="000000"/>
              <w:bottom w:val="single" w:sz="4" w:space="0" w:color="000000"/>
              <w:right w:val="single" w:sz="4" w:space="0" w:color="000000"/>
            </w:tcBorders>
          </w:tcPr>
          <w:p w14:paraId="78C33C51" w14:textId="77777777" w:rsidR="00187B98" w:rsidRPr="002F6665" w:rsidRDefault="00187B98" w:rsidP="00187B98">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Білім</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айнасы</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74EDDD7E"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Октябрь 2025 г</w:t>
            </w:r>
          </w:p>
        </w:tc>
      </w:tr>
      <w:tr w:rsidR="00E5123A" w:rsidRPr="002F6665" w14:paraId="462A82AE"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7E2155B0" w14:textId="77777777" w:rsidR="00187B98" w:rsidRPr="002F6665" w:rsidRDefault="00187B98">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5FE12A6F" w14:textId="77777777" w:rsidR="00187B98" w:rsidRPr="002F6665" w:rsidRDefault="00187B98" w:rsidP="00187B98">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 xml:space="preserve">Гарипов Рустам </w:t>
            </w:r>
            <w:proofErr w:type="spellStart"/>
            <w:r w:rsidRPr="002F6665">
              <w:rPr>
                <w:rStyle w:val="s0"/>
                <w:color w:val="auto"/>
                <w:sz w:val="20"/>
                <w:szCs w:val="20"/>
                <w:shd w:val="clear" w:color="auto" w:fill="FFFFFF"/>
              </w:rPr>
              <w:t>Фарукович</w:t>
            </w:r>
            <w:proofErr w:type="spellEnd"/>
          </w:p>
          <w:p w14:paraId="5C25DAEF" w14:textId="77777777" w:rsidR="00187B98" w:rsidRPr="002F6665" w:rsidRDefault="00187B98" w:rsidP="00187B98">
            <w:pPr>
              <w:spacing w:after="0" w:line="240" w:lineRule="auto"/>
              <w:jc w:val="center"/>
              <w:rPr>
                <w:rFonts w:ascii="Times New Roman" w:hAnsi="Times New Roman" w:cs="Times New Roman"/>
                <w:sz w:val="20"/>
                <w:szCs w:val="20"/>
              </w:rPr>
            </w:pPr>
          </w:p>
        </w:tc>
        <w:tc>
          <w:tcPr>
            <w:tcW w:w="3261" w:type="dxa"/>
            <w:tcBorders>
              <w:top w:val="single" w:sz="4" w:space="0" w:color="000000"/>
              <w:left w:val="single" w:sz="4" w:space="0" w:color="000000"/>
              <w:bottom w:val="single" w:sz="4" w:space="0" w:color="000000"/>
              <w:right w:val="single" w:sz="4" w:space="0" w:color="000000"/>
            </w:tcBorders>
          </w:tcPr>
          <w:p w14:paraId="334CF145" w14:textId="77777777" w:rsidR="00187B98" w:rsidRPr="002F6665" w:rsidRDefault="00187B98" w:rsidP="00187B98">
            <w:pPr>
              <w:spacing w:after="0" w:line="240" w:lineRule="auto"/>
              <w:rPr>
                <w:rFonts w:ascii="Times New Roman" w:eastAsia="Calibri" w:hAnsi="Times New Roman" w:cs="Times New Roman"/>
                <w:bCs/>
                <w:sz w:val="20"/>
                <w:szCs w:val="20"/>
                <w:lang w:val="kk-KZ"/>
              </w:rPr>
            </w:pPr>
            <w:r w:rsidRPr="002F6665">
              <w:rPr>
                <w:rFonts w:ascii="Times New Roman" w:hAnsi="Times New Roman" w:cs="Times New Roman"/>
                <w:sz w:val="20"/>
                <w:szCs w:val="20"/>
              </w:rPr>
              <w:t>«Использование видеоматериалов на уроках истории как средство развития критического мышления»</w:t>
            </w:r>
          </w:p>
        </w:tc>
        <w:tc>
          <w:tcPr>
            <w:tcW w:w="1984" w:type="dxa"/>
            <w:tcBorders>
              <w:top w:val="single" w:sz="4" w:space="0" w:color="000000"/>
              <w:left w:val="single" w:sz="4" w:space="0" w:color="000000"/>
              <w:bottom w:val="single" w:sz="4" w:space="0" w:color="000000"/>
              <w:right w:val="single" w:sz="4" w:space="0" w:color="000000"/>
            </w:tcBorders>
          </w:tcPr>
          <w:p w14:paraId="29D0B3DE"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Республиканский научно-познавательный журнал «Б</w:t>
            </w:r>
            <w:proofErr w:type="spellStart"/>
            <w:r w:rsidRPr="002F6665">
              <w:rPr>
                <w:rFonts w:ascii="Times New Roman" w:hAnsi="Times New Roman" w:cs="Times New Roman"/>
                <w:sz w:val="20"/>
                <w:szCs w:val="20"/>
                <w:lang w:val="en-US"/>
              </w:rPr>
              <w:t>i</w:t>
            </w:r>
            <w:proofErr w:type="spellEnd"/>
            <w:r w:rsidRPr="002F6665">
              <w:rPr>
                <w:rFonts w:ascii="Times New Roman" w:hAnsi="Times New Roman" w:cs="Times New Roman"/>
                <w:sz w:val="20"/>
                <w:szCs w:val="20"/>
                <w:lang w:val="kk-KZ"/>
              </w:rPr>
              <w:t>л</w:t>
            </w:r>
            <w:proofErr w:type="spellStart"/>
            <w:r w:rsidRPr="002F6665">
              <w:rPr>
                <w:rFonts w:ascii="Times New Roman" w:hAnsi="Times New Roman" w:cs="Times New Roman"/>
                <w:sz w:val="20"/>
                <w:szCs w:val="20"/>
                <w:lang w:val="en-US"/>
              </w:rPr>
              <w:t>i</w:t>
            </w:r>
            <w:proofErr w:type="spellEnd"/>
            <w:r w:rsidRPr="002F6665">
              <w:rPr>
                <w:rFonts w:ascii="Times New Roman" w:hAnsi="Times New Roman" w:cs="Times New Roman"/>
                <w:sz w:val="20"/>
                <w:szCs w:val="20"/>
              </w:rPr>
              <w:t xml:space="preserve">м </w:t>
            </w:r>
            <w:proofErr w:type="spellStart"/>
            <w:r w:rsidRPr="002F6665">
              <w:rPr>
                <w:rFonts w:ascii="Times New Roman" w:hAnsi="Times New Roman" w:cs="Times New Roman"/>
                <w:sz w:val="20"/>
                <w:szCs w:val="20"/>
              </w:rPr>
              <w:t>айнасы</w:t>
            </w:r>
            <w:proofErr w:type="spellEnd"/>
            <w:r w:rsidRPr="002F6665">
              <w:rPr>
                <w:rFonts w:ascii="Times New Roman" w:hAnsi="Times New Roman" w:cs="Times New Roman"/>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14:paraId="46911048"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январь 2026</w:t>
            </w:r>
          </w:p>
        </w:tc>
      </w:tr>
      <w:tr w:rsidR="00E5123A" w:rsidRPr="002F6665" w14:paraId="66231503"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67E435F5" w14:textId="77777777" w:rsidR="00187B98" w:rsidRPr="002F6665" w:rsidRDefault="00187B98">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38F6F5A9" w14:textId="77777777" w:rsidR="00187B98" w:rsidRPr="002F6665" w:rsidRDefault="00187B98" w:rsidP="00187B98">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Капышева</w:t>
            </w:r>
            <w:proofErr w:type="spellEnd"/>
            <w:r w:rsidRPr="002F6665">
              <w:rPr>
                <w:rFonts w:ascii="Times New Roman" w:hAnsi="Times New Roman" w:cs="Times New Roman"/>
                <w:sz w:val="20"/>
                <w:szCs w:val="20"/>
              </w:rPr>
              <w:t xml:space="preserve"> А.К.</w:t>
            </w:r>
          </w:p>
        </w:tc>
        <w:tc>
          <w:tcPr>
            <w:tcW w:w="3261" w:type="dxa"/>
            <w:tcBorders>
              <w:top w:val="single" w:sz="4" w:space="0" w:color="000000"/>
              <w:left w:val="single" w:sz="4" w:space="0" w:color="000000"/>
              <w:bottom w:val="single" w:sz="4" w:space="0" w:color="000000"/>
              <w:right w:val="single" w:sz="4" w:space="0" w:color="000000"/>
            </w:tcBorders>
          </w:tcPr>
          <w:p w14:paraId="753B1F52"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w:t>
            </w:r>
            <w:proofErr w:type="spellStart"/>
            <w:r w:rsidRPr="002F6665">
              <w:rPr>
                <w:rFonts w:ascii="Times New Roman" w:hAnsi="Times New Roman" w:cs="Times New Roman"/>
                <w:sz w:val="20"/>
                <w:szCs w:val="20"/>
              </w:rPr>
              <w:t>Этнолагерь</w:t>
            </w:r>
            <w:proofErr w:type="spellEnd"/>
            <w:r w:rsidRPr="002F6665">
              <w:rPr>
                <w:rFonts w:ascii="Times New Roman" w:hAnsi="Times New Roman" w:cs="Times New Roman"/>
                <w:sz w:val="20"/>
                <w:szCs w:val="20"/>
              </w:rPr>
              <w:t xml:space="preserve"> - как форма сохранения и популяризации культурного наследия»</w:t>
            </w:r>
          </w:p>
          <w:p w14:paraId="782D7F34" w14:textId="77777777" w:rsidR="00187B98" w:rsidRPr="002F6665" w:rsidRDefault="00187B98" w:rsidP="00187B98">
            <w:pPr>
              <w:spacing w:after="0" w:line="240" w:lineRule="auto"/>
              <w:rPr>
                <w:rFonts w:ascii="Times New Roman" w:eastAsia="Calibri" w:hAnsi="Times New Roman" w:cs="Times New Roman"/>
                <w:bCs/>
                <w:sz w:val="20"/>
                <w:szCs w:val="20"/>
                <w:lang w:val="kk-KZ"/>
              </w:rPr>
            </w:pPr>
          </w:p>
        </w:tc>
        <w:tc>
          <w:tcPr>
            <w:tcW w:w="1984" w:type="dxa"/>
            <w:tcBorders>
              <w:top w:val="single" w:sz="4" w:space="0" w:color="000000"/>
              <w:left w:val="single" w:sz="4" w:space="0" w:color="000000"/>
              <w:bottom w:val="single" w:sz="4" w:space="0" w:color="000000"/>
              <w:right w:val="single" w:sz="4" w:space="0" w:color="000000"/>
            </w:tcBorders>
          </w:tcPr>
          <w:p w14:paraId="0475D5D2"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Журнал «</w:t>
            </w:r>
            <w:proofErr w:type="spellStart"/>
            <w:r w:rsidRPr="002F6665">
              <w:rPr>
                <w:rFonts w:ascii="Times New Roman" w:hAnsi="Times New Roman" w:cs="Times New Roman"/>
                <w:sz w:val="20"/>
                <w:szCs w:val="20"/>
              </w:rPr>
              <w:t>Білім</w:t>
            </w:r>
            <w:proofErr w:type="spellEnd"/>
            <w:r w:rsidRPr="002F6665">
              <w:rPr>
                <w:rFonts w:ascii="Times New Roman" w:hAnsi="Times New Roman" w:cs="Times New Roman"/>
                <w:sz w:val="20"/>
                <w:szCs w:val="20"/>
              </w:rPr>
              <w:t xml:space="preserve"> </w:t>
            </w:r>
            <w:proofErr w:type="spellStart"/>
            <w:proofErr w:type="gramStart"/>
            <w:r w:rsidRPr="002F6665">
              <w:rPr>
                <w:rFonts w:ascii="Times New Roman" w:hAnsi="Times New Roman" w:cs="Times New Roman"/>
                <w:sz w:val="20"/>
                <w:szCs w:val="20"/>
              </w:rPr>
              <w:t>айнасы</w:t>
            </w:r>
            <w:proofErr w:type="spellEnd"/>
            <w:r w:rsidRPr="002F6665">
              <w:rPr>
                <w:rFonts w:ascii="Times New Roman" w:hAnsi="Times New Roman" w:cs="Times New Roman"/>
                <w:sz w:val="20"/>
                <w:szCs w:val="20"/>
              </w:rPr>
              <w:t>»  за</w:t>
            </w:r>
            <w:proofErr w:type="gramEnd"/>
            <w:r w:rsidRPr="002F6665">
              <w:rPr>
                <w:rFonts w:ascii="Times New Roman" w:hAnsi="Times New Roman" w:cs="Times New Roman"/>
                <w:sz w:val="20"/>
                <w:szCs w:val="20"/>
              </w:rPr>
              <w:t xml:space="preserve"> распространение педагогического опыта в Республиканском научно-познавательном журнале №09 – (71-1256-журнал), стр.9</w:t>
            </w:r>
          </w:p>
        </w:tc>
        <w:tc>
          <w:tcPr>
            <w:tcW w:w="1418" w:type="dxa"/>
            <w:tcBorders>
              <w:top w:val="single" w:sz="4" w:space="0" w:color="000000"/>
              <w:left w:val="single" w:sz="4" w:space="0" w:color="000000"/>
              <w:bottom w:val="single" w:sz="4" w:space="0" w:color="000000"/>
              <w:right w:val="single" w:sz="4" w:space="0" w:color="000000"/>
            </w:tcBorders>
          </w:tcPr>
          <w:p w14:paraId="37988A5E"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Сертификат № 22448</w:t>
            </w:r>
          </w:p>
          <w:p w14:paraId="72011103" w14:textId="77777777" w:rsidR="00187B98" w:rsidRPr="002F6665" w:rsidRDefault="00187B98" w:rsidP="00187B98">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г.Астана</w:t>
            </w:r>
            <w:proofErr w:type="spellEnd"/>
          </w:p>
          <w:p w14:paraId="2DF68A44"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сентябрь-2025 г.</w:t>
            </w:r>
          </w:p>
        </w:tc>
      </w:tr>
      <w:tr w:rsidR="00E5123A" w:rsidRPr="002F6665" w14:paraId="70054B40"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6AEA0AC6" w14:textId="77777777" w:rsidR="00187B98" w:rsidRPr="002F6665" w:rsidRDefault="00187B98">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2FAC4358" w14:textId="77777777" w:rsidR="00187B98" w:rsidRPr="002F6665" w:rsidRDefault="00187B98" w:rsidP="00187B98">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Капышева</w:t>
            </w:r>
            <w:proofErr w:type="spellEnd"/>
            <w:r w:rsidRPr="002F6665">
              <w:rPr>
                <w:rFonts w:ascii="Times New Roman" w:hAnsi="Times New Roman" w:cs="Times New Roman"/>
                <w:sz w:val="20"/>
                <w:szCs w:val="20"/>
              </w:rPr>
              <w:t xml:space="preserve"> А.К.</w:t>
            </w:r>
          </w:p>
        </w:tc>
        <w:tc>
          <w:tcPr>
            <w:tcW w:w="3261" w:type="dxa"/>
            <w:tcBorders>
              <w:top w:val="single" w:sz="4" w:space="0" w:color="000000"/>
              <w:left w:val="single" w:sz="4" w:space="0" w:color="000000"/>
              <w:bottom w:val="single" w:sz="4" w:space="0" w:color="000000"/>
              <w:right w:val="single" w:sz="4" w:space="0" w:color="000000"/>
            </w:tcBorders>
          </w:tcPr>
          <w:p w14:paraId="7EA052B8" w14:textId="77777777" w:rsidR="00187B98" w:rsidRPr="002F6665" w:rsidRDefault="00187B98" w:rsidP="00187B98">
            <w:pPr>
              <w:spacing w:after="0" w:line="240" w:lineRule="auto"/>
              <w:rPr>
                <w:rFonts w:ascii="Times New Roman" w:eastAsia="Calibri" w:hAnsi="Times New Roman" w:cs="Times New Roman"/>
                <w:bCs/>
                <w:sz w:val="20"/>
                <w:szCs w:val="20"/>
                <w:lang w:val="kk-KZ"/>
              </w:rPr>
            </w:pPr>
            <w:r w:rsidRPr="002F6665">
              <w:rPr>
                <w:rFonts w:ascii="Times New Roman" w:hAnsi="Times New Roman" w:cs="Times New Roman"/>
                <w:sz w:val="20"/>
                <w:szCs w:val="20"/>
              </w:rPr>
              <w:t>2) «Познаём мир творческого искусства казахского народа»</w:t>
            </w:r>
          </w:p>
        </w:tc>
        <w:tc>
          <w:tcPr>
            <w:tcW w:w="1984" w:type="dxa"/>
            <w:tcBorders>
              <w:top w:val="single" w:sz="4" w:space="0" w:color="000000"/>
              <w:left w:val="single" w:sz="4" w:space="0" w:color="000000"/>
              <w:bottom w:val="single" w:sz="4" w:space="0" w:color="000000"/>
              <w:right w:val="single" w:sz="4" w:space="0" w:color="000000"/>
            </w:tcBorders>
          </w:tcPr>
          <w:p w14:paraId="67924F2F"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Журнал «</w:t>
            </w:r>
            <w:proofErr w:type="spellStart"/>
            <w:r w:rsidRPr="002F6665">
              <w:rPr>
                <w:rFonts w:ascii="Times New Roman" w:hAnsi="Times New Roman" w:cs="Times New Roman"/>
                <w:sz w:val="20"/>
                <w:szCs w:val="20"/>
              </w:rPr>
              <w:t>Білім</w:t>
            </w:r>
            <w:proofErr w:type="spellEnd"/>
            <w:r w:rsidRPr="002F6665">
              <w:rPr>
                <w:rFonts w:ascii="Times New Roman" w:hAnsi="Times New Roman" w:cs="Times New Roman"/>
                <w:sz w:val="20"/>
                <w:szCs w:val="20"/>
              </w:rPr>
              <w:t xml:space="preserve"> </w:t>
            </w:r>
            <w:proofErr w:type="spellStart"/>
            <w:proofErr w:type="gramStart"/>
            <w:r w:rsidRPr="002F6665">
              <w:rPr>
                <w:rFonts w:ascii="Times New Roman" w:hAnsi="Times New Roman" w:cs="Times New Roman"/>
                <w:sz w:val="20"/>
                <w:szCs w:val="20"/>
              </w:rPr>
              <w:t>айнасы</w:t>
            </w:r>
            <w:proofErr w:type="spellEnd"/>
            <w:r w:rsidRPr="002F6665">
              <w:rPr>
                <w:rFonts w:ascii="Times New Roman" w:hAnsi="Times New Roman" w:cs="Times New Roman"/>
                <w:sz w:val="20"/>
                <w:szCs w:val="20"/>
              </w:rPr>
              <w:t>»  за</w:t>
            </w:r>
            <w:proofErr w:type="gramEnd"/>
            <w:r w:rsidRPr="002F6665">
              <w:rPr>
                <w:rFonts w:ascii="Times New Roman" w:hAnsi="Times New Roman" w:cs="Times New Roman"/>
                <w:sz w:val="20"/>
                <w:szCs w:val="20"/>
              </w:rPr>
              <w:t xml:space="preserve"> распространение педагогического опыта в Республиканском научно-познавательном журнале №09-(71-1256-журнал), стр.11</w:t>
            </w:r>
          </w:p>
        </w:tc>
        <w:tc>
          <w:tcPr>
            <w:tcW w:w="1418" w:type="dxa"/>
            <w:tcBorders>
              <w:top w:val="single" w:sz="4" w:space="0" w:color="000000"/>
              <w:left w:val="single" w:sz="4" w:space="0" w:color="000000"/>
              <w:bottom w:val="single" w:sz="4" w:space="0" w:color="000000"/>
              <w:right w:val="single" w:sz="4" w:space="0" w:color="000000"/>
            </w:tcBorders>
          </w:tcPr>
          <w:p w14:paraId="72F49F1B"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Сертификат № 22237</w:t>
            </w:r>
          </w:p>
          <w:p w14:paraId="2D88B144"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г.Астана-2025 г.</w:t>
            </w:r>
          </w:p>
        </w:tc>
      </w:tr>
      <w:tr w:rsidR="00E5123A" w:rsidRPr="002F6665" w14:paraId="33A5FF4F"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1624D661" w14:textId="77777777" w:rsidR="00187B98" w:rsidRPr="002F6665" w:rsidRDefault="00187B98">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1E411218" w14:textId="77777777" w:rsidR="00187B98" w:rsidRPr="002F6665" w:rsidRDefault="00187B98" w:rsidP="00187B98">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Кұрманбеков</w:t>
            </w:r>
            <w:proofErr w:type="spellEnd"/>
            <w:r w:rsidRPr="002F6665">
              <w:rPr>
                <w:rFonts w:ascii="Times New Roman" w:hAnsi="Times New Roman" w:cs="Times New Roman"/>
                <w:sz w:val="20"/>
                <w:szCs w:val="20"/>
              </w:rPr>
              <w:t xml:space="preserve"> Е.А.</w:t>
            </w:r>
          </w:p>
        </w:tc>
        <w:tc>
          <w:tcPr>
            <w:tcW w:w="3261" w:type="dxa"/>
            <w:tcBorders>
              <w:top w:val="single" w:sz="4" w:space="0" w:color="000000"/>
              <w:left w:val="single" w:sz="4" w:space="0" w:color="000000"/>
              <w:bottom w:val="single" w:sz="4" w:space="0" w:color="000000"/>
              <w:right w:val="single" w:sz="4" w:space="0" w:color="000000"/>
            </w:tcBorders>
          </w:tcPr>
          <w:p w14:paraId="415FE7CE" w14:textId="77777777" w:rsidR="00187B98" w:rsidRPr="002F6665" w:rsidRDefault="00187B98" w:rsidP="00187B98">
            <w:pPr>
              <w:spacing w:after="0" w:line="240" w:lineRule="auto"/>
              <w:rPr>
                <w:rFonts w:ascii="Times New Roman" w:eastAsia="Calibri" w:hAnsi="Times New Roman" w:cs="Times New Roman"/>
                <w:bCs/>
                <w:sz w:val="20"/>
                <w:szCs w:val="20"/>
                <w:lang w:val="kk-KZ"/>
              </w:rPr>
            </w:pPr>
            <w:r w:rsidRPr="002F6665">
              <w:rPr>
                <w:rFonts w:ascii="Times New Roman" w:hAnsi="Times New Roman" w:cs="Times New Roman"/>
                <w:sz w:val="20"/>
                <w:szCs w:val="20"/>
              </w:rPr>
              <w:t>1.</w:t>
            </w:r>
            <w:r w:rsidRPr="002F6665">
              <w:rPr>
                <w:rFonts w:ascii="Times New Roman" w:hAnsi="Times New Roman" w:cs="Times New Roman"/>
                <w:sz w:val="20"/>
                <w:szCs w:val="20"/>
                <w:lang w:val="kk-KZ"/>
              </w:rPr>
              <w:t>Применение метода демонстраций на уроках музыки в 5-6 классах долгосрочного запоминание учебного материала.</w:t>
            </w:r>
          </w:p>
        </w:tc>
        <w:tc>
          <w:tcPr>
            <w:tcW w:w="1984" w:type="dxa"/>
            <w:tcBorders>
              <w:top w:val="single" w:sz="4" w:space="0" w:color="000000"/>
              <w:left w:val="single" w:sz="4" w:space="0" w:color="000000"/>
              <w:bottom w:val="single" w:sz="4" w:space="0" w:color="000000"/>
              <w:right w:val="single" w:sz="4" w:space="0" w:color="000000"/>
            </w:tcBorders>
          </w:tcPr>
          <w:p w14:paraId="174C8F72"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Қазақстан республикасы мәдениет және ақпарат министрлігі Күләш Байсейітова атындағы қазақ </w:t>
            </w:r>
            <w:r w:rsidRPr="002F6665">
              <w:rPr>
                <w:rFonts w:ascii="Times New Roman" w:hAnsi="Times New Roman" w:cs="Times New Roman"/>
                <w:sz w:val="20"/>
                <w:szCs w:val="20"/>
                <w:lang w:val="kk-KZ"/>
              </w:rPr>
              <w:lastRenderedPageBreak/>
              <w:t xml:space="preserve">ұлттық өнер университеті </w:t>
            </w:r>
          </w:p>
        </w:tc>
        <w:tc>
          <w:tcPr>
            <w:tcW w:w="1418" w:type="dxa"/>
            <w:tcBorders>
              <w:top w:val="single" w:sz="4" w:space="0" w:color="000000"/>
              <w:left w:val="single" w:sz="4" w:space="0" w:color="000000"/>
              <w:bottom w:val="single" w:sz="4" w:space="0" w:color="000000"/>
              <w:right w:val="single" w:sz="4" w:space="0" w:color="000000"/>
            </w:tcBorders>
          </w:tcPr>
          <w:p w14:paraId="6F27D86F"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lastRenderedPageBreak/>
              <w:t>Сертификат 12.12.2025</w:t>
            </w:r>
          </w:p>
          <w:p w14:paraId="66A71A3A" w14:textId="77777777" w:rsidR="00187B98" w:rsidRPr="002F6665" w:rsidRDefault="00187B98" w:rsidP="00187B98">
            <w:pPr>
              <w:spacing w:after="0" w:line="240" w:lineRule="auto"/>
              <w:jc w:val="center"/>
              <w:rPr>
                <w:rFonts w:ascii="Times New Roman" w:hAnsi="Times New Roman" w:cs="Times New Roman"/>
                <w:sz w:val="20"/>
                <w:szCs w:val="20"/>
                <w:lang w:val="kk-KZ"/>
              </w:rPr>
            </w:pPr>
          </w:p>
        </w:tc>
      </w:tr>
      <w:tr w:rsidR="00E5123A" w:rsidRPr="002F6665" w14:paraId="34E27644"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0240442F" w14:textId="77777777" w:rsidR="00187B98" w:rsidRPr="002F6665" w:rsidRDefault="00187B98">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76846150" w14:textId="77777777" w:rsidR="00187B98" w:rsidRPr="002F6665" w:rsidRDefault="00187B98" w:rsidP="00187B98">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Кұрманбеков</w:t>
            </w:r>
            <w:proofErr w:type="spellEnd"/>
            <w:r w:rsidRPr="002F6665">
              <w:rPr>
                <w:rFonts w:ascii="Times New Roman" w:hAnsi="Times New Roman" w:cs="Times New Roman"/>
                <w:sz w:val="20"/>
                <w:szCs w:val="20"/>
              </w:rPr>
              <w:t xml:space="preserve"> Е.А</w:t>
            </w:r>
          </w:p>
        </w:tc>
        <w:tc>
          <w:tcPr>
            <w:tcW w:w="3261" w:type="dxa"/>
            <w:tcBorders>
              <w:top w:val="single" w:sz="4" w:space="0" w:color="000000"/>
              <w:left w:val="single" w:sz="4" w:space="0" w:color="000000"/>
              <w:bottom w:val="single" w:sz="4" w:space="0" w:color="000000"/>
              <w:right w:val="single" w:sz="4" w:space="0" w:color="000000"/>
            </w:tcBorders>
          </w:tcPr>
          <w:p w14:paraId="4F963AA4" w14:textId="77777777" w:rsidR="00187B98" w:rsidRPr="002F6665" w:rsidRDefault="00187B98" w:rsidP="00187B98">
            <w:pPr>
              <w:spacing w:after="0" w:line="240" w:lineRule="auto"/>
              <w:rPr>
                <w:rFonts w:ascii="Times New Roman" w:eastAsia="Calibri" w:hAnsi="Times New Roman" w:cs="Times New Roman"/>
                <w:bCs/>
                <w:sz w:val="20"/>
                <w:szCs w:val="20"/>
                <w:lang w:val="kk-KZ"/>
              </w:rPr>
            </w:pPr>
            <w:r w:rsidRPr="002F6665">
              <w:rPr>
                <w:rFonts w:ascii="Times New Roman" w:hAnsi="Times New Roman" w:cs="Times New Roman"/>
                <w:sz w:val="20"/>
                <w:szCs w:val="20"/>
                <w:lang w:val="kk-KZ"/>
              </w:rPr>
              <w:t>2.</w:t>
            </w:r>
            <w:r w:rsidRPr="002F6665">
              <w:rPr>
                <w:rFonts w:ascii="Times New Roman" w:hAnsi="Times New Roman" w:cs="Times New Roman"/>
                <w:sz w:val="20"/>
                <w:szCs w:val="20"/>
              </w:rPr>
              <w:t xml:space="preserve"> </w:t>
            </w:r>
            <w:r w:rsidRPr="002F6665">
              <w:rPr>
                <w:rFonts w:ascii="Times New Roman" w:hAnsi="Times New Roman" w:cs="Times New Roman"/>
                <w:sz w:val="20"/>
                <w:szCs w:val="20"/>
                <w:lang w:val="kk-KZ"/>
              </w:rPr>
              <w:t>Astana International University базасында өткен «AIU – 2026: жасанды интеллект және цифрлық трансформация – жастар ғылымын дамыту векторы» атты Халықаралық ғылыми-тәжірибелік конференциясы аясында ғылыми мақалалар байқауында 2 орын. «Мектептегі музыка сабағында жасанды интеллект және музыкалық шығармашылық» тақырыбында баяндама мен мақала жарияланды.</w:t>
            </w:r>
          </w:p>
        </w:tc>
        <w:tc>
          <w:tcPr>
            <w:tcW w:w="1984" w:type="dxa"/>
            <w:tcBorders>
              <w:top w:val="single" w:sz="4" w:space="0" w:color="000000"/>
              <w:left w:val="single" w:sz="4" w:space="0" w:color="000000"/>
              <w:bottom w:val="single" w:sz="4" w:space="0" w:color="000000"/>
              <w:right w:val="single" w:sz="4" w:space="0" w:color="000000"/>
            </w:tcBorders>
          </w:tcPr>
          <w:p w14:paraId="51548ACE"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Международной научно-практической конференция «AIU – 22-23 апреля 2026 г.</w:t>
            </w:r>
          </w:p>
        </w:tc>
        <w:tc>
          <w:tcPr>
            <w:tcW w:w="1418" w:type="dxa"/>
            <w:tcBorders>
              <w:top w:val="single" w:sz="4" w:space="0" w:color="000000"/>
              <w:left w:val="single" w:sz="4" w:space="0" w:color="000000"/>
              <w:bottom w:val="single" w:sz="4" w:space="0" w:color="000000"/>
              <w:right w:val="single" w:sz="4" w:space="0" w:color="000000"/>
            </w:tcBorders>
          </w:tcPr>
          <w:p w14:paraId="335DE9E3"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Публикация статьи и доклад на тему «Искусственный интеллект и музыкальное творчество на уроке музыки в школе».</w:t>
            </w:r>
          </w:p>
        </w:tc>
      </w:tr>
      <w:tr w:rsidR="00E5123A" w:rsidRPr="002F6665" w14:paraId="1B5EAFEF"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6EDFEF82" w14:textId="77777777" w:rsidR="00187B98" w:rsidRPr="002F6665" w:rsidRDefault="00187B98">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1FF44225" w14:textId="77777777" w:rsidR="00187B98" w:rsidRPr="002F6665" w:rsidRDefault="00187B98" w:rsidP="00187B98">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Давле</w:t>
            </w:r>
            <w:proofErr w:type="spellEnd"/>
            <w:r w:rsidRPr="002F6665">
              <w:rPr>
                <w:rFonts w:ascii="Times New Roman" w:hAnsi="Times New Roman" w:cs="Times New Roman"/>
                <w:sz w:val="20"/>
                <w:szCs w:val="20"/>
                <w:lang w:val="kk-KZ"/>
              </w:rPr>
              <w:t>нов</w:t>
            </w:r>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Жанай</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Кенжебаевич</w:t>
            </w:r>
            <w:proofErr w:type="spellEnd"/>
          </w:p>
        </w:tc>
        <w:tc>
          <w:tcPr>
            <w:tcW w:w="3261" w:type="dxa"/>
            <w:tcBorders>
              <w:top w:val="single" w:sz="4" w:space="0" w:color="000000"/>
              <w:left w:val="single" w:sz="4" w:space="0" w:color="000000"/>
              <w:bottom w:val="single" w:sz="4" w:space="0" w:color="000000"/>
              <w:right w:val="single" w:sz="4" w:space="0" w:color="000000"/>
            </w:tcBorders>
          </w:tcPr>
          <w:p w14:paraId="789A38EA" w14:textId="77777777" w:rsidR="00187B98" w:rsidRPr="002F6665" w:rsidRDefault="00187B98" w:rsidP="00187B98">
            <w:pPr>
              <w:spacing w:after="0" w:line="240" w:lineRule="auto"/>
              <w:rPr>
                <w:rFonts w:ascii="Times New Roman" w:eastAsia="Calibri" w:hAnsi="Times New Roman" w:cs="Times New Roman"/>
                <w:bCs/>
                <w:sz w:val="20"/>
                <w:szCs w:val="20"/>
                <w:lang w:val="kk-KZ"/>
              </w:rPr>
            </w:pPr>
            <w:proofErr w:type="spellStart"/>
            <w:r w:rsidRPr="002F6665">
              <w:rPr>
                <w:rFonts w:ascii="Times New Roman" w:hAnsi="Times New Roman" w:cs="Times New Roman"/>
                <w:sz w:val="20"/>
                <w:szCs w:val="20"/>
              </w:rPr>
              <w:t>Баланың</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физиологиялық</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дамуына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дене</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шынықтырудың</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пайдасы</w:t>
            </w:r>
            <w:proofErr w:type="spellEnd"/>
          </w:p>
        </w:tc>
        <w:tc>
          <w:tcPr>
            <w:tcW w:w="1984" w:type="dxa"/>
            <w:tcBorders>
              <w:top w:val="single" w:sz="4" w:space="0" w:color="000000"/>
              <w:left w:val="single" w:sz="4" w:space="0" w:color="000000"/>
              <w:bottom w:val="single" w:sz="4" w:space="0" w:color="000000"/>
              <w:right w:val="single" w:sz="4" w:space="0" w:color="000000"/>
            </w:tcBorders>
          </w:tcPr>
          <w:p w14:paraId="4F86610B" w14:textId="77777777" w:rsidR="00187B98" w:rsidRPr="002F6665" w:rsidRDefault="00187B98" w:rsidP="00187B98">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Bilim</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ainasy</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7145BC88"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январь 2026</w:t>
            </w:r>
          </w:p>
        </w:tc>
      </w:tr>
      <w:tr w:rsidR="00E5123A" w:rsidRPr="002F6665" w14:paraId="3F7C9294"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1A90277D" w14:textId="77777777" w:rsidR="00187B98" w:rsidRPr="002F6665" w:rsidRDefault="00187B98">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27479AB6" w14:textId="77777777" w:rsidR="00187B98" w:rsidRPr="002F6665" w:rsidRDefault="00187B98" w:rsidP="00187B98">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bCs/>
                <w:iCs/>
                <w:sz w:val="20"/>
                <w:szCs w:val="20"/>
              </w:rPr>
              <w:t>Жанабаев</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Тілектес</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Нағашыбайұлы</w:t>
            </w:r>
            <w:proofErr w:type="spellEnd"/>
          </w:p>
        </w:tc>
        <w:tc>
          <w:tcPr>
            <w:tcW w:w="3261" w:type="dxa"/>
            <w:tcBorders>
              <w:top w:val="single" w:sz="4" w:space="0" w:color="000000"/>
              <w:left w:val="single" w:sz="4" w:space="0" w:color="000000"/>
              <w:bottom w:val="single" w:sz="4" w:space="0" w:color="000000"/>
              <w:right w:val="single" w:sz="4" w:space="0" w:color="000000"/>
            </w:tcBorders>
          </w:tcPr>
          <w:p w14:paraId="010709B8" w14:textId="77777777" w:rsidR="00187B98" w:rsidRPr="002F6665" w:rsidRDefault="00187B98" w:rsidP="00187B98">
            <w:pPr>
              <w:spacing w:after="0" w:line="240" w:lineRule="auto"/>
              <w:rPr>
                <w:rFonts w:ascii="Times New Roman" w:eastAsia="Calibri" w:hAnsi="Times New Roman" w:cs="Times New Roman"/>
                <w:bCs/>
                <w:sz w:val="20"/>
                <w:szCs w:val="20"/>
                <w:lang w:val="kk-KZ"/>
              </w:rPr>
            </w:pPr>
            <w:proofErr w:type="spellStart"/>
            <w:r w:rsidRPr="002F6665">
              <w:rPr>
                <w:rFonts w:ascii="Times New Roman" w:hAnsi="Times New Roman" w:cs="Times New Roman"/>
                <w:bCs/>
                <w:iCs/>
                <w:sz w:val="20"/>
                <w:szCs w:val="20"/>
              </w:rPr>
              <w:t>Сандық</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қалқан</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киберқауіпсіздік</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және</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деректер</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антропологиясы</w:t>
            </w:r>
            <w:proofErr w:type="spellEnd"/>
          </w:p>
        </w:tc>
        <w:tc>
          <w:tcPr>
            <w:tcW w:w="1984" w:type="dxa"/>
            <w:tcBorders>
              <w:top w:val="single" w:sz="4" w:space="0" w:color="000000"/>
              <w:left w:val="single" w:sz="4" w:space="0" w:color="000000"/>
              <w:bottom w:val="single" w:sz="4" w:space="0" w:color="000000"/>
              <w:right w:val="single" w:sz="4" w:space="0" w:color="000000"/>
            </w:tcBorders>
          </w:tcPr>
          <w:p w14:paraId="060C83E8"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bCs/>
                <w:iCs/>
                <w:sz w:val="20"/>
                <w:szCs w:val="20"/>
              </w:rPr>
              <w:t>«</w:t>
            </w:r>
            <w:proofErr w:type="spellStart"/>
            <w:r w:rsidRPr="002F6665">
              <w:rPr>
                <w:rFonts w:ascii="Times New Roman" w:hAnsi="Times New Roman" w:cs="Times New Roman"/>
                <w:bCs/>
                <w:iCs/>
                <w:sz w:val="20"/>
                <w:szCs w:val="20"/>
              </w:rPr>
              <w:t>Білім</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айнасы</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газеті</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292D0744"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bCs/>
                <w:iCs/>
                <w:sz w:val="20"/>
                <w:szCs w:val="20"/>
              </w:rPr>
              <w:t>15</w:t>
            </w:r>
            <w:r w:rsidRPr="002F6665">
              <w:rPr>
                <w:rFonts w:ascii="Times New Roman" w:hAnsi="Times New Roman" w:cs="Times New Roman"/>
                <w:bCs/>
                <w:iCs/>
                <w:sz w:val="20"/>
                <w:szCs w:val="20"/>
                <w:lang w:val="kk-KZ"/>
              </w:rPr>
              <w:t>.01.2026 ж.</w:t>
            </w:r>
          </w:p>
        </w:tc>
      </w:tr>
      <w:tr w:rsidR="00E5123A" w:rsidRPr="002F6665" w14:paraId="6E139F96"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29100E46" w14:textId="77777777" w:rsidR="00187B98" w:rsidRPr="002F6665" w:rsidRDefault="00187B98">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68004EC5"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bCs/>
                <w:iCs/>
                <w:sz w:val="20"/>
                <w:szCs w:val="20"/>
              </w:rPr>
              <w:t>Середа Николай Владимирович</w:t>
            </w:r>
          </w:p>
        </w:tc>
        <w:tc>
          <w:tcPr>
            <w:tcW w:w="3261" w:type="dxa"/>
            <w:tcBorders>
              <w:top w:val="single" w:sz="4" w:space="0" w:color="000000"/>
              <w:left w:val="single" w:sz="4" w:space="0" w:color="000000"/>
              <w:bottom w:val="single" w:sz="4" w:space="0" w:color="000000"/>
              <w:right w:val="single" w:sz="4" w:space="0" w:color="000000"/>
            </w:tcBorders>
          </w:tcPr>
          <w:p w14:paraId="6EDAD65F" w14:textId="77777777" w:rsidR="00187B98" w:rsidRPr="002F6665" w:rsidRDefault="00187B98" w:rsidP="00187B98">
            <w:pPr>
              <w:spacing w:after="0" w:line="240" w:lineRule="auto"/>
              <w:rPr>
                <w:rFonts w:ascii="Times New Roman" w:eastAsia="Calibri" w:hAnsi="Times New Roman" w:cs="Times New Roman"/>
                <w:bCs/>
                <w:sz w:val="20"/>
                <w:szCs w:val="20"/>
                <w:lang w:val="kk-KZ"/>
              </w:rPr>
            </w:pPr>
            <w:r w:rsidRPr="002F6665">
              <w:rPr>
                <w:rFonts w:ascii="Times New Roman" w:hAnsi="Times New Roman" w:cs="Times New Roman"/>
                <w:bCs/>
                <w:iCs/>
                <w:sz w:val="20"/>
                <w:szCs w:val="20"/>
                <w:lang w:val="kk-KZ"/>
              </w:rPr>
              <w:t xml:space="preserve"> </w:t>
            </w:r>
            <w:r w:rsidRPr="002F6665">
              <w:rPr>
                <w:rFonts w:ascii="Times New Roman" w:hAnsi="Times New Roman" w:cs="Times New Roman"/>
                <w:bCs/>
                <w:iCs/>
                <w:sz w:val="20"/>
                <w:szCs w:val="20"/>
              </w:rPr>
              <w:t>Создание</w:t>
            </w:r>
            <w:r w:rsidRPr="002F6665">
              <w:rPr>
                <w:rFonts w:ascii="Times New Roman" w:hAnsi="Times New Roman" w:cs="Times New Roman"/>
                <w:bCs/>
                <w:iCs/>
                <w:spacing w:val="-12"/>
                <w:sz w:val="20"/>
                <w:szCs w:val="20"/>
              </w:rPr>
              <w:t xml:space="preserve"> </w:t>
            </w:r>
            <w:r w:rsidRPr="002F6665">
              <w:rPr>
                <w:rFonts w:ascii="Times New Roman" w:hAnsi="Times New Roman" w:cs="Times New Roman"/>
                <w:bCs/>
                <w:iCs/>
                <w:sz w:val="20"/>
                <w:szCs w:val="20"/>
              </w:rPr>
              <w:t>видеоконтента</w:t>
            </w:r>
            <w:r w:rsidRPr="002F6665">
              <w:rPr>
                <w:rFonts w:ascii="Times New Roman" w:hAnsi="Times New Roman" w:cs="Times New Roman"/>
                <w:bCs/>
                <w:iCs/>
                <w:spacing w:val="-12"/>
                <w:sz w:val="20"/>
                <w:szCs w:val="20"/>
              </w:rPr>
              <w:t xml:space="preserve"> </w:t>
            </w:r>
            <w:r w:rsidRPr="002F6665">
              <w:rPr>
                <w:rFonts w:ascii="Times New Roman" w:hAnsi="Times New Roman" w:cs="Times New Roman"/>
                <w:bCs/>
                <w:iCs/>
                <w:sz w:val="20"/>
                <w:szCs w:val="20"/>
              </w:rPr>
              <w:t>с</w:t>
            </w:r>
            <w:r w:rsidRPr="002F6665">
              <w:rPr>
                <w:rFonts w:ascii="Times New Roman" w:hAnsi="Times New Roman" w:cs="Times New Roman"/>
                <w:bCs/>
                <w:iCs/>
                <w:spacing w:val="-11"/>
                <w:sz w:val="20"/>
                <w:szCs w:val="20"/>
              </w:rPr>
              <w:t xml:space="preserve"> </w:t>
            </w:r>
            <w:r w:rsidRPr="002F6665">
              <w:rPr>
                <w:rFonts w:ascii="Times New Roman" w:hAnsi="Times New Roman" w:cs="Times New Roman"/>
                <w:bCs/>
                <w:iCs/>
                <w:sz w:val="20"/>
                <w:szCs w:val="20"/>
              </w:rPr>
              <w:t>использованием</w:t>
            </w:r>
            <w:r w:rsidRPr="002F6665">
              <w:rPr>
                <w:rFonts w:ascii="Times New Roman" w:hAnsi="Times New Roman" w:cs="Times New Roman"/>
                <w:bCs/>
                <w:iCs/>
                <w:spacing w:val="-11"/>
                <w:sz w:val="20"/>
                <w:szCs w:val="20"/>
                <w:lang w:val="kk-KZ"/>
              </w:rPr>
              <w:t>3</w:t>
            </w:r>
            <w:r w:rsidRPr="002F6665">
              <w:rPr>
                <w:rFonts w:ascii="Times New Roman" w:hAnsi="Times New Roman" w:cs="Times New Roman"/>
                <w:bCs/>
                <w:iCs/>
                <w:sz w:val="20"/>
                <w:szCs w:val="20"/>
              </w:rPr>
              <w:t>Adobe</w:t>
            </w:r>
            <w:r w:rsidRPr="002F6665">
              <w:rPr>
                <w:rFonts w:ascii="Times New Roman" w:hAnsi="Times New Roman" w:cs="Times New Roman"/>
                <w:bCs/>
                <w:iCs/>
                <w:spacing w:val="-12"/>
                <w:sz w:val="20"/>
                <w:szCs w:val="20"/>
              </w:rPr>
              <w:t xml:space="preserve"> </w:t>
            </w:r>
            <w:proofErr w:type="spellStart"/>
            <w:r w:rsidRPr="002F6665">
              <w:rPr>
                <w:rFonts w:ascii="Times New Roman" w:hAnsi="Times New Roman" w:cs="Times New Roman"/>
                <w:bCs/>
                <w:iCs/>
                <w:sz w:val="20"/>
                <w:szCs w:val="20"/>
              </w:rPr>
              <w:t>After</w:t>
            </w:r>
            <w:proofErr w:type="spellEnd"/>
            <w:r w:rsidRPr="002F6665">
              <w:rPr>
                <w:rFonts w:ascii="Times New Roman" w:hAnsi="Times New Roman" w:cs="Times New Roman"/>
                <w:bCs/>
                <w:iCs/>
                <w:spacing w:val="-12"/>
                <w:sz w:val="20"/>
                <w:szCs w:val="20"/>
              </w:rPr>
              <w:t xml:space="preserve"> </w:t>
            </w:r>
            <w:proofErr w:type="spellStart"/>
            <w:r w:rsidRPr="002F6665">
              <w:rPr>
                <w:rFonts w:ascii="Times New Roman" w:hAnsi="Times New Roman" w:cs="Times New Roman"/>
                <w:bCs/>
                <w:iCs/>
                <w:spacing w:val="-2"/>
                <w:sz w:val="20"/>
                <w:szCs w:val="20"/>
              </w:rPr>
              <w:t>Effects</w:t>
            </w:r>
            <w:proofErr w:type="spellEnd"/>
          </w:p>
        </w:tc>
        <w:tc>
          <w:tcPr>
            <w:tcW w:w="1984" w:type="dxa"/>
            <w:tcBorders>
              <w:top w:val="single" w:sz="4" w:space="0" w:color="000000"/>
              <w:left w:val="single" w:sz="4" w:space="0" w:color="000000"/>
              <w:bottom w:val="single" w:sz="4" w:space="0" w:color="000000"/>
              <w:right w:val="single" w:sz="4" w:space="0" w:color="000000"/>
            </w:tcBorders>
          </w:tcPr>
          <w:p w14:paraId="5C5EEF8C"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bCs/>
                <w:iCs/>
                <w:sz w:val="20"/>
                <w:szCs w:val="20"/>
              </w:rPr>
              <w:t>«</w:t>
            </w:r>
            <w:proofErr w:type="spellStart"/>
            <w:r w:rsidRPr="002F6665">
              <w:rPr>
                <w:rFonts w:ascii="Times New Roman" w:hAnsi="Times New Roman" w:cs="Times New Roman"/>
                <w:bCs/>
                <w:iCs/>
                <w:sz w:val="20"/>
                <w:szCs w:val="20"/>
              </w:rPr>
              <w:t>Білім</w:t>
            </w:r>
            <w:proofErr w:type="spellEnd"/>
            <w:r w:rsidRPr="002F6665">
              <w:rPr>
                <w:rFonts w:ascii="Times New Roman" w:hAnsi="Times New Roman" w:cs="Times New Roman"/>
                <w:bCs/>
                <w:iCs/>
                <w:sz w:val="20"/>
                <w:szCs w:val="20"/>
              </w:rPr>
              <w:t xml:space="preserve"> </w:t>
            </w:r>
            <w:proofErr w:type="spellStart"/>
            <w:r w:rsidRPr="002F6665">
              <w:rPr>
                <w:rFonts w:ascii="Times New Roman" w:hAnsi="Times New Roman" w:cs="Times New Roman"/>
                <w:bCs/>
                <w:iCs/>
                <w:sz w:val="20"/>
                <w:szCs w:val="20"/>
              </w:rPr>
              <w:t>айнасы</w:t>
            </w:r>
            <w:proofErr w:type="spellEnd"/>
            <w:r w:rsidRPr="002F6665">
              <w:rPr>
                <w:rFonts w:ascii="Times New Roman" w:hAnsi="Times New Roman" w:cs="Times New Roman"/>
                <w:bCs/>
                <w:iCs/>
                <w:sz w:val="20"/>
                <w:szCs w:val="20"/>
              </w:rPr>
              <w:t>» журнал</w:t>
            </w:r>
          </w:p>
        </w:tc>
        <w:tc>
          <w:tcPr>
            <w:tcW w:w="1418" w:type="dxa"/>
            <w:tcBorders>
              <w:top w:val="single" w:sz="4" w:space="0" w:color="000000"/>
              <w:left w:val="single" w:sz="4" w:space="0" w:color="000000"/>
              <w:bottom w:val="single" w:sz="4" w:space="0" w:color="000000"/>
              <w:right w:val="single" w:sz="4" w:space="0" w:color="000000"/>
            </w:tcBorders>
          </w:tcPr>
          <w:p w14:paraId="4118C392"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bCs/>
                <w:iCs/>
                <w:sz w:val="20"/>
                <w:szCs w:val="20"/>
              </w:rPr>
              <w:t>январь 2026 г. №01-(71-1460-журнал) №25764</w:t>
            </w:r>
          </w:p>
        </w:tc>
      </w:tr>
      <w:tr w:rsidR="00E5123A" w:rsidRPr="002F6665" w14:paraId="4A2EA1F2"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01DE3EBF" w14:textId="77777777" w:rsidR="00187B98" w:rsidRPr="002F6665" w:rsidRDefault="00187B98">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4619E59A"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bCs/>
                <w:sz w:val="20"/>
                <w:szCs w:val="20"/>
                <w:lang w:val="kk-KZ"/>
              </w:rPr>
              <w:t>Какимов Әділ Сабырбекұлы</w:t>
            </w:r>
          </w:p>
        </w:tc>
        <w:tc>
          <w:tcPr>
            <w:tcW w:w="3261" w:type="dxa"/>
            <w:tcBorders>
              <w:top w:val="single" w:sz="4" w:space="0" w:color="000000"/>
              <w:left w:val="single" w:sz="4" w:space="0" w:color="000000"/>
              <w:bottom w:val="single" w:sz="4" w:space="0" w:color="000000"/>
              <w:right w:val="single" w:sz="4" w:space="0" w:color="000000"/>
            </w:tcBorders>
          </w:tcPr>
          <w:p w14:paraId="6A8A11F9" w14:textId="77777777" w:rsidR="00187B98" w:rsidRPr="002F6665" w:rsidRDefault="00187B98" w:rsidP="00187B98">
            <w:pPr>
              <w:spacing w:after="0" w:line="240" w:lineRule="auto"/>
              <w:rPr>
                <w:rFonts w:ascii="Times New Roman" w:eastAsia="Calibri" w:hAnsi="Times New Roman" w:cs="Times New Roman"/>
                <w:bCs/>
                <w:sz w:val="20"/>
                <w:szCs w:val="20"/>
                <w:lang w:val="kk-KZ"/>
              </w:rPr>
            </w:pPr>
            <w:r w:rsidRPr="002F6665">
              <w:rPr>
                <w:rFonts w:ascii="Times New Roman" w:hAnsi="Times New Roman" w:cs="Times New Roman"/>
                <w:sz w:val="20"/>
                <w:szCs w:val="20"/>
              </w:rPr>
              <w:t>«</w:t>
            </w:r>
            <w:proofErr w:type="spellStart"/>
            <w:r w:rsidRPr="002F6665">
              <w:rPr>
                <w:rFonts w:ascii="Times New Roman" w:hAnsi="Times New Roman" w:cs="Times New Roman"/>
                <w:sz w:val="20"/>
                <w:szCs w:val="20"/>
              </w:rPr>
              <w:t>Цифрлық</w:t>
            </w:r>
            <w:proofErr w:type="spellEnd"/>
            <w:r w:rsidRPr="002F6665">
              <w:rPr>
                <w:rFonts w:ascii="Times New Roman" w:hAnsi="Times New Roman" w:cs="Times New Roman"/>
                <w:sz w:val="20"/>
                <w:szCs w:val="20"/>
              </w:rPr>
              <w:t xml:space="preserve"> трансформация </w:t>
            </w:r>
            <w:proofErr w:type="spellStart"/>
            <w:r w:rsidRPr="002F6665">
              <w:rPr>
                <w:rFonts w:ascii="Times New Roman" w:hAnsi="Times New Roman" w:cs="Times New Roman"/>
                <w:sz w:val="20"/>
                <w:szCs w:val="20"/>
              </w:rPr>
              <w:t>дәуіріндегі</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мұғалімнің</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жаңа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рөлі</w:t>
            </w:r>
            <w:proofErr w:type="spellEnd"/>
            <w:r w:rsidRPr="002F6665">
              <w:rPr>
                <w:rFonts w:ascii="Times New Roman" w:hAnsi="Times New Roman" w:cs="Times New Roman"/>
                <w:sz w:val="20"/>
                <w:szCs w:val="20"/>
              </w:rPr>
              <w:t>»</w:t>
            </w:r>
          </w:p>
        </w:tc>
        <w:tc>
          <w:tcPr>
            <w:tcW w:w="1984" w:type="dxa"/>
            <w:tcBorders>
              <w:top w:val="single" w:sz="4" w:space="0" w:color="000000"/>
              <w:left w:val="single" w:sz="4" w:space="0" w:color="000000"/>
              <w:bottom w:val="single" w:sz="4" w:space="0" w:color="000000"/>
              <w:right w:val="single" w:sz="4" w:space="0" w:color="000000"/>
            </w:tcBorders>
          </w:tcPr>
          <w:p w14:paraId="4DE063CF"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Қадыр Мырза Әлі атындағы</w:t>
            </w:r>
            <w:r w:rsidRPr="002F6665">
              <w:rPr>
                <w:rFonts w:ascii="Times New Roman" w:hAnsi="Times New Roman" w:cs="Times New Roman"/>
                <w:sz w:val="20"/>
                <w:szCs w:val="20"/>
                <w:lang w:val="kk-KZ"/>
              </w:rPr>
              <w:br/>
              <w:t>BINOM SCHOOL мектеп лицейі</w:t>
            </w:r>
          </w:p>
        </w:tc>
        <w:tc>
          <w:tcPr>
            <w:tcW w:w="1418" w:type="dxa"/>
            <w:tcBorders>
              <w:top w:val="single" w:sz="4" w:space="0" w:color="000000"/>
              <w:left w:val="single" w:sz="4" w:space="0" w:color="000000"/>
              <w:bottom w:val="single" w:sz="4" w:space="0" w:color="000000"/>
              <w:right w:val="single" w:sz="4" w:space="0" w:color="000000"/>
            </w:tcBorders>
          </w:tcPr>
          <w:p w14:paraId="3461DAAF"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26.02.2026</w:t>
            </w:r>
          </w:p>
          <w:p w14:paraId="290F474A"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ХК №051253</w:t>
            </w:r>
          </w:p>
        </w:tc>
      </w:tr>
      <w:tr w:rsidR="00E5123A" w:rsidRPr="002F6665" w14:paraId="7570C861"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7A07A65D" w14:textId="77777777" w:rsidR="00187B98" w:rsidRPr="002F6665" w:rsidRDefault="00187B98">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12863BBE" w14:textId="77777777" w:rsidR="00187B98" w:rsidRPr="002F6665" w:rsidRDefault="00187B98" w:rsidP="00187B98">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bCs/>
                <w:sz w:val="20"/>
                <w:szCs w:val="20"/>
              </w:rPr>
              <w:t>Рахимжанова</w:t>
            </w:r>
            <w:proofErr w:type="spellEnd"/>
            <w:r w:rsidRPr="002F6665">
              <w:rPr>
                <w:rFonts w:ascii="Times New Roman" w:hAnsi="Times New Roman" w:cs="Times New Roman"/>
                <w:bCs/>
                <w:sz w:val="20"/>
                <w:szCs w:val="20"/>
              </w:rPr>
              <w:t xml:space="preserve"> Нуржамал </w:t>
            </w:r>
            <w:proofErr w:type="spellStart"/>
            <w:r w:rsidRPr="002F6665">
              <w:rPr>
                <w:rFonts w:ascii="Times New Roman" w:hAnsi="Times New Roman" w:cs="Times New Roman"/>
                <w:bCs/>
                <w:sz w:val="20"/>
                <w:szCs w:val="20"/>
              </w:rPr>
              <w:t>Каиржановна</w:t>
            </w:r>
            <w:proofErr w:type="spellEnd"/>
            <w:r w:rsidRPr="002F6665">
              <w:rPr>
                <w:rFonts w:ascii="Times New Roman" w:hAnsi="Times New Roman" w:cs="Times New Roman"/>
                <w:bCs/>
                <w:sz w:val="20"/>
                <w:szCs w:val="20"/>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42AEA889" w14:textId="77777777" w:rsidR="00187B98" w:rsidRPr="002F6665" w:rsidRDefault="00187B98" w:rsidP="00187B98">
            <w:pPr>
              <w:spacing w:after="0" w:line="240" w:lineRule="auto"/>
              <w:rPr>
                <w:rFonts w:ascii="Times New Roman" w:eastAsia="Calibri" w:hAnsi="Times New Roman" w:cs="Times New Roman"/>
                <w:bCs/>
                <w:sz w:val="20"/>
                <w:szCs w:val="20"/>
                <w:lang w:val="kk-KZ"/>
              </w:rPr>
            </w:pPr>
            <w:r w:rsidRPr="002F6665">
              <w:rPr>
                <w:rFonts w:ascii="Times New Roman" w:hAnsi="Times New Roman" w:cs="Times New Roman"/>
                <w:bCs/>
                <w:sz w:val="20"/>
                <w:szCs w:val="20"/>
              </w:rPr>
              <w:t xml:space="preserve">«Использование элементов </w:t>
            </w:r>
            <w:proofErr w:type="spellStart"/>
            <w:r w:rsidRPr="002F6665">
              <w:rPr>
                <w:rFonts w:ascii="Times New Roman" w:hAnsi="Times New Roman" w:cs="Times New Roman"/>
                <w:bCs/>
                <w:sz w:val="20"/>
                <w:szCs w:val="20"/>
              </w:rPr>
              <w:t>этнопедагогики</w:t>
            </w:r>
            <w:proofErr w:type="spellEnd"/>
            <w:r w:rsidRPr="002F6665">
              <w:rPr>
                <w:rFonts w:ascii="Times New Roman" w:hAnsi="Times New Roman" w:cs="Times New Roman"/>
                <w:bCs/>
                <w:sz w:val="20"/>
                <w:szCs w:val="20"/>
              </w:rPr>
              <w:t xml:space="preserve"> на уроках математики в начальной школе»</w:t>
            </w:r>
          </w:p>
        </w:tc>
        <w:tc>
          <w:tcPr>
            <w:tcW w:w="1984" w:type="dxa"/>
            <w:tcBorders>
              <w:top w:val="single" w:sz="4" w:space="0" w:color="000000"/>
              <w:left w:val="single" w:sz="4" w:space="0" w:color="000000"/>
              <w:bottom w:val="single" w:sz="4" w:space="0" w:color="000000"/>
              <w:right w:val="single" w:sz="4" w:space="0" w:color="000000"/>
            </w:tcBorders>
          </w:tcPr>
          <w:p w14:paraId="418478AB"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bCs/>
                <w:sz w:val="20"/>
                <w:szCs w:val="20"/>
                <w:lang w:val="kk-KZ"/>
              </w:rPr>
              <w:t>«Білім айнасы» газетінің қосымшасы қыркүйек 2025 ж. №09</w:t>
            </w:r>
          </w:p>
        </w:tc>
        <w:tc>
          <w:tcPr>
            <w:tcW w:w="1418" w:type="dxa"/>
            <w:tcBorders>
              <w:top w:val="single" w:sz="4" w:space="0" w:color="000000"/>
              <w:left w:val="single" w:sz="4" w:space="0" w:color="000000"/>
              <w:bottom w:val="single" w:sz="4" w:space="0" w:color="000000"/>
              <w:right w:val="single" w:sz="4" w:space="0" w:color="000000"/>
            </w:tcBorders>
          </w:tcPr>
          <w:p w14:paraId="12161D5A" w14:textId="77777777" w:rsidR="00187B98" w:rsidRPr="002F6665" w:rsidRDefault="00187B98" w:rsidP="00187B98">
            <w:pPr>
              <w:spacing w:after="0" w:line="240" w:lineRule="auto"/>
              <w:jc w:val="center"/>
              <w:rPr>
                <w:rFonts w:ascii="Times New Roman" w:hAnsi="Times New Roman" w:cs="Times New Roman"/>
                <w:sz w:val="20"/>
                <w:szCs w:val="20"/>
                <w:lang w:val="kk-KZ"/>
              </w:rPr>
            </w:pPr>
            <w:proofErr w:type="gramStart"/>
            <w:r w:rsidRPr="002F6665">
              <w:rPr>
                <w:rFonts w:ascii="Times New Roman" w:hAnsi="Times New Roman" w:cs="Times New Roman"/>
                <w:bCs/>
                <w:sz w:val="20"/>
                <w:szCs w:val="20"/>
              </w:rPr>
              <w:t xml:space="preserve">Сентябрь </w:t>
            </w:r>
            <w:r w:rsidRPr="002F6665">
              <w:rPr>
                <w:rFonts w:ascii="Times New Roman" w:hAnsi="Times New Roman" w:cs="Times New Roman"/>
                <w:bCs/>
                <w:sz w:val="20"/>
                <w:szCs w:val="20"/>
                <w:lang w:val="en-US"/>
              </w:rPr>
              <w:t xml:space="preserve"> 2025</w:t>
            </w:r>
            <w:proofErr w:type="gramEnd"/>
            <w:r w:rsidRPr="002F6665">
              <w:rPr>
                <w:rFonts w:ascii="Times New Roman" w:hAnsi="Times New Roman" w:cs="Times New Roman"/>
                <w:bCs/>
                <w:sz w:val="20"/>
                <w:szCs w:val="20"/>
                <w:lang w:val="en-US"/>
              </w:rPr>
              <w:t xml:space="preserve"> </w:t>
            </w:r>
            <w:r w:rsidRPr="002F6665">
              <w:rPr>
                <w:rFonts w:ascii="Times New Roman" w:hAnsi="Times New Roman" w:cs="Times New Roman"/>
                <w:bCs/>
                <w:sz w:val="20"/>
                <w:szCs w:val="20"/>
              </w:rPr>
              <w:t>г.</w:t>
            </w:r>
          </w:p>
        </w:tc>
      </w:tr>
      <w:tr w:rsidR="00E5123A" w:rsidRPr="002F6665" w14:paraId="06395659"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02C42468" w14:textId="77777777" w:rsidR="00187B98" w:rsidRPr="002F6665" w:rsidRDefault="00187B98">
            <w:pPr>
              <w:pStyle w:val="af1"/>
              <w:numPr>
                <w:ilvl w:val="0"/>
                <w:numId w:val="129"/>
              </w:numPr>
              <w:spacing w:after="0" w:line="240" w:lineRule="auto"/>
              <w:jc w:val="center"/>
              <w:rPr>
                <w:rFonts w:ascii="Times New Roman" w:hAnsi="Times New Roman" w:cs="Times New Roman"/>
                <w:sz w:val="20"/>
                <w:szCs w:val="20"/>
                <w:lang w:val="kk-KZ"/>
              </w:rPr>
            </w:pPr>
          </w:p>
        </w:tc>
        <w:tc>
          <w:tcPr>
            <w:tcW w:w="2013" w:type="dxa"/>
            <w:tcBorders>
              <w:top w:val="single" w:sz="4" w:space="0" w:color="000000"/>
              <w:left w:val="single" w:sz="4" w:space="0" w:color="000000"/>
              <w:bottom w:val="single" w:sz="4" w:space="0" w:color="000000"/>
              <w:right w:val="single" w:sz="4" w:space="0" w:color="000000"/>
            </w:tcBorders>
          </w:tcPr>
          <w:p w14:paraId="39B5644D" w14:textId="77777777" w:rsidR="00187B98" w:rsidRPr="002F6665" w:rsidRDefault="00187B98" w:rsidP="00187B98">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bCs/>
                <w:sz w:val="20"/>
                <w:szCs w:val="20"/>
              </w:rPr>
              <w:t>Рахимжанова</w:t>
            </w:r>
            <w:proofErr w:type="spellEnd"/>
            <w:r w:rsidRPr="002F6665">
              <w:rPr>
                <w:rFonts w:ascii="Times New Roman" w:hAnsi="Times New Roman" w:cs="Times New Roman"/>
                <w:bCs/>
                <w:sz w:val="20"/>
                <w:szCs w:val="20"/>
              </w:rPr>
              <w:t xml:space="preserve"> Нуржамал </w:t>
            </w:r>
            <w:proofErr w:type="spellStart"/>
            <w:r w:rsidRPr="002F6665">
              <w:rPr>
                <w:rFonts w:ascii="Times New Roman" w:hAnsi="Times New Roman" w:cs="Times New Roman"/>
                <w:bCs/>
                <w:sz w:val="20"/>
                <w:szCs w:val="20"/>
              </w:rPr>
              <w:t>Каиржановна</w:t>
            </w:r>
            <w:proofErr w:type="spellEnd"/>
          </w:p>
        </w:tc>
        <w:tc>
          <w:tcPr>
            <w:tcW w:w="3261" w:type="dxa"/>
            <w:tcBorders>
              <w:top w:val="single" w:sz="4" w:space="0" w:color="000000"/>
              <w:left w:val="single" w:sz="4" w:space="0" w:color="000000"/>
              <w:bottom w:val="single" w:sz="4" w:space="0" w:color="000000"/>
              <w:right w:val="single" w:sz="4" w:space="0" w:color="000000"/>
            </w:tcBorders>
          </w:tcPr>
          <w:p w14:paraId="7ED5B27E" w14:textId="77777777" w:rsidR="00187B98" w:rsidRPr="002F6665" w:rsidRDefault="00187B98" w:rsidP="00187B98">
            <w:pPr>
              <w:spacing w:after="0" w:line="240" w:lineRule="auto"/>
              <w:rPr>
                <w:rFonts w:ascii="Times New Roman" w:eastAsia="Calibri" w:hAnsi="Times New Roman" w:cs="Times New Roman"/>
                <w:bCs/>
                <w:sz w:val="20"/>
                <w:szCs w:val="20"/>
                <w:lang w:val="kk-KZ"/>
              </w:rPr>
            </w:pPr>
            <w:r w:rsidRPr="002F6665">
              <w:rPr>
                <w:rFonts w:ascii="Times New Roman" w:hAnsi="Times New Roman" w:cs="Times New Roman"/>
                <w:bCs/>
                <w:sz w:val="20"/>
                <w:szCs w:val="20"/>
              </w:rPr>
              <w:t>«Формирование функциональной грамотности младших школьников на уроках математики»</w:t>
            </w:r>
          </w:p>
        </w:tc>
        <w:tc>
          <w:tcPr>
            <w:tcW w:w="1984" w:type="dxa"/>
            <w:tcBorders>
              <w:top w:val="single" w:sz="4" w:space="0" w:color="000000"/>
              <w:left w:val="single" w:sz="4" w:space="0" w:color="000000"/>
              <w:bottom w:val="single" w:sz="4" w:space="0" w:color="000000"/>
              <w:right w:val="single" w:sz="4" w:space="0" w:color="000000"/>
            </w:tcBorders>
          </w:tcPr>
          <w:p w14:paraId="672D786B" w14:textId="77777777" w:rsidR="00187B98" w:rsidRPr="002F6665" w:rsidRDefault="00187B98" w:rsidP="00187B98">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Республиканский научно-педагогический журнал</w:t>
            </w:r>
          </w:p>
          <w:p w14:paraId="56718965"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bCs/>
                <w:sz w:val="20"/>
                <w:szCs w:val="20"/>
              </w:rPr>
              <w:t>«Вестник педагогического сообщества»</w:t>
            </w:r>
          </w:p>
        </w:tc>
        <w:tc>
          <w:tcPr>
            <w:tcW w:w="1418" w:type="dxa"/>
            <w:tcBorders>
              <w:top w:val="single" w:sz="4" w:space="0" w:color="000000"/>
              <w:left w:val="single" w:sz="4" w:space="0" w:color="000000"/>
              <w:bottom w:val="single" w:sz="4" w:space="0" w:color="000000"/>
              <w:right w:val="single" w:sz="4" w:space="0" w:color="000000"/>
            </w:tcBorders>
          </w:tcPr>
          <w:p w14:paraId="5CB0D071"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bCs/>
                <w:sz w:val="20"/>
                <w:szCs w:val="20"/>
              </w:rPr>
              <w:t>Январь 2026 г.</w:t>
            </w:r>
          </w:p>
        </w:tc>
      </w:tr>
      <w:tr w:rsidR="00E5123A" w:rsidRPr="002F6665" w14:paraId="65587142"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60B238E5" w14:textId="77777777" w:rsidR="00187B98" w:rsidRPr="002F6665" w:rsidRDefault="00187B98">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303D9B9C" w14:textId="77777777" w:rsidR="00187B98" w:rsidRPr="002F6665" w:rsidRDefault="00187B98" w:rsidP="00187B98">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bCs/>
                <w:sz w:val="20"/>
                <w:szCs w:val="20"/>
              </w:rPr>
              <w:t>Алибаева</w:t>
            </w:r>
            <w:proofErr w:type="spellEnd"/>
            <w:r w:rsidRPr="002F6665">
              <w:rPr>
                <w:rFonts w:ascii="Times New Roman" w:hAnsi="Times New Roman" w:cs="Times New Roman"/>
                <w:bCs/>
                <w:sz w:val="20"/>
                <w:szCs w:val="20"/>
              </w:rPr>
              <w:t xml:space="preserve"> Роза </w:t>
            </w:r>
            <w:proofErr w:type="spellStart"/>
            <w:r w:rsidRPr="002F6665">
              <w:rPr>
                <w:rFonts w:ascii="Times New Roman" w:hAnsi="Times New Roman" w:cs="Times New Roman"/>
                <w:bCs/>
                <w:sz w:val="20"/>
                <w:szCs w:val="20"/>
              </w:rPr>
              <w:t>Зейнуллаевна</w:t>
            </w:r>
            <w:proofErr w:type="spellEnd"/>
            <w:r w:rsidRPr="002F6665">
              <w:rPr>
                <w:rFonts w:ascii="Times New Roman" w:hAnsi="Times New Roman" w:cs="Times New Roman"/>
                <w:bCs/>
                <w:sz w:val="20"/>
                <w:szCs w:val="20"/>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46877129" w14:textId="77777777" w:rsidR="00187B98" w:rsidRPr="002F6665" w:rsidRDefault="00187B98" w:rsidP="00187B98">
            <w:pPr>
              <w:spacing w:after="0" w:line="240" w:lineRule="auto"/>
              <w:rPr>
                <w:rFonts w:ascii="Times New Roman" w:eastAsia="Calibri" w:hAnsi="Times New Roman" w:cs="Times New Roman"/>
                <w:bCs/>
                <w:sz w:val="20"/>
                <w:szCs w:val="20"/>
                <w:lang w:val="kk-KZ"/>
              </w:rPr>
            </w:pPr>
            <w:r w:rsidRPr="002F6665">
              <w:rPr>
                <w:rFonts w:ascii="Times New Roman" w:hAnsi="Times New Roman" w:cs="Times New Roman"/>
                <w:bCs/>
                <w:sz w:val="20"/>
                <w:szCs w:val="20"/>
              </w:rPr>
              <w:t>«</w:t>
            </w:r>
            <w:proofErr w:type="spellStart"/>
            <w:r w:rsidRPr="002F6665">
              <w:rPr>
                <w:rFonts w:ascii="Times New Roman" w:hAnsi="Times New Roman" w:cs="Times New Roman"/>
                <w:bCs/>
                <w:sz w:val="20"/>
                <w:szCs w:val="20"/>
              </w:rPr>
              <w:t>Қазақ</w:t>
            </w:r>
            <w:proofErr w:type="spellEnd"/>
            <w:r w:rsidRPr="002F6665">
              <w:rPr>
                <w:rFonts w:ascii="Times New Roman" w:hAnsi="Times New Roman" w:cs="Times New Roman"/>
                <w:bCs/>
                <w:sz w:val="20"/>
                <w:szCs w:val="20"/>
              </w:rPr>
              <w:t xml:space="preserve"> </w:t>
            </w:r>
            <w:proofErr w:type="spellStart"/>
            <w:r w:rsidRPr="002F6665">
              <w:rPr>
                <w:rFonts w:ascii="Times New Roman" w:hAnsi="Times New Roman" w:cs="Times New Roman"/>
                <w:bCs/>
                <w:sz w:val="20"/>
                <w:szCs w:val="20"/>
              </w:rPr>
              <w:t>халқының</w:t>
            </w:r>
            <w:proofErr w:type="spellEnd"/>
            <w:r w:rsidRPr="002F6665">
              <w:rPr>
                <w:rFonts w:ascii="Times New Roman" w:hAnsi="Times New Roman" w:cs="Times New Roman"/>
                <w:bCs/>
                <w:sz w:val="20"/>
                <w:szCs w:val="20"/>
              </w:rPr>
              <w:t xml:space="preserve"> </w:t>
            </w:r>
            <w:proofErr w:type="spellStart"/>
            <w:r w:rsidRPr="002F6665">
              <w:rPr>
                <w:rFonts w:ascii="Times New Roman" w:hAnsi="Times New Roman" w:cs="Times New Roman"/>
                <w:bCs/>
                <w:sz w:val="20"/>
                <w:szCs w:val="20"/>
              </w:rPr>
              <w:t>ұлттық</w:t>
            </w:r>
            <w:proofErr w:type="spellEnd"/>
            <w:r w:rsidRPr="002F6665">
              <w:rPr>
                <w:rFonts w:ascii="Times New Roman" w:hAnsi="Times New Roman" w:cs="Times New Roman"/>
                <w:bCs/>
                <w:sz w:val="20"/>
                <w:szCs w:val="20"/>
              </w:rPr>
              <w:t xml:space="preserve"> </w:t>
            </w:r>
            <w:proofErr w:type="spellStart"/>
            <w:r w:rsidRPr="002F6665">
              <w:rPr>
                <w:rFonts w:ascii="Times New Roman" w:hAnsi="Times New Roman" w:cs="Times New Roman"/>
                <w:bCs/>
                <w:sz w:val="20"/>
                <w:szCs w:val="20"/>
              </w:rPr>
              <w:t>құндылықтарын</w:t>
            </w:r>
            <w:proofErr w:type="spellEnd"/>
            <w:r w:rsidRPr="002F6665">
              <w:rPr>
                <w:rFonts w:ascii="Times New Roman" w:hAnsi="Times New Roman" w:cs="Times New Roman"/>
                <w:bCs/>
                <w:sz w:val="20"/>
                <w:szCs w:val="20"/>
              </w:rPr>
              <w:t xml:space="preserve"> </w:t>
            </w:r>
            <w:proofErr w:type="spellStart"/>
            <w:r w:rsidRPr="002F6665">
              <w:rPr>
                <w:rFonts w:ascii="Times New Roman" w:hAnsi="Times New Roman" w:cs="Times New Roman"/>
                <w:bCs/>
                <w:sz w:val="20"/>
                <w:szCs w:val="20"/>
              </w:rPr>
              <w:t>бастауш</w:t>
            </w:r>
            <w:proofErr w:type="spellEnd"/>
            <w:r w:rsidRPr="002F6665">
              <w:rPr>
                <w:rFonts w:ascii="Times New Roman" w:hAnsi="Times New Roman" w:cs="Times New Roman"/>
                <w:bCs/>
                <w:sz w:val="20"/>
                <w:szCs w:val="20"/>
              </w:rPr>
              <w:t xml:space="preserve"> </w:t>
            </w:r>
            <w:proofErr w:type="spellStart"/>
            <w:r w:rsidRPr="002F6665">
              <w:rPr>
                <w:rFonts w:ascii="Times New Roman" w:hAnsi="Times New Roman" w:cs="Times New Roman"/>
                <w:bCs/>
                <w:sz w:val="20"/>
                <w:szCs w:val="20"/>
              </w:rPr>
              <w:t>білім</w:t>
            </w:r>
            <w:proofErr w:type="spellEnd"/>
            <w:r w:rsidRPr="002F6665">
              <w:rPr>
                <w:rFonts w:ascii="Times New Roman" w:hAnsi="Times New Roman" w:cs="Times New Roman"/>
                <w:bCs/>
                <w:sz w:val="20"/>
                <w:szCs w:val="20"/>
              </w:rPr>
              <w:t xml:space="preserve"> беру </w:t>
            </w:r>
            <w:proofErr w:type="spellStart"/>
            <w:r w:rsidRPr="002F6665">
              <w:rPr>
                <w:rFonts w:ascii="Times New Roman" w:hAnsi="Times New Roman" w:cs="Times New Roman"/>
                <w:bCs/>
                <w:sz w:val="20"/>
                <w:szCs w:val="20"/>
              </w:rPr>
              <w:t>процесіне</w:t>
            </w:r>
            <w:proofErr w:type="spellEnd"/>
            <w:r w:rsidRPr="002F6665">
              <w:rPr>
                <w:rFonts w:ascii="Times New Roman" w:hAnsi="Times New Roman" w:cs="Times New Roman"/>
                <w:bCs/>
                <w:sz w:val="20"/>
                <w:szCs w:val="20"/>
              </w:rPr>
              <w:t xml:space="preserve"> </w:t>
            </w:r>
            <w:proofErr w:type="spellStart"/>
            <w:r w:rsidRPr="002F6665">
              <w:rPr>
                <w:rFonts w:ascii="Times New Roman" w:hAnsi="Times New Roman" w:cs="Times New Roman"/>
                <w:bCs/>
                <w:sz w:val="20"/>
                <w:szCs w:val="20"/>
              </w:rPr>
              <w:t>кіріктіру</w:t>
            </w:r>
            <w:proofErr w:type="spellEnd"/>
            <w:r w:rsidRPr="002F6665">
              <w:rPr>
                <w:rFonts w:ascii="Times New Roman" w:hAnsi="Times New Roman" w:cs="Times New Roman"/>
                <w:bCs/>
                <w:sz w:val="20"/>
                <w:szCs w:val="20"/>
              </w:rPr>
              <w:t>»</w:t>
            </w:r>
          </w:p>
        </w:tc>
        <w:tc>
          <w:tcPr>
            <w:tcW w:w="1984" w:type="dxa"/>
            <w:tcBorders>
              <w:top w:val="single" w:sz="4" w:space="0" w:color="000000"/>
              <w:left w:val="single" w:sz="4" w:space="0" w:color="000000"/>
              <w:bottom w:val="single" w:sz="4" w:space="0" w:color="000000"/>
              <w:right w:val="single" w:sz="4" w:space="0" w:color="000000"/>
            </w:tcBorders>
          </w:tcPr>
          <w:p w14:paraId="550D024B"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bCs/>
                <w:sz w:val="20"/>
                <w:szCs w:val="20"/>
                <w:lang w:val="kk-KZ"/>
              </w:rPr>
              <w:t>«Білім айнасы» газетінің қосымшасы қыркүйек 2025 ж. №07</w:t>
            </w:r>
          </w:p>
        </w:tc>
        <w:tc>
          <w:tcPr>
            <w:tcW w:w="1418" w:type="dxa"/>
            <w:tcBorders>
              <w:top w:val="single" w:sz="4" w:space="0" w:color="000000"/>
              <w:left w:val="single" w:sz="4" w:space="0" w:color="000000"/>
              <w:bottom w:val="single" w:sz="4" w:space="0" w:color="000000"/>
              <w:right w:val="single" w:sz="4" w:space="0" w:color="000000"/>
            </w:tcBorders>
          </w:tcPr>
          <w:p w14:paraId="6F1DCD43"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bCs/>
                <w:sz w:val="20"/>
                <w:szCs w:val="20"/>
              </w:rPr>
              <w:t>Июль 2025</w:t>
            </w:r>
          </w:p>
        </w:tc>
      </w:tr>
      <w:tr w:rsidR="00E5123A" w:rsidRPr="002F6665" w14:paraId="4D9B6F20"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0CFDDCCD" w14:textId="77777777" w:rsidR="00187B98" w:rsidRPr="002F6665" w:rsidRDefault="00187B98">
            <w:pPr>
              <w:pStyle w:val="af1"/>
              <w:numPr>
                <w:ilvl w:val="0"/>
                <w:numId w:val="129"/>
              </w:numPr>
              <w:spacing w:after="0" w:line="240" w:lineRule="auto"/>
              <w:jc w:val="center"/>
              <w:rPr>
                <w:rFonts w:ascii="Times New Roman" w:hAnsi="Times New Roman" w:cs="Times New Roman"/>
                <w:sz w:val="20"/>
                <w:szCs w:val="20"/>
                <w:lang w:val="kk-KZ"/>
              </w:rPr>
            </w:pPr>
          </w:p>
        </w:tc>
        <w:tc>
          <w:tcPr>
            <w:tcW w:w="2013" w:type="dxa"/>
            <w:tcBorders>
              <w:top w:val="single" w:sz="4" w:space="0" w:color="000000"/>
              <w:left w:val="single" w:sz="4" w:space="0" w:color="000000"/>
              <w:bottom w:val="single" w:sz="4" w:space="0" w:color="000000"/>
              <w:right w:val="single" w:sz="4" w:space="0" w:color="000000"/>
            </w:tcBorders>
          </w:tcPr>
          <w:p w14:paraId="020C6690" w14:textId="77777777" w:rsidR="00187B98" w:rsidRPr="002F6665" w:rsidRDefault="00187B98" w:rsidP="00187B98">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bCs/>
                <w:sz w:val="20"/>
                <w:szCs w:val="20"/>
              </w:rPr>
              <w:t>Мигранова</w:t>
            </w:r>
            <w:proofErr w:type="spellEnd"/>
            <w:r w:rsidRPr="002F6665">
              <w:rPr>
                <w:rFonts w:ascii="Times New Roman" w:hAnsi="Times New Roman" w:cs="Times New Roman"/>
                <w:bCs/>
                <w:sz w:val="20"/>
                <w:szCs w:val="20"/>
              </w:rPr>
              <w:t xml:space="preserve"> Роза </w:t>
            </w:r>
            <w:proofErr w:type="spellStart"/>
            <w:r w:rsidRPr="002F6665">
              <w:rPr>
                <w:rFonts w:ascii="Times New Roman" w:hAnsi="Times New Roman" w:cs="Times New Roman"/>
                <w:bCs/>
                <w:sz w:val="20"/>
                <w:szCs w:val="20"/>
              </w:rPr>
              <w:t>Каикеновна</w:t>
            </w:r>
            <w:proofErr w:type="spellEnd"/>
            <w:r w:rsidRPr="002F6665">
              <w:rPr>
                <w:rFonts w:ascii="Times New Roman" w:hAnsi="Times New Roman" w:cs="Times New Roman"/>
                <w:bCs/>
                <w:sz w:val="20"/>
                <w:szCs w:val="20"/>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30C75DBB" w14:textId="77777777" w:rsidR="00187B98" w:rsidRPr="002F6665" w:rsidRDefault="00187B98" w:rsidP="00187B98">
            <w:pPr>
              <w:spacing w:after="0" w:line="240" w:lineRule="auto"/>
              <w:rPr>
                <w:rFonts w:ascii="Times New Roman" w:eastAsia="Calibri" w:hAnsi="Times New Roman" w:cs="Times New Roman"/>
                <w:bCs/>
                <w:sz w:val="20"/>
                <w:szCs w:val="20"/>
                <w:lang w:val="kk-KZ"/>
              </w:rPr>
            </w:pPr>
            <w:r w:rsidRPr="002F6665">
              <w:rPr>
                <w:rFonts w:ascii="Times New Roman" w:hAnsi="Times New Roman" w:cs="Times New Roman"/>
                <w:sz w:val="20"/>
                <w:szCs w:val="20"/>
              </w:rPr>
              <w:t>«Слова к предложению, от предложения к тексту»</w:t>
            </w:r>
          </w:p>
        </w:tc>
        <w:tc>
          <w:tcPr>
            <w:tcW w:w="1984" w:type="dxa"/>
            <w:tcBorders>
              <w:top w:val="single" w:sz="4" w:space="0" w:color="000000"/>
              <w:left w:val="single" w:sz="4" w:space="0" w:color="000000"/>
              <w:bottom w:val="single" w:sz="4" w:space="0" w:color="000000"/>
              <w:right w:val="single" w:sz="4" w:space="0" w:color="000000"/>
            </w:tcBorders>
          </w:tcPr>
          <w:p w14:paraId="6B63AA59" w14:textId="77777777" w:rsidR="00187B98" w:rsidRPr="002F6665" w:rsidRDefault="00187B98" w:rsidP="00187B98">
            <w:pPr>
              <w:pStyle w:val="TableParagraph"/>
              <w:ind w:left="-474" w:right="16"/>
              <w:jc w:val="center"/>
              <w:rPr>
                <w:spacing w:val="-2"/>
                <w:sz w:val="20"/>
                <w:szCs w:val="20"/>
              </w:rPr>
            </w:pPr>
            <w:r w:rsidRPr="002F6665">
              <w:rPr>
                <w:sz w:val="20"/>
                <w:szCs w:val="20"/>
              </w:rPr>
              <w:t>«ЖАРҚЫН</w:t>
            </w:r>
            <w:r w:rsidRPr="002F6665">
              <w:rPr>
                <w:spacing w:val="-7"/>
                <w:sz w:val="20"/>
                <w:szCs w:val="20"/>
              </w:rPr>
              <w:t xml:space="preserve"> Б</w:t>
            </w:r>
            <w:r w:rsidRPr="002F6665">
              <w:rPr>
                <w:sz w:val="20"/>
                <w:szCs w:val="20"/>
              </w:rPr>
              <w:t>ОЛАШАҚ»</w:t>
            </w:r>
            <w:r w:rsidRPr="002F6665">
              <w:rPr>
                <w:spacing w:val="-4"/>
                <w:sz w:val="20"/>
                <w:szCs w:val="20"/>
              </w:rPr>
              <w:t xml:space="preserve"> </w:t>
            </w:r>
            <w:r w:rsidRPr="002F6665">
              <w:rPr>
                <w:sz w:val="20"/>
                <w:szCs w:val="20"/>
              </w:rPr>
              <w:t>Республиканский</w:t>
            </w:r>
            <w:r w:rsidRPr="002F6665">
              <w:rPr>
                <w:spacing w:val="-2"/>
                <w:sz w:val="20"/>
                <w:szCs w:val="20"/>
              </w:rPr>
              <w:t xml:space="preserve"> </w:t>
            </w:r>
            <w:r w:rsidRPr="002F6665">
              <w:rPr>
                <w:sz w:val="20"/>
                <w:szCs w:val="20"/>
              </w:rPr>
              <w:t>научно-методический</w:t>
            </w:r>
            <w:r w:rsidRPr="002F6665">
              <w:rPr>
                <w:spacing w:val="-3"/>
                <w:sz w:val="20"/>
                <w:szCs w:val="20"/>
              </w:rPr>
              <w:t xml:space="preserve"> </w:t>
            </w:r>
            <w:r w:rsidRPr="002F6665">
              <w:rPr>
                <w:spacing w:val="-2"/>
                <w:sz w:val="20"/>
                <w:szCs w:val="20"/>
              </w:rPr>
              <w:t>журнал,</w:t>
            </w:r>
          </w:p>
          <w:p w14:paraId="698AF9E3" w14:textId="77777777" w:rsidR="00187B98" w:rsidRPr="002F6665" w:rsidRDefault="00187B98" w:rsidP="00187B98">
            <w:pPr>
              <w:pStyle w:val="TableParagraph"/>
              <w:ind w:left="-474" w:right="16"/>
              <w:jc w:val="center"/>
              <w:rPr>
                <w:sz w:val="20"/>
                <w:szCs w:val="20"/>
              </w:rPr>
            </w:pPr>
            <w:r w:rsidRPr="002F6665">
              <w:rPr>
                <w:spacing w:val="-2"/>
                <w:sz w:val="20"/>
                <w:szCs w:val="20"/>
              </w:rPr>
              <w:t>№ 3, 2025 г.</w:t>
            </w:r>
          </w:p>
          <w:p w14:paraId="13A1667D" w14:textId="77777777" w:rsidR="00187B98" w:rsidRPr="002F6665" w:rsidRDefault="00187B98" w:rsidP="00187B98">
            <w:pPr>
              <w:spacing w:after="0" w:line="240" w:lineRule="auto"/>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31E587E7"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bCs/>
                <w:sz w:val="20"/>
                <w:szCs w:val="20"/>
              </w:rPr>
              <w:t>Декабрь 2025 г.</w:t>
            </w:r>
          </w:p>
        </w:tc>
      </w:tr>
      <w:tr w:rsidR="00E5123A" w:rsidRPr="002F6665" w14:paraId="29CDC4BA" w14:textId="77777777" w:rsidTr="0043709E">
        <w:trPr>
          <w:trHeight w:val="601"/>
        </w:trPr>
        <w:tc>
          <w:tcPr>
            <w:tcW w:w="850" w:type="dxa"/>
            <w:tcBorders>
              <w:top w:val="single" w:sz="4" w:space="0" w:color="000000"/>
              <w:left w:val="single" w:sz="4" w:space="0" w:color="000000"/>
              <w:bottom w:val="single" w:sz="4" w:space="0" w:color="000000"/>
              <w:right w:val="single" w:sz="4" w:space="0" w:color="000000"/>
            </w:tcBorders>
          </w:tcPr>
          <w:p w14:paraId="5F030008" w14:textId="77777777" w:rsidR="00187B98" w:rsidRPr="002F6665" w:rsidRDefault="00187B98">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112511D8" w14:textId="77777777" w:rsidR="00187B98" w:rsidRPr="002F6665" w:rsidRDefault="00187B98" w:rsidP="00187B98">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bCs/>
                <w:sz w:val="20"/>
                <w:szCs w:val="20"/>
              </w:rPr>
              <w:t>Кенжесейтова</w:t>
            </w:r>
            <w:proofErr w:type="spellEnd"/>
            <w:r w:rsidRPr="002F6665">
              <w:rPr>
                <w:rFonts w:ascii="Times New Roman" w:hAnsi="Times New Roman" w:cs="Times New Roman"/>
                <w:bCs/>
                <w:sz w:val="20"/>
                <w:szCs w:val="20"/>
              </w:rPr>
              <w:t xml:space="preserve"> Асель </w:t>
            </w:r>
            <w:proofErr w:type="spellStart"/>
            <w:r w:rsidRPr="002F6665">
              <w:rPr>
                <w:rFonts w:ascii="Times New Roman" w:hAnsi="Times New Roman" w:cs="Times New Roman"/>
                <w:bCs/>
                <w:sz w:val="20"/>
                <w:szCs w:val="20"/>
              </w:rPr>
              <w:t>Каирбековна</w:t>
            </w:r>
            <w:proofErr w:type="spellEnd"/>
            <w:r w:rsidRPr="002F6665">
              <w:rPr>
                <w:rFonts w:ascii="Times New Roman" w:hAnsi="Times New Roman" w:cs="Times New Roman"/>
                <w:bCs/>
                <w:sz w:val="20"/>
                <w:szCs w:val="20"/>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562A4443" w14:textId="77777777" w:rsidR="00187B98" w:rsidRPr="002F6665" w:rsidRDefault="00187B98" w:rsidP="00187B98">
            <w:pPr>
              <w:spacing w:after="0" w:line="240" w:lineRule="auto"/>
              <w:rPr>
                <w:rFonts w:ascii="Times New Roman" w:eastAsia="Calibri" w:hAnsi="Times New Roman" w:cs="Times New Roman"/>
                <w:bCs/>
                <w:sz w:val="20"/>
                <w:szCs w:val="20"/>
                <w:lang w:val="kk-KZ"/>
              </w:rPr>
            </w:pPr>
            <w:r w:rsidRPr="002F6665">
              <w:rPr>
                <w:rFonts w:ascii="Times New Roman" w:hAnsi="Times New Roman" w:cs="Times New Roman"/>
                <w:bCs/>
                <w:sz w:val="20"/>
                <w:szCs w:val="20"/>
              </w:rPr>
              <w:t xml:space="preserve">«Методика адаптации </w:t>
            </w:r>
            <w:proofErr w:type="spellStart"/>
            <w:r w:rsidRPr="002F6665">
              <w:rPr>
                <w:rFonts w:ascii="Times New Roman" w:hAnsi="Times New Roman" w:cs="Times New Roman"/>
                <w:bCs/>
                <w:sz w:val="20"/>
                <w:szCs w:val="20"/>
              </w:rPr>
              <w:t>первоклассн</w:t>
            </w:r>
            <w:proofErr w:type="spellEnd"/>
            <w:r w:rsidRPr="002F6665">
              <w:rPr>
                <w:rFonts w:ascii="Times New Roman" w:hAnsi="Times New Roman" w:cs="Times New Roman"/>
                <w:bCs/>
                <w:sz w:val="20"/>
                <w:szCs w:val="20"/>
              </w:rPr>
              <w:t xml:space="preserve"> </w:t>
            </w:r>
            <w:proofErr w:type="spellStart"/>
            <w:r w:rsidRPr="002F6665">
              <w:rPr>
                <w:rFonts w:ascii="Times New Roman" w:hAnsi="Times New Roman" w:cs="Times New Roman"/>
                <w:bCs/>
                <w:sz w:val="20"/>
                <w:szCs w:val="20"/>
              </w:rPr>
              <w:t>иков</w:t>
            </w:r>
            <w:proofErr w:type="spellEnd"/>
            <w:r w:rsidRPr="002F6665">
              <w:rPr>
                <w:rFonts w:ascii="Times New Roman" w:hAnsi="Times New Roman" w:cs="Times New Roman"/>
                <w:bCs/>
                <w:sz w:val="20"/>
                <w:szCs w:val="20"/>
              </w:rPr>
              <w:t xml:space="preserve"> к новым условиям школьного обучения и </w:t>
            </w:r>
            <w:proofErr w:type="gramStart"/>
            <w:r w:rsidRPr="002F6665">
              <w:rPr>
                <w:rFonts w:ascii="Times New Roman" w:hAnsi="Times New Roman" w:cs="Times New Roman"/>
                <w:bCs/>
                <w:sz w:val="20"/>
                <w:szCs w:val="20"/>
              </w:rPr>
              <w:t>профилактик</w:t>
            </w:r>
            <w:proofErr w:type="gramEnd"/>
            <w:r w:rsidRPr="002F6665">
              <w:rPr>
                <w:rFonts w:ascii="Times New Roman" w:hAnsi="Times New Roman" w:cs="Times New Roman"/>
                <w:bCs/>
                <w:sz w:val="20"/>
                <w:szCs w:val="20"/>
              </w:rPr>
              <w:t xml:space="preserve"> а школьной дезадаптации в начальном звене»</w:t>
            </w:r>
          </w:p>
        </w:tc>
        <w:tc>
          <w:tcPr>
            <w:tcW w:w="1984" w:type="dxa"/>
            <w:tcBorders>
              <w:top w:val="single" w:sz="4" w:space="0" w:color="000000"/>
              <w:left w:val="single" w:sz="4" w:space="0" w:color="000000"/>
              <w:bottom w:val="single" w:sz="4" w:space="0" w:color="000000"/>
              <w:right w:val="single" w:sz="4" w:space="0" w:color="000000"/>
            </w:tcBorders>
          </w:tcPr>
          <w:p w14:paraId="2E89B268" w14:textId="77777777" w:rsidR="00187B98" w:rsidRPr="002F6665" w:rsidRDefault="00187B98" w:rsidP="00187B98">
            <w:pPr>
              <w:spacing w:after="0" w:line="240" w:lineRule="auto"/>
              <w:jc w:val="center"/>
              <w:rPr>
                <w:rFonts w:ascii="Times New Roman" w:hAnsi="Times New Roman" w:cs="Times New Roman"/>
                <w:sz w:val="20"/>
                <w:szCs w:val="20"/>
              </w:rPr>
            </w:pPr>
            <w:r w:rsidRPr="002F6665">
              <w:rPr>
                <w:rFonts w:ascii="Times New Roman" w:hAnsi="Times New Roman" w:cs="Times New Roman"/>
                <w:bCs/>
                <w:sz w:val="20"/>
                <w:szCs w:val="20"/>
                <w:lang w:val="en-US"/>
              </w:rPr>
              <w:t>B</w:t>
            </w:r>
            <w:r w:rsidRPr="002F6665">
              <w:rPr>
                <w:rFonts w:ascii="Times New Roman" w:hAnsi="Times New Roman" w:cs="Times New Roman"/>
                <w:bCs/>
                <w:sz w:val="20"/>
                <w:szCs w:val="20"/>
              </w:rPr>
              <w:t xml:space="preserve">ILIM AINASY </w:t>
            </w:r>
            <w:proofErr w:type="spellStart"/>
            <w:r w:rsidRPr="002F6665">
              <w:rPr>
                <w:rFonts w:ascii="Times New Roman" w:hAnsi="Times New Roman" w:cs="Times New Roman"/>
                <w:bCs/>
                <w:sz w:val="20"/>
                <w:szCs w:val="20"/>
              </w:rPr>
              <w:t>Қыркүйек</w:t>
            </w:r>
            <w:proofErr w:type="spellEnd"/>
            <w:r w:rsidRPr="002F6665">
              <w:rPr>
                <w:rFonts w:ascii="Times New Roman" w:hAnsi="Times New Roman" w:cs="Times New Roman"/>
                <w:bCs/>
                <w:sz w:val="20"/>
                <w:szCs w:val="20"/>
              </w:rPr>
              <w:t xml:space="preserve"> 2025 ж. №09</w:t>
            </w:r>
          </w:p>
        </w:tc>
        <w:tc>
          <w:tcPr>
            <w:tcW w:w="1418" w:type="dxa"/>
            <w:tcBorders>
              <w:top w:val="single" w:sz="4" w:space="0" w:color="000000"/>
              <w:left w:val="single" w:sz="4" w:space="0" w:color="000000"/>
              <w:bottom w:val="single" w:sz="4" w:space="0" w:color="000000"/>
              <w:right w:val="single" w:sz="4" w:space="0" w:color="000000"/>
            </w:tcBorders>
          </w:tcPr>
          <w:p w14:paraId="738E011E" w14:textId="77777777" w:rsidR="00187B98" w:rsidRPr="002F6665" w:rsidRDefault="00187B98" w:rsidP="00187B98">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bCs/>
                <w:sz w:val="20"/>
                <w:szCs w:val="20"/>
              </w:rPr>
              <w:t>Сентябрь 2025 г</w:t>
            </w:r>
          </w:p>
        </w:tc>
      </w:tr>
    </w:tbl>
    <w:p w14:paraId="2AB5A1D9" w14:textId="4AA87826" w:rsidR="004C7E74" w:rsidRPr="002F6665" w:rsidRDefault="004C7E74" w:rsidP="008D787B">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Анализ публикационной активности показывает, что педагоги школы представляют опыт работы по различным направлениям образовательной деятельности:</w:t>
      </w:r>
    </w:p>
    <w:p w14:paraId="150ED634" w14:textId="77777777" w:rsidR="004C7E74" w:rsidRPr="002F6665" w:rsidRDefault="004C7E74">
      <w:pPr>
        <w:numPr>
          <w:ilvl w:val="0"/>
          <w:numId w:val="127"/>
        </w:num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развитие функциональной грамотности обучающихся;</w:t>
      </w:r>
    </w:p>
    <w:p w14:paraId="753C5098" w14:textId="77777777" w:rsidR="004C7E74" w:rsidRPr="002F6665" w:rsidRDefault="004C7E74">
      <w:pPr>
        <w:numPr>
          <w:ilvl w:val="0"/>
          <w:numId w:val="127"/>
        </w:num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использование искусственного интеллекта в образовательном процессе;</w:t>
      </w:r>
    </w:p>
    <w:p w14:paraId="25ECD0E7" w14:textId="77777777" w:rsidR="004C7E74" w:rsidRPr="002F6665" w:rsidRDefault="004C7E74">
      <w:pPr>
        <w:numPr>
          <w:ilvl w:val="0"/>
          <w:numId w:val="127"/>
        </w:num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формирование коммуникативных навыков;</w:t>
      </w:r>
    </w:p>
    <w:p w14:paraId="09170729" w14:textId="77777777" w:rsidR="004C7E74" w:rsidRPr="002F6665" w:rsidRDefault="004C7E74">
      <w:pPr>
        <w:numPr>
          <w:ilvl w:val="0"/>
          <w:numId w:val="127"/>
        </w:num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lastRenderedPageBreak/>
        <w:t>применение игровых технологий;</w:t>
      </w:r>
    </w:p>
    <w:p w14:paraId="537A702F" w14:textId="77777777" w:rsidR="004C7E74" w:rsidRPr="002F6665" w:rsidRDefault="004C7E74">
      <w:pPr>
        <w:numPr>
          <w:ilvl w:val="0"/>
          <w:numId w:val="127"/>
        </w:num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развитие критического мышления;</w:t>
      </w:r>
    </w:p>
    <w:p w14:paraId="1B2E8F12" w14:textId="77777777" w:rsidR="004C7E74" w:rsidRPr="002F6665" w:rsidRDefault="004C7E74">
      <w:pPr>
        <w:numPr>
          <w:ilvl w:val="0"/>
          <w:numId w:val="127"/>
        </w:num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 xml:space="preserve">внедрение </w:t>
      </w:r>
      <w:proofErr w:type="spellStart"/>
      <w:r w:rsidRPr="002F6665">
        <w:rPr>
          <w:rFonts w:ascii="Times New Roman" w:eastAsia="Times New Roman" w:hAnsi="Times New Roman" w:cs="Times New Roman"/>
          <w:sz w:val="24"/>
          <w:szCs w:val="24"/>
          <w:lang w:val="ru-KZ" w:eastAsia="ru-KZ"/>
        </w:rPr>
        <w:t>этнопедагогики</w:t>
      </w:r>
      <w:proofErr w:type="spellEnd"/>
      <w:r w:rsidRPr="002F6665">
        <w:rPr>
          <w:rFonts w:ascii="Times New Roman" w:eastAsia="Times New Roman" w:hAnsi="Times New Roman" w:cs="Times New Roman"/>
          <w:sz w:val="24"/>
          <w:szCs w:val="24"/>
          <w:lang w:val="ru-KZ" w:eastAsia="ru-KZ"/>
        </w:rPr>
        <w:t>;</w:t>
      </w:r>
    </w:p>
    <w:p w14:paraId="643370C4" w14:textId="77777777" w:rsidR="004C7E74" w:rsidRPr="002F6665" w:rsidRDefault="004C7E74">
      <w:pPr>
        <w:numPr>
          <w:ilvl w:val="0"/>
          <w:numId w:val="127"/>
        </w:num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цифровая трансформация образования;</w:t>
      </w:r>
    </w:p>
    <w:p w14:paraId="2479F721" w14:textId="77777777" w:rsidR="004C7E74" w:rsidRPr="002F6665" w:rsidRDefault="004C7E74">
      <w:pPr>
        <w:numPr>
          <w:ilvl w:val="0"/>
          <w:numId w:val="127"/>
        </w:num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вопросы адаптации обучающихся;</w:t>
      </w:r>
    </w:p>
    <w:p w14:paraId="760A845A" w14:textId="77777777" w:rsidR="004C7E74" w:rsidRPr="002F6665" w:rsidRDefault="004C7E74">
      <w:pPr>
        <w:numPr>
          <w:ilvl w:val="0"/>
          <w:numId w:val="127"/>
        </w:num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развитие читательской грамотности;</w:t>
      </w:r>
    </w:p>
    <w:p w14:paraId="0C8468F5" w14:textId="77777777" w:rsidR="004C7E74" w:rsidRPr="002F6665" w:rsidRDefault="004C7E74">
      <w:pPr>
        <w:numPr>
          <w:ilvl w:val="0"/>
          <w:numId w:val="127"/>
        </w:num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современные методы преподавания предметов гуманитарного, естественно-научного и художественно-эстетического циклов.</w:t>
      </w:r>
    </w:p>
    <w:p w14:paraId="4EBB4702" w14:textId="77777777" w:rsidR="004C7E74" w:rsidRPr="002F6665" w:rsidRDefault="004C7E74" w:rsidP="008D787B">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Анализ тематической направленности публикаций свидетельствует о том, что педагоги ориентируются на современные образовательные тренды и актуальные направления развития системы образования. Особое внимание уделяется вопросам цифровизации образования, внедрения технологий искусственного интеллекта, формирования функциональной грамотности, развитию критического мышления и использованию инновационных педагогических технологий.</w:t>
      </w:r>
    </w:p>
    <w:p w14:paraId="01A006ED" w14:textId="77777777" w:rsidR="004C7E74" w:rsidRPr="002F6665" w:rsidRDefault="004C7E74" w:rsidP="008D787B">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Наиболее активное участие в публикационной деятельности приняли учителя начальных классов, казахского языка и литературы, английского языка, истории, химии, информатики, музыки и физической культуры. Это свидетельствует о вовлечённости различных методических объединений в процесс распространения педагогического опыта.</w:t>
      </w:r>
    </w:p>
    <w:p w14:paraId="7336547D" w14:textId="77777777" w:rsidR="004C7E74" w:rsidRPr="002F6665" w:rsidRDefault="004C7E74" w:rsidP="008D787B">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Следует отметить, что публикации педагогов размещены в различных изданиях республиканского и международного уровня: «</w:t>
      </w:r>
      <w:proofErr w:type="spellStart"/>
      <w:r w:rsidRPr="002F6665">
        <w:rPr>
          <w:rFonts w:ascii="Times New Roman" w:eastAsia="Times New Roman" w:hAnsi="Times New Roman" w:cs="Times New Roman"/>
          <w:sz w:val="24"/>
          <w:szCs w:val="24"/>
          <w:lang w:val="ru-KZ" w:eastAsia="ru-KZ"/>
        </w:rPr>
        <w:t>Білім</w:t>
      </w:r>
      <w:proofErr w:type="spellEnd"/>
      <w:r w:rsidRPr="002F6665">
        <w:rPr>
          <w:rFonts w:ascii="Times New Roman" w:eastAsia="Times New Roman" w:hAnsi="Times New Roman" w:cs="Times New Roman"/>
          <w:sz w:val="24"/>
          <w:szCs w:val="24"/>
          <w:lang w:val="ru-KZ" w:eastAsia="ru-KZ"/>
        </w:rPr>
        <w:t xml:space="preserve"> </w:t>
      </w:r>
      <w:proofErr w:type="spellStart"/>
      <w:r w:rsidRPr="002F6665">
        <w:rPr>
          <w:rFonts w:ascii="Times New Roman" w:eastAsia="Times New Roman" w:hAnsi="Times New Roman" w:cs="Times New Roman"/>
          <w:sz w:val="24"/>
          <w:szCs w:val="24"/>
          <w:lang w:val="ru-KZ" w:eastAsia="ru-KZ"/>
        </w:rPr>
        <w:t>айнасы</w:t>
      </w:r>
      <w:proofErr w:type="spellEnd"/>
      <w:r w:rsidRPr="002F6665">
        <w:rPr>
          <w:rFonts w:ascii="Times New Roman" w:eastAsia="Times New Roman" w:hAnsi="Times New Roman" w:cs="Times New Roman"/>
          <w:sz w:val="24"/>
          <w:szCs w:val="24"/>
          <w:lang w:val="ru-KZ" w:eastAsia="ru-KZ"/>
        </w:rPr>
        <w:t>», «MODERN TEACHER», «Вестник педагогического сообщества», «</w:t>
      </w:r>
      <w:proofErr w:type="spellStart"/>
      <w:r w:rsidRPr="002F6665">
        <w:rPr>
          <w:rFonts w:ascii="Times New Roman" w:eastAsia="Times New Roman" w:hAnsi="Times New Roman" w:cs="Times New Roman"/>
          <w:sz w:val="24"/>
          <w:szCs w:val="24"/>
          <w:lang w:val="ru-KZ" w:eastAsia="ru-KZ"/>
        </w:rPr>
        <w:t>Жарқын</w:t>
      </w:r>
      <w:proofErr w:type="spellEnd"/>
      <w:r w:rsidRPr="002F6665">
        <w:rPr>
          <w:rFonts w:ascii="Times New Roman" w:eastAsia="Times New Roman" w:hAnsi="Times New Roman" w:cs="Times New Roman"/>
          <w:sz w:val="24"/>
          <w:szCs w:val="24"/>
          <w:lang w:val="ru-KZ" w:eastAsia="ru-KZ"/>
        </w:rPr>
        <w:t xml:space="preserve"> </w:t>
      </w:r>
      <w:proofErr w:type="spellStart"/>
      <w:r w:rsidRPr="002F6665">
        <w:rPr>
          <w:rFonts w:ascii="Times New Roman" w:eastAsia="Times New Roman" w:hAnsi="Times New Roman" w:cs="Times New Roman"/>
          <w:sz w:val="24"/>
          <w:szCs w:val="24"/>
          <w:lang w:val="ru-KZ" w:eastAsia="ru-KZ"/>
        </w:rPr>
        <w:t>болашақ</w:t>
      </w:r>
      <w:proofErr w:type="spellEnd"/>
      <w:r w:rsidRPr="002F6665">
        <w:rPr>
          <w:rFonts w:ascii="Times New Roman" w:eastAsia="Times New Roman" w:hAnsi="Times New Roman" w:cs="Times New Roman"/>
          <w:sz w:val="24"/>
          <w:szCs w:val="24"/>
          <w:lang w:val="ru-KZ" w:eastAsia="ru-KZ"/>
        </w:rPr>
        <w:t>», «ALTYN BILIM KILTY», «</w:t>
      </w:r>
      <w:proofErr w:type="spellStart"/>
      <w:r w:rsidRPr="002F6665">
        <w:rPr>
          <w:rFonts w:ascii="Times New Roman" w:eastAsia="Times New Roman" w:hAnsi="Times New Roman" w:cs="Times New Roman"/>
          <w:sz w:val="24"/>
          <w:szCs w:val="24"/>
          <w:lang w:val="ru-KZ" w:eastAsia="ru-KZ"/>
        </w:rPr>
        <w:t>Зияткер</w:t>
      </w:r>
      <w:proofErr w:type="spellEnd"/>
      <w:r w:rsidRPr="002F6665">
        <w:rPr>
          <w:rFonts w:ascii="Times New Roman" w:eastAsia="Times New Roman" w:hAnsi="Times New Roman" w:cs="Times New Roman"/>
          <w:sz w:val="24"/>
          <w:szCs w:val="24"/>
          <w:lang w:val="ru-KZ" w:eastAsia="ru-KZ"/>
        </w:rPr>
        <w:t>» и других профессиональных площадках.</w:t>
      </w:r>
    </w:p>
    <w:p w14:paraId="06542791" w14:textId="77777777" w:rsidR="004C7E74" w:rsidRPr="002F6665" w:rsidRDefault="004C7E74" w:rsidP="008D787B">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Положительной тенденцией является то, что педагоги не ограничиваются публикацией отдельных конспектов уроков, а представляют результаты собственной исследовательской и методической деятельности. В опубликованных материалах рассматриваются вопросы формирования языковых компетенций, внедрения этнокультурного компонента в образовательный процесс, использования современных цифровых технологий и искусственного интеллекта, совершенствования методики преподавания предметов и развития творческого потенциала обучающихся.</w:t>
      </w:r>
    </w:p>
    <w:p w14:paraId="657E90C2" w14:textId="77777777" w:rsidR="004C7E74" w:rsidRPr="002F6665" w:rsidRDefault="004C7E74" w:rsidP="008D787B">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Особого внимания заслуживает участие педагогов в научно-практических конференциях с последующей публикацией материалов. Так, опубликованы статьи по вопросам использования искусственного интеллекта в музыкальном образовании, цифровой трансформации образовательного процесса и современным подходам к организации учебной деятельности. Это свидетельствует о развитии исследовательской культуры педагогов и стремлении к научному осмыслению собственной профессиональной практики.</w:t>
      </w:r>
    </w:p>
    <w:p w14:paraId="43844D53" w14:textId="77777777" w:rsidR="004C7E74" w:rsidRPr="002F6665" w:rsidRDefault="004C7E74" w:rsidP="008D787B">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Проведённый анализ позволяет сделать вывод о том, что публикационная деятельность педагогов становится важным инструментом профессионального развития и распространения успешного педагогического опыта. Наблюдается расширение тематики публикаций, повышение их практической значимости и ориентация на современные образовательные запросы.</w:t>
      </w:r>
    </w:p>
    <w:p w14:paraId="459743BE" w14:textId="77777777" w:rsidR="004C7E74" w:rsidRPr="002F6665" w:rsidRDefault="004C7E74" w:rsidP="008D787B">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Вместе с тем анализ выявил ряд проблемных аспектов.</w:t>
      </w:r>
    </w:p>
    <w:p w14:paraId="570E9AA7" w14:textId="77777777" w:rsidR="004C7E74" w:rsidRPr="002F6665" w:rsidRDefault="004C7E74" w:rsidP="008D787B">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Несмотря на достаточное количество публикаций, большинство материалов размещены в научно-методических журналах и педагогических изданиях республиканского уровня. Недостаточно представлены публикации в рецензируемых научных журналах, входящих в международные базы данных. Не все методические объединения демонстрируют одинаковую активность в данном направлении. Требует дальнейшего развития практика подготовки коллективных публикаций, научных статей по результатам педагогических исследований и участия в международных научно-практических конференциях.</w:t>
      </w:r>
    </w:p>
    <w:p w14:paraId="664FCF35" w14:textId="77777777" w:rsidR="004C7E74" w:rsidRPr="002F6665" w:rsidRDefault="004C7E74" w:rsidP="008D787B">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Вывод</w:t>
      </w:r>
    </w:p>
    <w:p w14:paraId="1ECD1C97" w14:textId="77777777" w:rsidR="004C7E74" w:rsidRPr="002F6665" w:rsidRDefault="004C7E74" w:rsidP="008D787B">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 xml:space="preserve">Публикационная активность педагогов школы в 2025–2026 учебном году характеризуется положительной динамикой и высоким уровнем профессиональной активности. Педагогами опубликовано 25 материалов, отражающих актуальные направления </w:t>
      </w:r>
      <w:r w:rsidRPr="002F6665">
        <w:rPr>
          <w:rFonts w:ascii="Times New Roman" w:eastAsia="Times New Roman" w:hAnsi="Times New Roman" w:cs="Times New Roman"/>
          <w:sz w:val="24"/>
          <w:szCs w:val="24"/>
          <w:lang w:val="ru-KZ" w:eastAsia="ru-KZ"/>
        </w:rPr>
        <w:lastRenderedPageBreak/>
        <w:t>развития современного образования. Публикационная деятельность способствует распространению эффективного педагогического опыта, повышению профессионального мастерства педагогов и укреплению положительного имиджа школы в образовательном пространстве города и республики.</w:t>
      </w:r>
    </w:p>
    <w:p w14:paraId="3DCE9BC1" w14:textId="77777777" w:rsidR="004C7E74" w:rsidRPr="002F6665" w:rsidRDefault="004C7E74" w:rsidP="008D787B">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Рекомендации:</w:t>
      </w:r>
    </w:p>
    <w:p w14:paraId="3A3A1F38" w14:textId="77777777" w:rsidR="004C7E74" w:rsidRPr="002F6665" w:rsidRDefault="004C7E74">
      <w:pPr>
        <w:numPr>
          <w:ilvl w:val="0"/>
          <w:numId w:val="128"/>
        </w:numPr>
        <w:tabs>
          <w:tab w:val="clear" w:pos="720"/>
          <w:tab w:val="num" w:pos="0"/>
        </w:tabs>
        <w:spacing w:after="0" w:line="240" w:lineRule="auto"/>
        <w:ind w:left="0"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Продолжить работу по развитию публикационной активности педагогов.</w:t>
      </w:r>
    </w:p>
    <w:p w14:paraId="62CC7498" w14:textId="77777777" w:rsidR="004C7E74" w:rsidRPr="002F6665" w:rsidRDefault="004C7E74">
      <w:pPr>
        <w:numPr>
          <w:ilvl w:val="0"/>
          <w:numId w:val="128"/>
        </w:numPr>
        <w:tabs>
          <w:tab w:val="clear" w:pos="720"/>
          <w:tab w:val="num" w:pos="0"/>
        </w:tabs>
        <w:spacing w:after="0" w:line="240" w:lineRule="auto"/>
        <w:ind w:left="0"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Увеличить количество публикаций в рецензируемых научных изданиях.</w:t>
      </w:r>
    </w:p>
    <w:p w14:paraId="58A1CF79" w14:textId="77777777" w:rsidR="004C7E74" w:rsidRPr="002F6665" w:rsidRDefault="004C7E74">
      <w:pPr>
        <w:numPr>
          <w:ilvl w:val="0"/>
          <w:numId w:val="128"/>
        </w:numPr>
        <w:tabs>
          <w:tab w:val="clear" w:pos="720"/>
          <w:tab w:val="num" w:pos="0"/>
        </w:tabs>
        <w:spacing w:after="0" w:line="240" w:lineRule="auto"/>
        <w:ind w:left="0"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Активизировать участие педагогов в международных научно-практических конференциях.</w:t>
      </w:r>
    </w:p>
    <w:p w14:paraId="52A13025" w14:textId="77777777" w:rsidR="004C7E74" w:rsidRPr="002F6665" w:rsidRDefault="004C7E74">
      <w:pPr>
        <w:numPr>
          <w:ilvl w:val="0"/>
          <w:numId w:val="128"/>
        </w:numPr>
        <w:tabs>
          <w:tab w:val="clear" w:pos="720"/>
          <w:tab w:val="num" w:pos="0"/>
        </w:tabs>
        <w:spacing w:after="0" w:line="240" w:lineRule="auto"/>
        <w:ind w:left="0"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Организовать методическое сопровождение педагогов по подготовке научных статей.</w:t>
      </w:r>
    </w:p>
    <w:p w14:paraId="0CC0D775" w14:textId="77777777" w:rsidR="004C7E74" w:rsidRPr="002F6665" w:rsidRDefault="004C7E74">
      <w:pPr>
        <w:numPr>
          <w:ilvl w:val="0"/>
          <w:numId w:val="128"/>
        </w:numPr>
        <w:tabs>
          <w:tab w:val="clear" w:pos="720"/>
          <w:tab w:val="num" w:pos="0"/>
        </w:tabs>
        <w:spacing w:after="0" w:line="240" w:lineRule="auto"/>
        <w:ind w:left="0"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Развивать практику публикации результатов инновационной и исследовательской деятельности.</w:t>
      </w:r>
    </w:p>
    <w:p w14:paraId="5D165914" w14:textId="77777777" w:rsidR="004C7E74" w:rsidRPr="002F6665" w:rsidRDefault="004C7E74">
      <w:pPr>
        <w:numPr>
          <w:ilvl w:val="0"/>
          <w:numId w:val="128"/>
        </w:numPr>
        <w:tabs>
          <w:tab w:val="clear" w:pos="720"/>
          <w:tab w:val="num" w:pos="0"/>
        </w:tabs>
        <w:spacing w:after="0" w:line="240" w:lineRule="auto"/>
        <w:ind w:left="0"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Обеспечить вовлечение всех методических объединений в публикационную деятельность.</w:t>
      </w:r>
    </w:p>
    <w:p w14:paraId="3D64293C" w14:textId="77777777" w:rsidR="004C7E74" w:rsidRPr="002F6665" w:rsidRDefault="004C7E74">
      <w:pPr>
        <w:numPr>
          <w:ilvl w:val="0"/>
          <w:numId w:val="128"/>
        </w:numPr>
        <w:tabs>
          <w:tab w:val="clear" w:pos="720"/>
          <w:tab w:val="num" w:pos="0"/>
        </w:tabs>
        <w:spacing w:after="0" w:line="240" w:lineRule="auto"/>
        <w:ind w:left="0"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Создать школьный электронный банк публикаций педагогов для систематизации и распространения успешного опыта</w:t>
      </w:r>
    </w:p>
    <w:p w14:paraId="0C5272D1" w14:textId="77777777" w:rsidR="004C7E74" w:rsidRPr="002F6665" w:rsidRDefault="004C7E74" w:rsidP="00187B98">
      <w:pPr>
        <w:spacing w:after="0" w:line="240" w:lineRule="auto"/>
        <w:jc w:val="both"/>
        <w:rPr>
          <w:rFonts w:ascii="Times New Roman" w:hAnsi="Times New Roman" w:cs="Times New Roman"/>
          <w:b/>
          <w:sz w:val="28"/>
          <w:szCs w:val="28"/>
          <w:lang w:val="ru-KZ"/>
        </w:rPr>
      </w:pPr>
    </w:p>
    <w:p w14:paraId="6501C099" w14:textId="695DFE86" w:rsidR="00976F81" w:rsidRPr="002F6665" w:rsidRDefault="00A56AD5" w:rsidP="00976F81">
      <w:pPr>
        <w:pBdr>
          <w:top w:val="nil"/>
          <w:left w:val="nil"/>
          <w:bottom w:val="nil"/>
          <w:right w:val="nil"/>
          <w:between w:val="nil"/>
        </w:pBdr>
        <w:tabs>
          <w:tab w:val="left" w:pos="10773"/>
        </w:tabs>
        <w:spacing w:after="0" w:line="240" w:lineRule="auto"/>
        <w:ind w:left="187"/>
        <w:jc w:val="both"/>
        <w:rPr>
          <w:rFonts w:ascii="Times New Roman" w:eastAsia="Times New Roman" w:hAnsi="Times New Roman" w:cs="Times New Roman"/>
          <w:b/>
          <w:sz w:val="24"/>
          <w:szCs w:val="24"/>
        </w:rPr>
      </w:pPr>
      <w:r w:rsidRPr="002F6665">
        <w:rPr>
          <w:rFonts w:ascii="Times New Roman" w:eastAsia="Times New Roman" w:hAnsi="Times New Roman" w:cs="Times New Roman"/>
          <w:b/>
          <w:sz w:val="24"/>
          <w:szCs w:val="24"/>
        </w:rPr>
        <w:t xml:space="preserve">III. КОНТИНГЕНТ ОБУЧАЮЩИХСЯ </w:t>
      </w:r>
    </w:p>
    <w:p w14:paraId="583D09F1" w14:textId="77777777" w:rsidR="00A56AD5" w:rsidRPr="002F6665" w:rsidRDefault="00A56AD5" w:rsidP="00A56AD5">
      <w:pPr>
        <w:spacing w:after="0" w:line="240" w:lineRule="auto"/>
        <w:rPr>
          <w:b/>
          <w:bCs/>
          <w:sz w:val="24"/>
          <w:szCs w:val="24"/>
        </w:rPr>
      </w:pPr>
    </w:p>
    <w:p w14:paraId="0F468B52" w14:textId="199A8716" w:rsidR="00976F81" w:rsidRPr="002F6665" w:rsidRDefault="00A56AD5" w:rsidP="00A56AD5">
      <w:pPr>
        <w:spacing w:after="0" w:line="240" w:lineRule="auto"/>
        <w:rPr>
          <w:rFonts w:ascii="Times New Roman" w:hAnsi="Times New Roman" w:cs="Times New Roman"/>
          <w:b/>
          <w:sz w:val="24"/>
          <w:szCs w:val="24"/>
        </w:rPr>
      </w:pPr>
      <w:r w:rsidRPr="002F6665">
        <w:rPr>
          <w:b/>
          <w:bCs/>
          <w:sz w:val="24"/>
          <w:szCs w:val="24"/>
        </w:rPr>
        <w:t>3.1</w:t>
      </w:r>
      <w:r w:rsidRPr="002F6665">
        <w:rPr>
          <w:sz w:val="24"/>
          <w:szCs w:val="24"/>
        </w:rPr>
        <w:t xml:space="preserve"> </w:t>
      </w:r>
      <w:hyperlink r:id="rId20" w:history="1"/>
      <w:r w:rsidRPr="002F6665">
        <w:rPr>
          <w:rFonts w:ascii="Times New Roman" w:hAnsi="Times New Roman" w:cs="Times New Roman"/>
          <w:b/>
          <w:sz w:val="24"/>
          <w:szCs w:val="24"/>
        </w:rPr>
        <w:t>СВЕДЕНИЯ О КОНТИНГЕНТЕ ОБУЧАЮЩИХСЯ ПО УРОВНЯМ, В ТОМ ЧИСЛЕ С ОСОБЫМИ ОБРАЗОВАТЕЛЬНЫМИ ПОТРЕБНОСТЯМИ</w:t>
      </w:r>
    </w:p>
    <w:p w14:paraId="226D298B" w14:textId="13C9C7B1" w:rsidR="003902C5" w:rsidRPr="002F6665" w:rsidRDefault="003902C5" w:rsidP="006C1C09">
      <w:pPr>
        <w:pStyle w:val="a3"/>
        <w:spacing w:before="0" w:beforeAutospacing="0" w:after="0" w:afterAutospacing="0"/>
        <w:ind w:firstLine="567"/>
        <w:jc w:val="both"/>
        <w:rPr>
          <w:rFonts w:eastAsiaTheme="minorHAnsi"/>
          <w:lang w:eastAsia="en-US"/>
        </w:rPr>
      </w:pPr>
      <w:r w:rsidRPr="002F6665">
        <w:rPr>
          <w:rFonts w:eastAsiaTheme="minorHAnsi"/>
          <w:lang w:eastAsia="en-US"/>
        </w:rPr>
        <w:t xml:space="preserve">Контингент обучающихся является одним из ключевых показателей эффективности деятельности образовательной организации, отражающим уровень востребованности школы, доверия со стороны родителей, качество образовательных услуг и эффективность управления образовательным процессом. Анализ количественного и качественного состава контингента КГУ «Общеобразовательная школа №41» показал как устойчивые положительные тенденции, так и ряд проблемных зон, требующих принятия управленческих решений. </w:t>
      </w:r>
    </w:p>
    <w:p w14:paraId="2BD95F47" w14:textId="77777777" w:rsidR="003902C5" w:rsidRPr="002F6665" w:rsidRDefault="003902C5" w:rsidP="006C1C09">
      <w:pPr>
        <w:pStyle w:val="a3"/>
        <w:spacing w:before="0" w:beforeAutospacing="0" w:after="0" w:afterAutospacing="0"/>
        <w:ind w:firstLine="567"/>
        <w:jc w:val="both"/>
        <w:rPr>
          <w:rFonts w:eastAsiaTheme="minorHAnsi"/>
          <w:lang w:eastAsia="en-US"/>
        </w:rPr>
      </w:pPr>
      <w:r w:rsidRPr="002F6665">
        <w:rPr>
          <w:rFonts w:eastAsiaTheme="minorHAnsi"/>
          <w:lang w:eastAsia="en-US"/>
        </w:rPr>
        <w:t xml:space="preserve">В течение анализируемого периода в школе обеспечивалось соблюдение требований законодательства по учету обучающихся, своевременному оформлению движения контингента, ведению личных дел и медицинских карт, что свидетельствует о системной работе администрации по обеспечению доступности образования и соблюдению прав обучающихся. </w:t>
      </w:r>
    </w:p>
    <w:p w14:paraId="6B1D7CF7" w14:textId="77777777" w:rsidR="003902C5" w:rsidRPr="002F6665" w:rsidRDefault="003902C5" w:rsidP="008901C3">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Вопросы соблюдения требований к организации учета обучающихся школы, обучения и охвата обучающихся микрорайона находятся на постоянном контроле администрации школы. Ведется электронная база данных по контингенту обучающихся, обеспечивается своевременное издание приказов на прием и их перемещение, внесение всех необходимых данных в алфавитную книгу, соответствие алфавитной книги, приказов и журналов. Ведутся личные дела и медицинские карты всех обучающихся.</w:t>
      </w:r>
    </w:p>
    <w:p w14:paraId="4D28F83D" w14:textId="77777777" w:rsidR="003902C5" w:rsidRPr="002F6665" w:rsidRDefault="003902C5" w:rsidP="008901C3">
      <w:pPr>
        <w:pStyle w:val="a3"/>
        <w:spacing w:before="0" w:beforeAutospacing="0" w:after="0" w:afterAutospacing="0"/>
        <w:rPr>
          <w:rFonts w:eastAsiaTheme="minorHAnsi"/>
          <w:lang w:eastAsia="en-US"/>
        </w:rPr>
      </w:pPr>
      <w:r w:rsidRPr="002F6665">
        <w:rPr>
          <w:rFonts w:eastAsiaTheme="minorHAnsi"/>
          <w:lang w:eastAsia="en-US"/>
        </w:rPr>
        <w:t>Вместе с тем анализ показывает постепенное снижение общей численности обучающихся.</w:t>
      </w:r>
    </w:p>
    <w:p w14:paraId="32E42C68" w14:textId="77777777" w:rsidR="003902C5" w:rsidRPr="002F6665" w:rsidRDefault="003902C5" w:rsidP="008901C3">
      <w:pPr>
        <w:spacing w:after="0" w:line="240" w:lineRule="auto"/>
        <w:rPr>
          <w:rFonts w:ascii="Times New Roman" w:hAnsi="Times New Roman" w:cs="Times New Roman"/>
          <w:b/>
          <w:sz w:val="24"/>
          <w:szCs w:val="24"/>
        </w:rPr>
      </w:pPr>
    </w:p>
    <w:p w14:paraId="6224321E" w14:textId="1B11A4DB" w:rsidR="00B72642" w:rsidRPr="002F6665" w:rsidRDefault="00B72642" w:rsidP="00B72642">
      <w:pPr>
        <w:pStyle w:val="a3"/>
        <w:spacing w:before="0" w:beforeAutospacing="0" w:after="0" w:afterAutospacing="0"/>
        <w:jc w:val="right"/>
        <w:rPr>
          <w:b/>
          <w:lang w:val="kk-KZ"/>
        </w:rPr>
      </w:pPr>
      <w:r w:rsidRPr="002F6665">
        <w:rPr>
          <w:b/>
          <w:lang w:val="kk-KZ"/>
        </w:rPr>
        <w:t>Таблица №26</w:t>
      </w:r>
    </w:p>
    <w:p w14:paraId="7267E93D" w14:textId="269F412B" w:rsidR="001F70E6" w:rsidRPr="002F6665" w:rsidRDefault="00976F81" w:rsidP="001F70E6">
      <w:pPr>
        <w:spacing w:after="0" w:line="240" w:lineRule="auto"/>
        <w:jc w:val="right"/>
        <w:rPr>
          <w:rFonts w:ascii="Times New Roman" w:hAnsi="Times New Roman" w:cs="Times New Roman"/>
          <w:b/>
          <w:sz w:val="24"/>
          <w:szCs w:val="24"/>
        </w:rPr>
      </w:pPr>
      <w:r w:rsidRPr="002F6665">
        <w:rPr>
          <w:rFonts w:ascii="Times New Roman" w:hAnsi="Times New Roman" w:cs="Times New Roman"/>
          <w:b/>
          <w:sz w:val="24"/>
          <w:szCs w:val="24"/>
        </w:rPr>
        <w:t>Структура контингента обучающихся на сентябрь</w:t>
      </w:r>
      <w:r w:rsidR="001F70E6" w:rsidRPr="002F6665">
        <w:rPr>
          <w:rFonts w:ascii="Times New Roman" w:hAnsi="Times New Roman" w:cs="Times New Roman"/>
          <w:b/>
          <w:sz w:val="24"/>
          <w:szCs w:val="24"/>
        </w:rPr>
        <w:t xml:space="preserve"> (Приложение 8) </w:t>
      </w:r>
    </w:p>
    <w:p w14:paraId="15DE8B42" w14:textId="176BB4AF" w:rsidR="00976F81" w:rsidRPr="002F6665" w:rsidRDefault="00976F81" w:rsidP="00B72642">
      <w:pPr>
        <w:spacing w:after="0" w:line="240" w:lineRule="auto"/>
        <w:jc w:val="right"/>
        <w:rPr>
          <w:rFonts w:ascii="Times New Roman" w:hAnsi="Times New Roman" w:cs="Times New Roman"/>
          <w:b/>
          <w:sz w:val="24"/>
          <w:szCs w:val="24"/>
        </w:rPr>
      </w:pPr>
    </w:p>
    <w:p w14:paraId="1591110F" w14:textId="77777777" w:rsidR="00976F81" w:rsidRPr="002F6665" w:rsidRDefault="00976F81" w:rsidP="00976F81">
      <w:pPr>
        <w:spacing w:after="0" w:line="240" w:lineRule="auto"/>
        <w:jc w:val="both"/>
        <w:rPr>
          <w:rFonts w:ascii="Times New Roman" w:hAnsi="Times New Roman" w:cs="Times New Roman"/>
          <w:sz w:val="24"/>
          <w:szCs w:val="24"/>
        </w:rPr>
      </w:pPr>
    </w:p>
    <w:tbl>
      <w:tblPr>
        <w:tblStyle w:val="61"/>
        <w:tblW w:w="9923" w:type="dxa"/>
        <w:tblInd w:w="-5" w:type="dxa"/>
        <w:tblLayout w:type="fixed"/>
        <w:tblLook w:val="04A0" w:firstRow="1" w:lastRow="0" w:firstColumn="1" w:lastColumn="0" w:noHBand="0" w:noVBand="1"/>
      </w:tblPr>
      <w:tblGrid>
        <w:gridCol w:w="425"/>
        <w:gridCol w:w="1418"/>
        <w:gridCol w:w="709"/>
        <w:gridCol w:w="709"/>
        <w:gridCol w:w="708"/>
        <w:gridCol w:w="709"/>
        <w:gridCol w:w="709"/>
        <w:gridCol w:w="425"/>
        <w:gridCol w:w="708"/>
        <w:gridCol w:w="709"/>
        <w:gridCol w:w="709"/>
        <w:gridCol w:w="567"/>
        <w:gridCol w:w="709"/>
        <w:gridCol w:w="709"/>
      </w:tblGrid>
      <w:tr w:rsidR="00976F81" w:rsidRPr="002F6665" w14:paraId="1CFD05D4" w14:textId="77777777" w:rsidTr="00AB783E">
        <w:tc>
          <w:tcPr>
            <w:tcW w:w="425" w:type="dxa"/>
            <w:vMerge w:val="restart"/>
          </w:tcPr>
          <w:p w14:paraId="79483B1F" w14:textId="77777777" w:rsidR="00976F81" w:rsidRPr="002F6665" w:rsidRDefault="00976F81" w:rsidP="000D5A4C">
            <w:pPr>
              <w:ind w:firstLine="0"/>
              <w:jc w:val="left"/>
              <w:rPr>
                <w:rFonts w:eastAsia="Times New Roman"/>
                <w:b/>
                <w:bCs/>
                <w:sz w:val="20"/>
                <w:szCs w:val="20"/>
                <w:lang w:eastAsia="ru-RU"/>
              </w:rPr>
            </w:pPr>
            <w:r w:rsidRPr="002F6665">
              <w:rPr>
                <w:rFonts w:eastAsia="Times New Roman"/>
                <w:b/>
                <w:bCs/>
                <w:sz w:val="20"/>
                <w:szCs w:val="20"/>
                <w:lang w:eastAsia="ru-RU"/>
              </w:rPr>
              <w:t>№</w:t>
            </w:r>
          </w:p>
        </w:tc>
        <w:tc>
          <w:tcPr>
            <w:tcW w:w="1418" w:type="dxa"/>
            <w:vMerge w:val="restart"/>
          </w:tcPr>
          <w:p w14:paraId="631109D3" w14:textId="77777777" w:rsidR="00976F81" w:rsidRPr="002F6665" w:rsidRDefault="00976F81" w:rsidP="000D5A4C">
            <w:pPr>
              <w:jc w:val="center"/>
              <w:rPr>
                <w:rFonts w:eastAsia="Times New Roman"/>
                <w:b/>
                <w:bCs/>
                <w:sz w:val="20"/>
                <w:szCs w:val="20"/>
                <w:lang w:eastAsia="ru-RU"/>
              </w:rPr>
            </w:pPr>
            <w:r w:rsidRPr="002F6665">
              <w:rPr>
                <w:rFonts w:eastAsia="Times New Roman"/>
                <w:b/>
                <w:bCs/>
                <w:sz w:val="20"/>
                <w:szCs w:val="20"/>
                <w:lang w:eastAsia="ru-RU"/>
              </w:rPr>
              <w:t>Структура контингента</w:t>
            </w:r>
          </w:p>
        </w:tc>
        <w:tc>
          <w:tcPr>
            <w:tcW w:w="2126" w:type="dxa"/>
            <w:gridSpan w:val="3"/>
          </w:tcPr>
          <w:p w14:paraId="1FB2BD58" w14:textId="77777777" w:rsidR="00976F81" w:rsidRPr="002F6665" w:rsidRDefault="00976F81" w:rsidP="000D5A4C">
            <w:pPr>
              <w:jc w:val="center"/>
              <w:rPr>
                <w:rFonts w:eastAsia="Times New Roman"/>
                <w:b/>
                <w:bCs/>
                <w:sz w:val="20"/>
                <w:szCs w:val="20"/>
                <w:lang w:eastAsia="ru-RU"/>
              </w:rPr>
            </w:pPr>
            <w:r w:rsidRPr="002F6665">
              <w:rPr>
                <w:rFonts w:eastAsia="Times New Roman"/>
                <w:b/>
                <w:bCs/>
                <w:sz w:val="20"/>
                <w:szCs w:val="20"/>
                <w:lang w:eastAsia="ru-RU"/>
              </w:rPr>
              <w:t>Начальная школа</w:t>
            </w:r>
          </w:p>
        </w:tc>
        <w:tc>
          <w:tcPr>
            <w:tcW w:w="1843" w:type="dxa"/>
            <w:gridSpan w:val="3"/>
          </w:tcPr>
          <w:p w14:paraId="27169CB5" w14:textId="77777777" w:rsidR="00976F81" w:rsidRPr="002F6665" w:rsidRDefault="00976F81" w:rsidP="000D5A4C">
            <w:pPr>
              <w:jc w:val="center"/>
              <w:rPr>
                <w:rFonts w:eastAsia="Times New Roman"/>
                <w:b/>
                <w:bCs/>
                <w:sz w:val="20"/>
                <w:szCs w:val="20"/>
                <w:lang w:eastAsia="ru-RU"/>
              </w:rPr>
            </w:pPr>
            <w:r w:rsidRPr="002F6665">
              <w:rPr>
                <w:rFonts w:eastAsia="Times New Roman"/>
                <w:b/>
                <w:bCs/>
                <w:sz w:val="20"/>
                <w:szCs w:val="20"/>
                <w:lang w:eastAsia="ru-RU"/>
              </w:rPr>
              <w:t>Основная школа</w:t>
            </w:r>
          </w:p>
        </w:tc>
        <w:tc>
          <w:tcPr>
            <w:tcW w:w="2126" w:type="dxa"/>
            <w:gridSpan w:val="3"/>
          </w:tcPr>
          <w:p w14:paraId="29868706" w14:textId="77777777" w:rsidR="00976F81" w:rsidRPr="002F6665" w:rsidRDefault="00976F81" w:rsidP="000D5A4C">
            <w:pPr>
              <w:jc w:val="center"/>
              <w:rPr>
                <w:rFonts w:eastAsia="Times New Roman"/>
                <w:b/>
                <w:bCs/>
                <w:sz w:val="20"/>
                <w:szCs w:val="20"/>
                <w:lang w:eastAsia="ru-RU"/>
              </w:rPr>
            </w:pPr>
            <w:r w:rsidRPr="002F6665">
              <w:rPr>
                <w:rFonts w:eastAsia="Times New Roman"/>
                <w:b/>
                <w:bCs/>
                <w:sz w:val="20"/>
                <w:szCs w:val="20"/>
                <w:lang w:eastAsia="ru-RU"/>
              </w:rPr>
              <w:t>Средняя школа</w:t>
            </w:r>
          </w:p>
        </w:tc>
        <w:tc>
          <w:tcPr>
            <w:tcW w:w="1985" w:type="dxa"/>
            <w:gridSpan w:val="3"/>
          </w:tcPr>
          <w:p w14:paraId="28F6BEA8" w14:textId="77777777" w:rsidR="00976F81" w:rsidRPr="002F6665" w:rsidRDefault="00976F81" w:rsidP="000D5A4C">
            <w:pPr>
              <w:jc w:val="center"/>
              <w:rPr>
                <w:rFonts w:eastAsia="Times New Roman"/>
                <w:b/>
                <w:bCs/>
                <w:sz w:val="20"/>
                <w:szCs w:val="20"/>
                <w:lang w:eastAsia="ru-RU"/>
              </w:rPr>
            </w:pPr>
            <w:r w:rsidRPr="002F6665">
              <w:rPr>
                <w:rFonts w:eastAsia="Times New Roman"/>
                <w:b/>
                <w:bCs/>
                <w:sz w:val="20"/>
                <w:szCs w:val="20"/>
                <w:lang w:eastAsia="ru-RU"/>
              </w:rPr>
              <w:t>Всего по школе</w:t>
            </w:r>
          </w:p>
        </w:tc>
      </w:tr>
      <w:tr w:rsidR="00976F81" w:rsidRPr="002F6665" w14:paraId="27DACD07" w14:textId="77777777" w:rsidTr="00AB783E">
        <w:tc>
          <w:tcPr>
            <w:tcW w:w="425" w:type="dxa"/>
            <w:vMerge/>
          </w:tcPr>
          <w:p w14:paraId="31D564D7" w14:textId="77777777" w:rsidR="00976F81" w:rsidRPr="002F6665" w:rsidRDefault="00976F81" w:rsidP="000D5A4C">
            <w:pPr>
              <w:jc w:val="center"/>
              <w:rPr>
                <w:rFonts w:eastAsia="Times New Roman"/>
                <w:b/>
                <w:bCs/>
                <w:sz w:val="20"/>
                <w:szCs w:val="20"/>
                <w:lang w:eastAsia="ru-RU"/>
              </w:rPr>
            </w:pPr>
          </w:p>
        </w:tc>
        <w:tc>
          <w:tcPr>
            <w:tcW w:w="1418" w:type="dxa"/>
            <w:vMerge/>
          </w:tcPr>
          <w:p w14:paraId="628A693D" w14:textId="77777777" w:rsidR="00976F81" w:rsidRPr="002F6665" w:rsidRDefault="00976F81" w:rsidP="000D5A4C">
            <w:pPr>
              <w:jc w:val="center"/>
              <w:rPr>
                <w:rFonts w:eastAsia="Times New Roman"/>
                <w:b/>
                <w:bCs/>
                <w:sz w:val="20"/>
                <w:szCs w:val="20"/>
                <w:lang w:eastAsia="ru-RU"/>
              </w:rPr>
            </w:pPr>
          </w:p>
        </w:tc>
        <w:tc>
          <w:tcPr>
            <w:tcW w:w="709" w:type="dxa"/>
          </w:tcPr>
          <w:p w14:paraId="72F440E5" w14:textId="77777777" w:rsidR="00976F81" w:rsidRPr="002F6665" w:rsidRDefault="00976F81" w:rsidP="000D5A4C">
            <w:pPr>
              <w:ind w:firstLine="0"/>
              <w:jc w:val="left"/>
              <w:rPr>
                <w:sz w:val="20"/>
                <w:szCs w:val="20"/>
              </w:rPr>
            </w:pPr>
            <w:r w:rsidRPr="002F6665">
              <w:rPr>
                <w:sz w:val="20"/>
                <w:szCs w:val="20"/>
              </w:rPr>
              <w:t>2023-2024</w:t>
            </w:r>
          </w:p>
        </w:tc>
        <w:tc>
          <w:tcPr>
            <w:tcW w:w="709" w:type="dxa"/>
          </w:tcPr>
          <w:p w14:paraId="1F6A7513" w14:textId="77777777" w:rsidR="00976F81" w:rsidRPr="002F6665" w:rsidRDefault="00976F81" w:rsidP="000D5A4C">
            <w:pPr>
              <w:ind w:firstLine="0"/>
              <w:jc w:val="left"/>
              <w:rPr>
                <w:sz w:val="20"/>
                <w:szCs w:val="20"/>
              </w:rPr>
            </w:pPr>
            <w:r w:rsidRPr="002F6665">
              <w:rPr>
                <w:sz w:val="20"/>
                <w:szCs w:val="20"/>
              </w:rPr>
              <w:t>2024-2025</w:t>
            </w:r>
          </w:p>
        </w:tc>
        <w:tc>
          <w:tcPr>
            <w:tcW w:w="708" w:type="dxa"/>
          </w:tcPr>
          <w:p w14:paraId="521A1253" w14:textId="77777777" w:rsidR="00976F81" w:rsidRPr="002F6665" w:rsidRDefault="00976F81" w:rsidP="000D5A4C">
            <w:pPr>
              <w:ind w:firstLine="0"/>
              <w:jc w:val="left"/>
              <w:rPr>
                <w:sz w:val="20"/>
                <w:szCs w:val="20"/>
              </w:rPr>
            </w:pPr>
            <w:r w:rsidRPr="002F6665">
              <w:rPr>
                <w:sz w:val="20"/>
                <w:szCs w:val="20"/>
              </w:rPr>
              <w:t>2025-2026</w:t>
            </w:r>
          </w:p>
        </w:tc>
        <w:tc>
          <w:tcPr>
            <w:tcW w:w="709" w:type="dxa"/>
          </w:tcPr>
          <w:p w14:paraId="4D3DCB60" w14:textId="77777777" w:rsidR="00976F81" w:rsidRPr="002F6665" w:rsidRDefault="00976F81" w:rsidP="000D5A4C">
            <w:pPr>
              <w:ind w:firstLine="0"/>
              <w:jc w:val="left"/>
              <w:rPr>
                <w:sz w:val="20"/>
                <w:szCs w:val="20"/>
              </w:rPr>
            </w:pPr>
            <w:r w:rsidRPr="002F6665">
              <w:rPr>
                <w:sz w:val="20"/>
                <w:szCs w:val="20"/>
              </w:rPr>
              <w:t>2023-2024</w:t>
            </w:r>
          </w:p>
        </w:tc>
        <w:tc>
          <w:tcPr>
            <w:tcW w:w="709" w:type="dxa"/>
          </w:tcPr>
          <w:p w14:paraId="56AFF7D1" w14:textId="77777777" w:rsidR="00976F81" w:rsidRPr="002F6665" w:rsidRDefault="00976F81" w:rsidP="000D5A4C">
            <w:pPr>
              <w:ind w:firstLine="0"/>
              <w:jc w:val="left"/>
              <w:rPr>
                <w:sz w:val="20"/>
                <w:szCs w:val="20"/>
              </w:rPr>
            </w:pPr>
            <w:r w:rsidRPr="002F6665">
              <w:rPr>
                <w:sz w:val="20"/>
                <w:szCs w:val="20"/>
                <w:lang w:val="en-US"/>
              </w:rPr>
              <w:t>2024-2025</w:t>
            </w:r>
          </w:p>
        </w:tc>
        <w:tc>
          <w:tcPr>
            <w:tcW w:w="425" w:type="dxa"/>
          </w:tcPr>
          <w:p w14:paraId="37C2F3E1" w14:textId="77777777" w:rsidR="00976F81" w:rsidRPr="002F6665" w:rsidRDefault="00976F81" w:rsidP="000D5A4C">
            <w:pPr>
              <w:ind w:firstLine="0"/>
              <w:jc w:val="left"/>
              <w:rPr>
                <w:sz w:val="20"/>
                <w:szCs w:val="20"/>
              </w:rPr>
            </w:pPr>
            <w:r w:rsidRPr="002F6665">
              <w:rPr>
                <w:sz w:val="20"/>
                <w:szCs w:val="20"/>
              </w:rPr>
              <w:t>2025-2026</w:t>
            </w:r>
          </w:p>
        </w:tc>
        <w:tc>
          <w:tcPr>
            <w:tcW w:w="708" w:type="dxa"/>
          </w:tcPr>
          <w:p w14:paraId="4D12C83E" w14:textId="77777777" w:rsidR="00976F81" w:rsidRPr="002F6665" w:rsidRDefault="00976F81" w:rsidP="000D5A4C">
            <w:pPr>
              <w:ind w:firstLine="0"/>
              <w:jc w:val="left"/>
              <w:rPr>
                <w:sz w:val="20"/>
                <w:szCs w:val="20"/>
              </w:rPr>
            </w:pPr>
            <w:r w:rsidRPr="002F6665">
              <w:rPr>
                <w:sz w:val="20"/>
                <w:szCs w:val="20"/>
              </w:rPr>
              <w:t>2023-2024</w:t>
            </w:r>
          </w:p>
        </w:tc>
        <w:tc>
          <w:tcPr>
            <w:tcW w:w="709" w:type="dxa"/>
          </w:tcPr>
          <w:p w14:paraId="6498D3A1" w14:textId="77777777" w:rsidR="00976F81" w:rsidRPr="002F6665" w:rsidRDefault="00976F81" w:rsidP="000D5A4C">
            <w:pPr>
              <w:ind w:firstLine="0"/>
              <w:jc w:val="left"/>
              <w:rPr>
                <w:sz w:val="20"/>
                <w:szCs w:val="20"/>
              </w:rPr>
            </w:pPr>
            <w:r w:rsidRPr="002F6665">
              <w:rPr>
                <w:sz w:val="20"/>
                <w:szCs w:val="20"/>
              </w:rPr>
              <w:t>2024-2025</w:t>
            </w:r>
          </w:p>
        </w:tc>
        <w:tc>
          <w:tcPr>
            <w:tcW w:w="709" w:type="dxa"/>
          </w:tcPr>
          <w:p w14:paraId="55FBB0E9" w14:textId="77777777" w:rsidR="00976F81" w:rsidRPr="002F6665" w:rsidRDefault="00976F81" w:rsidP="000D5A4C">
            <w:pPr>
              <w:ind w:firstLine="0"/>
              <w:rPr>
                <w:sz w:val="20"/>
                <w:szCs w:val="20"/>
              </w:rPr>
            </w:pPr>
            <w:r w:rsidRPr="002F6665">
              <w:rPr>
                <w:sz w:val="20"/>
                <w:szCs w:val="20"/>
              </w:rPr>
              <w:t>2025-2026</w:t>
            </w:r>
          </w:p>
        </w:tc>
        <w:tc>
          <w:tcPr>
            <w:tcW w:w="567" w:type="dxa"/>
          </w:tcPr>
          <w:p w14:paraId="33BECA4A" w14:textId="77777777" w:rsidR="00976F81" w:rsidRPr="002F6665" w:rsidRDefault="00976F81" w:rsidP="000D5A4C">
            <w:pPr>
              <w:ind w:firstLine="0"/>
              <w:jc w:val="left"/>
              <w:rPr>
                <w:sz w:val="20"/>
                <w:szCs w:val="20"/>
              </w:rPr>
            </w:pPr>
            <w:r w:rsidRPr="002F6665">
              <w:rPr>
                <w:sz w:val="20"/>
                <w:szCs w:val="20"/>
              </w:rPr>
              <w:t>2023-2024</w:t>
            </w:r>
          </w:p>
        </w:tc>
        <w:tc>
          <w:tcPr>
            <w:tcW w:w="709" w:type="dxa"/>
          </w:tcPr>
          <w:p w14:paraId="39634516" w14:textId="77777777" w:rsidR="00976F81" w:rsidRPr="002F6665" w:rsidRDefault="00976F81" w:rsidP="000D5A4C">
            <w:pPr>
              <w:ind w:firstLine="0"/>
              <w:jc w:val="left"/>
              <w:rPr>
                <w:sz w:val="20"/>
                <w:szCs w:val="20"/>
              </w:rPr>
            </w:pPr>
            <w:r w:rsidRPr="002F6665">
              <w:rPr>
                <w:sz w:val="20"/>
                <w:szCs w:val="20"/>
                <w:lang w:val="en-US"/>
              </w:rPr>
              <w:t>2024-2025</w:t>
            </w:r>
          </w:p>
        </w:tc>
        <w:tc>
          <w:tcPr>
            <w:tcW w:w="709" w:type="dxa"/>
          </w:tcPr>
          <w:p w14:paraId="305E2C6B" w14:textId="77777777" w:rsidR="00976F81" w:rsidRPr="002F6665" w:rsidRDefault="00976F81" w:rsidP="000D5A4C">
            <w:pPr>
              <w:ind w:firstLine="0"/>
              <w:rPr>
                <w:sz w:val="20"/>
                <w:szCs w:val="20"/>
              </w:rPr>
            </w:pPr>
            <w:r w:rsidRPr="002F6665">
              <w:rPr>
                <w:sz w:val="20"/>
                <w:szCs w:val="20"/>
              </w:rPr>
              <w:t>2025-2026</w:t>
            </w:r>
          </w:p>
        </w:tc>
      </w:tr>
      <w:tr w:rsidR="00976F81" w:rsidRPr="002F6665" w14:paraId="0C3E86D8" w14:textId="77777777" w:rsidTr="00AB783E">
        <w:tc>
          <w:tcPr>
            <w:tcW w:w="425" w:type="dxa"/>
            <w:vMerge w:val="restart"/>
          </w:tcPr>
          <w:p w14:paraId="0FF85C50" w14:textId="28FBE5F0" w:rsidR="00976F81" w:rsidRPr="002F6665" w:rsidRDefault="008E4905" w:rsidP="008E4905">
            <w:pPr>
              <w:ind w:firstLine="0"/>
              <w:jc w:val="left"/>
              <w:rPr>
                <w:sz w:val="20"/>
                <w:szCs w:val="20"/>
                <w:lang w:val="kk-KZ"/>
              </w:rPr>
            </w:pPr>
            <w:r w:rsidRPr="002F6665">
              <w:rPr>
                <w:sz w:val="20"/>
                <w:szCs w:val="20"/>
                <w:lang w:val="kk-KZ"/>
              </w:rPr>
              <w:lastRenderedPageBreak/>
              <w:t>1</w:t>
            </w:r>
          </w:p>
        </w:tc>
        <w:tc>
          <w:tcPr>
            <w:tcW w:w="1418" w:type="dxa"/>
            <w:shd w:val="clear" w:color="auto" w:fill="auto"/>
          </w:tcPr>
          <w:p w14:paraId="45FA2993" w14:textId="77777777" w:rsidR="00976F81" w:rsidRPr="002F6665" w:rsidRDefault="00976F81" w:rsidP="000D5A4C">
            <w:pPr>
              <w:ind w:firstLine="0"/>
              <w:jc w:val="left"/>
              <w:rPr>
                <w:sz w:val="20"/>
                <w:szCs w:val="20"/>
              </w:rPr>
            </w:pPr>
            <w:r w:rsidRPr="002F6665">
              <w:rPr>
                <w:sz w:val="20"/>
                <w:szCs w:val="20"/>
              </w:rPr>
              <w:t>Общее количество классов</w:t>
            </w:r>
          </w:p>
        </w:tc>
        <w:tc>
          <w:tcPr>
            <w:tcW w:w="709" w:type="dxa"/>
            <w:shd w:val="clear" w:color="auto" w:fill="auto"/>
          </w:tcPr>
          <w:p w14:paraId="2919D54E" w14:textId="77777777" w:rsidR="00976F81" w:rsidRPr="002F6665" w:rsidRDefault="00976F81" w:rsidP="000D5A4C">
            <w:pPr>
              <w:ind w:firstLine="0"/>
              <w:rPr>
                <w:sz w:val="20"/>
                <w:szCs w:val="20"/>
              </w:rPr>
            </w:pPr>
            <w:r w:rsidRPr="002F6665">
              <w:rPr>
                <w:sz w:val="20"/>
                <w:szCs w:val="20"/>
              </w:rPr>
              <w:t>24</w:t>
            </w:r>
          </w:p>
        </w:tc>
        <w:tc>
          <w:tcPr>
            <w:tcW w:w="709" w:type="dxa"/>
            <w:shd w:val="clear" w:color="auto" w:fill="auto"/>
          </w:tcPr>
          <w:p w14:paraId="5F18D033" w14:textId="77777777" w:rsidR="00976F81" w:rsidRPr="002F6665" w:rsidRDefault="00976F81" w:rsidP="000D5A4C">
            <w:pPr>
              <w:ind w:firstLine="0"/>
              <w:jc w:val="left"/>
              <w:rPr>
                <w:sz w:val="20"/>
                <w:szCs w:val="20"/>
              </w:rPr>
            </w:pPr>
            <w:r w:rsidRPr="002F6665">
              <w:rPr>
                <w:sz w:val="20"/>
                <w:szCs w:val="20"/>
              </w:rPr>
              <w:t>22</w:t>
            </w:r>
          </w:p>
        </w:tc>
        <w:tc>
          <w:tcPr>
            <w:tcW w:w="708" w:type="dxa"/>
          </w:tcPr>
          <w:p w14:paraId="55F81D93" w14:textId="77777777" w:rsidR="00976F81" w:rsidRPr="002F6665" w:rsidRDefault="00976F81" w:rsidP="000D5A4C">
            <w:pPr>
              <w:rPr>
                <w:sz w:val="20"/>
                <w:szCs w:val="20"/>
              </w:rPr>
            </w:pPr>
          </w:p>
          <w:p w14:paraId="2A938392" w14:textId="77777777" w:rsidR="00976F81" w:rsidRPr="002F6665" w:rsidRDefault="00976F81" w:rsidP="000D5A4C">
            <w:pPr>
              <w:rPr>
                <w:sz w:val="20"/>
                <w:szCs w:val="20"/>
              </w:rPr>
            </w:pPr>
            <w:r w:rsidRPr="002F6665">
              <w:rPr>
                <w:sz w:val="20"/>
                <w:szCs w:val="20"/>
              </w:rPr>
              <w:t>21</w:t>
            </w:r>
          </w:p>
        </w:tc>
        <w:tc>
          <w:tcPr>
            <w:tcW w:w="709" w:type="dxa"/>
            <w:shd w:val="clear" w:color="auto" w:fill="auto"/>
          </w:tcPr>
          <w:p w14:paraId="782B327B" w14:textId="77777777" w:rsidR="00976F81" w:rsidRPr="002F6665" w:rsidRDefault="00976F81" w:rsidP="000D5A4C">
            <w:pPr>
              <w:ind w:firstLine="0"/>
              <w:rPr>
                <w:sz w:val="20"/>
                <w:szCs w:val="20"/>
              </w:rPr>
            </w:pPr>
            <w:r w:rsidRPr="002F6665">
              <w:rPr>
                <w:sz w:val="20"/>
                <w:szCs w:val="20"/>
              </w:rPr>
              <w:t>25</w:t>
            </w:r>
          </w:p>
        </w:tc>
        <w:tc>
          <w:tcPr>
            <w:tcW w:w="709" w:type="dxa"/>
            <w:shd w:val="clear" w:color="auto" w:fill="auto"/>
          </w:tcPr>
          <w:p w14:paraId="2C3C8C99" w14:textId="77777777" w:rsidR="00976F81" w:rsidRPr="002F6665" w:rsidRDefault="00976F81" w:rsidP="000D5A4C">
            <w:pPr>
              <w:rPr>
                <w:sz w:val="20"/>
                <w:szCs w:val="20"/>
              </w:rPr>
            </w:pPr>
            <w:r w:rsidRPr="002F6665">
              <w:rPr>
                <w:sz w:val="20"/>
                <w:szCs w:val="20"/>
              </w:rPr>
              <w:t>25</w:t>
            </w:r>
          </w:p>
        </w:tc>
        <w:tc>
          <w:tcPr>
            <w:tcW w:w="425" w:type="dxa"/>
          </w:tcPr>
          <w:p w14:paraId="29EAA36C" w14:textId="77777777" w:rsidR="00976F81" w:rsidRPr="002F6665" w:rsidRDefault="00976F81" w:rsidP="000D5A4C">
            <w:pPr>
              <w:rPr>
                <w:sz w:val="20"/>
                <w:szCs w:val="20"/>
              </w:rPr>
            </w:pPr>
          </w:p>
          <w:p w14:paraId="298C37E8" w14:textId="77777777" w:rsidR="00976F81" w:rsidRPr="002F6665" w:rsidRDefault="00976F81" w:rsidP="000D5A4C">
            <w:pPr>
              <w:rPr>
                <w:sz w:val="20"/>
                <w:szCs w:val="20"/>
              </w:rPr>
            </w:pPr>
            <w:r w:rsidRPr="002F6665">
              <w:rPr>
                <w:sz w:val="20"/>
                <w:szCs w:val="20"/>
              </w:rPr>
              <w:t>24</w:t>
            </w:r>
          </w:p>
        </w:tc>
        <w:tc>
          <w:tcPr>
            <w:tcW w:w="708" w:type="dxa"/>
            <w:shd w:val="clear" w:color="auto" w:fill="auto"/>
          </w:tcPr>
          <w:p w14:paraId="034998AD" w14:textId="77777777" w:rsidR="00976F81" w:rsidRPr="002F6665" w:rsidRDefault="00976F81" w:rsidP="000D5A4C">
            <w:pPr>
              <w:rPr>
                <w:sz w:val="20"/>
                <w:szCs w:val="20"/>
              </w:rPr>
            </w:pPr>
            <w:r w:rsidRPr="002F6665">
              <w:rPr>
                <w:sz w:val="20"/>
                <w:szCs w:val="20"/>
              </w:rPr>
              <w:t>3</w:t>
            </w:r>
          </w:p>
        </w:tc>
        <w:tc>
          <w:tcPr>
            <w:tcW w:w="709" w:type="dxa"/>
            <w:shd w:val="clear" w:color="auto" w:fill="auto"/>
          </w:tcPr>
          <w:p w14:paraId="3972CCB6" w14:textId="77777777" w:rsidR="00976F81" w:rsidRPr="002F6665" w:rsidRDefault="00976F81" w:rsidP="000D5A4C">
            <w:pPr>
              <w:ind w:firstLine="0"/>
              <w:rPr>
                <w:sz w:val="20"/>
                <w:szCs w:val="20"/>
              </w:rPr>
            </w:pPr>
            <w:r w:rsidRPr="002F6665">
              <w:rPr>
                <w:sz w:val="20"/>
                <w:szCs w:val="20"/>
              </w:rPr>
              <w:t>3</w:t>
            </w:r>
          </w:p>
        </w:tc>
        <w:tc>
          <w:tcPr>
            <w:tcW w:w="709" w:type="dxa"/>
          </w:tcPr>
          <w:p w14:paraId="04242DE0" w14:textId="77777777" w:rsidR="00976F81" w:rsidRPr="002F6665" w:rsidRDefault="00976F81" w:rsidP="000D5A4C">
            <w:pPr>
              <w:rPr>
                <w:sz w:val="20"/>
                <w:szCs w:val="20"/>
              </w:rPr>
            </w:pPr>
          </w:p>
          <w:p w14:paraId="7B00A6FD" w14:textId="77777777" w:rsidR="00976F81" w:rsidRPr="002F6665" w:rsidRDefault="00976F81" w:rsidP="000D5A4C">
            <w:pPr>
              <w:rPr>
                <w:sz w:val="20"/>
                <w:szCs w:val="20"/>
              </w:rPr>
            </w:pPr>
            <w:r w:rsidRPr="002F6665">
              <w:rPr>
                <w:sz w:val="20"/>
                <w:szCs w:val="20"/>
              </w:rPr>
              <w:t>3</w:t>
            </w:r>
          </w:p>
        </w:tc>
        <w:tc>
          <w:tcPr>
            <w:tcW w:w="567" w:type="dxa"/>
            <w:shd w:val="clear" w:color="auto" w:fill="auto"/>
          </w:tcPr>
          <w:p w14:paraId="63133616" w14:textId="77777777" w:rsidR="00976F81" w:rsidRPr="002F6665" w:rsidRDefault="00976F81" w:rsidP="000D5A4C">
            <w:pPr>
              <w:ind w:firstLine="0"/>
              <w:rPr>
                <w:sz w:val="20"/>
                <w:szCs w:val="20"/>
              </w:rPr>
            </w:pPr>
            <w:r w:rsidRPr="002F6665">
              <w:rPr>
                <w:sz w:val="20"/>
                <w:szCs w:val="20"/>
              </w:rPr>
              <w:t>52</w:t>
            </w:r>
          </w:p>
        </w:tc>
        <w:tc>
          <w:tcPr>
            <w:tcW w:w="709" w:type="dxa"/>
            <w:shd w:val="clear" w:color="auto" w:fill="auto"/>
          </w:tcPr>
          <w:p w14:paraId="730EE5B2" w14:textId="77777777" w:rsidR="00976F81" w:rsidRPr="002F6665" w:rsidRDefault="00976F81" w:rsidP="000D5A4C">
            <w:pPr>
              <w:ind w:firstLine="0"/>
              <w:rPr>
                <w:sz w:val="20"/>
                <w:szCs w:val="20"/>
              </w:rPr>
            </w:pPr>
            <w:r w:rsidRPr="002F6665">
              <w:rPr>
                <w:sz w:val="20"/>
                <w:szCs w:val="20"/>
              </w:rPr>
              <w:t>50</w:t>
            </w:r>
          </w:p>
        </w:tc>
        <w:tc>
          <w:tcPr>
            <w:tcW w:w="709" w:type="dxa"/>
          </w:tcPr>
          <w:p w14:paraId="1D8ED999" w14:textId="77777777" w:rsidR="00976F81" w:rsidRPr="002F6665" w:rsidRDefault="00976F81" w:rsidP="000D5A4C">
            <w:pPr>
              <w:rPr>
                <w:sz w:val="20"/>
                <w:szCs w:val="20"/>
              </w:rPr>
            </w:pPr>
            <w:r w:rsidRPr="002F6665">
              <w:rPr>
                <w:sz w:val="20"/>
                <w:szCs w:val="20"/>
              </w:rPr>
              <w:t>48</w:t>
            </w:r>
          </w:p>
        </w:tc>
      </w:tr>
      <w:tr w:rsidR="00976F81" w:rsidRPr="002F6665" w14:paraId="4386D5BD" w14:textId="77777777" w:rsidTr="00AB783E">
        <w:tc>
          <w:tcPr>
            <w:tcW w:w="425" w:type="dxa"/>
            <w:vMerge/>
          </w:tcPr>
          <w:p w14:paraId="55C7D227" w14:textId="77777777" w:rsidR="00976F81" w:rsidRPr="002F6665" w:rsidRDefault="00976F81" w:rsidP="008E4905">
            <w:pPr>
              <w:ind w:firstLine="0"/>
              <w:jc w:val="left"/>
              <w:rPr>
                <w:sz w:val="20"/>
                <w:szCs w:val="20"/>
              </w:rPr>
            </w:pPr>
          </w:p>
        </w:tc>
        <w:tc>
          <w:tcPr>
            <w:tcW w:w="1418" w:type="dxa"/>
            <w:shd w:val="clear" w:color="auto" w:fill="auto"/>
          </w:tcPr>
          <w:p w14:paraId="6DD5F928" w14:textId="77777777" w:rsidR="00976F81" w:rsidRPr="002F6665" w:rsidRDefault="00976F81" w:rsidP="000D5A4C">
            <w:pPr>
              <w:ind w:firstLine="0"/>
              <w:jc w:val="left"/>
              <w:rPr>
                <w:sz w:val="20"/>
                <w:szCs w:val="20"/>
              </w:rPr>
            </w:pPr>
            <w:r w:rsidRPr="002F6665">
              <w:rPr>
                <w:sz w:val="20"/>
                <w:szCs w:val="20"/>
              </w:rPr>
              <w:t>Общее количество обучающихся</w:t>
            </w:r>
          </w:p>
        </w:tc>
        <w:tc>
          <w:tcPr>
            <w:tcW w:w="709" w:type="dxa"/>
            <w:shd w:val="clear" w:color="auto" w:fill="auto"/>
          </w:tcPr>
          <w:p w14:paraId="44C46F50" w14:textId="77777777" w:rsidR="00976F81" w:rsidRPr="002F6665" w:rsidRDefault="00976F81" w:rsidP="000D5A4C">
            <w:pPr>
              <w:ind w:firstLine="0"/>
              <w:rPr>
                <w:sz w:val="20"/>
                <w:szCs w:val="20"/>
              </w:rPr>
            </w:pPr>
            <w:r w:rsidRPr="002F6665">
              <w:rPr>
                <w:sz w:val="20"/>
                <w:szCs w:val="20"/>
              </w:rPr>
              <w:t xml:space="preserve"> 654</w:t>
            </w:r>
          </w:p>
        </w:tc>
        <w:tc>
          <w:tcPr>
            <w:tcW w:w="709" w:type="dxa"/>
            <w:shd w:val="clear" w:color="auto" w:fill="auto"/>
          </w:tcPr>
          <w:p w14:paraId="3EEF2C99" w14:textId="77777777" w:rsidR="00976F81" w:rsidRPr="002F6665" w:rsidRDefault="00976F81" w:rsidP="000D5A4C">
            <w:pPr>
              <w:ind w:firstLine="0"/>
              <w:jc w:val="left"/>
              <w:rPr>
                <w:sz w:val="20"/>
                <w:szCs w:val="20"/>
              </w:rPr>
            </w:pPr>
            <w:r w:rsidRPr="002F6665">
              <w:rPr>
                <w:sz w:val="20"/>
                <w:szCs w:val="20"/>
              </w:rPr>
              <w:t>543</w:t>
            </w:r>
          </w:p>
        </w:tc>
        <w:tc>
          <w:tcPr>
            <w:tcW w:w="708" w:type="dxa"/>
          </w:tcPr>
          <w:p w14:paraId="788ECFEE" w14:textId="77777777" w:rsidR="00976F81" w:rsidRPr="002F6665" w:rsidRDefault="00976F81" w:rsidP="000D5A4C">
            <w:pPr>
              <w:rPr>
                <w:sz w:val="20"/>
                <w:szCs w:val="20"/>
              </w:rPr>
            </w:pPr>
          </w:p>
        </w:tc>
        <w:tc>
          <w:tcPr>
            <w:tcW w:w="709" w:type="dxa"/>
            <w:shd w:val="clear" w:color="auto" w:fill="auto"/>
          </w:tcPr>
          <w:p w14:paraId="19CBE250" w14:textId="77777777" w:rsidR="00976F81" w:rsidRPr="002F6665" w:rsidRDefault="00976F81" w:rsidP="000D5A4C">
            <w:pPr>
              <w:ind w:firstLine="0"/>
              <w:rPr>
                <w:sz w:val="20"/>
                <w:szCs w:val="20"/>
              </w:rPr>
            </w:pPr>
            <w:r w:rsidRPr="002F6665">
              <w:rPr>
                <w:sz w:val="20"/>
                <w:szCs w:val="20"/>
              </w:rPr>
              <w:t>723</w:t>
            </w:r>
          </w:p>
        </w:tc>
        <w:tc>
          <w:tcPr>
            <w:tcW w:w="709" w:type="dxa"/>
            <w:shd w:val="clear" w:color="auto" w:fill="auto"/>
          </w:tcPr>
          <w:p w14:paraId="3DB5CC7D" w14:textId="77777777" w:rsidR="00976F81" w:rsidRPr="002F6665" w:rsidRDefault="00976F81" w:rsidP="000D5A4C">
            <w:pPr>
              <w:ind w:firstLine="0"/>
              <w:rPr>
                <w:sz w:val="20"/>
                <w:szCs w:val="20"/>
              </w:rPr>
            </w:pPr>
            <w:r w:rsidRPr="002F6665">
              <w:rPr>
                <w:sz w:val="20"/>
                <w:szCs w:val="20"/>
              </w:rPr>
              <w:t>641</w:t>
            </w:r>
          </w:p>
        </w:tc>
        <w:tc>
          <w:tcPr>
            <w:tcW w:w="425" w:type="dxa"/>
          </w:tcPr>
          <w:p w14:paraId="02729E72" w14:textId="77777777" w:rsidR="00976F81" w:rsidRPr="002F6665" w:rsidRDefault="00976F81" w:rsidP="000D5A4C">
            <w:pPr>
              <w:ind w:firstLine="0"/>
              <w:rPr>
                <w:sz w:val="20"/>
                <w:szCs w:val="20"/>
              </w:rPr>
            </w:pPr>
            <w:r w:rsidRPr="002F6665">
              <w:rPr>
                <w:sz w:val="20"/>
                <w:szCs w:val="20"/>
              </w:rPr>
              <w:t>627</w:t>
            </w:r>
          </w:p>
        </w:tc>
        <w:tc>
          <w:tcPr>
            <w:tcW w:w="708" w:type="dxa"/>
            <w:shd w:val="clear" w:color="auto" w:fill="auto"/>
          </w:tcPr>
          <w:p w14:paraId="02353663" w14:textId="77777777" w:rsidR="00976F81" w:rsidRPr="002F6665" w:rsidRDefault="00976F81" w:rsidP="000D5A4C">
            <w:pPr>
              <w:ind w:firstLine="0"/>
              <w:rPr>
                <w:sz w:val="20"/>
                <w:szCs w:val="20"/>
              </w:rPr>
            </w:pPr>
            <w:r w:rsidRPr="002F6665">
              <w:rPr>
                <w:sz w:val="20"/>
                <w:szCs w:val="20"/>
              </w:rPr>
              <w:t>70</w:t>
            </w:r>
          </w:p>
        </w:tc>
        <w:tc>
          <w:tcPr>
            <w:tcW w:w="709" w:type="dxa"/>
            <w:shd w:val="clear" w:color="auto" w:fill="auto"/>
          </w:tcPr>
          <w:p w14:paraId="4E742592" w14:textId="77777777" w:rsidR="00976F81" w:rsidRPr="002F6665" w:rsidRDefault="00976F81" w:rsidP="000D5A4C">
            <w:pPr>
              <w:ind w:firstLine="0"/>
              <w:rPr>
                <w:sz w:val="20"/>
                <w:szCs w:val="20"/>
              </w:rPr>
            </w:pPr>
            <w:r w:rsidRPr="002F6665">
              <w:rPr>
                <w:sz w:val="20"/>
                <w:szCs w:val="20"/>
              </w:rPr>
              <w:t>69</w:t>
            </w:r>
          </w:p>
        </w:tc>
        <w:tc>
          <w:tcPr>
            <w:tcW w:w="709" w:type="dxa"/>
          </w:tcPr>
          <w:p w14:paraId="58D225F4" w14:textId="77777777" w:rsidR="00976F81" w:rsidRPr="002F6665" w:rsidRDefault="00976F81" w:rsidP="000D5A4C">
            <w:pPr>
              <w:rPr>
                <w:sz w:val="20"/>
                <w:szCs w:val="20"/>
              </w:rPr>
            </w:pPr>
            <w:r w:rsidRPr="002F6665">
              <w:rPr>
                <w:sz w:val="20"/>
                <w:szCs w:val="20"/>
              </w:rPr>
              <w:t>71</w:t>
            </w:r>
          </w:p>
        </w:tc>
        <w:tc>
          <w:tcPr>
            <w:tcW w:w="567" w:type="dxa"/>
            <w:shd w:val="clear" w:color="auto" w:fill="auto"/>
          </w:tcPr>
          <w:p w14:paraId="1106E4A0" w14:textId="77777777" w:rsidR="00976F81" w:rsidRPr="002F6665" w:rsidRDefault="00976F81" w:rsidP="000D5A4C">
            <w:pPr>
              <w:ind w:firstLine="0"/>
              <w:rPr>
                <w:sz w:val="20"/>
                <w:szCs w:val="20"/>
              </w:rPr>
            </w:pPr>
            <w:r w:rsidRPr="002F6665">
              <w:rPr>
                <w:sz w:val="20"/>
                <w:szCs w:val="20"/>
              </w:rPr>
              <w:t>1447</w:t>
            </w:r>
          </w:p>
        </w:tc>
        <w:tc>
          <w:tcPr>
            <w:tcW w:w="709" w:type="dxa"/>
            <w:shd w:val="clear" w:color="auto" w:fill="auto"/>
          </w:tcPr>
          <w:p w14:paraId="507D7F94" w14:textId="77777777" w:rsidR="00976F81" w:rsidRPr="002F6665" w:rsidRDefault="00976F81" w:rsidP="000D5A4C">
            <w:pPr>
              <w:ind w:firstLine="0"/>
              <w:jc w:val="left"/>
              <w:rPr>
                <w:sz w:val="20"/>
                <w:szCs w:val="20"/>
              </w:rPr>
            </w:pPr>
            <w:r w:rsidRPr="002F6665">
              <w:rPr>
                <w:sz w:val="20"/>
                <w:szCs w:val="20"/>
              </w:rPr>
              <w:t>1253</w:t>
            </w:r>
          </w:p>
        </w:tc>
        <w:tc>
          <w:tcPr>
            <w:tcW w:w="709" w:type="dxa"/>
          </w:tcPr>
          <w:p w14:paraId="7994261B" w14:textId="0C5E463B" w:rsidR="00976F81" w:rsidRPr="002F6665" w:rsidRDefault="008E4905" w:rsidP="008E4905">
            <w:pPr>
              <w:ind w:firstLine="0"/>
              <w:rPr>
                <w:sz w:val="20"/>
                <w:szCs w:val="20"/>
              </w:rPr>
            </w:pPr>
            <w:r w:rsidRPr="002F6665">
              <w:rPr>
                <w:sz w:val="20"/>
                <w:szCs w:val="20"/>
              </w:rPr>
              <w:t>1197</w:t>
            </w:r>
          </w:p>
        </w:tc>
      </w:tr>
      <w:tr w:rsidR="00976F81" w:rsidRPr="002F6665" w14:paraId="141C359D" w14:textId="77777777" w:rsidTr="00AB783E">
        <w:tc>
          <w:tcPr>
            <w:tcW w:w="425" w:type="dxa"/>
            <w:vMerge w:val="restart"/>
          </w:tcPr>
          <w:p w14:paraId="26C29E49" w14:textId="62B0DFDC" w:rsidR="00976F81" w:rsidRPr="002F6665" w:rsidRDefault="008E4905" w:rsidP="008E4905">
            <w:pPr>
              <w:ind w:firstLine="0"/>
              <w:jc w:val="left"/>
              <w:rPr>
                <w:sz w:val="20"/>
                <w:szCs w:val="20"/>
                <w:lang w:val="kk-KZ"/>
              </w:rPr>
            </w:pPr>
            <w:r w:rsidRPr="002F6665">
              <w:rPr>
                <w:sz w:val="20"/>
                <w:szCs w:val="20"/>
                <w:lang w:val="kk-KZ"/>
              </w:rPr>
              <w:t>2</w:t>
            </w:r>
          </w:p>
        </w:tc>
        <w:tc>
          <w:tcPr>
            <w:tcW w:w="1418" w:type="dxa"/>
            <w:shd w:val="clear" w:color="auto" w:fill="auto"/>
          </w:tcPr>
          <w:p w14:paraId="133F1C35" w14:textId="77777777" w:rsidR="00976F81" w:rsidRPr="002F6665" w:rsidRDefault="00976F81" w:rsidP="000D5A4C">
            <w:pPr>
              <w:ind w:firstLine="0"/>
              <w:jc w:val="left"/>
              <w:rPr>
                <w:sz w:val="20"/>
                <w:szCs w:val="20"/>
              </w:rPr>
            </w:pPr>
            <w:r w:rsidRPr="002F6665">
              <w:rPr>
                <w:sz w:val="20"/>
                <w:szCs w:val="20"/>
              </w:rPr>
              <w:t xml:space="preserve">Количество специальных </w:t>
            </w:r>
            <w:proofErr w:type="gramStart"/>
            <w:r w:rsidRPr="002F6665">
              <w:rPr>
                <w:sz w:val="20"/>
                <w:szCs w:val="20"/>
              </w:rPr>
              <w:t>классов(</w:t>
            </w:r>
            <w:proofErr w:type="gramEnd"/>
            <w:r w:rsidRPr="002F6665">
              <w:rPr>
                <w:sz w:val="20"/>
                <w:szCs w:val="20"/>
              </w:rPr>
              <w:t xml:space="preserve">ЗПР) </w:t>
            </w:r>
          </w:p>
        </w:tc>
        <w:tc>
          <w:tcPr>
            <w:tcW w:w="709" w:type="dxa"/>
            <w:shd w:val="clear" w:color="auto" w:fill="auto"/>
          </w:tcPr>
          <w:p w14:paraId="7729CDE1" w14:textId="77777777" w:rsidR="00976F81" w:rsidRPr="002F6665" w:rsidRDefault="00976F81" w:rsidP="008E4905">
            <w:pPr>
              <w:ind w:firstLine="0"/>
              <w:rPr>
                <w:sz w:val="20"/>
                <w:szCs w:val="20"/>
              </w:rPr>
            </w:pPr>
            <w:r w:rsidRPr="002F6665">
              <w:rPr>
                <w:sz w:val="20"/>
                <w:szCs w:val="20"/>
              </w:rPr>
              <w:t>2</w:t>
            </w:r>
          </w:p>
        </w:tc>
        <w:tc>
          <w:tcPr>
            <w:tcW w:w="709" w:type="dxa"/>
            <w:shd w:val="clear" w:color="auto" w:fill="auto"/>
          </w:tcPr>
          <w:p w14:paraId="19CC2C86" w14:textId="77777777" w:rsidR="00976F81" w:rsidRPr="002F6665" w:rsidRDefault="00976F81" w:rsidP="000D5A4C">
            <w:pPr>
              <w:jc w:val="left"/>
              <w:rPr>
                <w:sz w:val="20"/>
                <w:szCs w:val="20"/>
              </w:rPr>
            </w:pPr>
            <w:r w:rsidRPr="002F6665">
              <w:rPr>
                <w:sz w:val="20"/>
                <w:szCs w:val="20"/>
              </w:rPr>
              <w:t>1</w:t>
            </w:r>
          </w:p>
        </w:tc>
        <w:tc>
          <w:tcPr>
            <w:tcW w:w="708" w:type="dxa"/>
          </w:tcPr>
          <w:p w14:paraId="48D4C6DA" w14:textId="77777777" w:rsidR="00976F81" w:rsidRPr="002F6665" w:rsidRDefault="00976F81" w:rsidP="000D5A4C">
            <w:pPr>
              <w:rPr>
                <w:sz w:val="20"/>
                <w:szCs w:val="20"/>
              </w:rPr>
            </w:pPr>
            <w:r w:rsidRPr="002F6665">
              <w:rPr>
                <w:sz w:val="20"/>
                <w:szCs w:val="20"/>
              </w:rPr>
              <w:t>-</w:t>
            </w:r>
          </w:p>
        </w:tc>
        <w:tc>
          <w:tcPr>
            <w:tcW w:w="709" w:type="dxa"/>
            <w:shd w:val="clear" w:color="auto" w:fill="auto"/>
          </w:tcPr>
          <w:p w14:paraId="25DD7F8D" w14:textId="77777777" w:rsidR="00976F81" w:rsidRPr="002F6665" w:rsidRDefault="00976F81" w:rsidP="008E4905">
            <w:pPr>
              <w:ind w:firstLine="0"/>
              <w:rPr>
                <w:sz w:val="20"/>
                <w:szCs w:val="20"/>
              </w:rPr>
            </w:pPr>
            <w:r w:rsidRPr="002F6665">
              <w:rPr>
                <w:sz w:val="20"/>
                <w:szCs w:val="20"/>
              </w:rPr>
              <w:t>2</w:t>
            </w:r>
          </w:p>
        </w:tc>
        <w:tc>
          <w:tcPr>
            <w:tcW w:w="709" w:type="dxa"/>
            <w:shd w:val="clear" w:color="auto" w:fill="auto"/>
          </w:tcPr>
          <w:p w14:paraId="3D72FC58" w14:textId="77777777" w:rsidR="00976F81" w:rsidRPr="002F6665" w:rsidRDefault="00976F81" w:rsidP="000D5A4C">
            <w:pPr>
              <w:rPr>
                <w:sz w:val="20"/>
                <w:szCs w:val="20"/>
              </w:rPr>
            </w:pPr>
            <w:r w:rsidRPr="002F6665">
              <w:rPr>
                <w:sz w:val="20"/>
                <w:szCs w:val="20"/>
              </w:rPr>
              <w:t>1</w:t>
            </w:r>
          </w:p>
        </w:tc>
        <w:tc>
          <w:tcPr>
            <w:tcW w:w="425" w:type="dxa"/>
          </w:tcPr>
          <w:p w14:paraId="7F4797AD" w14:textId="77777777" w:rsidR="00976F81" w:rsidRPr="002F6665" w:rsidRDefault="00976F81" w:rsidP="000D5A4C">
            <w:pPr>
              <w:rPr>
                <w:sz w:val="20"/>
                <w:szCs w:val="20"/>
              </w:rPr>
            </w:pPr>
            <w:r w:rsidRPr="002F6665">
              <w:rPr>
                <w:sz w:val="20"/>
                <w:szCs w:val="20"/>
              </w:rPr>
              <w:t>-</w:t>
            </w:r>
          </w:p>
        </w:tc>
        <w:tc>
          <w:tcPr>
            <w:tcW w:w="708" w:type="dxa"/>
            <w:shd w:val="clear" w:color="auto" w:fill="auto"/>
          </w:tcPr>
          <w:p w14:paraId="7892D4A3" w14:textId="77777777" w:rsidR="00976F81" w:rsidRPr="002F6665" w:rsidRDefault="00976F81" w:rsidP="000D5A4C">
            <w:pPr>
              <w:rPr>
                <w:sz w:val="20"/>
                <w:szCs w:val="20"/>
              </w:rPr>
            </w:pPr>
            <w:r w:rsidRPr="002F6665">
              <w:rPr>
                <w:sz w:val="20"/>
                <w:szCs w:val="20"/>
              </w:rPr>
              <w:t>-</w:t>
            </w:r>
          </w:p>
        </w:tc>
        <w:tc>
          <w:tcPr>
            <w:tcW w:w="709" w:type="dxa"/>
            <w:shd w:val="clear" w:color="auto" w:fill="auto"/>
          </w:tcPr>
          <w:p w14:paraId="33F456BE" w14:textId="77777777" w:rsidR="00976F81" w:rsidRPr="002F6665" w:rsidRDefault="00976F81" w:rsidP="000D5A4C">
            <w:pPr>
              <w:rPr>
                <w:sz w:val="20"/>
                <w:szCs w:val="20"/>
              </w:rPr>
            </w:pPr>
            <w:r w:rsidRPr="002F6665">
              <w:rPr>
                <w:sz w:val="20"/>
                <w:szCs w:val="20"/>
              </w:rPr>
              <w:t>-</w:t>
            </w:r>
          </w:p>
        </w:tc>
        <w:tc>
          <w:tcPr>
            <w:tcW w:w="709" w:type="dxa"/>
          </w:tcPr>
          <w:p w14:paraId="3FB095A9" w14:textId="77777777" w:rsidR="00976F81" w:rsidRPr="002F6665" w:rsidRDefault="00976F81" w:rsidP="000D5A4C">
            <w:pPr>
              <w:rPr>
                <w:sz w:val="20"/>
                <w:szCs w:val="20"/>
              </w:rPr>
            </w:pPr>
            <w:r w:rsidRPr="002F6665">
              <w:rPr>
                <w:sz w:val="20"/>
                <w:szCs w:val="20"/>
              </w:rPr>
              <w:t>-</w:t>
            </w:r>
          </w:p>
        </w:tc>
        <w:tc>
          <w:tcPr>
            <w:tcW w:w="567" w:type="dxa"/>
            <w:shd w:val="clear" w:color="auto" w:fill="auto"/>
          </w:tcPr>
          <w:p w14:paraId="746A37AD" w14:textId="77777777" w:rsidR="00976F81" w:rsidRPr="002F6665" w:rsidRDefault="00976F81" w:rsidP="000D5A4C">
            <w:pPr>
              <w:ind w:firstLine="0"/>
              <w:rPr>
                <w:sz w:val="20"/>
                <w:szCs w:val="20"/>
              </w:rPr>
            </w:pPr>
            <w:r w:rsidRPr="002F6665">
              <w:rPr>
                <w:sz w:val="20"/>
                <w:szCs w:val="20"/>
              </w:rPr>
              <w:t xml:space="preserve">    4</w:t>
            </w:r>
          </w:p>
        </w:tc>
        <w:tc>
          <w:tcPr>
            <w:tcW w:w="709" w:type="dxa"/>
            <w:shd w:val="clear" w:color="auto" w:fill="auto"/>
          </w:tcPr>
          <w:p w14:paraId="29E6EC66" w14:textId="77777777" w:rsidR="00976F81" w:rsidRPr="002F6665" w:rsidRDefault="00976F81" w:rsidP="008E4905">
            <w:pPr>
              <w:ind w:firstLine="0"/>
              <w:rPr>
                <w:sz w:val="20"/>
                <w:szCs w:val="20"/>
              </w:rPr>
            </w:pPr>
            <w:r w:rsidRPr="002F6665">
              <w:rPr>
                <w:sz w:val="20"/>
                <w:szCs w:val="20"/>
              </w:rPr>
              <w:t>2</w:t>
            </w:r>
          </w:p>
        </w:tc>
        <w:tc>
          <w:tcPr>
            <w:tcW w:w="709" w:type="dxa"/>
          </w:tcPr>
          <w:p w14:paraId="1B07C4F9" w14:textId="77777777" w:rsidR="00976F81" w:rsidRPr="002F6665" w:rsidRDefault="00976F81" w:rsidP="000D5A4C">
            <w:pPr>
              <w:rPr>
                <w:sz w:val="20"/>
                <w:szCs w:val="20"/>
              </w:rPr>
            </w:pPr>
            <w:r w:rsidRPr="002F6665">
              <w:rPr>
                <w:sz w:val="20"/>
                <w:szCs w:val="20"/>
              </w:rPr>
              <w:t>-</w:t>
            </w:r>
          </w:p>
        </w:tc>
      </w:tr>
      <w:tr w:rsidR="00976F81" w:rsidRPr="002F6665" w14:paraId="14449CC3" w14:textId="77777777" w:rsidTr="00AB783E">
        <w:tc>
          <w:tcPr>
            <w:tcW w:w="425" w:type="dxa"/>
            <w:vMerge/>
          </w:tcPr>
          <w:p w14:paraId="19418182" w14:textId="77777777" w:rsidR="00976F81" w:rsidRPr="002F6665" w:rsidRDefault="00976F81" w:rsidP="008E4905">
            <w:pPr>
              <w:ind w:firstLine="0"/>
              <w:jc w:val="left"/>
              <w:rPr>
                <w:sz w:val="20"/>
                <w:szCs w:val="20"/>
              </w:rPr>
            </w:pPr>
          </w:p>
        </w:tc>
        <w:tc>
          <w:tcPr>
            <w:tcW w:w="1418" w:type="dxa"/>
            <w:shd w:val="clear" w:color="auto" w:fill="auto"/>
          </w:tcPr>
          <w:p w14:paraId="011217EB" w14:textId="77777777" w:rsidR="00976F81" w:rsidRPr="002F6665" w:rsidRDefault="00976F81" w:rsidP="000D5A4C">
            <w:pPr>
              <w:ind w:firstLine="0"/>
              <w:jc w:val="left"/>
              <w:rPr>
                <w:sz w:val="20"/>
                <w:szCs w:val="20"/>
              </w:rPr>
            </w:pPr>
            <w:r w:rsidRPr="002F6665">
              <w:rPr>
                <w:sz w:val="20"/>
                <w:szCs w:val="20"/>
              </w:rPr>
              <w:t xml:space="preserve">Количество обучающихся </w:t>
            </w:r>
            <w:proofErr w:type="gramStart"/>
            <w:r w:rsidRPr="002F6665">
              <w:rPr>
                <w:sz w:val="20"/>
                <w:szCs w:val="20"/>
              </w:rPr>
              <w:t>в  специальном</w:t>
            </w:r>
            <w:proofErr w:type="gramEnd"/>
            <w:r w:rsidRPr="002F6665">
              <w:rPr>
                <w:sz w:val="20"/>
                <w:szCs w:val="20"/>
              </w:rPr>
              <w:t xml:space="preserve"> классе</w:t>
            </w:r>
          </w:p>
        </w:tc>
        <w:tc>
          <w:tcPr>
            <w:tcW w:w="709" w:type="dxa"/>
            <w:shd w:val="clear" w:color="auto" w:fill="auto"/>
          </w:tcPr>
          <w:p w14:paraId="2E2C54FC" w14:textId="77777777" w:rsidR="00976F81" w:rsidRPr="002F6665" w:rsidRDefault="00976F81" w:rsidP="000D5A4C">
            <w:pPr>
              <w:ind w:firstLine="0"/>
              <w:rPr>
                <w:sz w:val="20"/>
                <w:szCs w:val="20"/>
              </w:rPr>
            </w:pPr>
            <w:r w:rsidRPr="002F6665">
              <w:rPr>
                <w:sz w:val="20"/>
                <w:szCs w:val="20"/>
              </w:rPr>
              <w:t>21</w:t>
            </w:r>
          </w:p>
        </w:tc>
        <w:tc>
          <w:tcPr>
            <w:tcW w:w="709" w:type="dxa"/>
            <w:shd w:val="clear" w:color="auto" w:fill="auto"/>
          </w:tcPr>
          <w:p w14:paraId="75C50D61" w14:textId="77777777" w:rsidR="00976F81" w:rsidRPr="002F6665" w:rsidRDefault="00976F81" w:rsidP="000D5A4C">
            <w:pPr>
              <w:ind w:firstLine="0"/>
              <w:jc w:val="left"/>
              <w:rPr>
                <w:sz w:val="20"/>
                <w:szCs w:val="20"/>
              </w:rPr>
            </w:pPr>
            <w:r w:rsidRPr="002F6665">
              <w:rPr>
                <w:sz w:val="20"/>
                <w:szCs w:val="20"/>
              </w:rPr>
              <w:t>8</w:t>
            </w:r>
          </w:p>
        </w:tc>
        <w:tc>
          <w:tcPr>
            <w:tcW w:w="708" w:type="dxa"/>
          </w:tcPr>
          <w:p w14:paraId="239F32AC" w14:textId="77777777" w:rsidR="00976F81" w:rsidRPr="002F6665" w:rsidRDefault="00976F81" w:rsidP="000D5A4C">
            <w:pPr>
              <w:rPr>
                <w:sz w:val="20"/>
                <w:szCs w:val="20"/>
              </w:rPr>
            </w:pPr>
            <w:r w:rsidRPr="002F6665">
              <w:rPr>
                <w:sz w:val="20"/>
                <w:szCs w:val="20"/>
              </w:rPr>
              <w:t>-</w:t>
            </w:r>
          </w:p>
        </w:tc>
        <w:tc>
          <w:tcPr>
            <w:tcW w:w="709" w:type="dxa"/>
            <w:shd w:val="clear" w:color="auto" w:fill="auto"/>
          </w:tcPr>
          <w:p w14:paraId="2D67A60F" w14:textId="77777777" w:rsidR="00976F81" w:rsidRPr="002F6665" w:rsidRDefault="00976F81" w:rsidP="008E4905">
            <w:pPr>
              <w:ind w:firstLine="0"/>
              <w:rPr>
                <w:sz w:val="20"/>
                <w:szCs w:val="20"/>
              </w:rPr>
            </w:pPr>
            <w:r w:rsidRPr="002F6665">
              <w:rPr>
                <w:sz w:val="20"/>
                <w:szCs w:val="20"/>
              </w:rPr>
              <w:t>25</w:t>
            </w:r>
          </w:p>
        </w:tc>
        <w:tc>
          <w:tcPr>
            <w:tcW w:w="709" w:type="dxa"/>
            <w:shd w:val="clear" w:color="auto" w:fill="auto"/>
          </w:tcPr>
          <w:p w14:paraId="7C5A626A" w14:textId="77777777" w:rsidR="00976F81" w:rsidRPr="002F6665" w:rsidRDefault="00976F81" w:rsidP="000D5A4C">
            <w:pPr>
              <w:rPr>
                <w:sz w:val="20"/>
                <w:szCs w:val="20"/>
              </w:rPr>
            </w:pPr>
            <w:r w:rsidRPr="002F6665">
              <w:rPr>
                <w:sz w:val="20"/>
                <w:szCs w:val="20"/>
              </w:rPr>
              <w:t>11</w:t>
            </w:r>
          </w:p>
        </w:tc>
        <w:tc>
          <w:tcPr>
            <w:tcW w:w="425" w:type="dxa"/>
          </w:tcPr>
          <w:p w14:paraId="327E7BF6" w14:textId="77777777" w:rsidR="00976F81" w:rsidRPr="002F6665" w:rsidRDefault="00976F81" w:rsidP="000D5A4C">
            <w:pPr>
              <w:rPr>
                <w:sz w:val="20"/>
                <w:szCs w:val="20"/>
              </w:rPr>
            </w:pPr>
            <w:r w:rsidRPr="002F6665">
              <w:rPr>
                <w:sz w:val="20"/>
                <w:szCs w:val="20"/>
              </w:rPr>
              <w:t>-</w:t>
            </w:r>
          </w:p>
        </w:tc>
        <w:tc>
          <w:tcPr>
            <w:tcW w:w="708" w:type="dxa"/>
            <w:shd w:val="clear" w:color="auto" w:fill="auto"/>
          </w:tcPr>
          <w:p w14:paraId="39666528" w14:textId="77777777" w:rsidR="00976F81" w:rsidRPr="002F6665" w:rsidRDefault="00976F81" w:rsidP="000D5A4C">
            <w:pPr>
              <w:rPr>
                <w:sz w:val="20"/>
                <w:szCs w:val="20"/>
              </w:rPr>
            </w:pPr>
            <w:r w:rsidRPr="002F6665">
              <w:rPr>
                <w:sz w:val="20"/>
                <w:szCs w:val="20"/>
              </w:rPr>
              <w:t>-</w:t>
            </w:r>
          </w:p>
        </w:tc>
        <w:tc>
          <w:tcPr>
            <w:tcW w:w="709" w:type="dxa"/>
            <w:shd w:val="clear" w:color="auto" w:fill="auto"/>
          </w:tcPr>
          <w:p w14:paraId="284392BD" w14:textId="77777777" w:rsidR="00976F81" w:rsidRPr="002F6665" w:rsidRDefault="00976F81" w:rsidP="000D5A4C">
            <w:pPr>
              <w:rPr>
                <w:sz w:val="20"/>
                <w:szCs w:val="20"/>
              </w:rPr>
            </w:pPr>
            <w:r w:rsidRPr="002F6665">
              <w:rPr>
                <w:sz w:val="20"/>
                <w:szCs w:val="20"/>
              </w:rPr>
              <w:t>-</w:t>
            </w:r>
          </w:p>
        </w:tc>
        <w:tc>
          <w:tcPr>
            <w:tcW w:w="709" w:type="dxa"/>
          </w:tcPr>
          <w:p w14:paraId="43612305" w14:textId="77777777" w:rsidR="00976F81" w:rsidRPr="002F6665" w:rsidRDefault="00976F81" w:rsidP="000D5A4C">
            <w:pPr>
              <w:rPr>
                <w:sz w:val="20"/>
                <w:szCs w:val="20"/>
              </w:rPr>
            </w:pPr>
            <w:r w:rsidRPr="002F6665">
              <w:rPr>
                <w:sz w:val="20"/>
                <w:szCs w:val="20"/>
              </w:rPr>
              <w:t>-</w:t>
            </w:r>
          </w:p>
        </w:tc>
        <w:tc>
          <w:tcPr>
            <w:tcW w:w="567" w:type="dxa"/>
            <w:shd w:val="clear" w:color="auto" w:fill="auto"/>
          </w:tcPr>
          <w:p w14:paraId="00893FCD" w14:textId="77777777" w:rsidR="00976F81" w:rsidRPr="002F6665" w:rsidRDefault="00976F81" w:rsidP="000D5A4C">
            <w:pPr>
              <w:ind w:firstLine="0"/>
              <w:rPr>
                <w:sz w:val="20"/>
                <w:szCs w:val="20"/>
              </w:rPr>
            </w:pPr>
            <w:r w:rsidRPr="002F6665">
              <w:rPr>
                <w:sz w:val="20"/>
                <w:szCs w:val="20"/>
              </w:rPr>
              <w:t xml:space="preserve">   46</w:t>
            </w:r>
          </w:p>
        </w:tc>
        <w:tc>
          <w:tcPr>
            <w:tcW w:w="709" w:type="dxa"/>
            <w:shd w:val="clear" w:color="auto" w:fill="auto"/>
          </w:tcPr>
          <w:p w14:paraId="2C614BCE" w14:textId="77777777" w:rsidR="00976F81" w:rsidRPr="002F6665" w:rsidRDefault="00976F81" w:rsidP="000D5A4C">
            <w:pPr>
              <w:ind w:firstLine="0"/>
              <w:jc w:val="left"/>
              <w:rPr>
                <w:sz w:val="20"/>
                <w:szCs w:val="20"/>
              </w:rPr>
            </w:pPr>
            <w:r w:rsidRPr="002F6665">
              <w:rPr>
                <w:sz w:val="20"/>
                <w:szCs w:val="20"/>
              </w:rPr>
              <w:t>19</w:t>
            </w:r>
          </w:p>
        </w:tc>
        <w:tc>
          <w:tcPr>
            <w:tcW w:w="709" w:type="dxa"/>
          </w:tcPr>
          <w:p w14:paraId="2BA5D762" w14:textId="77777777" w:rsidR="00976F81" w:rsidRPr="002F6665" w:rsidRDefault="00976F81" w:rsidP="000D5A4C">
            <w:pPr>
              <w:rPr>
                <w:sz w:val="20"/>
                <w:szCs w:val="20"/>
              </w:rPr>
            </w:pPr>
            <w:r w:rsidRPr="002F6665">
              <w:rPr>
                <w:sz w:val="20"/>
                <w:szCs w:val="20"/>
              </w:rPr>
              <w:t>-</w:t>
            </w:r>
          </w:p>
        </w:tc>
      </w:tr>
      <w:tr w:rsidR="00976F81" w:rsidRPr="002F6665" w14:paraId="0D6E0BDA" w14:textId="77777777" w:rsidTr="00AB783E">
        <w:tc>
          <w:tcPr>
            <w:tcW w:w="425" w:type="dxa"/>
            <w:vMerge w:val="restart"/>
          </w:tcPr>
          <w:p w14:paraId="273EB1FB" w14:textId="3688D330" w:rsidR="00976F81" w:rsidRPr="002F6665" w:rsidRDefault="008E4905" w:rsidP="008E4905">
            <w:pPr>
              <w:ind w:firstLine="0"/>
              <w:jc w:val="left"/>
              <w:rPr>
                <w:sz w:val="20"/>
                <w:szCs w:val="20"/>
                <w:lang w:val="kk-KZ"/>
              </w:rPr>
            </w:pPr>
            <w:r w:rsidRPr="002F6665">
              <w:rPr>
                <w:sz w:val="20"/>
                <w:szCs w:val="20"/>
                <w:lang w:val="kk-KZ"/>
              </w:rPr>
              <w:t>3</w:t>
            </w:r>
          </w:p>
        </w:tc>
        <w:tc>
          <w:tcPr>
            <w:tcW w:w="1418" w:type="dxa"/>
            <w:shd w:val="clear" w:color="auto" w:fill="auto"/>
          </w:tcPr>
          <w:p w14:paraId="2B3EB0CE" w14:textId="77777777" w:rsidR="00976F81" w:rsidRPr="002F6665" w:rsidRDefault="00976F81" w:rsidP="000D5A4C">
            <w:pPr>
              <w:ind w:firstLine="0"/>
              <w:jc w:val="left"/>
              <w:rPr>
                <w:sz w:val="20"/>
                <w:szCs w:val="20"/>
              </w:rPr>
            </w:pPr>
            <w:r w:rsidRPr="002F6665">
              <w:rPr>
                <w:sz w:val="20"/>
                <w:szCs w:val="20"/>
              </w:rPr>
              <w:t>Количество общеобразовательных классов</w:t>
            </w:r>
          </w:p>
        </w:tc>
        <w:tc>
          <w:tcPr>
            <w:tcW w:w="709" w:type="dxa"/>
            <w:shd w:val="clear" w:color="auto" w:fill="auto"/>
          </w:tcPr>
          <w:p w14:paraId="1F119D07" w14:textId="77777777" w:rsidR="00976F81" w:rsidRPr="002F6665" w:rsidRDefault="00976F81" w:rsidP="000D5A4C">
            <w:pPr>
              <w:ind w:firstLine="0"/>
              <w:rPr>
                <w:sz w:val="20"/>
                <w:szCs w:val="20"/>
              </w:rPr>
            </w:pPr>
            <w:r w:rsidRPr="002F6665">
              <w:rPr>
                <w:sz w:val="20"/>
                <w:szCs w:val="20"/>
              </w:rPr>
              <w:t xml:space="preserve">  22</w:t>
            </w:r>
          </w:p>
        </w:tc>
        <w:tc>
          <w:tcPr>
            <w:tcW w:w="709" w:type="dxa"/>
            <w:shd w:val="clear" w:color="auto" w:fill="auto"/>
          </w:tcPr>
          <w:p w14:paraId="01C1CAA2" w14:textId="77777777" w:rsidR="00976F81" w:rsidRPr="002F6665" w:rsidRDefault="00976F81" w:rsidP="000D5A4C">
            <w:pPr>
              <w:ind w:firstLine="0"/>
              <w:jc w:val="left"/>
              <w:rPr>
                <w:sz w:val="20"/>
                <w:szCs w:val="20"/>
              </w:rPr>
            </w:pPr>
            <w:r w:rsidRPr="002F6665">
              <w:rPr>
                <w:sz w:val="20"/>
                <w:szCs w:val="20"/>
              </w:rPr>
              <w:t>21</w:t>
            </w:r>
          </w:p>
        </w:tc>
        <w:tc>
          <w:tcPr>
            <w:tcW w:w="708" w:type="dxa"/>
          </w:tcPr>
          <w:p w14:paraId="028763B6" w14:textId="77777777" w:rsidR="00976F81" w:rsidRPr="002F6665" w:rsidRDefault="00976F81" w:rsidP="000D5A4C">
            <w:pPr>
              <w:rPr>
                <w:sz w:val="20"/>
                <w:szCs w:val="20"/>
              </w:rPr>
            </w:pPr>
            <w:r w:rsidRPr="002F6665">
              <w:rPr>
                <w:sz w:val="20"/>
                <w:szCs w:val="20"/>
              </w:rPr>
              <w:t>21</w:t>
            </w:r>
          </w:p>
        </w:tc>
        <w:tc>
          <w:tcPr>
            <w:tcW w:w="709" w:type="dxa"/>
            <w:shd w:val="clear" w:color="auto" w:fill="auto"/>
          </w:tcPr>
          <w:p w14:paraId="1F08F774" w14:textId="77777777" w:rsidR="00976F81" w:rsidRPr="002F6665" w:rsidRDefault="00976F81" w:rsidP="008E4905">
            <w:pPr>
              <w:ind w:firstLine="0"/>
              <w:rPr>
                <w:sz w:val="20"/>
                <w:szCs w:val="20"/>
              </w:rPr>
            </w:pPr>
            <w:r w:rsidRPr="002F6665">
              <w:rPr>
                <w:sz w:val="20"/>
                <w:szCs w:val="20"/>
              </w:rPr>
              <w:t>23</w:t>
            </w:r>
          </w:p>
        </w:tc>
        <w:tc>
          <w:tcPr>
            <w:tcW w:w="709" w:type="dxa"/>
            <w:shd w:val="clear" w:color="auto" w:fill="auto"/>
          </w:tcPr>
          <w:p w14:paraId="3609E40E" w14:textId="77777777" w:rsidR="00976F81" w:rsidRPr="002F6665" w:rsidRDefault="00976F81" w:rsidP="000D5A4C">
            <w:pPr>
              <w:rPr>
                <w:sz w:val="20"/>
                <w:szCs w:val="20"/>
              </w:rPr>
            </w:pPr>
            <w:r w:rsidRPr="002F6665">
              <w:rPr>
                <w:sz w:val="20"/>
                <w:szCs w:val="20"/>
              </w:rPr>
              <w:t>24</w:t>
            </w:r>
          </w:p>
        </w:tc>
        <w:tc>
          <w:tcPr>
            <w:tcW w:w="425" w:type="dxa"/>
          </w:tcPr>
          <w:p w14:paraId="347ECF81" w14:textId="77777777" w:rsidR="00976F81" w:rsidRPr="002F6665" w:rsidRDefault="00976F81" w:rsidP="000D5A4C">
            <w:pPr>
              <w:rPr>
                <w:sz w:val="20"/>
                <w:szCs w:val="20"/>
              </w:rPr>
            </w:pPr>
            <w:r w:rsidRPr="002F6665">
              <w:rPr>
                <w:sz w:val="20"/>
                <w:szCs w:val="20"/>
              </w:rPr>
              <w:t>24</w:t>
            </w:r>
          </w:p>
        </w:tc>
        <w:tc>
          <w:tcPr>
            <w:tcW w:w="708" w:type="dxa"/>
            <w:shd w:val="clear" w:color="auto" w:fill="auto"/>
          </w:tcPr>
          <w:p w14:paraId="7FEB64EC" w14:textId="77777777" w:rsidR="00976F81" w:rsidRPr="002F6665" w:rsidRDefault="00976F81" w:rsidP="000D5A4C">
            <w:pPr>
              <w:rPr>
                <w:sz w:val="20"/>
                <w:szCs w:val="20"/>
              </w:rPr>
            </w:pPr>
            <w:r w:rsidRPr="002F6665">
              <w:rPr>
                <w:sz w:val="20"/>
                <w:szCs w:val="20"/>
              </w:rPr>
              <w:t>3</w:t>
            </w:r>
          </w:p>
        </w:tc>
        <w:tc>
          <w:tcPr>
            <w:tcW w:w="709" w:type="dxa"/>
            <w:shd w:val="clear" w:color="auto" w:fill="auto"/>
          </w:tcPr>
          <w:p w14:paraId="048BA281" w14:textId="77777777" w:rsidR="00976F81" w:rsidRPr="002F6665" w:rsidRDefault="00976F81" w:rsidP="000D5A4C">
            <w:pPr>
              <w:rPr>
                <w:sz w:val="20"/>
                <w:szCs w:val="20"/>
              </w:rPr>
            </w:pPr>
            <w:r w:rsidRPr="002F6665">
              <w:rPr>
                <w:sz w:val="20"/>
                <w:szCs w:val="20"/>
              </w:rPr>
              <w:t>3</w:t>
            </w:r>
          </w:p>
        </w:tc>
        <w:tc>
          <w:tcPr>
            <w:tcW w:w="709" w:type="dxa"/>
          </w:tcPr>
          <w:p w14:paraId="7BE5F092" w14:textId="77777777" w:rsidR="00976F81" w:rsidRPr="002F6665" w:rsidRDefault="00976F81" w:rsidP="000D5A4C">
            <w:pPr>
              <w:rPr>
                <w:sz w:val="20"/>
                <w:szCs w:val="20"/>
              </w:rPr>
            </w:pPr>
            <w:r w:rsidRPr="002F6665">
              <w:rPr>
                <w:sz w:val="20"/>
                <w:szCs w:val="20"/>
              </w:rPr>
              <w:t>3</w:t>
            </w:r>
          </w:p>
        </w:tc>
        <w:tc>
          <w:tcPr>
            <w:tcW w:w="567" w:type="dxa"/>
            <w:shd w:val="clear" w:color="auto" w:fill="auto"/>
          </w:tcPr>
          <w:p w14:paraId="3F4B1CB5" w14:textId="77777777" w:rsidR="00976F81" w:rsidRPr="002F6665" w:rsidRDefault="00976F81" w:rsidP="000D5A4C">
            <w:pPr>
              <w:ind w:firstLine="0"/>
              <w:rPr>
                <w:sz w:val="20"/>
                <w:szCs w:val="20"/>
              </w:rPr>
            </w:pPr>
            <w:r w:rsidRPr="002F6665">
              <w:rPr>
                <w:sz w:val="20"/>
                <w:szCs w:val="20"/>
              </w:rPr>
              <w:t xml:space="preserve">    48</w:t>
            </w:r>
          </w:p>
        </w:tc>
        <w:tc>
          <w:tcPr>
            <w:tcW w:w="709" w:type="dxa"/>
            <w:shd w:val="clear" w:color="auto" w:fill="auto"/>
          </w:tcPr>
          <w:p w14:paraId="3F991569" w14:textId="77777777" w:rsidR="00976F81" w:rsidRPr="002F6665" w:rsidRDefault="00976F81" w:rsidP="000D5A4C">
            <w:pPr>
              <w:ind w:firstLine="0"/>
              <w:rPr>
                <w:sz w:val="20"/>
                <w:szCs w:val="20"/>
              </w:rPr>
            </w:pPr>
            <w:r w:rsidRPr="002F6665">
              <w:rPr>
                <w:sz w:val="20"/>
                <w:szCs w:val="20"/>
              </w:rPr>
              <w:t>48</w:t>
            </w:r>
          </w:p>
        </w:tc>
        <w:tc>
          <w:tcPr>
            <w:tcW w:w="709" w:type="dxa"/>
          </w:tcPr>
          <w:p w14:paraId="6ED725D3" w14:textId="77777777" w:rsidR="00976F81" w:rsidRPr="002F6665" w:rsidRDefault="00976F81" w:rsidP="008E4905">
            <w:pPr>
              <w:ind w:firstLine="0"/>
              <w:rPr>
                <w:sz w:val="20"/>
                <w:szCs w:val="20"/>
              </w:rPr>
            </w:pPr>
            <w:r w:rsidRPr="002F6665">
              <w:rPr>
                <w:sz w:val="20"/>
                <w:szCs w:val="20"/>
              </w:rPr>
              <w:t>48</w:t>
            </w:r>
          </w:p>
          <w:p w14:paraId="4ED2F0D5" w14:textId="77777777" w:rsidR="00976F81" w:rsidRPr="002F6665" w:rsidRDefault="00976F81" w:rsidP="000D5A4C">
            <w:pPr>
              <w:rPr>
                <w:sz w:val="20"/>
                <w:szCs w:val="20"/>
              </w:rPr>
            </w:pPr>
          </w:p>
        </w:tc>
      </w:tr>
      <w:tr w:rsidR="00976F81" w:rsidRPr="002F6665" w14:paraId="448E4557" w14:textId="77777777" w:rsidTr="00AB783E">
        <w:tc>
          <w:tcPr>
            <w:tcW w:w="425" w:type="dxa"/>
            <w:vMerge/>
          </w:tcPr>
          <w:p w14:paraId="51C94FF5" w14:textId="77777777" w:rsidR="00976F81" w:rsidRPr="002F6665" w:rsidRDefault="00976F81" w:rsidP="008E4905">
            <w:pPr>
              <w:ind w:firstLine="0"/>
              <w:jc w:val="left"/>
              <w:rPr>
                <w:sz w:val="20"/>
                <w:szCs w:val="20"/>
              </w:rPr>
            </w:pPr>
          </w:p>
        </w:tc>
        <w:tc>
          <w:tcPr>
            <w:tcW w:w="1418" w:type="dxa"/>
            <w:shd w:val="clear" w:color="auto" w:fill="auto"/>
          </w:tcPr>
          <w:p w14:paraId="330D58D3" w14:textId="77777777" w:rsidR="00976F81" w:rsidRPr="002F6665" w:rsidRDefault="00976F81" w:rsidP="000D5A4C">
            <w:pPr>
              <w:ind w:firstLine="0"/>
              <w:jc w:val="left"/>
              <w:rPr>
                <w:sz w:val="20"/>
                <w:szCs w:val="20"/>
              </w:rPr>
            </w:pPr>
            <w:r w:rsidRPr="002F6665">
              <w:rPr>
                <w:sz w:val="20"/>
                <w:szCs w:val="20"/>
              </w:rPr>
              <w:t xml:space="preserve">Количество обучающихся в </w:t>
            </w:r>
            <w:proofErr w:type="spellStart"/>
            <w:r w:rsidRPr="002F6665">
              <w:rPr>
                <w:sz w:val="20"/>
                <w:szCs w:val="20"/>
              </w:rPr>
              <w:t>общеобразова</w:t>
            </w:r>
            <w:proofErr w:type="spellEnd"/>
          </w:p>
          <w:p w14:paraId="221562EE" w14:textId="77777777" w:rsidR="00976F81" w:rsidRPr="002F6665" w:rsidRDefault="00976F81" w:rsidP="000D5A4C">
            <w:pPr>
              <w:ind w:firstLine="0"/>
              <w:jc w:val="left"/>
              <w:rPr>
                <w:sz w:val="20"/>
                <w:szCs w:val="20"/>
              </w:rPr>
            </w:pPr>
            <w:proofErr w:type="gramStart"/>
            <w:r w:rsidRPr="002F6665">
              <w:rPr>
                <w:sz w:val="20"/>
                <w:szCs w:val="20"/>
              </w:rPr>
              <w:t>тельных  классах</w:t>
            </w:r>
            <w:proofErr w:type="gramEnd"/>
          </w:p>
        </w:tc>
        <w:tc>
          <w:tcPr>
            <w:tcW w:w="709" w:type="dxa"/>
            <w:shd w:val="clear" w:color="auto" w:fill="auto"/>
          </w:tcPr>
          <w:p w14:paraId="29811ADB" w14:textId="77777777" w:rsidR="00976F81" w:rsidRPr="002F6665" w:rsidRDefault="00976F81" w:rsidP="000D5A4C">
            <w:pPr>
              <w:ind w:firstLine="0"/>
              <w:rPr>
                <w:sz w:val="20"/>
                <w:szCs w:val="20"/>
              </w:rPr>
            </w:pPr>
            <w:r w:rsidRPr="002F6665">
              <w:rPr>
                <w:sz w:val="20"/>
                <w:szCs w:val="20"/>
              </w:rPr>
              <w:t>633</w:t>
            </w:r>
          </w:p>
        </w:tc>
        <w:tc>
          <w:tcPr>
            <w:tcW w:w="709" w:type="dxa"/>
            <w:shd w:val="clear" w:color="auto" w:fill="auto"/>
          </w:tcPr>
          <w:p w14:paraId="58F00798" w14:textId="77777777" w:rsidR="00976F81" w:rsidRPr="002F6665" w:rsidRDefault="00976F81" w:rsidP="000D5A4C">
            <w:pPr>
              <w:ind w:firstLine="0"/>
              <w:jc w:val="left"/>
              <w:rPr>
                <w:sz w:val="20"/>
                <w:szCs w:val="20"/>
              </w:rPr>
            </w:pPr>
            <w:r w:rsidRPr="002F6665">
              <w:rPr>
                <w:sz w:val="20"/>
                <w:szCs w:val="20"/>
              </w:rPr>
              <w:t>535</w:t>
            </w:r>
          </w:p>
        </w:tc>
        <w:tc>
          <w:tcPr>
            <w:tcW w:w="708" w:type="dxa"/>
          </w:tcPr>
          <w:p w14:paraId="0B60295D" w14:textId="77777777" w:rsidR="00976F81" w:rsidRPr="002F6665" w:rsidRDefault="00976F81" w:rsidP="000D5A4C">
            <w:pPr>
              <w:ind w:firstLine="0"/>
              <w:rPr>
                <w:sz w:val="20"/>
                <w:szCs w:val="20"/>
              </w:rPr>
            </w:pPr>
            <w:r w:rsidRPr="002F6665">
              <w:rPr>
                <w:sz w:val="20"/>
                <w:szCs w:val="20"/>
              </w:rPr>
              <w:t>499</w:t>
            </w:r>
          </w:p>
        </w:tc>
        <w:tc>
          <w:tcPr>
            <w:tcW w:w="709" w:type="dxa"/>
            <w:shd w:val="clear" w:color="auto" w:fill="auto"/>
          </w:tcPr>
          <w:p w14:paraId="031F91C8" w14:textId="77777777" w:rsidR="00976F81" w:rsidRPr="002F6665" w:rsidRDefault="00976F81" w:rsidP="000D5A4C">
            <w:pPr>
              <w:ind w:firstLine="0"/>
              <w:rPr>
                <w:sz w:val="20"/>
                <w:szCs w:val="20"/>
              </w:rPr>
            </w:pPr>
            <w:r w:rsidRPr="002F6665">
              <w:rPr>
                <w:sz w:val="20"/>
                <w:szCs w:val="20"/>
              </w:rPr>
              <w:t>698</w:t>
            </w:r>
          </w:p>
        </w:tc>
        <w:tc>
          <w:tcPr>
            <w:tcW w:w="709" w:type="dxa"/>
            <w:shd w:val="clear" w:color="auto" w:fill="auto"/>
          </w:tcPr>
          <w:p w14:paraId="6D285396" w14:textId="77777777" w:rsidR="00976F81" w:rsidRPr="002F6665" w:rsidRDefault="00976F81" w:rsidP="000D5A4C">
            <w:pPr>
              <w:ind w:firstLine="0"/>
              <w:rPr>
                <w:sz w:val="20"/>
                <w:szCs w:val="20"/>
              </w:rPr>
            </w:pPr>
            <w:r w:rsidRPr="002F6665">
              <w:rPr>
                <w:sz w:val="20"/>
                <w:szCs w:val="20"/>
              </w:rPr>
              <w:t>630</w:t>
            </w:r>
          </w:p>
        </w:tc>
        <w:tc>
          <w:tcPr>
            <w:tcW w:w="425" w:type="dxa"/>
          </w:tcPr>
          <w:p w14:paraId="3F1B8899" w14:textId="77777777" w:rsidR="00976F81" w:rsidRPr="002F6665" w:rsidRDefault="00976F81" w:rsidP="000D5A4C">
            <w:pPr>
              <w:ind w:firstLine="0"/>
              <w:rPr>
                <w:sz w:val="20"/>
                <w:szCs w:val="20"/>
              </w:rPr>
            </w:pPr>
            <w:r w:rsidRPr="002F6665">
              <w:rPr>
                <w:sz w:val="20"/>
                <w:szCs w:val="20"/>
              </w:rPr>
              <w:t>627</w:t>
            </w:r>
          </w:p>
        </w:tc>
        <w:tc>
          <w:tcPr>
            <w:tcW w:w="708" w:type="dxa"/>
            <w:shd w:val="clear" w:color="auto" w:fill="auto"/>
          </w:tcPr>
          <w:p w14:paraId="1E541DBE" w14:textId="77777777" w:rsidR="00976F81" w:rsidRPr="002F6665" w:rsidRDefault="00976F81" w:rsidP="000D5A4C">
            <w:pPr>
              <w:ind w:firstLine="0"/>
              <w:rPr>
                <w:sz w:val="20"/>
                <w:szCs w:val="20"/>
              </w:rPr>
            </w:pPr>
            <w:r w:rsidRPr="002F6665">
              <w:rPr>
                <w:sz w:val="20"/>
                <w:szCs w:val="20"/>
              </w:rPr>
              <w:t>70</w:t>
            </w:r>
          </w:p>
        </w:tc>
        <w:tc>
          <w:tcPr>
            <w:tcW w:w="709" w:type="dxa"/>
            <w:shd w:val="clear" w:color="auto" w:fill="auto"/>
          </w:tcPr>
          <w:p w14:paraId="1C05B26E" w14:textId="77777777" w:rsidR="00976F81" w:rsidRPr="002F6665" w:rsidRDefault="00976F81" w:rsidP="000D5A4C">
            <w:pPr>
              <w:ind w:firstLine="0"/>
              <w:rPr>
                <w:sz w:val="20"/>
                <w:szCs w:val="20"/>
              </w:rPr>
            </w:pPr>
            <w:r w:rsidRPr="002F6665">
              <w:rPr>
                <w:sz w:val="20"/>
                <w:szCs w:val="20"/>
              </w:rPr>
              <w:t>69</w:t>
            </w:r>
          </w:p>
        </w:tc>
        <w:tc>
          <w:tcPr>
            <w:tcW w:w="709" w:type="dxa"/>
          </w:tcPr>
          <w:p w14:paraId="219AE67A" w14:textId="77777777" w:rsidR="00976F81" w:rsidRPr="002F6665" w:rsidRDefault="00976F81" w:rsidP="000D5A4C">
            <w:pPr>
              <w:rPr>
                <w:sz w:val="20"/>
                <w:szCs w:val="20"/>
              </w:rPr>
            </w:pPr>
            <w:r w:rsidRPr="002F6665">
              <w:rPr>
                <w:sz w:val="20"/>
                <w:szCs w:val="20"/>
              </w:rPr>
              <w:t>71</w:t>
            </w:r>
          </w:p>
        </w:tc>
        <w:tc>
          <w:tcPr>
            <w:tcW w:w="567" w:type="dxa"/>
            <w:shd w:val="clear" w:color="auto" w:fill="auto"/>
          </w:tcPr>
          <w:p w14:paraId="4E8898DB" w14:textId="77777777" w:rsidR="00976F81" w:rsidRPr="002F6665" w:rsidRDefault="00976F81" w:rsidP="000D5A4C">
            <w:pPr>
              <w:ind w:firstLine="0"/>
              <w:rPr>
                <w:sz w:val="20"/>
                <w:szCs w:val="20"/>
              </w:rPr>
            </w:pPr>
            <w:r w:rsidRPr="002F6665">
              <w:rPr>
                <w:sz w:val="20"/>
                <w:szCs w:val="20"/>
              </w:rPr>
              <w:t>1401</w:t>
            </w:r>
          </w:p>
        </w:tc>
        <w:tc>
          <w:tcPr>
            <w:tcW w:w="709" w:type="dxa"/>
            <w:shd w:val="clear" w:color="auto" w:fill="auto"/>
          </w:tcPr>
          <w:p w14:paraId="695CEEC9" w14:textId="77777777" w:rsidR="00976F81" w:rsidRPr="002F6665" w:rsidRDefault="00976F81" w:rsidP="000D5A4C">
            <w:pPr>
              <w:ind w:firstLine="0"/>
              <w:rPr>
                <w:sz w:val="20"/>
                <w:szCs w:val="20"/>
              </w:rPr>
            </w:pPr>
            <w:r w:rsidRPr="002F6665">
              <w:rPr>
                <w:sz w:val="20"/>
                <w:szCs w:val="20"/>
              </w:rPr>
              <w:t>1234</w:t>
            </w:r>
          </w:p>
        </w:tc>
        <w:tc>
          <w:tcPr>
            <w:tcW w:w="709" w:type="dxa"/>
          </w:tcPr>
          <w:p w14:paraId="2D417E12" w14:textId="77777777" w:rsidR="00976F81" w:rsidRPr="002F6665" w:rsidRDefault="00976F81" w:rsidP="000D5A4C">
            <w:pPr>
              <w:ind w:firstLine="0"/>
              <w:rPr>
                <w:sz w:val="20"/>
                <w:szCs w:val="20"/>
              </w:rPr>
            </w:pPr>
            <w:r w:rsidRPr="002F6665">
              <w:rPr>
                <w:sz w:val="20"/>
                <w:szCs w:val="20"/>
              </w:rPr>
              <w:t>1197</w:t>
            </w:r>
          </w:p>
        </w:tc>
      </w:tr>
      <w:tr w:rsidR="00976F81" w:rsidRPr="002F6665" w14:paraId="5B4D72F5" w14:textId="77777777" w:rsidTr="00AB783E">
        <w:tc>
          <w:tcPr>
            <w:tcW w:w="425" w:type="dxa"/>
          </w:tcPr>
          <w:p w14:paraId="2106FB6A" w14:textId="3A1AB13A" w:rsidR="00976F81" w:rsidRPr="002F6665" w:rsidRDefault="008E4905" w:rsidP="008E4905">
            <w:pPr>
              <w:ind w:firstLine="0"/>
              <w:jc w:val="left"/>
              <w:rPr>
                <w:sz w:val="20"/>
                <w:szCs w:val="20"/>
                <w:lang w:val="kk-KZ"/>
              </w:rPr>
            </w:pPr>
            <w:r w:rsidRPr="002F6665">
              <w:rPr>
                <w:sz w:val="20"/>
                <w:szCs w:val="20"/>
                <w:lang w:val="kk-KZ"/>
              </w:rPr>
              <w:t>4</w:t>
            </w:r>
          </w:p>
        </w:tc>
        <w:tc>
          <w:tcPr>
            <w:tcW w:w="1418" w:type="dxa"/>
            <w:shd w:val="clear" w:color="auto" w:fill="auto"/>
          </w:tcPr>
          <w:p w14:paraId="23E7DF10" w14:textId="77777777" w:rsidR="00976F81" w:rsidRPr="002F6665" w:rsidRDefault="00976F81" w:rsidP="000D5A4C">
            <w:pPr>
              <w:ind w:firstLine="0"/>
              <w:jc w:val="left"/>
              <w:rPr>
                <w:sz w:val="20"/>
                <w:szCs w:val="20"/>
              </w:rPr>
            </w:pPr>
            <w:r w:rsidRPr="002F6665">
              <w:rPr>
                <w:sz w:val="20"/>
                <w:szCs w:val="20"/>
              </w:rPr>
              <w:t xml:space="preserve">Количество детей с особыми </w:t>
            </w:r>
            <w:proofErr w:type="spellStart"/>
            <w:r w:rsidRPr="002F6665">
              <w:rPr>
                <w:sz w:val="20"/>
                <w:szCs w:val="20"/>
              </w:rPr>
              <w:t>общеобразова</w:t>
            </w:r>
            <w:proofErr w:type="spellEnd"/>
          </w:p>
          <w:p w14:paraId="11651C37" w14:textId="77777777" w:rsidR="00976F81" w:rsidRPr="002F6665" w:rsidRDefault="00976F81" w:rsidP="000D5A4C">
            <w:pPr>
              <w:ind w:firstLine="0"/>
              <w:jc w:val="left"/>
              <w:rPr>
                <w:sz w:val="20"/>
                <w:szCs w:val="20"/>
              </w:rPr>
            </w:pPr>
            <w:r w:rsidRPr="002F6665">
              <w:rPr>
                <w:sz w:val="20"/>
                <w:szCs w:val="20"/>
              </w:rPr>
              <w:t>тельными потребностями</w:t>
            </w:r>
          </w:p>
        </w:tc>
        <w:tc>
          <w:tcPr>
            <w:tcW w:w="709" w:type="dxa"/>
            <w:shd w:val="clear" w:color="auto" w:fill="auto"/>
          </w:tcPr>
          <w:p w14:paraId="6EF834AE" w14:textId="77777777" w:rsidR="00976F81" w:rsidRPr="002F6665" w:rsidRDefault="00976F81" w:rsidP="008E4905">
            <w:pPr>
              <w:ind w:firstLine="0"/>
              <w:rPr>
                <w:sz w:val="20"/>
                <w:szCs w:val="20"/>
              </w:rPr>
            </w:pPr>
            <w:r w:rsidRPr="002F6665">
              <w:rPr>
                <w:sz w:val="20"/>
                <w:szCs w:val="20"/>
              </w:rPr>
              <w:t>3</w:t>
            </w:r>
          </w:p>
        </w:tc>
        <w:tc>
          <w:tcPr>
            <w:tcW w:w="709" w:type="dxa"/>
            <w:shd w:val="clear" w:color="auto" w:fill="auto"/>
          </w:tcPr>
          <w:p w14:paraId="4309FB16" w14:textId="77777777" w:rsidR="00976F81" w:rsidRPr="002F6665" w:rsidRDefault="00976F81" w:rsidP="008E4905">
            <w:pPr>
              <w:ind w:firstLine="0"/>
              <w:rPr>
                <w:sz w:val="20"/>
                <w:szCs w:val="20"/>
              </w:rPr>
            </w:pPr>
            <w:r w:rsidRPr="002F6665">
              <w:rPr>
                <w:sz w:val="20"/>
                <w:szCs w:val="20"/>
              </w:rPr>
              <w:t>2</w:t>
            </w:r>
          </w:p>
        </w:tc>
        <w:tc>
          <w:tcPr>
            <w:tcW w:w="708" w:type="dxa"/>
          </w:tcPr>
          <w:p w14:paraId="74A33AC1" w14:textId="77777777" w:rsidR="00976F81" w:rsidRPr="002F6665" w:rsidRDefault="00976F81" w:rsidP="008E4905">
            <w:pPr>
              <w:ind w:firstLine="0"/>
              <w:rPr>
                <w:sz w:val="20"/>
                <w:szCs w:val="20"/>
              </w:rPr>
            </w:pPr>
            <w:r w:rsidRPr="002F6665">
              <w:rPr>
                <w:sz w:val="20"/>
                <w:szCs w:val="20"/>
              </w:rPr>
              <w:t>11</w:t>
            </w:r>
          </w:p>
          <w:p w14:paraId="3511EB0F" w14:textId="77777777" w:rsidR="00976F81" w:rsidRPr="002F6665" w:rsidRDefault="00976F81" w:rsidP="000D5A4C">
            <w:pPr>
              <w:rPr>
                <w:sz w:val="20"/>
                <w:szCs w:val="20"/>
              </w:rPr>
            </w:pPr>
          </w:p>
        </w:tc>
        <w:tc>
          <w:tcPr>
            <w:tcW w:w="709" w:type="dxa"/>
            <w:shd w:val="clear" w:color="auto" w:fill="auto"/>
          </w:tcPr>
          <w:p w14:paraId="0B737C7D" w14:textId="77777777" w:rsidR="00976F81" w:rsidRPr="002F6665" w:rsidRDefault="00976F81" w:rsidP="008E4905">
            <w:pPr>
              <w:ind w:firstLine="0"/>
              <w:rPr>
                <w:sz w:val="20"/>
                <w:szCs w:val="20"/>
              </w:rPr>
            </w:pPr>
            <w:r w:rsidRPr="002F6665">
              <w:rPr>
                <w:sz w:val="20"/>
                <w:szCs w:val="20"/>
              </w:rPr>
              <w:t>16</w:t>
            </w:r>
          </w:p>
        </w:tc>
        <w:tc>
          <w:tcPr>
            <w:tcW w:w="709" w:type="dxa"/>
            <w:shd w:val="clear" w:color="auto" w:fill="auto"/>
          </w:tcPr>
          <w:p w14:paraId="687B794F" w14:textId="77777777" w:rsidR="00976F81" w:rsidRPr="002F6665" w:rsidRDefault="00976F81" w:rsidP="008E4905">
            <w:pPr>
              <w:ind w:firstLine="0"/>
              <w:rPr>
                <w:sz w:val="20"/>
                <w:szCs w:val="20"/>
              </w:rPr>
            </w:pPr>
            <w:r w:rsidRPr="002F6665">
              <w:rPr>
                <w:sz w:val="20"/>
                <w:szCs w:val="20"/>
              </w:rPr>
              <w:t>27</w:t>
            </w:r>
          </w:p>
        </w:tc>
        <w:tc>
          <w:tcPr>
            <w:tcW w:w="425" w:type="dxa"/>
          </w:tcPr>
          <w:p w14:paraId="006E65C8" w14:textId="77777777" w:rsidR="00976F81" w:rsidRPr="002F6665" w:rsidRDefault="00976F81" w:rsidP="008E4905">
            <w:pPr>
              <w:ind w:firstLine="0"/>
              <w:rPr>
                <w:sz w:val="20"/>
                <w:szCs w:val="20"/>
              </w:rPr>
            </w:pPr>
            <w:r w:rsidRPr="002F6665">
              <w:rPr>
                <w:sz w:val="20"/>
                <w:szCs w:val="20"/>
              </w:rPr>
              <w:t>18</w:t>
            </w:r>
          </w:p>
        </w:tc>
        <w:tc>
          <w:tcPr>
            <w:tcW w:w="708" w:type="dxa"/>
            <w:shd w:val="clear" w:color="auto" w:fill="auto"/>
          </w:tcPr>
          <w:p w14:paraId="26434C46" w14:textId="77777777" w:rsidR="00976F81" w:rsidRPr="002F6665" w:rsidRDefault="00976F81" w:rsidP="000D5A4C">
            <w:pPr>
              <w:rPr>
                <w:sz w:val="20"/>
                <w:szCs w:val="20"/>
              </w:rPr>
            </w:pPr>
            <w:r w:rsidRPr="002F6665">
              <w:rPr>
                <w:sz w:val="20"/>
                <w:szCs w:val="20"/>
              </w:rPr>
              <w:t>-</w:t>
            </w:r>
          </w:p>
        </w:tc>
        <w:tc>
          <w:tcPr>
            <w:tcW w:w="709" w:type="dxa"/>
            <w:shd w:val="clear" w:color="auto" w:fill="auto"/>
          </w:tcPr>
          <w:p w14:paraId="7ED1F01F" w14:textId="77777777" w:rsidR="00976F81" w:rsidRPr="002F6665" w:rsidRDefault="00976F81" w:rsidP="000D5A4C">
            <w:pPr>
              <w:rPr>
                <w:sz w:val="20"/>
                <w:szCs w:val="20"/>
              </w:rPr>
            </w:pPr>
            <w:r w:rsidRPr="002F6665">
              <w:rPr>
                <w:sz w:val="20"/>
                <w:szCs w:val="20"/>
              </w:rPr>
              <w:t>-</w:t>
            </w:r>
          </w:p>
        </w:tc>
        <w:tc>
          <w:tcPr>
            <w:tcW w:w="709" w:type="dxa"/>
          </w:tcPr>
          <w:p w14:paraId="56F5C0AC" w14:textId="77777777" w:rsidR="00976F81" w:rsidRPr="002F6665" w:rsidRDefault="00976F81" w:rsidP="000D5A4C">
            <w:pPr>
              <w:rPr>
                <w:sz w:val="20"/>
                <w:szCs w:val="20"/>
              </w:rPr>
            </w:pPr>
          </w:p>
        </w:tc>
        <w:tc>
          <w:tcPr>
            <w:tcW w:w="567" w:type="dxa"/>
            <w:shd w:val="clear" w:color="auto" w:fill="auto"/>
          </w:tcPr>
          <w:p w14:paraId="2CED5BD4" w14:textId="77777777" w:rsidR="00976F81" w:rsidRPr="002F6665" w:rsidRDefault="00976F81" w:rsidP="000D5A4C">
            <w:pPr>
              <w:ind w:firstLine="0"/>
              <w:rPr>
                <w:sz w:val="20"/>
                <w:szCs w:val="20"/>
              </w:rPr>
            </w:pPr>
            <w:r w:rsidRPr="002F6665">
              <w:rPr>
                <w:sz w:val="20"/>
                <w:szCs w:val="20"/>
              </w:rPr>
              <w:t>19</w:t>
            </w:r>
          </w:p>
        </w:tc>
        <w:tc>
          <w:tcPr>
            <w:tcW w:w="709" w:type="dxa"/>
            <w:shd w:val="clear" w:color="auto" w:fill="auto"/>
          </w:tcPr>
          <w:p w14:paraId="28E8A996" w14:textId="77777777" w:rsidR="00976F81" w:rsidRPr="002F6665" w:rsidRDefault="00976F81" w:rsidP="000D5A4C">
            <w:pPr>
              <w:ind w:firstLine="0"/>
              <w:rPr>
                <w:sz w:val="20"/>
                <w:szCs w:val="20"/>
              </w:rPr>
            </w:pPr>
            <w:r w:rsidRPr="002F6665">
              <w:rPr>
                <w:sz w:val="20"/>
                <w:szCs w:val="20"/>
              </w:rPr>
              <w:t>29</w:t>
            </w:r>
          </w:p>
        </w:tc>
        <w:tc>
          <w:tcPr>
            <w:tcW w:w="709" w:type="dxa"/>
          </w:tcPr>
          <w:p w14:paraId="3E0EDD52" w14:textId="77777777" w:rsidR="00976F81" w:rsidRPr="002F6665" w:rsidRDefault="00976F81" w:rsidP="008E4905">
            <w:pPr>
              <w:ind w:firstLine="0"/>
              <w:rPr>
                <w:sz w:val="20"/>
                <w:szCs w:val="20"/>
              </w:rPr>
            </w:pPr>
            <w:r w:rsidRPr="002F6665">
              <w:rPr>
                <w:sz w:val="20"/>
                <w:szCs w:val="20"/>
              </w:rPr>
              <w:t>30</w:t>
            </w:r>
          </w:p>
        </w:tc>
      </w:tr>
    </w:tbl>
    <w:p w14:paraId="45401332" w14:textId="77777777" w:rsidR="00976F81" w:rsidRPr="002F6665" w:rsidRDefault="00976F81" w:rsidP="00976F81">
      <w:pPr>
        <w:pStyle w:val="3"/>
        <w:spacing w:before="0" w:after="0"/>
        <w:rPr>
          <w:rFonts w:ascii="Times New Roman" w:hAnsi="Times New Roman"/>
          <w:sz w:val="24"/>
          <w:szCs w:val="24"/>
        </w:rPr>
      </w:pPr>
      <w:r w:rsidRPr="002F6665">
        <w:rPr>
          <w:rStyle w:val="af3"/>
          <w:rFonts w:ascii="Times New Roman" w:eastAsiaTheme="majorEastAsia" w:hAnsi="Times New Roman"/>
          <w:sz w:val="24"/>
          <w:szCs w:val="24"/>
        </w:rPr>
        <w:t>Анализ динамики контингента обучающихся</w:t>
      </w:r>
    </w:p>
    <w:p w14:paraId="462D381C" w14:textId="77777777" w:rsidR="00976F81" w:rsidRPr="002F6665" w:rsidRDefault="00976F81" w:rsidP="00976F81">
      <w:pPr>
        <w:pStyle w:val="4"/>
        <w:spacing w:before="0" w:line="240" w:lineRule="auto"/>
        <w:rPr>
          <w:rFonts w:ascii="Times New Roman" w:hAnsi="Times New Roman" w:cs="Times New Roman"/>
          <w:color w:val="auto"/>
          <w:sz w:val="24"/>
          <w:szCs w:val="24"/>
          <w:lang w:val="ru-RU"/>
        </w:rPr>
      </w:pPr>
      <w:r w:rsidRPr="002F6665">
        <w:rPr>
          <w:rFonts w:ascii="Times New Roman" w:hAnsi="Times New Roman" w:cs="Times New Roman"/>
          <w:color w:val="auto"/>
          <w:sz w:val="24"/>
          <w:szCs w:val="24"/>
          <w:lang w:val="ru-RU"/>
        </w:rPr>
        <w:t xml:space="preserve">1. </w:t>
      </w:r>
      <w:r w:rsidRPr="002F6665">
        <w:rPr>
          <w:rStyle w:val="af3"/>
          <w:rFonts w:ascii="Times New Roman" w:hAnsi="Times New Roman" w:cs="Times New Roman"/>
          <w:color w:val="auto"/>
          <w:sz w:val="24"/>
          <w:szCs w:val="24"/>
          <w:lang w:val="ru-RU"/>
        </w:rPr>
        <w:t>Общее количество классов</w:t>
      </w:r>
      <w:r w:rsidRPr="002F6665">
        <w:rPr>
          <w:rFonts w:ascii="Times New Roman" w:hAnsi="Times New Roman" w:cs="Times New Roman"/>
          <w:color w:val="auto"/>
          <w:sz w:val="24"/>
          <w:szCs w:val="24"/>
          <w:lang w:val="ru-RU"/>
        </w:rPr>
        <w:t>:</w:t>
      </w:r>
    </w:p>
    <w:p w14:paraId="4FCE66EF" w14:textId="77777777" w:rsidR="00976F81" w:rsidRPr="002F6665" w:rsidRDefault="00976F81">
      <w:pPr>
        <w:pStyle w:val="a3"/>
        <w:numPr>
          <w:ilvl w:val="0"/>
          <w:numId w:val="22"/>
        </w:numPr>
        <w:spacing w:before="0" w:beforeAutospacing="0" w:after="0" w:afterAutospacing="0"/>
      </w:pPr>
      <w:r w:rsidRPr="002F6665">
        <w:t xml:space="preserve">В 2025–2026 учебном году общее число классов сократилось с </w:t>
      </w:r>
      <w:r w:rsidRPr="002F6665">
        <w:rPr>
          <w:rStyle w:val="af3"/>
          <w:rFonts w:eastAsiaTheme="majorEastAsia"/>
        </w:rPr>
        <w:t>50 до 48</w:t>
      </w:r>
      <w:r w:rsidRPr="002F6665">
        <w:t>.</w:t>
      </w:r>
    </w:p>
    <w:p w14:paraId="3C4FB3B8" w14:textId="77777777" w:rsidR="00976F81" w:rsidRPr="002F6665" w:rsidRDefault="00976F81">
      <w:pPr>
        <w:pStyle w:val="a3"/>
        <w:numPr>
          <w:ilvl w:val="0"/>
          <w:numId w:val="22"/>
        </w:numPr>
        <w:spacing w:before="0" w:beforeAutospacing="0" w:after="0" w:afterAutospacing="0"/>
      </w:pPr>
      <w:r w:rsidRPr="002F6665">
        <w:t xml:space="preserve">Основное снижение произошло в </w:t>
      </w:r>
      <w:proofErr w:type="gramStart"/>
      <w:r w:rsidRPr="002F6665">
        <w:rPr>
          <w:rStyle w:val="af3"/>
          <w:rFonts w:eastAsiaTheme="majorEastAsia"/>
        </w:rPr>
        <w:t>начальной  и</w:t>
      </w:r>
      <w:proofErr w:type="gramEnd"/>
      <w:r w:rsidRPr="002F6665">
        <w:rPr>
          <w:rStyle w:val="af3"/>
          <w:rFonts w:eastAsiaTheme="majorEastAsia"/>
        </w:rPr>
        <w:t xml:space="preserve"> основной школе </w:t>
      </w:r>
      <w:r w:rsidRPr="002F6665">
        <w:t xml:space="preserve"> (на 2 класса).</w:t>
      </w:r>
    </w:p>
    <w:p w14:paraId="58AE6BF7" w14:textId="77777777" w:rsidR="00976F81" w:rsidRPr="002F6665" w:rsidRDefault="00976F81">
      <w:pPr>
        <w:pStyle w:val="a3"/>
        <w:numPr>
          <w:ilvl w:val="0"/>
          <w:numId w:val="22"/>
        </w:numPr>
        <w:spacing w:before="0" w:beforeAutospacing="0" w:after="0" w:afterAutospacing="0"/>
      </w:pPr>
      <w:r w:rsidRPr="002F6665">
        <w:t>В средней школе количество классов стабильно.</w:t>
      </w:r>
    </w:p>
    <w:p w14:paraId="3670BF91" w14:textId="77777777" w:rsidR="00976F81" w:rsidRPr="002F6665" w:rsidRDefault="00976F81" w:rsidP="00976F81">
      <w:pPr>
        <w:pStyle w:val="4"/>
        <w:spacing w:before="0" w:line="240" w:lineRule="auto"/>
        <w:rPr>
          <w:rFonts w:ascii="Times New Roman" w:hAnsi="Times New Roman" w:cs="Times New Roman"/>
          <w:color w:val="auto"/>
          <w:sz w:val="24"/>
          <w:szCs w:val="24"/>
        </w:rPr>
      </w:pPr>
      <w:r w:rsidRPr="002F6665">
        <w:rPr>
          <w:rFonts w:ascii="Times New Roman" w:hAnsi="Times New Roman" w:cs="Times New Roman"/>
          <w:color w:val="auto"/>
          <w:sz w:val="24"/>
          <w:szCs w:val="24"/>
        </w:rPr>
        <w:t xml:space="preserve">2. </w:t>
      </w:r>
      <w:proofErr w:type="spellStart"/>
      <w:r w:rsidRPr="002F6665">
        <w:rPr>
          <w:rStyle w:val="af3"/>
          <w:rFonts w:ascii="Times New Roman" w:hAnsi="Times New Roman" w:cs="Times New Roman"/>
          <w:color w:val="auto"/>
          <w:sz w:val="24"/>
          <w:szCs w:val="24"/>
        </w:rPr>
        <w:t>Общее</w:t>
      </w:r>
      <w:proofErr w:type="spellEnd"/>
      <w:r w:rsidRPr="002F6665">
        <w:rPr>
          <w:rStyle w:val="af3"/>
          <w:rFonts w:ascii="Times New Roman" w:hAnsi="Times New Roman" w:cs="Times New Roman"/>
          <w:color w:val="auto"/>
          <w:sz w:val="24"/>
          <w:szCs w:val="24"/>
        </w:rPr>
        <w:t xml:space="preserve"> </w:t>
      </w:r>
      <w:proofErr w:type="spellStart"/>
      <w:r w:rsidRPr="002F6665">
        <w:rPr>
          <w:rStyle w:val="af3"/>
          <w:rFonts w:ascii="Times New Roman" w:hAnsi="Times New Roman" w:cs="Times New Roman"/>
          <w:color w:val="auto"/>
          <w:sz w:val="24"/>
          <w:szCs w:val="24"/>
        </w:rPr>
        <w:t>количество</w:t>
      </w:r>
      <w:proofErr w:type="spellEnd"/>
      <w:r w:rsidRPr="002F6665">
        <w:rPr>
          <w:rStyle w:val="af3"/>
          <w:rFonts w:ascii="Times New Roman" w:hAnsi="Times New Roman" w:cs="Times New Roman"/>
          <w:color w:val="auto"/>
          <w:sz w:val="24"/>
          <w:szCs w:val="24"/>
        </w:rPr>
        <w:t xml:space="preserve"> </w:t>
      </w:r>
      <w:proofErr w:type="spellStart"/>
      <w:r w:rsidRPr="002F6665">
        <w:rPr>
          <w:rStyle w:val="af3"/>
          <w:rFonts w:ascii="Times New Roman" w:hAnsi="Times New Roman" w:cs="Times New Roman"/>
          <w:color w:val="auto"/>
          <w:sz w:val="24"/>
          <w:szCs w:val="24"/>
        </w:rPr>
        <w:t>обучающихся</w:t>
      </w:r>
      <w:proofErr w:type="spellEnd"/>
      <w:r w:rsidRPr="002F6665">
        <w:rPr>
          <w:rFonts w:ascii="Times New Roman" w:hAnsi="Times New Roman" w:cs="Times New Roman"/>
          <w:color w:val="auto"/>
          <w:sz w:val="24"/>
          <w:szCs w:val="24"/>
        </w:rPr>
        <w:t>:</w:t>
      </w:r>
    </w:p>
    <w:p w14:paraId="1E71F98A" w14:textId="77777777" w:rsidR="00976F81" w:rsidRPr="002F6665" w:rsidRDefault="00976F81">
      <w:pPr>
        <w:pStyle w:val="a3"/>
        <w:numPr>
          <w:ilvl w:val="0"/>
          <w:numId w:val="23"/>
        </w:numPr>
        <w:spacing w:before="0" w:beforeAutospacing="0" w:after="0" w:afterAutospacing="0"/>
      </w:pPr>
      <w:r w:rsidRPr="002F6665">
        <w:t xml:space="preserve">Общее число учащихся </w:t>
      </w:r>
      <w:r w:rsidRPr="002F6665">
        <w:rPr>
          <w:rStyle w:val="af3"/>
          <w:rFonts w:eastAsiaTheme="majorEastAsia"/>
        </w:rPr>
        <w:t>сократилось на 37 человека</w:t>
      </w:r>
      <w:r w:rsidRPr="002F6665">
        <w:t xml:space="preserve"> (с 1234 до 1197).</w:t>
      </w:r>
    </w:p>
    <w:p w14:paraId="157EF123" w14:textId="77777777" w:rsidR="00976F81" w:rsidRPr="002F6665" w:rsidRDefault="00976F81">
      <w:pPr>
        <w:pStyle w:val="a3"/>
        <w:numPr>
          <w:ilvl w:val="0"/>
          <w:numId w:val="23"/>
        </w:numPr>
        <w:spacing w:before="0" w:beforeAutospacing="0" w:after="0" w:afterAutospacing="0"/>
      </w:pPr>
      <w:r w:rsidRPr="002F6665">
        <w:t>Основные причины:</w:t>
      </w:r>
    </w:p>
    <w:p w14:paraId="41F58290" w14:textId="77777777" w:rsidR="00976F81" w:rsidRPr="002F6665" w:rsidRDefault="00976F81">
      <w:pPr>
        <w:pStyle w:val="a3"/>
        <w:numPr>
          <w:ilvl w:val="1"/>
          <w:numId w:val="23"/>
        </w:numPr>
        <w:spacing w:before="0" w:beforeAutospacing="0" w:after="0" w:afterAutospacing="0"/>
      </w:pPr>
      <w:r w:rsidRPr="002F6665">
        <w:t xml:space="preserve">Наибольшее снижение в </w:t>
      </w:r>
      <w:r w:rsidRPr="002F6665">
        <w:rPr>
          <w:rStyle w:val="af3"/>
          <w:rFonts w:eastAsiaTheme="majorEastAsia"/>
        </w:rPr>
        <w:t>начальной школе</w:t>
      </w:r>
      <w:r w:rsidRPr="002F6665">
        <w:t>: с 535 до 499 (−36).</w:t>
      </w:r>
    </w:p>
    <w:p w14:paraId="029EA6A8" w14:textId="77777777" w:rsidR="00976F81" w:rsidRPr="002F6665" w:rsidRDefault="00976F81">
      <w:pPr>
        <w:pStyle w:val="a3"/>
        <w:numPr>
          <w:ilvl w:val="1"/>
          <w:numId w:val="23"/>
        </w:numPr>
        <w:spacing w:before="0" w:beforeAutospacing="0" w:after="0" w:afterAutospacing="0"/>
      </w:pPr>
      <w:r w:rsidRPr="002F6665">
        <w:t xml:space="preserve">В </w:t>
      </w:r>
      <w:r w:rsidRPr="002F6665">
        <w:rPr>
          <w:rStyle w:val="af3"/>
          <w:rFonts w:eastAsiaTheme="majorEastAsia"/>
        </w:rPr>
        <w:t>основной школе</w:t>
      </w:r>
      <w:r w:rsidRPr="002F6665">
        <w:t>: с 630 до 627 (−3).</w:t>
      </w:r>
    </w:p>
    <w:p w14:paraId="1B6C346E" w14:textId="77777777" w:rsidR="00976F81" w:rsidRPr="002F6665" w:rsidRDefault="00976F81">
      <w:pPr>
        <w:pStyle w:val="a3"/>
        <w:numPr>
          <w:ilvl w:val="1"/>
          <w:numId w:val="23"/>
        </w:numPr>
        <w:spacing w:before="0" w:beforeAutospacing="0" w:after="0" w:afterAutospacing="0"/>
      </w:pPr>
      <w:r w:rsidRPr="002F6665">
        <w:t xml:space="preserve">В средней — незначительное </w:t>
      </w:r>
      <w:proofErr w:type="gramStart"/>
      <w:r w:rsidRPr="002F6665">
        <w:t>повышение  (</w:t>
      </w:r>
      <w:proofErr w:type="gramEnd"/>
      <w:r w:rsidRPr="002F6665">
        <w:t>+2 человека).</w:t>
      </w:r>
    </w:p>
    <w:p w14:paraId="00D3CF50" w14:textId="77777777" w:rsidR="00976F81" w:rsidRPr="002F6665" w:rsidRDefault="00976F81" w:rsidP="00976F81">
      <w:pPr>
        <w:pStyle w:val="4"/>
        <w:spacing w:before="0" w:line="240" w:lineRule="auto"/>
        <w:rPr>
          <w:rFonts w:ascii="Times New Roman" w:hAnsi="Times New Roman" w:cs="Times New Roman"/>
          <w:color w:val="auto"/>
          <w:sz w:val="24"/>
          <w:szCs w:val="24"/>
        </w:rPr>
      </w:pPr>
      <w:r w:rsidRPr="002F6665">
        <w:rPr>
          <w:rFonts w:ascii="Times New Roman" w:hAnsi="Times New Roman" w:cs="Times New Roman"/>
          <w:color w:val="auto"/>
          <w:sz w:val="24"/>
          <w:szCs w:val="24"/>
          <w:lang w:val="ru-RU"/>
        </w:rPr>
        <w:t>3</w:t>
      </w:r>
      <w:r w:rsidRPr="002F6665">
        <w:rPr>
          <w:rFonts w:ascii="Times New Roman" w:hAnsi="Times New Roman" w:cs="Times New Roman"/>
          <w:color w:val="auto"/>
          <w:sz w:val="24"/>
          <w:szCs w:val="24"/>
        </w:rPr>
        <w:t xml:space="preserve">. </w:t>
      </w:r>
      <w:proofErr w:type="spellStart"/>
      <w:r w:rsidRPr="002F6665">
        <w:rPr>
          <w:rStyle w:val="af3"/>
          <w:rFonts w:ascii="Times New Roman" w:hAnsi="Times New Roman" w:cs="Times New Roman"/>
          <w:color w:val="auto"/>
          <w:sz w:val="24"/>
          <w:szCs w:val="24"/>
        </w:rPr>
        <w:t>Общеобразовательные</w:t>
      </w:r>
      <w:proofErr w:type="spellEnd"/>
      <w:r w:rsidRPr="002F6665">
        <w:rPr>
          <w:rStyle w:val="af3"/>
          <w:rFonts w:ascii="Times New Roman" w:hAnsi="Times New Roman" w:cs="Times New Roman"/>
          <w:color w:val="auto"/>
          <w:sz w:val="24"/>
          <w:szCs w:val="24"/>
        </w:rPr>
        <w:t xml:space="preserve"> </w:t>
      </w:r>
      <w:proofErr w:type="spellStart"/>
      <w:r w:rsidRPr="002F6665">
        <w:rPr>
          <w:rStyle w:val="af3"/>
          <w:rFonts w:ascii="Times New Roman" w:hAnsi="Times New Roman" w:cs="Times New Roman"/>
          <w:color w:val="auto"/>
          <w:sz w:val="24"/>
          <w:szCs w:val="24"/>
        </w:rPr>
        <w:t>классы</w:t>
      </w:r>
      <w:proofErr w:type="spellEnd"/>
      <w:r w:rsidRPr="002F6665">
        <w:rPr>
          <w:rStyle w:val="af3"/>
          <w:rFonts w:ascii="Times New Roman" w:hAnsi="Times New Roman" w:cs="Times New Roman"/>
          <w:color w:val="auto"/>
          <w:sz w:val="24"/>
          <w:szCs w:val="24"/>
        </w:rPr>
        <w:t xml:space="preserve"> и </w:t>
      </w:r>
      <w:proofErr w:type="spellStart"/>
      <w:r w:rsidRPr="002F6665">
        <w:rPr>
          <w:rStyle w:val="af3"/>
          <w:rFonts w:ascii="Times New Roman" w:hAnsi="Times New Roman" w:cs="Times New Roman"/>
          <w:color w:val="auto"/>
          <w:sz w:val="24"/>
          <w:szCs w:val="24"/>
        </w:rPr>
        <w:t>наполняемость</w:t>
      </w:r>
      <w:proofErr w:type="spellEnd"/>
      <w:r w:rsidRPr="002F6665">
        <w:rPr>
          <w:rFonts w:ascii="Times New Roman" w:hAnsi="Times New Roman" w:cs="Times New Roman"/>
          <w:color w:val="auto"/>
          <w:sz w:val="24"/>
          <w:szCs w:val="24"/>
        </w:rPr>
        <w:t>:</w:t>
      </w:r>
    </w:p>
    <w:p w14:paraId="58C4EC74" w14:textId="77777777" w:rsidR="00976F81" w:rsidRPr="002F6665" w:rsidRDefault="00976F81">
      <w:pPr>
        <w:pStyle w:val="a3"/>
        <w:numPr>
          <w:ilvl w:val="0"/>
          <w:numId w:val="24"/>
        </w:numPr>
        <w:spacing w:before="0" w:beforeAutospacing="0" w:after="0" w:afterAutospacing="0"/>
      </w:pPr>
      <w:r w:rsidRPr="002F6665">
        <w:t xml:space="preserve">Количество общеобразовательных классов </w:t>
      </w:r>
      <w:r w:rsidRPr="002F6665">
        <w:rPr>
          <w:rStyle w:val="af3"/>
          <w:rFonts w:eastAsiaTheme="majorEastAsia"/>
        </w:rPr>
        <w:t>осталось стабильным</w:t>
      </w:r>
      <w:r w:rsidRPr="002F6665">
        <w:t xml:space="preserve"> — 48.</w:t>
      </w:r>
    </w:p>
    <w:p w14:paraId="15B0076B" w14:textId="77777777" w:rsidR="00976F81" w:rsidRPr="002F6665" w:rsidRDefault="00976F81">
      <w:pPr>
        <w:pStyle w:val="a3"/>
        <w:numPr>
          <w:ilvl w:val="0"/>
          <w:numId w:val="24"/>
        </w:numPr>
        <w:spacing w:before="0" w:beforeAutospacing="0" w:after="0" w:afterAutospacing="0"/>
      </w:pPr>
      <w:r w:rsidRPr="002F6665">
        <w:t xml:space="preserve">Число обучающихся в них уменьшилось с </w:t>
      </w:r>
      <w:r w:rsidRPr="002F6665">
        <w:rPr>
          <w:rStyle w:val="af3"/>
          <w:rFonts w:eastAsiaTheme="majorEastAsia"/>
        </w:rPr>
        <w:t>1234 до 1197</w:t>
      </w:r>
      <w:r w:rsidRPr="002F6665">
        <w:t xml:space="preserve"> (−37 человек).</w:t>
      </w:r>
    </w:p>
    <w:p w14:paraId="1D195AAE" w14:textId="77777777" w:rsidR="00976F81" w:rsidRPr="002F6665" w:rsidRDefault="00976F81" w:rsidP="00976F81">
      <w:pPr>
        <w:pStyle w:val="4"/>
        <w:spacing w:before="0" w:line="240" w:lineRule="auto"/>
        <w:rPr>
          <w:rFonts w:ascii="Times New Roman" w:hAnsi="Times New Roman" w:cs="Times New Roman"/>
          <w:color w:val="auto"/>
          <w:sz w:val="24"/>
          <w:szCs w:val="24"/>
          <w:lang w:val="ru-RU"/>
        </w:rPr>
      </w:pPr>
      <w:r w:rsidRPr="002F6665">
        <w:rPr>
          <w:rFonts w:ascii="Times New Roman" w:hAnsi="Times New Roman" w:cs="Times New Roman"/>
          <w:color w:val="auto"/>
          <w:sz w:val="24"/>
          <w:szCs w:val="24"/>
          <w:lang w:val="ru-RU"/>
        </w:rPr>
        <w:t xml:space="preserve">4. </w:t>
      </w:r>
      <w:r w:rsidRPr="002F6665">
        <w:rPr>
          <w:rStyle w:val="af3"/>
          <w:rFonts w:ascii="Times New Roman" w:hAnsi="Times New Roman" w:cs="Times New Roman"/>
          <w:color w:val="auto"/>
          <w:sz w:val="24"/>
          <w:szCs w:val="24"/>
          <w:lang w:val="ru-RU"/>
        </w:rPr>
        <w:t>Дети с особыми образовательными потребностями (ООП)</w:t>
      </w:r>
      <w:r w:rsidRPr="002F6665">
        <w:rPr>
          <w:rFonts w:ascii="Times New Roman" w:hAnsi="Times New Roman" w:cs="Times New Roman"/>
          <w:color w:val="auto"/>
          <w:sz w:val="24"/>
          <w:szCs w:val="24"/>
          <w:lang w:val="ru-RU"/>
        </w:rPr>
        <w:t>:</w:t>
      </w:r>
    </w:p>
    <w:p w14:paraId="70B891A3" w14:textId="77777777" w:rsidR="00976F81" w:rsidRPr="002F6665" w:rsidRDefault="00976F81">
      <w:pPr>
        <w:pStyle w:val="a3"/>
        <w:numPr>
          <w:ilvl w:val="0"/>
          <w:numId w:val="25"/>
        </w:numPr>
        <w:spacing w:before="0" w:beforeAutospacing="0" w:after="0" w:afterAutospacing="0"/>
      </w:pPr>
      <w:r w:rsidRPr="002F6665">
        <w:t xml:space="preserve">Их число </w:t>
      </w:r>
      <w:r w:rsidRPr="002F6665">
        <w:rPr>
          <w:rStyle w:val="af3"/>
          <w:rFonts w:eastAsiaTheme="majorEastAsia"/>
        </w:rPr>
        <w:t>выросло</w:t>
      </w:r>
      <w:r w:rsidRPr="002F6665">
        <w:t xml:space="preserve"> с </w:t>
      </w:r>
      <w:r w:rsidRPr="002F6665">
        <w:rPr>
          <w:rStyle w:val="af3"/>
          <w:rFonts w:eastAsiaTheme="majorEastAsia"/>
        </w:rPr>
        <w:t>29 до 30</w:t>
      </w:r>
      <w:r w:rsidRPr="002F6665">
        <w:t xml:space="preserve"> (+1)</w:t>
      </w:r>
    </w:p>
    <w:p w14:paraId="73B7FE8A" w14:textId="77777777" w:rsidR="00976F81" w:rsidRPr="002F6665" w:rsidRDefault="00976F81">
      <w:pPr>
        <w:pStyle w:val="a3"/>
        <w:numPr>
          <w:ilvl w:val="0"/>
          <w:numId w:val="25"/>
        </w:numPr>
        <w:spacing w:before="0" w:beforeAutospacing="0" w:after="0" w:afterAutospacing="0"/>
      </w:pPr>
      <w:r w:rsidRPr="002F6665">
        <w:t xml:space="preserve">Особенно заметен уменьшение в </w:t>
      </w:r>
      <w:r w:rsidRPr="002F6665">
        <w:rPr>
          <w:rStyle w:val="af3"/>
          <w:rFonts w:eastAsiaTheme="majorEastAsia"/>
        </w:rPr>
        <w:t>основной школе</w:t>
      </w:r>
      <w:r w:rsidRPr="002F6665">
        <w:t>: с 27 до 18 детей.</w:t>
      </w:r>
    </w:p>
    <w:p w14:paraId="74ACFCB9" w14:textId="77777777" w:rsidR="00976F81" w:rsidRPr="002F6665" w:rsidRDefault="00976F81">
      <w:pPr>
        <w:pStyle w:val="a3"/>
        <w:numPr>
          <w:ilvl w:val="0"/>
          <w:numId w:val="25"/>
        </w:numPr>
        <w:spacing w:before="0" w:beforeAutospacing="0" w:after="0" w:afterAutospacing="0"/>
      </w:pPr>
      <w:r w:rsidRPr="002F6665">
        <w:t>Это может говорить о росте инклюзивного подхода и необходимости усиления сопровождения.</w:t>
      </w:r>
    </w:p>
    <w:p w14:paraId="2B684A82" w14:textId="77777777" w:rsidR="00976F81" w:rsidRPr="002F6665" w:rsidRDefault="00976F81" w:rsidP="00976F81">
      <w:pPr>
        <w:pStyle w:val="3"/>
        <w:spacing w:before="0" w:after="0"/>
        <w:rPr>
          <w:rFonts w:ascii="Times New Roman" w:hAnsi="Times New Roman"/>
          <w:sz w:val="24"/>
          <w:szCs w:val="24"/>
        </w:rPr>
      </w:pPr>
      <w:r w:rsidRPr="002F6665">
        <w:rPr>
          <w:rFonts w:ascii="Times New Roman" w:hAnsi="Times New Roman"/>
          <w:sz w:val="24"/>
          <w:szCs w:val="24"/>
        </w:rPr>
        <w:t xml:space="preserve"> </w:t>
      </w:r>
      <w:r w:rsidRPr="002F6665">
        <w:rPr>
          <w:rStyle w:val="af3"/>
          <w:rFonts w:ascii="Times New Roman" w:eastAsiaTheme="majorEastAsia" w:hAnsi="Times New Roman"/>
          <w:sz w:val="24"/>
          <w:szCs w:val="24"/>
        </w:rPr>
        <w:t>Выводы и рекомендации</w:t>
      </w:r>
      <w:r w:rsidRPr="002F6665">
        <w:rPr>
          <w:rFonts w:ascii="Times New Roman" w:hAnsi="Times New Roman"/>
          <w:sz w:val="24"/>
          <w:szCs w:val="24"/>
        </w:rPr>
        <w:t>:</w:t>
      </w:r>
    </w:p>
    <w:p w14:paraId="5AFF1619" w14:textId="77777777" w:rsidR="00976F81" w:rsidRPr="002F6665" w:rsidRDefault="00976F81">
      <w:pPr>
        <w:pStyle w:val="a3"/>
        <w:numPr>
          <w:ilvl w:val="0"/>
          <w:numId w:val="26"/>
        </w:numPr>
        <w:spacing w:before="0" w:beforeAutospacing="0" w:after="0" w:afterAutospacing="0"/>
      </w:pPr>
      <w:r w:rsidRPr="002F6665">
        <w:t xml:space="preserve"> </w:t>
      </w:r>
      <w:r w:rsidRPr="002F6665">
        <w:rPr>
          <w:rStyle w:val="af3"/>
          <w:rFonts w:eastAsiaTheme="majorEastAsia"/>
        </w:rPr>
        <w:t>Общее снижение численности обучающихся</w:t>
      </w:r>
      <w:r w:rsidRPr="002F6665">
        <w:t xml:space="preserve"> требует внимания к причинам — возможно, демография, миграция, отток в другие школы.</w:t>
      </w:r>
    </w:p>
    <w:p w14:paraId="06FF91C1" w14:textId="77777777" w:rsidR="00976F81" w:rsidRPr="002F6665" w:rsidRDefault="00976F81">
      <w:pPr>
        <w:pStyle w:val="a3"/>
        <w:numPr>
          <w:ilvl w:val="0"/>
          <w:numId w:val="26"/>
        </w:numPr>
        <w:spacing w:before="0" w:beforeAutospacing="0" w:after="0" w:afterAutospacing="0"/>
      </w:pPr>
      <w:r w:rsidRPr="002F6665">
        <w:rPr>
          <w:rStyle w:val="af3"/>
          <w:rFonts w:eastAsiaTheme="majorEastAsia"/>
        </w:rPr>
        <w:t xml:space="preserve">Уменьшение количества </w:t>
      </w:r>
      <w:proofErr w:type="spellStart"/>
      <w:r w:rsidRPr="002F6665">
        <w:rPr>
          <w:rStyle w:val="af3"/>
          <w:rFonts w:eastAsiaTheme="majorEastAsia"/>
        </w:rPr>
        <w:t>спецклассов</w:t>
      </w:r>
      <w:proofErr w:type="spellEnd"/>
      <w:r w:rsidRPr="002F6665">
        <w:t xml:space="preserve"> и одновременный рост детей с ООП говорит о переходе к инклюзивной модели. Школе стоит усилить сопровождение:</w:t>
      </w:r>
    </w:p>
    <w:p w14:paraId="15875655" w14:textId="77777777" w:rsidR="00976F81" w:rsidRPr="002F6665" w:rsidRDefault="00976F81">
      <w:pPr>
        <w:pStyle w:val="a3"/>
        <w:numPr>
          <w:ilvl w:val="1"/>
          <w:numId w:val="26"/>
        </w:numPr>
        <w:spacing w:before="0" w:beforeAutospacing="0" w:after="0" w:afterAutospacing="0"/>
      </w:pPr>
      <w:r w:rsidRPr="002F6665">
        <w:t>Психолого-педагогическая служба.</w:t>
      </w:r>
    </w:p>
    <w:p w14:paraId="0407BDB8" w14:textId="77777777" w:rsidR="00976F81" w:rsidRPr="002F6665" w:rsidRDefault="00976F81">
      <w:pPr>
        <w:pStyle w:val="a3"/>
        <w:numPr>
          <w:ilvl w:val="1"/>
          <w:numId w:val="26"/>
        </w:numPr>
        <w:spacing w:before="0" w:beforeAutospacing="0" w:after="0" w:afterAutospacing="0"/>
      </w:pPr>
      <w:r w:rsidRPr="002F6665">
        <w:t>Адаптация программ.</w:t>
      </w:r>
    </w:p>
    <w:p w14:paraId="3805F038" w14:textId="77777777" w:rsidR="00976F81" w:rsidRPr="002F6665" w:rsidRDefault="00976F81">
      <w:pPr>
        <w:pStyle w:val="a3"/>
        <w:numPr>
          <w:ilvl w:val="1"/>
          <w:numId w:val="26"/>
        </w:numPr>
        <w:spacing w:before="0" w:beforeAutospacing="0" w:after="0" w:afterAutospacing="0"/>
      </w:pPr>
      <w:r w:rsidRPr="002F6665">
        <w:lastRenderedPageBreak/>
        <w:t>Поддержка учителей (повышение квалификации).</w:t>
      </w:r>
    </w:p>
    <w:p w14:paraId="56DD6CE8" w14:textId="77777777" w:rsidR="00976F81" w:rsidRPr="002F6665" w:rsidRDefault="00976F81">
      <w:pPr>
        <w:pStyle w:val="a3"/>
        <w:numPr>
          <w:ilvl w:val="0"/>
          <w:numId w:val="26"/>
        </w:numPr>
        <w:spacing w:before="0" w:beforeAutospacing="0" w:after="0" w:afterAutospacing="0"/>
      </w:pPr>
      <w:r w:rsidRPr="002F6665">
        <w:t xml:space="preserve"> </w:t>
      </w:r>
      <w:r w:rsidRPr="002F6665">
        <w:rPr>
          <w:rStyle w:val="af3"/>
          <w:rFonts w:eastAsiaTheme="majorEastAsia"/>
        </w:rPr>
        <w:t>Стабильность по количеству общеобразовательных классов</w:t>
      </w:r>
      <w:r w:rsidRPr="002F6665">
        <w:t xml:space="preserve"> при снижении контингента — повод для перераспределения ресурсов (нагрузки, ставок).</w:t>
      </w:r>
    </w:p>
    <w:p w14:paraId="07A7F4F3" w14:textId="77777777" w:rsidR="00976F81" w:rsidRPr="002F6665" w:rsidRDefault="00976F81">
      <w:pPr>
        <w:pStyle w:val="a3"/>
        <w:numPr>
          <w:ilvl w:val="0"/>
          <w:numId w:val="26"/>
        </w:numPr>
        <w:spacing w:before="0" w:beforeAutospacing="0" w:after="0" w:afterAutospacing="0"/>
      </w:pPr>
      <w:r w:rsidRPr="002F6665">
        <w:t xml:space="preserve">Рекомендуется вести регулярный </w:t>
      </w:r>
      <w:r w:rsidRPr="002F6665">
        <w:rPr>
          <w:rStyle w:val="af3"/>
          <w:rFonts w:eastAsiaTheme="majorEastAsia"/>
        </w:rPr>
        <w:t>мониторинг демографических изменений</w:t>
      </w:r>
      <w:r w:rsidRPr="002F6665">
        <w:t xml:space="preserve"> в микрорайоне.</w:t>
      </w:r>
    </w:p>
    <w:p w14:paraId="025CBE2A" w14:textId="77777777" w:rsidR="00A56AD5" w:rsidRPr="002F6665" w:rsidRDefault="00A56AD5" w:rsidP="00A56AD5">
      <w:pPr>
        <w:pStyle w:val="a3"/>
        <w:spacing w:before="0" w:beforeAutospacing="0" w:after="0" w:afterAutospacing="0"/>
        <w:ind w:left="720"/>
        <w:rPr>
          <w:b/>
        </w:rPr>
      </w:pPr>
    </w:p>
    <w:p w14:paraId="59DAE3F8" w14:textId="7A895A5E" w:rsidR="00A56AD5" w:rsidRPr="002F6665" w:rsidRDefault="00A56AD5" w:rsidP="00A56AD5">
      <w:pPr>
        <w:pStyle w:val="a3"/>
        <w:spacing w:before="0" w:beforeAutospacing="0" w:after="0" w:afterAutospacing="0"/>
        <w:ind w:left="720"/>
        <w:rPr>
          <w:b/>
          <w:lang w:val="kk-KZ"/>
        </w:rPr>
      </w:pPr>
      <w:proofErr w:type="gramStart"/>
      <w:r w:rsidRPr="002F6665">
        <w:rPr>
          <w:b/>
        </w:rPr>
        <w:t>3.2  СВЕДЕНИЯ</w:t>
      </w:r>
      <w:proofErr w:type="gramEnd"/>
      <w:r w:rsidRPr="002F6665">
        <w:rPr>
          <w:b/>
        </w:rPr>
        <w:t xml:space="preserve"> О НАПОЛНЯЕМОСТИ КЛАССОВ</w:t>
      </w:r>
      <w:r w:rsidRPr="002F6665">
        <w:rPr>
          <w:b/>
          <w:lang w:val="kk-KZ"/>
        </w:rPr>
        <w:t xml:space="preserve"> </w:t>
      </w:r>
    </w:p>
    <w:p w14:paraId="70E41F15" w14:textId="77777777" w:rsidR="00A56AD5" w:rsidRPr="002F6665" w:rsidRDefault="00A56AD5" w:rsidP="00293498">
      <w:pPr>
        <w:pStyle w:val="a3"/>
        <w:spacing w:before="0" w:beforeAutospacing="0" w:after="0" w:afterAutospacing="0"/>
        <w:ind w:left="720"/>
        <w:jc w:val="right"/>
        <w:rPr>
          <w:b/>
          <w:lang w:val="kk-KZ"/>
        </w:rPr>
      </w:pPr>
    </w:p>
    <w:p w14:paraId="1B0E83B5" w14:textId="3D6899E1" w:rsidR="00293498" w:rsidRPr="002F6665" w:rsidRDefault="00293498" w:rsidP="00293498">
      <w:pPr>
        <w:pStyle w:val="a3"/>
        <w:spacing w:before="0" w:beforeAutospacing="0" w:after="0" w:afterAutospacing="0"/>
        <w:ind w:left="720"/>
        <w:jc w:val="right"/>
        <w:rPr>
          <w:b/>
          <w:lang w:val="kk-KZ"/>
        </w:rPr>
      </w:pPr>
      <w:r w:rsidRPr="002F6665">
        <w:rPr>
          <w:b/>
          <w:lang w:val="kk-KZ"/>
        </w:rPr>
        <w:t>Таблица №27</w:t>
      </w:r>
    </w:p>
    <w:p w14:paraId="00EB3CA6" w14:textId="33D22B22" w:rsidR="00293498" w:rsidRPr="002F6665" w:rsidRDefault="00293498" w:rsidP="00293498">
      <w:pPr>
        <w:spacing w:after="0" w:line="240" w:lineRule="auto"/>
        <w:jc w:val="right"/>
        <w:rPr>
          <w:rFonts w:ascii="Times New Roman" w:hAnsi="Times New Roman" w:cs="Times New Roman"/>
          <w:b/>
          <w:sz w:val="24"/>
          <w:szCs w:val="24"/>
        </w:rPr>
      </w:pPr>
      <w:r w:rsidRPr="002F6665">
        <w:rPr>
          <w:rFonts w:ascii="Times New Roman" w:hAnsi="Times New Roman" w:cs="Times New Roman"/>
          <w:b/>
          <w:sz w:val="24"/>
          <w:szCs w:val="24"/>
        </w:rPr>
        <w:t>Сведения о наполняемости классов</w:t>
      </w:r>
    </w:p>
    <w:p w14:paraId="68D2FAC5" w14:textId="77777777" w:rsidR="00293498" w:rsidRPr="002F6665" w:rsidRDefault="00293498" w:rsidP="00293498">
      <w:pPr>
        <w:pStyle w:val="a3"/>
        <w:spacing w:before="0" w:beforeAutospacing="0" w:after="0" w:afterAutospacing="0"/>
        <w:ind w:left="720"/>
        <w:rPr>
          <w:b/>
          <w:lang w:val="kk-KZ"/>
        </w:rPr>
      </w:pPr>
    </w:p>
    <w:p w14:paraId="4DF3BFB6" w14:textId="77777777" w:rsidR="00293498" w:rsidRPr="002F6665" w:rsidRDefault="00293498" w:rsidP="00293498">
      <w:pPr>
        <w:pStyle w:val="a3"/>
        <w:spacing w:before="0" w:beforeAutospacing="0" w:after="0" w:afterAutospacing="0"/>
        <w:ind w:left="720"/>
      </w:pPr>
    </w:p>
    <w:p w14:paraId="516CBAA2" w14:textId="6DD15619" w:rsidR="00976F81" w:rsidRPr="002F6665" w:rsidRDefault="00976F81" w:rsidP="00976F81">
      <w:pPr>
        <w:spacing w:after="0" w:line="240" w:lineRule="auto"/>
        <w:jc w:val="both"/>
        <w:rPr>
          <w:rFonts w:ascii="Times New Roman" w:hAnsi="Times New Roman" w:cs="Times New Roman"/>
          <w:b/>
          <w:sz w:val="24"/>
          <w:szCs w:val="24"/>
        </w:rPr>
      </w:pPr>
    </w:p>
    <w:tbl>
      <w:tblPr>
        <w:tblW w:w="9640"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697"/>
        <w:gridCol w:w="709"/>
        <w:gridCol w:w="709"/>
        <w:gridCol w:w="708"/>
        <w:gridCol w:w="709"/>
        <w:gridCol w:w="709"/>
        <w:gridCol w:w="709"/>
        <w:gridCol w:w="708"/>
        <w:gridCol w:w="709"/>
        <w:gridCol w:w="709"/>
        <w:gridCol w:w="992"/>
        <w:gridCol w:w="851"/>
      </w:tblGrid>
      <w:tr w:rsidR="00E971AA" w:rsidRPr="002F6665" w14:paraId="71931C70" w14:textId="77777777" w:rsidTr="008E4905">
        <w:trPr>
          <w:trHeight w:val="312"/>
        </w:trPr>
        <w:tc>
          <w:tcPr>
            <w:tcW w:w="721" w:type="dxa"/>
            <w:shd w:val="clear" w:color="auto" w:fill="auto"/>
            <w:noWrap/>
            <w:vAlign w:val="center"/>
            <w:hideMark/>
          </w:tcPr>
          <w:p w14:paraId="5340C712" w14:textId="77777777" w:rsidR="00976F81" w:rsidRPr="002F6665" w:rsidRDefault="00976F81" w:rsidP="000D5A4C">
            <w:pPr>
              <w:spacing w:after="0" w:line="240" w:lineRule="auto"/>
              <w:jc w:val="center"/>
              <w:rPr>
                <w:rFonts w:ascii="Times New Roman" w:eastAsia="Times New Roman" w:hAnsi="Times New Roman" w:cs="Times New Roman"/>
                <w:sz w:val="20"/>
                <w:szCs w:val="20"/>
              </w:rPr>
            </w:pPr>
          </w:p>
        </w:tc>
        <w:tc>
          <w:tcPr>
            <w:tcW w:w="2823" w:type="dxa"/>
            <w:gridSpan w:val="4"/>
            <w:shd w:val="clear" w:color="auto" w:fill="auto"/>
            <w:noWrap/>
            <w:vAlign w:val="center"/>
            <w:hideMark/>
          </w:tcPr>
          <w:p w14:paraId="7721DECB" w14:textId="77777777" w:rsidR="00976F81" w:rsidRPr="002F6665" w:rsidRDefault="00976F81" w:rsidP="000D5A4C">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2023-2024 учебный год</w:t>
            </w:r>
          </w:p>
        </w:tc>
        <w:tc>
          <w:tcPr>
            <w:tcW w:w="2835" w:type="dxa"/>
            <w:gridSpan w:val="4"/>
            <w:shd w:val="clear" w:color="auto" w:fill="auto"/>
            <w:noWrap/>
            <w:vAlign w:val="center"/>
            <w:hideMark/>
          </w:tcPr>
          <w:p w14:paraId="696D091B" w14:textId="77777777" w:rsidR="00976F81" w:rsidRPr="002F6665" w:rsidRDefault="00976F81" w:rsidP="000D5A4C">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2024-2025 учебный год</w:t>
            </w:r>
          </w:p>
        </w:tc>
        <w:tc>
          <w:tcPr>
            <w:tcW w:w="3261" w:type="dxa"/>
            <w:gridSpan w:val="4"/>
          </w:tcPr>
          <w:p w14:paraId="1703384A"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2025-2026 учебный год</w:t>
            </w:r>
          </w:p>
        </w:tc>
      </w:tr>
      <w:tr w:rsidR="00E971AA" w:rsidRPr="002F6665" w14:paraId="3A86EF7E" w14:textId="77777777" w:rsidTr="008E4905">
        <w:trPr>
          <w:trHeight w:val="312"/>
        </w:trPr>
        <w:tc>
          <w:tcPr>
            <w:tcW w:w="721" w:type="dxa"/>
            <w:shd w:val="clear" w:color="auto" w:fill="auto"/>
            <w:noWrap/>
            <w:vAlign w:val="center"/>
            <w:hideMark/>
          </w:tcPr>
          <w:p w14:paraId="33B6DF50" w14:textId="77777777" w:rsidR="00976F81" w:rsidRPr="002F6665" w:rsidRDefault="00976F81" w:rsidP="000D5A4C">
            <w:pPr>
              <w:spacing w:after="0" w:line="240" w:lineRule="auto"/>
              <w:jc w:val="center"/>
              <w:rPr>
                <w:rFonts w:ascii="Times New Roman" w:eastAsia="Times New Roman" w:hAnsi="Times New Roman" w:cs="Times New Roman"/>
                <w:sz w:val="20"/>
                <w:szCs w:val="20"/>
              </w:rPr>
            </w:pPr>
          </w:p>
        </w:tc>
        <w:tc>
          <w:tcPr>
            <w:tcW w:w="697" w:type="dxa"/>
            <w:shd w:val="clear" w:color="auto" w:fill="auto"/>
            <w:noWrap/>
            <w:vAlign w:val="center"/>
            <w:hideMark/>
          </w:tcPr>
          <w:p w14:paraId="09A1C5D3"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 чет</w:t>
            </w:r>
          </w:p>
        </w:tc>
        <w:tc>
          <w:tcPr>
            <w:tcW w:w="709" w:type="dxa"/>
            <w:shd w:val="clear" w:color="auto" w:fill="auto"/>
            <w:noWrap/>
            <w:vAlign w:val="center"/>
            <w:hideMark/>
          </w:tcPr>
          <w:p w14:paraId="1E2EE740"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 чет</w:t>
            </w:r>
          </w:p>
        </w:tc>
        <w:tc>
          <w:tcPr>
            <w:tcW w:w="709" w:type="dxa"/>
            <w:shd w:val="clear" w:color="auto" w:fill="auto"/>
            <w:noWrap/>
            <w:vAlign w:val="center"/>
            <w:hideMark/>
          </w:tcPr>
          <w:p w14:paraId="086A538D"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3 чет</w:t>
            </w:r>
          </w:p>
        </w:tc>
        <w:tc>
          <w:tcPr>
            <w:tcW w:w="708" w:type="dxa"/>
            <w:shd w:val="clear" w:color="auto" w:fill="auto"/>
            <w:noWrap/>
            <w:vAlign w:val="center"/>
            <w:hideMark/>
          </w:tcPr>
          <w:p w14:paraId="7213FEC5"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4 чет</w:t>
            </w:r>
          </w:p>
        </w:tc>
        <w:tc>
          <w:tcPr>
            <w:tcW w:w="709" w:type="dxa"/>
            <w:shd w:val="clear" w:color="auto" w:fill="auto"/>
            <w:noWrap/>
            <w:vAlign w:val="center"/>
            <w:hideMark/>
          </w:tcPr>
          <w:p w14:paraId="0421AE67"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 чет</w:t>
            </w:r>
          </w:p>
        </w:tc>
        <w:tc>
          <w:tcPr>
            <w:tcW w:w="709" w:type="dxa"/>
            <w:shd w:val="clear" w:color="auto" w:fill="auto"/>
            <w:noWrap/>
            <w:vAlign w:val="center"/>
            <w:hideMark/>
          </w:tcPr>
          <w:p w14:paraId="1B2C4903"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 чет</w:t>
            </w:r>
          </w:p>
        </w:tc>
        <w:tc>
          <w:tcPr>
            <w:tcW w:w="709" w:type="dxa"/>
            <w:shd w:val="clear" w:color="auto" w:fill="auto"/>
            <w:noWrap/>
            <w:vAlign w:val="center"/>
            <w:hideMark/>
          </w:tcPr>
          <w:p w14:paraId="0CF9B649"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3 чет</w:t>
            </w:r>
          </w:p>
        </w:tc>
        <w:tc>
          <w:tcPr>
            <w:tcW w:w="708" w:type="dxa"/>
            <w:vAlign w:val="center"/>
          </w:tcPr>
          <w:p w14:paraId="62D2B8DA"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4 чет</w:t>
            </w:r>
          </w:p>
        </w:tc>
        <w:tc>
          <w:tcPr>
            <w:tcW w:w="709" w:type="dxa"/>
            <w:vAlign w:val="center"/>
          </w:tcPr>
          <w:p w14:paraId="490A7516"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 чет</w:t>
            </w:r>
          </w:p>
        </w:tc>
        <w:tc>
          <w:tcPr>
            <w:tcW w:w="709" w:type="dxa"/>
            <w:vAlign w:val="center"/>
          </w:tcPr>
          <w:p w14:paraId="313AAA6E"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 чет</w:t>
            </w:r>
          </w:p>
        </w:tc>
        <w:tc>
          <w:tcPr>
            <w:tcW w:w="992" w:type="dxa"/>
            <w:vAlign w:val="center"/>
          </w:tcPr>
          <w:p w14:paraId="32A904D8"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3 чет</w:t>
            </w:r>
          </w:p>
        </w:tc>
        <w:tc>
          <w:tcPr>
            <w:tcW w:w="851" w:type="dxa"/>
            <w:vAlign w:val="center"/>
          </w:tcPr>
          <w:p w14:paraId="192BA5DE"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4 чет</w:t>
            </w:r>
          </w:p>
        </w:tc>
      </w:tr>
      <w:tr w:rsidR="00E971AA" w:rsidRPr="002F6665" w14:paraId="4776FEB2" w14:textId="77777777" w:rsidTr="008E4905">
        <w:trPr>
          <w:trHeight w:val="312"/>
        </w:trPr>
        <w:tc>
          <w:tcPr>
            <w:tcW w:w="721" w:type="dxa"/>
            <w:shd w:val="clear" w:color="auto" w:fill="auto"/>
            <w:noWrap/>
            <w:vAlign w:val="center"/>
            <w:hideMark/>
          </w:tcPr>
          <w:p w14:paraId="659E974D" w14:textId="77777777" w:rsidR="00976F81" w:rsidRPr="002F6665" w:rsidRDefault="00976F81" w:rsidP="000D5A4C">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1-4</w:t>
            </w:r>
          </w:p>
        </w:tc>
        <w:tc>
          <w:tcPr>
            <w:tcW w:w="697" w:type="dxa"/>
            <w:shd w:val="clear" w:color="auto" w:fill="auto"/>
            <w:noWrap/>
            <w:vAlign w:val="center"/>
            <w:hideMark/>
          </w:tcPr>
          <w:p w14:paraId="101F5FB5"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660</w:t>
            </w:r>
          </w:p>
        </w:tc>
        <w:tc>
          <w:tcPr>
            <w:tcW w:w="709" w:type="dxa"/>
            <w:shd w:val="clear" w:color="auto" w:fill="auto"/>
            <w:noWrap/>
            <w:vAlign w:val="center"/>
            <w:hideMark/>
          </w:tcPr>
          <w:p w14:paraId="1EA76A76"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670</w:t>
            </w:r>
          </w:p>
        </w:tc>
        <w:tc>
          <w:tcPr>
            <w:tcW w:w="709" w:type="dxa"/>
            <w:shd w:val="clear" w:color="auto" w:fill="auto"/>
            <w:noWrap/>
            <w:vAlign w:val="center"/>
            <w:hideMark/>
          </w:tcPr>
          <w:p w14:paraId="17AC0431"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674</w:t>
            </w:r>
          </w:p>
        </w:tc>
        <w:tc>
          <w:tcPr>
            <w:tcW w:w="708" w:type="dxa"/>
            <w:shd w:val="clear" w:color="auto" w:fill="auto"/>
            <w:noWrap/>
            <w:vAlign w:val="center"/>
            <w:hideMark/>
          </w:tcPr>
          <w:p w14:paraId="3D297EAD" w14:textId="77777777" w:rsidR="00976F81" w:rsidRPr="002F6665" w:rsidRDefault="00976F81" w:rsidP="000D5A4C">
            <w:pPr>
              <w:spacing w:after="0" w:line="240" w:lineRule="auto"/>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4</w:t>
            </w:r>
            <w:r w:rsidRPr="002F6665">
              <w:rPr>
                <w:rFonts w:ascii="Times New Roman" w:hAnsi="Times New Roman" w:cs="Times New Roman"/>
                <w:sz w:val="20"/>
                <w:szCs w:val="20"/>
                <w:lang w:val="en-US"/>
              </w:rPr>
              <w:t>674</w:t>
            </w:r>
          </w:p>
        </w:tc>
        <w:tc>
          <w:tcPr>
            <w:tcW w:w="709" w:type="dxa"/>
            <w:shd w:val="clear" w:color="auto" w:fill="auto"/>
            <w:noWrap/>
            <w:vAlign w:val="center"/>
            <w:hideMark/>
          </w:tcPr>
          <w:p w14:paraId="7BED997F"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543</w:t>
            </w:r>
          </w:p>
        </w:tc>
        <w:tc>
          <w:tcPr>
            <w:tcW w:w="709" w:type="dxa"/>
            <w:shd w:val="clear" w:color="auto" w:fill="auto"/>
            <w:noWrap/>
            <w:vAlign w:val="center"/>
            <w:hideMark/>
          </w:tcPr>
          <w:p w14:paraId="6526977E" w14:textId="77777777" w:rsidR="00976F81" w:rsidRPr="002F6665" w:rsidRDefault="00976F81" w:rsidP="000D5A4C">
            <w:pPr>
              <w:spacing w:after="0" w:line="240" w:lineRule="auto"/>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540</w:t>
            </w:r>
          </w:p>
        </w:tc>
        <w:tc>
          <w:tcPr>
            <w:tcW w:w="709" w:type="dxa"/>
            <w:shd w:val="clear" w:color="auto" w:fill="FFFFFF" w:themeFill="background1"/>
            <w:noWrap/>
            <w:vAlign w:val="center"/>
            <w:hideMark/>
          </w:tcPr>
          <w:p w14:paraId="148EAE71" w14:textId="77777777" w:rsidR="00976F81" w:rsidRPr="002F6665" w:rsidRDefault="00976F81" w:rsidP="000D5A4C">
            <w:pPr>
              <w:spacing w:after="0" w:line="240" w:lineRule="auto"/>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534</w:t>
            </w:r>
          </w:p>
        </w:tc>
        <w:tc>
          <w:tcPr>
            <w:tcW w:w="708" w:type="dxa"/>
            <w:vAlign w:val="center"/>
          </w:tcPr>
          <w:p w14:paraId="40C6ED95" w14:textId="77777777" w:rsidR="00976F81" w:rsidRPr="002F6665" w:rsidRDefault="00976F81" w:rsidP="000D5A4C">
            <w:pPr>
              <w:spacing w:after="0" w:line="240" w:lineRule="auto"/>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536</w:t>
            </w:r>
          </w:p>
        </w:tc>
        <w:tc>
          <w:tcPr>
            <w:tcW w:w="709" w:type="dxa"/>
          </w:tcPr>
          <w:p w14:paraId="2A954060"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513</w:t>
            </w:r>
          </w:p>
        </w:tc>
        <w:tc>
          <w:tcPr>
            <w:tcW w:w="709" w:type="dxa"/>
          </w:tcPr>
          <w:p w14:paraId="3AD37526"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506</w:t>
            </w:r>
          </w:p>
        </w:tc>
        <w:tc>
          <w:tcPr>
            <w:tcW w:w="992" w:type="dxa"/>
          </w:tcPr>
          <w:p w14:paraId="5D41F736"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503</w:t>
            </w:r>
          </w:p>
        </w:tc>
        <w:tc>
          <w:tcPr>
            <w:tcW w:w="851" w:type="dxa"/>
          </w:tcPr>
          <w:p w14:paraId="46B5CC9A"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499</w:t>
            </w:r>
          </w:p>
        </w:tc>
      </w:tr>
      <w:tr w:rsidR="00E971AA" w:rsidRPr="002F6665" w14:paraId="587AC2B1" w14:textId="77777777" w:rsidTr="008E4905">
        <w:trPr>
          <w:trHeight w:val="312"/>
        </w:trPr>
        <w:tc>
          <w:tcPr>
            <w:tcW w:w="721" w:type="dxa"/>
            <w:shd w:val="clear" w:color="auto" w:fill="auto"/>
            <w:noWrap/>
            <w:vAlign w:val="center"/>
            <w:hideMark/>
          </w:tcPr>
          <w:p w14:paraId="3B15C8D5" w14:textId="77777777" w:rsidR="00976F81" w:rsidRPr="002F6665" w:rsidRDefault="00976F81" w:rsidP="000D5A4C">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5-9</w:t>
            </w:r>
          </w:p>
        </w:tc>
        <w:tc>
          <w:tcPr>
            <w:tcW w:w="697" w:type="dxa"/>
            <w:shd w:val="clear" w:color="auto" w:fill="auto"/>
            <w:noWrap/>
            <w:vAlign w:val="center"/>
            <w:hideMark/>
          </w:tcPr>
          <w:p w14:paraId="4DC668DF"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730</w:t>
            </w:r>
          </w:p>
        </w:tc>
        <w:tc>
          <w:tcPr>
            <w:tcW w:w="709" w:type="dxa"/>
            <w:shd w:val="clear" w:color="auto" w:fill="auto"/>
            <w:noWrap/>
            <w:vAlign w:val="center"/>
            <w:hideMark/>
          </w:tcPr>
          <w:p w14:paraId="4FB21684"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749</w:t>
            </w:r>
          </w:p>
        </w:tc>
        <w:tc>
          <w:tcPr>
            <w:tcW w:w="709" w:type="dxa"/>
            <w:shd w:val="clear" w:color="auto" w:fill="auto"/>
            <w:noWrap/>
            <w:vAlign w:val="center"/>
            <w:hideMark/>
          </w:tcPr>
          <w:p w14:paraId="7E16A82E"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754</w:t>
            </w:r>
          </w:p>
        </w:tc>
        <w:tc>
          <w:tcPr>
            <w:tcW w:w="708" w:type="dxa"/>
            <w:shd w:val="clear" w:color="auto" w:fill="auto"/>
            <w:noWrap/>
            <w:vAlign w:val="center"/>
            <w:hideMark/>
          </w:tcPr>
          <w:p w14:paraId="463EF1EF" w14:textId="77777777" w:rsidR="00976F81" w:rsidRPr="002F6665" w:rsidRDefault="00976F81" w:rsidP="000D5A4C">
            <w:pPr>
              <w:spacing w:after="0" w:line="240" w:lineRule="auto"/>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752</w:t>
            </w:r>
          </w:p>
        </w:tc>
        <w:tc>
          <w:tcPr>
            <w:tcW w:w="709" w:type="dxa"/>
            <w:shd w:val="clear" w:color="auto" w:fill="auto"/>
            <w:noWrap/>
            <w:vAlign w:val="center"/>
            <w:hideMark/>
          </w:tcPr>
          <w:p w14:paraId="77D43629"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641</w:t>
            </w:r>
          </w:p>
        </w:tc>
        <w:tc>
          <w:tcPr>
            <w:tcW w:w="709" w:type="dxa"/>
            <w:shd w:val="clear" w:color="auto" w:fill="auto"/>
            <w:noWrap/>
            <w:vAlign w:val="center"/>
            <w:hideMark/>
          </w:tcPr>
          <w:p w14:paraId="232EC905" w14:textId="77777777" w:rsidR="00976F81" w:rsidRPr="002F6665" w:rsidRDefault="00976F81" w:rsidP="000D5A4C">
            <w:pPr>
              <w:spacing w:after="0" w:line="240" w:lineRule="auto"/>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640</w:t>
            </w:r>
          </w:p>
        </w:tc>
        <w:tc>
          <w:tcPr>
            <w:tcW w:w="709" w:type="dxa"/>
            <w:shd w:val="clear" w:color="auto" w:fill="auto"/>
            <w:noWrap/>
            <w:vAlign w:val="center"/>
            <w:hideMark/>
          </w:tcPr>
          <w:p w14:paraId="54E27DB0" w14:textId="77777777" w:rsidR="00976F81" w:rsidRPr="002F6665" w:rsidRDefault="00976F81" w:rsidP="000D5A4C">
            <w:pPr>
              <w:spacing w:after="0" w:line="240" w:lineRule="auto"/>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640</w:t>
            </w:r>
          </w:p>
        </w:tc>
        <w:tc>
          <w:tcPr>
            <w:tcW w:w="708" w:type="dxa"/>
            <w:vAlign w:val="center"/>
          </w:tcPr>
          <w:p w14:paraId="0FFC9D9C"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63</w:t>
            </w:r>
            <w:r w:rsidRPr="002F6665">
              <w:rPr>
                <w:rFonts w:ascii="Times New Roman" w:eastAsia="Times New Roman" w:hAnsi="Times New Roman" w:cs="Times New Roman"/>
                <w:sz w:val="20"/>
                <w:szCs w:val="20"/>
              </w:rPr>
              <w:t>9</w:t>
            </w:r>
          </w:p>
        </w:tc>
        <w:tc>
          <w:tcPr>
            <w:tcW w:w="709" w:type="dxa"/>
          </w:tcPr>
          <w:p w14:paraId="693726E3"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633</w:t>
            </w:r>
          </w:p>
        </w:tc>
        <w:tc>
          <w:tcPr>
            <w:tcW w:w="709" w:type="dxa"/>
          </w:tcPr>
          <w:p w14:paraId="03DBBBAB"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634</w:t>
            </w:r>
          </w:p>
        </w:tc>
        <w:tc>
          <w:tcPr>
            <w:tcW w:w="992" w:type="dxa"/>
          </w:tcPr>
          <w:p w14:paraId="1FBB4380"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633</w:t>
            </w:r>
          </w:p>
        </w:tc>
        <w:tc>
          <w:tcPr>
            <w:tcW w:w="851" w:type="dxa"/>
          </w:tcPr>
          <w:p w14:paraId="6E1937B3"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627</w:t>
            </w:r>
          </w:p>
        </w:tc>
      </w:tr>
      <w:tr w:rsidR="00E971AA" w:rsidRPr="002F6665" w14:paraId="2C880927" w14:textId="77777777" w:rsidTr="008E4905">
        <w:trPr>
          <w:trHeight w:val="312"/>
        </w:trPr>
        <w:tc>
          <w:tcPr>
            <w:tcW w:w="721" w:type="dxa"/>
            <w:shd w:val="clear" w:color="auto" w:fill="auto"/>
            <w:noWrap/>
            <w:vAlign w:val="center"/>
            <w:hideMark/>
          </w:tcPr>
          <w:p w14:paraId="788BD318" w14:textId="77777777" w:rsidR="00976F81" w:rsidRPr="002F6665" w:rsidRDefault="00976F81" w:rsidP="000D5A4C">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10-11</w:t>
            </w:r>
          </w:p>
        </w:tc>
        <w:tc>
          <w:tcPr>
            <w:tcW w:w="697" w:type="dxa"/>
            <w:shd w:val="clear" w:color="auto" w:fill="auto"/>
            <w:noWrap/>
            <w:vAlign w:val="center"/>
            <w:hideMark/>
          </w:tcPr>
          <w:p w14:paraId="272E34E9"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70</w:t>
            </w:r>
          </w:p>
        </w:tc>
        <w:tc>
          <w:tcPr>
            <w:tcW w:w="709" w:type="dxa"/>
            <w:shd w:val="clear" w:color="auto" w:fill="auto"/>
            <w:noWrap/>
            <w:vAlign w:val="center"/>
            <w:hideMark/>
          </w:tcPr>
          <w:p w14:paraId="32B0856B"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71</w:t>
            </w:r>
          </w:p>
        </w:tc>
        <w:tc>
          <w:tcPr>
            <w:tcW w:w="709" w:type="dxa"/>
            <w:shd w:val="clear" w:color="auto" w:fill="auto"/>
            <w:noWrap/>
            <w:vAlign w:val="center"/>
            <w:hideMark/>
          </w:tcPr>
          <w:p w14:paraId="38FB2B3E"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71</w:t>
            </w:r>
          </w:p>
        </w:tc>
        <w:tc>
          <w:tcPr>
            <w:tcW w:w="708" w:type="dxa"/>
            <w:shd w:val="clear" w:color="auto" w:fill="auto"/>
            <w:noWrap/>
            <w:vAlign w:val="center"/>
            <w:hideMark/>
          </w:tcPr>
          <w:p w14:paraId="16B6CD68" w14:textId="77777777" w:rsidR="00976F81" w:rsidRPr="002F6665" w:rsidRDefault="00976F81" w:rsidP="000D5A4C">
            <w:pPr>
              <w:spacing w:after="0" w:line="240" w:lineRule="auto"/>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71</w:t>
            </w:r>
          </w:p>
        </w:tc>
        <w:tc>
          <w:tcPr>
            <w:tcW w:w="709" w:type="dxa"/>
            <w:shd w:val="clear" w:color="auto" w:fill="auto"/>
            <w:noWrap/>
            <w:vAlign w:val="center"/>
            <w:hideMark/>
          </w:tcPr>
          <w:p w14:paraId="7DF2C720"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69</w:t>
            </w:r>
          </w:p>
        </w:tc>
        <w:tc>
          <w:tcPr>
            <w:tcW w:w="709" w:type="dxa"/>
            <w:shd w:val="clear" w:color="auto" w:fill="auto"/>
            <w:noWrap/>
            <w:vAlign w:val="center"/>
            <w:hideMark/>
          </w:tcPr>
          <w:p w14:paraId="65CE073E" w14:textId="77777777" w:rsidR="00976F81" w:rsidRPr="002F6665" w:rsidRDefault="00976F81" w:rsidP="000D5A4C">
            <w:pPr>
              <w:spacing w:after="0" w:line="240" w:lineRule="auto"/>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69</w:t>
            </w:r>
          </w:p>
        </w:tc>
        <w:tc>
          <w:tcPr>
            <w:tcW w:w="709" w:type="dxa"/>
            <w:shd w:val="clear" w:color="auto" w:fill="auto"/>
            <w:noWrap/>
            <w:vAlign w:val="center"/>
            <w:hideMark/>
          </w:tcPr>
          <w:p w14:paraId="2BF8AFAA" w14:textId="77777777" w:rsidR="00976F81" w:rsidRPr="002F6665" w:rsidRDefault="00976F81" w:rsidP="000D5A4C">
            <w:pPr>
              <w:spacing w:after="0" w:line="240" w:lineRule="auto"/>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69</w:t>
            </w:r>
          </w:p>
        </w:tc>
        <w:tc>
          <w:tcPr>
            <w:tcW w:w="708" w:type="dxa"/>
            <w:vAlign w:val="center"/>
          </w:tcPr>
          <w:p w14:paraId="7E77D3F0" w14:textId="77777777" w:rsidR="00976F81" w:rsidRPr="002F6665" w:rsidRDefault="00976F81" w:rsidP="000D5A4C">
            <w:pPr>
              <w:spacing w:after="0" w:line="240" w:lineRule="auto"/>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69</w:t>
            </w:r>
          </w:p>
        </w:tc>
        <w:tc>
          <w:tcPr>
            <w:tcW w:w="709" w:type="dxa"/>
          </w:tcPr>
          <w:p w14:paraId="560A8D74"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73</w:t>
            </w:r>
          </w:p>
        </w:tc>
        <w:tc>
          <w:tcPr>
            <w:tcW w:w="709" w:type="dxa"/>
          </w:tcPr>
          <w:p w14:paraId="6DE1914D"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72</w:t>
            </w:r>
          </w:p>
        </w:tc>
        <w:tc>
          <w:tcPr>
            <w:tcW w:w="992" w:type="dxa"/>
          </w:tcPr>
          <w:p w14:paraId="019021F9"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71</w:t>
            </w:r>
          </w:p>
        </w:tc>
        <w:tc>
          <w:tcPr>
            <w:tcW w:w="851" w:type="dxa"/>
          </w:tcPr>
          <w:p w14:paraId="11740F9F" w14:textId="77777777" w:rsidR="00976F81" w:rsidRPr="002F6665" w:rsidRDefault="00976F81" w:rsidP="000D5A4C">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71</w:t>
            </w:r>
          </w:p>
        </w:tc>
      </w:tr>
      <w:tr w:rsidR="00976F81" w:rsidRPr="002F6665" w14:paraId="42EEC40D" w14:textId="77777777" w:rsidTr="008E4905">
        <w:trPr>
          <w:trHeight w:val="312"/>
        </w:trPr>
        <w:tc>
          <w:tcPr>
            <w:tcW w:w="721" w:type="dxa"/>
            <w:shd w:val="clear" w:color="auto" w:fill="auto"/>
            <w:noWrap/>
            <w:vAlign w:val="center"/>
            <w:hideMark/>
          </w:tcPr>
          <w:p w14:paraId="79D3D998" w14:textId="77777777" w:rsidR="00976F81" w:rsidRPr="002F6665" w:rsidRDefault="00976F81" w:rsidP="000D5A4C">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итого</w:t>
            </w:r>
          </w:p>
        </w:tc>
        <w:tc>
          <w:tcPr>
            <w:tcW w:w="697" w:type="dxa"/>
            <w:shd w:val="clear" w:color="auto" w:fill="auto"/>
            <w:noWrap/>
            <w:vAlign w:val="center"/>
            <w:hideMark/>
          </w:tcPr>
          <w:p w14:paraId="4F4F9C28" w14:textId="77777777" w:rsidR="00976F81" w:rsidRPr="002F6665" w:rsidRDefault="00976F81" w:rsidP="000D5A4C">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1460</w:t>
            </w:r>
          </w:p>
        </w:tc>
        <w:tc>
          <w:tcPr>
            <w:tcW w:w="709" w:type="dxa"/>
            <w:shd w:val="clear" w:color="auto" w:fill="auto"/>
            <w:noWrap/>
            <w:vAlign w:val="center"/>
            <w:hideMark/>
          </w:tcPr>
          <w:p w14:paraId="3C269D66" w14:textId="77777777" w:rsidR="00976F81" w:rsidRPr="002F6665" w:rsidRDefault="00976F81" w:rsidP="000D5A4C">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1490</w:t>
            </w:r>
          </w:p>
        </w:tc>
        <w:tc>
          <w:tcPr>
            <w:tcW w:w="709" w:type="dxa"/>
            <w:shd w:val="clear" w:color="auto" w:fill="auto"/>
            <w:noWrap/>
            <w:vAlign w:val="center"/>
            <w:hideMark/>
          </w:tcPr>
          <w:p w14:paraId="307116FD" w14:textId="77777777" w:rsidR="00976F81" w:rsidRPr="002F6665" w:rsidRDefault="00976F81" w:rsidP="000D5A4C">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1499</w:t>
            </w:r>
          </w:p>
        </w:tc>
        <w:tc>
          <w:tcPr>
            <w:tcW w:w="708" w:type="dxa"/>
            <w:shd w:val="clear" w:color="auto" w:fill="auto"/>
            <w:noWrap/>
            <w:vAlign w:val="center"/>
            <w:hideMark/>
          </w:tcPr>
          <w:p w14:paraId="7D8BC5F1" w14:textId="77777777" w:rsidR="00976F81" w:rsidRPr="002F6665" w:rsidRDefault="00976F81" w:rsidP="000D5A4C">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1497</w:t>
            </w:r>
          </w:p>
        </w:tc>
        <w:tc>
          <w:tcPr>
            <w:tcW w:w="709" w:type="dxa"/>
            <w:shd w:val="clear" w:color="auto" w:fill="auto"/>
            <w:noWrap/>
            <w:vAlign w:val="center"/>
            <w:hideMark/>
          </w:tcPr>
          <w:p w14:paraId="7635AD2D" w14:textId="77777777" w:rsidR="00976F81" w:rsidRPr="002F6665" w:rsidRDefault="00976F81" w:rsidP="000D5A4C">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1253</w:t>
            </w:r>
          </w:p>
        </w:tc>
        <w:tc>
          <w:tcPr>
            <w:tcW w:w="709" w:type="dxa"/>
            <w:shd w:val="clear" w:color="auto" w:fill="auto"/>
            <w:noWrap/>
            <w:vAlign w:val="center"/>
            <w:hideMark/>
          </w:tcPr>
          <w:p w14:paraId="044196A8" w14:textId="77777777" w:rsidR="00976F81" w:rsidRPr="002F6665" w:rsidRDefault="00976F81" w:rsidP="000D5A4C">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1249</w:t>
            </w:r>
          </w:p>
        </w:tc>
        <w:tc>
          <w:tcPr>
            <w:tcW w:w="709" w:type="dxa"/>
            <w:shd w:val="clear" w:color="auto" w:fill="auto"/>
            <w:noWrap/>
            <w:vAlign w:val="center"/>
            <w:hideMark/>
          </w:tcPr>
          <w:p w14:paraId="633D4F85" w14:textId="77777777" w:rsidR="00976F81" w:rsidRPr="002F6665" w:rsidRDefault="00976F81" w:rsidP="000D5A4C">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1243</w:t>
            </w:r>
          </w:p>
        </w:tc>
        <w:tc>
          <w:tcPr>
            <w:tcW w:w="708" w:type="dxa"/>
            <w:vAlign w:val="center"/>
          </w:tcPr>
          <w:p w14:paraId="42208CC4" w14:textId="77777777" w:rsidR="00976F81" w:rsidRPr="002F6665" w:rsidRDefault="00976F81" w:rsidP="000D5A4C">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lang w:val="en-US"/>
              </w:rPr>
              <w:t>124</w:t>
            </w:r>
            <w:r w:rsidRPr="002F6665">
              <w:rPr>
                <w:rFonts w:ascii="Times New Roman" w:eastAsia="Times New Roman" w:hAnsi="Times New Roman" w:cs="Times New Roman"/>
                <w:b/>
                <w:sz w:val="20"/>
                <w:szCs w:val="20"/>
              </w:rPr>
              <w:t>4</w:t>
            </w:r>
          </w:p>
        </w:tc>
        <w:tc>
          <w:tcPr>
            <w:tcW w:w="709" w:type="dxa"/>
          </w:tcPr>
          <w:p w14:paraId="75C500CF" w14:textId="77777777" w:rsidR="00976F81" w:rsidRPr="002F6665" w:rsidRDefault="00976F81" w:rsidP="000D5A4C">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1219</w:t>
            </w:r>
          </w:p>
        </w:tc>
        <w:tc>
          <w:tcPr>
            <w:tcW w:w="709" w:type="dxa"/>
          </w:tcPr>
          <w:p w14:paraId="21BCFB97" w14:textId="77777777" w:rsidR="00976F81" w:rsidRPr="002F6665" w:rsidRDefault="00976F81" w:rsidP="000D5A4C">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1212</w:t>
            </w:r>
          </w:p>
        </w:tc>
        <w:tc>
          <w:tcPr>
            <w:tcW w:w="992" w:type="dxa"/>
          </w:tcPr>
          <w:p w14:paraId="6A0C8307" w14:textId="77777777" w:rsidR="00976F81" w:rsidRPr="002F6665" w:rsidRDefault="00976F81" w:rsidP="000D5A4C">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1207</w:t>
            </w:r>
          </w:p>
        </w:tc>
        <w:tc>
          <w:tcPr>
            <w:tcW w:w="851" w:type="dxa"/>
          </w:tcPr>
          <w:p w14:paraId="7D0BA611" w14:textId="77777777" w:rsidR="00976F81" w:rsidRPr="002F6665" w:rsidRDefault="00976F81" w:rsidP="000D5A4C">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1197</w:t>
            </w:r>
          </w:p>
        </w:tc>
      </w:tr>
    </w:tbl>
    <w:p w14:paraId="5CE3F386" w14:textId="77777777" w:rsidR="00976F81" w:rsidRPr="002F6665" w:rsidRDefault="00976F81" w:rsidP="00976F81">
      <w:pPr>
        <w:spacing w:after="0" w:line="240" w:lineRule="auto"/>
        <w:jc w:val="both"/>
        <w:rPr>
          <w:rFonts w:ascii="Times New Roman" w:hAnsi="Times New Roman" w:cs="Times New Roman"/>
          <w:sz w:val="20"/>
          <w:szCs w:val="20"/>
        </w:rPr>
      </w:pPr>
    </w:p>
    <w:p w14:paraId="30023C7D" w14:textId="77777777" w:rsidR="00976F81" w:rsidRPr="002F6665" w:rsidRDefault="00976F81" w:rsidP="00A56AD5">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Средняя наполняемость по школе на сентябрь 2024 года – 25,1 %, на сентябрь 2025 года – 26 %</w:t>
      </w:r>
    </w:p>
    <w:p w14:paraId="60D754F6" w14:textId="77777777" w:rsidR="00976F81" w:rsidRPr="002F6665" w:rsidRDefault="00976F81" w:rsidP="00A56AD5">
      <w:pPr>
        <w:spacing w:after="0" w:line="240" w:lineRule="auto"/>
        <w:jc w:val="both"/>
        <w:rPr>
          <w:rFonts w:ascii="Times New Roman" w:hAnsi="Times New Roman" w:cs="Times New Roman"/>
          <w:b/>
          <w:sz w:val="24"/>
          <w:szCs w:val="24"/>
        </w:rPr>
      </w:pPr>
      <w:r w:rsidRPr="002F6665">
        <w:rPr>
          <w:rFonts w:ascii="Times New Roman" w:hAnsi="Times New Roman" w:cs="Times New Roman"/>
          <w:sz w:val="24"/>
          <w:szCs w:val="24"/>
        </w:rPr>
        <w:t xml:space="preserve">Если сравнить данные за 1 четверть 2024-2025 учебного года и 1 четверть 2025-2026 учебного года, то можно отметить, что количество обучающихся понизилось на 56 ученика. </w:t>
      </w:r>
    </w:p>
    <w:p w14:paraId="0B60520F" w14:textId="77777777" w:rsidR="00976F81" w:rsidRPr="002F6665" w:rsidRDefault="00976F81" w:rsidP="00A56AD5">
      <w:pPr>
        <w:pStyle w:val="3"/>
        <w:spacing w:before="0" w:after="0"/>
        <w:rPr>
          <w:rFonts w:ascii="Times New Roman" w:hAnsi="Times New Roman"/>
          <w:sz w:val="24"/>
          <w:szCs w:val="24"/>
        </w:rPr>
      </w:pPr>
      <w:r w:rsidRPr="002F6665">
        <w:rPr>
          <w:rStyle w:val="af3"/>
          <w:rFonts w:ascii="Times New Roman" w:eastAsiaTheme="majorEastAsia" w:hAnsi="Times New Roman"/>
          <w:sz w:val="24"/>
          <w:szCs w:val="24"/>
        </w:rPr>
        <w:t>Сравнительный анализ по четвертям</w:t>
      </w:r>
    </w:p>
    <w:p w14:paraId="7D3899E8" w14:textId="540DBAC2" w:rsidR="00A56AD5" w:rsidRPr="002F6665" w:rsidRDefault="00A56AD5" w:rsidP="00A56AD5">
      <w:pPr>
        <w:pStyle w:val="4"/>
        <w:spacing w:before="0" w:line="240" w:lineRule="auto"/>
        <w:jc w:val="right"/>
        <w:rPr>
          <w:rFonts w:ascii="Times New Roman" w:hAnsi="Times New Roman" w:cs="Times New Roman"/>
          <w:i w:val="0"/>
          <w:iCs w:val="0"/>
          <w:color w:val="auto"/>
          <w:sz w:val="24"/>
          <w:szCs w:val="24"/>
          <w:lang w:val="ru-RU"/>
        </w:rPr>
      </w:pPr>
      <w:r w:rsidRPr="002F6665">
        <w:rPr>
          <w:rFonts w:ascii="Times New Roman" w:hAnsi="Times New Roman" w:cs="Times New Roman"/>
          <w:i w:val="0"/>
          <w:iCs w:val="0"/>
          <w:color w:val="auto"/>
          <w:sz w:val="24"/>
          <w:szCs w:val="24"/>
          <w:lang w:val="ru-RU"/>
        </w:rPr>
        <w:t>Таблица №28</w:t>
      </w:r>
    </w:p>
    <w:p w14:paraId="0938C09A" w14:textId="1B40A668" w:rsidR="00976F81" w:rsidRPr="002F6665" w:rsidRDefault="00976F81" w:rsidP="00A56AD5">
      <w:pPr>
        <w:pStyle w:val="4"/>
        <w:spacing w:before="0" w:line="240" w:lineRule="auto"/>
        <w:jc w:val="right"/>
        <w:rPr>
          <w:rFonts w:ascii="Times New Roman" w:hAnsi="Times New Roman" w:cs="Times New Roman"/>
          <w:b w:val="0"/>
          <w:bCs w:val="0"/>
          <w:i w:val="0"/>
          <w:iCs w:val="0"/>
          <w:color w:val="auto"/>
          <w:sz w:val="24"/>
          <w:szCs w:val="24"/>
          <w:lang w:val="ru-RU"/>
        </w:rPr>
      </w:pPr>
      <w:r w:rsidRPr="002F6665">
        <w:rPr>
          <w:rFonts w:ascii="Times New Roman" w:hAnsi="Times New Roman" w:cs="Times New Roman"/>
          <w:color w:val="auto"/>
          <w:sz w:val="24"/>
          <w:szCs w:val="24"/>
          <w:lang w:val="ru-RU"/>
        </w:rPr>
        <w:t xml:space="preserve"> </w:t>
      </w:r>
      <w:r w:rsidRPr="002F6665">
        <w:rPr>
          <w:rStyle w:val="af3"/>
          <w:rFonts w:ascii="Times New Roman" w:hAnsi="Times New Roman" w:cs="Times New Roman"/>
          <w:b/>
          <w:bCs/>
          <w:i w:val="0"/>
          <w:iCs w:val="0"/>
          <w:color w:val="auto"/>
          <w:sz w:val="24"/>
          <w:szCs w:val="24"/>
          <w:lang w:val="ru-RU"/>
        </w:rPr>
        <w:t>Общее количество обучающихся</w:t>
      </w:r>
    </w:p>
    <w:p w14:paraId="261E1BA0" w14:textId="77777777" w:rsidR="00A56AD5" w:rsidRPr="002F6665" w:rsidRDefault="00A56AD5" w:rsidP="00A56AD5"/>
    <w:tbl>
      <w:tblPr>
        <w:tblStyle w:val="a5"/>
        <w:tblW w:w="9345" w:type="dxa"/>
        <w:tblLook w:val="04A0" w:firstRow="1" w:lastRow="0" w:firstColumn="1" w:lastColumn="0" w:noHBand="0" w:noVBand="1"/>
      </w:tblPr>
      <w:tblGrid>
        <w:gridCol w:w="1869"/>
        <w:gridCol w:w="1869"/>
        <w:gridCol w:w="1869"/>
        <w:gridCol w:w="1869"/>
        <w:gridCol w:w="1869"/>
      </w:tblGrid>
      <w:tr w:rsidR="00E971AA" w:rsidRPr="002F6665" w14:paraId="0820A231" w14:textId="77777777" w:rsidTr="00E81EC0">
        <w:tc>
          <w:tcPr>
            <w:tcW w:w="1869" w:type="dxa"/>
            <w:vAlign w:val="center"/>
          </w:tcPr>
          <w:p w14:paraId="30363B56" w14:textId="72EC2926" w:rsidR="00E81EC0" w:rsidRPr="002F6665" w:rsidRDefault="00E81EC0" w:rsidP="00E81EC0">
            <w:pPr>
              <w:rPr>
                <w:sz w:val="20"/>
                <w:szCs w:val="20"/>
              </w:rPr>
            </w:pPr>
            <w:r w:rsidRPr="002F6665">
              <w:rPr>
                <w:rFonts w:ascii="Times New Roman" w:hAnsi="Times New Roman" w:cs="Times New Roman"/>
                <w:b/>
                <w:bCs/>
                <w:sz w:val="20"/>
                <w:szCs w:val="20"/>
              </w:rPr>
              <w:t>Учебный год</w:t>
            </w:r>
          </w:p>
        </w:tc>
        <w:tc>
          <w:tcPr>
            <w:tcW w:w="1869" w:type="dxa"/>
            <w:vAlign w:val="center"/>
          </w:tcPr>
          <w:p w14:paraId="2B8F23FE" w14:textId="68F37942" w:rsidR="00E81EC0" w:rsidRPr="002F6665" w:rsidRDefault="00E81EC0" w:rsidP="00E81EC0">
            <w:pPr>
              <w:rPr>
                <w:sz w:val="20"/>
                <w:szCs w:val="20"/>
              </w:rPr>
            </w:pPr>
            <w:r w:rsidRPr="002F6665">
              <w:rPr>
                <w:rFonts w:ascii="Times New Roman" w:hAnsi="Times New Roman" w:cs="Times New Roman"/>
                <w:b/>
                <w:bCs/>
                <w:sz w:val="20"/>
                <w:szCs w:val="20"/>
              </w:rPr>
              <w:t>1 четверть</w:t>
            </w:r>
          </w:p>
        </w:tc>
        <w:tc>
          <w:tcPr>
            <w:tcW w:w="1869" w:type="dxa"/>
            <w:vAlign w:val="center"/>
          </w:tcPr>
          <w:p w14:paraId="2D648145" w14:textId="5F7FCCE4" w:rsidR="00E81EC0" w:rsidRPr="002F6665" w:rsidRDefault="00E81EC0" w:rsidP="00E81EC0">
            <w:pPr>
              <w:rPr>
                <w:sz w:val="20"/>
                <w:szCs w:val="20"/>
              </w:rPr>
            </w:pPr>
            <w:r w:rsidRPr="002F6665">
              <w:rPr>
                <w:rFonts w:ascii="Times New Roman" w:hAnsi="Times New Roman" w:cs="Times New Roman"/>
                <w:b/>
                <w:bCs/>
                <w:sz w:val="20"/>
                <w:szCs w:val="20"/>
              </w:rPr>
              <w:t>2 четверть</w:t>
            </w:r>
          </w:p>
        </w:tc>
        <w:tc>
          <w:tcPr>
            <w:tcW w:w="1869" w:type="dxa"/>
            <w:vAlign w:val="center"/>
          </w:tcPr>
          <w:p w14:paraId="03BFFE2D" w14:textId="44E42098" w:rsidR="00E81EC0" w:rsidRPr="002F6665" w:rsidRDefault="00E81EC0" w:rsidP="00E81EC0">
            <w:pPr>
              <w:rPr>
                <w:sz w:val="20"/>
                <w:szCs w:val="20"/>
              </w:rPr>
            </w:pPr>
            <w:r w:rsidRPr="002F6665">
              <w:rPr>
                <w:rFonts w:ascii="Times New Roman" w:hAnsi="Times New Roman" w:cs="Times New Roman"/>
                <w:b/>
                <w:bCs/>
                <w:sz w:val="20"/>
                <w:szCs w:val="20"/>
              </w:rPr>
              <w:t>3 четверть</w:t>
            </w:r>
          </w:p>
        </w:tc>
        <w:tc>
          <w:tcPr>
            <w:tcW w:w="1869" w:type="dxa"/>
            <w:vAlign w:val="center"/>
          </w:tcPr>
          <w:p w14:paraId="7786AA1C" w14:textId="7EC331EB" w:rsidR="00E81EC0" w:rsidRPr="002F6665" w:rsidRDefault="00E81EC0" w:rsidP="00E81EC0">
            <w:pPr>
              <w:rPr>
                <w:sz w:val="20"/>
                <w:szCs w:val="20"/>
              </w:rPr>
            </w:pPr>
            <w:r w:rsidRPr="002F6665">
              <w:rPr>
                <w:rFonts w:ascii="Times New Roman" w:hAnsi="Times New Roman" w:cs="Times New Roman"/>
                <w:b/>
                <w:bCs/>
                <w:sz w:val="20"/>
                <w:szCs w:val="20"/>
              </w:rPr>
              <w:t>4 четверть</w:t>
            </w:r>
          </w:p>
        </w:tc>
      </w:tr>
      <w:tr w:rsidR="00E971AA" w:rsidRPr="002F6665" w14:paraId="7E01A141" w14:textId="77777777" w:rsidTr="00E81EC0">
        <w:tc>
          <w:tcPr>
            <w:tcW w:w="1869" w:type="dxa"/>
            <w:vAlign w:val="center"/>
          </w:tcPr>
          <w:p w14:paraId="1568F6A1" w14:textId="215F083F" w:rsidR="00E81EC0" w:rsidRPr="002F6665" w:rsidRDefault="00E81EC0" w:rsidP="00E81EC0">
            <w:pPr>
              <w:rPr>
                <w:sz w:val="20"/>
                <w:szCs w:val="20"/>
              </w:rPr>
            </w:pPr>
            <w:r w:rsidRPr="002F6665">
              <w:rPr>
                <w:rStyle w:val="af3"/>
                <w:rFonts w:ascii="Times New Roman" w:hAnsi="Times New Roman" w:cs="Times New Roman"/>
                <w:sz w:val="20"/>
                <w:szCs w:val="20"/>
              </w:rPr>
              <w:t>2023–2024</w:t>
            </w:r>
          </w:p>
        </w:tc>
        <w:tc>
          <w:tcPr>
            <w:tcW w:w="1869" w:type="dxa"/>
            <w:vAlign w:val="center"/>
          </w:tcPr>
          <w:p w14:paraId="76CA357C" w14:textId="55CC26BC" w:rsidR="00E81EC0" w:rsidRPr="002F6665" w:rsidRDefault="00E81EC0" w:rsidP="00E81EC0">
            <w:pPr>
              <w:rPr>
                <w:sz w:val="20"/>
                <w:szCs w:val="20"/>
              </w:rPr>
            </w:pPr>
            <w:r w:rsidRPr="002F6665">
              <w:rPr>
                <w:rFonts w:ascii="Times New Roman" w:hAnsi="Times New Roman" w:cs="Times New Roman"/>
                <w:sz w:val="20"/>
                <w:szCs w:val="20"/>
              </w:rPr>
              <w:t>1460</w:t>
            </w:r>
          </w:p>
        </w:tc>
        <w:tc>
          <w:tcPr>
            <w:tcW w:w="1869" w:type="dxa"/>
            <w:vAlign w:val="center"/>
          </w:tcPr>
          <w:p w14:paraId="4672BC53" w14:textId="13F6EFF0" w:rsidR="00E81EC0" w:rsidRPr="002F6665" w:rsidRDefault="00E81EC0" w:rsidP="00E81EC0">
            <w:pPr>
              <w:rPr>
                <w:sz w:val="20"/>
                <w:szCs w:val="20"/>
              </w:rPr>
            </w:pPr>
            <w:r w:rsidRPr="002F6665">
              <w:rPr>
                <w:rFonts w:ascii="Times New Roman" w:hAnsi="Times New Roman" w:cs="Times New Roman"/>
                <w:sz w:val="20"/>
                <w:szCs w:val="20"/>
              </w:rPr>
              <w:t>1490</w:t>
            </w:r>
          </w:p>
        </w:tc>
        <w:tc>
          <w:tcPr>
            <w:tcW w:w="1869" w:type="dxa"/>
            <w:vAlign w:val="center"/>
          </w:tcPr>
          <w:p w14:paraId="3AAF93BF" w14:textId="035F8469" w:rsidR="00E81EC0" w:rsidRPr="002F6665" w:rsidRDefault="00E81EC0" w:rsidP="00E81EC0">
            <w:pPr>
              <w:rPr>
                <w:sz w:val="20"/>
                <w:szCs w:val="20"/>
              </w:rPr>
            </w:pPr>
            <w:r w:rsidRPr="002F6665">
              <w:rPr>
                <w:rFonts w:ascii="Times New Roman" w:hAnsi="Times New Roman" w:cs="Times New Roman"/>
                <w:sz w:val="20"/>
                <w:szCs w:val="20"/>
              </w:rPr>
              <w:t>1499</w:t>
            </w:r>
          </w:p>
        </w:tc>
        <w:tc>
          <w:tcPr>
            <w:tcW w:w="1869" w:type="dxa"/>
            <w:vAlign w:val="center"/>
          </w:tcPr>
          <w:p w14:paraId="7CC3C6D2" w14:textId="026768CB" w:rsidR="00E81EC0" w:rsidRPr="002F6665" w:rsidRDefault="00E81EC0" w:rsidP="00E81EC0">
            <w:pPr>
              <w:rPr>
                <w:sz w:val="20"/>
                <w:szCs w:val="20"/>
              </w:rPr>
            </w:pPr>
            <w:r w:rsidRPr="002F6665">
              <w:rPr>
                <w:rFonts w:ascii="Times New Roman" w:hAnsi="Times New Roman" w:cs="Times New Roman"/>
                <w:sz w:val="20"/>
                <w:szCs w:val="20"/>
              </w:rPr>
              <w:t>1497</w:t>
            </w:r>
          </w:p>
        </w:tc>
      </w:tr>
      <w:tr w:rsidR="00E971AA" w:rsidRPr="002F6665" w14:paraId="27FDBD5D" w14:textId="77777777" w:rsidTr="00E81EC0">
        <w:tc>
          <w:tcPr>
            <w:tcW w:w="1869" w:type="dxa"/>
            <w:vAlign w:val="center"/>
          </w:tcPr>
          <w:p w14:paraId="4E32338D" w14:textId="542BF382" w:rsidR="00E81EC0" w:rsidRPr="002F6665" w:rsidRDefault="00E81EC0" w:rsidP="00E81EC0">
            <w:pPr>
              <w:rPr>
                <w:sz w:val="20"/>
                <w:szCs w:val="20"/>
              </w:rPr>
            </w:pPr>
            <w:r w:rsidRPr="002F6665">
              <w:rPr>
                <w:rStyle w:val="af3"/>
                <w:rFonts w:ascii="Times New Roman" w:hAnsi="Times New Roman" w:cs="Times New Roman"/>
                <w:sz w:val="20"/>
                <w:szCs w:val="20"/>
              </w:rPr>
              <w:t>2024–2025</w:t>
            </w:r>
          </w:p>
        </w:tc>
        <w:tc>
          <w:tcPr>
            <w:tcW w:w="1869" w:type="dxa"/>
            <w:vAlign w:val="center"/>
          </w:tcPr>
          <w:p w14:paraId="76F097F0" w14:textId="3529B22C" w:rsidR="00E81EC0" w:rsidRPr="002F6665" w:rsidRDefault="00E81EC0" w:rsidP="00E81EC0">
            <w:pPr>
              <w:rPr>
                <w:sz w:val="20"/>
                <w:szCs w:val="20"/>
              </w:rPr>
            </w:pPr>
            <w:r w:rsidRPr="002F6665">
              <w:rPr>
                <w:rFonts w:ascii="Times New Roman" w:hAnsi="Times New Roman" w:cs="Times New Roman"/>
                <w:sz w:val="20"/>
                <w:szCs w:val="20"/>
              </w:rPr>
              <w:t>1253</w:t>
            </w:r>
          </w:p>
        </w:tc>
        <w:tc>
          <w:tcPr>
            <w:tcW w:w="1869" w:type="dxa"/>
            <w:vAlign w:val="center"/>
          </w:tcPr>
          <w:p w14:paraId="0701CBBA" w14:textId="1BA51AB4" w:rsidR="00E81EC0" w:rsidRPr="002F6665" w:rsidRDefault="00E81EC0" w:rsidP="00E81EC0">
            <w:pPr>
              <w:rPr>
                <w:sz w:val="20"/>
                <w:szCs w:val="20"/>
              </w:rPr>
            </w:pPr>
            <w:r w:rsidRPr="002F6665">
              <w:rPr>
                <w:rFonts w:ascii="Times New Roman" w:hAnsi="Times New Roman" w:cs="Times New Roman"/>
                <w:sz w:val="20"/>
                <w:szCs w:val="20"/>
              </w:rPr>
              <w:t>1249</w:t>
            </w:r>
          </w:p>
        </w:tc>
        <w:tc>
          <w:tcPr>
            <w:tcW w:w="1869" w:type="dxa"/>
            <w:vAlign w:val="center"/>
          </w:tcPr>
          <w:p w14:paraId="6AF143A8" w14:textId="27FE2144" w:rsidR="00E81EC0" w:rsidRPr="002F6665" w:rsidRDefault="00E81EC0" w:rsidP="00E81EC0">
            <w:pPr>
              <w:rPr>
                <w:sz w:val="20"/>
                <w:szCs w:val="20"/>
              </w:rPr>
            </w:pPr>
            <w:r w:rsidRPr="002F6665">
              <w:rPr>
                <w:rFonts w:ascii="Times New Roman" w:hAnsi="Times New Roman" w:cs="Times New Roman"/>
                <w:sz w:val="20"/>
                <w:szCs w:val="20"/>
              </w:rPr>
              <w:t>1243</w:t>
            </w:r>
          </w:p>
        </w:tc>
        <w:tc>
          <w:tcPr>
            <w:tcW w:w="1869" w:type="dxa"/>
            <w:vAlign w:val="center"/>
          </w:tcPr>
          <w:p w14:paraId="44BD80DD" w14:textId="5B4EF82E" w:rsidR="00E81EC0" w:rsidRPr="002F6665" w:rsidRDefault="00E81EC0" w:rsidP="00E81EC0">
            <w:pPr>
              <w:rPr>
                <w:sz w:val="20"/>
                <w:szCs w:val="20"/>
              </w:rPr>
            </w:pPr>
            <w:r w:rsidRPr="002F6665">
              <w:rPr>
                <w:rFonts w:ascii="Times New Roman" w:hAnsi="Times New Roman" w:cs="Times New Roman"/>
                <w:sz w:val="20"/>
                <w:szCs w:val="20"/>
              </w:rPr>
              <w:t>1244</w:t>
            </w:r>
          </w:p>
        </w:tc>
      </w:tr>
      <w:tr w:rsidR="00E971AA" w:rsidRPr="002F6665" w14:paraId="7390D644" w14:textId="77777777" w:rsidTr="00E81EC0">
        <w:tc>
          <w:tcPr>
            <w:tcW w:w="1869" w:type="dxa"/>
            <w:vAlign w:val="center"/>
          </w:tcPr>
          <w:p w14:paraId="2BAACEA5" w14:textId="7F93EBAD" w:rsidR="00E81EC0" w:rsidRPr="002F6665" w:rsidRDefault="00E81EC0" w:rsidP="00E81EC0">
            <w:pPr>
              <w:rPr>
                <w:sz w:val="20"/>
                <w:szCs w:val="20"/>
              </w:rPr>
            </w:pPr>
            <w:r w:rsidRPr="002F6665">
              <w:rPr>
                <w:rStyle w:val="af3"/>
                <w:rFonts w:ascii="Times New Roman" w:hAnsi="Times New Roman" w:cs="Times New Roman"/>
                <w:sz w:val="20"/>
                <w:szCs w:val="20"/>
              </w:rPr>
              <w:t>2025-2026</w:t>
            </w:r>
          </w:p>
        </w:tc>
        <w:tc>
          <w:tcPr>
            <w:tcW w:w="1869" w:type="dxa"/>
          </w:tcPr>
          <w:p w14:paraId="52C66B6E" w14:textId="68C54C6C" w:rsidR="00E81EC0" w:rsidRPr="002F6665" w:rsidRDefault="00E81EC0" w:rsidP="00E81EC0">
            <w:pPr>
              <w:rPr>
                <w:sz w:val="20"/>
                <w:szCs w:val="20"/>
              </w:rPr>
            </w:pPr>
            <w:r w:rsidRPr="002F6665">
              <w:rPr>
                <w:rFonts w:ascii="Times New Roman" w:eastAsia="Times New Roman" w:hAnsi="Times New Roman" w:cs="Times New Roman"/>
                <w:bCs/>
                <w:sz w:val="20"/>
                <w:szCs w:val="20"/>
              </w:rPr>
              <w:t>1219</w:t>
            </w:r>
          </w:p>
        </w:tc>
        <w:tc>
          <w:tcPr>
            <w:tcW w:w="1869" w:type="dxa"/>
          </w:tcPr>
          <w:p w14:paraId="21142C7C" w14:textId="7411BFBF" w:rsidR="00E81EC0" w:rsidRPr="002F6665" w:rsidRDefault="00E81EC0" w:rsidP="00E81EC0">
            <w:pPr>
              <w:rPr>
                <w:sz w:val="20"/>
                <w:szCs w:val="20"/>
              </w:rPr>
            </w:pPr>
            <w:r w:rsidRPr="002F6665">
              <w:rPr>
                <w:rFonts w:ascii="Times New Roman" w:eastAsia="Times New Roman" w:hAnsi="Times New Roman" w:cs="Times New Roman"/>
                <w:bCs/>
                <w:sz w:val="20"/>
                <w:szCs w:val="20"/>
              </w:rPr>
              <w:t>1212</w:t>
            </w:r>
          </w:p>
        </w:tc>
        <w:tc>
          <w:tcPr>
            <w:tcW w:w="1869" w:type="dxa"/>
          </w:tcPr>
          <w:p w14:paraId="1DFB5C81" w14:textId="67F5ED88" w:rsidR="00E81EC0" w:rsidRPr="002F6665" w:rsidRDefault="00E81EC0" w:rsidP="00E81EC0">
            <w:pPr>
              <w:rPr>
                <w:sz w:val="20"/>
                <w:szCs w:val="20"/>
              </w:rPr>
            </w:pPr>
            <w:r w:rsidRPr="002F6665">
              <w:rPr>
                <w:rFonts w:ascii="Times New Roman" w:eastAsia="Times New Roman" w:hAnsi="Times New Roman" w:cs="Times New Roman"/>
                <w:bCs/>
                <w:sz w:val="20"/>
                <w:szCs w:val="20"/>
              </w:rPr>
              <w:t>1207</w:t>
            </w:r>
          </w:p>
        </w:tc>
        <w:tc>
          <w:tcPr>
            <w:tcW w:w="1869" w:type="dxa"/>
          </w:tcPr>
          <w:p w14:paraId="4F1870F7" w14:textId="60A67104" w:rsidR="00E81EC0" w:rsidRPr="002F6665" w:rsidRDefault="00E81EC0" w:rsidP="00E81EC0">
            <w:pPr>
              <w:rPr>
                <w:sz w:val="20"/>
                <w:szCs w:val="20"/>
              </w:rPr>
            </w:pPr>
            <w:r w:rsidRPr="002F6665">
              <w:rPr>
                <w:rFonts w:ascii="Times New Roman" w:eastAsia="Times New Roman" w:hAnsi="Times New Roman" w:cs="Times New Roman"/>
                <w:bCs/>
                <w:sz w:val="20"/>
                <w:szCs w:val="20"/>
              </w:rPr>
              <w:t>1197</w:t>
            </w:r>
          </w:p>
        </w:tc>
      </w:tr>
      <w:tr w:rsidR="00E81EC0" w:rsidRPr="002F6665" w14:paraId="7C86909C" w14:textId="77777777" w:rsidTr="00E81EC0">
        <w:tc>
          <w:tcPr>
            <w:tcW w:w="1869" w:type="dxa"/>
            <w:vAlign w:val="center"/>
          </w:tcPr>
          <w:p w14:paraId="1B74831B" w14:textId="6C4A94E5" w:rsidR="00E81EC0" w:rsidRPr="002F6665" w:rsidRDefault="00E81EC0" w:rsidP="00E81EC0">
            <w:pPr>
              <w:rPr>
                <w:sz w:val="20"/>
                <w:szCs w:val="20"/>
              </w:rPr>
            </w:pPr>
            <w:r w:rsidRPr="002F6665">
              <w:rPr>
                <w:rStyle w:val="af3"/>
                <w:rFonts w:ascii="Times New Roman" w:hAnsi="Times New Roman" w:cs="Times New Roman"/>
                <w:sz w:val="20"/>
                <w:szCs w:val="20"/>
              </w:rPr>
              <w:t>Снижение</w:t>
            </w:r>
          </w:p>
        </w:tc>
        <w:tc>
          <w:tcPr>
            <w:tcW w:w="1869" w:type="dxa"/>
            <w:vAlign w:val="center"/>
          </w:tcPr>
          <w:p w14:paraId="5FD6602C" w14:textId="043F0B5B" w:rsidR="00E81EC0" w:rsidRPr="002F6665" w:rsidRDefault="00E81EC0" w:rsidP="00E81EC0">
            <w:pPr>
              <w:rPr>
                <w:sz w:val="20"/>
                <w:szCs w:val="20"/>
              </w:rPr>
            </w:pPr>
            <w:r w:rsidRPr="002F6665">
              <w:rPr>
                <w:rFonts w:ascii="Times New Roman" w:hAnsi="Times New Roman" w:cs="Times New Roman"/>
                <w:sz w:val="20"/>
                <w:szCs w:val="20"/>
              </w:rPr>
              <w:t>−34</w:t>
            </w:r>
          </w:p>
        </w:tc>
        <w:tc>
          <w:tcPr>
            <w:tcW w:w="1869" w:type="dxa"/>
            <w:vAlign w:val="center"/>
          </w:tcPr>
          <w:p w14:paraId="3E346F1F" w14:textId="01A366C6" w:rsidR="00E81EC0" w:rsidRPr="002F6665" w:rsidRDefault="00E81EC0" w:rsidP="00E81EC0">
            <w:pPr>
              <w:rPr>
                <w:sz w:val="20"/>
                <w:szCs w:val="20"/>
              </w:rPr>
            </w:pPr>
            <w:r w:rsidRPr="002F6665">
              <w:rPr>
                <w:rFonts w:ascii="Times New Roman" w:hAnsi="Times New Roman" w:cs="Times New Roman"/>
                <w:sz w:val="20"/>
                <w:szCs w:val="20"/>
              </w:rPr>
              <w:t>−37</w:t>
            </w:r>
          </w:p>
        </w:tc>
        <w:tc>
          <w:tcPr>
            <w:tcW w:w="1869" w:type="dxa"/>
            <w:vAlign w:val="center"/>
          </w:tcPr>
          <w:p w14:paraId="7C97CAC1" w14:textId="74AA5CB2" w:rsidR="00E81EC0" w:rsidRPr="002F6665" w:rsidRDefault="00E81EC0" w:rsidP="00E81EC0">
            <w:pPr>
              <w:rPr>
                <w:sz w:val="20"/>
                <w:szCs w:val="20"/>
              </w:rPr>
            </w:pPr>
            <w:r w:rsidRPr="002F6665">
              <w:rPr>
                <w:rFonts w:ascii="Times New Roman" w:hAnsi="Times New Roman" w:cs="Times New Roman"/>
                <w:sz w:val="20"/>
                <w:szCs w:val="20"/>
              </w:rPr>
              <w:t>−36</w:t>
            </w:r>
          </w:p>
        </w:tc>
        <w:tc>
          <w:tcPr>
            <w:tcW w:w="1869" w:type="dxa"/>
            <w:vAlign w:val="center"/>
          </w:tcPr>
          <w:p w14:paraId="664A4DCA" w14:textId="46B2FD4B" w:rsidR="00E81EC0" w:rsidRPr="002F6665" w:rsidRDefault="00E81EC0" w:rsidP="00E81EC0">
            <w:pPr>
              <w:rPr>
                <w:sz w:val="20"/>
                <w:szCs w:val="20"/>
              </w:rPr>
            </w:pPr>
            <w:r w:rsidRPr="002F6665">
              <w:rPr>
                <w:rFonts w:ascii="Times New Roman" w:hAnsi="Times New Roman" w:cs="Times New Roman"/>
                <w:sz w:val="20"/>
                <w:szCs w:val="20"/>
              </w:rPr>
              <w:t>−47</w:t>
            </w:r>
          </w:p>
        </w:tc>
      </w:tr>
    </w:tbl>
    <w:p w14:paraId="2DC4E152" w14:textId="77777777" w:rsidR="00E81EC0" w:rsidRPr="002F6665" w:rsidRDefault="00E81EC0" w:rsidP="00A56AD5">
      <w:pPr>
        <w:spacing w:after="0" w:line="240" w:lineRule="auto"/>
        <w:rPr>
          <w:sz w:val="24"/>
          <w:szCs w:val="24"/>
        </w:rPr>
      </w:pPr>
    </w:p>
    <w:p w14:paraId="51515E4F" w14:textId="77777777" w:rsidR="00976F81" w:rsidRPr="002F6665" w:rsidRDefault="00976F81" w:rsidP="00A56AD5">
      <w:pPr>
        <w:pStyle w:val="a3"/>
        <w:spacing w:before="0" w:beforeAutospacing="0" w:after="0" w:afterAutospacing="0"/>
      </w:pPr>
      <w:r w:rsidRPr="002F6665">
        <w:rPr>
          <w:rStyle w:val="af3"/>
          <w:rFonts w:eastAsiaTheme="majorEastAsia"/>
        </w:rPr>
        <w:t>Итого</w:t>
      </w:r>
      <w:proofErr w:type="gramStart"/>
      <w:r w:rsidRPr="002F6665">
        <w:t>: За</w:t>
      </w:r>
      <w:proofErr w:type="gramEnd"/>
      <w:r w:rsidRPr="002F6665">
        <w:t xml:space="preserve"> год школа потеряла </w:t>
      </w:r>
      <w:r w:rsidRPr="002F6665">
        <w:rPr>
          <w:rStyle w:val="af3"/>
          <w:rFonts w:eastAsiaTheme="majorEastAsia"/>
        </w:rPr>
        <w:t>примерно 22 учеников</w:t>
      </w:r>
      <w:r w:rsidRPr="002F6665">
        <w:t xml:space="preserve"> (−1,8 %).</w:t>
      </w:r>
    </w:p>
    <w:p w14:paraId="399BE3CD" w14:textId="77777777" w:rsidR="00976F81" w:rsidRPr="002F6665" w:rsidRDefault="00976F81" w:rsidP="00A56AD5">
      <w:pPr>
        <w:pStyle w:val="3"/>
        <w:spacing w:before="0" w:after="0"/>
        <w:rPr>
          <w:rFonts w:ascii="Times New Roman" w:hAnsi="Times New Roman"/>
          <w:sz w:val="24"/>
          <w:szCs w:val="24"/>
        </w:rPr>
      </w:pPr>
      <w:r w:rsidRPr="002F6665">
        <w:rPr>
          <w:rStyle w:val="af3"/>
          <w:rFonts w:ascii="Times New Roman" w:eastAsiaTheme="majorEastAsia" w:hAnsi="Times New Roman"/>
          <w:sz w:val="24"/>
          <w:szCs w:val="24"/>
        </w:rPr>
        <w:t>По уровням образования</w:t>
      </w:r>
      <w:r w:rsidRPr="002F6665">
        <w:rPr>
          <w:rFonts w:ascii="Times New Roman" w:hAnsi="Times New Roman"/>
          <w:sz w:val="24"/>
          <w:szCs w:val="24"/>
        </w:rPr>
        <w:t>:</w:t>
      </w:r>
    </w:p>
    <w:p w14:paraId="2C7F06EA" w14:textId="77777777" w:rsidR="00976F81" w:rsidRPr="002F6665" w:rsidRDefault="00976F81" w:rsidP="00A56AD5">
      <w:pPr>
        <w:pStyle w:val="4"/>
        <w:spacing w:before="0" w:line="240" w:lineRule="auto"/>
        <w:rPr>
          <w:rFonts w:ascii="Times New Roman" w:hAnsi="Times New Roman" w:cs="Times New Roman"/>
          <w:color w:val="auto"/>
          <w:sz w:val="24"/>
          <w:szCs w:val="24"/>
          <w:lang w:val="ru-RU"/>
        </w:rPr>
      </w:pPr>
      <w:r w:rsidRPr="002F6665">
        <w:rPr>
          <w:rFonts w:ascii="Times New Roman" w:hAnsi="Times New Roman" w:cs="Times New Roman"/>
          <w:color w:val="auto"/>
          <w:sz w:val="24"/>
          <w:szCs w:val="24"/>
          <w:lang w:val="ru-RU"/>
        </w:rPr>
        <w:t xml:space="preserve">1. </w:t>
      </w:r>
      <w:r w:rsidRPr="002F6665">
        <w:rPr>
          <w:rStyle w:val="af3"/>
          <w:rFonts w:ascii="Times New Roman" w:hAnsi="Times New Roman" w:cs="Times New Roman"/>
          <w:color w:val="auto"/>
          <w:sz w:val="24"/>
          <w:szCs w:val="24"/>
          <w:lang w:val="ru-RU"/>
        </w:rPr>
        <w:t>1–4 классы (начальная школа)</w:t>
      </w:r>
      <w:r w:rsidRPr="002F6665">
        <w:rPr>
          <w:rFonts w:ascii="Times New Roman" w:hAnsi="Times New Roman" w:cs="Times New Roman"/>
          <w:color w:val="auto"/>
          <w:sz w:val="24"/>
          <w:szCs w:val="24"/>
          <w:lang w:val="ru-RU"/>
        </w:rPr>
        <w:t>:</w:t>
      </w:r>
    </w:p>
    <w:p w14:paraId="203917E0" w14:textId="77777777" w:rsidR="00976F81" w:rsidRPr="002F6665" w:rsidRDefault="00976F81">
      <w:pPr>
        <w:pStyle w:val="a3"/>
        <w:numPr>
          <w:ilvl w:val="0"/>
          <w:numId w:val="27"/>
        </w:numPr>
        <w:spacing w:before="0" w:beforeAutospacing="0" w:after="0" w:afterAutospacing="0"/>
      </w:pPr>
      <w:r w:rsidRPr="002F6665">
        <w:t xml:space="preserve">Снижение особенно заметно: с </w:t>
      </w:r>
      <w:r w:rsidRPr="002F6665">
        <w:rPr>
          <w:rStyle w:val="af3"/>
          <w:rFonts w:eastAsiaTheme="majorEastAsia"/>
        </w:rPr>
        <w:t>513 до 499</w:t>
      </w:r>
      <w:r w:rsidRPr="002F6665">
        <w:t xml:space="preserve"> в 4-й четверти (−14).</w:t>
      </w:r>
    </w:p>
    <w:p w14:paraId="4955B02F" w14:textId="77777777" w:rsidR="00976F81" w:rsidRPr="002F6665" w:rsidRDefault="00976F81">
      <w:pPr>
        <w:pStyle w:val="a3"/>
        <w:numPr>
          <w:ilvl w:val="0"/>
          <w:numId w:val="27"/>
        </w:numPr>
        <w:spacing w:before="0" w:beforeAutospacing="0" w:after="0" w:afterAutospacing="0"/>
      </w:pPr>
      <w:r w:rsidRPr="002F6665">
        <w:t>Это подтверждает ранее выявленную тенденцию по значительному снижению контингента в начальной школе.</w:t>
      </w:r>
    </w:p>
    <w:p w14:paraId="7754E3AC" w14:textId="77777777" w:rsidR="00976F81" w:rsidRPr="002F6665" w:rsidRDefault="00976F81">
      <w:pPr>
        <w:pStyle w:val="a3"/>
        <w:numPr>
          <w:ilvl w:val="0"/>
          <w:numId w:val="27"/>
        </w:numPr>
        <w:spacing w:before="0" w:beforeAutospacing="0" w:after="0" w:afterAutospacing="0"/>
      </w:pPr>
      <w:r w:rsidRPr="002F6665">
        <w:t>Возможно, дети переходят в другие школы или наблюдается демографический спад.</w:t>
      </w:r>
    </w:p>
    <w:p w14:paraId="0EAF2D35" w14:textId="77777777" w:rsidR="00976F81" w:rsidRPr="002F6665" w:rsidRDefault="00976F81" w:rsidP="00A56AD5">
      <w:pPr>
        <w:pStyle w:val="4"/>
        <w:spacing w:before="0" w:line="240" w:lineRule="auto"/>
        <w:rPr>
          <w:rFonts w:ascii="Times New Roman" w:hAnsi="Times New Roman" w:cs="Times New Roman"/>
          <w:color w:val="auto"/>
          <w:sz w:val="24"/>
          <w:szCs w:val="24"/>
        </w:rPr>
      </w:pPr>
      <w:r w:rsidRPr="002F6665">
        <w:rPr>
          <w:rFonts w:ascii="Times New Roman" w:hAnsi="Times New Roman" w:cs="Times New Roman"/>
          <w:color w:val="auto"/>
          <w:sz w:val="24"/>
          <w:szCs w:val="24"/>
        </w:rPr>
        <w:t xml:space="preserve">2. </w:t>
      </w:r>
      <w:r w:rsidRPr="002F6665">
        <w:rPr>
          <w:rStyle w:val="af3"/>
          <w:rFonts w:ascii="Times New Roman" w:hAnsi="Times New Roman" w:cs="Times New Roman"/>
          <w:color w:val="auto"/>
          <w:sz w:val="24"/>
          <w:szCs w:val="24"/>
        </w:rPr>
        <w:t xml:space="preserve">5–9 </w:t>
      </w:r>
      <w:proofErr w:type="spellStart"/>
      <w:r w:rsidRPr="002F6665">
        <w:rPr>
          <w:rStyle w:val="af3"/>
          <w:rFonts w:ascii="Times New Roman" w:hAnsi="Times New Roman" w:cs="Times New Roman"/>
          <w:color w:val="auto"/>
          <w:sz w:val="24"/>
          <w:szCs w:val="24"/>
        </w:rPr>
        <w:t>классы</w:t>
      </w:r>
      <w:proofErr w:type="spellEnd"/>
      <w:r w:rsidRPr="002F6665">
        <w:rPr>
          <w:rStyle w:val="af3"/>
          <w:rFonts w:ascii="Times New Roman" w:hAnsi="Times New Roman" w:cs="Times New Roman"/>
          <w:color w:val="auto"/>
          <w:sz w:val="24"/>
          <w:szCs w:val="24"/>
        </w:rPr>
        <w:t xml:space="preserve"> (</w:t>
      </w:r>
      <w:proofErr w:type="spellStart"/>
      <w:r w:rsidRPr="002F6665">
        <w:rPr>
          <w:rStyle w:val="af3"/>
          <w:rFonts w:ascii="Times New Roman" w:hAnsi="Times New Roman" w:cs="Times New Roman"/>
          <w:color w:val="auto"/>
          <w:sz w:val="24"/>
          <w:szCs w:val="24"/>
        </w:rPr>
        <w:t>основная</w:t>
      </w:r>
      <w:proofErr w:type="spellEnd"/>
      <w:r w:rsidRPr="002F6665">
        <w:rPr>
          <w:rStyle w:val="af3"/>
          <w:rFonts w:ascii="Times New Roman" w:hAnsi="Times New Roman" w:cs="Times New Roman"/>
          <w:color w:val="auto"/>
          <w:sz w:val="24"/>
          <w:szCs w:val="24"/>
        </w:rPr>
        <w:t xml:space="preserve"> </w:t>
      </w:r>
      <w:proofErr w:type="spellStart"/>
      <w:r w:rsidRPr="002F6665">
        <w:rPr>
          <w:rStyle w:val="af3"/>
          <w:rFonts w:ascii="Times New Roman" w:hAnsi="Times New Roman" w:cs="Times New Roman"/>
          <w:color w:val="auto"/>
          <w:sz w:val="24"/>
          <w:szCs w:val="24"/>
        </w:rPr>
        <w:t>школа</w:t>
      </w:r>
      <w:proofErr w:type="spellEnd"/>
      <w:r w:rsidRPr="002F6665">
        <w:rPr>
          <w:rStyle w:val="af3"/>
          <w:rFonts w:ascii="Times New Roman" w:hAnsi="Times New Roman" w:cs="Times New Roman"/>
          <w:color w:val="auto"/>
          <w:sz w:val="24"/>
          <w:szCs w:val="24"/>
        </w:rPr>
        <w:t>)</w:t>
      </w:r>
      <w:r w:rsidRPr="002F6665">
        <w:rPr>
          <w:rFonts w:ascii="Times New Roman" w:hAnsi="Times New Roman" w:cs="Times New Roman"/>
          <w:color w:val="auto"/>
          <w:sz w:val="24"/>
          <w:szCs w:val="24"/>
        </w:rPr>
        <w:t>:</w:t>
      </w:r>
    </w:p>
    <w:p w14:paraId="7165F722" w14:textId="77777777" w:rsidR="00976F81" w:rsidRPr="002F6665" w:rsidRDefault="00976F81">
      <w:pPr>
        <w:pStyle w:val="a3"/>
        <w:numPr>
          <w:ilvl w:val="0"/>
          <w:numId w:val="28"/>
        </w:numPr>
        <w:spacing w:before="0" w:beforeAutospacing="0" w:after="0" w:afterAutospacing="0"/>
      </w:pPr>
      <w:r w:rsidRPr="002F6665">
        <w:t>Плавное снижение с 633 до 627 (−6).</w:t>
      </w:r>
    </w:p>
    <w:p w14:paraId="6FC6CBFC" w14:textId="77777777" w:rsidR="00976F81" w:rsidRPr="002F6665" w:rsidRDefault="00976F81">
      <w:pPr>
        <w:pStyle w:val="a3"/>
        <w:numPr>
          <w:ilvl w:val="0"/>
          <w:numId w:val="28"/>
        </w:numPr>
        <w:spacing w:before="0" w:beforeAutospacing="0" w:after="0" w:afterAutospacing="0"/>
      </w:pPr>
      <w:r w:rsidRPr="002F6665">
        <w:t>Наполняемость остаётся стабильной по четвертям — говорит о равномерной динамике.</w:t>
      </w:r>
    </w:p>
    <w:p w14:paraId="388C6D78" w14:textId="77777777" w:rsidR="00976F81" w:rsidRPr="002F6665" w:rsidRDefault="00976F81" w:rsidP="00A56AD5">
      <w:pPr>
        <w:pStyle w:val="4"/>
        <w:spacing w:before="0" w:line="240" w:lineRule="auto"/>
        <w:rPr>
          <w:rFonts w:ascii="Times New Roman" w:hAnsi="Times New Roman" w:cs="Times New Roman"/>
          <w:color w:val="auto"/>
          <w:sz w:val="24"/>
          <w:szCs w:val="24"/>
        </w:rPr>
      </w:pPr>
      <w:r w:rsidRPr="002F6665">
        <w:rPr>
          <w:rFonts w:ascii="Times New Roman" w:hAnsi="Times New Roman" w:cs="Times New Roman"/>
          <w:color w:val="auto"/>
          <w:sz w:val="24"/>
          <w:szCs w:val="24"/>
        </w:rPr>
        <w:t xml:space="preserve">3. </w:t>
      </w:r>
      <w:r w:rsidRPr="002F6665">
        <w:rPr>
          <w:rStyle w:val="af3"/>
          <w:rFonts w:ascii="Times New Roman" w:hAnsi="Times New Roman" w:cs="Times New Roman"/>
          <w:color w:val="auto"/>
          <w:sz w:val="24"/>
          <w:szCs w:val="24"/>
        </w:rPr>
        <w:t xml:space="preserve">10–11 </w:t>
      </w:r>
      <w:proofErr w:type="spellStart"/>
      <w:r w:rsidRPr="002F6665">
        <w:rPr>
          <w:rStyle w:val="af3"/>
          <w:rFonts w:ascii="Times New Roman" w:hAnsi="Times New Roman" w:cs="Times New Roman"/>
          <w:color w:val="auto"/>
          <w:sz w:val="24"/>
          <w:szCs w:val="24"/>
        </w:rPr>
        <w:t>классы</w:t>
      </w:r>
      <w:proofErr w:type="spellEnd"/>
      <w:r w:rsidRPr="002F6665">
        <w:rPr>
          <w:rStyle w:val="af3"/>
          <w:rFonts w:ascii="Times New Roman" w:hAnsi="Times New Roman" w:cs="Times New Roman"/>
          <w:color w:val="auto"/>
          <w:sz w:val="24"/>
          <w:szCs w:val="24"/>
        </w:rPr>
        <w:t xml:space="preserve"> (</w:t>
      </w:r>
      <w:proofErr w:type="spellStart"/>
      <w:r w:rsidRPr="002F6665">
        <w:rPr>
          <w:rStyle w:val="af3"/>
          <w:rFonts w:ascii="Times New Roman" w:hAnsi="Times New Roman" w:cs="Times New Roman"/>
          <w:color w:val="auto"/>
          <w:sz w:val="24"/>
          <w:szCs w:val="24"/>
        </w:rPr>
        <w:t>старшая</w:t>
      </w:r>
      <w:proofErr w:type="spellEnd"/>
      <w:r w:rsidRPr="002F6665">
        <w:rPr>
          <w:rStyle w:val="af3"/>
          <w:rFonts w:ascii="Times New Roman" w:hAnsi="Times New Roman" w:cs="Times New Roman"/>
          <w:color w:val="auto"/>
          <w:sz w:val="24"/>
          <w:szCs w:val="24"/>
        </w:rPr>
        <w:t xml:space="preserve"> </w:t>
      </w:r>
      <w:proofErr w:type="spellStart"/>
      <w:r w:rsidRPr="002F6665">
        <w:rPr>
          <w:rStyle w:val="af3"/>
          <w:rFonts w:ascii="Times New Roman" w:hAnsi="Times New Roman" w:cs="Times New Roman"/>
          <w:color w:val="auto"/>
          <w:sz w:val="24"/>
          <w:szCs w:val="24"/>
        </w:rPr>
        <w:t>школа</w:t>
      </w:r>
      <w:proofErr w:type="spellEnd"/>
      <w:r w:rsidRPr="002F6665">
        <w:rPr>
          <w:rStyle w:val="af3"/>
          <w:rFonts w:ascii="Times New Roman" w:hAnsi="Times New Roman" w:cs="Times New Roman"/>
          <w:color w:val="auto"/>
          <w:sz w:val="24"/>
          <w:szCs w:val="24"/>
        </w:rPr>
        <w:t>)</w:t>
      </w:r>
      <w:r w:rsidRPr="002F6665">
        <w:rPr>
          <w:rFonts w:ascii="Times New Roman" w:hAnsi="Times New Roman" w:cs="Times New Roman"/>
          <w:color w:val="auto"/>
          <w:sz w:val="24"/>
          <w:szCs w:val="24"/>
        </w:rPr>
        <w:t>:</w:t>
      </w:r>
    </w:p>
    <w:p w14:paraId="7E507639" w14:textId="77777777" w:rsidR="00976F81" w:rsidRPr="002F6665" w:rsidRDefault="00976F81">
      <w:pPr>
        <w:pStyle w:val="a3"/>
        <w:numPr>
          <w:ilvl w:val="0"/>
          <w:numId w:val="29"/>
        </w:numPr>
        <w:spacing w:before="0" w:beforeAutospacing="0" w:after="0" w:afterAutospacing="0"/>
      </w:pPr>
      <w:r w:rsidRPr="002F6665">
        <w:t>Численность почти не изменилась: 73 → 71 (−2).</w:t>
      </w:r>
    </w:p>
    <w:p w14:paraId="6FD45C8B" w14:textId="77777777" w:rsidR="00976F81" w:rsidRPr="002F6665" w:rsidRDefault="00976F81">
      <w:pPr>
        <w:pStyle w:val="a3"/>
        <w:numPr>
          <w:ilvl w:val="0"/>
          <w:numId w:val="29"/>
        </w:numPr>
        <w:spacing w:before="0" w:beforeAutospacing="0" w:after="0" w:afterAutospacing="0"/>
      </w:pPr>
      <w:r w:rsidRPr="002F6665">
        <w:t>Это стабильная категория — старшие классы уходят на выпуск и приходят новые.</w:t>
      </w:r>
    </w:p>
    <w:p w14:paraId="40EF39CE" w14:textId="77777777" w:rsidR="00976F81" w:rsidRPr="002F6665" w:rsidRDefault="00976F81" w:rsidP="00A56AD5">
      <w:pPr>
        <w:pStyle w:val="3"/>
        <w:spacing w:before="0" w:after="0"/>
        <w:rPr>
          <w:rFonts w:ascii="Times New Roman" w:hAnsi="Times New Roman"/>
          <w:sz w:val="24"/>
          <w:szCs w:val="24"/>
        </w:rPr>
      </w:pPr>
      <w:r w:rsidRPr="002F6665">
        <w:rPr>
          <w:rStyle w:val="af3"/>
          <w:rFonts w:ascii="Times New Roman" w:eastAsiaTheme="majorEastAsia" w:hAnsi="Times New Roman"/>
          <w:sz w:val="24"/>
          <w:szCs w:val="24"/>
        </w:rPr>
        <w:t>Выводы</w:t>
      </w:r>
      <w:r w:rsidRPr="002F6665">
        <w:rPr>
          <w:rFonts w:ascii="Times New Roman" w:hAnsi="Times New Roman"/>
          <w:sz w:val="24"/>
          <w:szCs w:val="24"/>
        </w:rPr>
        <w:t>:</w:t>
      </w:r>
    </w:p>
    <w:p w14:paraId="348970AC" w14:textId="77777777" w:rsidR="00976F81" w:rsidRPr="002F6665" w:rsidRDefault="00976F81">
      <w:pPr>
        <w:pStyle w:val="a3"/>
        <w:numPr>
          <w:ilvl w:val="0"/>
          <w:numId w:val="30"/>
        </w:numPr>
        <w:spacing w:before="0" w:beforeAutospacing="0" w:after="0" w:afterAutospacing="0"/>
      </w:pPr>
      <w:r w:rsidRPr="002F6665">
        <w:rPr>
          <w:rStyle w:val="af3"/>
          <w:rFonts w:eastAsiaTheme="majorEastAsia"/>
        </w:rPr>
        <w:t>Общее снижение наполняемости</w:t>
      </w:r>
      <w:r w:rsidRPr="002F6665">
        <w:t xml:space="preserve"> подтверждается по всем параллелям, особенно — в начальной школе.</w:t>
      </w:r>
    </w:p>
    <w:p w14:paraId="17B45259" w14:textId="77777777" w:rsidR="00976F81" w:rsidRPr="002F6665" w:rsidRDefault="00976F81">
      <w:pPr>
        <w:pStyle w:val="a3"/>
        <w:numPr>
          <w:ilvl w:val="0"/>
          <w:numId w:val="30"/>
        </w:numPr>
        <w:spacing w:before="0" w:beforeAutospacing="0" w:after="0" w:afterAutospacing="0"/>
      </w:pPr>
      <w:r w:rsidRPr="002F6665">
        <w:rPr>
          <w:rStyle w:val="af3"/>
          <w:rFonts w:eastAsiaTheme="majorEastAsia"/>
        </w:rPr>
        <w:lastRenderedPageBreak/>
        <w:t>Минимальное отклонение по четвертям в 2024–2025 году</w:t>
      </w:r>
      <w:r w:rsidRPr="002F6665">
        <w:t xml:space="preserve"> говорит о стабильной посещаемости и низком оттоке в течение года.</w:t>
      </w:r>
    </w:p>
    <w:p w14:paraId="7BC7EE54" w14:textId="77777777" w:rsidR="00976F81" w:rsidRPr="002F6665" w:rsidRDefault="00976F81">
      <w:pPr>
        <w:pStyle w:val="a3"/>
        <w:numPr>
          <w:ilvl w:val="0"/>
          <w:numId w:val="30"/>
        </w:numPr>
        <w:spacing w:before="0" w:beforeAutospacing="0" w:after="0" w:afterAutospacing="0"/>
      </w:pPr>
      <w:r w:rsidRPr="002F6665">
        <w:t xml:space="preserve"> </w:t>
      </w:r>
      <w:r w:rsidRPr="002F6665">
        <w:rPr>
          <w:rStyle w:val="af3"/>
          <w:rFonts w:eastAsiaTheme="majorEastAsia"/>
        </w:rPr>
        <w:t>Сильное снижение в 1–4 классах</w:t>
      </w:r>
      <w:r w:rsidRPr="002F6665">
        <w:t xml:space="preserve"> требует внимания: возможен отток в другие учреждения или снижение притока первоклассников.</w:t>
      </w:r>
    </w:p>
    <w:p w14:paraId="400F1017" w14:textId="77777777" w:rsidR="00976F81" w:rsidRPr="002F6665" w:rsidRDefault="00976F81">
      <w:pPr>
        <w:pStyle w:val="a3"/>
        <w:numPr>
          <w:ilvl w:val="0"/>
          <w:numId w:val="30"/>
        </w:numPr>
        <w:spacing w:before="0" w:beforeAutospacing="0" w:after="0" w:afterAutospacing="0"/>
      </w:pPr>
      <w:r w:rsidRPr="002F6665">
        <w:t xml:space="preserve">Несмотря на снижение, </w:t>
      </w:r>
      <w:r w:rsidRPr="002F6665">
        <w:rPr>
          <w:rStyle w:val="af3"/>
          <w:rFonts w:eastAsiaTheme="majorEastAsia"/>
        </w:rPr>
        <w:t>динамика внутри учебного года — устойчивая</w:t>
      </w:r>
      <w:r w:rsidRPr="002F6665">
        <w:t>, без резких колебаний.</w:t>
      </w:r>
    </w:p>
    <w:p w14:paraId="1CE91AB3" w14:textId="77777777" w:rsidR="00976F81" w:rsidRPr="002F6665" w:rsidRDefault="00976F81" w:rsidP="00A56AD5">
      <w:pPr>
        <w:pStyle w:val="3"/>
        <w:spacing w:before="0" w:after="0"/>
        <w:rPr>
          <w:rFonts w:ascii="Times New Roman" w:hAnsi="Times New Roman"/>
          <w:sz w:val="24"/>
          <w:szCs w:val="24"/>
        </w:rPr>
      </w:pPr>
      <w:r w:rsidRPr="002F6665">
        <w:rPr>
          <w:rStyle w:val="af3"/>
          <w:rFonts w:ascii="Times New Roman" w:eastAsiaTheme="majorEastAsia" w:hAnsi="Times New Roman"/>
          <w:sz w:val="24"/>
          <w:szCs w:val="24"/>
        </w:rPr>
        <w:t>Рекомендации</w:t>
      </w:r>
      <w:r w:rsidRPr="002F6665">
        <w:rPr>
          <w:rFonts w:ascii="Times New Roman" w:hAnsi="Times New Roman"/>
          <w:sz w:val="24"/>
          <w:szCs w:val="24"/>
        </w:rPr>
        <w:t>:</w:t>
      </w:r>
    </w:p>
    <w:p w14:paraId="35B1FE6C" w14:textId="77777777" w:rsidR="00976F81" w:rsidRPr="002F6665" w:rsidRDefault="00976F81">
      <w:pPr>
        <w:pStyle w:val="a3"/>
        <w:numPr>
          <w:ilvl w:val="0"/>
          <w:numId w:val="31"/>
        </w:numPr>
        <w:spacing w:before="0" w:beforeAutospacing="0" w:after="0" w:afterAutospacing="0"/>
      </w:pPr>
      <w:r w:rsidRPr="002F6665">
        <w:t xml:space="preserve">Провести </w:t>
      </w:r>
      <w:r w:rsidRPr="002F6665">
        <w:rPr>
          <w:rStyle w:val="af3"/>
          <w:rFonts w:eastAsiaTheme="majorEastAsia"/>
        </w:rPr>
        <w:t>анализ причин снижения контингента</w:t>
      </w:r>
      <w:r w:rsidRPr="002F6665">
        <w:t xml:space="preserve"> (миграция, демография, конкуренция).</w:t>
      </w:r>
    </w:p>
    <w:p w14:paraId="087A5452" w14:textId="77777777" w:rsidR="00976F81" w:rsidRPr="002F6665" w:rsidRDefault="00976F81">
      <w:pPr>
        <w:pStyle w:val="a3"/>
        <w:numPr>
          <w:ilvl w:val="0"/>
          <w:numId w:val="31"/>
        </w:numPr>
        <w:spacing w:before="0" w:beforeAutospacing="0" w:after="0" w:afterAutospacing="0"/>
      </w:pPr>
      <w:r w:rsidRPr="002F6665">
        <w:t xml:space="preserve">Усилить </w:t>
      </w:r>
      <w:r w:rsidRPr="002F6665">
        <w:rPr>
          <w:rStyle w:val="af3"/>
          <w:rFonts w:eastAsiaTheme="majorEastAsia"/>
        </w:rPr>
        <w:t>маркетинг школы для родителей будущих первоклассников</w:t>
      </w:r>
      <w:r w:rsidRPr="002F6665">
        <w:t>.</w:t>
      </w:r>
    </w:p>
    <w:p w14:paraId="58019485" w14:textId="77777777" w:rsidR="00976F81" w:rsidRPr="002F6665" w:rsidRDefault="00976F81">
      <w:pPr>
        <w:pStyle w:val="a3"/>
        <w:numPr>
          <w:ilvl w:val="0"/>
          <w:numId w:val="31"/>
        </w:numPr>
        <w:spacing w:before="0" w:beforeAutospacing="0" w:after="0" w:afterAutospacing="0"/>
      </w:pPr>
      <w:r w:rsidRPr="002F6665">
        <w:t xml:space="preserve">Поддержать инклюзивную политику — если переход от </w:t>
      </w:r>
      <w:proofErr w:type="spellStart"/>
      <w:r w:rsidRPr="002F6665">
        <w:t>спецклассов</w:t>
      </w:r>
      <w:proofErr w:type="spellEnd"/>
      <w:r w:rsidRPr="002F6665">
        <w:t xml:space="preserve"> к интеграции продолжается.</w:t>
      </w:r>
    </w:p>
    <w:p w14:paraId="4FAB9E23" w14:textId="77777777" w:rsidR="00976F81" w:rsidRPr="002F6665" w:rsidRDefault="00976F81">
      <w:pPr>
        <w:pStyle w:val="a3"/>
        <w:numPr>
          <w:ilvl w:val="0"/>
          <w:numId w:val="31"/>
        </w:numPr>
        <w:spacing w:before="0" w:beforeAutospacing="0" w:after="0" w:afterAutospacing="0"/>
      </w:pPr>
      <w:r w:rsidRPr="002F6665">
        <w:t xml:space="preserve">Оценить </w:t>
      </w:r>
      <w:r w:rsidRPr="002F6665">
        <w:rPr>
          <w:rStyle w:val="af3"/>
          <w:rFonts w:eastAsiaTheme="majorEastAsia"/>
        </w:rPr>
        <w:t>ресурсное распределение</w:t>
      </w:r>
      <w:r w:rsidRPr="002F6665">
        <w:t>: при меньшем контингенте можно перераспределить нагрузку и кадровые ставки.</w:t>
      </w:r>
    </w:p>
    <w:p w14:paraId="2855FE9B" w14:textId="77777777" w:rsidR="00EE45EE" w:rsidRPr="002F6665" w:rsidRDefault="00EE45EE" w:rsidP="00EE45EE">
      <w:pPr>
        <w:pStyle w:val="a3"/>
        <w:spacing w:before="0" w:beforeAutospacing="0" w:after="0" w:afterAutospacing="0"/>
        <w:ind w:left="720"/>
        <w:rPr>
          <w:b/>
          <w:bCs/>
        </w:rPr>
      </w:pPr>
    </w:p>
    <w:p w14:paraId="4636B1D0" w14:textId="1D282667" w:rsidR="00EE45EE" w:rsidRPr="002F6665" w:rsidRDefault="00EE45EE" w:rsidP="00EE45EE">
      <w:pPr>
        <w:pStyle w:val="a3"/>
        <w:spacing w:before="0" w:beforeAutospacing="0" w:after="0" w:afterAutospacing="0"/>
        <w:ind w:left="720"/>
        <w:rPr>
          <w:b/>
          <w:bCs/>
        </w:rPr>
      </w:pPr>
      <w:r w:rsidRPr="002F6665">
        <w:rPr>
          <w:b/>
          <w:bCs/>
        </w:rPr>
        <w:t xml:space="preserve">3.3 СВЕДЕНИЯ О </w:t>
      </w:r>
      <w:proofErr w:type="gramStart"/>
      <w:r w:rsidRPr="002F6665">
        <w:rPr>
          <w:b/>
          <w:bCs/>
        </w:rPr>
        <w:t>ДВИЖЕНИИ  КОНТИНГЕНТА</w:t>
      </w:r>
      <w:proofErr w:type="gramEnd"/>
      <w:r w:rsidRPr="002F6665">
        <w:rPr>
          <w:b/>
          <w:bCs/>
        </w:rPr>
        <w:t xml:space="preserve">   ОБУЧАЮЩИХСЯ</w:t>
      </w:r>
    </w:p>
    <w:p w14:paraId="4228C294" w14:textId="77777777" w:rsidR="00EE45EE" w:rsidRPr="002F6665" w:rsidRDefault="00EE45EE" w:rsidP="00EE45EE">
      <w:pPr>
        <w:pStyle w:val="a3"/>
        <w:spacing w:before="0" w:beforeAutospacing="0" w:after="0" w:afterAutospacing="0"/>
        <w:ind w:left="720"/>
      </w:pPr>
    </w:p>
    <w:p w14:paraId="1BBCB286" w14:textId="398D8B13" w:rsidR="00EE5EE8" w:rsidRPr="002F6665" w:rsidRDefault="00EE5EE8" w:rsidP="00EE5EE8">
      <w:pPr>
        <w:pStyle w:val="4"/>
        <w:spacing w:before="0" w:line="240" w:lineRule="auto"/>
        <w:jc w:val="right"/>
        <w:rPr>
          <w:rFonts w:ascii="Times New Roman" w:hAnsi="Times New Roman" w:cs="Times New Roman"/>
          <w:i w:val="0"/>
          <w:iCs w:val="0"/>
          <w:color w:val="auto"/>
          <w:sz w:val="24"/>
          <w:szCs w:val="24"/>
          <w:lang w:val="ru-RU"/>
        </w:rPr>
      </w:pPr>
      <w:r w:rsidRPr="002F6665">
        <w:rPr>
          <w:rFonts w:ascii="Times New Roman" w:hAnsi="Times New Roman" w:cs="Times New Roman"/>
          <w:i w:val="0"/>
          <w:iCs w:val="0"/>
          <w:color w:val="auto"/>
          <w:sz w:val="24"/>
          <w:szCs w:val="24"/>
          <w:lang w:val="ru-RU"/>
        </w:rPr>
        <w:t>Таблица №29</w:t>
      </w:r>
    </w:p>
    <w:p w14:paraId="05DE8D2B" w14:textId="0D2A9A4D" w:rsidR="00976F81" w:rsidRPr="002F6665" w:rsidRDefault="00EE5EE8" w:rsidP="00EE5EE8">
      <w:pPr>
        <w:spacing w:after="0" w:line="240" w:lineRule="auto"/>
        <w:jc w:val="right"/>
        <w:rPr>
          <w:rFonts w:ascii="Times New Roman" w:hAnsi="Times New Roman" w:cs="Times New Roman"/>
          <w:b/>
          <w:sz w:val="24"/>
          <w:szCs w:val="24"/>
        </w:rPr>
      </w:pPr>
      <w:r w:rsidRPr="002F6665">
        <w:rPr>
          <w:rFonts w:ascii="Times New Roman" w:hAnsi="Times New Roman" w:cs="Times New Roman"/>
          <w:b/>
          <w:sz w:val="24"/>
          <w:szCs w:val="24"/>
        </w:rPr>
        <w:t xml:space="preserve">Сведения </w:t>
      </w:r>
      <w:r w:rsidR="00976F81" w:rsidRPr="002F6665">
        <w:rPr>
          <w:rFonts w:ascii="Times New Roman" w:hAnsi="Times New Roman" w:cs="Times New Roman"/>
          <w:b/>
          <w:sz w:val="24"/>
          <w:szCs w:val="24"/>
        </w:rPr>
        <w:t xml:space="preserve">о </w:t>
      </w:r>
      <w:proofErr w:type="gramStart"/>
      <w:r w:rsidR="00976F81" w:rsidRPr="002F6665">
        <w:rPr>
          <w:rFonts w:ascii="Times New Roman" w:hAnsi="Times New Roman" w:cs="Times New Roman"/>
          <w:b/>
          <w:sz w:val="24"/>
          <w:szCs w:val="24"/>
        </w:rPr>
        <w:t>движении  контингента</w:t>
      </w:r>
      <w:proofErr w:type="gramEnd"/>
      <w:r w:rsidR="00976F81" w:rsidRPr="002F6665">
        <w:rPr>
          <w:rFonts w:ascii="Times New Roman" w:hAnsi="Times New Roman" w:cs="Times New Roman"/>
          <w:b/>
          <w:sz w:val="24"/>
          <w:szCs w:val="24"/>
        </w:rPr>
        <w:t xml:space="preserve">   обучающихся</w:t>
      </w:r>
      <w:r w:rsidR="00C26B89" w:rsidRPr="002F6665">
        <w:rPr>
          <w:rFonts w:ascii="Times New Roman" w:hAnsi="Times New Roman" w:cs="Times New Roman"/>
          <w:b/>
          <w:sz w:val="24"/>
          <w:szCs w:val="24"/>
        </w:rPr>
        <w:t xml:space="preserve"> 2023-2024 </w:t>
      </w:r>
      <w:proofErr w:type="spellStart"/>
      <w:r w:rsidR="00C26B89" w:rsidRPr="002F6665">
        <w:rPr>
          <w:rFonts w:ascii="Times New Roman" w:hAnsi="Times New Roman" w:cs="Times New Roman"/>
          <w:b/>
          <w:sz w:val="24"/>
          <w:szCs w:val="24"/>
        </w:rPr>
        <w:t>уч</w:t>
      </w:r>
      <w:proofErr w:type="spellEnd"/>
      <w:r w:rsidR="00C26B89" w:rsidRPr="002F6665">
        <w:rPr>
          <w:rFonts w:ascii="Times New Roman" w:hAnsi="Times New Roman" w:cs="Times New Roman"/>
          <w:b/>
          <w:sz w:val="24"/>
          <w:szCs w:val="24"/>
        </w:rPr>
        <w:t xml:space="preserve"> г </w:t>
      </w:r>
    </w:p>
    <w:tbl>
      <w:tblPr>
        <w:tblpPr w:leftFromText="180" w:rightFromText="180" w:vertAnchor="text" w:horzAnchor="page" w:tblpX="1172" w:tblpY="16"/>
        <w:tblW w:w="10065" w:type="dxa"/>
        <w:tblLayout w:type="fixed"/>
        <w:tblLook w:val="04A0" w:firstRow="1" w:lastRow="0" w:firstColumn="1" w:lastColumn="0" w:noHBand="0" w:noVBand="1"/>
      </w:tblPr>
      <w:tblGrid>
        <w:gridCol w:w="702"/>
        <w:gridCol w:w="423"/>
        <w:gridCol w:w="426"/>
        <w:gridCol w:w="425"/>
        <w:gridCol w:w="852"/>
        <w:gridCol w:w="428"/>
        <w:gridCol w:w="567"/>
        <w:gridCol w:w="428"/>
        <w:gridCol w:w="567"/>
        <w:gridCol w:w="706"/>
        <w:gridCol w:w="425"/>
        <w:gridCol w:w="570"/>
        <w:gridCol w:w="849"/>
        <w:gridCol w:w="850"/>
        <w:gridCol w:w="567"/>
        <w:gridCol w:w="430"/>
        <w:gridCol w:w="850"/>
      </w:tblGrid>
      <w:tr w:rsidR="00976F81" w:rsidRPr="002F6665" w14:paraId="7972C946" w14:textId="77777777" w:rsidTr="00115E55">
        <w:trPr>
          <w:trHeight w:val="1654"/>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A660A"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p>
        </w:tc>
        <w:tc>
          <w:tcPr>
            <w:tcW w:w="1275" w:type="dxa"/>
            <w:gridSpan w:val="3"/>
            <w:tcBorders>
              <w:top w:val="single" w:sz="4" w:space="0" w:color="auto"/>
              <w:left w:val="nil"/>
              <w:bottom w:val="single" w:sz="4" w:space="0" w:color="auto"/>
              <w:right w:val="single" w:sz="4" w:space="0" w:color="auto"/>
            </w:tcBorders>
            <w:shd w:val="clear" w:color="auto" w:fill="auto"/>
            <w:vAlign w:val="center"/>
            <w:hideMark/>
          </w:tcPr>
          <w:p w14:paraId="6689690B"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количество учащихся на начало четверти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08FBBEA"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итого на начало четверти</w:t>
            </w:r>
          </w:p>
        </w:tc>
        <w:tc>
          <w:tcPr>
            <w:tcW w:w="1423" w:type="dxa"/>
            <w:gridSpan w:val="3"/>
            <w:tcBorders>
              <w:top w:val="single" w:sz="4" w:space="0" w:color="auto"/>
              <w:left w:val="nil"/>
              <w:bottom w:val="single" w:sz="4" w:space="0" w:color="auto"/>
              <w:right w:val="single" w:sz="4" w:space="0" w:color="auto"/>
            </w:tcBorders>
            <w:shd w:val="clear" w:color="auto" w:fill="auto"/>
            <w:vAlign w:val="center"/>
            <w:hideMark/>
          </w:tcPr>
          <w:p w14:paraId="6528CF94"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количество выбывших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69B05D38"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 xml:space="preserve">итого выбывших </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2DF5223C"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количество прибывших</w:t>
            </w:r>
          </w:p>
        </w:tc>
        <w:tc>
          <w:tcPr>
            <w:tcW w:w="849" w:type="dxa"/>
            <w:tcBorders>
              <w:top w:val="single" w:sz="4" w:space="0" w:color="auto"/>
              <w:left w:val="nil"/>
              <w:bottom w:val="single" w:sz="4" w:space="0" w:color="auto"/>
              <w:right w:val="single" w:sz="4" w:space="0" w:color="auto"/>
            </w:tcBorders>
            <w:shd w:val="clear" w:color="auto" w:fill="auto"/>
            <w:vAlign w:val="center"/>
            <w:hideMark/>
          </w:tcPr>
          <w:p w14:paraId="302F1910"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 xml:space="preserve">итого прибывших </w:t>
            </w:r>
          </w:p>
        </w:tc>
        <w:tc>
          <w:tcPr>
            <w:tcW w:w="1847" w:type="dxa"/>
            <w:gridSpan w:val="3"/>
            <w:tcBorders>
              <w:top w:val="single" w:sz="4" w:space="0" w:color="auto"/>
              <w:left w:val="nil"/>
              <w:bottom w:val="single" w:sz="4" w:space="0" w:color="auto"/>
              <w:right w:val="single" w:sz="4" w:space="0" w:color="auto"/>
            </w:tcBorders>
            <w:shd w:val="clear" w:color="auto" w:fill="auto"/>
            <w:vAlign w:val="center"/>
            <w:hideMark/>
          </w:tcPr>
          <w:p w14:paraId="19E1364F"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количество на конец четверти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FED30B7"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итого количество обучающихся по школе на конец четверти</w:t>
            </w:r>
          </w:p>
        </w:tc>
      </w:tr>
      <w:tr w:rsidR="00115E55" w:rsidRPr="002F6665" w14:paraId="652428F0" w14:textId="77777777" w:rsidTr="00115E55">
        <w:trPr>
          <w:trHeight w:val="29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43A078BE"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2023-2024</w:t>
            </w:r>
          </w:p>
        </w:tc>
        <w:tc>
          <w:tcPr>
            <w:tcW w:w="424" w:type="dxa"/>
            <w:tcBorders>
              <w:top w:val="nil"/>
              <w:left w:val="nil"/>
              <w:bottom w:val="single" w:sz="4" w:space="0" w:color="auto"/>
              <w:right w:val="single" w:sz="4" w:space="0" w:color="auto"/>
            </w:tcBorders>
            <w:shd w:val="clear" w:color="auto" w:fill="auto"/>
            <w:noWrap/>
            <w:vAlign w:val="center"/>
            <w:hideMark/>
          </w:tcPr>
          <w:p w14:paraId="7E44E3AA" w14:textId="77777777" w:rsidR="00976F81" w:rsidRPr="002F6665" w:rsidRDefault="00976F81" w:rsidP="00115E55">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1-4</w:t>
            </w:r>
          </w:p>
        </w:tc>
        <w:tc>
          <w:tcPr>
            <w:tcW w:w="426" w:type="dxa"/>
            <w:tcBorders>
              <w:top w:val="nil"/>
              <w:left w:val="nil"/>
              <w:bottom w:val="single" w:sz="4" w:space="0" w:color="auto"/>
              <w:right w:val="single" w:sz="4" w:space="0" w:color="auto"/>
            </w:tcBorders>
            <w:shd w:val="clear" w:color="auto" w:fill="auto"/>
            <w:noWrap/>
            <w:vAlign w:val="center"/>
            <w:hideMark/>
          </w:tcPr>
          <w:p w14:paraId="33DEFE60" w14:textId="77777777" w:rsidR="00976F81" w:rsidRPr="002F6665" w:rsidRDefault="00976F81" w:rsidP="00115E55">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5-9</w:t>
            </w:r>
          </w:p>
        </w:tc>
        <w:tc>
          <w:tcPr>
            <w:tcW w:w="425" w:type="dxa"/>
            <w:tcBorders>
              <w:top w:val="nil"/>
              <w:left w:val="nil"/>
              <w:bottom w:val="single" w:sz="4" w:space="0" w:color="auto"/>
              <w:right w:val="single" w:sz="4" w:space="0" w:color="auto"/>
            </w:tcBorders>
            <w:shd w:val="clear" w:color="auto" w:fill="auto"/>
            <w:noWrap/>
            <w:vAlign w:val="center"/>
            <w:hideMark/>
          </w:tcPr>
          <w:p w14:paraId="0CD1680B" w14:textId="77777777" w:rsidR="00976F81" w:rsidRPr="002F6665" w:rsidRDefault="00976F81" w:rsidP="00115E55">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10-11</w:t>
            </w:r>
          </w:p>
        </w:tc>
        <w:tc>
          <w:tcPr>
            <w:tcW w:w="852" w:type="dxa"/>
            <w:tcBorders>
              <w:top w:val="nil"/>
              <w:left w:val="nil"/>
              <w:bottom w:val="single" w:sz="4" w:space="0" w:color="auto"/>
              <w:right w:val="single" w:sz="4" w:space="0" w:color="auto"/>
            </w:tcBorders>
            <w:shd w:val="clear" w:color="auto" w:fill="auto"/>
            <w:noWrap/>
            <w:vAlign w:val="center"/>
            <w:hideMark/>
          </w:tcPr>
          <w:p w14:paraId="58912631" w14:textId="77777777" w:rsidR="00976F81" w:rsidRPr="002F6665" w:rsidRDefault="00976F81" w:rsidP="00115E55">
            <w:pPr>
              <w:spacing w:after="0" w:line="240" w:lineRule="auto"/>
              <w:rPr>
                <w:rFonts w:ascii="Times New Roman" w:eastAsia="Times New Roman" w:hAnsi="Times New Roman" w:cs="Times New Roman"/>
                <w:sz w:val="20"/>
                <w:szCs w:val="20"/>
              </w:rPr>
            </w:pPr>
          </w:p>
        </w:tc>
        <w:tc>
          <w:tcPr>
            <w:tcW w:w="426" w:type="dxa"/>
            <w:tcBorders>
              <w:top w:val="nil"/>
              <w:left w:val="nil"/>
              <w:bottom w:val="single" w:sz="4" w:space="0" w:color="auto"/>
              <w:right w:val="single" w:sz="4" w:space="0" w:color="auto"/>
            </w:tcBorders>
            <w:shd w:val="clear" w:color="auto" w:fill="auto"/>
            <w:noWrap/>
            <w:vAlign w:val="center"/>
            <w:hideMark/>
          </w:tcPr>
          <w:p w14:paraId="5373087B" w14:textId="77777777" w:rsidR="00976F81" w:rsidRPr="002F6665" w:rsidRDefault="00976F81" w:rsidP="00115E55">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1-4</w:t>
            </w:r>
          </w:p>
        </w:tc>
        <w:tc>
          <w:tcPr>
            <w:tcW w:w="567" w:type="dxa"/>
            <w:tcBorders>
              <w:top w:val="nil"/>
              <w:left w:val="nil"/>
              <w:bottom w:val="single" w:sz="4" w:space="0" w:color="auto"/>
              <w:right w:val="single" w:sz="4" w:space="0" w:color="auto"/>
            </w:tcBorders>
            <w:shd w:val="clear" w:color="auto" w:fill="auto"/>
            <w:noWrap/>
            <w:vAlign w:val="center"/>
            <w:hideMark/>
          </w:tcPr>
          <w:p w14:paraId="7F1938FC" w14:textId="77777777" w:rsidR="00976F81" w:rsidRPr="002F6665" w:rsidRDefault="00976F81" w:rsidP="00115E55">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5-9</w:t>
            </w:r>
          </w:p>
        </w:tc>
        <w:tc>
          <w:tcPr>
            <w:tcW w:w="428" w:type="dxa"/>
            <w:tcBorders>
              <w:top w:val="nil"/>
              <w:left w:val="nil"/>
              <w:bottom w:val="single" w:sz="4" w:space="0" w:color="auto"/>
              <w:right w:val="single" w:sz="4" w:space="0" w:color="auto"/>
            </w:tcBorders>
            <w:shd w:val="clear" w:color="auto" w:fill="auto"/>
            <w:noWrap/>
            <w:vAlign w:val="center"/>
            <w:hideMark/>
          </w:tcPr>
          <w:p w14:paraId="05AC27BE" w14:textId="77777777" w:rsidR="00976F81" w:rsidRPr="002F6665" w:rsidRDefault="00976F81" w:rsidP="00115E55">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10-11</w:t>
            </w:r>
          </w:p>
        </w:tc>
        <w:tc>
          <w:tcPr>
            <w:tcW w:w="567" w:type="dxa"/>
            <w:tcBorders>
              <w:top w:val="nil"/>
              <w:left w:val="nil"/>
              <w:bottom w:val="single" w:sz="4" w:space="0" w:color="auto"/>
              <w:right w:val="single" w:sz="4" w:space="0" w:color="auto"/>
            </w:tcBorders>
            <w:shd w:val="clear" w:color="auto" w:fill="auto"/>
            <w:noWrap/>
            <w:vAlign w:val="center"/>
            <w:hideMark/>
          </w:tcPr>
          <w:p w14:paraId="387D51CE" w14:textId="77777777" w:rsidR="00976F81" w:rsidRPr="002F6665" w:rsidRDefault="00976F81" w:rsidP="00115E55">
            <w:pPr>
              <w:spacing w:after="0" w:line="240" w:lineRule="auto"/>
              <w:rPr>
                <w:rFonts w:ascii="Times New Roman" w:eastAsia="Times New Roman" w:hAnsi="Times New Roman" w:cs="Times New Roman"/>
                <w:sz w:val="20"/>
                <w:szCs w:val="20"/>
              </w:rPr>
            </w:pPr>
          </w:p>
        </w:tc>
        <w:tc>
          <w:tcPr>
            <w:tcW w:w="706" w:type="dxa"/>
            <w:tcBorders>
              <w:top w:val="nil"/>
              <w:left w:val="nil"/>
              <w:bottom w:val="single" w:sz="4" w:space="0" w:color="auto"/>
              <w:right w:val="single" w:sz="4" w:space="0" w:color="auto"/>
            </w:tcBorders>
            <w:shd w:val="clear" w:color="auto" w:fill="auto"/>
            <w:noWrap/>
            <w:vAlign w:val="center"/>
            <w:hideMark/>
          </w:tcPr>
          <w:p w14:paraId="3AB82500" w14:textId="77777777" w:rsidR="00976F81" w:rsidRPr="002F6665" w:rsidRDefault="00976F81" w:rsidP="00115E55">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1-4</w:t>
            </w:r>
          </w:p>
        </w:tc>
        <w:tc>
          <w:tcPr>
            <w:tcW w:w="425" w:type="dxa"/>
            <w:tcBorders>
              <w:top w:val="nil"/>
              <w:left w:val="nil"/>
              <w:bottom w:val="single" w:sz="4" w:space="0" w:color="auto"/>
              <w:right w:val="single" w:sz="4" w:space="0" w:color="auto"/>
            </w:tcBorders>
            <w:shd w:val="clear" w:color="auto" w:fill="auto"/>
            <w:noWrap/>
            <w:vAlign w:val="center"/>
            <w:hideMark/>
          </w:tcPr>
          <w:p w14:paraId="457050AF" w14:textId="77777777" w:rsidR="00976F81" w:rsidRPr="002F6665" w:rsidRDefault="00976F81" w:rsidP="00115E55">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5-9</w:t>
            </w:r>
          </w:p>
        </w:tc>
        <w:tc>
          <w:tcPr>
            <w:tcW w:w="570" w:type="dxa"/>
            <w:tcBorders>
              <w:top w:val="nil"/>
              <w:left w:val="nil"/>
              <w:bottom w:val="single" w:sz="4" w:space="0" w:color="auto"/>
              <w:right w:val="single" w:sz="4" w:space="0" w:color="auto"/>
            </w:tcBorders>
            <w:shd w:val="clear" w:color="auto" w:fill="auto"/>
            <w:noWrap/>
            <w:vAlign w:val="center"/>
            <w:hideMark/>
          </w:tcPr>
          <w:p w14:paraId="00D421B2" w14:textId="77777777" w:rsidR="00976F81" w:rsidRPr="002F6665" w:rsidRDefault="00976F81" w:rsidP="00115E55">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10-11</w:t>
            </w:r>
          </w:p>
        </w:tc>
        <w:tc>
          <w:tcPr>
            <w:tcW w:w="849" w:type="dxa"/>
            <w:tcBorders>
              <w:top w:val="nil"/>
              <w:left w:val="nil"/>
              <w:bottom w:val="single" w:sz="4" w:space="0" w:color="auto"/>
              <w:right w:val="single" w:sz="4" w:space="0" w:color="auto"/>
            </w:tcBorders>
            <w:shd w:val="clear" w:color="auto" w:fill="auto"/>
            <w:noWrap/>
            <w:vAlign w:val="center"/>
            <w:hideMark/>
          </w:tcPr>
          <w:p w14:paraId="651D4E27" w14:textId="77777777" w:rsidR="00976F81" w:rsidRPr="002F6665" w:rsidRDefault="00976F81" w:rsidP="00115E55">
            <w:pPr>
              <w:spacing w:after="0" w:line="240" w:lineRule="auto"/>
              <w:rPr>
                <w:rFonts w:ascii="Times New Roman" w:eastAsia="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14:paraId="304C199E" w14:textId="77777777" w:rsidR="00976F81" w:rsidRPr="002F6665" w:rsidRDefault="00976F81" w:rsidP="00115E55">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1-4</w:t>
            </w:r>
          </w:p>
        </w:tc>
        <w:tc>
          <w:tcPr>
            <w:tcW w:w="567" w:type="dxa"/>
            <w:tcBorders>
              <w:top w:val="nil"/>
              <w:left w:val="nil"/>
              <w:bottom w:val="single" w:sz="4" w:space="0" w:color="auto"/>
              <w:right w:val="single" w:sz="4" w:space="0" w:color="auto"/>
            </w:tcBorders>
            <w:shd w:val="clear" w:color="auto" w:fill="auto"/>
            <w:noWrap/>
            <w:vAlign w:val="center"/>
            <w:hideMark/>
          </w:tcPr>
          <w:p w14:paraId="727F9378" w14:textId="77777777" w:rsidR="00976F81" w:rsidRPr="002F6665" w:rsidRDefault="00976F81" w:rsidP="00115E55">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5-9</w:t>
            </w:r>
          </w:p>
        </w:tc>
        <w:tc>
          <w:tcPr>
            <w:tcW w:w="430" w:type="dxa"/>
            <w:tcBorders>
              <w:top w:val="nil"/>
              <w:left w:val="nil"/>
              <w:bottom w:val="single" w:sz="4" w:space="0" w:color="auto"/>
              <w:right w:val="single" w:sz="4" w:space="0" w:color="auto"/>
            </w:tcBorders>
            <w:shd w:val="clear" w:color="auto" w:fill="auto"/>
            <w:noWrap/>
            <w:vAlign w:val="center"/>
            <w:hideMark/>
          </w:tcPr>
          <w:p w14:paraId="234950F7" w14:textId="77777777" w:rsidR="00976F81" w:rsidRPr="002F6665" w:rsidRDefault="00976F81" w:rsidP="00115E55">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10-11</w:t>
            </w:r>
          </w:p>
        </w:tc>
        <w:tc>
          <w:tcPr>
            <w:tcW w:w="850" w:type="dxa"/>
            <w:tcBorders>
              <w:top w:val="nil"/>
              <w:left w:val="nil"/>
              <w:bottom w:val="single" w:sz="4" w:space="0" w:color="auto"/>
              <w:right w:val="single" w:sz="4" w:space="0" w:color="auto"/>
            </w:tcBorders>
            <w:shd w:val="clear" w:color="auto" w:fill="auto"/>
            <w:noWrap/>
            <w:vAlign w:val="center"/>
            <w:hideMark/>
          </w:tcPr>
          <w:p w14:paraId="4EB3DCA3" w14:textId="77777777" w:rsidR="00976F81" w:rsidRPr="002F6665" w:rsidRDefault="00976F81" w:rsidP="00115E55">
            <w:pPr>
              <w:spacing w:after="0" w:line="240" w:lineRule="auto"/>
              <w:rPr>
                <w:rFonts w:ascii="Times New Roman" w:eastAsia="Times New Roman" w:hAnsi="Times New Roman" w:cs="Times New Roman"/>
                <w:sz w:val="20"/>
                <w:szCs w:val="20"/>
              </w:rPr>
            </w:pPr>
          </w:p>
        </w:tc>
      </w:tr>
      <w:tr w:rsidR="00115E55" w:rsidRPr="002F6665" w14:paraId="51119169" w14:textId="77777777" w:rsidTr="00115E55">
        <w:trPr>
          <w:trHeight w:val="29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37436338"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 чет</w:t>
            </w:r>
          </w:p>
          <w:p w14:paraId="2F4221A1"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верть</w:t>
            </w:r>
          </w:p>
        </w:tc>
        <w:tc>
          <w:tcPr>
            <w:tcW w:w="424" w:type="dxa"/>
            <w:tcBorders>
              <w:top w:val="nil"/>
              <w:left w:val="nil"/>
              <w:bottom w:val="single" w:sz="4" w:space="0" w:color="auto"/>
              <w:right w:val="single" w:sz="4" w:space="0" w:color="auto"/>
            </w:tcBorders>
            <w:shd w:val="clear" w:color="auto" w:fill="auto"/>
            <w:noWrap/>
            <w:vAlign w:val="center"/>
            <w:hideMark/>
          </w:tcPr>
          <w:p w14:paraId="1710DF81" w14:textId="77777777" w:rsidR="00976F81" w:rsidRPr="002F6665" w:rsidRDefault="00976F81" w:rsidP="00115E55">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654</w:t>
            </w:r>
          </w:p>
        </w:tc>
        <w:tc>
          <w:tcPr>
            <w:tcW w:w="426" w:type="dxa"/>
            <w:tcBorders>
              <w:top w:val="nil"/>
              <w:left w:val="nil"/>
              <w:bottom w:val="single" w:sz="4" w:space="0" w:color="auto"/>
              <w:right w:val="single" w:sz="4" w:space="0" w:color="auto"/>
            </w:tcBorders>
            <w:shd w:val="clear" w:color="auto" w:fill="auto"/>
            <w:noWrap/>
            <w:vAlign w:val="center"/>
            <w:hideMark/>
          </w:tcPr>
          <w:p w14:paraId="7D5B0C4F"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723</w:t>
            </w:r>
          </w:p>
        </w:tc>
        <w:tc>
          <w:tcPr>
            <w:tcW w:w="425" w:type="dxa"/>
            <w:tcBorders>
              <w:top w:val="nil"/>
              <w:left w:val="nil"/>
              <w:bottom w:val="single" w:sz="4" w:space="0" w:color="auto"/>
              <w:right w:val="single" w:sz="4" w:space="0" w:color="auto"/>
            </w:tcBorders>
            <w:shd w:val="clear" w:color="auto" w:fill="auto"/>
            <w:noWrap/>
            <w:vAlign w:val="center"/>
            <w:hideMark/>
          </w:tcPr>
          <w:p w14:paraId="28F43899"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70</w:t>
            </w:r>
          </w:p>
        </w:tc>
        <w:tc>
          <w:tcPr>
            <w:tcW w:w="852" w:type="dxa"/>
            <w:tcBorders>
              <w:top w:val="nil"/>
              <w:left w:val="nil"/>
              <w:bottom w:val="single" w:sz="4" w:space="0" w:color="auto"/>
              <w:right w:val="single" w:sz="4" w:space="0" w:color="auto"/>
            </w:tcBorders>
            <w:shd w:val="clear" w:color="auto" w:fill="auto"/>
            <w:noWrap/>
            <w:vAlign w:val="center"/>
            <w:hideMark/>
          </w:tcPr>
          <w:p w14:paraId="3C2C0FD6"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1447</w:t>
            </w:r>
          </w:p>
        </w:tc>
        <w:tc>
          <w:tcPr>
            <w:tcW w:w="426" w:type="dxa"/>
            <w:tcBorders>
              <w:top w:val="nil"/>
              <w:left w:val="nil"/>
              <w:bottom w:val="single" w:sz="4" w:space="0" w:color="auto"/>
              <w:right w:val="single" w:sz="4" w:space="0" w:color="auto"/>
            </w:tcBorders>
            <w:shd w:val="clear" w:color="auto" w:fill="auto"/>
            <w:noWrap/>
            <w:vAlign w:val="center"/>
            <w:hideMark/>
          </w:tcPr>
          <w:p w14:paraId="01685ECF"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14:paraId="1C09EB6A"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10</w:t>
            </w:r>
          </w:p>
        </w:tc>
        <w:tc>
          <w:tcPr>
            <w:tcW w:w="428" w:type="dxa"/>
            <w:tcBorders>
              <w:top w:val="nil"/>
              <w:left w:val="nil"/>
              <w:bottom w:val="single" w:sz="4" w:space="0" w:color="auto"/>
              <w:right w:val="single" w:sz="4" w:space="0" w:color="auto"/>
            </w:tcBorders>
            <w:shd w:val="clear" w:color="auto" w:fill="auto"/>
            <w:noWrap/>
            <w:vAlign w:val="center"/>
            <w:hideMark/>
          </w:tcPr>
          <w:p w14:paraId="43990E89"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w:t>
            </w:r>
          </w:p>
        </w:tc>
        <w:tc>
          <w:tcPr>
            <w:tcW w:w="567" w:type="dxa"/>
            <w:tcBorders>
              <w:top w:val="nil"/>
              <w:left w:val="nil"/>
              <w:bottom w:val="single" w:sz="4" w:space="0" w:color="auto"/>
              <w:right w:val="single" w:sz="4" w:space="0" w:color="auto"/>
            </w:tcBorders>
            <w:shd w:val="clear" w:color="auto" w:fill="auto"/>
            <w:noWrap/>
            <w:vAlign w:val="center"/>
            <w:hideMark/>
          </w:tcPr>
          <w:p w14:paraId="61CF789E"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1</w:t>
            </w:r>
            <w:r w:rsidRPr="002F6665">
              <w:rPr>
                <w:rFonts w:ascii="Times New Roman" w:eastAsia="Times New Roman" w:hAnsi="Times New Roman" w:cs="Times New Roman"/>
                <w:sz w:val="20"/>
                <w:szCs w:val="20"/>
                <w:lang w:val="en-US"/>
              </w:rPr>
              <w:t>8</w:t>
            </w:r>
          </w:p>
        </w:tc>
        <w:tc>
          <w:tcPr>
            <w:tcW w:w="706" w:type="dxa"/>
            <w:tcBorders>
              <w:top w:val="nil"/>
              <w:left w:val="nil"/>
              <w:bottom w:val="single" w:sz="4" w:space="0" w:color="auto"/>
              <w:right w:val="single" w:sz="4" w:space="0" w:color="auto"/>
            </w:tcBorders>
            <w:shd w:val="clear" w:color="auto" w:fill="auto"/>
            <w:noWrap/>
            <w:vAlign w:val="center"/>
            <w:hideMark/>
          </w:tcPr>
          <w:p w14:paraId="6F533BA2"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1</w:t>
            </w:r>
            <w:r w:rsidRPr="002F6665">
              <w:rPr>
                <w:rFonts w:ascii="Times New Roman" w:eastAsia="Times New Roman" w:hAnsi="Times New Roman" w:cs="Times New Roman"/>
                <w:sz w:val="20"/>
                <w:szCs w:val="20"/>
                <w:lang w:val="en-US"/>
              </w:rPr>
              <w:t>1</w:t>
            </w:r>
          </w:p>
        </w:tc>
        <w:tc>
          <w:tcPr>
            <w:tcW w:w="425" w:type="dxa"/>
            <w:tcBorders>
              <w:top w:val="nil"/>
              <w:left w:val="nil"/>
              <w:bottom w:val="single" w:sz="4" w:space="0" w:color="auto"/>
              <w:right w:val="single" w:sz="4" w:space="0" w:color="auto"/>
            </w:tcBorders>
            <w:shd w:val="clear" w:color="auto" w:fill="auto"/>
            <w:noWrap/>
            <w:vAlign w:val="center"/>
            <w:hideMark/>
          </w:tcPr>
          <w:p w14:paraId="6723A7D1"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16</w:t>
            </w:r>
          </w:p>
        </w:tc>
        <w:tc>
          <w:tcPr>
            <w:tcW w:w="570" w:type="dxa"/>
            <w:tcBorders>
              <w:top w:val="nil"/>
              <w:left w:val="nil"/>
              <w:bottom w:val="single" w:sz="4" w:space="0" w:color="auto"/>
              <w:right w:val="single" w:sz="4" w:space="0" w:color="auto"/>
            </w:tcBorders>
            <w:shd w:val="clear" w:color="auto" w:fill="auto"/>
            <w:noWrap/>
            <w:vAlign w:val="center"/>
            <w:hideMark/>
          </w:tcPr>
          <w:p w14:paraId="5DE9E167"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w:t>
            </w:r>
          </w:p>
        </w:tc>
        <w:tc>
          <w:tcPr>
            <w:tcW w:w="849" w:type="dxa"/>
            <w:tcBorders>
              <w:top w:val="nil"/>
              <w:left w:val="nil"/>
              <w:bottom w:val="single" w:sz="4" w:space="0" w:color="auto"/>
              <w:right w:val="single" w:sz="4" w:space="0" w:color="auto"/>
            </w:tcBorders>
            <w:shd w:val="clear" w:color="auto" w:fill="auto"/>
            <w:noWrap/>
            <w:vAlign w:val="center"/>
            <w:hideMark/>
          </w:tcPr>
          <w:p w14:paraId="70791C82"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2</w:t>
            </w:r>
            <w:r w:rsidRPr="002F6665">
              <w:rPr>
                <w:rFonts w:ascii="Times New Roman" w:eastAsia="Times New Roman" w:hAnsi="Times New Roman" w:cs="Times New Roman"/>
                <w:sz w:val="20"/>
                <w:szCs w:val="20"/>
                <w:lang w:val="en-US"/>
              </w:rPr>
              <w:t>7</w:t>
            </w:r>
          </w:p>
        </w:tc>
        <w:tc>
          <w:tcPr>
            <w:tcW w:w="850" w:type="dxa"/>
            <w:tcBorders>
              <w:top w:val="nil"/>
              <w:left w:val="nil"/>
              <w:bottom w:val="single" w:sz="4" w:space="0" w:color="auto"/>
              <w:right w:val="single" w:sz="4" w:space="0" w:color="auto"/>
            </w:tcBorders>
            <w:shd w:val="clear" w:color="auto" w:fill="auto"/>
            <w:noWrap/>
            <w:vAlign w:val="center"/>
            <w:hideMark/>
          </w:tcPr>
          <w:p w14:paraId="71479D3C"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6</w:t>
            </w:r>
            <w:r w:rsidRPr="002F6665">
              <w:rPr>
                <w:rFonts w:ascii="Times New Roman" w:eastAsia="Times New Roman" w:hAnsi="Times New Roman" w:cs="Times New Roman"/>
                <w:sz w:val="20"/>
                <w:szCs w:val="20"/>
                <w:lang w:val="en-US"/>
              </w:rPr>
              <w:t>57</w:t>
            </w:r>
          </w:p>
        </w:tc>
        <w:tc>
          <w:tcPr>
            <w:tcW w:w="567" w:type="dxa"/>
            <w:tcBorders>
              <w:top w:val="nil"/>
              <w:left w:val="nil"/>
              <w:bottom w:val="single" w:sz="4" w:space="0" w:color="auto"/>
              <w:right w:val="single" w:sz="4" w:space="0" w:color="auto"/>
            </w:tcBorders>
            <w:shd w:val="clear" w:color="auto" w:fill="auto"/>
            <w:noWrap/>
            <w:vAlign w:val="center"/>
            <w:hideMark/>
          </w:tcPr>
          <w:p w14:paraId="63680A4B"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7</w:t>
            </w:r>
            <w:r w:rsidRPr="002F6665">
              <w:rPr>
                <w:rFonts w:ascii="Times New Roman" w:eastAsia="Times New Roman" w:hAnsi="Times New Roman" w:cs="Times New Roman"/>
                <w:sz w:val="20"/>
                <w:szCs w:val="20"/>
                <w:lang w:val="en-US"/>
              </w:rPr>
              <w:t>29</w:t>
            </w:r>
          </w:p>
        </w:tc>
        <w:tc>
          <w:tcPr>
            <w:tcW w:w="430" w:type="dxa"/>
            <w:tcBorders>
              <w:top w:val="nil"/>
              <w:left w:val="nil"/>
              <w:bottom w:val="single" w:sz="4" w:space="0" w:color="auto"/>
              <w:right w:val="single" w:sz="4" w:space="0" w:color="auto"/>
            </w:tcBorders>
            <w:shd w:val="clear" w:color="auto" w:fill="auto"/>
            <w:noWrap/>
            <w:vAlign w:val="center"/>
            <w:hideMark/>
          </w:tcPr>
          <w:p w14:paraId="295FD70F"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70</w:t>
            </w:r>
          </w:p>
        </w:tc>
        <w:tc>
          <w:tcPr>
            <w:tcW w:w="850" w:type="dxa"/>
            <w:tcBorders>
              <w:top w:val="nil"/>
              <w:left w:val="nil"/>
              <w:bottom w:val="single" w:sz="4" w:space="0" w:color="auto"/>
              <w:right w:val="single" w:sz="4" w:space="0" w:color="auto"/>
            </w:tcBorders>
            <w:shd w:val="clear" w:color="auto" w:fill="auto"/>
            <w:noWrap/>
            <w:vAlign w:val="center"/>
            <w:hideMark/>
          </w:tcPr>
          <w:p w14:paraId="5CCA1EEF"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14</w:t>
            </w:r>
            <w:r w:rsidRPr="002F6665">
              <w:rPr>
                <w:rFonts w:ascii="Times New Roman" w:eastAsia="Times New Roman" w:hAnsi="Times New Roman" w:cs="Times New Roman"/>
                <w:sz w:val="20"/>
                <w:szCs w:val="20"/>
                <w:lang w:val="en-US"/>
              </w:rPr>
              <w:t>56</w:t>
            </w:r>
          </w:p>
        </w:tc>
      </w:tr>
      <w:tr w:rsidR="00115E55" w:rsidRPr="002F6665" w14:paraId="4C3F6DB8" w14:textId="77777777" w:rsidTr="00115E55">
        <w:trPr>
          <w:trHeight w:val="29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2A045A23"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 чет</w:t>
            </w:r>
          </w:p>
          <w:p w14:paraId="0402C743"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верть</w:t>
            </w:r>
          </w:p>
        </w:tc>
        <w:tc>
          <w:tcPr>
            <w:tcW w:w="424" w:type="dxa"/>
            <w:tcBorders>
              <w:top w:val="nil"/>
              <w:left w:val="nil"/>
              <w:bottom w:val="single" w:sz="4" w:space="0" w:color="auto"/>
              <w:right w:val="single" w:sz="4" w:space="0" w:color="auto"/>
            </w:tcBorders>
            <w:shd w:val="clear" w:color="auto" w:fill="auto"/>
            <w:noWrap/>
            <w:vAlign w:val="center"/>
            <w:hideMark/>
          </w:tcPr>
          <w:p w14:paraId="79A300F2"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6</w:t>
            </w:r>
            <w:r w:rsidRPr="002F6665">
              <w:rPr>
                <w:rFonts w:ascii="Times New Roman" w:eastAsia="Times New Roman" w:hAnsi="Times New Roman" w:cs="Times New Roman"/>
                <w:sz w:val="20"/>
                <w:szCs w:val="20"/>
                <w:lang w:val="en-US"/>
              </w:rPr>
              <w:t>57</w:t>
            </w:r>
          </w:p>
        </w:tc>
        <w:tc>
          <w:tcPr>
            <w:tcW w:w="426" w:type="dxa"/>
            <w:tcBorders>
              <w:top w:val="nil"/>
              <w:left w:val="nil"/>
              <w:bottom w:val="single" w:sz="4" w:space="0" w:color="auto"/>
              <w:right w:val="single" w:sz="4" w:space="0" w:color="auto"/>
            </w:tcBorders>
            <w:shd w:val="clear" w:color="auto" w:fill="auto"/>
            <w:noWrap/>
            <w:vAlign w:val="center"/>
            <w:hideMark/>
          </w:tcPr>
          <w:p w14:paraId="7D68392C"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7</w:t>
            </w:r>
            <w:r w:rsidRPr="002F6665">
              <w:rPr>
                <w:rFonts w:ascii="Times New Roman" w:eastAsia="Times New Roman" w:hAnsi="Times New Roman" w:cs="Times New Roman"/>
                <w:sz w:val="20"/>
                <w:szCs w:val="20"/>
                <w:lang w:val="en-US"/>
              </w:rPr>
              <w:t>29</w:t>
            </w:r>
          </w:p>
        </w:tc>
        <w:tc>
          <w:tcPr>
            <w:tcW w:w="425" w:type="dxa"/>
            <w:tcBorders>
              <w:top w:val="nil"/>
              <w:left w:val="nil"/>
              <w:bottom w:val="single" w:sz="4" w:space="0" w:color="auto"/>
              <w:right w:val="single" w:sz="4" w:space="0" w:color="auto"/>
            </w:tcBorders>
            <w:shd w:val="clear" w:color="auto" w:fill="auto"/>
            <w:noWrap/>
            <w:vAlign w:val="center"/>
            <w:hideMark/>
          </w:tcPr>
          <w:p w14:paraId="22665787"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70</w:t>
            </w:r>
          </w:p>
        </w:tc>
        <w:tc>
          <w:tcPr>
            <w:tcW w:w="852" w:type="dxa"/>
            <w:tcBorders>
              <w:top w:val="nil"/>
              <w:left w:val="nil"/>
              <w:bottom w:val="single" w:sz="4" w:space="0" w:color="auto"/>
              <w:right w:val="single" w:sz="4" w:space="0" w:color="auto"/>
            </w:tcBorders>
            <w:shd w:val="clear" w:color="auto" w:fill="auto"/>
            <w:noWrap/>
            <w:vAlign w:val="center"/>
            <w:hideMark/>
          </w:tcPr>
          <w:p w14:paraId="4B38AA56"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14</w:t>
            </w:r>
            <w:r w:rsidRPr="002F6665">
              <w:rPr>
                <w:rFonts w:ascii="Times New Roman" w:eastAsia="Times New Roman" w:hAnsi="Times New Roman" w:cs="Times New Roman"/>
                <w:sz w:val="20"/>
                <w:szCs w:val="20"/>
                <w:lang w:val="en-US"/>
              </w:rPr>
              <w:t>56</w:t>
            </w:r>
          </w:p>
        </w:tc>
        <w:tc>
          <w:tcPr>
            <w:tcW w:w="426" w:type="dxa"/>
            <w:tcBorders>
              <w:top w:val="nil"/>
              <w:left w:val="nil"/>
              <w:bottom w:val="single" w:sz="4" w:space="0" w:color="auto"/>
              <w:right w:val="single" w:sz="4" w:space="0" w:color="auto"/>
            </w:tcBorders>
            <w:shd w:val="clear" w:color="auto" w:fill="auto"/>
            <w:noWrap/>
            <w:vAlign w:val="center"/>
            <w:hideMark/>
          </w:tcPr>
          <w:p w14:paraId="57EB8C58"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11</w:t>
            </w:r>
          </w:p>
        </w:tc>
        <w:tc>
          <w:tcPr>
            <w:tcW w:w="567" w:type="dxa"/>
            <w:tcBorders>
              <w:top w:val="nil"/>
              <w:left w:val="nil"/>
              <w:bottom w:val="single" w:sz="4" w:space="0" w:color="auto"/>
              <w:right w:val="single" w:sz="4" w:space="0" w:color="auto"/>
            </w:tcBorders>
            <w:shd w:val="clear" w:color="auto" w:fill="auto"/>
            <w:noWrap/>
            <w:vAlign w:val="center"/>
            <w:hideMark/>
          </w:tcPr>
          <w:p w14:paraId="0273E36A"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4</w:t>
            </w:r>
          </w:p>
        </w:tc>
        <w:tc>
          <w:tcPr>
            <w:tcW w:w="428" w:type="dxa"/>
            <w:tcBorders>
              <w:top w:val="nil"/>
              <w:left w:val="nil"/>
              <w:bottom w:val="single" w:sz="4" w:space="0" w:color="auto"/>
              <w:right w:val="single" w:sz="4" w:space="0" w:color="auto"/>
            </w:tcBorders>
            <w:shd w:val="clear" w:color="auto" w:fill="auto"/>
            <w:noWrap/>
            <w:vAlign w:val="center"/>
            <w:hideMark/>
          </w:tcPr>
          <w:p w14:paraId="32E80C03"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14:paraId="0B2192E8"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16</w:t>
            </w:r>
          </w:p>
        </w:tc>
        <w:tc>
          <w:tcPr>
            <w:tcW w:w="706" w:type="dxa"/>
            <w:tcBorders>
              <w:top w:val="nil"/>
              <w:left w:val="nil"/>
              <w:bottom w:val="single" w:sz="4" w:space="0" w:color="auto"/>
              <w:right w:val="single" w:sz="4" w:space="0" w:color="auto"/>
            </w:tcBorders>
            <w:shd w:val="clear" w:color="auto" w:fill="auto"/>
            <w:noWrap/>
            <w:vAlign w:val="center"/>
            <w:hideMark/>
          </w:tcPr>
          <w:p w14:paraId="220D8129"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21</w:t>
            </w:r>
          </w:p>
        </w:tc>
        <w:tc>
          <w:tcPr>
            <w:tcW w:w="425" w:type="dxa"/>
            <w:tcBorders>
              <w:top w:val="nil"/>
              <w:left w:val="nil"/>
              <w:bottom w:val="single" w:sz="4" w:space="0" w:color="auto"/>
              <w:right w:val="single" w:sz="4" w:space="0" w:color="auto"/>
            </w:tcBorders>
            <w:shd w:val="clear" w:color="auto" w:fill="auto"/>
            <w:noWrap/>
            <w:vAlign w:val="center"/>
            <w:hideMark/>
          </w:tcPr>
          <w:p w14:paraId="7B20C22E"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23</w:t>
            </w:r>
          </w:p>
        </w:tc>
        <w:tc>
          <w:tcPr>
            <w:tcW w:w="570" w:type="dxa"/>
            <w:tcBorders>
              <w:top w:val="nil"/>
              <w:left w:val="nil"/>
              <w:bottom w:val="single" w:sz="4" w:space="0" w:color="auto"/>
              <w:right w:val="single" w:sz="4" w:space="0" w:color="auto"/>
            </w:tcBorders>
            <w:shd w:val="clear" w:color="auto" w:fill="auto"/>
            <w:noWrap/>
            <w:vAlign w:val="center"/>
            <w:hideMark/>
          </w:tcPr>
          <w:p w14:paraId="32C65912"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w:t>
            </w:r>
          </w:p>
        </w:tc>
        <w:tc>
          <w:tcPr>
            <w:tcW w:w="849" w:type="dxa"/>
            <w:tcBorders>
              <w:top w:val="nil"/>
              <w:left w:val="nil"/>
              <w:bottom w:val="single" w:sz="4" w:space="0" w:color="auto"/>
              <w:right w:val="single" w:sz="4" w:space="0" w:color="auto"/>
            </w:tcBorders>
            <w:shd w:val="clear" w:color="auto" w:fill="auto"/>
            <w:noWrap/>
            <w:vAlign w:val="center"/>
            <w:hideMark/>
          </w:tcPr>
          <w:p w14:paraId="7E53D2D7"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46</w:t>
            </w:r>
          </w:p>
        </w:tc>
        <w:tc>
          <w:tcPr>
            <w:tcW w:w="850" w:type="dxa"/>
            <w:tcBorders>
              <w:top w:val="nil"/>
              <w:left w:val="nil"/>
              <w:bottom w:val="single" w:sz="4" w:space="0" w:color="auto"/>
              <w:right w:val="single" w:sz="4" w:space="0" w:color="auto"/>
            </w:tcBorders>
            <w:shd w:val="clear" w:color="auto" w:fill="auto"/>
            <w:noWrap/>
            <w:vAlign w:val="center"/>
            <w:hideMark/>
          </w:tcPr>
          <w:p w14:paraId="70CC70FF"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6</w:t>
            </w:r>
            <w:r w:rsidRPr="002F6665">
              <w:rPr>
                <w:rFonts w:ascii="Times New Roman" w:eastAsia="Times New Roman" w:hAnsi="Times New Roman" w:cs="Times New Roman"/>
                <w:sz w:val="20"/>
                <w:szCs w:val="20"/>
                <w:lang w:val="en-US"/>
              </w:rPr>
              <w:t>67</w:t>
            </w:r>
          </w:p>
        </w:tc>
        <w:tc>
          <w:tcPr>
            <w:tcW w:w="567" w:type="dxa"/>
            <w:tcBorders>
              <w:top w:val="nil"/>
              <w:left w:val="nil"/>
              <w:bottom w:val="single" w:sz="4" w:space="0" w:color="auto"/>
              <w:right w:val="single" w:sz="4" w:space="0" w:color="auto"/>
            </w:tcBorders>
            <w:shd w:val="clear" w:color="auto" w:fill="auto"/>
            <w:noWrap/>
            <w:vAlign w:val="center"/>
            <w:hideMark/>
          </w:tcPr>
          <w:p w14:paraId="6E17E03E"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7</w:t>
            </w:r>
            <w:r w:rsidRPr="002F6665">
              <w:rPr>
                <w:rFonts w:ascii="Times New Roman" w:eastAsia="Times New Roman" w:hAnsi="Times New Roman" w:cs="Times New Roman"/>
                <w:sz w:val="20"/>
                <w:szCs w:val="20"/>
                <w:lang w:val="en-US"/>
              </w:rPr>
              <w:t>48</w:t>
            </w:r>
          </w:p>
        </w:tc>
        <w:tc>
          <w:tcPr>
            <w:tcW w:w="430" w:type="dxa"/>
            <w:tcBorders>
              <w:top w:val="nil"/>
              <w:left w:val="nil"/>
              <w:bottom w:val="single" w:sz="4" w:space="0" w:color="auto"/>
              <w:right w:val="single" w:sz="4" w:space="0" w:color="auto"/>
            </w:tcBorders>
            <w:shd w:val="clear" w:color="auto" w:fill="auto"/>
            <w:noWrap/>
            <w:vAlign w:val="center"/>
            <w:hideMark/>
          </w:tcPr>
          <w:p w14:paraId="2502A33C"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71</w:t>
            </w:r>
          </w:p>
        </w:tc>
        <w:tc>
          <w:tcPr>
            <w:tcW w:w="850" w:type="dxa"/>
            <w:tcBorders>
              <w:top w:val="nil"/>
              <w:left w:val="nil"/>
              <w:bottom w:val="single" w:sz="4" w:space="0" w:color="auto"/>
              <w:right w:val="single" w:sz="4" w:space="0" w:color="auto"/>
            </w:tcBorders>
            <w:shd w:val="clear" w:color="auto" w:fill="auto"/>
            <w:noWrap/>
            <w:vAlign w:val="center"/>
            <w:hideMark/>
          </w:tcPr>
          <w:p w14:paraId="713D003F"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14</w:t>
            </w:r>
            <w:r w:rsidRPr="002F6665">
              <w:rPr>
                <w:rFonts w:ascii="Times New Roman" w:eastAsia="Times New Roman" w:hAnsi="Times New Roman" w:cs="Times New Roman"/>
                <w:sz w:val="20"/>
                <w:szCs w:val="20"/>
                <w:lang w:val="en-US"/>
              </w:rPr>
              <w:t>86</w:t>
            </w:r>
          </w:p>
        </w:tc>
      </w:tr>
      <w:tr w:rsidR="00115E55" w:rsidRPr="002F6665" w14:paraId="0492F8E3" w14:textId="77777777" w:rsidTr="00115E55">
        <w:trPr>
          <w:trHeight w:val="29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3860F6FF"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3 чет</w:t>
            </w:r>
          </w:p>
          <w:p w14:paraId="7AF07597"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верть</w:t>
            </w:r>
          </w:p>
        </w:tc>
        <w:tc>
          <w:tcPr>
            <w:tcW w:w="424" w:type="dxa"/>
            <w:tcBorders>
              <w:top w:val="nil"/>
              <w:left w:val="nil"/>
              <w:bottom w:val="single" w:sz="4" w:space="0" w:color="auto"/>
              <w:right w:val="single" w:sz="4" w:space="0" w:color="auto"/>
            </w:tcBorders>
            <w:shd w:val="clear" w:color="auto" w:fill="auto"/>
            <w:noWrap/>
            <w:vAlign w:val="center"/>
            <w:hideMark/>
          </w:tcPr>
          <w:p w14:paraId="75DC23B4"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6</w:t>
            </w:r>
            <w:r w:rsidRPr="002F6665">
              <w:rPr>
                <w:rFonts w:ascii="Times New Roman" w:eastAsia="Times New Roman" w:hAnsi="Times New Roman" w:cs="Times New Roman"/>
                <w:sz w:val="20"/>
                <w:szCs w:val="20"/>
                <w:lang w:val="en-US"/>
              </w:rPr>
              <w:t>67</w:t>
            </w:r>
          </w:p>
        </w:tc>
        <w:tc>
          <w:tcPr>
            <w:tcW w:w="426" w:type="dxa"/>
            <w:tcBorders>
              <w:top w:val="nil"/>
              <w:left w:val="nil"/>
              <w:bottom w:val="single" w:sz="4" w:space="0" w:color="auto"/>
              <w:right w:val="single" w:sz="4" w:space="0" w:color="auto"/>
            </w:tcBorders>
            <w:shd w:val="clear" w:color="auto" w:fill="auto"/>
            <w:noWrap/>
            <w:vAlign w:val="center"/>
            <w:hideMark/>
          </w:tcPr>
          <w:p w14:paraId="1952A85A"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7</w:t>
            </w:r>
            <w:r w:rsidRPr="002F6665">
              <w:rPr>
                <w:rFonts w:ascii="Times New Roman" w:eastAsia="Times New Roman" w:hAnsi="Times New Roman" w:cs="Times New Roman"/>
                <w:sz w:val="20"/>
                <w:szCs w:val="20"/>
                <w:lang w:val="en-US"/>
              </w:rPr>
              <w:t>48</w:t>
            </w:r>
          </w:p>
        </w:tc>
        <w:tc>
          <w:tcPr>
            <w:tcW w:w="425" w:type="dxa"/>
            <w:tcBorders>
              <w:top w:val="nil"/>
              <w:left w:val="nil"/>
              <w:bottom w:val="single" w:sz="4" w:space="0" w:color="auto"/>
              <w:right w:val="single" w:sz="4" w:space="0" w:color="auto"/>
            </w:tcBorders>
            <w:shd w:val="clear" w:color="auto" w:fill="auto"/>
            <w:noWrap/>
            <w:vAlign w:val="center"/>
            <w:hideMark/>
          </w:tcPr>
          <w:p w14:paraId="13115732"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71</w:t>
            </w:r>
          </w:p>
        </w:tc>
        <w:tc>
          <w:tcPr>
            <w:tcW w:w="852" w:type="dxa"/>
            <w:tcBorders>
              <w:top w:val="nil"/>
              <w:left w:val="nil"/>
              <w:bottom w:val="single" w:sz="4" w:space="0" w:color="auto"/>
              <w:right w:val="single" w:sz="4" w:space="0" w:color="auto"/>
            </w:tcBorders>
            <w:shd w:val="clear" w:color="auto" w:fill="auto"/>
            <w:noWrap/>
            <w:vAlign w:val="center"/>
            <w:hideMark/>
          </w:tcPr>
          <w:p w14:paraId="1B4ACC1E"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14</w:t>
            </w:r>
            <w:r w:rsidRPr="002F6665">
              <w:rPr>
                <w:rFonts w:ascii="Times New Roman" w:eastAsia="Times New Roman" w:hAnsi="Times New Roman" w:cs="Times New Roman"/>
                <w:sz w:val="20"/>
                <w:szCs w:val="20"/>
                <w:lang w:val="en-US"/>
              </w:rPr>
              <w:t>86</w:t>
            </w:r>
          </w:p>
        </w:tc>
        <w:tc>
          <w:tcPr>
            <w:tcW w:w="426" w:type="dxa"/>
            <w:tcBorders>
              <w:top w:val="nil"/>
              <w:left w:val="nil"/>
              <w:bottom w:val="single" w:sz="4" w:space="0" w:color="auto"/>
              <w:right w:val="single" w:sz="4" w:space="0" w:color="auto"/>
            </w:tcBorders>
            <w:shd w:val="clear" w:color="auto" w:fill="auto"/>
            <w:noWrap/>
            <w:vAlign w:val="center"/>
            <w:hideMark/>
          </w:tcPr>
          <w:p w14:paraId="1F856228"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9</w:t>
            </w:r>
          </w:p>
        </w:tc>
        <w:tc>
          <w:tcPr>
            <w:tcW w:w="567" w:type="dxa"/>
            <w:tcBorders>
              <w:top w:val="nil"/>
              <w:left w:val="nil"/>
              <w:bottom w:val="single" w:sz="4" w:space="0" w:color="auto"/>
              <w:right w:val="single" w:sz="4" w:space="0" w:color="auto"/>
            </w:tcBorders>
            <w:shd w:val="clear" w:color="auto" w:fill="auto"/>
            <w:noWrap/>
            <w:vAlign w:val="center"/>
            <w:hideMark/>
          </w:tcPr>
          <w:p w14:paraId="5B136867"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w:t>
            </w:r>
          </w:p>
        </w:tc>
        <w:tc>
          <w:tcPr>
            <w:tcW w:w="428" w:type="dxa"/>
            <w:tcBorders>
              <w:top w:val="nil"/>
              <w:left w:val="nil"/>
              <w:bottom w:val="single" w:sz="4" w:space="0" w:color="auto"/>
              <w:right w:val="single" w:sz="4" w:space="0" w:color="auto"/>
            </w:tcBorders>
            <w:shd w:val="clear" w:color="auto" w:fill="auto"/>
            <w:noWrap/>
            <w:vAlign w:val="center"/>
            <w:hideMark/>
          </w:tcPr>
          <w:p w14:paraId="12992963"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w:t>
            </w:r>
          </w:p>
        </w:tc>
        <w:tc>
          <w:tcPr>
            <w:tcW w:w="567" w:type="dxa"/>
            <w:tcBorders>
              <w:top w:val="nil"/>
              <w:left w:val="nil"/>
              <w:bottom w:val="single" w:sz="4" w:space="0" w:color="auto"/>
              <w:right w:val="single" w:sz="4" w:space="0" w:color="auto"/>
            </w:tcBorders>
            <w:shd w:val="clear" w:color="auto" w:fill="auto"/>
            <w:noWrap/>
            <w:vAlign w:val="center"/>
            <w:hideMark/>
          </w:tcPr>
          <w:p w14:paraId="18D57902"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15</w:t>
            </w:r>
          </w:p>
        </w:tc>
        <w:tc>
          <w:tcPr>
            <w:tcW w:w="706" w:type="dxa"/>
            <w:tcBorders>
              <w:top w:val="nil"/>
              <w:left w:val="nil"/>
              <w:bottom w:val="single" w:sz="4" w:space="0" w:color="auto"/>
              <w:right w:val="single" w:sz="4" w:space="0" w:color="auto"/>
            </w:tcBorders>
            <w:shd w:val="clear" w:color="auto" w:fill="auto"/>
            <w:noWrap/>
            <w:vAlign w:val="center"/>
            <w:hideMark/>
          </w:tcPr>
          <w:p w14:paraId="5090047D"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13</w:t>
            </w:r>
          </w:p>
        </w:tc>
        <w:tc>
          <w:tcPr>
            <w:tcW w:w="425" w:type="dxa"/>
            <w:tcBorders>
              <w:top w:val="nil"/>
              <w:left w:val="nil"/>
              <w:bottom w:val="single" w:sz="4" w:space="0" w:color="auto"/>
              <w:right w:val="single" w:sz="4" w:space="0" w:color="auto"/>
            </w:tcBorders>
            <w:shd w:val="clear" w:color="auto" w:fill="auto"/>
            <w:noWrap/>
            <w:vAlign w:val="center"/>
            <w:hideMark/>
          </w:tcPr>
          <w:p w14:paraId="4009032E"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11</w:t>
            </w:r>
          </w:p>
        </w:tc>
        <w:tc>
          <w:tcPr>
            <w:tcW w:w="570" w:type="dxa"/>
            <w:tcBorders>
              <w:top w:val="nil"/>
              <w:left w:val="nil"/>
              <w:bottom w:val="single" w:sz="4" w:space="0" w:color="auto"/>
              <w:right w:val="single" w:sz="4" w:space="0" w:color="auto"/>
            </w:tcBorders>
            <w:shd w:val="clear" w:color="auto" w:fill="auto"/>
            <w:noWrap/>
            <w:vAlign w:val="center"/>
            <w:hideMark/>
          </w:tcPr>
          <w:p w14:paraId="34CBD866"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w:t>
            </w:r>
          </w:p>
        </w:tc>
        <w:tc>
          <w:tcPr>
            <w:tcW w:w="849" w:type="dxa"/>
            <w:tcBorders>
              <w:top w:val="nil"/>
              <w:left w:val="nil"/>
              <w:bottom w:val="single" w:sz="4" w:space="0" w:color="auto"/>
              <w:right w:val="single" w:sz="4" w:space="0" w:color="auto"/>
            </w:tcBorders>
            <w:shd w:val="clear" w:color="auto" w:fill="auto"/>
            <w:noWrap/>
            <w:vAlign w:val="center"/>
            <w:hideMark/>
          </w:tcPr>
          <w:p w14:paraId="0B398EFC"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24</w:t>
            </w:r>
          </w:p>
        </w:tc>
        <w:tc>
          <w:tcPr>
            <w:tcW w:w="850" w:type="dxa"/>
            <w:tcBorders>
              <w:top w:val="nil"/>
              <w:left w:val="nil"/>
              <w:bottom w:val="single" w:sz="4" w:space="0" w:color="auto"/>
              <w:right w:val="single" w:sz="4" w:space="0" w:color="auto"/>
            </w:tcBorders>
            <w:shd w:val="clear" w:color="auto" w:fill="auto"/>
            <w:noWrap/>
            <w:vAlign w:val="center"/>
            <w:hideMark/>
          </w:tcPr>
          <w:p w14:paraId="3A2F096D"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67</w:t>
            </w:r>
            <w:r w:rsidRPr="002F6665">
              <w:rPr>
                <w:rFonts w:ascii="Times New Roman" w:eastAsia="Times New Roman" w:hAnsi="Times New Roman" w:cs="Times New Roman"/>
                <w:sz w:val="20"/>
                <w:szCs w:val="20"/>
                <w:lang w:val="en-US"/>
              </w:rPr>
              <w:t>1</w:t>
            </w:r>
          </w:p>
        </w:tc>
        <w:tc>
          <w:tcPr>
            <w:tcW w:w="567" w:type="dxa"/>
            <w:tcBorders>
              <w:top w:val="nil"/>
              <w:left w:val="nil"/>
              <w:bottom w:val="single" w:sz="4" w:space="0" w:color="auto"/>
              <w:right w:val="single" w:sz="4" w:space="0" w:color="auto"/>
            </w:tcBorders>
            <w:shd w:val="clear" w:color="auto" w:fill="auto"/>
            <w:noWrap/>
            <w:vAlign w:val="center"/>
            <w:hideMark/>
          </w:tcPr>
          <w:p w14:paraId="3989770F"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7</w:t>
            </w:r>
            <w:r w:rsidRPr="002F6665">
              <w:rPr>
                <w:rFonts w:ascii="Times New Roman" w:eastAsia="Times New Roman" w:hAnsi="Times New Roman" w:cs="Times New Roman"/>
                <w:sz w:val="20"/>
                <w:szCs w:val="20"/>
                <w:lang w:val="en-US"/>
              </w:rPr>
              <w:t>53</w:t>
            </w:r>
          </w:p>
        </w:tc>
        <w:tc>
          <w:tcPr>
            <w:tcW w:w="430" w:type="dxa"/>
            <w:tcBorders>
              <w:top w:val="nil"/>
              <w:left w:val="nil"/>
              <w:bottom w:val="single" w:sz="4" w:space="0" w:color="auto"/>
              <w:right w:val="single" w:sz="4" w:space="0" w:color="auto"/>
            </w:tcBorders>
            <w:shd w:val="clear" w:color="auto" w:fill="auto"/>
            <w:noWrap/>
            <w:vAlign w:val="center"/>
            <w:hideMark/>
          </w:tcPr>
          <w:p w14:paraId="69A959D5"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71</w:t>
            </w:r>
          </w:p>
        </w:tc>
        <w:tc>
          <w:tcPr>
            <w:tcW w:w="850" w:type="dxa"/>
            <w:tcBorders>
              <w:top w:val="nil"/>
              <w:left w:val="nil"/>
              <w:bottom w:val="single" w:sz="4" w:space="0" w:color="auto"/>
              <w:right w:val="single" w:sz="4" w:space="0" w:color="auto"/>
            </w:tcBorders>
            <w:shd w:val="clear" w:color="auto" w:fill="auto"/>
            <w:noWrap/>
            <w:vAlign w:val="center"/>
            <w:hideMark/>
          </w:tcPr>
          <w:p w14:paraId="20E822FD"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1</w:t>
            </w:r>
            <w:r w:rsidRPr="002F6665">
              <w:rPr>
                <w:rFonts w:ascii="Times New Roman" w:eastAsia="Times New Roman" w:hAnsi="Times New Roman" w:cs="Times New Roman"/>
                <w:sz w:val="20"/>
                <w:szCs w:val="20"/>
                <w:lang w:val="en-US"/>
              </w:rPr>
              <w:t>495</w:t>
            </w:r>
          </w:p>
        </w:tc>
      </w:tr>
      <w:tr w:rsidR="00115E55" w:rsidRPr="002F6665" w14:paraId="2849E64D" w14:textId="77777777" w:rsidTr="00115E55">
        <w:trPr>
          <w:trHeight w:val="29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1562E00E"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4 чет</w:t>
            </w:r>
          </w:p>
          <w:p w14:paraId="0D3A266C"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верть</w:t>
            </w:r>
          </w:p>
        </w:tc>
        <w:tc>
          <w:tcPr>
            <w:tcW w:w="424" w:type="dxa"/>
            <w:tcBorders>
              <w:top w:val="nil"/>
              <w:left w:val="nil"/>
              <w:bottom w:val="single" w:sz="4" w:space="0" w:color="auto"/>
              <w:right w:val="single" w:sz="4" w:space="0" w:color="auto"/>
            </w:tcBorders>
            <w:shd w:val="clear" w:color="auto" w:fill="auto"/>
            <w:noWrap/>
            <w:vAlign w:val="center"/>
            <w:hideMark/>
          </w:tcPr>
          <w:p w14:paraId="0AE0AC98"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67</w:t>
            </w:r>
            <w:r w:rsidRPr="002F6665">
              <w:rPr>
                <w:rFonts w:ascii="Times New Roman" w:eastAsia="Times New Roman" w:hAnsi="Times New Roman" w:cs="Times New Roman"/>
                <w:sz w:val="20"/>
                <w:szCs w:val="20"/>
                <w:lang w:val="en-US"/>
              </w:rPr>
              <w:t>1</w:t>
            </w:r>
          </w:p>
        </w:tc>
        <w:tc>
          <w:tcPr>
            <w:tcW w:w="426" w:type="dxa"/>
            <w:tcBorders>
              <w:top w:val="nil"/>
              <w:left w:val="nil"/>
              <w:bottom w:val="single" w:sz="4" w:space="0" w:color="auto"/>
              <w:right w:val="single" w:sz="4" w:space="0" w:color="auto"/>
            </w:tcBorders>
            <w:shd w:val="clear" w:color="auto" w:fill="auto"/>
            <w:noWrap/>
            <w:vAlign w:val="center"/>
            <w:hideMark/>
          </w:tcPr>
          <w:p w14:paraId="6849EEE6"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7</w:t>
            </w:r>
            <w:r w:rsidRPr="002F6665">
              <w:rPr>
                <w:rFonts w:ascii="Times New Roman" w:eastAsia="Times New Roman" w:hAnsi="Times New Roman" w:cs="Times New Roman"/>
                <w:sz w:val="20"/>
                <w:szCs w:val="20"/>
                <w:lang w:val="en-US"/>
              </w:rPr>
              <w:t>53</w:t>
            </w:r>
          </w:p>
        </w:tc>
        <w:tc>
          <w:tcPr>
            <w:tcW w:w="425" w:type="dxa"/>
            <w:tcBorders>
              <w:top w:val="nil"/>
              <w:left w:val="nil"/>
              <w:bottom w:val="single" w:sz="4" w:space="0" w:color="auto"/>
              <w:right w:val="single" w:sz="4" w:space="0" w:color="auto"/>
            </w:tcBorders>
            <w:shd w:val="clear" w:color="auto" w:fill="auto"/>
            <w:noWrap/>
            <w:vAlign w:val="center"/>
            <w:hideMark/>
          </w:tcPr>
          <w:p w14:paraId="775EE9C8"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71</w:t>
            </w:r>
          </w:p>
        </w:tc>
        <w:tc>
          <w:tcPr>
            <w:tcW w:w="852" w:type="dxa"/>
            <w:tcBorders>
              <w:top w:val="nil"/>
              <w:left w:val="nil"/>
              <w:bottom w:val="single" w:sz="4" w:space="0" w:color="auto"/>
              <w:right w:val="single" w:sz="4" w:space="0" w:color="auto"/>
            </w:tcBorders>
            <w:shd w:val="clear" w:color="auto" w:fill="auto"/>
            <w:noWrap/>
            <w:vAlign w:val="center"/>
            <w:hideMark/>
          </w:tcPr>
          <w:p w14:paraId="0F3BA402"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1</w:t>
            </w:r>
            <w:r w:rsidRPr="002F6665">
              <w:rPr>
                <w:rFonts w:ascii="Times New Roman" w:eastAsia="Times New Roman" w:hAnsi="Times New Roman" w:cs="Times New Roman"/>
                <w:sz w:val="20"/>
                <w:szCs w:val="20"/>
                <w:lang w:val="en-US"/>
              </w:rPr>
              <w:t>495</w:t>
            </w:r>
          </w:p>
        </w:tc>
        <w:tc>
          <w:tcPr>
            <w:tcW w:w="426" w:type="dxa"/>
            <w:tcBorders>
              <w:top w:val="nil"/>
              <w:left w:val="nil"/>
              <w:bottom w:val="single" w:sz="4" w:space="0" w:color="auto"/>
              <w:right w:val="single" w:sz="4" w:space="0" w:color="auto"/>
            </w:tcBorders>
            <w:shd w:val="clear" w:color="auto" w:fill="auto"/>
            <w:noWrap/>
            <w:vAlign w:val="center"/>
            <w:hideMark/>
          </w:tcPr>
          <w:p w14:paraId="7E0F880F"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14:paraId="34E3B584"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3</w:t>
            </w:r>
          </w:p>
        </w:tc>
        <w:tc>
          <w:tcPr>
            <w:tcW w:w="428" w:type="dxa"/>
            <w:tcBorders>
              <w:top w:val="nil"/>
              <w:left w:val="nil"/>
              <w:bottom w:val="single" w:sz="4" w:space="0" w:color="auto"/>
              <w:right w:val="single" w:sz="4" w:space="0" w:color="auto"/>
            </w:tcBorders>
            <w:shd w:val="clear" w:color="auto" w:fill="auto"/>
            <w:noWrap/>
            <w:vAlign w:val="center"/>
            <w:hideMark/>
          </w:tcPr>
          <w:p w14:paraId="1EB74B6B"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w:t>
            </w:r>
          </w:p>
        </w:tc>
        <w:tc>
          <w:tcPr>
            <w:tcW w:w="567" w:type="dxa"/>
            <w:tcBorders>
              <w:top w:val="nil"/>
              <w:left w:val="nil"/>
              <w:bottom w:val="single" w:sz="4" w:space="0" w:color="auto"/>
              <w:right w:val="single" w:sz="4" w:space="0" w:color="auto"/>
            </w:tcBorders>
            <w:shd w:val="clear" w:color="auto" w:fill="auto"/>
            <w:noWrap/>
            <w:vAlign w:val="center"/>
            <w:hideMark/>
          </w:tcPr>
          <w:p w14:paraId="78D4FFC4"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7</w:t>
            </w:r>
          </w:p>
        </w:tc>
        <w:tc>
          <w:tcPr>
            <w:tcW w:w="706" w:type="dxa"/>
            <w:tcBorders>
              <w:top w:val="nil"/>
              <w:left w:val="nil"/>
              <w:bottom w:val="single" w:sz="4" w:space="0" w:color="auto"/>
              <w:right w:val="single" w:sz="4" w:space="0" w:color="auto"/>
            </w:tcBorders>
            <w:shd w:val="clear" w:color="auto" w:fill="auto"/>
            <w:noWrap/>
            <w:vAlign w:val="center"/>
            <w:hideMark/>
          </w:tcPr>
          <w:p w14:paraId="1E64EF60"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7</w:t>
            </w:r>
          </w:p>
        </w:tc>
        <w:tc>
          <w:tcPr>
            <w:tcW w:w="425" w:type="dxa"/>
            <w:tcBorders>
              <w:top w:val="nil"/>
              <w:left w:val="nil"/>
              <w:bottom w:val="single" w:sz="4" w:space="0" w:color="auto"/>
              <w:right w:val="single" w:sz="4" w:space="0" w:color="auto"/>
            </w:tcBorders>
            <w:shd w:val="clear" w:color="auto" w:fill="auto"/>
            <w:noWrap/>
            <w:vAlign w:val="center"/>
            <w:hideMark/>
          </w:tcPr>
          <w:p w14:paraId="21400261"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2</w:t>
            </w:r>
          </w:p>
        </w:tc>
        <w:tc>
          <w:tcPr>
            <w:tcW w:w="570" w:type="dxa"/>
            <w:tcBorders>
              <w:top w:val="nil"/>
              <w:left w:val="nil"/>
              <w:bottom w:val="single" w:sz="4" w:space="0" w:color="auto"/>
              <w:right w:val="single" w:sz="4" w:space="0" w:color="auto"/>
            </w:tcBorders>
            <w:shd w:val="clear" w:color="auto" w:fill="auto"/>
            <w:noWrap/>
            <w:vAlign w:val="center"/>
            <w:hideMark/>
          </w:tcPr>
          <w:p w14:paraId="2FA8082C"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w:t>
            </w:r>
          </w:p>
        </w:tc>
        <w:tc>
          <w:tcPr>
            <w:tcW w:w="849" w:type="dxa"/>
            <w:tcBorders>
              <w:top w:val="nil"/>
              <w:left w:val="nil"/>
              <w:bottom w:val="single" w:sz="4" w:space="0" w:color="auto"/>
              <w:right w:val="single" w:sz="4" w:space="0" w:color="auto"/>
            </w:tcBorders>
            <w:shd w:val="clear" w:color="auto" w:fill="auto"/>
            <w:noWrap/>
            <w:vAlign w:val="center"/>
            <w:hideMark/>
          </w:tcPr>
          <w:p w14:paraId="5C4E5E05"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9</w:t>
            </w:r>
          </w:p>
        </w:tc>
        <w:tc>
          <w:tcPr>
            <w:tcW w:w="850" w:type="dxa"/>
            <w:tcBorders>
              <w:top w:val="nil"/>
              <w:left w:val="nil"/>
              <w:bottom w:val="single" w:sz="4" w:space="0" w:color="auto"/>
              <w:right w:val="single" w:sz="4" w:space="0" w:color="auto"/>
            </w:tcBorders>
            <w:shd w:val="clear" w:color="auto" w:fill="auto"/>
            <w:noWrap/>
            <w:vAlign w:val="center"/>
            <w:hideMark/>
          </w:tcPr>
          <w:p w14:paraId="4579BE15"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674</w:t>
            </w:r>
          </w:p>
        </w:tc>
        <w:tc>
          <w:tcPr>
            <w:tcW w:w="567" w:type="dxa"/>
            <w:tcBorders>
              <w:top w:val="nil"/>
              <w:left w:val="nil"/>
              <w:bottom w:val="single" w:sz="4" w:space="0" w:color="auto"/>
              <w:right w:val="single" w:sz="4" w:space="0" w:color="auto"/>
            </w:tcBorders>
            <w:shd w:val="clear" w:color="auto" w:fill="auto"/>
            <w:noWrap/>
            <w:vAlign w:val="center"/>
            <w:hideMark/>
          </w:tcPr>
          <w:p w14:paraId="6A7E046B"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p>
          <w:p w14:paraId="7F7C6013"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752</w:t>
            </w:r>
          </w:p>
          <w:p w14:paraId="617EA59F" w14:textId="77777777" w:rsidR="00976F81" w:rsidRPr="002F6665" w:rsidRDefault="00976F81" w:rsidP="00115E55">
            <w:pPr>
              <w:spacing w:after="0" w:line="240" w:lineRule="auto"/>
              <w:jc w:val="center"/>
              <w:rPr>
                <w:rFonts w:ascii="Times New Roman" w:eastAsia="Times New Roman" w:hAnsi="Times New Roman" w:cs="Times New Roman"/>
                <w:b/>
                <w:sz w:val="20"/>
                <w:szCs w:val="20"/>
                <w:lang w:val="en-US"/>
              </w:rPr>
            </w:pPr>
          </w:p>
        </w:tc>
        <w:tc>
          <w:tcPr>
            <w:tcW w:w="430" w:type="dxa"/>
            <w:tcBorders>
              <w:top w:val="nil"/>
              <w:left w:val="nil"/>
              <w:bottom w:val="single" w:sz="4" w:space="0" w:color="auto"/>
              <w:right w:val="single" w:sz="4" w:space="0" w:color="auto"/>
            </w:tcBorders>
            <w:shd w:val="clear" w:color="auto" w:fill="auto"/>
            <w:noWrap/>
            <w:vAlign w:val="center"/>
            <w:hideMark/>
          </w:tcPr>
          <w:p w14:paraId="52A4B42E"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71</w:t>
            </w:r>
          </w:p>
        </w:tc>
        <w:tc>
          <w:tcPr>
            <w:tcW w:w="850" w:type="dxa"/>
            <w:tcBorders>
              <w:top w:val="nil"/>
              <w:left w:val="nil"/>
              <w:bottom w:val="single" w:sz="4" w:space="0" w:color="auto"/>
              <w:right w:val="single" w:sz="4" w:space="0" w:color="auto"/>
            </w:tcBorders>
            <w:shd w:val="clear" w:color="auto" w:fill="auto"/>
            <w:noWrap/>
            <w:vAlign w:val="center"/>
            <w:hideMark/>
          </w:tcPr>
          <w:p w14:paraId="13A12660" w14:textId="77777777" w:rsidR="00976F81" w:rsidRPr="002F6665" w:rsidRDefault="00976F81" w:rsidP="00115E55">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1497</w:t>
            </w:r>
          </w:p>
        </w:tc>
      </w:tr>
      <w:tr w:rsidR="00976F81" w:rsidRPr="002F6665" w14:paraId="180A58E7" w14:textId="77777777" w:rsidTr="00115E55">
        <w:trPr>
          <w:trHeight w:val="398"/>
        </w:trPr>
        <w:tc>
          <w:tcPr>
            <w:tcW w:w="2828" w:type="dxa"/>
            <w:gridSpan w:val="5"/>
            <w:tcBorders>
              <w:top w:val="nil"/>
              <w:left w:val="single" w:sz="4" w:space="0" w:color="auto"/>
              <w:bottom w:val="single" w:sz="4" w:space="0" w:color="auto"/>
              <w:right w:val="single" w:sz="4" w:space="0" w:color="auto"/>
            </w:tcBorders>
            <w:shd w:val="clear" w:color="auto" w:fill="auto"/>
            <w:vAlign w:val="center"/>
            <w:hideMark/>
          </w:tcPr>
          <w:p w14:paraId="3614DF01" w14:textId="77777777" w:rsidR="00976F81" w:rsidRPr="002F6665" w:rsidRDefault="00976F81" w:rsidP="00115E55">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итого за 2023-2024 учебный год</w:t>
            </w:r>
          </w:p>
        </w:tc>
        <w:tc>
          <w:tcPr>
            <w:tcW w:w="428" w:type="dxa"/>
            <w:tcBorders>
              <w:top w:val="nil"/>
              <w:left w:val="nil"/>
              <w:bottom w:val="single" w:sz="4" w:space="0" w:color="auto"/>
              <w:right w:val="single" w:sz="4" w:space="0" w:color="auto"/>
            </w:tcBorders>
            <w:shd w:val="clear" w:color="auto" w:fill="auto"/>
            <w:noWrap/>
            <w:vAlign w:val="center"/>
            <w:hideMark/>
          </w:tcPr>
          <w:p w14:paraId="59BC0AB2" w14:textId="77777777" w:rsidR="00976F81" w:rsidRPr="002F6665" w:rsidRDefault="00976F81" w:rsidP="00115E55">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32</w:t>
            </w:r>
          </w:p>
        </w:tc>
        <w:tc>
          <w:tcPr>
            <w:tcW w:w="567" w:type="dxa"/>
            <w:tcBorders>
              <w:top w:val="nil"/>
              <w:left w:val="nil"/>
              <w:bottom w:val="single" w:sz="4" w:space="0" w:color="auto"/>
              <w:right w:val="single" w:sz="4" w:space="0" w:color="auto"/>
            </w:tcBorders>
            <w:shd w:val="clear" w:color="auto" w:fill="auto"/>
            <w:noWrap/>
            <w:vAlign w:val="center"/>
            <w:hideMark/>
          </w:tcPr>
          <w:p w14:paraId="1DF326A2" w14:textId="77777777" w:rsidR="00976F81" w:rsidRPr="002F6665" w:rsidRDefault="00976F81" w:rsidP="00115E55">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23</w:t>
            </w:r>
          </w:p>
        </w:tc>
        <w:tc>
          <w:tcPr>
            <w:tcW w:w="428" w:type="dxa"/>
            <w:tcBorders>
              <w:top w:val="nil"/>
              <w:left w:val="nil"/>
              <w:bottom w:val="single" w:sz="4" w:space="0" w:color="auto"/>
              <w:right w:val="single" w:sz="4" w:space="0" w:color="auto"/>
            </w:tcBorders>
            <w:shd w:val="clear" w:color="auto" w:fill="auto"/>
            <w:noWrap/>
            <w:vAlign w:val="center"/>
            <w:hideMark/>
          </w:tcPr>
          <w:p w14:paraId="141DD1C5" w14:textId="77777777" w:rsidR="00976F81" w:rsidRPr="002F6665" w:rsidRDefault="00976F81" w:rsidP="00115E55">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14:paraId="57053FE4" w14:textId="77777777" w:rsidR="00976F81" w:rsidRPr="002F6665" w:rsidRDefault="00976F81" w:rsidP="00115E55">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56</w:t>
            </w:r>
          </w:p>
        </w:tc>
        <w:tc>
          <w:tcPr>
            <w:tcW w:w="706" w:type="dxa"/>
            <w:tcBorders>
              <w:top w:val="nil"/>
              <w:left w:val="nil"/>
              <w:bottom w:val="single" w:sz="4" w:space="0" w:color="auto"/>
              <w:right w:val="single" w:sz="4" w:space="0" w:color="auto"/>
            </w:tcBorders>
            <w:shd w:val="clear" w:color="auto" w:fill="auto"/>
            <w:noWrap/>
            <w:vAlign w:val="center"/>
            <w:hideMark/>
          </w:tcPr>
          <w:p w14:paraId="7F70F90C" w14:textId="77777777" w:rsidR="00976F81" w:rsidRPr="002F6665" w:rsidRDefault="00976F81" w:rsidP="00115E55">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52</w:t>
            </w:r>
          </w:p>
        </w:tc>
        <w:tc>
          <w:tcPr>
            <w:tcW w:w="425" w:type="dxa"/>
            <w:tcBorders>
              <w:top w:val="nil"/>
              <w:left w:val="nil"/>
              <w:bottom w:val="single" w:sz="4" w:space="0" w:color="auto"/>
              <w:right w:val="single" w:sz="4" w:space="0" w:color="auto"/>
            </w:tcBorders>
            <w:shd w:val="clear" w:color="auto" w:fill="auto"/>
            <w:noWrap/>
            <w:vAlign w:val="center"/>
            <w:hideMark/>
          </w:tcPr>
          <w:p w14:paraId="2C0F3ECA" w14:textId="77777777" w:rsidR="00976F81" w:rsidRPr="002F6665" w:rsidRDefault="00976F81" w:rsidP="00115E55">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52</w:t>
            </w:r>
          </w:p>
        </w:tc>
        <w:tc>
          <w:tcPr>
            <w:tcW w:w="570" w:type="dxa"/>
            <w:tcBorders>
              <w:top w:val="nil"/>
              <w:left w:val="nil"/>
              <w:bottom w:val="single" w:sz="4" w:space="0" w:color="auto"/>
              <w:right w:val="single" w:sz="4" w:space="0" w:color="auto"/>
            </w:tcBorders>
            <w:shd w:val="clear" w:color="auto" w:fill="auto"/>
            <w:noWrap/>
            <w:vAlign w:val="center"/>
            <w:hideMark/>
          </w:tcPr>
          <w:p w14:paraId="5FE8A7EB" w14:textId="77777777" w:rsidR="00976F81" w:rsidRPr="002F6665" w:rsidRDefault="00976F81" w:rsidP="00115E55">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2</w:t>
            </w:r>
          </w:p>
        </w:tc>
        <w:tc>
          <w:tcPr>
            <w:tcW w:w="849" w:type="dxa"/>
            <w:tcBorders>
              <w:top w:val="nil"/>
              <w:left w:val="nil"/>
              <w:bottom w:val="single" w:sz="4" w:space="0" w:color="auto"/>
              <w:right w:val="single" w:sz="4" w:space="0" w:color="auto"/>
            </w:tcBorders>
            <w:shd w:val="clear" w:color="auto" w:fill="auto"/>
            <w:noWrap/>
            <w:vAlign w:val="center"/>
            <w:hideMark/>
          </w:tcPr>
          <w:p w14:paraId="7B7EC8B8" w14:textId="77777777" w:rsidR="00976F81" w:rsidRPr="002F6665" w:rsidRDefault="00976F81" w:rsidP="00115E55">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106</w:t>
            </w:r>
          </w:p>
        </w:tc>
        <w:tc>
          <w:tcPr>
            <w:tcW w:w="850" w:type="dxa"/>
            <w:tcBorders>
              <w:top w:val="nil"/>
              <w:left w:val="nil"/>
              <w:bottom w:val="single" w:sz="4" w:space="0" w:color="auto"/>
              <w:right w:val="single" w:sz="4" w:space="0" w:color="auto"/>
            </w:tcBorders>
            <w:shd w:val="clear" w:color="auto" w:fill="auto"/>
            <w:noWrap/>
            <w:vAlign w:val="center"/>
            <w:hideMark/>
          </w:tcPr>
          <w:p w14:paraId="49E73FB1" w14:textId="77777777" w:rsidR="00976F81" w:rsidRPr="002F6665" w:rsidRDefault="00976F81" w:rsidP="00115E55">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674</w:t>
            </w:r>
          </w:p>
        </w:tc>
        <w:tc>
          <w:tcPr>
            <w:tcW w:w="567" w:type="dxa"/>
            <w:tcBorders>
              <w:top w:val="nil"/>
              <w:left w:val="nil"/>
              <w:bottom w:val="single" w:sz="4" w:space="0" w:color="auto"/>
              <w:right w:val="single" w:sz="4" w:space="0" w:color="auto"/>
            </w:tcBorders>
            <w:shd w:val="clear" w:color="auto" w:fill="auto"/>
            <w:noWrap/>
            <w:vAlign w:val="center"/>
            <w:hideMark/>
          </w:tcPr>
          <w:p w14:paraId="47834516" w14:textId="77777777" w:rsidR="00976F81" w:rsidRPr="002F6665" w:rsidRDefault="00976F81" w:rsidP="00115E55">
            <w:pPr>
              <w:spacing w:after="0" w:line="240" w:lineRule="auto"/>
              <w:jc w:val="center"/>
              <w:rPr>
                <w:rFonts w:ascii="Times New Roman" w:eastAsia="Times New Roman" w:hAnsi="Times New Roman" w:cs="Times New Roman"/>
                <w:b/>
                <w:sz w:val="20"/>
                <w:szCs w:val="20"/>
                <w:lang w:val="en-US"/>
              </w:rPr>
            </w:pPr>
          </w:p>
          <w:p w14:paraId="11FE4A64" w14:textId="77777777" w:rsidR="00976F81" w:rsidRPr="002F6665" w:rsidRDefault="00976F81" w:rsidP="00115E55">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752</w:t>
            </w:r>
          </w:p>
          <w:p w14:paraId="6378994B" w14:textId="77777777" w:rsidR="00976F81" w:rsidRPr="002F6665" w:rsidRDefault="00976F81" w:rsidP="00115E55">
            <w:pPr>
              <w:spacing w:after="0" w:line="240" w:lineRule="auto"/>
              <w:jc w:val="center"/>
              <w:rPr>
                <w:rFonts w:ascii="Times New Roman" w:eastAsia="Times New Roman" w:hAnsi="Times New Roman" w:cs="Times New Roman"/>
                <w:b/>
                <w:sz w:val="20"/>
                <w:szCs w:val="20"/>
                <w:lang w:val="en-US"/>
              </w:rPr>
            </w:pPr>
          </w:p>
        </w:tc>
        <w:tc>
          <w:tcPr>
            <w:tcW w:w="430" w:type="dxa"/>
            <w:tcBorders>
              <w:top w:val="nil"/>
              <w:left w:val="nil"/>
              <w:bottom w:val="single" w:sz="4" w:space="0" w:color="auto"/>
              <w:right w:val="single" w:sz="4" w:space="0" w:color="auto"/>
            </w:tcBorders>
            <w:shd w:val="clear" w:color="auto" w:fill="auto"/>
            <w:noWrap/>
            <w:vAlign w:val="center"/>
            <w:hideMark/>
          </w:tcPr>
          <w:p w14:paraId="249DD094" w14:textId="77777777" w:rsidR="00976F81" w:rsidRPr="002F6665" w:rsidRDefault="00976F81" w:rsidP="00115E55">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71</w:t>
            </w:r>
          </w:p>
        </w:tc>
        <w:tc>
          <w:tcPr>
            <w:tcW w:w="850" w:type="dxa"/>
            <w:tcBorders>
              <w:top w:val="nil"/>
              <w:left w:val="nil"/>
              <w:bottom w:val="single" w:sz="4" w:space="0" w:color="auto"/>
              <w:right w:val="single" w:sz="4" w:space="0" w:color="auto"/>
            </w:tcBorders>
            <w:shd w:val="clear" w:color="auto" w:fill="auto"/>
            <w:noWrap/>
            <w:vAlign w:val="center"/>
            <w:hideMark/>
          </w:tcPr>
          <w:p w14:paraId="55577AAE" w14:textId="77777777" w:rsidR="00976F81" w:rsidRPr="002F6665" w:rsidRDefault="00976F81" w:rsidP="00115E55">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1497</w:t>
            </w:r>
          </w:p>
        </w:tc>
      </w:tr>
    </w:tbl>
    <w:p w14:paraId="60015AC7" w14:textId="77777777" w:rsidR="00976F81" w:rsidRPr="002F6665" w:rsidRDefault="00976F81" w:rsidP="00976F81">
      <w:pPr>
        <w:spacing w:after="0" w:line="240" w:lineRule="auto"/>
        <w:jc w:val="both"/>
        <w:rPr>
          <w:rFonts w:ascii="Times New Roman" w:hAnsi="Times New Roman" w:cs="Times New Roman"/>
          <w:lang w:val="en-US"/>
        </w:rPr>
      </w:pPr>
    </w:p>
    <w:p w14:paraId="2F045B5C" w14:textId="77777777" w:rsidR="00976F81" w:rsidRPr="002F6665" w:rsidRDefault="00976F81" w:rsidP="00976F81">
      <w:pPr>
        <w:spacing w:after="0" w:line="240" w:lineRule="auto"/>
        <w:jc w:val="both"/>
        <w:rPr>
          <w:rFonts w:ascii="Times New Roman" w:hAnsi="Times New Roman" w:cs="Times New Roman"/>
        </w:rPr>
      </w:pPr>
    </w:p>
    <w:p w14:paraId="7A31F035" w14:textId="4D7723AE" w:rsidR="00C26B89" w:rsidRPr="002F6665" w:rsidRDefault="00C26B89" w:rsidP="00C26B89">
      <w:pPr>
        <w:pStyle w:val="4"/>
        <w:spacing w:before="0" w:line="240" w:lineRule="auto"/>
        <w:jc w:val="right"/>
        <w:rPr>
          <w:rFonts w:ascii="Times New Roman" w:hAnsi="Times New Roman" w:cs="Times New Roman"/>
          <w:i w:val="0"/>
          <w:iCs w:val="0"/>
          <w:color w:val="auto"/>
          <w:sz w:val="24"/>
          <w:szCs w:val="24"/>
          <w:lang w:val="ru-RU"/>
        </w:rPr>
      </w:pPr>
      <w:r w:rsidRPr="002F6665">
        <w:rPr>
          <w:rFonts w:ascii="Times New Roman" w:hAnsi="Times New Roman" w:cs="Times New Roman"/>
          <w:i w:val="0"/>
          <w:iCs w:val="0"/>
          <w:color w:val="auto"/>
          <w:sz w:val="24"/>
          <w:szCs w:val="24"/>
          <w:lang w:val="ru-RU"/>
        </w:rPr>
        <w:t>Таблица №30</w:t>
      </w:r>
    </w:p>
    <w:p w14:paraId="620EF0F5" w14:textId="6B801C86" w:rsidR="00C26B89" w:rsidRPr="002F6665" w:rsidRDefault="00C26B89" w:rsidP="00C26B89">
      <w:pPr>
        <w:spacing w:after="0" w:line="240" w:lineRule="auto"/>
        <w:jc w:val="right"/>
        <w:rPr>
          <w:rFonts w:ascii="Times New Roman" w:hAnsi="Times New Roman" w:cs="Times New Roman"/>
          <w:b/>
          <w:sz w:val="24"/>
          <w:szCs w:val="24"/>
        </w:rPr>
      </w:pPr>
      <w:r w:rsidRPr="002F6665">
        <w:rPr>
          <w:rFonts w:ascii="Times New Roman" w:hAnsi="Times New Roman" w:cs="Times New Roman"/>
          <w:b/>
          <w:sz w:val="24"/>
          <w:szCs w:val="24"/>
        </w:rPr>
        <w:t xml:space="preserve">Сведения о </w:t>
      </w:r>
      <w:proofErr w:type="gramStart"/>
      <w:r w:rsidRPr="002F6665">
        <w:rPr>
          <w:rFonts w:ascii="Times New Roman" w:hAnsi="Times New Roman" w:cs="Times New Roman"/>
          <w:b/>
          <w:sz w:val="24"/>
          <w:szCs w:val="24"/>
        </w:rPr>
        <w:t>движении  контингента</w:t>
      </w:r>
      <w:proofErr w:type="gramEnd"/>
      <w:r w:rsidRPr="002F6665">
        <w:rPr>
          <w:rFonts w:ascii="Times New Roman" w:hAnsi="Times New Roman" w:cs="Times New Roman"/>
          <w:b/>
          <w:sz w:val="24"/>
          <w:szCs w:val="24"/>
        </w:rPr>
        <w:t xml:space="preserve">   обучающихся 2024-2025 </w:t>
      </w:r>
      <w:proofErr w:type="spellStart"/>
      <w:r w:rsidRPr="002F6665">
        <w:rPr>
          <w:rFonts w:ascii="Times New Roman" w:hAnsi="Times New Roman" w:cs="Times New Roman"/>
          <w:b/>
          <w:sz w:val="24"/>
          <w:szCs w:val="24"/>
        </w:rPr>
        <w:t>уч</w:t>
      </w:r>
      <w:proofErr w:type="spellEnd"/>
      <w:r w:rsidRPr="002F6665">
        <w:rPr>
          <w:rFonts w:ascii="Times New Roman" w:hAnsi="Times New Roman" w:cs="Times New Roman"/>
          <w:b/>
          <w:sz w:val="24"/>
          <w:szCs w:val="24"/>
        </w:rPr>
        <w:t xml:space="preserve"> г </w:t>
      </w:r>
    </w:p>
    <w:p w14:paraId="22CBA97D" w14:textId="77777777" w:rsidR="00C26B89" w:rsidRPr="002F6665" w:rsidRDefault="00C26B89" w:rsidP="00976F81">
      <w:pPr>
        <w:spacing w:after="0" w:line="240" w:lineRule="auto"/>
        <w:jc w:val="both"/>
        <w:rPr>
          <w:rFonts w:ascii="Times New Roman" w:hAnsi="Times New Roman" w:cs="Times New Roman"/>
        </w:rPr>
      </w:pPr>
    </w:p>
    <w:tbl>
      <w:tblPr>
        <w:tblpPr w:leftFromText="180" w:rightFromText="180" w:vertAnchor="text" w:horzAnchor="page" w:tblpX="1036" w:tblpY="16"/>
        <w:tblW w:w="10206" w:type="dxa"/>
        <w:tblLayout w:type="fixed"/>
        <w:tblLook w:val="04A0" w:firstRow="1" w:lastRow="0" w:firstColumn="1" w:lastColumn="0" w:noHBand="0" w:noVBand="1"/>
      </w:tblPr>
      <w:tblGrid>
        <w:gridCol w:w="846"/>
        <w:gridCol w:w="567"/>
        <w:gridCol w:w="567"/>
        <w:gridCol w:w="425"/>
        <w:gridCol w:w="855"/>
        <w:gridCol w:w="567"/>
        <w:gridCol w:w="567"/>
        <w:gridCol w:w="567"/>
        <w:gridCol w:w="709"/>
        <w:gridCol w:w="567"/>
        <w:gridCol w:w="567"/>
        <w:gridCol w:w="567"/>
        <w:gridCol w:w="567"/>
        <w:gridCol w:w="425"/>
        <w:gridCol w:w="425"/>
        <w:gridCol w:w="567"/>
        <w:gridCol w:w="851"/>
      </w:tblGrid>
      <w:tr w:rsidR="00976F81" w:rsidRPr="002F6665" w14:paraId="4DA10FB5" w14:textId="77777777" w:rsidTr="00C26B89">
        <w:trPr>
          <w:trHeight w:val="1708"/>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1B4CF"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p>
        </w:tc>
        <w:tc>
          <w:tcPr>
            <w:tcW w:w="1559" w:type="dxa"/>
            <w:gridSpan w:val="3"/>
            <w:tcBorders>
              <w:top w:val="single" w:sz="4" w:space="0" w:color="auto"/>
              <w:left w:val="nil"/>
              <w:bottom w:val="single" w:sz="4" w:space="0" w:color="auto"/>
              <w:right w:val="single" w:sz="4" w:space="0" w:color="auto"/>
            </w:tcBorders>
            <w:shd w:val="clear" w:color="auto" w:fill="auto"/>
            <w:vAlign w:val="center"/>
            <w:hideMark/>
          </w:tcPr>
          <w:p w14:paraId="6EF2419D"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количество учащихся на начало четверти</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5ECC0AC3"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итого на начало четверти</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54C5B5E0"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количество выбывших</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FDF46D0"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 xml:space="preserve">итого выбывших </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73AC7DBD"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количество прибывших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3B60B63E"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 xml:space="preserve">итого прибывших </w:t>
            </w:r>
          </w:p>
        </w:tc>
        <w:tc>
          <w:tcPr>
            <w:tcW w:w="1417" w:type="dxa"/>
            <w:gridSpan w:val="3"/>
            <w:tcBorders>
              <w:top w:val="single" w:sz="4" w:space="0" w:color="auto"/>
              <w:left w:val="nil"/>
              <w:bottom w:val="single" w:sz="4" w:space="0" w:color="auto"/>
              <w:right w:val="single" w:sz="4" w:space="0" w:color="auto"/>
            </w:tcBorders>
            <w:shd w:val="clear" w:color="auto" w:fill="auto"/>
            <w:vAlign w:val="center"/>
            <w:hideMark/>
          </w:tcPr>
          <w:p w14:paraId="083C48A9"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количество на конец четверти</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BBC3099"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 xml:space="preserve">итого количество обучающихся по школе на конец </w:t>
            </w:r>
            <w:r w:rsidRPr="002F6665">
              <w:rPr>
                <w:rFonts w:ascii="Times New Roman" w:eastAsia="Times New Roman" w:hAnsi="Times New Roman" w:cs="Times New Roman"/>
                <w:sz w:val="20"/>
                <w:szCs w:val="20"/>
              </w:rPr>
              <w:lastRenderedPageBreak/>
              <w:t>четверти</w:t>
            </w:r>
          </w:p>
        </w:tc>
      </w:tr>
      <w:tr w:rsidR="00C26B89" w:rsidRPr="002F6665" w14:paraId="65AF11D9" w14:textId="77777777" w:rsidTr="00C26B89">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6E48073"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lastRenderedPageBreak/>
              <w:t>202</w:t>
            </w:r>
            <w:r w:rsidRPr="002F6665">
              <w:rPr>
                <w:rFonts w:ascii="Times New Roman" w:eastAsia="Times New Roman" w:hAnsi="Times New Roman" w:cs="Times New Roman"/>
                <w:sz w:val="20"/>
                <w:szCs w:val="20"/>
                <w:lang w:val="en-US"/>
              </w:rPr>
              <w:t>4</w:t>
            </w:r>
            <w:r w:rsidRPr="002F6665">
              <w:rPr>
                <w:rFonts w:ascii="Times New Roman" w:eastAsia="Times New Roman" w:hAnsi="Times New Roman" w:cs="Times New Roman"/>
                <w:sz w:val="20"/>
                <w:szCs w:val="20"/>
              </w:rPr>
              <w:t>-202</w:t>
            </w:r>
            <w:r w:rsidRPr="002F6665">
              <w:rPr>
                <w:rFonts w:ascii="Times New Roman" w:eastAsia="Times New Roman" w:hAnsi="Times New Roman" w:cs="Times New Roman"/>
                <w:sz w:val="20"/>
                <w:szCs w:val="20"/>
                <w:lang w:val="en-US"/>
              </w:rPr>
              <w:t>5</w:t>
            </w:r>
          </w:p>
        </w:tc>
        <w:tc>
          <w:tcPr>
            <w:tcW w:w="567" w:type="dxa"/>
            <w:tcBorders>
              <w:top w:val="nil"/>
              <w:left w:val="nil"/>
              <w:bottom w:val="single" w:sz="4" w:space="0" w:color="auto"/>
              <w:right w:val="single" w:sz="4" w:space="0" w:color="auto"/>
            </w:tcBorders>
            <w:shd w:val="clear" w:color="auto" w:fill="auto"/>
            <w:noWrap/>
            <w:vAlign w:val="center"/>
            <w:hideMark/>
          </w:tcPr>
          <w:p w14:paraId="7720929E" w14:textId="77777777" w:rsidR="00976F81" w:rsidRPr="002F6665" w:rsidRDefault="00976F81" w:rsidP="00C26B89">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1-4</w:t>
            </w:r>
          </w:p>
        </w:tc>
        <w:tc>
          <w:tcPr>
            <w:tcW w:w="567" w:type="dxa"/>
            <w:tcBorders>
              <w:top w:val="nil"/>
              <w:left w:val="nil"/>
              <w:bottom w:val="single" w:sz="4" w:space="0" w:color="auto"/>
              <w:right w:val="single" w:sz="4" w:space="0" w:color="auto"/>
            </w:tcBorders>
            <w:shd w:val="clear" w:color="auto" w:fill="auto"/>
            <w:noWrap/>
            <w:vAlign w:val="center"/>
            <w:hideMark/>
          </w:tcPr>
          <w:p w14:paraId="37A5A53F" w14:textId="77777777" w:rsidR="00976F81" w:rsidRPr="002F6665" w:rsidRDefault="00976F81" w:rsidP="00C26B89">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5-9</w:t>
            </w:r>
          </w:p>
        </w:tc>
        <w:tc>
          <w:tcPr>
            <w:tcW w:w="425" w:type="dxa"/>
            <w:tcBorders>
              <w:top w:val="nil"/>
              <w:left w:val="nil"/>
              <w:bottom w:val="single" w:sz="4" w:space="0" w:color="auto"/>
              <w:right w:val="single" w:sz="4" w:space="0" w:color="auto"/>
            </w:tcBorders>
            <w:shd w:val="clear" w:color="auto" w:fill="auto"/>
            <w:noWrap/>
            <w:vAlign w:val="center"/>
            <w:hideMark/>
          </w:tcPr>
          <w:p w14:paraId="68C12073" w14:textId="77777777" w:rsidR="00976F81" w:rsidRPr="002F6665" w:rsidRDefault="00976F81" w:rsidP="00C26B89">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10-11</w:t>
            </w:r>
          </w:p>
        </w:tc>
        <w:tc>
          <w:tcPr>
            <w:tcW w:w="855" w:type="dxa"/>
            <w:tcBorders>
              <w:top w:val="nil"/>
              <w:left w:val="nil"/>
              <w:bottom w:val="single" w:sz="4" w:space="0" w:color="auto"/>
              <w:right w:val="single" w:sz="4" w:space="0" w:color="auto"/>
            </w:tcBorders>
            <w:shd w:val="clear" w:color="auto" w:fill="auto"/>
            <w:noWrap/>
            <w:vAlign w:val="center"/>
            <w:hideMark/>
          </w:tcPr>
          <w:p w14:paraId="5406CF51" w14:textId="77777777" w:rsidR="00976F81" w:rsidRPr="002F6665" w:rsidRDefault="00976F81" w:rsidP="00C26B89">
            <w:pPr>
              <w:spacing w:after="0" w:line="240" w:lineRule="auto"/>
              <w:rPr>
                <w:rFonts w:ascii="Times New Roman" w:eastAsia="Times New Roman" w:hAnsi="Times New Roman" w:cs="Times New Roman"/>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244C33B7" w14:textId="77777777" w:rsidR="00976F81" w:rsidRPr="002F6665" w:rsidRDefault="00976F81" w:rsidP="00C26B89">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1-4</w:t>
            </w:r>
          </w:p>
        </w:tc>
        <w:tc>
          <w:tcPr>
            <w:tcW w:w="567" w:type="dxa"/>
            <w:tcBorders>
              <w:top w:val="nil"/>
              <w:left w:val="nil"/>
              <w:bottom w:val="single" w:sz="4" w:space="0" w:color="auto"/>
              <w:right w:val="single" w:sz="4" w:space="0" w:color="auto"/>
            </w:tcBorders>
            <w:shd w:val="clear" w:color="auto" w:fill="auto"/>
            <w:noWrap/>
            <w:vAlign w:val="center"/>
            <w:hideMark/>
          </w:tcPr>
          <w:p w14:paraId="1A68AC6E" w14:textId="77777777" w:rsidR="00976F81" w:rsidRPr="002F6665" w:rsidRDefault="00976F81" w:rsidP="00C26B89">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5-9</w:t>
            </w:r>
          </w:p>
        </w:tc>
        <w:tc>
          <w:tcPr>
            <w:tcW w:w="567" w:type="dxa"/>
            <w:tcBorders>
              <w:top w:val="nil"/>
              <w:left w:val="nil"/>
              <w:bottom w:val="single" w:sz="4" w:space="0" w:color="auto"/>
              <w:right w:val="single" w:sz="4" w:space="0" w:color="auto"/>
            </w:tcBorders>
            <w:shd w:val="clear" w:color="auto" w:fill="auto"/>
            <w:noWrap/>
            <w:vAlign w:val="center"/>
            <w:hideMark/>
          </w:tcPr>
          <w:p w14:paraId="3CABAD3C" w14:textId="77777777" w:rsidR="00976F81" w:rsidRPr="002F6665" w:rsidRDefault="00976F81" w:rsidP="00C26B89">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10-11</w:t>
            </w:r>
          </w:p>
        </w:tc>
        <w:tc>
          <w:tcPr>
            <w:tcW w:w="709" w:type="dxa"/>
            <w:tcBorders>
              <w:top w:val="nil"/>
              <w:left w:val="nil"/>
              <w:bottom w:val="single" w:sz="4" w:space="0" w:color="auto"/>
              <w:right w:val="single" w:sz="4" w:space="0" w:color="auto"/>
            </w:tcBorders>
            <w:shd w:val="clear" w:color="auto" w:fill="auto"/>
            <w:noWrap/>
            <w:vAlign w:val="center"/>
            <w:hideMark/>
          </w:tcPr>
          <w:p w14:paraId="2121B642" w14:textId="77777777" w:rsidR="00976F81" w:rsidRPr="002F6665" w:rsidRDefault="00976F81" w:rsidP="00C26B89">
            <w:pPr>
              <w:spacing w:after="0" w:line="240" w:lineRule="auto"/>
              <w:rPr>
                <w:rFonts w:ascii="Times New Roman" w:eastAsia="Times New Roman" w:hAnsi="Times New Roman" w:cs="Times New Roman"/>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2559C530" w14:textId="77777777" w:rsidR="00976F81" w:rsidRPr="002F6665" w:rsidRDefault="00976F81" w:rsidP="00C26B89">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1-4</w:t>
            </w:r>
          </w:p>
        </w:tc>
        <w:tc>
          <w:tcPr>
            <w:tcW w:w="567" w:type="dxa"/>
            <w:tcBorders>
              <w:top w:val="nil"/>
              <w:left w:val="nil"/>
              <w:bottom w:val="single" w:sz="4" w:space="0" w:color="auto"/>
              <w:right w:val="single" w:sz="4" w:space="0" w:color="auto"/>
            </w:tcBorders>
            <w:shd w:val="clear" w:color="auto" w:fill="auto"/>
            <w:noWrap/>
            <w:vAlign w:val="center"/>
            <w:hideMark/>
          </w:tcPr>
          <w:p w14:paraId="7FEE99A7" w14:textId="77777777" w:rsidR="00976F81" w:rsidRPr="002F6665" w:rsidRDefault="00976F81" w:rsidP="00C26B89">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5-9</w:t>
            </w:r>
          </w:p>
        </w:tc>
        <w:tc>
          <w:tcPr>
            <w:tcW w:w="567" w:type="dxa"/>
            <w:tcBorders>
              <w:top w:val="nil"/>
              <w:left w:val="nil"/>
              <w:bottom w:val="single" w:sz="4" w:space="0" w:color="auto"/>
              <w:right w:val="single" w:sz="4" w:space="0" w:color="auto"/>
            </w:tcBorders>
            <w:shd w:val="clear" w:color="auto" w:fill="auto"/>
            <w:noWrap/>
            <w:vAlign w:val="center"/>
            <w:hideMark/>
          </w:tcPr>
          <w:p w14:paraId="7F8985FD" w14:textId="77777777" w:rsidR="00976F81" w:rsidRPr="002F6665" w:rsidRDefault="00976F81" w:rsidP="00C26B89">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10-11</w:t>
            </w:r>
          </w:p>
        </w:tc>
        <w:tc>
          <w:tcPr>
            <w:tcW w:w="567" w:type="dxa"/>
            <w:tcBorders>
              <w:top w:val="nil"/>
              <w:left w:val="nil"/>
              <w:bottom w:val="single" w:sz="4" w:space="0" w:color="auto"/>
              <w:right w:val="single" w:sz="4" w:space="0" w:color="auto"/>
            </w:tcBorders>
            <w:shd w:val="clear" w:color="auto" w:fill="auto"/>
            <w:noWrap/>
            <w:vAlign w:val="center"/>
            <w:hideMark/>
          </w:tcPr>
          <w:p w14:paraId="59E63185" w14:textId="77777777" w:rsidR="00976F81" w:rsidRPr="002F6665" w:rsidRDefault="00976F81" w:rsidP="00C26B89">
            <w:pPr>
              <w:spacing w:after="0" w:line="240" w:lineRule="auto"/>
              <w:rPr>
                <w:rFonts w:ascii="Times New Roman" w:eastAsia="Times New Roman" w:hAnsi="Times New Roman" w:cs="Times New Roman"/>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14:paraId="6F06A9D5" w14:textId="77777777" w:rsidR="00976F81" w:rsidRPr="002F6665" w:rsidRDefault="00976F81" w:rsidP="00C26B89">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1-4</w:t>
            </w:r>
          </w:p>
        </w:tc>
        <w:tc>
          <w:tcPr>
            <w:tcW w:w="425" w:type="dxa"/>
            <w:tcBorders>
              <w:top w:val="nil"/>
              <w:left w:val="nil"/>
              <w:bottom w:val="single" w:sz="4" w:space="0" w:color="auto"/>
              <w:right w:val="single" w:sz="4" w:space="0" w:color="auto"/>
            </w:tcBorders>
            <w:shd w:val="clear" w:color="auto" w:fill="auto"/>
            <w:noWrap/>
            <w:vAlign w:val="center"/>
            <w:hideMark/>
          </w:tcPr>
          <w:p w14:paraId="6DAE4D82" w14:textId="77777777" w:rsidR="00976F81" w:rsidRPr="002F6665" w:rsidRDefault="00976F81" w:rsidP="00C26B89">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5-9</w:t>
            </w:r>
          </w:p>
        </w:tc>
        <w:tc>
          <w:tcPr>
            <w:tcW w:w="567" w:type="dxa"/>
            <w:tcBorders>
              <w:top w:val="nil"/>
              <w:left w:val="nil"/>
              <w:bottom w:val="single" w:sz="4" w:space="0" w:color="auto"/>
              <w:right w:val="single" w:sz="4" w:space="0" w:color="auto"/>
            </w:tcBorders>
            <w:shd w:val="clear" w:color="auto" w:fill="auto"/>
            <w:noWrap/>
            <w:vAlign w:val="center"/>
            <w:hideMark/>
          </w:tcPr>
          <w:p w14:paraId="52E05B41" w14:textId="77777777" w:rsidR="00976F81" w:rsidRPr="002F6665" w:rsidRDefault="00976F81" w:rsidP="00C26B89">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10-11</w:t>
            </w:r>
          </w:p>
        </w:tc>
        <w:tc>
          <w:tcPr>
            <w:tcW w:w="851" w:type="dxa"/>
            <w:tcBorders>
              <w:top w:val="nil"/>
              <w:left w:val="nil"/>
              <w:bottom w:val="single" w:sz="4" w:space="0" w:color="auto"/>
              <w:right w:val="single" w:sz="4" w:space="0" w:color="auto"/>
            </w:tcBorders>
            <w:shd w:val="clear" w:color="auto" w:fill="auto"/>
            <w:noWrap/>
            <w:vAlign w:val="center"/>
            <w:hideMark/>
          </w:tcPr>
          <w:p w14:paraId="04199D2A" w14:textId="77777777" w:rsidR="00976F81" w:rsidRPr="002F6665" w:rsidRDefault="00976F81" w:rsidP="00C26B89">
            <w:pPr>
              <w:spacing w:after="0" w:line="240" w:lineRule="auto"/>
              <w:rPr>
                <w:rFonts w:ascii="Times New Roman" w:eastAsia="Times New Roman" w:hAnsi="Times New Roman" w:cs="Times New Roman"/>
                <w:sz w:val="20"/>
                <w:szCs w:val="20"/>
              </w:rPr>
            </w:pPr>
          </w:p>
        </w:tc>
      </w:tr>
      <w:tr w:rsidR="00C26B89" w:rsidRPr="002F6665" w14:paraId="0C0F7C90" w14:textId="77777777" w:rsidTr="00C26B89">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4C9783"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 чет</w:t>
            </w:r>
          </w:p>
          <w:p w14:paraId="7D5D42B8"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верть</w:t>
            </w:r>
          </w:p>
        </w:tc>
        <w:tc>
          <w:tcPr>
            <w:tcW w:w="567" w:type="dxa"/>
            <w:tcBorders>
              <w:top w:val="nil"/>
              <w:left w:val="nil"/>
              <w:bottom w:val="single" w:sz="4" w:space="0" w:color="auto"/>
              <w:right w:val="single" w:sz="4" w:space="0" w:color="auto"/>
            </w:tcBorders>
            <w:shd w:val="clear" w:color="auto" w:fill="auto"/>
            <w:noWrap/>
            <w:vAlign w:val="center"/>
            <w:hideMark/>
          </w:tcPr>
          <w:p w14:paraId="7DD58DA4"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543</w:t>
            </w:r>
          </w:p>
        </w:tc>
        <w:tc>
          <w:tcPr>
            <w:tcW w:w="567" w:type="dxa"/>
            <w:tcBorders>
              <w:top w:val="nil"/>
              <w:left w:val="nil"/>
              <w:bottom w:val="single" w:sz="4" w:space="0" w:color="auto"/>
              <w:right w:val="single" w:sz="4" w:space="0" w:color="auto"/>
            </w:tcBorders>
            <w:shd w:val="clear" w:color="auto" w:fill="auto"/>
            <w:noWrap/>
            <w:vAlign w:val="center"/>
            <w:hideMark/>
          </w:tcPr>
          <w:p w14:paraId="04A7D613"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641</w:t>
            </w:r>
          </w:p>
        </w:tc>
        <w:tc>
          <w:tcPr>
            <w:tcW w:w="425" w:type="dxa"/>
            <w:tcBorders>
              <w:top w:val="nil"/>
              <w:left w:val="nil"/>
              <w:bottom w:val="single" w:sz="4" w:space="0" w:color="auto"/>
              <w:right w:val="single" w:sz="4" w:space="0" w:color="auto"/>
            </w:tcBorders>
            <w:shd w:val="clear" w:color="auto" w:fill="auto"/>
            <w:noWrap/>
            <w:vAlign w:val="center"/>
            <w:hideMark/>
          </w:tcPr>
          <w:p w14:paraId="35CC565E"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69</w:t>
            </w:r>
          </w:p>
        </w:tc>
        <w:tc>
          <w:tcPr>
            <w:tcW w:w="855" w:type="dxa"/>
            <w:tcBorders>
              <w:top w:val="nil"/>
              <w:left w:val="nil"/>
              <w:bottom w:val="single" w:sz="4" w:space="0" w:color="auto"/>
              <w:right w:val="single" w:sz="4" w:space="0" w:color="auto"/>
            </w:tcBorders>
            <w:shd w:val="clear" w:color="auto" w:fill="auto"/>
            <w:noWrap/>
            <w:vAlign w:val="center"/>
            <w:hideMark/>
          </w:tcPr>
          <w:p w14:paraId="7B1A2837"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1253</w:t>
            </w:r>
          </w:p>
        </w:tc>
        <w:tc>
          <w:tcPr>
            <w:tcW w:w="567" w:type="dxa"/>
            <w:tcBorders>
              <w:top w:val="nil"/>
              <w:left w:val="nil"/>
              <w:bottom w:val="single" w:sz="4" w:space="0" w:color="auto"/>
              <w:right w:val="single" w:sz="4" w:space="0" w:color="auto"/>
            </w:tcBorders>
            <w:shd w:val="clear" w:color="auto" w:fill="auto"/>
            <w:noWrap/>
            <w:vAlign w:val="center"/>
            <w:hideMark/>
          </w:tcPr>
          <w:p w14:paraId="3585BE8B"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14:paraId="66EB9803"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14:paraId="773389CC"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2</w:t>
            </w:r>
          </w:p>
        </w:tc>
        <w:tc>
          <w:tcPr>
            <w:tcW w:w="709" w:type="dxa"/>
            <w:tcBorders>
              <w:top w:val="nil"/>
              <w:left w:val="nil"/>
              <w:bottom w:val="single" w:sz="4" w:space="0" w:color="auto"/>
              <w:right w:val="single" w:sz="4" w:space="0" w:color="auto"/>
            </w:tcBorders>
            <w:shd w:val="clear" w:color="auto" w:fill="auto"/>
            <w:noWrap/>
            <w:vAlign w:val="center"/>
            <w:hideMark/>
          </w:tcPr>
          <w:p w14:paraId="0F3A47BB"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22</w:t>
            </w:r>
          </w:p>
        </w:tc>
        <w:tc>
          <w:tcPr>
            <w:tcW w:w="567" w:type="dxa"/>
            <w:tcBorders>
              <w:top w:val="nil"/>
              <w:left w:val="nil"/>
              <w:bottom w:val="single" w:sz="4" w:space="0" w:color="auto"/>
              <w:right w:val="single" w:sz="4" w:space="0" w:color="auto"/>
            </w:tcBorders>
            <w:shd w:val="clear" w:color="auto" w:fill="auto"/>
            <w:noWrap/>
            <w:vAlign w:val="center"/>
            <w:hideMark/>
          </w:tcPr>
          <w:p w14:paraId="49DE84B5"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7</w:t>
            </w:r>
          </w:p>
        </w:tc>
        <w:tc>
          <w:tcPr>
            <w:tcW w:w="567" w:type="dxa"/>
            <w:tcBorders>
              <w:top w:val="nil"/>
              <w:left w:val="nil"/>
              <w:bottom w:val="single" w:sz="4" w:space="0" w:color="auto"/>
              <w:right w:val="single" w:sz="4" w:space="0" w:color="auto"/>
            </w:tcBorders>
            <w:shd w:val="clear" w:color="auto" w:fill="auto"/>
            <w:noWrap/>
            <w:vAlign w:val="center"/>
            <w:hideMark/>
          </w:tcPr>
          <w:p w14:paraId="7896014C"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11</w:t>
            </w:r>
          </w:p>
        </w:tc>
        <w:tc>
          <w:tcPr>
            <w:tcW w:w="567" w:type="dxa"/>
            <w:tcBorders>
              <w:top w:val="nil"/>
              <w:left w:val="nil"/>
              <w:bottom w:val="single" w:sz="4" w:space="0" w:color="auto"/>
              <w:right w:val="single" w:sz="4" w:space="0" w:color="auto"/>
            </w:tcBorders>
            <w:shd w:val="clear" w:color="auto" w:fill="auto"/>
            <w:noWrap/>
            <w:vAlign w:val="center"/>
            <w:hideMark/>
          </w:tcPr>
          <w:p w14:paraId="2DBCAFE1"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2</w:t>
            </w:r>
          </w:p>
        </w:tc>
        <w:tc>
          <w:tcPr>
            <w:tcW w:w="567" w:type="dxa"/>
            <w:tcBorders>
              <w:top w:val="nil"/>
              <w:left w:val="nil"/>
              <w:bottom w:val="single" w:sz="4" w:space="0" w:color="auto"/>
              <w:right w:val="single" w:sz="4" w:space="0" w:color="auto"/>
            </w:tcBorders>
            <w:shd w:val="clear" w:color="auto" w:fill="auto"/>
            <w:noWrap/>
            <w:vAlign w:val="center"/>
            <w:hideMark/>
          </w:tcPr>
          <w:p w14:paraId="3AB41A8A"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20</w:t>
            </w:r>
          </w:p>
        </w:tc>
        <w:tc>
          <w:tcPr>
            <w:tcW w:w="425" w:type="dxa"/>
            <w:tcBorders>
              <w:top w:val="nil"/>
              <w:left w:val="nil"/>
              <w:bottom w:val="single" w:sz="4" w:space="0" w:color="auto"/>
              <w:right w:val="single" w:sz="4" w:space="0" w:color="auto"/>
            </w:tcBorders>
            <w:shd w:val="clear" w:color="auto" w:fill="auto"/>
            <w:noWrap/>
            <w:vAlign w:val="center"/>
            <w:hideMark/>
          </w:tcPr>
          <w:p w14:paraId="2A6AE4C5"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54</w:t>
            </w:r>
            <w:r w:rsidRPr="002F6665">
              <w:rPr>
                <w:rFonts w:ascii="Times New Roman" w:eastAsia="Times New Roman" w:hAnsi="Times New Roman" w:cs="Times New Roman"/>
                <w:sz w:val="20"/>
                <w:szCs w:val="20"/>
              </w:rPr>
              <w:t>2</w:t>
            </w:r>
          </w:p>
        </w:tc>
        <w:tc>
          <w:tcPr>
            <w:tcW w:w="425" w:type="dxa"/>
            <w:tcBorders>
              <w:top w:val="nil"/>
              <w:left w:val="nil"/>
              <w:bottom w:val="single" w:sz="4" w:space="0" w:color="auto"/>
              <w:right w:val="single" w:sz="4" w:space="0" w:color="auto"/>
            </w:tcBorders>
            <w:shd w:val="clear" w:color="auto" w:fill="auto"/>
            <w:noWrap/>
            <w:vAlign w:val="center"/>
            <w:hideMark/>
          </w:tcPr>
          <w:p w14:paraId="61D71BBA"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640</w:t>
            </w:r>
          </w:p>
        </w:tc>
        <w:tc>
          <w:tcPr>
            <w:tcW w:w="567" w:type="dxa"/>
            <w:tcBorders>
              <w:top w:val="nil"/>
              <w:left w:val="nil"/>
              <w:bottom w:val="single" w:sz="4" w:space="0" w:color="auto"/>
              <w:right w:val="single" w:sz="4" w:space="0" w:color="auto"/>
            </w:tcBorders>
            <w:shd w:val="clear" w:color="auto" w:fill="auto"/>
            <w:noWrap/>
            <w:vAlign w:val="center"/>
            <w:hideMark/>
          </w:tcPr>
          <w:p w14:paraId="144F9753"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69</w:t>
            </w:r>
          </w:p>
        </w:tc>
        <w:tc>
          <w:tcPr>
            <w:tcW w:w="851" w:type="dxa"/>
            <w:tcBorders>
              <w:top w:val="nil"/>
              <w:left w:val="nil"/>
              <w:bottom w:val="single" w:sz="4" w:space="0" w:color="auto"/>
              <w:right w:val="single" w:sz="4" w:space="0" w:color="auto"/>
            </w:tcBorders>
            <w:shd w:val="clear" w:color="auto" w:fill="auto"/>
            <w:noWrap/>
            <w:vAlign w:val="center"/>
            <w:hideMark/>
          </w:tcPr>
          <w:p w14:paraId="4C6CFC15"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12</w:t>
            </w:r>
            <w:r w:rsidRPr="002F6665">
              <w:rPr>
                <w:rFonts w:ascii="Times New Roman" w:eastAsia="Times New Roman" w:hAnsi="Times New Roman" w:cs="Times New Roman"/>
                <w:sz w:val="20"/>
                <w:szCs w:val="20"/>
              </w:rPr>
              <w:t>51</w:t>
            </w:r>
          </w:p>
        </w:tc>
      </w:tr>
      <w:tr w:rsidR="00C26B89" w:rsidRPr="002F6665" w14:paraId="6EE0BED2" w14:textId="77777777" w:rsidTr="00C26B89">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92A4600"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 чет</w:t>
            </w:r>
          </w:p>
          <w:p w14:paraId="75CC55D9"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верть</w:t>
            </w:r>
          </w:p>
        </w:tc>
        <w:tc>
          <w:tcPr>
            <w:tcW w:w="567" w:type="dxa"/>
            <w:tcBorders>
              <w:top w:val="nil"/>
              <w:left w:val="nil"/>
              <w:bottom w:val="single" w:sz="4" w:space="0" w:color="auto"/>
              <w:right w:val="single" w:sz="4" w:space="0" w:color="auto"/>
            </w:tcBorders>
            <w:shd w:val="clear" w:color="auto" w:fill="auto"/>
            <w:noWrap/>
            <w:vAlign w:val="center"/>
            <w:hideMark/>
          </w:tcPr>
          <w:p w14:paraId="3B065C98"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54</w:t>
            </w:r>
            <w:r w:rsidRPr="002F6665">
              <w:rPr>
                <w:rFonts w:ascii="Times New Roman" w:eastAsia="Times New Roman" w:hAnsi="Times New Roman" w:cs="Times New Roman"/>
                <w:sz w:val="20"/>
                <w:szCs w:val="20"/>
              </w:rPr>
              <w:t>2</w:t>
            </w:r>
          </w:p>
        </w:tc>
        <w:tc>
          <w:tcPr>
            <w:tcW w:w="567" w:type="dxa"/>
            <w:tcBorders>
              <w:top w:val="nil"/>
              <w:left w:val="nil"/>
              <w:bottom w:val="single" w:sz="4" w:space="0" w:color="auto"/>
              <w:right w:val="single" w:sz="4" w:space="0" w:color="auto"/>
            </w:tcBorders>
            <w:shd w:val="clear" w:color="auto" w:fill="auto"/>
            <w:noWrap/>
            <w:vAlign w:val="center"/>
            <w:hideMark/>
          </w:tcPr>
          <w:p w14:paraId="7E1B094F"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640</w:t>
            </w:r>
          </w:p>
        </w:tc>
        <w:tc>
          <w:tcPr>
            <w:tcW w:w="425" w:type="dxa"/>
            <w:tcBorders>
              <w:top w:val="nil"/>
              <w:left w:val="nil"/>
              <w:bottom w:val="single" w:sz="4" w:space="0" w:color="auto"/>
              <w:right w:val="single" w:sz="4" w:space="0" w:color="auto"/>
            </w:tcBorders>
            <w:shd w:val="clear" w:color="auto" w:fill="auto"/>
            <w:noWrap/>
            <w:vAlign w:val="center"/>
            <w:hideMark/>
          </w:tcPr>
          <w:p w14:paraId="6E411096"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69</w:t>
            </w:r>
          </w:p>
        </w:tc>
        <w:tc>
          <w:tcPr>
            <w:tcW w:w="855" w:type="dxa"/>
            <w:tcBorders>
              <w:top w:val="nil"/>
              <w:left w:val="nil"/>
              <w:bottom w:val="single" w:sz="4" w:space="0" w:color="auto"/>
              <w:right w:val="single" w:sz="4" w:space="0" w:color="auto"/>
            </w:tcBorders>
            <w:shd w:val="clear" w:color="auto" w:fill="auto"/>
            <w:noWrap/>
            <w:vAlign w:val="center"/>
            <w:hideMark/>
          </w:tcPr>
          <w:p w14:paraId="5126321E"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12</w:t>
            </w:r>
            <w:r w:rsidRPr="002F6665">
              <w:rPr>
                <w:rFonts w:ascii="Times New Roman" w:eastAsia="Times New Roman" w:hAnsi="Times New Roman" w:cs="Times New Roman"/>
                <w:sz w:val="20"/>
                <w:szCs w:val="20"/>
              </w:rPr>
              <w:t>51</w:t>
            </w:r>
          </w:p>
        </w:tc>
        <w:tc>
          <w:tcPr>
            <w:tcW w:w="567" w:type="dxa"/>
            <w:tcBorders>
              <w:top w:val="nil"/>
              <w:left w:val="nil"/>
              <w:bottom w:val="single" w:sz="4" w:space="0" w:color="auto"/>
              <w:right w:val="single" w:sz="4" w:space="0" w:color="auto"/>
            </w:tcBorders>
            <w:shd w:val="clear" w:color="auto" w:fill="auto"/>
            <w:noWrap/>
            <w:vAlign w:val="center"/>
            <w:hideMark/>
          </w:tcPr>
          <w:p w14:paraId="415D8AD4"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9</w:t>
            </w:r>
          </w:p>
        </w:tc>
        <w:tc>
          <w:tcPr>
            <w:tcW w:w="567" w:type="dxa"/>
            <w:tcBorders>
              <w:top w:val="nil"/>
              <w:left w:val="nil"/>
              <w:bottom w:val="single" w:sz="4" w:space="0" w:color="auto"/>
              <w:right w:val="single" w:sz="4" w:space="0" w:color="auto"/>
            </w:tcBorders>
            <w:shd w:val="clear" w:color="auto" w:fill="auto"/>
            <w:noWrap/>
            <w:vAlign w:val="center"/>
            <w:hideMark/>
          </w:tcPr>
          <w:p w14:paraId="3CA3D05E"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12</w:t>
            </w:r>
          </w:p>
        </w:tc>
        <w:tc>
          <w:tcPr>
            <w:tcW w:w="567" w:type="dxa"/>
            <w:tcBorders>
              <w:top w:val="nil"/>
              <w:left w:val="nil"/>
              <w:bottom w:val="single" w:sz="4" w:space="0" w:color="auto"/>
              <w:right w:val="single" w:sz="4" w:space="0" w:color="auto"/>
            </w:tcBorders>
            <w:shd w:val="clear" w:color="auto" w:fill="auto"/>
            <w:noWrap/>
            <w:vAlign w:val="center"/>
            <w:hideMark/>
          </w:tcPr>
          <w:p w14:paraId="737D6875"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w:t>
            </w:r>
          </w:p>
        </w:tc>
        <w:tc>
          <w:tcPr>
            <w:tcW w:w="709" w:type="dxa"/>
            <w:tcBorders>
              <w:top w:val="nil"/>
              <w:left w:val="nil"/>
              <w:bottom w:val="single" w:sz="4" w:space="0" w:color="auto"/>
              <w:right w:val="single" w:sz="4" w:space="0" w:color="auto"/>
            </w:tcBorders>
            <w:shd w:val="clear" w:color="auto" w:fill="auto"/>
            <w:noWrap/>
            <w:vAlign w:val="center"/>
            <w:hideMark/>
          </w:tcPr>
          <w:p w14:paraId="2D1D4731"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21</w:t>
            </w:r>
          </w:p>
        </w:tc>
        <w:tc>
          <w:tcPr>
            <w:tcW w:w="567" w:type="dxa"/>
            <w:tcBorders>
              <w:top w:val="nil"/>
              <w:left w:val="nil"/>
              <w:bottom w:val="single" w:sz="4" w:space="0" w:color="auto"/>
              <w:right w:val="single" w:sz="4" w:space="0" w:color="auto"/>
            </w:tcBorders>
            <w:shd w:val="clear" w:color="auto" w:fill="auto"/>
            <w:noWrap/>
            <w:vAlign w:val="center"/>
            <w:hideMark/>
          </w:tcPr>
          <w:p w14:paraId="5740F1D9"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7</w:t>
            </w:r>
          </w:p>
        </w:tc>
        <w:tc>
          <w:tcPr>
            <w:tcW w:w="567" w:type="dxa"/>
            <w:tcBorders>
              <w:top w:val="nil"/>
              <w:left w:val="nil"/>
              <w:bottom w:val="single" w:sz="4" w:space="0" w:color="auto"/>
              <w:right w:val="single" w:sz="4" w:space="0" w:color="auto"/>
            </w:tcBorders>
            <w:shd w:val="clear" w:color="auto" w:fill="auto"/>
            <w:noWrap/>
            <w:vAlign w:val="center"/>
            <w:hideMark/>
          </w:tcPr>
          <w:p w14:paraId="718B03DF"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1</w:t>
            </w:r>
            <w:r w:rsidRPr="002F6665">
              <w:rPr>
                <w:rFonts w:ascii="Times New Roman" w:eastAsia="Times New Roman" w:hAnsi="Times New Roman" w:cs="Times New Roman"/>
                <w:sz w:val="20"/>
                <w:szCs w:val="20"/>
              </w:rPr>
              <w:t>2</w:t>
            </w:r>
          </w:p>
        </w:tc>
        <w:tc>
          <w:tcPr>
            <w:tcW w:w="567" w:type="dxa"/>
            <w:tcBorders>
              <w:top w:val="nil"/>
              <w:left w:val="nil"/>
              <w:bottom w:val="single" w:sz="4" w:space="0" w:color="auto"/>
              <w:right w:val="single" w:sz="4" w:space="0" w:color="auto"/>
            </w:tcBorders>
            <w:shd w:val="clear" w:color="auto" w:fill="auto"/>
            <w:noWrap/>
            <w:vAlign w:val="center"/>
            <w:hideMark/>
          </w:tcPr>
          <w:p w14:paraId="7D206D61"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w:t>
            </w:r>
          </w:p>
        </w:tc>
        <w:tc>
          <w:tcPr>
            <w:tcW w:w="567" w:type="dxa"/>
            <w:tcBorders>
              <w:top w:val="nil"/>
              <w:left w:val="nil"/>
              <w:bottom w:val="single" w:sz="4" w:space="0" w:color="auto"/>
              <w:right w:val="single" w:sz="4" w:space="0" w:color="auto"/>
            </w:tcBorders>
            <w:shd w:val="clear" w:color="auto" w:fill="auto"/>
            <w:noWrap/>
            <w:vAlign w:val="center"/>
            <w:hideMark/>
          </w:tcPr>
          <w:p w14:paraId="60112DAE"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20</w:t>
            </w:r>
          </w:p>
        </w:tc>
        <w:tc>
          <w:tcPr>
            <w:tcW w:w="425" w:type="dxa"/>
            <w:tcBorders>
              <w:top w:val="nil"/>
              <w:left w:val="nil"/>
              <w:bottom w:val="single" w:sz="4" w:space="0" w:color="auto"/>
              <w:right w:val="single" w:sz="4" w:space="0" w:color="auto"/>
            </w:tcBorders>
            <w:shd w:val="clear" w:color="auto" w:fill="auto"/>
            <w:noWrap/>
            <w:vAlign w:val="center"/>
            <w:hideMark/>
          </w:tcPr>
          <w:p w14:paraId="0E124767"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w:t>
            </w:r>
            <w:r w:rsidRPr="002F6665">
              <w:rPr>
                <w:rFonts w:ascii="Times New Roman" w:eastAsia="Times New Roman" w:hAnsi="Times New Roman" w:cs="Times New Roman"/>
                <w:sz w:val="20"/>
                <w:szCs w:val="20"/>
              </w:rPr>
              <w:t>40</w:t>
            </w:r>
          </w:p>
        </w:tc>
        <w:tc>
          <w:tcPr>
            <w:tcW w:w="425" w:type="dxa"/>
            <w:tcBorders>
              <w:top w:val="nil"/>
              <w:left w:val="nil"/>
              <w:bottom w:val="single" w:sz="4" w:space="0" w:color="auto"/>
              <w:right w:val="single" w:sz="4" w:space="0" w:color="auto"/>
            </w:tcBorders>
            <w:shd w:val="clear" w:color="auto" w:fill="auto"/>
            <w:noWrap/>
            <w:vAlign w:val="center"/>
            <w:hideMark/>
          </w:tcPr>
          <w:p w14:paraId="6E49F010"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640</w:t>
            </w:r>
          </w:p>
        </w:tc>
        <w:tc>
          <w:tcPr>
            <w:tcW w:w="567" w:type="dxa"/>
            <w:tcBorders>
              <w:top w:val="nil"/>
              <w:left w:val="nil"/>
              <w:bottom w:val="single" w:sz="4" w:space="0" w:color="auto"/>
              <w:right w:val="single" w:sz="4" w:space="0" w:color="auto"/>
            </w:tcBorders>
            <w:shd w:val="clear" w:color="auto" w:fill="auto"/>
            <w:noWrap/>
            <w:vAlign w:val="center"/>
            <w:hideMark/>
          </w:tcPr>
          <w:p w14:paraId="258B981D"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69</w:t>
            </w:r>
          </w:p>
        </w:tc>
        <w:tc>
          <w:tcPr>
            <w:tcW w:w="851" w:type="dxa"/>
            <w:tcBorders>
              <w:top w:val="nil"/>
              <w:left w:val="nil"/>
              <w:bottom w:val="single" w:sz="4" w:space="0" w:color="auto"/>
              <w:right w:val="single" w:sz="4" w:space="0" w:color="auto"/>
            </w:tcBorders>
            <w:shd w:val="clear" w:color="auto" w:fill="auto"/>
            <w:noWrap/>
            <w:vAlign w:val="center"/>
            <w:hideMark/>
          </w:tcPr>
          <w:p w14:paraId="77576593"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124</w:t>
            </w:r>
            <w:r w:rsidRPr="002F6665">
              <w:rPr>
                <w:rFonts w:ascii="Times New Roman" w:eastAsia="Times New Roman" w:hAnsi="Times New Roman" w:cs="Times New Roman"/>
                <w:sz w:val="20"/>
                <w:szCs w:val="20"/>
              </w:rPr>
              <w:t>9</w:t>
            </w:r>
          </w:p>
        </w:tc>
      </w:tr>
      <w:tr w:rsidR="00C26B89" w:rsidRPr="002F6665" w14:paraId="60E7B1C9" w14:textId="77777777" w:rsidTr="00C26B89">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F057966"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3 чет</w:t>
            </w:r>
          </w:p>
          <w:p w14:paraId="500F0250"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верть</w:t>
            </w:r>
          </w:p>
        </w:tc>
        <w:tc>
          <w:tcPr>
            <w:tcW w:w="567" w:type="dxa"/>
            <w:tcBorders>
              <w:top w:val="nil"/>
              <w:left w:val="nil"/>
              <w:bottom w:val="single" w:sz="4" w:space="0" w:color="auto"/>
              <w:right w:val="single" w:sz="4" w:space="0" w:color="auto"/>
            </w:tcBorders>
            <w:shd w:val="clear" w:color="auto" w:fill="auto"/>
            <w:noWrap/>
            <w:vAlign w:val="center"/>
            <w:hideMark/>
          </w:tcPr>
          <w:p w14:paraId="6AD8A31B"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w:t>
            </w:r>
            <w:r w:rsidRPr="002F6665">
              <w:rPr>
                <w:rFonts w:ascii="Times New Roman" w:eastAsia="Times New Roman" w:hAnsi="Times New Roman" w:cs="Times New Roman"/>
                <w:sz w:val="20"/>
                <w:szCs w:val="20"/>
              </w:rPr>
              <w:t>40</w:t>
            </w:r>
          </w:p>
        </w:tc>
        <w:tc>
          <w:tcPr>
            <w:tcW w:w="567" w:type="dxa"/>
            <w:tcBorders>
              <w:top w:val="nil"/>
              <w:left w:val="nil"/>
              <w:bottom w:val="single" w:sz="4" w:space="0" w:color="auto"/>
              <w:right w:val="single" w:sz="4" w:space="0" w:color="auto"/>
            </w:tcBorders>
            <w:shd w:val="clear" w:color="auto" w:fill="auto"/>
            <w:noWrap/>
            <w:vAlign w:val="center"/>
            <w:hideMark/>
          </w:tcPr>
          <w:p w14:paraId="13F6402B"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640</w:t>
            </w:r>
          </w:p>
        </w:tc>
        <w:tc>
          <w:tcPr>
            <w:tcW w:w="425" w:type="dxa"/>
            <w:tcBorders>
              <w:top w:val="nil"/>
              <w:left w:val="nil"/>
              <w:bottom w:val="single" w:sz="4" w:space="0" w:color="auto"/>
              <w:right w:val="single" w:sz="4" w:space="0" w:color="auto"/>
            </w:tcBorders>
            <w:shd w:val="clear" w:color="auto" w:fill="auto"/>
            <w:noWrap/>
            <w:vAlign w:val="center"/>
            <w:hideMark/>
          </w:tcPr>
          <w:p w14:paraId="690860C0"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69</w:t>
            </w:r>
          </w:p>
        </w:tc>
        <w:tc>
          <w:tcPr>
            <w:tcW w:w="855" w:type="dxa"/>
            <w:tcBorders>
              <w:top w:val="nil"/>
              <w:left w:val="nil"/>
              <w:bottom w:val="single" w:sz="4" w:space="0" w:color="auto"/>
              <w:right w:val="single" w:sz="4" w:space="0" w:color="auto"/>
            </w:tcBorders>
            <w:shd w:val="clear" w:color="auto" w:fill="auto"/>
            <w:noWrap/>
            <w:vAlign w:val="center"/>
            <w:hideMark/>
          </w:tcPr>
          <w:p w14:paraId="01748942"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124</w:t>
            </w:r>
            <w:r w:rsidRPr="002F6665">
              <w:rPr>
                <w:rFonts w:ascii="Times New Roman" w:eastAsia="Times New Roman" w:hAnsi="Times New Roman" w:cs="Times New Roman"/>
                <w:sz w:val="20"/>
                <w:szCs w:val="20"/>
              </w:rPr>
              <w:t>9</w:t>
            </w:r>
          </w:p>
        </w:tc>
        <w:tc>
          <w:tcPr>
            <w:tcW w:w="567" w:type="dxa"/>
            <w:tcBorders>
              <w:top w:val="nil"/>
              <w:left w:val="nil"/>
              <w:bottom w:val="single" w:sz="4" w:space="0" w:color="auto"/>
              <w:right w:val="single" w:sz="4" w:space="0" w:color="auto"/>
            </w:tcBorders>
            <w:shd w:val="clear" w:color="auto" w:fill="auto"/>
            <w:noWrap/>
            <w:vAlign w:val="center"/>
            <w:hideMark/>
          </w:tcPr>
          <w:p w14:paraId="6EC264D7"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14</w:t>
            </w:r>
          </w:p>
        </w:tc>
        <w:tc>
          <w:tcPr>
            <w:tcW w:w="567" w:type="dxa"/>
            <w:tcBorders>
              <w:top w:val="nil"/>
              <w:left w:val="nil"/>
              <w:bottom w:val="single" w:sz="4" w:space="0" w:color="auto"/>
              <w:right w:val="single" w:sz="4" w:space="0" w:color="auto"/>
            </w:tcBorders>
            <w:shd w:val="clear" w:color="auto" w:fill="auto"/>
            <w:noWrap/>
            <w:vAlign w:val="center"/>
            <w:hideMark/>
          </w:tcPr>
          <w:p w14:paraId="32A39155"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w:t>
            </w:r>
          </w:p>
        </w:tc>
        <w:tc>
          <w:tcPr>
            <w:tcW w:w="567" w:type="dxa"/>
            <w:tcBorders>
              <w:top w:val="nil"/>
              <w:left w:val="nil"/>
              <w:bottom w:val="single" w:sz="4" w:space="0" w:color="auto"/>
              <w:right w:val="single" w:sz="4" w:space="0" w:color="auto"/>
            </w:tcBorders>
            <w:shd w:val="clear" w:color="auto" w:fill="auto"/>
            <w:noWrap/>
            <w:vAlign w:val="center"/>
            <w:hideMark/>
          </w:tcPr>
          <w:p w14:paraId="480B273F"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w:t>
            </w:r>
          </w:p>
        </w:tc>
        <w:tc>
          <w:tcPr>
            <w:tcW w:w="709" w:type="dxa"/>
            <w:tcBorders>
              <w:top w:val="nil"/>
              <w:left w:val="nil"/>
              <w:bottom w:val="single" w:sz="4" w:space="0" w:color="auto"/>
              <w:right w:val="single" w:sz="4" w:space="0" w:color="auto"/>
            </w:tcBorders>
            <w:shd w:val="clear" w:color="auto" w:fill="auto"/>
            <w:noWrap/>
            <w:vAlign w:val="center"/>
            <w:hideMark/>
          </w:tcPr>
          <w:p w14:paraId="6EED6CA8"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19</w:t>
            </w:r>
          </w:p>
        </w:tc>
        <w:tc>
          <w:tcPr>
            <w:tcW w:w="567" w:type="dxa"/>
            <w:tcBorders>
              <w:top w:val="nil"/>
              <w:left w:val="nil"/>
              <w:bottom w:val="single" w:sz="4" w:space="0" w:color="auto"/>
              <w:right w:val="single" w:sz="4" w:space="0" w:color="auto"/>
            </w:tcBorders>
            <w:shd w:val="clear" w:color="auto" w:fill="auto"/>
            <w:noWrap/>
            <w:vAlign w:val="center"/>
            <w:hideMark/>
          </w:tcPr>
          <w:p w14:paraId="256E61E4"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14:paraId="16AE4138"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w:t>
            </w:r>
          </w:p>
        </w:tc>
        <w:tc>
          <w:tcPr>
            <w:tcW w:w="567" w:type="dxa"/>
            <w:tcBorders>
              <w:top w:val="nil"/>
              <w:left w:val="nil"/>
              <w:bottom w:val="single" w:sz="4" w:space="0" w:color="auto"/>
              <w:right w:val="single" w:sz="4" w:space="0" w:color="auto"/>
            </w:tcBorders>
            <w:shd w:val="clear" w:color="auto" w:fill="auto"/>
            <w:noWrap/>
            <w:vAlign w:val="center"/>
            <w:hideMark/>
          </w:tcPr>
          <w:p w14:paraId="3608CF92"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w:t>
            </w:r>
          </w:p>
        </w:tc>
        <w:tc>
          <w:tcPr>
            <w:tcW w:w="567" w:type="dxa"/>
            <w:tcBorders>
              <w:top w:val="nil"/>
              <w:left w:val="nil"/>
              <w:bottom w:val="single" w:sz="4" w:space="0" w:color="auto"/>
              <w:right w:val="single" w:sz="4" w:space="0" w:color="auto"/>
            </w:tcBorders>
            <w:shd w:val="clear" w:color="auto" w:fill="auto"/>
            <w:noWrap/>
            <w:vAlign w:val="center"/>
            <w:hideMark/>
          </w:tcPr>
          <w:p w14:paraId="0B0FDFCC"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13</w:t>
            </w:r>
          </w:p>
        </w:tc>
        <w:tc>
          <w:tcPr>
            <w:tcW w:w="425" w:type="dxa"/>
            <w:tcBorders>
              <w:top w:val="nil"/>
              <w:left w:val="nil"/>
              <w:bottom w:val="single" w:sz="4" w:space="0" w:color="auto"/>
              <w:right w:val="single" w:sz="4" w:space="0" w:color="auto"/>
            </w:tcBorders>
            <w:shd w:val="clear" w:color="auto" w:fill="auto"/>
            <w:noWrap/>
            <w:vAlign w:val="center"/>
            <w:hideMark/>
          </w:tcPr>
          <w:p w14:paraId="7B093AB8"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534</w:t>
            </w:r>
          </w:p>
        </w:tc>
        <w:tc>
          <w:tcPr>
            <w:tcW w:w="425" w:type="dxa"/>
            <w:tcBorders>
              <w:top w:val="nil"/>
              <w:left w:val="nil"/>
              <w:bottom w:val="single" w:sz="4" w:space="0" w:color="auto"/>
              <w:right w:val="single" w:sz="4" w:space="0" w:color="auto"/>
            </w:tcBorders>
            <w:shd w:val="clear" w:color="auto" w:fill="auto"/>
            <w:noWrap/>
            <w:vAlign w:val="center"/>
            <w:hideMark/>
          </w:tcPr>
          <w:p w14:paraId="2C1EAC17"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64</w:t>
            </w:r>
            <w:r w:rsidRPr="002F6665">
              <w:rPr>
                <w:rFonts w:ascii="Times New Roman" w:eastAsia="Times New Roman" w:hAnsi="Times New Roman" w:cs="Times New Roman"/>
                <w:sz w:val="20"/>
                <w:szCs w:val="20"/>
              </w:rPr>
              <w:t>0</w:t>
            </w:r>
          </w:p>
        </w:tc>
        <w:tc>
          <w:tcPr>
            <w:tcW w:w="567" w:type="dxa"/>
            <w:tcBorders>
              <w:top w:val="nil"/>
              <w:left w:val="nil"/>
              <w:bottom w:val="single" w:sz="4" w:space="0" w:color="auto"/>
              <w:right w:val="single" w:sz="4" w:space="0" w:color="auto"/>
            </w:tcBorders>
            <w:shd w:val="clear" w:color="auto" w:fill="auto"/>
            <w:noWrap/>
            <w:vAlign w:val="center"/>
            <w:hideMark/>
          </w:tcPr>
          <w:p w14:paraId="2FBCC2F3"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69</w:t>
            </w:r>
          </w:p>
        </w:tc>
        <w:tc>
          <w:tcPr>
            <w:tcW w:w="851" w:type="dxa"/>
            <w:tcBorders>
              <w:top w:val="nil"/>
              <w:left w:val="nil"/>
              <w:bottom w:val="single" w:sz="4" w:space="0" w:color="auto"/>
              <w:right w:val="single" w:sz="4" w:space="0" w:color="auto"/>
            </w:tcBorders>
            <w:shd w:val="clear" w:color="auto" w:fill="auto"/>
            <w:noWrap/>
            <w:vAlign w:val="center"/>
            <w:hideMark/>
          </w:tcPr>
          <w:p w14:paraId="778FC0E3"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124</w:t>
            </w:r>
            <w:r w:rsidRPr="002F6665">
              <w:rPr>
                <w:rFonts w:ascii="Times New Roman" w:eastAsia="Times New Roman" w:hAnsi="Times New Roman" w:cs="Times New Roman"/>
                <w:sz w:val="20"/>
                <w:szCs w:val="20"/>
              </w:rPr>
              <w:t>3</w:t>
            </w:r>
          </w:p>
        </w:tc>
      </w:tr>
      <w:tr w:rsidR="00C26B89" w:rsidRPr="002F6665" w14:paraId="49892990" w14:textId="77777777" w:rsidTr="00C26B89">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39C4676"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4 чет</w:t>
            </w:r>
          </w:p>
          <w:p w14:paraId="0D47D990"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верть</w:t>
            </w:r>
          </w:p>
        </w:tc>
        <w:tc>
          <w:tcPr>
            <w:tcW w:w="567" w:type="dxa"/>
            <w:tcBorders>
              <w:top w:val="nil"/>
              <w:left w:val="nil"/>
              <w:bottom w:val="single" w:sz="4" w:space="0" w:color="auto"/>
              <w:right w:val="single" w:sz="4" w:space="0" w:color="auto"/>
            </w:tcBorders>
            <w:shd w:val="clear" w:color="auto" w:fill="auto"/>
            <w:noWrap/>
            <w:vAlign w:val="center"/>
            <w:hideMark/>
          </w:tcPr>
          <w:p w14:paraId="187221BC"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534</w:t>
            </w:r>
          </w:p>
        </w:tc>
        <w:tc>
          <w:tcPr>
            <w:tcW w:w="567" w:type="dxa"/>
            <w:tcBorders>
              <w:top w:val="nil"/>
              <w:left w:val="nil"/>
              <w:bottom w:val="single" w:sz="4" w:space="0" w:color="auto"/>
              <w:right w:val="single" w:sz="4" w:space="0" w:color="auto"/>
            </w:tcBorders>
            <w:shd w:val="clear" w:color="auto" w:fill="auto"/>
            <w:noWrap/>
            <w:vAlign w:val="center"/>
            <w:hideMark/>
          </w:tcPr>
          <w:p w14:paraId="6D84FA84"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64</w:t>
            </w:r>
            <w:r w:rsidRPr="002F6665">
              <w:rPr>
                <w:rFonts w:ascii="Times New Roman" w:eastAsia="Times New Roman" w:hAnsi="Times New Roman" w:cs="Times New Roman"/>
                <w:sz w:val="20"/>
                <w:szCs w:val="20"/>
              </w:rPr>
              <w:t>0</w:t>
            </w:r>
          </w:p>
        </w:tc>
        <w:tc>
          <w:tcPr>
            <w:tcW w:w="425" w:type="dxa"/>
            <w:tcBorders>
              <w:top w:val="nil"/>
              <w:left w:val="nil"/>
              <w:bottom w:val="single" w:sz="4" w:space="0" w:color="auto"/>
              <w:right w:val="single" w:sz="4" w:space="0" w:color="auto"/>
            </w:tcBorders>
            <w:shd w:val="clear" w:color="auto" w:fill="auto"/>
            <w:noWrap/>
            <w:vAlign w:val="center"/>
            <w:hideMark/>
          </w:tcPr>
          <w:p w14:paraId="218B9643"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69</w:t>
            </w:r>
          </w:p>
        </w:tc>
        <w:tc>
          <w:tcPr>
            <w:tcW w:w="855" w:type="dxa"/>
            <w:tcBorders>
              <w:top w:val="nil"/>
              <w:left w:val="nil"/>
              <w:bottom w:val="single" w:sz="4" w:space="0" w:color="auto"/>
              <w:right w:val="single" w:sz="4" w:space="0" w:color="auto"/>
            </w:tcBorders>
            <w:shd w:val="clear" w:color="auto" w:fill="auto"/>
            <w:noWrap/>
            <w:vAlign w:val="center"/>
            <w:hideMark/>
          </w:tcPr>
          <w:p w14:paraId="03104902"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124</w:t>
            </w:r>
            <w:r w:rsidRPr="002F6665">
              <w:rPr>
                <w:rFonts w:ascii="Times New Roman" w:eastAsia="Times New Roman" w:hAnsi="Times New Roman" w:cs="Times New Roman"/>
                <w:sz w:val="20"/>
                <w:szCs w:val="20"/>
              </w:rPr>
              <w:t>3</w:t>
            </w:r>
          </w:p>
        </w:tc>
        <w:tc>
          <w:tcPr>
            <w:tcW w:w="567" w:type="dxa"/>
            <w:tcBorders>
              <w:top w:val="nil"/>
              <w:left w:val="nil"/>
              <w:bottom w:val="single" w:sz="4" w:space="0" w:color="auto"/>
              <w:right w:val="single" w:sz="4" w:space="0" w:color="auto"/>
            </w:tcBorders>
            <w:shd w:val="clear" w:color="auto" w:fill="auto"/>
            <w:noWrap/>
            <w:vAlign w:val="center"/>
            <w:hideMark/>
          </w:tcPr>
          <w:p w14:paraId="22CD7BD7"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1</w:t>
            </w:r>
          </w:p>
        </w:tc>
        <w:tc>
          <w:tcPr>
            <w:tcW w:w="567" w:type="dxa"/>
            <w:tcBorders>
              <w:top w:val="nil"/>
              <w:left w:val="nil"/>
              <w:bottom w:val="single" w:sz="4" w:space="0" w:color="auto"/>
              <w:right w:val="single" w:sz="4" w:space="0" w:color="auto"/>
            </w:tcBorders>
            <w:shd w:val="clear" w:color="auto" w:fill="auto"/>
            <w:noWrap/>
            <w:vAlign w:val="center"/>
            <w:hideMark/>
          </w:tcPr>
          <w:p w14:paraId="40149DBB"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14:paraId="71F3E95F"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w:t>
            </w:r>
          </w:p>
        </w:tc>
        <w:tc>
          <w:tcPr>
            <w:tcW w:w="709" w:type="dxa"/>
            <w:tcBorders>
              <w:top w:val="nil"/>
              <w:left w:val="nil"/>
              <w:bottom w:val="single" w:sz="4" w:space="0" w:color="auto"/>
              <w:right w:val="single" w:sz="4" w:space="0" w:color="auto"/>
            </w:tcBorders>
            <w:shd w:val="clear" w:color="auto" w:fill="auto"/>
            <w:noWrap/>
            <w:vAlign w:val="center"/>
            <w:hideMark/>
          </w:tcPr>
          <w:p w14:paraId="354CC491"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w:t>
            </w:r>
          </w:p>
        </w:tc>
        <w:tc>
          <w:tcPr>
            <w:tcW w:w="567" w:type="dxa"/>
            <w:tcBorders>
              <w:top w:val="nil"/>
              <w:left w:val="nil"/>
              <w:bottom w:val="single" w:sz="4" w:space="0" w:color="auto"/>
              <w:right w:val="single" w:sz="4" w:space="0" w:color="auto"/>
            </w:tcBorders>
            <w:shd w:val="clear" w:color="auto" w:fill="auto"/>
            <w:noWrap/>
            <w:vAlign w:val="center"/>
            <w:hideMark/>
          </w:tcPr>
          <w:p w14:paraId="5D1DCD9C"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3</w:t>
            </w:r>
          </w:p>
        </w:tc>
        <w:tc>
          <w:tcPr>
            <w:tcW w:w="567" w:type="dxa"/>
            <w:tcBorders>
              <w:top w:val="nil"/>
              <w:left w:val="nil"/>
              <w:bottom w:val="single" w:sz="4" w:space="0" w:color="auto"/>
              <w:right w:val="single" w:sz="4" w:space="0" w:color="auto"/>
            </w:tcBorders>
            <w:shd w:val="clear" w:color="auto" w:fill="auto"/>
            <w:noWrap/>
            <w:vAlign w:val="center"/>
            <w:hideMark/>
          </w:tcPr>
          <w:p w14:paraId="5B65B8D4"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3</w:t>
            </w:r>
          </w:p>
        </w:tc>
        <w:tc>
          <w:tcPr>
            <w:tcW w:w="567" w:type="dxa"/>
            <w:tcBorders>
              <w:top w:val="nil"/>
              <w:left w:val="nil"/>
              <w:bottom w:val="single" w:sz="4" w:space="0" w:color="auto"/>
              <w:right w:val="single" w:sz="4" w:space="0" w:color="auto"/>
            </w:tcBorders>
            <w:shd w:val="clear" w:color="auto" w:fill="auto"/>
            <w:noWrap/>
            <w:vAlign w:val="center"/>
            <w:hideMark/>
          </w:tcPr>
          <w:p w14:paraId="68709114"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w:t>
            </w:r>
          </w:p>
        </w:tc>
        <w:tc>
          <w:tcPr>
            <w:tcW w:w="567" w:type="dxa"/>
            <w:tcBorders>
              <w:top w:val="nil"/>
              <w:left w:val="nil"/>
              <w:bottom w:val="single" w:sz="4" w:space="0" w:color="auto"/>
              <w:right w:val="single" w:sz="4" w:space="0" w:color="auto"/>
            </w:tcBorders>
            <w:shd w:val="clear" w:color="auto" w:fill="auto"/>
            <w:noWrap/>
            <w:vAlign w:val="center"/>
            <w:hideMark/>
          </w:tcPr>
          <w:p w14:paraId="417A93F7"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w:t>
            </w:r>
          </w:p>
        </w:tc>
        <w:tc>
          <w:tcPr>
            <w:tcW w:w="425" w:type="dxa"/>
            <w:tcBorders>
              <w:top w:val="nil"/>
              <w:left w:val="nil"/>
              <w:bottom w:val="single" w:sz="4" w:space="0" w:color="auto"/>
              <w:right w:val="single" w:sz="4" w:space="0" w:color="auto"/>
            </w:tcBorders>
            <w:shd w:val="clear" w:color="auto" w:fill="auto"/>
            <w:noWrap/>
            <w:vAlign w:val="center"/>
            <w:hideMark/>
          </w:tcPr>
          <w:p w14:paraId="168B538F"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536</w:t>
            </w:r>
          </w:p>
        </w:tc>
        <w:tc>
          <w:tcPr>
            <w:tcW w:w="425" w:type="dxa"/>
            <w:tcBorders>
              <w:top w:val="nil"/>
              <w:left w:val="nil"/>
              <w:bottom w:val="single" w:sz="4" w:space="0" w:color="auto"/>
              <w:right w:val="single" w:sz="4" w:space="0" w:color="auto"/>
            </w:tcBorders>
            <w:shd w:val="clear" w:color="auto" w:fill="auto"/>
            <w:noWrap/>
            <w:vAlign w:val="center"/>
            <w:hideMark/>
          </w:tcPr>
          <w:p w14:paraId="7A114CD8"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6</w:t>
            </w:r>
            <w:r w:rsidRPr="002F6665">
              <w:rPr>
                <w:rFonts w:ascii="Times New Roman" w:eastAsia="Times New Roman" w:hAnsi="Times New Roman" w:cs="Times New Roman"/>
                <w:sz w:val="20"/>
                <w:szCs w:val="20"/>
              </w:rPr>
              <w:t>39</w:t>
            </w:r>
          </w:p>
        </w:tc>
        <w:tc>
          <w:tcPr>
            <w:tcW w:w="567" w:type="dxa"/>
            <w:tcBorders>
              <w:top w:val="nil"/>
              <w:left w:val="nil"/>
              <w:bottom w:val="single" w:sz="4" w:space="0" w:color="auto"/>
              <w:right w:val="single" w:sz="4" w:space="0" w:color="auto"/>
            </w:tcBorders>
            <w:shd w:val="clear" w:color="auto" w:fill="auto"/>
            <w:noWrap/>
            <w:vAlign w:val="center"/>
            <w:hideMark/>
          </w:tcPr>
          <w:p w14:paraId="04BDE7A5" w14:textId="77777777" w:rsidR="00976F81" w:rsidRPr="002F6665" w:rsidRDefault="00976F81" w:rsidP="00C26B89">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69</w:t>
            </w:r>
          </w:p>
        </w:tc>
        <w:tc>
          <w:tcPr>
            <w:tcW w:w="851" w:type="dxa"/>
            <w:tcBorders>
              <w:top w:val="nil"/>
              <w:left w:val="nil"/>
              <w:bottom w:val="single" w:sz="4" w:space="0" w:color="auto"/>
              <w:right w:val="single" w:sz="4" w:space="0" w:color="auto"/>
            </w:tcBorders>
            <w:shd w:val="clear" w:color="auto" w:fill="auto"/>
            <w:noWrap/>
            <w:vAlign w:val="center"/>
            <w:hideMark/>
          </w:tcPr>
          <w:p w14:paraId="046C4B15" w14:textId="77777777" w:rsidR="00976F81" w:rsidRPr="002F6665" w:rsidRDefault="00976F81" w:rsidP="00C26B89">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124</w:t>
            </w:r>
            <w:r w:rsidRPr="002F6665">
              <w:rPr>
                <w:rFonts w:ascii="Times New Roman" w:eastAsia="Times New Roman" w:hAnsi="Times New Roman" w:cs="Times New Roman"/>
                <w:sz w:val="20"/>
                <w:szCs w:val="20"/>
              </w:rPr>
              <w:t>4</w:t>
            </w:r>
          </w:p>
        </w:tc>
      </w:tr>
      <w:tr w:rsidR="00976F81" w:rsidRPr="002F6665" w14:paraId="3A7A6A3F" w14:textId="77777777" w:rsidTr="00C26B89">
        <w:trPr>
          <w:trHeight w:val="411"/>
        </w:trPr>
        <w:tc>
          <w:tcPr>
            <w:tcW w:w="3260" w:type="dxa"/>
            <w:gridSpan w:val="5"/>
            <w:tcBorders>
              <w:top w:val="nil"/>
              <w:left w:val="single" w:sz="4" w:space="0" w:color="auto"/>
              <w:bottom w:val="single" w:sz="4" w:space="0" w:color="auto"/>
              <w:right w:val="single" w:sz="4" w:space="0" w:color="auto"/>
            </w:tcBorders>
            <w:shd w:val="clear" w:color="auto" w:fill="auto"/>
            <w:vAlign w:val="center"/>
            <w:hideMark/>
          </w:tcPr>
          <w:p w14:paraId="2E0C5759" w14:textId="77777777" w:rsidR="00976F81" w:rsidRPr="002F6665" w:rsidRDefault="00976F81" w:rsidP="00C26B89">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итого за 202</w:t>
            </w:r>
            <w:r w:rsidRPr="002F6665">
              <w:rPr>
                <w:rFonts w:ascii="Times New Roman" w:eastAsia="Times New Roman" w:hAnsi="Times New Roman" w:cs="Times New Roman"/>
                <w:b/>
                <w:sz w:val="20"/>
                <w:szCs w:val="20"/>
                <w:lang w:val="en-US"/>
              </w:rPr>
              <w:t>4</w:t>
            </w:r>
            <w:r w:rsidRPr="002F6665">
              <w:rPr>
                <w:rFonts w:ascii="Times New Roman" w:eastAsia="Times New Roman" w:hAnsi="Times New Roman" w:cs="Times New Roman"/>
                <w:b/>
                <w:sz w:val="20"/>
                <w:szCs w:val="20"/>
              </w:rPr>
              <w:t>-202</w:t>
            </w:r>
            <w:r w:rsidRPr="002F6665">
              <w:rPr>
                <w:rFonts w:ascii="Times New Roman" w:eastAsia="Times New Roman" w:hAnsi="Times New Roman" w:cs="Times New Roman"/>
                <w:b/>
                <w:sz w:val="20"/>
                <w:szCs w:val="20"/>
                <w:lang w:val="en-US"/>
              </w:rPr>
              <w:t>5</w:t>
            </w:r>
            <w:r w:rsidRPr="002F6665">
              <w:rPr>
                <w:rFonts w:ascii="Times New Roman" w:eastAsia="Times New Roman" w:hAnsi="Times New Roman" w:cs="Times New Roman"/>
                <w:b/>
                <w:sz w:val="20"/>
                <w:szCs w:val="20"/>
              </w:rPr>
              <w:t xml:space="preserve"> учебный год</w:t>
            </w:r>
          </w:p>
        </w:tc>
        <w:tc>
          <w:tcPr>
            <w:tcW w:w="567" w:type="dxa"/>
            <w:tcBorders>
              <w:top w:val="nil"/>
              <w:left w:val="nil"/>
              <w:bottom w:val="single" w:sz="4" w:space="0" w:color="auto"/>
              <w:right w:val="single" w:sz="4" w:space="0" w:color="auto"/>
            </w:tcBorders>
            <w:shd w:val="clear" w:color="auto" w:fill="auto"/>
            <w:noWrap/>
            <w:vAlign w:val="center"/>
            <w:hideMark/>
          </w:tcPr>
          <w:p w14:paraId="2A7FC999" w14:textId="77777777" w:rsidR="00976F81" w:rsidRPr="002F6665" w:rsidRDefault="00976F81" w:rsidP="00C26B89">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32</w:t>
            </w:r>
          </w:p>
        </w:tc>
        <w:tc>
          <w:tcPr>
            <w:tcW w:w="567" w:type="dxa"/>
            <w:tcBorders>
              <w:top w:val="nil"/>
              <w:left w:val="nil"/>
              <w:bottom w:val="single" w:sz="4" w:space="0" w:color="auto"/>
              <w:right w:val="single" w:sz="4" w:space="0" w:color="auto"/>
            </w:tcBorders>
            <w:shd w:val="clear" w:color="auto" w:fill="auto"/>
            <w:noWrap/>
            <w:vAlign w:val="center"/>
            <w:hideMark/>
          </w:tcPr>
          <w:p w14:paraId="0365CB60" w14:textId="77777777" w:rsidR="00976F81" w:rsidRPr="002F6665" w:rsidRDefault="00976F81" w:rsidP="00C26B89">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33</w:t>
            </w:r>
          </w:p>
        </w:tc>
        <w:tc>
          <w:tcPr>
            <w:tcW w:w="567" w:type="dxa"/>
            <w:tcBorders>
              <w:top w:val="nil"/>
              <w:left w:val="nil"/>
              <w:bottom w:val="single" w:sz="4" w:space="0" w:color="auto"/>
              <w:right w:val="single" w:sz="4" w:space="0" w:color="auto"/>
            </w:tcBorders>
            <w:shd w:val="clear" w:color="auto" w:fill="auto"/>
            <w:noWrap/>
            <w:vAlign w:val="center"/>
            <w:hideMark/>
          </w:tcPr>
          <w:p w14:paraId="7337DEB7" w14:textId="77777777" w:rsidR="00976F81" w:rsidRPr="002F6665" w:rsidRDefault="00976F81" w:rsidP="00C26B89">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2</w:t>
            </w:r>
          </w:p>
        </w:tc>
        <w:tc>
          <w:tcPr>
            <w:tcW w:w="709" w:type="dxa"/>
            <w:tcBorders>
              <w:top w:val="nil"/>
              <w:left w:val="nil"/>
              <w:bottom w:val="single" w:sz="4" w:space="0" w:color="auto"/>
              <w:right w:val="single" w:sz="4" w:space="0" w:color="auto"/>
            </w:tcBorders>
            <w:shd w:val="clear" w:color="auto" w:fill="auto"/>
            <w:noWrap/>
            <w:vAlign w:val="center"/>
            <w:hideMark/>
          </w:tcPr>
          <w:p w14:paraId="4167FF34" w14:textId="77777777" w:rsidR="00976F81" w:rsidRPr="002F6665" w:rsidRDefault="00976F81" w:rsidP="00C26B89">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67</w:t>
            </w:r>
          </w:p>
        </w:tc>
        <w:tc>
          <w:tcPr>
            <w:tcW w:w="567" w:type="dxa"/>
            <w:tcBorders>
              <w:top w:val="nil"/>
              <w:left w:val="nil"/>
              <w:bottom w:val="single" w:sz="4" w:space="0" w:color="auto"/>
              <w:right w:val="single" w:sz="4" w:space="0" w:color="auto"/>
            </w:tcBorders>
            <w:shd w:val="clear" w:color="auto" w:fill="auto"/>
            <w:noWrap/>
            <w:vAlign w:val="center"/>
            <w:hideMark/>
          </w:tcPr>
          <w:p w14:paraId="4DB636F2" w14:textId="77777777" w:rsidR="00976F81" w:rsidRPr="002F6665" w:rsidRDefault="00976F81" w:rsidP="00C26B89">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25</w:t>
            </w:r>
          </w:p>
        </w:tc>
        <w:tc>
          <w:tcPr>
            <w:tcW w:w="567" w:type="dxa"/>
            <w:tcBorders>
              <w:top w:val="nil"/>
              <w:left w:val="nil"/>
              <w:bottom w:val="single" w:sz="4" w:space="0" w:color="auto"/>
              <w:right w:val="single" w:sz="4" w:space="0" w:color="auto"/>
            </w:tcBorders>
            <w:shd w:val="clear" w:color="auto" w:fill="auto"/>
            <w:noWrap/>
            <w:vAlign w:val="center"/>
            <w:hideMark/>
          </w:tcPr>
          <w:p w14:paraId="6266BF93" w14:textId="77777777" w:rsidR="00976F81" w:rsidRPr="002F6665" w:rsidRDefault="00976F81" w:rsidP="00C26B89">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30</w:t>
            </w:r>
          </w:p>
        </w:tc>
        <w:tc>
          <w:tcPr>
            <w:tcW w:w="567" w:type="dxa"/>
            <w:tcBorders>
              <w:top w:val="nil"/>
              <w:left w:val="nil"/>
              <w:bottom w:val="single" w:sz="4" w:space="0" w:color="auto"/>
              <w:right w:val="single" w:sz="4" w:space="0" w:color="auto"/>
            </w:tcBorders>
            <w:shd w:val="clear" w:color="auto" w:fill="auto"/>
            <w:noWrap/>
            <w:vAlign w:val="center"/>
            <w:hideMark/>
          </w:tcPr>
          <w:p w14:paraId="1AD04631" w14:textId="77777777" w:rsidR="00976F81" w:rsidRPr="002F6665" w:rsidRDefault="00976F81" w:rsidP="00C26B89">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2</w:t>
            </w:r>
          </w:p>
        </w:tc>
        <w:tc>
          <w:tcPr>
            <w:tcW w:w="567" w:type="dxa"/>
            <w:tcBorders>
              <w:top w:val="nil"/>
              <w:left w:val="nil"/>
              <w:bottom w:val="single" w:sz="4" w:space="0" w:color="auto"/>
              <w:right w:val="single" w:sz="4" w:space="0" w:color="auto"/>
            </w:tcBorders>
            <w:shd w:val="clear" w:color="auto" w:fill="auto"/>
            <w:noWrap/>
            <w:vAlign w:val="center"/>
            <w:hideMark/>
          </w:tcPr>
          <w:p w14:paraId="43218CD5" w14:textId="77777777" w:rsidR="00976F81" w:rsidRPr="002F6665" w:rsidRDefault="00976F81" w:rsidP="00C26B89">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57</w:t>
            </w:r>
          </w:p>
        </w:tc>
        <w:tc>
          <w:tcPr>
            <w:tcW w:w="425" w:type="dxa"/>
            <w:tcBorders>
              <w:top w:val="nil"/>
              <w:left w:val="nil"/>
              <w:bottom w:val="single" w:sz="4" w:space="0" w:color="auto"/>
              <w:right w:val="single" w:sz="4" w:space="0" w:color="auto"/>
            </w:tcBorders>
            <w:shd w:val="clear" w:color="auto" w:fill="auto"/>
            <w:noWrap/>
            <w:vAlign w:val="center"/>
            <w:hideMark/>
          </w:tcPr>
          <w:p w14:paraId="7924A8B5" w14:textId="77777777" w:rsidR="00976F81" w:rsidRPr="002F6665" w:rsidRDefault="00976F81" w:rsidP="00C26B89">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536</w:t>
            </w:r>
          </w:p>
        </w:tc>
        <w:tc>
          <w:tcPr>
            <w:tcW w:w="425" w:type="dxa"/>
            <w:tcBorders>
              <w:top w:val="nil"/>
              <w:left w:val="nil"/>
              <w:bottom w:val="single" w:sz="4" w:space="0" w:color="auto"/>
              <w:right w:val="single" w:sz="4" w:space="0" w:color="auto"/>
            </w:tcBorders>
            <w:shd w:val="clear" w:color="auto" w:fill="auto"/>
            <w:noWrap/>
            <w:vAlign w:val="center"/>
            <w:hideMark/>
          </w:tcPr>
          <w:p w14:paraId="0E692616" w14:textId="77777777" w:rsidR="00976F81" w:rsidRPr="002F6665" w:rsidRDefault="00976F81" w:rsidP="00C26B89">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lang w:val="en-US"/>
              </w:rPr>
              <w:t>63</w:t>
            </w:r>
            <w:r w:rsidRPr="002F6665">
              <w:rPr>
                <w:rFonts w:ascii="Times New Roman" w:eastAsia="Times New Roman" w:hAnsi="Times New Roman" w:cs="Times New Roman"/>
                <w:b/>
                <w:sz w:val="20"/>
                <w:szCs w:val="20"/>
              </w:rPr>
              <w:t>9</w:t>
            </w:r>
          </w:p>
        </w:tc>
        <w:tc>
          <w:tcPr>
            <w:tcW w:w="567" w:type="dxa"/>
            <w:tcBorders>
              <w:top w:val="nil"/>
              <w:left w:val="nil"/>
              <w:bottom w:val="single" w:sz="4" w:space="0" w:color="auto"/>
              <w:right w:val="single" w:sz="4" w:space="0" w:color="auto"/>
            </w:tcBorders>
            <w:shd w:val="clear" w:color="auto" w:fill="auto"/>
            <w:noWrap/>
            <w:vAlign w:val="center"/>
            <w:hideMark/>
          </w:tcPr>
          <w:p w14:paraId="72E6D70E" w14:textId="77777777" w:rsidR="00976F81" w:rsidRPr="002F6665" w:rsidRDefault="00976F81" w:rsidP="00C26B89">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69</w:t>
            </w:r>
          </w:p>
        </w:tc>
        <w:tc>
          <w:tcPr>
            <w:tcW w:w="851" w:type="dxa"/>
            <w:tcBorders>
              <w:top w:val="nil"/>
              <w:left w:val="nil"/>
              <w:bottom w:val="single" w:sz="4" w:space="0" w:color="auto"/>
              <w:right w:val="single" w:sz="4" w:space="0" w:color="auto"/>
            </w:tcBorders>
            <w:shd w:val="clear" w:color="auto" w:fill="auto"/>
            <w:noWrap/>
            <w:vAlign w:val="center"/>
            <w:hideMark/>
          </w:tcPr>
          <w:p w14:paraId="1CD535B7" w14:textId="77777777" w:rsidR="00976F81" w:rsidRPr="002F6665" w:rsidRDefault="00976F81" w:rsidP="00C26B89">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lang w:val="en-US"/>
              </w:rPr>
              <w:t>124</w:t>
            </w:r>
            <w:r w:rsidRPr="002F6665">
              <w:rPr>
                <w:rFonts w:ascii="Times New Roman" w:eastAsia="Times New Roman" w:hAnsi="Times New Roman" w:cs="Times New Roman"/>
                <w:b/>
                <w:sz w:val="20"/>
                <w:szCs w:val="20"/>
              </w:rPr>
              <w:t>4</w:t>
            </w:r>
          </w:p>
        </w:tc>
      </w:tr>
    </w:tbl>
    <w:p w14:paraId="054AD8A5" w14:textId="77777777" w:rsidR="00976F81" w:rsidRPr="002F6665" w:rsidRDefault="00976F81" w:rsidP="00976F81">
      <w:pPr>
        <w:spacing w:after="0" w:line="240" w:lineRule="auto"/>
        <w:jc w:val="both"/>
        <w:rPr>
          <w:rFonts w:ascii="Times New Roman" w:hAnsi="Times New Roman" w:cs="Times New Roman"/>
          <w:lang w:val="en-US"/>
        </w:rPr>
      </w:pPr>
    </w:p>
    <w:p w14:paraId="64D41952" w14:textId="77777777" w:rsidR="001111F7" w:rsidRPr="002F6665" w:rsidRDefault="001111F7" w:rsidP="001111F7">
      <w:pPr>
        <w:spacing w:after="0" w:line="240" w:lineRule="auto"/>
        <w:jc w:val="both"/>
        <w:rPr>
          <w:rFonts w:ascii="Times New Roman" w:hAnsi="Times New Roman" w:cs="Times New Roman"/>
        </w:rPr>
      </w:pPr>
    </w:p>
    <w:p w14:paraId="37DC3A34" w14:textId="711DEBB2" w:rsidR="001111F7" w:rsidRPr="002F6665" w:rsidRDefault="001111F7" w:rsidP="001111F7">
      <w:pPr>
        <w:pStyle w:val="4"/>
        <w:spacing w:before="0" w:line="240" w:lineRule="auto"/>
        <w:jc w:val="right"/>
        <w:rPr>
          <w:rFonts w:ascii="Times New Roman" w:hAnsi="Times New Roman" w:cs="Times New Roman"/>
          <w:i w:val="0"/>
          <w:iCs w:val="0"/>
          <w:color w:val="auto"/>
          <w:sz w:val="24"/>
          <w:szCs w:val="24"/>
          <w:lang w:val="ru-RU"/>
        </w:rPr>
      </w:pPr>
      <w:r w:rsidRPr="002F6665">
        <w:rPr>
          <w:rFonts w:ascii="Times New Roman" w:hAnsi="Times New Roman" w:cs="Times New Roman"/>
          <w:i w:val="0"/>
          <w:iCs w:val="0"/>
          <w:color w:val="auto"/>
          <w:sz w:val="24"/>
          <w:szCs w:val="24"/>
          <w:lang w:val="ru-RU"/>
        </w:rPr>
        <w:t>Таблица №3</w:t>
      </w:r>
      <w:r w:rsidR="000217ED" w:rsidRPr="002F6665">
        <w:rPr>
          <w:rFonts w:ascii="Times New Roman" w:hAnsi="Times New Roman" w:cs="Times New Roman"/>
          <w:i w:val="0"/>
          <w:iCs w:val="0"/>
          <w:color w:val="auto"/>
          <w:sz w:val="24"/>
          <w:szCs w:val="24"/>
          <w:lang w:val="ru-RU"/>
        </w:rPr>
        <w:t>1</w:t>
      </w:r>
    </w:p>
    <w:p w14:paraId="16B1A772" w14:textId="1CA41B18" w:rsidR="001111F7" w:rsidRPr="002F6665" w:rsidRDefault="001111F7" w:rsidP="001111F7">
      <w:pPr>
        <w:spacing w:after="0" w:line="240" w:lineRule="auto"/>
        <w:jc w:val="right"/>
        <w:rPr>
          <w:rFonts w:ascii="Times New Roman" w:hAnsi="Times New Roman" w:cs="Times New Roman"/>
          <w:b/>
          <w:sz w:val="24"/>
          <w:szCs w:val="24"/>
        </w:rPr>
      </w:pPr>
      <w:r w:rsidRPr="002F6665">
        <w:rPr>
          <w:rFonts w:ascii="Times New Roman" w:hAnsi="Times New Roman" w:cs="Times New Roman"/>
          <w:b/>
          <w:sz w:val="24"/>
          <w:szCs w:val="24"/>
        </w:rPr>
        <w:t xml:space="preserve">Сведения о </w:t>
      </w:r>
      <w:proofErr w:type="gramStart"/>
      <w:r w:rsidRPr="002F6665">
        <w:rPr>
          <w:rFonts w:ascii="Times New Roman" w:hAnsi="Times New Roman" w:cs="Times New Roman"/>
          <w:b/>
          <w:sz w:val="24"/>
          <w:szCs w:val="24"/>
        </w:rPr>
        <w:t>движении  контингента</w:t>
      </w:r>
      <w:proofErr w:type="gramEnd"/>
      <w:r w:rsidRPr="002F6665">
        <w:rPr>
          <w:rFonts w:ascii="Times New Roman" w:hAnsi="Times New Roman" w:cs="Times New Roman"/>
          <w:b/>
          <w:sz w:val="24"/>
          <w:szCs w:val="24"/>
        </w:rPr>
        <w:t xml:space="preserve">   обучающихся 2025-2026 </w:t>
      </w:r>
      <w:proofErr w:type="spellStart"/>
      <w:r w:rsidRPr="002F6665">
        <w:rPr>
          <w:rFonts w:ascii="Times New Roman" w:hAnsi="Times New Roman" w:cs="Times New Roman"/>
          <w:b/>
          <w:sz w:val="24"/>
          <w:szCs w:val="24"/>
        </w:rPr>
        <w:t>уч</w:t>
      </w:r>
      <w:proofErr w:type="spellEnd"/>
      <w:r w:rsidRPr="002F6665">
        <w:rPr>
          <w:rFonts w:ascii="Times New Roman" w:hAnsi="Times New Roman" w:cs="Times New Roman"/>
          <w:b/>
          <w:sz w:val="24"/>
          <w:szCs w:val="24"/>
        </w:rPr>
        <w:t xml:space="preserve"> г </w:t>
      </w:r>
    </w:p>
    <w:p w14:paraId="2365D8AE" w14:textId="77777777" w:rsidR="00976F81" w:rsidRPr="002F6665" w:rsidRDefault="00976F81" w:rsidP="00976F81">
      <w:pPr>
        <w:spacing w:after="0" w:line="240" w:lineRule="auto"/>
        <w:jc w:val="both"/>
        <w:rPr>
          <w:rFonts w:ascii="Times New Roman" w:hAnsi="Times New Roman" w:cs="Times New Roman"/>
        </w:rPr>
      </w:pPr>
    </w:p>
    <w:tbl>
      <w:tblPr>
        <w:tblpPr w:leftFromText="180" w:rightFromText="180" w:vertAnchor="text" w:horzAnchor="margin" w:tblpY="67"/>
        <w:tblW w:w="10201" w:type="dxa"/>
        <w:tblLayout w:type="fixed"/>
        <w:tblLook w:val="04A0" w:firstRow="1" w:lastRow="0" w:firstColumn="1" w:lastColumn="0" w:noHBand="0" w:noVBand="1"/>
      </w:tblPr>
      <w:tblGrid>
        <w:gridCol w:w="851"/>
        <w:gridCol w:w="562"/>
        <w:gridCol w:w="709"/>
        <w:gridCol w:w="567"/>
        <w:gridCol w:w="708"/>
        <w:gridCol w:w="567"/>
        <w:gridCol w:w="596"/>
        <w:gridCol w:w="456"/>
        <w:gridCol w:w="536"/>
        <w:gridCol w:w="538"/>
        <w:gridCol w:w="567"/>
        <w:gridCol w:w="567"/>
        <w:gridCol w:w="568"/>
        <w:gridCol w:w="567"/>
        <w:gridCol w:w="567"/>
        <w:gridCol w:w="567"/>
        <w:gridCol w:w="7"/>
        <w:gridCol w:w="701"/>
      </w:tblGrid>
      <w:tr w:rsidR="001111F7" w:rsidRPr="002F6665" w14:paraId="126DDAC2" w14:textId="77777777" w:rsidTr="001111F7">
        <w:trPr>
          <w:trHeight w:val="170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344FC"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p>
        </w:tc>
        <w:tc>
          <w:tcPr>
            <w:tcW w:w="1838" w:type="dxa"/>
            <w:gridSpan w:val="3"/>
            <w:tcBorders>
              <w:top w:val="single" w:sz="4" w:space="0" w:color="auto"/>
              <w:left w:val="nil"/>
              <w:bottom w:val="single" w:sz="4" w:space="0" w:color="auto"/>
              <w:right w:val="single" w:sz="4" w:space="0" w:color="auto"/>
            </w:tcBorders>
            <w:shd w:val="clear" w:color="auto" w:fill="auto"/>
            <w:vAlign w:val="center"/>
            <w:hideMark/>
          </w:tcPr>
          <w:p w14:paraId="3ADA53DC"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количество учащихся на начало четверти</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64CFF05E"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итого на начало четверти</w:t>
            </w:r>
          </w:p>
        </w:tc>
        <w:tc>
          <w:tcPr>
            <w:tcW w:w="1619" w:type="dxa"/>
            <w:gridSpan w:val="3"/>
            <w:tcBorders>
              <w:top w:val="single" w:sz="4" w:space="0" w:color="auto"/>
              <w:left w:val="nil"/>
              <w:bottom w:val="single" w:sz="4" w:space="0" w:color="auto"/>
              <w:right w:val="single" w:sz="4" w:space="0" w:color="auto"/>
            </w:tcBorders>
            <w:shd w:val="clear" w:color="auto" w:fill="auto"/>
            <w:vAlign w:val="center"/>
            <w:hideMark/>
          </w:tcPr>
          <w:p w14:paraId="18453100"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количество выбывших</w:t>
            </w:r>
          </w:p>
        </w:tc>
        <w:tc>
          <w:tcPr>
            <w:tcW w:w="536" w:type="dxa"/>
            <w:tcBorders>
              <w:top w:val="single" w:sz="4" w:space="0" w:color="auto"/>
              <w:left w:val="nil"/>
              <w:bottom w:val="single" w:sz="4" w:space="0" w:color="auto"/>
              <w:right w:val="single" w:sz="4" w:space="0" w:color="auto"/>
            </w:tcBorders>
            <w:shd w:val="clear" w:color="auto" w:fill="auto"/>
            <w:vAlign w:val="center"/>
            <w:hideMark/>
          </w:tcPr>
          <w:p w14:paraId="3175813A"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 xml:space="preserve">итого выбывших </w:t>
            </w:r>
          </w:p>
        </w:tc>
        <w:tc>
          <w:tcPr>
            <w:tcW w:w="1672" w:type="dxa"/>
            <w:gridSpan w:val="3"/>
            <w:tcBorders>
              <w:top w:val="single" w:sz="4" w:space="0" w:color="auto"/>
              <w:left w:val="nil"/>
              <w:bottom w:val="single" w:sz="4" w:space="0" w:color="auto"/>
              <w:right w:val="single" w:sz="4" w:space="0" w:color="auto"/>
            </w:tcBorders>
            <w:shd w:val="clear" w:color="auto" w:fill="auto"/>
            <w:vAlign w:val="center"/>
            <w:hideMark/>
          </w:tcPr>
          <w:p w14:paraId="03EB58B4"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количество прибывших</w:t>
            </w:r>
          </w:p>
        </w:tc>
        <w:tc>
          <w:tcPr>
            <w:tcW w:w="568" w:type="dxa"/>
            <w:tcBorders>
              <w:top w:val="single" w:sz="4" w:space="0" w:color="auto"/>
              <w:left w:val="nil"/>
              <w:bottom w:val="single" w:sz="4" w:space="0" w:color="auto"/>
              <w:right w:val="single" w:sz="4" w:space="0" w:color="auto"/>
            </w:tcBorders>
            <w:shd w:val="clear" w:color="auto" w:fill="auto"/>
            <w:vAlign w:val="center"/>
            <w:hideMark/>
          </w:tcPr>
          <w:p w14:paraId="76B6A191"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 xml:space="preserve">итого прибывших </w:t>
            </w:r>
          </w:p>
        </w:tc>
        <w:tc>
          <w:tcPr>
            <w:tcW w:w="1708" w:type="dxa"/>
            <w:gridSpan w:val="4"/>
            <w:tcBorders>
              <w:top w:val="single" w:sz="4" w:space="0" w:color="auto"/>
              <w:left w:val="nil"/>
              <w:bottom w:val="single" w:sz="4" w:space="0" w:color="auto"/>
              <w:right w:val="single" w:sz="4" w:space="0" w:color="auto"/>
            </w:tcBorders>
            <w:shd w:val="clear" w:color="auto" w:fill="auto"/>
            <w:vAlign w:val="center"/>
            <w:hideMark/>
          </w:tcPr>
          <w:p w14:paraId="57613002"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количество на конец четверти</w:t>
            </w:r>
          </w:p>
        </w:tc>
        <w:tc>
          <w:tcPr>
            <w:tcW w:w="701" w:type="dxa"/>
            <w:tcBorders>
              <w:top w:val="single" w:sz="4" w:space="0" w:color="auto"/>
              <w:left w:val="nil"/>
              <w:bottom w:val="single" w:sz="4" w:space="0" w:color="auto"/>
              <w:right w:val="single" w:sz="4" w:space="0" w:color="auto"/>
            </w:tcBorders>
            <w:shd w:val="clear" w:color="auto" w:fill="auto"/>
            <w:vAlign w:val="center"/>
            <w:hideMark/>
          </w:tcPr>
          <w:p w14:paraId="467BB224"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итого количество обучающихся по школе на конец четверти</w:t>
            </w:r>
          </w:p>
        </w:tc>
      </w:tr>
      <w:tr w:rsidR="001111F7" w:rsidRPr="002F6665" w14:paraId="3C081C36" w14:textId="77777777" w:rsidTr="001111F7">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B6E097D"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2025-2026</w:t>
            </w:r>
          </w:p>
        </w:tc>
        <w:tc>
          <w:tcPr>
            <w:tcW w:w="562" w:type="dxa"/>
            <w:tcBorders>
              <w:top w:val="nil"/>
              <w:left w:val="nil"/>
              <w:bottom w:val="single" w:sz="4" w:space="0" w:color="auto"/>
              <w:right w:val="single" w:sz="4" w:space="0" w:color="auto"/>
            </w:tcBorders>
            <w:shd w:val="clear" w:color="auto" w:fill="auto"/>
            <w:noWrap/>
            <w:vAlign w:val="center"/>
            <w:hideMark/>
          </w:tcPr>
          <w:p w14:paraId="676EBF0C" w14:textId="77777777" w:rsidR="001111F7" w:rsidRPr="002F6665" w:rsidRDefault="001111F7" w:rsidP="001111F7">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1-4</w:t>
            </w:r>
          </w:p>
        </w:tc>
        <w:tc>
          <w:tcPr>
            <w:tcW w:w="709" w:type="dxa"/>
            <w:tcBorders>
              <w:top w:val="nil"/>
              <w:left w:val="nil"/>
              <w:bottom w:val="single" w:sz="4" w:space="0" w:color="auto"/>
              <w:right w:val="single" w:sz="4" w:space="0" w:color="auto"/>
            </w:tcBorders>
            <w:shd w:val="clear" w:color="auto" w:fill="auto"/>
            <w:noWrap/>
            <w:vAlign w:val="center"/>
            <w:hideMark/>
          </w:tcPr>
          <w:p w14:paraId="1EA429DF" w14:textId="77777777" w:rsidR="001111F7" w:rsidRPr="002F6665" w:rsidRDefault="001111F7" w:rsidP="001111F7">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5-9</w:t>
            </w:r>
          </w:p>
        </w:tc>
        <w:tc>
          <w:tcPr>
            <w:tcW w:w="567" w:type="dxa"/>
            <w:tcBorders>
              <w:top w:val="nil"/>
              <w:left w:val="nil"/>
              <w:bottom w:val="single" w:sz="4" w:space="0" w:color="auto"/>
              <w:right w:val="single" w:sz="4" w:space="0" w:color="auto"/>
            </w:tcBorders>
            <w:shd w:val="clear" w:color="auto" w:fill="auto"/>
            <w:noWrap/>
            <w:vAlign w:val="center"/>
            <w:hideMark/>
          </w:tcPr>
          <w:p w14:paraId="1AE702D1" w14:textId="77777777" w:rsidR="001111F7" w:rsidRPr="002F6665" w:rsidRDefault="001111F7" w:rsidP="001111F7">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10-11</w:t>
            </w:r>
          </w:p>
        </w:tc>
        <w:tc>
          <w:tcPr>
            <w:tcW w:w="708" w:type="dxa"/>
            <w:tcBorders>
              <w:top w:val="nil"/>
              <w:left w:val="nil"/>
              <w:bottom w:val="single" w:sz="4" w:space="0" w:color="auto"/>
              <w:right w:val="single" w:sz="4" w:space="0" w:color="auto"/>
            </w:tcBorders>
            <w:shd w:val="clear" w:color="auto" w:fill="auto"/>
            <w:noWrap/>
            <w:vAlign w:val="center"/>
            <w:hideMark/>
          </w:tcPr>
          <w:p w14:paraId="2B63C53F" w14:textId="77777777" w:rsidR="001111F7" w:rsidRPr="002F6665" w:rsidRDefault="001111F7" w:rsidP="001111F7">
            <w:pPr>
              <w:spacing w:after="0" w:line="240" w:lineRule="auto"/>
              <w:rPr>
                <w:rFonts w:ascii="Times New Roman" w:eastAsia="Times New Roman" w:hAnsi="Times New Roman" w:cs="Times New Roman"/>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2D92DA01" w14:textId="77777777" w:rsidR="001111F7" w:rsidRPr="002F6665" w:rsidRDefault="001111F7" w:rsidP="001111F7">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1-4</w:t>
            </w:r>
          </w:p>
        </w:tc>
        <w:tc>
          <w:tcPr>
            <w:tcW w:w="596" w:type="dxa"/>
            <w:tcBorders>
              <w:top w:val="nil"/>
              <w:left w:val="nil"/>
              <w:bottom w:val="single" w:sz="4" w:space="0" w:color="auto"/>
              <w:right w:val="single" w:sz="4" w:space="0" w:color="auto"/>
            </w:tcBorders>
            <w:shd w:val="clear" w:color="auto" w:fill="auto"/>
            <w:noWrap/>
            <w:vAlign w:val="center"/>
            <w:hideMark/>
          </w:tcPr>
          <w:p w14:paraId="75C22337" w14:textId="77777777" w:rsidR="001111F7" w:rsidRPr="002F6665" w:rsidRDefault="001111F7" w:rsidP="001111F7">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5-9</w:t>
            </w:r>
          </w:p>
        </w:tc>
        <w:tc>
          <w:tcPr>
            <w:tcW w:w="456" w:type="dxa"/>
            <w:tcBorders>
              <w:top w:val="nil"/>
              <w:left w:val="nil"/>
              <w:bottom w:val="single" w:sz="4" w:space="0" w:color="auto"/>
              <w:right w:val="single" w:sz="4" w:space="0" w:color="auto"/>
            </w:tcBorders>
            <w:shd w:val="clear" w:color="auto" w:fill="auto"/>
            <w:noWrap/>
            <w:vAlign w:val="center"/>
            <w:hideMark/>
          </w:tcPr>
          <w:p w14:paraId="33CDE06E" w14:textId="77777777" w:rsidR="001111F7" w:rsidRPr="002F6665" w:rsidRDefault="001111F7" w:rsidP="001111F7">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10-11</w:t>
            </w:r>
          </w:p>
        </w:tc>
        <w:tc>
          <w:tcPr>
            <w:tcW w:w="536" w:type="dxa"/>
            <w:tcBorders>
              <w:top w:val="nil"/>
              <w:left w:val="nil"/>
              <w:bottom w:val="single" w:sz="4" w:space="0" w:color="auto"/>
              <w:right w:val="single" w:sz="4" w:space="0" w:color="auto"/>
            </w:tcBorders>
            <w:shd w:val="clear" w:color="auto" w:fill="auto"/>
            <w:noWrap/>
            <w:vAlign w:val="center"/>
            <w:hideMark/>
          </w:tcPr>
          <w:p w14:paraId="7C27A1B7" w14:textId="77777777" w:rsidR="001111F7" w:rsidRPr="002F6665" w:rsidRDefault="001111F7" w:rsidP="001111F7">
            <w:pPr>
              <w:spacing w:after="0" w:line="240" w:lineRule="auto"/>
              <w:rPr>
                <w:rFonts w:ascii="Times New Roman" w:eastAsia="Times New Roman" w:hAnsi="Times New Roman" w:cs="Times New Roman"/>
                <w:sz w:val="20"/>
                <w:szCs w:val="20"/>
              </w:rPr>
            </w:pPr>
          </w:p>
        </w:tc>
        <w:tc>
          <w:tcPr>
            <w:tcW w:w="538" w:type="dxa"/>
            <w:tcBorders>
              <w:top w:val="nil"/>
              <w:left w:val="nil"/>
              <w:bottom w:val="single" w:sz="4" w:space="0" w:color="auto"/>
              <w:right w:val="single" w:sz="4" w:space="0" w:color="auto"/>
            </w:tcBorders>
            <w:shd w:val="clear" w:color="auto" w:fill="auto"/>
            <w:noWrap/>
            <w:vAlign w:val="center"/>
            <w:hideMark/>
          </w:tcPr>
          <w:p w14:paraId="1773EDCF" w14:textId="77777777" w:rsidR="001111F7" w:rsidRPr="002F6665" w:rsidRDefault="001111F7" w:rsidP="001111F7">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1-4</w:t>
            </w:r>
          </w:p>
        </w:tc>
        <w:tc>
          <w:tcPr>
            <w:tcW w:w="567" w:type="dxa"/>
            <w:tcBorders>
              <w:top w:val="nil"/>
              <w:left w:val="nil"/>
              <w:bottom w:val="single" w:sz="4" w:space="0" w:color="auto"/>
              <w:right w:val="single" w:sz="4" w:space="0" w:color="auto"/>
            </w:tcBorders>
            <w:shd w:val="clear" w:color="auto" w:fill="auto"/>
            <w:noWrap/>
            <w:vAlign w:val="center"/>
            <w:hideMark/>
          </w:tcPr>
          <w:p w14:paraId="5576C948" w14:textId="77777777" w:rsidR="001111F7" w:rsidRPr="002F6665" w:rsidRDefault="001111F7" w:rsidP="001111F7">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5-9</w:t>
            </w:r>
          </w:p>
        </w:tc>
        <w:tc>
          <w:tcPr>
            <w:tcW w:w="567" w:type="dxa"/>
            <w:tcBorders>
              <w:top w:val="nil"/>
              <w:left w:val="nil"/>
              <w:bottom w:val="single" w:sz="4" w:space="0" w:color="auto"/>
              <w:right w:val="single" w:sz="4" w:space="0" w:color="auto"/>
            </w:tcBorders>
            <w:shd w:val="clear" w:color="auto" w:fill="auto"/>
            <w:noWrap/>
            <w:vAlign w:val="center"/>
            <w:hideMark/>
          </w:tcPr>
          <w:p w14:paraId="4914BA01" w14:textId="77777777" w:rsidR="001111F7" w:rsidRPr="002F6665" w:rsidRDefault="001111F7" w:rsidP="001111F7">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10-11</w:t>
            </w:r>
          </w:p>
        </w:tc>
        <w:tc>
          <w:tcPr>
            <w:tcW w:w="568" w:type="dxa"/>
            <w:tcBorders>
              <w:top w:val="nil"/>
              <w:left w:val="nil"/>
              <w:bottom w:val="single" w:sz="4" w:space="0" w:color="auto"/>
              <w:right w:val="single" w:sz="4" w:space="0" w:color="auto"/>
            </w:tcBorders>
            <w:shd w:val="clear" w:color="auto" w:fill="auto"/>
            <w:noWrap/>
            <w:vAlign w:val="center"/>
            <w:hideMark/>
          </w:tcPr>
          <w:p w14:paraId="3B3092F4" w14:textId="77777777" w:rsidR="001111F7" w:rsidRPr="002F6665" w:rsidRDefault="001111F7" w:rsidP="001111F7">
            <w:pPr>
              <w:spacing w:after="0" w:line="240" w:lineRule="auto"/>
              <w:rPr>
                <w:rFonts w:ascii="Times New Roman" w:eastAsia="Times New Roman" w:hAnsi="Times New Roman" w:cs="Times New Roman"/>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51826545" w14:textId="77777777" w:rsidR="001111F7" w:rsidRPr="002F6665" w:rsidRDefault="001111F7" w:rsidP="001111F7">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1-4</w:t>
            </w:r>
          </w:p>
        </w:tc>
        <w:tc>
          <w:tcPr>
            <w:tcW w:w="567" w:type="dxa"/>
            <w:tcBorders>
              <w:top w:val="nil"/>
              <w:left w:val="nil"/>
              <w:bottom w:val="single" w:sz="4" w:space="0" w:color="auto"/>
              <w:right w:val="single" w:sz="4" w:space="0" w:color="auto"/>
            </w:tcBorders>
            <w:shd w:val="clear" w:color="auto" w:fill="auto"/>
            <w:noWrap/>
            <w:vAlign w:val="center"/>
            <w:hideMark/>
          </w:tcPr>
          <w:p w14:paraId="1273DE9D" w14:textId="77777777" w:rsidR="001111F7" w:rsidRPr="002F6665" w:rsidRDefault="001111F7" w:rsidP="001111F7">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5-9</w:t>
            </w:r>
          </w:p>
        </w:tc>
        <w:tc>
          <w:tcPr>
            <w:tcW w:w="567" w:type="dxa"/>
            <w:tcBorders>
              <w:top w:val="nil"/>
              <w:left w:val="nil"/>
              <w:bottom w:val="single" w:sz="4" w:space="0" w:color="auto"/>
              <w:right w:val="single" w:sz="4" w:space="0" w:color="auto"/>
            </w:tcBorders>
            <w:shd w:val="clear" w:color="auto" w:fill="auto"/>
            <w:noWrap/>
            <w:vAlign w:val="center"/>
            <w:hideMark/>
          </w:tcPr>
          <w:p w14:paraId="022FD8A6" w14:textId="77777777" w:rsidR="001111F7" w:rsidRPr="002F6665" w:rsidRDefault="001111F7" w:rsidP="001111F7">
            <w:pPr>
              <w:spacing w:after="0" w:line="240" w:lineRule="auto"/>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10-11</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009700D8" w14:textId="77777777" w:rsidR="001111F7" w:rsidRPr="002F6665" w:rsidRDefault="001111F7" w:rsidP="001111F7">
            <w:pPr>
              <w:spacing w:after="0" w:line="240" w:lineRule="auto"/>
              <w:rPr>
                <w:rFonts w:ascii="Times New Roman" w:eastAsia="Times New Roman" w:hAnsi="Times New Roman" w:cs="Times New Roman"/>
                <w:sz w:val="20"/>
                <w:szCs w:val="20"/>
              </w:rPr>
            </w:pPr>
          </w:p>
        </w:tc>
      </w:tr>
      <w:tr w:rsidR="001111F7" w:rsidRPr="002F6665" w14:paraId="66821ACB" w14:textId="77777777" w:rsidTr="001111F7">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E2F27DE"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 чет</w:t>
            </w:r>
          </w:p>
          <w:p w14:paraId="121937BC"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верть</w:t>
            </w:r>
          </w:p>
        </w:tc>
        <w:tc>
          <w:tcPr>
            <w:tcW w:w="562" w:type="dxa"/>
            <w:tcBorders>
              <w:top w:val="nil"/>
              <w:left w:val="nil"/>
              <w:bottom w:val="single" w:sz="4" w:space="0" w:color="auto"/>
              <w:right w:val="single" w:sz="4" w:space="0" w:color="auto"/>
            </w:tcBorders>
            <w:shd w:val="clear" w:color="auto" w:fill="auto"/>
            <w:noWrap/>
            <w:vAlign w:val="center"/>
            <w:hideMark/>
          </w:tcPr>
          <w:p w14:paraId="6C7BD0BB"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5</w:t>
            </w:r>
            <w:r w:rsidRPr="002F6665">
              <w:rPr>
                <w:rFonts w:ascii="Times New Roman" w:eastAsia="Times New Roman" w:hAnsi="Times New Roman" w:cs="Times New Roman"/>
                <w:sz w:val="20"/>
                <w:szCs w:val="20"/>
              </w:rPr>
              <w:t>16</w:t>
            </w:r>
          </w:p>
        </w:tc>
        <w:tc>
          <w:tcPr>
            <w:tcW w:w="709" w:type="dxa"/>
            <w:tcBorders>
              <w:top w:val="nil"/>
              <w:left w:val="nil"/>
              <w:bottom w:val="single" w:sz="4" w:space="0" w:color="auto"/>
              <w:right w:val="single" w:sz="4" w:space="0" w:color="auto"/>
            </w:tcBorders>
            <w:shd w:val="clear" w:color="auto" w:fill="auto"/>
            <w:noWrap/>
            <w:vAlign w:val="center"/>
            <w:hideMark/>
          </w:tcPr>
          <w:p w14:paraId="650380EE" w14:textId="77777777" w:rsidR="001111F7" w:rsidRPr="002F6665" w:rsidRDefault="001111F7" w:rsidP="001111F7">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641</w:t>
            </w:r>
          </w:p>
        </w:tc>
        <w:tc>
          <w:tcPr>
            <w:tcW w:w="567" w:type="dxa"/>
            <w:tcBorders>
              <w:top w:val="nil"/>
              <w:left w:val="nil"/>
              <w:bottom w:val="single" w:sz="4" w:space="0" w:color="auto"/>
              <w:right w:val="single" w:sz="4" w:space="0" w:color="auto"/>
            </w:tcBorders>
            <w:shd w:val="clear" w:color="auto" w:fill="auto"/>
            <w:noWrap/>
            <w:vAlign w:val="center"/>
            <w:hideMark/>
          </w:tcPr>
          <w:p w14:paraId="527612FC"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71</w:t>
            </w:r>
          </w:p>
        </w:tc>
        <w:tc>
          <w:tcPr>
            <w:tcW w:w="708" w:type="dxa"/>
            <w:tcBorders>
              <w:top w:val="nil"/>
              <w:left w:val="nil"/>
              <w:bottom w:val="single" w:sz="4" w:space="0" w:color="auto"/>
              <w:right w:val="single" w:sz="4" w:space="0" w:color="auto"/>
            </w:tcBorders>
            <w:shd w:val="clear" w:color="auto" w:fill="auto"/>
            <w:noWrap/>
            <w:vAlign w:val="center"/>
            <w:hideMark/>
          </w:tcPr>
          <w:p w14:paraId="16C3364D"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12</w:t>
            </w:r>
            <w:r w:rsidRPr="002F6665">
              <w:rPr>
                <w:rFonts w:ascii="Times New Roman" w:eastAsia="Times New Roman" w:hAnsi="Times New Roman" w:cs="Times New Roman"/>
                <w:sz w:val="20"/>
                <w:szCs w:val="20"/>
              </w:rPr>
              <w:t>28</w:t>
            </w:r>
          </w:p>
        </w:tc>
        <w:tc>
          <w:tcPr>
            <w:tcW w:w="567" w:type="dxa"/>
            <w:tcBorders>
              <w:top w:val="nil"/>
              <w:left w:val="nil"/>
              <w:bottom w:val="single" w:sz="4" w:space="0" w:color="auto"/>
              <w:right w:val="single" w:sz="4" w:space="0" w:color="auto"/>
            </w:tcBorders>
            <w:shd w:val="clear" w:color="auto" w:fill="auto"/>
            <w:noWrap/>
            <w:vAlign w:val="center"/>
            <w:hideMark/>
          </w:tcPr>
          <w:p w14:paraId="5A06D8E6"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9</w:t>
            </w:r>
          </w:p>
        </w:tc>
        <w:tc>
          <w:tcPr>
            <w:tcW w:w="596" w:type="dxa"/>
            <w:tcBorders>
              <w:top w:val="nil"/>
              <w:left w:val="nil"/>
              <w:bottom w:val="single" w:sz="4" w:space="0" w:color="auto"/>
              <w:right w:val="single" w:sz="4" w:space="0" w:color="auto"/>
            </w:tcBorders>
            <w:shd w:val="clear" w:color="auto" w:fill="auto"/>
            <w:noWrap/>
            <w:vAlign w:val="center"/>
            <w:hideMark/>
          </w:tcPr>
          <w:p w14:paraId="53BBE0D8"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11</w:t>
            </w:r>
          </w:p>
        </w:tc>
        <w:tc>
          <w:tcPr>
            <w:tcW w:w="456" w:type="dxa"/>
            <w:tcBorders>
              <w:top w:val="nil"/>
              <w:left w:val="nil"/>
              <w:bottom w:val="single" w:sz="4" w:space="0" w:color="auto"/>
              <w:right w:val="single" w:sz="4" w:space="0" w:color="auto"/>
            </w:tcBorders>
            <w:shd w:val="clear" w:color="auto" w:fill="auto"/>
            <w:noWrap/>
            <w:vAlign w:val="center"/>
            <w:hideMark/>
          </w:tcPr>
          <w:p w14:paraId="69ADB0E2"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w:t>
            </w:r>
          </w:p>
        </w:tc>
        <w:tc>
          <w:tcPr>
            <w:tcW w:w="536" w:type="dxa"/>
            <w:tcBorders>
              <w:top w:val="nil"/>
              <w:left w:val="nil"/>
              <w:bottom w:val="single" w:sz="4" w:space="0" w:color="auto"/>
              <w:right w:val="single" w:sz="4" w:space="0" w:color="auto"/>
            </w:tcBorders>
            <w:shd w:val="clear" w:color="auto" w:fill="auto"/>
            <w:noWrap/>
            <w:vAlign w:val="center"/>
          </w:tcPr>
          <w:p w14:paraId="4767B5F4"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21</w:t>
            </w:r>
          </w:p>
        </w:tc>
        <w:tc>
          <w:tcPr>
            <w:tcW w:w="538" w:type="dxa"/>
            <w:tcBorders>
              <w:top w:val="nil"/>
              <w:left w:val="nil"/>
              <w:bottom w:val="single" w:sz="4" w:space="0" w:color="auto"/>
              <w:right w:val="single" w:sz="4" w:space="0" w:color="auto"/>
            </w:tcBorders>
            <w:shd w:val="clear" w:color="auto" w:fill="auto"/>
            <w:noWrap/>
            <w:vAlign w:val="center"/>
            <w:hideMark/>
          </w:tcPr>
          <w:p w14:paraId="70BC2209"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w:t>
            </w:r>
          </w:p>
        </w:tc>
        <w:tc>
          <w:tcPr>
            <w:tcW w:w="567" w:type="dxa"/>
            <w:tcBorders>
              <w:top w:val="nil"/>
              <w:left w:val="nil"/>
              <w:bottom w:val="single" w:sz="4" w:space="0" w:color="auto"/>
              <w:right w:val="single" w:sz="4" w:space="0" w:color="auto"/>
            </w:tcBorders>
            <w:shd w:val="clear" w:color="auto" w:fill="auto"/>
            <w:noWrap/>
            <w:vAlign w:val="center"/>
            <w:hideMark/>
          </w:tcPr>
          <w:p w14:paraId="7C72AFA6"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3</w:t>
            </w:r>
          </w:p>
        </w:tc>
        <w:tc>
          <w:tcPr>
            <w:tcW w:w="567" w:type="dxa"/>
            <w:tcBorders>
              <w:top w:val="nil"/>
              <w:left w:val="nil"/>
              <w:bottom w:val="single" w:sz="4" w:space="0" w:color="auto"/>
              <w:right w:val="single" w:sz="4" w:space="0" w:color="auto"/>
            </w:tcBorders>
            <w:shd w:val="clear" w:color="auto" w:fill="auto"/>
            <w:noWrap/>
            <w:vAlign w:val="center"/>
            <w:hideMark/>
          </w:tcPr>
          <w:p w14:paraId="56C96139"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3</w:t>
            </w:r>
          </w:p>
        </w:tc>
        <w:tc>
          <w:tcPr>
            <w:tcW w:w="568" w:type="dxa"/>
            <w:tcBorders>
              <w:top w:val="nil"/>
              <w:left w:val="nil"/>
              <w:bottom w:val="single" w:sz="4" w:space="0" w:color="auto"/>
              <w:right w:val="single" w:sz="4" w:space="0" w:color="auto"/>
            </w:tcBorders>
            <w:shd w:val="clear" w:color="auto" w:fill="auto"/>
            <w:noWrap/>
            <w:vAlign w:val="center"/>
          </w:tcPr>
          <w:p w14:paraId="06A3B388"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12</w:t>
            </w:r>
          </w:p>
        </w:tc>
        <w:tc>
          <w:tcPr>
            <w:tcW w:w="567" w:type="dxa"/>
            <w:tcBorders>
              <w:top w:val="nil"/>
              <w:left w:val="nil"/>
              <w:bottom w:val="single" w:sz="4" w:space="0" w:color="auto"/>
              <w:right w:val="single" w:sz="4" w:space="0" w:color="auto"/>
            </w:tcBorders>
            <w:shd w:val="clear" w:color="auto" w:fill="auto"/>
            <w:noWrap/>
            <w:vAlign w:val="center"/>
          </w:tcPr>
          <w:p w14:paraId="512B2A7E"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513</w:t>
            </w:r>
          </w:p>
        </w:tc>
        <w:tc>
          <w:tcPr>
            <w:tcW w:w="567" w:type="dxa"/>
            <w:tcBorders>
              <w:top w:val="nil"/>
              <w:left w:val="nil"/>
              <w:bottom w:val="single" w:sz="4" w:space="0" w:color="auto"/>
              <w:right w:val="single" w:sz="4" w:space="0" w:color="auto"/>
            </w:tcBorders>
            <w:shd w:val="clear" w:color="auto" w:fill="auto"/>
            <w:noWrap/>
            <w:vAlign w:val="center"/>
          </w:tcPr>
          <w:p w14:paraId="000A058F"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633</w:t>
            </w:r>
          </w:p>
        </w:tc>
        <w:tc>
          <w:tcPr>
            <w:tcW w:w="567" w:type="dxa"/>
            <w:tcBorders>
              <w:top w:val="nil"/>
              <w:left w:val="nil"/>
              <w:bottom w:val="single" w:sz="4" w:space="0" w:color="auto"/>
              <w:right w:val="single" w:sz="4" w:space="0" w:color="auto"/>
            </w:tcBorders>
            <w:shd w:val="clear" w:color="auto" w:fill="auto"/>
            <w:noWrap/>
            <w:vAlign w:val="center"/>
          </w:tcPr>
          <w:p w14:paraId="1B83F400"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73</w:t>
            </w:r>
          </w:p>
        </w:tc>
        <w:tc>
          <w:tcPr>
            <w:tcW w:w="708" w:type="dxa"/>
            <w:gridSpan w:val="2"/>
            <w:tcBorders>
              <w:top w:val="nil"/>
              <w:left w:val="nil"/>
              <w:bottom w:val="single" w:sz="4" w:space="0" w:color="auto"/>
              <w:right w:val="single" w:sz="4" w:space="0" w:color="auto"/>
            </w:tcBorders>
            <w:shd w:val="clear" w:color="auto" w:fill="auto"/>
            <w:noWrap/>
            <w:vAlign w:val="center"/>
          </w:tcPr>
          <w:p w14:paraId="30346E8E"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1219</w:t>
            </w:r>
          </w:p>
        </w:tc>
      </w:tr>
      <w:tr w:rsidR="001111F7" w:rsidRPr="002F6665" w14:paraId="64CD5B49" w14:textId="77777777" w:rsidTr="001111F7">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84ADC74"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 чет</w:t>
            </w:r>
          </w:p>
          <w:p w14:paraId="5AF80789"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верть</w:t>
            </w:r>
          </w:p>
        </w:tc>
        <w:tc>
          <w:tcPr>
            <w:tcW w:w="562" w:type="dxa"/>
            <w:tcBorders>
              <w:top w:val="nil"/>
              <w:left w:val="nil"/>
              <w:bottom w:val="single" w:sz="4" w:space="0" w:color="auto"/>
              <w:right w:val="single" w:sz="4" w:space="0" w:color="auto"/>
            </w:tcBorders>
            <w:shd w:val="clear" w:color="auto" w:fill="auto"/>
            <w:noWrap/>
            <w:vAlign w:val="center"/>
            <w:hideMark/>
          </w:tcPr>
          <w:p w14:paraId="7845F1DA"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513</w:t>
            </w:r>
          </w:p>
        </w:tc>
        <w:tc>
          <w:tcPr>
            <w:tcW w:w="709" w:type="dxa"/>
            <w:tcBorders>
              <w:top w:val="nil"/>
              <w:left w:val="nil"/>
              <w:bottom w:val="single" w:sz="4" w:space="0" w:color="auto"/>
              <w:right w:val="single" w:sz="4" w:space="0" w:color="auto"/>
            </w:tcBorders>
            <w:shd w:val="clear" w:color="auto" w:fill="auto"/>
            <w:noWrap/>
            <w:vAlign w:val="center"/>
            <w:hideMark/>
          </w:tcPr>
          <w:p w14:paraId="2E5C254B" w14:textId="77777777" w:rsidR="001111F7" w:rsidRPr="002F6665" w:rsidRDefault="001111F7" w:rsidP="001111F7">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633</w:t>
            </w:r>
          </w:p>
        </w:tc>
        <w:tc>
          <w:tcPr>
            <w:tcW w:w="567" w:type="dxa"/>
            <w:tcBorders>
              <w:top w:val="nil"/>
              <w:left w:val="nil"/>
              <w:bottom w:val="single" w:sz="4" w:space="0" w:color="auto"/>
              <w:right w:val="single" w:sz="4" w:space="0" w:color="auto"/>
            </w:tcBorders>
            <w:shd w:val="clear" w:color="auto" w:fill="auto"/>
            <w:noWrap/>
            <w:vAlign w:val="center"/>
            <w:hideMark/>
          </w:tcPr>
          <w:p w14:paraId="200F73B5" w14:textId="77777777" w:rsidR="001111F7" w:rsidRPr="002F6665" w:rsidRDefault="001111F7" w:rsidP="001111F7">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73</w:t>
            </w:r>
          </w:p>
        </w:tc>
        <w:tc>
          <w:tcPr>
            <w:tcW w:w="708" w:type="dxa"/>
            <w:tcBorders>
              <w:top w:val="nil"/>
              <w:left w:val="nil"/>
              <w:bottom w:val="single" w:sz="4" w:space="0" w:color="auto"/>
              <w:right w:val="single" w:sz="4" w:space="0" w:color="auto"/>
            </w:tcBorders>
            <w:shd w:val="clear" w:color="auto" w:fill="auto"/>
            <w:noWrap/>
            <w:vAlign w:val="center"/>
            <w:hideMark/>
          </w:tcPr>
          <w:p w14:paraId="0BD6A8D8"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1219</w:t>
            </w:r>
          </w:p>
        </w:tc>
        <w:tc>
          <w:tcPr>
            <w:tcW w:w="567" w:type="dxa"/>
            <w:tcBorders>
              <w:top w:val="nil"/>
              <w:left w:val="nil"/>
              <w:bottom w:val="single" w:sz="4" w:space="0" w:color="auto"/>
              <w:right w:val="single" w:sz="4" w:space="0" w:color="auto"/>
            </w:tcBorders>
            <w:shd w:val="clear" w:color="auto" w:fill="auto"/>
            <w:noWrap/>
            <w:vAlign w:val="center"/>
          </w:tcPr>
          <w:p w14:paraId="451821E3"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w:t>
            </w:r>
          </w:p>
        </w:tc>
        <w:tc>
          <w:tcPr>
            <w:tcW w:w="596" w:type="dxa"/>
            <w:tcBorders>
              <w:top w:val="nil"/>
              <w:left w:val="nil"/>
              <w:bottom w:val="single" w:sz="4" w:space="0" w:color="auto"/>
              <w:right w:val="single" w:sz="4" w:space="0" w:color="auto"/>
            </w:tcBorders>
            <w:shd w:val="clear" w:color="auto" w:fill="auto"/>
            <w:noWrap/>
            <w:vAlign w:val="center"/>
          </w:tcPr>
          <w:p w14:paraId="49D8DCE1"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w:t>
            </w:r>
          </w:p>
        </w:tc>
        <w:tc>
          <w:tcPr>
            <w:tcW w:w="456" w:type="dxa"/>
            <w:tcBorders>
              <w:top w:val="nil"/>
              <w:left w:val="nil"/>
              <w:bottom w:val="single" w:sz="4" w:space="0" w:color="auto"/>
              <w:right w:val="single" w:sz="4" w:space="0" w:color="auto"/>
            </w:tcBorders>
            <w:shd w:val="clear" w:color="auto" w:fill="auto"/>
            <w:noWrap/>
            <w:vAlign w:val="center"/>
            <w:hideMark/>
          </w:tcPr>
          <w:p w14:paraId="1F9E6E4B"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w:t>
            </w:r>
          </w:p>
        </w:tc>
        <w:tc>
          <w:tcPr>
            <w:tcW w:w="536" w:type="dxa"/>
            <w:tcBorders>
              <w:top w:val="nil"/>
              <w:left w:val="nil"/>
              <w:bottom w:val="single" w:sz="4" w:space="0" w:color="auto"/>
              <w:right w:val="single" w:sz="4" w:space="0" w:color="auto"/>
            </w:tcBorders>
            <w:shd w:val="clear" w:color="auto" w:fill="auto"/>
            <w:noWrap/>
            <w:vAlign w:val="center"/>
          </w:tcPr>
          <w:p w14:paraId="1BFA02D3"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21</w:t>
            </w:r>
          </w:p>
        </w:tc>
        <w:tc>
          <w:tcPr>
            <w:tcW w:w="538" w:type="dxa"/>
            <w:tcBorders>
              <w:top w:val="nil"/>
              <w:left w:val="nil"/>
              <w:bottom w:val="single" w:sz="4" w:space="0" w:color="auto"/>
              <w:right w:val="single" w:sz="4" w:space="0" w:color="auto"/>
            </w:tcBorders>
            <w:shd w:val="clear" w:color="auto" w:fill="auto"/>
            <w:noWrap/>
            <w:vAlign w:val="center"/>
          </w:tcPr>
          <w:p w14:paraId="614B0861"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3</w:t>
            </w:r>
          </w:p>
        </w:tc>
        <w:tc>
          <w:tcPr>
            <w:tcW w:w="567" w:type="dxa"/>
            <w:tcBorders>
              <w:top w:val="nil"/>
              <w:left w:val="nil"/>
              <w:bottom w:val="single" w:sz="4" w:space="0" w:color="auto"/>
              <w:right w:val="single" w:sz="4" w:space="0" w:color="auto"/>
            </w:tcBorders>
            <w:shd w:val="clear" w:color="auto" w:fill="auto"/>
            <w:noWrap/>
            <w:vAlign w:val="center"/>
          </w:tcPr>
          <w:p w14:paraId="168D6621"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11</w:t>
            </w:r>
          </w:p>
        </w:tc>
        <w:tc>
          <w:tcPr>
            <w:tcW w:w="567" w:type="dxa"/>
            <w:tcBorders>
              <w:top w:val="nil"/>
              <w:left w:val="nil"/>
              <w:bottom w:val="single" w:sz="4" w:space="0" w:color="auto"/>
              <w:right w:val="single" w:sz="4" w:space="0" w:color="auto"/>
            </w:tcBorders>
            <w:shd w:val="clear" w:color="auto" w:fill="auto"/>
            <w:noWrap/>
            <w:vAlign w:val="center"/>
            <w:hideMark/>
          </w:tcPr>
          <w:p w14:paraId="4993C140" w14:textId="77777777" w:rsidR="001111F7" w:rsidRPr="002F6665" w:rsidRDefault="001111F7" w:rsidP="001111F7">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w:t>
            </w:r>
          </w:p>
        </w:tc>
        <w:tc>
          <w:tcPr>
            <w:tcW w:w="568" w:type="dxa"/>
            <w:tcBorders>
              <w:top w:val="nil"/>
              <w:left w:val="nil"/>
              <w:bottom w:val="single" w:sz="4" w:space="0" w:color="auto"/>
              <w:right w:val="single" w:sz="4" w:space="0" w:color="auto"/>
            </w:tcBorders>
            <w:shd w:val="clear" w:color="auto" w:fill="auto"/>
            <w:noWrap/>
            <w:vAlign w:val="center"/>
          </w:tcPr>
          <w:p w14:paraId="4469961B"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14</w:t>
            </w:r>
          </w:p>
        </w:tc>
        <w:tc>
          <w:tcPr>
            <w:tcW w:w="567" w:type="dxa"/>
            <w:tcBorders>
              <w:top w:val="nil"/>
              <w:left w:val="nil"/>
              <w:bottom w:val="single" w:sz="4" w:space="0" w:color="auto"/>
              <w:right w:val="single" w:sz="4" w:space="0" w:color="auto"/>
            </w:tcBorders>
            <w:shd w:val="clear" w:color="auto" w:fill="auto"/>
            <w:noWrap/>
            <w:vAlign w:val="center"/>
          </w:tcPr>
          <w:p w14:paraId="21B06C31"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506</w:t>
            </w:r>
          </w:p>
        </w:tc>
        <w:tc>
          <w:tcPr>
            <w:tcW w:w="567" w:type="dxa"/>
            <w:tcBorders>
              <w:top w:val="nil"/>
              <w:left w:val="nil"/>
              <w:bottom w:val="single" w:sz="4" w:space="0" w:color="auto"/>
              <w:right w:val="single" w:sz="4" w:space="0" w:color="auto"/>
            </w:tcBorders>
            <w:shd w:val="clear" w:color="auto" w:fill="auto"/>
            <w:noWrap/>
            <w:vAlign w:val="center"/>
          </w:tcPr>
          <w:p w14:paraId="08335A3D"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634</w:t>
            </w:r>
          </w:p>
        </w:tc>
        <w:tc>
          <w:tcPr>
            <w:tcW w:w="567" w:type="dxa"/>
            <w:tcBorders>
              <w:top w:val="nil"/>
              <w:left w:val="nil"/>
              <w:bottom w:val="single" w:sz="4" w:space="0" w:color="auto"/>
              <w:right w:val="single" w:sz="4" w:space="0" w:color="auto"/>
            </w:tcBorders>
            <w:shd w:val="clear" w:color="auto" w:fill="auto"/>
            <w:noWrap/>
            <w:vAlign w:val="center"/>
          </w:tcPr>
          <w:p w14:paraId="35197FBF"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72</w:t>
            </w:r>
          </w:p>
        </w:tc>
        <w:tc>
          <w:tcPr>
            <w:tcW w:w="708" w:type="dxa"/>
            <w:gridSpan w:val="2"/>
            <w:tcBorders>
              <w:top w:val="nil"/>
              <w:left w:val="nil"/>
              <w:bottom w:val="single" w:sz="4" w:space="0" w:color="auto"/>
              <w:right w:val="single" w:sz="4" w:space="0" w:color="auto"/>
            </w:tcBorders>
            <w:shd w:val="clear" w:color="auto" w:fill="auto"/>
            <w:noWrap/>
            <w:vAlign w:val="center"/>
          </w:tcPr>
          <w:p w14:paraId="2E4694F6"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1212</w:t>
            </w:r>
          </w:p>
        </w:tc>
      </w:tr>
      <w:tr w:rsidR="001111F7" w:rsidRPr="002F6665" w14:paraId="33F5D35B" w14:textId="77777777" w:rsidTr="001111F7">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533E905"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3 чет</w:t>
            </w:r>
          </w:p>
          <w:p w14:paraId="237F3511"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верть</w:t>
            </w:r>
          </w:p>
        </w:tc>
        <w:tc>
          <w:tcPr>
            <w:tcW w:w="562" w:type="dxa"/>
            <w:tcBorders>
              <w:top w:val="nil"/>
              <w:left w:val="nil"/>
              <w:bottom w:val="single" w:sz="4" w:space="0" w:color="auto"/>
              <w:right w:val="single" w:sz="4" w:space="0" w:color="auto"/>
            </w:tcBorders>
            <w:shd w:val="clear" w:color="auto" w:fill="auto"/>
            <w:noWrap/>
            <w:vAlign w:val="center"/>
          </w:tcPr>
          <w:p w14:paraId="62239541" w14:textId="77777777" w:rsidR="001111F7" w:rsidRPr="002F6665" w:rsidRDefault="001111F7" w:rsidP="001111F7">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506</w:t>
            </w:r>
          </w:p>
        </w:tc>
        <w:tc>
          <w:tcPr>
            <w:tcW w:w="709" w:type="dxa"/>
            <w:tcBorders>
              <w:top w:val="nil"/>
              <w:left w:val="nil"/>
              <w:bottom w:val="single" w:sz="4" w:space="0" w:color="auto"/>
              <w:right w:val="single" w:sz="4" w:space="0" w:color="auto"/>
            </w:tcBorders>
            <w:shd w:val="clear" w:color="auto" w:fill="auto"/>
            <w:noWrap/>
            <w:vAlign w:val="center"/>
          </w:tcPr>
          <w:p w14:paraId="0A21D4C7" w14:textId="77777777" w:rsidR="001111F7" w:rsidRPr="002F6665" w:rsidRDefault="001111F7" w:rsidP="001111F7">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634</w:t>
            </w:r>
          </w:p>
        </w:tc>
        <w:tc>
          <w:tcPr>
            <w:tcW w:w="567" w:type="dxa"/>
            <w:tcBorders>
              <w:top w:val="nil"/>
              <w:left w:val="nil"/>
              <w:bottom w:val="single" w:sz="4" w:space="0" w:color="auto"/>
              <w:right w:val="single" w:sz="4" w:space="0" w:color="auto"/>
            </w:tcBorders>
            <w:shd w:val="clear" w:color="auto" w:fill="auto"/>
            <w:noWrap/>
            <w:vAlign w:val="center"/>
          </w:tcPr>
          <w:p w14:paraId="4EEC9AED" w14:textId="77777777" w:rsidR="001111F7" w:rsidRPr="002F6665" w:rsidRDefault="001111F7" w:rsidP="001111F7">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72</w:t>
            </w:r>
          </w:p>
        </w:tc>
        <w:tc>
          <w:tcPr>
            <w:tcW w:w="708" w:type="dxa"/>
            <w:tcBorders>
              <w:top w:val="nil"/>
              <w:left w:val="nil"/>
              <w:bottom w:val="single" w:sz="4" w:space="0" w:color="auto"/>
              <w:right w:val="single" w:sz="4" w:space="0" w:color="auto"/>
            </w:tcBorders>
            <w:shd w:val="clear" w:color="auto" w:fill="auto"/>
            <w:noWrap/>
            <w:vAlign w:val="center"/>
          </w:tcPr>
          <w:p w14:paraId="66005E9F"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1212</w:t>
            </w:r>
          </w:p>
        </w:tc>
        <w:tc>
          <w:tcPr>
            <w:tcW w:w="567" w:type="dxa"/>
            <w:tcBorders>
              <w:top w:val="nil"/>
              <w:left w:val="nil"/>
              <w:bottom w:val="single" w:sz="4" w:space="0" w:color="auto"/>
              <w:right w:val="single" w:sz="4" w:space="0" w:color="auto"/>
            </w:tcBorders>
            <w:shd w:val="clear" w:color="auto" w:fill="auto"/>
            <w:noWrap/>
            <w:vAlign w:val="center"/>
          </w:tcPr>
          <w:p w14:paraId="373AE283"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9</w:t>
            </w:r>
          </w:p>
        </w:tc>
        <w:tc>
          <w:tcPr>
            <w:tcW w:w="596" w:type="dxa"/>
            <w:tcBorders>
              <w:top w:val="nil"/>
              <w:left w:val="nil"/>
              <w:bottom w:val="single" w:sz="4" w:space="0" w:color="auto"/>
              <w:right w:val="single" w:sz="4" w:space="0" w:color="auto"/>
            </w:tcBorders>
            <w:shd w:val="clear" w:color="auto" w:fill="auto"/>
            <w:noWrap/>
            <w:vAlign w:val="center"/>
          </w:tcPr>
          <w:p w14:paraId="691092E1"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w:t>
            </w:r>
          </w:p>
        </w:tc>
        <w:tc>
          <w:tcPr>
            <w:tcW w:w="456" w:type="dxa"/>
            <w:tcBorders>
              <w:top w:val="nil"/>
              <w:left w:val="nil"/>
              <w:bottom w:val="single" w:sz="4" w:space="0" w:color="auto"/>
              <w:right w:val="single" w:sz="4" w:space="0" w:color="auto"/>
            </w:tcBorders>
            <w:shd w:val="clear" w:color="auto" w:fill="auto"/>
            <w:noWrap/>
            <w:vAlign w:val="center"/>
            <w:hideMark/>
          </w:tcPr>
          <w:p w14:paraId="3BDFB308"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w:t>
            </w:r>
          </w:p>
        </w:tc>
        <w:tc>
          <w:tcPr>
            <w:tcW w:w="536" w:type="dxa"/>
            <w:tcBorders>
              <w:top w:val="nil"/>
              <w:left w:val="nil"/>
              <w:bottom w:val="single" w:sz="4" w:space="0" w:color="auto"/>
              <w:right w:val="single" w:sz="4" w:space="0" w:color="auto"/>
            </w:tcBorders>
            <w:shd w:val="clear" w:color="auto" w:fill="auto"/>
            <w:noWrap/>
            <w:vAlign w:val="center"/>
          </w:tcPr>
          <w:p w14:paraId="0FE405F6"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21</w:t>
            </w:r>
          </w:p>
        </w:tc>
        <w:tc>
          <w:tcPr>
            <w:tcW w:w="538" w:type="dxa"/>
            <w:tcBorders>
              <w:top w:val="nil"/>
              <w:left w:val="nil"/>
              <w:bottom w:val="single" w:sz="4" w:space="0" w:color="auto"/>
              <w:right w:val="single" w:sz="4" w:space="0" w:color="auto"/>
            </w:tcBorders>
            <w:shd w:val="clear" w:color="auto" w:fill="auto"/>
            <w:noWrap/>
            <w:vAlign w:val="center"/>
          </w:tcPr>
          <w:p w14:paraId="39C56FDB"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w:t>
            </w:r>
          </w:p>
        </w:tc>
        <w:tc>
          <w:tcPr>
            <w:tcW w:w="567" w:type="dxa"/>
            <w:tcBorders>
              <w:top w:val="nil"/>
              <w:left w:val="nil"/>
              <w:bottom w:val="single" w:sz="4" w:space="0" w:color="auto"/>
              <w:right w:val="single" w:sz="4" w:space="0" w:color="auto"/>
            </w:tcBorders>
            <w:shd w:val="clear" w:color="auto" w:fill="auto"/>
            <w:noWrap/>
            <w:vAlign w:val="center"/>
          </w:tcPr>
          <w:p w14:paraId="6660F4F4"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9</w:t>
            </w:r>
          </w:p>
        </w:tc>
        <w:tc>
          <w:tcPr>
            <w:tcW w:w="567" w:type="dxa"/>
            <w:tcBorders>
              <w:top w:val="nil"/>
              <w:left w:val="nil"/>
              <w:bottom w:val="single" w:sz="4" w:space="0" w:color="auto"/>
              <w:right w:val="single" w:sz="4" w:space="0" w:color="auto"/>
            </w:tcBorders>
            <w:shd w:val="clear" w:color="auto" w:fill="auto"/>
            <w:noWrap/>
            <w:vAlign w:val="center"/>
            <w:hideMark/>
          </w:tcPr>
          <w:p w14:paraId="30A23106" w14:textId="77777777" w:rsidR="001111F7" w:rsidRPr="002F6665" w:rsidRDefault="001111F7" w:rsidP="001111F7">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1</w:t>
            </w:r>
          </w:p>
        </w:tc>
        <w:tc>
          <w:tcPr>
            <w:tcW w:w="568" w:type="dxa"/>
            <w:tcBorders>
              <w:top w:val="nil"/>
              <w:left w:val="nil"/>
              <w:bottom w:val="single" w:sz="4" w:space="0" w:color="auto"/>
              <w:right w:val="single" w:sz="4" w:space="0" w:color="auto"/>
            </w:tcBorders>
            <w:shd w:val="clear" w:color="auto" w:fill="auto"/>
            <w:noWrap/>
            <w:vAlign w:val="center"/>
          </w:tcPr>
          <w:p w14:paraId="593F7ABC"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16</w:t>
            </w:r>
          </w:p>
        </w:tc>
        <w:tc>
          <w:tcPr>
            <w:tcW w:w="567" w:type="dxa"/>
            <w:tcBorders>
              <w:top w:val="nil"/>
              <w:left w:val="nil"/>
              <w:bottom w:val="single" w:sz="4" w:space="0" w:color="auto"/>
              <w:right w:val="single" w:sz="4" w:space="0" w:color="auto"/>
            </w:tcBorders>
            <w:shd w:val="clear" w:color="auto" w:fill="auto"/>
            <w:noWrap/>
            <w:vAlign w:val="center"/>
          </w:tcPr>
          <w:p w14:paraId="73546A0A"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503</w:t>
            </w:r>
          </w:p>
        </w:tc>
        <w:tc>
          <w:tcPr>
            <w:tcW w:w="567" w:type="dxa"/>
            <w:tcBorders>
              <w:top w:val="nil"/>
              <w:left w:val="nil"/>
              <w:bottom w:val="single" w:sz="4" w:space="0" w:color="auto"/>
              <w:right w:val="single" w:sz="4" w:space="0" w:color="auto"/>
            </w:tcBorders>
            <w:shd w:val="clear" w:color="auto" w:fill="auto"/>
            <w:noWrap/>
            <w:vAlign w:val="center"/>
          </w:tcPr>
          <w:p w14:paraId="0875097B"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633</w:t>
            </w:r>
          </w:p>
        </w:tc>
        <w:tc>
          <w:tcPr>
            <w:tcW w:w="567" w:type="dxa"/>
            <w:tcBorders>
              <w:top w:val="nil"/>
              <w:left w:val="nil"/>
              <w:bottom w:val="single" w:sz="4" w:space="0" w:color="auto"/>
              <w:right w:val="single" w:sz="4" w:space="0" w:color="auto"/>
            </w:tcBorders>
            <w:shd w:val="clear" w:color="auto" w:fill="auto"/>
            <w:noWrap/>
            <w:vAlign w:val="center"/>
          </w:tcPr>
          <w:p w14:paraId="0CF9734D"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71</w:t>
            </w:r>
          </w:p>
        </w:tc>
        <w:tc>
          <w:tcPr>
            <w:tcW w:w="708" w:type="dxa"/>
            <w:gridSpan w:val="2"/>
            <w:tcBorders>
              <w:top w:val="nil"/>
              <w:left w:val="nil"/>
              <w:bottom w:val="single" w:sz="4" w:space="0" w:color="auto"/>
              <w:right w:val="single" w:sz="4" w:space="0" w:color="auto"/>
            </w:tcBorders>
            <w:shd w:val="clear" w:color="auto" w:fill="auto"/>
            <w:noWrap/>
            <w:vAlign w:val="center"/>
          </w:tcPr>
          <w:p w14:paraId="58C90C9D"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1207</w:t>
            </w:r>
          </w:p>
        </w:tc>
      </w:tr>
      <w:tr w:rsidR="001111F7" w:rsidRPr="002F6665" w14:paraId="6DF38734" w14:textId="77777777" w:rsidTr="001111F7">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BA083F"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4 чет</w:t>
            </w:r>
          </w:p>
          <w:p w14:paraId="13DB4FF3"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верть</w:t>
            </w:r>
          </w:p>
        </w:tc>
        <w:tc>
          <w:tcPr>
            <w:tcW w:w="562" w:type="dxa"/>
            <w:tcBorders>
              <w:top w:val="nil"/>
              <w:left w:val="nil"/>
              <w:bottom w:val="single" w:sz="4" w:space="0" w:color="auto"/>
              <w:right w:val="single" w:sz="4" w:space="0" w:color="auto"/>
            </w:tcBorders>
            <w:shd w:val="clear" w:color="auto" w:fill="auto"/>
            <w:noWrap/>
            <w:vAlign w:val="center"/>
          </w:tcPr>
          <w:p w14:paraId="5F96E8E1" w14:textId="77777777" w:rsidR="001111F7" w:rsidRPr="002F6665" w:rsidRDefault="001111F7" w:rsidP="001111F7">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503</w:t>
            </w:r>
          </w:p>
        </w:tc>
        <w:tc>
          <w:tcPr>
            <w:tcW w:w="709" w:type="dxa"/>
            <w:tcBorders>
              <w:top w:val="nil"/>
              <w:left w:val="nil"/>
              <w:bottom w:val="single" w:sz="4" w:space="0" w:color="auto"/>
              <w:right w:val="single" w:sz="4" w:space="0" w:color="auto"/>
            </w:tcBorders>
            <w:shd w:val="clear" w:color="auto" w:fill="auto"/>
            <w:noWrap/>
            <w:vAlign w:val="center"/>
          </w:tcPr>
          <w:p w14:paraId="3B70E425"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633</w:t>
            </w:r>
          </w:p>
        </w:tc>
        <w:tc>
          <w:tcPr>
            <w:tcW w:w="567" w:type="dxa"/>
            <w:tcBorders>
              <w:top w:val="nil"/>
              <w:left w:val="nil"/>
              <w:bottom w:val="single" w:sz="4" w:space="0" w:color="auto"/>
              <w:right w:val="single" w:sz="4" w:space="0" w:color="auto"/>
            </w:tcBorders>
            <w:shd w:val="clear" w:color="auto" w:fill="auto"/>
            <w:noWrap/>
            <w:vAlign w:val="center"/>
          </w:tcPr>
          <w:p w14:paraId="74ED2233" w14:textId="77777777" w:rsidR="001111F7" w:rsidRPr="002F6665" w:rsidRDefault="001111F7" w:rsidP="001111F7">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71</w:t>
            </w:r>
          </w:p>
        </w:tc>
        <w:tc>
          <w:tcPr>
            <w:tcW w:w="708" w:type="dxa"/>
            <w:tcBorders>
              <w:top w:val="nil"/>
              <w:left w:val="nil"/>
              <w:bottom w:val="single" w:sz="4" w:space="0" w:color="auto"/>
              <w:right w:val="single" w:sz="4" w:space="0" w:color="auto"/>
            </w:tcBorders>
            <w:shd w:val="clear" w:color="auto" w:fill="auto"/>
            <w:noWrap/>
            <w:vAlign w:val="center"/>
          </w:tcPr>
          <w:p w14:paraId="4845F8A9"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1207</w:t>
            </w:r>
          </w:p>
        </w:tc>
        <w:tc>
          <w:tcPr>
            <w:tcW w:w="567" w:type="dxa"/>
            <w:tcBorders>
              <w:top w:val="nil"/>
              <w:left w:val="nil"/>
              <w:bottom w:val="single" w:sz="4" w:space="0" w:color="auto"/>
              <w:right w:val="single" w:sz="4" w:space="0" w:color="auto"/>
            </w:tcBorders>
            <w:shd w:val="clear" w:color="auto" w:fill="auto"/>
            <w:noWrap/>
            <w:vAlign w:val="center"/>
          </w:tcPr>
          <w:p w14:paraId="3F61483B"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w:t>
            </w:r>
          </w:p>
        </w:tc>
        <w:tc>
          <w:tcPr>
            <w:tcW w:w="596" w:type="dxa"/>
            <w:tcBorders>
              <w:top w:val="nil"/>
              <w:left w:val="nil"/>
              <w:bottom w:val="single" w:sz="4" w:space="0" w:color="auto"/>
              <w:right w:val="single" w:sz="4" w:space="0" w:color="auto"/>
            </w:tcBorders>
            <w:shd w:val="clear" w:color="auto" w:fill="auto"/>
            <w:noWrap/>
            <w:vAlign w:val="center"/>
          </w:tcPr>
          <w:p w14:paraId="121CDB4C"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8</w:t>
            </w:r>
          </w:p>
        </w:tc>
        <w:tc>
          <w:tcPr>
            <w:tcW w:w="456" w:type="dxa"/>
            <w:tcBorders>
              <w:top w:val="nil"/>
              <w:left w:val="nil"/>
              <w:bottom w:val="single" w:sz="4" w:space="0" w:color="auto"/>
              <w:right w:val="single" w:sz="4" w:space="0" w:color="auto"/>
            </w:tcBorders>
            <w:shd w:val="clear" w:color="auto" w:fill="auto"/>
            <w:noWrap/>
            <w:vAlign w:val="center"/>
            <w:hideMark/>
          </w:tcPr>
          <w:p w14:paraId="7815C09B" w14:textId="77777777" w:rsidR="001111F7" w:rsidRPr="002F6665" w:rsidRDefault="001111F7" w:rsidP="001111F7">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1</w:t>
            </w:r>
          </w:p>
        </w:tc>
        <w:tc>
          <w:tcPr>
            <w:tcW w:w="536" w:type="dxa"/>
            <w:tcBorders>
              <w:top w:val="nil"/>
              <w:left w:val="nil"/>
              <w:bottom w:val="single" w:sz="4" w:space="0" w:color="auto"/>
              <w:right w:val="single" w:sz="4" w:space="0" w:color="auto"/>
            </w:tcBorders>
            <w:shd w:val="clear" w:color="auto" w:fill="auto"/>
            <w:noWrap/>
            <w:vAlign w:val="center"/>
          </w:tcPr>
          <w:p w14:paraId="758AFDE1"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15</w:t>
            </w:r>
          </w:p>
        </w:tc>
        <w:tc>
          <w:tcPr>
            <w:tcW w:w="538" w:type="dxa"/>
            <w:tcBorders>
              <w:top w:val="nil"/>
              <w:left w:val="nil"/>
              <w:bottom w:val="single" w:sz="4" w:space="0" w:color="auto"/>
              <w:right w:val="single" w:sz="4" w:space="0" w:color="auto"/>
            </w:tcBorders>
            <w:shd w:val="clear" w:color="auto" w:fill="auto"/>
            <w:noWrap/>
            <w:vAlign w:val="center"/>
          </w:tcPr>
          <w:p w14:paraId="703A9F70"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w:t>
            </w:r>
          </w:p>
        </w:tc>
        <w:tc>
          <w:tcPr>
            <w:tcW w:w="567" w:type="dxa"/>
            <w:tcBorders>
              <w:top w:val="nil"/>
              <w:left w:val="nil"/>
              <w:bottom w:val="single" w:sz="4" w:space="0" w:color="auto"/>
              <w:right w:val="single" w:sz="4" w:space="0" w:color="auto"/>
            </w:tcBorders>
            <w:shd w:val="clear" w:color="auto" w:fill="auto"/>
            <w:noWrap/>
            <w:vAlign w:val="center"/>
          </w:tcPr>
          <w:p w14:paraId="140391E3"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w:t>
            </w:r>
          </w:p>
        </w:tc>
        <w:tc>
          <w:tcPr>
            <w:tcW w:w="567" w:type="dxa"/>
            <w:tcBorders>
              <w:top w:val="nil"/>
              <w:left w:val="nil"/>
              <w:bottom w:val="single" w:sz="4" w:space="0" w:color="auto"/>
              <w:right w:val="single" w:sz="4" w:space="0" w:color="auto"/>
            </w:tcBorders>
            <w:shd w:val="clear" w:color="auto" w:fill="auto"/>
            <w:noWrap/>
            <w:vAlign w:val="center"/>
            <w:hideMark/>
          </w:tcPr>
          <w:p w14:paraId="6800713A" w14:textId="77777777" w:rsidR="001111F7" w:rsidRPr="002F6665" w:rsidRDefault="001111F7" w:rsidP="001111F7">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1</w:t>
            </w:r>
          </w:p>
        </w:tc>
        <w:tc>
          <w:tcPr>
            <w:tcW w:w="568" w:type="dxa"/>
            <w:tcBorders>
              <w:top w:val="nil"/>
              <w:left w:val="nil"/>
              <w:bottom w:val="single" w:sz="4" w:space="0" w:color="auto"/>
              <w:right w:val="single" w:sz="4" w:space="0" w:color="auto"/>
            </w:tcBorders>
            <w:shd w:val="clear" w:color="auto" w:fill="auto"/>
            <w:noWrap/>
            <w:vAlign w:val="center"/>
          </w:tcPr>
          <w:p w14:paraId="7404AE03"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w:t>
            </w:r>
          </w:p>
        </w:tc>
        <w:tc>
          <w:tcPr>
            <w:tcW w:w="567" w:type="dxa"/>
            <w:tcBorders>
              <w:top w:val="nil"/>
              <w:left w:val="nil"/>
              <w:bottom w:val="single" w:sz="4" w:space="0" w:color="auto"/>
              <w:right w:val="single" w:sz="4" w:space="0" w:color="auto"/>
            </w:tcBorders>
            <w:shd w:val="clear" w:color="auto" w:fill="auto"/>
            <w:noWrap/>
            <w:vAlign w:val="center"/>
          </w:tcPr>
          <w:p w14:paraId="7294912A"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499</w:t>
            </w:r>
          </w:p>
        </w:tc>
        <w:tc>
          <w:tcPr>
            <w:tcW w:w="567" w:type="dxa"/>
            <w:tcBorders>
              <w:top w:val="nil"/>
              <w:left w:val="nil"/>
              <w:bottom w:val="single" w:sz="4" w:space="0" w:color="auto"/>
              <w:right w:val="single" w:sz="4" w:space="0" w:color="auto"/>
            </w:tcBorders>
            <w:shd w:val="clear" w:color="auto" w:fill="auto"/>
            <w:noWrap/>
            <w:vAlign w:val="center"/>
          </w:tcPr>
          <w:p w14:paraId="4891DDA3"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627</w:t>
            </w:r>
          </w:p>
        </w:tc>
        <w:tc>
          <w:tcPr>
            <w:tcW w:w="567" w:type="dxa"/>
            <w:tcBorders>
              <w:top w:val="nil"/>
              <w:left w:val="nil"/>
              <w:bottom w:val="single" w:sz="4" w:space="0" w:color="auto"/>
              <w:right w:val="single" w:sz="4" w:space="0" w:color="auto"/>
            </w:tcBorders>
            <w:shd w:val="clear" w:color="auto" w:fill="auto"/>
            <w:noWrap/>
            <w:vAlign w:val="center"/>
          </w:tcPr>
          <w:p w14:paraId="1EF086EA"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71</w:t>
            </w:r>
          </w:p>
        </w:tc>
        <w:tc>
          <w:tcPr>
            <w:tcW w:w="708" w:type="dxa"/>
            <w:gridSpan w:val="2"/>
            <w:tcBorders>
              <w:top w:val="nil"/>
              <w:left w:val="nil"/>
              <w:bottom w:val="single" w:sz="4" w:space="0" w:color="auto"/>
              <w:right w:val="single" w:sz="4" w:space="0" w:color="auto"/>
            </w:tcBorders>
            <w:shd w:val="clear" w:color="auto" w:fill="auto"/>
            <w:noWrap/>
            <w:vAlign w:val="center"/>
          </w:tcPr>
          <w:p w14:paraId="0C748A8A" w14:textId="77777777" w:rsidR="001111F7" w:rsidRPr="002F6665" w:rsidRDefault="001111F7" w:rsidP="001111F7">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1197</w:t>
            </w:r>
          </w:p>
        </w:tc>
      </w:tr>
      <w:tr w:rsidR="001111F7" w:rsidRPr="002F6665" w14:paraId="1063A672" w14:textId="77777777" w:rsidTr="001111F7">
        <w:trPr>
          <w:trHeight w:val="411"/>
        </w:trPr>
        <w:tc>
          <w:tcPr>
            <w:tcW w:w="3397" w:type="dxa"/>
            <w:gridSpan w:val="5"/>
            <w:tcBorders>
              <w:top w:val="nil"/>
              <w:left w:val="single" w:sz="4" w:space="0" w:color="auto"/>
              <w:bottom w:val="single" w:sz="4" w:space="0" w:color="auto"/>
              <w:right w:val="single" w:sz="4" w:space="0" w:color="auto"/>
            </w:tcBorders>
            <w:shd w:val="clear" w:color="auto" w:fill="auto"/>
            <w:vAlign w:val="center"/>
            <w:hideMark/>
          </w:tcPr>
          <w:p w14:paraId="3296C323" w14:textId="77777777" w:rsidR="001111F7" w:rsidRPr="002F6665" w:rsidRDefault="001111F7" w:rsidP="001111F7">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итого за 2025-2026 учебный год</w:t>
            </w:r>
          </w:p>
        </w:tc>
        <w:tc>
          <w:tcPr>
            <w:tcW w:w="567" w:type="dxa"/>
            <w:tcBorders>
              <w:top w:val="nil"/>
              <w:left w:val="nil"/>
              <w:bottom w:val="single" w:sz="4" w:space="0" w:color="auto"/>
              <w:right w:val="single" w:sz="4" w:space="0" w:color="auto"/>
            </w:tcBorders>
            <w:shd w:val="clear" w:color="auto" w:fill="auto"/>
            <w:noWrap/>
            <w:vAlign w:val="center"/>
          </w:tcPr>
          <w:p w14:paraId="5CC8E942" w14:textId="77777777" w:rsidR="001111F7" w:rsidRPr="002F6665" w:rsidRDefault="001111F7" w:rsidP="001111F7">
            <w:pPr>
              <w:spacing w:after="0" w:line="240" w:lineRule="auto"/>
              <w:jc w:val="center"/>
              <w:rPr>
                <w:rFonts w:ascii="Times New Roman" w:eastAsia="Times New Roman" w:hAnsi="Times New Roman" w:cs="Times New Roman"/>
                <w:b/>
                <w:sz w:val="20"/>
                <w:szCs w:val="20"/>
                <w:lang w:val="en-US"/>
              </w:rPr>
            </w:pPr>
          </w:p>
        </w:tc>
        <w:tc>
          <w:tcPr>
            <w:tcW w:w="596" w:type="dxa"/>
            <w:tcBorders>
              <w:top w:val="nil"/>
              <w:left w:val="nil"/>
              <w:bottom w:val="single" w:sz="4" w:space="0" w:color="auto"/>
              <w:right w:val="single" w:sz="4" w:space="0" w:color="auto"/>
            </w:tcBorders>
            <w:shd w:val="clear" w:color="auto" w:fill="auto"/>
            <w:noWrap/>
            <w:vAlign w:val="center"/>
          </w:tcPr>
          <w:p w14:paraId="22A97720" w14:textId="77777777" w:rsidR="001111F7" w:rsidRPr="002F6665" w:rsidRDefault="001111F7" w:rsidP="001111F7">
            <w:pPr>
              <w:spacing w:after="0" w:line="240" w:lineRule="auto"/>
              <w:jc w:val="center"/>
              <w:rPr>
                <w:rFonts w:ascii="Times New Roman" w:eastAsia="Times New Roman" w:hAnsi="Times New Roman" w:cs="Times New Roman"/>
                <w:b/>
                <w:sz w:val="20"/>
                <w:szCs w:val="20"/>
                <w:lang w:val="en-US"/>
              </w:rPr>
            </w:pPr>
          </w:p>
        </w:tc>
        <w:tc>
          <w:tcPr>
            <w:tcW w:w="456" w:type="dxa"/>
            <w:tcBorders>
              <w:top w:val="nil"/>
              <w:left w:val="nil"/>
              <w:bottom w:val="single" w:sz="4" w:space="0" w:color="auto"/>
              <w:right w:val="single" w:sz="4" w:space="0" w:color="auto"/>
            </w:tcBorders>
            <w:shd w:val="clear" w:color="auto" w:fill="auto"/>
            <w:noWrap/>
            <w:vAlign w:val="center"/>
          </w:tcPr>
          <w:p w14:paraId="5A4BBA8D" w14:textId="77777777" w:rsidR="001111F7" w:rsidRPr="002F6665" w:rsidRDefault="001111F7" w:rsidP="001111F7">
            <w:pPr>
              <w:spacing w:after="0" w:line="240" w:lineRule="auto"/>
              <w:jc w:val="center"/>
              <w:rPr>
                <w:rFonts w:ascii="Times New Roman" w:eastAsia="Times New Roman" w:hAnsi="Times New Roman" w:cs="Times New Roman"/>
                <w:b/>
                <w:sz w:val="20"/>
                <w:szCs w:val="20"/>
                <w:lang w:val="en-US"/>
              </w:rPr>
            </w:pPr>
          </w:p>
        </w:tc>
        <w:tc>
          <w:tcPr>
            <w:tcW w:w="536" w:type="dxa"/>
            <w:tcBorders>
              <w:top w:val="nil"/>
              <w:left w:val="nil"/>
              <w:bottom w:val="single" w:sz="4" w:space="0" w:color="auto"/>
              <w:right w:val="single" w:sz="4" w:space="0" w:color="auto"/>
            </w:tcBorders>
            <w:shd w:val="clear" w:color="auto" w:fill="auto"/>
            <w:noWrap/>
            <w:vAlign w:val="center"/>
          </w:tcPr>
          <w:p w14:paraId="26408858" w14:textId="77777777" w:rsidR="001111F7" w:rsidRPr="002F6665" w:rsidRDefault="001111F7" w:rsidP="001111F7">
            <w:pPr>
              <w:spacing w:after="0" w:line="240" w:lineRule="auto"/>
              <w:jc w:val="center"/>
              <w:rPr>
                <w:rFonts w:ascii="Times New Roman" w:eastAsia="Times New Roman" w:hAnsi="Times New Roman" w:cs="Times New Roman"/>
                <w:b/>
                <w:sz w:val="20"/>
                <w:szCs w:val="20"/>
                <w:lang w:val="en-US"/>
              </w:rPr>
            </w:pPr>
          </w:p>
        </w:tc>
        <w:tc>
          <w:tcPr>
            <w:tcW w:w="538" w:type="dxa"/>
            <w:tcBorders>
              <w:top w:val="nil"/>
              <w:left w:val="nil"/>
              <w:bottom w:val="single" w:sz="4" w:space="0" w:color="auto"/>
              <w:right w:val="single" w:sz="4" w:space="0" w:color="auto"/>
            </w:tcBorders>
            <w:shd w:val="clear" w:color="auto" w:fill="auto"/>
            <w:noWrap/>
            <w:vAlign w:val="center"/>
          </w:tcPr>
          <w:p w14:paraId="14BB58A3" w14:textId="77777777" w:rsidR="001111F7" w:rsidRPr="002F6665" w:rsidRDefault="001111F7" w:rsidP="001111F7">
            <w:pPr>
              <w:spacing w:after="0" w:line="240" w:lineRule="auto"/>
              <w:jc w:val="center"/>
              <w:rPr>
                <w:rFonts w:ascii="Times New Roman" w:eastAsia="Times New Roman" w:hAnsi="Times New Roman" w:cs="Times New Roman"/>
                <w:b/>
                <w:sz w:val="20"/>
                <w:szCs w:val="20"/>
                <w:lang w:val="en-US"/>
              </w:rPr>
            </w:pPr>
          </w:p>
        </w:tc>
        <w:tc>
          <w:tcPr>
            <w:tcW w:w="567" w:type="dxa"/>
            <w:tcBorders>
              <w:top w:val="nil"/>
              <w:left w:val="nil"/>
              <w:bottom w:val="single" w:sz="4" w:space="0" w:color="auto"/>
              <w:right w:val="single" w:sz="4" w:space="0" w:color="auto"/>
            </w:tcBorders>
            <w:shd w:val="clear" w:color="auto" w:fill="auto"/>
            <w:noWrap/>
            <w:vAlign w:val="center"/>
          </w:tcPr>
          <w:p w14:paraId="72440F52" w14:textId="77777777" w:rsidR="001111F7" w:rsidRPr="002F6665" w:rsidRDefault="001111F7" w:rsidP="001111F7">
            <w:pPr>
              <w:spacing w:after="0" w:line="240" w:lineRule="auto"/>
              <w:jc w:val="center"/>
              <w:rPr>
                <w:rFonts w:ascii="Times New Roman" w:eastAsia="Times New Roman" w:hAnsi="Times New Roman" w:cs="Times New Roman"/>
                <w:b/>
                <w:sz w:val="20"/>
                <w:szCs w:val="20"/>
                <w:lang w:val="en-US"/>
              </w:rPr>
            </w:pPr>
          </w:p>
        </w:tc>
        <w:tc>
          <w:tcPr>
            <w:tcW w:w="567" w:type="dxa"/>
            <w:tcBorders>
              <w:top w:val="nil"/>
              <w:left w:val="nil"/>
              <w:bottom w:val="single" w:sz="4" w:space="0" w:color="auto"/>
              <w:right w:val="single" w:sz="4" w:space="0" w:color="auto"/>
            </w:tcBorders>
            <w:shd w:val="clear" w:color="auto" w:fill="auto"/>
            <w:noWrap/>
            <w:vAlign w:val="center"/>
          </w:tcPr>
          <w:p w14:paraId="380CC024" w14:textId="77777777" w:rsidR="001111F7" w:rsidRPr="002F6665" w:rsidRDefault="001111F7" w:rsidP="001111F7">
            <w:pPr>
              <w:spacing w:after="0" w:line="240" w:lineRule="auto"/>
              <w:jc w:val="center"/>
              <w:rPr>
                <w:rFonts w:ascii="Times New Roman" w:eastAsia="Times New Roman" w:hAnsi="Times New Roman" w:cs="Times New Roman"/>
                <w:b/>
                <w:sz w:val="20"/>
                <w:szCs w:val="20"/>
                <w:lang w:val="en-US"/>
              </w:rPr>
            </w:pPr>
          </w:p>
        </w:tc>
        <w:tc>
          <w:tcPr>
            <w:tcW w:w="568" w:type="dxa"/>
            <w:tcBorders>
              <w:top w:val="nil"/>
              <w:left w:val="nil"/>
              <w:bottom w:val="single" w:sz="4" w:space="0" w:color="auto"/>
              <w:right w:val="single" w:sz="4" w:space="0" w:color="auto"/>
            </w:tcBorders>
            <w:shd w:val="clear" w:color="auto" w:fill="auto"/>
            <w:noWrap/>
            <w:vAlign w:val="center"/>
          </w:tcPr>
          <w:p w14:paraId="5C33E896" w14:textId="77777777" w:rsidR="001111F7" w:rsidRPr="002F6665" w:rsidRDefault="001111F7" w:rsidP="001111F7">
            <w:pPr>
              <w:spacing w:after="0" w:line="240" w:lineRule="auto"/>
              <w:jc w:val="center"/>
              <w:rPr>
                <w:rFonts w:ascii="Times New Roman" w:eastAsia="Times New Roman" w:hAnsi="Times New Roman" w:cs="Times New Roman"/>
                <w:b/>
                <w:sz w:val="20"/>
                <w:szCs w:val="20"/>
                <w:lang w:val="en-US"/>
              </w:rPr>
            </w:pPr>
          </w:p>
        </w:tc>
        <w:tc>
          <w:tcPr>
            <w:tcW w:w="567" w:type="dxa"/>
            <w:tcBorders>
              <w:top w:val="nil"/>
              <w:left w:val="nil"/>
              <w:bottom w:val="single" w:sz="4" w:space="0" w:color="auto"/>
              <w:right w:val="single" w:sz="4" w:space="0" w:color="auto"/>
            </w:tcBorders>
            <w:shd w:val="clear" w:color="auto" w:fill="auto"/>
            <w:noWrap/>
            <w:vAlign w:val="center"/>
          </w:tcPr>
          <w:p w14:paraId="4E6EB595" w14:textId="77777777" w:rsidR="001111F7" w:rsidRPr="002F6665" w:rsidRDefault="001111F7" w:rsidP="001111F7">
            <w:pPr>
              <w:spacing w:after="0" w:line="240" w:lineRule="auto"/>
              <w:jc w:val="center"/>
              <w:rPr>
                <w:rFonts w:ascii="Times New Roman" w:eastAsia="Times New Roman" w:hAnsi="Times New Roman" w:cs="Times New Roman"/>
                <w:b/>
                <w:sz w:val="20"/>
                <w:szCs w:val="20"/>
                <w:lang w:val="en-US"/>
              </w:rPr>
            </w:pPr>
          </w:p>
        </w:tc>
        <w:tc>
          <w:tcPr>
            <w:tcW w:w="567" w:type="dxa"/>
            <w:tcBorders>
              <w:top w:val="nil"/>
              <w:left w:val="nil"/>
              <w:bottom w:val="single" w:sz="4" w:space="0" w:color="auto"/>
              <w:right w:val="single" w:sz="4" w:space="0" w:color="auto"/>
            </w:tcBorders>
            <w:shd w:val="clear" w:color="auto" w:fill="auto"/>
            <w:noWrap/>
            <w:vAlign w:val="center"/>
          </w:tcPr>
          <w:p w14:paraId="0838EEF9" w14:textId="77777777" w:rsidR="001111F7" w:rsidRPr="002F6665" w:rsidRDefault="001111F7" w:rsidP="001111F7">
            <w:pPr>
              <w:spacing w:after="0" w:line="240" w:lineRule="auto"/>
              <w:jc w:val="center"/>
              <w:rPr>
                <w:rFonts w:ascii="Times New Roman" w:eastAsia="Times New Roman" w:hAnsi="Times New Roman" w:cs="Times New Roman"/>
                <w:b/>
                <w:sz w:val="20"/>
                <w:szCs w:val="20"/>
              </w:rPr>
            </w:pPr>
          </w:p>
        </w:tc>
        <w:tc>
          <w:tcPr>
            <w:tcW w:w="567" w:type="dxa"/>
            <w:tcBorders>
              <w:top w:val="nil"/>
              <w:left w:val="nil"/>
              <w:bottom w:val="single" w:sz="4" w:space="0" w:color="auto"/>
              <w:right w:val="single" w:sz="4" w:space="0" w:color="auto"/>
            </w:tcBorders>
            <w:shd w:val="clear" w:color="auto" w:fill="auto"/>
            <w:noWrap/>
            <w:vAlign w:val="center"/>
          </w:tcPr>
          <w:p w14:paraId="0B3471C5" w14:textId="77777777" w:rsidR="001111F7" w:rsidRPr="002F6665" w:rsidRDefault="001111F7" w:rsidP="001111F7">
            <w:pPr>
              <w:spacing w:after="0" w:line="240" w:lineRule="auto"/>
              <w:jc w:val="center"/>
              <w:rPr>
                <w:rFonts w:ascii="Times New Roman" w:eastAsia="Times New Roman" w:hAnsi="Times New Roman" w:cs="Times New Roman"/>
                <w:b/>
                <w:sz w:val="20"/>
                <w:szCs w:val="20"/>
                <w:lang w:val="en-US"/>
              </w:rPr>
            </w:pPr>
          </w:p>
        </w:tc>
        <w:tc>
          <w:tcPr>
            <w:tcW w:w="708" w:type="dxa"/>
            <w:gridSpan w:val="2"/>
            <w:tcBorders>
              <w:top w:val="nil"/>
              <w:left w:val="nil"/>
              <w:bottom w:val="single" w:sz="4" w:space="0" w:color="auto"/>
              <w:right w:val="single" w:sz="4" w:space="0" w:color="auto"/>
            </w:tcBorders>
            <w:shd w:val="clear" w:color="auto" w:fill="auto"/>
            <w:noWrap/>
            <w:vAlign w:val="center"/>
          </w:tcPr>
          <w:p w14:paraId="75FD4597" w14:textId="77777777" w:rsidR="001111F7" w:rsidRPr="002F6665" w:rsidRDefault="001111F7" w:rsidP="001111F7">
            <w:pPr>
              <w:spacing w:after="0" w:line="240" w:lineRule="auto"/>
              <w:jc w:val="center"/>
              <w:rPr>
                <w:rFonts w:ascii="Times New Roman" w:eastAsia="Times New Roman" w:hAnsi="Times New Roman" w:cs="Times New Roman"/>
                <w:b/>
                <w:sz w:val="20"/>
                <w:szCs w:val="20"/>
              </w:rPr>
            </w:pPr>
          </w:p>
        </w:tc>
      </w:tr>
    </w:tbl>
    <w:p w14:paraId="3881452E" w14:textId="77777777" w:rsidR="001111F7" w:rsidRPr="002F6665" w:rsidRDefault="001111F7" w:rsidP="00976F81">
      <w:pPr>
        <w:spacing w:after="0" w:line="240" w:lineRule="auto"/>
        <w:jc w:val="both"/>
        <w:rPr>
          <w:rFonts w:ascii="Times New Roman" w:hAnsi="Times New Roman" w:cs="Times New Roman"/>
        </w:rPr>
      </w:pPr>
    </w:p>
    <w:p w14:paraId="33A7BCD2" w14:textId="77777777" w:rsidR="00976F81" w:rsidRPr="002F6665" w:rsidRDefault="00976F81" w:rsidP="001111F7">
      <w:p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Основная причина выбытия переезд и смена места жительства. В школе </w:t>
      </w:r>
      <w:proofErr w:type="gramStart"/>
      <w:r w:rsidRPr="002F6665">
        <w:rPr>
          <w:rFonts w:ascii="Times New Roman" w:hAnsi="Times New Roman" w:cs="Times New Roman"/>
          <w:sz w:val="24"/>
          <w:szCs w:val="24"/>
        </w:rPr>
        <w:t>ведутся  книги</w:t>
      </w:r>
      <w:proofErr w:type="gramEnd"/>
      <w:r w:rsidRPr="002F6665">
        <w:rPr>
          <w:rFonts w:ascii="Times New Roman" w:hAnsi="Times New Roman" w:cs="Times New Roman"/>
          <w:sz w:val="24"/>
          <w:szCs w:val="24"/>
        </w:rPr>
        <w:t xml:space="preserve"> приказов о прибытии и выбытии учащихся, основанием является заявление родителей.</w:t>
      </w:r>
    </w:p>
    <w:p w14:paraId="4503A073" w14:textId="77777777" w:rsidR="00976F81" w:rsidRPr="002F6665" w:rsidRDefault="00976F81" w:rsidP="00976F81">
      <w:pPr>
        <w:pStyle w:val="3"/>
        <w:spacing w:before="0" w:after="0"/>
        <w:rPr>
          <w:rFonts w:ascii="Times New Roman" w:hAnsi="Times New Roman"/>
          <w:sz w:val="24"/>
          <w:szCs w:val="24"/>
        </w:rPr>
      </w:pPr>
      <w:r w:rsidRPr="002F6665">
        <w:rPr>
          <w:rStyle w:val="af3"/>
          <w:rFonts w:ascii="Times New Roman" w:eastAsiaTheme="majorEastAsia" w:hAnsi="Times New Roman"/>
          <w:sz w:val="24"/>
          <w:szCs w:val="24"/>
        </w:rPr>
        <w:t>SWOT-Анализ: Контингент учащихся</w:t>
      </w:r>
    </w:p>
    <w:p w14:paraId="372F45A7" w14:textId="77777777" w:rsidR="00976F81" w:rsidRPr="002F6665" w:rsidRDefault="00976F81" w:rsidP="00976F81">
      <w:pPr>
        <w:pStyle w:val="4"/>
        <w:spacing w:before="0" w:line="240" w:lineRule="auto"/>
        <w:rPr>
          <w:rFonts w:ascii="Times New Roman" w:hAnsi="Times New Roman" w:cs="Times New Roman"/>
          <w:color w:val="auto"/>
          <w:sz w:val="24"/>
          <w:szCs w:val="24"/>
          <w:lang w:val="ru-RU"/>
        </w:rPr>
      </w:pPr>
      <w:r w:rsidRPr="002F6665">
        <w:rPr>
          <w:rStyle w:val="af3"/>
          <w:rFonts w:ascii="Times New Roman" w:hAnsi="Times New Roman" w:cs="Times New Roman"/>
          <w:color w:val="auto"/>
          <w:sz w:val="24"/>
          <w:szCs w:val="24"/>
          <w:lang w:val="ru-RU"/>
        </w:rPr>
        <w:t>Сильные стороны:</w:t>
      </w:r>
    </w:p>
    <w:p w14:paraId="2B8FE465" w14:textId="77777777" w:rsidR="00976F81" w:rsidRPr="002F6665" w:rsidRDefault="00976F81">
      <w:pPr>
        <w:pStyle w:val="a3"/>
        <w:numPr>
          <w:ilvl w:val="0"/>
          <w:numId w:val="17"/>
        </w:numPr>
        <w:spacing w:before="0" w:beforeAutospacing="0" w:after="0" w:afterAutospacing="0"/>
      </w:pPr>
      <w:r w:rsidRPr="002F6665">
        <w:t xml:space="preserve">Стабильная численность обучающихся </w:t>
      </w:r>
    </w:p>
    <w:p w14:paraId="4A39D088" w14:textId="77777777" w:rsidR="00976F81" w:rsidRPr="002F6665" w:rsidRDefault="00976F81">
      <w:pPr>
        <w:pStyle w:val="a3"/>
        <w:numPr>
          <w:ilvl w:val="0"/>
          <w:numId w:val="17"/>
        </w:numPr>
        <w:spacing w:before="0" w:beforeAutospacing="0" w:after="0" w:afterAutospacing="0"/>
      </w:pPr>
      <w:r w:rsidRPr="002F6665">
        <w:lastRenderedPageBreak/>
        <w:t>Наблюдается положительная динамика в сохранении контингента (низкий процент отчислений и переводов).</w:t>
      </w:r>
    </w:p>
    <w:p w14:paraId="2701C314" w14:textId="77777777" w:rsidR="00976F81" w:rsidRPr="002F6665" w:rsidRDefault="00976F81">
      <w:pPr>
        <w:pStyle w:val="a3"/>
        <w:numPr>
          <w:ilvl w:val="0"/>
          <w:numId w:val="17"/>
        </w:numPr>
        <w:spacing w:before="0" w:beforeAutospacing="0" w:after="0" w:afterAutospacing="0"/>
      </w:pPr>
      <w:r w:rsidRPr="002F6665">
        <w:t>Есть приток учащихся из других образовательных организаций (в т.ч. из частных школ, других регионов).</w:t>
      </w:r>
    </w:p>
    <w:p w14:paraId="09A5AFA9" w14:textId="77777777" w:rsidR="00976F81" w:rsidRPr="002F6665" w:rsidRDefault="00976F81">
      <w:pPr>
        <w:pStyle w:val="a3"/>
        <w:numPr>
          <w:ilvl w:val="0"/>
          <w:numId w:val="17"/>
        </w:numPr>
        <w:spacing w:before="0" w:beforeAutospacing="0" w:after="0" w:afterAutospacing="0"/>
      </w:pPr>
      <w:r w:rsidRPr="002F6665">
        <w:t>Включение учащихся в олимпиадное движение, кружки, секции способствует удержанию и вовлечённости.</w:t>
      </w:r>
    </w:p>
    <w:p w14:paraId="34508E42" w14:textId="77777777" w:rsidR="00976F81" w:rsidRPr="002F6665" w:rsidRDefault="00976F81">
      <w:pPr>
        <w:pStyle w:val="a3"/>
        <w:numPr>
          <w:ilvl w:val="0"/>
          <w:numId w:val="17"/>
        </w:numPr>
        <w:spacing w:before="0" w:beforeAutospacing="0" w:after="0" w:afterAutospacing="0"/>
      </w:pPr>
      <w:r w:rsidRPr="002F6665">
        <w:t>Ведётся мониторинг социального состава и академической успеваемости учащихся.</w:t>
      </w:r>
    </w:p>
    <w:p w14:paraId="116E45BB" w14:textId="77777777" w:rsidR="00976F81" w:rsidRPr="002F6665" w:rsidRDefault="00976F81" w:rsidP="00976F81">
      <w:pPr>
        <w:pStyle w:val="4"/>
        <w:spacing w:before="0" w:line="240" w:lineRule="auto"/>
        <w:rPr>
          <w:rFonts w:ascii="Times New Roman" w:hAnsi="Times New Roman" w:cs="Times New Roman"/>
          <w:color w:val="auto"/>
          <w:sz w:val="24"/>
          <w:szCs w:val="24"/>
        </w:rPr>
      </w:pPr>
      <w:proofErr w:type="spellStart"/>
      <w:r w:rsidRPr="002F6665">
        <w:rPr>
          <w:rStyle w:val="af3"/>
          <w:rFonts w:ascii="Times New Roman" w:hAnsi="Times New Roman" w:cs="Times New Roman"/>
          <w:color w:val="auto"/>
          <w:sz w:val="24"/>
          <w:szCs w:val="24"/>
        </w:rPr>
        <w:t>Слабые</w:t>
      </w:r>
      <w:proofErr w:type="spellEnd"/>
      <w:r w:rsidRPr="002F6665">
        <w:rPr>
          <w:rStyle w:val="af3"/>
          <w:rFonts w:ascii="Times New Roman" w:hAnsi="Times New Roman" w:cs="Times New Roman"/>
          <w:color w:val="auto"/>
          <w:sz w:val="24"/>
          <w:szCs w:val="24"/>
        </w:rPr>
        <w:t xml:space="preserve"> </w:t>
      </w:r>
      <w:proofErr w:type="spellStart"/>
      <w:r w:rsidRPr="002F6665">
        <w:rPr>
          <w:rStyle w:val="af3"/>
          <w:rFonts w:ascii="Times New Roman" w:hAnsi="Times New Roman" w:cs="Times New Roman"/>
          <w:color w:val="auto"/>
          <w:sz w:val="24"/>
          <w:szCs w:val="24"/>
        </w:rPr>
        <w:t>стороны</w:t>
      </w:r>
      <w:proofErr w:type="spellEnd"/>
      <w:r w:rsidRPr="002F6665">
        <w:rPr>
          <w:rStyle w:val="af3"/>
          <w:rFonts w:ascii="Times New Roman" w:hAnsi="Times New Roman" w:cs="Times New Roman"/>
          <w:color w:val="auto"/>
          <w:sz w:val="24"/>
          <w:szCs w:val="24"/>
        </w:rPr>
        <w:t>:</w:t>
      </w:r>
    </w:p>
    <w:p w14:paraId="4E75E2E9" w14:textId="77777777" w:rsidR="00976F81" w:rsidRPr="002F6665" w:rsidRDefault="00976F81">
      <w:pPr>
        <w:pStyle w:val="a3"/>
        <w:numPr>
          <w:ilvl w:val="0"/>
          <w:numId w:val="18"/>
        </w:numPr>
        <w:spacing w:before="0" w:beforeAutospacing="0" w:after="0" w:afterAutospacing="0"/>
      </w:pPr>
      <w:r w:rsidRPr="002F6665">
        <w:t>Неравномерность контингента по параллелям (переполненные или, наоборот, малокомплектные классы).</w:t>
      </w:r>
    </w:p>
    <w:p w14:paraId="1B8EE588" w14:textId="77777777" w:rsidR="00976F81" w:rsidRPr="002F6665" w:rsidRDefault="00976F81">
      <w:pPr>
        <w:pStyle w:val="a3"/>
        <w:numPr>
          <w:ilvl w:val="0"/>
          <w:numId w:val="18"/>
        </w:numPr>
        <w:spacing w:before="0" w:beforeAutospacing="0" w:after="0" w:afterAutospacing="0"/>
      </w:pPr>
      <w:r w:rsidRPr="002F6665">
        <w:t>Имеется доля учащихся с пробелами в базовой подготовке и недостаточной мотивацией к обучению.</w:t>
      </w:r>
    </w:p>
    <w:p w14:paraId="54084090" w14:textId="77777777" w:rsidR="00976F81" w:rsidRPr="002F6665" w:rsidRDefault="00976F81">
      <w:pPr>
        <w:pStyle w:val="a3"/>
        <w:numPr>
          <w:ilvl w:val="0"/>
          <w:numId w:val="18"/>
        </w:numPr>
        <w:spacing w:before="0" w:beforeAutospacing="0" w:after="0" w:afterAutospacing="0"/>
      </w:pPr>
      <w:r w:rsidRPr="002F6665">
        <w:t>Высокий процент учеников, нуждающихся в индивидуальных образовательных маршрутах и сопровождении (СОП, дети в трудной жизненной ситуации).</w:t>
      </w:r>
    </w:p>
    <w:p w14:paraId="5BA1A9F4" w14:textId="77777777" w:rsidR="00976F81" w:rsidRPr="002F6665" w:rsidRDefault="00976F81">
      <w:pPr>
        <w:pStyle w:val="a3"/>
        <w:numPr>
          <w:ilvl w:val="0"/>
          <w:numId w:val="18"/>
        </w:numPr>
        <w:spacing w:before="0" w:beforeAutospacing="0" w:after="0" w:afterAutospacing="0"/>
      </w:pPr>
      <w:r w:rsidRPr="002F6665">
        <w:t>Недостаточная адаптация вновь прибывших учащихся, особенно в среднем и старшем звене.</w:t>
      </w:r>
    </w:p>
    <w:p w14:paraId="6401E715" w14:textId="77777777" w:rsidR="00976F81" w:rsidRPr="002F6665" w:rsidRDefault="00976F81">
      <w:pPr>
        <w:pStyle w:val="a3"/>
        <w:numPr>
          <w:ilvl w:val="0"/>
          <w:numId w:val="18"/>
        </w:numPr>
        <w:spacing w:before="0" w:beforeAutospacing="0" w:after="0" w:afterAutospacing="0"/>
      </w:pPr>
      <w:r w:rsidRPr="002F6665">
        <w:t>Частые переходы учащихся в другие школы без формализованной причины (в т.ч. из-за уровня преподавания отдельных предметов).</w:t>
      </w:r>
    </w:p>
    <w:p w14:paraId="380AEA9E" w14:textId="77777777" w:rsidR="00976F81" w:rsidRPr="002F6665" w:rsidRDefault="00976F81" w:rsidP="00976F81">
      <w:pPr>
        <w:pStyle w:val="4"/>
        <w:spacing w:before="0" w:line="240" w:lineRule="auto"/>
        <w:rPr>
          <w:rFonts w:ascii="Times New Roman" w:hAnsi="Times New Roman" w:cs="Times New Roman"/>
          <w:color w:val="auto"/>
          <w:sz w:val="24"/>
          <w:szCs w:val="24"/>
        </w:rPr>
      </w:pPr>
      <w:proofErr w:type="spellStart"/>
      <w:r w:rsidRPr="002F6665">
        <w:rPr>
          <w:rStyle w:val="af3"/>
          <w:rFonts w:ascii="Times New Roman" w:hAnsi="Times New Roman" w:cs="Times New Roman"/>
          <w:color w:val="auto"/>
          <w:sz w:val="24"/>
          <w:szCs w:val="24"/>
        </w:rPr>
        <w:t>Возможности</w:t>
      </w:r>
      <w:proofErr w:type="spellEnd"/>
      <w:r w:rsidRPr="002F6665">
        <w:rPr>
          <w:rStyle w:val="af3"/>
          <w:rFonts w:ascii="Times New Roman" w:hAnsi="Times New Roman" w:cs="Times New Roman"/>
          <w:color w:val="auto"/>
          <w:sz w:val="24"/>
          <w:szCs w:val="24"/>
        </w:rPr>
        <w:t>:</w:t>
      </w:r>
    </w:p>
    <w:p w14:paraId="15D78F03" w14:textId="77777777" w:rsidR="00976F81" w:rsidRPr="002F6665" w:rsidRDefault="00976F81">
      <w:pPr>
        <w:pStyle w:val="a3"/>
        <w:numPr>
          <w:ilvl w:val="0"/>
          <w:numId w:val="19"/>
        </w:numPr>
        <w:spacing w:before="0" w:beforeAutospacing="0" w:after="0" w:afterAutospacing="0"/>
      </w:pPr>
      <w:r w:rsidRPr="002F6665">
        <w:t>Введение программ раннего выявления рисков отсева и адресной поддержки (менторство, сопровождение, диагностика).</w:t>
      </w:r>
    </w:p>
    <w:p w14:paraId="099610E1" w14:textId="77777777" w:rsidR="00976F81" w:rsidRPr="002F6665" w:rsidRDefault="00976F81">
      <w:pPr>
        <w:pStyle w:val="a3"/>
        <w:numPr>
          <w:ilvl w:val="0"/>
          <w:numId w:val="19"/>
        </w:numPr>
        <w:spacing w:before="0" w:beforeAutospacing="0" w:after="0" w:afterAutospacing="0"/>
      </w:pPr>
      <w:r w:rsidRPr="002F6665">
        <w:t>Разработка системы индивидуализации обучения (дифференциация, ИОМ, гибкие форматы).</w:t>
      </w:r>
    </w:p>
    <w:p w14:paraId="5D123059" w14:textId="77777777" w:rsidR="00976F81" w:rsidRPr="002F6665" w:rsidRDefault="00976F81">
      <w:pPr>
        <w:pStyle w:val="a3"/>
        <w:numPr>
          <w:ilvl w:val="0"/>
          <w:numId w:val="19"/>
        </w:numPr>
        <w:spacing w:before="0" w:beforeAutospacing="0" w:after="0" w:afterAutospacing="0"/>
      </w:pPr>
      <w:r w:rsidRPr="002F6665">
        <w:t>Участие школы в городских и республиканских проектах по инклюзии, удержанию контингента и социализации.</w:t>
      </w:r>
    </w:p>
    <w:p w14:paraId="1DD5B168" w14:textId="77777777" w:rsidR="00976F81" w:rsidRPr="002F6665" w:rsidRDefault="00976F81">
      <w:pPr>
        <w:pStyle w:val="a3"/>
        <w:numPr>
          <w:ilvl w:val="0"/>
          <w:numId w:val="19"/>
        </w:numPr>
        <w:spacing w:before="0" w:beforeAutospacing="0" w:after="0" w:afterAutospacing="0"/>
      </w:pPr>
      <w:r w:rsidRPr="002F6665">
        <w:t>Расширение внеурочной деятельности, кружков и проектных форматов — как механизмов удержания контингента.</w:t>
      </w:r>
    </w:p>
    <w:p w14:paraId="2A03ABEA" w14:textId="77777777" w:rsidR="00976F81" w:rsidRPr="002F6665" w:rsidRDefault="00976F81">
      <w:pPr>
        <w:pStyle w:val="a3"/>
        <w:numPr>
          <w:ilvl w:val="0"/>
          <w:numId w:val="19"/>
        </w:numPr>
        <w:spacing w:before="0" w:beforeAutospacing="0" w:after="0" w:afterAutospacing="0"/>
      </w:pPr>
      <w:r w:rsidRPr="002F6665">
        <w:t>Повышение имиджа школы через открытые мероприятия и активное информирование родителей.</w:t>
      </w:r>
    </w:p>
    <w:p w14:paraId="69E6EE45" w14:textId="77777777" w:rsidR="00976F81" w:rsidRPr="002F6665" w:rsidRDefault="00976F81" w:rsidP="00976F81">
      <w:pPr>
        <w:pStyle w:val="4"/>
        <w:spacing w:before="0" w:line="240" w:lineRule="auto"/>
        <w:rPr>
          <w:rFonts w:ascii="Times New Roman" w:hAnsi="Times New Roman" w:cs="Times New Roman"/>
          <w:color w:val="auto"/>
          <w:sz w:val="24"/>
          <w:szCs w:val="24"/>
        </w:rPr>
      </w:pPr>
      <w:proofErr w:type="spellStart"/>
      <w:r w:rsidRPr="002F6665">
        <w:rPr>
          <w:rStyle w:val="af3"/>
          <w:rFonts w:ascii="Times New Roman" w:hAnsi="Times New Roman" w:cs="Times New Roman"/>
          <w:color w:val="auto"/>
          <w:sz w:val="24"/>
          <w:szCs w:val="24"/>
        </w:rPr>
        <w:t>Угрозы</w:t>
      </w:r>
      <w:proofErr w:type="spellEnd"/>
      <w:r w:rsidRPr="002F6665">
        <w:rPr>
          <w:rStyle w:val="af3"/>
          <w:rFonts w:ascii="Times New Roman" w:hAnsi="Times New Roman" w:cs="Times New Roman"/>
          <w:color w:val="auto"/>
          <w:sz w:val="24"/>
          <w:szCs w:val="24"/>
        </w:rPr>
        <w:t>:</w:t>
      </w:r>
    </w:p>
    <w:p w14:paraId="5B4FCB18" w14:textId="77777777" w:rsidR="00976F81" w:rsidRPr="002F6665" w:rsidRDefault="00976F81">
      <w:pPr>
        <w:pStyle w:val="a3"/>
        <w:numPr>
          <w:ilvl w:val="0"/>
          <w:numId w:val="20"/>
        </w:numPr>
        <w:spacing w:before="0" w:beforeAutospacing="0" w:after="0" w:afterAutospacing="0"/>
      </w:pPr>
      <w:r w:rsidRPr="002F6665">
        <w:t>Миграционные процессы, смена места жительства родителей, отъезды в другие регионы и страны.</w:t>
      </w:r>
    </w:p>
    <w:p w14:paraId="1F2F457E" w14:textId="77777777" w:rsidR="00976F81" w:rsidRPr="002F6665" w:rsidRDefault="00976F81">
      <w:pPr>
        <w:pStyle w:val="a3"/>
        <w:numPr>
          <w:ilvl w:val="0"/>
          <w:numId w:val="20"/>
        </w:numPr>
        <w:spacing w:before="0" w:beforeAutospacing="0" w:after="0" w:afterAutospacing="0"/>
        <w:ind w:left="714" w:hanging="357"/>
      </w:pPr>
      <w:r w:rsidRPr="002F6665">
        <w:t>Рост конкуренции со стороны частных школ и специализированных образовательных организаций.</w:t>
      </w:r>
    </w:p>
    <w:p w14:paraId="7389AA38" w14:textId="77777777" w:rsidR="00976F81" w:rsidRPr="002F6665" w:rsidRDefault="00976F81">
      <w:pPr>
        <w:pStyle w:val="a3"/>
        <w:numPr>
          <w:ilvl w:val="0"/>
          <w:numId w:val="20"/>
        </w:numPr>
        <w:spacing w:before="0" w:beforeAutospacing="0" w:after="0" w:afterAutospacing="0"/>
      </w:pPr>
      <w:r w:rsidRPr="002F6665">
        <w:t>Социальные и поведенческие риски у отдельных категорий учащихся (низкий уровень родительского контроля, асоциальная среда).</w:t>
      </w:r>
    </w:p>
    <w:p w14:paraId="03541012" w14:textId="77777777" w:rsidR="00976F81" w:rsidRPr="002F6665" w:rsidRDefault="00976F81">
      <w:pPr>
        <w:pStyle w:val="a3"/>
        <w:numPr>
          <w:ilvl w:val="0"/>
          <w:numId w:val="20"/>
        </w:numPr>
        <w:spacing w:before="0" w:beforeAutospacing="0" w:after="0" w:afterAutospacing="0"/>
      </w:pPr>
      <w:r w:rsidRPr="002F6665">
        <w:t>Нестабильность интересов подростков к формальному образованию (влияние соцсетей, альтернативных форматов обучения).</w:t>
      </w:r>
    </w:p>
    <w:p w14:paraId="4AF94167" w14:textId="77777777" w:rsidR="00976F81" w:rsidRPr="002F6665" w:rsidRDefault="00976F81">
      <w:pPr>
        <w:pStyle w:val="a3"/>
        <w:numPr>
          <w:ilvl w:val="0"/>
          <w:numId w:val="20"/>
        </w:numPr>
        <w:spacing w:before="0" w:beforeAutospacing="0" w:after="0" w:afterAutospacing="0"/>
      </w:pPr>
      <w:r w:rsidRPr="002F6665">
        <w:t>Недостаточный уровень взаимодействия с родителями и ПМПК по сопровождению СОП-детей.</w:t>
      </w:r>
    </w:p>
    <w:p w14:paraId="589B04E0" w14:textId="77777777" w:rsidR="00EB6C95" w:rsidRPr="002F6665" w:rsidRDefault="00EB6C95" w:rsidP="00EB6C95">
      <w:pPr>
        <w:pStyle w:val="a3"/>
        <w:spacing w:before="0" w:beforeAutospacing="0" w:after="0" w:afterAutospacing="0"/>
        <w:rPr>
          <w:sz w:val="28"/>
          <w:szCs w:val="28"/>
          <w:highlight w:val="yellow"/>
        </w:rPr>
      </w:pPr>
    </w:p>
    <w:p w14:paraId="737B71D5" w14:textId="77777777" w:rsidR="002A2796" w:rsidRPr="002F6665" w:rsidRDefault="00000000" w:rsidP="001557EC">
      <w:pPr>
        <w:tabs>
          <w:tab w:val="left" w:pos="10773"/>
        </w:tabs>
        <w:spacing w:after="0" w:line="240" w:lineRule="auto"/>
        <w:jc w:val="center"/>
        <w:rPr>
          <w:rFonts w:ascii="Times New Roman" w:eastAsia="Times New Roman" w:hAnsi="Times New Roman" w:cs="Times New Roman"/>
          <w:b/>
          <w:sz w:val="24"/>
          <w:szCs w:val="24"/>
        </w:rPr>
      </w:pPr>
      <w:hyperlink r:id="rId21">
        <w:r w:rsidR="002A2796" w:rsidRPr="002F6665">
          <w:rPr>
            <w:rFonts w:ascii="Times New Roman" w:eastAsia="Times New Roman" w:hAnsi="Times New Roman" w:cs="Times New Roman"/>
            <w:b/>
            <w:sz w:val="24"/>
            <w:szCs w:val="24"/>
          </w:rPr>
          <w:t>IV</w:t>
        </w:r>
        <w:r w:rsidR="002A2796" w:rsidRPr="002F6665">
          <w:rPr>
            <w:rFonts w:ascii="Times New Roman" w:eastAsia="Times New Roman" w:hAnsi="Times New Roman" w:cs="Times New Roman"/>
            <w:b/>
            <w:sz w:val="24"/>
            <w:szCs w:val="24"/>
            <w:lang w:val="kk-KZ"/>
          </w:rPr>
          <w:t>.</w:t>
        </w:r>
        <w:r w:rsidR="002A2796" w:rsidRPr="002F6665">
          <w:rPr>
            <w:rFonts w:ascii="Times New Roman" w:eastAsia="Times New Roman" w:hAnsi="Times New Roman" w:cs="Times New Roman"/>
            <w:b/>
            <w:sz w:val="24"/>
            <w:szCs w:val="24"/>
          </w:rPr>
          <w:t xml:space="preserve"> Учебно-методическая работа</w:t>
        </w:r>
      </w:hyperlink>
    </w:p>
    <w:p w14:paraId="61CAF43C" w14:textId="77777777" w:rsidR="002A2796" w:rsidRPr="002F6665" w:rsidRDefault="002A2796" w:rsidP="001557EC">
      <w:pPr>
        <w:widowControl w:val="0"/>
        <w:spacing w:after="0" w:line="240" w:lineRule="auto"/>
        <w:ind w:left="113" w:right="222" w:firstLine="708"/>
        <w:jc w:val="center"/>
        <w:rPr>
          <w:rFonts w:ascii="Times New Roman" w:eastAsia="Times New Roman" w:hAnsi="Times New Roman" w:cs="Times New Roman"/>
          <w:b/>
          <w:sz w:val="24"/>
          <w:szCs w:val="24"/>
        </w:rPr>
      </w:pPr>
    </w:p>
    <w:p w14:paraId="42088560" w14:textId="7A39FB2C" w:rsidR="002A2796" w:rsidRPr="002F6665" w:rsidRDefault="008E23B3" w:rsidP="001557EC">
      <w:pPr>
        <w:pStyle w:val="a3"/>
        <w:spacing w:before="0" w:beforeAutospacing="0" w:after="0" w:afterAutospacing="0"/>
      </w:pPr>
      <w:r w:rsidRPr="002F6665">
        <w:rPr>
          <w:rStyle w:val="af3"/>
          <w:rFonts w:eastAsiaTheme="majorEastAsia"/>
        </w:rPr>
        <w:t xml:space="preserve">4.1 </w:t>
      </w:r>
      <w:r w:rsidR="002A2796" w:rsidRPr="002F6665">
        <w:rPr>
          <w:rStyle w:val="af3"/>
          <w:rFonts w:eastAsiaTheme="majorEastAsia"/>
        </w:rPr>
        <w:t>Соответствие содержания образования требованиям ГОСО и ориентация на результаты обучения (2025–2026 учебный год)</w:t>
      </w:r>
    </w:p>
    <w:p w14:paraId="5F23BCA4" w14:textId="77777777" w:rsidR="002A2796" w:rsidRPr="002F6665" w:rsidRDefault="002A2796" w:rsidP="00FC7C8F">
      <w:pPr>
        <w:pStyle w:val="a3"/>
        <w:spacing w:before="0" w:beforeAutospacing="0" w:after="0" w:afterAutospacing="0"/>
        <w:ind w:firstLine="567"/>
        <w:jc w:val="both"/>
      </w:pPr>
      <w:r w:rsidRPr="002F6665">
        <w:t xml:space="preserve">В 2025–2026 учебном году реализация образовательного процесса в организации образования осуществлялась в полном соответствии с </w:t>
      </w:r>
      <w:r w:rsidRPr="002F6665">
        <w:rPr>
          <w:rStyle w:val="af3"/>
          <w:rFonts w:eastAsiaTheme="majorEastAsia"/>
        </w:rPr>
        <w:t>Государственными общеобязательными стандартами образования</w:t>
      </w:r>
      <w:r w:rsidRPr="002F6665">
        <w:t xml:space="preserve"> (утверждёнными приказом Министра просвещения РК от 3 августа 2022 года № 348) и </w:t>
      </w:r>
      <w:r w:rsidRPr="002F6665">
        <w:rPr>
          <w:rStyle w:val="af3"/>
          <w:rFonts w:eastAsiaTheme="majorEastAsia"/>
        </w:rPr>
        <w:t>типовыми учебными планами</w:t>
      </w:r>
      <w:r w:rsidRPr="002F6665">
        <w:t>, действующими на уровне начального, основного среднего и общего среднего образования.</w:t>
      </w:r>
    </w:p>
    <w:p w14:paraId="7908B824" w14:textId="77777777" w:rsidR="002A2796" w:rsidRPr="002F6665" w:rsidRDefault="002A2796" w:rsidP="001557EC">
      <w:pPr>
        <w:pStyle w:val="a3"/>
        <w:spacing w:before="0" w:beforeAutospacing="0" w:after="0" w:afterAutospacing="0"/>
        <w:jc w:val="both"/>
      </w:pPr>
      <w:r w:rsidRPr="002F6665">
        <w:t>Рабочий учебный план школы:</w:t>
      </w:r>
    </w:p>
    <w:p w14:paraId="5E8D31BD" w14:textId="77777777" w:rsidR="002A2796" w:rsidRPr="002F6665" w:rsidRDefault="002A2796">
      <w:pPr>
        <w:pStyle w:val="a3"/>
        <w:numPr>
          <w:ilvl w:val="0"/>
          <w:numId w:val="68"/>
        </w:numPr>
        <w:spacing w:before="0" w:beforeAutospacing="0" w:after="0" w:afterAutospacing="0"/>
        <w:jc w:val="both"/>
      </w:pPr>
      <w:r w:rsidRPr="002F6665">
        <w:t>утверждён приказом руководителя организации;</w:t>
      </w:r>
    </w:p>
    <w:p w14:paraId="69BA18D1" w14:textId="77777777" w:rsidR="002A2796" w:rsidRPr="002F6665" w:rsidRDefault="002A2796">
      <w:pPr>
        <w:pStyle w:val="a3"/>
        <w:numPr>
          <w:ilvl w:val="0"/>
          <w:numId w:val="68"/>
        </w:numPr>
        <w:spacing w:before="0" w:beforeAutospacing="0" w:after="0" w:afterAutospacing="0"/>
        <w:jc w:val="both"/>
      </w:pPr>
      <w:r w:rsidRPr="002F6665">
        <w:lastRenderedPageBreak/>
        <w:t>составлен на основе типовых учебных планов и адаптирован с учётом особенностей контингента и возможностей педагогического состава;</w:t>
      </w:r>
    </w:p>
    <w:p w14:paraId="2356FF1E" w14:textId="77777777" w:rsidR="002A2796" w:rsidRPr="002F6665" w:rsidRDefault="002A2796">
      <w:pPr>
        <w:pStyle w:val="a3"/>
        <w:numPr>
          <w:ilvl w:val="0"/>
          <w:numId w:val="68"/>
        </w:numPr>
        <w:spacing w:before="0" w:beforeAutospacing="0" w:after="0" w:afterAutospacing="0"/>
        <w:jc w:val="both"/>
      </w:pPr>
      <w:r w:rsidRPr="002F6665">
        <w:t>обеспечивает 100% охват инвариантной части базисного учебного плана;</w:t>
      </w:r>
    </w:p>
    <w:p w14:paraId="5B85D8AB" w14:textId="77777777" w:rsidR="002A2796" w:rsidRPr="002F6665" w:rsidRDefault="002A2796">
      <w:pPr>
        <w:pStyle w:val="a3"/>
        <w:numPr>
          <w:ilvl w:val="0"/>
          <w:numId w:val="68"/>
        </w:numPr>
        <w:spacing w:before="0" w:beforeAutospacing="0" w:after="0" w:afterAutospacing="0"/>
        <w:jc w:val="both"/>
      </w:pPr>
      <w:r w:rsidRPr="002F6665">
        <w:t>отражает вариативный компонент, направленный на обновление содержания образования, реализацию элективных курсов, предпрофильную подготовку и факультативную работу.</w:t>
      </w:r>
    </w:p>
    <w:p w14:paraId="38D60FDB" w14:textId="77777777" w:rsidR="002A2796" w:rsidRPr="002F6665" w:rsidRDefault="002A2796" w:rsidP="001557EC">
      <w:pPr>
        <w:pStyle w:val="a3"/>
        <w:spacing w:before="0" w:beforeAutospacing="0" w:after="0" w:afterAutospacing="0"/>
        <w:jc w:val="both"/>
      </w:pPr>
      <w:r w:rsidRPr="002F6665">
        <w:t>Учебный план прошёл экспертизу на соответствие предельно допустимой недельной учебной нагрузке, количеству учебных недель (33 недели — для 1-х классов, 34 недели — для 2–11 классов), а также требованиям по организации каникулярного времени, в том числе дополнительной недели отдыха для учащихся 1-х классов.</w:t>
      </w:r>
    </w:p>
    <w:p w14:paraId="072B2871" w14:textId="77777777" w:rsidR="002A2796" w:rsidRPr="002F6665" w:rsidRDefault="002A2796" w:rsidP="001557EC">
      <w:pPr>
        <w:pStyle w:val="a3"/>
        <w:spacing w:before="0" w:beforeAutospacing="0" w:after="0" w:afterAutospacing="0"/>
        <w:jc w:val="both"/>
      </w:pPr>
      <w:r w:rsidRPr="002F6665">
        <w:t>Расписания составлены в соответствии с утверждённым учебным планом, с соблюдением:</w:t>
      </w:r>
    </w:p>
    <w:p w14:paraId="1DBB2F66" w14:textId="77777777" w:rsidR="002A2796" w:rsidRPr="002F6665" w:rsidRDefault="002A2796">
      <w:pPr>
        <w:pStyle w:val="a3"/>
        <w:numPr>
          <w:ilvl w:val="0"/>
          <w:numId w:val="69"/>
        </w:numPr>
        <w:spacing w:before="0" w:beforeAutospacing="0" w:after="0" w:afterAutospacing="0"/>
        <w:jc w:val="both"/>
      </w:pPr>
      <w:r w:rsidRPr="002F6665">
        <w:t>санитарно-гигиенических требований;</w:t>
      </w:r>
    </w:p>
    <w:p w14:paraId="3116264F" w14:textId="77777777" w:rsidR="002A2796" w:rsidRPr="002F6665" w:rsidRDefault="002A2796">
      <w:pPr>
        <w:pStyle w:val="a3"/>
        <w:numPr>
          <w:ilvl w:val="0"/>
          <w:numId w:val="69"/>
        </w:numPr>
        <w:spacing w:before="0" w:beforeAutospacing="0" w:after="0" w:afterAutospacing="0"/>
        <w:jc w:val="both"/>
      </w:pPr>
      <w:r w:rsidRPr="002F6665">
        <w:t>возрастных особенностей обучающихся;</w:t>
      </w:r>
    </w:p>
    <w:p w14:paraId="39C87EC4" w14:textId="77777777" w:rsidR="002A2796" w:rsidRPr="002F6665" w:rsidRDefault="002A2796">
      <w:pPr>
        <w:pStyle w:val="a3"/>
        <w:numPr>
          <w:ilvl w:val="0"/>
          <w:numId w:val="69"/>
        </w:numPr>
        <w:spacing w:before="0" w:beforeAutospacing="0" w:after="0" w:afterAutospacing="0"/>
        <w:jc w:val="both"/>
      </w:pPr>
      <w:r w:rsidRPr="002F6665">
        <w:t>требований к инвариантной и вариативной нагрузке.</w:t>
      </w:r>
    </w:p>
    <w:p w14:paraId="5BB3E56A" w14:textId="77777777" w:rsidR="002A2796" w:rsidRPr="002F6665" w:rsidRDefault="002A2796" w:rsidP="001557EC">
      <w:pPr>
        <w:pStyle w:val="a3"/>
        <w:spacing w:before="0" w:beforeAutospacing="0" w:after="0" w:afterAutospacing="0"/>
        <w:jc w:val="both"/>
      </w:pPr>
      <w:r w:rsidRPr="002F6665">
        <w:t>Расписания утверждены приказом директора и опубликованы в электронном журнале «</w:t>
      </w:r>
      <w:proofErr w:type="spellStart"/>
      <w:r w:rsidRPr="002F6665">
        <w:t>Күнделік</w:t>
      </w:r>
      <w:proofErr w:type="spellEnd"/>
      <w:r w:rsidRPr="002F6665">
        <w:t>».</w:t>
      </w:r>
    </w:p>
    <w:p w14:paraId="1F7506E6" w14:textId="77777777" w:rsidR="002A2796" w:rsidRPr="002F6665" w:rsidRDefault="002A2796" w:rsidP="001557EC">
      <w:pPr>
        <w:pStyle w:val="a3"/>
        <w:spacing w:before="0" w:beforeAutospacing="0" w:after="0" w:afterAutospacing="0"/>
        <w:jc w:val="both"/>
      </w:pPr>
      <w:r w:rsidRPr="002F6665">
        <w:t>Освоение содержания общеобразовательных предметов:</w:t>
      </w:r>
    </w:p>
    <w:p w14:paraId="679674E7" w14:textId="77777777" w:rsidR="002A2796" w:rsidRPr="002F6665" w:rsidRDefault="002A2796">
      <w:pPr>
        <w:pStyle w:val="a3"/>
        <w:numPr>
          <w:ilvl w:val="0"/>
          <w:numId w:val="70"/>
        </w:numPr>
        <w:spacing w:before="0" w:beforeAutospacing="0" w:after="0" w:afterAutospacing="0"/>
        <w:jc w:val="both"/>
      </w:pPr>
      <w:r w:rsidRPr="002F6665">
        <w:t xml:space="preserve">осуществлялось по </w:t>
      </w:r>
      <w:r w:rsidRPr="002F6665">
        <w:rPr>
          <w:rStyle w:val="af3"/>
          <w:rFonts w:eastAsiaTheme="majorEastAsia"/>
        </w:rPr>
        <w:t>типовым учебным программам</w:t>
      </w:r>
      <w:r w:rsidRPr="002F6665">
        <w:t>, утверждённым приказом МОН РК от 16 сентября 2022 года № 399 с изменениями;</w:t>
      </w:r>
    </w:p>
    <w:p w14:paraId="120FA979" w14:textId="77777777" w:rsidR="002A2796" w:rsidRPr="002F6665" w:rsidRDefault="002A2796">
      <w:pPr>
        <w:pStyle w:val="a3"/>
        <w:numPr>
          <w:ilvl w:val="0"/>
          <w:numId w:val="70"/>
        </w:numPr>
        <w:spacing w:before="0" w:beforeAutospacing="0" w:after="0" w:afterAutospacing="0"/>
        <w:jc w:val="both"/>
      </w:pPr>
      <w:r w:rsidRPr="002F6665">
        <w:t>реализовано в полном объёме во всех параллелях (1–11 классы), что подтверждается данными текущей и итоговой аттестации;</w:t>
      </w:r>
    </w:p>
    <w:p w14:paraId="7DE53B7A" w14:textId="77777777" w:rsidR="002A2796" w:rsidRPr="002F6665" w:rsidRDefault="002A2796">
      <w:pPr>
        <w:pStyle w:val="a3"/>
        <w:numPr>
          <w:ilvl w:val="0"/>
          <w:numId w:val="70"/>
        </w:numPr>
        <w:spacing w:before="0" w:beforeAutospacing="0" w:after="0" w:afterAutospacing="0"/>
        <w:jc w:val="both"/>
      </w:pPr>
      <w:r w:rsidRPr="002F6665">
        <w:t>программы по предметам инвариантной части реализованы без отступлений от утверждённого содержания.</w:t>
      </w:r>
    </w:p>
    <w:p w14:paraId="5E27C42F" w14:textId="77777777" w:rsidR="002A2796" w:rsidRPr="002F6665" w:rsidRDefault="002A2796" w:rsidP="001557EC">
      <w:pPr>
        <w:pStyle w:val="3"/>
        <w:spacing w:before="0" w:after="0"/>
        <w:jc w:val="both"/>
        <w:rPr>
          <w:rFonts w:ascii="Times New Roman" w:hAnsi="Times New Roman"/>
          <w:sz w:val="24"/>
          <w:szCs w:val="24"/>
        </w:rPr>
      </w:pPr>
      <w:r w:rsidRPr="002F6665">
        <w:rPr>
          <w:rFonts w:ascii="Times New Roman" w:hAnsi="Times New Roman"/>
          <w:sz w:val="24"/>
          <w:szCs w:val="24"/>
        </w:rPr>
        <w:t>Деление классов на группы</w:t>
      </w:r>
    </w:p>
    <w:p w14:paraId="369E2B7F" w14:textId="77777777" w:rsidR="002A2796" w:rsidRPr="002F6665" w:rsidRDefault="002A2796" w:rsidP="001557EC">
      <w:pPr>
        <w:pStyle w:val="a3"/>
        <w:spacing w:before="0" w:beforeAutospacing="0" w:after="0" w:afterAutospacing="0"/>
      </w:pPr>
      <w:r w:rsidRPr="002F6665">
        <w:t xml:space="preserve">В рамках исполнения ГОСО, деление классов на подгруппы было реализовано по предметам и уровням образования, при наполняемости </w:t>
      </w:r>
      <w:r w:rsidRPr="002F6665">
        <w:rPr>
          <w:rStyle w:val="af3"/>
        </w:rPr>
        <w:t>24 и более обучающихся</w:t>
      </w:r>
      <w:r w:rsidRPr="002F6665">
        <w:t>. Деление произведено по следующим предметам:</w:t>
      </w:r>
    </w:p>
    <w:p w14:paraId="6CF77A9B" w14:textId="77777777" w:rsidR="002A2796" w:rsidRPr="002F6665" w:rsidRDefault="002A2796">
      <w:pPr>
        <w:pStyle w:val="a3"/>
        <w:numPr>
          <w:ilvl w:val="0"/>
          <w:numId w:val="32"/>
        </w:numPr>
        <w:spacing w:before="0" w:beforeAutospacing="0" w:after="0" w:afterAutospacing="0"/>
        <w:rPr>
          <w:b/>
          <w:bCs/>
        </w:rPr>
      </w:pPr>
      <w:r w:rsidRPr="002F6665">
        <w:rPr>
          <w:rStyle w:val="af3"/>
        </w:rPr>
        <w:t>Казахский язык / Казахский язык и литература</w:t>
      </w:r>
    </w:p>
    <w:p w14:paraId="6D27737C" w14:textId="77777777" w:rsidR="002A2796" w:rsidRPr="002F6665" w:rsidRDefault="002A2796">
      <w:pPr>
        <w:pStyle w:val="a3"/>
        <w:numPr>
          <w:ilvl w:val="0"/>
          <w:numId w:val="32"/>
        </w:numPr>
        <w:spacing w:before="0" w:beforeAutospacing="0" w:after="0" w:afterAutospacing="0"/>
        <w:rPr>
          <w:b/>
          <w:bCs/>
        </w:rPr>
      </w:pPr>
      <w:r w:rsidRPr="002F6665">
        <w:rPr>
          <w:rStyle w:val="af3"/>
        </w:rPr>
        <w:t>Иностранный язык</w:t>
      </w:r>
    </w:p>
    <w:p w14:paraId="1D863A89" w14:textId="77777777" w:rsidR="002A2796" w:rsidRPr="002F6665" w:rsidRDefault="002A2796">
      <w:pPr>
        <w:pStyle w:val="a3"/>
        <w:numPr>
          <w:ilvl w:val="0"/>
          <w:numId w:val="32"/>
        </w:numPr>
        <w:spacing w:before="0" w:beforeAutospacing="0" w:after="0" w:afterAutospacing="0"/>
        <w:rPr>
          <w:b/>
          <w:bCs/>
        </w:rPr>
      </w:pPr>
      <w:r w:rsidRPr="002F6665">
        <w:rPr>
          <w:rStyle w:val="af3"/>
        </w:rPr>
        <w:t>Информатика / Цифровая грамотность</w:t>
      </w:r>
      <w:r w:rsidRPr="002F6665">
        <w:rPr>
          <w:b/>
          <w:bCs/>
        </w:rPr>
        <w:t xml:space="preserve"> </w:t>
      </w:r>
      <w:r w:rsidRPr="002F6665">
        <w:rPr>
          <w:rStyle w:val="af6"/>
          <w:b/>
          <w:bCs/>
        </w:rPr>
        <w:t>(кроме 1 класса)</w:t>
      </w:r>
    </w:p>
    <w:p w14:paraId="41804F32" w14:textId="77777777" w:rsidR="002A2796" w:rsidRPr="002F6665" w:rsidRDefault="002A2796">
      <w:pPr>
        <w:pStyle w:val="a3"/>
        <w:numPr>
          <w:ilvl w:val="0"/>
          <w:numId w:val="32"/>
        </w:numPr>
        <w:spacing w:before="0" w:beforeAutospacing="0" w:after="0" w:afterAutospacing="0"/>
      </w:pPr>
      <w:r w:rsidRPr="002F6665">
        <w:rPr>
          <w:rStyle w:val="af3"/>
        </w:rPr>
        <w:t>Художественный труд</w:t>
      </w:r>
      <w:r w:rsidRPr="002F6665">
        <w:t xml:space="preserve"> </w:t>
      </w:r>
      <w:r w:rsidRPr="002F6665">
        <w:rPr>
          <w:rStyle w:val="af6"/>
        </w:rPr>
        <w:t>(только для основного среднего образования)</w:t>
      </w:r>
    </w:p>
    <w:p w14:paraId="726AF831" w14:textId="77777777" w:rsidR="002A2796" w:rsidRPr="002F6665" w:rsidRDefault="002A2796" w:rsidP="001557EC">
      <w:pPr>
        <w:pStyle w:val="a3"/>
        <w:spacing w:before="0" w:beforeAutospacing="0" w:after="0" w:afterAutospacing="0"/>
      </w:pPr>
      <w:r w:rsidRPr="002F6665">
        <w:t xml:space="preserve">Данное деление отражено и подтверждено в </w:t>
      </w:r>
      <w:r w:rsidRPr="002F6665">
        <w:rPr>
          <w:rStyle w:val="af3"/>
        </w:rPr>
        <w:t>электронном журнале «</w:t>
      </w:r>
      <w:proofErr w:type="spellStart"/>
      <w:r w:rsidRPr="002F6665">
        <w:rPr>
          <w:rStyle w:val="af3"/>
        </w:rPr>
        <w:t>Күнделік</w:t>
      </w:r>
      <w:proofErr w:type="spellEnd"/>
      <w:r w:rsidRPr="002F6665">
        <w:rPr>
          <w:rStyle w:val="af3"/>
        </w:rPr>
        <w:t>»</w:t>
      </w:r>
      <w:r w:rsidRPr="002F6665">
        <w:t>. Оно соответствует положениям пункта, регулирующего учебную нагрузку и условия реализации учебных программ при повышенной наполняемости.</w:t>
      </w:r>
    </w:p>
    <w:p w14:paraId="0CC07780" w14:textId="77777777" w:rsidR="002A2796" w:rsidRPr="002F6665" w:rsidRDefault="002A2796" w:rsidP="001557EC">
      <w:pPr>
        <w:pStyle w:val="a3"/>
        <w:spacing w:before="0" w:beforeAutospacing="0" w:after="0" w:afterAutospacing="0"/>
      </w:pPr>
      <w:r w:rsidRPr="002F6665">
        <w:t xml:space="preserve">Реализация учебного плана </w:t>
      </w:r>
    </w:p>
    <w:p w14:paraId="4EB51B2D" w14:textId="77777777" w:rsidR="002A2796" w:rsidRPr="002F6665" w:rsidRDefault="002A2796" w:rsidP="001557EC">
      <w:pPr>
        <w:pStyle w:val="a3"/>
        <w:spacing w:before="0" w:beforeAutospacing="0" w:after="0" w:afterAutospacing="0"/>
      </w:pPr>
      <w:r w:rsidRPr="002F6665">
        <w:t xml:space="preserve">Анализ освоения программ показал, что </w:t>
      </w:r>
      <w:r w:rsidRPr="002F6665">
        <w:rPr>
          <w:rStyle w:val="af3"/>
          <w:rFonts w:eastAsiaTheme="majorEastAsia"/>
        </w:rPr>
        <w:t>качество освоения базового содержания</w:t>
      </w:r>
      <w:r w:rsidRPr="002F6665">
        <w:t xml:space="preserve"> составляет </w:t>
      </w:r>
      <w:r w:rsidRPr="002F6665">
        <w:rPr>
          <w:rStyle w:val="af3"/>
          <w:rFonts w:eastAsiaTheme="majorEastAsia"/>
        </w:rPr>
        <w:t>60%</w:t>
      </w:r>
      <w:r w:rsidRPr="002F6665">
        <w:t>, при 100% успеваемости. Работа по отслеживанию усвоения ведётся системно через электронный журнал, диагностики, СОЧ/СОР и методический мониторинг.</w:t>
      </w:r>
    </w:p>
    <w:p w14:paraId="14E07799" w14:textId="77777777" w:rsidR="002A2796" w:rsidRPr="002F6665" w:rsidRDefault="002A2796" w:rsidP="001557EC">
      <w:pPr>
        <w:pStyle w:val="a3"/>
        <w:spacing w:before="0" w:beforeAutospacing="0" w:after="0" w:afterAutospacing="0"/>
      </w:pPr>
      <w:r w:rsidRPr="002F6665">
        <w:t>Школьный учебный план обеспечивает:</w:t>
      </w:r>
    </w:p>
    <w:p w14:paraId="0258F1CB" w14:textId="77777777" w:rsidR="002A2796" w:rsidRPr="002F6665" w:rsidRDefault="002A2796">
      <w:pPr>
        <w:pStyle w:val="a3"/>
        <w:numPr>
          <w:ilvl w:val="0"/>
          <w:numId w:val="33"/>
        </w:numPr>
        <w:spacing w:before="0" w:beforeAutospacing="0" w:after="0" w:afterAutospacing="0"/>
      </w:pPr>
      <w:r w:rsidRPr="002F6665">
        <w:rPr>
          <w:rStyle w:val="af3"/>
        </w:rPr>
        <w:t>100% реализацию инвариантной части</w:t>
      </w:r>
      <w:r w:rsidRPr="002F6665">
        <w:t xml:space="preserve"> базисного учебного плана;</w:t>
      </w:r>
    </w:p>
    <w:p w14:paraId="2940979E" w14:textId="77777777" w:rsidR="002A2796" w:rsidRPr="002F6665" w:rsidRDefault="002A2796">
      <w:pPr>
        <w:pStyle w:val="a3"/>
        <w:numPr>
          <w:ilvl w:val="0"/>
          <w:numId w:val="33"/>
        </w:numPr>
        <w:spacing w:before="0" w:beforeAutospacing="0" w:after="0" w:afterAutospacing="0"/>
      </w:pPr>
      <w:r w:rsidRPr="002F6665">
        <w:t xml:space="preserve">Соблюдение </w:t>
      </w:r>
      <w:r w:rsidRPr="002F6665">
        <w:rPr>
          <w:rStyle w:val="af3"/>
        </w:rPr>
        <w:t>предельно допустимой недельной учебной нагрузки</w:t>
      </w:r>
      <w:r w:rsidRPr="002F6665">
        <w:t>;</w:t>
      </w:r>
    </w:p>
    <w:p w14:paraId="2E055BF2" w14:textId="77777777" w:rsidR="002A2796" w:rsidRPr="002F6665" w:rsidRDefault="002A2796">
      <w:pPr>
        <w:pStyle w:val="a3"/>
        <w:numPr>
          <w:ilvl w:val="0"/>
          <w:numId w:val="33"/>
        </w:numPr>
        <w:spacing w:before="0" w:beforeAutospacing="0" w:after="0" w:afterAutospacing="0"/>
      </w:pPr>
      <w:r w:rsidRPr="002F6665">
        <w:t>Чёткое распределение часов по образовательным областям, предметам и классам;</w:t>
      </w:r>
    </w:p>
    <w:p w14:paraId="1EA531B3" w14:textId="77777777" w:rsidR="002A2796" w:rsidRPr="002F6665" w:rsidRDefault="002A2796">
      <w:pPr>
        <w:pStyle w:val="a3"/>
        <w:numPr>
          <w:ilvl w:val="0"/>
          <w:numId w:val="33"/>
        </w:numPr>
        <w:spacing w:before="0" w:beforeAutospacing="0" w:after="0" w:afterAutospacing="0"/>
      </w:pPr>
      <w:r w:rsidRPr="002F6665">
        <w:t xml:space="preserve">Использование часов </w:t>
      </w:r>
      <w:r w:rsidRPr="002F6665">
        <w:rPr>
          <w:rStyle w:val="af3"/>
        </w:rPr>
        <w:t>вариативного компонента</w:t>
      </w:r>
      <w:r w:rsidRPr="002F6665">
        <w:t xml:space="preserve"> для элективных, факультативных и обязательных занятий (по запросу учащихся и родителей, выявленных через анкетирование и диагностику).</w:t>
      </w:r>
    </w:p>
    <w:p w14:paraId="42707140" w14:textId="77777777" w:rsidR="002A2796" w:rsidRPr="002F6665" w:rsidRDefault="002A2796" w:rsidP="001557EC">
      <w:pPr>
        <w:pStyle w:val="a3"/>
        <w:spacing w:before="0" w:beforeAutospacing="0" w:after="0" w:afterAutospacing="0"/>
      </w:pPr>
      <w:r w:rsidRPr="002F6665">
        <w:t xml:space="preserve">Учебный план составлен с учётом требований </w:t>
      </w:r>
      <w:r w:rsidRPr="002F6665">
        <w:rPr>
          <w:rStyle w:val="af3"/>
        </w:rPr>
        <w:t>Закона РК «Об образовании» (ст. 43, п. 3)</w:t>
      </w:r>
      <w:r w:rsidRPr="002F6665">
        <w:t>, что позволяет адаптировать образовательный процесс под потребности обучающихся, запросы родителей и возможности педагогического коллектива.</w:t>
      </w:r>
    </w:p>
    <w:p w14:paraId="6EB57A31" w14:textId="77777777" w:rsidR="002A2796" w:rsidRPr="002F6665" w:rsidRDefault="002A2796" w:rsidP="001557EC">
      <w:pPr>
        <w:pStyle w:val="3"/>
        <w:spacing w:before="0" w:after="0"/>
        <w:rPr>
          <w:rFonts w:ascii="Times New Roman" w:hAnsi="Times New Roman"/>
          <w:sz w:val="24"/>
          <w:szCs w:val="24"/>
        </w:rPr>
      </w:pPr>
      <w:r w:rsidRPr="002F6665">
        <w:rPr>
          <w:rFonts w:ascii="Times New Roman" w:hAnsi="Times New Roman"/>
          <w:sz w:val="24"/>
          <w:szCs w:val="24"/>
        </w:rPr>
        <w:t>Индивидуальное обучение детей с ООП</w:t>
      </w:r>
    </w:p>
    <w:p w14:paraId="431D90C1" w14:textId="77777777" w:rsidR="002A2796" w:rsidRPr="002F6665" w:rsidRDefault="002A2796" w:rsidP="001557EC">
      <w:pPr>
        <w:pStyle w:val="a3"/>
        <w:spacing w:before="0" w:beforeAutospacing="0" w:after="0" w:afterAutospacing="0"/>
      </w:pPr>
      <w:r w:rsidRPr="002F6665">
        <w:t xml:space="preserve">Организация индивидуального обучения на дому для детей с особыми образовательными потребностями (ООП) осуществляется на основании рекомендаций </w:t>
      </w:r>
      <w:r w:rsidRPr="002F6665">
        <w:rPr>
          <w:rStyle w:val="af3"/>
        </w:rPr>
        <w:t>ПМПК</w:t>
      </w:r>
      <w:r w:rsidRPr="002F6665">
        <w:t>. Учебные программы для данной категории:</w:t>
      </w:r>
    </w:p>
    <w:p w14:paraId="604705C4" w14:textId="77777777" w:rsidR="002A2796" w:rsidRPr="002F6665" w:rsidRDefault="002A2796">
      <w:pPr>
        <w:pStyle w:val="a3"/>
        <w:numPr>
          <w:ilvl w:val="0"/>
          <w:numId w:val="34"/>
        </w:numPr>
        <w:spacing w:before="0" w:beforeAutospacing="0" w:after="0" w:afterAutospacing="0"/>
      </w:pPr>
      <w:r w:rsidRPr="002F6665">
        <w:lastRenderedPageBreak/>
        <w:t>Разрабатываются на основе типовых общеобразовательных программ;</w:t>
      </w:r>
    </w:p>
    <w:p w14:paraId="1FB51F40" w14:textId="77777777" w:rsidR="002A2796" w:rsidRPr="002F6665" w:rsidRDefault="002A2796">
      <w:pPr>
        <w:pStyle w:val="a3"/>
        <w:numPr>
          <w:ilvl w:val="0"/>
          <w:numId w:val="34"/>
        </w:numPr>
        <w:spacing w:before="0" w:beforeAutospacing="0" w:after="0" w:afterAutospacing="0"/>
      </w:pPr>
      <w:r w:rsidRPr="002F6665">
        <w:t>Учитывают психофизические особенности учащихся;</w:t>
      </w:r>
    </w:p>
    <w:p w14:paraId="027C9513" w14:textId="77777777" w:rsidR="002A2796" w:rsidRPr="002F6665" w:rsidRDefault="002A2796">
      <w:pPr>
        <w:pStyle w:val="a3"/>
        <w:numPr>
          <w:ilvl w:val="0"/>
          <w:numId w:val="34"/>
        </w:numPr>
        <w:spacing w:before="0" w:beforeAutospacing="0" w:after="0" w:afterAutospacing="0"/>
      </w:pPr>
      <w:r w:rsidRPr="002F6665">
        <w:t>Обеспечивают доступ к качественному и посильному образованию.</w:t>
      </w:r>
    </w:p>
    <w:p w14:paraId="006F9D93" w14:textId="77777777" w:rsidR="002A2796" w:rsidRPr="002F6665" w:rsidRDefault="002A2796" w:rsidP="001557EC">
      <w:pPr>
        <w:pStyle w:val="3"/>
        <w:spacing w:before="0" w:after="0"/>
        <w:rPr>
          <w:rFonts w:ascii="Times New Roman" w:hAnsi="Times New Roman"/>
          <w:sz w:val="24"/>
          <w:szCs w:val="24"/>
        </w:rPr>
      </w:pPr>
      <w:r w:rsidRPr="002F6665">
        <w:rPr>
          <w:rFonts w:ascii="Times New Roman" w:hAnsi="Times New Roman"/>
          <w:sz w:val="24"/>
          <w:szCs w:val="24"/>
        </w:rPr>
        <w:t>Продолжительность учебного года</w:t>
      </w:r>
    </w:p>
    <w:p w14:paraId="54FCAF33" w14:textId="77777777" w:rsidR="002A2796" w:rsidRPr="002F6665" w:rsidRDefault="002A2796" w:rsidP="001557EC">
      <w:pPr>
        <w:pStyle w:val="a3"/>
        <w:spacing w:before="0" w:beforeAutospacing="0" w:after="0" w:afterAutospacing="0"/>
      </w:pPr>
      <w:r w:rsidRPr="002F6665">
        <w:t>В соответствии с ГОСО и инструктивно-методическими письмами:</w:t>
      </w:r>
    </w:p>
    <w:p w14:paraId="7CDA1B19" w14:textId="77777777" w:rsidR="002A2796" w:rsidRPr="002F6665" w:rsidRDefault="002A2796">
      <w:pPr>
        <w:pStyle w:val="a3"/>
        <w:numPr>
          <w:ilvl w:val="0"/>
          <w:numId w:val="35"/>
        </w:numPr>
        <w:spacing w:before="0" w:beforeAutospacing="0" w:after="0" w:afterAutospacing="0"/>
      </w:pPr>
      <w:r w:rsidRPr="002F6665">
        <w:t xml:space="preserve">В 2025–2026 учебном году 1 классы обучаются </w:t>
      </w:r>
      <w:r w:rsidRPr="002F6665">
        <w:rPr>
          <w:rStyle w:val="af3"/>
        </w:rPr>
        <w:t>33 учебные недели</w:t>
      </w:r>
      <w:r w:rsidRPr="002F6665">
        <w:t xml:space="preserve">, 2–11 классы — </w:t>
      </w:r>
      <w:r w:rsidRPr="002F6665">
        <w:rPr>
          <w:rStyle w:val="af3"/>
        </w:rPr>
        <w:t>34 учебные недели</w:t>
      </w:r>
      <w:r w:rsidRPr="002F6665">
        <w:t>;</w:t>
      </w:r>
    </w:p>
    <w:p w14:paraId="564E8A89" w14:textId="77777777" w:rsidR="002A2796" w:rsidRPr="002F6665" w:rsidRDefault="002A2796">
      <w:pPr>
        <w:pStyle w:val="a3"/>
        <w:numPr>
          <w:ilvl w:val="0"/>
          <w:numId w:val="35"/>
        </w:numPr>
        <w:spacing w:before="0" w:beforeAutospacing="0" w:after="0" w:afterAutospacing="0"/>
      </w:pPr>
      <w:r w:rsidRPr="002F6665">
        <w:t xml:space="preserve">Каникулы составляют </w:t>
      </w:r>
      <w:r w:rsidRPr="002F6665">
        <w:rPr>
          <w:rStyle w:val="af3"/>
        </w:rPr>
        <w:t>не менее 30 дней в год</w:t>
      </w:r>
      <w:r w:rsidRPr="002F6665">
        <w:t>, включая дополнительную неделю отдыха для 1 классов в 3 четверти;</w:t>
      </w:r>
    </w:p>
    <w:p w14:paraId="1E259EBC" w14:textId="77777777" w:rsidR="002A2796" w:rsidRPr="002F6665" w:rsidRDefault="002A2796">
      <w:pPr>
        <w:pStyle w:val="a3"/>
        <w:numPr>
          <w:ilvl w:val="0"/>
          <w:numId w:val="35"/>
        </w:numPr>
        <w:spacing w:before="0" w:beforeAutospacing="0" w:after="0" w:afterAutospacing="0"/>
      </w:pPr>
      <w:r w:rsidRPr="002F6665">
        <w:t xml:space="preserve">При совпадении уроков с праздниками, неблагоприятными погодными условиями и иными форс-мажорами </w:t>
      </w:r>
      <w:r w:rsidRPr="002F6665">
        <w:rPr>
          <w:rStyle w:val="af3"/>
        </w:rPr>
        <w:t>учебные темы интегрируются</w:t>
      </w:r>
      <w:r w:rsidRPr="002F6665">
        <w:t xml:space="preserve"> с родственными и осваиваются в другие дни — согласно методическим рекомендациям Нац. академии образования им. И. Алтынсарина.</w:t>
      </w:r>
    </w:p>
    <w:p w14:paraId="24475A88" w14:textId="77777777" w:rsidR="002A2796" w:rsidRPr="002F6665" w:rsidRDefault="002A2796" w:rsidP="001557EC">
      <w:pPr>
        <w:pStyle w:val="3"/>
        <w:spacing w:before="0" w:after="0"/>
        <w:rPr>
          <w:rFonts w:ascii="Times New Roman" w:hAnsi="Times New Roman"/>
          <w:sz w:val="24"/>
          <w:szCs w:val="24"/>
        </w:rPr>
      </w:pPr>
      <w:r w:rsidRPr="002F6665">
        <w:rPr>
          <w:rFonts w:ascii="Times New Roman" w:hAnsi="Times New Roman"/>
          <w:sz w:val="24"/>
          <w:szCs w:val="24"/>
        </w:rPr>
        <w:t>Освоение программ и отчётность</w:t>
      </w:r>
    </w:p>
    <w:p w14:paraId="6068CAC7" w14:textId="77777777" w:rsidR="002A2796" w:rsidRPr="002F6665" w:rsidRDefault="002A2796">
      <w:pPr>
        <w:pStyle w:val="a3"/>
        <w:numPr>
          <w:ilvl w:val="0"/>
          <w:numId w:val="36"/>
        </w:numPr>
        <w:spacing w:before="0" w:beforeAutospacing="0" w:after="0" w:afterAutospacing="0"/>
      </w:pPr>
      <w:r w:rsidRPr="002F6665">
        <w:rPr>
          <w:rStyle w:val="af3"/>
        </w:rPr>
        <w:t>Анализ освоения базового содержания</w:t>
      </w:r>
      <w:r w:rsidRPr="002F6665">
        <w:t xml:space="preserve"> показал полное соответствие рабочим учебным планам;</w:t>
      </w:r>
    </w:p>
    <w:p w14:paraId="2F38170D" w14:textId="77777777" w:rsidR="002A2796" w:rsidRPr="002F6665" w:rsidRDefault="002A2796">
      <w:pPr>
        <w:pStyle w:val="a3"/>
        <w:numPr>
          <w:ilvl w:val="0"/>
          <w:numId w:val="36"/>
        </w:numPr>
        <w:spacing w:before="0" w:beforeAutospacing="0" w:after="0" w:afterAutospacing="0"/>
      </w:pPr>
      <w:r w:rsidRPr="002F6665">
        <w:t>Все предметы инвариантного и вариативного компонентов реализованы в полном объёме;</w:t>
      </w:r>
    </w:p>
    <w:p w14:paraId="15D910A3" w14:textId="77777777" w:rsidR="002A2796" w:rsidRPr="002F6665" w:rsidRDefault="002A2796">
      <w:pPr>
        <w:pStyle w:val="a3"/>
        <w:numPr>
          <w:ilvl w:val="0"/>
          <w:numId w:val="36"/>
        </w:numPr>
        <w:spacing w:before="0" w:beforeAutospacing="0" w:after="0" w:afterAutospacing="0"/>
      </w:pPr>
      <w:r w:rsidRPr="002F6665">
        <w:t xml:space="preserve">Учёт и контроль реализации ведётся через </w:t>
      </w:r>
      <w:r w:rsidRPr="002F6665">
        <w:rPr>
          <w:rStyle w:val="af3"/>
        </w:rPr>
        <w:t>электронный журнал «</w:t>
      </w:r>
      <w:proofErr w:type="spellStart"/>
      <w:r w:rsidRPr="002F6665">
        <w:rPr>
          <w:rStyle w:val="af3"/>
        </w:rPr>
        <w:t>Күнделік</w:t>
      </w:r>
      <w:proofErr w:type="spellEnd"/>
      <w:r w:rsidRPr="002F6665">
        <w:rPr>
          <w:rStyle w:val="af3"/>
        </w:rPr>
        <w:t xml:space="preserve"> KZ»</w:t>
      </w:r>
      <w:r w:rsidRPr="002F6665">
        <w:t>, а отчётность формируется на его основе.</w:t>
      </w:r>
    </w:p>
    <w:p w14:paraId="435FF88F" w14:textId="77777777" w:rsidR="002A2796" w:rsidRPr="002F6665" w:rsidRDefault="002A2796" w:rsidP="001557EC">
      <w:pPr>
        <w:pStyle w:val="2"/>
        <w:spacing w:before="0" w:line="240" w:lineRule="auto"/>
        <w:rPr>
          <w:rFonts w:ascii="Times New Roman" w:hAnsi="Times New Roman" w:cs="Times New Roman"/>
          <w:color w:val="auto"/>
          <w:sz w:val="24"/>
          <w:szCs w:val="24"/>
        </w:rPr>
      </w:pPr>
      <w:r w:rsidRPr="002F6665">
        <w:rPr>
          <w:rFonts w:ascii="Times New Roman" w:hAnsi="Times New Roman" w:cs="Times New Roman"/>
          <w:color w:val="auto"/>
          <w:sz w:val="24"/>
          <w:szCs w:val="24"/>
        </w:rPr>
        <w:t xml:space="preserve"> </w:t>
      </w:r>
      <w:r w:rsidRPr="002F6665">
        <w:rPr>
          <w:rStyle w:val="af3"/>
          <w:rFonts w:ascii="Times New Roman" w:hAnsi="Times New Roman" w:cs="Times New Roman"/>
          <w:color w:val="auto"/>
          <w:sz w:val="24"/>
          <w:szCs w:val="24"/>
        </w:rPr>
        <w:t>Вывод</w:t>
      </w:r>
      <w:r w:rsidRPr="002F6665">
        <w:rPr>
          <w:rFonts w:ascii="Times New Roman" w:hAnsi="Times New Roman" w:cs="Times New Roman"/>
          <w:color w:val="auto"/>
          <w:sz w:val="24"/>
          <w:szCs w:val="24"/>
        </w:rPr>
        <w:t>:</w:t>
      </w:r>
    </w:p>
    <w:p w14:paraId="53CF5A64" w14:textId="77777777" w:rsidR="002A2796" w:rsidRPr="002F6665" w:rsidRDefault="002A2796" w:rsidP="001557EC">
      <w:pPr>
        <w:pStyle w:val="a3"/>
        <w:spacing w:before="0" w:beforeAutospacing="0" w:after="0" w:afterAutospacing="0"/>
      </w:pPr>
      <w:r w:rsidRPr="002F6665">
        <w:t>Организация учебного процесса в школе за 2025–2026учебный год:</w:t>
      </w:r>
    </w:p>
    <w:p w14:paraId="54CBA35D" w14:textId="77777777" w:rsidR="002A2796" w:rsidRPr="002F6665" w:rsidRDefault="002A2796">
      <w:pPr>
        <w:pStyle w:val="a3"/>
        <w:numPr>
          <w:ilvl w:val="0"/>
          <w:numId w:val="37"/>
        </w:numPr>
        <w:spacing w:before="0" w:beforeAutospacing="0" w:after="0" w:afterAutospacing="0"/>
      </w:pPr>
      <w:r w:rsidRPr="002F6665">
        <w:t>осуществляется на основании действующих нормативных актов;</w:t>
      </w:r>
    </w:p>
    <w:p w14:paraId="23471C5A" w14:textId="77777777" w:rsidR="002A2796" w:rsidRPr="002F6665" w:rsidRDefault="002A2796">
      <w:pPr>
        <w:pStyle w:val="a3"/>
        <w:numPr>
          <w:ilvl w:val="0"/>
          <w:numId w:val="37"/>
        </w:numPr>
        <w:spacing w:before="0" w:beforeAutospacing="0" w:after="0" w:afterAutospacing="0"/>
      </w:pPr>
      <w:r w:rsidRPr="002F6665">
        <w:t>отражает гибкость и индивидуальный подход;</w:t>
      </w:r>
    </w:p>
    <w:p w14:paraId="7A175BF1" w14:textId="77777777" w:rsidR="002A2796" w:rsidRPr="002F6665" w:rsidRDefault="002A2796">
      <w:pPr>
        <w:pStyle w:val="a3"/>
        <w:numPr>
          <w:ilvl w:val="0"/>
          <w:numId w:val="37"/>
        </w:numPr>
        <w:spacing w:before="0" w:beforeAutospacing="0" w:after="0" w:afterAutospacing="0"/>
      </w:pPr>
      <w:r w:rsidRPr="002F6665">
        <w:t>соответствует требованиям ГОСО и Закона РК «Об образовании»;</w:t>
      </w:r>
    </w:p>
    <w:p w14:paraId="6D2F360B" w14:textId="77777777" w:rsidR="002A2796" w:rsidRPr="002F6665" w:rsidRDefault="002A2796">
      <w:pPr>
        <w:pStyle w:val="a3"/>
        <w:numPr>
          <w:ilvl w:val="0"/>
          <w:numId w:val="37"/>
        </w:numPr>
        <w:spacing w:before="0" w:beforeAutospacing="0" w:after="0" w:afterAutospacing="0"/>
      </w:pPr>
      <w:r w:rsidRPr="002F6665">
        <w:t>учитывает как нормативные, так и педагогические аспекты реализации образовательных программ</w:t>
      </w:r>
    </w:p>
    <w:p w14:paraId="473929D3" w14:textId="77777777" w:rsidR="002A2796" w:rsidRPr="002F6665" w:rsidRDefault="002A2796" w:rsidP="001557EC">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 Рабочий учебный план школы на 2025–2026 учебный год</w:t>
      </w:r>
    </w:p>
    <w:p w14:paraId="770657CB" w14:textId="77777777" w:rsidR="002A2796" w:rsidRPr="002F6665" w:rsidRDefault="002A2796" w:rsidP="001557EC">
      <w:pPr>
        <w:pStyle w:val="3"/>
        <w:spacing w:before="0" w:after="0"/>
        <w:rPr>
          <w:rFonts w:ascii="Times New Roman" w:hAnsi="Times New Roman"/>
          <w:sz w:val="24"/>
          <w:szCs w:val="24"/>
        </w:rPr>
      </w:pPr>
      <w:r w:rsidRPr="002F6665">
        <w:rPr>
          <w:rFonts w:ascii="Times New Roman" w:hAnsi="Times New Roman"/>
          <w:sz w:val="24"/>
          <w:szCs w:val="24"/>
        </w:rPr>
        <w:t>I. Начальное образование (1–4 классы)</w:t>
      </w:r>
    </w:p>
    <w:p w14:paraId="49630646" w14:textId="77777777" w:rsidR="002A2796" w:rsidRPr="002F6665" w:rsidRDefault="002A2796" w:rsidP="001557EC">
      <w:pPr>
        <w:pStyle w:val="4"/>
        <w:spacing w:before="0" w:line="240" w:lineRule="auto"/>
        <w:rPr>
          <w:rFonts w:ascii="Times New Roman" w:hAnsi="Times New Roman" w:cs="Times New Roman"/>
          <w:color w:val="auto"/>
          <w:sz w:val="24"/>
          <w:szCs w:val="24"/>
          <w:lang w:val="ru-RU"/>
        </w:rPr>
      </w:pPr>
      <w:r w:rsidRPr="002F6665">
        <w:rPr>
          <w:rFonts w:ascii="Times New Roman" w:hAnsi="Times New Roman" w:cs="Times New Roman"/>
          <w:color w:val="auto"/>
          <w:sz w:val="24"/>
          <w:szCs w:val="24"/>
          <w:lang w:val="ru-RU"/>
        </w:rPr>
        <w:t>Языки обучения:</w:t>
      </w:r>
    </w:p>
    <w:p w14:paraId="76F48B43" w14:textId="77777777" w:rsidR="002A2796" w:rsidRPr="002F6665" w:rsidRDefault="002A2796">
      <w:pPr>
        <w:pStyle w:val="a3"/>
        <w:numPr>
          <w:ilvl w:val="0"/>
          <w:numId w:val="38"/>
        </w:numPr>
        <w:spacing w:before="0" w:beforeAutospacing="0" w:after="0" w:afterAutospacing="0"/>
      </w:pPr>
      <w:r w:rsidRPr="002F6665">
        <w:t>Государственный язык — 1Ә, 2Ә, 3Ә</w:t>
      </w:r>
    </w:p>
    <w:p w14:paraId="1E8F6F65" w14:textId="77777777" w:rsidR="002A2796" w:rsidRPr="002F6665" w:rsidRDefault="002A2796">
      <w:pPr>
        <w:pStyle w:val="a3"/>
        <w:numPr>
          <w:ilvl w:val="0"/>
          <w:numId w:val="38"/>
        </w:numPr>
        <w:spacing w:before="0" w:beforeAutospacing="0" w:after="0" w:afterAutospacing="0"/>
      </w:pPr>
      <w:r w:rsidRPr="002F6665">
        <w:t>Русский язык — 1А,1Б, 1В, 1</w:t>
      </w:r>
      <w:proofErr w:type="gramStart"/>
      <w:r w:rsidRPr="002F6665">
        <w:t>Г  и</w:t>
      </w:r>
      <w:proofErr w:type="gramEnd"/>
      <w:r w:rsidRPr="002F6665">
        <w:t xml:space="preserve"> т.д. (всего 21 классов)</w:t>
      </w:r>
    </w:p>
    <w:p w14:paraId="7FB13873" w14:textId="77777777" w:rsidR="002A2796" w:rsidRPr="002F6665" w:rsidRDefault="002A2796" w:rsidP="001557EC">
      <w:pPr>
        <w:pStyle w:val="4"/>
        <w:spacing w:before="0" w:line="240" w:lineRule="auto"/>
        <w:rPr>
          <w:rFonts w:ascii="Times New Roman" w:hAnsi="Times New Roman" w:cs="Times New Roman"/>
          <w:color w:val="auto"/>
          <w:sz w:val="24"/>
          <w:szCs w:val="24"/>
        </w:rPr>
      </w:pPr>
      <w:proofErr w:type="spellStart"/>
      <w:r w:rsidRPr="002F6665">
        <w:rPr>
          <w:rFonts w:ascii="Times New Roman" w:hAnsi="Times New Roman" w:cs="Times New Roman"/>
          <w:color w:val="auto"/>
          <w:sz w:val="24"/>
          <w:szCs w:val="24"/>
        </w:rPr>
        <w:t>Инвариантный</w:t>
      </w:r>
      <w:proofErr w:type="spellEnd"/>
      <w:r w:rsidRPr="002F6665">
        <w:rPr>
          <w:rFonts w:ascii="Times New Roman" w:hAnsi="Times New Roman" w:cs="Times New Roman"/>
          <w:color w:val="auto"/>
          <w:sz w:val="24"/>
          <w:szCs w:val="24"/>
        </w:rPr>
        <w:t xml:space="preserve"> </w:t>
      </w:r>
      <w:proofErr w:type="spellStart"/>
      <w:r w:rsidRPr="002F6665">
        <w:rPr>
          <w:rFonts w:ascii="Times New Roman" w:hAnsi="Times New Roman" w:cs="Times New Roman"/>
          <w:color w:val="auto"/>
          <w:sz w:val="24"/>
          <w:szCs w:val="24"/>
        </w:rPr>
        <w:t>компонент</w:t>
      </w:r>
      <w:proofErr w:type="spellEnd"/>
      <w:r w:rsidRPr="002F6665">
        <w:rPr>
          <w:rFonts w:ascii="Times New Roman" w:hAnsi="Times New Roman" w:cs="Times New Roman"/>
          <w:color w:val="auto"/>
          <w:sz w:val="24"/>
          <w:szCs w:val="24"/>
        </w:rPr>
        <w:t>:</w:t>
      </w:r>
    </w:p>
    <w:p w14:paraId="4CCF8DE9" w14:textId="77777777" w:rsidR="002A2796" w:rsidRPr="002F6665" w:rsidRDefault="002A2796">
      <w:pPr>
        <w:pStyle w:val="a3"/>
        <w:numPr>
          <w:ilvl w:val="0"/>
          <w:numId w:val="39"/>
        </w:numPr>
        <w:spacing w:before="0" w:beforeAutospacing="0" w:after="0" w:afterAutospacing="0"/>
      </w:pPr>
      <w:r w:rsidRPr="002F6665">
        <w:t>Полностью соответствует типовым учебным программам и базисному учебному плану.</w:t>
      </w:r>
    </w:p>
    <w:p w14:paraId="5184007B" w14:textId="77777777" w:rsidR="002A2796" w:rsidRPr="002F6665" w:rsidRDefault="002A2796" w:rsidP="001557EC">
      <w:pPr>
        <w:pStyle w:val="4"/>
        <w:spacing w:before="0" w:line="240" w:lineRule="auto"/>
        <w:rPr>
          <w:rFonts w:ascii="Times New Roman" w:hAnsi="Times New Roman" w:cs="Times New Roman"/>
          <w:color w:val="auto"/>
          <w:sz w:val="24"/>
          <w:szCs w:val="24"/>
          <w:lang w:val="ru-RU"/>
        </w:rPr>
      </w:pPr>
      <w:r w:rsidRPr="002F6665">
        <w:rPr>
          <w:rFonts w:ascii="Times New Roman" w:hAnsi="Times New Roman" w:cs="Times New Roman"/>
          <w:color w:val="auto"/>
          <w:sz w:val="24"/>
          <w:szCs w:val="24"/>
          <w:lang w:val="ru-RU"/>
        </w:rPr>
        <w:t>Вариативный компонент:</w:t>
      </w:r>
    </w:p>
    <w:p w14:paraId="50134A8C" w14:textId="77777777" w:rsidR="002A2796" w:rsidRPr="002F6665" w:rsidRDefault="002A2796" w:rsidP="001557EC">
      <w:pPr>
        <w:pStyle w:val="a3"/>
        <w:spacing w:before="0" w:beforeAutospacing="0" w:after="0" w:afterAutospacing="0"/>
      </w:pPr>
      <w:r w:rsidRPr="002F6665">
        <w:t>Введены факультативы и элективные курсы, направленные на развитие познавательных способностей и раннюю профориентацию:</w:t>
      </w:r>
    </w:p>
    <w:p w14:paraId="0F1FAADD" w14:textId="77777777" w:rsidR="002A2796" w:rsidRPr="002F6665" w:rsidRDefault="002A2796">
      <w:pPr>
        <w:pStyle w:val="a3"/>
        <w:numPr>
          <w:ilvl w:val="0"/>
          <w:numId w:val="40"/>
        </w:numPr>
        <w:spacing w:before="0" w:beforeAutospacing="0" w:after="0" w:afterAutospacing="0"/>
      </w:pPr>
      <w:r w:rsidRPr="002F6665">
        <w:rPr>
          <w:rStyle w:val="af3"/>
        </w:rPr>
        <w:t xml:space="preserve">Шахмат </w:t>
      </w:r>
      <w:proofErr w:type="spellStart"/>
      <w:r w:rsidRPr="002F6665">
        <w:rPr>
          <w:rStyle w:val="af3"/>
        </w:rPr>
        <w:t>негіздері</w:t>
      </w:r>
      <w:proofErr w:type="spellEnd"/>
      <w:r w:rsidRPr="002F6665">
        <w:t xml:space="preserve"> — 1Ә (по 1 ч.)</w:t>
      </w:r>
    </w:p>
    <w:p w14:paraId="4CEA9722" w14:textId="77777777" w:rsidR="002A2796" w:rsidRPr="002F6665" w:rsidRDefault="002A2796">
      <w:pPr>
        <w:pStyle w:val="a3"/>
        <w:numPr>
          <w:ilvl w:val="0"/>
          <w:numId w:val="40"/>
        </w:numPr>
        <w:spacing w:before="0" w:beforeAutospacing="0" w:after="0" w:afterAutospacing="0"/>
      </w:pPr>
      <w:proofErr w:type="spellStart"/>
      <w:r w:rsidRPr="002F6665">
        <w:rPr>
          <w:rStyle w:val="af3"/>
        </w:rPr>
        <w:t>Жылдам</w:t>
      </w:r>
      <w:proofErr w:type="spellEnd"/>
      <w:r w:rsidRPr="002F6665">
        <w:rPr>
          <w:rStyle w:val="af3"/>
        </w:rPr>
        <w:t xml:space="preserve"> </w:t>
      </w:r>
      <w:proofErr w:type="spellStart"/>
      <w:r w:rsidRPr="002F6665">
        <w:rPr>
          <w:rStyle w:val="af3"/>
        </w:rPr>
        <w:t>оқу</w:t>
      </w:r>
      <w:proofErr w:type="spellEnd"/>
      <w:r w:rsidRPr="002F6665">
        <w:t xml:space="preserve">, </w:t>
      </w:r>
      <w:proofErr w:type="spellStart"/>
      <w:r w:rsidRPr="002F6665">
        <w:rPr>
          <w:b/>
          <w:bCs/>
        </w:rPr>
        <w:t>Санды</w:t>
      </w:r>
      <w:proofErr w:type="spellEnd"/>
      <w:r w:rsidRPr="002F6665">
        <w:rPr>
          <w:b/>
          <w:bCs/>
          <w:lang w:val="kk-KZ"/>
        </w:rPr>
        <w:t>қ математика</w:t>
      </w:r>
      <w:proofErr w:type="gramStart"/>
      <w:r w:rsidRPr="002F6665">
        <w:t xml:space="preserve">— </w:t>
      </w:r>
      <w:r w:rsidRPr="002F6665">
        <w:rPr>
          <w:lang w:val="kk-KZ"/>
        </w:rPr>
        <w:t xml:space="preserve"> </w:t>
      </w:r>
      <w:r w:rsidRPr="002F6665">
        <w:t>2</w:t>
      </w:r>
      <w:proofErr w:type="gramEnd"/>
      <w:r w:rsidRPr="002F6665">
        <w:t>Ә (</w:t>
      </w:r>
      <w:r w:rsidRPr="002F6665">
        <w:rPr>
          <w:lang w:val="kk-KZ"/>
        </w:rPr>
        <w:t xml:space="preserve">по </w:t>
      </w:r>
      <w:r w:rsidRPr="002F6665">
        <w:t>1 ч.)</w:t>
      </w:r>
    </w:p>
    <w:p w14:paraId="5EB4CBB1" w14:textId="77777777" w:rsidR="002A2796" w:rsidRPr="002F6665" w:rsidRDefault="002A2796">
      <w:pPr>
        <w:pStyle w:val="a3"/>
        <w:numPr>
          <w:ilvl w:val="0"/>
          <w:numId w:val="40"/>
        </w:numPr>
        <w:spacing w:before="0" w:beforeAutospacing="0" w:after="0" w:afterAutospacing="0"/>
      </w:pPr>
      <w:r w:rsidRPr="002F6665">
        <w:rPr>
          <w:rStyle w:val="af3"/>
        </w:rPr>
        <w:t>Физическая культура: спортивные игры</w:t>
      </w:r>
      <w:r w:rsidRPr="002F6665">
        <w:t xml:space="preserve"> — 1–4 классы (1 ч.)</w:t>
      </w:r>
    </w:p>
    <w:p w14:paraId="58F7250F" w14:textId="77777777" w:rsidR="002A2796" w:rsidRPr="002F6665" w:rsidRDefault="002A2796">
      <w:pPr>
        <w:pStyle w:val="a3"/>
        <w:numPr>
          <w:ilvl w:val="0"/>
          <w:numId w:val="40"/>
        </w:numPr>
        <w:spacing w:before="0" w:beforeAutospacing="0" w:after="0" w:afterAutospacing="0"/>
      </w:pPr>
      <w:r w:rsidRPr="002F6665">
        <w:rPr>
          <w:rStyle w:val="af3"/>
          <w:lang w:val="kk-KZ"/>
        </w:rPr>
        <w:t xml:space="preserve">Мәтін әлемінде </w:t>
      </w:r>
      <w:r w:rsidRPr="002F6665">
        <w:rPr>
          <w:lang w:val="kk-KZ"/>
        </w:rPr>
        <w:t>3</w:t>
      </w:r>
      <w:r w:rsidRPr="002F6665">
        <w:t>Ә (1 ч.)</w:t>
      </w:r>
    </w:p>
    <w:p w14:paraId="1C558F89" w14:textId="77777777" w:rsidR="002A2796" w:rsidRPr="002F6665" w:rsidRDefault="002A2796">
      <w:pPr>
        <w:pStyle w:val="a3"/>
        <w:numPr>
          <w:ilvl w:val="0"/>
          <w:numId w:val="40"/>
        </w:numPr>
        <w:spacing w:before="0" w:beforeAutospacing="0" w:after="0" w:afterAutospacing="0"/>
      </w:pPr>
      <w:proofErr w:type="spellStart"/>
      <w:r w:rsidRPr="002F6665">
        <w:rPr>
          <w:rStyle w:val="af3"/>
        </w:rPr>
        <w:t>Математи</w:t>
      </w:r>
      <w:proofErr w:type="spellEnd"/>
      <w:r w:rsidRPr="002F6665">
        <w:rPr>
          <w:rStyle w:val="af3"/>
          <w:lang w:val="kk-KZ"/>
        </w:rPr>
        <w:t>ческая грамотность</w:t>
      </w:r>
      <w:r w:rsidRPr="002F6665">
        <w:t xml:space="preserve">— </w:t>
      </w:r>
      <w:proofErr w:type="gramStart"/>
      <w:r w:rsidRPr="002F6665">
        <w:t>2  классы</w:t>
      </w:r>
      <w:proofErr w:type="gramEnd"/>
    </w:p>
    <w:p w14:paraId="19704181" w14:textId="77777777" w:rsidR="002A2796" w:rsidRPr="002F6665" w:rsidRDefault="002A2796" w:rsidP="001557EC">
      <w:pPr>
        <w:pStyle w:val="3"/>
        <w:spacing w:before="0" w:after="0"/>
        <w:rPr>
          <w:rFonts w:ascii="Times New Roman" w:hAnsi="Times New Roman"/>
          <w:sz w:val="24"/>
          <w:szCs w:val="24"/>
        </w:rPr>
      </w:pPr>
      <w:r w:rsidRPr="002F6665">
        <w:rPr>
          <w:rFonts w:ascii="Times New Roman" w:hAnsi="Times New Roman"/>
          <w:sz w:val="24"/>
          <w:szCs w:val="24"/>
        </w:rPr>
        <w:t>II. Основное среднее образование (5–9 классы)</w:t>
      </w:r>
    </w:p>
    <w:p w14:paraId="028DB753" w14:textId="77777777" w:rsidR="002A2796" w:rsidRPr="002F6665" w:rsidRDefault="002A2796" w:rsidP="001557EC">
      <w:pPr>
        <w:pStyle w:val="4"/>
        <w:spacing w:before="0" w:line="240" w:lineRule="auto"/>
        <w:rPr>
          <w:rFonts w:ascii="Times New Roman" w:hAnsi="Times New Roman" w:cs="Times New Roman"/>
          <w:color w:val="auto"/>
          <w:sz w:val="24"/>
          <w:szCs w:val="24"/>
          <w:lang w:val="ru-RU"/>
        </w:rPr>
      </w:pPr>
      <w:r w:rsidRPr="002F6665">
        <w:rPr>
          <w:rFonts w:ascii="Times New Roman" w:hAnsi="Times New Roman" w:cs="Times New Roman"/>
          <w:color w:val="auto"/>
          <w:sz w:val="24"/>
          <w:szCs w:val="24"/>
          <w:lang w:val="ru-RU"/>
        </w:rPr>
        <w:t xml:space="preserve"> Классы:</w:t>
      </w:r>
    </w:p>
    <w:p w14:paraId="11BEAD3E" w14:textId="77777777" w:rsidR="002A2796" w:rsidRPr="002F6665" w:rsidRDefault="002A2796" w:rsidP="001557EC">
      <w:pPr>
        <w:pStyle w:val="a3"/>
        <w:spacing w:before="0" w:beforeAutospacing="0" w:after="0" w:afterAutospacing="0"/>
      </w:pPr>
      <w:r w:rsidRPr="002F6665">
        <w:t>С 5 по 9 классы (всего — 24 классов)</w:t>
      </w:r>
    </w:p>
    <w:p w14:paraId="5B08DEF1" w14:textId="77777777" w:rsidR="002A2796" w:rsidRPr="002F6665" w:rsidRDefault="002A2796" w:rsidP="001557EC">
      <w:pPr>
        <w:pStyle w:val="4"/>
        <w:spacing w:before="0" w:line="240" w:lineRule="auto"/>
        <w:rPr>
          <w:rFonts w:ascii="Times New Roman" w:hAnsi="Times New Roman" w:cs="Times New Roman"/>
          <w:color w:val="auto"/>
          <w:sz w:val="24"/>
          <w:szCs w:val="24"/>
        </w:rPr>
      </w:pPr>
      <w:proofErr w:type="spellStart"/>
      <w:r w:rsidRPr="002F6665">
        <w:rPr>
          <w:rFonts w:ascii="Times New Roman" w:hAnsi="Times New Roman" w:cs="Times New Roman"/>
          <w:color w:val="auto"/>
          <w:sz w:val="24"/>
          <w:szCs w:val="24"/>
        </w:rPr>
        <w:t>Вариативный</w:t>
      </w:r>
      <w:proofErr w:type="spellEnd"/>
      <w:r w:rsidRPr="002F6665">
        <w:rPr>
          <w:rFonts w:ascii="Times New Roman" w:hAnsi="Times New Roman" w:cs="Times New Roman"/>
          <w:color w:val="auto"/>
          <w:sz w:val="24"/>
          <w:szCs w:val="24"/>
        </w:rPr>
        <w:t xml:space="preserve"> </w:t>
      </w:r>
      <w:proofErr w:type="spellStart"/>
      <w:r w:rsidRPr="002F6665">
        <w:rPr>
          <w:rFonts w:ascii="Times New Roman" w:hAnsi="Times New Roman" w:cs="Times New Roman"/>
          <w:color w:val="auto"/>
          <w:sz w:val="24"/>
          <w:szCs w:val="24"/>
        </w:rPr>
        <w:t>компонент</w:t>
      </w:r>
      <w:proofErr w:type="spellEnd"/>
      <w:r w:rsidRPr="002F6665">
        <w:rPr>
          <w:rFonts w:ascii="Times New Roman" w:hAnsi="Times New Roman" w:cs="Times New Roman"/>
          <w:color w:val="auto"/>
          <w:sz w:val="24"/>
          <w:szCs w:val="24"/>
        </w:rPr>
        <w:t>:</w:t>
      </w:r>
    </w:p>
    <w:p w14:paraId="7E5DB5F6" w14:textId="77777777" w:rsidR="002A2796" w:rsidRPr="002F6665" w:rsidRDefault="002A2796">
      <w:pPr>
        <w:pStyle w:val="a3"/>
        <w:numPr>
          <w:ilvl w:val="0"/>
          <w:numId w:val="41"/>
        </w:numPr>
        <w:spacing w:before="0" w:beforeAutospacing="0" w:after="0" w:afterAutospacing="0"/>
      </w:pPr>
      <w:r w:rsidRPr="002F6665">
        <w:rPr>
          <w:rStyle w:val="af3"/>
        </w:rPr>
        <w:t>Физическая культура: спортивные игры</w:t>
      </w:r>
      <w:r w:rsidRPr="002F6665">
        <w:t xml:space="preserve"> — все классы</w:t>
      </w:r>
    </w:p>
    <w:p w14:paraId="6C1AAC94" w14:textId="77777777" w:rsidR="002A2796" w:rsidRPr="002F6665" w:rsidRDefault="002A2796">
      <w:pPr>
        <w:pStyle w:val="a3"/>
        <w:numPr>
          <w:ilvl w:val="0"/>
          <w:numId w:val="41"/>
        </w:numPr>
        <w:spacing w:before="0" w:beforeAutospacing="0" w:after="0" w:afterAutospacing="0"/>
      </w:pPr>
      <w:r w:rsidRPr="002F6665">
        <w:rPr>
          <w:rStyle w:val="af3"/>
        </w:rPr>
        <w:t>Глобальные компетенции</w:t>
      </w:r>
      <w:r w:rsidRPr="002F6665">
        <w:t xml:space="preserve"> — 5–8 классы (0,5 ч.)</w:t>
      </w:r>
    </w:p>
    <w:p w14:paraId="565BA0AD" w14:textId="77777777" w:rsidR="002A2796" w:rsidRPr="002F6665" w:rsidRDefault="002A2796" w:rsidP="001557EC">
      <w:pPr>
        <w:pStyle w:val="4"/>
        <w:spacing w:before="0" w:line="240" w:lineRule="auto"/>
        <w:rPr>
          <w:rFonts w:ascii="Times New Roman" w:hAnsi="Times New Roman" w:cs="Times New Roman"/>
          <w:color w:val="auto"/>
          <w:sz w:val="24"/>
          <w:szCs w:val="24"/>
        </w:rPr>
      </w:pPr>
      <w:proofErr w:type="spellStart"/>
      <w:r w:rsidRPr="002F6665">
        <w:rPr>
          <w:rFonts w:ascii="Times New Roman" w:hAnsi="Times New Roman" w:cs="Times New Roman"/>
          <w:color w:val="auto"/>
          <w:sz w:val="24"/>
          <w:szCs w:val="24"/>
        </w:rPr>
        <w:t>Элективные</w:t>
      </w:r>
      <w:proofErr w:type="spellEnd"/>
      <w:r w:rsidRPr="002F6665">
        <w:rPr>
          <w:rFonts w:ascii="Times New Roman" w:hAnsi="Times New Roman" w:cs="Times New Roman"/>
          <w:color w:val="auto"/>
          <w:sz w:val="24"/>
          <w:szCs w:val="24"/>
        </w:rPr>
        <w:t xml:space="preserve"> </w:t>
      </w:r>
      <w:proofErr w:type="spellStart"/>
      <w:r w:rsidRPr="002F6665">
        <w:rPr>
          <w:rFonts w:ascii="Times New Roman" w:hAnsi="Times New Roman" w:cs="Times New Roman"/>
          <w:color w:val="auto"/>
          <w:sz w:val="24"/>
          <w:szCs w:val="24"/>
        </w:rPr>
        <w:t>курсы</w:t>
      </w:r>
      <w:proofErr w:type="spellEnd"/>
      <w:r w:rsidRPr="002F6665">
        <w:rPr>
          <w:rFonts w:ascii="Times New Roman" w:hAnsi="Times New Roman" w:cs="Times New Roman"/>
          <w:color w:val="auto"/>
          <w:sz w:val="24"/>
          <w:szCs w:val="24"/>
        </w:rPr>
        <w:t>:</w:t>
      </w:r>
    </w:p>
    <w:p w14:paraId="142FF0E1" w14:textId="77777777" w:rsidR="002A2796" w:rsidRPr="002F6665" w:rsidRDefault="002A2796">
      <w:pPr>
        <w:pStyle w:val="a3"/>
        <w:numPr>
          <w:ilvl w:val="0"/>
          <w:numId w:val="42"/>
        </w:numPr>
        <w:spacing w:before="0" w:beforeAutospacing="0" w:after="0" w:afterAutospacing="0"/>
      </w:pPr>
      <w:r w:rsidRPr="002F6665">
        <w:t>Углублённое изучение предметов:</w:t>
      </w:r>
    </w:p>
    <w:p w14:paraId="0E38AE06" w14:textId="77777777" w:rsidR="002A2796" w:rsidRPr="002F6665" w:rsidRDefault="002A2796">
      <w:pPr>
        <w:pStyle w:val="a3"/>
        <w:numPr>
          <w:ilvl w:val="1"/>
          <w:numId w:val="42"/>
        </w:numPr>
        <w:spacing w:before="0" w:beforeAutospacing="0" w:after="0" w:afterAutospacing="0"/>
      </w:pPr>
      <w:r w:rsidRPr="002F6665">
        <w:rPr>
          <w:rStyle w:val="af3"/>
        </w:rPr>
        <w:lastRenderedPageBreak/>
        <w:t>Физика, Химия, География, Биология, Алгебра</w:t>
      </w:r>
      <w:r w:rsidRPr="002F6665">
        <w:t xml:space="preserve"> — 7–9 классы (по 1 ч. каждый)</w:t>
      </w:r>
    </w:p>
    <w:p w14:paraId="2F78DE31" w14:textId="77777777" w:rsidR="002A2796" w:rsidRPr="002F6665" w:rsidRDefault="002A2796" w:rsidP="001557EC">
      <w:pPr>
        <w:pStyle w:val="a3"/>
        <w:spacing w:before="0" w:beforeAutospacing="0" w:after="0" w:afterAutospacing="0"/>
      </w:pPr>
      <w:r w:rsidRPr="002F6665">
        <w:t>Курсы ориентированы на развитие предметных компетенций и подготовку к предпрофильному обучению.</w:t>
      </w:r>
    </w:p>
    <w:p w14:paraId="4AF0D89D" w14:textId="77777777" w:rsidR="002A2796" w:rsidRPr="002F6665" w:rsidRDefault="002A2796" w:rsidP="001557EC">
      <w:pPr>
        <w:pStyle w:val="3"/>
        <w:spacing w:before="0" w:after="0"/>
        <w:rPr>
          <w:rFonts w:ascii="Times New Roman" w:hAnsi="Times New Roman"/>
          <w:sz w:val="24"/>
          <w:szCs w:val="24"/>
        </w:rPr>
      </w:pPr>
      <w:r w:rsidRPr="002F6665">
        <w:rPr>
          <w:rFonts w:ascii="Times New Roman" w:hAnsi="Times New Roman"/>
          <w:sz w:val="24"/>
          <w:szCs w:val="24"/>
        </w:rPr>
        <w:t>III. Общее среднее образование (10–11 классы)</w:t>
      </w:r>
    </w:p>
    <w:p w14:paraId="14B2DE92" w14:textId="77777777" w:rsidR="002A2796" w:rsidRPr="002F6665" w:rsidRDefault="002A2796" w:rsidP="001557EC">
      <w:pPr>
        <w:pStyle w:val="4"/>
        <w:spacing w:before="0" w:line="240" w:lineRule="auto"/>
        <w:rPr>
          <w:rFonts w:ascii="Times New Roman" w:hAnsi="Times New Roman" w:cs="Times New Roman"/>
          <w:color w:val="auto"/>
          <w:sz w:val="24"/>
          <w:szCs w:val="24"/>
        </w:rPr>
      </w:pPr>
      <w:proofErr w:type="spellStart"/>
      <w:r w:rsidRPr="002F6665">
        <w:rPr>
          <w:rFonts w:ascii="Times New Roman" w:hAnsi="Times New Roman" w:cs="Times New Roman"/>
          <w:color w:val="auto"/>
          <w:sz w:val="24"/>
          <w:szCs w:val="24"/>
        </w:rPr>
        <w:t>Профили</w:t>
      </w:r>
      <w:proofErr w:type="spellEnd"/>
      <w:r w:rsidRPr="002F6665">
        <w:rPr>
          <w:rFonts w:ascii="Times New Roman" w:hAnsi="Times New Roman" w:cs="Times New Roman"/>
          <w:color w:val="auto"/>
          <w:sz w:val="24"/>
          <w:szCs w:val="24"/>
        </w:rPr>
        <w:t xml:space="preserve"> </w:t>
      </w:r>
      <w:proofErr w:type="spellStart"/>
      <w:r w:rsidRPr="002F6665">
        <w:rPr>
          <w:rFonts w:ascii="Times New Roman" w:hAnsi="Times New Roman" w:cs="Times New Roman"/>
          <w:color w:val="auto"/>
          <w:sz w:val="24"/>
          <w:szCs w:val="24"/>
        </w:rPr>
        <w:t>обучения</w:t>
      </w:r>
      <w:proofErr w:type="spellEnd"/>
      <w:r w:rsidRPr="002F6665">
        <w:rPr>
          <w:rFonts w:ascii="Times New Roman" w:hAnsi="Times New Roman" w:cs="Times New Roman"/>
          <w:color w:val="auto"/>
          <w:sz w:val="24"/>
          <w:szCs w:val="24"/>
        </w:rPr>
        <w:t>:</w:t>
      </w:r>
    </w:p>
    <w:p w14:paraId="2D115138" w14:textId="77777777" w:rsidR="002A2796" w:rsidRPr="002F6665" w:rsidRDefault="002A2796">
      <w:pPr>
        <w:pStyle w:val="a3"/>
        <w:numPr>
          <w:ilvl w:val="0"/>
          <w:numId w:val="43"/>
        </w:numPr>
        <w:spacing w:before="0" w:beforeAutospacing="0" w:after="0" w:afterAutospacing="0"/>
      </w:pPr>
      <w:r w:rsidRPr="002F6665">
        <w:rPr>
          <w:rStyle w:val="af3"/>
        </w:rPr>
        <w:t>ОГН</w:t>
      </w:r>
      <w:r w:rsidRPr="002F6665">
        <w:t xml:space="preserve"> (общественно-гуманитарный)</w:t>
      </w:r>
    </w:p>
    <w:p w14:paraId="0C65A471" w14:textId="77777777" w:rsidR="002A2796" w:rsidRPr="002F6665" w:rsidRDefault="002A2796">
      <w:pPr>
        <w:pStyle w:val="a3"/>
        <w:numPr>
          <w:ilvl w:val="0"/>
          <w:numId w:val="43"/>
        </w:numPr>
        <w:spacing w:before="0" w:beforeAutospacing="0" w:after="0" w:afterAutospacing="0"/>
      </w:pPr>
      <w:r w:rsidRPr="002F6665">
        <w:rPr>
          <w:rStyle w:val="af3"/>
        </w:rPr>
        <w:t>ЕМЦ</w:t>
      </w:r>
      <w:r w:rsidRPr="002F6665">
        <w:t xml:space="preserve"> (естественно-математический)</w:t>
      </w:r>
    </w:p>
    <w:p w14:paraId="32624763" w14:textId="77777777" w:rsidR="002A2796" w:rsidRPr="002F6665" w:rsidRDefault="002A2796" w:rsidP="001557EC">
      <w:pPr>
        <w:pStyle w:val="4"/>
        <w:spacing w:before="0" w:line="240" w:lineRule="auto"/>
        <w:rPr>
          <w:rFonts w:ascii="Times New Roman" w:hAnsi="Times New Roman" w:cs="Times New Roman"/>
          <w:color w:val="auto"/>
          <w:sz w:val="24"/>
          <w:szCs w:val="24"/>
        </w:rPr>
      </w:pPr>
      <w:proofErr w:type="spellStart"/>
      <w:r w:rsidRPr="002F6665">
        <w:rPr>
          <w:rFonts w:ascii="Times New Roman" w:hAnsi="Times New Roman" w:cs="Times New Roman"/>
          <w:color w:val="auto"/>
          <w:sz w:val="24"/>
          <w:szCs w:val="24"/>
        </w:rPr>
        <w:t>Предметы</w:t>
      </w:r>
      <w:proofErr w:type="spellEnd"/>
      <w:r w:rsidRPr="002F6665">
        <w:rPr>
          <w:rFonts w:ascii="Times New Roman" w:hAnsi="Times New Roman" w:cs="Times New Roman"/>
          <w:color w:val="auto"/>
          <w:sz w:val="24"/>
          <w:szCs w:val="24"/>
        </w:rPr>
        <w:t xml:space="preserve"> </w:t>
      </w:r>
      <w:proofErr w:type="spellStart"/>
      <w:r w:rsidRPr="002F6665">
        <w:rPr>
          <w:rFonts w:ascii="Times New Roman" w:hAnsi="Times New Roman" w:cs="Times New Roman"/>
          <w:color w:val="auto"/>
          <w:sz w:val="24"/>
          <w:szCs w:val="24"/>
        </w:rPr>
        <w:t>по</w:t>
      </w:r>
      <w:proofErr w:type="spellEnd"/>
      <w:r w:rsidRPr="002F6665">
        <w:rPr>
          <w:rFonts w:ascii="Times New Roman" w:hAnsi="Times New Roman" w:cs="Times New Roman"/>
          <w:color w:val="auto"/>
          <w:sz w:val="24"/>
          <w:szCs w:val="24"/>
        </w:rPr>
        <w:t xml:space="preserve"> </w:t>
      </w:r>
      <w:proofErr w:type="spellStart"/>
      <w:r w:rsidRPr="002F6665">
        <w:rPr>
          <w:rFonts w:ascii="Times New Roman" w:hAnsi="Times New Roman" w:cs="Times New Roman"/>
          <w:color w:val="auto"/>
          <w:sz w:val="24"/>
          <w:szCs w:val="24"/>
        </w:rPr>
        <w:t>выбору</w:t>
      </w:r>
      <w:proofErr w:type="spellEnd"/>
      <w:r w:rsidRPr="002F6665">
        <w:rPr>
          <w:rFonts w:ascii="Times New Roman" w:hAnsi="Times New Roman" w:cs="Times New Roman"/>
          <w:color w:val="auto"/>
          <w:sz w:val="24"/>
          <w:szCs w:val="24"/>
        </w:rPr>
        <w:t>:</w:t>
      </w:r>
    </w:p>
    <w:p w14:paraId="7F596D9D" w14:textId="77777777" w:rsidR="002A2796" w:rsidRPr="002F6665" w:rsidRDefault="002A2796">
      <w:pPr>
        <w:pStyle w:val="a3"/>
        <w:numPr>
          <w:ilvl w:val="0"/>
          <w:numId w:val="44"/>
        </w:numPr>
        <w:spacing w:before="0" w:beforeAutospacing="0" w:after="0" w:afterAutospacing="0"/>
      </w:pPr>
      <w:r w:rsidRPr="002F6665">
        <w:rPr>
          <w:rStyle w:val="af3"/>
        </w:rPr>
        <w:t>10 класс (ОГН):</w:t>
      </w:r>
    </w:p>
    <w:p w14:paraId="24CF1945" w14:textId="77777777" w:rsidR="002A2796" w:rsidRPr="002F6665" w:rsidRDefault="002A2796">
      <w:pPr>
        <w:pStyle w:val="a3"/>
        <w:numPr>
          <w:ilvl w:val="1"/>
          <w:numId w:val="44"/>
        </w:numPr>
        <w:spacing w:before="0" w:beforeAutospacing="0" w:after="0" w:afterAutospacing="0"/>
      </w:pPr>
      <w:r w:rsidRPr="002F6665">
        <w:t>Всемирная история, География, Биология, Физика — по 2 ч.</w:t>
      </w:r>
    </w:p>
    <w:p w14:paraId="38094203" w14:textId="77777777" w:rsidR="002A2796" w:rsidRPr="002F6665" w:rsidRDefault="002A2796">
      <w:pPr>
        <w:pStyle w:val="a3"/>
        <w:numPr>
          <w:ilvl w:val="0"/>
          <w:numId w:val="44"/>
        </w:numPr>
        <w:spacing w:before="0" w:beforeAutospacing="0" w:after="0" w:afterAutospacing="0"/>
      </w:pPr>
      <w:r w:rsidRPr="002F6665">
        <w:rPr>
          <w:rStyle w:val="af3"/>
        </w:rPr>
        <w:t>11 класс (ОГН):</w:t>
      </w:r>
    </w:p>
    <w:p w14:paraId="56362DAD" w14:textId="77777777" w:rsidR="002A2796" w:rsidRPr="002F6665" w:rsidRDefault="002A2796">
      <w:pPr>
        <w:pStyle w:val="a3"/>
        <w:numPr>
          <w:ilvl w:val="1"/>
          <w:numId w:val="44"/>
        </w:numPr>
        <w:spacing w:before="0" w:beforeAutospacing="0" w:after="0" w:afterAutospacing="0"/>
      </w:pPr>
      <w:r w:rsidRPr="002F6665">
        <w:t>Всемирная история, География, Биология, Физика — по 2 ч.</w:t>
      </w:r>
    </w:p>
    <w:p w14:paraId="778335B6" w14:textId="77777777" w:rsidR="002A2796" w:rsidRPr="002F6665" w:rsidRDefault="002A2796">
      <w:pPr>
        <w:pStyle w:val="a3"/>
        <w:numPr>
          <w:ilvl w:val="1"/>
          <w:numId w:val="44"/>
        </w:numPr>
        <w:spacing w:before="0" w:beforeAutospacing="0" w:after="0" w:afterAutospacing="0"/>
      </w:pPr>
      <w:r w:rsidRPr="002F6665">
        <w:t>Алгебра и начала анализа — 1 ч.</w:t>
      </w:r>
    </w:p>
    <w:p w14:paraId="7FB08E95" w14:textId="77777777" w:rsidR="002A2796" w:rsidRPr="002F6665" w:rsidRDefault="002A2796">
      <w:pPr>
        <w:pStyle w:val="a3"/>
        <w:numPr>
          <w:ilvl w:val="0"/>
          <w:numId w:val="44"/>
        </w:numPr>
        <w:spacing w:before="0" w:beforeAutospacing="0" w:after="0" w:afterAutospacing="0"/>
      </w:pPr>
      <w:r w:rsidRPr="002F6665">
        <w:rPr>
          <w:rStyle w:val="af3"/>
        </w:rPr>
        <w:t>1</w:t>
      </w:r>
      <w:r w:rsidRPr="002F6665">
        <w:rPr>
          <w:rStyle w:val="af3"/>
          <w:lang w:val="kk-KZ"/>
        </w:rPr>
        <w:t>0</w:t>
      </w:r>
      <w:r w:rsidRPr="002F6665">
        <w:rPr>
          <w:rStyle w:val="af3"/>
        </w:rPr>
        <w:t xml:space="preserve"> класс (ЕМЦ):</w:t>
      </w:r>
    </w:p>
    <w:p w14:paraId="335AF9EB" w14:textId="77777777" w:rsidR="002A2796" w:rsidRPr="002F6665" w:rsidRDefault="002A2796">
      <w:pPr>
        <w:pStyle w:val="a3"/>
        <w:numPr>
          <w:ilvl w:val="1"/>
          <w:numId w:val="44"/>
        </w:numPr>
        <w:spacing w:before="0" w:beforeAutospacing="0" w:after="0" w:afterAutospacing="0"/>
      </w:pPr>
      <w:r w:rsidRPr="002F6665">
        <w:t>Физика, Химия — по 3 ч.</w:t>
      </w:r>
    </w:p>
    <w:p w14:paraId="443275BA" w14:textId="77777777" w:rsidR="002A2796" w:rsidRPr="002F6665" w:rsidRDefault="002A2796">
      <w:pPr>
        <w:pStyle w:val="a3"/>
        <w:numPr>
          <w:ilvl w:val="1"/>
          <w:numId w:val="44"/>
        </w:numPr>
        <w:spacing w:before="0" w:beforeAutospacing="0" w:after="0" w:afterAutospacing="0"/>
      </w:pPr>
      <w:r w:rsidRPr="002F6665">
        <w:t xml:space="preserve">Всемирная история, </w:t>
      </w:r>
      <w:r w:rsidRPr="002F6665">
        <w:rPr>
          <w:lang w:val="kk-KZ"/>
        </w:rPr>
        <w:t xml:space="preserve">Основыф права, биология, география, </w:t>
      </w:r>
      <w:r w:rsidRPr="002F6665">
        <w:t>— 1 ч.</w:t>
      </w:r>
    </w:p>
    <w:p w14:paraId="5EDB33BD" w14:textId="77777777" w:rsidR="002A2796" w:rsidRPr="002F6665" w:rsidRDefault="002A2796" w:rsidP="001557EC">
      <w:pPr>
        <w:pStyle w:val="4"/>
        <w:spacing w:before="0" w:line="240" w:lineRule="auto"/>
        <w:rPr>
          <w:rFonts w:ascii="Times New Roman" w:hAnsi="Times New Roman" w:cs="Times New Roman"/>
          <w:color w:val="auto"/>
          <w:sz w:val="24"/>
          <w:szCs w:val="24"/>
        </w:rPr>
      </w:pPr>
      <w:proofErr w:type="spellStart"/>
      <w:r w:rsidRPr="002F6665">
        <w:rPr>
          <w:rFonts w:ascii="Times New Roman" w:hAnsi="Times New Roman" w:cs="Times New Roman"/>
          <w:color w:val="auto"/>
          <w:sz w:val="24"/>
          <w:szCs w:val="24"/>
        </w:rPr>
        <w:t>Вариативный</w:t>
      </w:r>
      <w:proofErr w:type="spellEnd"/>
      <w:r w:rsidRPr="002F6665">
        <w:rPr>
          <w:rFonts w:ascii="Times New Roman" w:hAnsi="Times New Roman" w:cs="Times New Roman"/>
          <w:color w:val="auto"/>
          <w:sz w:val="24"/>
          <w:szCs w:val="24"/>
        </w:rPr>
        <w:t xml:space="preserve"> </w:t>
      </w:r>
      <w:proofErr w:type="spellStart"/>
      <w:r w:rsidRPr="002F6665">
        <w:rPr>
          <w:rFonts w:ascii="Times New Roman" w:hAnsi="Times New Roman" w:cs="Times New Roman"/>
          <w:color w:val="auto"/>
          <w:sz w:val="24"/>
          <w:szCs w:val="24"/>
        </w:rPr>
        <w:t>компонент</w:t>
      </w:r>
      <w:proofErr w:type="spellEnd"/>
      <w:r w:rsidRPr="002F6665">
        <w:rPr>
          <w:rFonts w:ascii="Times New Roman" w:hAnsi="Times New Roman" w:cs="Times New Roman"/>
          <w:color w:val="auto"/>
          <w:sz w:val="24"/>
          <w:szCs w:val="24"/>
        </w:rPr>
        <w:t>:</w:t>
      </w:r>
    </w:p>
    <w:p w14:paraId="1A5CCB54" w14:textId="77777777" w:rsidR="002A2796" w:rsidRPr="002F6665" w:rsidRDefault="002A2796">
      <w:pPr>
        <w:pStyle w:val="a3"/>
        <w:numPr>
          <w:ilvl w:val="0"/>
          <w:numId w:val="45"/>
        </w:numPr>
        <w:spacing w:before="0" w:beforeAutospacing="0" w:after="0" w:afterAutospacing="0"/>
      </w:pPr>
      <w:r w:rsidRPr="002F6665">
        <w:rPr>
          <w:rStyle w:val="af3"/>
        </w:rPr>
        <w:t>Глобальные компетенции</w:t>
      </w:r>
      <w:r w:rsidRPr="002F6665">
        <w:t xml:space="preserve"> — 10–11 классы (1 ч.)</w:t>
      </w:r>
    </w:p>
    <w:p w14:paraId="74F11E0B" w14:textId="77777777" w:rsidR="002A2796" w:rsidRPr="002F6665" w:rsidRDefault="002A2796">
      <w:pPr>
        <w:pStyle w:val="a3"/>
        <w:numPr>
          <w:ilvl w:val="0"/>
          <w:numId w:val="45"/>
        </w:numPr>
        <w:spacing w:before="0" w:beforeAutospacing="0" w:after="0" w:afterAutospacing="0"/>
      </w:pPr>
      <w:r w:rsidRPr="002F6665">
        <w:rPr>
          <w:rStyle w:val="af3"/>
        </w:rPr>
        <w:t>Казахский язык и литература</w:t>
      </w:r>
      <w:r w:rsidRPr="002F6665">
        <w:t xml:space="preserve"> — 10–11 классы (1 ч.)</w:t>
      </w:r>
    </w:p>
    <w:p w14:paraId="611A859A" w14:textId="77777777" w:rsidR="002A2796" w:rsidRPr="002F6665" w:rsidRDefault="002A2796">
      <w:pPr>
        <w:pStyle w:val="a3"/>
        <w:numPr>
          <w:ilvl w:val="0"/>
          <w:numId w:val="45"/>
        </w:numPr>
        <w:spacing w:before="0" w:beforeAutospacing="0" w:after="0" w:afterAutospacing="0"/>
      </w:pPr>
      <w:r w:rsidRPr="002F6665">
        <w:rPr>
          <w:rStyle w:val="af3"/>
        </w:rPr>
        <w:t>Физическая культура: спортивные игры</w:t>
      </w:r>
      <w:r w:rsidRPr="002F6665">
        <w:t xml:space="preserve"> — 10–11 классы (1 ч.)</w:t>
      </w:r>
    </w:p>
    <w:p w14:paraId="51845DA7" w14:textId="77777777" w:rsidR="002A2796" w:rsidRPr="002F6665" w:rsidRDefault="002A2796" w:rsidP="001557EC">
      <w:pPr>
        <w:pStyle w:val="2"/>
        <w:spacing w:before="0" w:line="240" w:lineRule="auto"/>
        <w:rPr>
          <w:rFonts w:ascii="Times New Roman" w:hAnsi="Times New Roman" w:cs="Times New Roman"/>
          <w:color w:val="auto"/>
          <w:sz w:val="24"/>
          <w:szCs w:val="24"/>
        </w:rPr>
      </w:pPr>
      <w:r w:rsidRPr="002F6665">
        <w:rPr>
          <w:rFonts w:ascii="Times New Roman" w:hAnsi="Times New Roman" w:cs="Times New Roman"/>
          <w:color w:val="auto"/>
          <w:sz w:val="24"/>
          <w:szCs w:val="24"/>
        </w:rPr>
        <w:t xml:space="preserve"> Соответствие нормативным документам</w:t>
      </w:r>
    </w:p>
    <w:p w14:paraId="5E09C168" w14:textId="77777777" w:rsidR="002A2796" w:rsidRPr="002F6665" w:rsidRDefault="002A2796">
      <w:pPr>
        <w:pStyle w:val="a3"/>
        <w:numPr>
          <w:ilvl w:val="0"/>
          <w:numId w:val="46"/>
        </w:numPr>
        <w:spacing w:before="0" w:beforeAutospacing="0" w:after="0" w:afterAutospacing="0"/>
      </w:pPr>
      <w:r w:rsidRPr="002F6665">
        <w:t xml:space="preserve">Рабочий учебный план разработан </w:t>
      </w:r>
      <w:r w:rsidRPr="002F6665">
        <w:rPr>
          <w:rStyle w:val="af3"/>
        </w:rPr>
        <w:t>в полном соответствии с ГОСО</w:t>
      </w:r>
      <w:r w:rsidRPr="002F6665">
        <w:t xml:space="preserve">, утверждённым </w:t>
      </w:r>
      <w:r w:rsidRPr="002F6665">
        <w:rPr>
          <w:rStyle w:val="af3"/>
        </w:rPr>
        <w:t>приказом № 3</w:t>
      </w:r>
      <w:r w:rsidRPr="002F6665">
        <w:rPr>
          <w:rStyle w:val="af3"/>
          <w:lang w:val="kk-KZ"/>
        </w:rPr>
        <w:t>23</w:t>
      </w:r>
      <w:r w:rsidRPr="002F6665">
        <w:rPr>
          <w:rStyle w:val="af3"/>
        </w:rPr>
        <w:t xml:space="preserve"> от </w:t>
      </w:r>
      <w:r w:rsidRPr="002F6665">
        <w:rPr>
          <w:rStyle w:val="af3"/>
          <w:lang w:val="kk-KZ"/>
        </w:rPr>
        <w:t>16№10№2023</w:t>
      </w:r>
      <w:r w:rsidRPr="002F6665">
        <w:rPr>
          <w:rStyle w:val="af3"/>
        </w:rPr>
        <w:t xml:space="preserve"> года</w:t>
      </w:r>
      <w:r w:rsidRPr="002F6665">
        <w:t>, а также с:</w:t>
      </w:r>
    </w:p>
    <w:p w14:paraId="374DA8A5" w14:textId="77777777" w:rsidR="002A2796" w:rsidRPr="002F6665" w:rsidRDefault="002A2796">
      <w:pPr>
        <w:pStyle w:val="a3"/>
        <w:numPr>
          <w:ilvl w:val="1"/>
          <w:numId w:val="46"/>
        </w:numPr>
        <w:spacing w:before="0" w:beforeAutospacing="0" w:after="0" w:afterAutospacing="0"/>
      </w:pPr>
      <w:r w:rsidRPr="002F6665">
        <w:rPr>
          <w:rStyle w:val="af3"/>
        </w:rPr>
        <w:t xml:space="preserve">Приказом № </w:t>
      </w:r>
      <w:r w:rsidRPr="002F6665">
        <w:rPr>
          <w:rStyle w:val="af3"/>
          <w:lang w:val="kk-KZ"/>
        </w:rPr>
        <w:t>161</w:t>
      </w:r>
      <w:r w:rsidRPr="002F6665">
        <w:rPr>
          <w:rStyle w:val="af3"/>
        </w:rPr>
        <w:t xml:space="preserve"> от </w:t>
      </w:r>
      <w:r w:rsidRPr="002F6665">
        <w:rPr>
          <w:rStyle w:val="af3"/>
          <w:lang w:val="kk-KZ"/>
        </w:rPr>
        <w:t>27.06.2024</w:t>
      </w:r>
      <w:r w:rsidRPr="002F6665">
        <w:rPr>
          <w:rStyle w:val="af3"/>
        </w:rPr>
        <w:t xml:space="preserve"> г.</w:t>
      </w:r>
      <w:r w:rsidRPr="002F6665">
        <w:t xml:space="preserve"> (о типовых программах)</w:t>
      </w:r>
    </w:p>
    <w:p w14:paraId="394B9111" w14:textId="77777777" w:rsidR="002A2796" w:rsidRPr="002F6665" w:rsidRDefault="002A2796">
      <w:pPr>
        <w:pStyle w:val="a3"/>
        <w:numPr>
          <w:ilvl w:val="1"/>
          <w:numId w:val="46"/>
        </w:numPr>
        <w:spacing w:before="0" w:beforeAutospacing="0" w:after="0" w:afterAutospacing="0"/>
      </w:pPr>
      <w:r w:rsidRPr="002F6665">
        <w:rPr>
          <w:rStyle w:val="af3"/>
        </w:rPr>
        <w:t>Инструктивно-методическим письмом</w:t>
      </w:r>
      <w:r w:rsidRPr="002F6665">
        <w:t xml:space="preserve"> по организации учебного процесса в 2025–20256уч. году</w:t>
      </w:r>
    </w:p>
    <w:p w14:paraId="23090BD3" w14:textId="77777777" w:rsidR="002A2796" w:rsidRPr="002F6665" w:rsidRDefault="002A2796">
      <w:pPr>
        <w:pStyle w:val="a3"/>
        <w:numPr>
          <w:ilvl w:val="0"/>
          <w:numId w:val="46"/>
        </w:numPr>
        <w:spacing w:before="0" w:beforeAutospacing="0" w:after="0" w:afterAutospacing="0"/>
      </w:pPr>
      <w:r w:rsidRPr="002F6665">
        <w:t>В плане соблюдены:</w:t>
      </w:r>
    </w:p>
    <w:p w14:paraId="2D175E8B" w14:textId="77777777" w:rsidR="002A2796" w:rsidRPr="002F6665" w:rsidRDefault="002A2796">
      <w:pPr>
        <w:pStyle w:val="a3"/>
        <w:numPr>
          <w:ilvl w:val="1"/>
          <w:numId w:val="46"/>
        </w:numPr>
        <w:spacing w:before="0" w:beforeAutospacing="0" w:after="0" w:afterAutospacing="0"/>
      </w:pPr>
      <w:r w:rsidRPr="002F6665">
        <w:t xml:space="preserve">Требования по </w:t>
      </w:r>
      <w:r w:rsidRPr="002F6665">
        <w:rPr>
          <w:rStyle w:val="af3"/>
        </w:rPr>
        <w:t>длительности учебного года</w:t>
      </w:r>
      <w:r w:rsidRPr="002F6665">
        <w:t xml:space="preserve"> (33 недели — 1 классы, 34 недели — 2–11 классы)</w:t>
      </w:r>
    </w:p>
    <w:p w14:paraId="7492B982" w14:textId="77777777" w:rsidR="002A2796" w:rsidRPr="002F6665" w:rsidRDefault="002A2796">
      <w:pPr>
        <w:pStyle w:val="a3"/>
        <w:numPr>
          <w:ilvl w:val="1"/>
          <w:numId w:val="46"/>
        </w:numPr>
        <w:spacing w:before="0" w:beforeAutospacing="0" w:after="0" w:afterAutospacing="0"/>
      </w:pPr>
      <w:r w:rsidRPr="002F6665">
        <w:rPr>
          <w:rStyle w:val="af3"/>
        </w:rPr>
        <w:t>Нормативы учебной нагрузки</w:t>
      </w:r>
    </w:p>
    <w:p w14:paraId="3BE3A737" w14:textId="77777777" w:rsidR="002A2796" w:rsidRPr="002F6665" w:rsidRDefault="002A2796">
      <w:pPr>
        <w:pStyle w:val="a3"/>
        <w:numPr>
          <w:ilvl w:val="1"/>
          <w:numId w:val="46"/>
        </w:numPr>
        <w:spacing w:before="0" w:beforeAutospacing="0" w:after="0" w:afterAutospacing="0"/>
      </w:pPr>
      <w:r w:rsidRPr="002F6665">
        <w:t>Принципы вариативности, дифференциации и инклюзии</w:t>
      </w:r>
    </w:p>
    <w:p w14:paraId="2792AD8B" w14:textId="77777777" w:rsidR="002A2796" w:rsidRPr="002F6665" w:rsidRDefault="002A2796">
      <w:pPr>
        <w:pStyle w:val="a3"/>
        <w:numPr>
          <w:ilvl w:val="0"/>
          <w:numId w:val="46"/>
        </w:numPr>
        <w:spacing w:before="0" w:beforeAutospacing="0" w:after="0" w:afterAutospacing="0"/>
      </w:pPr>
      <w:r w:rsidRPr="002F6665">
        <w:t xml:space="preserve">Вариативный компонент сформирован на основе </w:t>
      </w:r>
      <w:r w:rsidRPr="002F6665">
        <w:rPr>
          <w:rStyle w:val="af3"/>
        </w:rPr>
        <w:t>запросов родителей и обучающихся</w:t>
      </w:r>
      <w:r w:rsidRPr="002F6665">
        <w:t xml:space="preserve"> (результаты анкетирования, ПМПК, собеседований).</w:t>
      </w:r>
    </w:p>
    <w:p w14:paraId="411868B1" w14:textId="77777777" w:rsidR="002A2796" w:rsidRPr="002F6665" w:rsidRDefault="002A2796" w:rsidP="001557EC">
      <w:pPr>
        <w:pStyle w:val="af1"/>
        <w:pBdr>
          <w:bottom w:val="single" w:sz="4" w:space="0" w:color="FFFFFF"/>
        </w:pBdr>
        <w:spacing w:after="0" w:line="240" w:lineRule="auto"/>
        <w:jc w:val="both"/>
        <w:rPr>
          <w:rFonts w:ascii="Times New Roman" w:hAnsi="Times New Roman" w:cs="Times New Roman"/>
          <w:b/>
          <w:sz w:val="24"/>
          <w:szCs w:val="24"/>
          <w:u w:val="single"/>
          <w:lang w:val="kk-KZ"/>
        </w:rPr>
      </w:pPr>
    </w:p>
    <w:p w14:paraId="607514CF" w14:textId="77777777" w:rsidR="002A2796" w:rsidRPr="002F6665" w:rsidRDefault="002A2796" w:rsidP="001557EC">
      <w:pPr>
        <w:pStyle w:val="af1"/>
        <w:pBdr>
          <w:bottom w:val="single" w:sz="4" w:space="0" w:color="FFFFFF"/>
        </w:pBdr>
        <w:spacing w:after="0" w:line="240" w:lineRule="auto"/>
        <w:jc w:val="both"/>
        <w:rPr>
          <w:rFonts w:ascii="Times New Roman" w:hAnsi="Times New Roman" w:cs="Times New Roman"/>
          <w:b/>
          <w:sz w:val="24"/>
          <w:szCs w:val="24"/>
          <w:u w:val="single"/>
          <w:lang w:val="kk-KZ"/>
        </w:rPr>
      </w:pPr>
      <w:r w:rsidRPr="002F6665">
        <w:rPr>
          <w:rFonts w:ascii="Times New Roman" w:hAnsi="Times New Roman" w:cs="Times New Roman"/>
          <w:b/>
          <w:sz w:val="24"/>
          <w:szCs w:val="24"/>
          <w:u w:val="single"/>
          <w:lang w:val="kk-KZ"/>
        </w:rPr>
        <w:t>1 КЛАСС  С ГОСУДАРСТВЕННЫМ ЯЗЫКОМ ОБУЧЕНИЯ:</w:t>
      </w:r>
    </w:p>
    <w:p w14:paraId="06AC201F" w14:textId="77777777" w:rsidR="002A2796" w:rsidRPr="002F6665" w:rsidRDefault="002A2796" w:rsidP="001557EC">
      <w:pPr>
        <w:pStyle w:val="af1"/>
        <w:pBdr>
          <w:bottom w:val="single" w:sz="4" w:space="0" w:color="FFFFFF"/>
        </w:pBdr>
        <w:spacing w:after="0" w:line="240" w:lineRule="auto"/>
        <w:jc w:val="both"/>
        <w:rPr>
          <w:rFonts w:ascii="Times New Roman" w:hAnsi="Times New Roman" w:cs="Times New Roman"/>
          <w:b/>
          <w:sz w:val="24"/>
          <w:szCs w:val="24"/>
          <w:lang w:val="kk-KZ"/>
        </w:rPr>
      </w:pPr>
    </w:p>
    <w:p w14:paraId="1458ED5A" w14:textId="77777777" w:rsidR="002A2796" w:rsidRPr="002F6665" w:rsidRDefault="002A2796" w:rsidP="001557EC">
      <w:pPr>
        <w:pStyle w:val="af1"/>
        <w:pBdr>
          <w:bottom w:val="single" w:sz="4" w:space="0" w:color="FFFFFF"/>
        </w:pBdr>
        <w:spacing w:after="0" w:line="240" w:lineRule="auto"/>
        <w:jc w:val="both"/>
        <w:rPr>
          <w:rFonts w:ascii="Times New Roman" w:hAnsi="Times New Roman" w:cs="Times New Roman"/>
          <w:b/>
          <w:sz w:val="20"/>
          <w:szCs w:val="20"/>
          <w:lang w:val="kk-KZ"/>
        </w:rPr>
      </w:pPr>
      <w:r w:rsidRPr="002F6665">
        <w:rPr>
          <w:rFonts w:ascii="Times New Roman" w:hAnsi="Times New Roman" w:cs="Times New Roman"/>
          <w:b/>
          <w:sz w:val="24"/>
          <w:szCs w:val="24"/>
          <w:lang w:val="kk-KZ"/>
        </w:rPr>
        <w:t>1</w:t>
      </w:r>
      <w:r w:rsidRPr="002F6665">
        <w:rPr>
          <w:rFonts w:ascii="Times New Roman" w:hAnsi="Times New Roman" w:cs="Times New Roman"/>
          <w:b/>
          <w:sz w:val="20"/>
          <w:szCs w:val="20"/>
          <w:lang w:val="kk-KZ"/>
        </w:rPr>
        <w:t>. Количество классов согласно титульному листу:</w:t>
      </w:r>
    </w:p>
    <w:tbl>
      <w:tblPr>
        <w:tblStyle w:val="a5"/>
        <w:tblW w:w="5920" w:type="dxa"/>
        <w:tblLayout w:type="fixed"/>
        <w:tblLook w:val="04A0" w:firstRow="1" w:lastRow="0" w:firstColumn="1" w:lastColumn="0" w:noHBand="0" w:noVBand="1"/>
      </w:tblPr>
      <w:tblGrid>
        <w:gridCol w:w="2518"/>
        <w:gridCol w:w="3402"/>
      </w:tblGrid>
      <w:tr w:rsidR="001557EC" w:rsidRPr="002F6665" w14:paraId="28B52079" w14:textId="77777777" w:rsidTr="000D5A4C">
        <w:tc>
          <w:tcPr>
            <w:tcW w:w="2518" w:type="dxa"/>
            <w:tcBorders>
              <w:top w:val="single" w:sz="4" w:space="0" w:color="auto"/>
              <w:left w:val="single" w:sz="4" w:space="0" w:color="auto"/>
              <w:bottom w:val="single" w:sz="4" w:space="0" w:color="auto"/>
            </w:tcBorders>
            <w:shd w:val="clear" w:color="auto" w:fill="FFFFFF"/>
            <w:vAlign w:val="center"/>
          </w:tcPr>
          <w:p w14:paraId="32964FFE"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Количество классов</w:t>
            </w:r>
          </w:p>
        </w:tc>
        <w:tc>
          <w:tcPr>
            <w:tcW w:w="3402" w:type="dxa"/>
            <w:tcBorders>
              <w:top w:val="single" w:sz="4" w:space="0" w:color="auto"/>
              <w:left w:val="single" w:sz="4" w:space="0" w:color="auto"/>
              <w:bottom w:val="single" w:sz="4" w:space="0" w:color="auto"/>
            </w:tcBorders>
            <w:shd w:val="clear" w:color="auto" w:fill="FFFFFF"/>
            <w:vAlign w:val="center"/>
          </w:tcPr>
          <w:p w14:paraId="4B8782E3" w14:textId="77777777" w:rsidR="002A2796" w:rsidRPr="002F6665" w:rsidRDefault="002A2796" w:rsidP="001557EC">
            <w:pPr>
              <w:pBdr>
                <w:bottom w:val="single" w:sz="4" w:space="0" w:color="FFFFFF"/>
              </w:pBdr>
              <w:jc w:val="center"/>
              <w:rPr>
                <w:rFonts w:ascii="Times New Roman" w:hAnsi="Times New Roman" w:cs="Times New Roman"/>
                <w:b/>
                <w:sz w:val="20"/>
                <w:szCs w:val="20"/>
              </w:rPr>
            </w:pPr>
          </w:p>
        </w:tc>
      </w:tr>
      <w:tr w:rsidR="001557EC" w:rsidRPr="002F6665" w14:paraId="347BCB3A" w14:textId="77777777" w:rsidTr="000D5A4C">
        <w:tc>
          <w:tcPr>
            <w:tcW w:w="2518" w:type="dxa"/>
            <w:tcBorders>
              <w:top w:val="single" w:sz="4" w:space="0" w:color="auto"/>
              <w:left w:val="single" w:sz="4" w:space="0" w:color="auto"/>
              <w:bottom w:val="single" w:sz="4" w:space="0" w:color="auto"/>
            </w:tcBorders>
            <w:shd w:val="clear" w:color="auto" w:fill="FFFFFF"/>
            <w:vAlign w:val="center"/>
          </w:tcPr>
          <w:p w14:paraId="47AB8BE9"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3402" w:type="dxa"/>
            <w:tcBorders>
              <w:top w:val="single" w:sz="4" w:space="0" w:color="auto"/>
              <w:left w:val="single" w:sz="4" w:space="0" w:color="auto"/>
              <w:bottom w:val="single" w:sz="4" w:space="0" w:color="auto"/>
            </w:tcBorders>
            <w:shd w:val="clear" w:color="auto" w:fill="FFFFFF"/>
            <w:vAlign w:val="center"/>
          </w:tcPr>
          <w:p w14:paraId="1B234E33"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1 </w:t>
            </w:r>
            <w:r w:rsidRPr="002F6665">
              <w:rPr>
                <w:rFonts w:ascii="Times New Roman" w:hAnsi="Times New Roman" w:cs="Times New Roman"/>
                <w:sz w:val="20"/>
                <w:szCs w:val="20"/>
                <w:lang w:val="kk-KZ"/>
              </w:rPr>
              <w:t>Ә</w:t>
            </w:r>
          </w:p>
        </w:tc>
      </w:tr>
      <w:tr w:rsidR="001557EC" w:rsidRPr="002F6665" w14:paraId="799D98B2" w14:textId="77777777" w:rsidTr="000D5A4C">
        <w:tc>
          <w:tcPr>
            <w:tcW w:w="2518" w:type="dxa"/>
            <w:tcBorders>
              <w:top w:val="single" w:sz="4" w:space="0" w:color="auto"/>
              <w:left w:val="single" w:sz="4" w:space="0" w:color="auto"/>
              <w:bottom w:val="single" w:sz="4" w:space="0" w:color="auto"/>
            </w:tcBorders>
            <w:shd w:val="clear" w:color="auto" w:fill="FFFFFF"/>
            <w:vAlign w:val="center"/>
          </w:tcPr>
          <w:p w14:paraId="0C303B9A"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3402" w:type="dxa"/>
            <w:tcBorders>
              <w:top w:val="single" w:sz="4" w:space="0" w:color="auto"/>
              <w:left w:val="single" w:sz="4" w:space="0" w:color="auto"/>
              <w:bottom w:val="single" w:sz="4" w:space="0" w:color="auto"/>
            </w:tcBorders>
            <w:shd w:val="clear" w:color="auto" w:fill="FFFFFF"/>
            <w:vAlign w:val="center"/>
          </w:tcPr>
          <w:p w14:paraId="316B3A05"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2 </w:t>
            </w:r>
            <w:r w:rsidRPr="002F6665">
              <w:rPr>
                <w:rFonts w:ascii="Times New Roman" w:hAnsi="Times New Roman" w:cs="Times New Roman"/>
                <w:sz w:val="20"/>
                <w:szCs w:val="20"/>
                <w:lang w:val="kk-KZ"/>
              </w:rPr>
              <w:t>Ә</w:t>
            </w:r>
          </w:p>
        </w:tc>
      </w:tr>
      <w:tr w:rsidR="001557EC" w:rsidRPr="002F6665" w14:paraId="7D6C7273" w14:textId="77777777" w:rsidTr="000D5A4C">
        <w:tc>
          <w:tcPr>
            <w:tcW w:w="2518" w:type="dxa"/>
            <w:tcBorders>
              <w:top w:val="single" w:sz="4" w:space="0" w:color="auto"/>
              <w:left w:val="single" w:sz="4" w:space="0" w:color="auto"/>
              <w:bottom w:val="single" w:sz="4" w:space="0" w:color="auto"/>
            </w:tcBorders>
            <w:shd w:val="clear" w:color="auto" w:fill="FFFFFF"/>
            <w:vAlign w:val="center"/>
          </w:tcPr>
          <w:p w14:paraId="2DF7DE6D"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3402" w:type="dxa"/>
            <w:tcBorders>
              <w:top w:val="single" w:sz="4" w:space="0" w:color="auto"/>
              <w:left w:val="single" w:sz="4" w:space="0" w:color="auto"/>
              <w:bottom w:val="single" w:sz="4" w:space="0" w:color="auto"/>
            </w:tcBorders>
            <w:shd w:val="clear" w:color="auto" w:fill="FFFFFF"/>
            <w:vAlign w:val="center"/>
          </w:tcPr>
          <w:p w14:paraId="191CB585" w14:textId="77777777" w:rsidR="002A2796" w:rsidRPr="002F6665" w:rsidRDefault="002A2796" w:rsidP="001557EC">
            <w:pPr>
              <w:pBdr>
                <w:bottom w:val="single" w:sz="4" w:space="0" w:color="FFFFFF"/>
              </w:pBdr>
              <w:jc w:val="center"/>
              <w:rPr>
                <w:rFonts w:ascii="Times New Roman" w:hAnsi="Times New Roman" w:cs="Times New Roman"/>
                <w:sz w:val="20"/>
                <w:szCs w:val="20"/>
              </w:rPr>
            </w:pPr>
            <w:r w:rsidRPr="002F6665">
              <w:rPr>
                <w:rFonts w:ascii="Times New Roman" w:hAnsi="Times New Roman" w:cs="Times New Roman"/>
                <w:sz w:val="20"/>
                <w:szCs w:val="20"/>
              </w:rPr>
              <w:t xml:space="preserve">3 </w:t>
            </w:r>
            <w:r w:rsidRPr="002F6665">
              <w:rPr>
                <w:rFonts w:ascii="Times New Roman" w:hAnsi="Times New Roman" w:cs="Times New Roman"/>
                <w:sz w:val="20"/>
                <w:szCs w:val="20"/>
                <w:lang w:val="kk-KZ"/>
              </w:rPr>
              <w:t>Ә</w:t>
            </w:r>
          </w:p>
        </w:tc>
      </w:tr>
    </w:tbl>
    <w:p w14:paraId="446F9C64"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r w:rsidRPr="002F6665">
        <w:rPr>
          <w:rFonts w:ascii="Times New Roman" w:hAnsi="Times New Roman" w:cs="Times New Roman"/>
          <w:b/>
          <w:sz w:val="20"/>
          <w:szCs w:val="20"/>
          <w:lang w:val="kk-KZ"/>
        </w:rPr>
        <w:t>2. Вариативный компонент</w:t>
      </w:r>
    </w:p>
    <w:tbl>
      <w:tblPr>
        <w:tblStyle w:val="a5"/>
        <w:tblW w:w="8396" w:type="dxa"/>
        <w:tblLook w:val="04A0" w:firstRow="1" w:lastRow="0" w:firstColumn="1" w:lastColumn="0" w:noHBand="0" w:noVBand="1"/>
      </w:tblPr>
      <w:tblGrid>
        <w:gridCol w:w="2263"/>
        <w:gridCol w:w="4253"/>
        <w:gridCol w:w="1880"/>
      </w:tblGrid>
      <w:tr w:rsidR="00E971AA" w:rsidRPr="002F6665" w14:paraId="191B1BD1" w14:textId="77777777" w:rsidTr="000D5A4C">
        <w:tc>
          <w:tcPr>
            <w:tcW w:w="8396" w:type="dxa"/>
            <w:gridSpan w:val="3"/>
            <w:tcBorders>
              <w:top w:val="single" w:sz="4" w:space="0" w:color="auto"/>
              <w:left w:val="single" w:sz="4" w:space="0" w:color="auto"/>
              <w:bottom w:val="single" w:sz="4" w:space="0" w:color="auto"/>
              <w:right w:val="single" w:sz="4" w:space="0" w:color="auto"/>
            </w:tcBorders>
            <w:vAlign w:val="center"/>
          </w:tcPr>
          <w:p w14:paraId="08CF707D" w14:textId="77777777" w:rsidR="002A2796" w:rsidRPr="002F6665" w:rsidRDefault="002A2796" w:rsidP="001557EC">
            <w:pPr>
              <w:pBdr>
                <w:bottom w:val="single" w:sz="4" w:space="0" w:color="FFFFFF"/>
              </w:pBdr>
              <w:ind w:right="-58" w:firstLine="142"/>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Вариативный компонент</w:t>
            </w:r>
          </w:p>
        </w:tc>
      </w:tr>
      <w:tr w:rsidR="00E971AA" w:rsidRPr="002F6665" w14:paraId="0F035CE6" w14:textId="77777777" w:rsidTr="000D5A4C">
        <w:tc>
          <w:tcPr>
            <w:tcW w:w="2263" w:type="dxa"/>
            <w:tcBorders>
              <w:top w:val="single" w:sz="4" w:space="0" w:color="auto"/>
              <w:left w:val="single" w:sz="4" w:space="0" w:color="auto"/>
              <w:bottom w:val="single" w:sz="4" w:space="0" w:color="auto"/>
              <w:right w:val="single" w:sz="4" w:space="0" w:color="auto"/>
            </w:tcBorders>
            <w:vAlign w:val="center"/>
          </w:tcPr>
          <w:p w14:paraId="4006E170"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Количество часов</w:t>
            </w:r>
          </w:p>
        </w:tc>
        <w:tc>
          <w:tcPr>
            <w:tcW w:w="4253" w:type="dxa"/>
            <w:tcBorders>
              <w:top w:val="single" w:sz="4" w:space="0" w:color="auto"/>
              <w:left w:val="single" w:sz="4" w:space="0" w:color="auto"/>
              <w:bottom w:val="single" w:sz="4" w:space="0" w:color="auto"/>
              <w:right w:val="single" w:sz="4" w:space="0" w:color="auto"/>
            </w:tcBorders>
            <w:vAlign w:val="center"/>
          </w:tcPr>
          <w:p w14:paraId="63036E96"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Название</w:t>
            </w:r>
          </w:p>
        </w:tc>
        <w:tc>
          <w:tcPr>
            <w:tcW w:w="1880" w:type="dxa"/>
            <w:tcBorders>
              <w:top w:val="single" w:sz="4" w:space="0" w:color="auto"/>
              <w:left w:val="single" w:sz="4" w:space="0" w:color="auto"/>
              <w:bottom w:val="single" w:sz="4" w:space="0" w:color="auto"/>
              <w:right w:val="single" w:sz="4" w:space="0" w:color="auto"/>
            </w:tcBorders>
            <w:vAlign w:val="center"/>
          </w:tcPr>
          <w:p w14:paraId="15B655B9"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Класс</w:t>
            </w:r>
          </w:p>
        </w:tc>
      </w:tr>
      <w:tr w:rsidR="00E971AA" w:rsidRPr="002F6665" w14:paraId="6D32EB79" w14:textId="77777777" w:rsidTr="000D5A4C">
        <w:tc>
          <w:tcPr>
            <w:tcW w:w="2263" w:type="dxa"/>
            <w:tcBorders>
              <w:top w:val="single" w:sz="4" w:space="0" w:color="auto"/>
              <w:left w:val="single" w:sz="4" w:space="0" w:color="auto"/>
              <w:bottom w:val="single" w:sz="4" w:space="0" w:color="auto"/>
            </w:tcBorders>
            <w:shd w:val="clear" w:color="auto" w:fill="FFFFFF"/>
            <w:vAlign w:val="center"/>
          </w:tcPr>
          <w:p w14:paraId="0F0F89FF"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lang w:val="kk-KZ"/>
              </w:rPr>
              <w:t xml:space="preserve">1 </w:t>
            </w:r>
            <w:proofErr w:type="spellStart"/>
            <w:r w:rsidRPr="002F6665">
              <w:rPr>
                <w:rFonts w:ascii="Times New Roman" w:hAnsi="Times New Roman" w:cs="Times New Roman"/>
                <w:sz w:val="20"/>
                <w:szCs w:val="20"/>
              </w:rPr>
              <w:t>са</w:t>
            </w:r>
            <w:proofErr w:type="spellEnd"/>
            <w:r w:rsidRPr="002F6665">
              <w:rPr>
                <w:rFonts w:ascii="Times New Roman" w:hAnsi="Times New Roman" w:cs="Times New Roman"/>
                <w:sz w:val="20"/>
                <w:szCs w:val="20"/>
                <w:lang w:val="kk-KZ"/>
              </w:rPr>
              <w:t>ғ</w:t>
            </w:r>
            <w:proofErr w:type="spellStart"/>
            <w:r w:rsidRPr="002F6665">
              <w:rPr>
                <w:rFonts w:ascii="Times New Roman" w:hAnsi="Times New Roman" w:cs="Times New Roman"/>
                <w:sz w:val="20"/>
                <w:szCs w:val="20"/>
              </w:rPr>
              <w:t>ат</w:t>
            </w:r>
            <w:proofErr w:type="spellEnd"/>
          </w:p>
        </w:tc>
        <w:tc>
          <w:tcPr>
            <w:tcW w:w="4253" w:type="dxa"/>
            <w:vAlign w:val="center"/>
          </w:tcPr>
          <w:p w14:paraId="622DB614" w14:textId="77777777" w:rsidR="002A2796" w:rsidRPr="002F6665" w:rsidRDefault="002A2796" w:rsidP="001557EC">
            <w:pPr>
              <w:rPr>
                <w:rFonts w:ascii="Times New Roman" w:hAnsi="Times New Roman" w:cs="Times New Roman"/>
                <w:sz w:val="20"/>
                <w:szCs w:val="20"/>
                <w:lang w:val="kk-KZ"/>
              </w:rPr>
            </w:pPr>
            <w:r w:rsidRPr="002F6665">
              <w:rPr>
                <w:rFonts w:ascii="Times New Roman" w:hAnsi="Times New Roman" w:cs="Times New Roman"/>
                <w:sz w:val="20"/>
                <w:szCs w:val="20"/>
                <w:lang w:val="kk-KZ"/>
              </w:rPr>
              <w:t>Шахмат  негіздері</w:t>
            </w:r>
          </w:p>
        </w:tc>
        <w:tc>
          <w:tcPr>
            <w:tcW w:w="1880" w:type="dxa"/>
            <w:tcBorders>
              <w:top w:val="single" w:sz="4" w:space="0" w:color="auto"/>
              <w:left w:val="single" w:sz="4" w:space="0" w:color="auto"/>
              <w:bottom w:val="single" w:sz="4" w:space="0" w:color="auto"/>
            </w:tcBorders>
            <w:shd w:val="clear" w:color="auto" w:fill="FFFFFF"/>
            <w:vAlign w:val="center"/>
          </w:tcPr>
          <w:p w14:paraId="0EAF112F"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1Ә</w:t>
            </w:r>
          </w:p>
        </w:tc>
      </w:tr>
      <w:tr w:rsidR="00E971AA" w:rsidRPr="002F6665" w14:paraId="1B71EA56" w14:textId="77777777" w:rsidTr="000D5A4C">
        <w:tc>
          <w:tcPr>
            <w:tcW w:w="2263" w:type="dxa"/>
            <w:tcBorders>
              <w:top w:val="single" w:sz="4" w:space="0" w:color="auto"/>
              <w:left w:val="single" w:sz="4" w:space="0" w:color="auto"/>
              <w:bottom w:val="single" w:sz="4" w:space="0" w:color="auto"/>
            </w:tcBorders>
            <w:shd w:val="clear" w:color="auto" w:fill="FFFFFF"/>
            <w:vAlign w:val="center"/>
          </w:tcPr>
          <w:p w14:paraId="55807206"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lang w:val="kk-KZ"/>
              </w:rPr>
              <w:t xml:space="preserve">1 </w:t>
            </w:r>
            <w:proofErr w:type="spellStart"/>
            <w:r w:rsidRPr="002F6665">
              <w:rPr>
                <w:rFonts w:ascii="Times New Roman" w:hAnsi="Times New Roman" w:cs="Times New Roman"/>
                <w:sz w:val="20"/>
                <w:szCs w:val="20"/>
              </w:rPr>
              <w:t>са</w:t>
            </w:r>
            <w:proofErr w:type="spellEnd"/>
            <w:r w:rsidRPr="002F6665">
              <w:rPr>
                <w:rFonts w:ascii="Times New Roman" w:hAnsi="Times New Roman" w:cs="Times New Roman"/>
                <w:sz w:val="20"/>
                <w:szCs w:val="20"/>
                <w:lang w:val="kk-KZ"/>
              </w:rPr>
              <w:t>ғ</w:t>
            </w:r>
            <w:proofErr w:type="spellStart"/>
            <w:r w:rsidRPr="002F6665">
              <w:rPr>
                <w:rFonts w:ascii="Times New Roman" w:hAnsi="Times New Roman" w:cs="Times New Roman"/>
                <w:sz w:val="20"/>
                <w:szCs w:val="20"/>
              </w:rPr>
              <w:t>ат</w:t>
            </w:r>
            <w:proofErr w:type="spellEnd"/>
          </w:p>
        </w:tc>
        <w:tc>
          <w:tcPr>
            <w:tcW w:w="4253" w:type="dxa"/>
          </w:tcPr>
          <w:p w14:paraId="3BA32DC4" w14:textId="77777777" w:rsidR="002A2796" w:rsidRPr="002F6665" w:rsidRDefault="002A2796" w:rsidP="001557EC">
            <w:pPr>
              <w:rPr>
                <w:rFonts w:ascii="Times New Roman" w:hAnsi="Times New Roman" w:cs="Times New Roman"/>
                <w:b/>
                <w:bCs/>
                <w:sz w:val="20"/>
                <w:szCs w:val="20"/>
                <w:lang w:val="kk-KZ"/>
              </w:rPr>
            </w:pPr>
            <w:proofErr w:type="spellStart"/>
            <w:r w:rsidRPr="002F6665">
              <w:rPr>
                <w:rStyle w:val="af3"/>
                <w:rFonts w:ascii="Times New Roman" w:hAnsi="Times New Roman" w:cs="Times New Roman"/>
                <w:sz w:val="20"/>
                <w:szCs w:val="20"/>
              </w:rPr>
              <w:t>Жылдам</w:t>
            </w:r>
            <w:proofErr w:type="spellEnd"/>
            <w:r w:rsidRPr="002F6665">
              <w:rPr>
                <w:rStyle w:val="af3"/>
                <w:rFonts w:ascii="Times New Roman" w:hAnsi="Times New Roman" w:cs="Times New Roman"/>
                <w:sz w:val="20"/>
                <w:szCs w:val="20"/>
              </w:rPr>
              <w:t xml:space="preserve"> </w:t>
            </w:r>
            <w:proofErr w:type="spellStart"/>
            <w:r w:rsidRPr="002F6665">
              <w:rPr>
                <w:rStyle w:val="af3"/>
                <w:rFonts w:ascii="Times New Roman" w:hAnsi="Times New Roman" w:cs="Times New Roman"/>
                <w:sz w:val="20"/>
                <w:szCs w:val="20"/>
              </w:rPr>
              <w:t>оқу</w:t>
            </w:r>
            <w:proofErr w:type="spellEnd"/>
            <w:r w:rsidRPr="002F6665">
              <w:rPr>
                <w:rFonts w:ascii="Times New Roman" w:hAnsi="Times New Roman" w:cs="Times New Roman"/>
                <w:b/>
                <w:bCs/>
                <w:sz w:val="20"/>
                <w:szCs w:val="20"/>
              </w:rPr>
              <w:t xml:space="preserve"> </w:t>
            </w:r>
          </w:p>
        </w:tc>
        <w:tc>
          <w:tcPr>
            <w:tcW w:w="1880" w:type="dxa"/>
            <w:tcBorders>
              <w:top w:val="single" w:sz="4" w:space="0" w:color="auto"/>
              <w:left w:val="single" w:sz="4" w:space="0" w:color="auto"/>
              <w:bottom w:val="single" w:sz="4" w:space="0" w:color="auto"/>
            </w:tcBorders>
            <w:shd w:val="clear" w:color="auto" w:fill="FFFFFF"/>
            <w:vAlign w:val="center"/>
          </w:tcPr>
          <w:p w14:paraId="7E1F8D05"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2Ә</w:t>
            </w:r>
          </w:p>
        </w:tc>
      </w:tr>
      <w:tr w:rsidR="00E971AA" w:rsidRPr="002F6665" w14:paraId="6EDECA79" w14:textId="77777777" w:rsidTr="000D5A4C">
        <w:tc>
          <w:tcPr>
            <w:tcW w:w="2263" w:type="dxa"/>
            <w:tcBorders>
              <w:top w:val="single" w:sz="4" w:space="0" w:color="auto"/>
              <w:left w:val="single" w:sz="4" w:space="0" w:color="auto"/>
              <w:bottom w:val="single" w:sz="4" w:space="0" w:color="auto"/>
            </w:tcBorders>
            <w:shd w:val="clear" w:color="auto" w:fill="FFFFFF"/>
            <w:vAlign w:val="center"/>
          </w:tcPr>
          <w:p w14:paraId="7C379FE8"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lang w:val="kk-KZ"/>
              </w:rPr>
              <w:t xml:space="preserve">1 </w:t>
            </w:r>
            <w:proofErr w:type="spellStart"/>
            <w:r w:rsidRPr="002F6665">
              <w:rPr>
                <w:rFonts w:ascii="Times New Roman" w:hAnsi="Times New Roman" w:cs="Times New Roman"/>
                <w:sz w:val="20"/>
                <w:szCs w:val="20"/>
              </w:rPr>
              <w:t>са</w:t>
            </w:r>
            <w:proofErr w:type="spellEnd"/>
            <w:r w:rsidRPr="002F6665">
              <w:rPr>
                <w:rFonts w:ascii="Times New Roman" w:hAnsi="Times New Roman" w:cs="Times New Roman"/>
                <w:sz w:val="20"/>
                <w:szCs w:val="20"/>
                <w:lang w:val="kk-KZ"/>
              </w:rPr>
              <w:t>ғ</w:t>
            </w:r>
            <w:proofErr w:type="spellStart"/>
            <w:r w:rsidRPr="002F6665">
              <w:rPr>
                <w:rFonts w:ascii="Times New Roman" w:hAnsi="Times New Roman" w:cs="Times New Roman"/>
                <w:sz w:val="20"/>
                <w:szCs w:val="20"/>
              </w:rPr>
              <w:t>ат</w:t>
            </w:r>
            <w:proofErr w:type="spellEnd"/>
          </w:p>
        </w:tc>
        <w:tc>
          <w:tcPr>
            <w:tcW w:w="4253" w:type="dxa"/>
          </w:tcPr>
          <w:p w14:paraId="7CFE9019" w14:textId="77777777" w:rsidR="002A2796" w:rsidRPr="002F6665" w:rsidRDefault="002A2796" w:rsidP="001557EC">
            <w:pP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Санды</w:t>
            </w:r>
            <w:proofErr w:type="spellEnd"/>
            <w:r w:rsidRPr="002F6665">
              <w:rPr>
                <w:rFonts w:ascii="Times New Roman" w:hAnsi="Times New Roman" w:cs="Times New Roman"/>
                <w:sz w:val="20"/>
                <w:szCs w:val="20"/>
                <w:lang w:val="kk-KZ"/>
              </w:rPr>
              <w:t>қ математика</w:t>
            </w:r>
          </w:p>
        </w:tc>
        <w:tc>
          <w:tcPr>
            <w:tcW w:w="1880" w:type="dxa"/>
            <w:tcBorders>
              <w:top w:val="single" w:sz="4" w:space="0" w:color="auto"/>
              <w:left w:val="single" w:sz="4" w:space="0" w:color="auto"/>
              <w:bottom w:val="single" w:sz="4" w:space="0" w:color="auto"/>
            </w:tcBorders>
            <w:shd w:val="clear" w:color="auto" w:fill="FFFFFF"/>
            <w:vAlign w:val="center"/>
          </w:tcPr>
          <w:p w14:paraId="4CEB02FF"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2Ә</w:t>
            </w:r>
          </w:p>
        </w:tc>
      </w:tr>
      <w:tr w:rsidR="00E971AA" w:rsidRPr="002F6665" w14:paraId="207E65F4" w14:textId="77777777" w:rsidTr="000D5A4C">
        <w:tc>
          <w:tcPr>
            <w:tcW w:w="2263" w:type="dxa"/>
            <w:tcBorders>
              <w:top w:val="single" w:sz="4" w:space="0" w:color="auto"/>
              <w:left w:val="single" w:sz="4" w:space="0" w:color="auto"/>
            </w:tcBorders>
            <w:shd w:val="clear" w:color="auto" w:fill="FFFFFF"/>
            <w:vAlign w:val="center"/>
          </w:tcPr>
          <w:p w14:paraId="740A7BFD"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1 </w:t>
            </w:r>
            <w:proofErr w:type="spellStart"/>
            <w:r w:rsidRPr="002F6665">
              <w:rPr>
                <w:rFonts w:ascii="Times New Roman" w:hAnsi="Times New Roman" w:cs="Times New Roman"/>
                <w:sz w:val="20"/>
                <w:szCs w:val="20"/>
              </w:rPr>
              <w:t>са</w:t>
            </w:r>
            <w:proofErr w:type="spellEnd"/>
            <w:r w:rsidRPr="002F6665">
              <w:rPr>
                <w:rFonts w:ascii="Times New Roman" w:hAnsi="Times New Roman" w:cs="Times New Roman"/>
                <w:sz w:val="20"/>
                <w:szCs w:val="20"/>
                <w:lang w:val="kk-KZ"/>
              </w:rPr>
              <w:t>ғ</w:t>
            </w:r>
            <w:proofErr w:type="spellStart"/>
            <w:r w:rsidRPr="002F6665">
              <w:rPr>
                <w:rFonts w:ascii="Times New Roman" w:hAnsi="Times New Roman" w:cs="Times New Roman"/>
                <w:sz w:val="20"/>
                <w:szCs w:val="20"/>
              </w:rPr>
              <w:t>ат</w:t>
            </w:r>
            <w:proofErr w:type="spellEnd"/>
          </w:p>
        </w:tc>
        <w:tc>
          <w:tcPr>
            <w:tcW w:w="4253" w:type="dxa"/>
          </w:tcPr>
          <w:p w14:paraId="514398D0" w14:textId="77777777" w:rsidR="002A2796" w:rsidRPr="002F6665" w:rsidRDefault="002A2796" w:rsidP="001557EC">
            <w:pPr>
              <w:rPr>
                <w:rFonts w:ascii="Times New Roman" w:hAnsi="Times New Roman" w:cs="Times New Roman"/>
                <w:b/>
                <w:bCs/>
                <w:sz w:val="20"/>
                <w:szCs w:val="20"/>
              </w:rPr>
            </w:pPr>
            <w:r w:rsidRPr="002F6665">
              <w:rPr>
                <w:rStyle w:val="af3"/>
                <w:rFonts w:ascii="Times New Roman" w:hAnsi="Times New Roman" w:cs="Times New Roman"/>
                <w:sz w:val="20"/>
                <w:szCs w:val="20"/>
                <w:lang w:val="kk-KZ"/>
              </w:rPr>
              <w:t>Мәтін әлемінде</w:t>
            </w:r>
          </w:p>
        </w:tc>
        <w:tc>
          <w:tcPr>
            <w:tcW w:w="1880" w:type="dxa"/>
            <w:tcBorders>
              <w:top w:val="single" w:sz="4" w:space="0" w:color="auto"/>
              <w:left w:val="single" w:sz="4" w:space="0" w:color="auto"/>
            </w:tcBorders>
            <w:shd w:val="clear" w:color="auto" w:fill="FFFFFF"/>
            <w:vAlign w:val="center"/>
          </w:tcPr>
          <w:p w14:paraId="294A3FCD"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3 </w:t>
            </w:r>
            <w:r w:rsidRPr="002F6665">
              <w:rPr>
                <w:rFonts w:ascii="Times New Roman" w:hAnsi="Times New Roman" w:cs="Times New Roman"/>
                <w:sz w:val="20"/>
                <w:szCs w:val="20"/>
                <w:lang w:val="kk-KZ"/>
              </w:rPr>
              <w:t>Ә</w:t>
            </w:r>
          </w:p>
        </w:tc>
      </w:tr>
    </w:tbl>
    <w:p w14:paraId="2C1A0A3F"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sz w:val="20"/>
          <w:szCs w:val="20"/>
          <w:lang w:val="kk-KZ"/>
        </w:rPr>
      </w:pPr>
    </w:p>
    <w:p w14:paraId="7E07ED19"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u w:val="single"/>
          <w:lang w:val="kk-KZ"/>
        </w:rPr>
      </w:pPr>
      <w:r w:rsidRPr="002F6665">
        <w:rPr>
          <w:rFonts w:ascii="Times New Roman" w:hAnsi="Times New Roman" w:cs="Times New Roman"/>
          <w:b/>
          <w:sz w:val="20"/>
          <w:szCs w:val="20"/>
          <w:u w:val="single"/>
          <w:lang w:val="kk-KZ"/>
        </w:rPr>
        <w:t>1, 2, 3, 4 КЛАССЫ   С  РУССКИМ  ЯЗЫКОМ  ОБУЧЕНИЯ:</w:t>
      </w:r>
    </w:p>
    <w:p w14:paraId="111FCC99"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r w:rsidRPr="002F6665">
        <w:rPr>
          <w:rFonts w:ascii="Times New Roman" w:hAnsi="Times New Roman" w:cs="Times New Roman"/>
          <w:b/>
          <w:sz w:val="20"/>
          <w:szCs w:val="20"/>
          <w:lang w:val="kk-KZ"/>
        </w:rPr>
        <w:t>1. Количество классов согласно титульному листу:</w:t>
      </w:r>
    </w:p>
    <w:tbl>
      <w:tblPr>
        <w:tblStyle w:val="a5"/>
        <w:tblW w:w="6912" w:type="dxa"/>
        <w:tblLayout w:type="fixed"/>
        <w:tblLook w:val="04A0" w:firstRow="1" w:lastRow="0" w:firstColumn="1" w:lastColumn="0" w:noHBand="0" w:noVBand="1"/>
      </w:tblPr>
      <w:tblGrid>
        <w:gridCol w:w="2518"/>
        <w:gridCol w:w="4394"/>
      </w:tblGrid>
      <w:tr w:rsidR="001557EC" w:rsidRPr="002F6665" w14:paraId="28B60749" w14:textId="77777777" w:rsidTr="000D5A4C">
        <w:tc>
          <w:tcPr>
            <w:tcW w:w="2518" w:type="dxa"/>
            <w:tcBorders>
              <w:top w:val="single" w:sz="4" w:space="0" w:color="auto"/>
              <w:left w:val="single" w:sz="4" w:space="0" w:color="auto"/>
              <w:bottom w:val="single" w:sz="4" w:space="0" w:color="auto"/>
            </w:tcBorders>
            <w:shd w:val="clear" w:color="auto" w:fill="FFFFFF"/>
            <w:vAlign w:val="center"/>
          </w:tcPr>
          <w:p w14:paraId="0BF8CE72"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Количество классов</w:t>
            </w:r>
          </w:p>
        </w:tc>
        <w:tc>
          <w:tcPr>
            <w:tcW w:w="4394" w:type="dxa"/>
            <w:tcBorders>
              <w:top w:val="single" w:sz="4" w:space="0" w:color="auto"/>
              <w:left w:val="single" w:sz="4" w:space="0" w:color="auto"/>
              <w:bottom w:val="single" w:sz="4" w:space="0" w:color="auto"/>
            </w:tcBorders>
            <w:shd w:val="clear" w:color="auto" w:fill="FFFFFF"/>
            <w:vAlign w:val="center"/>
          </w:tcPr>
          <w:p w14:paraId="63149C1E" w14:textId="77777777" w:rsidR="002A2796" w:rsidRPr="002F6665" w:rsidRDefault="002A2796" w:rsidP="001557EC">
            <w:pPr>
              <w:pBdr>
                <w:bottom w:val="single" w:sz="4" w:space="0" w:color="FFFFFF"/>
              </w:pBdr>
              <w:jc w:val="center"/>
              <w:rPr>
                <w:rFonts w:ascii="Times New Roman" w:hAnsi="Times New Roman" w:cs="Times New Roman"/>
                <w:b/>
                <w:sz w:val="20"/>
                <w:szCs w:val="20"/>
              </w:rPr>
            </w:pPr>
          </w:p>
        </w:tc>
      </w:tr>
      <w:tr w:rsidR="001557EC" w:rsidRPr="002F6665" w14:paraId="0958A230" w14:textId="77777777" w:rsidTr="000D5A4C">
        <w:tc>
          <w:tcPr>
            <w:tcW w:w="2518" w:type="dxa"/>
            <w:tcBorders>
              <w:top w:val="single" w:sz="4" w:space="0" w:color="auto"/>
              <w:left w:val="single" w:sz="4" w:space="0" w:color="auto"/>
              <w:bottom w:val="single" w:sz="4" w:space="0" w:color="auto"/>
            </w:tcBorders>
            <w:shd w:val="clear" w:color="auto" w:fill="FFFFFF"/>
            <w:vAlign w:val="center"/>
          </w:tcPr>
          <w:p w14:paraId="6A4253EF"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lastRenderedPageBreak/>
              <w:t>4</w:t>
            </w:r>
          </w:p>
        </w:tc>
        <w:tc>
          <w:tcPr>
            <w:tcW w:w="4394" w:type="dxa"/>
            <w:tcBorders>
              <w:top w:val="single" w:sz="4" w:space="0" w:color="auto"/>
              <w:left w:val="single" w:sz="4" w:space="0" w:color="auto"/>
              <w:bottom w:val="single" w:sz="4" w:space="0" w:color="auto"/>
            </w:tcBorders>
            <w:shd w:val="clear" w:color="auto" w:fill="FFFFFF"/>
            <w:vAlign w:val="center"/>
          </w:tcPr>
          <w:p w14:paraId="0D9ADE8E"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1 А, 1 </w:t>
            </w:r>
            <w:r w:rsidRPr="002F6665">
              <w:rPr>
                <w:rFonts w:ascii="Times New Roman" w:hAnsi="Times New Roman" w:cs="Times New Roman"/>
                <w:sz w:val="20"/>
                <w:szCs w:val="20"/>
                <w:lang w:val="kk-KZ"/>
              </w:rPr>
              <w:t>Б</w:t>
            </w:r>
            <w:r w:rsidRPr="002F6665">
              <w:rPr>
                <w:rFonts w:ascii="Times New Roman" w:hAnsi="Times New Roman" w:cs="Times New Roman"/>
                <w:sz w:val="20"/>
                <w:szCs w:val="20"/>
              </w:rPr>
              <w:t>, 1 В, 1 Г</w:t>
            </w:r>
          </w:p>
        </w:tc>
      </w:tr>
      <w:tr w:rsidR="001557EC" w:rsidRPr="002F6665" w14:paraId="746593F4" w14:textId="77777777" w:rsidTr="000D5A4C">
        <w:tc>
          <w:tcPr>
            <w:tcW w:w="2518" w:type="dxa"/>
            <w:tcBorders>
              <w:top w:val="single" w:sz="4" w:space="0" w:color="auto"/>
              <w:left w:val="single" w:sz="4" w:space="0" w:color="auto"/>
            </w:tcBorders>
            <w:shd w:val="clear" w:color="auto" w:fill="FFFFFF"/>
            <w:vAlign w:val="center"/>
          </w:tcPr>
          <w:p w14:paraId="2852D28C"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4394" w:type="dxa"/>
            <w:tcBorders>
              <w:top w:val="single" w:sz="4" w:space="0" w:color="auto"/>
              <w:left w:val="single" w:sz="4" w:space="0" w:color="auto"/>
            </w:tcBorders>
            <w:shd w:val="clear" w:color="auto" w:fill="FFFFFF"/>
            <w:vAlign w:val="center"/>
          </w:tcPr>
          <w:p w14:paraId="0C6406CD"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2 </w:t>
            </w:r>
            <w:r w:rsidRPr="002F6665">
              <w:rPr>
                <w:rFonts w:ascii="Times New Roman" w:hAnsi="Times New Roman" w:cs="Times New Roman"/>
                <w:sz w:val="20"/>
                <w:szCs w:val="20"/>
                <w:lang w:val="kk-KZ"/>
              </w:rPr>
              <w:t>А</w:t>
            </w:r>
            <w:r w:rsidRPr="002F6665">
              <w:rPr>
                <w:rFonts w:ascii="Times New Roman" w:hAnsi="Times New Roman" w:cs="Times New Roman"/>
                <w:sz w:val="20"/>
                <w:szCs w:val="20"/>
              </w:rPr>
              <w:t xml:space="preserve">, 2 </w:t>
            </w:r>
            <w:r w:rsidRPr="002F6665">
              <w:rPr>
                <w:rFonts w:ascii="Times New Roman" w:hAnsi="Times New Roman" w:cs="Times New Roman"/>
                <w:sz w:val="20"/>
                <w:szCs w:val="20"/>
                <w:lang w:val="kk-KZ"/>
              </w:rPr>
              <w:t>Б</w:t>
            </w:r>
            <w:r w:rsidRPr="002F6665">
              <w:rPr>
                <w:rFonts w:ascii="Times New Roman" w:hAnsi="Times New Roman" w:cs="Times New Roman"/>
                <w:sz w:val="20"/>
                <w:szCs w:val="20"/>
              </w:rPr>
              <w:t>, 2 Г, 2 Д</w:t>
            </w:r>
          </w:p>
        </w:tc>
      </w:tr>
      <w:tr w:rsidR="001557EC" w:rsidRPr="002F6665" w14:paraId="3BE4C4F1" w14:textId="77777777" w:rsidTr="000D5A4C">
        <w:tc>
          <w:tcPr>
            <w:tcW w:w="2518" w:type="dxa"/>
            <w:tcBorders>
              <w:top w:val="single" w:sz="4" w:space="0" w:color="auto"/>
              <w:left w:val="single" w:sz="4" w:space="0" w:color="auto"/>
            </w:tcBorders>
            <w:shd w:val="clear" w:color="auto" w:fill="FFFFFF"/>
            <w:vAlign w:val="center"/>
          </w:tcPr>
          <w:p w14:paraId="77E9DB4B"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4394" w:type="dxa"/>
            <w:tcBorders>
              <w:top w:val="single" w:sz="4" w:space="0" w:color="auto"/>
              <w:left w:val="single" w:sz="4" w:space="0" w:color="auto"/>
            </w:tcBorders>
            <w:shd w:val="clear" w:color="auto" w:fill="FFFFFF"/>
            <w:vAlign w:val="center"/>
          </w:tcPr>
          <w:p w14:paraId="618EBC90"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3 А, 3 </w:t>
            </w:r>
            <w:proofErr w:type="gramStart"/>
            <w:r w:rsidRPr="002F6665">
              <w:rPr>
                <w:rFonts w:ascii="Times New Roman" w:hAnsi="Times New Roman" w:cs="Times New Roman"/>
                <w:sz w:val="20"/>
                <w:szCs w:val="20"/>
              </w:rPr>
              <w:t>Б,  3</w:t>
            </w:r>
            <w:proofErr w:type="gramEnd"/>
            <w:r w:rsidRPr="002F6665">
              <w:rPr>
                <w:rFonts w:ascii="Times New Roman" w:hAnsi="Times New Roman" w:cs="Times New Roman"/>
                <w:sz w:val="20"/>
                <w:szCs w:val="20"/>
              </w:rPr>
              <w:t xml:space="preserve"> Г, 3 Д</w:t>
            </w:r>
            <w:r w:rsidRPr="002F6665">
              <w:rPr>
                <w:rFonts w:ascii="Times New Roman" w:hAnsi="Times New Roman" w:cs="Times New Roman"/>
                <w:sz w:val="20"/>
                <w:szCs w:val="20"/>
                <w:lang w:val="kk-KZ"/>
              </w:rPr>
              <w:t>, 3Е</w:t>
            </w:r>
          </w:p>
        </w:tc>
      </w:tr>
      <w:tr w:rsidR="001557EC" w:rsidRPr="002F6665" w14:paraId="5025738F" w14:textId="77777777" w:rsidTr="000D5A4C">
        <w:tc>
          <w:tcPr>
            <w:tcW w:w="2518" w:type="dxa"/>
            <w:tcBorders>
              <w:top w:val="single" w:sz="4" w:space="0" w:color="auto"/>
              <w:left w:val="single" w:sz="4" w:space="0" w:color="auto"/>
              <w:bottom w:val="single" w:sz="4" w:space="0" w:color="auto"/>
            </w:tcBorders>
            <w:shd w:val="clear" w:color="auto" w:fill="FFFFFF"/>
            <w:vAlign w:val="center"/>
          </w:tcPr>
          <w:p w14:paraId="52642937"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4394" w:type="dxa"/>
            <w:tcBorders>
              <w:top w:val="single" w:sz="4" w:space="0" w:color="auto"/>
              <w:left w:val="single" w:sz="4" w:space="0" w:color="auto"/>
              <w:bottom w:val="single" w:sz="4" w:space="0" w:color="auto"/>
            </w:tcBorders>
            <w:shd w:val="clear" w:color="auto" w:fill="FFFFFF"/>
            <w:vAlign w:val="center"/>
          </w:tcPr>
          <w:p w14:paraId="678E10C0" w14:textId="77777777" w:rsidR="002A2796" w:rsidRPr="002F6665" w:rsidRDefault="002A2796" w:rsidP="001557EC">
            <w:pPr>
              <w:pBdr>
                <w:bottom w:val="single" w:sz="4" w:space="0" w:color="FFFFFF"/>
              </w:pBdr>
              <w:jc w:val="center"/>
              <w:rPr>
                <w:rFonts w:ascii="Times New Roman" w:hAnsi="Times New Roman" w:cs="Times New Roman"/>
                <w:sz w:val="20"/>
                <w:szCs w:val="20"/>
              </w:rPr>
            </w:pPr>
            <w:r w:rsidRPr="002F6665">
              <w:rPr>
                <w:rFonts w:ascii="Times New Roman" w:hAnsi="Times New Roman" w:cs="Times New Roman"/>
                <w:sz w:val="20"/>
                <w:szCs w:val="20"/>
                <w:lang w:val="kk-KZ"/>
              </w:rPr>
              <w:t>4А,</w:t>
            </w:r>
            <w:r w:rsidRPr="002F6665">
              <w:rPr>
                <w:rFonts w:ascii="Times New Roman" w:hAnsi="Times New Roman" w:cs="Times New Roman"/>
                <w:sz w:val="20"/>
                <w:szCs w:val="20"/>
              </w:rPr>
              <w:t>4 Б,  4 Г, 4 Д, 4 Е</w:t>
            </w:r>
          </w:p>
        </w:tc>
      </w:tr>
      <w:tr w:rsidR="001557EC" w:rsidRPr="002F6665" w14:paraId="6257FC4B" w14:textId="77777777" w:rsidTr="000D5A4C">
        <w:tc>
          <w:tcPr>
            <w:tcW w:w="2518" w:type="dxa"/>
            <w:tcBorders>
              <w:top w:val="single" w:sz="4" w:space="0" w:color="auto"/>
              <w:left w:val="single" w:sz="4" w:space="0" w:color="auto"/>
              <w:bottom w:val="single" w:sz="4" w:space="0" w:color="auto"/>
            </w:tcBorders>
            <w:shd w:val="clear" w:color="auto" w:fill="FFFFFF"/>
            <w:vAlign w:val="center"/>
          </w:tcPr>
          <w:p w14:paraId="47CF1EAC"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18</w:t>
            </w:r>
          </w:p>
        </w:tc>
        <w:tc>
          <w:tcPr>
            <w:tcW w:w="4394" w:type="dxa"/>
            <w:tcBorders>
              <w:top w:val="single" w:sz="4" w:space="0" w:color="auto"/>
              <w:left w:val="single" w:sz="4" w:space="0" w:color="auto"/>
              <w:bottom w:val="single" w:sz="4" w:space="0" w:color="auto"/>
            </w:tcBorders>
            <w:shd w:val="clear" w:color="auto" w:fill="FFFFFF"/>
            <w:vAlign w:val="center"/>
          </w:tcPr>
          <w:p w14:paraId="6FD891A3" w14:textId="77777777" w:rsidR="002A2796" w:rsidRPr="002F6665" w:rsidRDefault="002A2796" w:rsidP="001557EC">
            <w:pPr>
              <w:pBdr>
                <w:bottom w:val="single" w:sz="4" w:space="0" w:color="FFFFFF"/>
              </w:pBdr>
              <w:jc w:val="center"/>
              <w:rPr>
                <w:rFonts w:ascii="Times New Roman" w:hAnsi="Times New Roman" w:cs="Times New Roman"/>
                <w:b/>
                <w:sz w:val="20"/>
                <w:szCs w:val="20"/>
              </w:rPr>
            </w:pPr>
            <w:r w:rsidRPr="002F6665">
              <w:rPr>
                <w:rFonts w:ascii="Times New Roman" w:hAnsi="Times New Roman" w:cs="Times New Roman"/>
                <w:b/>
                <w:sz w:val="20"/>
                <w:szCs w:val="20"/>
              </w:rPr>
              <w:t>1, 2, 3, 4 классы</w:t>
            </w:r>
          </w:p>
        </w:tc>
      </w:tr>
    </w:tbl>
    <w:p w14:paraId="6476C09B" w14:textId="77777777" w:rsidR="002A2796" w:rsidRPr="002F6665" w:rsidRDefault="002A2796" w:rsidP="000217ED">
      <w:pPr>
        <w:pStyle w:val="af1"/>
        <w:pBdr>
          <w:bottom w:val="single" w:sz="4" w:space="0" w:color="FFFFFF"/>
        </w:pBdr>
        <w:spacing w:after="0" w:line="240" w:lineRule="auto"/>
        <w:rPr>
          <w:rFonts w:ascii="Times New Roman" w:hAnsi="Times New Roman" w:cs="Times New Roman"/>
          <w:b/>
          <w:sz w:val="20"/>
          <w:szCs w:val="20"/>
          <w:lang w:val="kk-KZ"/>
        </w:rPr>
      </w:pPr>
    </w:p>
    <w:p w14:paraId="3AC7E1B6" w14:textId="77777777" w:rsidR="002A2796" w:rsidRPr="002F6665" w:rsidRDefault="002A2796" w:rsidP="000217ED">
      <w:pPr>
        <w:pStyle w:val="af1"/>
        <w:pBdr>
          <w:bottom w:val="single" w:sz="4" w:space="0" w:color="FFFFFF"/>
        </w:pBdr>
        <w:spacing w:after="0" w:line="240" w:lineRule="auto"/>
        <w:rPr>
          <w:rFonts w:ascii="Times New Roman" w:hAnsi="Times New Roman" w:cs="Times New Roman"/>
          <w:b/>
          <w:sz w:val="20"/>
          <w:szCs w:val="20"/>
          <w:lang w:val="kk-KZ"/>
        </w:rPr>
      </w:pPr>
      <w:r w:rsidRPr="002F6665">
        <w:rPr>
          <w:rFonts w:ascii="Times New Roman" w:hAnsi="Times New Roman" w:cs="Times New Roman"/>
          <w:b/>
          <w:sz w:val="20"/>
          <w:szCs w:val="20"/>
          <w:lang w:val="kk-KZ"/>
        </w:rPr>
        <w:t>2. Вариативный компонент</w:t>
      </w:r>
    </w:p>
    <w:tbl>
      <w:tblPr>
        <w:tblStyle w:val="a5"/>
        <w:tblW w:w="8538" w:type="dxa"/>
        <w:tblLook w:val="04A0" w:firstRow="1" w:lastRow="0" w:firstColumn="1" w:lastColumn="0" w:noHBand="0" w:noVBand="1"/>
      </w:tblPr>
      <w:tblGrid>
        <w:gridCol w:w="2263"/>
        <w:gridCol w:w="4395"/>
        <w:gridCol w:w="1880"/>
      </w:tblGrid>
      <w:tr w:rsidR="00E971AA" w:rsidRPr="002F6665" w14:paraId="027D0AED" w14:textId="77777777" w:rsidTr="000D5A4C">
        <w:tc>
          <w:tcPr>
            <w:tcW w:w="8538" w:type="dxa"/>
            <w:gridSpan w:val="3"/>
            <w:tcBorders>
              <w:top w:val="single" w:sz="4" w:space="0" w:color="auto"/>
              <w:left w:val="single" w:sz="4" w:space="0" w:color="auto"/>
              <w:bottom w:val="single" w:sz="4" w:space="0" w:color="auto"/>
              <w:right w:val="single" w:sz="4" w:space="0" w:color="auto"/>
            </w:tcBorders>
            <w:vAlign w:val="center"/>
          </w:tcPr>
          <w:p w14:paraId="212AD012" w14:textId="77777777" w:rsidR="002A2796" w:rsidRPr="002F6665" w:rsidRDefault="002A2796" w:rsidP="001557EC">
            <w:pPr>
              <w:pBdr>
                <w:bottom w:val="single" w:sz="4" w:space="0" w:color="FFFFFF"/>
              </w:pBdr>
              <w:ind w:right="-58" w:firstLine="142"/>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Вариативный компонент</w:t>
            </w:r>
          </w:p>
        </w:tc>
      </w:tr>
      <w:tr w:rsidR="00E971AA" w:rsidRPr="002F6665" w14:paraId="4E91F436" w14:textId="77777777" w:rsidTr="000D5A4C">
        <w:tc>
          <w:tcPr>
            <w:tcW w:w="2263" w:type="dxa"/>
            <w:tcBorders>
              <w:top w:val="single" w:sz="4" w:space="0" w:color="auto"/>
              <w:left w:val="single" w:sz="4" w:space="0" w:color="auto"/>
              <w:bottom w:val="single" w:sz="4" w:space="0" w:color="auto"/>
              <w:right w:val="single" w:sz="4" w:space="0" w:color="auto"/>
            </w:tcBorders>
            <w:vAlign w:val="center"/>
          </w:tcPr>
          <w:p w14:paraId="1218C50C"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Количество часов</w:t>
            </w:r>
          </w:p>
        </w:tc>
        <w:tc>
          <w:tcPr>
            <w:tcW w:w="4395" w:type="dxa"/>
            <w:tcBorders>
              <w:top w:val="single" w:sz="4" w:space="0" w:color="auto"/>
              <w:left w:val="single" w:sz="4" w:space="0" w:color="auto"/>
              <w:bottom w:val="single" w:sz="4" w:space="0" w:color="auto"/>
              <w:right w:val="single" w:sz="4" w:space="0" w:color="auto"/>
            </w:tcBorders>
            <w:vAlign w:val="center"/>
          </w:tcPr>
          <w:p w14:paraId="5B4C1183"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Название</w:t>
            </w:r>
          </w:p>
        </w:tc>
        <w:tc>
          <w:tcPr>
            <w:tcW w:w="1880" w:type="dxa"/>
            <w:tcBorders>
              <w:top w:val="single" w:sz="4" w:space="0" w:color="auto"/>
              <w:left w:val="single" w:sz="4" w:space="0" w:color="auto"/>
              <w:bottom w:val="single" w:sz="4" w:space="0" w:color="auto"/>
              <w:right w:val="single" w:sz="4" w:space="0" w:color="auto"/>
            </w:tcBorders>
            <w:vAlign w:val="center"/>
          </w:tcPr>
          <w:p w14:paraId="1048A942"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Класс</w:t>
            </w:r>
          </w:p>
        </w:tc>
      </w:tr>
      <w:tr w:rsidR="00E971AA" w:rsidRPr="002F6665" w14:paraId="51798AD0" w14:textId="77777777" w:rsidTr="000D5A4C">
        <w:tc>
          <w:tcPr>
            <w:tcW w:w="2263" w:type="dxa"/>
            <w:tcBorders>
              <w:top w:val="single" w:sz="4" w:space="0" w:color="auto"/>
              <w:left w:val="single" w:sz="4" w:space="0" w:color="auto"/>
            </w:tcBorders>
            <w:shd w:val="clear" w:color="auto" w:fill="FFFFFF"/>
            <w:vAlign w:val="center"/>
          </w:tcPr>
          <w:p w14:paraId="50528E0A"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 час</w:t>
            </w:r>
          </w:p>
        </w:tc>
        <w:tc>
          <w:tcPr>
            <w:tcW w:w="4395" w:type="dxa"/>
            <w:vAlign w:val="center"/>
          </w:tcPr>
          <w:p w14:paraId="0A1FE7FC"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eastAsia="kk-KZ" w:bidi="kk-KZ"/>
              </w:rPr>
              <w:t>Физическая культура: спортивные игры</w:t>
            </w:r>
          </w:p>
        </w:tc>
        <w:tc>
          <w:tcPr>
            <w:tcW w:w="1880" w:type="dxa"/>
            <w:tcBorders>
              <w:top w:val="single" w:sz="4" w:space="0" w:color="auto"/>
              <w:left w:val="single" w:sz="4" w:space="0" w:color="auto"/>
            </w:tcBorders>
            <w:shd w:val="clear" w:color="auto" w:fill="FFFFFF"/>
            <w:vAlign w:val="center"/>
          </w:tcPr>
          <w:p w14:paraId="05135391"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1,2,3,4</w:t>
            </w:r>
          </w:p>
        </w:tc>
      </w:tr>
    </w:tbl>
    <w:p w14:paraId="3ECF1CB0"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p>
    <w:p w14:paraId="2A8C5E96"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p>
    <w:tbl>
      <w:tblPr>
        <w:tblStyle w:val="a5"/>
        <w:tblW w:w="8731" w:type="dxa"/>
        <w:tblLook w:val="04A0" w:firstRow="1" w:lastRow="0" w:firstColumn="1" w:lastColumn="0" w:noHBand="0" w:noVBand="1"/>
      </w:tblPr>
      <w:tblGrid>
        <w:gridCol w:w="1526"/>
        <w:gridCol w:w="1871"/>
        <w:gridCol w:w="1122"/>
        <w:gridCol w:w="4212"/>
      </w:tblGrid>
      <w:tr w:rsidR="00E971AA" w:rsidRPr="002F6665" w14:paraId="5D45AB9D" w14:textId="77777777" w:rsidTr="000D5A4C">
        <w:tc>
          <w:tcPr>
            <w:tcW w:w="8731" w:type="dxa"/>
            <w:gridSpan w:val="4"/>
            <w:tcBorders>
              <w:top w:val="single" w:sz="4" w:space="0" w:color="auto"/>
              <w:left w:val="single" w:sz="4" w:space="0" w:color="auto"/>
              <w:right w:val="single" w:sz="4" w:space="0" w:color="auto"/>
            </w:tcBorders>
            <w:shd w:val="clear" w:color="auto" w:fill="FFFFFF"/>
            <w:vAlign w:val="center"/>
          </w:tcPr>
          <w:p w14:paraId="66156161" w14:textId="77777777" w:rsidR="002A2796" w:rsidRPr="002F6665" w:rsidRDefault="002A2796" w:rsidP="001557EC">
            <w:pPr>
              <w:pBdr>
                <w:bottom w:val="single" w:sz="4" w:space="0" w:color="FFFFFF"/>
              </w:pBdr>
              <w:tabs>
                <w:tab w:val="left" w:pos="0"/>
              </w:tabs>
              <w:jc w:val="center"/>
              <w:rPr>
                <w:rFonts w:ascii="Times New Roman" w:hAnsi="Times New Roman" w:cs="Times New Roman"/>
                <w:sz w:val="20"/>
                <w:szCs w:val="20"/>
                <w:lang w:val="kk-KZ"/>
              </w:rPr>
            </w:pPr>
            <w:r w:rsidRPr="002F6665">
              <w:rPr>
                <w:rFonts w:ascii="Times New Roman" w:hAnsi="Times New Roman" w:cs="Times New Roman"/>
                <w:b/>
                <w:sz w:val="20"/>
                <w:szCs w:val="20"/>
                <w:lang w:val="kk-KZ" w:eastAsia="kk-KZ" w:bidi="kk-KZ"/>
              </w:rPr>
              <w:t>Занятия по выбору</w:t>
            </w:r>
          </w:p>
        </w:tc>
      </w:tr>
      <w:tr w:rsidR="00E971AA" w:rsidRPr="002F6665" w14:paraId="477C171D" w14:textId="77777777" w:rsidTr="000D5A4C">
        <w:tc>
          <w:tcPr>
            <w:tcW w:w="1526" w:type="dxa"/>
            <w:tcBorders>
              <w:top w:val="single" w:sz="4" w:space="0" w:color="auto"/>
              <w:left w:val="single" w:sz="4" w:space="0" w:color="auto"/>
            </w:tcBorders>
            <w:shd w:val="clear" w:color="auto" w:fill="FFFFFF"/>
            <w:vAlign w:val="center"/>
          </w:tcPr>
          <w:p w14:paraId="54D59D05"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Количество часов</w:t>
            </w:r>
          </w:p>
        </w:tc>
        <w:tc>
          <w:tcPr>
            <w:tcW w:w="1871" w:type="dxa"/>
            <w:tcBorders>
              <w:top w:val="single" w:sz="4" w:space="0" w:color="auto"/>
              <w:left w:val="single" w:sz="4" w:space="0" w:color="auto"/>
              <w:bottom w:val="single" w:sz="4" w:space="0" w:color="auto"/>
              <w:right w:val="single" w:sz="4" w:space="0" w:color="auto"/>
            </w:tcBorders>
            <w:vAlign w:val="center"/>
          </w:tcPr>
          <w:p w14:paraId="21F5B3BE"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Название</w:t>
            </w:r>
          </w:p>
        </w:tc>
        <w:tc>
          <w:tcPr>
            <w:tcW w:w="1122" w:type="dxa"/>
            <w:tcBorders>
              <w:top w:val="single" w:sz="4" w:space="0" w:color="auto"/>
              <w:left w:val="single" w:sz="4" w:space="0" w:color="auto"/>
              <w:bottom w:val="single" w:sz="4" w:space="0" w:color="auto"/>
              <w:right w:val="single" w:sz="4" w:space="0" w:color="auto"/>
            </w:tcBorders>
            <w:vAlign w:val="center"/>
          </w:tcPr>
          <w:p w14:paraId="69FD3B37"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Класс</w:t>
            </w:r>
          </w:p>
        </w:tc>
        <w:tc>
          <w:tcPr>
            <w:tcW w:w="4212" w:type="dxa"/>
            <w:tcBorders>
              <w:top w:val="single" w:sz="4" w:space="0" w:color="auto"/>
              <w:left w:val="single" w:sz="4" w:space="0" w:color="auto"/>
              <w:right w:val="single" w:sz="4" w:space="0" w:color="auto"/>
            </w:tcBorders>
            <w:vAlign w:val="center"/>
          </w:tcPr>
          <w:p w14:paraId="32D599DA"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Где утвержден</w:t>
            </w:r>
          </w:p>
        </w:tc>
      </w:tr>
      <w:tr w:rsidR="00E971AA" w:rsidRPr="002F6665" w14:paraId="7E754DC3" w14:textId="77777777" w:rsidTr="000D5A4C">
        <w:tc>
          <w:tcPr>
            <w:tcW w:w="1526" w:type="dxa"/>
            <w:tcBorders>
              <w:top w:val="single" w:sz="4" w:space="0" w:color="auto"/>
              <w:left w:val="single" w:sz="4" w:space="0" w:color="auto"/>
            </w:tcBorders>
            <w:shd w:val="clear" w:color="auto" w:fill="FFFFFF"/>
            <w:vAlign w:val="center"/>
          </w:tcPr>
          <w:p w14:paraId="7E8F81FB" w14:textId="77777777" w:rsidR="002A2796" w:rsidRPr="002F6665" w:rsidRDefault="002A2796" w:rsidP="001557EC">
            <w:pPr>
              <w:pBdr>
                <w:bottom w:val="single" w:sz="4" w:space="0" w:color="FFFFFF"/>
              </w:pBdr>
              <w:tabs>
                <w:tab w:val="left" w:pos="0"/>
              </w:tabs>
              <w:jc w:val="center"/>
              <w:rPr>
                <w:rFonts w:ascii="Times New Roman" w:hAnsi="Times New Roman" w:cs="Times New Roman"/>
                <w:sz w:val="20"/>
                <w:szCs w:val="20"/>
              </w:rPr>
            </w:pPr>
            <w:r w:rsidRPr="002F6665">
              <w:rPr>
                <w:rFonts w:ascii="Times New Roman" w:hAnsi="Times New Roman" w:cs="Times New Roman"/>
                <w:sz w:val="20"/>
                <w:szCs w:val="20"/>
              </w:rPr>
              <w:t>1 час</w:t>
            </w:r>
          </w:p>
        </w:tc>
        <w:tc>
          <w:tcPr>
            <w:tcW w:w="1871" w:type="dxa"/>
            <w:tcBorders>
              <w:top w:val="single" w:sz="4" w:space="0" w:color="auto"/>
              <w:left w:val="single" w:sz="4" w:space="0" w:color="auto"/>
              <w:bottom w:val="single" w:sz="4" w:space="0" w:color="auto"/>
              <w:right w:val="single" w:sz="4" w:space="0" w:color="auto"/>
            </w:tcBorders>
            <w:vAlign w:val="center"/>
          </w:tcPr>
          <w:p w14:paraId="627A8134" w14:textId="77777777" w:rsidR="002A2796" w:rsidRPr="002F6665" w:rsidRDefault="002A2796" w:rsidP="001557EC">
            <w:pPr>
              <w:jc w:val="center"/>
              <w:rPr>
                <w:rFonts w:ascii="Times New Roman" w:hAnsi="Times New Roman" w:cs="Times New Roman"/>
                <w:b/>
                <w:bCs/>
                <w:sz w:val="20"/>
                <w:szCs w:val="20"/>
                <w:lang w:val="kk-KZ"/>
              </w:rPr>
            </w:pPr>
            <w:proofErr w:type="spellStart"/>
            <w:r w:rsidRPr="002F6665">
              <w:rPr>
                <w:rStyle w:val="af3"/>
                <w:rFonts w:ascii="Times New Roman" w:hAnsi="Times New Roman" w:cs="Times New Roman"/>
                <w:sz w:val="20"/>
                <w:szCs w:val="20"/>
              </w:rPr>
              <w:t>Математи</w:t>
            </w:r>
            <w:proofErr w:type="spellEnd"/>
            <w:r w:rsidRPr="002F6665">
              <w:rPr>
                <w:rStyle w:val="af3"/>
                <w:rFonts w:ascii="Times New Roman" w:hAnsi="Times New Roman" w:cs="Times New Roman"/>
                <w:sz w:val="20"/>
                <w:szCs w:val="20"/>
                <w:lang w:val="kk-KZ"/>
              </w:rPr>
              <w:t>ческая грамотность</w:t>
            </w:r>
          </w:p>
        </w:tc>
        <w:tc>
          <w:tcPr>
            <w:tcW w:w="1122" w:type="dxa"/>
            <w:tcBorders>
              <w:top w:val="single" w:sz="4" w:space="0" w:color="auto"/>
              <w:left w:val="single" w:sz="4" w:space="0" w:color="auto"/>
              <w:bottom w:val="single" w:sz="4" w:space="0" w:color="auto"/>
              <w:right w:val="single" w:sz="4" w:space="0" w:color="auto"/>
            </w:tcBorders>
            <w:vAlign w:val="center"/>
          </w:tcPr>
          <w:p w14:paraId="10BB8E05" w14:textId="77777777" w:rsidR="002A2796" w:rsidRPr="002F6665" w:rsidRDefault="002A2796" w:rsidP="001557EC">
            <w:pPr>
              <w:pBdr>
                <w:bottom w:val="single" w:sz="4" w:space="0" w:color="FFFFFF"/>
              </w:pBdr>
              <w:tabs>
                <w:tab w:val="left" w:pos="0"/>
              </w:tabs>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4212" w:type="dxa"/>
            <w:tcBorders>
              <w:top w:val="single" w:sz="4" w:space="0" w:color="auto"/>
              <w:left w:val="single" w:sz="4" w:space="0" w:color="auto"/>
              <w:right w:val="single" w:sz="4" w:space="0" w:color="auto"/>
            </w:tcBorders>
            <w:vAlign w:val="center"/>
          </w:tcPr>
          <w:p w14:paraId="06441F66" w14:textId="77777777" w:rsidR="002A2796" w:rsidRPr="002F6665" w:rsidRDefault="002A2796" w:rsidP="001557EC">
            <w:pPr>
              <w:pBdr>
                <w:bottom w:val="single" w:sz="4" w:space="0" w:color="FFFFFF"/>
              </w:pBdr>
              <w:rPr>
                <w:rFonts w:ascii="Times New Roman" w:hAnsi="Times New Roman" w:cs="Times New Roman"/>
                <w:sz w:val="20"/>
                <w:szCs w:val="20"/>
                <w:lang w:val="kk-KZ"/>
              </w:rPr>
            </w:pPr>
            <w:r w:rsidRPr="002F6665">
              <w:rPr>
                <w:rFonts w:ascii="Times New Roman" w:hAnsi="Times New Roman" w:cs="Times New Roman"/>
                <w:sz w:val="20"/>
                <w:szCs w:val="20"/>
                <w:lang w:val="kk-KZ"/>
              </w:rPr>
              <w:t>Протокол №3 от 09.08.2024г</w:t>
            </w:r>
          </w:p>
        </w:tc>
      </w:tr>
    </w:tbl>
    <w:p w14:paraId="75353D81"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p>
    <w:p w14:paraId="16856DE2"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p>
    <w:p w14:paraId="17D53FDC"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r w:rsidRPr="002F6665">
        <w:rPr>
          <w:rFonts w:ascii="Times New Roman" w:hAnsi="Times New Roman" w:cs="Times New Roman"/>
          <w:b/>
          <w:sz w:val="20"/>
          <w:szCs w:val="20"/>
          <w:lang w:val="kk-KZ"/>
        </w:rPr>
        <w:t>ІІ.  КЛАССЫ УРОВНЯ ОСНОВНОГО СРЕДНЕГО ОБРАЗОВАНИЯ</w:t>
      </w:r>
    </w:p>
    <w:p w14:paraId="6AFF9CB5"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u w:val="single"/>
        </w:rPr>
      </w:pPr>
      <w:r w:rsidRPr="002F6665">
        <w:rPr>
          <w:rFonts w:ascii="Times New Roman" w:hAnsi="Times New Roman" w:cs="Times New Roman"/>
          <w:b/>
          <w:sz w:val="20"/>
          <w:szCs w:val="20"/>
          <w:u w:val="single"/>
        </w:rPr>
        <w:t>5,6,7,8,9 КЛАССЫ С РУССКИМ ЯЗЫКОМ ОБУЧЕНИЯ:</w:t>
      </w:r>
    </w:p>
    <w:p w14:paraId="6B2BB806"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r w:rsidRPr="002F6665">
        <w:rPr>
          <w:rFonts w:ascii="Times New Roman" w:hAnsi="Times New Roman" w:cs="Times New Roman"/>
          <w:b/>
          <w:sz w:val="20"/>
          <w:szCs w:val="20"/>
          <w:lang w:val="kk-KZ"/>
        </w:rPr>
        <w:t>1. Количество классов согласно титульному листу:</w:t>
      </w:r>
    </w:p>
    <w:tbl>
      <w:tblPr>
        <w:tblStyle w:val="a5"/>
        <w:tblW w:w="7763" w:type="dxa"/>
        <w:tblLayout w:type="fixed"/>
        <w:tblLook w:val="04A0" w:firstRow="1" w:lastRow="0" w:firstColumn="1" w:lastColumn="0" w:noHBand="0" w:noVBand="1"/>
      </w:tblPr>
      <w:tblGrid>
        <w:gridCol w:w="2518"/>
        <w:gridCol w:w="5245"/>
      </w:tblGrid>
      <w:tr w:rsidR="001557EC" w:rsidRPr="002F6665" w14:paraId="3D4C9336" w14:textId="77777777" w:rsidTr="000D5A4C">
        <w:tc>
          <w:tcPr>
            <w:tcW w:w="2518" w:type="dxa"/>
            <w:tcBorders>
              <w:top w:val="single" w:sz="4" w:space="0" w:color="auto"/>
              <w:left w:val="single" w:sz="4" w:space="0" w:color="auto"/>
              <w:bottom w:val="single" w:sz="4" w:space="0" w:color="auto"/>
            </w:tcBorders>
            <w:shd w:val="clear" w:color="auto" w:fill="FFFFFF"/>
            <w:vAlign w:val="center"/>
          </w:tcPr>
          <w:p w14:paraId="073FAA28"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Количество классов</w:t>
            </w:r>
          </w:p>
        </w:tc>
        <w:tc>
          <w:tcPr>
            <w:tcW w:w="5245" w:type="dxa"/>
            <w:tcBorders>
              <w:top w:val="single" w:sz="4" w:space="0" w:color="auto"/>
              <w:left w:val="single" w:sz="4" w:space="0" w:color="auto"/>
              <w:bottom w:val="single" w:sz="4" w:space="0" w:color="auto"/>
            </w:tcBorders>
            <w:shd w:val="clear" w:color="auto" w:fill="FFFFFF"/>
            <w:vAlign w:val="center"/>
          </w:tcPr>
          <w:p w14:paraId="306F6A45"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p>
        </w:tc>
      </w:tr>
      <w:tr w:rsidR="001557EC" w:rsidRPr="002F6665" w14:paraId="5691745C" w14:textId="77777777" w:rsidTr="000D5A4C">
        <w:tc>
          <w:tcPr>
            <w:tcW w:w="2518" w:type="dxa"/>
            <w:tcBorders>
              <w:top w:val="single" w:sz="4" w:space="0" w:color="auto"/>
              <w:left w:val="single" w:sz="4" w:space="0" w:color="auto"/>
              <w:bottom w:val="single" w:sz="4" w:space="0" w:color="auto"/>
            </w:tcBorders>
            <w:shd w:val="clear" w:color="auto" w:fill="FFFFFF"/>
            <w:vAlign w:val="center"/>
          </w:tcPr>
          <w:p w14:paraId="3DB856A9"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5245" w:type="dxa"/>
            <w:tcBorders>
              <w:top w:val="single" w:sz="4" w:space="0" w:color="auto"/>
              <w:left w:val="single" w:sz="4" w:space="0" w:color="auto"/>
              <w:bottom w:val="single" w:sz="4" w:space="0" w:color="auto"/>
            </w:tcBorders>
            <w:shd w:val="clear" w:color="auto" w:fill="FFFFFF"/>
            <w:vAlign w:val="center"/>
          </w:tcPr>
          <w:p w14:paraId="63E15547"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rPr>
              <w:t>5 А,5 Б, 5 Г, 5 Д, 5 Е</w:t>
            </w:r>
          </w:p>
        </w:tc>
      </w:tr>
      <w:tr w:rsidR="001557EC" w:rsidRPr="002F6665" w14:paraId="6CEB7F90" w14:textId="77777777" w:rsidTr="000D5A4C">
        <w:trPr>
          <w:trHeight w:val="370"/>
        </w:trPr>
        <w:tc>
          <w:tcPr>
            <w:tcW w:w="2518" w:type="dxa"/>
            <w:tcBorders>
              <w:top w:val="single" w:sz="4" w:space="0" w:color="auto"/>
              <w:left w:val="single" w:sz="4" w:space="0" w:color="auto"/>
            </w:tcBorders>
            <w:shd w:val="clear" w:color="auto" w:fill="FFFFFF"/>
            <w:vAlign w:val="center"/>
          </w:tcPr>
          <w:p w14:paraId="2529D905"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5245" w:type="dxa"/>
            <w:tcBorders>
              <w:top w:val="single" w:sz="4" w:space="0" w:color="auto"/>
              <w:left w:val="single" w:sz="4" w:space="0" w:color="auto"/>
            </w:tcBorders>
            <w:shd w:val="clear" w:color="auto" w:fill="FFFFFF"/>
            <w:vAlign w:val="center"/>
          </w:tcPr>
          <w:p w14:paraId="5177685C"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rPr>
              <w:t>6А,6 Б, 6 Г, 6 Д, 6Е</w:t>
            </w:r>
          </w:p>
        </w:tc>
      </w:tr>
      <w:tr w:rsidR="001557EC" w:rsidRPr="002F6665" w14:paraId="6C9772BA" w14:textId="77777777" w:rsidTr="000D5A4C">
        <w:tc>
          <w:tcPr>
            <w:tcW w:w="2518" w:type="dxa"/>
            <w:tcBorders>
              <w:top w:val="single" w:sz="4" w:space="0" w:color="auto"/>
              <w:left w:val="single" w:sz="4" w:space="0" w:color="auto"/>
              <w:bottom w:val="single" w:sz="4" w:space="0" w:color="auto"/>
            </w:tcBorders>
            <w:shd w:val="clear" w:color="auto" w:fill="FFFFFF"/>
            <w:vAlign w:val="center"/>
          </w:tcPr>
          <w:p w14:paraId="2189B7F7"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6</w:t>
            </w:r>
          </w:p>
        </w:tc>
        <w:tc>
          <w:tcPr>
            <w:tcW w:w="5245" w:type="dxa"/>
            <w:tcBorders>
              <w:top w:val="single" w:sz="4" w:space="0" w:color="auto"/>
              <w:left w:val="single" w:sz="4" w:space="0" w:color="auto"/>
            </w:tcBorders>
            <w:shd w:val="clear" w:color="auto" w:fill="FFFFFF"/>
            <w:vAlign w:val="center"/>
          </w:tcPr>
          <w:p w14:paraId="3B6353ED" w14:textId="77777777" w:rsidR="002A2796" w:rsidRPr="002F6665" w:rsidRDefault="002A2796" w:rsidP="001557EC">
            <w:pPr>
              <w:pBdr>
                <w:bottom w:val="single" w:sz="4" w:space="0" w:color="FFFFFF"/>
              </w:pBdr>
              <w:jc w:val="center"/>
              <w:rPr>
                <w:rFonts w:ascii="Times New Roman" w:hAnsi="Times New Roman" w:cs="Times New Roman"/>
                <w:sz w:val="20"/>
                <w:szCs w:val="20"/>
              </w:rPr>
            </w:pPr>
            <w:r w:rsidRPr="002F6665">
              <w:rPr>
                <w:rFonts w:ascii="Times New Roman" w:hAnsi="Times New Roman" w:cs="Times New Roman"/>
                <w:sz w:val="20"/>
                <w:szCs w:val="20"/>
              </w:rPr>
              <w:t>7 А, 7 Б, 7 Г, 7 Е,7Д,7Ж</w:t>
            </w:r>
          </w:p>
        </w:tc>
      </w:tr>
      <w:tr w:rsidR="001557EC" w:rsidRPr="002F6665" w14:paraId="056112E4" w14:textId="77777777" w:rsidTr="000D5A4C">
        <w:tc>
          <w:tcPr>
            <w:tcW w:w="2518" w:type="dxa"/>
            <w:tcBorders>
              <w:top w:val="single" w:sz="4" w:space="0" w:color="auto"/>
              <w:left w:val="single" w:sz="4" w:space="0" w:color="auto"/>
              <w:bottom w:val="single" w:sz="4" w:space="0" w:color="auto"/>
            </w:tcBorders>
            <w:shd w:val="clear" w:color="auto" w:fill="FFFFFF"/>
            <w:vAlign w:val="center"/>
          </w:tcPr>
          <w:p w14:paraId="09193C4A" w14:textId="77777777" w:rsidR="002A2796" w:rsidRPr="002F6665" w:rsidRDefault="002A2796" w:rsidP="001557EC">
            <w:pPr>
              <w:pBdr>
                <w:bottom w:val="single" w:sz="4" w:space="0" w:color="FFFFFF"/>
              </w:pBdr>
              <w:jc w:val="center"/>
              <w:rPr>
                <w:rFonts w:ascii="Times New Roman" w:hAnsi="Times New Roman" w:cs="Times New Roman"/>
                <w:sz w:val="20"/>
                <w:szCs w:val="20"/>
              </w:rPr>
            </w:pPr>
            <w:r w:rsidRPr="002F6665">
              <w:rPr>
                <w:rFonts w:ascii="Times New Roman" w:hAnsi="Times New Roman" w:cs="Times New Roman"/>
                <w:sz w:val="20"/>
                <w:szCs w:val="20"/>
                <w:lang w:val="kk-KZ"/>
              </w:rPr>
              <w:t>4</w:t>
            </w:r>
          </w:p>
        </w:tc>
        <w:tc>
          <w:tcPr>
            <w:tcW w:w="5245" w:type="dxa"/>
            <w:tcBorders>
              <w:top w:val="single" w:sz="4" w:space="0" w:color="auto"/>
              <w:left w:val="single" w:sz="4" w:space="0" w:color="auto"/>
            </w:tcBorders>
            <w:shd w:val="clear" w:color="auto" w:fill="FFFFFF"/>
            <w:vAlign w:val="center"/>
          </w:tcPr>
          <w:p w14:paraId="282A99F5" w14:textId="77777777" w:rsidR="002A2796" w:rsidRPr="002F6665" w:rsidRDefault="002A2796" w:rsidP="001557EC">
            <w:pPr>
              <w:pBdr>
                <w:bottom w:val="single" w:sz="4" w:space="0" w:color="FFFFFF"/>
              </w:pBdr>
              <w:jc w:val="center"/>
              <w:rPr>
                <w:rFonts w:ascii="Times New Roman" w:hAnsi="Times New Roman" w:cs="Times New Roman"/>
                <w:sz w:val="20"/>
                <w:szCs w:val="20"/>
              </w:rPr>
            </w:pPr>
            <w:r w:rsidRPr="002F6665">
              <w:rPr>
                <w:rFonts w:ascii="Times New Roman" w:hAnsi="Times New Roman" w:cs="Times New Roman"/>
                <w:sz w:val="20"/>
                <w:szCs w:val="20"/>
                <w:lang w:val="kk-KZ"/>
              </w:rPr>
              <w:t>8А,8 Б, 8 Г, 8 Е</w:t>
            </w:r>
          </w:p>
        </w:tc>
      </w:tr>
      <w:tr w:rsidR="001557EC" w:rsidRPr="002F6665" w14:paraId="65407584" w14:textId="77777777" w:rsidTr="000D5A4C">
        <w:tc>
          <w:tcPr>
            <w:tcW w:w="2518" w:type="dxa"/>
            <w:tcBorders>
              <w:top w:val="single" w:sz="4" w:space="0" w:color="auto"/>
              <w:left w:val="single" w:sz="4" w:space="0" w:color="auto"/>
            </w:tcBorders>
            <w:shd w:val="clear" w:color="auto" w:fill="FFFFFF"/>
            <w:vAlign w:val="center"/>
          </w:tcPr>
          <w:p w14:paraId="781E61DB"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5245" w:type="dxa"/>
            <w:tcBorders>
              <w:top w:val="single" w:sz="4" w:space="0" w:color="auto"/>
              <w:left w:val="single" w:sz="4" w:space="0" w:color="auto"/>
              <w:bottom w:val="single" w:sz="4" w:space="0" w:color="auto"/>
            </w:tcBorders>
            <w:shd w:val="clear" w:color="auto" w:fill="FFFFFF"/>
            <w:vAlign w:val="center"/>
          </w:tcPr>
          <w:p w14:paraId="409D1521"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9 А,9Б,9Г,9Е</w:t>
            </w:r>
          </w:p>
        </w:tc>
      </w:tr>
      <w:tr w:rsidR="001557EC" w:rsidRPr="002F6665" w14:paraId="46C55356" w14:textId="77777777" w:rsidTr="000D5A4C">
        <w:tc>
          <w:tcPr>
            <w:tcW w:w="2518" w:type="dxa"/>
            <w:tcBorders>
              <w:left w:val="single" w:sz="4" w:space="0" w:color="auto"/>
            </w:tcBorders>
            <w:shd w:val="clear" w:color="auto" w:fill="FFFFFF"/>
            <w:vAlign w:val="center"/>
          </w:tcPr>
          <w:p w14:paraId="74E943AF"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24</w:t>
            </w:r>
          </w:p>
        </w:tc>
        <w:tc>
          <w:tcPr>
            <w:tcW w:w="5245" w:type="dxa"/>
            <w:tcBorders>
              <w:top w:val="single" w:sz="4" w:space="0" w:color="auto"/>
              <w:left w:val="single" w:sz="4" w:space="0" w:color="auto"/>
            </w:tcBorders>
            <w:shd w:val="clear" w:color="auto" w:fill="FFFFFF"/>
            <w:vAlign w:val="center"/>
          </w:tcPr>
          <w:p w14:paraId="33D67EA5"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5, 6, 7, 8, 9 классы</w:t>
            </w:r>
          </w:p>
        </w:tc>
      </w:tr>
    </w:tbl>
    <w:p w14:paraId="1B1AEA74"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p>
    <w:p w14:paraId="72A1204E"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p>
    <w:p w14:paraId="2A614B12"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r w:rsidRPr="002F6665">
        <w:rPr>
          <w:rFonts w:ascii="Times New Roman" w:hAnsi="Times New Roman" w:cs="Times New Roman"/>
          <w:b/>
          <w:sz w:val="20"/>
          <w:szCs w:val="20"/>
          <w:lang w:val="kk-KZ"/>
        </w:rPr>
        <w:t>2. Вариативный компонент</w:t>
      </w:r>
    </w:p>
    <w:tbl>
      <w:tblPr>
        <w:tblStyle w:val="a5"/>
        <w:tblW w:w="7792" w:type="dxa"/>
        <w:tblLook w:val="04A0" w:firstRow="1" w:lastRow="0" w:firstColumn="1" w:lastColumn="0" w:noHBand="0" w:noVBand="1"/>
      </w:tblPr>
      <w:tblGrid>
        <w:gridCol w:w="2263"/>
        <w:gridCol w:w="3115"/>
        <w:gridCol w:w="146"/>
        <w:gridCol w:w="2268"/>
      </w:tblGrid>
      <w:tr w:rsidR="00E971AA" w:rsidRPr="002F6665" w14:paraId="4B9A38F3" w14:textId="77777777" w:rsidTr="000D5A4C">
        <w:tc>
          <w:tcPr>
            <w:tcW w:w="7792" w:type="dxa"/>
            <w:gridSpan w:val="4"/>
            <w:tcBorders>
              <w:top w:val="single" w:sz="4" w:space="0" w:color="auto"/>
              <w:left w:val="single" w:sz="4" w:space="0" w:color="auto"/>
              <w:bottom w:val="single" w:sz="4" w:space="0" w:color="auto"/>
              <w:right w:val="single" w:sz="4" w:space="0" w:color="auto"/>
            </w:tcBorders>
            <w:vAlign w:val="center"/>
            <w:hideMark/>
          </w:tcPr>
          <w:p w14:paraId="7189B965" w14:textId="77777777" w:rsidR="002A2796" w:rsidRPr="002F6665" w:rsidRDefault="002A2796" w:rsidP="001557EC">
            <w:pPr>
              <w:pBdr>
                <w:bottom w:val="single" w:sz="4" w:space="0" w:color="FFFFFF"/>
              </w:pBdr>
              <w:ind w:right="-58" w:firstLine="142"/>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Вариативный компонент</w:t>
            </w:r>
          </w:p>
        </w:tc>
      </w:tr>
      <w:tr w:rsidR="00E971AA" w:rsidRPr="002F6665" w14:paraId="2EF62068" w14:textId="77777777" w:rsidTr="000D5A4C">
        <w:tc>
          <w:tcPr>
            <w:tcW w:w="2263" w:type="dxa"/>
            <w:tcBorders>
              <w:top w:val="single" w:sz="4" w:space="0" w:color="auto"/>
              <w:left w:val="single" w:sz="4" w:space="0" w:color="auto"/>
              <w:bottom w:val="single" w:sz="4" w:space="0" w:color="auto"/>
              <w:right w:val="single" w:sz="4" w:space="0" w:color="auto"/>
            </w:tcBorders>
            <w:vAlign w:val="center"/>
            <w:hideMark/>
          </w:tcPr>
          <w:p w14:paraId="7687936C"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Количество часов</w:t>
            </w:r>
          </w:p>
        </w:tc>
        <w:tc>
          <w:tcPr>
            <w:tcW w:w="3115" w:type="dxa"/>
            <w:tcBorders>
              <w:top w:val="single" w:sz="4" w:space="0" w:color="auto"/>
              <w:left w:val="single" w:sz="4" w:space="0" w:color="auto"/>
              <w:bottom w:val="single" w:sz="4" w:space="0" w:color="auto"/>
              <w:right w:val="single" w:sz="4" w:space="0" w:color="auto"/>
            </w:tcBorders>
            <w:vAlign w:val="center"/>
            <w:hideMark/>
          </w:tcPr>
          <w:p w14:paraId="4A2F8B92"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Название</w:t>
            </w:r>
          </w:p>
        </w:tc>
        <w:tc>
          <w:tcPr>
            <w:tcW w:w="2414" w:type="dxa"/>
            <w:gridSpan w:val="2"/>
            <w:tcBorders>
              <w:top w:val="single" w:sz="4" w:space="0" w:color="auto"/>
              <w:left w:val="single" w:sz="4" w:space="0" w:color="auto"/>
              <w:bottom w:val="single" w:sz="4" w:space="0" w:color="auto"/>
              <w:right w:val="single" w:sz="4" w:space="0" w:color="auto"/>
            </w:tcBorders>
            <w:vAlign w:val="center"/>
            <w:hideMark/>
          </w:tcPr>
          <w:p w14:paraId="1D0A4B44"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Класс</w:t>
            </w:r>
          </w:p>
        </w:tc>
      </w:tr>
      <w:tr w:rsidR="00E971AA" w:rsidRPr="002F6665" w14:paraId="398CA30E" w14:textId="77777777" w:rsidTr="000D5A4C">
        <w:tc>
          <w:tcPr>
            <w:tcW w:w="22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46122B"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 час</w:t>
            </w:r>
          </w:p>
        </w:tc>
        <w:tc>
          <w:tcPr>
            <w:tcW w:w="3115" w:type="dxa"/>
            <w:tcBorders>
              <w:top w:val="single" w:sz="4" w:space="0" w:color="auto"/>
              <w:left w:val="single" w:sz="4" w:space="0" w:color="auto"/>
              <w:bottom w:val="single" w:sz="4" w:space="0" w:color="auto"/>
              <w:right w:val="single" w:sz="4" w:space="0" w:color="auto"/>
            </w:tcBorders>
            <w:vAlign w:val="center"/>
            <w:hideMark/>
          </w:tcPr>
          <w:p w14:paraId="2233D40A"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lang w:val="kk-KZ" w:eastAsia="kk-KZ" w:bidi="kk-KZ"/>
              </w:rPr>
            </w:pPr>
            <w:r w:rsidRPr="002F6665">
              <w:rPr>
                <w:rFonts w:ascii="Times New Roman" w:hAnsi="Times New Roman" w:cs="Times New Roman"/>
                <w:sz w:val="20"/>
                <w:szCs w:val="20"/>
                <w:lang w:val="kk-KZ" w:eastAsia="kk-KZ" w:bidi="kk-KZ"/>
              </w:rPr>
              <w:t>Физическая культура:</w:t>
            </w:r>
          </w:p>
          <w:p w14:paraId="395A43FF"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eastAsia="kk-KZ" w:bidi="kk-KZ"/>
              </w:rPr>
              <w:t>спортивные игры</w:t>
            </w:r>
          </w:p>
        </w:tc>
        <w:tc>
          <w:tcPr>
            <w:tcW w:w="24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6EF6899"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5,6,7,8,9</w:t>
            </w:r>
          </w:p>
        </w:tc>
      </w:tr>
      <w:tr w:rsidR="00E971AA" w:rsidRPr="002F6665" w14:paraId="35E6448C" w14:textId="77777777" w:rsidTr="000D5A4C">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63581205" w14:textId="77777777" w:rsidR="002A2796" w:rsidRPr="002F6665" w:rsidRDefault="002A2796" w:rsidP="001557EC">
            <w:pPr>
              <w:pBdr>
                <w:bottom w:val="single" w:sz="4" w:space="0" w:color="FFFFFF"/>
              </w:pBdr>
              <w:tabs>
                <w:tab w:val="left" w:pos="0"/>
              </w:tabs>
              <w:jc w:val="center"/>
              <w:rPr>
                <w:rFonts w:ascii="Times New Roman" w:hAnsi="Times New Roman" w:cs="Times New Roman"/>
                <w:sz w:val="20"/>
                <w:szCs w:val="20"/>
                <w:lang w:val="kk-KZ"/>
              </w:rPr>
            </w:pPr>
            <w:r w:rsidRPr="002F6665">
              <w:rPr>
                <w:rFonts w:ascii="Times New Roman" w:hAnsi="Times New Roman" w:cs="Times New Roman"/>
                <w:sz w:val="20"/>
                <w:szCs w:val="20"/>
              </w:rPr>
              <w:t>0,5 час</w:t>
            </w:r>
          </w:p>
        </w:tc>
        <w:tc>
          <w:tcPr>
            <w:tcW w:w="3115" w:type="dxa"/>
            <w:tcBorders>
              <w:top w:val="single" w:sz="4" w:space="0" w:color="auto"/>
              <w:left w:val="single" w:sz="4" w:space="0" w:color="auto"/>
              <w:bottom w:val="single" w:sz="4" w:space="0" w:color="auto"/>
              <w:right w:val="single" w:sz="4" w:space="0" w:color="auto"/>
            </w:tcBorders>
            <w:vAlign w:val="center"/>
          </w:tcPr>
          <w:p w14:paraId="44B84406" w14:textId="77777777" w:rsidR="002A2796" w:rsidRPr="002F6665" w:rsidRDefault="002A2796" w:rsidP="001557EC">
            <w:pPr>
              <w:pStyle w:val="22"/>
              <w:shd w:val="clear" w:color="auto" w:fill="auto"/>
              <w:spacing w:line="240" w:lineRule="auto"/>
              <w:jc w:val="center"/>
              <w:rPr>
                <w:rFonts w:ascii="Times New Roman" w:hAnsi="Times New Roman" w:cs="Times New Roman"/>
                <w:b/>
                <w:sz w:val="20"/>
                <w:szCs w:val="20"/>
              </w:rPr>
            </w:pPr>
            <w:r w:rsidRPr="002F6665">
              <w:rPr>
                <w:rStyle w:val="28pt"/>
                <w:rFonts w:ascii="Times New Roman" w:hAnsi="Times New Roman"/>
                <w:b w:val="0"/>
                <w:color w:val="auto"/>
                <w:sz w:val="20"/>
                <w:szCs w:val="20"/>
              </w:rPr>
              <w:t>Глобальные компетенции</w:t>
            </w:r>
          </w:p>
        </w:tc>
        <w:tc>
          <w:tcPr>
            <w:tcW w:w="241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167DD5"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5,6,7,8</w:t>
            </w:r>
          </w:p>
        </w:tc>
      </w:tr>
      <w:tr w:rsidR="00E971AA" w:rsidRPr="002F6665" w14:paraId="350BA903" w14:textId="77777777" w:rsidTr="000D5A4C">
        <w:tc>
          <w:tcPr>
            <w:tcW w:w="7792" w:type="dxa"/>
            <w:gridSpan w:val="4"/>
            <w:tcBorders>
              <w:top w:val="single" w:sz="4" w:space="0" w:color="auto"/>
              <w:left w:val="single" w:sz="4" w:space="0" w:color="auto"/>
            </w:tcBorders>
            <w:shd w:val="clear" w:color="auto" w:fill="FFFFFF"/>
            <w:vAlign w:val="center"/>
          </w:tcPr>
          <w:p w14:paraId="5DE0858D" w14:textId="77777777" w:rsidR="002A2796" w:rsidRPr="002F6665" w:rsidRDefault="002A2796" w:rsidP="001557EC">
            <w:pPr>
              <w:pStyle w:val="22"/>
              <w:shd w:val="clear" w:color="auto" w:fill="auto"/>
              <w:spacing w:line="240" w:lineRule="auto"/>
              <w:jc w:val="center"/>
              <w:rPr>
                <w:rFonts w:ascii="Times New Roman" w:hAnsi="Times New Roman" w:cs="Times New Roman"/>
                <w:b/>
                <w:sz w:val="20"/>
                <w:szCs w:val="20"/>
              </w:rPr>
            </w:pPr>
          </w:p>
          <w:p w14:paraId="09705222"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b/>
                <w:sz w:val="20"/>
                <w:szCs w:val="20"/>
              </w:rPr>
              <w:t>Предметы по выбору</w:t>
            </w:r>
          </w:p>
        </w:tc>
      </w:tr>
      <w:tr w:rsidR="00E971AA" w:rsidRPr="002F6665" w14:paraId="3D694B3D" w14:textId="77777777" w:rsidTr="000D5A4C">
        <w:tc>
          <w:tcPr>
            <w:tcW w:w="2263" w:type="dxa"/>
            <w:tcBorders>
              <w:top w:val="single" w:sz="4" w:space="0" w:color="auto"/>
              <w:left w:val="single" w:sz="4" w:space="0" w:color="auto"/>
            </w:tcBorders>
            <w:shd w:val="clear" w:color="auto" w:fill="FFFFFF"/>
            <w:vAlign w:val="center"/>
          </w:tcPr>
          <w:p w14:paraId="1B5F9695"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Количество часов</w:t>
            </w:r>
          </w:p>
        </w:tc>
        <w:tc>
          <w:tcPr>
            <w:tcW w:w="32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D209856"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Название</w:t>
            </w:r>
          </w:p>
        </w:tc>
        <w:tc>
          <w:tcPr>
            <w:tcW w:w="2268" w:type="dxa"/>
            <w:tcBorders>
              <w:top w:val="single" w:sz="4" w:space="0" w:color="auto"/>
              <w:left w:val="single" w:sz="4" w:space="0" w:color="auto"/>
            </w:tcBorders>
            <w:shd w:val="clear" w:color="auto" w:fill="FFFFFF"/>
            <w:vAlign w:val="center"/>
          </w:tcPr>
          <w:p w14:paraId="2680FCA7"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Класс</w:t>
            </w:r>
          </w:p>
        </w:tc>
      </w:tr>
      <w:tr w:rsidR="00E971AA" w:rsidRPr="002F6665" w14:paraId="3058AAFF" w14:textId="77777777" w:rsidTr="000D5A4C">
        <w:tc>
          <w:tcPr>
            <w:tcW w:w="2263" w:type="dxa"/>
            <w:tcBorders>
              <w:top w:val="single" w:sz="4" w:space="0" w:color="auto"/>
              <w:left w:val="single" w:sz="4" w:space="0" w:color="auto"/>
            </w:tcBorders>
            <w:shd w:val="clear" w:color="auto" w:fill="FFFFFF"/>
            <w:vAlign w:val="center"/>
          </w:tcPr>
          <w:p w14:paraId="0B784253"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 час</w:t>
            </w:r>
          </w:p>
        </w:tc>
        <w:tc>
          <w:tcPr>
            <w:tcW w:w="3261" w:type="dxa"/>
            <w:gridSpan w:val="2"/>
            <w:tcBorders>
              <w:top w:val="single" w:sz="4" w:space="0" w:color="auto"/>
              <w:left w:val="single" w:sz="4" w:space="0" w:color="auto"/>
            </w:tcBorders>
            <w:shd w:val="clear" w:color="auto" w:fill="FFFFFF"/>
            <w:vAlign w:val="center"/>
          </w:tcPr>
          <w:p w14:paraId="1F95117E"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 xml:space="preserve">Химия </w:t>
            </w:r>
          </w:p>
        </w:tc>
        <w:tc>
          <w:tcPr>
            <w:tcW w:w="2268" w:type="dxa"/>
            <w:tcBorders>
              <w:top w:val="single" w:sz="4" w:space="0" w:color="auto"/>
              <w:left w:val="single" w:sz="4" w:space="0" w:color="auto"/>
            </w:tcBorders>
            <w:shd w:val="clear" w:color="auto" w:fill="FFFFFF"/>
            <w:vAlign w:val="center"/>
          </w:tcPr>
          <w:p w14:paraId="34CCD01D"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7</w:t>
            </w:r>
          </w:p>
        </w:tc>
      </w:tr>
      <w:tr w:rsidR="00E971AA" w:rsidRPr="002F6665" w14:paraId="36F923F2" w14:textId="77777777" w:rsidTr="000D5A4C">
        <w:tc>
          <w:tcPr>
            <w:tcW w:w="2263" w:type="dxa"/>
            <w:tcBorders>
              <w:top w:val="single" w:sz="4" w:space="0" w:color="auto"/>
              <w:left w:val="single" w:sz="4" w:space="0" w:color="auto"/>
            </w:tcBorders>
            <w:shd w:val="clear" w:color="auto" w:fill="FFFFFF"/>
            <w:vAlign w:val="center"/>
          </w:tcPr>
          <w:p w14:paraId="54A4D6E5"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 час</w:t>
            </w:r>
          </w:p>
        </w:tc>
        <w:tc>
          <w:tcPr>
            <w:tcW w:w="3261" w:type="dxa"/>
            <w:gridSpan w:val="2"/>
            <w:tcBorders>
              <w:top w:val="single" w:sz="4" w:space="0" w:color="auto"/>
              <w:left w:val="single" w:sz="4" w:space="0" w:color="auto"/>
            </w:tcBorders>
            <w:shd w:val="clear" w:color="auto" w:fill="FFFFFF"/>
            <w:vAlign w:val="center"/>
          </w:tcPr>
          <w:p w14:paraId="52D4FC5C"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Физика</w:t>
            </w:r>
          </w:p>
        </w:tc>
        <w:tc>
          <w:tcPr>
            <w:tcW w:w="2268" w:type="dxa"/>
            <w:tcBorders>
              <w:top w:val="single" w:sz="4" w:space="0" w:color="auto"/>
              <w:left w:val="single" w:sz="4" w:space="0" w:color="auto"/>
            </w:tcBorders>
            <w:shd w:val="clear" w:color="auto" w:fill="FFFFFF"/>
            <w:vAlign w:val="center"/>
          </w:tcPr>
          <w:p w14:paraId="4FE24836"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7</w:t>
            </w:r>
          </w:p>
        </w:tc>
      </w:tr>
      <w:tr w:rsidR="00E971AA" w:rsidRPr="002F6665" w14:paraId="3C05F1E1" w14:textId="77777777" w:rsidTr="000D5A4C">
        <w:tc>
          <w:tcPr>
            <w:tcW w:w="2263" w:type="dxa"/>
            <w:tcBorders>
              <w:top w:val="single" w:sz="4" w:space="0" w:color="auto"/>
              <w:left w:val="single" w:sz="4" w:space="0" w:color="auto"/>
            </w:tcBorders>
            <w:shd w:val="clear" w:color="auto" w:fill="FFFFFF"/>
            <w:vAlign w:val="center"/>
          </w:tcPr>
          <w:p w14:paraId="0EE4DD13"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 час</w:t>
            </w:r>
          </w:p>
        </w:tc>
        <w:tc>
          <w:tcPr>
            <w:tcW w:w="3261" w:type="dxa"/>
            <w:gridSpan w:val="2"/>
            <w:tcBorders>
              <w:top w:val="single" w:sz="4" w:space="0" w:color="auto"/>
              <w:left w:val="single" w:sz="4" w:space="0" w:color="auto"/>
            </w:tcBorders>
            <w:shd w:val="clear" w:color="auto" w:fill="FFFFFF"/>
            <w:vAlign w:val="center"/>
          </w:tcPr>
          <w:p w14:paraId="7D01D36D"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География</w:t>
            </w:r>
          </w:p>
        </w:tc>
        <w:tc>
          <w:tcPr>
            <w:tcW w:w="2268" w:type="dxa"/>
            <w:tcBorders>
              <w:top w:val="single" w:sz="4" w:space="0" w:color="auto"/>
              <w:left w:val="single" w:sz="4" w:space="0" w:color="auto"/>
            </w:tcBorders>
            <w:shd w:val="clear" w:color="auto" w:fill="FFFFFF"/>
            <w:vAlign w:val="center"/>
          </w:tcPr>
          <w:p w14:paraId="4A18FF46"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7</w:t>
            </w:r>
          </w:p>
        </w:tc>
      </w:tr>
      <w:tr w:rsidR="00E971AA" w:rsidRPr="002F6665" w14:paraId="05A92AB5" w14:textId="77777777" w:rsidTr="000D5A4C">
        <w:tc>
          <w:tcPr>
            <w:tcW w:w="2263" w:type="dxa"/>
            <w:tcBorders>
              <w:top w:val="single" w:sz="4" w:space="0" w:color="auto"/>
              <w:left w:val="single" w:sz="4" w:space="0" w:color="auto"/>
            </w:tcBorders>
            <w:shd w:val="clear" w:color="auto" w:fill="FFFFFF"/>
            <w:vAlign w:val="center"/>
          </w:tcPr>
          <w:p w14:paraId="4B1D0939"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 час</w:t>
            </w:r>
          </w:p>
        </w:tc>
        <w:tc>
          <w:tcPr>
            <w:tcW w:w="3261" w:type="dxa"/>
            <w:gridSpan w:val="2"/>
            <w:tcBorders>
              <w:top w:val="single" w:sz="4" w:space="0" w:color="auto"/>
              <w:left w:val="single" w:sz="4" w:space="0" w:color="auto"/>
            </w:tcBorders>
            <w:shd w:val="clear" w:color="auto" w:fill="FFFFFF"/>
            <w:vAlign w:val="center"/>
          </w:tcPr>
          <w:p w14:paraId="33F7AA4C"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Алгебра</w:t>
            </w:r>
          </w:p>
        </w:tc>
        <w:tc>
          <w:tcPr>
            <w:tcW w:w="2268" w:type="dxa"/>
            <w:tcBorders>
              <w:top w:val="single" w:sz="4" w:space="0" w:color="auto"/>
              <w:left w:val="single" w:sz="4" w:space="0" w:color="auto"/>
            </w:tcBorders>
            <w:shd w:val="clear" w:color="auto" w:fill="FFFFFF"/>
            <w:vAlign w:val="center"/>
          </w:tcPr>
          <w:p w14:paraId="3F4CF03D"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8</w:t>
            </w:r>
          </w:p>
        </w:tc>
      </w:tr>
      <w:tr w:rsidR="00E971AA" w:rsidRPr="002F6665" w14:paraId="6D4FD876" w14:textId="77777777" w:rsidTr="000D5A4C">
        <w:tc>
          <w:tcPr>
            <w:tcW w:w="2263" w:type="dxa"/>
            <w:tcBorders>
              <w:top w:val="single" w:sz="4" w:space="0" w:color="auto"/>
              <w:left w:val="single" w:sz="4" w:space="0" w:color="auto"/>
              <w:bottom w:val="single" w:sz="4" w:space="0" w:color="auto"/>
            </w:tcBorders>
            <w:shd w:val="clear" w:color="auto" w:fill="FFFFFF"/>
            <w:vAlign w:val="center"/>
          </w:tcPr>
          <w:p w14:paraId="45D80D5D"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 час</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0C8577B0"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Физика</w:t>
            </w:r>
          </w:p>
        </w:tc>
        <w:tc>
          <w:tcPr>
            <w:tcW w:w="2268" w:type="dxa"/>
            <w:tcBorders>
              <w:top w:val="single" w:sz="4" w:space="0" w:color="auto"/>
              <w:left w:val="single" w:sz="4" w:space="0" w:color="auto"/>
              <w:bottom w:val="single" w:sz="4" w:space="0" w:color="auto"/>
            </w:tcBorders>
            <w:shd w:val="clear" w:color="auto" w:fill="FFFFFF"/>
            <w:vAlign w:val="center"/>
          </w:tcPr>
          <w:p w14:paraId="774D58AD"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8</w:t>
            </w:r>
          </w:p>
        </w:tc>
      </w:tr>
      <w:tr w:rsidR="00E971AA" w:rsidRPr="002F6665" w14:paraId="7BDBED8F" w14:textId="77777777" w:rsidTr="000D5A4C">
        <w:tc>
          <w:tcPr>
            <w:tcW w:w="2263" w:type="dxa"/>
            <w:tcBorders>
              <w:top w:val="single" w:sz="4" w:space="0" w:color="auto"/>
              <w:left w:val="single" w:sz="4" w:space="0" w:color="auto"/>
              <w:bottom w:val="single" w:sz="4" w:space="0" w:color="auto"/>
            </w:tcBorders>
            <w:shd w:val="clear" w:color="auto" w:fill="FFFFFF"/>
          </w:tcPr>
          <w:p w14:paraId="2B300B33" w14:textId="77777777" w:rsidR="002A2796" w:rsidRPr="002F6665" w:rsidRDefault="002A2796" w:rsidP="001557EC">
            <w:pPr>
              <w:jc w:val="center"/>
              <w:rPr>
                <w:sz w:val="20"/>
                <w:szCs w:val="20"/>
              </w:rPr>
            </w:pPr>
            <w:r w:rsidRPr="002F6665">
              <w:rPr>
                <w:rFonts w:ascii="Times New Roman" w:hAnsi="Times New Roman" w:cs="Times New Roman"/>
                <w:sz w:val="20"/>
                <w:szCs w:val="20"/>
              </w:rPr>
              <w:t>1 час</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6D2A5F65"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 xml:space="preserve">География </w:t>
            </w:r>
          </w:p>
        </w:tc>
        <w:tc>
          <w:tcPr>
            <w:tcW w:w="2268" w:type="dxa"/>
            <w:tcBorders>
              <w:top w:val="single" w:sz="4" w:space="0" w:color="auto"/>
              <w:left w:val="single" w:sz="4" w:space="0" w:color="auto"/>
              <w:bottom w:val="single" w:sz="4" w:space="0" w:color="auto"/>
            </w:tcBorders>
            <w:shd w:val="clear" w:color="auto" w:fill="FFFFFF"/>
            <w:vAlign w:val="center"/>
          </w:tcPr>
          <w:p w14:paraId="0D9A848E"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8</w:t>
            </w:r>
          </w:p>
        </w:tc>
      </w:tr>
      <w:tr w:rsidR="00E971AA" w:rsidRPr="002F6665" w14:paraId="7E0DEB29" w14:textId="77777777" w:rsidTr="000D5A4C">
        <w:tc>
          <w:tcPr>
            <w:tcW w:w="2263" w:type="dxa"/>
            <w:tcBorders>
              <w:top w:val="single" w:sz="4" w:space="0" w:color="auto"/>
              <w:left w:val="single" w:sz="4" w:space="0" w:color="auto"/>
              <w:bottom w:val="single" w:sz="4" w:space="0" w:color="auto"/>
            </w:tcBorders>
            <w:shd w:val="clear" w:color="auto" w:fill="FFFFFF"/>
          </w:tcPr>
          <w:p w14:paraId="3F358D12" w14:textId="77777777" w:rsidR="002A2796" w:rsidRPr="002F6665" w:rsidRDefault="002A2796" w:rsidP="001557EC">
            <w:pPr>
              <w:jc w:val="center"/>
              <w:rPr>
                <w:sz w:val="20"/>
                <w:szCs w:val="20"/>
              </w:rPr>
            </w:pPr>
            <w:r w:rsidRPr="002F6665">
              <w:rPr>
                <w:rFonts w:ascii="Times New Roman" w:hAnsi="Times New Roman" w:cs="Times New Roman"/>
                <w:sz w:val="20"/>
                <w:szCs w:val="20"/>
              </w:rPr>
              <w:t>1 час</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0471CAC7"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 xml:space="preserve">Физика </w:t>
            </w:r>
          </w:p>
        </w:tc>
        <w:tc>
          <w:tcPr>
            <w:tcW w:w="2268" w:type="dxa"/>
            <w:tcBorders>
              <w:top w:val="single" w:sz="4" w:space="0" w:color="auto"/>
              <w:left w:val="single" w:sz="4" w:space="0" w:color="auto"/>
              <w:bottom w:val="single" w:sz="4" w:space="0" w:color="auto"/>
            </w:tcBorders>
            <w:shd w:val="clear" w:color="auto" w:fill="FFFFFF"/>
            <w:vAlign w:val="center"/>
          </w:tcPr>
          <w:p w14:paraId="1C7CE29A"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9</w:t>
            </w:r>
          </w:p>
        </w:tc>
      </w:tr>
      <w:tr w:rsidR="00E971AA" w:rsidRPr="002F6665" w14:paraId="008C09B7" w14:textId="77777777" w:rsidTr="000D5A4C">
        <w:tc>
          <w:tcPr>
            <w:tcW w:w="2263" w:type="dxa"/>
            <w:tcBorders>
              <w:top w:val="single" w:sz="4" w:space="0" w:color="auto"/>
              <w:left w:val="single" w:sz="4" w:space="0" w:color="auto"/>
              <w:bottom w:val="single" w:sz="4" w:space="0" w:color="auto"/>
            </w:tcBorders>
            <w:shd w:val="clear" w:color="auto" w:fill="FFFFFF"/>
          </w:tcPr>
          <w:p w14:paraId="77036D17" w14:textId="77777777" w:rsidR="002A2796" w:rsidRPr="002F6665" w:rsidRDefault="002A2796" w:rsidP="001557EC">
            <w:pPr>
              <w:jc w:val="center"/>
              <w:rPr>
                <w:sz w:val="20"/>
                <w:szCs w:val="20"/>
              </w:rPr>
            </w:pPr>
            <w:r w:rsidRPr="002F6665">
              <w:rPr>
                <w:rFonts w:ascii="Times New Roman" w:hAnsi="Times New Roman" w:cs="Times New Roman"/>
                <w:sz w:val="20"/>
                <w:szCs w:val="20"/>
              </w:rPr>
              <w:t>1 час</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597D0C75"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Алгебра</w:t>
            </w:r>
          </w:p>
        </w:tc>
        <w:tc>
          <w:tcPr>
            <w:tcW w:w="2268" w:type="dxa"/>
            <w:tcBorders>
              <w:top w:val="single" w:sz="4" w:space="0" w:color="auto"/>
              <w:left w:val="single" w:sz="4" w:space="0" w:color="auto"/>
              <w:bottom w:val="single" w:sz="4" w:space="0" w:color="auto"/>
            </w:tcBorders>
            <w:shd w:val="clear" w:color="auto" w:fill="FFFFFF"/>
            <w:vAlign w:val="center"/>
          </w:tcPr>
          <w:p w14:paraId="2D53BD25"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9</w:t>
            </w:r>
          </w:p>
        </w:tc>
      </w:tr>
      <w:tr w:rsidR="00E971AA" w:rsidRPr="002F6665" w14:paraId="06D0DA3C" w14:textId="77777777" w:rsidTr="000D5A4C">
        <w:tc>
          <w:tcPr>
            <w:tcW w:w="2263" w:type="dxa"/>
            <w:tcBorders>
              <w:top w:val="single" w:sz="4" w:space="0" w:color="auto"/>
              <w:left w:val="single" w:sz="4" w:space="0" w:color="auto"/>
              <w:bottom w:val="single" w:sz="4" w:space="0" w:color="auto"/>
            </w:tcBorders>
            <w:shd w:val="clear" w:color="auto" w:fill="FFFFFF"/>
          </w:tcPr>
          <w:p w14:paraId="175D59B8" w14:textId="77777777" w:rsidR="002A2796" w:rsidRPr="002F6665" w:rsidRDefault="002A2796" w:rsidP="001557EC">
            <w:pPr>
              <w:jc w:val="center"/>
              <w:rPr>
                <w:sz w:val="20"/>
                <w:szCs w:val="20"/>
              </w:rPr>
            </w:pPr>
            <w:r w:rsidRPr="002F6665">
              <w:rPr>
                <w:rFonts w:ascii="Times New Roman" w:hAnsi="Times New Roman" w:cs="Times New Roman"/>
                <w:sz w:val="20"/>
                <w:szCs w:val="20"/>
              </w:rPr>
              <w:t>1 час</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7347B013"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Биология</w:t>
            </w:r>
          </w:p>
        </w:tc>
        <w:tc>
          <w:tcPr>
            <w:tcW w:w="2268" w:type="dxa"/>
            <w:tcBorders>
              <w:top w:val="single" w:sz="4" w:space="0" w:color="auto"/>
              <w:left w:val="single" w:sz="4" w:space="0" w:color="auto"/>
              <w:bottom w:val="single" w:sz="4" w:space="0" w:color="auto"/>
            </w:tcBorders>
            <w:shd w:val="clear" w:color="auto" w:fill="FFFFFF"/>
            <w:vAlign w:val="center"/>
          </w:tcPr>
          <w:p w14:paraId="203AB224"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9</w:t>
            </w:r>
          </w:p>
        </w:tc>
      </w:tr>
    </w:tbl>
    <w:p w14:paraId="1550EA65"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p>
    <w:p w14:paraId="5C3CD9D0"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r w:rsidRPr="002F6665">
        <w:rPr>
          <w:rFonts w:ascii="Times New Roman" w:hAnsi="Times New Roman" w:cs="Times New Roman"/>
          <w:b/>
          <w:sz w:val="20"/>
          <w:szCs w:val="20"/>
          <w:lang w:val="kk-KZ"/>
        </w:rPr>
        <w:t>ІІІ.  КЛАССЫ УРОВНЯ ОБЩЕГО СРЕДНЕГО ОБРАЗОВАНИЯ</w:t>
      </w:r>
    </w:p>
    <w:p w14:paraId="257CF873"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u w:val="single"/>
        </w:rPr>
      </w:pPr>
      <w:r w:rsidRPr="002F6665">
        <w:rPr>
          <w:rFonts w:ascii="Times New Roman" w:hAnsi="Times New Roman" w:cs="Times New Roman"/>
          <w:b/>
          <w:sz w:val="20"/>
          <w:szCs w:val="20"/>
          <w:u w:val="single"/>
        </w:rPr>
        <w:t>10, 11 КЛАССЫ С РУССКИМ ЯЗЫКОМ ОБУЧЕНИЯ:</w:t>
      </w:r>
    </w:p>
    <w:p w14:paraId="46541F3B"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r w:rsidRPr="002F6665">
        <w:rPr>
          <w:rFonts w:ascii="Times New Roman" w:hAnsi="Times New Roman" w:cs="Times New Roman"/>
          <w:b/>
          <w:sz w:val="20"/>
          <w:szCs w:val="20"/>
          <w:lang w:val="kk-KZ"/>
        </w:rPr>
        <w:t>1. Количество классов согласно титульному листу:</w:t>
      </w:r>
    </w:p>
    <w:tbl>
      <w:tblPr>
        <w:tblStyle w:val="a5"/>
        <w:tblW w:w="5920" w:type="dxa"/>
        <w:tblLayout w:type="fixed"/>
        <w:tblLook w:val="04A0" w:firstRow="1" w:lastRow="0" w:firstColumn="1" w:lastColumn="0" w:noHBand="0" w:noVBand="1"/>
      </w:tblPr>
      <w:tblGrid>
        <w:gridCol w:w="2518"/>
        <w:gridCol w:w="3402"/>
      </w:tblGrid>
      <w:tr w:rsidR="001557EC" w:rsidRPr="002F6665" w14:paraId="017368C2" w14:textId="77777777" w:rsidTr="000D5A4C">
        <w:tc>
          <w:tcPr>
            <w:tcW w:w="2518" w:type="dxa"/>
            <w:tcBorders>
              <w:top w:val="single" w:sz="4" w:space="0" w:color="auto"/>
              <w:left w:val="single" w:sz="4" w:space="0" w:color="auto"/>
              <w:bottom w:val="single" w:sz="4" w:space="0" w:color="auto"/>
            </w:tcBorders>
            <w:shd w:val="clear" w:color="auto" w:fill="FFFFFF"/>
            <w:vAlign w:val="center"/>
          </w:tcPr>
          <w:p w14:paraId="243EF0E7"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Количество классов</w:t>
            </w:r>
          </w:p>
        </w:tc>
        <w:tc>
          <w:tcPr>
            <w:tcW w:w="3402" w:type="dxa"/>
            <w:tcBorders>
              <w:top w:val="single" w:sz="4" w:space="0" w:color="auto"/>
              <w:left w:val="single" w:sz="4" w:space="0" w:color="auto"/>
              <w:bottom w:val="single" w:sz="4" w:space="0" w:color="auto"/>
            </w:tcBorders>
            <w:shd w:val="clear" w:color="auto" w:fill="FFFFFF"/>
            <w:vAlign w:val="center"/>
          </w:tcPr>
          <w:p w14:paraId="1DAC98EC"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p>
        </w:tc>
      </w:tr>
      <w:tr w:rsidR="001557EC" w:rsidRPr="002F6665" w14:paraId="3AA1CA7C" w14:textId="77777777" w:rsidTr="000D5A4C">
        <w:tc>
          <w:tcPr>
            <w:tcW w:w="2518" w:type="dxa"/>
            <w:tcBorders>
              <w:top w:val="single" w:sz="4" w:space="0" w:color="auto"/>
              <w:left w:val="single" w:sz="4" w:space="0" w:color="auto"/>
              <w:bottom w:val="single" w:sz="4" w:space="0" w:color="auto"/>
            </w:tcBorders>
            <w:shd w:val="clear" w:color="auto" w:fill="FFFFFF"/>
            <w:vAlign w:val="center"/>
          </w:tcPr>
          <w:p w14:paraId="438697D8"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3402" w:type="dxa"/>
            <w:tcBorders>
              <w:top w:val="single" w:sz="4" w:space="0" w:color="auto"/>
              <w:left w:val="single" w:sz="4" w:space="0" w:color="auto"/>
              <w:bottom w:val="single" w:sz="4" w:space="0" w:color="auto"/>
            </w:tcBorders>
            <w:shd w:val="clear" w:color="auto" w:fill="FFFFFF"/>
            <w:vAlign w:val="center"/>
          </w:tcPr>
          <w:p w14:paraId="1D7C0A3F" w14:textId="77777777" w:rsidR="002A2796" w:rsidRPr="002F6665" w:rsidRDefault="002A2796" w:rsidP="001557EC">
            <w:pPr>
              <w:pBdr>
                <w:bottom w:val="single" w:sz="4" w:space="0" w:color="FFFFFF"/>
              </w:pBdr>
              <w:jc w:val="center"/>
              <w:rPr>
                <w:rFonts w:ascii="Times New Roman" w:hAnsi="Times New Roman" w:cs="Times New Roman"/>
                <w:sz w:val="20"/>
                <w:szCs w:val="20"/>
              </w:rPr>
            </w:pPr>
            <w:r w:rsidRPr="002F6665">
              <w:rPr>
                <w:rFonts w:ascii="Times New Roman" w:hAnsi="Times New Roman" w:cs="Times New Roman"/>
                <w:sz w:val="20"/>
                <w:szCs w:val="20"/>
              </w:rPr>
              <w:t>10 А,10Б</w:t>
            </w:r>
          </w:p>
        </w:tc>
      </w:tr>
      <w:tr w:rsidR="001557EC" w:rsidRPr="002F6665" w14:paraId="6E5AFE91" w14:textId="77777777" w:rsidTr="000D5A4C">
        <w:tc>
          <w:tcPr>
            <w:tcW w:w="2518" w:type="dxa"/>
            <w:tcBorders>
              <w:top w:val="single" w:sz="4" w:space="0" w:color="auto"/>
              <w:left w:val="single" w:sz="4" w:space="0" w:color="auto"/>
              <w:bottom w:val="single" w:sz="4" w:space="0" w:color="auto"/>
            </w:tcBorders>
            <w:shd w:val="clear" w:color="auto" w:fill="FFFFFF"/>
            <w:vAlign w:val="center"/>
          </w:tcPr>
          <w:p w14:paraId="6BE1C857"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3402" w:type="dxa"/>
            <w:tcBorders>
              <w:top w:val="single" w:sz="4" w:space="0" w:color="auto"/>
              <w:left w:val="single" w:sz="4" w:space="0" w:color="auto"/>
            </w:tcBorders>
            <w:shd w:val="clear" w:color="auto" w:fill="FFFFFF"/>
            <w:vAlign w:val="center"/>
          </w:tcPr>
          <w:p w14:paraId="4FCFB4E1" w14:textId="77777777" w:rsidR="002A2796" w:rsidRPr="002F6665" w:rsidRDefault="002A2796" w:rsidP="001557EC">
            <w:pPr>
              <w:pBdr>
                <w:bottom w:val="single" w:sz="4" w:space="0" w:color="FFFFFF"/>
              </w:pBdr>
              <w:jc w:val="center"/>
              <w:rPr>
                <w:rFonts w:ascii="Times New Roman" w:hAnsi="Times New Roman" w:cs="Times New Roman"/>
                <w:sz w:val="20"/>
                <w:szCs w:val="20"/>
              </w:rPr>
            </w:pPr>
            <w:r w:rsidRPr="002F6665">
              <w:rPr>
                <w:rFonts w:ascii="Times New Roman" w:hAnsi="Times New Roman" w:cs="Times New Roman"/>
                <w:sz w:val="20"/>
                <w:szCs w:val="20"/>
              </w:rPr>
              <w:t>11 А</w:t>
            </w:r>
          </w:p>
        </w:tc>
      </w:tr>
      <w:tr w:rsidR="001557EC" w:rsidRPr="002F6665" w14:paraId="7296FF90" w14:textId="77777777" w:rsidTr="000D5A4C">
        <w:tc>
          <w:tcPr>
            <w:tcW w:w="2518" w:type="dxa"/>
            <w:tcBorders>
              <w:top w:val="single" w:sz="4" w:space="0" w:color="auto"/>
              <w:left w:val="single" w:sz="4" w:space="0" w:color="auto"/>
              <w:bottom w:val="single" w:sz="4" w:space="0" w:color="auto"/>
            </w:tcBorders>
            <w:shd w:val="clear" w:color="auto" w:fill="FFFFFF"/>
            <w:vAlign w:val="center"/>
          </w:tcPr>
          <w:p w14:paraId="33E4F0EB"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3</w:t>
            </w:r>
          </w:p>
        </w:tc>
        <w:tc>
          <w:tcPr>
            <w:tcW w:w="3402" w:type="dxa"/>
            <w:tcBorders>
              <w:top w:val="single" w:sz="4" w:space="0" w:color="auto"/>
              <w:left w:val="single" w:sz="4" w:space="0" w:color="auto"/>
              <w:bottom w:val="single" w:sz="4" w:space="0" w:color="auto"/>
            </w:tcBorders>
            <w:shd w:val="clear" w:color="auto" w:fill="FFFFFF"/>
            <w:vAlign w:val="center"/>
          </w:tcPr>
          <w:p w14:paraId="70FB451B"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10, 11 классы</w:t>
            </w:r>
          </w:p>
        </w:tc>
      </w:tr>
    </w:tbl>
    <w:p w14:paraId="25D720BD"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p>
    <w:p w14:paraId="490FBC04"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r w:rsidRPr="002F6665">
        <w:rPr>
          <w:rFonts w:ascii="Times New Roman" w:hAnsi="Times New Roman" w:cs="Times New Roman"/>
          <w:b/>
          <w:sz w:val="20"/>
          <w:szCs w:val="20"/>
          <w:lang w:val="kk-KZ"/>
        </w:rPr>
        <w:t>2. Вариативный компонент</w:t>
      </w:r>
    </w:p>
    <w:tbl>
      <w:tblPr>
        <w:tblStyle w:val="a5"/>
        <w:tblW w:w="8022" w:type="dxa"/>
        <w:tblLook w:val="04A0" w:firstRow="1" w:lastRow="0" w:firstColumn="1" w:lastColumn="0" w:noHBand="0" w:noVBand="1"/>
      </w:tblPr>
      <w:tblGrid>
        <w:gridCol w:w="2263"/>
        <w:gridCol w:w="3544"/>
        <w:gridCol w:w="2215"/>
      </w:tblGrid>
      <w:tr w:rsidR="00E971AA" w:rsidRPr="002F6665" w14:paraId="2C339D6E" w14:textId="77777777" w:rsidTr="000D5A4C">
        <w:tc>
          <w:tcPr>
            <w:tcW w:w="8022" w:type="dxa"/>
            <w:gridSpan w:val="3"/>
            <w:tcBorders>
              <w:top w:val="single" w:sz="4" w:space="0" w:color="auto"/>
              <w:left w:val="single" w:sz="4" w:space="0" w:color="auto"/>
              <w:bottom w:val="single" w:sz="4" w:space="0" w:color="auto"/>
              <w:right w:val="single" w:sz="4" w:space="0" w:color="auto"/>
            </w:tcBorders>
            <w:vAlign w:val="center"/>
          </w:tcPr>
          <w:p w14:paraId="7BACB89F"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lastRenderedPageBreak/>
              <w:t>Предметы по выбору</w:t>
            </w:r>
          </w:p>
        </w:tc>
      </w:tr>
      <w:tr w:rsidR="00E971AA" w:rsidRPr="002F6665" w14:paraId="207D2EF8" w14:textId="77777777" w:rsidTr="000D5A4C">
        <w:tc>
          <w:tcPr>
            <w:tcW w:w="2263" w:type="dxa"/>
            <w:tcBorders>
              <w:top w:val="single" w:sz="4" w:space="0" w:color="auto"/>
              <w:left w:val="single" w:sz="4" w:space="0" w:color="auto"/>
              <w:bottom w:val="single" w:sz="4" w:space="0" w:color="auto"/>
              <w:right w:val="single" w:sz="4" w:space="0" w:color="auto"/>
            </w:tcBorders>
            <w:vAlign w:val="center"/>
            <w:hideMark/>
          </w:tcPr>
          <w:p w14:paraId="532B4D91"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Количество часов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F4B8DE4"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Название</w:t>
            </w:r>
          </w:p>
        </w:tc>
        <w:tc>
          <w:tcPr>
            <w:tcW w:w="2215" w:type="dxa"/>
            <w:tcBorders>
              <w:top w:val="single" w:sz="4" w:space="0" w:color="auto"/>
              <w:left w:val="single" w:sz="4" w:space="0" w:color="auto"/>
              <w:bottom w:val="single" w:sz="4" w:space="0" w:color="auto"/>
              <w:right w:val="single" w:sz="4" w:space="0" w:color="auto"/>
            </w:tcBorders>
            <w:vAlign w:val="center"/>
            <w:hideMark/>
          </w:tcPr>
          <w:p w14:paraId="508F31FA"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Класс</w:t>
            </w:r>
          </w:p>
        </w:tc>
      </w:tr>
      <w:tr w:rsidR="00E971AA" w:rsidRPr="002F6665" w14:paraId="5A2ADAE8" w14:textId="77777777" w:rsidTr="000D5A4C">
        <w:tc>
          <w:tcPr>
            <w:tcW w:w="2263" w:type="dxa"/>
            <w:tcBorders>
              <w:top w:val="single" w:sz="4" w:space="0" w:color="auto"/>
              <w:left w:val="single" w:sz="4" w:space="0" w:color="auto"/>
              <w:bottom w:val="single" w:sz="4" w:space="0" w:color="auto"/>
              <w:right w:val="single" w:sz="4" w:space="0" w:color="auto"/>
            </w:tcBorders>
            <w:vAlign w:val="center"/>
          </w:tcPr>
          <w:p w14:paraId="7D7FB030"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2697284F" w14:textId="77777777" w:rsidR="002A2796" w:rsidRPr="002F6665" w:rsidRDefault="002A2796" w:rsidP="001557EC">
            <w:pPr>
              <w:pStyle w:val="TableParagraph"/>
              <w:jc w:val="center"/>
              <w:rPr>
                <w:sz w:val="20"/>
                <w:szCs w:val="20"/>
              </w:rPr>
            </w:pPr>
            <w:proofErr w:type="gramStart"/>
            <w:r w:rsidRPr="002F6665">
              <w:rPr>
                <w:sz w:val="20"/>
                <w:szCs w:val="20"/>
              </w:rPr>
              <w:t>Всемирная  история</w:t>
            </w:r>
            <w:proofErr w:type="gramEnd"/>
          </w:p>
        </w:tc>
        <w:tc>
          <w:tcPr>
            <w:tcW w:w="2215" w:type="dxa"/>
            <w:tcBorders>
              <w:top w:val="single" w:sz="4" w:space="0" w:color="auto"/>
              <w:left w:val="single" w:sz="4" w:space="0" w:color="auto"/>
              <w:bottom w:val="single" w:sz="4" w:space="0" w:color="auto"/>
            </w:tcBorders>
            <w:shd w:val="clear" w:color="auto" w:fill="FFFFFF"/>
            <w:vAlign w:val="center"/>
          </w:tcPr>
          <w:p w14:paraId="0FF236BE"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10 (</w:t>
            </w:r>
            <w:proofErr w:type="spellStart"/>
            <w:r w:rsidRPr="002F6665">
              <w:rPr>
                <w:rFonts w:ascii="Times New Roman" w:hAnsi="Times New Roman" w:cs="Times New Roman"/>
                <w:sz w:val="20"/>
                <w:szCs w:val="20"/>
              </w:rPr>
              <w:t>огн</w:t>
            </w:r>
            <w:proofErr w:type="spellEnd"/>
            <w:r w:rsidRPr="002F6665">
              <w:rPr>
                <w:rFonts w:ascii="Times New Roman" w:hAnsi="Times New Roman" w:cs="Times New Roman"/>
                <w:sz w:val="20"/>
                <w:szCs w:val="20"/>
              </w:rPr>
              <w:t>)</w:t>
            </w:r>
          </w:p>
        </w:tc>
      </w:tr>
      <w:tr w:rsidR="00E971AA" w:rsidRPr="002F6665" w14:paraId="30555F02" w14:textId="77777777" w:rsidTr="000D5A4C">
        <w:tc>
          <w:tcPr>
            <w:tcW w:w="2263" w:type="dxa"/>
            <w:tcBorders>
              <w:top w:val="single" w:sz="4" w:space="0" w:color="auto"/>
              <w:left w:val="single" w:sz="4" w:space="0" w:color="auto"/>
              <w:bottom w:val="single" w:sz="4" w:space="0" w:color="auto"/>
              <w:right w:val="single" w:sz="4" w:space="0" w:color="auto"/>
            </w:tcBorders>
            <w:vAlign w:val="center"/>
          </w:tcPr>
          <w:p w14:paraId="391CE5DA"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24AAA16E" w14:textId="77777777" w:rsidR="002A2796" w:rsidRPr="002F6665" w:rsidRDefault="002A2796" w:rsidP="001557EC">
            <w:pPr>
              <w:pStyle w:val="TableParagraph"/>
              <w:jc w:val="center"/>
              <w:rPr>
                <w:sz w:val="20"/>
                <w:szCs w:val="20"/>
              </w:rPr>
            </w:pPr>
            <w:r w:rsidRPr="002F6665">
              <w:rPr>
                <w:sz w:val="20"/>
                <w:szCs w:val="20"/>
              </w:rPr>
              <w:t>География</w:t>
            </w:r>
          </w:p>
        </w:tc>
        <w:tc>
          <w:tcPr>
            <w:tcW w:w="2215" w:type="dxa"/>
            <w:tcBorders>
              <w:top w:val="single" w:sz="4" w:space="0" w:color="auto"/>
              <w:left w:val="single" w:sz="4" w:space="0" w:color="auto"/>
              <w:bottom w:val="single" w:sz="4" w:space="0" w:color="auto"/>
            </w:tcBorders>
            <w:shd w:val="clear" w:color="auto" w:fill="FFFFFF"/>
            <w:vAlign w:val="center"/>
          </w:tcPr>
          <w:p w14:paraId="40FFCC82"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10 (</w:t>
            </w:r>
            <w:proofErr w:type="spellStart"/>
            <w:r w:rsidRPr="002F6665">
              <w:rPr>
                <w:rFonts w:ascii="Times New Roman" w:hAnsi="Times New Roman" w:cs="Times New Roman"/>
                <w:sz w:val="20"/>
                <w:szCs w:val="20"/>
              </w:rPr>
              <w:t>огн</w:t>
            </w:r>
            <w:proofErr w:type="spellEnd"/>
            <w:r w:rsidRPr="002F6665">
              <w:rPr>
                <w:rFonts w:ascii="Times New Roman" w:hAnsi="Times New Roman" w:cs="Times New Roman"/>
                <w:sz w:val="20"/>
                <w:szCs w:val="20"/>
              </w:rPr>
              <w:t>)</w:t>
            </w:r>
          </w:p>
        </w:tc>
      </w:tr>
      <w:tr w:rsidR="00E971AA" w:rsidRPr="002F6665" w14:paraId="3DC93092" w14:textId="77777777" w:rsidTr="000D5A4C">
        <w:tc>
          <w:tcPr>
            <w:tcW w:w="8022" w:type="dxa"/>
            <w:gridSpan w:val="3"/>
            <w:tcBorders>
              <w:top w:val="single" w:sz="4" w:space="0" w:color="auto"/>
              <w:left w:val="single" w:sz="4" w:space="0" w:color="auto"/>
              <w:bottom w:val="single" w:sz="4" w:space="0" w:color="auto"/>
            </w:tcBorders>
            <w:vAlign w:val="center"/>
          </w:tcPr>
          <w:p w14:paraId="562AAA04" w14:textId="77777777" w:rsidR="002A2796" w:rsidRPr="002F6665" w:rsidRDefault="002A2796" w:rsidP="001557EC">
            <w:pPr>
              <w:pStyle w:val="22"/>
              <w:shd w:val="clear" w:color="auto" w:fill="auto"/>
              <w:spacing w:line="240" w:lineRule="auto"/>
              <w:jc w:val="center"/>
              <w:rPr>
                <w:rFonts w:ascii="Times New Roman" w:hAnsi="Times New Roman" w:cs="Times New Roman"/>
                <w:b/>
                <w:sz w:val="20"/>
                <w:szCs w:val="20"/>
              </w:rPr>
            </w:pPr>
            <w:proofErr w:type="gramStart"/>
            <w:r w:rsidRPr="002F6665">
              <w:rPr>
                <w:rFonts w:ascii="Times New Roman" w:hAnsi="Times New Roman" w:cs="Times New Roman"/>
                <w:b/>
                <w:sz w:val="20"/>
                <w:szCs w:val="20"/>
              </w:rPr>
              <w:t>Стандартный  уровень</w:t>
            </w:r>
            <w:proofErr w:type="gramEnd"/>
          </w:p>
        </w:tc>
      </w:tr>
      <w:tr w:rsidR="00E971AA" w:rsidRPr="002F6665" w14:paraId="3B54FDC2" w14:textId="77777777" w:rsidTr="000D5A4C">
        <w:tc>
          <w:tcPr>
            <w:tcW w:w="2263" w:type="dxa"/>
            <w:tcBorders>
              <w:top w:val="single" w:sz="4" w:space="0" w:color="auto"/>
              <w:left w:val="single" w:sz="4" w:space="0" w:color="auto"/>
              <w:bottom w:val="single" w:sz="4" w:space="0" w:color="auto"/>
              <w:right w:val="single" w:sz="4" w:space="0" w:color="auto"/>
            </w:tcBorders>
            <w:vAlign w:val="center"/>
          </w:tcPr>
          <w:p w14:paraId="6A593810"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7BC8B4A5" w14:textId="77777777" w:rsidR="002A2796" w:rsidRPr="002F6665" w:rsidRDefault="002A2796" w:rsidP="001557EC">
            <w:pPr>
              <w:pStyle w:val="TableParagraph"/>
              <w:jc w:val="center"/>
              <w:rPr>
                <w:sz w:val="20"/>
                <w:szCs w:val="20"/>
              </w:rPr>
            </w:pPr>
            <w:r w:rsidRPr="002F6665">
              <w:rPr>
                <w:sz w:val="20"/>
                <w:szCs w:val="20"/>
              </w:rPr>
              <w:t>Физика</w:t>
            </w:r>
          </w:p>
        </w:tc>
        <w:tc>
          <w:tcPr>
            <w:tcW w:w="2215" w:type="dxa"/>
            <w:tcBorders>
              <w:top w:val="single" w:sz="4" w:space="0" w:color="auto"/>
              <w:left w:val="single" w:sz="4" w:space="0" w:color="auto"/>
              <w:bottom w:val="single" w:sz="4" w:space="0" w:color="auto"/>
            </w:tcBorders>
            <w:shd w:val="clear" w:color="auto" w:fill="FFFFFF"/>
          </w:tcPr>
          <w:p w14:paraId="5DC7214A"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10 (</w:t>
            </w:r>
            <w:proofErr w:type="spellStart"/>
            <w:r w:rsidRPr="002F6665">
              <w:rPr>
                <w:rFonts w:ascii="Times New Roman" w:hAnsi="Times New Roman" w:cs="Times New Roman"/>
                <w:sz w:val="20"/>
                <w:szCs w:val="20"/>
              </w:rPr>
              <w:t>огн</w:t>
            </w:r>
            <w:proofErr w:type="spellEnd"/>
            <w:r w:rsidRPr="002F6665">
              <w:rPr>
                <w:rFonts w:ascii="Times New Roman" w:hAnsi="Times New Roman" w:cs="Times New Roman"/>
                <w:sz w:val="20"/>
                <w:szCs w:val="20"/>
              </w:rPr>
              <w:t>)</w:t>
            </w:r>
          </w:p>
        </w:tc>
      </w:tr>
      <w:tr w:rsidR="00E971AA" w:rsidRPr="002F6665" w14:paraId="3263DAB3" w14:textId="77777777" w:rsidTr="000D5A4C">
        <w:tc>
          <w:tcPr>
            <w:tcW w:w="2263" w:type="dxa"/>
            <w:tcBorders>
              <w:top w:val="single" w:sz="4" w:space="0" w:color="auto"/>
              <w:left w:val="single" w:sz="4" w:space="0" w:color="auto"/>
              <w:bottom w:val="single" w:sz="4" w:space="0" w:color="auto"/>
              <w:right w:val="single" w:sz="4" w:space="0" w:color="auto"/>
            </w:tcBorders>
            <w:vAlign w:val="center"/>
          </w:tcPr>
          <w:p w14:paraId="4697C834"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47E84CBB" w14:textId="77777777" w:rsidR="002A2796" w:rsidRPr="002F6665" w:rsidRDefault="002A2796" w:rsidP="001557EC">
            <w:pPr>
              <w:pStyle w:val="TableParagraph"/>
              <w:jc w:val="center"/>
              <w:rPr>
                <w:sz w:val="20"/>
                <w:szCs w:val="20"/>
              </w:rPr>
            </w:pPr>
            <w:r w:rsidRPr="002F6665">
              <w:rPr>
                <w:sz w:val="20"/>
                <w:szCs w:val="20"/>
              </w:rPr>
              <w:t>Биология</w:t>
            </w:r>
          </w:p>
        </w:tc>
        <w:tc>
          <w:tcPr>
            <w:tcW w:w="2215" w:type="dxa"/>
            <w:tcBorders>
              <w:top w:val="single" w:sz="4" w:space="0" w:color="auto"/>
              <w:left w:val="single" w:sz="4" w:space="0" w:color="auto"/>
              <w:bottom w:val="single" w:sz="4" w:space="0" w:color="auto"/>
            </w:tcBorders>
            <w:shd w:val="clear" w:color="auto" w:fill="FFFFFF"/>
          </w:tcPr>
          <w:p w14:paraId="35D4739B"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10 (</w:t>
            </w:r>
            <w:proofErr w:type="spellStart"/>
            <w:r w:rsidRPr="002F6665">
              <w:rPr>
                <w:rFonts w:ascii="Times New Roman" w:hAnsi="Times New Roman" w:cs="Times New Roman"/>
                <w:sz w:val="20"/>
                <w:szCs w:val="20"/>
              </w:rPr>
              <w:t>огн</w:t>
            </w:r>
            <w:proofErr w:type="spellEnd"/>
            <w:r w:rsidRPr="002F6665">
              <w:rPr>
                <w:rFonts w:ascii="Times New Roman" w:hAnsi="Times New Roman" w:cs="Times New Roman"/>
                <w:sz w:val="20"/>
                <w:szCs w:val="20"/>
              </w:rPr>
              <w:t>)</w:t>
            </w:r>
          </w:p>
        </w:tc>
      </w:tr>
    </w:tbl>
    <w:p w14:paraId="3BC9D341"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p>
    <w:tbl>
      <w:tblPr>
        <w:tblStyle w:val="a5"/>
        <w:tblW w:w="8218" w:type="dxa"/>
        <w:tblLayout w:type="fixed"/>
        <w:tblLook w:val="04A0" w:firstRow="1" w:lastRow="0" w:firstColumn="1" w:lastColumn="0" w:noHBand="0" w:noVBand="1"/>
      </w:tblPr>
      <w:tblGrid>
        <w:gridCol w:w="2263"/>
        <w:gridCol w:w="4395"/>
        <w:gridCol w:w="1560"/>
      </w:tblGrid>
      <w:tr w:rsidR="001557EC" w:rsidRPr="002F6665" w14:paraId="29DE5221" w14:textId="77777777" w:rsidTr="000D5A4C">
        <w:tc>
          <w:tcPr>
            <w:tcW w:w="8218" w:type="dxa"/>
            <w:gridSpan w:val="3"/>
            <w:tcBorders>
              <w:top w:val="single" w:sz="4" w:space="0" w:color="auto"/>
              <w:left w:val="single" w:sz="4" w:space="0" w:color="auto"/>
              <w:bottom w:val="single" w:sz="4" w:space="0" w:color="auto"/>
              <w:right w:val="single" w:sz="4" w:space="0" w:color="auto"/>
            </w:tcBorders>
            <w:vAlign w:val="center"/>
          </w:tcPr>
          <w:p w14:paraId="48BA305E" w14:textId="77777777" w:rsidR="002A2796" w:rsidRPr="002F6665" w:rsidRDefault="002A2796" w:rsidP="001557EC">
            <w:pPr>
              <w:pBdr>
                <w:bottom w:val="single" w:sz="4" w:space="0" w:color="FFFFFF"/>
              </w:pBdr>
              <w:ind w:right="-58" w:firstLine="142"/>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Вариативный компонент</w:t>
            </w:r>
          </w:p>
        </w:tc>
      </w:tr>
      <w:tr w:rsidR="001557EC" w:rsidRPr="002F6665" w14:paraId="3363D3FC" w14:textId="77777777" w:rsidTr="000D5A4C">
        <w:tc>
          <w:tcPr>
            <w:tcW w:w="2263" w:type="dxa"/>
            <w:tcBorders>
              <w:top w:val="single" w:sz="4" w:space="0" w:color="auto"/>
              <w:left w:val="single" w:sz="4" w:space="0" w:color="auto"/>
              <w:bottom w:val="single" w:sz="4" w:space="0" w:color="auto"/>
              <w:right w:val="single" w:sz="4" w:space="0" w:color="auto"/>
            </w:tcBorders>
            <w:vAlign w:val="center"/>
          </w:tcPr>
          <w:p w14:paraId="51017682"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Количество часов</w:t>
            </w:r>
          </w:p>
        </w:tc>
        <w:tc>
          <w:tcPr>
            <w:tcW w:w="4395" w:type="dxa"/>
            <w:tcBorders>
              <w:top w:val="single" w:sz="4" w:space="0" w:color="auto"/>
              <w:left w:val="single" w:sz="4" w:space="0" w:color="auto"/>
              <w:bottom w:val="single" w:sz="4" w:space="0" w:color="auto"/>
              <w:right w:val="single" w:sz="4" w:space="0" w:color="auto"/>
            </w:tcBorders>
            <w:vAlign w:val="center"/>
          </w:tcPr>
          <w:p w14:paraId="402C2DBF"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Название</w:t>
            </w:r>
          </w:p>
        </w:tc>
        <w:tc>
          <w:tcPr>
            <w:tcW w:w="1560" w:type="dxa"/>
            <w:tcBorders>
              <w:top w:val="single" w:sz="4" w:space="0" w:color="auto"/>
              <w:left w:val="single" w:sz="4" w:space="0" w:color="auto"/>
              <w:bottom w:val="single" w:sz="4" w:space="0" w:color="auto"/>
              <w:right w:val="single" w:sz="4" w:space="0" w:color="auto"/>
            </w:tcBorders>
            <w:vAlign w:val="center"/>
          </w:tcPr>
          <w:p w14:paraId="79E3CE07"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Класс</w:t>
            </w:r>
          </w:p>
        </w:tc>
      </w:tr>
      <w:tr w:rsidR="001557EC" w:rsidRPr="002F6665" w14:paraId="514E2A6B" w14:textId="77777777" w:rsidTr="000D5A4C">
        <w:tc>
          <w:tcPr>
            <w:tcW w:w="2263" w:type="dxa"/>
            <w:tcBorders>
              <w:top w:val="single" w:sz="4" w:space="0" w:color="auto"/>
              <w:left w:val="single" w:sz="4" w:space="0" w:color="auto"/>
              <w:bottom w:val="single" w:sz="4" w:space="0" w:color="auto"/>
            </w:tcBorders>
            <w:shd w:val="clear" w:color="auto" w:fill="FFFFFF"/>
            <w:vAlign w:val="center"/>
          </w:tcPr>
          <w:p w14:paraId="17C844B0"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lang w:val="kk-KZ"/>
              </w:rPr>
            </w:pPr>
            <w:r w:rsidRPr="002F6665">
              <w:rPr>
                <w:rFonts w:ascii="Times New Roman" w:hAnsi="Times New Roman" w:cs="Times New Roman"/>
                <w:sz w:val="20"/>
                <w:szCs w:val="20"/>
              </w:rPr>
              <w:t>1 час</w:t>
            </w:r>
          </w:p>
        </w:tc>
        <w:tc>
          <w:tcPr>
            <w:tcW w:w="4395" w:type="dxa"/>
            <w:tcBorders>
              <w:top w:val="single" w:sz="4" w:space="0" w:color="auto"/>
              <w:left w:val="single" w:sz="4" w:space="0" w:color="auto"/>
              <w:bottom w:val="single" w:sz="4" w:space="0" w:color="auto"/>
            </w:tcBorders>
            <w:shd w:val="clear" w:color="auto" w:fill="FFFFFF"/>
            <w:vAlign w:val="center"/>
          </w:tcPr>
          <w:p w14:paraId="78FFDB1E" w14:textId="77777777" w:rsidR="002A2796" w:rsidRPr="002F6665" w:rsidRDefault="002A2796" w:rsidP="001557EC">
            <w:pPr>
              <w:pBdr>
                <w:bottom w:val="single" w:sz="4" w:space="0" w:color="FFFFFF"/>
              </w:pBdr>
              <w:ind w:firstLine="142"/>
              <w:jc w:val="center"/>
              <w:rPr>
                <w:rFonts w:ascii="Times New Roman" w:hAnsi="Times New Roman" w:cs="Times New Roman"/>
                <w:b/>
                <w:sz w:val="20"/>
                <w:szCs w:val="20"/>
              </w:rPr>
            </w:pPr>
            <w:r w:rsidRPr="002F6665">
              <w:rPr>
                <w:rStyle w:val="28pt"/>
                <w:rFonts w:ascii="Times New Roman" w:eastAsia="Calibri" w:hAnsi="Times New Roman"/>
                <w:b w:val="0"/>
                <w:color w:val="auto"/>
                <w:sz w:val="20"/>
                <w:szCs w:val="20"/>
              </w:rPr>
              <w:t>Глобальные компетенции</w:t>
            </w:r>
          </w:p>
        </w:tc>
        <w:tc>
          <w:tcPr>
            <w:tcW w:w="1560" w:type="dxa"/>
            <w:tcBorders>
              <w:top w:val="single" w:sz="4" w:space="0" w:color="auto"/>
              <w:left w:val="single" w:sz="4" w:space="0" w:color="auto"/>
              <w:bottom w:val="single" w:sz="4" w:space="0" w:color="auto"/>
            </w:tcBorders>
            <w:shd w:val="clear" w:color="auto" w:fill="FFFFFF"/>
            <w:vAlign w:val="center"/>
          </w:tcPr>
          <w:p w14:paraId="0A85FD2C"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10(ОГН)</w:t>
            </w:r>
          </w:p>
        </w:tc>
      </w:tr>
      <w:tr w:rsidR="001557EC" w:rsidRPr="002F6665" w14:paraId="59D7E196" w14:textId="77777777" w:rsidTr="000D5A4C">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3EBE35DE"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 час</w:t>
            </w:r>
          </w:p>
        </w:tc>
        <w:tc>
          <w:tcPr>
            <w:tcW w:w="4395" w:type="dxa"/>
            <w:tcBorders>
              <w:top w:val="single" w:sz="4" w:space="0" w:color="auto"/>
              <w:left w:val="single" w:sz="4" w:space="0" w:color="auto"/>
              <w:bottom w:val="single" w:sz="4" w:space="0" w:color="auto"/>
              <w:right w:val="single" w:sz="4" w:space="0" w:color="auto"/>
            </w:tcBorders>
            <w:vAlign w:val="center"/>
          </w:tcPr>
          <w:p w14:paraId="22256E2D"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eastAsia="kk-KZ" w:bidi="kk-KZ"/>
              </w:rPr>
              <w:t>Физическая культура: спортивные игры</w:t>
            </w:r>
          </w:p>
        </w:tc>
        <w:tc>
          <w:tcPr>
            <w:tcW w:w="1560" w:type="dxa"/>
            <w:tcBorders>
              <w:top w:val="single" w:sz="4" w:space="0" w:color="auto"/>
              <w:left w:val="single" w:sz="4" w:space="0" w:color="auto"/>
              <w:bottom w:val="single" w:sz="4" w:space="0" w:color="auto"/>
            </w:tcBorders>
            <w:shd w:val="clear" w:color="auto" w:fill="FFFFFF"/>
            <w:vAlign w:val="center"/>
          </w:tcPr>
          <w:p w14:paraId="110076BD"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10 (ОГН)</w:t>
            </w:r>
          </w:p>
        </w:tc>
      </w:tr>
      <w:tr w:rsidR="001557EC" w:rsidRPr="002F6665" w14:paraId="52E309BA" w14:textId="77777777" w:rsidTr="000D5A4C">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49F628C9"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 час</w:t>
            </w:r>
          </w:p>
        </w:tc>
        <w:tc>
          <w:tcPr>
            <w:tcW w:w="4395" w:type="dxa"/>
            <w:tcBorders>
              <w:top w:val="single" w:sz="4" w:space="0" w:color="auto"/>
              <w:left w:val="single" w:sz="4" w:space="0" w:color="auto"/>
              <w:bottom w:val="single" w:sz="4" w:space="0" w:color="auto"/>
              <w:right w:val="single" w:sz="4" w:space="0" w:color="auto"/>
            </w:tcBorders>
            <w:vAlign w:val="center"/>
          </w:tcPr>
          <w:p w14:paraId="03877313" w14:textId="77777777" w:rsidR="002A2796" w:rsidRPr="002F6665" w:rsidRDefault="002A2796" w:rsidP="001557EC">
            <w:pPr>
              <w:jc w:val="center"/>
              <w:rPr>
                <w:rFonts w:ascii="Times New Roman" w:hAnsi="Times New Roman" w:cs="Times New Roman"/>
                <w:sz w:val="20"/>
                <w:szCs w:val="20"/>
                <w:lang w:bidi="kk-KZ"/>
              </w:rPr>
            </w:pPr>
            <w:proofErr w:type="gramStart"/>
            <w:r w:rsidRPr="002F6665">
              <w:rPr>
                <w:rFonts w:ascii="Times New Roman" w:hAnsi="Times New Roman" w:cs="Times New Roman"/>
                <w:sz w:val="20"/>
                <w:szCs w:val="20"/>
                <w:lang w:bidi="kk-KZ"/>
              </w:rPr>
              <w:t>Казахский  язык</w:t>
            </w:r>
            <w:proofErr w:type="gramEnd"/>
            <w:r w:rsidRPr="002F6665">
              <w:rPr>
                <w:rFonts w:ascii="Times New Roman" w:hAnsi="Times New Roman" w:cs="Times New Roman"/>
                <w:sz w:val="20"/>
                <w:szCs w:val="20"/>
                <w:lang w:bidi="kk-KZ"/>
              </w:rPr>
              <w:t xml:space="preserve"> и литература</w:t>
            </w:r>
          </w:p>
        </w:tc>
        <w:tc>
          <w:tcPr>
            <w:tcW w:w="1560" w:type="dxa"/>
            <w:tcBorders>
              <w:top w:val="single" w:sz="4" w:space="0" w:color="auto"/>
              <w:left w:val="single" w:sz="4" w:space="0" w:color="auto"/>
            </w:tcBorders>
            <w:shd w:val="clear" w:color="auto" w:fill="FFFFFF"/>
            <w:vAlign w:val="center"/>
          </w:tcPr>
          <w:p w14:paraId="7E566163"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10(ОГН)</w:t>
            </w:r>
          </w:p>
        </w:tc>
      </w:tr>
    </w:tbl>
    <w:p w14:paraId="6AF8FAA9" w14:textId="77777777" w:rsidR="002A2796" w:rsidRPr="002F6665" w:rsidRDefault="002A2796" w:rsidP="001557EC">
      <w:pPr>
        <w:pStyle w:val="af1"/>
        <w:spacing w:after="0" w:line="240" w:lineRule="auto"/>
        <w:rPr>
          <w:rFonts w:ascii="Times New Roman" w:hAnsi="Times New Roman" w:cs="Times New Roman"/>
          <w:sz w:val="20"/>
          <w:szCs w:val="20"/>
          <w:lang w:val="kk-KZ"/>
        </w:rPr>
      </w:pPr>
    </w:p>
    <w:tbl>
      <w:tblPr>
        <w:tblStyle w:val="a5"/>
        <w:tblW w:w="8022" w:type="dxa"/>
        <w:tblLook w:val="04A0" w:firstRow="1" w:lastRow="0" w:firstColumn="1" w:lastColumn="0" w:noHBand="0" w:noVBand="1"/>
      </w:tblPr>
      <w:tblGrid>
        <w:gridCol w:w="2263"/>
        <w:gridCol w:w="3544"/>
        <w:gridCol w:w="2215"/>
      </w:tblGrid>
      <w:tr w:rsidR="00E971AA" w:rsidRPr="002F6665" w14:paraId="7ABE23C7" w14:textId="77777777" w:rsidTr="000D5A4C">
        <w:tc>
          <w:tcPr>
            <w:tcW w:w="8022" w:type="dxa"/>
            <w:gridSpan w:val="3"/>
            <w:tcBorders>
              <w:top w:val="single" w:sz="4" w:space="0" w:color="auto"/>
              <w:left w:val="single" w:sz="4" w:space="0" w:color="auto"/>
              <w:bottom w:val="single" w:sz="4" w:space="0" w:color="auto"/>
              <w:right w:val="single" w:sz="4" w:space="0" w:color="auto"/>
            </w:tcBorders>
            <w:vAlign w:val="center"/>
          </w:tcPr>
          <w:p w14:paraId="6CB51A48"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Предметы по выбору</w:t>
            </w:r>
          </w:p>
        </w:tc>
      </w:tr>
      <w:tr w:rsidR="00E971AA" w:rsidRPr="002F6665" w14:paraId="2CEE42BE" w14:textId="77777777" w:rsidTr="000D5A4C">
        <w:tc>
          <w:tcPr>
            <w:tcW w:w="2263" w:type="dxa"/>
            <w:tcBorders>
              <w:top w:val="single" w:sz="4" w:space="0" w:color="auto"/>
              <w:left w:val="single" w:sz="4" w:space="0" w:color="auto"/>
              <w:bottom w:val="single" w:sz="4" w:space="0" w:color="auto"/>
              <w:right w:val="single" w:sz="4" w:space="0" w:color="auto"/>
            </w:tcBorders>
            <w:vAlign w:val="center"/>
            <w:hideMark/>
          </w:tcPr>
          <w:p w14:paraId="6B6F9196"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Количество часов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23110EB"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Название</w:t>
            </w:r>
          </w:p>
        </w:tc>
        <w:tc>
          <w:tcPr>
            <w:tcW w:w="2215" w:type="dxa"/>
            <w:tcBorders>
              <w:top w:val="single" w:sz="4" w:space="0" w:color="auto"/>
              <w:left w:val="single" w:sz="4" w:space="0" w:color="auto"/>
              <w:bottom w:val="single" w:sz="4" w:space="0" w:color="auto"/>
              <w:right w:val="single" w:sz="4" w:space="0" w:color="auto"/>
            </w:tcBorders>
            <w:vAlign w:val="center"/>
            <w:hideMark/>
          </w:tcPr>
          <w:p w14:paraId="1F62D0BA"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Класс</w:t>
            </w:r>
          </w:p>
        </w:tc>
      </w:tr>
      <w:tr w:rsidR="00E971AA" w:rsidRPr="002F6665" w14:paraId="1A1C9C95" w14:textId="77777777" w:rsidTr="000D5A4C">
        <w:tc>
          <w:tcPr>
            <w:tcW w:w="2263" w:type="dxa"/>
            <w:tcBorders>
              <w:top w:val="single" w:sz="4" w:space="0" w:color="auto"/>
              <w:left w:val="single" w:sz="4" w:space="0" w:color="auto"/>
              <w:bottom w:val="single" w:sz="4" w:space="0" w:color="auto"/>
              <w:right w:val="single" w:sz="4" w:space="0" w:color="auto"/>
            </w:tcBorders>
            <w:vAlign w:val="center"/>
          </w:tcPr>
          <w:p w14:paraId="4B833E53"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3 часа</w:t>
            </w:r>
          </w:p>
        </w:tc>
        <w:tc>
          <w:tcPr>
            <w:tcW w:w="3544" w:type="dxa"/>
            <w:tcBorders>
              <w:top w:val="single" w:sz="4" w:space="0" w:color="auto"/>
              <w:left w:val="single" w:sz="4" w:space="0" w:color="auto"/>
              <w:bottom w:val="single" w:sz="4" w:space="0" w:color="auto"/>
            </w:tcBorders>
            <w:shd w:val="clear" w:color="auto" w:fill="FFFFFF"/>
            <w:vAlign w:val="center"/>
          </w:tcPr>
          <w:p w14:paraId="04FAE50D" w14:textId="77777777" w:rsidR="002A2796" w:rsidRPr="002F6665" w:rsidRDefault="002A2796" w:rsidP="001557EC">
            <w:pPr>
              <w:pStyle w:val="TableParagraph"/>
              <w:jc w:val="center"/>
              <w:rPr>
                <w:sz w:val="20"/>
                <w:szCs w:val="20"/>
              </w:rPr>
            </w:pPr>
            <w:r w:rsidRPr="002F6665">
              <w:rPr>
                <w:sz w:val="20"/>
                <w:szCs w:val="20"/>
              </w:rPr>
              <w:t xml:space="preserve">Физика </w:t>
            </w:r>
          </w:p>
        </w:tc>
        <w:tc>
          <w:tcPr>
            <w:tcW w:w="2215" w:type="dxa"/>
            <w:tcBorders>
              <w:top w:val="single" w:sz="4" w:space="0" w:color="auto"/>
              <w:left w:val="single" w:sz="4" w:space="0" w:color="auto"/>
              <w:bottom w:val="single" w:sz="4" w:space="0" w:color="auto"/>
            </w:tcBorders>
            <w:shd w:val="clear" w:color="auto" w:fill="FFFFFF"/>
            <w:vAlign w:val="center"/>
          </w:tcPr>
          <w:p w14:paraId="2831D09B"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10 (ЕМЦ)</w:t>
            </w:r>
          </w:p>
        </w:tc>
      </w:tr>
      <w:tr w:rsidR="00E971AA" w:rsidRPr="002F6665" w14:paraId="020CA375" w14:textId="77777777" w:rsidTr="000D5A4C">
        <w:tc>
          <w:tcPr>
            <w:tcW w:w="2263" w:type="dxa"/>
            <w:tcBorders>
              <w:top w:val="single" w:sz="4" w:space="0" w:color="auto"/>
              <w:left w:val="single" w:sz="4" w:space="0" w:color="auto"/>
              <w:bottom w:val="single" w:sz="4" w:space="0" w:color="auto"/>
              <w:right w:val="single" w:sz="4" w:space="0" w:color="auto"/>
            </w:tcBorders>
            <w:vAlign w:val="center"/>
          </w:tcPr>
          <w:p w14:paraId="56AFC48A"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3 часа</w:t>
            </w:r>
          </w:p>
        </w:tc>
        <w:tc>
          <w:tcPr>
            <w:tcW w:w="3544" w:type="dxa"/>
            <w:tcBorders>
              <w:top w:val="single" w:sz="4" w:space="0" w:color="auto"/>
              <w:left w:val="single" w:sz="4" w:space="0" w:color="auto"/>
              <w:bottom w:val="single" w:sz="4" w:space="0" w:color="auto"/>
            </w:tcBorders>
            <w:shd w:val="clear" w:color="auto" w:fill="FFFFFF"/>
            <w:vAlign w:val="center"/>
          </w:tcPr>
          <w:p w14:paraId="3013B5C1" w14:textId="77777777" w:rsidR="002A2796" w:rsidRPr="002F6665" w:rsidRDefault="002A2796" w:rsidP="001557EC">
            <w:pPr>
              <w:pStyle w:val="TableParagraph"/>
              <w:jc w:val="center"/>
              <w:rPr>
                <w:sz w:val="20"/>
                <w:szCs w:val="20"/>
              </w:rPr>
            </w:pPr>
            <w:r w:rsidRPr="002F6665">
              <w:rPr>
                <w:sz w:val="20"/>
                <w:szCs w:val="20"/>
              </w:rPr>
              <w:t xml:space="preserve">Химия </w:t>
            </w:r>
          </w:p>
        </w:tc>
        <w:tc>
          <w:tcPr>
            <w:tcW w:w="2215" w:type="dxa"/>
            <w:tcBorders>
              <w:top w:val="single" w:sz="4" w:space="0" w:color="auto"/>
              <w:left w:val="single" w:sz="4" w:space="0" w:color="auto"/>
              <w:bottom w:val="single" w:sz="4" w:space="0" w:color="auto"/>
            </w:tcBorders>
            <w:shd w:val="clear" w:color="auto" w:fill="FFFFFF"/>
            <w:vAlign w:val="center"/>
          </w:tcPr>
          <w:p w14:paraId="7F307BDC"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10 (ЕМЦ)</w:t>
            </w:r>
          </w:p>
        </w:tc>
      </w:tr>
      <w:tr w:rsidR="00E971AA" w:rsidRPr="002F6665" w14:paraId="7E91E019" w14:textId="77777777" w:rsidTr="000D5A4C">
        <w:tc>
          <w:tcPr>
            <w:tcW w:w="8022" w:type="dxa"/>
            <w:gridSpan w:val="3"/>
            <w:tcBorders>
              <w:top w:val="single" w:sz="4" w:space="0" w:color="auto"/>
              <w:left w:val="single" w:sz="4" w:space="0" w:color="auto"/>
              <w:bottom w:val="single" w:sz="4" w:space="0" w:color="auto"/>
            </w:tcBorders>
            <w:vAlign w:val="center"/>
          </w:tcPr>
          <w:p w14:paraId="39E76EC9" w14:textId="77777777" w:rsidR="002A2796" w:rsidRPr="002F6665" w:rsidRDefault="002A2796" w:rsidP="001557EC">
            <w:pPr>
              <w:pStyle w:val="22"/>
              <w:shd w:val="clear" w:color="auto" w:fill="auto"/>
              <w:spacing w:line="240" w:lineRule="auto"/>
              <w:jc w:val="center"/>
              <w:rPr>
                <w:rFonts w:ascii="Times New Roman" w:hAnsi="Times New Roman" w:cs="Times New Roman"/>
                <w:b/>
                <w:sz w:val="20"/>
                <w:szCs w:val="20"/>
              </w:rPr>
            </w:pPr>
            <w:proofErr w:type="gramStart"/>
            <w:r w:rsidRPr="002F6665">
              <w:rPr>
                <w:rFonts w:ascii="Times New Roman" w:hAnsi="Times New Roman" w:cs="Times New Roman"/>
                <w:b/>
                <w:sz w:val="20"/>
                <w:szCs w:val="20"/>
              </w:rPr>
              <w:t>Стандартный  уровень</w:t>
            </w:r>
            <w:proofErr w:type="gramEnd"/>
          </w:p>
        </w:tc>
      </w:tr>
      <w:tr w:rsidR="00E971AA" w:rsidRPr="002F6665" w14:paraId="70D146DD" w14:textId="77777777" w:rsidTr="000D5A4C">
        <w:tc>
          <w:tcPr>
            <w:tcW w:w="2263" w:type="dxa"/>
            <w:tcBorders>
              <w:top w:val="single" w:sz="4" w:space="0" w:color="auto"/>
              <w:left w:val="single" w:sz="4" w:space="0" w:color="auto"/>
              <w:bottom w:val="single" w:sz="4" w:space="0" w:color="auto"/>
              <w:right w:val="single" w:sz="4" w:space="0" w:color="auto"/>
            </w:tcBorders>
            <w:vAlign w:val="center"/>
          </w:tcPr>
          <w:p w14:paraId="3D4F1013"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1 часа</w:t>
            </w:r>
          </w:p>
        </w:tc>
        <w:tc>
          <w:tcPr>
            <w:tcW w:w="3544" w:type="dxa"/>
            <w:tcBorders>
              <w:top w:val="single" w:sz="4" w:space="0" w:color="auto"/>
              <w:left w:val="single" w:sz="4" w:space="0" w:color="auto"/>
              <w:bottom w:val="single" w:sz="4" w:space="0" w:color="auto"/>
            </w:tcBorders>
            <w:shd w:val="clear" w:color="auto" w:fill="FFFFFF"/>
            <w:vAlign w:val="center"/>
          </w:tcPr>
          <w:p w14:paraId="1D287F72" w14:textId="77777777" w:rsidR="002A2796" w:rsidRPr="002F6665" w:rsidRDefault="002A2796" w:rsidP="001557EC">
            <w:pPr>
              <w:pStyle w:val="TableParagraph"/>
              <w:jc w:val="center"/>
              <w:rPr>
                <w:sz w:val="20"/>
                <w:szCs w:val="20"/>
              </w:rPr>
            </w:pPr>
            <w:r w:rsidRPr="002F6665">
              <w:rPr>
                <w:sz w:val="20"/>
                <w:szCs w:val="20"/>
              </w:rPr>
              <w:t>Всемирная история</w:t>
            </w:r>
          </w:p>
        </w:tc>
        <w:tc>
          <w:tcPr>
            <w:tcW w:w="2215" w:type="dxa"/>
            <w:tcBorders>
              <w:top w:val="single" w:sz="4" w:space="0" w:color="auto"/>
              <w:left w:val="single" w:sz="4" w:space="0" w:color="auto"/>
              <w:bottom w:val="single" w:sz="4" w:space="0" w:color="auto"/>
            </w:tcBorders>
            <w:shd w:val="clear" w:color="auto" w:fill="FFFFFF"/>
          </w:tcPr>
          <w:p w14:paraId="35AE0A63"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10 (ЕМЦ)</w:t>
            </w:r>
          </w:p>
        </w:tc>
      </w:tr>
      <w:tr w:rsidR="00E971AA" w:rsidRPr="002F6665" w14:paraId="1C272602" w14:textId="77777777" w:rsidTr="000D5A4C">
        <w:tc>
          <w:tcPr>
            <w:tcW w:w="2263" w:type="dxa"/>
            <w:tcBorders>
              <w:top w:val="single" w:sz="4" w:space="0" w:color="auto"/>
              <w:left w:val="single" w:sz="4" w:space="0" w:color="auto"/>
              <w:bottom w:val="single" w:sz="4" w:space="0" w:color="auto"/>
              <w:right w:val="single" w:sz="4" w:space="0" w:color="auto"/>
            </w:tcBorders>
            <w:vAlign w:val="center"/>
          </w:tcPr>
          <w:p w14:paraId="27987064"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1 часа</w:t>
            </w:r>
          </w:p>
        </w:tc>
        <w:tc>
          <w:tcPr>
            <w:tcW w:w="3544" w:type="dxa"/>
            <w:tcBorders>
              <w:top w:val="single" w:sz="4" w:space="0" w:color="auto"/>
              <w:left w:val="single" w:sz="4" w:space="0" w:color="auto"/>
              <w:bottom w:val="single" w:sz="4" w:space="0" w:color="auto"/>
            </w:tcBorders>
            <w:shd w:val="clear" w:color="auto" w:fill="FFFFFF"/>
            <w:vAlign w:val="center"/>
          </w:tcPr>
          <w:p w14:paraId="1E1C7995" w14:textId="77777777" w:rsidR="002A2796" w:rsidRPr="002F6665" w:rsidRDefault="002A2796" w:rsidP="001557EC">
            <w:pPr>
              <w:pStyle w:val="TableParagraph"/>
              <w:jc w:val="center"/>
              <w:rPr>
                <w:sz w:val="20"/>
                <w:szCs w:val="20"/>
              </w:rPr>
            </w:pPr>
            <w:r w:rsidRPr="002F6665">
              <w:rPr>
                <w:sz w:val="20"/>
                <w:szCs w:val="20"/>
              </w:rPr>
              <w:t>Основы права</w:t>
            </w:r>
          </w:p>
        </w:tc>
        <w:tc>
          <w:tcPr>
            <w:tcW w:w="2215" w:type="dxa"/>
            <w:tcBorders>
              <w:top w:val="single" w:sz="4" w:space="0" w:color="auto"/>
              <w:left w:val="single" w:sz="4" w:space="0" w:color="auto"/>
              <w:bottom w:val="single" w:sz="4" w:space="0" w:color="auto"/>
            </w:tcBorders>
            <w:shd w:val="clear" w:color="auto" w:fill="FFFFFF"/>
          </w:tcPr>
          <w:p w14:paraId="45710705"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10 (ЕМЦ)</w:t>
            </w:r>
          </w:p>
        </w:tc>
      </w:tr>
    </w:tbl>
    <w:p w14:paraId="24E9D061"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p>
    <w:tbl>
      <w:tblPr>
        <w:tblStyle w:val="a5"/>
        <w:tblW w:w="8218" w:type="dxa"/>
        <w:tblLayout w:type="fixed"/>
        <w:tblLook w:val="04A0" w:firstRow="1" w:lastRow="0" w:firstColumn="1" w:lastColumn="0" w:noHBand="0" w:noVBand="1"/>
      </w:tblPr>
      <w:tblGrid>
        <w:gridCol w:w="2263"/>
        <w:gridCol w:w="4395"/>
        <w:gridCol w:w="1560"/>
      </w:tblGrid>
      <w:tr w:rsidR="001557EC" w:rsidRPr="002F6665" w14:paraId="4969D688" w14:textId="77777777" w:rsidTr="000D5A4C">
        <w:tc>
          <w:tcPr>
            <w:tcW w:w="8218" w:type="dxa"/>
            <w:gridSpan w:val="3"/>
            <w:tcBorders>
              <w:top w:val="single" w:sz="4" w:space="0" w:color="auto"/>
              <w:left w:val="single" w:sz="4" w:space="0" w:color="auto"/>
              <w:bottom w:val="single" w:sz="4" w:space="0" w:color="auto"/>
              <w:right w:val="single" w:sz="4" w:space="0" w:color="auto"/>
            </w:tcBorders>
            <w:vAlign w:val="center"/>
          </w:tcPr>
          <w:p w14:paraId="38EBCED0" w14:textId="77777777" w:rsidR="002A2796" w:rsidRPr="002F6665" w:rsidRDefault="002A2796" w:rsidP="001557EC">
            <w:pPr>
              <w:pBdr>
                <w:bottom w:val="single" w:sz="4" w:space="0" w:color="FFFFFF"/>
              </w:pBdr>
              <w:ind w:right="-58" w:firstLine="142"/>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Вариативный компонент</w:t>
            </w:r>
          </w:p>
        </w:tc>
      </w:tr>
      <w:tr w:rsidR="001557EC" w:rsidRPr="002F6665" w14:paraId="40902FCE" w14:textId="77777777" w:rsidTr="000D5A4C">
        <w:tc>
          <w:tcPr>
            <w:tcW w:w="2263" w:type="dxa"/>
            <w:tcBorders>
              <w:top w:val="single" w:sz="4" w:space="0" w:color="auto"/>
              <w:left w:val="single" w:sz="4" w:space="0" w:color="auto"/>
              <w:bottom w:val="single" w:sz="4" w:space="0" w:color="auto"/>
              <w:right w:val="single" w:sz="4" w:space="0" w:color="auto"/>
            </w:tcBorders>
            <w:vAlign w:val="center"/>
          </w:tcPr>
          <w:p w14:paraId="7C57F87E"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Количество часов</w:t>
            </w:r>
          </w:p>
        </w:tc>
        <w:tc>
          <w:tcPr>
            <w:tcW w:w="4395" w:type="dxa"/>
            <w:tcBorders>
              <w:top w:val="single" w:sz="4" w:space="0" w:color="auto"/>
              <w:left w:val="single" w:sz="4" w:space="0" w:color="auto"/>
              <w:bottom w:val="single" w:sz="4" w:space="0" w:color="auto"/>
              <w:right w:val="single" w:sz="4" w:space="0" w:color="auto"/>
            </w:tcBorders>
            <w:vAlign w:val="center"/>
          </w:tcPr>
          <w:p w14:paraId="55E4F8DA"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Название</w:t>
            </w:r>
          </w:p>
        </w:tc>
        <w:tc>
          <w:tcPr>
            <w:tcW w:w="1560" w:type="dxa"/>
            <w:tcBorders>
              <w:top w:val="single" w:sz="4" w:space="0" w:color="auto"/>
              <w:left w:val="single" w:sz="4" w:space="0" w:color="auto"/>
              <w:bottom w:val="single" w:sz="4" w:space="0" w:color="auto"/>
              <w:right w:val="single" w:sz="4" w:space="0" w:color="auto"/>
            </w:tcBorders>
            <w:vAlign w:val="center"/>
          </w:tcPr>
          <w:p w14:paraId="4C2B9F6E"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Класс</w:t>
            </w:r>
          </w:p>
        </w:tc>
      </w:tr>
      <w:tr w:rsidR="001557EC" w:rsidRPr="002F6665" w14:paraId="7AF54F57" w14:textId="77777777" w:rsidTr="000D5A4C">
        <w:tc>
          <w:tcPr>
            <w:tcW w:w="2263" w:type="dxa"/>
            <w:tcBorders>
              <w:top w:val="single" w:sz="4" w:space="0" w:color="auto"/>
              <w:left w:val="single" w:sz="4" w:space="0" w:color="auto"/>
              <w:bottom w:val="single" w:sz="4" w:space="0" w:color="auto"/>
            </w:tcBorders>
            <w:shd w:val="clear" w:color="auto" w:fill="FFFFFF"/>
            <w:vAlign w:val="center"/>
          </w:tcPr>
          <w:p w14:paraId="7686BA70"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lang w:val="kk-KZ"/>
              </w:rPr>
            </w:pPr>
            <w:r w:rsidRPr="002F6665">
              <w:rPr>
                <w:rFonts w:ascii="Times New Roman" w:hAnsi="Times New Roman" w:cs="Times New Roman"/>
                <w:sz w:val="20"/>
                <w:szCs w:val="20"/>
              </w:rPr>
              <w:t>1 час</w:t>
            </w:r>
          </w:p>
        </w:tc>
        <w:tc>
          <w:tcPr>
            <w:tcW w:w="4395" w:type="dxa"/>
            <w:tcBorders>
              <w:top w:val="single" w:sz="4" w:space="0" w:color="auto"/>
              <w:left w:val="single" w:sz="4" w:space="0" w:color="auto"/>
              <w:bottom w:val="single" w:sz="4" w:space="0" w:color="auto"/>
            </w:tcBorders>
            <w:shd w:val="clear" w:color="auto" w:fill="FFFFFF"/>
            <w:vAlign w:val="center"/>
          </w:tcPr>
          <w:p w14:paraId="29AB5B44" w14:textId="77777777" w:rsidR="002A2796" w:rsidRPr="002F6665" w:rsidRDefault="002A2796" w:rsidP="001557EC">
            <w:pPr>
              <w:pBdr>
                <w:bottom w:val="single" w:sz="4" w:space="0" w:color="FFFFFF"/>
              </w:pBdr>
              <w:ind w:firstLine="142"/>
              <w:jc w:val="center"/>
              <w:rPr>
                <w:rFonts w:ascii="Times New Roman" w:hAnsi="Times New Roman" w:cs="Times New Roman"/>
                <w:b/>
                <w:sz w:val="20"/>
                <w:szCs w:val="20"/>
              </w:rPr>
            </w:pPr>
            <w:r w:rsidRPr="002F6665">
              <w:rPr>
                <w:rStyle w:val="28pt"/>
                <w:rFonts w:ascii="Times New Roman" w:eastAsia="Calibri" w:hAnsi="Times New Roman"/>
                <w:b w:val="0"/>
                <w:color w:val="auto"/>
                <w:sz w:val="20"/>
                <w:szCs w:val="20"/>
              </w:rPr>
              <w:t>Глобальные компетенции</w:t>
            </w:r>
          </w:p>
        </w:tc>
        <w:tc>
          <w:tcPr>
            <w:tcW w:w="1560" w:type="dxa"/>
            <w:tcBorders>
              <w:top w:val="single" w:sz="4" w:space="0" w:color="auto"/>
              <w:left w:val="single" w:sz="4" w:space="0" w:color="auto"/>
              <w:bottom w:val="single" w:sz="4" w:space="0" w:color="auto"/>
            </w:tcBorders>
            <w:shd w:val="clear" w:color="auto" w:fill="FFFFFF"/>
          </w:tcPr>
          <w:p w14:paraId="2DD90DDB"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10 (ЕМЦ)</w:t>
            </w:r>
          </w:p>
        </w:tc>
      </w:tr>
      <w:tr w:rsidR="001557EC" w:rsidRPr="002F6665" w14:paraId="358A532D" w14:textId="77777777" w:rsidTr="000D5A4C">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2FF1B312"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 час</w:t>
            </w:r>
          </w:p>
        </w:tc>
        <w:tc>
          <w:tcPr>
            <w:tcW w:w="4395" w:type="dxa"/>
            <w:tcBorders>
              <w:top w:val="single" w:sz="4" w:space="0" w:color="auto"/>
              <w:left w:val="single" w:sz="4" w:space="0" w:color="auto"/>
              <w:bottom w:val="single" w:sz="4" w:space="0" w:color="auto"/>
              <w:right w:val="single" w:sz="4" w:space="0" w:color="auto"/>
            </w:tcBorders>
            <w:vAlign w:val="center"/>
          </w:tcPr>
          <w:p w14:paraId="666F73C2"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eastAsia="kk-KZ" w:bidi="kk-KZ"/>
              </w:rPr>
              <w:t>Физическая культура: спортивные игры</w:t>
            </w:r>
          </w:p>
        </w:tc>
        <w:tc>
          <w:tcPr>
            <w:tcW w:w="1560" w:type="dxa"/>
            <w:tcBorders>
              <w:top w:val="single" w:sz="4" w:space="0" w:color="auto"/>
              <w:left w:val="single" w:sz="4" w:space="0" w:color="auto"/>
              <w:bottom w:val="single" w:sz="4" w:space="0" w:color="auto"/>
            </w:tcBorders>
            <w:shd w:val="clear" w:color="auto" w:fill="FFFFFF"/>
          </w:tcPr>
          <w:p w14:paraId="5CB8B87C"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10 (ЕМЦ)</w:t>
            </w:r>
          </w:p>
        </w:tc>
      </w:tr>
      <w:tr w:rsidR="001557EC" w:rsidRPr="002F6665" w14:paraId="4DA77B89" w14:textId="77777777" w:rsidTr="000D5A4C">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16A5AEEE"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 час</w:t>
            </w:r>
          </w:p>
        </w:tc>
        <w:tc>
          <w:tcPr>
            <w:tcW w:w="4395" w:type="dxa"/>
            <w:tcBorders>
              <w:top w:val="single" w:sz="4" w:space="0" w:color="auto"/>
              <w:left w:val="single" w:sz="4" w:space="0" w:color="auto"/>
              <w:bottom w:val="single" w:sz="4" w:space="0" w:color="auto"/>
              <w:right w:val="single" w:sz="4" w:space="0" w:color="auto"/>
            </w:tcBorders>
            <w:vAlign w:val="center"/>
          </w:tcPr>
          <w:p w14:paraId="6D34A22C" w14:textId="77777777" w:rsidR="002A2796" w:rsidRPr="002F6665" w:rsidRDefault="002A2796" w:rsidP="001557EC">
            <w:pPr>
              <w:jc w:val="center"/>
              <w:rPr>
                <w:rFonts w:ascii="Times New Roman" w:hAnsi="Times New Roman" w:cs="Times New Roman"/>
                <w:sz w:val="20"/>
                <w:szCs w:val="20"/>
                <w:lang w:bidi="kk-KZ"/>
              </w:rPr>
            </w:pPr>
            <w:proofErr w:type="gramStart"/>
            <w:r w:rsidRPr="002F6665">
              <w:rPr>
                <w:rFonts w:ascii="Times New Roman" w:hAnsi="Times New Roman" w:cs="Times New Roman"/>
                <w:sz w:val="20"/>
                <w:szCs w:val="20"/>
                <w:lang w:bidi="kk-KZ"/>
              </w:rPr>
              <w:t>Казахский  язык</w:t>
            </w:r>
            <w:proofErr w:type="gramEnd"/>
            <w:r w:rsidRPr="002F6665">
              <w:rPr>
                <w:rFonts w:ascii="Times New Roman" w:hAnsi="Times New Roman" w:cs="Times New Roman"/>
                <w:sz w:val="20"/>
                <w:szCs w:val="20"/>
                <w:lang w:bidi="kk-KZ"/>
              </w:rPr>
              <w:t xml:space="preserve"> и литература</w:t>
            </w:r>
          </w:p>
        </w:tc>
        <w:tc>
          <w:tcPr>
            <w:tcW w:w="1560" w:type="dxa"/>
            <w:tcBorders>
              <w:top w:val="single" w:sz="4" w:space="0" w:color="auto"/>
              <w:left w:val="single" w:sz="4" w:space="0" w:color="auto"/>
              <w:bottom w:val="single" w:sz="4" w:space="0" w:color="auto"/>
            </w:tcBorders>
            <w:shd w:val="clear" w:color="auto" w:fill="FFFFFF"/>
          </w:tcPr>
          <w:p w14:paraId="173E574A"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10 (ЕМЦ)</w:t>
            </w:r>
          </w:p>
        </w:tc>
      </w:tr>
      <w:tr w:rsidR="001557EC" w:rsidRPr="002F6665" w14:paraId="033F1809" w14:textId="77777777" w:rsidTr="000D5A4C">
        <w:tc>
          <w:tcPr>
            <w:tcW w:w="2263" w:type="dxa"/>
            <w:tcBorders>
              <w:top w:val="single" w:sz="4" w:space="0" w:color="auto"/>
              <w:left w:val="single" w:sz="4" w:space="0" w:color="auto"/>
              <w:bottom w:val="single" w:sz="4" w:space="0" w:color="auto"/>
              <w:right w:val="single" w:sz="4" w:space="0" w:color="auto"/>
            </w:tcBorders>
            <w:shd w:val="clear" w:color="auto" w:fill="FFFFFF"/>
          </w:tcPr>
          <w:p w14:paraId="2D3B25D1"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 час</w:t>
            </w:r>
          </w:p>
        </w:tc>
        <w:tc>
          <w:tcPr>
            <w:tcW w:w="4395" w:type="dxa"/>
            <w:tcBorders>
              <w:top w:val="single" w:sz="4" w:space="0" w:color="auto"/>
              <w:left w:val="single" w:sz="4" w:space="0" w:color="auto"/>
              <w:bottom w:val="single" w:sz="4" w:space="0" w:color="auto"/>
              <w:right w:val="single" w:sz="4" w:space="0" w:color="auto"/>
            </w:tcBorders>
            <w:vAlign w:val="center"/>
          </w:tcPr>
          <w:p w14:paraId="51267DBE"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 xml:space="preserve">Биология </w:t>
            </w:r>
          </w:p>
        </w:tc>
        <w:tc>
          <w:tcPr>
            <w:tcW w:w="1560" w:type="dxa"/>
            <w:tcBorders>
              <w:top w:val="single" w:sz="4" w:space="0" w:color="auto"/>
              <w:left w:val="single" w:sz="4" w:space="0" w:color="auto"/>
              <w:bottom w:val="single" w:sz="4" w:space="0" w:color="auto"/>
            </w:tcBorders>
            <w:shd w:val="clear" w:color="auto" w:fill="FFFFFF"/>
          </w:tcPr>
          <w:p w14:paraId="4CB2D26A"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10 (ЕМЦ)</w:t>
            </w:r>
          </w:p>
        </w:tc>
      </w:tr>
      <w:tr w:rsidR="001557EC" w:rsidRPr="002F6665" w14:paraId="11AF4FBE" w14:textId="77777777" w:rsidTr="000D5A4C">
        <w:tc>
          <w:tcPr>
            <w:tcW w:w="2263" w:type="dxa"/>
            <w:tcBorders>
              <w:top w:val="single" w:sz="4" w:space="0" w:color="auto"/>
              <w:left w:val="single" w:sz="4" w:space="0" w:color="auto"/>
              <w:bottom w:val="single" w:sz="4" w:space="0" w:color="auto"/>
              <w:right w:val="single" w:sz="4" w:space="0" w:color="auto"/>
            </w:tcBorders>
            <w:shd w:val="clear" w:color="auto" w:fill="FFFFFF"/>
          </w:tcPr>
          <w:p w14:paraId="2689B77C"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 час</w:t>
            </w:r>
          </w:p>
        </w:tc>
        <w:tc>
          <w:tcPr>
            <w:tcW w:w="4395" w:type="dxa"/>
            <w:tcBorders>
              <w:top w:val="single" w:sz="4" w:space="0" w:color="auto"/>
              <w:left w:val="single" w:sz="4" w:space="0" w:color="auto"/>
              <w:bottom w:val="single" w:sz="4" w:space="0" w:color="auto"/>
              <w:right w:val="single" w:sz="4" w:space="0" w:color="auto"/>
            </w:tcBorders>
            <w:vAlign w:val="center"/>
          </w:tcPr>
          <w:p w14:paraId="0C50DBF4"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 xml:space="preserve">География </w:t>
            </w:r>
          </w:p>
        </w:tc>
        <w:tc>
          <w:tcPr>
            <w:tcW w:w="1560" w:type="dxa"/>
            <w:tcBorders>
              <w:top w:val="single" w:sz="4" w:space="0" w:color="auto"/>
              <w:left w:val="single" w:sz="4" w:space="0" w:color="auto"/>
            </w:tcBorders>
            <w:shd w:val="clear" w:color="auto" w:fill="FFFFFF"/>
          </w:tcPr>
          <w:p w14:paraId="1512EA32"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10 (ЕМЦ)</w:t>
            </w:r>
          </w:p>
        </w:tc>
      </w:tr>
    </w:tbl>
    <w:p w14:paraId="0D92DBC2" w14:textId="77777777" w:rsidR="002A2796" w:rsidRPr="002F6665" w:rsidRDefault="002A2796" w:rsidP="001557EC">
      <w:pPr>
        <w:pStyle w:val="af1"/>
        <w:spacing w:after="0" w:line="240" w:lineRule="auto"/>
        <w:rPr>
          <w:rFonts w:ascii="Times New Roman" w:hAnsi="Times New Roman" w:cs="Times New Roman"/>
          <w:sz w:val="20"/>
          <w:szCs w:val="20"/>
          <w:lang w:val="kk-KZ"/>
        </w:rPr>
      </w:pPr>
    </w:p>
    <w:p w14:paraId="560549A3" w14:textId="77777777" w:rsidR="002A2796" w:rsidRPr="002F6665" w:rsidRDefault="002A2796" w:rsidP="001557EC">
      <w:pPr>
        <w:pStyle w:val="af1"/>
        <w:spacing w:after="0" w:line="240" w:lineRule="auto"/>
        <w:rPr>
          <w:rFonts w:ascii="Times New Roman" w:hAnsi="Times New Roman" w:cs="Times New Roman"/>
          <w:sz w:val="20"/>
          <w:szCs w:val="20"/>
          <w:lang w:val="kk-KZ"/>
        </w:rPr>
      </w:pPr>
    </w:p>
    <w:tbl>
      <w:tblPr>
        <w:tblStyle w:val="a5"/>
        <w:tblW w:w="8218" w:type="dxa"/>
        <w:tblLayout w:type="fixed"/>
        <w:tblLook w:val="04A0" w:firstRow="1" w:lastRow="0" w:firstColumn="1" w:lastColumn="0" w:noHBand="0" w:noVBand="1"/>
      </w:tblPr>
      <w:tblGrid>
        <w:gridCol w:w="2263"/>
        <w:gridCol w:w="3544"/>
        <w:gridCol w:w="2411"/>
      </w:tblGrid>
      <w:tr w:rsidR="001557EC" w:rsidRPr="002F6665" w14:paraId="31BF35C0" w14:textId="77777777" w:rsidTr="000D5A4C">
        <w:tc>
          <w:tcPr>
            <w:tcW w:w="8218" w:type="dxa"/>
            <w:gridSpan w:val="3"/>
            <w:tcBorders>
              <w:top w:val="single" w:sz="4" w:space="0" w:color="auto"/>
              <w:left w:val="single" w:sz="4" w:space="0" w:color="auto"/>
              <w:bottom w:val="single" w:sz="4" w:space="0" w:color="auto"/>
              <w:right w:val="single" w:sz="4" w:space="0" w:color="auto"/>
            </w:tcBorders>
            <w:vAlign w:val="center"/>
          </w:tcPr>
          <w:p w14:paraId="23E6D9D8"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p>
          <w:p w14:paraId="6A3FEEF6"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Предметы по выбору</w:t>
            </w:r>
          </w:p>
        </w:tc>
      </w:tr>
      <w:tr w:rsidR="001557EC" w:rsidRPr="002F6665" w14:paraId="55587208" w14:textId="77777777" w:rsidTr="000D5A4C">
        <w:tc>
          <w:tcPr>
            <w:tcW w:w="2263" w:type="dxa"/>
            <w:tcBorders>
              <w:top w:val="single" w:sz="4" w:space="0" w:color="auto"/>
              <w:left w:val="single" w:sz="4" w:space="0" w:color="auto"/>
              <w:bottom w:val="single" w:sz="4" w:space="0" w:color="auto"/>
              <w:right w:val="single" w:sz="4" w:space="0" w:color="auto"/>
            </w:tcBorders>
            <w:vAlign w:val="center"/>
            <w:hideMark/>
          </w:tcPr>
          <w:p w14:paraId="0F7DCD30"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Количество часов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8355405"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Название</w:t>
            </w:r>
          </w:p>
        </w:tc>
        <w:tc>
          <w:tcPr>
            <w:tcW w:w="2411" w:type="dxa"/>
            <w:tcBorders>
              <w:top w:val="single" w:sz="4" w:space="0" w:color="auto"/>
              <w:left w:val="single" w:sz="4" w:space="0" w:color="auto"/>
              <w:bottom w:val="single" w:sz="4" w:space="0" w:color="auto"/>
              <w:right w:val="single" w:sz="4" w:space="0" w:color="auto"/>
            </w:tcBorders>
            <w:vAlign w:val="center"/>
            <w:hideMark/>
          </w:tcPr>
          <w:p w14:paraId="60E53CC0"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Класс</w:t>
            </w:r>
          </w:p>
        </w:tc>
      </w:tr>
      <w:tr w:rsidR="001557EC" w:rsidRPr="002F6665" w14:paraId="01363FB7" w14:textId="77777777" w:rsidTr="000D5A4C">
        <w:tc>
          <w:tcPr>
            <w:tcW w:w="2263" w:type="dxa"/>
            <w:tcBorders>
              <w:top w:val="single" w:sz="4" w:space="0" w:color="auto"/>
              <w:left w:val="single" w:sz="4" w:space="0" w:color="auto"/>
              <w:bottom w:val="single" w:sz="4" w:space="0" w:color="auto"/>
              <w:right w:val="single" w:sz="4" w:space="0" w:color="auto"/>
            </w:tcBorders>
            <w:vAlign w:val="center"/>
          </w:tcPr>
          <w:p w14:paraId="3D1B8668"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64001407" w14:textId="77777777" w:rsidR="002A2796" w:rsidRPr="002F6665" w:rsidRDefault="002A2796" w:rsidP="001557EC">
            <w:pPr>
              <w:pStyle w:val="TableParagraph"/>
              <w:jc w:val="center"/>
              <w:rPr>
                <w:sz w:val="20"/>
                <w:szCs w:val="20"/>
              </w:rPr>
            </w:pPr>
            <w:proofErr w:type="gramStart"/>
            <w:r w:rsidRPr="002F6665">
              <w:rPr>
                <w:sz w:val="20"/>
                <w:szCs w:val="20"/>
              </w:rPr>
              <w:t>Всемирная  история</w:t>
            </w:r>
            <w:proofErr w:type="gramEnd"/>
          </w:p>
        </w:tc>
        <w:tc>
          <w:tcPr>
            <w:tcW w:w="2411" w:type="dxa"/>
            <w:tcBorders>
              <w:top w:val="single" w:sz="4" w:space="0" w:color="auto"/>
              <w:left w:val="single" w:sz="4" w:space="0" w:color="auto"/>
              <w:bottom w:val="single" w:sz="4" w:space="0" w:color="auto"/>
            </w:tcBorders>
            <w:shd w:val="clear" w:color="auto" w:fill="FFFFFF"/>
            <w:vAlign w:val="center"/>
          </w:tcPr>
          <w:p w14:paraId="720D3EFC"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11 А(</w:t>
            </w:r>
            <w:proofErr w:type="spellStart"/>
            <w:r w:rsidRPr="002F6665">
              <w:rPr>
                <w:rFonts w:ascii="Times New Roman" w:hAnsi="Times New Roman" w:cs="Times New Roman"/>
                <w:sz w:val="20"/>
                <w:szCs w:val="20"/>
              </w:rPr>
              <w:t>огн</w:t>
            </w:r>
            <w:proofErr w:type="spellEnd"/>
            <w:r w:rsidRPr="002F6665">
              <w:rPr>
                <w:rFonts w:ascii="Times New Roman" w:hAnsi="Times New Roman" w:cs="Times New Roman"/>
                <w:sz w:val="20"/>
                <w:szCs w:val="20"/>
              </w:rPr>
              <w:t>)</w:t>
            </w:r>
          </w:p>
        </w:tc>
      </w:tr>
      <w:tr w:rsidR="001557EC" w:rsidRPr="002F6665" w14:paraId="1A279578" w14:textId="77777777" w:rsidTr="000D5A4C">
        <w:tc>
          <w:tcPr>
            <w:tcW w:w="2263" w:type="dxa"/>
            <w:tcBorders>
              <w:top w:val="single" w:sz="4" w:space="0" w:color="auto"/>
              <w:left w:val="single" w:sz="4" w:space="0" w:color="auto"/>
              <w:bottom w:val="single" w:sz="4" w:space="0" w:color="auto"/>
              <w:right w:val="single" w:sz="4" w:space="0" w:color="auto"/>
            </w:tcBorders>
            <w:vAlign w:val="center"/>
          </w:tcPr>
          <w:p w14:paraId="1936EDD4"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6B4EA725" w14:textId="77777777" w:rsidR="002A2796" w:rsidRPr="002F6665" w:rsidRDefault="002A2796" w:rsidP="001557EC">
            <w:pPr>
              <w:pStyle w:val="TableParagraph"/>
              <w:jc w:val="center"/>
              <w:rPr>
                <w:sz w:val="20"/>
                <w:szCs w:val="20"/>
              </w:rPr>
            </w:pPr>
            <w:r w:rsidRPr="002F6665">
              <w:rPr>
                <w:sz w:val="20"/>
                <w:szCs w:val="20"/>
              </w:rPr>
              <w:t>География</w:t>
            </w:r>
          </w:p>
        </w:tc>
        <w:tc>
          <w:tcPr>
            <w:tcW w:w="2411" w:type="dxa"/>
            <w:tcBorders>
              <w:top w:val="single" w:sz="4" w:space="0" w:color="auto"/>
              <w:left w:val="single" w:sz="4" w:space="0" w:color="auto"/>
              <w:bottom w:val="single" w:sz="4" w:space="0" w:color="auto"/>
            </w:tcBorders>
            <w:shd w:val="clear" w:color="auto" w:fill="FFFFFF"/>
            <w:vAlign w:val="center"/>
          </w:tcPr>
          <w:p w14:paraId="436F2692"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11 (</w:t>
            </w:r>
            <w:proofErr w:type="spellStart"/>
            <w:r w:rsidRPr="002F6665">
              <w:rPr>
                <w:rFonts w:ascii="Times New Roman" w:hAnsi="Times New Roman" w:cs="Times New Roman"/>
                <w:sz w:val="20"/>
                <w:szCs w:val="20"/>
              </w:rPr>
              <w:t>огн</w:t>
            </w:r>
            <w:proofErr w:type="spellEnd"/>
            <w:r w:rsidRPr="002F6665">
              <w:rPr>
                <w:rFonts w:ascii="Times New Roman" w:hAnsi="Times New Roman" w:cs="Times New Roman"/>
                <w:sz w:val="20"/>
                <w:szCs w:val="20"/>
              </w:rPr>
              <w:t>)</w:t>
            </w:r>
          </w:p>
        </w:tc>
      </w:tr>
      <w:tr w:rsidR="001557EC" w:rsidRPr="002F6665" w14:paraId="7201A02A" w14:textId="77777777" w:rsidTr="000D5A4C">
        <w:tc>
          <w:tcPr>
            <w:tcW w:w="8218" w:type="dxa"/>
            <w:gridSpan w:val="3"/>
            <w:tcBorders>
              <w:top w:val="single" w:sz="4" w:space="0" w:color="auto"/>
              <w:left w:val="single" w:sz="4" w:space="0" w:color="auto"/>
              <w:bottom w:val="single" w:sz="4" w:space="0" w:color="auto"/>
            </w:tcBorders>
            <w:vAlign w:val="center"/>
          </w:tcPr>
          <w:p w14:paraId="7B9DDBAE" w14:textId="77777777" w:rsidR="002A2796" w:rsidRPr="002F6665" w:rsidRDefault="002A2796" w:rsidP="001557EC">
            <w:pPr>
              <w:pStyle w:val="22"/>
              <w:shd w:val="clear" w:color="auto" w:fill="auto"/>
              <w:spacing w:line="240" w:lineRule="auto"/>
              <w:jc w:val="center"/>
              <w:rPr>
                <w:rFonts w:ascii="Times New Roman" w:hAnsi="Times New Roman" w:cs="Times New Roman"/>
                <w:b/>
                <w:sz w:val="20"/>
                <w:szCs w:val="20"/>
              </w:rPr>
            </w:pPr>
            <w:proofErr w:type="gramStart"/>
            <w:r w:rsidRPr="002F6665">
              <w:rPr>
                <w:rFonts w:ascii="Times New Roman" w:hAnsi="Times New Roman" w:cs="Times New Roman"/>
                <w:b/>
                <w:sz w:val="20"/>
                <w:szCs w:val="20"/>
              </w:rPr>
              <w:t>Стандартный  уровень</w:t>
            </w:r>
            <w:proofErr w:type="gramEnd"/>
          </w:p>
        </w:tc>
      </w:tr>
      <w:tr w:rsidR="001557EC" w:rsidRPr="002F6665" w14:paraId="78FC0A42" w14:textId="77777777" w:rsidTr="000D5A4C">
        <w:tc>
          <w:tcPr>
            <w:tcW w:w="2263" w:type="dxa"/>
            <w:tcBorders>
              <w:top w:val="single" w:sz="4" w:space="0" w:color="auto"/>
              <w:left w:val="single" w:sz="4" w:space="0" w:color="auto"/>
              <w:bottom w:val="single" w:sz="4" w:space="0" w:color="auto"/>
              <w:right w:val="single" w:sz="4" w:space="0" w:color="auto"/>
            </w:tcBorders>
            <w:vAlign w:val="center"/>
          </w:tcPr>
          <w:p w14:paraId="436A5222"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60DDCB53" w14:textId="77777777" w:rsidR="002A2796" w:rsidRPr="002F6665" w:rsidRDefault="002A2796" w:rsidP="001557EC">
            <w:pPr>
              <w:pStyle w:val="TableParagraph"/>
              <w:jc w:val="center"/>
              <w:rPr>
                <w:sz w:val="20"/>
                <w:szCs w:val="20"/>
              </w:rPr>
            </w:pPr>
            <w:r w:rsidRPr="002F6665">
              <w:rPr>
                <w:sz w:val="20"/>
                <w:szCs w:val="20"/>
              </w:rPr>
              <w:t>Физика</w:t>
            </w:r>
          </w:p>
        </w:tc>
        <w:tc>
          <w:tcPr>
            <w:tcW w:w="2411" w:type="dxa"/>
            <w:tcBorders>
              <w:top w:val="single" w:sz="4" w:space="0" w:color="auto"/>
              <w:left w:val="single" w:sz="4" w:space="0" w:color="auto"/>
              <w:bottom w:val="single" w:sz="4" w:space="0" w:color="auto"/>
            </w:tcBorders>
            <w:shd w:val="clear" w:color="auto" w:fill="FFFFFF"/>
          </w:tcPr>
          <w:p w14:paraId="37CE1B5A"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11 (</w:t>
            </w:r>
            <w:proofErr w:type="spellStart"/>
            <w:r w:rsidRPr="002F6665">
              <w:rPr>
                <w:rFonts w:ascii="Times New Roman" w:hAnsi="Times New Roman" w:cs="Times New Roman"/>
                <w:sz w:val="20"/>
                <w:szCs w:val="20"/>
              </w:rPr>
              <w:t>огн</w:t>
            </w:r>
            <w:proofErr w:type="spellEnd"/>
            <w:r w:rsidRPr="002F6665">
              <w:rPr>
                <w:rFonts w:ascii="Times New Roman" w:hAnsi="Times New Roman" w:cs="Times New Roman"/>
                <w:sz w:val="20"/>
                <w:szCs w:val="20"/>
              </w:rPr>
              <w:t>)</w:t>
            </w:r>
          </w:p>
        </w:tc>
      </w:tr>
      <w:tr w:rsidR="001557EC" w:rsidRPr="002F6665" w14:paraId="16C68BE3" w14:textId="77777777" w:rsidTr="000D5A4C">
        <w:tc>
          <w:tcPr>
            <w:tcW w:w="2263" w:type="dxa"/>
            <w:tcBorders>
              <w:top w:val="single" w:sz="4" w:space="0" w:color="auto"/>
              <w:left w:val="single" w:sz="4" w:space="0" w:color="auto"/>
              <w:bottom w:val="single" w:sz="4" w:space="0" w:color="auto"/>
              <w:right w:val="single" w:sz="4" w:space="0" w:color="auto"/>
            </w:tcBorders>
            <w:vAlign w:val="center"/>
          </w:tcPr>
          <w:p w14:paraId="78227983"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5D9C9A63" w14:textId="77777777" w:rsidR="002A2796" w:rsidRPr="002F6665" w:rsidRDefault="002A2796" w:rsidP="001557EC">
            <w:pPr>
              <w:pStyle w:val="TableParagraph"/>
              <w:jc w:val="center"/>
              <w:rPr>
                <w:sz w:val="20"/>
                <w:szCs w:val="20"/>
              </w:rPr>
            </w:pPr>
            <w:r w:rsidRPr="002F6665">
              <w:rPr>
                <w:sz w:val="20"/>
                <w:szCs w:val="20"/>
              </w:rPr>
              <w:t>Биология</w:t>
            </w:r>
          </w:p>
        </w:tc>
        <w:tc>
          <w:tcPr>
            <w:tcW w:w="2411" w:type="dxa"/>
            <w:tcBorders>
              <w:top w:val="single" w:sz="4" w:space="0" w:color="auto"/>
              <w:left w:val="single" w:sz="4" w:space="0" w:color="auto"/>
              <w:bottom w:val="single" w:sz="4" w:space="0" w:color="auto"/>
            </w:tcBorders>
            <w:shd w:val="clear" w:color="auto" w:fill="FFFFFF"/>
          </w:tcPr>
          <w:p w14:paraId="5BDBB549"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11 (</w:t>
            </w:r>
            <w:proofErr w:type="spellStart"/>
            <w:r w:rsidRPr="002F6665">
              <w:rPr>
                <w:rFonts w:ascii="Times New Roman" w:hAnsi="Times New Roman" w:cs="Times New Roman"/>
                <w:sz w:val="20"/>
                <w:szCs w:val="20"/>
              </w:rPr>
              <w:t>огн</w:t>
            </w:r>
            <w:proofErr w:type="spellEnd"/>
            <w:r w:rsidRPr="002F6665">
              <w:rPr>
                <w:rFonts w:ascii="Times New Roman" w:hAnsi="Times New Roman" w:cs="Times New Roman"/>
                <w:sz w:val="20"/>
                <w:szCs w:val="20"/>
              </w:rPr>
              <w:t>)</w:t>
            </w:r>
          </w:p>
        </w:tc>
      </w:tr>
    </w:tbl>
    <w:p w14:paraId="59F13930"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p>
    <w:tbl>
      <w:tblPr>
        <w:tblStyle w:val="a5"/>
        <w:tblW w:w="8218" w:type="dxa"/>
        <w:tblLayout w:type="fixed"/>
        <w:tblLook w:val="04A0" w:firstRow="1" w:lastRow="0" w:firstColumn="1" w:lastColumn="0" w:noHBand="0" w:noVBand="1"/>
      </w:tblPr>
      <w:tblGrid>
        <w:gridCol w:w="2263"/>
        <w:gridCol w:w="4395"/>
        <w:gridCol w:w="1560"/>
      </w:tblGrid>
      <w:tr w:rsidR="001557EC" w:rsidRPr="002F6665" w14:paraId="28D805D1" w14:textId="77777777" w:rsidTr="000D5A4C">
        <w:tc>
          <w:tcPr>
            <w:tcW w:w="8218" w:type="dxa"/>
            <w:gridSpan w:val="3"/>
            <w:tcBorders>
              <w:top w:val="single" w:sz="4" w:space="0" w:color="auto"/>
              <w:left w:val="single" w:sz="4" w:space="0" w:color="auto"/>
              <w:bottom w:val="single" w:sz="4" w:space="0" w:color="auto"/>
              <w:right w:val="single" w:sz="4" w:space="0" w:color="auto"/>
            </w:tcBorders>
            <w:vAlign w:val="center"/>
          </w:tcPr>
          <w:p w14:paraId="162BC959" w14:textId="77777777" w:rsidR="002A2796" w:rsidRPr="002F6665" w:rsidRDefault="002A2796" w:rsidP="001557EC">
            <w:pPr>
              <w:pBdr>
                <w:bottom w:val="single" w:sz="4" w:space="0" w:color="FFFFFF"/>
              </w:pBdr>
              <w:ind w:right="-58" w:firstLine="142"/>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Вариативный компонент</w:t>
            </w:r>
          </w:p>
        </w:tc>
      </w:tr>
      <w:tr w:rsidR="001557EC" w:rsidRPr="002F6665" w14:paraId="74A8D16A" w14:textId="77777777" w:rsidTr="000D5A4C">
        <w:tc>
          <w:tcPr>
            <w:tcW w:w="2263" w:type="dxa"/>
            <w:tcBorders>
              <w:top w:val="single" w:sz="4" w:space="0" w:color="auto"/>
              <w:left w:val="single" w:sz="4" w:space="0" w:color="auto"/>
              <w:bottom w:val="single" w:sz="4" w:space="0" w:color="auto"/>
              <w:right w:val="single" w:sz="4" w:space="0" w:color="auto"/>
            </w:tcBorders>
            <w:vAlign w:val="center"/>
          </w:tcPr>
          <w:p w14:paraId="0263FC65"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Количество часов</w:t>
            </w:r>
          </w:p>
        </w:tc>
        <w:tc>
          <w:tcPr>
            <w:tcW w:w="4395" w:type="dxa"/>
            <w:tcBorders>
              <w:top w:val="single" w:sz="4" w:space="0" w:color="auto"/>
              <w:left w:val="single" w:sz="4" w:space="0" w:color="auto"/>
              <w:bottom w:val="single" w:sz="4" w:space="0" w:color="auto"/>
              <w:right w:val="single" w:sz="4" w:space="0" w:color="auto"/>
            </w:tcBorders>
            <w:vAlign w:val="center"/>
          </w:tcPr>
          <w:p w14:paraId="50D65D85"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Название</w:t>
            </w:r>
          </w:p>
        </w:tc>
        <w:tc>
          <w:tcPr>
            <w:tcW w:w="1560" w:type="dxa"/>
            <w:tcBorders>
              <w:top w:val="single" w:sz="4" w:space="0" w:color="auto"/>
              <w:left w:val="single" w:sz="4" w:space="0" w:color="auto"/>
              <w:bottom w:val="single" w:sz="4" w:space="0" w:color="auto"/>
              <w:right w:val="single" w:sz="4" w:space="0" w:color="auto"/>
            </w:tcBorders>
            <w:vAlign w:val="center"/>
          </w:tcPr>
          <w:p w14:paraId="4ACEA550"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Класс</w:t>
            </w:r>
          </w:p>
        </w:tc>
      </w:tr>
      <w:tr w:rsidR="001557EC" w:rsidRPr="002F6665" w14:paraId="16FEB50B" w14:textId="77777777" w:rsidTr="000D5A4C">
        <w:tc>
          <w:tcPr>
            <w:tcW w:w="2263" w:type="dxa"/>
            <w:tcBorders>
              <w:top w:val="single" w:sz="4" w:space="0" w:color="auto"/>
              <w:left w:val="single" w:sz="4" w:space="0" w:color="auto"/>
              <w:bottom w:val="single" w:sz="4" w:space="0" w:color="auto"/>
            </w:tcBorders>
            <w:shd w:val="clear" w:color="auto" w:fill="FFFFFF"/>
            <w:vAlign w:val="center"/>
          </w:tcPr>
          <w:p w14:paraId="0B76CA2B"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lang w:val="kk-KZ"/>
              </w:rPr>
            </w:pPr>
            <w:r w:rsidRPr="002F6665">
              <w:rPr>
                <w:rFonts w:ascii="Times New Roman" w:hAnsi="Times New Roman" w:cs="Times New Roman"/>
                <w:sz w:val="20"/>
                <w:szCs w:val="20"/>
              </w:rPr>
              <w:t>1 час</w:t>
            </w:r>
          </w:p>
        </w:tc>
        <w:tc>
          <w:tcPr>
            <w:tcW w:w="4395" w:type="dxa"/>
            <w:tcBorders>
              <w:top w:val="single" w:sz="4" w:space="0" w:color="auto"/>
              <w:left w:val="single" w:sz="4" w:space="0" w:color="auto"/>
              <w:bottom w:val="single" w:sz="4" w:space="0" w:color="auto"/>
            </w:tcBorders>
            <w:shd w:val="clear" w:color="auto" w:fill="FFFFFF"/>
            <w:vAlign w:val="center"/>
          </w:tcPr>
          <w:p w14:paraId="6736946F" w14:textId="77777777" w:rsidR="002A2796" w:rsidRPr="002F6665" w:rsidRDefault="002A2796" w:rsidP="001557EC">
            <w:pPr>
              <w:pBdr>
                <w:bottom w:val="single" w:sz="4" w:space="0" w:color="FFFFFF"/>
              </w:pBdr>
              <w:ind w:firstLine="142"/>
              <w:jc w:val="center"/>
              <w:rPr>
                <w:rFonts w:ascii="Times New Roman" w:hAnsi="Times New Roman" w:cs="Times New Roman"/>
                <w:b/>
                <w:sz w:val="20"/>
                <w:szCs w:val="20"/>
              </w:rPr>
            </w:pPr>
            <w:r w:rsidRPr="002F6665">
              <w:rPr>
                <w:rStyle w:val="28pt"/>
                <w:rFonts w:ascii="Times New Roman" w:eastAsia="Calibri" w:hAnsi="Times New Roman"/>
                <w:b w:val="0"/>
                <w:color w:val="auto"/>
                <w:sz w:val="20"/>
                <w:szCs w:val="20"/>
              </w:rPr>
              <w:t>Глобальные компетенции</w:t>
            </w:r>
          </w:p>
        </w:tc>
        <w:tc>
          <w:tcPr>
            <w:tcW w:w="1560" w:type="dxa"/>
            <w:tcBorders>
              <w:top w:val="single" w:sz="4" w:space="0" w:color="auto"/>
              <w:left w:val="single" w:sz="4" w:space="0" w:color="auto"/>
              <w:bottom w:val="single" w:sz="4" w:space="0" w:color="auto"/>
            </w:tcBorders>
            <w:shd w:val="clear" w:color="auto" w:fill="FFFFFF"/>
            <w:vAlign w:val="center"/>
          </w:tcPr>
          <w:p w14:paraId="33E944BC"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11(ОГН)</w:t>
            </w:r>
          </w:p>
        </w:tc>
      </w:tr>
      <w:tr w:rsidR="001557EC" w:rsidRPr="002F6665" w14:paraId="3E55252E" w14:textId="77777777" w:rsidTr="000D5A4C">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44742B2E"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 час</w:t>
            </w:r>
          </w:p>
        </w:tc>
        <w:tc>
          <w:tcPr>
            <w:tcW w:w="4395" w:type="dxa"/>
            <w:tcBorders>
              <w:top w:val="single" w:sz="4" w:space="0" w:color="auto"/>
              <w:left w:val="single" w:sz="4" w:space="0" w:color="auto"/>
              <w:bottom w:val="single" w:sz="4" w:space="0" w:color="auto"/>
              <w:right w:val="single" w:sz="4" w:space="0" w:color="auto"/>
            </w:tcBorders>
            <w:vAlign w:val="center"/>
          </w:tcPr>
          <w:p w14:paraId="37A968CA"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eastAsia="kk-KZ" w:bidi="kk-KZ"/>
              </w:rPr>
              <w:t>Физическая культура: спортивные игры</w:t>
            </w:r>
          </w:p>
        </w:tc>
        <w:tc>
          <w:tcPr>
            <w:tcW w:w="1560" w:type="dxa"/>
            <w:tcBorders>
              <w:top w:val="single" w:sz="4" w:space="0" w:color="auto"/>
              <w:left w:val="single" w:sz="4" w:space="0" w:color="auto"/>
              <w:bottom w:val="single" w:sz="4" w:space="0" w:color="auto"/>
            </w:tcBorders>
            <w:shd w:val="clear" w:color="auto" w:fill="FFFFFF"/>
            <w:vAlign w:val="center"/>
          </w:tcPr>
          <w:p w14:paraId="7925E87E"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11 (ОГН)</w:t>
            </w:r>
          </w:p>
        </w:tc>
      </w:tr>
      <w:tr w:rsidR="001557EC" w:rsidRPr="002F6665" w14:paraId="4F15A263" w14:textId="77777777" w:rsidTr="000D5A4C">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638035D8"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 час</w:t>
            </w:r>
          </w:p>
        </w:tc>
        <w:tc>
          <w:tcPr>
            <w:tcW w:w="4395" w:type="dxa"/>
            <w:tcBorders>
              <w:top w:val="single" w:sz="4" w:space="0" w:color="auto"/>
              <w:left w:val="single" w:sz="4" w:space="0" w:color="auto"/>
              <w:bottom w:val="single" w:sz="4" w:space="0" w:color="auto"/>
              <w:right w:val="single" w:sz="4" w:space="0" w:color="auto"/>
            </w:tcBorders>
            <w:vAlign w:val="center"/>
          </w:tcPr>
          <w:p w14:paraId="489E7B08"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 xml:space="preserve">Алгебра и </w:t>
            </w:r>
            <w:proofErr w:type="gramStart"/>
            <w:r w:rsidRPr="002F6665">
              <w:rPr>
                <w:rFonts w:ascii="Times New Roman" w:hAnsi="Times New Roman" w:cs="Times New Roman"/>
                <w:sz w:val="20"/>
                <w:szCs w:val="20"/>
                <w:lang w:bidi="kk-KZ"/>
              </w:rPr>
              <w:t>начала  анализа</w:t>
            </w:r>
            <w:proofErr w:type="gramEnd"/>
          </w:p>
        </w:tc>
        <w:tc>
          <w:tcPr>
            <w:tcW w:w="1560" w:type="dxa"/>
            <w:tcBorders>
              <w:top w:val="single" w:sz="4" w:space="0" w:color="auto"/>
              <w:left w:val="single" w:sz="4" w:space="0" w:color="auto"/>
            </w:tcBorders>
            <w:shd w:val="clear" w:color="auto" w:fill="FFFFFF"/>
            <w:vAlign w:val="center"/>
          </w:tcPr>
          <w:p w14:paraId="02E2BA67"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11(ОГН)</w:t>
            </w:r>
          </w:p>
        </w:tc>
      </w:tr>
    </w:tbl>
    <w:p w14:paraId="0C0386D0" w14:textId="77777777" w:rsidR="002A2796" w:rsidRPr="002F6665" w:rsidRDefault="002A2796" w:rsidP="001557EC">
      <w:pPr>
        <w:pStyle w:val="af1"/>
        <w:spacing w:after="0" w:line="240" w:lineRule="auto"/>
        <w:jc w:val="both"/>
        <w:rPr>
          <w:rFonts w:ascii="Times New Roman" w:hAnsi="Times New Roman" w:cs="Times New Roman"/>
          <w:sz w:val="20"/>
          <w:szCs w:val="20"/>
        </w:rPr>
      </w:pPr>
    </w:p>
    <w:p w14:paraId="2B73F396" w14:textId="730E1D81" w:rsidR="003A5770" w:rsidRPr="002F6665" w:rsidRDefault="00FC7AA3" w:rsidP="003A5770">
      <w:pPr>
        <w:pStyle w:val="a3"/>
        <w:spacing w:before="0" w:beforeAutospacing="0" w:after="0" w:afterAutospacing="0"/>
      </w:pPr>
      <w:r w:rsidRPr="002F6665">
        <w:rPr>
          <w:rStyle w:val="af3"/>
          <w:rFonts w:eastAsiaTheme="majorEastAsia"/>
        </w:rPr>
        <w:t xml:space="preserve">4.2 </w:t>
      </w:r>
      <w:r w:rsidR="003A5770" w:rsidRPr="002F6665">
        <w:rPr>
          <w:rStyle w:val="af3"/>
          <w:rFonts w:eastAsiaTheme="majorEastAsia"/>
        </w:rPr>
        <w:t>СОБЛЮДЕНИЕ МАКСИМАЛЬНОГО ОБЪЕМА УЧЕБНОЙ НАГРУЗКИ И СРОКОВ ОБУЧЕНИЯ (2025–2026 УЧЕБНЫЙ ГОД)</w:t>
      </w:r>
    </w:p>
    <w:p w14:paraId="1A549DE2" w14:textId="77777777" w:rsidR="003A5770" w:rsidRPr="002F6665" w:rsidRDefault="003A5770" w:rsidP="003A5770">
      <w:pPr>
        <w:pStyle w:val="3"/>
        <w:spacing w:before="0" w:after="0"/>
        <w:rPr>
          <w:rFonts w:ascii="Times New Roman" w:hAnsi="Times New Roman"/>
          <w:sz w:val="24"/>
          <w:szCs w:val="24"/>
        </w:rPr>
      </w:pPr>
      <w:r w:rsidRPr="002F6665">
        <w:rPr>
          <w:rStyle w:val="af3"/>
          <w:rFonts w:ascii="Times New Roman" w:eastAsiaTheme="majorEastAsia" w:hAnsi="Times New Roman"/>
          <w:sz w:val="24"/>
          <w:szCs w:val="24"/>
        </w:rPr>
        <w:t>Максимальная учебная нагрузка обучающихся</w:t>
      </w:r>
    </w:p>
    <w:p w14:paraId="3B399927" w14:textId="77777777" w:rsidR="003A5770" w:rsidRPr="002F6665" w:rsidRDefault="003A5770" w:rsidP="003A5770">
      <w:pPr>
        <w:pStyle w:val="a3"/>
        <w:spacing w:before="0" w:beforeAutospacing="0" w:after="0" w:afterAutospacing="0"/>
      </w:pPr>
      <w:r w:rsidRPr="002F6665">
        <w:t xml:space="preserve">В 2025–2026учебном году учебный процесс в организации образования осуществляется </w:t>
      </w:r>
      <w:r w:rsidRPr="002F6665">
        <w:rPr>
          <w:rStyle w:val="af3"/>
          <w:rFonts w:eastAsiaTheme="majorEastAsia"/>
        </w:rPr>
        <w:t>в полном соответствии с государственными нормативами</w:t>
      </w:r>
      <w:r w:rsidRPr="002F6665">
        <w:t>, установленными следующими документами:</w:t>
      </w:r>
    </w:p>
    <w:p w14:paraId="2BB553E5" w14:textId="77777777" w:rsidR="003A5770" w:rsidRPr="002F6665" w:rsidRDefault="003A5770">
      <w:pPr>
        <w:pStyle w:val="a3"/>
        <w:numPr>
          <w:ilvl w:val="0"/>
          <w:numId w:val="71"/>
        </w:numPr>
        <w:spacing w:before="0" w:beforeAutospacing="0" w:after="0" w:afterAutospacing="0"/>
      </w:pPr>
      <w:r w:rsidRPr="002F6665">
        <w:t>Государственный общеобязательный стандарт образования (Приказ МП РК от 3 августа 2022 года № 348);</w:t>
      </w:r>
    </w:p>
    <w:p w14:paraId="66605327" w14:textId="77777777" w:rsidR="003A5770" w:rsidRPr="002F6665" w:rsidRDefault="003A5770">
      <w:pPr>
        <w:pStyle w:val="a3"/>
        <w:numPr>
          <w:ilvl w:val="0"/>
          <w:numId w:val="71"/>
        </w:numPr>
        <w:spacing w:before="0" w:beforeAutospacing="0" w:after="0" w:afterAutospacing="0"/>
      </w:pPr>
      <w:r w:rsidRPr="002F6665">
        <w:t>Типовые учебные планы начального, основного среднего и общего среднего образования;</w:t>
      </w:r>
    </w:p>
    <w:p w14:paraId="1862ECA4" w14:textId="77777777" w:rsidR="003A5770" w:rsidRPr="002F6665" w:rsidRDefault="003A5770">
      <w:pPr>
        <w:pStyle w:val="a3"/>
        <w:numPr>
          <w:ilvl w:val="0"/>
          <w:numId w:val="71"/>
        </w:numPr>
        <w:spacing w:before="0" w:beforeAutospacing="0" w:after="0" w:afterAutospacing="0"/>
      </w:pPr>
      <w:r w:rsidRPr="002F6665">
        <w:t>Санитарно-эпидемиологические требования, действующие в Республике Казахстан.</w:t>
      </w:r>
    </w:p>
    <w:p w14:paraId="261D1184" w14:textId="77777777" w:rsidR="003A5770" w:rsidRPr="002F6665" w:rsidRDefault="003A5770" w:rsidP="003A5770">
      <w:pPr>
        <w:pStyle w:val="4"/>
        <w:spacing w:before="0" w:line="240" w:lineRule="auto"/>
        <w:rPr>
          <w:rFonts w:ascii="Times New Roman" w:hAnsi="Times New Roman" w:cs="Times New Roman"/>
          <w:color w:val="auto"/>
          <w:sz w:val="24"/>
          <w:szCs w:val="24"/>
        </w:rPr>
      </w:pPr>
      <w:proofErr w:type="spellStart"/>
      <w:r w:rsidRPr="002F6665">
        <w:rPr>
          <w:rFonts w:ascii="Times New Roman" w:hAnsi="Times New Roman" w:cs="Times New Roman"/>
          <w:color w:val="auto"/>
          <w:sz w:val="24"/>
          <w:szCs w:val="24"/>
        </w:rPr>
        <w:lastRenderedPageBreak/>
        <w:t>Объём</w:t>
      </w:r>
      <w:proofErr w:type="spellEnd"/>
      <w:r w:rsidRPr="002F6665">
        <w:rPr>
          <w:rFonts w:ascii="Times New Roman" w:hAnsi="Times New Roman" w:cs="Times New Roman"/>
          <w:color w:val="auto"/>
          <w:sz w:val="24"/>
          <w:szCs w:val="24"/>
        </w:rPr>
        <w:t xml:space="preserve"> </w:t>
      </w:r>
      <w:proofErr w:type="spellStart"/>
      <w:r w:rsidRPr="002F6665">
        <w:rPr>
          <w:rFonts w:ascii="Times New Roman" w:hAnsi="Times New Roman" w:cs="Times New Roman"/>
          <w:color w:val="auto"/>
          <w:sz w:val="24"/>
          <w:szCs w:val="24"/>
        </w:rPr>
        <w:t>недельной</w:t>
      </w:r>
      <w:proofErr w:type="spellEnd"/>
      <w:r w:rsidRPr="002F6665">
        <w:rPr>
          <w:rFonts w:ascii="Times New Roman" w:hAnsi="Times New Roman" w:cs="Times New Roman"/>
          <w:color w:val="auto"/>
          <w:sz w:val="24"/>
          <w:szCs w:val="24"/>
        </w:rPr>
        <w:t xml:space="preserve"> </w:t>
      </w:r>
      <w:proofErr w:type="spellStart"/>
      <w:r w:rsidRPr="002F6665">
        <w:rPr>
          <w:rFonts w:ascii="Times New Roman" w:hAnsi="Times New Roman" w:cs="Times New Roman"/>
          <w:color w:val="auto"/>
          <w:sz w:val="24"/>
          <w:szCs w:val="24"/>
        </w:rPr>
        <w:t>нагрузки</w:t>
      </w:r>
      <w:proofErr w:type="spellEnd"/>
      <w:r w:rsidRPr="002F6665">
        <w:rPr>
          <w:rFonts w:ascii="Times New Roman" w:hAnsi="Times New Roman" w:cs="Times New Roman"/>
          <w:color w:val="auto"/>
          <w:sz w:val="24"/>
          <w:szCs w:val="24"/>
        </w:rPr>
        <w:t>:</w:t>
      </w:r>
    </w:p>
    <w:p w14:paraId="4435C8CC" w14:textId="77777777" w:rsidR="003A5770" w:rsidRPr="002F6665" w:rsidRDefault="003A5770">
      <w:pPr>
        <w:pStyle w:val="a3"/>
        <w:numPr>
          <w:ilvl w:val="0"/>
          <w:numId w:val="72"/>
        </w:numPr>
        <w:spacing w:before="0" w:beforeAutospacing="0" w:after="0" w:afterAutospacing="0"/>
      </w:pPr>
      <w:r w:rsidRPr="002F6665">
        <w:t xml:space="preserve">В учебных планах по каждому уровню (начальное, основное среднее и общее среднее образование) соблюдён </w:t>
      </w:r>
      <w:r w:rsidRPr="002F6665">
        <w:rPr>
          <w:rStyle w:val="af3"/>
          <w:rFonts w:eastAsiaTheme="majorEastAsia"/>
        </w:rPr>
        <w:t>предельно допустимый недельный объём нагрузки</w:t>
      </w:r>
      <w:r w:rsidRPr="002F6665">
        <w:t xml:space="preserve"> по классам.</w:t>
      </w:r>
    </w:p>
    <w:p w14:paraId="5E651DC3" w14:textId="77777777" w:rsidR="003A5770" w:rsidRPr="002F6665" w:rsidRDefault="003A5770">
      <w:pPr>
        <w:pStyle w:val="a3"/>
        <w:numPr>
          <w:ilvl w:val="0"/>
          <w:numId w:val="72"/>
        </w:numPr>
        <w:spacing w:before="0" w:beforeAutospacing="0" w:after="0" w:afterAutospacing="0"/>
      </w:pPr>
      <w:r w:rsidRPr="002F6665">
        <w:t>Нагрузка дифференцирована по возрастным категориям учащихся, что снижает риск перегрузки.</w:t>
      </w:r>
    </w:p>
    <w:p w14:paraId="6833B201" w14:textId="77777777" w:rsidR="003A5770" w:rsidRPr="002F6665" w:rsidRDefault="003A5770" w:rsidP="003A5770">
      <w:pPr>
        <w:pStyle w:val="4"/>
        <w:spacing w:before="0" w:line="240" w:lineRule="auto"/>
        <w:rPr>
          <w:rFonts w:ascii="Times New Roman" w:hAnsi="Times New Roman" w:cs="Times New Roman"/>
          <w:color w:val="auto"/>
          <w:sz w:val="24"/>
          <w:szCs w:val="24"/>
          <w:lang w:val="ru-RU"/>
        </w:rPr>
      </w:pPr>
      <w:r w:rsidRPr="002F6665">
        <w:rPr>
          <w:rFonts w:ascii="Times New Roman" w:hAnsi="Times New Roman" w:cs="Times New Roman"/>
          <w:color w:val="auto"/>
          <w:sz w:val="24"/>
          <w:szCs w:val="24"/>
          <w:lang w:val="ru-RU"/>
        </w:rPr>
        <w:t xml:space="preserve"> Инвариантный и вариативный компоненты:</w:t>
      </w:r>
    </w:p>
    <w:p w14:paraId="2240CD59" w14:textId="77777777" w:rsidR="003A5770" w:rsidRPr="002F6665" w:rsidRDefault="003A5770">
      <w:pPr>
        <w:pStyle w:val="a3"/>
        <w:numPr>
          <w:ilvl w:val="0"/>
          <w:numId w:val="73"/>
        </w:numPr>
        <w:spacing w:before="0" w:beforeAutospacing="0" w:after="0" w:afterAutospacing="0"/>
      </w:pPr>
      <w:r w:rsidRPr="002F6665">
        <w:rPr>
          <w:rStyle w:val="af3"/>
          <w:rFonts w:eastAsiaTheme="majorEastAsia"/>
        </w:rPr>
        <w:t>Инвариантная часть</w:t>
      </w:r>
      <w:r w:rsidRPr="002F6665">
        <w:t xml:space="preserve"> реализуется в полном объёме и охватывает обязательные предметы по учебным планам.</w:t>
      </w:r>
    </w:p>
    <w:p w14:paraId="2B1281E9" w14:textId="77777777" w:rsidR="003A5770" w:rsidRPr="002F6665" w:rsidRDefault="003A5770">
      <w:pPr>
        <w:pStyle w:val="a3"/>
        <w:numPr>
          <w:ilvl w:val="0"/>
          <w:numId w:val="73"/>
        </w:numPr>
        <w:spacing w:before="0" w:beforeAutospacing="0" w:after="0" w:afterAutospacing="0"/>
      </w:pPr>
      <w:r w:rsidRPr="002F6665">
        <w:rPr>
          <w:rStyle w:val="af3"/>
          <w:rFonts w:eastAsiaTheme="majorEastAsia"/>
        </w:rPr>
        <w:t>Вариативный компонент</w:t>
      </w:r>
      <w:r w:rsidRPr="002F6665">
        <w:t xml:space="preserve"> используется для факультативов, элективных курсов, а также коррекционно-развивающих занятий для обучающихся с особыми образовательными потребностями (ООП).</w:t>
      </w:r>
    </w:p>
    <w:p w14:paraId="000E926D" w14:textId="77777777" w:rsidR="003A5770" w:rsidRPr="002F6665" w:rsidRDefault="003A5770">
      <w:pPr>
        <w:pStyle w:val="a3"/>
        <w:numPr>
          <w:ilvl w:val="0"/>
          <w:numId w:val="73"/>
        </w:numPr>
        <w:spacing w:before="0" w:beforeAutospacing="0" w:after="0" w:afterAutospacing="0"/>
      </w:pPr>
      <w:r w:rsidRPr="002F6665">
        <w:t>Для детей с ООП применяются адаптированные программы, основанные на типовых учебных планах и индивидуальных траекториях, с учётом рекомендаций ПМПК.</w:t>
      </w:r>
    </w:p>
    <w:p w14:paraId="4A141DB7" w14:textId="77777777" w:rsidR="003A5770" w:rsidRPr="002F6665" w:rsidRDefault="003A5770" w:rsidP="003A5770">
      <w:pPr>
        <w:pStyle w:val="4"/>
        <w:spacing w:before="0" w:line="240" w:lineRule="auto"/>
        <w:rPr>
          <w:rFonts w:ascii="Times New Roman" w:hAnsi="Times New Roman" w:cs="Times New Roman"/>
          <w:color w:val="auto"/>
          <w:sz w:val="24"/>
          <w:szCs w:val="24"/>
        </w:rPr>
      </w:pPr>
      <w:proofErr w:type="spellStart"/>
      <w:r w:rsidRPr="002F6665">
        <w:rPr>
          <w:rFonts w:ascii="Times New Roman" w:hAnsi="Times New Roman" w:cs="Times New Roman"/>
          <w:color w:val="auto"/>
          <w:sz w:val="24"/>
          <w:szCs w:val="24"/>
        </w:rPr>
        <w:t>Деление</w:t>
      </w:r>
      <w:proofErr w:type="spellEnd"/>
      <w:r w:rsidRPr="002F6665">
        <w:rPr>
          <w:rFonts w:ascii="Times New Roman" w:hAnsi="Times New Roman" w:cs="Times New Roman"/>
          <w:color w:val="auto"/>
          <w:sz w:val="24"/>
          <w:szCs w:val="24"/>
        </w:rPr>
        <w:t xml:space="preserve"> </w:t>
      </w:r>
      <w:proofErr w:type="spellStart"/>
      <w:r w:rsidRPr="002F6665">
        <w:rPr>
          <w:rFonts w:ascii="Times New Roman" w:hAnsi="Times New Roman" w:cs="Times New Roman"/>
          <w:color w:val="auto"/>
          <w:sz w:val="24"/>
          <w:szCs w:val="24"/>
        </w:rPr>
        <w:t>на</w:t>
      </w:r>
      <w:proofErr w:type="spellEnd"/>
      <w:r w:rsidRPr="002F6665">
        <w:rPr>
          <w:rFonts w:ascii="Times New Roman" w:hAnsi="Times New Roman" w:cs="Times New Roman"/>
          <w:color w:val="auto"/>
          <w:sz w:val="24"/>
          <w:szCs w:val="24"/>
        </w:rPr>
        <w:t xml:space="preserve"> </w:t>
      </w:r>
      <w:proofErr w:type="spellStart"/>
      <w:r w:rsidRPr="002F6665">
        <w:rPr>
          <w:rFonts w:ascii="Times New Roman" w:hAnsi="Times New Roman" w:cs="Times New Roman"/>
          <w:color w:val="auto"/>
          <w:sz w:val="24"/>
          <w:szCs w:val="24"/>
        </w:rPr>
        <w:t>подгруппы</w:t>
      </w:r>
      <w:proofErr w:type="spellEnd"/>
      <w:r w:rsidRPr="002F6665">
        <w:rPr>
          <w:rFonts w:ascii="Times New Roman" w:hAnsi="Times New Roman" w:cs="Times New Roman"/>
          <w:color w:val="auto"/>
          <w:sz w:val="24"/>
          <w:szCs w:val="24"/>
        </w:rPr>
        <w:t>:</w:t>
      </w:r>
    </w:p>
    <w:p w14:paraId="00C4BF37" w14:textId="77777777" w:rsidR="003A5770" w:rsidRPr="002F6665" w:rsidRDefault="003A5770">
      <w:pPr>
        <w:pStyle w:val="a3"/>
        <w:numPr>
          <w:ilvl w:val="0"/>
          <w:numId w:val="74"/>
        </w:numPr>
        <w:spacing w:before="0" w:beforeAutospacing="0" w:after="0" w:afterAutospacing="0"/>
      </w:pPr>
      <w:r w:rsidRPr="002F6665">
        <w:t xml:space="preserve">В школе обеспечено </w:t>
      </w:r>
      <w:r w:rsidRPr="002F6665">
        <w:rPr>
          <w:rStyle w:val="af3"/>
          <w:rFonts w:eastAsiaTheme="majorEastAsia"/>
        </w:rPr>
        <w:t>деление классов на группы</w:t>
      </w:r>
      <w:r w:rsidRPr="002F6665">
        <w:t xml:space="preserve"> по предметам (казахский язык, иностранный язык, информатика и др.) при наличии 24 и более учащихся, согласно ГОСО и ТУП.</w:t>
      </w:r>
    </w:p>
    <w:p w14:paraId="16E857E8" w14:textId="77777777" w:rsidR="003A5770" w:rsidRPr="002F6665" w:rsidRDefault="003A5770">
      <w:pPr>
        <w:pStyle w:val="a3"/>
        <w:numPr>
          <w:ilvl w:val="0"/>
          <w:numId w:val="74"/>
        </w:numPr>
        <w:spacing w:before="0" w:beforeAutospacing="0" w:after="0" w:afterAutospacing="0"/>
      </w:pPr>
      <w:r w:rsidRPr="002F6665">
        <w:t>В 1-х классах деление по предмету «Цифровая грамотность» не производится (в соответствии с приказом МП РК № 348).</w:t>
      </w:r>
    </w:p>
    <w:p w14:paraId="6A81183A" w14:textId="77777777" w:rsidR="003A5770" w:rsidRPr="002F6665" w:rsidRDefault="003A5770">
      <w:pPr>
        <w:pStyle w:val="a3"/>
        <w:numPr>
          <w:ilvl w:val="0"/>
          <w:numId w:val="74"/>
        </w:numPr>
        <w:spacing w:before="0" w:beforeAutospacing="0" w:after="0" w:afterAutospacing="0"/>
      </w:pPr>
      <w:r w:rsidRPr="002F6665">
        <w:t xml:space="preserve">В условиях </w:t>
      </w:r>
      <w:r w:rsidRPr="002F6665">
        <w:rPr>
          <w:rStyle w:val="af3"/>
          <w:rFonts w:eastAsiaTheme="majorEastAsia"/>
        </w:rPr>
        <w:t>инклюзивного образования</w:t>
      </w:r>
      <w:r w:rsidRPr="002F6665">
        <w:t xml:space="preserve"> организация деления и сопровождения реализуется с учётом особенностей детей с ООП, включая поддержку службы ППС и проведение занятий в малых группах.</w:t>
      </w:r>
    </w:p>
    <w:p w14:paraId="758B5035" w14:textId="77777777" w:rsidR="003A5770" w:rsidRPr="002F6665" w:rsidRDefault="003A5770" w:rsidP="003A5770">
      <w:pPr>
        <w:pStyle w:val="3"/>
        <w:spacing w:before="0" w:after="0"/>
        <w:rPr>
          <w:rFonts w:ascii="Times New Roman" w:hAnsi="Times New Roman"/>
          <w:sz w:val="24"/>
          <w:szCs w:val="24"/>
        </w:rPr>
      </w:pPr>
      <w:r w:rsidRPr="002F6665">
        <w:rPr>
          <w:rFonts w:ascii="Times New Roman" w:hAnsi="Times New Roman"/>
          <w:sz w:val="24"/>
          <w:szCs w:val="24"/>
        </w:rPr>
        <w:t xml:space="preserve"> </w:t>
      </w:r>
      <w:r w:rsidRPr="002F6665">
        <w:rPr>
          <w:rStyle w:val="af3"/>
          <w:rFonts w:ascii="Times New Roman" w:eastAsiaTheme="majorEastAsia" w:hAnsi="Times New Roman"/>
          <w:sz w:val="24"/>
          <w:szCs w:val="24"/>
        </w:rPr>
        <w:t>Сроки обучения</w:t>
      </w:r>
    </w:p>
    <w:p w14:paraId="7C90EF65" w14:textId="77777777" w:rsidR="003A5770" w:rsidRPr="002F6665" w:rsidRDefault="003A5770" w:rsidP="003A5770">
      <w:pPr>
        <w:pStyle w:val="4"/>
        <w:spacing w:before="0" w:line="240" w:lineRule="auto"/>
        <w:rPr>
          <w:rFonts w:ascii="Times New Roman" w:hAnsi="Times New Roman" w:cs="Times New Roman"/>
          <w:color w:val="auto"/>
          <w:sz w:val="24"/>
          <w:szCs w:val="24"/>
          <w:lang w:val="ru-RU"/>
        </w:rPr>
      </w:pPr>
      <w:r w:rsidRPr="002F6665">
        <w:rPr>
          <w:rFonts w:ascii="Times New Roman" w:hAnsi="Times New Roman" w:cs="Times New Roman"/>
          <w:color w:val="auto"/>
          <w:sz w:val="24"/>
          <w:szCs w:val="24"/>
          <w:lang w:val="ru-RU"/>
        </w:rPr>
        <w:t xml:space="preserve"> Продолжительность учебного года:</w:t>
      </w:r>
    </w:p>
    <w:p w14:paraId="5F3CF67E" w14:textId="77777777" w:rsidR="003A5770" w:rsidRPr="002F6665" w:rsidRDefault="003A5770">
      <w:pPr>
        <w:pStyle w:val="a3"/>
        <w:numPr>
          <w:ilvl w:val="0"/>
          <w:numId w:val="75"/>
        </w:numPr>
        <w:spacing w:before="0" w:beforeAutospacing="0" w:after="0" w:afterAutospacing="0"/>
      </w:pPr>
      <w:r w:rsidRPr="002F6665">
        <w:t>В соответствии с Инструктивно-методическим письмом «Об особенностях организации образовательного процесса в 2025–2026 учебном году»:</w:t>
      </w:r>
    </w:p>
    <w:p w14:paraId="40C922E7" w14:textId="77777777" w:rsidR="003A5770" w:rsidRPr="002F6665" w:rsidRDefault="003A5770">
      <w:pPr>
        <w:pStyle w:val="a3"/>
        <w:numPr>
          <w:ilvl w:val="1"/>
          <w:numId w:val="75"/>
        </w:numPr>
        <w:spacing w:before="0" w:beforeAutospacing="0" w:after="0" w:afterAutospacing="0"/>
      </w:pPr>
      <w:r w:rsidRPr="002F6665">
        <w:rPr>
          <w:rStyle w:val="af3"/>
          <w:rFonts w:eastAsiaTheme="majorEastAsia"/>
        </w:rPr>
        <w:t>1-е классы</w:t>
      </w:r>
      <w:r w:rsidRPr="002F6665">
        <w:t xml:space="preserve"> — 33 учебные недели;</w:t>
      </w:r>
    </w:p>
    <w:p w14:paraId="7F4CDDAB" w14:textId="77777777" w:rsidR="003A5770" w:rsidRPr="002F6665" w:rsidRDefault="003A5770">
      <w:pPr>
        <w:pStyle w:val="a3"/>
        <w:numPr>
          <w:ilvl w:val="1"/>
          <w:numId w:val="75"/>
        </w:numPr>
        <w:spacing w:before="0" w:beforeAutospacing="0" w:after="0" w:afterAutospacing="0"/>
      </w:pPr>
      <w:r w:rsidRPr="002F6665">
        <w:rPr>
          <w:rStyle w:val="af3"/>
          <w:rFonts w:eastAsiaTheme="majorEastAsia"/>
        </w:rPr>
        <w:t>2–11 классы</w:t>
      </w:r>
      <w:r w:rsidRPr="002F6665">
        <w:t xml:space="preserve"> — 34 учебные недели.</w:t>
      </w:r>
    </w:p>
    <w:p w14:paraId="42E0DC96" w14:textId="77777777" w:rsidR="003A5770" w:rsidRPr="002F6665" w:rsidRDefault="003A5770">
      <w:pPr>
        <w:pStyle w:val="a3"/>
        <w:numPr>
          <w:ilvl w:val="0"/>
          <w:numId w:val="75"/>
        </w:numPr>
        <w:spacing w:before="0" w:beforeAutospacing="0" w:after="0" w:afterAutospacing="0"/>
      </w:pPr>
      <w:r w:rsidRPr="002F6665">
        <w:t>Продолжительность учебного года соответствует нормативным срокам освоения программ каждого уровня образования.</w:t>
      </w:r>
    </w:p>
    <w:p w14:paraId="477B3CE2" w14:textId="77777777" w:rsidR="003A5770" w:rsidRPr="002F6665" w:rsidRDefault="003A5770" w:rsidP="003A5770">
      <w:pPr>
        <w:pStyle w:val="4"/>
        <w:spacing w:before="0" w:line="240" w:lineRule="auto"/>
        <w:rPr>
          <w:rFonts w:ascii="Times New Roman" w:hAnsi="Times New Roman" w:cs="Times New Roman"/>
          <w:color w:val="auto"/>
          <w:sz w:val="24"/>
          <w:szCs w:val="24"/>
        </w:rPr>
      </w:pPr>
      <w:r w:rsidRPr="002F6665">
        <w:rPr>
          <w:rFonts w:ascii="Times New Roman" w:hAnsi="Times New Roman" w:cs="Times New Roman"/>
          <w:color w:val="auto"/>
          <w:sz w:val="24"/>
          <w:szCs w:val="24"/>
          <w:lang w:val="ru-RU"/>
        </w:rPr>
        <w:t xml:space="preserve"> </w:t>
      </w:r>
      <w:proofErr w:type="spellStart"/>
      <w:r w:rsidRPr="002F6665">
        <w:rPr>
          <w:rFonts w:ascii="Times New Roman" w:hAnsi="Times New Roman" w:cs="Times New Roman"/>
          <w:color w:val="auto"/>
          <w:sz w:val="24"/>
          <w:szCs w:val="24"/>
        </w:rPr>
        <w:t>Каникулярное</w:t>
      </w:r>
      <w:proofErr w:type="spellEnd"/>
      <w:r w:rsidRPr="002F6665">
        <w:rPr>
          <w:rFonts w:ascii="Times New Roman" w:hAnsi="Times New Roman" w:cs="Times New Roman"/>
          <w:color w:val="auto"/>
          <w:sz w:val="24"/>
          <w:szCs w:val="24"/>
        </w:rPr>
        <w:t xml:space="preserve"> </w:t>
      </w:r>
      <w:proofErr w:type="spellStart"/>
      <w:r w:rsidRPr="002F6665">
        <w:rPr>
          <w:rFonts w:ascii="Times New Roman" w:hAnsi="Times New Roman" w:cs="Times New Roman"/>
          <w:color w:val="auto"/>
          <w:sz w:val="24"/>
          <w:szCs w:val="24"/>
        </w:rPr>
        <w:t>время</w:t>
      </w:r>
      <w:proofErr w:type="spellEnd"/>
      <w:r w:rsidRPr="002F6665">
        <w:rPr>
          <w:rFonts w:ascii="Times New Roman" w:hAnsi="Times New Roman" w:cs="Times New Roman"/>
          <w:color w:val="auto"/>
          <w:sz w:val="24"/>
          <w:szCs w:val="24"/>
        </w:rPr>
        <w:t>:</w:t>
      </w:r>
    </w:p>
    <w:p w14:paraId="5DDB9480" w14:textId="77777777" w:rsidR="003A5770" w:rsidRPr="002F6665" w:rsidRDefault="003A5770">
      <w:pPr>
        <w:pStyle w:val="a3"/>
        <w:numPr>
          <w:ilvl w:val="0"/>
          <w:numId w:val="76"/>
        </w:numPr>
        <w:spacing w:before="0" w:beforeAutospacing="0" w:after="0" w:afterAutospacing="0"/>
      </w:pPr>
      <w:r w:rsidRPr="002F6665">
        <w:t xml:space="preserve">Общее количество каникулярных дней составляет не менее </w:t>
      </w:r>
      <w:r w:rsidRPr="002F6665">
        <w:rPr>
          <w:rStyle w:val="af3"/>
          <w:rFonts w:eastAsiaTheme="majorEastAsia"/>
        </w:rPr>
        <w:t>30 календарных дней</w:t>
      </w:r>
      <w:r w:rsidRPr="002F6665">
        <w:t>, в соответствии с приказом Министра просвещения РК.</w:t>
      </w:r>
    </w:p>
    <w:p w14:paraId="4BDCC9A4" w14:textId="77777777" w:rsidR="003A5770" w:rsidRPr="002F6665" w:rsidRDefault="003A5770">
      <w:pPr>
        <w:pStyle w:val="a3"/>
        <w:numPr>
          <w:ilvl w:val="0"/>
          <w:numId w:val="76"/>
        </w:numPr>
        <w:spacing w:before="0" w:beforeAutospacing="0" w:after="0" w:afterAutospacing="0"/>
      </w:pPr>
      <w:r w:rsidRPr="002F6665">
        <w:t xml:space="preserve">Для 1-х классов предусмотрена </w:t>
      </w:r>
      <w:r w:rsidRPr="002F6665">
        <w:rPr>
          <w:rStyle w:val="af3"/>
          <w:rFonts w:eastAsiaTheme="majorEastAsia"/>
        </w:rPr>
        <w:t>дополнительная неделя отдыха в третьей четверти</w:t>
      </w:r>
      <w:r w:rsidRPr="002F6665">
        <w:t>.</w:t>
      </w:r>
    </w:p>
    <w:p w14:paraId="70307BEE" w14:textId="77777777" w:rsidR="003A5770" w:rsidRPr="002F6665" w:rsidRDefault="003A5770">
      <w:pPr>
        <w:pStyle w:val="a3"/>
        <w:numPr>
          <w:ilvl w:val="0"/>
          <w:numId w:val="76"/>
        </w:numPr>
        <w:spacing w:before="0" w:beforeAutospacing="0" w:after="0" w:afterAutospacing="0"/>
      </w:pPr>
      <w:r w:rsidRPr="002F6665">
        <w:t>Каникулы предоставляются трижды в год: осенью, зимой и весной.</w:t>
      </w:r>
    </w:p>
    <w:p w14:paraId="0F0F541F" w14:textId="77777777" w:rsidR="003A5770" w:rsidRPr="002F6665" w:rsidRDefault="003A5770" w:rsidP="003A5770">
      <w:pPr>
        <w:pStyle w:val="3"/>
        <w:spacing w:before="0" w:after="0"/>
        <w:rPr>
          <w:rFonts w:ascii="Times New Roman" w:hAnsi="Times New Roman"/>
          <w:sz w:val="24"/>
          <w:szCs w:val="24"/>
        </w:rPr>
      </w:pPr>
      <w:r w:rsidRPr="002F6665">
        <w:rPr>
          <w:rFonts w:ascii="Times New Roman" w:hAnsi="Times New Roman"/>
          <w:sz w:val="24"/>
          <w:szCs w:val="24"/>
        </w:rPr>
        <w:t xml:space="preserve"> Вывод:</w:t>
      </w:r>
    </w:p>
    <w:p w14:paraId="5A1AEA13" w14:textId="77777777" w:rsidR="003A5770" w:rsidRPr="002F6665" w:rsidRDefault="003A5770" w:rsidP="003A5770">
      <w:pPr>
        <w:pStyle w:val="a3"/>
        <w:spacing w:before="0" w:beforeAutospacing="0" w:after="0" w:afterAutospacing="0"/>
      </w:pPr>
      <w:r w:rsidRPr="002F6665">
        <w:t>Организация учебного процесса в 2025–2026 учебном году соответствует критериям по объёму и срокам обучения. Все параметры нагрузки, деления на группы, инклюзивности и длительности учебного года строго соблюдены. Отклонений от утверждённых нормативов не выявлено. Учебные планы, расписания и реализация программ адаптированы под возможности обучающихся и требования законодательства.</w:t>
      </w:r>
    </w:p>
    <w:p w14:paraId="5592B950" w14:textId="77777777" w:rsidR="003A5770" w:rsidRPr="002F6665" w:rsidRDefault="003A5770" w:rsidP="003A5770">
      <w:pPr>
        <w:autoSpaceDE w:val="0"/>
        <w:autoSpaceDN w:val="0"/>
        <w:adjustRightInd w:val="0"/>
        <w:spacing w:after="0" w:line="240" w:lineRule="auto"/>
        <w:jc w:val="center"/>
        <w:rPr>
          <w:rFonts w:ascii="Times New Roman" w:hAnsi="Times New Roman" w:cs="Times New Roman"/>
          <w:b/>
          <w:sz w:val="24"/>
          <w:szCs w:val="24"/>
        </w:rPr>
      </w:pPr>
    </w:p>
    <w:p w14:paraId="66321C48" w14:textId="77777777" w:rsidR="003A5770" w:rsidRPr="002F6665" w:rsidRDefault="003A5770" w:rsidP="004A4208">
      <w:pPr>
        <w:pStyle w:val="2"/>
        <w:spacing w:before="0" w:line="240" w:lineRule="auto"/>
        <w:jc w:val="both"/>
        <w:rPr>
          <w:rFonts w:ascii="Times New Roman" w:hAnsi="Times New Roman" w:cs="Times New Roman"/>
          <w:color w:val="auto"/>
          <w:sz w:val="24"/>
          <w:szCs w:val="24"/>
        </w:rPr>
      </w:pPr>
    </w:p>
    <w:p w14:paraId="4D3650F2" w14:textId="26126D8D" w:rsidR="002A2796" w:rsidRPr="002F6665" w:rsidRDefault="004A4208" w:rsidP="004A4208">
      <w:pPr>
        <w:pStyle w:val="2"/>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4.</w:t>
      </w:r>
      <w:r w:rsidR="00FC7AA3" w:rsidRPr="002F6665">
        <w:rPr>
          <w:rFonts w:ascii="Times New Roman" w:hAnsi="Times New Roman" w:cs="Times New Roman"/>
          <w:color w:val="auto"/>
          <w:sz w:val="24"/>
          <w:szCs w:val="24"/>
        </w:rPr>
        <w:t>3</w:t>
      </w:r>
      <w:r w:rsidRPr="002F6665">
        <w:rPr>
          <w:rFonts w:ascii="Times New Roman" w:hAnsi="Times New Roman" w:cs="Times New Roman"/>
          <w:color w:val="auto"/>
          <w:sz w:val="24"/>
          <w:szCs w:val="24"/>
        </w:rPr>
        <w:t xml:space="preserve"> ОРГАНИЗАЦИЯ УЧЕБНОГО ПРОЦЕССА С УЧЁТОМ ОСОБЫХ ОБРАЗОВАТЕЛЬНЫХ ПОТРЕБНОСТЕЙ И ИНДИВИДУАЛЬНЫХ ВОЗМОЖНОСТЕЙ ОБУЧАЮЩИХСЯ</w:t>
      </w:r>
    </w:p>
    <w:p w14:paraId="7A36042B" w14:textId="77777777" w:rsidR="007968FB" w:rsidRPr="002F6665" w:rsidRDefault="007968FB" w:rsidP="007968FB"/>
    <w:p w14:paraId="30C1AE34" w14:textId="77777777" w:rsidR="002A2796" w:rsidRPr="002F6665" w:rsidRDefault="002A2796" w:rsidP="001557EC">
      <w:pPr>
        <w:pStyle w:val="3"/>
        <w:spacing w:before="0" w:after="0"/>
        <w:rPr>
          <w:rFonts w:ascii="Times New Roman" w:hAnsi="Times New Roman"/>
          <w:sz w:val="24"/>
          <w:szCs w:val="24"/>
        </w:rPr>
      </w:pPr>
      <w:r w:rsidRPr="002F6665">
        <w:rPr>
          <w:rFonts w:ascii="Times New Roman" w:hAnsi="Times New Roman"/>
          <w:sz w:val="24"/>
          <w:szCs w:val="24"/>
        </w:rPr>
        <w:lastRenderedPageBreak/>
        <w:t xml:space="preserve"> Нормативно-правовая основа инклюзивного образования</w:t>
      </w:r>
    </w:p>
    <w:p w14:paraId="1144DFAE" w14:textId="77777777" w:rsidR="002A2796" w:rsidRPr="002F6665" w:rsidRDefault="002A2796" w:rsidP="001557EC">
      <w:pPr>
        <w:pStyle w:val="a3"/>
        <w:spacing w:before="0" w:beforeAutospacing="0" w:after="0" w:afterAutospacing="0"/>
      </w:pPr>
      <w:r w:rsidRPr="002F6665">
        <w:t>Инклюзивное образование в школе реализуется на основании следующих нормативных документов:</w:t>
      </w:r>
    </w:p>
    <w:p w14:paraId="1A45C113" w14:textId="77777777" w:rsidR="002A2796" w:rsidRPr="002F6665" w:rsidRDefault="002A2796">
      <w:pPr>
        <w:pStyle w:val="a3"/>
        <w:numPr>
          <w:ilvl w:val="0"/>
          <w:numId w:val="47"/>
        </w:numPr>
        <w:spacing w:before="0" w:beforeAutospacing="0" w:after="0" w:afterAutospacing="0"/>
      </w:pPr>
      <w:r w:rsidRPr="002F6665">
        <w:rPr>
          <w:rStyle w:val="af3"/>
        </w:rPr>
        <w:t>Приказ МОН РК от 8 ноября 2012 года № 500</w:t>
      </w:r>
      <w:r w:rsidRPr="002F6665">
        <w:t xml:space="preserve"> — об утверждении типовых учебных планов начального, основного и общего среднего образования.</w:t>
      </w:r>
    </w:p>
    <w:p w14:paraId="010CA57C" w14:textId="77777777" w:rsidR="002A2796" w:rsidRPr="002F6665" w:rsidRDefault="002A2796">
      <w:pPr>
        <w:pStyle w:val="a3"/>
        <w:numPr>
          <w:ilvl w:val="0"/>
          <w:numId w:val="47"/>
        </w:numPr>
        <w:spacing w:before="0" w:beforeAutospacing="0" w:after="0" w:afterAutospacing="0"/>
      </w:pPr>
      <w:r w:rsidRPr="002F6665">
        <w:rPr>
          <w:rStyle w:val="af3"/>
        </w:rPr>
        <w:t>Приказ МОН РК от 12 января 2022 года № 4</w:t>
      </w:r>
      <w:r w:rsidRPr="002F6665">
        <w:t xml:space="preserve"> — об утверждении правил оценки особых образовательных потребностей.</w:t>
      </w:r>
    </w:p>
    <w:p w14:paraId="5D3546A2" w14:textId="77777777" w:rsidR="002A2796" w:rsidRPr="002F6665" w:rsidRDefault="002A2796">
      <w:pPr>
        <w:pStyle w:val="a3"/>
        <w:numPr>
          <w:ilvl w:val="0"/>
          <w:numId w:val="47"/>
        </w:numPr>
        <w:spacing w:before="0" w:beforeAutospacing="0" w:after="0" w:afterAutospacing="0"/>
      </w:pPr>
      <w:r w:rsidRPr="002F6665">
        <w:rPr>
          <w:rStyle w:val="af3"/>
        </w:rPr>
        <w:t>Приказ МОН РК от 29 апреля 2025 года № 92</w:t>
      </w:r>
      <w:r w:rsidRPr="002F6665">
        <w:t xml:space="preserve"> — об утверждении правил психолого-педагогического сопровождения.</w:t>
      </w:r>
    </w:p>
    <w:p w14:paraId="5FE3A4B8" w14:textId="77777777" w:rsidR="002A2796" w:rsidRPr="002F6665" w:rsidRDefault="002A2796">
      <w:pPr>
        <w:pStyle w:val="a3"/>
        <w:numPr>
          <w:ilvl w:val="0"/>
          <w:numId w:val="47"/>
        </w:numPr>
        <w:spacing w:before="0" w:beforeAutospacing="0" w:after="0" w:afterAutospacing="0"/>
      </w:pPr>
      <w:r w:rsidRPr="002F6665">
        <w:rPr>
          <w:rStyle w:val="af3"/>
        </w:rPr>
        <w:t>Приказ МП РК от 29 декабря 2022 года № 532</w:t>
      </w:r>
      <w:r w:rsidRPr="002F6665">
        <w:t xml:space="preserve"> — об утверждении правил размещения ГОЗ на психолого-педагогическую поддержку детей с ограниченными возможностями.</w:t>
      </w:r>
    </w:p>
    <w:p w14:paraId="3B33136A" w14:textId="77777777" w:rsidR="002A2796" w:rsidRPr="002F6665" w:rsidRDefault="002A2796">
      <w:pPr>
        <w:pStyle w:val="a3"/>
        <w:numPr>
          <w:ilvl w:val="0"/>
          <w:numId w:val="47"/>
        </w:numPr>
        <w:spacing w:before="0" w:beforeAutospacing="0" w:after="0" w:afterAutospacing="0"/>
      </w:pPr>
      <w:r w:rsidRPr="002F6665">
        <w:rPr>
          <w:rStyle w:val="af3"/>
        </w:rPr>
        <w:t>Приказ МОН РК от 5 февраля 2020 года № 51</w:t>
      </w:r>
      <w:r w:rsidRPr="002F6665">
        <w:t xml:space="preserve"> — об утверждении типовых учебных программ для обучающихся с ООП.</w:t>
      </w:r>
    </w:p>
    <w:p w14:paraId="317CAAEA" w14:textId="77777777" w:rsidR="002A2796" w:rsidRPr="002F6665" w:rsidRDefault="002A2796">
      <w:pPr>
        <w:pStyle w:val="a3"/>
        <w:numPr>
          <w:ilvl w:val="0"/>
          <w:numId w:val="47"/>
        </w:numPr>
        <w:spacing w:before="0" w:beforeAutospacing="0" w:after="0" w:afterAutospacing="0"/>
      </w:pPr>
      <w:r w:rsidRPr="002F6665">
        <w:rPr>
          <w:rStyle w:val="af3"/>
        </w:rPr>
        <w:t>Приказ МОН РК от 31 октября 2018 года № 604</w:t>
      </w:r>
      <w:r w:rsidRPr="002F6665">
        <w:t xml:space="preserve"> — об утверждении перечня дисциплин инвариантной части для учащихся с ЗПР в соответствии с ГОСО.</w:t>
      </w:r>
    </w:p>
    <w:p w14:paraId="16B5B1F2" w14:textId="77777777" w:rsidR="002A2796" w:rsidRPr="002F6665" w:rsidRDefault="002A2796" w:rsidP="001557EC">
      <w:pPr>
        <w:pStyle w:val="3"/>
        <w:spacing w:before="0" w:after="0"/>
        <w:rPr>
          <w:rFonts w:ascii="Times New Roman" w:hAnsi="Times New Roman"/>
          <w:sz w:val="24"/>
          <w:szCs w:val="24"/>
        </w:rPr>
      </w:pPr>
      <w:r w:rsidRPr="002F6665">
        <w:rPr>
          <w:rFonts w:ascii="Times New Roman" w:hAnsi="Times New Roman"/>
          <w:sz w:val="24"/>
          <w:szCs w:val="24"/>
        </w:rPr>
        <w:t xml:space="preserve"> Определение и принципы инклюзивного образования</w:t>
      </w:r>
    </w:p>
    <w:p w14:paraId="537849B5" w14:textId="77777777" w:rsidR="002A2796" w:rsidRPr="002F6665" w:rsidRDefault="002A2796" w:rsidP="001557EC">
      <w:pPr>
        <w:pStyle w:val="a3"/>
        <w:spacing w:before="0" w:beforeAutospacing="0" w:after="0" w:afterAutospacing="0"/>
      </w:pPr>
      <w:r w:rsidRPr="002F6665">
        <w:t xml:space="preserve">Инклюзивное образование — это процесс, обеспечивающий </w:t>
      </w:r>
      <w:r w:rsidRPr="002F6665">
        <w:rPr>
          <w:rStyle w:val="af3"/>
        </w:rPr>
        <w:t>равный доступ к качественному обучению</w:t>
      </w:r>
      <w:r w:rsidRPr="002F6665">
        <w:t xml:space="preserve"> для всех детей независимо от психофизических особенностей.</w:t>
      </w:r>
    </w:p>
    <w:p w14:paraId="48B098D1" w14:textId="77777777" w:rsidR="002A2796" w:rsidRPr="002F6665" w:rsidRDefault="002A2796" w:rsidP="001557EC">
      <w:pPr>
        <w:pStyle w:val="a3"/>
        <w:spacing w:before="0" w:beforeAutospacing="0" w:after="0" w:afterAutospacing="0"/>
      </w:pPr>
      <w:r w:rsidRPr="002F6665">
        <w:t>Ключевые принципы:</w:t>
      </w:r>
    </w:p>
    <w:p w14:paraId="39E371A1" w14:textId="77777777" w:rsidR="002A2796" w:rsidRPr="002F6665" w:rsidRDefault="002A2796">
      <w:pPr>
        <w:pStyle w:val="a3"/>
        <w:numPr>
          <w:ilvl w:val="0"/>
          <w:numId w:val="48"/>
        </w:numPr>
        <w:spacing w:before="0" w:beforeAutospacing="0" w:after="0" w:afterAutospacing="0"/>
      </w:pPr>
      <w:r w:rsidRPr="002F6665">
        <w:t>Уважение к человеческому достоинству и разнообразию;</w:t>
      </w:r>
    </w:p>
    <w:p w14:paraId="658AEFF3" w14:textId="77777777" w:rsidR="002A2796" w:rsidRPr="002F6665" w:rsidRDefault="002A2796">
      <w:pPr>
        <w:pStyle w:val="a3"/>
        <w:numPr>
          <w:ilvl w:val="0"/>
          <w:numId w:val="48"/>
        </w:numPr>
        <w:spacing w:before="0" w:beforeAutospacing="0" w:after="0" w:afterAutospacing="0"/>
      </w:pPr>
      <w:r w:rsidRPr="002F6665">
        <w:t>Признание способности каждого к обучению и развитию;</w:t>
      </w:r>
    </w:p>
    <w:p w14:paraId="1E241B8A" w14:textId="77777777" w:rsidR="002A2796" w:rsidRPr="002F6665" w:rsidRDefault="002A2796">
      <w:pPr>
        <w:pStyle w:val="a3"/>
        <w:numPr>
          <w:ilvl w:val="0"/>
          <w:numId w:val="48"/>
        </w:numPr>
        <w:spacing w:before="0" w:beforeAutospacing="0" w:after="0" w:afterAutospacing="0"/>
      </w:pPr>
      <w:r w:rsidRPr="002F6665">
        <w:t>Поддержка в обучении через реальное взаимодействие и среду;</w:t>
      </w:r>
    </w:p>
    <w:p w14:paraId="6A4143F0" w14:textId="77777777" w:rsidR="002A2796" w:rsidRPr="002F6665" w:rsidRDefault="002A2796">
      <w:pPr>
        <w:pStyle w:val="a3"/>
        <w:numPr>
          <w:ilvl w:val="0"/>
          <w:numId w:val="48"/>
        </w:numPr>
        <w:spacing w:before="0" w:beforeAutospacing="0" w:after="0" w:afterAutospacing="0"/>
      </w:pPr>
      <w:r w:rsidRPr="002F6665">
        <w:t>Учет индивидуальных возможностей и потребностей.</w:t>
      </w:r>
    </w:p>
    <w:p w14:paraId="5556C492" w14:textId="77777777" w:rsidR="000217ED" w:rsidRPr="002F6665" w:rsidRDefault="002A2796" w:rsidP="001557EC">
      <w:pPr>
        <w:pStyle w:val="3"/>
        <w:spacing w:before="0" w:after="0"/>
        <w:rPr>
          <w:rFonts w:ascii="Times New Roman" w:hAnsi="Times New Roman"/>
          <w:sz w:val="24"/>
          <w:szCs w:val="24"/>
        </w:rPr>
      </w:pPr>
      <w:r w:rsidRPr="002F6665">
        <w:rPr>
          <w:rFonts w:ascii="Times New Roman" w:hAnsi="Times New Roman"/>
          <w:sz w:val="24"/>
          <w:szCs w:val="24"/>
        </w:rPr>
        <w:t xml:space="preserve"> </w:t>
      </w:r>
    </w:p>
    <w:p w14:paraId="5F741D51" w14:textId="78F8FD1A" w:rsidR="00456891" w:rsidRPr="002F6665" w:rsidRDefault="00456891" w:rsidP="00456891">
      <w:pPr>
        <w:pStyle w:val="4"/>
        <w:spacing w:before="0" w:line="240" w:lineRule="auto"/>
        <w:jc w:val="right"/>
        <w:rPr>
          <w:rFonts w:ascii="Times New Roman" w:hAnsi="Times New Roman" w:cs="Times New Roman"/>
          <w:i w:val="0"/>
          <w:iCs w:val="0"/>
          <w:color w:val="auto"/>
          <w:sz w:val="24"/>
          <w:szCs w:val="24"/>
          <w:lang w:val="ru-RU"/>
        </w:rPr>
      </w:pPr>
      <w:r w:rsidRPr="002F6665">
        <w:rPr>
          <w:rFonts w:ascii="Times New Roman" w:hAnsi="Times New Roman" w:cs="Times New Roman"/>
          <w:i w:val="0"/>
          <w:iCs w:val="0"/>
          <w:color w:val="auto"/>
          <w:sz w:val="24"/>
          <w:szCs w:val="24"/>
          <w:lang w:val="ru-RU"/>
        </w:rPr>
        <w:t>Таблица №32</w:t>
      </w:r>
    </w:p>
    <w:p w14:paraId="64D840FA" w14:textId="27D2997B" w:rsidR="002A2796" w:rsidRPr="002F6665" w:rsidRDefault="002A2796" w:rsidP="00456891">
      <w:pPr>
        <w:pStyle w:val="3"/>
        <w:spacing w:before="0" w:after="0"/>
        <w:jc w:val="right"/>
        <w:rPr>
          <w:rFonts w:ascii="Times New Roman" w:hAnsi="Times New Roman"/>
          <w:sz w:val="24"/>
          <w:szCs w:val="24"/>
        </w:rPr>
      </w:pPr>
      <w:r w:rsidRPr="002F6665">
        <w:rPr>
          <w:rFonts w:ascii="Times New Roman" w:hAnsi="Times New Roman"/>
          <w:sz w:val="24"/>
          <w:szCs w:val="24"/>
        </w:rPr>
        <w:t>Динамика инклюзии и кадровый потенциал</w:t>
      </w:r>
    </w:p>
    <w:tbl>
      <w:tblPr>
        <w:tblStyle w:val="a5"/>
        <w:tblW w:w="8946" w:type="dxa"/>
        <w:tblInd w:w="846" w:type="dxa"/>
        <w:tblLook w:val="04A0" w:firstRow="1" w:lastRow="0" w:firstColumn="1" w:lastColumn="0" w:noHBand="0" w:noVBand="1"/>
      </w:tblPr>
      <w:tblGrid>
        <w:gridCol w:w="3969"/>
        <w:gridCol w:w="1659"/>
        <w:gridCol w:w="1659"/>
        <w:gridCol w:w="1659"/>
      </w:tblGrid>
      <w:tr w:rsidR="00E971AA" w:rsidRPr="002F6665" w14:paraId="1F15945E" w14:textId="77777777" w:rsidTr="000217ED">
        <w:tc>
          <w:tcPr>
            <w:tcW w:w="3969" w:type="dxa"/>
          </w:tcPr>
          <w:p w14:paraId="0AE9E2F7" w14:textId="77777777" w:rsidR="002A2796" w:rsidRPr="002F6665" w:rsidRDefault="002A2796" w:rsidP="001557EC">
            <w:pPr>
              <w:pStyle w:val="ae"/>
              <w:rPr>
                <w:rFonts w:ascii="Times New Roman" w:hAnsi="Times New Roman" w:cs="Times New Roman"/>
                <w:sz w:val="20"/>
                <w:szCs w:val="20"/>
              </w:rPr>
            </w:pPr>
            <w:r w:rsidRPr="002F6665">
              <w:rPr>
                <w:rFonts w:ascii="Times New Roman" w:hAnsi="Times New Roman" w:cs="Times New Roman"/>
                <w:b/>
                <w:bCs/>
                <w:sz w:val="20"/>
                <w:szCs w:val="20"/>
              </w:rPr>
              <w:t>Показатель</w:t>
            </w:r>
          </w:p>
        </w:tc>
        <w:tc>
          <w:tcPr>
            <w:tcW w:w="1659" w:type="dxa"/>
          </w:tcPr>
          <w:p w14:paraId="49B4CF42" w14:textId="77777777" w:rsidR="002A2796" w:rsidRPr="002F6665" w:rsidRDefault="002A2796" w:rsidP="001557EC">
            <w:pPr>
              <w:pStyle w:val="ae"/>
              <w:jc w:val="center"/>
              <w:rPr>
                <w:rFonts w:ascii="Times New Roman" w:hAnsi="Times New Roman" w:cs="Times New Roman"/>
                <w:b/>
                <w:sz w:val="20"/>
                <w:szCs w:val="20"/>
              </w:rPr>
            </w:pPr>
            <w:r w:rsidRPr="002F6665">
              <w:rPr>
                <w:rFonts w:ascii="Times New Roman" w:hAnsi="Times New Roman" w:cs="Times New Roman"/>
                <w:b/>
                <w:sz w:val="20"/>
                <w:szCs w:val="20"/>
              </w:rPr>
              <w:t xml:space="preserve">2023-2024 </w:t>
            </w:r>
            <w:proofErr w:type="spellStart"/>
            <w:r w:rsidRPr="002F6665">
              <w:rPr>
                <w:rFonts w:ascii="Times New Roman" w:hAnsi="Times New Roman" w:cs="Times New Roman"/>
                <w:b/>
                <w:sz w:val="20"/>
                <w:szCs w:val="20"/>
              </w:rPr>
              <w:t>уч</w:t>
            </w:r>
            <w:proofErr w:type="spellEnd"/>
            <w:r w:rsidRPr="002F6665">
              <w:rPr>
                <w:rFonts w:ascii="Times New Roman" w:hAnsi="Times New Roman" w:cs="Times New Roman"/>
                <w:b/>
                <w:sz w:val="20"/>
                <w:szCs w:val="20"/>
              </w:rPr>
              <w:t xml:space="preserve"> г</w:t>
            </w:r>
          </w:p>
        </w:tc>
        <w:tc>
          <w:tcPr>
            <w:tcW w:w="1659" w:type="dxa"/>
          </w:tcPr>
          <w:p w14:paraId="387FF34A" w14:textId="77777777" w:rsidR="002A2796" w:rsidRPr="002F6665" w:rsidRDefault="002A2796" w:rsidP="001557EC">
            <w:pPr>
              <w:pStyle w:val="ae"/>
              <w:jc w:val="center"/>
              <w:rPr>
                <w:rFonts w:ascii="Times New Roman" w:hAnsi="Times New Roman" w:cs="Times New Roman"/>
                <w:b/>
                <w:sz w:val="20"/>
                <w:szCs w:val="20"/>
              </w:rPr>
            </w:pPr>
            <w:r w:rsidRPr="002F6665">
              <w:rPr>
                <w:rFonts w:ascii="Times New Roman" w:hAnsi="Times New Roman" w:cs="Times New Roman"/>
                <w:b/>
                <w:sz w:val="20"/>
                <w:szCs w:val="20"/>
              </w:rPr>
              <w:t>2024-2025уч.г</w:t>
            </w:r>
          </w:p>
        </w:tc>
        <w:tc>
          <w:tcPr>
            <w:tcW w:w="1659" w:type="dxa"/>
          </w:tcPr>
          <w:p w14:paraId="1FA52F55" w14:textId="77777777" w:rsidR="002A2796" w:rsidRPr="002F6665" w:rsidRDefault="002A2796" w:rsidP="001557EC">
            <w:pPr>
              <w:pStyle w:val="ae"/>
              <w:jc w:val="center"/>
              <w:rPr>
                <w:rFonts w:ascii="Times New Roman" w:hAnsi="Times New Roman" w:cs="Times New Roman"/>
                <w:b/>
                <w:sz w:val="20"/>
                <w:szCs w:val="20"/>
              </w:rPr>
            </w:pPr>
            <w:r w:rsidRPr="002F6665">
              <w:rPr>
                <w:rFonts w:ascii="Times New Roman" w:hAnsi="Times New Roman" w:cs="Times New Roman"/>
                <w:b/>
                <w:sz w:val="20"/>
                <w:szCs w:val="20"/>
              </w:rPr>
              <w:t xml:space="preserve">2025-2026 </w:t>
            </w:r>
            <w:proofErr w:type="spellStart"/>
            <w:r w:rsidRPr="002F6665">
              <w:rPr>
                <w:rFonts w:ascii="Times New Roman" w:hAnsi="Times New Roman" w:cs="Times New Roman"/>
                <w:b/>
                <w:sz w:val="20"/>
                <w:szCs w:val="20"/>
              </w:rPr>
              <w:t>уч</w:t>
            </w:r>
            <w:proofErr w:type="spellEnd"/>
            <w:r w:rsidRPr="002F6665">
              <w:rPr>
                <w:rFonts w:ascii="Times New Roman" w:hAnsi="Times New Roman" w:cs="Times New Roman"/>
                <w:b/>
                <w:sz w:val="20"/>
                <w:szCs w:val="20"/>
              </w:rPr>
              <w:t xml:space="preserve"> г</w:t>
            </w:r>
          </w:p>
        </w:tc>
      </w:tr>
      <w:tr w:rsidR="00E971AA" w:rsidRPr="002F6665" w14:paraId="0644B804" w14:textId="77777777" w:rsidTr="000217ED">
        <w:tc>
          <w:tcPr>
            <w:tcW w:w="3969" w:type="dxa"/>
          </w:tcPr>
          <w:p w14:paraId="19E98E60" w14:textId="77777777" w:rsidR="002A2796" w:rsidRPr="002F6665" w:rsidRDefault="002A2796" w:rsidP="001557EC">
            <w:pPr>
              <w:pStyle w:val="ae"/>
              <w:rPr>
                <w:rFonts w:ascii="Times New Roman" w:hAnsi="Times New Roman" w:cs="Times New Roman"/>
                <w:sz w:val="20"/>
                <w:szCs w:val="20"/>
              </w:rPr>
            </w:pPr>
            <w:r w:rsidRPr="002F6665">
              <w:rPr>
                <w:rFonts w:ascii="Times New Roman" w:hAnsi="Times New Roman" w:cs="Times New Roman"/>
                <w:sz w:val="20"/>
                <w:szCs w:val="20"/>
              </w:rPr>
              <w:t>Количество обучающихся с ООП в общеобразовательных классах/</w:t>
            </w:r>
            <w:proofErr w:type="spellStart"/>
            <w:r w:rsidRPr="002F6665">
              <w:rPr>
                <w:rFonts w:ascii="Times New Roman" w:hAnsi="Times New Roman" w:cs="Times New Roman"/>
                <w:sz w:val="20"/>
                <w:szCs w:val="20"/>
              </w:rPr>
              <w:t>инкл</w:t>
            </w:r>
            <w:proofErr w:type="spellEnd"/>
            <w:r w:rsidRPr="002F6665">
              <w:rPr>
                <w:rFonts w:ascii="Times New Roman" w:hAnsi="Times New Roman" w:cs="Times New Roman"/>
                <w:sz w:val="20"/>
                <w:szCs w:val="20"/>
              </w:rPr>
              <w:t>/на дому</w:t>
            </w:r>
          </w:p>
        </w:tc>
        <w:tc>
          <w:tcPr>
            <w:tcW w:w="1659" w:type="dxa"/>
          </w:tcPr>
          <w:p w14:paraId="3007C381" w14:textId="77777777" w:rsidR="002A2796" w:rsidRPr="002F6665" w:rsidRDefault="002A2796" w:rsidP="001557EC">
            <w:pPr>
              <w:pStyle w:val="ae"/>
              <w:jc w:val="center"/>
              <w:rPr>
                <w:rFonts w:ascii="Times New Roman" w:hAnsi="Times New Roman" w:cs="Times New Roman"/>
                <w:sz w:val="20"/>
                <w:szCs w:val="20"/>
              </w:rPr>
            </w:pPr>
            <w:r w:rsidRPr="002F6665">
              <w:rPr>
                <w:rFonts w:ascii="Times New Roman" w:hAnsi="Times New Roman" w:cs="Times New Roman"/>
                <w:sz w:val="20"/>
                <w:szCs w:val="20"/>
              </w:rPr>
              <w:t>18</w:t>
            </w:r>
          </w:p>
        </w:tc>
        <w:tc>
          <w:tcPr>
            <w:tcW w:w="1659" w:type="dxa"/>
          </w:tcPr>
          <w:p w14:paraId="34E40268" w14:textId="77777777" w:rsidR="002A2796" w:rsidRPr="002F6665" w:rsidRDefault="002A2796" w:rsidP="001557EC">
            <w:pPr>
              <w:pStyle w:val="ae"/>
              <w:jc w:val="center"/>
              <w:rPr>
                <w:rFonts w:ascii="Times New Roman" w:hAnsi="Times New Roman" w:cs="Times New Roman"/>
                <w:sz w:val="20"/>
                <w:szCs w:val="20"/>
              </w:rPr>
            </w:pPr>
            <w:r w:rsidRPr="002F6665">
              <w:rPr>
                <w:rFonts w:ascii="Times New Roman" w:hAnsi="Times New Roman" w:cs="Times New Roman"/>
                <w:sz w:val="20"/>
                <w:szCs w:val="20"/>
              </w:rPr>
              <w:t>56</w:t>
            </w:r>
          </w:p>
        </w:tc>
        <w:tc>
          <w:tcPr>
            <w:tcW w:w="1659" w:type="dxa"/>
          </w:tcPr>
          <w:p w14:paraId="2A3D21C1" w14:textId="77777777" w:rsidR="002A2796" w:rsidRPr="002F6665" w:rsidRDefault="002A2796" w:rsidP="001557EC">
            <w:pPr>
              <w:pStyle w:val="ae"/>
              <w:jc w:val="center"/>
              <w:rPr>
                <w:rFonts w:ascii="Times New Roman" w:hAnsi="Times New Roman" w:cs="Times New Roman"/>
                <w:sz w:val="20"/>
                <w:szCs w:val="20"/>
              </w:rPr>
            </w:pPr>
            <w:r w:rsidRPr="002F6665">
              <w:rPr>
                <w:rFonts w:ascii="Times New Roman" w:hAnsi="Times New Roman" w:cs="Times New Roman"/>
                <w:sz w:val="20"/>
                <w:szCs w:val="20"/>
              </w:rPr>
              <w:t>42</w:t>
            </w:r>
          </w:p>
        </w:tc>
      </w:tr>
      <w:tr w:rsidR="00E971AA" w:rsidRPr="002F6665" w14:paraId="55B578A1" w14:textId="77777777" w:rsidTr="000217ED">
        <w:tc>
          <w:tcPr>
            <w:tcW w:w="3969" w:type="dxa"/>
          </w:tcPr>
          <w:p w14:paraId="15542F32" w14:textId="77777777" w:rsidR="002A2796" w:rsidRPr="002F6665" w:rsidRDefault="002A2796" w:rsidP="001557EC">
            <w:pPr>
              <w:pStyle w:val="ae"/>
              <w:rPr>
                <w:rFonts w:ascii="Times New Roman" w:hAnsi="Times New Roman" w:cs="Times New Roman"/>
                <w:sz w:val="20"/>
                <w:szCs w:val="20"/>
              </w:rPr>
            </w:pPr>
            <w:r w:rsidRPr="002F6665">
              <w:rPr>
                <w:rFonts w:ascii="Times New Roman" w:hAnsi="Times New Roman" w:cs="Times New Roman"/>
                <w:sz w:val="20"/>
                <w:szCs w:val="20"/>
              </w:rPr>
              <w:t>Доля обучающихся с ООП от общего количества обучающихся</w:t>
            </w:r>
          </w:p>
        </w:tc>
        <w:tc>
          <w:tcPr>
            <w:tcW w:w="1659" w:type="dxa"/>
          </w:tcPr>
          <w:p w14:paraId="59A35E6A" w14:textId="77777777" w:rsidR="002A2796" w:rsidRPr="002F6665" w:rsidRDefault="002A2796" w:rsidP="001557EC">
            <w:pPr>
              <w:pStyle w:val="ae"/>
              <w:jc w:val="center"/>
              <w:rPr>
                <w:rFonts w:ascii="Times New Roman" w:hAnsi="Times New Roman" w:cs="Times New Roman"/>
                <w:sz w:val="20"/>
                <w:szCs w:val="20"/>
              </w:rPr>
            </w:pPr>
            <w:r w:rsidRPr="002F6665">
              <w:rPr>
                <w:rFonts w:ascii="Times New Roman" w:hAnsi="Times New Roman" w:cs="Times New Roman"/>
                <w:sz w:val="20"/>
                <w:szCs w:val="20"/>
              </w:rPr>
              <w:t>1,2 %</w:t>
            </w:r>
          </w:p>
        </w:tc>
        <w:tc>
          <w:tcPr>
            <w:tcW w:w="1659" w:type="dxa"/>
          </w:tcPr>
          <w:p w14:paraId="6B69ECC2" w14:textId="77777777" w:rsidR="002A2796" w:rsidRPr="002F6665" w:rsidRDefault="002A2796" w:rsidP="001557EC">
            <w:pPr>
              <w:pStyle w:val="ae"/>
              <w:jc w:val="center"/>
              <w:rPr>
                <w:rFonts w:ascii="Times New Roman" w:hAnsi="Times New Roman" w:cs="Times New Roman"/>
                <w:sz w:val="20"/>
                <w:szCs w:val="20"/>
              </w:rPr>
            </w:pPr>
            <w:r w:rsidRPr="002F6665">
              <w:rPr>
                <w:rFonts w:ascii="Times New Roman" w:hAnsi="Times New Roman" w:cs="Times New Roman"/>
                <w:sz w:val="20"/>
                <w:szCs w:val="20"/>
              </w:rPr>
              <w:t>4%</w:t>
            </w:r>
          </w:p>
        </w:tc>
        <w:tc>
          <w:tcPr>
            <w:tcW w:w="1659" w:type="dxa"/>
          </w:tcPr>
          <w:p w14:paraId="59ACD007" w14:textId="77777777" w:rsidR="002A2796" w:rsidRPr="002F6665" w:rsidRDefault="002A2796" w:rsidP="001557EC">
            <w:pPr>
              <w:pStyle w:val="ae"/>
              <w:jc w:val="center"/>
              <w:rPr>
                <w:rFonts w:ascii="Times New Roman" w:hAnsi="Times New Roman" w:cs="Times New Roman"/>
                <w:sz w:val="20"/>
                <w:szCs w:val="20"/>
              </w:rPr>
            </w:pPr>
            <w:r w:rsidRPr="002F6665">
              <w:rPr>
                <w:rFonts w:ascii="Times New Roman" w:hAnsi="Times New Roman" w:cs="Times New Roman"/>
                <w:sz w:val="20"/>
                <w:szCs w:val="20"/>
              </w:rPr>
              <w:t>2,5%</w:t>
            </w:r>
          </w:p>
        </w:tc>
      </w:tr>
      <w:tr w:rsidR="00E971AA" w:rsidRPr="002F6665" w14:paraId="4DE25CED" w14:textId="77777777" w:rsidTr="000217ED">
        <w:tc>
          <w:tcPr>
            <w:tcW w:w="3969" w:type="dxa"/>
          </w:tcPr>
          <w:p w14:paraId="2DE19B65" w14:textId="77777777" w:rsidR="002A2796" w:rsidRPr="002F6665" w:rsidRDefault="002A2796" w:rsidP="001557EC">
            <w:pPr>
              <w:pStyle w:val="ae"/>
              <w:rPr>
                <w:rFonts w:ascii="Times New Roman" w:hAnsi="Times New Roman" w:cs="Times New Roman"/>
                <w:sz w:val="20"/>
                <w:szCs w:val="20"/>
              </w:rPr>
            </w:pPr>
            <w:r w:rsidRPr="002F6665">
              <w:rPr>
                <w:rFonts w:ascii="Times New Roman" w:hAnsi="Times New Roman" w:cs="Times New Roman"/>
                <w:sz w:val="20"/>
                <w:szCs w:val="20"/>
              </w:rPr>
              <w:t>В том числе:</w:t>
            </w:r>
          </w:p>
        </w:tc>
        <w:tc>
          <w:tcPr>
            <w:tcW w:w="1659" w:type="dxa"/>
          </w:tcPr>
          <w:p w14:paraId="4313428A" w14:textId="77777777" w:rsidR="002A2796" w:rsidRPr="002F6665" w:rsidRDefault="002A2796" w:rsidP="001557EC">
            <w:pPr>
              <w:pStyle w:val="ae"/>
              <w:jc w:val="center"/>
              <w:rPr>
                <w:rFonts w:ascii="Times New Roman" w:hAnsi="Times New Roman" w:cs="Times New Roman"/>
                <w:b/>
                <w:sz w:val="20"/>
                <w:szCs w:val="20"/>
              </w:rPr>
            </w:pPr>
          </w:p>
        </w:tc>
        <w:tc>
          <w:tcPr>
            <w:tcW w:w="1659" w:type="dxa"/>
          </w:tcPr>
          <w:p w14:paraId="54EC8199" w14:textId="77777777" w:rsidR="002A2796" w:rsidRPr="002F6665" w:rsidRDefault="002A2796" w:rsidP="001557EC">
            <w:pPr>
              <w:pStyle w:val="ae"/>
              <w:jc w:val="center"/>
              <w:rPr>
                <w:rFonts w:ascii="Times New Roman" w:hAnsi="Times New Roman" w:cs="Times New Roman"/>
                <w:b/>
                <w:sz w:val="20"/>
                <w:szCs w:val="20"/>
              </w:rPr>
            </w:pPr>
          </w:p>
        </w:tc>
        <w:tc>
          <w:tcPr>
            <w:tcW w:w="1659" w:type="dxa"/>
          </w:tcPr>
          <w:p w14:paraId="10349FC7" w14:textId="77777777" w:rsidR="002A2796" w:rsidRPr="002F6665" w:rsidRDefault="002A2796" w:rsidP="001557EC">
            <w:pPr>
              <w:pStyle w:val="ae"/>
              <w:jc w:val="center"/>
              <w:rPr>
                <w:rFonts w:ascii="Times New Roman" w:hAnsi="Times New Roman" w:cs="Times New Roman"/>
                <w:b/>
                <w:sz w:val="20"/>
                <w:szCs w:val="20"/>
              </w:rPr>
            </w:pPr>
          </w:p>
        </w:tc>
      </w:tr>
      <w:tr w:rsidR="00E971AA" w:rsidRPr="002F6665" w14:paraId="35B02DA1" w14:textId="77777777" w:rsidTr="000217ED">
        <w:tc>
          <w:tcPr>
            <w:tcW w:w="3969" w:type="dxa"/>
          </w:tcPr>
          <w:p w14:paraId="0013BC74" w14:textId="77777777" w:rsidR="002A2796" w:rsidRPr="002F6665" w:rsidRDefault="002A2796" w:rsidP="001557EC">
            <w:pPr>
              <w:pStyle w:val="ae"/>
              <w:rPr>
                <w:rFonts w:ascii="Times New Roman" w:hAnsi="Times New Roman" w:cs="Times New Roman"/>
                <w:sz w:val="20"/>
                <w:szCs w:val="20"/>
              </w:rPr>
            </w:pPr>
            <w:r w:rsidRPr="002F6665">
              <w:rPr>
                <w:rFonts w:ascii="Times New Roman" w:hAnsi="Times New Roman" w:cs="Times New Roman"/>
                <w:sz w:val="20"/>
                <w:szCs w:val="20"/>
              </w:rPr>
              <w:t>ЗПР/инклюзия</w:t>
            </w:r>
          </w:p>
        </w:tc>
        <w:tc>
          <w:tcPr>
            <w:tcW w:w="1659" w:type="dxa"/>
          </w:tcPr>
          <w:p w14:paraId="10316524" w14:textId="77777777" w:rsidR="002A2796" w:rsidRPr="002F6665" w:rsidRDefault="002A2796" w:rsidP="001557EC">
            <w:pPr>
              <w:pStyle w:val="ae"/>
              <w:jc w:val="center"/>
              <w:rPr>
                <w:rFonts w:ascii="Times New Roman" w:hAnsi="Times New Roman" w:cs="Times New Roman"/>
                <w:sz w:val="20"/>
                <w:szCs w:val="20"/>
              </w:rPr>
            </w:pPr>
            <w:r w:rsidRPr="002F6665">
              <w:rPr>
                <w:rFonts w:ascii="Times New Roman" w:hAnsi="Times New Roman" w:cs="Times New Roman"/>
                <w:sz w:val="20"/>
                <w:szCs w:val="20"/>
              </w:rPr>
              <w:t>49/15</w:t>
            </w:r>
          </w:p>
        </w:tc>
        <w:tc>
          <w:tcPr>
            <w:tcW w:w="1659" w:type="dxa"/>
          </w:tcPr>
          <w:p w14:paraId="5201D5FE" w14:textId="77777777" w:rsidR="002A2796" w:rsidRPr="002F6665" w:rsidRDefault="002A2796" w:rsidP="001557EC">
            <w:pPr>
              <w:pStyle w:val="ae"/>
              <w:jc w:val="center"/>
              <w:rPr>
                <w:rFonts w:ascii="Times New Roman" w:hAnsi="Times New Roman" w:cs="Times New Roman"/>
                <w:sz w:val="20"/>
                <w:szCs w:val="20"/>
              </w:rPr>
            </w:pPr>
            <w:r w:rsidRPr="002F6665">
              <w:rPr>
                <w:rFonts w:ascii="Times New Roman" w:hAnsi="Times New Roman" w:cs="Times New Roman"/>
                <w:sz w:val="20"/>
                <w:szCs w:val="20"/>
              </w:rPr>
              <w:t>21/</w:t>
            </w:r>
            <w:r w:rsidRPr="002F6665">
              <w:rPr>
                <w:rFonts w:ascii="Times New Roman" w:hAnsi="Times New Roman" w:cs="Times New Roman"/>
                <w:sz w:val="20"/>
                <w:szCs w:val="20"/>
                <w:lang w:val="en-US"/>
              </w:rPr>
              <w:t>2</w:t>
            </w:r>
            <w:r w:rsidRPr="002F6665">
              <w:rPr>
                <w:rFonts w:ascii="Times New Roman" w:hAnsi="Times New Roman" w:cs="Times New Roman"/>
                <w:sz w:val="20"/>
                <w:szCs w:val="20"/>
              </w:rPr>
              <w:t>8</w:t>
            </w:r>
          </w:p>
        </w:tc>
        <w:tc>
          <w:tcPr>
            <w:tcW w:w="1659" w:type="dxa"/>
          </w:tcPr>
          <w:p w14:paraId="2B7B5672" w14:textId="77777777" w:rsidR="002A2796" w:rsidRPr="002F6665" w:rsidRDefault="002A2796" w:rsidP="001557EC">
            <w:pPr>
              <w:pStyle w:val="ae"/>
              <w:jc w:val="center"/>
              <w:rPr>
                <w:rFonts w:ascii="Times New Roman" w:hAnsi="Times New Roman" w:cs="Times New Roman"/>
                <w:sz w:val="20"/>
                <w:szCs w:val="20"/>
              </w:rPr>
            </w:pPr>
            <w:r w:rsidRPr="002F6665">
              <w:rPr>
                <w:rFonts w:ascii="Times New Roman" w:hAnsi="Times New Roman" w:cs="Times New Roman"/>
                <w:sz w:val="20"/>
                <w:szCs w:val="20"/>
              </w:rPr>
              <w:t>-/30</w:t>
            </w:r>
          </w:p>
        </w:tc>
      </w:tr>
      <w:tr w:rsidR="00E971AA" w:rsidRPr="002F6665" w14:paraId="44F9045E" w14:textId="77777777" w:rsidTr="000217ED">
        <w:tc>
          <w:tcPr>
            <w:tcW w:w="3969" w:type="dxa"/>
          </w:tcPr>
          <w:p w14:paraId="42D347A3" w14:textId="77777777" w:rsidR="002A2796" w:rsidRPr="002F6665" w:rsidRDefault="002A2796" w:rsidP="001557EC">
            <w:pPr>
              <w:pStyle w:val="ae"/>
              <w:rPr>
                <w:rFonts w:ascii="Times New Roman" w:hAnsi="Times New Roman" w:cs="Times New Roman"/>
                <w:sz w:val="20"/>
                <w:szCs w:val="20"/>
              </w:rPr>
            </w:pPr>
            <w:r w:rsidRPr="002F6665">
              <w:rPr>
                <w:rFonts w:ascii="Times New Roman" w:hAnsi="Times New Roman" w:cs="Times New Roman"/>
                <w:sz w:val="20"/>
                <w:szCs w:val="20"/>
              </w:rPr>
              <w:t xml:space="preserve">Количество педагогов, задействованных в обучении детей с </w:t>
            </w:r>
            <w:proofErr w:type="gramStart"/>
            <w:r w:rsidRPr="002F6665">
              <w:rPr>
                <w:rFonts w:ascii="Times New Roman" w:hAnsi="Times New Roman" w:cs="Times New Roman"/>
                <w:sz w:val="20"/>
                <w:szCs w:val="20"/>
              </w:rPr>
              <w:t>ООП(</w:t>
            </w:r>
            <w:proofErr w:type="gramEnd"/>
            <w:r w:rsidRPr="002F6665">
              <w:rPr>
                <w:rFonts w:ascii="Times New Roman" w:hAnsi="Times New Roman" w:cs="Times New Roman"/>
                <w:sz w:val="20"/>
                <w:szCs w:val="20"/>
              </w:rPr>
              <w:t>/</w:t>
            </w:r>
            <w:proofErr w:type="spellStart"/>
            <w:r w:rsidRPr="002F6665">
              <w:rPr>
                <w:rFonts w:ascii="Times New Roman" w:hAnsi="Times New Roman" w:cs="Times New Roman"/>
                <w:sz w:val="20"/>
                <w:szCs w:val="20"/>
              </w:rPr>
              <w:t>инкл</w:t>
            </w:r>
            <w:proofErr w:type="spellEnd"/>
            <w:r w:rsidRPr="002F6665">
              <w:rPr>
                <w:rFonts w:ascii="Times New Roman" w:hAnsi="Times New Roman" w:cs="Times New Roman"/>
                <w:sz w:val="20"/>
                <w:szCs w:val="20"/>
              </w:rPr>
              <w:t>/на дому)</w:t>
            </w:r>
          </w:p>
        </w:tc>
        <w:tc>
          <w:tcPr>
            <w:tcW w:w="1659" w:type="dxa"/>
          </w:tcPr>
          <w:p w14:paraId="3E70235D" w14:textId="77777777" w:rsidR="002A2796" w:rsidRPr="002F6665" w:rsidRDefault="002A2796" w:rsidP="001557EC">
            <w:pPr>
              <w:pStyle w:val="ae"/>
              <w:jc w:val="center"/>
              <w:rPr>
                <w:rFonts w:ascii="Times New Roman" w:hAnsi="Times New Roman" w:cs="Times New Roman"/>
                <w:sz w:val="20"/>
                <w:szCs w:val="20"/>
              </w:rPr>
            </w:pPr>
            <w:r w:rsidRPr="002F6665">
              <w:rPr>
                <w:rFonts w:ascii="Times New Roman" w:hAnsi="Times New Roman" w:cs="Times New Roman"/>
                <w:sz w:val="20"/>
                <w:szCs w:val="20"/>
              </w:rPr>
              <w:t>63 учителей-предметников</w:t>
            </w:r>
          </w:p>
        </w:tc>
        <w:tc>
          <w:tcPr>
            <w:tcW w:w="1659" w:type="dxa"/>
          </w:tcPr>
          <w:p w14:paraId="6F0976E2" w14:textId="77777777" w:rsidR="002A2796" w:rsidRPr="002F6665" w:rsidRDefault="002A2796" w:rsidP="001557EC">
            <w:pPr>
              <w:pStyle w:val="ae"/>
              <w:jc w:val="center"/>
              <w:rPr>
                <w:rFonts w:ascii="Times New Roman" w:hAnsi="Times New Roman" w:cs="Times New Roman"/>
                <w:sz w:val="20"/>
                <w:szCs w:val="20"/>
              </w:rPr>
            </w:pPr>
            <w:r w:rsidRPr="002F6665">
              <w:rPr>
                <w:rFonts w:ascii="Times New Roman" w:hAnsi="Times New Roman" w:cs="Times New Roman"/>
                <w:sz w:val="20"/>
                <w:szCs w:val="20"/>
              </w:rPr>
              <w:t>58</w:t>
            </w:r>
          </w:p>
          <w:p w14:paraId="59229C9C" w14:textId="77777777" w:rsidR="002A2796" w:rsidRPr="002F6665" w:rsidRDefault="002A2796" w:rsidP="001557EC">
            <w:pPr>
              <w:pStyle w:val="ae"/>
              <w:jc w:val="center"/>
              <w:rPr>
                <w:rFonts w:ascii="Times New Roman" w:hAnsi="Times New Roman" w:cs="Times New Roman"/>
                <w:sz w:val="20"/>
                <w:szCs w:val="20"/>
              </w:rPr>
            </w:pPr>
            <w:r w:rsidRPr="002F6665">
              <w:rPr>
                <w:rFonts w:ascii="Times New Roman" w:hAnsi="Times New Roman" w:cs="Times New Roman"/>
                <w:sz w:val="20"/>
                <w:szCs w:val="20"/>
              </w:rPr>
              <w:t>учителей-предметников</w:t>
            </w:r>
          </w:p>
        </w:tc>
        <w:tc>
          <w:tcPr>
            <w:tcW w:w="1659" w:type="dxa"/>
          </w:tcPr>
          <w:p w14:paraId="1FDEE4B7" w14:textId="77777777" w:rsidR="002A2796" w:rsidRPr="002F6665" w:rsidRDefault="002A2796" w:rsidP="001557EC">
            <w:pPr>
              <w:pStyle w:val="ae"/>
              <w:jc w:val="center"/>
              <w:rPr>
                <w:rFonts w:ascii="Times New Roman" w:hAnsi="Times New Roman" w:cs="Times New Roman"/>
                <w:sz w:val="20"/>
                <w:szCs w:val="20"/>
              </w:rPr>
            </w:pPr>
            <w:r w:rsidRPr="002F6665">
              <w:rPr>
                <w:rFonts w:ascii="Times New Roman" w:hAnsi="Times New Roman" w:cs="Times New Roman"/>
                <w:sz w:val="20"/>
                <w:szCs w:val="20"/>
              </w:rPr>
              <w:t>74</w:t>
            </w:r>
          </w:p>
        </w:tc>
      </w:tr>
      <w:tr w:rsidR="001557EC" w:rsidRPr="002F6665" w14:paraId="244FE267" w14:textId="77777777" w:rsidTr="000217ED">
        <w:tc>
          <w:tcPr>
            <w:tcW w:w="3969" w:type="dxa"/>
          </w:tcPr>
          <w:p w14:paraId="2029535B" w14:textId="77777777" w:rsidR="002A2796" w:rsidRPr="002F6665" w:rsidRDefault="002A2796" w:rsidP="001557EC">
            <w:pPr>
              <w:pStyle w:val="ae"/>
              <w:rPr>
                <w:rFonts w:ascii="Times New Roman" w:hAnsi="Times New Roman" w:cs="Times New Roman"/>
                <w:sz w:val="20"/>
                <w:szCs w:val="20"/>
              </w:rPr>
            </w:pPr>
            <w:r w:rsidRPr="002F6665">
              <w:rPr>
                <w:rFonts w:ascii="Times New Roman" w:hAnsi="Times New Roman" w:cs="Times New Roman"/>
                <w:sz w:val="20"/>
                <w:szCs w:val="20"/>
              </w:rPr>
              <w:t>Количество педагогов, прошедшие курсовую подготовку по инклюзивному образованию / доля от общего числа педагогов</w:t>
            </w:r>
          </w:p>
        </w:tc>
        <w:tc>
          <w:tcPr>
            <w:tcW w:w="1659" w:type="dxa"/>
          </w:tcPr>
          <w:p w14:paraId="6C6F8F4A" w14:textId="77777777" w:rsidR="002A2796" w:rsidRPr="002F6665" w:rsidRDefault="002A2796" w:rsidP="001557EC">
            <w:pPr>
              <w:pStyle w:val="TableParagraph"/>
              <w:jc w:val="center"/>
              <w:rPr>
                <w:sz w:val="20"/>
                <w:szCs w:val="20"/>
              </w:rPr>
            </w:pPr>
            <w:r w:rsidRPr="002F6665">
              <w:rPr>
                <w:sz w:val="20"/>
                <w:szCs w:val="20"/>
              </w:rPr>
              <w:t>10 педагогов</w:t>
            </w:r>
          </w:p>
          <w:p w14:paraId="0ED903CB" w14:textId="77777777" w:rsidR="002A2796" w:rsidRPr="002F6665" w:rsidRDefault="002A2796" w:rsidP="001557EC">
            <w:pPr>
              <w:pStyle w:val="TableParagraph"/>
              <w:jc w:val="center"/>
              <w:rPr>
                <w:sz w:val="20"/>
                <w:szCs w:val="20"/>
              </w:rPr>
            </w:pPr>
            <w:r w:rsidRPr="002F6665">
              <w:rPr>
                <w:sz w:val="20"/>
                <w:szCs w:val="20"/>
              </w:rPr>
              <w:t>12 %</w:t>
            </w:r>
          </w:p>
        </w:tc>
        <w:tc>
          <w:tcPr>
            <w:tcW w:w="1659" w:type="dxa"/>
          </w:tcPr>
          <w:p w14:paraId="36734A9A" w14:textId="77777777" w:rsidR="002A2796" w:rsidRPr="002F6665" w:rsidRDefault="002A2796" w:rsidP="001557EC">
            <w:pPr>
              <w:pStyle w:val="TableParagraph"/>
              <w:jc w:val="center"/>
              <w:rPr>
                <w:sz w:val="20"/>
                <w:szCs w:val="20"/>
              </w:rPr>
            </w:pPr>
            <w:r w:rsidRPr="002F6665">
              <w:rPr>
                <w:sz w:val="20"/>
                <w:szCs w:val="20"/>
              </w:rPr>
              <w:t>56</w:t>
            </w:r>
          </w:p>
          <w:p w14:paraId="0001D735" w14:textId="77777777" w:rsidR="002A2796" w:rsidRPr="002F6665" w:rsidRDefault="002A2796" w:rsidP="001557EC">
            <w:pPr>
              <w:pStyle w:val="TableParagraph"/>
              <w:jc w:val="center"/>
              <w:rPr>
                <w:sz w:val="20"/>
                <w:szCs w:val="20"/>
              </w:rPr>
            </w:pPr>
            <w:r w:rsidRPr="002F6665">
              <w:rPr>
                <w:sz w:val="20"/>
                <w:szCs w:val="20"/>
              </w:rPr>
              <w:t>67%</w:t>
            </w:r>
          </w:p>
        </w:tc>
        <w:tc>
          <w:tcPr>
            <w:tcW w:w="1659" w:type="dxa"/>
          </w:tcPr>
          <w:p w14:paraId="61A9B6E3" w14:textId="77777777" w:rsidR="002A2796" w:rsidRPr="002F6665" w:rsidRDefault="002A2796" w:rsidP="001557EC">
            <w:pPr>
              <w:pStyle w:val="TableParagraph"/>
              <w:jc w:val="center"/>
              <w:rPr>
                <w:sz w:val="20"/>
                <w:szCs w:val="20"/>
              </w:rPr>
            </w:pPr>
            <w:r w:rsidRPr="002F6665">
              <w:rPr>
                <w:sz w:val="20"/>
                <w:szCs w:val="20"/>
              </w:rPr>
              <w:t>81</w:t>
            </w:r>
          </w:p>
          <w:p w14:paraId="46DA09DE" w14:textId="77777777" w:rsidR="002A2796" w:rsidRPr="002F6665" w:rsidRDefault="002A2796" w:rsidP="001557EC">
            <w:pPr>
              <w:pStyle w:val="TableParagraph"/>
              <w:jc w:val="center"/>
              <w:rPr>
                <w:sz w:val="20"/>
                <w:szCs w:val="20"/>
              </w:rPr>
            </w:pPr>
            <w:r w:rsidRPr="002F6665">
              <w:rPr>
                <w:sz w:val="20"/>
                <w:szCs w:val="20"/>
              </w:rPr>
              <w:t>87%</w:t>
            </w:r>
          </w:p>
          <w:p w14:paraId="35B96476" w14:textId="77777777" w:rsidR="002A2796" w:rsidRPr="002F6665" w:rsidRDefault="002A2796" w:rsidP="001557EC">
            <w:pPr>
              <w:pStyle w:val="TableParagraph"/>
              <w:jc w:val="center"/>
              <w:rPr>
                <w:sz w:val="20"/>
                <w:szCs w:val="20"/>
              </w:rPr>
            </w:pPr>
          </w:p>
        </w:tc>
      </w:tr>
    </w:tbl>
    <w:p w14:paraId="27AD5399" w14:textId="77777777" w:rsidR="002A2796" w:rsidRPr="002F6665" w:rsidRDefault="002A2796" w:rsidP="001557EC">
      <w:pPr>
        <w:spacing w:after="0" w:line="240" w:lineRule="auto"/>
        <w:jc w:val="center"/>
        <w:rPr>
          <w:rFonts w:ascii="Times New Roman" w:hAnsi="Times New Roman" w:cs="Times New Roman"/>
          <w:b/>
          <w:sz w:val="28"/>
          <w:szCs w:val="28"/>
        </w:rPr>
      </w:pPr>
    </w:p>
    <w:p w14:paraId="3F6CE7AE" w14:textId="77777777" w:rsidR="002A2796" w:rsidRPr="002F6665" w:rsidRDefault="002A2796" w:rsidP="001557EC">
      <w:pPr>
        <w:pStyle w:val="a3"/>
        <w:spacing w:before="0" w:beforeAutospacing="0" w:after="0" w:afterAutospacing="0"/>
      </w:pPr>
      <w:r w:rsidRPr="002F6665">
        <w:t xml:space="preserve"> Отмечается </w:t>
      </w:r>
      <w:r w:rsidRPr="002F6665">
        <w:rPr>
          <w:rStyle w:val="af3"/>
        </w:rPr>
        <w:t>рост числа обучающихся с ООП в общеобразовательных классах на 2 учащегося</w:t>
      </w:r>
      <w:r w:rsidRPr="002F6665">
        <w:t xml:space="preserve">, а также </w:t>
      </w:r>
      <w:r w:rsidRPr="002F6665">
        <w:rPr>
          <w:rStyle w:val="af3"/>
        </w:rPr>
        <w:t>значительное расширение компетенций педагогов</w:t>
      </w:r>
      <w:r w:rsidRPr="002F6665">
        <w:t xml:space="preserve"> в области инклюзивного подхода (повышение охвата курсовой подготовкой с 12 % до 87%).</w:t>
      </w:r>
    </w:p>
    <w:p w14:paraId="5000C28B" w14:textId="77777777" w:rsidR="002A2796" w:rsidRPr="002F6665" w:rsidRDefault="002A2796" w:rsidP="001557EC">
      <w:pPr>
        <w:pStyle w:val="3"/>
        <w:spacing w:before="0" w:after="0"/>
        <w:rPr>
          <w:rFonts w:ascii="Times New Roman" w:hAnsi="Times New Roman"/>
          <w:sz w:val="24"/>
          <w:szCs w:val="24"/>
        </w:rPr>
      </w:pPr>
      <w:r w:rsidRPr="002F6665">
        <w:rPr>
          <w:rFonts w:ascii="Times New Roman" w:hAnsi="Times New Roman"/>
          <w:sz w:val="24"/>
          <w:szCs w:val="24"/>
        </w:rPr>
        <w:t xml:space="preserve"> Механизм оценки ООП и психолого-педагогическое сопровождение</w:t>
      </w:r>
    </w:p>
    <w:p w14:paraId="48344183" w14:textId="77777777" w:rsidR="002A2796" w:rsidRPr="002F6665" w:rsidRDefault="002A2796" w:rsidP="001557EC">
      <w:pPr>
        <w:pStyle w:val="4"/>
        <w:spacing w:before="0" w:line="240" w:lineRule="auto"/>
        <w:rPr>
          <w:rFonts w:ascii="Times New Roman" w:hAnsi="Times New Roman" w:cs="Times New Roman"/>
          <w:color w:val="auto"/>
          <w:sz w:val="24"/>
          <w:szCs w:val="24"/>
          <w:lang w:val="ru-RU"/>
        </w:rPr>
      </w:pPr>
      <w:r w:rsidRPr="002F6665">
        <w:rPr>
          <w:rStyle w:val="af3"/>
          <w:rFonts w:ascii="Times New Roman" w:hAnsi="Times New Roman" w:cs="Times New Roman"/>
          <w:color w:val="auto"/>
          <w:sz w:val="24"/>
          <w:szCs w:val="24"/>
          <w:lang w:val="ru-RU"/>
        </w:rPr>
        <w:t>Первый уровень</w:t>
      </w:r>
      <w:r w:rsidRPr="002F6665">
        <w:rPr>
          <w:rFonts w:ascii="Times New Roman" w:hAnsi="Times New Roman" w:cs="Times New Roman"/>
          <w:color w:val="auto"/>
          <w:sz w:val="24"/>
          <w:szCs w:val="24"/>
          <w:lang w:val="ru-RU"/>
        </w:rPr>
        <w:t xml:space="preserve"> — оценка классным руководителем:</w:t>
      </w:r>
    </w:p>
    <w:p w14:paraId="17C21177" w14:textId="77777777" w:rsidR="002A2796" w:rsidRPr="002F6665" w:rsidRDefault="002A2796">
      <w:pPr>
        <w:pStyle w:val="a3"/>
        <w:numPr>
          <w:ilvl w:val="0"/>
          <w:numId w:val="49"/>
        </w:numPr>
        <w:spacing w:before="0" w:beforeAutospacing="0" w:after="0" w:afterAutospacing="0"/>
      </w:pPr>
      <w:r w:rsidRPr="002F6665">
        <w:t>Выявление трудностей и их причин;</w:t>
      </w:r>
    </w:p>
    <w:p w14:paraId="0B24B1AA" w14:textId="77777777" w:rsidR="002A2796" w:rsidRPr="002F6665" w:rsidRDefault="002A2796">
      <w:pPr>
        <w:pStyle w:val="a3"/>
        <w:numPr>
          <w:ilvl w:val="0"/>
          <w:numId w:val="49"/>
        </w:numPr>
        <w:spacing w:before="0" w:beforeAutospacing="0" w:after="0" w:afterAutospacing="0"/>
      </w:pPr>
      <w:r w:rsidRPr="002F6665">
        <w:t>Оказание первичной педагогической поддержки;</w:t>
      </w:r>
    </w:p>
    <w:p w14:paraId="19C07969" w14:textId="77777777" w:rsidR="002A2796" w:rsidRPr="002F6665" w:rsidRDefault="002A2796">
      <w:pPr>
        <w:pStyle w:val="a3"/>
        <w:numPr>
          <w:ilvl w:val="0"/>
          <w:numId w:val="49"/>
        </w:numPr>
        <w:spacing w:before="0" w:beforeAutospacing="0" w:after="0" w:afterAutospacing="0"/>
      </w:pPr>
      <w:r w:rsidRPr="002F6665">
        <w:t>Направление в службу ППС.</w:t>
      </w:r>
    </w:p>
    <w:p w14:paraId="07FE82E5" w14:textId="77777777" w:rsidR="002A2796" w:rsidRPr="002F6665" w:rsidRDefault="002A2796" w:rsidP="001557EC">
      <w:pPr>
        <w:pStyle w:val="4"/>
        <w:spacing w:before="0" w:line="240" w:lineRule="auto"/>
        <w:rPr>
          <w:rFonts w:ascii="Times New Roman" w:hAnsi="Times New Roman" w:cs="Times New Roman"/>
          <w:color w:val="auto"/>
          <w:sz w:val="24"/>
          <w:szCs w:val="24"/>
          <w:lang w:val="ru-RU"/>
        </w:rPr>
      </w:pPr>
      <w:r w:rsidRPr="002F6665">
        <w:rPr>
          <w:rStyle w:val="af3"/>
          <w:rFonts w:ascii="Times New Roman" w:hAnsi="Times New Roman" w:cs="Times New Roman"/>
          <w:color w:val="auto"/>
          <w:sz w:val="24"/>
          <w:szCs w:val="24"/>
          <w:lang w:val="ru-RU"/>
        </w:rPr>
        <w:t>Второй уровень</w:t>
      </w:r>
      <w:r w:rsidRPr="002F6665">
        <w:rPr>
          <w:rFonts w:ascii="Times New Roman" w:hAnsi="Times New Roman" w:cs="Times New Roman"/>
          <w:color w:val="auto"/>
          <w:sz w:val="24"/>
          <w:szCs w:val="24"/>
          <w:lang w:val="ru-RU"/>
        </w:rPr>
        <w:t xml:space="preserve"> — работа СППС (психолог, логопед, дефектолог, социальный педагог):</w:t>
      </w:r>
    </w:p>
    <w:p w14:paraId="49F04530" w14:textId="77777777" w:rsidR="002A2796" w:rsidRPr="002F6665" w:rsidRDefault="002A2796">
      <w:pPr>
        <w:pStyle w:val="a3"/>
        <w:numPr>
          <w:ilvl w:val="0"/>
          <w:numId w:val="50"/>
        </w:numPr>
        <w:spacing w:before="0" w:beforeAutospacing="0" w:after="0" w:afterAutospacing="0"/>
      </w:pPr>
      <w:r w:rsidRPr="002F6665">
        <w:t>Комплексная оценка потребностей;</w:t>
      </w:r>
    </w:p>
    <w:p w14:paraId="219B0C8B" w14:textId="77777777" w:rsidR="002A2796" w:rsidRPr="002F6665" w:rsidRDefault="002A2796">
      <w:pPr>
        <w:pStyle w:val="a3"/>
        <w:numPr>
          <w:ilvl w:val="0"/>
          <w:numId w:val="50"/>
        </w:numPr>
        <w:spacing w:before="0" w:beforeAutospacing="0" w:after="0" w:afterAutospacing="0"/>
      </w:pPr>
      <w:r w:rsidRPr="002F6665">
        <w:t xml:space="preserve">Разработка </w:t>
      </w:r>
      <w:r w:rsidRPr="002F6665">
        <w:rPr>
          <w:rStyle w:val="af3"/>
        </w:rPr>
        <w:t>индивидуальной программы сопровождения</w:t>
      </w:r>
      <w:r w:rsidRPr="002F6665">
        <w:t>;</w:t>
      </w:r>
    </w:p>
    <w:p w14:paraId="543CFC9F" w14:textId="77777777" w:rsidR="002A2796" w:rsidRPr="002F6665" w:rsidRDefault="002A2796">
      <w:pPr>
        <w:pStyle w:val="a3"/>
        <w:numPr>
          <w:ilvl w:val="0"/>
          <w:numId w:val="50"/>
        </w:numPr>
        <w:spacing w:before="0" w:beforeAutospacing="0" w:after="0" w:afterAutospacing="0"/>
      </w:pPr>
      <w:r w:rsidRPr="002F6665">
        <w:lastRenderedPageBreak/>
        <w:t>При необходимости — направление в ПМПК.</w:t>
      </w:r>
    </w:p>
    <w:p w14:paraId="42B44E95" w14:textId="77777777" w:rsidR="002A2796" w:rsidRPr="002F6665" w:rsidRDefault="002A2796" w:rsidP="001557EC">
      <w:pPr>
        <w:pStyle w:val="a3"/>
        <w:spacing w:before="0" w:beforeAutospacing="0" w:after="0" w:afterAutospacing="0"/>
      </w:pPr>
      <w:r w:rsidRPr="002F6665">
        <w:t xml:space="preserve"> Индивидуальные учебные программы разрабатываются на основе типовых, с учётом рекомендаций ПМПК и возможностей обучающегося, что соответствует требованиям </w:t>
      </w:r>
      <w:r w:rsidRPr="002F6665">
        <w:rPr>
          <w:rStyle w:val="af3"/>
        </w:rPr>
        <w:t>ГОСО</w:t>
      </w:r>
      <w:r w:rsidRPr="002F6665">
        <w:t>.</w:t>
      </w:r>
    </w:p>
    <w:p w14:paraId="1A377669" w14:textId="77777777" w:rsidR="002A2796" w:rsidRPr="002F6665" w:rsidRDefault="002A2796" w:rsidP="001557EC">
      <w:pPr>
        <w:pStyle w:val="3"/>
        <w:spacing w:before="0" w:after="0"/>
        <w:rPr>
          <w:rFonts w:ascii="Times New Roman" w:hAnsi="Times New Roman"/>
          <w:sz w:val="24"/>
          <w:szCs w:val="24"/>
        </w:rPr>
      </w:pPr>
      <w:r w:rsidRPr="002F6665">
        <w:rPr>
          <w:rFonts w:ascii="Times New Roman" w:hAnsi="Times New Roman"/>
          <w:sz w:val="24"/>
          <w:szCs w:val="24"/>
        </w:rPr>
        <w:t>Выводы и рекомендации</w:t>
      </w:r>
    </w:p>
    <w:p w14:paraId="5CC64A2C" w14:textId="77777777" w:rsidR="002A2796" w:rsidRPr="002F6665" w:rsidRDefault="002A2796">
      <w:pPr>
        <w:pStyle w:val="a3"/>
        <w:numPr>
          <w:ilvl w:val="0"/>
          <w:numId w:val="51"/>
        </w:numPr>
        <w:spacing w:before="0" w:beforeAutospacing="0" w:after="0" w:afterAutospacing="0"/>
      </w:pPr>
      <w:r w:rsidRPr="002F6665">
        <w:rPr>
          <w:rStyle w:val="af3"/>
        </w:rPr>
        <w:t>Школа обеспечивает реализацию принципов инклюзивного образования</w:t>
      </w:r>
      <w:r w:rsidRPr="002F6665">
        <w:t>, используя нормативные механизмы сопровождения, дифференциации и адаптации программ.</w:t>
      </w:r>
    </w:p>
    <w:p w14:paraId="3E186462" w14:textId="77777777" w:rsidR="002A2796" w:rsidRPr="002F6665" w:rsidRDefault="002A2796">
      <w:pPr>
        <w:pStyle w:val="a3"/>
        <w:numPr>
          <w:ilvl w:val="0"/>
          <w:numId w:val="51"/>
        </w:numPr>
        <w:spacing w:before="0" w:beforeAutospacing="0" w:after="0" w:afterAutospacing="0"/>
      </w:pPr>
      <w:r w:rsidRPr="002F6665">
        <w:rPr>
          <w:rStyle w:val="af3"/>
        </w:rPr>
        <w:t>Динамика роста инклюзивных учащихся требует системного укрепления кадровой базы и ресурсного сопровождения.</w:t>
      </w:r>
    </w:p>
    <w:p w14:paraId="48CFDABE" w14:textId="77777777" w:rsidR="002A2796" w:rsidRPr="002F6665" w:rsidRDefault="002A2796">
      <w:pPr>
        <w:pStyle w:val="a3"/>
        <w:numPr>
          <w:ilvl w:val="0"/>
          <w:numId w:val="51"/>
        </w:numPr>
        <w:spacing w:before="0" w:beforeAutospacing="0" w:after="0" w:afterAutospacing="0"/>
      </w:pPr>
      <w:r w:rsidRPr="002F6665">
        <w:rPr>
          <w:rStyle w:val="af3"/>
        </w:rPr>
        <w:t>Позитивная тенденция повышения квалификации педагогов</w:t>
      </w:r>
      <w:r w:rsidRPr="002F6665">
        <w:t xml:space="preserve"> (рост с 12% до 87%) указывает на стратегически верный вектор развития школы.</w:t>
      </w:r>
    </w:p>
    <w:p w14:paraId="69078E60" w14:textId="77777777" w:rsidR="002A2796" w:rsidRPr="002F6665" w:rsidRDefault="002A2796">
      <w:pPr>
        <w:pStyle w:val="a3"/>
        <w:numPr>
          <w:ilvl w:val="0"/>
          <w:numId w:val="51"/>
        </w:numPr>
        <w:spacing w:before="0" w:beforeAutospacing="0" w:after="0" w:afterAutospacing="0"/>
      </w:pPr>
      <w:r w:rsidRPr="002F6665">
        <w:t>Необходимо продолжить:</w:t>
      </w:r>
    </w:p>
    <w:p w14:paraId="61EDF388" w14:textId="77777777" w:rsidR="002A2796" w:rsidRPr="002F6665" w:rsidRDefault="002A2796">
      <w:pPr>
        <w:pStyle w:val="a3"/>
        <w:numPr>
          <w:ilvl w:val="1"/>
          <w:numId w:val="51"/>
        </w:numPr>
        <w:spacing w:before="0" w:beforeAutospacing="0" w:after="0" w:afterAutospacing="0"/>
      </w:pPr>
      <w:r w:rsidRPr="002F6665">
        <w:t>Повышение компетентности ППС и педагогов;</w:t>
      </w:r>
    </w:p>
    <w:p w14:paraId="00A48F83" w14:textId="77777777" w:rsidR="002A2796" w:rsidRPr="002F6665" w:rsidRDefault="002A2796">
      <w:pPr>
        <w:pStyle w:val="a3"/>
        <w:numPr>
          <w:ilvl w:val="1"/>
          <w:numId w:val="51"/>
        </w:numPr>
        <w:spacing w:before="0" w:beforeAutospacing="0" w:after="0" w:afterAutospacing="0"/>
      </w:pPr>
      <w:r w:rsidRPr="002F6665">
        <w:t>Расширение применения адаптированных и модифицированных программ;</w:t>
      </w:r>
    </w:p>
    <w:p w14:paraId="442245AB" w14:textId="77777777" w:rsidR="002A2796" w:rsidRPr="002F6665" w:rsidRDefault="002A2796">
      <w:pPr>
        <w:pStyle w:val="a3"/>
        <w:numPr>
          <w:ilvl w:val="1"/>
          <w:numId w:val="51"/>
        </w:numPr>
        <w:spacing w:before="0" w:beforeAutospacing="0" w:after="0" w:afterAutospacing="0"/>
      </w:pPr>
      <w:r w:rsidRPr="002F6665">
        <w:t xml:space="preserve">Введение </w:t>
      </w:r>
      <w:proofErr w:type="spellStart"/>
      <w:r w:rsidRPr="002F6665">
        <w:t>тьюторского</w:t>
      </w:r>
      <w:proofErr w:type="spellEnd"/>
      <w:r w:rsidRPr="002F6665">
        <w:t xml:space="preserve"> сопровождения и усиление междисциплинарного подхода.</w:t>
      </w:r>
    </w:p>
    <w:p w14:paraId="71D789FC" w14:textId="77777777" w:rsidR="002A2796" w:rsidRPr="002F6665" w:rsidRDefault="002A2796">
      <w:pPr>
        <w:pStyle w:val="a3"/>
        <w:numPr>
          <w:ilvl w:val="0"/>
          <w:numId w:val="51"/>
        </w:numPr>
        <w:spacing w:before="0" w:beforeAutospacing="0" w:after="0" w:afterAutospacing="0"/>
        <w:jc w:val="both"/>
        <w:rPr>
          <w:bCs/>
          <w:lang w:val="kk-KZ"/>
        </w:rPr>
      </w:pPr>
      <w:r w:rsidRPr="002F6665">
        <w:rPr>
          <w:bCs/>
          <w:lang w:val="kk-KZ"/>
        </w:rPr>
        <w:t>Количество учащихся</w:t>
      </w:r>
      <w:r w:rsidRPr="002F6665">
        <w:rPr>
          <w:bCs/>
        </w:rPr>
        <w:t>, о</w:t>
      </w:r>
      <w:r w:rsidRPr="002F6665">
        <w:rPr>
          <w:bCs/>
          <w:lang w:val="kk-KZ"/>
        </w:rPr>
        <w:t>бучающихся с особыми образовательными потребностями в общеобразовательных классах по годам обучения:</w:t>
      </w:r>
    </w:p>
    <w:p w14:paraId="74D57E2E" w14:textId="77777777" w:rsidR="002A2796" w:rsidRPr="002F6665" w:rsidRDefault="002A2796" w:rsidP="00F243D4">
      <w:pPr>
        <w:autoSpaceDE w:val="0"/>
        <w:autoSpaceDN w:val="0"/>
        <w:adjustRightInd w:val="0"/>
        <w:spacing w:after="0" w:line="240" w:lineRule="auto"/>
        <w:jc w:val="center"/>
        <w:rPr>
          <w:rFonts w:ascii="Times New Roman" w:hAnsi="Times New Roman" w:cs="Times New Roman"/>
          <w:b/>
          <w:sz w:val="24"/>
          <w:szCs w:val="24"/>
        </w:rPr>
      </w:pPr>
    </w:p>
    <w:p w14:paraId="3D56B1CF" w14:textId="77777777" w:rsidR="002A2796" w:rsidRPr="002F6665" w:rsidRDefault="002A2796" w:rsidP="00F243D4">
      <w:pPr>
        <w:pStyle w:val="2"/>
        <w:spacing w:before="0" w:line="240" w:lineRule="auto"/>
        <w:rPr>
          <w:rFonts w:ascii="Times New Roman" w:hAnsi="Times New Roman" w:cs="Times New Roman"/>
          <w:color w:val="auto"/>
          <w:sz w:val="24"/>
          <w:szCs w:val="24"/>
        </w:rPr>
      </w:pPr>
      <w:r w:rsidRPr="002F6665">
        <w:rPr>
          <w:rFonts w:ascii="Times New Roman" w:hAnsi="Times New Roman" w:cs="Times New Roman"/>
          <w:color w:val="auto"/>
          <w:sz w:val="24"/>
          <w:szCs w:val="24"/>
        </w:rPr>
        <w:t>Обучение болеющих детей на дому (2023–2025 учебные годы)</w:t>
      </w:r>
    </w:p>
    <w:p w14:paraId="41F018DB" w14:textId="77777777" w:rsidR="002A2796" w:rsidRPr="002F6665" w:rsidRDefault="002A2796" w:rsidP="00F243D4">
      <w:pPr>
        <w:pStyle w:val="a3"/>
        <w:spacing w:before="0" w:beforeAutospacing="0" w:after="0" w:afterAutospacing="0"/>
      </w:pPr>
      <w:r w:rsidRPr="002F6665">
        <w:t>Организация обучения учащихся, временно или постоянно не посещающих школу по медицинским показаниям, осуществляется в соответствии с действующим законодательством и нормативными актами Республики Казахстан:</w:t>
      </w:r>
    </w:p>
    <w:p w14:paraId="32F66E6A" w14:textId="77777777" w:rsidR="002A2796" w:rsidRPr="002F6665" w:rsidRDefault="002A2796">
      <w:pPr>
        <w:pStyle w:val="a3"/>
        <w:numPr>
          <w:ilvl w:val="0"/>
          <w:numId w:val="52"/>
        </w:numPr>
        <w:spacing w:before="0" w:beforeAutospacing="0" w:after="0" w:afterAutospacing="0"/>
      </w:pPr>
      <w:r w:rsidRPr="002F6665">
        <w:rPr>
          <w:rStyle w:val="af3"/>
        </w:rPr>
        <w:t>Государственный общеобязательный стандарт начального и основного среднего образования</w:t>
      </w:r>
      <w:r w:rsidRPr="002F6665">
        <w:t>, утверждённый</w:t>
      </w:r>
      <w:r w:rsidRPr="002F6665">
        <w:br/>
      </w:r>
      <w:r w:rsidRPr="002F6665">
        <w:rPr>
          <w:rStyle w:val="af3"/>
        </w:rPr>
        <w:t>приказом Министра образования и науки РК от 31 октября 2018 года № 604</w:t>
      </w:r>
      <w:r w:rsidRPr="002F6665">
        <w:t>,</w:t>
      </w:r>
      <w:r w:rsidRPr="002F6665">
        <w:br/>
        <w:t xml:space="preserve">с изменениями и дополнениями, внесёнными </w:t>
      </w:r>
      <w:r w:rsidRPr="002F6665">
        <w:rPr>
          <w:rStyle w:val="af3"/>
        </w:rPr>
        <w:t>приказом от 5 мая 2020 года № 182</w:t>
      </w:r>
      <w:r w:rsidRPr="002F6665">
        <w:t>.</w:t>
      </w:r>
    </w:p>
    <w:p w14:paraId="32F69EB7" w14:textId="77777777" w:rsidR="002A2796" w:rsidRPr="002F6665" w:rsidRDefault="002A2796">
      <w:pPr>
        <w:pStyle w:val="a3"/>
        <w:numPr>
          <w:ilvl w:val="0"/>
          <w:numId w:val="52"/>
        </w:numPr>
        <w:spacing w:before="0" w:beforeAutospacing="0" w:after="0" w:afterAutospacing="0"/>
      </w:pPr>
      <w:r w:rsidRPr="002F6665">
        <w:rPr>
          <w:rStyle w:val="af3"/>
        </w:rPr>
        <w:t>Типовые учебные программы по общеобразовательным предметам, курсам по выбору и факультативам</w:t>
      </w:r>
      <w:r w:rsidRPr="002F6665">
        <w:t>, утверждённые</w:t>
      </w:r>
      <w:r w:rsidRPr="002F6665">
        <w:br/>
      </w:r>
      <w:r w:rsidRPr="002F6665">
        <w:rPr>
          <w:rStyle w:val="af3"/>
        </w:rPr>
        <w:t>приказом МОН РК от 3 апреля 2013 года № 115</w:t>
      </w:r>
      <w:r w:rsidRPr="002F6665">
        <w:t>.</w:t>
      </w:r>
    </w:p>
    <w:p w14:paraId="3A33B3E3" w14:textId="77777777" w:rsidR="002A2796" w:rsidRPr="002F6665" w:rsidRDefault="002A2796">
      <w:pPr>
        <w:pStyle w:val="a3"/>
        <w:numPr>
          <w:ilvl w:val="0"/>
          <w:numId w:val="52"/>
        </w:numPr>
        <w:spacing w:before="0" w:beforeAutospacing="0" w:after="0" w:afterAutospacing="0"/>
      </w:pPr>
      <w:r w:rsidRPr="002F6665">
        <w:rPr>
          <w:rStyle w:val="af3"/>
        </w:rPr>
        <w:t>Приказ МОН РК от 26 июля 2019 года № 334</w:t>
      </w:r>
      <w:r w:rsidRPr="002F6665">
        <w:br/>
        <w:t>«О внесении изменений и дополнений в некоторые приказы Министра образования и науки Республики Казахстан».</w:t>
      </w:r>
    </w:p>
    <w:p w14:paraId="6C88EA66" w14:textId="77777777" w:rsidR="002A2796" w:rsidRPr="002F6665" w:rsidRDefault="002A2796" w:rsidP="00F243D4">
      <w:pPr>
        <w:pStyle w:val="a3"/>
        <w:spacing w:before="0" w:beforeAutospacing="0" w:after="0" w:afterAutospacing="0"/>
      </w:pPr>
      <w:r w:rsidRPr="002F6665">
        <w:t xml:space="preserve">На основании вышеуказанных документов в школе ежегодно утверждается </w:t>
      </w:r>
      <w:r w:rsidRPr="002F6665">
        <w:rPr>
          <w:rStyle w:val="af3"/>
        </w:rPr>
        <w:t>рабочий учебный план обучения на дому</w:t>
      </w:r>
      <w:r w:rsidRPr="002F6665">
        <w:t>, с учетом:</w:t>
      </w:r>
    </w:p>
    <w:p w14:paraId="5B952A36" w14:textId="77777777" w:rsidR="002A2796" w:rsidRPr="002F6665" w:rsidRDefault="002A2796">
      <w:pPr>
        <w:pStyle w:val="a3"/>
        <w:numPr>
          <w:ilvl w:val="0"/>
          <w:numId w:val="53"/>
        </w:numPr>
        <w:spacing w:before="0" w:beforeAutospacing="0" w:after="0" w:afterAutospacing="0"/>
      </w:pPr>
      <w:r w:rsidRPr="002F6665">
        <w:t>уровня образования обучающегося (начальное, основное среднее);</w:t>
      </w:r>
    </w:p>
    <w:p w14:paraId="04814DD6" w14:textId="77777777" w:rsidR="002A2796" w:rsidRPr="002F6665" w:rsidRDefault="002A2796">
      <w:pPr>
        <w:pStyle w:val="a3"/>
        <w:numPr>
          <w:ilvl w:val="0"/>
          <w:numId w:val="53"/>
        </w:numPr>
        <w:spacing w:before="0" w:beforeAutospacing="0" w:after="0" w:afterAutospacing="0"/>
      </w:pPr>
      <w:r w:rsidRPr="002F6665">
        <w:t>медицинских рекомендаций;</w:t>
      </w:r>
    </w:p>
    <w:p w14:paraId="6F93B3A7" w14:textId="77777777" w:rsidR="002A2796" w:rsidRPr="002F6665" w:rsidRDefault="002A2796">
      <w:pPr>
        <w:pStyle w:val="a3"/>
        <w:numPr>
          <w:ilvl w:val="0"/>
          <w:numId w:val="53"/>
        </w:numPr>
        <w:spacing w:before="0" w:beforeAutospacing="0" w:after="0" w:afterAutospacing="0"/>
        <w:rPr>
          <w:sz w:val="28"/>
          <w:szCs w:val="28"/>
        </w:rPr>
      </w:pPr>
      <w:r w:rsidRPr="002F6665">
        <w:t>индивидуального графика занятий и учебной нагрузки</w:t>
      </w:r>
      <w:r w:rsidRPr="002F6665">
        <w:rPr>
          <w:sz w:val="28"/>
          <w:szCs w:val="28"/>
        </w:rPr>
        <w:t>.</w:t>
      </w:r>
    </w:p>
    <w:p w14:paraId="105FEE41" w14:textId="77777777" w:rsidR="002A2796" w:rsidRPr="002F6665" w:rsidRDefault="002A2796" w:rsidP="00F243D4">
      <w:pPr>
        <w:pStyle w:val="3"/>
        <w:spacing w:before="0" w:after="0"/>
        <w:rPr>
          <w:sz w:val="28"/>
          <w:szCs w:val="28"/>
        </w:rPr>
      </w:pPr>
      <w:r w:rsidRPr="002F6665">
        <w:rPr>
          <w:sz w:val="28"/>
          <w:szCs w:val="28"/>
        </w:rPr>
        <w:t xml:space="preserve"> </w:t>
      </w:r>
    </w:p>
    <w:p w14:paraId="4B43EC55" w14:textId="77777777" w:rsidR="002A2796" w:rsidRPr="002F6665" w:rsidRDefault="002A2796" w:rsidP="00F243D4">
      <w:pPr>
        <w:spacing w:after="0" w:line="240" w:lineRule="auto"/>
      </w:pPr>
    </w:p>
    <w:p w14:paraId="5B31F65B" w14:textId="77777777" w:rsidR="00ED3E30" w:rsidRPr="002F6665" w:rsidRDefault="00ED3E30" w:rsidP="00ED3E30">
      <w:pPr>
        <w:pStyle w:val="3"/>
        <w:spacing w:before="0" w:after="0"/>
        <w:jc w:val="right"/>
        <w:rPr>
          <w:rFonts w:ascii="Times New Roman" w:hAnsi="Times New Roman"/>
          <w:sz w:val="24"/>
          <w:szCs w:val="24"/>
        </w:rPr>
      </w:pPr>
      <w:r w:rsidRPr="002F6665">
        <w:rPr>
          <w:rFonts w:ascii="Times New Roman" w:hAnsi="Times New Roman"/>
          <w:sz w:val="24"/>
          <w:szCs w:val="24"/>
        </w:rPr>
        <w:t xml:space="preserve">Таблица №33 </w:t>
      </w:r>
    </w:p>
    <w:p w14:paraId="142AED48" w14:textId="057100A2" w:rsidR="002A2796" w:rsidRPr="002F6665" w:rsidRDefault="002A2796" w:rsidP="00ED3E30">
      <w:pPr>
        <w:pStyle w:val="3"/>
        <w:spacing w:before="0" w:after="0"/>
        <w:jc w:val="right"/>
        <w:rPr>
          <w:rFonts w:ascii="Times New Roman" w:hAnsi="Times New Roman"/>
          <w:sz w:val="24"/>
          <w:szCs w:val="24"/>
        </w:rPr>
      </w:pPr>
      <w:r w:rsidRPr="002F6665">
        <w:rPr>
          <w:rFonts w:ascii="Times New Roman" w:hAnsi="Times New Roman"/>
          <w:sz w:val="24"/>
          <w:szCs w:val="24"/>
        </w:rPr>
        <w:t>Статистические данные</w:t>
      </w:r>
    </w:p>
    <w:p w14:paraId="69FA309F" w14:textId="77777777" w:rsidR="00ED3E30" w:rsidRPr="002F6665" w:rsidRDefault="00ED3E30" w:rsidP="00ED3E3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8"/>
        <w:gridCol w:w="1818"/>
        <w:gridCol w:w="1787"/>
        <w:gridCol w:w="1787"/>
      </w:tblGrid>
      <w:tr w:rsidR="00E971AA" w:rsidRPr="002F6665" w14:paraId="3B9B83E9" w14:textId="77777777" w:rsidTr="000D5A4C">
        <w:trPr>
          <w:jc w:val="center"/>
        </w:trPr>
        <w:tc>
          <w:tcPr>
            <w:tcW w:w="3918" w:type="dxa"/>
            <w:shd w:val="clear" w:color="auto" w:fill="auto"/>
          </w:tcPr>
          <w:p w14:paraId="4DDDA53E" w14:textId="77777777" w:rsidR="002A2796" w:rsidRPr="002F6665" w:rsidRDefault="002A2796" w:rsidP="001557EC">
            <w:pPr>
              <w:ind w:firstLine="708"/>
              <w:rPr>
                <w:rFonts w:ascii="Times New Roman" w:hAnsi="Times New Roman" w:cs="Times New Roman"/>
                <w:sz w:val="20"/>
                <w:szCs w:val="20"/>
              </w:rPr>
            </w:pPr>
          </w:p>
        </w:tc>
        <w:tc>
          <w:tcPr>
            <w:tcW w:w="1818" w:type="dxa"/>
            <w:shd w:val="clear" w:color="auto" w:fill="auto"/>
          </w:tcPr>
          <w:p w14:paraId="4B191D4E" w14:textId="77777777" w:rsidR="002A2796" w:rsidRPr="002F6665" w:rsidRDefault="002A2796" w:rsidP="001557EC">
            <w:pPr>
              <w:jc w:val="center"/>
              <w:rPr>
                <w:rFonts w:ascii="Times New Roman" w:hAnsi="Times New Roman" w:cs="Times New Roman"/>
                <w:b/>
                <w:sz w:val="20"/>
                <w:szCs w:val="20"/>
              </w:rPr>
            </w:pPr>
            <w:r w:rsidRPr="002F6665">
              <w:rPr>
                <w:rFonts w:ascii="Times New Roman" w:hAnsi="Times New Roman" w:cs="Times New Roman"/>
                <w:b/>
                <w:sz w:val="20"/>
                <w:szCs w:val="20"/>
              </w:rPr>
              <w:t>2023-2024уч.г</w:t>
            </w:r>
          </w:p>
        </w:tc>
        <w:tc>
          <w:tcPr>
            <w:tcW w:w="1787" w:type="dxa"/>
          </w:tcPr>
          <w:p w14:paraId="1D8614C0" w14:textId="77777777" w:rsidR="002A2796" w:rsidRPr="002F6665" w:rsidRDefault="002A2796" w:rsidP="001557EC">
            <w:pPr>
              <w:jc w:val="center"/>
              <w:rPr>
                <w:rFonts w:ascii="Times New Roman" w:hAnsi="Times New Roman" w:cs="Times New Roman"/>
                <w:b/>
                <w:sz w:val="20"/>
                <w:szCs w:val="20"/>
              </w:rPr>
            </w:pPr>
            <w:r w:rsidRPr="002F6665">
              <w:rPr>
                <w:rFonts w:ascii="Times New Roman" w:hAnsi="Times New Roman" w:cs="Times New Roman"/>
                <w:b/>
                <w:sz w:val="20"/>
                <w:szCs w:val="20"/>
              </w:rPr>
              <w:t>2024-2025уч.г</w:t>
            </w:r>
          </w:p>
        </w:tc>
        <w:tc>
          <w:tcPr>
            <w:tcW w:w="1787" w:type="dxa"/>
          </w:tcPr>
          <w:p w14:paraId="3BD6D44E" w14:textId="77777777" w:rsidR="002A2796" w:rsidRPr="002F6665" w:rsidRDefault="002A2796" w:rsidP="001557EC">
            <w:pPr>
              <w:jc w:val="center"/>
              <w:rPr>
                <w:rFonts w:ascii="Times New Roman" w:hAnsi="Times New Roman" w:cs="Times New Roman"/>
                <w:b/>
                <w:sz w:val="20"/>
                <w:szCs w:val="20"/>
              </w:rPr>
            </w:pPr>
            <w:r w:rsidRPr="002F6665">
              <w:rPr>
                <w:rFonts w:ascii="Times New Roman" w:hAnsi="Times New Roman" w:cs="Times New Roman"/>
                <w:b/>
                <w:sz w:val="20"/>
                <w:szCs w:val="20"/>
              </w:rPr>
              <w:t>2025-2026уч.г</w:t>
            </w:r>
          </w:p>
        </w:tc>
      </w:tr>
      <w:tr w:rsidR="00E971AA" w:rsidRPr="002F6665" w14:paraId="19A6B25B" w14:textId="77777777" w:rsidTr="000D5A4C">
        <w:trPr>
          <w:jc w:val="center"/>
        </w:trPr>
        <w:tc>
          <w:tcPr>
            <w:tcW w:w="3918" w:type="dxa"/>
            <w:shd w:val="clear" w:color="auto" w:fill="auto"/>
          </w:tcPr>
          <w:p w14:paraId="582057BC" w14:textId="77777777" w:rsidR="002A2796" w:rsidRPr="002F6665" w:rsidRDefault="002A2796" w:rsidP="001557EC">
            <w:pPr>
              <w:rPr>
                <w:rFonts w:ascii="Times New Roman" w:hAnsi="Times New Roman" w:cs="Times New Roman"/>
                <w:b/>
                <w:sz w:val="20"/>
                <w:szCs w:val="20"/>
              </w:rPr>
            </w:pPr>
            <w:r w:rsidRPr="002F6665">
              <w:rPr>
                <w:rFonts w:ascii="Times New Roman" w:hAnsi="Times New Roman" w:cs="Times New Roman"/>
                <w:b/>
                <w:sz w:val="20"/>
                <w:szCs w:val="20"/>
              </w:rPr>
              <w:t>Количество учащихся</w:t>
            </w:r>
          </w:p>
        </w:tc>
        <w:tc>
          <w:tcPr>
            <w:tcW w:w="1818" w:type="dxa"/>
            <w:shd w:val="clear" w:color="auto" w:fill="auto"/>
          </w:tcPr>
          <w:p w14:paraId="6BD2BC2F"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10</w:t>
            </w:r>
          </w:p>
        </w:tc>
        <w:tc>
          <w:tcPr>
            <w:tcW w:w="1787" w:type="dxa"/>
          </w:tcPr>
          <w:p w14:paraId="0E8A3EB4"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lang w:val="en-US"/>
              </w:rPr>
              <w:t>7</w:t>
            </w:r>
          </w:p>
        </w:tc>
        <w:tc>
          <w:tcPr>
            <w:tcW w:w="1787" w:type="dxa"/>
          </w:tcPr>
          <w:p w14:paraId="68943AF5"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12</w:t>
            </w:r>
          </w:p>
        </w:tc>
      </w:tr>
      <w:tr w:rsidR="002A2796" w:rsidRPr="002F6665" w14:paraId="0DB7709C" w14:textId="77777777" w:rsidTr="000D5A4C">
        <w:trPr>
          <w:jc w:val="center"/>
        </w:trPr>
        <w:tc>
          <w:tcPr>
            <w:tcW w:w="3918" w:type="dxa"/>
            <w:shd w:val="clear" w:color="auto" w:fill="auto"/>
          </w:tcPr>
          <w:p w14:paraId="2B150F5F"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Количество задействованных педагогов</w:t>
            </w:r>
          </w:p>
        </w:tc>
        <w:tc>
          <w:tcPr>
            <w:tcW w:w="1818" w:type="dxa"/>
            <w:shd w:val="clear" w:color="auto" w:fill="auto"/>
          </w:tcPr>
          <w:p w14:paraId="61FB7FD5"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23</w:t>
            </w:r>
          </w:p>
        </w:tc>
        <w:tc>
          <w:tcPr>
            <w:tcW w:w="1787" w:type="dxa"/>
          </w:tcPr>
          <w:p w14:paraId="086403CC" w14:textId="77777777" w:rsidR="002A2796" w:rsidRPr="002F6665" w:rsidRDefault="002A2796" w:rsidP="001557EC">
            <w:pPr>
              <w:jc w:val="center"/>
              <w:rPr>
                <w:rFonts w:ascii="Times New Roman" w:hAnsi="Times New Roman" w:cs="Times New Roman"/>
                <w:sz w:val="20"/>
                <w:szCs w:val="20"/>
                <w:lang w:val="en-US"/>
              </w:rPr>
            </w:pPr>
            <w:r w:rsidRPr="002F6665">
              <w:rPr>
                <w:rFonts w:ascii="Times New Roman" w:hAnsi="Times New Roman" w:cs="Times New Roman"/>
                <w:sz w:val="20"/>
                <w:szCs w:val="20"/>
                <w:lang w:val="en-US"/>
              </w:rPr>
              <w:t>25</w:t>
            </w:r>
          </w:p>
        </w:tc>
        <w:tc>
          <w:tcPr>
            <w:tcW w:w="1787" w:type="dxa"/>
          </w:tcPr>
          <w:p w14:paraId="7FF24E6C"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35</w:t>
            </w:r>
          </w:p>
        </w:tc>
      </w:tr>
    </w:tbl>
    <w:p w14:paraId="5167CF63" w14:textId="77777777" w:rsidR="002A2796" w:rsidRPr="002F6665" w:rsidRDefault="002A2796" w:rsidP="001557EC">
      <w:pPr>
        <w:spacing w:after="0" w:line="240" w:lineRule="auto"/>
        <w:jc w:val="center"/>
        <w:rPr>
          <w:rFonts w:ascii="Times New Roman" w:hAnsi="Times New Roman" w:cs="Times New Roman"/>
          <w:b/>
          <w:lang w:val="kk-KZ"/>
        </w:rPr>
      </w:pPr>
    </w:p>
    <w:p w14:paraId="250CE2B9" w14:textId="77777777" w:rsidR="00ED3E30" w:rsidRPr="002F6665" w:rsidRDefault="00ED3E30" w:rsidP="001557EC">
      <w:pPr>
        <w:spacing w:after="0" w:line="240" w:lineRule="auto"/>
        <w:jc w:val="center"/>
        <w:rPr>
          <w:rFonts w:ascii="Times New Roman" w:hAnsi="Times New Roman" w:cs="Times New Roman"/>
          <w:b/>
          <w:sz w:val="28"/>
          <w:szCs w:val="28"/>
          <w:lang w:val="kk-KZ"/>
        </w:rPr>
      </w:pPr>
    </w:p>
    <w:p w14:paraId="50BCABC0" w14:textId="77777777" w:rsidR="00ED3E30" w:rsidRPr="002F6665" w:rsidRDefault="00ED3E30" w:rsidP="00ED3E30">
      <w:pPr>
        <w:spacing w:after="0" w:line="240" w:lineRule="auto"/>
      </w:pPr>
    </w:p>
    <w:p w14:paraId="7115C661" w14:textId="1FE0B137" w:rsidR="00ED3E30" w:rsidRPr="002F6665" w:rsidRDefault="00ED3E30" w:rsidP="00ED3E30">
      <w:pPr>
        <w:pStyle w:val="3"/>
        <w:spacing w:before="0" w:after="0"/>
        <w:jc w:val="right"/>
        <w:rPr>
          <w:rFonts w:ascii="Times New Roman" w:hAnsi="Times New Roman"/>
          <w:sz w:val="24"/>
          <w:szCs w:val="24"/>
        </w:rPr>
      </w:pPr>
      <w:r w:rsidRPr="002F6665">
        <w:rPr>
          <w:rFonts w:ascii="Times New Roman" w:hAnsi="Times New Roman"/>
          <w:sz w:val="24"/>
          <w:szCs w:val="24"/>
        </w:rPr>
        <w:t xml:space="preserve">Таблица №34 </w:t>
      </w:r>
    </w:p>
    <w:p w14:paraId="168BE415" w14:textId="7A628ABA" w:rsidR="002A2796" w:rsidRPr="002F6665" w:rsidRDefault="002A2796" w:rsidP="001557EC">
      <w:pPr>
        <w:spacing w:after="0" w:line="240" w:lineRule="auto"/>
        <w:jc w:val="center"/>
        <w:rPr>
          <w:rFonts w:ascii="Times New Roman" w:hAnsi="Times New Roman" w:cs="Times New Roman"/>
          <w:b/>
          <w:sz w:val="24"/>
          <w:szCs w:val="24"/>
          <w:lang w:val="kk-KZ"/>
        </w:rPr>
      </w:pPr>
      <w:r w:rsidRPr="002F6665">
        <w:rPr>
          <w:rFonts w:ascii="Times New Roman" w:hAnsi="Times New Roman" w:cs="Times New Roman"/>
          <w:b/>
          <w:sz w:val="24"/>
          <w:szCs w:val="24"/>
          <w:lang w:val="kk-KZ"/>
        </w:rPr>
        <w:t>ЕБҚ бар оқушылар тізімі  2025-2026 уч.г</w:t>
      </w:r>
    </w:p>
    <w:p w14:paraId="0FB9A850" w14:textId="77777777" w:rsidR="002A2796" w:rsidRPr="002F6665" w:rsidRDefault="002A2796" w:rsidP="001557EC">
      <w:pPr>
        <w:spacing w:after="0" w:line="240" w:lineRule="auto"/>
        <w:jc w:val="center"/>
        <w:rPr>
          <w:rFonts w:ascii="Times New Roman" w:hAnsi="Times New Roman" w:cs="Times New Roman"/>
          <w:b/>
          <w:lang w:val="kk-KZ"/>
        </w:rPr>
      </w:pPr>
    </w:p>
    <w:tbl>
      <w:tblPr>
        <w:tblStyle w:val="a5"/>
        <w:tblW w:w="10065" w:type="dxa"/>
        <w:tblInd w:w="-289" w:type="dxa"/>
        <w:tblLayout w:type="fixed"/>
        <w:tblLook w:val="04A0" w:firstRow="1" w:lastRow="0" w:firstColumn="1" w:lastColumn="0" w:noHBand="0" w:noVBand="1"/>
      </w:tblPr>
      <w:tblGrid>
        <w:gridCol w:w="710"/>
        <w:gridCol w:w="1417"/>
        <w:gridCol w:w="709"/>
        <w:gridCol w:w="992"/>
        <w:gridCol w:w="142"/>
        <w:gridCol w:w="2410"/>
        <w:gridCol w:w="1559"/>
        <w:gridCol w:w="2126"/>
      </w:tblGrid>
      <w:tr w:rsidR="001557EC" w:rsidRPr="002F6665" w14:paraId="220F870F" w14:textId="77777777" w:rsidTr="001D290C">
        <w:trPr>
          <w:trHeight w:val="847"/>
        </w:trPr>
        <w:tc>
          <w:tcPr>
            <w:tcW w:w="710" w:type="dxa"/>
          </w:tcPr>
          <w:p w14:paraId="607ABEC1" w14:textId="77777777" w:rsidR="002A2796" w:rsidRPr="002F6665" w:rsidRDefault="002A2796" w:rsidP="001557EC">
            <w:pPr>
              <w:jc w:val="center"/>
              <w:rPr>
                <w:rFonts w:ascii="Times New Roman" w:hAnsi="Times New Roman" w:cs="Times New Roman"/>
                <w:b/>
                <w:sz w:val="20"/>
                <w:szCs w:val="20"/>
                <w:lang w:val="kk-KZ"/>
              </w:rPr>
            </w:pPr>
          </w:p>
        </w:tc>
        <w:tc>
          <w:tcPr>
            <w:tcW w:w="1417" w:type="dxa"/>
          </w:tcPr>
          <w:p w14:paraId="5FF4ED12" w14:textId="77777777" w:rsidR="002A2796" w:rsidRPr="002F6665" w:rsidRDefault="002A2796" w:rsidP="001557EC">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Оқушының ТАЖ</w:t>
            </w:r>
          </w:p>
          <w:p w14:paraId="5237A826" w14:textId="77777777" w:rsidR="002A2796" w:rsidRPr="002F6665" w:rsidRDefault="002A2796" w:rsidP="001557EC">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ФИО ученика</w:t>
            </w:r>
          </w:p>
        </w:tc>
        <w:tc>
          <w:tcPr>
            <w:tcW w:w="709" w:type="dxa"/>
          </w:tcPr>
          <w:p w14:paraId="3C3AA720" w14:textId="77777777" w:rsidR="002A2796" w:rsidRPr="002F6665" w:rsidRDefault="002A2796" w:rsidP="001557EC">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Сыныбы/</w:t>
            </w:r>
          </w:p>
          <w:p w14:paraId="312A50FD" w14:textId="77777777" w:rsidR="002A2796" w:rsidRPr="002F6665" w:rsidRDefault="002A2796" w:rsidP="001557EC">
            <w:pPr>
              <w:jc w:val="center"/>
              <w:rPr>
                <w:rFonts w:ascii="Times New Roman" w:hAnsi="Times New Roman" w:cs="Times New Roman"/>
                <w:b/>
                <w:sz w:val="20"/>
                <w:szCs w:val="20"/>
                <w:lang w:val="kk-KZ"/>
              </w:rPr>
            </w:pPr>
            <w:r w:rsidRPr="002F6665">
              <w:rPr>
                <w:rFonts w:ascii="Times New Roman" w:hAnsi="Times New Roman" w:cs="Times New Roman"/>
                <w:sz w:val="20"/>
                <w:szCs w:val="20"/>
                <w:lang w:val="kk-KZ"/>
              </w:rPr>
              <w:t>класс</w:t>
            </w:r>
          </w:p>
        </w:tc>
        <w:tc>
          <w:tcPr>
            <w:tcW w:w="1134" w:type="dxa"/>
            <w:gridSpan w:val="2"/>
          </w:tcPr>
          <w:p w14:paraId="3F71D5FF" w14:textId="77777777" w:rsidR="002A2796" w:rsidRPr="002F6665" w:rsidRDefault="002A2796" w:rsidP="001557EC">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Оқу  тілі/</w:t>
            </w:r>
          </w:p>
          <w:p w14:paraId="0D2B7A8C" w14:textId="77777777" w:rsidR="002A2796" w:rsidRPr="002F6665" w:rsidRDefault="002A2796" w:rsidP="001557EC">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язык обучения</w:t>
            </w:r>
          </w:p>
        </w:tc>
        <w:tc>
          <w:tcPr>
            <w:tcW w:w="2410" w:type="dxa"/>
          </w:tcPr>
          <w:p w14:paraId="5808F758" w14:textId="77777777" w:rsidR="002A2796" w:rsidRPr="002F6665" w:rsidRDefault="002A2796" w:rsidP="001557EC">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ДКҚ қорытындысы (бар болса)</w:t>
            </w:r>
          </w:p>
          <w:p w14:paraId="6B05C46E" w14:textId="77777777" w:rsidR="002A2796" w:rsidRPr="002F6665" w:rsidRDefault="002A2796" w:rsidP="001557EC">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закл.ВКК (при наличии)</w:t>
            </w:r>
          </w:p>
        </w:tc>
        <w:tc>
          <w:tcPr>
            <w:tcW w:w="1559" w:type="dxa"/>
          </w:tcPr>
          <w:p w14:paraId="574DAB84" w14:textId="77777777" w:rsidR="002A2796" w:rsidRPr="002F6665" w:rsidRDefault="002A2796" w:rsidP="001557EC">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ПМПК қорытындысы</w:t>
            </w:r>
          </w:p>
          <w:p w14:paraId="59B9D506" w14:textId="77777777" w:rsidR="002A2796" w:rsidRPr="002F6665" w:rsidRDefault="002A2796" w:rsidP="001557EC">
            <w:pPr>
              <w:jc w:val="center"/>
              <w:rPr>
                <w:rFonts w:ascii="Times New Roman" w:hAnsi="Times New Roman" w:cs="Times New Roman"/>
                <w:b/>
                <w:sz w:val="20"/>
                <w:szCs w:val="20"/>
                <w:lang w:val="kk-KZ"/>
              </w:rPr>
            </w:pPr>
            <w:r w:rsidRPr="002F6665">
              <w:rPr>
                <w:rFonts w:ascii="Times New Roman" w:hAnsi="Times New Roman" w:cs="Times New Roman"/>
                <w:sz w:val="20"/>
                <w:szCs w:val="20"/>
                <w:lang w:val="kk-KZ"/>
              </w:rPr>
              <w:t>Заключение ПМПК</w:t>
            </w:r>
          </w:p>
        </w:tc>
        <w:tc>
          <w:tcPr>
            <w:tcW w:w="2126" w:type="dxa"/>
          </w:tcPr>
          <w:p w14:paraId="492E1A80" w14:textId="77777777" w:rsidR="002A2796" w:rsidRPr="002F6665" w:rsidRDefault="002A2796" w:rsidP="001557EC">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 xml:space="preserve">ПМПК ұсынысы </w:t>
            </w:r>
          </w:p>
          <w:p w14:paraId="08BB79BE" w14:textId="77777777" w:rsidR="002A2796" w:rsidRPr="002F6665" w:rsidRDefault="002A2796" w:rsidP="001557EC">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рекомендации ПМПК </w:t>
            </w:r>
          </w:p>
          <w:p w14:paraId="1B3A2E51" w14:textId="77777777" w:rsidR="002A2796" w:rsidRPr="002F6665" w:rsidRDefault="002A2796" w:rsidP="001557EC">
            <w:pPr>
              <w:jc w:val="center"/>
              <w:rPr>
                <w:rFonts w:ascii="Times New Roman" w:hAnsi="Times New Roman" w:cs="Times New Roman"/>
                <w:b/>
                <w:sz w:val="20"/>
                <w:szCs w:val="20"/>
              </w:rPr>
            </w:pPr>
          </w:p>
        </w:tc>
      </w:tr>
      <w:tr w:rsidR="001557EC" w:rsidRPr="002F6665" w14:paraId="01B6457A" w14:textId="77777777" w:rsidTr="001D290C">
        <w:tc>
          <w:tcPr>
            <w:tcW w:w="710" w:type="dxa"/>
          </w:tcPr>
          <w:p w14:paraId="48BD15AD"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w:t>
            </w:r>
          </w:p>
        </w:tc>
        <w:tc>
          <w:tcPr>
            <w:tcW w:w="1417" w:type="dxa"/>
          </w:tcPr>
          <w:p w14:paraId="18F575C7"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eastAsia="Times New Roman" w:hAnsi="Times New Roman" w:cs="Times New Roman"/>
                <w:bCs/>
                <w:sz w:val="20"/>
                <w:szCs w:val="20"/>
                <w:lang w:eastAsia="ru-RU"/>
              </w:rPr>
              <w:t>Даулбаева</w:t>
            </w:r>
            <w:proofErr w:type="spellEnd"/>
            <w:r w:rsidRPr="002F6665">
              <w:rPr>
                <w:rFonts w:ascii="Times New Roman" w:eastAsia="Times New Roman" w:hAnsi="Times New Roman" w:cs="Times New Roman"/>
                <w:bCs/>
                <w:sz w:val="20"/>
                <w:szCs w:val="20"/>
                <w:lang w:eastAsia="ru-RU"/>
              </w:rPr>
              <w:t xml:space="preserve"> </w:t>
            </w:r>
            <w:proofErr w:type="spellStart"/>
            <w:r w:rsidRPr="002F6665">
              <w:rPr>
                <w:rFonts w:ascii="Times New Roman" w:eastAsia="Times New Roman" w:hAnsi="Times New Roman" w:cs="Times New Roman"/>
                <w:bCs/>
                <w:sz w:val="20"/>
                <w:szCs w:val="20"/>
                <w:lang w:eastAsia="ru-RU"/>
              </w:rPr>
              <w:t>Арнура</w:t>
            </w:r>
            <w:proofErr w:type="spellEnd"/>
          </w:p>
        </w:tc>
        <w:tc>
          <w:tcPr>
            <w:tcW w:w="709" w:type="dxa"/>
          </w:tcPr>
          <w:p w14:paraId="1BB4044C"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4А</w:t>
            </w:r>
          </w:p>
        </w:tc>
        <w:tc>
          <w:tcPr>
            <w:tcW w:w="1134" w:type="dxa"/>
            <w:gridSpan w:val="2"/>
          </w:tcPr>
          <w:p w14:paraId="6415A981"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410" w:type="dxa"/>
          </w:tcPr>
          <w:p w14:paraId="2E14A829"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lang w:val="en-US"/>
              </w:rPr>
              <w:t>G</w:t>
            </w:r>
            <w:r w:rsidRPr="002F6665">
              <w:rPr>
                <w:rFonts w:ascii="Times New Roman" w:hAnsi="Times New Roman" w:cs="Times New Roman"/>
                <w:sz w:val="20"/>
                <w:szCs w:val="20"/>
              </w:rPr>
              <w:t>80.3 ДЦП, гиперкинетическая форма. Специфическое расстройство психики и речи.</w:t>
            </w:r>
          </w:p>
        </w:tc>
        <w:tc>
          <w:tcPr>
            <w:tcW w:w="1559" w:type="dxa"/>
          </w:tcPr>
          <w:p w14:paraId="6983EEC1"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ЗПР. Нарушение опорно-двигательного аппарата: самостоятельно не передвигающийся ребенок</w:t>
            </w:r>
          </w:p>
        </w:tc>
        <w:tc>
          <w:tcPr>
            <w:tcW w:w="2126" w:type="dxa"/>
          </w:tcPr>
          <w:p w14:paraId="056B555B"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 xml:space="preserve">Обучение по адаптированной </w:t>
            </w:r>
            <w:proofErr w:type="gramStart"/>
            <w:r w:rsidRPr="002F6665">
              <w:rPr>
                <w:rFonts w:ascii="Times New Roman" w:hAnsi="Times New Roman" w:cs="Times New Roman"/>
                <w:sz w:val="20"/>
                <w:szCs w:val="20"/>
              </w:rPr>
              <w:t>общеобразовательной  программе</w:t>
            </w:r>
            <w:proofErr w:type="gramEnd"/>
            <w:r w:rsidRPr="002F6665">
              <w:rPr>
                <w:rFonts w:ascii="Times New Roman" w:hAnsi="Times New Roman" w:cs="Times New Roman"/>
                <w:sz w:val="20"/>
                <w:szCs w:val="20"/>
              </w:rPr>
              <w:t xml:space="preserve">. </w:t>
            </w:r>
          </w:p>
        </w:tc>
      </w:tr>
      <w:tr w:rsidR="001557EC" w:rsidRPr="002F6665" w14:paraId="32E253A1" w14:textId="77777777" w:rsidTr="001D290C">
        <w:tc>
          <w:tcPr>
            <w:tcW w:w="710" w:type="dxa"/>
          </w:tcPr>
          <w:p w14:paraId="4893FC63"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2</w:t>
            </w:r>
          </w:p>
        </w:tc>
        <w:tc>
          <w:tcPr>
            <w:tcW w:w="1417" w:type="dxa"/>
          </w:tcPr>
          <w:p w14:paraId="70463C1A"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eastAsia="Times New Roman" w:hAnsi="Times New Roman" w:cs="Times New Roman"/>
                <w:bCs/>
                <w:sz w:val="20"/>
                <w:szCs w:val="20"/>
                <w:lang w:eastAsia="ru-RU"/>
              </w:rPr>
              <w:t>Савицк</w:t>
            </w:r>
            <w:proofErr w:type="spellEnd"/>
            <w:r w:rsidRPr="002F6665">
              <w:rPr>
                <w:rFonts w:ascii="Times New Roman" w:eastAsia="Times New Roman" w:hAnsi="Times New Roman" w:cs="Times New Roman"/>
                <w:bCs/>
                <w:sz w:val="20"/>
                <w:szCs w:val="20"/>
                <w:lang w:val="kk-KZ" w:eastAsia="ru-RU"/>
              </w:rPr>
              <w:t xml:space="preserve">ая </w:t>
            </w:r>
            <w:r w:rsidRPr="002F6665">
              <w:rPr>
                <w:rFonts w:ascii="Times New Roman" w:eastAsia="Times New Roman" w:hAnsi="Times New Roman" w:cs="Times New Roman"/>
                <w:bCs/>
                <w:sz w:val="20"/>
                <w:szCs w:val="20"/>
                <w:lang w:eastAsia="ru-RU"/>
              </w:rPr>
              <w:t>Тамар</w:t>
            </w:r>
            <w:r w:rsidRPr="002F6665">
              <w:rPr>
                <w:rFonts w:ascii="Times New Roman" w:eastAsia="Times New Roman" w:hAnsi="Times New Roman" w:cs="Times New Roman"/>
                <w:bCs/>
                <w:sz w:val="20"/>
                <w:szCs w:val="20"/>
                <w:lang w:val="kk-KZ" w:eastAsia="ru-RU"/>
              </w:rPr>
              <w:t>а</w:t>
            </w:r>
          </w:p>
        </w:tc>
        <w:tc>
          <w:tcPr>
            <w:tcW w:w="709" w:type="dxa"/>
          </w:tcPr>
          <w:p w14:paraId="517CB5FE"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5Г</w:t>
            </w:r>
          </w:p>
        </w:tc>
        <w:tc>
          <w:tcPr>
            <w:tcW w:w="1134" w:type="dxa"/>
            <w:gridSpan w:val="2"/>
          </w:tcPr>
          <w:p w14:paraId="385EB78D"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410" w:type="dxa"/>
          </w:tcPr>
          <w:p w14:paraId="24B473BE"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lang w:val="en-US"/>
              </w:rPr>
              <w:t>Q</w:t>
            </w:r>
            <w:r w:rsidRPr="002F6665">
              <w:rPr>
                <w:rFonts w:ascii="Times New Roman" w:hAnsi="Times New Roman" w:cs="Times New Roman"/>
                <w:sz w:val="20"/>
                <w:szCs w:val="20"/>
              </w:rPr>
              <w:t xml:space="preserve">62.0 Врожденный гидронефроз. </w:t>
            </w:r>
            <w:r w:rsidRPr="002F6665">
              <w:rPr>
                <w:rFonts w:ascii="Times New Roman" w:hAnsi="Times New Roman" w:cs="Times New Roman"/>
                <w:sz w:val="20"/>
                <w:szCs w:val="20"/>
                <w:lang w:val="en-US"/>
              </w:rPr>
              <w:t>G</w:t>
            </w:r>
            <w:r w:rsidRPr="002F6665">
              <w:rPr>
                <w:rFonts w:ascii="Times New Roman" w:hAnsi="Times New Roman" w:cs="Times New Roman"/>
                <w:sz w:val="20"/>
                <w:szCs w:val="20"/>
              </w:rPr>
              <w:t xml:space="preserve">40.3 генерализованная идиопатическая эпилепсия и </w:t>
            </w:r>
            <w:proofErr w:type="spellStart"/>
            <w:r w:rsidRPr="002F6665">
              <w:rPr>
                <w:rFonts w:ascii="Times New Roman" w:hAnsi="Times New Roman" w:cs="Times New Roman"/>
                <w:sz w:val="20"/>
                <w:szCs w:val="20"/>
              </w:rPr>
              <w:t>эпллептические</w:t>
            </w:r>
            <w:proofErr w:type="spellEnd"/>
            <w:r w:rsidRPr="002F6665">
              <w:rPr>
                <w:rFonts w:ascii="Times New Roman" w:hAnsi="Times New Roman" w:cs="Times New Roman"/>
                <w:sz w:val="20"/>
                <w:szCs w:val="20"/>
              </w:rPr>
              <w:t xml:space="preserve"> синдромы. </w:t>
            </w:r>
            <w:proofErr w:type="gramStart"/>
            <w:r w:rsidRPr="002F6665">
              <w:rPr>
                <w:rFonts w:ascii="Times New Roman" w:hAnsi="Times New Roman" w:cs="Times New Roman"/>
                <w:sz w:val="20"/>
                <w:szCs w:val="20"/>
              </w:rPr>
              <w:t>Врожденный  порок</w:t>
            </w:r>
            <w:proofErr w:type="gramEnd"/>
            <w:r w:rsidRPr="002F6665">
              <w:rPr>
                <w:rFonts w:ascii="Times New Roman" w:hAnsi="Times New Roman" w:cs="Times New Roman"/>
                <w:sz w:val="20"/>
                <w:szCs w:val="20"/>
              </w:rPr>
              <w:t xml:space="preserve"> мочевыделительный системы.</w:t>
            </w:r>
          </w:p>
        </w:tc>
        <w:tc>
          <w:tcPr>
            <w:tcW w:w="1559" w:type="dxa"/>
          </w:tcPr>
          <w:p w14:paraId="39C8F97F" w14:textId="77777777" w:rsidR="002A2796" w:rsidRPr="002F6665" w:rsidRDefault="002A2796" w:rsidP="001557EC">
            <w:pPr>
              <w:rPr>
                <w:rFonts w:ascii="Times New Roman" w:hAnsi="Times New Roman" w:cs="Times New Roman"/>
                <w:sz w:val="20"/>
                <w:szCs w:val="20"/>
              </w:rPr>
            </w:pPr>
          </w:p>
        </w:tc>
        <w:tc>
          <w:tcPr>
            <w:tcW w:w="2126" w:type="dxa"/>
          </w:tcPr>
          <w:p w14:paraId="6E183CD3"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Обучение по общеобразовательной учебной программе.</w:t>
            </w:r>
          </w:p>
        </w:tc>
      </w:tr>
      <w:tr w:rsidR="001557EC" w:rsidRPr="002F6665" w14:paraId="74E5C827" w14:textId="77777777" w:rsidTr="001D290C">
        <w:tc>
          <w:tcPr>
            <w:tcW w:w="710" w:type="dxa"/>
          </w:tcPr>
          <w:p w14:paraId="2FAF0D66"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3</w:t>
            </w:r>
          </w:p>
        </w:tc>
        <w:tc>
          <w:tcPr>
            <w:tcW w:w="1417" w:type="dxa"/>
          </w:tcPr>
          <w:p w14:paraId="69A1C796"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eastAsia="Times New Roman" w:hAnsi="Times New Roman" w:cs="Times New Roman"/>
                <w:bCs/>
                <w:sz w:val="20"/>
                <w:szCs w:val="20"/>
                <w:lang w:eastAsia="ru-RU"/>
              </w:rPr>
              <w:t>Закирьянов</w:t>
            </w:r>
            <w:proofErr w:type="spellEnd"/>
            <w:r w:rsidRPr="002F6665">
              <w:rPr>
                <w:rFonts w:ascii="Times New Roman" w:eastAsia="Times New Roman" w:hAnsi="Times New Roman" w:cs="Times New Roman"/>
                <w:bCs/>
                <w:sz w:val="20"/>
                <w:szCs w:val="20"/>
                <w:lang w:val="kk-KZ" w:eastAsia="ru-RU"/>
              </w:rPr>
              <w:t>а</w:t>
            </w:r>
            <w:r w:rsidRPr="002F6665">
              <w:rPr>
                <w:rFonts w:ascii="Times New Roman" w:eastAsia="Times New Roman" w:hAnsi="Times New Roman" w:cs="Times New Roman"/>
                <w:bCs/>
                <w:sz w:val="20"/>
                <w:szCs w:val="20"/>
                <w:lang w:eastAsia="ru-RU"/>
              </w:rPr>
              <w:t xml:space="preserve"> </w:t>
            </w:r>
            <w:proofErr w:type="spellStart"/>
            <w:r w:rsidRPr="002F6665">
              <w:rPr>
                <w:rFonts w:ascii="Times New Roman" w:eastAsia="Times New Roman" w:hAnsi="Times New Roman" w:cs="Times New Roman"/>
                <w:bCs/>
                <w:sz w:val="20"/>
                <w:szCs w:val="20"/>
                <w:lang w:eastAsia="ru-RU"/>
              </w:rPr>
              <w:t>Аяжан</w:t>
            </w:r>
            <w:proofErr w:type="spellEnd"/>
          </w:p>
        </w:tc>
        <w:tc>
          <w:tcPr>
            <w:tcW w:w="709" w:type="dxa"/>
          </w:tcPr>
          <w:p w14:paraId="7E72B4E8"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5Г</w:t>
            </w:r>
          </w:p>
        </w:tc>
        <w:tc>
          <w:tcPr>
            <w:tcW w:w="992" w:type="dxa"/>
          </w:tcPr>
          <w:p w14:paraId="11932C4F"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552" w:type="dxa"/>
            <w:gridSpan w:val="2"/>
          </w:tcPr>
          <w:p w14:paraId="56178846"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lang w:val="en-US"/>
              </w:rPr>
              <w:t>D</w:t>
            </w:r>
            <w:r w:rsidRPr="002F6665">
              <w:rPr>
                <w:rFonts w:ascii="Times New Roman" w:hAnsi="Times New Roman" w:cs="Times New Roman"/>
                <w:sz w:val="20"/>
                <w:szCs w:val="20"/>
              </w:rPr>
              <w:t xml:space="preserve"> 16.2 Доброкачественное новообразование длинных костей нижней конечности. Злокачественное новообразование длинных костей нижней конечности? Остеосаркома?</w:t>
            </w:r>
          </w:p>
        </w:tc>
        <w:tc>
          <w:tcPr>
            <w:tcW w:w="1559" w:type="dxa"/>
          </w:tcPr>
          <w:p w14:paraId="5FD3BA66" w14:textId="77777777" w:rsidR="002A2796" w:rsidRPr="002F6665" w:rsidRDefault="002A2796" w:rsidP="001557EC">
            <w:pPr>
              <w:rPr>
                <w:rFonts w:ascii="Times New Roman" w:hAnsi="Times New Roman" w:cs="Times New Roman"/>
                <w:sz w:val="20"/>
                <w:szCs w:val="20"/>
              </w:rPr>
            </w:pPr>
          </w:p>
        </w:tc>
        <w:tc>
          <w:tcPr>
            <w:tcW w:w="2126" w:type="dxa"/>
          </w:tcPr>
          <w:p w14:paraId="58A2B425"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Обучение по общеобразовательной учебной программе.</w:t>
            </w:r>
          </w:p>
        </w:tc>
      </w:tr>
      <w:tr w:rsidR="001557EC" w:rsidRPr="002F6665" w14:paraId="140E63E5" w14:textId="77777777" w:rsidTr="001D290C">
        <w:tc>
          <w:tcPr>
            <w:tcW w:w="710" w:type="dxa"/>
          </w:tcPr>
          <w:p w14:paraId="2E3C82C5"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4</w:t>
            </w:r>
          </w:p>
        </w:tc>
        <w:tc>
          <w:tcPr>
            <w:tcW w:w="1417" w:type="dxa"/>
          </w:tcPr>
          <w:p w14:paraId="62718A1E" w14:textId="77777777" w:rsidR="002A2796" w:rsidRPr="002F6665" w:rsidRDefault="002A2796" w:rsidP="001557EC">
            <w:pPr>
              <w:rPr>
                <w:rFonts w:ascii="Times New Roman" w:hAnsi="Times New Roman" w:cs="Times New Roman"/>
                <w:sz w:val="20"/>
                <w:szCs w:val="20"/>
              </w:rPr>
            </w:pPr>
            <w:r w:rsidRPr="002F6665">
              <w:rPr>
                <w:rFonts w:ascii="Times New Roman" w:eastAsia="Times New Roman" w:hAnsi="Times New Roman" w:cs="Times New Roman"/>
                <w:bCs/>
                <w:sz w:val="20"/>
                <w:szCs w:val="20"/>
                <w:lang w:eastAsia="ru-RU"/>
              </w:rPr>
              <w:t>Яников</w:t>
            </w:r>
            <w:r w:rsidRPr="002F6665">
              <w:rPr>
                <w:rFonts w:ascii="Times New Roman" w:eastAsia="Times New Roman" w:hAnsi="Times New Roman" w:cs="Times New Roman"/>
                <w:bCs/>
                <w:sz w:val="20"/>
                <w:szCs w:val="20"/>
                <w:lang w:val="kk-KZ" w:eastAsia="ru-RU"/>
              </w:rPr>
              <w:t xml:space="preserve">а </w:t>
            </w:r>
            <w:r w:rsidRPr="002F6665">
              <w:rPr>
                <w:rFonts w:ascii="Times New Roman" w:eastAsia="Times New Roman" w:hAnsi="Times New Roman" w:cs="Times New Roman"/>
                <w:bCs/>
                <w:sz w:val="20"/>
                <w:szCs w:val="20"/>
                <w:lang w:eastAsia="ru-RU"/>
              </w:rPr>
              <w:t>Елизавет</w:t>
            </w:r>
            <w:r w:rsidRPr="002F6665">
              <w:rPr>
                <w:rFonts w:ascii="Times New Roman" w:eastAsia="Times New Roman" w:hAnsi="Times New Roman" w:cs="Times New Roman"/>
                <w:bCs/>
                <w:sz w:val="20"/>
                <w:szCs w:val="20"/>
                <w:lang w:val="kk-KZ" w:eastAsia="ru-RU"/>
              </w:rPr>
              <w:t>а</w:t>
            </w:r>
          </w:p>
        </w:tc>
        <w:tc>
          <w:tcPr>
            <w:tcW w:w="709" w:type="dxa"/>
          </w:tcPr>
          <w:p w14:paraId="38CC96D6"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5Б</w:t>
            </w:r>
          </w:p>
        </w:tc>
        <w:tc>
          <w:tcPr>
            <w:tcW w:w="1134" w:type="dxa"/>
            <w:gridSpan w:val="2"/>
          </w:tcPr>
          <w:p w14:paraId="1BC365D6"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410" w:type="dxa"/>
          </w:tcPr>
          <w:p w14:paraId="32269145"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lang w:val="kk-KZ"/>
              </w:rPr>
              <w:t>Аллергическая пурпура. Геморрагический васкулит, кожная форма</w:t>
            </w:r>
          </w:p>
        </w:tc>
        <w:tc>
          <w:tcPr>
            <w:tcW w:w="1559" w:type="dxa"/>
          </w:tcPr>
          <w:p w14:paraId="0C9FC555" w14:textId="77777777" w:rsidR="002A2796" w:rsidRPr="002F6665" w:rsidRDefault="002A2796" w:rsidP="001557EC">
            <w:pPr>
              <w:rPr>
                <w:rFonts w:ascii="Times New Roman" w:hAnsi="Times New Roman" w:cs="Times New Roman"/>
                <w:sz w:val="20"/>
                <w:szCs w:val="20"/>
              </w:rPr>
            </w:pPr>
          </w:p>
        </w:tc>
        <w:tc>
          <w:tcPr>
            <w:tcW w:w="2126" w:type="dxa"/>
          </w:tcPr>
          <w:p w14:paraId="6862095F" w14:textId="77777777" w:rsidR="002A2796" w:rsidRPr="002F6665" w:rsidRDefault="002A2796" w:rsidP="001557EC">
            <w:pPr>
              <w:rPr>
                <w:rFonts w:ascii="Times New Roman" w:hAnsi="Times New Roman" w:cs="Times New Roman"/>
                <w:sz w:val="20"/>
                <w:szCs w:val="20"/>
              </w:rPr>
            </w:pPr>
          </w:p>
        </w:tc>
      </w:tr>
      <w:tr w:rsidR="001557EC" w:rsidRPr="002F6665" w14:paraId="783E452F" w14:textId="77777777" w:rsidTr="001D290C">
        <w:tc>
          <w:tcPr>
            <w:tcW w:w="710" w:type="dxa"/>
          </w:tcPr>
          <w:p w14:paraId="071B0EA1"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5</w:t>
            </w:r>
          </w:p>
        </w:tc>
        <w:tc>
          <w:tcPr>
            <w:tcW w:w="1417" w:type="dxa"/>
          </w:tcPr>
          <w:p w14:paraId="340CE013"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eastAsia="Times New Roman" w:hAnsi="Times New Roman" w:cs="Times New Roman"/>
                <w:bCs/>
                <w:sz w:val="20"/>
                <w:szCs w:val="20"/>
                <w:lang w:eastAsia="ru-RU"/>
              </w:rPr>
              <w:t>Альмурзиев</w:t>
            </w:r>
            <w:proofErr w:type="spellEnd"/>
            <w:r w:rsidRPr="002F6665">
              <w:rPr>
                <w:rFonts w:ascii="Times New Roman" w:eastAsia="Times New Roman" w:hAnsi="Times New Roman" w:cs="Times New Roman"/>
                <w:bCs/>
                <w:sz w:val="20"/>
                <w:szCs w:val="20"/>
                <w:lang w:eastAsia="ru-RU"/>
              </w:rPr>
              <w:t xml:space="preserve"> Азамат</w:t>
            </w:r>
          </w:p>
        </w:tc>
        <w:tc>
          <w:tcPr>
            <w:tcW w:w="709" w:type="dxa"/>
          </w:tcPr>
          <w:p w14:paraId="6CFD0B79"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6Б</w:t>
            </w:r>
          </w:p>
        </w:tc>
        <w:tc>
          <w:tcPr>
            <w:tcW w:w="1134" w:type="dxa"/>
            <w:gridSpan w:val="2"/>
          </w:tcPr>
          <w:p w14:paraId="42AE013D"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410" w:type="dxa"/>
          </w:tcPr>
          <w:p w14:paraId="28726ABC"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lang w:val="en-US"/>
              </w:rPr>
              <w:t>G</w:t>
            </w:r>
            <w:r w:rsidRPr="002F6665">
              <w:rPr>
                <w:rFonts w:ascii="Times New Roman" w:hAnsi="Times New Roman" w:cs="Times New Roman"/>
                <w:sz w:val="20"/>
                <w:szCs w:val="20"/>
              </w:rPr>
              <w:t>80.0 Спастический церебральный паралич.</w:t>
            </w:r>
          </w:p>
          <w:p w14:paraId="48758583"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lang w:val="en-US"/>
              </w:rPr>
              <w:t>G</w:t>
            </w:r>
            <w:r w:rsidRPr="002F6665">
              <w:rPr>
                <w:rFonts w:ascii="Times New Roman" w:hAnsi="Times New Roman" w:cs="Times New Roman"/>
                <w:sz w:val="20"/>
                <w:szCs w:val="20"/>
              </w:rPr>
              <w:t xml:space="preserve">40.0 Локализованная идиопатическая эпилепсия и эпилептические синдромы с судорожными припадками с </w:t>
            </w:r>
            <w:proofErr w:type="spellStart"/>
            <w:r w:rsidRPr="002F6665">
              <w:rPr>
                <w:rFonts w:ascii="Times New Roman" w:hAnsi="Times New Roman" w:cs="Times New Roman"/>
                <w:sz w:val="20"/>
                <w:szCs w:val="20"/>
              </w:rPr>
              <w:t>фокльным</w:t>
            </w:r>
            <w:proofErr w:type="spellEnd"/>
            <w:r w:rsidRPr="002F6665">
              <w:rPr>
                <w:rFonts w:ascii="Times New Roman" w:hAnsi="Times New Roman" w:cs="Times New Roman"/>
                <w:sz w:val="20"/>
                <w:szCs w:val="20"/>
              </w:rPr>
              <w:t xml:space="preserve"> началом.</w:t>
            </w:r>
          </w:p>
        </w:tc>
        <w:tc>
          <w:tcPr>
            <w:tcW w:w="1559" w:type="dxa"/>
          </w:tcPr>
          <w:p w14:paraId="5F8FDCE9"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 xml:space="preserve">Легкие нарушение интеллекта. Нарушение опорно-двигательного </w:t>
            </w:r>
            <w:proofErr w:type="spellStart"/>
            <w:proofErr w:type="gramStart"/>
            <w:r w:rsidRPr="002F6665">
              <w:rPr>
                <w:rFonts w:ascii="Times New Roman" w:hAnsi="Times New Roman" w:cs="Times New Roman"/>
                <w:sz w:val="20"/>
                <w:szCs w:val="20"/>
              </w:rPr>
              <w:t>аппарата:самостоятельно</w:t>
            </w:r>
            <w:proofErr w:type="spellEnd"/>
            <w:proofErr w:type="gramEnd"/>
            <w:r w:rsidRPr="002F6665">
              <w:rPr>
                <w:rFonts w:ascii="Times New Roman" w:hAnsi="Times New Roman" w:cs="Times New Roman"/>
                <w:sz w:val="20"/>
                <w:szCs w:val="20"/>
              </w:rPr>
              <w:t xml:space="preserve"> передвигающийся ребенок.</w:t>
            </w:r>
          </w:p>
        </w:tc>
        <w:tc>
          <w:tcPr>
            <w:tcW w:w="2126" w:type="dxa"/>
          </w:tcPr>
          <w:p w14:paraId="2D1ACD2F"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Обучение по индивидуальной программе</w:t>
            </w:r>
          </w:p>
        </w:tc>
      </w:tr>
      <w:tr w:rsidR="001557EC" w:rsidRPr="002F6665" w14:paraId="411B0B4E" w14:textId="77777777" w:rsidTr="001D290C">
        <w:tc>
          <w:tcPr>
            <w:tcW w:w="710" w:type="dxa"/>
          </w:tcPr>
          <w:p w14:paraId="07F1165C"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6</w:t>
            </w:r>
          </w:p>
        </w:tc>
        <w:tc>
          <w:tcPr>
            <w:tcW w:w="1417" w:type="dxa"/>
          </w:tcPr>
          <w:p w14:paraId="46F38BAE"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eastAsia="Times New Roman" w:hAnsi="Times New Roman" w:cs="Times New Roman"/>
                <w:bCs/>
                <w:sz w:val="20"/>
                <w:szCs w:val="20"/>
                <w:lang w:eastAsia="ru-RU"/>
              </w:rPr>
              <w:t>Елдашов</w:t>
            </w:r>
            <w:proofErr w:type="spellEnd"/>
            <w:r w:rsidRPr="002F6665">
              <w:rPr>
                <w:rFonts w:ascii="Times New Roman" w:eastAsia="Times New Roman" w:hAnsi="Times New Roman" w:cs="Times New Roman"/>
                <w:bCs/>
                <w:sz w:val="20"/>
                <w:szCs w:val="20"/>
                <w:lang w:val="kk-KZ" w:eastAsia="ru-RU"/>
              </w:rPr>
              <w:t>а</w:t>
            </w:r>
            <w:r w:rsidRPr="002F6665">
              <w:rPr>
                <w:rFonts w:ascii="Times New Roman" w:eastAsia="Times New Roman" w:hAnsi="Times New Roman" w:cs="Times New Roman"/>
                <w:bCs/>
                <w:sz w:val="20"/>
                <w:szCs w:val="20"/>
                <w:lang w:eastAsia="ru-RU"/>
              </w:rPr>
              <w:t xml:space="preserve"> </w:t>
            </w:r>
            <w:proofErr w:type="spellStart"/>
            <w:r w:rsidRPr="002F6665">
              <w:rPr>
                <w:rFonts w:ascii="Times New Roman" w:eastAsia="Times New Roman" w:hAnsi="Times New Roman" w:cs="Times New Roman"/>
                <w:bCs/>
                <w:sz w:val="20"/>
                <w:szCs w:val="20"/>
                <w:lang w:eastAsia="ru-RU"/>
              </w:rPr>
              <w:t>Дильназ</w:t>
            </w:r>
            <w:proofErr w:type="spellEnd"/>
            <w:r w:rsidRPr="002F6665">
              <w:rPr>
                <w:rFonts w:ascii="Times New Roman" w:eastAsia="Times New Roman" w:hAnsi="Times New Roman" w:cs="Times New Roman"/>
                <w:bCs/>
                <w:sz w:val="20"/>
                <w:szCs w:val="20"/>
                <w:lang w:val="kk-KZ" w:eastAsia="ru-RU"/>
              </w:rPr>
              <w:t xml:space="preserve"> Нуралиевна</w:t>
            </w:r>
          </w:p>
        </w:tc>
        <w:tc>
          <w:tcPr>
            <w:tcW w:w="709" w:type="dxa"/>
          </w:tcPr>
          <w:p w14:paraId="08427E43"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9А</w:t>
            </w:r>
          </w:p>
        </w:tc>
        <w:tc>
          <w:tcPr>
            <w:tcW w:w="1134" w:type="dxa"/>
            <w:gridSpan w:val="2"/>
          </w:tcPr>
          <w:p w14:paraId="79F280F7"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410" w:type="dxa"/>
          </w:tcPr>
          <w:p w14:paraId="674A7F83"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lang w:val="en-US"/>
              </w:rPr>
              <w:t>D</w:t>
            </w:r>
            <w:r w:rsidRPr="002F6665">
              <w:rPr>
                <w:rFonts w:ascii="Times New Roman" w:hAnsi="Times New Roman" w:cs="Times New Roman"/>
                <w:sz w:val="20"/>
                <w:szCs w:val="20"/>
              </w:rPr>
              <w:t xml:space="preserve"> 10.2 </w:t>
            </w:r>
            <w:proofErr w:type="gramStart"/>
            <w:r w:rsidRPr="002F6665">
              <w:rPr>
                <w:rFonts w:ascii="Times New Roman" w:hAnsi="Times New Roman" w:cs="Times New Roman"/>
                <w:sz w:val="20"/>
                <w:szCs w:val="20"/>
              </w:rPr>
              <w:t>Доброкачественное  новообразование</w:t>
            </w:r>
            <w:proofErr w:type="gramEnd"/>
            <w:r w:rsidRPr="002F6665">
              <w:rPr>
                <w:rFonts w:ascii="Times New Roman" w:hAnsi="Times New Roman" w:cs="Times New Roman"/>
                <w:sz w:val="20"/>
                <w:szCs w:val="20"/>
              </w:rPr>
              <w:t xml:space="preserve"> дна полости рта .Умственный отсталость легкой ст. </w:t>
            </w:r>
          </w:p>
        </w:tc>
        <w:tc>
          <w:tcPr>
            <w:tcW w:w="1559" w:type="dxa"/>
          </w:tcPr>
          <w:p w14:paraId="300AA121"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Легкие нарушения интеллекта. Нерезко выраженное общее недоразвитие речи. Дисграфия. Дислексия</w:t>
            </w:r>
          </w:p>
        </w:tc>
        <w:tc>
          <w:tcPr>
            <w:tcW w:w="2126" w:type="dxa"/>
          </w:tcPr>
          <w:p w14:paraId="22D42EFB"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 xml:space="preserve">Обучение по </w:t>
            </w:r>
            <w:proofErr w:type="gramStart"/>
            <w:r w:rsidRPr="002F6665">
              <w:rPr>
                <w:rFonts w:ascii="Times New Roman" w:hAnsi="Times New Roman" w:cs="Times New Roman"/>
                <w:sz w:val="20"/>
                <w:szCs w:val="20"/>
              </w:rPr>
              <w:t>индивидуальной  учебной</w:t>
            </w:r>
            <w:proofErr w:type="gramEnd"/>
            <w:r w:rsidRPr="002F6665">
              <w:rPr>
                <w:rFonts w:ascii="Times New Roman" w:hAnsi="Times New Roman" w:cs="Times New Roman"/>
                <w:sz w:val="20"/>
                <w:szCs w:val="20"/>
              </w:rPr>
              <w:t xml:space="preserve"> программе в условиях общего класса общеобразовательной школы.</w:t>
            </w:r>
          </w:p>
        </w:tc>
      </w:tr>
      <w:tr w:rsidR="001557EC" w:rsidRPr="002F6665" w14:paraId="232729EA" w14:textId="77777777" w:rsidTr="001D290C">
        <w:tc>
          <w:tcPr>
            <w:tcW w:w="710" w:type="dxa"/>
          </w:tcPr>
          <w:p w14:paraId="458D8B0C"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lastRenderedPageBreak/>
              <w:t>7</w:t>
            </w:r>
          </w:p>
        </w:tc>
        <w:tc>
          <w:tcPr>
            <w:tcW w:w="1417" w:type="dxa"/>
          </w:tcPr>
          <w:p w14:paraId="621C31C9" w14:textId="77777777" w:rsidR="002A2796" w:rsidRPr="002F6665" w:rsidRDefault="002A2796" w:rsidP="001557EC">
            <w:pPr>
              <w:rPr>
                <w:rFonts w:ascii="Times New Roman" w:hAnsi="Times New Roman" w:cs="Times New Roman"/>
                <w:sz w:val="20"/>
                <w:szCs w:val="20"/>
              </w:rPr>
            </w:pPr>
            <w:r w:rsidRPr="002F6665">
              <w:rPr>
                <w:rFonts w:ascii="Times New Roman" w:eastAsia="Times New Roman" w:hAnsi="Times New Roman" w:cs="Times New Roman"/>
                <w:bCs/>
                <w:sz w:val="20"/>
                <w:szCs w:val="20"/>
                <w:lang w:val="kk-KZ" w:eastAsia="ru-RU"/>
              </w:rPr>
              <w:t>Азамаұлы Әли</w:t>
            </w:r>
          </w:p>
        </w:tc>
        <w:tc>
          <w:tcPr>
            <w:tcW w:w="709" w:type="dxa"/>
          </w:tcPr>
          <w:p w14:paraId="6EAED178"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6Д</w:t>
            </w:r>
          </w:p>
        </w:tc>
        <w:tc>
          <w:tcPr>
            <w:tcW w:w="1134" w:type="dxa"/>
            <w:gridSpan w:val="2"/>
          </w:tcPr>
          <w:p w14:paraId="43A6E68C"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410" w:type="dxa"/>
          </w:tcPr>
          <w:p w14:paraId="74E76FBC"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lang w:val="en-US"/>
              </w:rPr>
              <w:t>G</w:t>
            </w:r>
            <w:r w:rsidRPr="002F6665">
              <w:rPr>
                <w:rFonts w:ascii="Times New Roman" w:hAnsi="Times New Roman" w:cs="Times New Roman"/>
                <w:sz w:val="20"/>
                <w:szCs w:val="20"/>
              </w:rPr>
              <w:t>80.1 Спастическая диплегия</w:t>
            </w:r>
          </w:p>
          <w:p w14:paraId="6DB66832" w14:textId="77777777" w:rsidR="002A2796" w:rsidRPr="002F6665" w:rsidRDefault="002A2796" w:rsidP="001557EC">
            <w:pPr>
              <w:rPr>
                <w:rFonts w:ascii="Times New Roman" w:hAnsi="Times New Roman" w:cs="Times New Roman"/>
                <w:sz w:val="20"/>
                <w:szCs w:val="20"/>
              </w:rPr>
            </w:pPr>
          </w:p>
        </w:tc>
        <w:tc>
          <w:tcPr>
            <w:tcW w:w="1559" w:type="dxa"/>
          </w:tcPr>
          <w:p w14:paraId="09C82B65" w14:textId="77777777" w:rsidR="002A2796" w:rsidRPr="002F6665" w:rsidRDefault="002A2796" w:rsidP="001557EC">
            <w:pPr>
              <w:rPr>
                <w:rFonts w:ascii="Times New Roman" w:hAnsi="Times New Roman" w:cs="Times New Roman"/>
                <w:sz w:val="20"/>
                <w:szCs w:val="20"/>
              </w:rPr>
            </w:pPr>
          </w:p>
        </w:tc>
        <w:tc>
          <w:tcPr>
            <w:tcW w:w="2126" w:type="dxa"/>
          </w:tcPr>
          <w:p w14:paraId="5F358473"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Обучение по общеобразовательной учебной программе.</w:t>
            </w:r>
          </w:p>
        </w:tc>
      </w:tr>
      <w:tr w:rsidR="001557EC" w:rsidRPr="002F6665" w14:paraId="780A03BA" w14:textId="77777777" w:rsidTr="001D290C">
        <w:tc>
          <w:tcPr>
            <w:tcW w:w="710" w:type="dxa"/>
          </w:tcPr>
          <w:p w14:paraId="307FAC55"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8</w:t>
            </w:r>
          </w:p>
        </w:tc>
        <w:tc>
          <w:tcPr>
            <w:tcW w:w="1417" w:type="dxa"/>
          </w:tcPr>
          <w:p w14:paraId="2D0306CE" w14:textId="77777777" w:rsidR="002A2796" w:rsidRPr="002F6665" w:rsidRDefault="002A2796" w:rsidP="001557EC">
            <w:pPr>
              <w:rPr>
                <w:rFonts w:ascii="Times New Roman" w:eastAsia="Times New Roman" w:hAnsi="Times New Roman" w:cs="Times New Roman"/>
                <w:bCs/>
                <w:sz w:val="20"/>
                <w:szCs w:val="20"/>
                <w:lang w:val="kk-KZ" w:eastAsia="ru-RU"/>
              </w:rPr>
            </w:pPr>
            <w:r w:rsidRPr="002F6665">
              <w:rPr>
                <w:rFonts w:ascii="Times New Roman" w:eastAsia="Times New Roman" w:hAnsi="Times New Roman" w:cs="Times New Roman"/>
                <w:bCs/>
                <w:sz w:val="20"/>
                <w:szCs w:val="20"/>
                <w:lang w:val="kk-KZ" w:eastAsia="ru-RU"/>
              </w:rPr>
              <w:t>Казбекова Алтынай</w:t>
            </w:r>
          </w:p>
        </w:tc>
        <w:tc>
          <w:tcPr>
            <w:tcW w:w="709" w:type="dxa"/>
          </w:tcPr>
          <w:p w14:paraId="6828E314"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8Е</w:t>
            </w:r>
          </w:p>
        </w:tc>
        <w:tc>
          <w:tcPr>
            <w:tcW w:w="1134" w:type="dxa"/>
            <w:gridSpan w:val="2"/>
          </w:tcPr>
          <w:p w14:paraId="039C52BB"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410" w:type="dxa"/>
          </w:tcPr>
          <w:p w14:paraId="1F1E88F5"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lang w:val="en-US"/>
              </w:rPr>
              <w:t>Q</w:t>
            </w:r>
            <w:r w:rsidRPr="002F6665">
              <w:rPr>
                <w:rFonts w:ascii="Times New Roman" w:hAnsi="Times New Roman" w:cs="Times New Roman"/>
                <w:sz w:val="20"/>
                <w:szCs w:val="20"/>
              </w:rPr>
              <w:t xml:space="preserve">05.4 </w:t>
            </w:r>
            <w:proofErr w:type="spellStart"/>
            <w:r w:rsidRPr="002F6665">
              <w:rPr>
                <w:rFonts w:ascii="Times New Roman" w:hAnsi="Times New Roman" w:cs="Times New Roman"/>
                <w:sz w:val="20"/>
                <w:szCs w:val="20"/>
              </w:rPr>
              <w:t>Spina</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bifida</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с  гидроцефалией</w:t>
            </w:r>
            <w:proofErr w:type="gramEnd"/>
            <w:r w:rsidRPr="002F6665">
              <w:rPr>
                <w:rFonts w:ascii="Times New Roman" w:hAnsi="Times New Roman" w:cs="Times New Roman"/>
                <w:sz w:val="20"/>
                <w:szCs w:val="20"/>
              </w:rPr>
              <w:t xml:space="preserve"> неуточненная  , ВПР ЦНС, </w:t>
            </w:r>
            <w:proofErr w:type="spellStart"/>
            <w:r w:rsidRPr="002F6665">
              <w:rPr>
                <w:rFonts w:ascii="Times New Roman" w:hAnsi="Times New Roman" w:cs="Times New Roman"/>
                <w:sz w:val="20"/>
                <w:szCs w:val="20"/>
              </w:rPr>
              <w:t>Spina</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bifida</w:t>
            </w:r>
            <w:proofErr w:type="spellEnd"/>
            <w:r w:rsidRPr="002F6665">
              <w:rPr>
                <w:rFonts w:ascii="Times New Roman" w:hAnsi="Times New Roman" w:cs="Times New Roman"/>
                <w:sz w:val="20"/>
                <w:szCs w:val="20"/>
              </w:rPr>
              <w:t xml:space="preserve"> пояснично-крестцового отдела  позвоночника. </w:t>
            </w:r>
          </w:p>
        </w:tc>
        <w:tc>
          <w:tcPr>
            <w:tcW w:w="1559" w:type="dxa"/>
          </w:tcPr>
          <w:p w14:paraId="7178DB3E" w14:textId="77777777" w:rsidR="002A2796" w:rsidRPr="002F6665" w:rsidRDefault="002A2796" w:rsidP="001557EC">
            <w:pPr>
              <w:rPr>
                <w:rFonts w:ascii="Times New Roman" w:hAnsi="Times New Roman" w:cs="Times New Roman"/>
                <w:sz w:val="20"/>
                <w:szCs w:val="20"/>
              </w:rPr>
            </w:pPr>
          </w:p>
        </w:tc>
        <w:tc>
          <w:tcPr>
            <w:tcW w:w="2126" w:type="dxa"/>
          </w:tcPr>
          <w:p w14:paraId="447FDB39"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Обучение по общеобразовательной учебной программе.</w:t>
            </w:r>
          </w:p>
        </w:tc>
      </w:tr>
      <w:tr w:rsidR="001557EC" w:rsidRPr="002F6665" w14:paraId="5FD3D680" w14:textId="77777777" w:rsidTr="001D290C">
        <w:tc>
          <w:tcPr>
            <w:tcW w:w="710" w:type="dxa"/>
          </w:tcPr>
          <w:p w14:paraId="333DF799"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9</w:t>
            </w:r>
          </w:p>
        </w:tc>
        <w:tc>
          <w:tcPr>
            <w:tcW w:w="1417" w:type="dxa"/>
          </w:tcPr>
          <w:p w14:paraId="6B507A54" w14:textId="77777777" w:rsidR="002A2796" w:rsidRPr="002F6665" w:rsidRDefault="002A2796" w:rsidP="001557EC">
            <w:pPr>
              <w:rPr>
                <w:rFonts w:ascii="Times New Roman" w:eastAsia="Times New Roman" w:hAnsi="Times New Roman" w:cs="Times New Roman"/>
                <w:bCs/>
                <w:sz w:val="20"/>
                <w:szCs w:val="20"/>
                <w:lang w:val="kk-KZ" w:eastAsia="ru-RU"/>
              </w:rPr>
            </w:pPr>
            <w:r w:rsidRPr="002F6665">
              <w:rPr>
                <w:rFonts w:ascii="Times New Roman" w:eastAsia="Times New Roman" w:hAnsi="Times New Roman" w:cs="Times New Roman"/>
                <w:bCs/>
                <w:sz w:val="20"/>
                <w:szCs w:val="20"/>
                <w:lang w:val="kk-KZ" w:eastAsia="ru-RU"/>
              </w:rPr>
              <w:t>К</w:t>
            </w:r>
            <w:proofErr w:type="spellStart"/>
            <w:r w:rsidRPr="002F6665">
              <w:rPr>
                <w:rFonts w:ascii="Times New Roman" w:eastAsia="Times New Roman" w:hAnsi="Times New Roman" w:cs="Times New Roman"/>
                <w:bCs/>
                <w:sz w:val="20"/>
                <w:szCs w:val="20"/>
                <w:lang w:eastAsia="ru-RU"/>
              </w:rPr>
              <w:t>енжебай</w:t>
            </w:r>
            <w:proofErr w:type="spellEnd"/>
            <w:r w:rsidRPr="002F6665">
              <w:rPr>
                <w:rFonts w:ascii="Times New Roman" w:eastAsia="Times New Roman" w:hAnsi="Times New Roman" w:cs="Times New Roman"/>
                <w:bCs/>
                <w:sz w:val="20"/>
                <w:szCs w:val="20"/>
                <w:lang w:eastAsia="ru-RU"/>
              </w:rPr>
              <w:t xml:space="preserve"> </w:t>
            </w:r>
            <w:proofErr w:type="spellStart"/>
            <w:r w:rsidRPr="002F6665">
              <w:rPr>
                <w:rFonts w:ascii="Times New Roman" w:eastAsia="Times New Roman" w:hAnsi="Times New Roman" w:cs="Times New Roman"/>
                <w:bCs/>
                <w:sz w:val="20"/>
                <w:szCs w:val="20"/>
                <w:lang w:eastAsia="ru-RU"/>
              </w:rPr>
              <w:t>Әділет</w:t>
            </w:r>
            <w:proofErr w:type="spellEnd"/>
            <w:r w:rsidRPr="002F6665">
              <w:rPr>
                <w:rFonts w:ascii="Times New Roman" w:eastAsia="Times New Roman" w:hAnsi="Times New Roman" w:cs="Times New Roman"/>
                <w:bCs/>
                <w:sz w:val="20"/>
                <w:szCs w:val="20"/>
                <w:lang w:val="kk-KZ" w:eastAsia="ru-RU"/>
              </w:rPr>
              <w:t xml:space="preserve"> Берікұлы</w:t>
            </w:r>
          </w:p>
        </w:tc>
        <w:tc>
          <w:tcPr>
            <w:tcW w:w="709" w:type="dxa"/>
          </w:tcPr>
          <w:p w14:paraId="0971C8E1"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9А</w:t>
            </w:r>
          </w:p>
        </w:tc>
        <w:tc>
          <w:tcPr>
            <w:tcW w:w="1134" w:type="dxa"/>
            <w:gridSpan w:val="2"/>
          </w:tcPr>
          <w:p w14:paraId="6D3403A0"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410" w:type="dxa"/>
          </w:tcPr>
          <w:p w14:paraId="7F7C118C"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lang w:val="en-US"/>
              </w:rPr>
              <w:t>F</w:t>
            </w:r>
            <w:r w:rsidRPr="002F6665">
              <w:rPr>
                <w:rFonts w:ascii="Times New Roman" w:hAnsi="Times New Roman" w:cs="Times New Roman"/>
                <w:sz w:val="20"/>
                <w:szCs w:val="20"/>
                <w:lang w:val="kk-KZ"/>
              </w:rPr>
              <w:t>70</w:t>
            </w:r>
            <w:r w:rsidRPr="002F6665">
              <w:rPr>
                <w:rFonts w:ascii="Times New Roman" w:hAnsi="Times New Roman" w:cs="Times New Roman"/>
                <w:sz w:val="20"/>
                <w:szCs w:val="20"/>
              </w:rPr>
              <w:t xml:space="preserve">.8умственная отсталость легкой степени, другие поведения нарушения. М21.0 </w:t>
            </w:r>
            <w:proofErr w:type="spellStart"/>
            <w:r w:rsidRPr="002F6665">
              <w:rPr>
                <w:rFonts w:ascii="Times New Roman" w:hAnsi="Times New Roman" w:cs="Times New Roman"/>
                <w:sz w:val="20"/>
                <w:szCs w:val="20"/>
              </w:rPr>
              <w:t>Варусная</w:t>
            </w:r>
            <w:proofErr w:type="spellEnd"/>
            <w:r w:rsidRPr="002F6665">
              <w:rPr>
                <w:rFonts w:ascii="Times New Roman" w:hAnsi="Times New Roman" w:cs="Times New Roman"/>
                <w:sz w:val="20"/>
                <w:szCs w:val="20"/>
              </w:rPr>
              <w:t xml:space="preserve"> деформация обеих стоп. М41 Сколиоз груд</w:t>
            </w:r>
          </w:p>
        </w:tc>
        <w:tc>
          <w:tcPr>
            <w:tcW w:w="1559" w:type="dxa"/>
          </w:tcPr>
          <w:p w14:paraId="55BA34F3"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Легкое нарушение интеллекта.</w:t>
            </w:r>
          </w:p>
        </w:tc>
        <w:tc>
          <w:tcPr>
            <w:tcW w:w="2126" w:type="dxa"/>
          </w:tcPr>
          <w:p w14:paraId="638E2950"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 xml:space="preserve">Обучение по </w:t>
            </w:r>
            <w:proofErr w:type="gramStart"/>
            <w:r w:rsidRPr="002F6665">
              <w:rPr>
                <w:rFonts w:ascii="Times New Roman" w:hAnsi="Times New Roman" w:cs="Times New Roman"/>
                <w:sz w:val="20"/>
                <w:szCs w:val="20"/>
              </w:rPr>
              <w:t>индивидуальной  учебной</w:t>
            </w:r>
            <w:proofErr w:type="gramEnd"/>
            <w:r w:rsidRPr="002F6665">
              <w:rPr>
                <w:rFonts w:ascii="Times New Roman" w:hAnsi="Times New Roman" w:cs="Times New Roman"/>
                <w:sz w:val="20"/>
                <w:szCs w:val="20"/>
              </w:rPr>
              <w:t xml:space="preserve"> программе основного среднего образования  в условиях общего класса общеобразовательной школы.</w:t>
            </w:r>
          </w:p>
        </w:tc>
      </w:tr>
      <w:tr w:rsidR="001557EC" w:rsidRPr="002F6665" w14:paraId="6DE08301" w14:textId="77777777" w:rsidTr="001D290C">
        <w:tc>
          <w:tcPr>
            <w:tcW w:w="710" w:type="dxa"/>
          </w:tcPr>
          <w:p w14:paraId="5CD8D0AD"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10</w:t>
            </w:r>
          </w:p>
        </w:tc>
        <w:tc>
          <w:tcPr>
            <w:tcW w:w="1417" w:type="dxa"/>
          </w:tcPr>
          <w:p w14:paraId="04CA776F" w14:textId="77777777" w:rsidR="002A2796" w:rsidRPr="002F6665" w:rsidRDefault="002A2796" w:rsidP="001557EC">
            <w:pPr>
              <w:rPr>
                <w:rFonts w:ascii="Times New Roman" w:eastAsia="Times New Roman" w:hAnsi="Times New Roman" w:cs="Times New Roman"/>
                <w:bCs/>
                <w:sz w:val="20"/>
                <w:szCs w:val="20"/>
                <w:lang w:val="kk-KZ" w:eastAsia="ru-RU"/>
              </w:rPr>
            </w:pPr>
            <w:r w:rsidRPr="002F6665">
              <w:rPr>
                <w:rFonts w:ascii="Times New Roman" w:eastAsia="Times New Roman" w:hAnsi="Times New Roman" w:cs="Times New Roman"/>
                <w:bCs/>
                <w:sz w:val="20"/>
                <w:szCs w:val="20"/>
                <w:lang w:val="kk-KZ" w:eastAsia="ru-RU"/>
              </w:rPr>
              <w:t>Сидоренко Александра Сергеевна</w:t>
            </w:r>
          </w:p>
        </w:tc>
        <w:tc>
          <w:tcPr>
            <w:tcW w:w="709" w:type="dxa"/>
          </w:tcPr>
          <w:p w14:paraId="66549718"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10А</w:t>
            </w:r>
          </w:p>
        </w:tc>
        <w:tc>
          <w:tcPr>
            <w:tcW w:w="1134" w:type="dxa"/>
            <w:gridSpan w:val="2"/>
          </w:tcPr>
          <w:p w14:paraId="56354F48"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410" w:type="dxa"/>
          </w:tcPr>
          <w:p w14:paraId="562F55A5"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lang w:val="kk-KZ"/>
              </w:rPr>
              <w:t>Последствия вывиха, растяжения и деформации нижней конечности.</w:t>
            </w:r>
          </w:p>
        </w:tc>
        <w:tc>
          <w:tcPr>
            <w:tcW w:w="1559" w:type="dxa"/>
          </w:tcPr>
          <w:p w14:paraId="70F588A2" w14:textId="77777777" w:rsidR="002A2796" w:rsidRPr="002F6665" w:rsidRDefault="002A2796" w:rsidP="001557EC">
            <w:pPr>
              <w:rPr>
                <w:rFonts w:ascii="Times New Roman" w:hAnsi="Times New Roman" w:cs="Times New Roman"/>
                <w:sz w:val="20"/>
                <w:szCs w:val="20"/>
              </w:rPr>
            </w:pPr>
          </w:p>
        </w:tc>
        <w:tc>
          <w:tcPr>
            <w:tcW w:w="2126" w:type="dxa"/>
          </w:tcPr>
          <w:p w14:paraId="1687AC0F" w14:textId="77777777" w:rsidR="002A2796" w:rsidRPr="002F6665" w:rsidRDefault="002A2796" w:rsidP="001557EC">
            <w:pPr>
              <w:rPr>
                <w:rFonts w:ascii="Times New Roman" w:hAnsi="Times New Roman" w:cs="Times New Roman"/>
                <w:sz w:val="20"/>
                <w:szCs w:val="20"/>
              </w:rPr>
            </w:pPr>
          </w:p>
        </w:tc>
      </w:tr>
      <w:tr w:rsidR="001557EC" w:rsidRPr="002F6665" w14:paraId="2097919B" w14:textId="77777777" w:rsidTr="001D290C">
        <w:tc>
          <w:tcPr>
            <w:tcW w:w="710" w:type="dxa"/>
          </w:tcPr>
          <w:p w14:paraId="590EA91C"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11</w:t>
            </w:r>
          </w:p>
        </w:tc>
        <w:tc>
          <w:tcPr>
            <w:tcW w:w="1417" w:type="dxa"/>
          </w:tcPr>
          <w:p w14:paraId="227A78CE" w14:textId="77777777" w:rsidR="002A2796" w:rsidRPr="002F6665" w:rsidRDefault="002A2796" w:rsidP="001557EC">
            <w:pPr>
              <w:rPr>
                <w:rFonts w:ascii="Times New Roman" w:eastAsia="Times New Roman" w:hAnsi="Times New Roman" w:cs="Times New Roman"/>
                <w:bCs/>
                <w:sz w:val="20"/>
                <w:szCs w:val="20"/>
                <w:lang w:val="kk-KZ" w:eastAsia="ru-RU"/>
              </w:rPr>
            </w:pPr>
            <w:r w:rsidRPr="002F6665">
              <w:rPr>
                <w:rFonts w:ascii="Times New Roman" w:eastAsia="Times New Roman" w:hAnsi="Times New Roman" w:cs="Times New Roman"/>
                <w:bCs/>
                <w:sz w:val="20"/>
                <w:szCs w:val="20"/>
                <w:lang w:val="kk-KZ" w:eastAsia="ru-RU"/>
              </w:rPr>
              <w:t>Марат Тимур Арманұлы</w:t>
            </w:r>
          </w:p>
        </w:tc>
        <w:tc>
          <w:tcPr>
            <w:tcW w:w="709" w:type="dxa"/>
          </w:tcPr>
          <w:p w14:paraId="4F794450"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11А</w:t>
            </w:r>
          </w:p>
        </w:tc>
        <w:tc>
          <w:tcPr>
            <w:tcW w:w="1134" w:type="dxa"/>
            <w:gridSpan w:val="2"/>
          </w:tcPr>
          <w:p w14:paraId="7A3E83DB"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410" w:type="dxa"/>
          </w:tcPr>
          <w:p w14:paraId="4B555DBF"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lang w:val="en-US"/>
              </w:rPr>
              <w:t>G</w:t>
            </w:r>
            <w:r w:rsidRPr="002F6665">
              <w:rPr>
                <w:rFonts w:ascii="Times New Roman" w:hAnsi="Times New Roman" w:cs="Times New Roman"/>
                <w:sz w:val="20"/>
                <w:szCs w:val="20"/>
              </w:rPr>
              <w:t>80.8 другой вид детского церебрального паралича.</w:t>
            </w:r>
          </w:p>
        </w:tc>
        <w:tc>
          <w:tcPr>
            <w:tcW w:w="1559" w:type="dxa"/>
          </w:tcPr>
          <w:p w14:paraId="24FA4586"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 xml:space="preserve">Нарушение опорно-двигательного аппарата: передвигающийся </w:t>
            </w:r>
            <w:r w:rsidRPr="002F6665">
              <w:rPr>
                <w:rFonts w:ascii="Times New Roman" w:hAnsi="Times New Roman" w:cs="Times New Roman"/>
                <w:sz w:val="20"/>
                <w:szCs w:val="20"/>
                <w:lang w:val="kk-KZ"/>
              </w:rPr>
              <w:t xml:space="preserve">с помощью специальных средств </w:t>
            </w:r>
            <w:proofErr w:type="gramStart"/>
            <w:r w:rsidRPr="002F6665">
              <w:rPr>
                <w:rFonts w:ascii="Times New Roman" w:hAnsi="Times New Roman" w:cs="Times New Roman"/>
                <w:sz w:val="20"/>
                <w:szCs w:val="20"/>
                <w:lang w:val="kk-KZ"/>
              </w:rPr>
              <w:t>передвижения.ЗПР</w:t>
            </w:r>
            <w:proofErr w:type="gramEnd"/>
          </w:p>
        </w:tc>
        <w:tc>
          <w:tcPr>
            <w:tcW w:w="2126" w:type="dxa"/>
          </w:tcPr>
          <w:p w14:paraId="3049F70E"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Обучение образовательной   программе и особыми образовательным потребностям</w:t>
            </w:r>
          </w:p>
        </w:tc>
      </w:tr>
      <w:tr w:rsidR="001557EC" w:rsidRPr="002F6665" w14:paraId="686FE92B" w14:textId="77777777" w:rsidTr="001D290C">
        <w:tc>
          <w:tcPr>
            <w:tcW w:w="710" w:type="dxa"/>
          </w:tcPr>
          <w:p w14:paraId="71B99FA7"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12</w:t>
            </w:r>
          </w:p>
        </w:tc>
        <w:tc>
          <w:tcPr>
            <w:tcW w:w="1417" w:type="dxa"/>
          </w:tcPr>
          <w:p w14:paraId="792EBA48" w14:textId="77777777" w:rsidR="002A2796" w:rsidRPr="002F6665" w:rsidRDefault="002A2796" w:rsidP="001557EC">
            <w:pPr>
              <w:rPr>
                <w:rFonts w:ascii="Times New Roman" w:eastAsia="Times New Roman" w:hAnsi="Times New Roman" w:cs="Times New Roman"/>
                <w:bCs/>
                <w:sz w:val="20"/>
                <w:szCs w:val="20"/>
                <w:lang w:val="kk-KZ" w:eastAsia="ru-RU"/>
              </w:rPr>
            </w:pPr>
            <w:r w:rsidRPr="002F6665">
              <w:rPr>
                <w:rFonts w:ascii="Times New Roman" w:eastAsia="Times New Roman" w:hAnsi="Times New Roman" w:cs="Times New Roman"/>
                <w:bCs/>
                <w:sz w:val="20"/>
                <w:szCs w:val="20"/>
                <w:lang w:val="kk-KZ" w:eastAsia="ru-RU"/>
              </w:rPr>
              <w:t>Иаукулов Нурдаулет Берикович</w:t>
            </w:r>
          </w:p>
        </w:tc>
        <w:tc>
          <w:tcPr>
            <w:tcW w:w="709" w:type="dxa"/>
          </w:tcPr>
          <w:p w14:paraId="10AD5CA9"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11А</w:t>
            </w:r>
          </w:p>
        </w:tc>
        <w:tc>
          <w:tcPr>
            <w:tcW w:w="1134" w:type="dxa"/>
            <w:gridSpan w:val="2"/>
          </w:tcPr>
          <w:p w14:paraId="65C886A6"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410" w:type="dxa"/>
          </w:tcPr>
          <w:p w14:paraId="58E2848A" w14:textId="77777777" w:rsidR="002A2796" w:rsidRPr="002F6665" w:rsidRDefault="002A2796" w:rsidP="001557EC">
            <w:pPr>
              <w:rPr>
                <w:rFonts w:ascii="Times New Roman" w:hAnsi="Times New Roman" w:cs="Times New Roman"/>
                <w:sz w:val="20"/>
                <w:szCs w:val="20"/>
                <w:lang w:val="en-US"/>
              </w:rPr>
            </w:pPr>
            <w:r w:rsidRPr="002F6665">
              <w:rPr>
                <w:rFonts w:ascii="Times New Roman" w:hAnsi="Times New Roman" w:cs="Times New Roman"/>
                <w:sz w:val="20"/>
                <w:szCs w:val="20"/>
                <w:lang w:val="en-US"/>
              </w:rPr>
              <w:t>F20</w:t>
            </w:r>
            <w:r w:rsidRPr="002F6665">
              <w:rPr>
                <w:rFonts w:ascii="Times New Roman" w:hAnsi="Times New Roman" w:cs="Times New Roman"/>
                <w:sz w:val="20"/>
                <w:szCs w:val="20"/>
              </w:rPr>
              <w:t>.0 Параноидная шизофрения</w:t>
            </w:r>
          </w:p>
        </w:tc>
        <w:tc>
          <w:tcPr>
            <w:tcW w:w="1559" w:type="dxa"/>
          </w:tcPr>
          <w:p w14:paraId="0503941A" w14:textId="77777777" w:rsidR="002A2796" w:rsidRPr="002F6665" w:rsidRDefault="002A2796" w:rsidP="001557EC">
            <w:pPr>
              <w:rPr>
                <w:rFonts w:ascii="Times New Roman" w:hAnsi="Times New Roman" w:cs="Times New Roman"/>
                <w:sz w:val="20"/>
                <w:szCs w:val="20"/>
              </w:rPr>
            </w:pPr>
          </w:p>
        </w:tc>
        <w:tc>
          <w:tcPr>
            <w:tcW w:w="2126" w:type="dxa"/>
          </w:tcPr>
          <w:p w14:paraId="7555677C"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Обучение образовательной   программе</w:t>
            </w:r>
          </w:p>
        </w:tc>
      </w:tr>
    </w:tbl>
    <w:p w14:paraId="285110D5" w14:textId="77777777" w:rsidR="002A2796" w:rsidRPr="002F6665" w:rsidRDefault="002A2796" w:rsidP="001557EC">
      <w:pPr>
        <w:pStyle w:val="a3"/>
        <w:spacing w:before="0" w:beforeAutospacing="0" w:after="0" w:afterAutospacing="0"/>
      </w:pPr>
      <w:r w:rsidRPr="002F6665">
        <w:t xml:space="preserve"> </w:t>
      </w:r>
    </w:p>
    <w:p w14:paraId="48FF78AC" w14:textId="77777777" w:rsidR="002A2796" w:rsidRPr="002F6665" w:rsidRDefault="002A2796" w:rsidP="001557EC">
      <w:pPr>
        <w:pStyle w:val="3"/>
        <w:spacing w:before="0" w:after="0"/>
        <w:rPr>
          <w:rFonts w:ascii="Times New Roman" w:hAnsi="Times New Roman"/>
          <w:sz w:val="24"/>
          <w:szCs w:val="24"/>
        </w:rPr>
      </w:pPr>
      <w:r w:rsidRPr="002F6665">
        <w:rPr>
          <w:sz w:val="28"/>
          <w:szCs w:val="28"/>
        </w:rPr>
        <w:t xml:space="preserve"> </w:t>
      </w:r>
      <w:r w:rsidRPr="002F6665">
        <w:rPr>
          <w:rFonts w:ascii="Times New Roman" w:hAnsi="Times New Roman"/>
          <w:sz w:val="24"/>
          <w:szCs w:val="24"/>
        </w:rPr>
        <w:t>Организационные особенности</w:t>
      </w:r>
    </w:p>
    <w:p w14:paraId="0BC5284B" w14:textId="77777777" w:rsidR="002A2796" w:rsidRPr="002F6665" w:rsidRDefault="002A2796">
      <w:pPr>
        <w:pStyle w:val="a3"/>
        <w:numPr>
          <w:ilvl w:val="0"/>
          <w:numId w:val="54"/>
        </w:numPr>
        <w:spacing w:before="0" w:beforeAutospacing="0" w:after="0" w:afterAutospacing="0"/>
      </w:pPr>
      <w:r w:rsidRPr="002F6665">
        <w:t xml:space="preserve">Для каждого обучающегося разрабатывается </w:t>
      </w:r>
      <w:r w:rsidRPr="002F6665">
        <w:rPr>
          <w:rStyle w:val="af3"/>
        </w:rPr>
        <w:t>индивидуальный учебный план</w:t>
      </w:r>
      <w:r w:rsidRPr="002F6665">
        <w:t>, основанный на типовых программах, с учетом особенностей состояния здоровья, рекомендаций медицинских учреждений и заключений ПМПК (при наличии).</w:t>
      </w:r>
    </w:p>
    <w:p w14:paraId="25A77580" w14:textId="77777777" w:rsidR="002A2796" w:rsidRPr="002F6665" w:rsidRDefault="002A2796">
      <w:pPr>
        <w:pStyle w:val="a3"/>
        <w:numPr>
          <w:ilvl w:val="0"/>
          <w:numId w:val="54"/>
        </w:numPr>
        <w:spacing w:before="0" w:beforeAutospacing="0" w:after="0" w:afterAutospacing="0"/>
      </w:pPr>
      <w:r w:rsidRPr="002F6665">
        <w:t xml:space="preserve">Образовательный процесс ведется </w:t>
      </w:r>
      <w:r w:rsidRPr="002F6665">
        <w:rPr>
          <w:rStyle w:val="af3"/>
        </w:rPr>
        <w:t>по месту жительства обучающегося</w:t>
      </w:r>
      <w:r w:rsidRPr="002F6665">
        <w:t>, либо в онлайн-формате (при необходимости).</w:t>
      </w:r>
    </w:p>
    <w:p w14:paraId="24538871" w14:textId="77777777" w:rsidR="002A2796" w:rsidRPr="002F6665" w:rsidRDefault="002A2796">
      <w:pPr>
        <w:pStyle w:val="a3"/>
        <w:numPr>
          <w:ilvl w:val="0"/>
          <w:numId w:val="54"/>
        </w:numPr>
        <w:spacing w:before="0" w:beforeAutospacing="0" w:after="0" w:afterAutospacing="0"/>
      </w:pPr>
      <w:r w:rsidRPr="002F6665">
        <w:t>Оценивание и контроль освоения учебного материала осуществляются согласно стандартным требованиям ГОСО.</w:t>
      </w:r>
    </w:p>
    <w:p w14:paraId="33A621D5" w14:textId="77777777" w:rsidR="002A2796" w:rsidRPr="002F6665" w:rsidRDefault="002A2796">
      <w:pPr>
        <w:pStyle w:val="a3"/>
        <w:numPr>
          <w:ilvl w:val="0"/>
          <w:numId w:val="54"/>
        </w:numPr>
        <w:spacing w:before="0" w:beforeAutospacing="0" w:after="0" w:afterAutospacing="0"/>
      </w:pPr>
      <w:r w:rsidRPr="002F6665">
        <w:t xml:space="preserve">Отчетность ведется через </w:t>
      </w:r>
      <w:r w:rsidRPr="002F6665">
        <w:rPr>
          <w:rStyle w:val="af3"/>
        </w:rPr>
        <w:t>электронный журнал «</w:t>
      </w:r>
      <w:proofErr w:type="spellStart"/>
      <w:r w:rsidRPr="002F6665">
        <w:rPr>
          <w:rStyle w:val="af3"/>
        </w:rPr>
        <w:t>Күнделік</w:t>
      </w:r>
      <w:proofErr w:type="spellEnd"/>
      <w:r w:rsidRPr="002F6665">
        <w:rPr>
          <w:rStyle w:val="af3"/>
        </w:rPr>
        <w:t>»</w:t>
      </w:r>
      <w:r w:rsidRPr="002F6665">
        <w:t>, с фиксацией объема учебной нагрузки, тем и отметок.</w:t>
      </w:r>
    </w:p>
    <w:p w14:paraId="076CA680" w14:textId="77777777" w:rsidR="002A2796" w:rsidRPr="002F6665" w:rsidRDefault="002A2796" w:rsidP="001557EC">
      <w:pPr>
        <w:pStyle w:val="3"/>
        <w:spacing w:before="0" w:after="0"/>
        <w:rPr>
          <w:rFonts w:ascii="Times New Roman" w:hAnsi="Times New Roman"/>
          <w:sz w:val="24"/>
          <w:szCs w:val="24"/>
        </w:rPr>
      </w:pPr>
      <w:r w:rsidRPr="002F6665">
        <w:rPr>
          <w:rFonts w:ascii="Times New Roman" w:hAnsi="Times New Roman"/>
          <w:sz w:val="24"/>
          <w:szCs w:val="24"/>
        </w:rPr>
        <w:t xml:space="preserve"> Выводы и рекомендации</w:t>
      </w:r>
    </w:p>
    <w:p w14:paraId="6E3C1FDD" w14:textId="77777777" w:rsidR="002A2796" w:rsidRPr="002F6665" w:rsidRDefault="002A2796">
      <w:pPr>
        <w:pStyle w:val="a3"/>
        <w:numPr>
          <w:ilvl w:val="0"/>
          <w:numId w:val="55"/>
        </w:numPr>
        <w:spacing w:before="0" w:beforeAutospacing="0" w:after="0" w:afterAutospacing="0"/>
      </w:pPr>
      <w:r w:rsidRPr="002F6665">
        <w:t xml:space="preserve">Образовательная организация обеспечивает </w:t>
      </w:r>
      <w:r w:rsidRPr="002F6665">
        <w:rPr>
          <w:rStyle w:val="af3"/>
        </w:rPr>
        <w:t>право на получение доступного и качественного образования</w:t>
      </w:r>
      <w:r w:rsidRPr="002F6665">
        <w:t xml:space="preserve"> детям с временными или постоянными ограничениями по здоровью.</w:t>
      </w:r>
    </w:p>
    <w:p w14:paraId="139F574D" w14:textId="77777777" w:rsidR="002A2796" w:rsidRPr="002F6665" w:rsidRDefault="002A2796">
      <w:pPr>
        <w:pStyle w:val="a3"/>
        <w:numPr>
          <w:ilvl w:val="0"/>
          <w:numId w:val="55"/>
        </w:numPr>
        <w:spacing w:before="0" w:beforeAutospacing="0" w:after="0" w:afterAutospacing="0"/>
      </w:pPr>
      <w:r w:rsidRPr="002F6665">
        <w:t xml:space="preserve">Обучение на дому ведётся в соответствии с </w:t>
      </w:r>
      <w:r w:rsidRPr="002F6665">
        <w:rPr>
          <w:rStyle w:val="af3"/>
        </w:rPr>
        <w:t>ГОСО и типовыми учебными программами</w:t>
      </w:r>
      <w:r w:rsidRPr="002F6665">
        <w:t>, с учётом принципа индивидуализации и соблюдением нормативной нагрузки.</w:t>
      </w:r>
    </w:p>
    <w:p w14:paraId="62E4DBBE" w14:textId="77777777" w:rsidR="002A2796" w:rsidRPr="002F6665" w:rsidRDefault="002A2796">
      <w:pPr>
        <w:pStyle w:val="a3"/>
        <w:numPr>
          <w:ilvl w:val="0"/>
          <w:numId w:val="55"/>
        </w:numPr>
        <w:spacing w:before="0" w:beforeAutospacing="0" w:after="0" w:afterAutospacing="0"/>
      </w:pPr>
      <w:r w:rsidRPr="002F6665">
        <w:t>Школе рекомендуется:</w:t>
      </w:r>
    </w:p>
    <w:p w14:paraId="00CEFFC3" w14:textId="77777777" w:rsidR="002A2796" w:rsidRPr="002F6665" w:rsidRDefault="002A2796">
      <w:pPr>
        <w:pStyle w:val="a3"/>
        <w:numPr>
          <w:ilvl w:val="1"/>
          <w:numId w:val="55"/>
        </w:numPr>
      </w:pPr>
      <w:r w:rsidRPr="002F6665">
        <w:t>Продолжить развитие компетенций педагогов, задействованных в надомном обучении;</w:t>
      </w:r>
    </w:p>
    <w:p w14:paraId="2036995C" w14:textId="77777777" w:rsidR="002A2796" w:rsidRPr="002F6665" w:rsidRDefault="002A2796">
      <w:pPr>
        <w:pStyle w:val="a3"/>
        <w:numPr>
          <w:ilvl w:val="1"/>
          <w:numId w:val="55"/>
        </w:numPr>
      </w:pPr>
      <w:r w:rsidRPr="002F6665">
        <w:lastRenderedPageBreak/>
        <w:t>Расширить практику онлайн-сопровождения (в условиях погодных, эпидемиологических и иных ограничений);</w:t>
      </w:r>
    </w:p>
    <w:p w14:paraId="69A616C4" w14:textId="77777777" w:rsidR="002A2796" w:rsidRPr="002F6665" w:rsidRDefault="002A2796">
      <w:pPr>
        <w:pStyle w:val="a3"/>
        <w:numPr>
          <w:ilvl w:val="1"/>
          <w:numId w:val="55"/>
        </w:numPr>
      </w:pPr>
      <w:r w:rsidRPr="002F6665">
        <w:t>Повышать гибкость и адаптивность рабочих программ для обеспечения качества образовательного процесса.</w:t>
      </w:r>
    </w:p>
    <w:p w14:paraId="60350558" w14:textId="0177689E" w:rsidR="002A2796" w:rsidRPr="002F6665" w:rsidRDefault="00047B58" w:rsidP="001557EC">
      <w:pPr>
        <w:spacing w:after="0" w:line="240" w:lineRule="auto"/>
        <w:textAlignment w:val="baseline"/>
        <w:rPr>
          <w:rFonts w:ascii="Times New Roman" w:hAnsi="Times New Roman" w:cs="Times New Roman"/>
          <w:b/>
          <w:bCs/>
          <w:sz w:val="24"/>
          <w:szCs w:val="24"/>
        </w:rPr>
      </w:pPr>
      <w:r w:rsidRPr="002F6665">
        <w:rPr>
          <w:rFonts w:ascii="Times New Roman" w:hAnsi="Times New Roman" w:cs="Times New Roman"/>
          <w:b/>
          <w:bCs/>
          <w:sz w:val="24"/>
          <w:szCs w:val="24"/>
        </w:rPr>
        <w:t>4.4 АНАЛИЗ УСПЕВАЕМОСТИ И ОБРАЗОВАТЕЛЬНЫХ ДОСТИЖЕНИЙ ОБУЧАЮЩИХСЯ</w:t>
      </w:r>
    </w:p>
    <w:p w14:paraId="6D1AF867" w14:textId="020EEBCC" w:rsidR="002A2796" w:rsidRPr="002F6665" w:rsidRDefault="00047B58" w:rsidP="001557EC">
      <w:pPr>
        <w:spacing w:after="0" w:line="240" w:lineRule="auto"/>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         </w:t>
      </w:r>
    </w:p>
    <w:p w14:paraId="3EB875CA" w14:textId="6541710C" w:rsidR="002A2796" w:rsidRPr="002F6665" w:rsidRDefault="002A2796" w:rsidP="001557EC">
      <w:pPr>
        <w:spacing w:after="0" w:line="240" w:lineRule="auto"/>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 </w:t>
      </w:r>
    </w:p>
    <w:p w14:paraId="458B8F4A" w14:textId="77777777" w:rsidR="002A2796" w:rsidRPr="002F6665" w:rsidRDefault="002A2796" w:rsidP="001557EC">
      <w:pPr>
        <w:spacing w:after="0" w:line="240" w:lineRule="auto"/>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В 2025-2026учебном году в школе </w:t>
      </w:r>
      <w:proofErr w:type="gramStart"/>
      <w:r w:rsidRPr="002F6665">
        <w:rPr>
          <w:rFonts w:ascii="Times New Roman" w:eastAsia="Times New Roman" w:hAnsi="Times New Roman" w:cs="Times New Roman"/>
          <w:sz w:val="24"/>
          <w:szCs w:val="24"/>
          <w:lang w:eastAsia="ru-RU"/>
        </w:rPr>
        <w:t>обучалось  48</w:t>
      </w:r>
      <w:proofErr w:type="gramEnd"/>
      <w:r w:rsidRPr="002F6665">
        <w:rPr>
          <w:rFonts w:ascii="Times New Roman" w:eastAsia="Times New Roman" w:hAnsi="Times New Roman" w:cs="Times New Roman"/>
          <w:sz w:val="24"/>
          <w:szCs w:val="24"/>
          <w:lang w:eastAsia="ru-RU"/>
        </w:rPr>
        <w:t>   классов-комплектов из них 3 класса с государственным языком обучения:</w:t>
      </w:r>
    </w:p>
    <w:p w14:paraId="1604D99C" w14:textId="77777777" w:rsidR="002A2796" w:rsidRPr="002F6665" w:rsidRDefault="002A2796" w:rsidP="001557EC">
      <w:pPr>
        <w:spacing w:after="0" w:line="240" w:lineRule="auto"/>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(На начало года-1228 ученика)</w:t>
      </w:r>
    </w:p>
    <w:p w14:paraId="034D753D" w14:textId="77777777" w:rsidR="00A044F8" w:rsidRPr="002F6665" w:rsidRDefault="00A044F8" w:rsidP="001557EC">
      <w:pPr>
        <w:spacing w:after="0" w:line="240" w:lineRule="auto"/>
        <w:textAlignment w:val="baseline"/>
        <w:rPr>
          <w:rFonts w:ascii="Times New Roman" w:eastAsia="Times New Roman" w:hAnsi="Times New Roman" w:cs="Times New Roman"/>
          <w:sz w:val="24"/>
          <w:szCs w:val="24"/>
          <w:lang w:eastAsia="ru-RU"/>
        </w:rPr>
      </w:pPr>
    </w:p>
    <w:p w14:paraId="637787ED" w14:textId="3E953D00" w:rsidR="00A044F8" w:rsidRPr="002F6665" w:rsidRDefault="00A044F8" w:rsidP="00A044F8">
      <w:pPr>
        <w:pStyle w:val="3"/>
        <w:spacing w:before="0" w:after="0"/>
        <w:jc w:val="right"/>
        <w:rPr>
          <w:rFonts w:ascii="Times New Roman" w:hAnsi="Times New Roman"/>
          <w:sz w:val="24"/>
          <w:szCs w:val="24"/>
        </w:rPr>
      </w:pPr>
      <w:r w:rsidRPr="002F6665">
        <w:rPr>
          <w:rFonts w:ascii="Times New Roman" w:hAnsi="Times New Roman"/>
          <w:sz w:val="24"/>
          <w:szCs w:val="24"/>
        </w:rPr>
        <w:t xml:space="preserve">Таблица №35 </w:t>
      </w:r>
    </w:p>
    <w:p w14:paraId="17459526" w14:textId="3D1717A5" w:rsidR="00A044F8" w:rsidRPr="002F6665" w:rsidRDefault="0084611A" w:rsidP="0084611A">
      <w:pPr>
        <w:spacing w:after="0" w:line="240" w:lineRule="auto"/>
        <w:jc w:val="right"/>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 xml:space="preserve">Количество классов – комплектов 2025-2026 </w:t>
      </w:r>
      <w:proofErr w:type="spellStart"/>
      <w:r w:rsidRPr="002F6665">
        <w:rPr>
          <w:rFonts w:ascii="Times New Roman" w:eastAsia="Times New Roman" w:hAnsi="Times New Roman" w:cs="Times New Roman"/>
          <w:b/>
          <w:bCs/>
          <w:sz w:val="24"/>
          <w:szCs w:val="24"/>
          <w:lang w:eastAsia="ru-RU"/>
        </w:rPr>
        <w:t>уч</w:t>
      </w:r>
      <w:proofErr w:type="spellEnd"/>
      <w:r w:rsidRPr="002F6665">
        <w:rPr>
          <w:rFonts w:ascii="Times New Roman" w:eastAsia="Times New Roman" w:hAnsi="Times New Roman" w:cs="Times New Roman"/>
          <w:b/>
          <w:bCs/>
          <w:sz w:val="24"/>
          <w:szCs w:val="24"/>
          <w:lang w:eastAsia="ru-RU"/>
        </w:rPr>
        <w:t xml:space="preserve"> г </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158"/>
        <w:gridCol w:w="3157"/>
        <w:gridCol w:w="3166"/>
      </w:tblGrid>
      <w:tr w:rsidR="00E971AA" w:rsidRPr="002F6665" w14:paraId="3EC014EB" w14:textId="77777777" w:rsidTr="000D5A4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31CF356" w14:textId="77777777" w:rsidR="002A2796" w:rsidRPr="002F6665" w:rsidRDefault="002A2796" w:rsidP="001557EC">
            <w:pPr>
              <w:spacing w:after="0" w:line="240" w:lineRule="auto"/>
              <w:jc w:val="center"/>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b/>
                <w:bCs/>
                <w:sz w:val="20"/>
                <w:szCs w:val="20"/>
                <w:lang w:eastAsia="ru-RU"/>
              </w:rPr>
              <w:t>Начальная школа</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8B016E4" w14:textId="77777777" w:rsidR="002A2796" w:rsidRPr="002F6665" w:rsidRDefault="002A2796" w:rsidP="001557EC">
            <w:pPr>
              <w:spacing w:after="0" w:line="240" w:lineRule="auto"/>
              <w:jc w:val="center"/>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b/>
                <w:bCs/>
                <w:sz w:val="20"/>
                <w:szCs w:val="20"/>
                <w:lang w:eastAsia="ru-RU"/>
              </w:rPr>
              <w:t>Основное среднее</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66AEAD7" w14:textId="77777777" w:rsidR="002A2796" w:rsidRPr="002F6665" w:rsidRDefault="002A2796" w:rsidP="001557EC">
            <w:pPr>
              <w:spacing w:after="0" w:line="240" w:lineRule="auto"/>
              <w:jc w:val="center"/>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b/>
                <w:bCs/>
                <w:sz w:val="20"/>
                <w:szCs w:val="20"/>
                <w:lang w:eastAsia="ru-RU"/>
              </w:rPr>
              <w:t>Общее среднее</w:t>
            </w:r>
          </w:p>
        </w:tc>
      </w:tr>
      <w:tr w:rsidR="00E971AA" w:rsidRPr="002F6665" w14:paraId="2095E511" w14:textId="77777777" w:rsidTr="000D5A4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9EF5AE7" w14:textId="77777777"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1 </w:t>
            </w:r>
            <w:proofErr w:type="spellStart"/>
            <w:r w:rsidRPr="002F6665">
              <w:rPr>
                <w:rFonts w:ascii="Times New Roman" w:eastAsia="Times New Roman" w:hAnsi="Times New Roman" w:cs="Times New Roman"/>
                <w:sz w:val="20"/>
                <w:szCs w:val="20"/>
                <w:lang w:eastAsia="ru-RU"/>
              </w:rPr>
              <w:t>кл</w:t>
            </w:r>
            <w:proofErr w:type="spellEnd"/>
            <w:r w:rsidRPr="002F6665">
              <w:rPr>
                <w:rFonts w:ascii="Times New Roman" w:eastAsia="Times New Roman" w:hAnsi="Times New Roman" w:cs="Times New Roman"/>
                <w:sz w:val="20"/>
                <w:szCs w:val="20"/>
                <w:lang w:eastAsia="ru-RU"/>
              </w:rPr>
              <w:t>. – 5/119</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E7F4076" w14:textId="77777777"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5 </w:t>
            </w:r>
            <w:proofErr w:type="spellStart"/>
            <w:r w:rsidRPr="002F6665">
              <w:rPr>
                <w:rFonts w:ascii="Times New Roman" w:eastAsia="Times New Roman" w:hAnsi="Times New Roman" w:cs="Times New Roman"/>
                <w:sz w:val="20"/>
                <w:szCs w:val="20"/>
                <w:lang w:eastAsia="ru-RU"/>
              </w:rPr>
              <w:t>кл</w:t>
            </w:r>
            <w:proofErr w:type="spellEnd"/>
            <w:r w:rsidRPr="002F6665">
              <w:rPr>
                <w:rFonts w:ascii="Times New Roman" w:eastAsia="Times New Roman" w:hAnsi="Times New Roman" w:cs="Times New Roman"/>
                <w:sz w:val="20"/>
                <w:szCs w:val="20"/>
                <w:lang w:eastAsia="ru-RU"/>
              </w:rPr>
              <w:t>. – 5/130</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2D8C1F7" w14:textId="77777777"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10 </w:t>
            </w:r>
            <w:proofErr w:type="spellStart"/>
            <w:r w:rsidRPr="002F6665">
              <w:rPr>
                <w:rFonts w:ascii="Times New Roman" w:eastAsia="Times New Roman" w:hAnsi="Times New Roman" w:cs="Times New Roman"/>
                <w:sz w:val="20"/>
                <w:szCs w:val="20"/>
                <w:lang w:eastAsia="ru-RU"/>
              </w:rPr>
              <w:t>кл</w:t>
            </w:r>
            <w:proofErr w:type="spellEnd"/>
            <w:r w:rsidRPr="002F6665">
              <w:rPr>
                <w:rFonts w:ascii="Times New Roman" w:eastAsia="Times New Roman" w:hAnsi="Times New Roman" w:cs="Times New Roman"/>
                <w:sz w:val="20"/>
                <w:szCs w:val="20"/>
                <w:lang w:eastAsia="ru-RU"/>
              </w:rPr>
              <w:t>. – 2/40</w:t>
            </w:r>
          </w:p>
        </w:tc>
      </w:tr>
      <w:tr w:rsidR="00E971AA" w:rsidRPr="002F6665" w14:paraId="6F852AFD" w14:textId="77777777" w:rsidTr="000D5A4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18189D4" w14:textId="77777777"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2 </w:t>
            </w:r>
            <w:proofErr w:type="spellStart"/>
            <w:r w:rsidRPr="002F6665">
              <w:rPr>
                <w:rFonts w:ascii="Times New Roman" w:eastAsia="Times New Roman" w:hAnsi="Times New Roman" w:cs="Times New Roman"/>
                <w:sz w:val="20"/>
                <w:szCs w:val="20"/>
                <w:lang w:eastAsia="ru-RU"/>
              </w:rPr>
              <w:t>кл</w:t>
            </w:r>
            <w:proofErr w:type="spellEnd"/>
            <w:r w:rsidRPr="002F6665">
              <w:rPr>
                <w:rFonts w:ascii="Times New Roman" w:eastAsia="Times New Roman" w:hAnsi="Times New Roman" w:cs="Times New Roman"/>
                <w:sz w:val="20"/>
                <w:szCs w:val="20"/>
                <w:lang w:eastAsia="ru-RU"/>
              </w:rPr>
              <w:t>. – 5/120</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1915CE3" w14:textId="77777777"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6 </w:t>
            </w:r>
            <w:proofErr w:type="spellStart"/>
            <w:r w:rsidRPr="002F6665">
              <w:rPr>
                <w:rFonts w:ascii="Times New Roman" w:eastAsia="Times New Roman" w:hAnsi="Times New Roman" w:cs="Times New Roman"/>
                <w:sz w:val="20"/>
                <w:szCs w:val="20"/>
                <w:lang w:eastAsia="ru-RU"/>
              </w:rPr>
              <w:t>кл</w:t>
            </w:r>
            <w:proofErr w:type="spellEnd"/>
            <w:r w:rsidRPr="002F6665">
              <w:rPr>
                <w:rFonts w:ascii="Times New Roman" w:eastAsia="Times New Roman" w:hAnsi="Times New Roman" w:cs="Times New Roman"/>
                <w:sz w:val="20"/>
                <w:szCs w:val="20"/>
                <w:lang w:eastAsia="ru-RU"/>
              </w:rPr>
              <w:t>. – 5/136</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0A54642" w14:textId="77777777"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11 </w:t>
            </w:r>
            <w:proofErr w:type="spellStart"/>
            <w:r w:rsidRPr="002F6665">
              <w:rPr>
                <w:rFonts w:ascii="Times New Roman" w:eastAsia="Times New Roman" w:hAnsi="Times New Roman" w:cs="Times New Roman"/>
                <w:sz w:val="20"/>
                <w:szCs w:val="20"/>
                <w:lang w:eastAsia="ru-RU"/>
              </w:rPr>
              <w:t>кл</w:t>
            </w:r>
            <w:proofErr w:type="spellEnd"/>
            <w:r w:rsidRPr="002F6665">
              <w:rPr>
                <w:rFonts w:ascii="Times New Roman" w:eastAsia="Times New Roman" w:hAnsi="Times New Roman" w:cs="Times New Roman"/>
                <w:sz w:val="20"/>
                <w:szCs w:val="20"/>
                <w:lang w:eastAsia="ru-RU"/>
              </w:rPr>
              <w:t>. – 1/31</w:t>
            </w:r>
          </w:p>
        </w:tc>
      </w:tr>
      <w:tr w:rsidR="00E971AA" w:rsidRPr="002F6665" w14:paraId="60AB5428" w14:textId="77777777" w:rsidTr="000D5A4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2CF2405" w14:textId="77777777"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3 </w:t>
            </w:r>
            <w:proofErr w:type="spellStart"/>
            <w:r w:rsidRPr="002F6665">
              <w:rPr>
                <w:rFonts w:ascii="Times New Roman" w:eastAsia="Times New Roman" w:hAnsi="Times New Roman" w:cs="Times New Roman"/>
                <w:sz w:val="20"/>
                <w:szCs w:val="20"/>
                <w:lang w:eastAsia="ru-RU"/>
              </w:rPr>
              <w:t>кл</w:t>
            </w:r>
            <w:proofErr w:type="spellEnd"/>
            <w:r w:rsidRPr="002F6665">
              <w:rPr>
                <w:rFonts w:ascii="Times New Roman" w:eastAsia="Times New Roman" w:hAnsi="Times New Roman" w:cs="Times New Roman"/>
                <w:sz w:val="20"/>
                <w:szCs w:val="20"/>
                <w:lang w:eastAsia="ru-RU"/>
              </w:rPr>
              <w:t>. – 6/134</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FA5B440" w14:textId="77777777"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7 </w:t>
            </w:r>
            <w:proofErr w:type="spellStart"/>
            <w:r w:rsidRPr="002F6665">
              <w:rPr>
                <w:rFonts w:ascii="Times New Roman" w:eastAsia="Times New Roman" w:hAnsi="Times New Roman" w:cs="Times New Roman"/>
                <w:sz w:val="20"/>
                <w:szCs w:val="20"/>
                <w:lang w:eastAsia="ru-RU"/>
              </w:rPr>
              <w:t>кл</w:t>
            </w:r>
            <w:proofErr w:type="spellEnd"/>
            <w:r w:rsidRPr="002F6665">
              <w:rPr>
                <w:rFonts w:ascii="Times New Roman" w:eastAsia="Times New Roman" w:hAnsi="Times New Roman" w:cs="Times New Roman"/>
                <w:sz w:val="20"/>
                <w:szCs w:val="20"/>
                <w:lang w:eastAsia="ru-RU"/>
              </w:rPr>
              <w:t>. – 7/156</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300CC52" w14:textId="77777777"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w:t>
            </w:r>
          </w:p>
        </w:tc>
      </w:tr>
      <w:tr w:rsidR="00E971AA" w:rsidRPr="002F6665" w14:paraId="67838B3E" w14:textId="77777777" w:rsidTr="000D5A4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7C871BA" w14:textId="77777777"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4 </w:t>
            </w:r>
            <w:proofErr w:type="spellStart"/>
            <w:r w:rsidRPr="002F6665">
              <w:rPr>
                <w:rFonts w:ascii="Times New Roman" w:eastAsia="Times New Roman" w:hAnsi="Times New Roman" w:cs="Times New Roman"/>
                <w:sz w:val="20"/>
                <w:szCs w:val="20"/>
                <w:lang w:eastAsia="ru-RU"/>
              </w:rPr>
              <w:t>кл</w:t>
            </w:r>
            <w:proofErr w:type="spellEnd"/>
            <w:r w:rsidRPr="002F6665">
              <w:rPr>
                <w:rFonts w:ascii="Times New Roman" w:eastAsia="Times New Roman" w:hAnsi="Times New Roman" w:cs="Times New Roman"/>
                <w:sz w:val="20"/>
                <w:szCs w:val="20"/>
                <w:lang w:eastAsia="ru-RU"/>
              </w:rPr>
              <w:t>. – 5/143</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FBFB553" w14:textId="77777777"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8 </w:t>
            </w:r>
            <w:proofErr w:type="spellStart"/>
            <w:r w:rsidRPr="002F6665">
              <w:rPr>
                <w:rFonts w:ascii="Times New Roman" w:eastAsia="Times New Roman" w:hAnsi="Times New Roman" w:cs="Times New Roman"/>
                <w:sz w:val="20"/>
                <w:szCs w:val="20"/>
                <w:lang w:eastAsia="ru-RU"/>
              </w:rPr>
              <w:t>кл</w:t>
            </w:r>
            <w:proofErr w:type="spellEnd"/>
            <w:r w:rsidRPr="002F6665">
              <w:rPr>
                <w:rFonts w:ascii="Times New Roman" w:eastAsia="Times New Roman" w:hAnsi="Times New Roman" w:cs="Times New Roman"/>
                <w:sz w:val="20"/>
                <w:szCs w:val="20"/>
                <w:lang w:eastAsia="ru-RU"/>
              </w:rPr>
              <w:t>. – 4/116</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89C194E" w14:textId="77777777"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w:t>
            </w:r>
          </w:p>
        </w:tc>
      </w:tr>
      <w:tr w:rsidR="00E971AA" w:rsidRPr="002F6665" w14:paraId="68D49548" w14:textId="77777777" w:rsidTr="000D5A4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C81B56C" w14:textId="77777777"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719B94A" w14:textId="77777777"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9 </w:t>
            </w:r>
            <w:proofErr w:type="spellStart"/>
            <w:r w:rsidRPr="002F6665">
              <w:rPr>
                <w:rFonts w:ascii="Times New Roman" w:eastAsia="Times New Roman" w:hAnsi="Times New Roman" w:cs="Times New Roman"/>
                <w:sz w:val="20"/>
                <w:szCs w:val="20"/>
                <w:lang w:eastAsia="ru-RU"/>
              </w:rPr>
              <w:t>кл</w:t>
            </w:r>
            <w:proofErr w:type="spellEnd"/>
            <w:r w:rsidRPr="002F6665">
              <w:rPr>
                <w:rFonts w:ascii="Times New Roman" w:eastAsia="Times New Roman" w:hAnsi="Times New Roman" w:cs="Times New Roman"/>
                <w:sz w:val="20"/>
                <w:szCs w:val="20"/>
                <w:lang w:eastAsia="ru-RU"/>
              </w:rPr>
              <w:t>. – 4/103</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0E6298C" w14:textId="77777777"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w:t>
            </w:r>
          </w:p>
        </w:tc>
      </w:tr>
      <w:tr w:rsidR="001557EC" w:rsidRPr="002F6665" w14:paraId="0F3E1182" w14:textId="77777777" w:rsidTr="000D5A4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E6FD88D" w14:textId="77777777"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proofErr w:type="gramStart"/>
            <w:r w:rsidRPr="002F6665">
              <w:rPr>
                <w:rFonts w:ascii="Times New Roman" w:eastAsia="Times New Roman" w:hAnsi="Times New Roman" w:cs="Times New Roman"/>
                <w:b/>
                <w:bCs/>
                <w:sz w:val="20"/>
                <w:szCs w:val="20"/>
                <w:lang w:eastAsia="ru-RU"/>
              </w:rPr>
              <w:t>Всего:   </w:t>
            </w:r>
            <w:proofErr w:type="gramEnd"/>
            <w:r w:rsidRPr="002F6665">
              <w:rPr>
                <w:rFonts w:ascii="Times New Roman" w:eastAsia="Times New Roman" w:hAnsi="Times New Roman" w:cs="Times New Roman"/>
                <w:b/>
                <w:bCs/>
                <w:sz w:val="20"/>
                <w:szCs w:val="20"/>
                <w:lang w:eastAsia="ru-RU"/>
              </w:rPr>
              <w:t xml:space="preserve"> 21 </w:t>
            </w:r>
            <w:proofErr w:type="spellStart"/>
            <w:r w:rsidRPr="002F6665">
              <w:rPr>
                <w:rFonts w:ascii="Times New Roman" w:eastAsia="Times New Roman" w:hAnsi="Times New Roman" w:cs="Times New Roman"/>
                <w:b/>
                <w:bCs/>
                <w:sz w:val="20"/>
                <w:szCs w:val="20"/>
                <w:lang w:eastAsia="ru-RU"/>
              </w:rPr>
              <w:t>кл</w:t>
            </w:r>
            <w:proofErr w:type="spellEnd"/>
            <w:r w:rsidRPr="002F6665">
              <w:rPr>
                <w:rFonts w:ascii="Times New Roman" w:eastAsia="Times New Roman" w:hAnsi="Times New Roman" w:cs="Times New Roman"/>
                <w:b/>
                <w:bCs/>
                <w:sz w:val="20"/>
                <w:szCs w:val="20"/>
                <w:lang w:eastAsia="ru-RU"/>
              </w:rPr>
              <w:t>./516</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3D37A8D" w14:textId="77777777"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proofErr w:type="gramStart"/>
            <w:r w:rsidRPr="002F6665">
              <w:rPr>
                <w:rFonts w:ascii="Times New Roman" w:eastAsia="Times New Roman" w:hAnsi="Times New Roman" w:cs="Times New Roman"/>
                <w:b/>
                <w:bCs/>
                <w:sz w:val="20"/>
                <w:szCs w:val="20"/>
                <w:lang w:eastAsia="ru-RU"/>
              </w:rPr>
              <w:t>Всего:   </w:t>
            </w:r>
            <w:proofErr w:type="gramEnd"/>
            <w:r w:rsidRPr="002F6665">
              <w:rPr>
                <w:rFonts w:ascii="Times New Roman" w:eastAsia="Times New Roman" w:hAnsi="Times New Roman" w:cs="Times New Roman"/>
                <w:b/>
                <w:bCs/>
                <w:sz w:val="20"/>
                <w:szCs w:val="20"/>
                <w:lang w:eastAsia="ru-RU"/>
              </w:rPr>
              <w:t xml:space="preserve"> 24 </w:t>
            </w:r>
            <w:proofErr w:type="spellStart"/>
            <w:r w:rsidRPr="002F6665">
              <w:rPr>
                <w:rFonts w:ascii="Times New Roman" w:eastAsia="Times New Roman" w:hAnsi="Times New Roman" w:cs="Times New Roman"/>
                <w:b/>
                <w:bCs/>
                <w:sz w:val="20"/>
                <w:szCs w:val="20"/>
                <w:lang w:eastAsia="ru-RU"/>
              </w:rPr>
              <w:t>кл</w:t>
            </w:r>
            <w:proofErr w:type="spellEnd"/>
            <w:r w:rsidRPr="002F6665">
              <w:rPr>
                <w:rFonts w:ascii="Times New Roman" w:eastAsia="Times New Roman" w:hAnsi="Times New Roman" w:cs="Times New Roman"/>
                <w:b/>
                <w:bCs/>
                <w:sz w:val="20"/>
                <w:szCs w:val="20"/>
                <w:lang w:eastAsia="ru-RU"/>
              </w:rPr>
              <w:t>./641</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311718D" w14:textId="77777777"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proofErr w:type="gramStart"/>
            <w:r w:rsidRPr="002F6665">
              <w:rPr>
                <w:rFonts w:ascii="Times New Roman" w:eastAsia="Times New Roman" w:hAnsi="Times New Roman" w:cs="Times New Roman"/>
                <w:b/>
                <w:bCs/>
                <w:sz w:val="20"/>
                <w:szCs w:val="20"/>
                <w:lang w:eastAsia="ru-RU"/>
              </w:rPr>
              <w:t xml:space="preserve">Всего:   </w:t>
            </w:r>
            <w:proofErr w:type="gramEnd"/>
            <w:r w:rsidRPr="002F6665">
              <w:rPr>
                <w:rFonts w:ascii="Times New Roman" w:eastAsia="Times New Roman" w:hAnsi="Times New Roman" w:cs="Times New Roman"/>
                <w:b/>
                <w:bCs/>
                <w:sz w:val="20"/>
                <w:szCs w:val="20"/>
                <w:lang w:eastAsia="ru-RU"/>
              </w:rPr>
              <w:t xml:space="preserve">3   </w:t>
            </w:r>
            <w:proofErr w:type="spellStart"/>
            <w:r w:rsidRPr="002F6665">
              <w:rPr>
                <w:rFonts w:ascii="Times New Roman" w:eastAsia="Times New Roman" w:hAnsi="Times New Roman" w:cs="Times New Roman"/>
                <w:b/>
                <w:bCs/>
                <w:sz w:val="20"/>
                <w:szCs w:val="20"/>
                <w:lang w:eastAsia="ru-RU"/>
              </w:rPr>
              <w:t>кл</w:t>
            </w:r>
            <w:proofErr w:type="spellEnd"/>
            <w:r w:rsidRPr="002F6665">
              <w:rPr>
                <w:rFonts w:ascii="Times New Roman" w:eastAsia="Times New Roman" w:hAnsi="Times New Roman" w:cs="Times New Roman"/>
                <w:b/>
                <w:bCs/>
                <w:sz w:val="20"/>
                <w:szCs w:val="20"/>
                <w:lang w:eastAsia="ru-RU"/>
              </w:rPr>
              <w:t>./71</w:t>
            </w:r>
          </w:p>
        </w:tc>
      </w:tr>
    </w:tbl>
    <w:p w14:paraId="5B324F30" w14:textId="77777777" w:rsidR="002A2796" w:rsidRPr="002F6665" w:rsidRDefault="002A2796" w:rsidP="001557EC">
      <w:pPr>
        <w:spacing w:after="0" w:line="240" w:lineRule="auto"/>
        <w:textAlignment w:val="baseline"/>
        <w:rPr>
          <w:rFonts w:ascii="Times New Roman" w:eastAsia="Times New Roman" w:hAnsi="Times New Roman" w:cs="Times New Roman"/>
          <w:sz w:val="24"/>
          <w:szCs w:val="24"/>
          <w:lang w:eastAsia="ru-RU"/>
        </w:rPr>
      </w:pPr>
    </w:p>
    <w:p w14:paraId="3414CFA9" w14:textId="77777777" w:rsidR="002A2796" w:rsidRPr="002F6665" w:rsidRDefault="002A2796" w:rsidP="001557EC">
      <w:pPr>
        <w:spacing w:after="0" w:line="240" w:lineRule="auto"/>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Средняя наполняемость классов составила 26 человека,  </w:t>
      </w:r>
    </w:p>
    <w:p w14:paraId="1D6F5D77" w14:textId="77777777" w:rsidR="002A2796" w:rsidRPr="002F6665" w:rsidRDefault="002A2796" w:rsidP="001557EC">
      <w:pPr>
        <w:spacing w:after="0" w:line="240" w:lineRule="auto"/>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Структура и наполняемость смен:</w:t>
      </w:r>
    </w:p>
    <w:p w14:paraId="54615441" w14:textId="77777777" w:rsidR="002A2796" w:rsidRPr="002F6665" w:rsidRDefault="002A2796" w:rsidP="001557EC">
      <w:pPr>
        <w:spacing w:after="0" w:line="240" w:lineRule="auto"/>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В течение 2025-2026 </w:t>
      </w:r>
      <w:proofErr w:type="gramStart"/>
      <w:r w:rsidRPr="002F6665">
        <w:rPr>
          <w:rFonts w:ascii="Times New Roman" w:eastAsia="Times New Roman" w:hAnsi="Times New Roman" w:cs="Times New Roman"/>
          <w:sz w:val="24"/>
          <w:szCs w:val="24"/>
          <w:lang w:eastAsia="ru-RU"/>
        </w:rPr>
        <w:t>учебного  года</w:t>
      </w:r>
      <w:proofErr w:type="gramEnd"/>
      <w:r w:rsidRPr="002F6665">
        <w:rPr>
          <w:rFonts w:ascii="Times New Roman" w:eastAsia="Times New Roman" w:hAnsi="Times New Roman" w:cs="Times New Roman"/>
          <w:sz w:val="24"/>
          <w:szCs w:val="24"/>
          <w:lang w:eastAsia="ru-RU"/>
        </w:rPr>
        <w:t xml:space="preserve"> обучение в школе осуществлялось в три смены. </w:t>
      </w:r>
    </w:p>
    <w:p w14:paraId="34EA1A08" w14:textId="77777777" w:rsidR="002A2796" w:rsidRPr="002F6665" w:rsidRDefault="002A2796" w:rsidP="001557EC">
      <w:pPr>
        <w:spacing w:after="0" w:line="240" w:lineRule="auto"/>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1 смена: 24 классов -626 учащихся </w:t>
      </w:r>
    </w:p>
    <w:p w14:paraId="13F56546" w14:textId="77777777" w:rsidR="002A2796" w:rsidRPr="002F6665" w:rsidRDefault="002A2796" w:rsidP="001557EC">
      <w:pPr>
        <w:spacing w:after="0" w:line="240" w:lineRule="auto"/>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подсмена: 4 класса</w:t>
      </w:r>
      <w:proofErr w:type="gramStart"/>
      <w:r w:rsidRPr="002F6665">
        <w:rPr>
          <w:rFonts w:ascii="Times New Roman" w:eastAsia="Times New Roman" w:hAnsi="Times New Roman" w:cs="Times New Roman"/>
          <w:sz w:val="24"/>
          <w:szCs w:val="24"/>
          <w:lang w:eastAsia="ru-RU"/>
        </w:rPr>
        <w:t>-  106</w:t>
      </w:r>
      <w:proofErr w:type="gramEnd"/>
      <w:r w:rsidRPr="002F6665">
        <w:rPr>
          <w:rFonts w:ascii="Times New Roman" w:eastAsia="Times New Roman" w:hAnsi="Times New Roman" w:cs="Times New Roman"/>
          <w:sz w:val="24"/>
          <w:szCs w:val="24"/>
          <w:lang w:eastAsia="ru-RU"/>
        </w:rPr>
        <w:t xml:space="preserve"> учащихся </w:t>
      </w:r>
    </w:p>
    <w:p w14:paraId="483AE307" w14:textId="77777777" w:rsidR="002A2796" w:rsidRPr="002F6665" w:rsidRDefault="002A2796" w:rsidP="001557EC">
      <w:pPr>
        <w:spacing w:after="0" w:line="240" w:lineRule="auto"/>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2 смена: 21 классов, 496 учащихся</w:t>
      </w:r>
    </w:p>
    <w:p w14:paraId="16247104" w14:textId="77777777" w:rsidR="002A2796" w:rsidRPr="002F6665" w:rsidRDefault="002A2796" w:rsidP="001557EC">
      <w:pPr>
        <w:spacing w:after="0" w:line="240" w:lineRule="auto"/>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В 2025 – 2026 учебном году </w:t>
      </w:r>
      <w:proofErr w:type="gramStart"/>
      <w:r w:rsidRPr="002F6665">
        <w:rPr>
          <w:rFonts w:ascii="Times New Roman" w:eastAsia="Times New Roman" w:hAnsi="Times New Roman" w:cs="Times New Roman"/>
          <w:sz w:val="24"/>
          <w:szCs w:val="24"/>
          <w:lang w:eastAsia="ru-RU"/>
        </w:rPr>
        <w:t>школа  работала</w:t>
      </w:r>
      <w:proofErr w:type="gramEnd"/>
      <w:r w:rsidRPr="002F6665">
        <w:rPr>
          <w:rFonts w:ascii="Times New Roman" w:eastAsia="Times New Roman" w:hAnsi="Times New Roman" w:cs="Times New Roman"/>
          <w:sz w:val="24"/>
          <w:szCs w:val="24"/>
          <w:lang w:eastAsia="ru-RU"/>
        </w:rPr>
        <w:t xml:space="preserve"> в режиме пятидневной недели.</w:t>
      </w:r>
    </w:p>
    <w:p w14:paraId="0F106865" w14:textId="77777777" w:rsidR="002A2796" w:rsidRPr="002F6665" w:rsidRDefault="002A2796" w:rsidP="001557EC">
      <w:pPr>
        <w:rPr>
          <w:rFonts w:ascii="Times New Roman" w:hAnsi="Times New Roman" w:cs="Times New Roman"/>
          <w:b/>
          <w:bCs/>
          <w:sz w:val="24"/>
          <w:szCs w:val="24"/>
        </w:rPr>
      </w:pPr>
    </w:p>
    <w:p w14:paraId="31903545" w14:textId="17EBA009" w:rsidR="00DB36F5" w:rsidRPr="002F6665" w:rsidRDefault="002A2796" w:rsidP="00DB36F5">
      <w:pPr>
        <w:pStyle w:val="3"/>
        <w:spacing w:before="0" w:after="0"/>
        <w:jc w:val="right"/>
        <w:rPr>
          <w:rFonts w:ascii="Times New Roman" w:hAnsi="Times New Roman"/>
          <w:sz w:val="24"/>
          <w:szCs w:val="24"/>
        </w:rPr>
      </w:pPr>
      <w:r w:rsidRPr="002F6665">
        <w:rPr>
          <w:rFonts w:ascii="Times New Roman" w:hAnsi="Times New Roman"/>
          <w:sz w:val="24"/>
          <w:szCs w:val="24"/>
        </w:rPr>
        <w:t xml:space="preserve">   </w:t>
      </w:r>
      <w:r w:rsidR="00DB36F5" w:rsidRPr="002F6665">
        <w:rPr>
          <w:rFonts w:ascii="Times New Roman" w:hAnsi="Times New Roman"/>
          <w:sz w:val="24"/>
          <w:szCs w:val="24"/>
        </w:rPr>
        <w:t xml:space="preserve">Таблица №36 </w:t>
      </w:r>
    </w:p>
    <w:p w14:paraId="0381982D" w14:textId="785D8EC0" w:rsidR="002A2796" w:rsidRPr="002F6665" w:rsidRDefault="002A2796" w:rsidP="00DB36F5">
      <w:pPr>
        <w:jc w:val="right"/>
        <w:rPr>
          <w:rFonts w:ascii="Times New Roman" w:hAnsi="Times New Roman" w:cs="Times New Roman"/>
          <w:b/>
          <w:bCs/>
          <w:sz w:val="28"/>
          <w:szCs w:val="28"/>
        </w:rPr>
      </w:pPr>
      <w:r w:rsidRPr="002F6665">
        <w:rPr>
          <w:rFonts w:ascii="Times New Roman" w:hAnsi="Times New Roman" w:cs="Times New Roman"/>
          <w:b/>
          <w:bCs/>
          <w:sz w:val="24"/>
          <w:szCs w:val="24"/>
        </w:rPr>
        <w:t xml:space="preserve"> Общая динамика по школе</w:t>
      </w:r>
    </w:p>
    <w:tbl>
      <w:tblPr>
        <w:tblStyle w:val="a5"/>
        <w:tblW w:w="9605" w:type="dxa"/>
        <w:tblInd w:w="137" w:type="dxa"/>
        <w:tblLook w:val="04A0" w:firstRow="1" w:lastRow="0" w:firstColumn="1" w:lastColumn="0" w:noHBand="0" w:noVBand="1"/>
      </w:tblPr>
      <w:tblGrid>
        <w:gridCol w:w="1447"/>
        <w:gridCol w:w="1256"/>
        <w:gridCol w:w="753"/>
        <w:gridCol w:w="754"/>
        <w:gridCol w:w="709"/>
        <w:gridCol w:w="1445"/>
        <w:gridCol w:w="981"/>
        <w:gridCol w:w="1130"/>
        <w:gridCol w:w="1130"/>
      </w:tblGrid>
      <w:tr w:rsidR="00E971AA" w:rsidRPr="002F6665" w14:paraId="1444B4B9" w14:textId="77777777" w:rsidTr="00DB36F5">
        <w:tc>
          <w:tcPr>
            <w:tcW w:w="1447" w:type="dxa"/>
          </w:tcPr>
          <w:p w14:paraId="1DB7B3A4" w14:textId="77777777" w:rsidR="002A2796" w:rsidRPr="002F6665" w:rsidRDefault="002A2796" w:rsidP="001557EC">
            <w:pPr>
              <w:jc w:val="center"/>
              <w:rPr>
                <w:rFonts w:ascii="Times New Roman" w:hAnsi="Times New Roman" w:cs="Times New Roman"/>
                <w:b/>
                <w:bCs/>
                <w:sz w:val="20"/>
                <w:szCs w:val="20"/>
              </w:rPr>
            </w:pPr>
          </w:p>
        </w:tc>
        <w:tc>
          <w:tcPr>
            <w:tcW w:w="1256" w:type="dxa"/>
          </w:tcPr>
          <w:p w14:paraId="2B736462" w14:textId="77777777" w:rsidR="002A2796" w:rsidRPr="002F6665" w:rsidRDefault="002A2796" w:rsidP="001557EC">
            <w:pPr>
              <w:jc w:val="center"/>
              <w:rPr>
                <w:rFonts w:ascii="Times New Roman" w:hAnsi="Times New Roman" w:cs="Times New Roman"/>
                <w:b/>
                <w:sz w:val="20"/>
                <w:szCs w:val="20"/>
              </w:rPr>
            </w:pPr>
            <w:r w:rsidRPr="002F6665">
              <w:rPr>
                <w:rFonts w:ascii="Times New Roman" w:hAnsi="Times New Roman" w:cs="Times New Roman"/>
                <w:b/>
                <w:sz w:val="20"/>
                <w:szCs w:val="20"/>
              </w:rPr>
              <w:t>количество</w:t>
            </w:r>
          </w:p>
          <w:p w14:paraId="04DEDA39"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b/>
                <w:sz w:val="20"/>
                <w:szCs w:val="20"/>
              </w:rPr>
              <w:t>учащихся</w:t>
            </w:r>
          </w:p>
        </w:tc>
        <w:tc>
          <w:tcPr>
            <w:tcW w:w="753" w:type="dxa"/>
          </w:tcPr>
          <w:p w14:paraId="74666F48"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b/>
                <w:bCs/>
                <w:sz w:val="20"/>
                <w:szCs w:val="20"/>
              </w:rPr>
              <w:t>5</w:t>
            </w:r>
          </w:p>
        </w:tc>
        <w:tc>
          <w:tcPr>
            <w:tcW w:w="754" w:type="dxa"/>
          </w:tcPr>
          <w:p w14:paraId="18C80E4D"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b/>
                <w:bCs/>
                <w:sz w:val="20"/>
                <w:szCs w:val="20"/>
              </w:rPr>
              <w:t>4</w:t>
            </w:r>
          </w:p>
        </w:tc>
        <w:tc>
          <w:tcPr>
            <w:tcW w:w="709" w:type="dxa"/>
          </w:tcPr>
          <w:p w14:paraId="4DD95E3D"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b/>
                <w:bCs/>
                <w:sz w:val="20"/>
                <w:szCs w:val="20"/>
              </w:rPr>
              <w:t>2</w:t>
            </w:r>
          </w:p>
        </w:tc>
        <w:tc>
          <w:tcPr>
            <w:tcW w:w="1445" w:type="dxa"/>
          </w:tcPr>
          <w:p w14:paraId="270121D4" w14:textId="77777777" w:rsidR="002A2796" w:rsidRPr="002F6665" w:rsidRDefault="002A2796" w:rsidP="001557EC">
            <w:pPr>
              <w:jc w:val="center"/>
              <w:rPr>
                <w:rFonts w:ascii="Times New Roman" w:hAnsi="Times New Roman" w:cs="Times New Roman"/>
                <w:b/>
                <w:sz w:val="20"/>
                <w:szCs w:val="20"/>
              </w:rPr>
            </w:pPr>
            <w:r w:rsidRPr="002F6665">
              <w:rPr>
                <w:rFonts w:ascii="Times New Roman" w:hAnsi="Times New Roman" w:cs="Times New Roman"/>
                <w:b/>
                <w:sz w:val="20"/>
                <w:szCs w:val="20"/>
              </w:rPr>
              <w:t>%</w:t>
            </w:r>
          </w:p>
          <w:p w14:paraId="717B896B"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b/>
                <w:sz w:val="20"/>
                <w:szCs w:val="20"/>
              </w:rPr>
              <w:t>успеваемости</w:t>
            </w:r>
          </w:p>
        </w:tc>
        <w:tc>
          <w:tcPr>
            <w:tcW w:w="981" w:type="dxa"/>
            <w:vAlign w:val="center"/>
          </w:tcPr>
          <w:p w14:paraId="2B53D20C"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b/>
                <w:bCs/>
                <w:sz w:val="20"/>
                <w:szCs w:val="20"/>
              </w:rPr>
              <w:t>Ср. балл</w:t>
            </w:r>
          </w:p>
        </w:tc>
        <w:tc>
          <w:tcPr>
            <w:tcW w:w="1130" w:type="dxa"/>
            <w:vAlign w:val="center"/>
          </w:tcPr>
          <w:p w14:paraId="49ADD9B8"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b/>
                <w:bCs/>
                <w:sz w:val="20"/>
                <w:szCs w:val="20"/>
              </w:rPr>
              <w:t xml:space="preserve">Общий % кач. </w:t>
            </w:r>
            <w:proofErr w:type="spellStart"/>
            <w:r w:rsidRPr="002F6665">
              <w:rPr>
                <w:rFonts w:ascii="Times New Roman" w:hAnsi="Times New Roman" w:cs="Times New Roman"/>
                <w:b/>
                <w:bCs/>
                <w:sz w:val="20"/>
                <w:szCs w:val="20"/>
              </w:rPr>
              <w:t>зн</w:t>
            </w:r>
            <w:proofErr w:type="spellEnd"/>
          </w:p>
        </w:tc>
        <w:tc>
          <w:tcPr>
            <w:tcW w:w="1130" w:type="dxa"/>
            <w:shd w:val="clear" w:color="auto" w:fill="auto"/>
          </w:tcPr>
          <w:p w14:paraId="2D864D00"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b/>
                <w:bCs/>
                <w:sz w:val="20"/>
                <w:szCs w:val="20"/>
              </w:rPr>
              <w:t>Общий СОУ (%)</w:t>
            </w:r>
          </w:p>
        </w:tc>
      </w:tr>
      <w:tr w:rsidR="00E971AA" w:rsidRPr="002F6665" w14:paraId="5306158D" w14:textId="77777777" w:rsidTr="00DB36F5">
        <w:tc>
          <w:tcPr>
            <w:tcW w:w="1447" w:type="dxa"/>
          </w:tcPr>
          <w:p w14:paraId="2AD5C7C5"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b/>
                <w:bCs/>
                <w:sz w:val="20"/>
                <w:szCs w:val="20"/>
              </w:rPr>
              <w:t>2023-2024</w:t>
            </w:r>
          </w:p>
        </w:tc>
        <w:tc>
          <w:tcPr>
            <w:tcW w:w="1256" w:type="dxa"/>
          </w:tcPr>
          <w:p w14:paraId="665D8AA2"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sz w:val="20"/>
                <w:szCs w:val="20"/>
                <w:lang w:val="en-US"/>
              </w:rPr>
              <w:t>1497(1305)</w:t>
            </w:r>
          </w:p>
        </w:tc>
        <w:tc>
          <w:tcPr>
            <w:tcW w:w="753" w:type="dxa"/>
          </w:tcPr>
          <w:p w14:paraId="2D9C604A"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sz w:val="20"/>
                <w:szCs w:val="20"/>
                <w:lang w:val="en-US"/>
              </w:rPr>
              <w:t>114</w:t>
            </w:r>
          </w:p>
        </w:tc>
        <w:tc>
          <w:tcPr>
            <w:tcW w:w="754" w:type="dxa"/>
          </w:tcPr>
          <w:p w14:paraId="6326BEE3"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sz w:val="20"/>
                <w:szCs w:val="20"/>
                <w:lang w:val="en-US"/>
              </w:rPr>
              <w:t>53</w:t>
            </w:r>
            <w:r w:rsidRPr="002F6665">
              <w:rPr>
                <w:rFonts w:ascii="Times New Roman" w:hAnsi="Times New Roman" w:cs="Times New Roman"/>
                <w:sz w:val="20"/>
                <w:szCs w:val="20"/>
              </w:rPr>
              <w:t>7</w:t>
            </w:r>
          </w:p>
        </w:tc>
        <w:tc>
          <w:tcPr>
            <w:tcW w:w="709" w:type="dxa"/>
          </w:tcPr>
          <w:p w14:paraId="6075F9A8"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sz w:val="20"/>
                <w:szCs w:val="20"/>
                <w:lang w:val="en-US"/>
              </w:rPr>
              <w:t>-</w:t>
            </w:r>
          </w:p>
        </w:tc>
        <w:tc>
          <w:tcPr>
            <w:tcW w:w="1445" w:type="dxa"/>
          </w:tcPr>
          <w:p w14:paraId="28F79127"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sz w:val="20"/>
                <w:szCs w:val="20"/>
              </w:rPr>
              <w:t>100</w:t>
            </w:r>
          </w:p>
        </w:tc>
        <w:tc>
          <w:tcPr>
            <w:tcW w:w="981" w:type="dxa"/>
            <w:vAlign w:val="center"/>
          </w:tcPr>
          <w:p w14:paraId="3C8846F5"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3,90</w:t>
            </w:r>
          </w:p>
        </w:tc>
        <w:tc>
          <w:tcPr>
            <w:tcW w:w="1130" w:type="dxa"/>
            <w:vAlign w:val="center"/>
          </w:tcPr>
          <w:p w14:paraId="5316EAE9"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48,72</w:t>
            </w:r>
          </w:p>
        </w:tc>
        <w:tc>
          <w:tcPr>
            <w:tcW w:w="1130" w:type="dxa"/>
          </w:tcPr>
          <w:p w14:paraId="313ED88B"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62,69</w:t>
            </w:r>
          </w:p>
        </w:tc>
      </w:tr>
      <w:tr w:rsidR="00E971AA" w:rsidRPr="002F6665" w14:paraId="6BC60FF9" w14:textId="77777777" w:rsidTr="00DB36F5">
        <w:tc>
          <w:tcPr>
            <w:tcW w:w="1447" w:type="dxa"/>
          </w:tcPr>
          <w:p w14:paraId="2B759FE2"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b/>
                <w:bCs/>
                <w:sz w:val="20"/>
                <w:szCs w:val="20"/>
              </w:rPr>
              <w:t xml:space="preserve">2024-2025 </w:t>
            </w:r>
          </w:p>
        </w:tc>
        <w:tc>
          <w:tcPr>
            <w:tcW w:w="1256" w:type="dxa"/>
          </w:tcPr>
          <w:p w14:paraId="5A837CE3"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sz w:val="20"/>
                <w:szCs w:val="20"/>
                <w:lang w:val="en-US"/>
              </w:rPr>
              <w:t>1244(1127)</w:t>
            </w:r>
          </w:p>
        </w:tc>
        <w:tc>
          <w:tcPr>
            <w:tcW w:w="753" w:type="dxa"/>
          </w:tcPr>
          <w:p w14:paraId="015AFDDD"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sz w:val="20"/>
                <w:szCs w:val="20"/>
                <w:lang w:val="kk-KZ"/>
              </w:rPr>
              <w:t>139</w:t>
            </w:r>
          </w:p>
        </w:tc>
        <w:tc>
          <w:tcPr>
            <w:tcW w:w="754" w:type="dxa"/>
          </w:tcPr>
          <w:p w14:paraId="1AC9C242"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sz w:val="20"/>
                <w:szCs w:val="20"/>
                <w:lang w:val="kk-KZ"/>
              </w:rPr>
              <w:t>48</w:t>
            </w:r>
            <w:r w:rsidRPr="002F6665">
              <w:rPr>
                <w:rFonts w:ascii="Times New Roman" w:hAnsi="Times New Roman" w:cs="Times New Roman"/>
                <w:sz w:val="20"/>
                <w:szCs w:val="20"/>
                <w:lang w:val="en-US"/>
              </w:rPr>
              <w:t>7</w:t>
            </w:r>
          </w:p>
        </w:tc>
        <w:tc>
          <w:tcPr>
            <w:tcW w:w="709" w:type="dxa"/>
          </w:tcPr>
          <w:p w14:paraId="492E0F94"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sz w:val="20"/>
                <w:szCs w:val="20"/>
                <w:lang w:val="en-US"/>
              </w:rPr>
              <w:t>-</w:t>
            </w:r>
          </w:p>
        </w:tc>
        <w:tc>
          <w:tcPr>
            <w:tcW w:w="1445" w:type="dxa"/>
          </w:tcPr>
          <w:p w14:paraId="07188F8D"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sz w:val="20"/>
                <w:szCs w:val="20"/>
                <w:lang w:val="kk-KZ"/>
              </w:rPr>
              <w:t>100</w:t>
            </w:r>
          </w:p>
        </w:tc>
        <w:tc>
          <w:tcPr>
            <w:tcW w:w="981" w:type="dxa"/>
          </w:tcPr>
          <w:p w14:paraId="5447C9DF"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4,03</w:t>
            </w:r>
          </w:p>
        </w:tc>
        <w:tc>
          <w:tcPr>
            <w:tcW w:w="1130" w:type="dxa"/>
          </w:tcPr>
          <w:p w14:paraId="61184BF2"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54</w:t>
            </w:r>
          </w:p>
        </w:tc>
        <w:tc>
          <w:tcPr>
            <w:tcW w:w="1130" w:type="dxa"/>
          </w:tcPr>
          <w:p w14:paraId="7C267E3E"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65,8</w:t>
            </w:r>
          </w:p>
        </w:tc>
      </w:tr>
      <w:tr w:rsidR="001557EC" w:rsidRPr="002F6665" w14:paraId="73CE303E" w14:textId="77777777" w:rsidTr="00DB36F5">
        <w:tc>
          <w:tcPr>
            <w:tcW w:w="1447" w:type="dxa"/>
          </w:tcPr>
          <w:p w14:paraId="285FC29D"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b/>
                <w:bCs/>
                <w:sz w:val="20"/>
                <w:szCs w:val="20"/>
              </w:rPr>
              <w:t>2025-2026</w:t>
            </w:r>
          </w:p>
        </w:tc>
        <w:tc>
          <w:tcPr>
            <w:tcW w:w="1256" w:type="dxa"/>
          </w:tcPr>
          <w:p w14:paraId="7CB9BDF3"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1197 (1085)</w:t>
            </w:r>
          </w:p>
        </w:tc>
        <w:tc>
          <w:tcPr>
            <w:tcW w:w="753" w:type="dxa"/>
          </w:tcPr>
          <w:p w14:paraId="7CB906F7"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170</w:t>
            </w:r>
          </w:p>
        </w:tc>
        <w:tc>
          <w:tcPr>
            <w:tcW w:w="754" w:type="dxa"/>
          </w:tcPr>
          <w:p w14:paraId="614D1CF3" w14:textId="77777777" w:rsidR="002A2796" w:rsidRPr="002F6665" w:rsidRDefault="002A2796" w:rsidP="001557EC">
            <w:pPr>
              <w:jc w:val="center"/>
              <w:rPr>
                <w:rFonts w:ascii="Times New Roman" w:hAnsi="Times New Roman" w:cs="Times New Roman"/>
                <w:sz w:val="20"/>
                <w:szCs w:val="20"/>
                <w:lang w:val="en-US"/>
              </w:rPr>
            </w:pPr>
            <w:r w:rsidRPr="002F6665">
              <w:rPr>
                <w:rFonts w:ascii="Times New Roman" w:hAnsi="Times New Roman" w:cs="Times New Roman"/>
                <w:sz w:val="20"/>
                <w:szCs w:val="20"/>
              </w:rPr>
              <w:t>44</w:t>
            </w:r>
            <w:r w:rsidRPr="002F6665">
              <w:rPr>
                <w:rFonts w:ascii="Times New Roman" w:hAnsi="Times New Roman" w:cs="Times New Roman"/>
                <w:sz w:val="20"/>
                <w:szCs w:val="20"/>
                <w:lang w:val="en-US"/>
              </w:rPr>
              <w:t>9</w:t>
            </w:r>
          </w:p>
        </w:tc>
        <w:tc>
          <w:tcPr>
            <w:tcW w:w="709" w:type="dxa"/>
          </w:tcPr>
          <w:p w14:paraId="665C93C8"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w:t>
            </w:r>
          </w:p>
        </w:tc>
        <w:tc>
          <w:tcPr>
            <w:tcW w:w="1445" w:type="dxa"/>
          </w:tcPr>
          <w:p w14:paraId="089E4304"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100</w:t>
            </w:r>
          </w:p>
        </w:tc>
        <w:tc>
          <w:tcPr>
            <w:tcW w:w="981" w:type="dxa"/>
          </w:tcPr>
          <w:p w14:paraId="3A7D9E63"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lang w:val="en-US"/>
              </w:rPr>
              <w:t>4</w:t>
            </w:r>
          </w:p>
        </w:tc>
        <w:tc>
          <w:tcPr>
            <w:tcW w:w="1130" w:type="dxa"/>
          </w:tcPr>
          <w:p w14:paraId="0031FCB5" w14:textId="77777777" w:rsidR="002A2796" w:rsidRPr="002F6665" w:rsidRDefault="002A2796" w:rsidP="001557EC">
            <w:pPr>
              <w:jc w:val="center"/>
              <w:rPr>
                <w:rFonts w:ascii="Times New Roman" w:hAnsi="Times New Roman" w:cs="Times New Roman"/>
                <w:sz w:val="20"/>
                <w:szCs w:val="20"/>
                <w:lang w:val="en-US"/>
              </w:rPr>
            </w:pPr>
            <w:r w:rsidRPr="002F6665">
              <w:rPr>
                <w:rFonts w:ascii="Times New Roman" w:hAnsi="Times New Roman" w:cs="Times New Roman"/>
                <w:sz w:val="20"/>
                <w:szCs w:val="20"/>
                <w:lang w:val="en-US"/>
              </w:rPr>
              <w:t>57</w:t>
            </w:r>
          </w:p>
        </w:tc>
        <w:tc>
          <w:tcPr>
            <w:tcW w:w="1130" w:type="dxa"/>
          </w:tcPr>
          <w:p w14:paraId="18B85CD6" w14:textId="77777777" w:rsidR="002A2796" w:rsidRPr="002F6665" w:rsidRDefault="002A2796" w:rsidP="001557EC">
            <w:pPr>
              <w:jc w:val="center"/>
              <w:rPr>
                <w:rFonts w:ascii="Times New Roman" w:hAnsi="Times New Roman" w:cs="Times New Roman"/>
                <w:sz w:val="20"/>
                <w:szCs w:val="20"/>
                <w:lang w:val="en-US"/>
              </w:rPr>
            </w:pPr>
            <w:r w:rsidRPr="002F6665">
              <w:rPr>
                <w:rFonts w:ascii="Times New Roman" w:hAnsi="Times New Roman" w:cs="Times New Roman"/>
                <w:sz w:val="20"/>
                <w:szCs w:val="20"/>
                <w:lang w:val="en-US"/>
              </w:rPr>
              <w:t>65</w:t>
            </w:r>
            <w:r w:rsidRPr="002F6665">
              <w:rPr>
                <w:rFonts w:ascii="Times New Roman" w:hAnsi="Times New Roman" w:cs="Times New Roman"/>
                <w:sz w:val="20"/>
                <w:szCs w:val="20"/>
              </w:rPr>
              <w:t>,</w:t>
            </w:r>
            <w:r w:rsidRPr="002F6665">
              <w:rPr>
                <w:rFonts w:ascii="Times New Roman" w:hAnsi="Times New Roman" w:cs="Times New Roman"/>
                <w:sz w:val="20"/>
                <w:szCs w:val="20"/>
                <w:lang w:val="en-US"/>
              </w:rPr>
              <w:t>6</w:t>
            </w:r>
          </w:p>
        </w:tc>
      </w:tr>
    </w:tbl>
    <w:p w14:paraId="1547B67E" w14:textId="77777777" w:rsidR="00DB36F5" w:rsidRPr="002F6665" w:rsidRDefault="00DB36F5" w:rsidP="00DB36F5">
      <w:pPr>
        <w:pStyle w:val="a3"/>
        <w:spacing w:before="0" w:beforeAutospacing="0" w:after="0" w:afterAutospacing="0"/>
      </w:pPr>
    </w:p>
    <w:p w14:paraId="481DB310" w14:textId="38B866AC" w:rsidR="002A2796" w:rsidRPr="002F6665" w:rsidRDefault="002A2796" w:rsidP="00DB36F5">
      <w:pPr>
        <w:pStyle w:val="a3"/>
        <w:spacing w:before="0" w:beforeAutospacing="0" w:after="0" w:afterAutospacing="0"/>
      </w:pPr>
      <w:r w:rsidRPr="002F6665">
        <w:t xml:space="preserve">В 2025–2026 учебном году наблюдается </w:t>
      </w:r>
      <w:r w:rsidRPr="002F6665">
        <w:rPr>
          <w:rStyle w:val="af3"/>
          <w:rFonts w:eastAsiaTheme="majorEastAsia"/>
        </w:rPr>
        <w:t>устойчивый рост всех ключевых показателей</w:t>
      </w:r>
      <w:r w:rsidRPr="002F6665">
        <w:t>:</w:t>
      </w:r>
    </w:p>
    <w:p w14:paraId="366B587C" w14:textId="77777777" w:rsidR="002A2796" w:rsidRPr="002F6665" w:rsidRDefault="002A2796">
      <w:pPr>
        <w:pStyle w:val="a3"/>
        <w:numPr>
          <w:ilvl w:val="0"/>
          <w:numId w:val="58"/>
        </w:numPr>
        <w:spacing w:before="0" w:beforeAutospacing="0" w:after="0" w:afterAutospacing="0"/>
      </w:pPr>
      <w:r w:rsidRPr="002F6665">
        <w:t xml:space="preserve">Качество знаний повысилось на </w:t>
      </w:r>
      <w:r w:rsidRPr="002F6665">
        <w:rPr>
          <w:rStyle w:val="af3"/>
          <w:rFonts w:eastAsiaTheme="majorEastAsia"/>
        </w:rPr>
        <w:t>3 % по сравнению с 2024–2025 г.</w:t>
      </w:r>
    </w:p>
    <w:p w14:paraId="4F2E678F" w14:textId="77777777" w:rsidR="002A2796" w:rsidRPr="002F6665" w:rsidRDefault="002A2796">
      <w:pPr>
        <w:pStyle w:val="a3"/>
        <w:numPr>
          <w:ilvl w:val="0"/>
          <w:numId w:val="58"/>
        </w:numPr>
        <w:spacing w:before="0" w:beforeAutospacing="0" w:after="0" w:afterAutospacing="0"/>
        <w:rPr>
          <w:b/>
          <w:lang w:val="kk-KZ"/>
        </w:rPr>
      </w:pPr>
      <w:r w:rsidRPr="002F6665">
        <w:t xml:space="preserve">СОУ понизилось на </w:t>
      </w:r>
      <w:r w:rsidRPr="002F6665">
        <w:rPr>
          <w:rStyle w:val="af3"/>
          <w:rFonts w:eastAsiaTheme="majorEastAsia"/>
        </w:rPr>
        <w:t>0,2%</w:t>
      </w:r>
      <w:r w:rsidRPr="002F6665">
        <w:t xml:space="preserve"> </w:t>
      </w:r>
    </w:p>
    <w:p w14:paraId="4247C2F9" w14:textId="66317D38" w:rsidR="002A2796" w:rsidRPr="002F6665" w:rsidRDefault="00DB36F5" w:rsidP="00DB36F5">
      <w:pPr>
        <w:pStyle w:val="a3"/>
        <w:spacing w:before="0" w:beforeAutospacing="0" w:after="0" w:afterAutospacing="0"/>
        <w:ind w:left="720"/>
        <w:jc w:val="right"/>
        <w:rPr>
          <w:b/>
          <w:bCs/>
          <w:lang w:val="kk-KZ"/>
        </w:rPr>
      </w:pPr>
      <w:r w:rsidRPr="002F6665">
        <w:rPr>
          <w:b/>
          <w:bCs/>
        </w:rPr>
        <w:t>Таблица №37</w:t>
      </w:r>
    </w:p>
    <w:p w14:paraId="560FA51F" w14:textId="77777777" w:rsidR="002A2796" w:rsidRPr="002F6665" w:rsidRDefault="002A2796" w:rsidP="00DB36F5">
      <w:pPr>
        <w:pStyle w:val="a3"/>
        <w:spacing w:before="0" w:beforeAutospacing="0" w:after="0" w:afterAutospacing="0"/>
        <w:ind w:left="720"/>
        <w:jc w:val="right"/>
        <w:rPr>
          <w:b/>
          <w:lang w:val="kk-KZ"/>
        </w:rPr>
      </w:pPr>
      <w:r w:rsidRPr="002F6665">
        <w:rPr>
          <w:b/>
          <w:lang w:val="kk-KZ"/>
        </w:rPr>
        <w:t>Качество знаний учащихся за три года по уровням образования :</w:t>
      </w:r>
    </w:p>
    <w:tbl>
      <w:tblPr>
        <w:tblStyle w:val="a5"/>
        <w:tblW w:w="9497" w:type="dxa"/>
        <w:tblInd w:w="137" w:type="dxa"/>
        <w:tblLayout w:type="fixed"/>
        <w:tblLook w:val="04A0" w:firstRow="1" w:lastRow="0" w:firstColumn="1" w:lastColumn="0" w:noHBand="0" w:noVBand="1"/>
      </w:tblPr>
      <w:tblGrid>
        <w:gridCol w:w="1418"/>
        <w:gridCol w:w="992"/>
        <w:gridCol w:w="708"/>
        <w:gridCol w:w="851"/>
        <w:gridCol w:w="993"/>
        <w:gridCol w:w="850"/>
        <w:gridCol w:w="850"/>
        <w:gridCol w:w="962"/>
        <w:gridCol w:w="12"/>
        <w:gridCol w:w="1067"/>
        <w:gridCol w:w="794"/>
      </w:tblGrid>
      <w:tr w:rsidR="001557EC" w:rsidRPr="002F6665" w14:paraId="4651BB94" w14:textId="77777777" w:rsidTr="00DB36F5">
        <w:tc>
          <w:tcPr>
            <w:tcW w:w="1418" w:type="dxa"/>
            <w:vMerge w:val="restart"/>
          </w:tcPr>
          <w:p w14:paraId="313E67DC" w14:textId="77777777" w:rsidR="002A2796" w:rsidRPr="002F6665" w:rsidRDefault="002A2796" w:rsidP="001557EC">
            <w:pPr>
              <w:jc w:val="center"/>
              <w:rPr>
                <w:rFonts w:ascii="Times New Roman" w:hAnsi="Times New Roman" w:cs="Times New Roman"/>
                <w:b/>
                <w:sz w:val="20"/>
                <w:szCs w:val="20"/>
              </w:rPr>
            </w:pPr>
            <w:r w:rsidRPr="002F6665">
              <w:rPr>
                <w:rFonts w:ascii="Times New Roman" w:hAnsi="Times New Roman" w:cs="Times New Roman"/>
                <w:b/>
                <w:sz w:val="20"/>
                <w:szCs w:val="20"/>
              </w:rPr>
              <w:t>у</w:t>
            </w:r>
            <w:r w:rsidRPr="002F6665">
              <w:rPr>
                <w:rFonts w:ascii="Times New Roman" w:hAnsi="Times New Roman" w:cs="Times New Roman"/>
                <w:b/>
                <w:sz w:val="20"/>
                <w:szCs w:val="20"/>
                <w:lang w:val="kk-KZ"/>
              </w:rPr>
              <w:t>чебный</w:t>
            </w:r>
          </w:p>
          <w:p w14:paraId="42233558" w14:textId="77777777" w:rsidR="002A2796" w:rsidRPr="002F6665" w:rsidRDefault="002A2796" w:rsidP="001557EC">
            <w:pPr>
              <w:jc w:val="center"/>
              <w:rPr>
                <w:rFonts w:ascii="Times New Roman" w:hAnsi="Times New Roman" w:cs="Times New Roman"/>
                <w:b/>
                <w:sz w:val="20"/>
                <w:szCs w:val="20"/>
              </w:rPr>
            </w:pPr>
            <w:r w:rsidRPr="002F6665">
              <w:rPr>
                <w:rFonts w:ascii="Times New Roman" w:hAnsi="Times New Roman" w:cs="Times New Roman"/>
                <w:b/>
                <w:sz w:val="20"/>
                <w:szCs w:val="20"/>
              </w:rPr>
              <w:t>год</w:t>
            </w:r>
          </w:p>
        </w:tc>
        <w:tc>
          <w:tcPr>
            <w:tcW w:w="992" w:type="dxa"/>
            <w:vMerge w:val="restart"/>
          </w:tcPr>
          <w:p w14:paraId="5BC24350"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кол-во</w:t>
            </w:r>
          </w:p>
          <w:p w14:paraId="469D45CE"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уч-ся</w:t>
            </w:r>
          </w:p>
        </w:tc>
        <w:tc>
          <w:tcPr>
            <w:tcW w:w="708" w:type="dxa"/>
            <w:vMerge w:val="restart"/>
          </w:tcPr>
          <w:p w14:paraId="1A8BBF56"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7E38155D"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усп-ть</w:t>
            </w:r>
          </w:p>
        </w:tc>
        <w:tc>
          <w:tcPr>
            <w:tcW w:w="851" w:type="dxa"/>
            <w:vMerge w:val="restart"/>
          </w:tcPr>
          <w:p w14:paraId="489889CB"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1EEB1813"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кач-ва</w:t>
            </w:r>
          </w:p>
        </w:tc>
        <w:tc>
          <w:tcPr>
            <w:tcW w:w="1843" w:type="dxa"/>
            <w:gridSpan w:val="2"/>
          </w:tcPr>
          <w:p w14:paraId="3C0756E3"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2-4 классы</w:t>
            </w:r>
          </w:p>
        </w:tc>
        <w:tc>
          <w:tcPr>
            <w:tcW w:w="1824" w:type="dxa"/>
            <w:gridSpan w:val="3"/>
          </w:tcPr>
          <w:p w14:paraId="009D0EF9"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5-9 классы</w:t>
            </w:r>
          </w:p>
        </w:tc>
        <w:tc>
          <w:tcPr>
            <w:tcW w:w="1861" w:type="dxa"/>
            <w:gridSpan w:val="2"/>
          </w:tcPr>
          <w:p w14:paraId="24540508"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10-11 классы</w:t>
            </w:r>
          </w:p>
        </w:tc>
      </w:tr>
      <w:tr w:rsidR="001557EC" w:rsidRPr="002F6665" w14:paraId="42EFCF38" w14:textId="77777777" w:rsidTr="00DB36F5">
        <w:tc>
          <w:tcPr>
            <w:tcW w:w="1418" w:type="dxa"/>
            <w:vMerge/>
          </w:tcPr>
          <w:p w14:paraId="48960088" w14:textId="77777777" w:rsidR="002A2796" w:rsidRPr="002F6665" w:rsidRDefault="002A2796" w:rsidP="001557EC">
            <w:pPr>
              <w:jc w:val="center"/>
              <w:rPr>
                <w:rFonts w:ascii="Times New Roman" w:hAnsi="Times New Roman" w:cs="Times New Roman"/>
                <w:b/>
                <w:sz w:val="20"/>
                <w:szCs w:val="20"/>
                <w:lang w:val="kk-KZ"/>
              </w:rPr>
            </w:pPr>
          </w:p>
        </w:tc>
        <w:tc>
          <w:tcPr>
            <w:tcW w:w="992" w:type="dxa"/>
            <w:vMerge/>
          </w:tcPr>
          <w:p w14:paraId="3D9F48CF" w14:textId="77777777" w:rsidR="002A2796" w:rsidRPr="002F6665" w:rsidRDefault="002A2796" w:rsidP="001557EC">
            <w:pPr>
              <w:jc w:val="both"/>
              <w:rPr>
                <w:rFonts w:ascii="Times New Roman" w:hAnsi="Times New Roman" w:cs="Times New Roman"/>
                <w:b/>
                <w:sz w:val="20"/>
                <w:szCs w:val="20"/>
                <w:lang w:val="kk-KZ"/>
              </w:rPr>
            </w:pPr>
          </w:p>
        </w:tc>
        <w:tc>
          <w:tcPr>
            <w:tcW w:w="708" w:type="dxa"/>
            <w:vMerge/>
          </w:tcPr>
          <w:p w14:paraId="22B8FA27" w14:textId="77777777" w:rsidR="002A2796" w:rsidRPr="002F6665" w:rsidRDefault="002A2796" w:rsidP="001557EC">
            <w:pPr>
              <w:jc w:val="both"/>
              <w:rPr>
                <w:rFonts w:ascii="Times New Roman" w:hAnsi="Times New Roman" w:cs="Times New Roman"/>
                <w:b/>
                <w:sz w:val="20"/>
                <w:szCs w:val="20"/>
                <w:lang w:val="kk-KZ"/>
              </w:rPr>
            </w:pPr>
          </w:p>
        </w:tc>
        <w:tc>
          <w:tcPr>
            <w:tcW w:w="851" w:type="dxa"/>
            <w:vMerge/>
          </w:tcPr>
          <w:p w14:paraId="2D61728D" w14:textId="77777777" w:rsidR="002A2796" w:rsidRPr="002F6665" w:rsidRDefault="002A2796" w:rsidP="001557EC">
            <w:pPr>
              <w:jc w:val="both"/>
              <w:rPr>
                <w:rFonts w:ascii="Times New Roman" w:hAnsi="Times New Roman" w:cs="Times New Roman"/>
                <w:b/>
                <w:sz w:val="20"/>
                <w:szCs w:val="20"/>
                <w:lang w:val="kk-KZ"/>
              </w:rPr>
            </w:pPr>
          </w:p>
        </w:tc>
        <w:tc>
          <w:tcPr>
            <w:tcW w:w="993" w:type="dxa"/>
          </w:tcPr>
          <w:p w14:paraId="0E745089"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1F424BEC"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усп-ть</w:t>
            </w:r>
          </w:p>
        </w:tc>
        <w:tc>
          <w:tcPr>
            <w:tcW w:w="850" w:type="dxa"/>
          </w:tcPr>
          <w:p w14:paraId="4D676065"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11E9DD5C"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кач-ва</w:t>
            </w:r>
          </w:p>
        </w:tc>
        <w:tc>
          <w:tcPr>
            <w:tcW w:w="850" w:type="dxa"/>
          </w:tcPr>
          <w:p w14:paraId="53DDBDA8"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7CC1A873"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усп-ть</w:t>
            </w:r>
          </w:p>
        </w:tc>
        <w:tc>
          <w:tcPr>
            <w:tcW w:w="962" w:type="dxa"/>
          </w:tcPr>
          <w:p w14:paraId="2C683C7D"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35E552DD"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кач-ва</w:t>
            </w:r>
          </w:p>
        </w:tc>
        <w:tc>
          <w:tcPr>
            <w:tcW w:w="1079" w:type="dxa"/>
            <w:gridSpan w:val="2"/>
          </w:tcPr>
          <w:p w14:paraId="39A8BEC1"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19AABD1F"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усп-ть</w:t>
            </w:r>
          </w:p>
        </w:tc>
        <w:tc>
          <w:tcPr>
            <w:tcW w:w="794" w:type="dxa"/>
          </w:tcPr>
          <w:p w14:paraId="4625FAEB"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3A17ED1A"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кач-ва</w:t>
            </w:r>
          </w:p>
        </w:tc>
      </w:tr>
      <w:tr w:rsidR="001557EC" w:rsidRPr="002F6665" w14:paraId="649CF26B" w14:textId="77777777" w:rsidTr="00DB36F5">
        <w:tc>
          <w:tcPr>
            <w:tcW w:w="1418" w:type="dxa"/>
          </w:tcPr>
          <w:p w14:paraId="04ED69D8" w14:textId="77777777" w:rsidR="002A2796" w:rsidRPr="002F6665" w:rsidRDefault="002A2796" w:rsidP="001557EC">
            <w:pPr>
              <w:rPr>
                <w:rFonts w:ascii="Times New Roman" w:hAnsi="Times New Roman" w:cs="Times New Roman"/>
                <w:b/>
                <w:sz w:val="20"/>
                <w:szCs w:val="20"/>
              </w:rPr>
            </w:pPr>
            <w:r w:rsidRPr="002F6665">
              <w:rPr>
                <w:rFonts w:ascii="Times New Roman" w:hAnsi="Times New Roman" w:cs="Times New Roman"/>
                <w:b/>
                <w:sz w:val="20"/>
                <w:szCs w:val="20"/>
              </w:rPr>
              <w:t>2023-2024</w:t>
            </w:r>
          </w:p>
        </w:tc>
        <w:tc>
          <w:tcPr>
            <w:tcW w:w="992" w:type="dxa"/>
          </w:tcPr>
          <w:p w14:paraId="2302366C" w14:textId="77777777" w:rsidR="002A2796" w:rsidRPr="002F6665" w:rsidRDefault="002A2796" w:rsidP="001557EC">
            <w:pPr>
              <w:ind w:right="-261"/>
              <w:rPr>
                <w:rFonts w:ascii="Times New Roman" w:hAnsi="Times New Roman" w:cs="Times New Roman"/>
                <w:sz w:val="20"/>
                <w:szCs w:val="20"/>
              </w:rPr>
            </w:pPr>
            <w:r w:rsidRPr="002F6665">
              <w:rPr>
                <w:rFonts w:ascii="Times New Roman" w:hAnsi="Times New Roman" w:cs="Times New Roman"/>
                <w:sz w:val="20"/>
                <w:szCs w:val="20"/>
              </w:rPr>
              <w:t>1497(1305)</w:t>
            </w:r>
          </w:p>
        </w:tc>
        <w:tc>
          <w:tcPr>
            <w:tcW w:w="708" w:type="dxa"/>
          </w:tcPr>
          <w:p w14:paraId="26EE947E"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rPr>
              <w:t>100</w:t>
            </w:r>
          </w:p>
        </w:tc>
        <w:tc>
          <w:tcPr>
            <w:tcW w:w="851" w:type="dxa"/>
          </w:tcPr>
          <w:p w14:paraId="29C375A6" w14:textId="77777777" w:rsidR="002A2796" w:rsidRPr="002F6665" w:rsidRDefault="002A2796" w:rsidP="001557EC">
            <w:pPr>
              <w:jc w:val="both"/>
              <w:rPr>
                <w:rFonts w:ascii="Times New Roman" w:hAnsi="Times New Roman" w:cs="Times New Roman"/>
                <w:sz w:val="20"/>
                <w:szCs w:val="20"/>
              </w:rPr>
            </w:pPr>
          </w:p>
          <w:p w14:paraId="4A852CE8"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rPr>
              <w:t>53%</w:t>
            </w:r>
          </w:p>
        </w:tc>
        <w:tc>
          <w:tcPr>
            <w:tcW w:w="993" w:type="dxa"/>
          </w:tcPr>
          <w:p w14:paraId="7218A4AF"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850" w:type="dxa"/>
          </w:tcPr>
          <w:p w14:paraId="3672B6B3"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rPr>
              <w:t>59%</w:t>
            </w:r>
          </w:p>
        </w:tc>
        <w:tc>
          <w:tcPr>
            <w:tcW w:w="850" w:type="dxa"/>
          </w:tcPr>
          <w:p w14:paraId="69D7C4DF"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62" w:type="dxa"/>
          </w:tcPr>
          <w:p w14:paraId="15A882AB"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rPr>
              <w:t>43%</w:t>
            </w:r>
          </w:p>
        </w:tc>
        <w:tc>
          <w:tcPr>
            <w:tcW w:w="1079" w:type="dxa"/>
            <w:gridSpan w:val="2"/>
          </w:tcPr>
          <w:p w14:paraId="7CA9A3EC"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794" w:type="dxa"/>
          </w:tcPr>
          <w:p w14:paraId="130291B8"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56%</w:t>
            </w:r>
          </w:p>
        </w:tc>
      </w:tr>
      <w:tr w:rsidR="001557EC" w:rsidRPr="002F6665" w14:paraId="74C246B4" w14:textId="77777777" w:rsidTr="00DB36F5">
        <w:tc>
          <w:tcPr>
            <w:tcW w:w="1418" w:type="dxa"/>
          </w:tcPr>
          <w:p w14:paraId="740CE403" w14:textId="77777777" w:rsidR="002A2796" w:rsidRPr="002F6665" w:rsidRDefault="002A2796" w:rsidP="001557EC">
            <w:pPr>
              <w:rPr>
                <w:rFonts w:ascii="Times New Roman" w:hAnsi="Times New Roman" w:cs="Times New Roman"/>
                <w:b/>
                <w:sz w:val="20"/>
                <w:szCs w:val="20"/>
              </w:rPr>
            </w:pPr>
            <w:r w:rsidRPr="002F6665">
              <w:rPr>
                <w:rFonts w:ascii="Times New Roman" w:hAnsi="Times New Roman" w:cs="Times New Roman"/>
                <w:b/>
                <w:sz w:val="20"/>
                <w:szCs w:val="20"/>
                <w:lang w:val="kk-KZ"/>
              </w:rPr>
              <w:t>2024-2025</w:t>
            </w:r>
          </w:p>
        </w:tc>
        <w:tc>
          <w:tcPr>
            <w:tcW w:w="992" w:type="dxa"/>
          </w:tcPr>
          <w:p w14:paraId="2D942B92" w14:textId="77777777" w:rsidR="002A2796" w:rsidRPr="002F6665" w:rsidRDefault="002A2796" w:rsidP="001557EC">
            <w:pPr>
              <w:jc w:val="both"/>
              <w:rPr>
                <w:rFonts w:ascii="Times New Roman" w:hAnsi="Times New Roman" w:cs="Times New Roman"/>
                <w:sz w:val="20"/>
                <w:szCs w:val="20"/>
              </w:rPr>
            </w:pPr>
            <w:r w:rsidRPr="002F6665">
              <w:rPr>
                <w:rFonts w:ascii="Times New Roman" w:hAnsi="Times New Roman" w:cs="Times New Roman"/>
                <w:sz w:val="20"/>
                <w:szCs w:val="20"/>
                <w:lang w:val="kk-KZ"/>
              </w:rPr>
              <w:t>1244(1127)</w:t>
            </w:r>
          </w:p>
        </w:tc>
        <w:tc>
          <w:tcPr>
            <w:tcW w:w="708" w:type="dxa"/>
          </w:tcPr>
          <w:p w14:paraId="285849D8" w14:textId="77777777" w:rsidR="002A2796" w:rsidRPr="002F6665" w:rsidRDefault="002A2796" w:rsidP="001557EC">
            <w:pPr>
              <w:jc w:val="both"/>
              <w:rPr>
                <w:rFonts w:ascii="Times New Roman" w:hAnsi="Times New Roman" w:cs="Times New Roman"/>
                <w:sz w:val="20"/>
                <w:szCs w:val="20"/>
              </w:rPr>
            </w:pPr>
            <w:r w:rsidRPr="002F6665">
              <w:rPr>
                <w:rFonts w:ascii="Times New Roman" w:hAnsi="Times New Roman" w:cs="Times New Roman"/>
                <w:sz w:val="20"/>
                <w:szCs w:val="20"/>
                <w:lang w:val="kk-KZ"/>
              </w:rPr>
              <w:t>100</w:t>
            </w:r>
          </w:p>
        </w:tc>
        <w:tc>
          <w:tcPr>
            <w:tcW w:w="851" w:type="dxa"/>
          </w:tcPr>
          <w:p w14:paraId="5E15BA16" w14:textId="77777777" w:rsidR="002A2796" w:rsidRPr="002F6665" w:rsidRDefault="002A2796" w:rsidP="001557EC">
            <w:pPr>
              <w:jc w:val="both"/>
              <w:rPr>
                <w:rFonts w:ascii="Times New Roman" w:hAnsi="Times New Roman" w:cs="Times New Roman"/>
                <w:sz w:val="20"/>
                <w:szCs w:val="20"/>
              </w:rPr>
            </w:pPr>
            <w:r w:rsidRPr="002F6665">
              <w:rPr>
                <w:rFonts w:ascii="Times New Roman" w:hAnsi="Times New Roman" w:cs="Times New Roman"/>
                <w:sz w:val="20"/>
                <w:szCs w:val="20"/>
                <w:lang w:val="kk-KZ"/>
              </w:rPr>
              <w:t>54%</w:t>
            </w:r>
          </w:p>
        </w:tc>
        <w:tc>
          <w:tcPr>
            <w:tcW w:w="993" w:type="dxa"/>
          </w:tcPr>
          <w:p w14:paraId="0290B6F0"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850" w:type="dxa"/>
          </w:tcPr>
          <w:p w14:paraId="04C6B99B" w14:textId="77777777" w:rsidR="002A2796" w:rsidRPr="002F6665" w:rsidRDefault="002A2796" w:rsidP="001557EC">
            <w:pPr>
              <w:jc w:val="both"/>
              <w:rPr>
                <w:rFonts w:ascii="Times New Roman" w:hAnsi="Times New Roman" w:cs="Times New Roman"/>
                <w:sz w:val="20"/>
                <w:szCs w:val="20"/>
              </w:rPr>
            </w:pPr>
            <w:r w:rsidRPr="002F6665">
              <w:rPr>
                <w:rFonts w:ascii="Times New Roman" w:hAnsi="Times New Roman" w:cs="Times New Roman"/>
                <w:sz w:val="20"/>
                <w:szCs w:val="20"/>
                <w:lang w:val="kk-KZ"/>
              </w:rPr>
              <w:t>61%</w:t>
            </w:r>
          </w:p>
        </w:tc>
        <w:tc>
          <w:tcPr>
            <w:tcW w:w="850" w:type="dxa"/>
          </w:tcPr>
          <w:p w14:paraId="56CB2D6D"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62" w:type="dxa"/>
          </w:tcPr>
          <w:p w14:paraId="4B9A8F52" w14:textId="77777777" w:rsidR="002A2796" w:rsidRPr="002F6665" w:rsidRDefault="002A2796" w:rsidP="001557EC">
            <w:pPr>
              <w:jc w:val="both"/>
              <w:rPr>
                <w:rFonts w:ascii="Times New Roman" w:hAnsi="Times New Roman" w:cs="Times New Roman"/>
                <w:sz w:val="20"/>
                <w:szCs w:val="20"/>
              </w:rPr>
            </w:pPr>
            <w:r w:rsidRPr="002F6665">
              <w:rPr>
                <w:rFonts w:ascii="Times New Roman" w:hAnsi="Times New Roman" w:cs="Times New Roman"/>
                <w:sz w:val="20"/>
                <w:szCs w:val="20"/>
                <w:lang w:val="kk-KZ"/>
              </w:rPr>
              <w:t>50%</w:t>
            </w:r>
          </w:p>
        </w:tc>
        <w:tc>
          <w:tcPr>
            <w:tcW w:w="1079" w:type="dxa"/>
            <w:gridSpan w:val="2"/>
          </w:tcPr>
          <w:p w14:paraId="03791A74"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794" w:type="dxa"/>
          </w:tcPr>
          <w:p w14:paraId="57F88990"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74%</w:t>
            </w:r>
          </w:p>
        </w:tc>
      </w:tr>
      <w:tr w:rsidR="001557EC" w:rsidRPr="002F6665" w14:paraId="014B0B2A" w14:textId="77777777" w:rsidTr="00DB36F5">
        <w:tc>
          <w:tcPr>
            <w:tcW w:w="1418" w:type="dxa"/>
          </w:tcPr>
          <w:p w14:paraId="5C1F6F16" w14:textId="77777777" w:rsidR="002A2796" w:rsidRPr="002F6665" w:rsidRDefault="002A2796" w:rsidP="001557EC">
            <w:pPr>
              <w:rPr>
                <w:rFonts w:ascii="Times New Roman" w:hAnsi="Times New Roman" w:cs="Times New Roman"/>
                <w:b/>
                <w:sz w:val="20"/>
                <w:szCs w:val="20"/>
                <w:lang w:val="kk-KZ"/>
              </w:rPr>
            </w:pPr>
            <w:r w:rsidRPr="002F6665">
              <w:rPr>
                <w:rFonts w:ascii="Times New Roman" w:hAnsi="Times New Roman" w:cs="Times New Roman"/>
                <w:b/>
                <w:sz w:val="20"/>
                <w:szCs w:val="20"/>
                <w:lang w:val="kk-KZ"/>
              </w:rPr>
              <w:lastRenderedPageBreak/>
              <w:t>2025-2026</w:t>
            </w:r>
          </w:p>
        </w:tc>
        <w:tc>
          <w:tcPr>
            <w:tcW w:w="992" w:type="dxa"/>
          </w:tcPr>
          <w:p w14:paraId="3CF57709"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rPr>
              <w:t>1197 (1085)</w:t>
            </w:r>
          </w:p>
        </w:tc>
        <w:tc>
          <w:tcPr>
            <w:tcW w:w="708" w:type="dxa"/>
          </w:tcPr>
          <w:p w14:paraId="2FE45828"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851" w:type="dxa"/>
          </w:tcPr>
          <w:p w14:paraId="6616BFBC"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57%</w:t>
            </w:r>
          </w:p>
        </w:tc>
        <w:tc>
          <w:tcPr>
            <w:tcW w:w="993" w:type="dxa"/>
          </w:tcPr>
          <w:p w14:paraId="11C67AE6"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850" w:type="dxa"/>
          </w:tcPr>
          <w:p w14:paraId="066576BE"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63,8%</w:t>
            </w:r>
          </w:p>
        </w:tc>
        <w:tc>
          <w:tcPr>
            <w:tcW w:w="850" w:type="dxa"/>
          </w:tcPr>
          <w:p w14:paraId="7D88F870"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62" w:type="dxa"/>
          </w:tcPr>
          <w:p w14:paraId="0AAFE158"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51,8%</w:t>
            </w:r>
          </w:p>
        </w:tc>
        <w:tc>
          <w:tcPr>
            <w:tcW w:w="1079" w:type="dxa"/>
            <w:gridSpan w:val="2"/>
          </w:tcPr>
          <w:p w14:paraId="18649BCD"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794" w:type="dxa"/>
          </w:tcPr>
          <w:p w14:paraId="66B9CF1A"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66%</w:t>
            </w:r>
          </w:p>
        </w:tc>
      </w:tr>
    </w:tbl>
    <w:p w14:paraId="36F80142" w14:textId="77777777" w:rsidR="002A2796" w:rsidRPr="002F6665" w:rsidRDefault="002A2796" w:rsidP="001557EC">
      <w:pPr>
        <w:spacing w:after="0" w:line="240" w:lineRule="auto"/>
        <w:jc w:val="both"/>
        <w:rPr>
          <w:rFonts w:ascii="Times New Roman" w:hAnsi="Times New Roman" w:cs="Times New Roman"/>
          <w:sz w:val="24"/>
          <w:szCs w:val="24"/>
        </w:rPr>
      </w:pPr>
    </w:p>
    <w:p w14:paraId="5861EE2E" w14:textId="7D4C6585" w:rsidR="00DB36F5" w:rsidRPr="002F6665" w:rsidRDefault="00DB36F5" w:rsidP="00DB36F5">
      <w:pPr>
        <w:pStyle w:val="a3"/>
        <w:spacing w:before="0" w:beforeAutospacing="0" w:after="0" w:afterAutospacing="0"/>
        <w:ind w:left="720"/>
        <w:jc w:val="right"/>
        <w:rPr>
          <w:b/>
          <w:bCs/>
          <w:lang w:val="kk-KZ"/>
        </w:rPr>
      </w:pPr>
      <w:r w:rsidRPr="002F6665">
        <w:rPr>
          <w:b/>
          <w:bCs/>
        </w:rPr>
        <w:t>Таблица №38</w:t>
      </w:r>
    </w:p>
    <w:p w14:paraId="635500E4" w14:textId="16D59859" w:rsidR="002A2796" w:rsidRPr="002F6665" w:rsidRDefault="002A2796" w:rsidP="00DB36F5">
      <w:pPr>
        <w:jc w:val="right"/>
        <w:rPr>
          <w:rFonts w:ascii="Times New Roman" w:hAnsi="Times New Roman" w:cs="Times New Roman"/>
          <w:b/>
          <w:sz w:val="24"/>
          <w:szCs w:val="24"/>
          <w:lang w:val="kk-KZ"/>
        </w:rPr>
      </w:pPr>
      <w:r w:rsidRPr="002F6665">
        <w:rPr>
          <w:rFonts w:ascii="Times New Roman" w:hAnsi="Times New Roman" w:cs="Times New Roman"/>
          <w:b/>
          <w:sz w:val="24"/>
          <w:szCs w:val="24"/>
          <w:lang w:val="kk-KZ"/>
        </w:rPr>
        <w:t>Успеваемость по классам за три года:</w:t>
      </w:r>
    </w:p>
    <w:tbl>
      <w:tblPr>
        <w:tblStyle w:val="a5"/>
        <w:tblW w:w="9776" w:type="dxa"/>
        <w:tblLook w:val="04A0" w:firstRow="1" w:lastRow="0" w:firstColumn="1" w:lastColumn="0" w:noHBand="0" w:noVBand="1"/>
      </w:tblPr>
      <w:tblGrid>
        <w:gridCol w:w="1187"/>
        <w:gridCol w:w="1548"/>
        <w:gridCol w:w="1323"/>
        <w:gridCol w:w="27"/>
        <w:gridCol w:w="1510"/>
        <w:gridCol w:w="1385"/>
        <w:gridCol w:w="18"/>
        <w:gridCol w:w="1278"/>
        <w:gridCol w:w="1500"/>
      </w:tblGrid>
      <w:tr w:rsidR="00E971AA" w:rsidRPr="002F6665" w14:paraId="39CF8E52" w14:textId="77777777" w:rsidTr="000D5A4C">
        <w:tc>
          <w:tcPr>
            <w:tcW w:w="1189" w:type="dxa"/>
            <w:vMerge w:val="restart"/>
          </w:tcPr>
          <w:p w14:paraId="4F100DCF" w14:textId="77777777" w:rsidR="002A2796" w:rsidRPr="002F6665" w:rsidRDefault="002A2796" w:rsidP="001557EC">
            <w:pPr>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Классы</w:t>
            </w:r>
          </w:p>
        </w:tc>
        <w:tc>
          <w:tcPr>
            <w:tcW w:w="2901" w:type="dxa"/>
            <w:gridSpan w:val="3"/>
          </w:tcPr>
          <w:p w14:paraId="35EE9604" w14:textId="77777777" w:rsidR="002A2796" w:rsidRPr="002F6665" w:rsidRDefault="002A2796" w:rsidP="001557EC">
            <w:pPr>
              <w:jc w:val="center"/>
              <w:rPr>
                <w:rFonts w:ascii="Times New Roman" w:hAnsi="Times New Roman" w:cs="Times New Roman"/>
                <w:b/>
                <w:sz w:val="24"/>
                <w:szCs w:val="24"/>
                <w:lang w:val="kk-KZ"/>
              </w:rPr>
            </w:pPr>
            <w:r w:rsidRPr="002F6665">
              <w:rPr>
                <w:rFonts w:ascii="Times New Roman" w:hAnsi="Times New Roman" w:cs="Times New Roman"/>
                <w:b/>
                <w:sz w:val="24"/>
                <w:szCs w:val="24"/>
                <w:lang w:val="kk-KZ"/>
              </w:rPr>
              <w:t>2023-2024</w:t>
            </w:r>
          </w:p>
        </w:tc>
        <w:tc>
          <w:tcPr>
            <w:tcW w:w="2898" w:type="dxa"/>
            <w:gridSpan w:val="2"/>
          </w:tcPr>
          <w:p w14:paraId="1CFDECCD" w14:textId="77777777" w:rsidR="002A2796" w:rsidRPr="002F6665" w:rsidRDefault="002A2796" w:rsidP="001557EC">
            <w:pPr>
              <w:jc w:val="center"/>
              <w:rPr>
                <w:rFonts w:ascii="Times New Roman" w:hAnsi="Times New Roman" w:cs="Times New Roman"/>
                <w:b/>
                <w:sz w:val="24"/>
                <w:szCs w:val="24"/>
                <w:lang w:val="kk-KZ"/>
              </w:rPr>
            </w:pPr>
            <w:r w:rsidRPr="002F6665">
              <w:rPr>
                <w:rFonts w:ascii="Times New Roman" w:hAnsi="Times New Roman" w:cs="Times New Roman"/>
                <w:b/>
                <w:sz w:val="24"/>
                <w:szCs w:val="24"/>
                <w:lang w:val="kk-KZ"/>
              </w:rPr>
              <w:t>2024-2025</w:t>
            </w:r>
          </w:p>
        </w:tc>
        <w:tc>
          <w:tcPr>
            <w:tcW w:w="2788" w:type="dxa"/>
            <w:gridSpan w:val="3"/>
          </w:tcPr>
          <w:p w14:paraId="547223AD" w14:textId="77777777" w:rsidR="002A2796" w:rsidRPr="002F6665" w:rsidRDefault="002A2796" w:rsidP="001557EC">
            <w:pPr>
              <w:jc w:val="center"/>
              <w:rPr>
                <w:rFonts w:ascii="Times New Roman" w:hAnsi="Times New Roman" w:cs="Times New Roman"/>
                <w:b/>
                <w:sz w:val="24"/>
                <w:szCs w:val="24"/>
                <w:lang w:val="kk-KZ"/>
              </w:rPr>
            </w:pPr>
            <w:r w:rsidRPr="002F6665">
              <w:rPr>
                <w:rFonts w:ascii="Times New Roman" w:hAnsi="Times New Roman" w:cs="Times New Roman"/>
                <w:b/>
                <w:sz w:val="24"/>
                <w:szCs w:val="24"/>
                <w:lang w:val="kk-KZ"/>
              </w:rPr>
              <w:t>2025-2026</w:t>
            </w:r>
          </w:p>
        </w:tc>
      </w:tr>
      <w:tr w:rsidR="00E971AA" w:rsidRPr="002F6665" w14:paraId="7E54973A" w14:textId="77777777" w:rsidTr="000D5A4C">
        <w:tc>
          <w:tcPr>
            <w:tcW w:w="1189" w:type="dxa"/>
            <w:vMerge/>
          </w:tcPr>
          <w:p w14:paraId="6A93BDE6" w14:textId="77777777" w:rsidR="002A2796" w:rsidRPr="002F6665" w:rsidRDefault="002A2796" w:rsidP="001557EC">
            <w:pPr>
              <w:jc w:val="both"/>
              <w:rPr>
                <w:rFonts w:ascii="Times New Roman" w:hAnsi="Times New Roman" w:cs="Times New Roman"/>
                <w:b/>
                <w:sz w:val="24"/>
                <w:szCs w:val="24"/>
                <w:lang w:val="kk-KZ"/>
              </w:rPr>
            </w:pPr>
          </w:p>
        </w:tc>
        <w:tc>
          <w:tcPr>
            <w:tcW w:w="1551" w:type="dxa"/>
          </w:tcPr>
          <w:p w14:paraId="40E8FFCA" w14:textId="77777777" w:rsidR="002A2796" w:rsidRPr="002F6665" w:rsidRDefault="002A2796" w:rsidP="001557EC">
            <w:pPr>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отличник</w:t>
            </w:r>
          </w:p>
        </w:tc>
        <w:tc>
          <w:tcPr>
            <w:tcW w:w="1323" w:type="dxa"/>
          </w:tcPr>
          <w:p w14:paraId="45A9BD0D" w14:textId="77777777" w:rsidR="002A2796" w:rsidRPr="002F6665" w:rsidRDefault="002A2796" w:rsidP="001557EC">
            <w:pPr>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хорошист</w:t>
            </w:r>
          </w:p>
        </w:tc>
        <w:tc>
          <w:tcPr>
            <w:tcW w:w="1539" w:type="dxa"/>
            <w:gridSpan w:val="2"/>
          </w:tcPr>
          <w:p w14:paraId="1BC67F4E" w14:textId="77777777" w:rsidR="002A2796" w:rsidRPr="002F6665" w:rsidRDefault="002A2796" w:rsidP="001557EC">
            <w:pPr>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отличник</w:t>
            </w:r>
          </w:p>
        </w:tc>
        <w:tc>
          <w:tcPr>
            <w:tcW w:w="1404" w:type="dxa"/>
            <w:gridSpan w:val="2"/>
          </w:tcPr>
          <w:p w14:paraId="290E962C" w14:textId="77777777" w:rsidR="002A2796" w:rsidRPr="002F6665" w:rsidRDefault="002A2796" w:rsidP="001557EC">
            <w:pPr>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хорошист</w:t>
            </w:r>
          </w:p>
        </w:tc>
        <w:tc>
          <w:tcPr>
            <w:tcW w:w="1268" w:type="dxa"/>
          </w:tcPr>
          <w:p w14:paraId="2FA3F0B9" w14:textId="77777777" w:rsidR="002A2796" w:rsidRPr="002F6665" w:rsidRDefault="002A2796" w:rsidP="001557EC">
            <w:pPr>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отличник</w:t>
            </w:r>
          </w:p>
        </w:tc>
        <w:tc>
          <w:tcPr>
            <w:tcW w:w="1502" w:type="dxa"/>
          </w:tcPr>
          <w:p w14:paraId="3F56C1C6" w14:textId="77777777" w:rsidR="002A2796" w:rsidRPr="002F6665" w:rsidRDefault="002A2796" w:rsidP="001557EC">
            <w:pPr>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хорошист</w:t>
            </w:r>
          </w:p>
        </w:tc>
      </w:tr>
      <w:tr w:rsidR="00E971AA" w:rsidRPr="002F6665" w14:paraId="2177CC32" w14:textId="77777777" w:rsidTr="000D5A4C">
        <w:trPr>
          <w:trHeight w:val="385"/>
        </w:trPr>
        <w:tc>
          <w:tcPr>
            <w:tcW w:w="1189" w:type="dxa"/>
          </w:tcPr>
          <w:p w14:paraId="0E3A8528" w14:textId="77777777" w:rsidR="002A2796" w:rsidRPr="002F6665" w:rsidRDefault="002A2796" w:rsidP="001557EC">
            <w:pPr>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 xml:space="preserve">2-4 </w:t>
            </w:r>
          </w:p>
        </w:tc>
        <w:tc>
          <w:tcPr>
            <w:tcW w:w="1551" w:type="dxa"/>
          </w:tcPr>
          <w:p w14:paraId="76131762" w14:textId="77777777" w:rsidR="002A2796" w:rsidRPr="002F6665" w:rsidRDefault="002A2796" w:rsidP="001557EC">
            <w:pPr>
              <w:jc w:val="both"/>
              <w:rPr>
                <w:rFonts w:ascii="Times New Roman" w:hAnsi="Times New Roman" w:cs="Times New Roman"/>
                <w:sz w:val="24"/>
                <w:szCs w:val="24"/>
                <w:lang w:val="kk-KZ"/>
              </w:rPr>
            </w:pPr>
            <w:r w:rsidRPr="002F6665">
              <w:rPr>
                <w:rFonts w:ascii="Times New Roman" w:hAnsi="Times New Roman" w:cs="Times New Roman"/>
                <w:sz w:val="24"/>
                <w:szCs w:val="24"/>
                <w:lang w:val="en-US"/>
              </w:rPr>
              <w:t>84</w:t>
            </w:r>
          </w:p>
        </w:tc>
        <w:tc>
          <w:tcPr>
            <w:tcW w:w="1323" w:type="dxa"/>
          </w:tcPr>
          <w:p w14:paraId="55751239" w14:textId="77777777" w:rsidR="002A2796" w:rsidRPr="002F6665" w:rsidRDefault="002A2796" w:rsidP="001557EC">
            <w:pPr>
              <w:jc w:val="both"/>
              <w:rPr>
                <w:rFonts w:ascii="Times New Roman" w:hAnsi="Times New Roman" w:cs="Times New Roman"/>
                <w:sz w:val="24"/>
                <w:szCs w:val="24"/>
                <w:lang w:val="kk-KZ"/>
              </w:rPr>
            </w:pPr>
            <w:r w:rsidRPr="002F6665">
              <w:rPr>
                <w:rFonts w:ascii="Times New Roman" w:hAnsi="Times New Roman" w:cs="Times New Roman"/>
                <w:sz w:val="24"/>
                <w:szCs w:val="24"/>
                <w:lang w:val="en-US"/>
              </w:rPr>
              <w:t>21</w:t>
            </w:r>
            <w:r w:rsidRPr="002F6665">
              <w:rPr>
                <w:rFonts w:ascii="Times New Roman" w:hAnsi="Times New Roman" w:cs="Times New Roman"/>
                <w:sz w:val="24"/>
                <w:szCs w:val="24"/>
              </w:rPr>
              <w:t>5</w:t>
            </w:r>
          </w:p>
        </w:tc>
        <w:tc>
          <w:tcPr>
            <w:tcW w:w="1539" w:type="dxa"/>
            <w:gridSpan w:val="2"/>
          </w:tcPr>
          <w:p w14:paraId="0748E5DC" w14:textId="77777777" w:rsidR="002A2796" w:rsidRPr="002F6665" w:rsidRDefault="002A2796" w:rsidP="001557EC">
            <w:pPr>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93</w:t>
            </w:r>
          </w:p>
        </w:tc>
        <w:tc>
          <w:tcPr>
            <w:tcW w:w="1404" w:type="dxa"/>
            <w:gridSpan w:val="2"/>
          </w:tcPr>
          <w:p w14:paraId="12A6D189" w14:textId="77777777" w:rsidR="002A2796" w:rsidRPr="002F6665" w:rsidRDefault="002A2796" w:rsidP="001557EC">
            <w:pPr>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161</w:t>
            </w:r>
          </w:p>
        </w:tc>
        <w:tc>
          <w:tcPr>
            <w:tcW w:w="1268" w:type="dxa"/>
          </w:tcPr>
          <w:p w14:paraId="24C1397B" w14:textId="77777777" w:rsidR="002A2796" w:rsidRPr="002F6665" w:rsidRDefault="002A2796" w:rsidP="001557EC">
            <w:pPr>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109</w:t>
            </w:r>
          </w:p>
        </w:tc>
        <w:tc>
          <w:tcPr>
            <w:tcW w:w="1502" w:type="dxa"/>
          </w:tcPr>
          <w:p w14:paraId="23C6ECD1" w14:textId="77777777" w:rsidR="002A2796" w:rsidRPr="002F6665" w:rsidRDefault="002A2796" w:rsidP="001557EC">
            <w:pPr>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135</w:t>
            </w:r>
          </w:p>
        </w:tc>
      </w:tr>
      <w:tr w:rsidR="00E971AA" w:rsidRPr="002F6665" w14:paraId="6F9A9116" w14:textId="77777777" w:rsidTr="000D5A4C">
        <w:tc>
          <w:tcPr>
            <w:tcW w:w="1189" w:type="dxa"/>
          </w:tcPr>
          <w:p w14:paraId="0BE14B78" w14:textId="77777777" w:rsidR="002A2796" w:rsidRPr="002F6665" w:rsidRDefault="002A2796" w:rsidP="001557EC">
            <w:pPr>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5-9</w:t>
            </w:r>
          </w:p>
        </w:tc>
        <w:tc>
          <w:tcPr>
            <w:tcW w:w="1551" w:type="dxa"/>
          </w:tcPr>
          <w:p w14:paraId="5D190200" w14:textId="77777777" w:rsidR="002A2796" w:rsidRPr="002F6665" w:rsidRDefault="002A2796" w:rsidP="001557EC">
            <w:pPr>
              <w:jc w:val="both"/>
              <w:rPr>
                <w:rFonts w:ascii="Times New Roman" w:hAnsi="Times New Roman" w:cs="Times New Roman"/>
                <w:sz w:val="24"/>
                <w:szCs w:val="24"/>
                <w:lang w:val="kk-KZ"/>
              </w:rPr>
            </w:pPr>
            <w:r w:rsidRPr="002F6665">
              <w:rPr>
                <w:rFonts w:ascii="Times New Roman" w:hAnsi="Times New Roman" w:cs="Times New Roman"/>
                <w:sz w:val="24"/>
                <w:szCs w:val="24"/>
                <w:lang w:val="en-US"/>
              </w:rPr>
              <w:t>27</w:t>
            </w:r>
          </w:p>
        </w:tc>
        <w:tc>
          <w:tcPr>
            <w:tcW w:w="1323" w:type="dxa"/>
          </w:tcPr>
          <w:p w14:paraId="236E97D0" w14:textId="77777777" w:rsidR="002A2796" w:rsidRPr="002F6665" w:rsidRDefault="002A2796" w:rsidP="001557EC">
            <w:pPr>
              <w:jc w:val="both"/>
              <w:rPr>
                <w:rFonts w:ascii="Times New Roman" w:hAnsi="Times New Roman" w:cs="Times New Roman"/>
                <w:sz w:val="24"/>
                <w:szCs w:val="24"/>
                <w:lang w:val="kk-KZ"/>
              </w:rPr>
            </w:pPr>
            <w:r w:rsidRPr="002F6665">
              <w:rPr>
                <w:rFonts w:ascii="Times New Roman" w:hAnsi="Times New Roman" w:cs="Times New Roman"/>
                <w:sz w:val="24"/>
                <w:szCs w:val="24"/>
                <w:lang w:val="en-US"/>
              </w:rPr>
              <w:t>28</w:t>
            </w:r>
            <w:r w:rsidRPr="002F6665">
              <w:rPr>
                <w:rFonts w:ascii="Times New Roman" w:hAnsi="Times New Roman" w:cs="Times New Roman"/>
                <w:sz w:val="24"/>
                <w:szCs w:val="24"/>
              </w:rPr>
              <w:t>5</w:t>
            </w:r>
          </w:p>
        </w:tc>
        <w:tc>
          <w:tcPr>
            <w:tcW w:w="1539" w:type="dxa"/>
            <w:gridSpan w:val="2"/>
          </w:tcPr>
          <w:p w14:paraId="64C2C9EC" w14:textId="77777777" w:rsidR="002A2796" w:rsidRPr="002F6665" w:rsidRDefault="002A2796" w:rsidP="001557EC">
            <w:pPr>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40</w:t>
            </w:r>
          </w:p>
        </w:tc>
        <w:tc>
          <w:tcPr>
            <w:tcW w:w="1404" w:type="dxa"/>
            <w:gridSpan w:val="2"/>
          </w:tcPr>
          <w:p w14:paraId="1FC947E4" w14:textId="77777777" w:rsidR="002A2796" w:rsidRPr="002F6665" w:rsidRDefault="002A2796" w:rsidP="001557EC">
            <w:pPr>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27</w:t>
            </w:r>
            <w:r w:rsidRPr="002F6665">
              <w:rPr>
                <w:rFonts w:ascii="Times New Roman" w:hAnsi="Times New Roman" w:cs="Times New Roman"/>
                <w:sz w:val="24"/>
                <w:szCs w:val="24"/>
                <w:lang w:val="en-US"/>
              </w:rPr>
              <w:t>9</w:t>
            </w:r>
          </w:p>
        </w:tc>
        <w:tc>
          <w:tcPr>
            <w:tcW w:w="1268" w:type="dxa"/>
          </w:tcPr>
          <w:p w14:paraId="07D7B18D" w14:textId="77777777" w:rsidR="002A2796" w:rsidRPr="002F6665" w:rsidRDefault="002A2796" w:rsidP="001557EC">
            <w:pPr>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54</w:t>
            </w:r>
          </w:p>
        </w:tc>
        <w:tc>
          <w:tcPr>
            <w:tcW w:w="1502" w:type="dxa"/>
          </w:tcPr>
          <w:p w14:paraId="78C318C7" w14:textId="77777777" w:rsidR="002A2796" w:rsidRPr="002F6665" w:rsidRDefault="002A2796" w:rsidP="001557EC">
            <w:pPr>
              <w:jc w:val="both"/>
              <w:rPr>
                <w:rFonts w:ascii="Times New Roman" w:hAnsi="Times New Roman" w:cs="Times New Roman"/>
                <w:sz w:val="24"/>
                <w:szCs w:val="24"/>
              </w:rPr>
            </w:pPr>
            <w:r w:rsidRPr="002F6665">
              <w:rPr>
                <w:rFonts w:ascii="Times New Roman" w:hAnsi="Times New Roman" w:cs="Times New Roman"/>
                <w:sz w:val="24"/>
                <w:szCs w:val="24"/>
              </w:rPr>
              <w:t>270</w:t>
            </w:r>
          </w:p>
        </w:tc>
      </w:tr>
      <w:tr w:rsidR="00E971AA" w:rsidRPr="002F6665" w14:paraId="339DC1C9" w14:textId="77777777" w:rsidTr="000D5A4C">
        <w:tc>
          <w:tcPr>
            <w:tcW w:w="1189" w:type="dxa"/>
          </w:tcPr>
          <w:p w14:paraId="17BCF081" w14:textId="77777777" w:rsidR="002A2796" w:rsidRPr="002F6665" w:rsidRDefault="002A2796" w:rsidP="001557EC">
            <w:pPr>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10-11</w:t>
            </w:r>
          </w:p>
        </w:tc>
        <w:tc>
          <w:tcPr>
            <w:tcW w:w="1551" w:type="dxa"/>
          </w:tcPr>
          <w:p w14:paraId="466353EA" w14:textId="77777777" w:rsidR="002A2796" w:rsidRPr="002F6665" w:rsidRDefault="002A2796" w:rsidP="001557EC">
            <w:pPr>
              <w:jc w:val="both"/>
              <w:rPr>
                <w:rFonts w:ascii="Times New Roman" w:hAnsi="Times New Roman" w:cs="Times New Roman"/>
                <w:sz w:val="24"/>
                <w:szCs w:val="24"/>
                <w:lang w:val="kk-KZ"/>
              </w:rPr>
            </w:pPr>
            <w:r w:rsidRPr="002F6665">
              <w:rPr>
                <w:rFonts w:ascii="Times New Roman" w:hAnsi="Times New Roman" w:cs="Times New Roman"/>
                <w:sz w:val="24"/>
                <w:szCs w:val="24"/>
                <w:lang w:val="en-US"/>
              </w:rPr>
              <w:t>3</w:t>
            </w:r>
          </w:p>
        </w:tc>
        <w:tc>
          <w:tcPr>
            <w:tcW w:w="1323" w:type="dxa"/>
          </w:tcPr>
          <w:p w14:paraId="6B9703AF" w14:textId="77777777" w:rsidR="002A2796" w:rsidRPr="002F6665" w:rsidRDefault="002A2796" w:rsidP="001557EC">
            <w:pPr>
              <w:jc w:val="both"/>
              <w:rPr>
                <w:rFonts w:ascii="Times New Roman" w:hAnsi="Times New Roman" w:cs="Times New Roman"/>
                <w:sz w:val="24"/>
                <w:szCs w:val="24"/>
                <w:lang w:val="kk-KZ"/>
              </w:rPr>
            </w:pPr>
            <w:r w:rsidRPr="002F6665">
              <w:rPr>
                <w:rFonts w:ascii="Times New Roman" w:hAnsi="Times New Roman" w:cs="Times New Roman"/>
                <w:sz w:val="24"/>
                <w:szCs w:val="24"/>
                <w:lang w:val="en-US"/>
              </w:rPr>
              <w:t>37</w:t>
            </w:r>
          </w:p>
        </w:tc>
        <w:tc>
          <w:tcPr>
            <w:tcW w:w="1539" w:type="dxa"/>
            <w:gridSpan w:val="2"/>
          </w:tcPr>
          <w:p w14:paraId="1B753BF3" w14:textId="77777777" w:rsidR="002A2796" w:rsidRPr="002F6665" w:rsidRDefault="002A2796" w:rsidP="001557EC">
            <w:pPr>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6</w:t>
            </w:r>
          </w:p>
        </w:tc>
        <w:tc>
          <w:tcPr>
            <w:tcW w:w="1404" w:type="dxa"/>
            <w:gridSpan w:val="2"/>
          </w:tcPr>
          <w:p w14:paraId="7B8997FD" w14:textId="77777777" w:rsidR="002A2796" w:rsidRPr="002F6665" w:rsidRDefault="002A2796" w:rsidP="001557EC">
            <w:pPr>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47</w:t>
            </w:r>
          </w:p>
        </w:tc>
        <w:tc>
          <w:tcPr>
            <w:tcW w:w="1268" w:type="dxa"/>
          </w:tcPr>
          <w:p w14:paraId="6898C662" w14:textId="77777777" w:rsidR="002A2796" w:rsidRPr="002F6665" w:rsidRDefault="002A2796" w:rsidP="001557EC">
            <w:pPr>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7</w:t>
            </w:r>
          </w:p>
        </w:tc>
        <w:tc>
          <w:tcPr>
            <w:tcW w:w="1502" w:type="dxa"/>
          </w:tcPr>
          <w:p w14:paraId="47FF9902" w14:textId="77777777" w:rsidR="002A2796" w:rsidRPr="002F6665" w:rsidRDefault="002A2796" w:rsidP="001557EC">
            <w:pPr>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40</w:t>
            </w:r>
          </w:p>
        </w:tc>
      </w:tr>
      <w:tr w:rsidR="00E971AA" w:rsidRPr="002F6665" w14:paraId="250793D6" w14:textId="77777777" w:rsidTr="000D5A4C">
        <w:tc>
          <w:tcPr>
            <w:tcW w:w="1189" w:type="dxa"/>
          </w:tcPr>
          <w:p w14:paraId="4620109D" w14:textId="77777777" w:rsidR="002A2796" w:rsidRPr="002F6665" w:rsidRDefault="002A2796" w:rsidP="001557EC">
            <w:pPr>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итого</w:t>
            </w:r>
          </w:p>
        </w:tc>
        <w:tc>
          <w:tcPr>
            <w:tcW w:w="1551" w:type="dxa"/>
          </w:tcPr>
          <w:p w14:paraId="572A33A5" w14:textId="77777777" w:rsidR="002A2796" w:rsidRPr="002F6665" w:rsidRDefault="002A2796" w:rsidP="001557EC">
            <w:pPr>
              <w:jc w:val="both"/>
              <w:rPr>
                <w:rFonts w:ascii="Times New Roman" w:hAnsi="Times New Roman" w:cs="Times New Roman"/>
                <w:sz w:val="24"/>
                <w:szCs w:val="24"/>
                <w:lang w:val="en-US"/>
              </w:rPr>
            </w:pPr>
            <w:r w:rsidRPr="002F6665">
              <w:rPr>
                <w:rFonts w:ascii="Times New Roman" w:hAnsi="Times New Roman" w:cs="Times New Roman"/>
                <w:sz w:val="24"/>
                <w:szCs w:val="24"/>
                <w:lang w:val="en-US"/>
              </w:rPr>
              <w:t>114</w:t>
            </w:r>
          </w:p>
        </w:tc>
        <w:tc>
          <w:tcPr>
            <w:tcW w:w="1323" w:type="dxa"/>
          </w:tcPr>
          <w:p w14:paraId="090C2E44" w14:textId="77777777" w:rsidR="002A2796" w:rsidRPr="002F6665" w:rsidRDefault="002A2796" w:rsidP="001557EC">
            <w:pPr>
              <w:jc w:val="both"/>
              <w:rPr>
                <w:rFonts w:ascii="Times New Roman" w:hAnsi="Times New Roman" w:cs="Times New Roman"/>
                <w:sz w:val="24"/>
                <w:szCs w:val="24"/>
                <w:lang w:val="en-US"/>
              </w:rPr>
            </w:pPr>
            <w:r w:rsidRPr="002F6665">
              <w:rPr>
                <w:rFonts w:ascii="Times New Roman" w:hAnsi="Times New Roman" w:cs="Times New Roman"/>
                <w:sz w:val="24"/>
                <w:szCs w:val="24"/>
                <w:lang w:val="en-US"/>
              </w:rPr>
              <w:t>53</w:t>
            </w:r>
            <w:r w:rsidRPr="002F6665">
              <w:rPr>
                <w:rFonts w:ascii="Times New Roman" w:hAnsi="Times New Roman" w:cs="Times New Roman"/>
                <w:sz w:val="24"/>
                <w:szCs w:val="24"/>
              </w:rPr>
              <w:t>7</w:t>
            </w:r>
          </w:p>
        </w:tc>
        <w:tc>
          <w:tcPr>
            <w:tcW w:w="1539" w:type="dxa"/>
            <w:gridSpan w:val="2"/>
          </w:tcPr>
          <w:p w14:paraId="33579AB4" w14:textId="77777777" w:rsidR="002A2796" w:rsidRPr="002F6665" w:rsidRDefault="002A2796" w:rsidP="001557EC">
            <w:pPr>
              <w:jc w:val="both"/>
              <w:rPr>
                <w:rFonts w:ascii="Times New Roman" w:hAnsi="Times New Roman" w:cs="Times New Roman"/>
                <w:sz w:val="24"/>
                <w:szCs w:val="24"/>
                <w:lang w:val="en-US"/>
              </w:rPr>
            </w:pPr>
            <w:r w:rsidRPr="002F6665">
              <w:rPr>
                <w:rFonts w:ascii="Times New Roman" w:hAnsi="Times New Roman" w:cs="Times New Roman"/>
                <w:sz w:val="24"/>
                <w:szCs w:val="24"/>
                <w:lang w:val="kk-KZ"/>
              </w:rPr>
              <w:t>139</w:t>
            </w:r>
          </w:p>
        </w:tc>
        <w:tc>
          <w:tcPr>
            <w:tcW w:w="1404" w:type="dxa"/>
            <w:gridSpan w:val="2"/>
          </w:tcPr>
          <w:p w14:paraId="42D6C77A" w14:textId="77777777" w:rsidR="002A2796" w:rsidRPr="002F6665" w:rsidRDefault="002A2796" w:rsidP="001557EC">
            <w:pPr>
              <w:jc w:val="both"/>
              <w:rPr>
                <w:rFonts w:ascii="Times New Roman" w:hAnsi="Times New Roman" w:cs="Times New Roman"/>
                <w:sz w:val="24"/>
                <w:szCs w:val="24"/>
                <w:lang w:val="en-US"/>
              </w:rPr>
            </w:pPr>
            <w:r w:rsidRPr="002F6665">
              <w:rPr>
                <w:rFonts w:ascii="Times New Roman" w:hAnsi="Times New Roman" w:cs="Times New Roman"/>
                <w:sz w:val="24"/>
                <w:szCs w:val="24"/>
                <w:lang w:val="kk-KZ"/>
              </w:rPr>
              <w:t>48</w:t>
            </w:r>
            <w:r w:rsidRPr="002F6665">
              <w:rPr>
                <w:rFonts w:ascii="Times New Roman" w:hAnsi="Times New Roman" w:cs="Times New Roman"/>
                <w:sz w:val="24"/>
                <w:szCs w:val="24"/>
                <w:lang w:val="en-US"/>
              </w:rPr>
              <w:t>7</w:t>
            </w:r>
          </w:p>
        </w:tc>
        <w:tc>
          <w:tcPr>
            <w:tcW w:w="1268" w:type="dxa"/>
          </w:tcPr>
          <w:p w14:paraId="44AF763A" w14:textId="77777777" w:rsidR="002A2796" w:rsidRPr="002F6665" w:rsidRDefault="002A2796" w:rsidP="001557EC">
            <w:pPr>
              <w:jc w:val="both"/>
              <w:rPr>
                <w:rFonts w:ascii="Times New Roman" w:hAnsi="Times New Roman" w:cs="Times New Roman"/>
                <w:sz w:val="24"/>
                <w:szCs w:val="24"/>
              </w:rPr>
            </w:pPr>
            <w:r w:rsidRPr="002F6665">
              <w:rPr>
                <w:rFonts w:ascii="Times New Roman" w:hAnsi="Times New Roman" w:cs="Times New Roman"/>
                <w:sz w:val="24"/>
                <w:szCs w:val="24"/>
              </w:rPr>
              <w:t>170</w:t>
            </w:r>
          </w:p>
        </w:tc>
        <w:tc>
          <w:tcPr>
            <w:tcW w:w="1502" w:type="dxa"/>
          </w:tcPr>
          <w:p w14:paraId="1A575FEC" w14:textId="77777777" w:rsidR="002A2796" w:rsidRPr="002F6665" w:rsidRDefault="002A2796" w:rsidP="001557EC">
            <w:pPr>
              <w:jc w:val="both"/>
              <w:rPr>
                <w:rFonts w:ascii="Times New Roman" w:hAnsi="Times New Roman" w:cs="Times New Roman"/>
                <w:sz w:val="24"/>
                <w:szCs w:val="24"/>
              </w:rPr>
            </w:pPr>
            <w:r w:rsidRPr="002F6665">
              <w:rPr>
                <w:rFonts w:ascii="Times New Roman" w:hAnsi="Times New Roman" w:cs="Times New Roman"/>
                <w:sz w:val="24"/>
                <w:szCs w:val="24"/>
              </w:rPr>
              <w:t>44</w:t>
            </w:r>
            <w:r w:rsidRPr="002F6665">
              <w:rPr>
                <w:rFonts w:ascii="Times New Roman" w:hAnsi="Times New Roman" w:cs="Times New Roman"/>
                <w:sz w:val="24"/>
                <w:szCs w:val="24"/>
                <w:lang w:val="en-US"/>
              </w:rPr>
              <w:t>9</w:t>
            </w:r>
          </w:p>
        </w:tc>
      </w:tr>
    </w:tbl>
    <w:p w14:paraId="7C1DB7D1" w14:textId="77777777" w:rsidR="002A2796" w:rsidRPr="002F6665" w:rsidRDefault="002A2796" w:rsidP="001557EC">
      <w:pPr>
        <w:pStyle w:val="a3"/>
      </w:pPr>
      <w:r w:rsidRPr="002F6665">
        <w:rPr>
          <w:rStyle w:val="af3"/>
          <w:rFonts w:eastAsiaTheme="majorEastAsia"/>
        </w:rPr>
        <w:t>Выводы</w:t>
      </w:r>
      <w:r w:rsidRPr="002F6665">
        <w:t>:</w:t>
      </w:r>
    </w:p>
    <w:p w14:paraId="1B21BFA5" w14:textId="77777777" w:rsidR="002A2796" w:rsidRPr="002F6665" w:rsidRDefault="002A2796">
      <w:pPr>
        <w:pStyle w:val="a3"/>
        <w:numPr>
          <w:ilvl w:val="0"/>
          <w:numId w:val="59"/>
        </w:numPr>
      </w:pPr>
      <w:proofErr w:type="gramStart"/>
      <w:r w:rsidRPr="002F6665">
        <w:t>Уменьшение  в</w:t>
      </w:r>
      <w:proofErr w:type="gramEnd"/>
      <w:r w:rsidRPr="002F6665">
        <w:t xml:space="preserve"> 2025–2026 году демонстрируют </w:t>
      </w:r>
      <w:r w:rsidRPr="002F6665">
        <w:rPr>
          <w:rStyle w:val="af3"/>
          <w:rFonts w:eastAsiaTheme="majorEastAsia"/>
        </w:rPr>
        <w:t>10–11 классы</w:t>
      </w:r>
      <w:r w:rsidRPr="002F6665">
        <w:t xml:space="preserve">:  качества знаний на </w:t>
      </w:r>
      <w:r w:rsidRPr="002F6665">
        <w:rPr>
          <w:rStyle w:val="af3"/>
          <w:rFonts w:eastAsiaTheme="majorEastAsia"/>
        </w:rPr>
        <w:t>8 %</w:t>
      </w:r>
      <w:r w:rsidRPr="002F6665">
        <w:t>.</w:t>
      </w:r>
    </w:p>
    <w:p w14:paraId="78C1D403" w14:textId="77777777" w:rsidR="002A2796" w:rsidRPr="002F6665" w:rsidRDefault="002A2796">
      <w:pPr>
        <w:pStyle w:val="a3"/>
        <w:numPr>
          <w:ilvl w:val="0"/>
          <w:numId w:val="59"/>
        </w:numPr>
      </w:pPr>
      <w:r w:rsidRPr="002F6665">
        <w:t>В начальной и основной школе также зафиксирован рост по сравнению с прошлым годом.</w:t>
      </w:r>
    </w:p>
    <w:p w14:paraId="3EEF6456" w14:textId="77777777" w:rsidR="002A2796" w:rsidRPr="002F6665" w:rsidRDefault="002A2796" w:rsidP="001557EC">
      <w:pPr>
        <w:spacing w:after="0" w:line="240" w:lineRule="auto"/>
        <w:jc w:val="center"/>
        <w:textAlignment w:val="baseline"/>
        <w:rPr>
          <w:rFonts w:ascii="Times New Roman" w:eastAsia="Times New Roman" w:hAnsi="Times New Roman" w:cs="Times New Roman"/>
          <w:b/>
          <w:bCs/>
          <w:sz w:val="28"/>
          <w:szCs w:val="28"/>
          <w:lang w:eastAsia="ru-RU"/>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7"/>
        <w:gridCol w:w="709"/>
        <w:gridCol w:w="567"/>
        <w:gridCol w:w="817"/>
        <w:gridCol w:w="992"/>
        <w:gridCol w:w="850"/>
        <w:gridCol w:w="993"/>
        <w:gridCol w:w="992"/>
        <w:gridCol w:w="709"/>
        <w:gridCol w:w="709"/>
        <w:gridCol w:w="709"/>
      </w:tblGrid>
      <w:tr w:rsidR="001557EC" w:rsidRPr="002F6665" w14:paraId="1E8D44FF" w14:textId="77777777" w:rsidTr="000D5A4C">
        <w:tc>
          <w:tcPr>
            <w:tcW w:w="1985" w:type="dxa"/>
            <w:gridSpan w:val="3"/>
          </w:tcPr>
          <w:p w14:paraId="00E90ACB" w14:textId="77777777" w:rsidR="002A2796" w:rsidRPr="002F6665" w:rsidRDefault="002A2796" w:rsidP="001557EC">
            <w:pPr>
              <w:rPr>
                <w:rFonts w:ascii="Times New Roman" w:hAnsi="Times New Roman" w:cs="Times New Roman"/>
                <w:b/>
                <w:sz w:val="24"/>
                <w:szCs w:val="24"/>
              </w:rPr>
            </w:pPr>
            <w:r w:rsidRPr="002F6665">
              <w:rPr>
                <w:rFonts w:ascii="Times New Roman" w:hAnsi="Times New Roman" w:cs="Times New Roman"/>
                <w:b/>
                <w:sz w:val="24"/>
                <w:szCs w:val="24"/>
              </w:rPr>
              <w:t>Число учащихся 11-х классов на конец года</w:t>
            </w:r>
          </w:p>
        </w:tc>
        <w:tc>
          <w:tcPr>
            <w:tcW w:w="2376" w:type="dxa"/>
            <w:gridSpan w:val="3"/>
          </w:tcPr>
          <w:p w14:paraId="074FAF2B" w14:textId="77777777" w:rsidR="002A2796" w:rsidRPr="002F6665" w:rsidRDefault="002A2796" w:rsidP="001557EC">
            <w:pPr>
              <w:jc w:val="center"/>
              <w:rPr>
                <w:rFonts w:ascii="Times New Roman" w:hAnsi="Times New Roman" w:cs="Times New Roman"/>
                <w:b/>
                <w:sz w:val="24"/>
                <w:szCs w:val="24"/>
              </w:rPr>
            </w:pPr>
            <w:r w:rsidRPr="002F6665">
              <w:rPr>
                <w:rFonts w:ascii="Times New Roman" w:hAnsi="Times New Roman" w:cs="Times New Roman"/>
                <w:b/>
                <w:sz w:val="24"/>
                <w:szCs w:val="24"/>
              </w:rPr>
              <w:t>Получили аттестаты</w:t>
            </w:r>
          </w:p>
        </w:tc>
        <w:tc>
          <w:tcPr>
            <w:tcW w:w="2835" w:type="dxa"/>
            <w:gridSpan w:val="3"/>
          </w:tcPr>
          <w:p w14:paraId="16FFB88D" w14:textId="77777777" w:rsidR="002A2796" w:rsidRPr="002F6665" w:rsidRDefault="002A2796" w:rsidP="001557EC">
            <w:pPr>
              <w:jc w:val="center"/>
              <w:rPr>
                <w:rFonts w:ascii="Times New Roman" w:hAnsi="Times New Roman" w:cs="Times New Roman"/>
                <w:b/>
                <w:sz w:val="24"/>
                <w:szCs w:val="24"/>
                <w:lang w:val="kk-KZ"/>
              </w:rPr>
            </w:pPr>
            <w:r w:rsidRPr="002F6665">
              <w:rPr>
                <w:rFonts w:ascii="Times New Roman" w:hAnsi="Times New Roman" w:cs="Times New Roman"/>
                <w:b/>
                <w:sz w:val="24"/>
                <w:szCs w:val="24"/>
              </w:rPr>
              <w:t xml:space="preserve">Из них: награждены Алтын </w:t>
            </w:r>
            <w:proofErr w:type="spellStart"/>
            <w:r w:rsidRPr="002F6665">
              <w:rPr>
                <w:rFonts w:ascii="Times New Roman" w:hAnsi="Times New Roman" w:cs="Times New Roman"/>
                <w:b/>
                <w:sz w:val="24"/>
                <w:szCs w:val="24"/>
              </w:rPr>
              <w:t>белг</w:t>
            </w:r>
            <w:proofErr w:type="spellEnd"/>
            <w:r w:rsidRPr="002F6665">
              <w:rPr>
                <w:rFonts w:ascii="Times New Roman" w:hAnsi="Times New Roman" w:cs="Times New Roman"/>
                <w:b/>
                <w:sz w:val="24"/>
                <w:szCs w:val="24"/>
                <w:lang w:val="kk-KZ"/>
              </w:rPr>
              <w:t>і</w:t>
            </w:r>
          </w:p>
        </w:tc>
        <w:tc>
          <w:tcPr>
            <w:tcW w:w="2127" w:type="dxa"/>
            <w:gridSpan w:val="3"/>
          </w:tcPr>
          <w:p w14:paraId="6B57B37A" w14:textId="77777777" w:rsidR="002A2796" w:rsidRPr="002F6665" w:rsidRDefault="002A2796" w:rsidP="001557EC">
            <w:pPr>
              <w:jc w:val="center"/>
              <w:rPr>
                <w:rFonts w:ascii="Times New Roman" w:hAnsi="Times New Roman" w:cs="Times New Roman"/>
                <w:b/>
                <w:sz w:val="24"/>
                <w:szCs w:val="24"/>
              </w:rPr>
            </w:pPr>
            <w:r w:rsidRPr="002F6665">
              <w:rPr>
                <w:rFonts w:ascii="Times New Roman" w:hAnsi="Times New Roman" w:cs="Times New Roman"/>
                <w:b/>
                <w:sz w:val="24"/>
                <w:szCs w:val="24"/>
              </w:rPr>
              <w:t>Из них: награждены аттестат особого образца</w:t>
            </w:r>
          </w:p>
        </w:tc>
      </w:tr>
      <w:tr w:rsidR="001557EC" w:rsidRPr="002F6665" w14:paraId="498003A2" w14:textId="77777777" w:rsidTr="000D5A4C">
        <w:trPr>
          <w:cantSplit/>
          <w:trHeight w:val="1733"/>
        </w:trPr>
        <w:tc>
          <w:tcPr>
            <w:tcW w:w="709" w:type="dxa"/>
            <w:textDirection w:val="btLr"/>
            <w:vAlign w:val="center"/>
          </w:tcPr>
          <w:p w14:paraId="2C9CBBA3" w14:textId="77777777" w:rsidR="002A2796" w:rsidRPr="002F6665" w:rsidRDefault="002A2796" w:rsidP="001557EC">
            <w:pPr>
              <w:ind w:left="113" w:right="113"/>
              <w:jc w:val="center"/>
              <w:rPr>
                <w:rFonts w:ascii="Times New Roman" w:hAnsi="Times New Roman" w:cs="Times New Roman"/>
                <w:b/>
                <w:sz w:val="24"/>
                <w:szCs w:val="24"/>
              </w:rPr>
            </w:pPr>
            <w:r w:rsidRPr="002F6665">
              <w:rPr>
                <w:rFonts w:ascii="Times New Roman" w:hAnsi="Times New Roman" w:cs="Times New Roman"/>
                <w:b/>
                <w:sz w:val="24"/>
                <w:szCs w:val="24"/>
              </w:rPr>
              <w:t>2023-2024</w:t>
            </w:r>
          </w:p>
        </w:tc>
        <w:tc>
          <w:tcPr>
            <w:tcW w:w="567" w:type="dxa"/>
            <w:textDirection w:val="btLr"/>
            <w:vAlign w:val="center"/>
          </w:tcPr>
          <w:p w14:paraId="13D71D41" w14:textId="77777777" w:rsidR="002A2796" w:rsidRPr="002F6665" w:rsidRDefault="002A2796" w:rsidP="001557EC">
            <w:pPr>
              <w:ind w:left="113" w:right="113"/>
              <w:jc w:val="center"/>
              <w:rPr>
                <w:rFonts w:ascii="Times New Roman" w:hAnsi="Times New Roman" w:cs="Times New Roman"/>
                <w:bCs/>
                <w:sz w:val="24"/>
                <w:szCs w:val="24"/>
              </w:rPr>
            </w:pPr>
            <w:r w:rsidRPr="002F6665">
              <w:rPr>
                <w:rFonts w:ascii="Times New Roman" w:hAnsi="Times New Roman" w:cs="Times New Roman"/>
                <w:bCs/>
                <w:sz w:val="24"/>
                <w:szCs w:val="24"/>
              </w:rPr>
              <w:t>2024-2025</w:t>
            </w:r>
          </w:p>
        </w:tc>
        <w:tc>
          <w:tcPr>
            <w:tcW w:w="709" w:type="dxa"/>
            <w:textDirection w:val="btLr"/>
            <w:vAlign w:val="center"/>
          </w:tcPr>
          <w:p w14:paraId="3E8A1391" w14:textId="77777777" w:rsidR="002A2796" w:rsidRPr="002F6665" w:rsidRDefault="002A2796" w:rsidP="001557EC">
            <w:pPr>
              <w:ind w:left="113" w:right="113"/>
              <w:jc w:val="center"/>
              <w:rPr>
                <w:rFonts w:ascii="Times New Roman" w:hAnsi="Times New Roman" w:cs="Times New Roman"/>
                <w:bCs/>
                <w:sz w:val="24"/>
                <w:szCs w:val="24"/>
              </w:rPr>
            </w:pPr>
            <w:r w:rsidRPr="002F6665">
              <w:rPr>
                <w:rFonts w:ascii="Times New Roman" w:hAnsi="Times New Roman" w:cs="Times New Roman"/>
                <w:bCs/>
                <w:sz w:val="24"/>
                <w:szCs w:val="24"/>
              </w:rPr>
              <w:t>2025-2026</w:t>
            </w:r>
          </w:p>
        </w:tc>
        <w:tc>
          <w:tcPr>
            <w:tcW w:w="567" w:type="dxa"/>
            <w:textDirection w:val="btLr"/>
            <w:vAlign w:val="center"/>
          </w:tcPr>
          <w:p w14:paraId="521D6A0E" w14:textId="77777777" w:rsidR="002A2796" w:rsidRPr="002F6665" w:rsidRDefault="002A2796" w:rsidP="001557EC">
            <w:pPr>
              <w:ind w:left="113" w:right="113"/>
              <w:jc w:val="center"/>
              <w:rPr>
                <w:rFonts w:ascii="Times New Roman" w:hAnsi="Times New Roman" w:cs="Times New Roman"/>
                <w:bCs/>
                <w:sz w:val="24"/>
                <w:szCs w:val="24"/>
              </w:rPr>
            </w:pPr>
            <w:r w:rsidRPr="002F6665">
              <w:rPr>
                <w:rFonts w:ascii="Times New Roman" w:hAnsi="Times New Roman" w:cs="Times New Roman"/>
                <w:bCs/>
                <w:sz w:val="24"/>
                <w:szCs w:val="24"/>
              </w:rPr>
              <w:t>2023-2024</w:t>
            </w:r>
          </w:p>
        </w:tc>
        <w:tc>
          <w:tcPr>
            <w:tcW w:w="817" w:type="dxa"/>
            <w:textDirection w:val="btLr"/>
            <w:vAlign w:val="center"/>
          </w:tcPr>
          <w:p w14:paraId="4D7A86C2" w14:textId="77777777" w:rsidR="002A2796" w:rsidRPr="002F6665" w:rsidRDefault="002A2796" w:rsidP="001557EC">
            <w:pPr>
              <w:ind w:left="113" w:right="113"/>
              <w:jc w:val="center"/>
              <w:rPr>
                <w:rFonts w:ascii="Times New Roman" w:hAnsi="Times New Roman" w:cs="Times New Roman"/>
                <w:bCs/>
                <w:sz w:val="24"/>
                <w:szCs w:val="24"/>
              </w:rPr>
            </w:pPr>
            <w:r w:rsidRPr="002F6665">
              <w:rPr>
                <w:rFonts w:ascii="Times New Roman" w:hAnsi="Times New Roman" w:cs="Times New Roman"/>
                <w:bCs/>
                <w:sz w:val="24"/>
                <w:szCs w:val="24"/>
              </w:rPr>
              <w:t>2024-2025</w:t>
            </w:r>
          </w:p>
        </w:tc>
        <w:tc>
          <w:tcPr>
            <w:tcW w:w="992" w:type="dxa"/>
            <w:textDirection w:val="btLr"/>
            <w:vAlign w:val="center"/>
          </w:tcPr>
          <w:p w14:paraId="70909AFD" w14:textId="77777777" w:rsidR="002A2796" w:rsidRPr="002F6665" w:rsidRDefault="002A2796" w:rsidP="001557EC">
            <w:pPr>
              <w:ind w:left="113" w:right="113"/>
              <w:jc w:val="center"/>
              <w:rPr>
                <w:rFonts w:ascii="Times New Roman" w:hAnsi="Times New Roman" w:cs="Times New Roman"/>
                <w:bCs/>
                <w:sz w:val="24"/>
                <w:szCs w:val="24"/>
              </w:rPr>
            </w:pPr>
            <w:r w:rsidRPr="002F6665">
              <w:rPr>
                <w:rFonts w:ascii="Times New Roman" w:hAnsi="Times New Roman" w:cs="Times New Roman"/>
                <w:bCs/>
                <w:sz w:val="24"/>
                <w:szCs w:val="24"/>
              </w:rPr>
              <w:t>2025-2026</w:t>
            </w:r>
          </w:p>
        </w:tc>
        <w:tc>
          <w:tcPr>
            <w:tcW w:w="850" w:type="dxa"/>
            <w:textDirection w:val="btLr"/>
            <w:vAlign w:val="center"/>
          </w:tcPr>
          <w:p w14:paraId="7696C5EE" w14:textId="77777777" w:rsidR="002A2796" w:rsidRPr="002F6665" w:rsidRDefault="002A2796" w:rsidP="001557EC">
            <w:pPr>
              <w:ind w:left="113" w:right="113"/>
              <w:jc w:val="center"/>
              <w:rPr>
                <w:rFonts w:ascii="Times New Roman" w:hAnsi="Times New Roman" w:cs="Times New Roman"/>
                <w:bCs/>
                <w:sz w:val="24"/>
                <w:szCs w:val="24"/>
              </w:rPr>
            </w:pPr>
            <w:r w:rsidRPr="002F6665">
              <w:rPr>
                <w:rFonts w:ascii="Times New Roman" w:hAnsi="Times New Roman" w:cs="Times New Roman"/>
                <w:bCs/>
                <w:sz w:val="24"/>
                <w:szCs w:val="24"/>
              </w:rPr>
              <w:t>2023-2024</w:t>
            </w:r>
          </w:p>
        </w:tc>
        <w:tc>
          <w:tcPr>
            <w:tcW w:w="993" w:type="dxa"/>
            <w:textDirection w:val="btLr"/>
            <w:vAlign w:val="center"/>
          </w:tcPr>
          <w:p w14:paraId="11343C91" w14:textId="77777777" w:rsidR="002A2796" w:rsidRPr="002F6665" w:rsidRDefault="002A2796" w:rsidP="001557EC">
            <w:pPr>
              <w:ind w:left="113" w:right="113"/>
              <w:jc w:val="center"/>
              <w:rPr>
                <w:rFonts w:ascii="Times New Roman" w:hAnsi="Times New Roman" w:cs="Times New Roman"/>
                <w:bCs/>
                <w:sz w:val="24"/>
                <w:szCs w:val="24"/>
              </w:rPr>
            </w:pPr>
            <w:r w:rsidRPr="002F6665">
              <w:rPr>
                <w:rFonts w:ascii="Times New Roman" w:hAnsi="Times New Roman" w:cs="Times New Roman"/>
                <w:bCs/>
                <w:sz w:val="24"/>
                <w:szCs w:val="24"/>
              </w:rPr>
              <w:t>2024-2025</w:t>
            </w:r>
          </w:p>
        </w:tc>
        <w:tc>
          <w:tcPr>
            <w:tcW w:w="992" w:type="dxa"/>
            <w:textDirection w:val="btLr"/>
            <w:vAlign w:val="center"/>
          </w:tcPr>
          <w:p w14:paraId="1C0438F5" w14:textId="77777777" w:rsidR="002A2796" w:rsidRPr="002F6665" w:rsidRDefault="002A2796" w:rsidP="001557EC">
            <w:pPr>
              <w:ind w:left="113" w:right="113"/>
              <w:jc w:val="center"/>
              <w:rPr>
                <w:rFonts w:ascii="Times New Roman" w:hAnsi="Times New Roman" w:cs="Times New Roman"/>
                <w:bCs/>
                <w:sz w:val="24"/>
                <w:szCs w:val="24"/>
              </w:rPr>
            </w:pPr>
            <w:r w:rsidRPr="002F6665">
              <w:rPr>
                <w:rFonts w:ascii="Times New Roman" w:hAnsi="Times New Roman" w:cs="Times New Roman"/>
                <w:bCs/>
                <w:sz w:val="24"/>
                <w:szCs w:val="24"/>
              </w:rPr>
              <w:t>2025-2026</w:t>
            </w:r>
          </w:p>
        </w:tc>
        <w:tc>
          <w:tcPr>
            <w:tcW w:w="709" w:type="dxa"/>
            <w:textDirection w:val="btLr"/>
            <w:vAlign w:val="center"/>
          </w:tcPr>
          <w:p w14:paraId="6909BDE8" w14:textId="77777777" w:rsidR="002A2796" w:rsidRPr="002F6665" w:rsidRDefault="002A2796" w:rsidP="001557EC">
            <w:pPr>
              <w:ind w:left="113" w:right="113"/>
              <w:jc w:val="center"/>
              <w:rPr>
                <w:rFonts w:ascii="Times New Roman" w:hAnsi="Times New Roman" w:cs="Times New Roman"/>
                <w:bCs/>
                <w:sz w:val="24"/>
                <w:szCs w:val="24"/>
              </w:rPr>
            </w:pPr>
            <w:r w:rsidRPr="002F6665">
              <w:rPr>
                <w:rFonts w:ascii="Times New Roman" w:hAnsi="Times New Roman" w:cs="Times New Roman"/>
                <w:bCs/>
                <w:sz w:val="24"/>
                <w:szCs w:val="24"/>
              </w:rPr>
              <w:t>2023-2024</w:t>
            </w:r>
          </w:p>
        </w:tc>
        <w:tc>
          <w:tcPr>
            <w:tcW w:w="709" w:type="dxa"/>
            <w:textDirection w:val="btLr"/>
            <w:vAlign w:val="center"/>
          </w:tcPr>
          <w:p w14:paraId="35C7623F" w14:textId="77777777" w:rsidR="002A2796" w:rsidRPr="002F6665" w:rsidRDefault="002A2796" w:rsidP="001557EC">
            <w:pPr>
              <w:ind w:left="113" w:right="113"/>
              <w:jc w:val="center"/>
              <w:rPr>
                <w:rFonts w:ascii="Times New Roman" w:hAnsi="Times New Roman" w:cs="Times New Roman"/>
                <w:bCs/>
                <w:sz w:val="24"/>
                <w:szCs w:val="24"/>
              </w:rPr>
            </w:pPr>
            <w:r w:rsidRPr="002F6665">
              <w:rPr>
                <w:rFonts w:ascii="Times New Roman" w:hAnsi="Times New Roman" w:cs="Times New Roman"/>
                <w:bCs/>
                <w:sz w:val="24"/>
                <w:szCs w:val="24"/>
              </w:rPr>
              <w:t>2024-2025</w:t>
            </w:r>
          </w:p>
        </w:tc>
        <w:tc>
          <w:tcPr>
            <w:tcW w:w="709" w:type="dxa"/>
            <w:textDirection w:val="btLr"/>
            <w:vAlign w:val="center"/>
          </w:tcPr>
          <w:p w14:paraId="3D10D31E" w14:textId="77777777" w:rsidR="002A2796" w:rsidRPr="002F6665" w:rsidRDefault="002A2796" w:rsidP="001557EC">
            <w:pPr>
              <w:ind w:left="113" w:right="113"/>
              <w:jc w:val="center"/>
              <w:rPr>
                <w:rFonts w:ascii="Times New Roman" w:hAnsi="Times New Roman" w:cs="Times New Roman"/>
                <w:bCs/>
                <w:sz w:val="24"/>
                <w:szCs w:val="24"/>
              </w:rPr>
            </w:pPr>
            <w:r w:rsidRPr="002F6665">
              <w:rPr>
                <w:rFonts w:ascii="Times New Roman" w:hAnsi="Times New Roman" w:cs="Times New Roman"/>
                <w:bCs/>
                <w:sz w:val="24"/>
                <w:szCs w:val="24"/>
              </w:rPr>
              <w:t>2025-2026</w:t>
            </w:r>
          </w:p>
        </w:tc>
      </w:tr>
      <w:tr w:rsidR="002A2796" w:rsidRPr="002F6665" w14:paraId="75F0FE39" w14:textId="77777777" w:rsidTr="000D5A4C">
        <w:tc>
          <w:tcPr>
            <w:tcW w:w="709" w:type="dxa"/>
          </w:tcPr>
          <w:p w14:paraId="4F18409B" w14:textId="77777777" w:rsidR="002A2796" w:rsidRPr="002F6665" w:rsidRDefault="002A2796" w:rsidP="001557EC">
            <w:pPr>
              <w:jc w:val="center"/>
              <w:rPr>
                <w:rFonts w:ascii="Times New Roman" w:hAnsi="Times New Roman" w:cs="Times New Roman"/>
                <w:b/>
                <w:sz w:val="24"/>
                <w:szCs w:val="24"/>
              </w:rPr>
            </w:pPr>
            <w:r w:rsidRPr="002F6665">
              <w:rPr>
                <w:rFonts w:ascii="Times New Roman" w:hAnsi="Times New Roman" w:cs="Times New Roman"/>
                <w:b/>
                <w:sz w:val="24"/>
                <w:szCs w:val="24"/>
              </w:rPr>
              <w:t>31</w:t>
            </w:r>
          </w:p>
        </w:tc>
        <w:tc>
          <w:tcPr>
            <w:tcW w:w="567" w:type="dxa"/>
          </w:tcPr>
          <w:p w14:paraId="70736395" w14:textId="77777777" w:rsidR="002A2796" w:rsidRPr="002F6665" w:rsidRDefault="002A2796" w:rsidP="001557EC">
            <w:pPr>
              <w:jc w:val="center"/>
              <w:rPr>
                <w:rFonts w:ascii="Times New Roman" w:hAnsi="Times New Roman" w:cs="Times New Roman"/>
                <w:bCs/>
                <w:sz w:val="24"/>
                <w:szCs w:val="24"/>
              </w:rPr>
            </w:pPr>
            <w:r w:rsidRPr="002F6665">
              <w:rPr>
                <w:rFonts w:ascii="Times New Roman" w:hAnsi="Times New Roman" w:cs="Times New Roman"/>
                <w:bCs/>
                <w:sz w:val="24"/>
                <w:szCs w:val="24"/>
              </w:rPr>
              <w:t>37</w:t>
            </w:r>
          </w:p>
        </w:tc>
        <w:tc>
          <w:tcPr>
            <w:tcW w:w="709" w:type="dxa"/>
          </w:tcPr>
          <w:p w14:paraId="15C02CD7" w14:textId="77777777" w:rsidR="002A2796" w:rsidRPr="002F6665" w:rsidRDefault="002A2796" w:rsidP="001557EC">
            <w:pPr>
              <w:jc w:val="center"/>
              <w:rPr>
                <w:rFonts w:ascii="Times New Roman" w:hAnsi="Times New Roman" w:cs="Times New Roman"/>
                <w:bCs/>
                <w:sz w:val="24"/>
                <w:szCs w:val="24"/>
              </w:rPr>
            </w:pPr>
            <w:r w:rsidRPr="002F6665">
              <w:rPr>
                <w:rFonts w:ascii="Times New Roman" w:hAnsi="Times New Roman" w:cs="Times New Roman"/>
                <w:bCs/>
                <w:sz w:val="24"/>
                <w:szCs w:val="24"/>
              </w:rPr>
              <w:t>31</w:t>
            </w:r>
          </w:p>
        </w:tc>
        <w:tc>
          <w:tcPr>
            <w:tcW w:w="567" w:type="dxa"/>
          </w:tcPr>
          <w:p w14:paraId="0884E231" w14:textId="77777777" w:rsidR="002A2796" w:rsidRPr="002F6665" w:rsidRDefault="002A2796" w:rsidP="001557EC">
            <w:pPr>
              <w:jc w:val="center"/>
              <w:rPr>
                <w:rFonts w:ascii="Times New Roman" w:hAnsi="Times New Roman" w:cs="Times New Roman"/>
                <w:bCs/>
                <w:sz w:val="24"/>
                <w:szCs w:val="24"/>
              </w:rPr>
            </w:pPr>
            <w:r w:rsidRPr="002F6665">
              <w:rPr>
                <w:rFonts w:ascii="Times New Roman" w:hAnsi="Times New Roman" w:cs="Times New Roman"/>
                <w:bCs/>
                <w:sz w:val="24"/>
                <w:szCs w:val="24"/>
              </w:rPr>
              <w:t>31</w:t>
            </w:r>
          </w:p>
        </w:tc>
        <w:tc>
          <w:tcPr>
            <w:tcW w:w="817" w:type="dxa"/>
          </w:tcPr>
          <w:p w14:paraId="6CE61A1C" w14:textId="77777777" w:rsidR="002A2796" w:rsidRPr="002F6665" w:rsidRDefault="002A2796" w:rsidP="001557EC">
            <w:pPr>
              <w:jc w:val="center"/>
              <w:rPr>
                <w:rFonts w:ascii="Times New Roman" w:hAnsi="Times New Roman" w:cs="Times New Roman"/>
                <w:bCs/>
                <w:sz w:val="24"/>
                <w:szCs w:val="24"/>
              </w:rPr>
            </w:pPr>
            <w:r w:rsidRPr="002F6665">
              <w:rPr>
                <w:rFonts w:ascii="Times New Roman" w:hAnsi="Times New Roman" w:cs="Times New Roman"/>
                <w:bCs/>
                <w:sz w:val="24"/>
                <w:szCs w:val="24"/>
              </w:rPr>
              <w:t>37</w:t>
            </w:r>
          </w:p>
        </w:tc>
        <w:tc>
          <w:tcPr>
            <w:tcW w:w="992" w:type="dxa"/>
          </w:tcPr>
          <w:p w14:paraId="528499BC" w14:textId="77777777" w:rsidR="002A2796" w:rsidRPr="002F6665" w:rsidRDefault="002A2796" w:rsidP="001557EC">
            <w:pPr>
              <w:jc w:val="center"/>
              <w:rPr>
                <w:rFonts w:ascii="Times New Roman" w:hAnsi="Times New Roman" w:cs="Times New Roman"/>
                <w:bCs/>
                <w:sz w:val="24"/>
                <w:szCs w:val="24"/>
              </w:rPr>
            </w:pPr>
            <w:r w:rsidRPr="002F6665">
              <w:rPr>
                <w:rFonts w:ascii="Times New Roman" w:hAnsi="Times New Roman" w:cs="Times New Roman"/>
                <w:bCs/>
                <w:sz w:val="24"/>
                <w:szCs w:val="24"/>
              </w:rPr>
              <w:t>31</w:t>
            </w:r>
          </w:p>
        </w:tc>
        <w:tc>
          <w:tcPr>
            <w:tcW w:w="850" w:type="dxa"/>
          </w:tcPr>
          <w:p w14:paraId="440A9AFC" w14:textId="77777777" w:rsidR="002A2796" w:rsidRPr="002F6665" w:rsidRDefault="002A2796" w:rsidP="001557EC">
            <w:pPr>
              <w:rPr>
                <w:rFonts w:ascii="Times New Roman" w:hAnsi="Times New Roman" w:cs="Times New Roman"/>
                <w:bCs/>
                <w:sz w:val="24"/>
                <w:szCs w:val="24"/>
              </w:rPr>
            </w:pPr>
            <w:r w:rsidRPr="002F6665">
              <w:rPr>
                <w:rFonts w:ascii="Times New Roman" w:hAnsi="Times New Roman" w:cs="Times New Roman"/>
                <w:bCs/>
                <w:sz w:val="24"/>
                <w:szCs w:val="24"/>
              </w:rPr>
              <w:t>1</w:t>
            </w:r>
          </w:p>
        </w:tc>
        <w:tc>
          <w:tcPr>
            <w:tcW w:w="993" w:type="dxa"/>
          </w:tcPr>
          <w:p w14:paraId="65E89FA5" w14:textId="77777777" w:rsidR="002A2796" w:rsidRPr="002F6665" w:rsidRDefault="002A2796" w:rsidP="001557EC">
            <w:pPr>
              <w:jc w:val="center"/>
              <w:rPr>
                <w:rFonts w:ascii="Times New Roman" w:hAnsi="Times New Roman" w:cs="Times New Roman"/>
                <w:bCs/>
                <w:sz w:val="24"/>
                <w:szCs w:val="24"/>
              </w:rPr>
            </w:pPr>
            <w:r w:rsidRPr="002F6665">
              <w:rPr>
                <w:rFonts w:ascii="Times New Roman" w:hAnsi="Times New Roman" w:cs="Times New Roman"/>
                <w:bCs/>
                <w:sz w:val="24"/>
                <w:szCs w:val="24"/>
              </w:rPr>
              <w:t>-</w:t>
            </w:r>
          </w:p>
        </w:tc>
        <w:tc>
          <w:tcPr>
            <w:tcW w:w="992" w:type="dxa"/>
          </w:tcPr>
          <w:p w14:paraId="28415E93" w14:textId="77777777" w:rsidR="002A2796" w:rsidRPr="002F6665" w:rsidRDefault="002A2796" w:rsidP="001557EC">
            <w:pPr>
              <w:jc w:val="center"/>
              <w:rPr>
                <w:rFonts w:ascii="Times New Roman" w:hAnsi="Times New Roman" w:cs="Times New Roman"/>
                <w:bCs/>
                <w:sz w:val="24"/>
                <w:szCs w:val="24"/>
              </w:rPr>
            </w:pPr>
            <w:r w:rsidRPr="002F6665">
              <w:rPr>
                <w:rFonts w:ascii="Times New Roman" w:hAnsi="Times New Roman" w:cs="Times New Roman"/>
                <w:bCs/>
                <w:sz w:val="24"/>
                <w:szCs w:val="24"/>
              </w:rPr>
              <w:t>4</w:t>
            </w:r>
          </w:p>
        </w:tc>
        <w:tc>
          <w:tcPr>
            <w:tcW w:w="709" w:type="dxa"/>
          </w:tcPr>
          <w:p w14:paraId="6ED5FAE0" w14:textId="77777777" w:rsidR="002A2796" w:rsidRPr="002F6665" w:rsidRDefault="002A2796" w:rsidP="001557EC">
            <w:pPr>
              <w:jc w:val="center"/>
              <w:rPr>
                <w:rFonts w:ascii="Times New Roman" w:hAnsi="Times New Roman" w:cs="Times New Roman"/>
                <w:bCs/>
                <w:sz w:val="24"/>
                <w:szCs w:val="24"/>
                <w:lang w:val="kk-KZ"/>
              </w:rPr>
            </w:pPr>
            <w:r w:rsidRPr="002F6665">
              <w:rPr>
                <w:rFonts w:ascii="Times New Roman" w:hAnsi="Times New Roman" w:cs="Times New Roman"/>
                <w:bCs/>
                <w:sz w:val="24"/>
                <w:szCs w:val="24"/>
                <w:lang w:val="kk-KZ"/>
              </w:rPr>
              <w:t>-</w:t>
            </w:r>
          </w:p>
        </w:tc>
        <w:tc>
          <w:tcPr>
            <w:tcW w:w="709" w:type="dxa"/>
          </w:tcPr>
          <w:p w14:paraId="22065C89" w14:textId="77777777" w:rsidR="002A2796" w:rsidRPr="002F6665" w:rsidRDefault="002A2796" w:rsidP="001557EC">
            <w:pPr>
              <w:jc w:val="center"/>
              <w:rPr>
                <w:rFonts w:ascii="Times New Roman" w:hAnsi="Times New Roman" w:cs="Times New Roman"/>
                <w:bCs/>
                <w:sz w:val="24"/>
                <w:szCs w:val="24"/>
                <w:lang w:val="kk-KZ"/>
              </w:rPr>
            </w:pPr>
            <w:r w:rsidRPr="002F6665">
              <w:rPr>
                <w:rFonts w:ascii="Times New Roman" w:hAnsi="Times New Roman" w:cs="Times New Roman"/>
                <w:bCs/>
                <w:sz w:val="24"/>
                <w:szCs w:val="24"/>
                <w:lang w:val="kk-KZ"/>
              </w:rPr>
              <w:t>2</w:t>
            </w:r>
          </w:p>
        </w:tc>
        <w:tc>
          <w:tcPr>
            <w:tcW w:w="709" w:type="dxa"/>
          </w:tcPr>
          <w:p w14:paraId="6918C2AB" w14:textId="77777777" w:rsidR="002A2796" w:rsidRPr="002F6665" w:rsidRDefault="002A2796" w:rsidP="001557EC">
            <w:pPr>
              <w:jc w:val="center"/>
              <w:rPr>
                <w:rFonts w:ascii="Times New Roman" w:hAnsi="Times New Roman" w:cs="Times New Roman"/>
                <w:bCs/>
                <w:sz w:val="24"/>
                <w:szCs w:val="24"/>
                <w:lang w:val="kk-KZ"/>
              </w:rPr>
            </w:pPr>
            <w:r w:rsidRPr="002F6665">
              <w:rPr>
                <w:rFonts w:ascii="Times New Roman" w:hAnsi="Times New Roman" w:cs="Times New Roman"/>
                <w:bCs/>
                <w:sz w:val="24"/>
                <w:szCs w:val="24"/>
                <w:lang w:val="kk-KZ"/>
              </w:rPr>
              <w:t>1</w:t>
            </w:r>
          </w:p>
        </w:tc>
      </w:tr>
    </w:tbl>
    <w:p w14:paraId="3955C452" w14:textId="77777777" w:rsidR="002A2796" w:rsidRPr="002F6665" w:rsidRDefault="002A2796" w:rsidP="001557EC">
      <w:pPr>
        <w:spacing w:after="0" w:line="240" w:lineRule="auto"/>
        <w:jc w:val="center"/>
        <w:textAlignment w:val="baseline"/>
        <w:rPr>
          <w:rFonts w:ascii="Times New Roman" w:eastAsia="Times New Roman" w:hAnsi="Times New Roman" w:cs="Times New Roman"/>
          <w:b/>
          <w:bCs/>
          <w:sz w:val="28"/>
          <w:szCs w:val="28"/>
          <w:lang w:eastAsia="ru-RU"/>
        </w:rPr>
      </w:pPr>
    </w:p>
    <w:p w14:paraId="2A59621F" w14:textId="77777777" w:rsidR="002A2796" w:rsidRPr="002F6665" w:rsidRDefault="002A2796" w:rsidP="00DB36F5">
      <w:pPr>
        <w:pStyle w:val="Default"/>
        <w:jc w:val="both"/>
        <w:rPr>
          <w:color w:val="auto"/>
        </w:rPr>
      </w:pPr>
      <w:r w:rsidRPr="002F6665">
        <w:rPr>
          <w:b/>
          <w:color w:val="auto"/>
        </w:rPr>
        <w:t>Резерв школы</w:t>
      </w:r>
    </w:p>
    <w:p w14:paraId="7DE02D13" w14:textId="2CF3BB01" w:rsidR="00DB36F5" w:rsidRPr="002F6665" w:rsidRDefault="00DB36F5" w:rsidP="00DB36F5">
      <w:pPr>
        <w:spacing w:after="0" w:line="240" w:lineRule="auto"/>
        <w:jc w:val="center"/>
        <w:rPr>
          <w:rFonts w:ascii="Times New Roman" w:hAnsi="Times New Roman" w:cs="Times New Roman"/>
          <w:b/>
          <w:bCs/>
          <w:sz w:val="24"/>
          <w:szCs w:val="24"/>
        </w:rPr>
      </w:pPr>
      <w:r w:rsidRPr="002F6665">
        <w:rPr>
          <w:rFonts w:ascii="Times New Roman" w:hAnsi="Times New Roman" w:cs="Times New Roman"/>
          <w:b/>
          <w:bCs/>
          <w:sz w:val="24"/>
          <w:szCs w:val="24"/>
        </w:rPr>
        <w:t xml:space="preserve">Таблица №39 </w:t>
      </w:r>
    </w:p>
    <w:p w14:paraId="4215FB0E" w14:textId="76DFAC41" w:rsidR="002A2796" w:rsidRPr="002F6665" w:rsidRDefault="002A2796" w:rsidP="00DB36F5">
      <w:pPr>
        <w:spacing w:after="0" w:line="240" w:lineRule="auto"/>
        <w:jc w:val="center"/>
        <w:rPr>
          <w:rFonts w:ascii="Times New Roman" w:hAnsi="Times New Roman" w:cs="Times New Roman"/>
          <w:b/>
          <w:bCs/>
          <w:sz w:val="24"/>
          <w:szCs w:val="24"/>
        </w:rPr>
      </w:pPr>
      <w:r w:rsidRPr="002F6665">
        <w:rPr>
          <w:rFonts w:ascii="Times New Roman" w:hAnsi="Times New Roman" w:cs="Times New Roman"/>
          <w:b/>
          <w:bCs/>
          <w:sz w:val="24"/>
          <w:szCs w:val="24"/>
        </w:rPr>
        <w:t xml:space="preserve">Список учащихся с одной «4» по итогам   2025-2026 учебного года </w:t>
      </w:r>
    </w:p>
    <w:p w14:paraId="3E931701" w14:textId="77777777" w:rsidR="00DB36F5" w:rsidRPr="002F6665" w:rsidRDefault="00DB36F5" w:rsidP="00DB36F5">
      <w:pPr>
        <w:spacing w:after="0" w:line="240" w:lineRule="auto"/>
        <w:jc w:val="center"/>
        <w:rPr>
          <w:rFonts w:ascii="Times New Roman" w:hAnsi="Times New Roman" w:cs="Times New Roman"/>
          <w:b/>
          <w:bCs/>
          <w:sz w:val="24"/>
          <w:szCs w:val="24"/>
        </w:rPr>
      </w:pPr>
    </w:p>
    <w:tbl>
      <w:tblPr>
        <w:tblStyle w:val="a5"/>
        <w:tblW w:w="0" w:type="auto"/>
        <w:tblLook w:val="04A0" w:firstRow="1" w:lastRow="0" w:firstColumn="1" w:lastColumn="0" w:noHBand="0" w:noVBand="1"/>
      </w:tblPr>
      <w:tblGrid>
        <w:gridCol w:w="749"/>
        <w:gridCol w:w="2374"/>
        <w:gridCol w:w="862"/>
        <w:gridCol w:w="2383"/>
        <w:gridCol w:w="2977"/>
      </w:tblGrid>
      <w:tr w:rsidR="00E971AA" w:rsidRPr="002F6665" w14:paraId="0B619DDA" w14:textId="77777777" w:rsidTr="000D5A4C">
        <w:trPr>
          <w:trHeight w:val="376"/>
        </w:trPr>
        <w:tc>
          <w:tcPr>
            <w:tcW w:w="749" w:type="dxa"/>
            <w:tcBorders>
              <w:top w:val="single" w:sz="4" w:space="0" w:color="auto"/>
              <w:left w:val="single" w:sz="4" w:space="0" w:color="auto"/>
              <w:bottom w:val="single" w:sz="4" w:space="0" w:color="auto"/>
              <w:right w:val="single" w:sz="4" w:space="0" w:color="auto"/>
            </w:tcBorders>
            <w:hideMark/>
          </w:tcPr>
          <w:p w14:paraId="604D1FFA"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w:t>
            </w:r>
          </w:p>
        </w:tc>
        <w:tc>
          <w:tcPr>
            <w:tcW w:w="2374" w:type="dxa"/>
            <w:tcBorders>
              <w:top w:val="single" w:sz="4" w:space="0" w:color="auto"/>
              <w:left w:val="single" w:sz="4" w:space="0" w:color="auto"/>
              <w:bottom w:val="single" w:sz="4" w:space="0" w:color="auto"/>
              <w:right w:val="single" w:sz="4" w:space="0" w:color="auto"/>
            </w:tcBorders>
            <w:hideMark/>
          </w:tcPr>
          <w:p w14:paraId="09D09623"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ФИ ученика</w:t>
            </w:r>
          </w:p>
        </w:tc>
        <w:tc>
          <w:tcPr>
            <w:tcW w:w="862" w:type="dxa"/>
            <w:tcBorders>
              <w:top w:val="single" w:sz="4" w:space="0" w:color="auto"/>
              <w:left w:val="single" w:sz="4" w:space="0" w:color="auto"/>
              <w:bottom w:val="single" w:sz="4" w:space="0" w:color="auto"/>
              <w:right w:val="single" w:sz="4" w:space="0" w:color="auto"/>
            </w:tcBorders>
            <w:hideMark/>
          </w:tcPr>
          <w:p w14:paraId="221C67CD"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класс</w:t>
            </w:r>
          </w:p>
        </w:tc>
        <w:tc>
          <w:tcPr>
            <w:tcW w:w="2383" w:type="dxa"/>
            <w:tcBorders>
              <w:top w:val="single" w:sz="4" w:space="0" w:color="auto"/>
              <w:left w:val="single" w:sz="4" w:space="0" w:color="auto"/>
              <w:bottom w:val="single" w:sz="4" w:space="0" w:color="auto"/>
              <w:right w:val="single" w:sz="4" w:space="0" w:color="auto"/>
            </w:tcBorders>
            <w:hideMark/>
          </w:tcPr>
          <w:p w14:paraId="36C6E7F5"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предмет</w:t>
            </w:r>
          </w:p>
        </w:tc>
        <w:tc>
          <w:tcPr>
            <w:tcW w:w="2977" w:type="dxa"/>
            <w:tcBorders>
              <w:top w:val="single" w:sz="4" w:space="0" w:color="auto"/>
              <w:left w:val="single" w:sz="4" w:space="0" w:color="auto"/>
              <w:bottom w:val="single" w:sz="4" w:space="0" w:color="auto"/>
              <w:right w:val="single" w:sz="4" w:space="0" w:color="auto"/>
            </w:tcBorders>
            <w:hideMark/>
          </w:tcPr>
          <w:p w14:paraId="07BD7C99"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учитель</w:t>
            </w:r>
          </w:p>
        </w:tc>
      </w:tr>
      <w:tr w:rsidR="00E971AA" w:rsidRPr="002F6665" w14:paraId="684FBF5A" w14:textId="77777777" w:rsidTr="000D5A4C">
        <w:trPr>
          <w:trHeight w:val="376"/>
        </w:trPr>
        <w:tc>
          <w:tcPr>
            <w:tcW w:w="749" w:type="dxa"/>
            <w:tcBorders>
              <w:top w:val="single" w:sz="4" w:space="0" w:color="auto"/>
              <w:left w:val="single" w:sz="4" w:space="0" w:color="auto"/>
              <w:bottom w:val="single" w:sz="4" w:space="0" w:color="auto"/>
              <w:right w:val="single" w:sz="4" w:space="0" w:color="auto"/>
            </w:tcBorders>
          </w:tcPr>
          <w:p w14:paraId="3AF16460" w14:textId="77777777" w:rsidR="002A2796" w:rsidRPr="002F6665" w:rsidRDefault="002A2796">
            <w:pPr>
              <w:pStyle w:val="af1"/>
              <w:numPr>
                <w:ilvl w:val="0"/>
                <w:numId w:val="56"/>
              </w:numPr>
              <w:spacing w:after="0" w:line="240" w:lineRule="auto"/>
              <w:rPr>
                <w:rFonts w:ascii="Times New Roman" w:hAnsi="Times New Roman" w:cs="Times New Roman"/>
                <w:sz w:val="20"/>
                <w:szCs w:val="20"/>
              </w:rPr>
            </w:pPr>
          </w:p>
        </w:tc>
        <w:tc>
          <w:tcPr>
            <w:tcW w:w="2374" w:type="dxa"/>
            <w:tcBorders>
              <w:top w:val="single" w:sz="4" w:space="0" w:color="auto"/>
              <w:left w:val="single" w:sz="4" w:space="0" w:color="auto"/>
              <w:bottom w:val="single" w:sz="4" w:space="0" w:color="auto"/>
              <w:right w:val="single" w:sz="4" w:space="0" w:color="auto"/>
            </w:tcBorders>
          </w:tcPr>
          <w:p w14:paraId="59A488D8"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Пеплер</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Раяна</w:t>
            </w:r>
            <w:proofErr w:type="spellEnd"/>
          </w:p>
        </w:tc>
        <w:tc>
          <w:tcPr>
            <w:tcW w:w="862" w:type="dxa"/>
            <w:tcBorders>
              <w:top w:val="single" w:sz="4" w:space="0" w:color="auto"/>
              <w:left w:val="single" w:sz="4" w:space="0" w:color="auto"/>
              <w:bottom w:val="single" w:sz="4" w:space="0" w:color="auto"/>
              <w:right w:val="single" w:sz="4" w:space="0" w:color="auto"/>
            </w:tcBorders>
          </w:tcPr>
          <w:p w14:paraId="1822BBBC"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3Б</w:t>
            </w:r>
          </w:p>
        </w:tc>
        <w:tc>
          <w:tcPr>
            <w:tcW w:w="2383" w:type="dxa"/>
            <w:tcBorders>
              <w:top w:val="single" w:sz="4" w:space="0" w:color="auto"/>
              <w:left w:val="single" w:sz="4" w:space="0" w:color="auto"/>
              <w:bottom w:val="single" w:sz="4" w:space="0" w:color="auto"/>
              <w:right w:val="single" w:sz="4" w:space="0" w:color="auto"/>
            </w:tcBorders>
          </w:tcPr>
          <w:p w14:paraId="0788D90B"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математика</w:t>
            </w:r>
          </w:p>
        </w:tc>
        <w:tc>
          <w:tcPr>
            <w:tcW w:w="2977" w:type="dxa"/>
            <w:tcBorders>
              <w:top w:val="single" w:sz="4" w:space="0" w:color="auto"/>
              <w:left w:val="single" w:sz="4" w:space="0" w:color="auto"/>
              <w:bottom w:val="single" w:sz="4" w:space="0" w:color="auto"/>
              <w:right w:val="single" w:sz="4" w:space="0" w:color="auto"/>
            </w:tcBorders>
          </w:tcPr>
          <w:p w14:paraId="27FB21E3"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Бабажанова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А.А</w:t>
            </w:r>
            <w:proofErr w:type="gramEnd"/>
          </w:p>
        </w:tc>
      </w:tr>
      <w:tr w:rsidR="00E971AA" w:rsidRPr="002F6665" w14:paraId="0018D941" w14:textId="77777777" w:rsidTr="000D5A4C">
        <w:trPr>
          <w:trHeight w:val="376"/>
        </w:trPr>
        <w:tc>
          <w:tcPr>
            <w:tcW w:w="749" w:type="dxa"/>
            <w:tcBorders>
              <w:top w:val="single" w:sz="4" w:space="0" w:color="auto"/>
              <w:left w:val="single" w:sz="4" w:space="0" w:color="auto"/>
              <w:bottom w:val="single" w:sz="4" w:space="0" w:color="auto"/>
              <w:right w:val="single" w:sz="4" w:space="0" w:color="auto"/>
            </w:tcBorders>
          </w:tcPr>
          <w:p w14:paraId="566CE13F" w14:textId="77777777" w:rsidR="002A2796" w:rsidRPr="002F6665" w:rsidRDefault="002A2796">
            <w:pPr>
              <w:pStyle w:val="af1"/>
              <w:numPr>
                <w:ilvl w:val="0"/>
                <w:numId w:val="56"/>
              </w:numPr>
              <w:spacing w:after="0" w:line="240" w:lineRule="auto"/>
              <w:rPr>
                <w:rFonts w:ascii="Times New Roman" w:hAnsi="Times New Roman" w:cs="Times New Roman"/>
                <w:sz w:val="20"/>
                <w:szCs w:val="20"/>
              </w:rPr>
            </w:pPr>
          </w:p>
        </w:tc>
        <w:tc>
          <w:tcPr>
            <w:tcW w:w="2374" w:type="dxa"/>
            <w:tcBorders>
              <w:top w:val="single" w:sz="4" w:space="0" w:color="auto"/>
              <w:left w:val="single" w:sz="4" w:space="0" w:color="auto"/>
              <w:bottom w:val="single" w:sz="4" w:space="0" w:color="auto"/>
              <w:right w:val="single" w:sz="4" w:space="0" w:color="auto"/>
            </w:tcBorders>
          </w:tcPr>
          <w:p w14:paraId="2A0A09E6"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Холоднюк</w:t>
            </w:r>
            <w:proofErr w:type="spellEnd"/>
            <w:r w:rsidRPr="002F6665">
              <w:rPr>
                <w:rFonts w:ascii="Times New Roman" w:hAnsi="Times New Roman" w:cs="Times New Roman"/>
                <w:sz w:val="20"/>
                <w:szCs w:val="20"/>
              </w:rPr>
              <w:t xml:space="preserve"> Я</w:t>
            </w:r>
          </w:p>
        </w:tc>
        <w:tc>
          <w:tcPr>
            <w:tcW w:w="862" w:type="dxa"/>
            <w:tcBorders>
              <w:top w:val="single" w:sz="4" w:space="0" w:color="auto"/>
              <w:left w:val="single" w:sz="4" w:space="0" w:color="auto"/>
              <w:bottom w:val="single" w:sz="4" w:space="0" w:color="auto"/>
              <w:right w:val="single" w:sz="4" w:space="0" w:color="auto"/>
            </w:tcBorders>
          </w:tcPr>
          <w:p w14:paraId="5E2A987D"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2Б</w:t>
            </w:r>
          </w:p>
        </w:tc>
        <w:tc>
          <w:tcPr>
            <w:tcW w:w="2383" w:type="dxa"/>
            <w:tcBorders>
              <w:top w:val="single" w:sz="4" w:space="0" w:color="auto"/>
              <w:left w:val="single" w:sz="4" w:space="0" w:color="auto"/>
              <w:bottom w:val="single" w:sz="4" w:space="0" w:color="auto"/>
              <w:right w:val="single" w:sz="4" w:space="0" w:color="auto"/>
            </w:tcBorders>
          </w:tcPr>
          <w:p w14:paraId="2328EEBF"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казахский язык</w:t>
            </w:r>
          </w:p>
        </w:tc>
        <w:tc>
          <w:tcPr>
            <w:tcW w:w="2977" w:type="dxa"/>
            <w:tcBorders>
              <w:top w:val="single" w:sz="4" w:space="0" w:color="auto"/>
              <w:left w:val="single" w:sz="4" w:space="0" w:color="auto"/>
              <w:bottom w:val="single" w:sz="4" w:space="0" w:color="auto"/>
              <w:right w:val="single" w:sz="4" w:space="0" w:color="auto"/>
            </w:tcBorders>
          </w:tcPr>
          <w:p w14:paraId="745BC81C"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Оразакова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А.А</w:t>
            </w:r>
            <w:proofErr w:type="gramEnd"/>
          </w:p>
        </w:tc>
      </w:tr>
      <w:tr w:rsidR="00E971AA" w:rsidRPr="002F6665" w14:paraId="75981E34" w14:textId="77777777" w:rsidTr="000D5A4C">
        <w:trPr>
          <w:trHeight w:val="376"/>
        </w:trPr>
        <w:tc>
          <w:tcPr>
            <w:tcW w:w="749" w:type="dxa"/>
            <w:tcBorders>
              <w:top w:val="single" w:sz="4" w:space="0" w:color="auto"/>
              <w:left w:val="single" w:sz="4" w:space="0" w:color="auto"/>
              <w:bottom w:val="single" w:sz="4" w:space="0" w:color="auto"/>
              <w:right w:val="single" w:sz="4" w:space="0" w:color="auto"/>
            </w:tcBorders>
          </w:tcPr>
          <w:p w14:paraId="5453487C" w14:textId="77777777" w:rsidR="002A2796" w:rsidRPr="002F6665" w:rsidRDefault="002A2796">
            <w:pPr>
              <w:pStyle w:val="af1"/>
              <w:numPr>
                <w:ilvl w:val="0"/>
                <w:numId w:val="56"/>
              </w:numPr>
              <w:spacing w:after="0" w:line="240" w:lineRule="auto"/>
              <w:rPr>
                <w:rFonts w:ascii="Times New Roman" w:hAnsi="Times New Roman" w:cs="Times New Roman"/>
                <w:sz w:val="20"/>
                <w:szCs w:val="20"/>
              </w:rPr>
            </w:pPr>
          </w:p>
        </w:tc>
        <w:tc>
          <w:tcPr>
            <w:tcW w:w="2374" w:type="dxa"/>
            <w:tcBorders>
              <w:top w:val="single" w:sz="4" w:space="0" w:color="auto"/>
              <w:left w:val="single" w:sz="4" w:space="0" w:color="auto"/>
              <w:bottom w:val="single" w:sz="4" w:space="0" w:color="auto"/>
              <w:right w:val="single" w:sz="4" w:space="0" w:color="auto"/>
            </w:tcBorders>
          </w:tcPr>
          <w:p w14:paraId="1A10ADE5"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Ерайдар</w:t>
            </w:r>
            <w:proofErr w:type="spellEnd"/>
            <w:r w:rsidRPr="002F6665">
              <w:rPr>
                <w:rFonts w:ascii="Times New Roman" w:hAnsi="Times New Roman" w:cs="Times New Roman"/>
                <w:sz w:val="20"/>
                <w:szCs w:val="20"/>
              </w:rPr>
              <w:t xml:space="preserve"> М</w:t>
            </w:r>
          </w:p>
        </w:tc>
        <w:tc>
          <w:tcPr>
            <w:tcW w:w="862" w:type="dxa"/>
            <w:tcBorders>
              <w:top w:val="single" w:sz="4" w:space="0" w:color="auto"/>
              <w:left w:val="single" w:sz="4" w:space="0" w:color="auto"/>
              <w:bottom w:val="single" w:sz="4" w:space="0" w:color="auto"/>
              <w:right w:val="single" w:sz="4" w:space="0" w:color="auto"/>
            </w:tcBorders>
          </w:tcPr>
          <w:p w14:paraId="0CEBDA13"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3Г</w:t>
            </w:r>
          </w:p>
        </w:tc>
        <w:tc>
          <w:tcPr>
            <w:tcW w:w="2383" w:type="dxa"/>
            <w:tcBorders>
              <w:top w:val="single" w:sz="4" w:space="0" w:color="auto"/>
              <w:left w:val="single" w:sz="4" w:space="0" w:color="auto"/>
              <w:bottom w:val="single" w:sz="4" w:space="0" w:color="auto"/>
              <w:right w:val="single" w:sz="4" w:space="0" w:color="auto"/>
            </w:tcBorders>
          </w:tcPr>
          <w:p w14:paraId="4F19C100"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русский язык</w:t>
            </w:r>
          </w:p>
        </w:tc>
        <w:tc>
          <w:tcPr>
            <w:tcW w:w="2977" w:type="dxa"/>
            <w:tcBorders>
              <w:top w:val="single" w:sz="4" w:space="0" w:color="auto"/>
              <w:left w:val="single" w:sz="4" w:space="0" w:color="auto"/>
              <w:bottom w:val="single" w:sz="4" w:space="0" w:color="auto"/>
              <w:right w:val="single" w:sz="4" w:space="0" w:color="auto"/>
            </w:tcBorders>
          </w:tcPr>
          <w:p w14:paraId="2A0DFC63"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Сарсенова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Ж.Б</w:t>
            </w:r>
            <w:proofErr w:type="gramEnd"/>
          </w:p>
        </w:tc>
      </w:tr>
      <w:tr w:rsidR="00E971AA" w:rsidRPr="002F6665" w14:paraId="2FED7998" w14:textId="77777777" w:rsidTr="000D5A4C">
        <w:trPr>
          <w:trHeight w:val="376"/>
        </w:trPr>
        <w:tc>
          <w:tcPr>
            <w:tcW w:w="749" w:type="dxa"/>
            <w:tcBorders>
              <w:top w:val="single" w:sz="4" w:space="0" w:color="auto"/>
              <w:left w:val="single" w:sz="4" w:space="0" w:color="auto"/>
              <w:bottom w:val="single" w:sz="4" w:space="0" w:color="auto"/>
              <w:right w:val="single" w:sz="4" w:space="0" w:color="auto"/>
            </w:tcBorders>
          </w:tcPr>
          <w:p w14:paraId="67CBB297" w14:textId="77777777" w:rsidR="002A2796" w:rsidRPr="002F6665" w:rsidRDefault="002A2796">
            <w:pPr>
              <w:pStyle w:val="af1"/>
              <w:numPr>
                <w:ilvl w:val="0"/>
                <w:numId w:val="56"/>
              </w:numPr>
              <w:spacing w:after="0" w:line="240" w:lineRule="auto"/>
              <w:rPr>
                <w:rFonts w:ascii="Times New Roman" w:hAnsi="Times New Roman" w:cs="Times New Roman"/>
                <w:sz w:val="20"/>
                <w:szCs w:val="20"/>
              </w:rPr>
            </w:pPr>
          </w:p>
        </w:tc>
        <w:tc>
          <w:tcPr>
            <w:tcW w:w="2374" w:type="dxa"/>
            <w:tcBorders>
              <w:top w:val="single" w:sz="4" w:space="0" w:color="auto"/>
              <w:left w:val="single" w:sz="4" w:space="0" w:color="auto"/>
              <w:bottom w:val="single" w:sz="4" w:space="0" w:color="auto"/>
              <w:right w:val="single" w:sz="4" w:space="0" w:color="auto"/>
            </w:tcBorders>
          </w:tcPr>
          <w:p w14:paraId="0C8F34E2"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Ермахан</w:t>
            </w:r>
            <w:proofErr w:type="spellEnd"/>
            <w:r w:rsidRPr="002F6665">
              <w:rPr>
                <w:rFonts w:ascii="Times New Roman" w:hAnsi="Times New Roman" w:cs="Times New Roman"/>
                <w:sz w:val="20"/>
                <w:szCs w:val="20"/>
              </w:rPr>
              <w:t xml:space="preserve"> Р.</w:t>
            </w:r>
          </w:p>
        </w:tc>
        <w:tc>
          <w:tcPr>
            <w:tcW w:w="862" w:type="dxa"/>
            <w:tcBorders>
              <w:top w:val="single" w:sz="4" w:space="0" w:color="auto"/>
              <w:left w:val="single" w:sz="4" w:space="0" w:color="auto"/>
              <w:bottom w:val="single" w:sz="4" w:space="0" w:color="auto"/>
              <w:right w:val="single" w:sz="4" w:space="0" w:color="auto"/>
            </w:tcBorders>
          </w:tcPr>
          <w:p w14:paraId="6CEC7666"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4Б</w:t>
            </w:r>
          </w:p>
        </w:tc>
        <w:tc>
          <w:tcPr>
            <w:tcW w:w="2383" w:type="dxa"/>
            <w:tcBorders>
              <w:top w:val="single" w:sz="4" w:space="0" w:color="auto"/>
              <w:left w:val="single" w:sz="4" w:space="0" w:color="auto"/>
              <w:bottom w:val="single" w:sz="4" w:space="0" w:color="auto"/>
              <w:right w:val="single" w:sz="4" w:space="0" w:color="auto"/>
            </w:tcBorders>
          </w:tcPr>
          <w:p w14:paraId="46871F04"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русский язык</w:t>
            </w:r>
          </w:p>
        </w:tc>
        <w:tc>
          <w:tcPr>
            <w:tcW w:w="2977" w:type="dxa"/>
            <w:tcBorders>
              <w:top w:val="single" w:sz="4" w:space="0" w:color="auto"/>
              <w:left w:val="single" w:sz="4" w:space="0" w:color="auto"/>
              <w:bottom w:val="single" w:sz="4" w:space="0" w:color="auto"/>
              <w:right w:val="single" w:sz="4" w:space="0" w:color="auto"/>
            </w:tcBorders>
          </w:tcPr>
          <w:p w14:paraId="48BDAEF3"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Рахимжанова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Н.К</w:t>
            </w:r>
            <w:proofErr w:type="gramEnd"/>
          </w:p>
        </w:tc>
      </w:tr>
      <w:tr w:rsidR="00E971AA" w:rsidRPr="002F6665" w14:paraId="37877DFC" w14:textId="77777777" w:rsidTr="000D5A4C">
        <w:trPr>
          <w:trHeight w:val="376"/>
        </w:trPr>
        <w:tc>
          <w:tcPr>
            <w:tcW w:w="749" w:type="dxa"/>
            <w:tcBorders>
              <w:top w:val="single" w:sz="4" w:space="0" w:color="auto"/>
              <w:left w:val="single" w:sz="4" w:space="0" w:color="auto"/>
              <w:bottom w:val="single" w:sz="4" w:space="0" w:color="auto"/>
              <w:right w:val="single" w:sz="4" w:space="0" w:color="auto"/>
            </w:tcBorders>
          </w:tcPr>
          <w:p w14:paraId="445E837A" w14:textId="77777777" w:rsidR="002A2796" w:rsidRPr="002F6665" w:rsidRDefault="002A2796">
            <w:pPr>
              <w:pStyle w:val="af1"/>
              <w:numPr>
                <w:ilvl w:val="0"/>
                <w:numId w:val="56"/>
              </w:numPr>
              <w:spacing w:after="0" w:line="240" w:lineRule="auto"/>
              <w:rPr>
                <w:rFonts w:ascii="Times New Roman" w:hAnsi="Times New Roman" w:cs="Times New Roman"/>
                <w:sz w:val="20"/>
                <w:szCs w:val="20"/>
              </w:rPr>
            </w:pPr>
          </w:p>
        </w:tc>
        <w:tc>
          <w:tcPr>
            <w:tcW w:w="2374" w:type="dxa"/>
            <w:tcBorders>
              <w:top w:val="single" w:sz="4" w:space="0" w:color="auto"/>
              <w:left w:val="single" w:sz="4" w:space="0" w:color="auto"/>
              <w:bottom w:val="single" w:sz="4" w:space="0" w:color="auto"/>
              <w:right w:val="single" w:sz="4" w:space="0" w:color="auto"/>
            </w:tcBorders>
          </w:tcPr>
          <w:p w14:paraId="78E6AF31"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Садыкова М.</w:t>
            </w:r>
          </w:p>
        </w:tc>
        <w:tc>
          <w:tcPr>
            <w:tcW w:w="862" w:type="dxa"/>
            <w:tcBorders>
              <w:top w:val="single" w:sz="4" w:space="0" w:color="auto"/>
              <w:left w:val="single" w:sz="4" w:space="0" w:color="auto"/>
              <w:bottom w:val="single" w:sz="4" w:space="0" w:color="auto"/>
              <w:right w:val="single" w:sz="4" w:space="0" w:color="auto"/>
            </w:tcBorders>
          </w:tcPr>
          <w:p w14:paraId="44DBDCC4"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4Б</w:t>
            </w:r>
          </w:p>
        </w:tc>
        <w:tc>
          <w:tcPr>
            <w:tcW w:w="2383" w:type="dxa"/>
            <w:tcBorders>
              <w:top w:val="single" w:sz="4" w:space="0" w:color="auto"/>
              <w:left w:val="single" w:sz="4" w:space="0" w:color="auto"/>
              <w:bottom w:val="single" w:sz="4" w:space="0" w:color="auto"/>
              <w:right w:val="single" w:sz="4" w:space="0" w:color="auto"/>
            </w:tcBorders>
          </w:tcPr>
          <w:p w14:paraId="41B12FAF"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иностранный язык</w:t>
            </w:r>
          </w:p>
        </w:tc>
        <w:tc>
          <w:tcPr>
            <w:tcW w:w="2977" w:type="dxa"/>
            <w:tcBorders>
              <w:top w:val="single" w:sz="4" w:space="0" w:color="auto"/>
              <w:left w:val="single" w:sz="4" w:space="0" w:color="auto"/>
              <w:bottom w:val="single" w:sz="4" w:space="0" w:color="auto"/>
              <w:right w:val="single" w:sz="4" w:space="0" w:color="auto"/>
            </w:tcBorders>
          </w:tcPr>
          <w:p w14:paraId="457F164E"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Тайтолеуова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М.З</w:t>
            </w:r>
            <w:proofErr w:type="gramEnd"/>
          </w:p>
        </w:tc>
      </w:tr>
      <w:tr w:rsidR="00E971AA" w:rsidRPr="002F6665" w14:paraId="6F0ECFA2" w14:textId="77777777" w:rsidTr="000D5A4C">
        <w:trPr>
          <w:trHeight w:val="376"/>
        </w:trPr>
        <w:tc>
          <w:tcPr>
            <w:tcW w:w="749" w:type="dxa"/>
            <w:tcBorders>
              <w:top w:val="single" w:sz="4" w:space="0" w:color="auto"/>
              <w:left w:val="single" w:sz="4" w:space="0" w:color="auto"/>
              <w:bottom w:val="single" w:sz="4" w:space="0" w:color="auto"/>
              <w:right w:val="single" w:sz="4" w:space="0" w:color="auto"/>
            </w:tcBorders>
          </w:tcPr>
          <w:p w14:paraId="63F9099B" w14:textId="77777777" w:rsidR="002A2796" w:rsidRPr="002F6665" w:rsidRDefault="002A2796">
            <w:pPr>
              <w:pStyle w:val="af1"/>
              <w:numPr>
                <w:ilvl w:val="0"/>
                <w:numId w:val="56"/>
              </w:numPr>
              <w:spacing w:after="0" w:line="240" w:lineRule="auto"/>
              <w:rPr>
                <w:rFonts w:ascii="Times New Roman" w:hAnsi="Times New Roman" w:cs="Times New Roman"/>
                <w:sz w:val="20"/>
                <w:szCs w:val="20"/>
              </w:rPr>
            </w:pPr>
          </w:p>
        </w:tc>
        <w:tc>
          <w:tcPr>
            <w:tcW w:w="2374" w:type="dxa"/>
            <w:tcBorders>
              <w:top w:val="single" w:sz="4" w:space="0" w:color="auto"/>
              <w:left w:val="single" w:sz="4" w:space="0" w:color="auto"/>
              <w:bottom w:val="single" w:sz="4" w:space="0" w:color="auto"/>
              <w:right w:val="single" w:sz="4" w:space="0" w:color="auto"/>
            </w:tcBorders>
          </w:tcPr>
          <w:p w14:paraId="63F27013"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Симирозум</w:t>
            </w:r>
            <w:proofErr w:type="spellEnd"/>
            <w:r w:rsidRPr="002F6665">
              <w:rPr>
                <w:rFonts w:ascii="Times New Roman" w:hAnsi="Times New Roman" w:cs="Times New Roman"/>
                <w:sz w:val="20"/>
                <w:szCs w:val="20"/>
              </w:rPr>
              <w:t xml:space="preserve"> В.</w:t>
            </w:r>
          </w:p>
        </w:tc>
        <w:tc>
          <w:tcPr>
            <w:tcW w:w="862" w:type="dxa"/>
            <w:tcBorders>
              <w:top w:val="single" w:sz="4" w:space="0" w:color="auto"/>
              <w:left w:val="single" w:sz="4" w:space="0" w:color="auto"/>
              <w:bottom w:val="single" w:sz="4" w:space="0" w:color="auto"/>
              <w:right w:val="single" w:sz="4" w:space="0" w:color="auto"/>
            </w:tcBorders>
          </w:tcPr>
          <w:p w14:paraId="66C270E7"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4Б</w:t>
            </w:r>
          </w:p>
        </w:tc>
        <w:tc>
          <w:tcPr>
            <w:tcW w:w="2383" w:type="dxa"/>
            <w:tcBorders>
              <w:top w:val="single" w:sz="4" w:space="0" w:color="auto"/>
              <w:left w:val="single" w:sz="4" w:space="0" w:color="auto"/>
              <w:bottom w:val="single" w:sz="4" w:space="0" w:color="auto"/>
              <w:right w:val="single" w:sz="4" w:space="0" w:color="auto"/>
            </w:tcBorders>
          </w:tcPr>
          <w:p w14:paraId="4C722C41"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русский язык</w:t>
            </w:r>
          </w:p>
        </w:tc>
        <w:tc>
          <w:tcPr>
            <w:tcW w:w="2977" w:type="dxa"/>
            <w:tcBorders>
              <w:top w:val="single" w:sz="4" w:space="0" w:color="auto"/>
              <w:left w:val="single" w:sz="4" w:space="0" w:color="auto"/>
              <w:bottom w:val="single" w:sz="4" w:space="0" w:color="auto"/>
              <w:right w:val="single" w:sz="4" w:space="0" w:color="auto"/>
            </w:tcBorders>
          </w:tcPr>
          <w:p w14:paraId="53188763"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Рахимжанова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Н.К</w:t>
            </w:r>
            <w:proofErr w:type="gramEnd"/>
          </w:p>
        </w:tc>
      </w:tr>
      <w:tr w:rsidR="00E971AA" w:rsidRPr="002F6665" w14:paraId="5999514D" w14:textId="77777777" w:rsidTr="000D5A4C">
        <w:trPr>
          <w:trHeight w:val="376"/>
        </w:trPr>
        <w:tc>
          <w:tcPr>
            <w:tcW w:w="749" w:type="dxa"/>
            <w:tcBorders>
              <w:top w:val="single" w:sz="4" w:space="0" w:color="auto"/>
              <w:left w:val="single" w:sz="4" w:space="0" w:color="auto"/>
              <w:bottom w:val="single" w:sz="4" w:space="0" w:color="auto"/>
              <w:right w:val="single" w:sz="4" w:space="0" w:color="auto"/>
            </w:tcBorders>
          </w:tcPr>
          <w:p w14:paraId="26405E8F" w14:textId="77777777" w:rsidR="002A2796" w:rsidRPr="002F6665" w:rsidRDefault="002A2796">
            <w:pPr>
              <w:pStyle w:val="af1"/>
              <w:numPr>
                <w:ilvl w:val="0"/>
                <w:numId w:val="56"/>
              </w:numPr>
              <w:spacing w:after="0" w:line="240" w:lineRule="auto"/>
              <w:rPr>
                <w:rFonts w:ascii="Times New Roman" w:hAnsi="Times New Roman" w:cs="Times New Roman"/>
                <w:sz w:val="20"/>
                <w:szCs w:val="20"/>
              </w:rPr>
            </w:pPr>
          </w:p>
        </w:tc>
        <w:tc>
          <w:tcPr>
            <w:tcW w:w="2374" w:type="dxa"/>
            <w:tcBorders>
              <w:top w:val="single" w:sz="4" w:space="0" w:color="auto"/>
              <w:left w:val="single" w:sz="4" w:space="0" w:color="auto"/>
              <w:bottom w:val="single" w:sz="4" w:space="0" w:color="auto"/>
              <w:right w:val="single" w:sz="4" w:space="0" w:color="auto"/>
            </w:tcBorders>
          </w:tcPr>
          <w:p w14:paraId="0E784C39" w14:textId="77777777" w:rsidR="002A2796" w:rsidRPr="002F6665" w:rsidRDefault="002A2796" w:rsidP="001557EC">
            <w:pPr>
              <w:rPr>
                <w:rFonts w:ascii="Times New Roman" w:hAnsi="Times New Roman" w:cs="Times New Roman"/>
                <w:sz w:val="20"/>
                <w:szCs w:val="20"/>
              </w:rPr>
            </w:pPr>
            <w:proofErr w:type="gramStart"/>
            <w:r w:rsidRPr="002F6665">
              <w:rPr>
                <w:rFonts w:ascii="Times New Roman" w:hAnsi="Times New Roman" w:cs="Times New Roman"/>
                <w:sz w:val="20"/>
                <w:szCs w:val="20"/>
              </w:rPr>
              <w:t>Бакирова</w:t>
            </w:r>
            <w:proofErr w:type="gramEnd"/>
            <w:r w:rsidRPr="002F6665">
              <w:rPr>
                <w:rFonts w:ascii="Times New Roman" w:hAnsi="Times New Roman" w:cs="Times New Roman"/>
                <w:sz w:val="20"/>
                <w:szCs w:val="20"/>
              </w:rPr>
              <w:t xml:space="preserve"> А</w:t>
            </w:r>
          </w:p>
        </w:tc>
        <w:tc>
          <w:tcPr>
            <w:tcW w:w="862" w:type="dxa"/>
            <w:tcBorders>
              <w:top w:val="single" w:sz="4" w:space="0" w:color="auto"/>
              <w:left w:val="single" w:sz="4" w:space="0" w:color="auto"/>
              <w:bottom w:val="single" w:sz="4" w:space="0" w:color="auto"/>
              <w:right w:val="single" w:sz="4" w:space="0" w:color="auto"/>
            </w:tcBorders>
          </w:tcPr>
          <w:p w14:paraId="3810E9FE"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8Б</w:t>
            </w:r>
          </w:p>
        </w:tc>
        <w:tc>
          <w:tcPr>
            <w:tcW w:w="2383" w:type="dxa"/>
            <w:tcBorders>
              <w:top w:val="single" w:sz="4" w:space="0" w:color="auto"/>
              <w:left w:val="single" w:sz="4" w:space="0" w:color="auto"/>
              <w:bottom w:val="single" w:sz="4" w:space="0" w:color="auto"/>
              <w:right w:val="single" w:sz="4" w:space="0" w:color="auto"/>
            </w:tcBorders>
          </w:tcPr>
          <w:p w14:paraId="7BED9374"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русский язык</w:t>
            </w:r>
          </w:p>
        </w:tc>
        <w:tc>
          <w:tcPr>
            <w:tcW w:w="2977" w:type="dxa"/>
            <w:tcBorders>
              <w:top w:val="single" w:sz="4" w:space="0" w:color="auto"/>
              <w:left w:val="single" w:sz="4" w:space="0" w:color="auto"/>
              <w:bottom w:val="single" w:sz="4" w:space="0" w:color="auto"/>
              <w:right w:val="single" w:sz="4" w:space="0" w:color="auto"/>
            </w:tcBorders>
          </w:tcPr>
          <w:p w14:paraId="643ED5B4"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Кулькаева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Г.Б</w:t>
            </w:r>
            <w:proofErr w:type="gramEnd"/>
          </w:p>
        </w:tc>
      </w:tr>
      <w:tr w:rsidR="002A2796" w:rsidRPr="002F6665" w14:paraId="18534DF0" w14:textId="77777777" w:rsidTr="000D5A4C">
        <w:trPr>
          <w:trHeight w:val="376"/>
        </w:trPr>
        <w:tc>
          <w:tcPr>
            <w:tcW w:w="749" w:type="dxa"/>
            <w:tcBorders>
              <w:top w:val="single" w:sz="4" w:space="0" w:color="auto"/>
              <w:left w:val="single" w:sz="4" w:space="0" w:color="auto"/>
              <w:bottom w:val="single" w:sz="4" w:space="0" w:color="auto"/>
              <w:right w:val="single" w:sz="4" w:space="0" w:color="auto"/>
            </w:tcBorders>
          </w:tcPr>
          <w:p w14:paraId="69D0DAED" w14:textId="77777777" w:rsidR="002A2796" w:rsidRPr="002F6665" w:rsidRDefault="002A2796">
            <w:pPr>
              <w:pStyle w:val="af1"/>
              <w:numPr>
                <w:ilvl w:val="0"/>
                <w:numId w:val="56"/>
              </w:numPr>
              <w:spacing w:after="0" w:line="240" w:lineRule="auto"/>
              <w:rPr>
                <w:rFonts w:ascii="Times New Roman" w:hAnsi="Times New Roman" w:cs="Times New Roman"/>
                <w:sz w:val="20"/>
                <w:szCs w:val="20"/>
              </w:rPr>
            </w:pPr>
          </w:p>
        </w:tc>
        <w:tc>
          <w:tcPr>
            <w:tcW w:w="2374" w:type="dxa"/>
            <w:tcBorders>
              <w:top w:val="single" w:sz="4" w:space="0" w:color="auto"/>
              <w:left w:val="single" w:sz="4" w:space="0" w:color="auto"/>
              <w:bottom w:val="single" w:sz="4" w:space="0" w:color="auto"/>
              <w:right w:val="single" w:sz="4" w:space="0" w:color="auto"/>
            </w:tcBorders>
          </w:tcPr>
          <w:p w14:paraId="0C6B9BC7"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Андержанова</w:t>
            </w:r>
            <w:proofErr w:type="spellEnd"/>
            <w:r w:rsidRPr="002F6665">
              <w:rPr>
                <w:rFonts w:ascii="Times New Roman" w:hAnsi="Times New Roman" w:cs="Times New Roman"/>
                <w:sz w:val="20"/>
                <w:szCs w:val="20"/>
              </w:rPr>
              <w:t xml:space="preserve"> Я</w:t>
            </w:r>
          </w:p>
        </w:tc>
        <w:tc>
          <w:tcPr>
            <w:tcW w:w="862" w:type="dxa"/>
            <w:tcBorders>
              <w:top w:val="single" w:sz="4" w:space="0" w:color="auto"/>
              <w:left w:val="single" w:sz="4" w:space="0" w:color="auto"/>
              <w:bottom w:val="single" w:sz="4" w:space="0" w:color="auto"/>
              <w:right w:val="single" w:sz="4" w:space="0" w:color="auto"/>
            </w:tcBorders>
          </w:tcPr>
          <w:p w14:paraId="1743E76E"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8Г</w:t>
            </w:r>
          </w:p>
        </w:tc>
        <w:tc>
          <w:tcPr>
            <w:tcW w:w="2383" w:type="dxa"/>
            <w:tcBorders>
              <w:top w:val="single" w:sz="4" w:space="0" w:color="auto"/>
              <w:left w:val="single" w:sz="4" w:space="0" w:color="auto"/>
              <w:bottom w:val="single" w:sz="4" w:space="0" w:color="auto"/>
              <w:right w:val="single" w:sz="4" w:space="0" w:color="auto"/>
            </w:tcBorders>
          </w:tcPr>
          <w:p w14:paraId="23121B0A"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русский язык</w:t>
            </w:r>
          </w:p>
        </w:tc>
        <w:tc>
          <w:tcPr>
            <w:tcW w:w="2977" w:type="dxa"/>
            <w:tcBorders>
              <w:top w:val="single" w:sz="4" w:space="0" w:color="auto"/>
              <w:left w:val="single" w:sz="4" w:space="0" w:color="auto"/>
              <w:bottom w:val="single" w:sz="4" w:space="0" w:color="auto"/>
              <w:right w:val="single" w:sz="4" w:space="0" w:color="auto"/>
            </w:tcBorders>
          </w:tcPr>
          <w:p w14:paraId="08A40B54"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Есеркепова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М.Т</w:t>
            </w:r>
            <w:proofErr w:type="gramEnd"/>
          </w:p>
        </w:tc>
      </w:tr>
    </w:tbl>
    <w:p w14:paraId="4EE1C169" w14:textId="77777777" w:rsidR="002A2796" w:rsidRPr="002F6665" w:rsidRDefault="002A2796" w:rsidP="001557EC">
      <w:pPr>
        <w:rPr>
          <w:rFonts w:ascii="Times New Roman" w:hAnsi="Times New Roman" w:cs="Times New Roman"/>
          <w:b/>
          <w:bCs/>
          <w:sz w:val="28"/>
          <w:szCs w:val="28"/>
        </w:rPr>
      </w:pPr>
    </w:p>
    <w:p w14:paraId="3D79C041" w14:textId="7BEA8EBB" w:rsidR="00DB36F5" w:rsidRPr="002F6665" w:rsidRDefault="00DB36F5" w:rsidP="00DB36F5">
      <w:pPr>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 xml:space="preserve">Таблица №40 </w:t>
      </w:r>
    </w:p>
    <w:p w14:paraId="45C5AF16" w14:textId="2BE64F37" w:rsidR="002A2796" w:rsidRPr="002F6665" w:rsidRDefault="002A2796" w:rsidP="00DB36F5">
      <w:pPr>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 xml:space="preserve">Список учащихся с одной «3» по итогам   2025-2026 учебного года </w:t>
      </w:r>
    </w:p>
    <w:tbl>
      <w:tblPr>
        <w:tblStyle w:val="a5"/>
        <w:tblW w:w="8364" w:type="dxa"/>
        <w:tblInd w:w="-147" w:type="dxa"/>
        <w:tblLook w:val="04A0" w:firstRow="1" w:lastRow="0" w:firstColumn="1" w:lastColumn="0" w:noHBand="0" w:noVBand="1"/>
      </w:tblPr>
      <w:tblGrid>
        <w:gridCol w:w="815"/>
        <w:gridCol w:w="2162"/>
        <w:gridCol w:w="851"/>
        <w:gridCol w:w="2410"/>
        <w:gridCol w:w="2126"/>
      </w:tblGrid>
      <w:tr w:rsidR="00E971AA" w:rsidRPr="002F6665" w14:paraId="6A433AD2" w14:textId="77777777" w:rsidTr="000D5A4C">
        <w:trPr>
          <w:trHeight w:val="376"/>
        </w:trPr>
        <w:tc>
          <w:tcPr>
            <w:tcW w:w="815" w:type="dxa"/>
            <w:tcBorders>
              <w:top w:val="single" w:sz="4" w:space="0" w:color="auto"/>
              <w:left w:val="single" w:sz="4" w:space="0" w:color="auto"/>
              <w:bottom w:val="single" w:sz="4" w:space="0" w:color="auto"/>
              <w:right w:val="single" w:sz="4" w:space="0" w:color="auto"/>
            </w:tcBorders>
            <w:hideMark/>
          </w:tcPr>
          <w:p w14:paraId="4BDAC5F1"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w:t>
            </w:r>
          </w:p>
        </w:tc>
        <w:tc>
          <w:tcPr>
            <w:tcW w:w="2162" w:type="dxa"/>
            <w:tcBorders>
              <w:top w:val="single" w:sz="4" w:space="0" w:color="auto"/>
              <w:left w:val="single" w:sz="4" w:space="0" w:color="auto"/>
              <w:bottom w:val="single" w:sz="4" w:space="0" w:color="auto"/>
              <w:right w:val="single" w:sz="4" w:space="0" w:color="auto"/>
            </w:tcBorders>
            <w:hideMark/>
          </w:tcPr>
          <w:p w14:paraId="22E89E6C"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ФИ ученика</w:t>
            </w:r>
          </w:p>
        </w:tc>
        <w:tc>
          <w:tcPr>
            <w:tcW w:w="851" w:type="dxa"/>
            <w:tcBorders>
              <w:top w:val="single" w:sz="4" w:space="0" w:color="auto"/>
              <w:left w:val="single" w:sz="4" w:space="0" w:color="auto"/>
              <w:bottom w:val="single" w:sz="4" w:space="0" w:color="auto"/>
              <w:right w:val="single" w:sz="4" w:space="0" w:color="auto"/>
            </w:tcBorders>
            <w:hideMark/>
          </w:tcPr>
          <w:p w14:paraId="51124FFA"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класс</w:t>
            </w:r>
          </w:p>
        </w:tc>
        <w:tc>
          <w:tcPr>
            <w:tcW w:w="2410" w:type="dxa"/>
            <w:tcBorders>
              <w:top w:val="single" w:sz="4" w:space="0" w:color="auto"/>
              <w:left w:val="single" w:sz="4" w:space="0" w:color="auto"/>
              <w:bottom w:val="single" w:sz="4" w:space="0" w:color="auto"/>
              <w:right w:val="single" w:sz="4" w:space="0" w:color="auto"/>
            </w:tcBorders>
            <w:hideMark/>
          </w:tcPr>
          <w:p w14:paraId="4693133F"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предмет</w:t>
            </w:r>
          </w:p>
        </w:tc>
        <w:tc>
          <w:tcPr>
            <w:tcW w:w="2126" w:type="dxa"/>
            <w:tcBorders>
              <w:top w:val="single" w:sz="4" w:space="0" w:color="auto"/>
              <w:left w:val="single" w:sz="4" w:space="0" w:color="auto"/>
              <w:bottom w:val="single" w:sz="4" w:space="0" w:color="auto"/>
              <w:right w:val="single" w:sz="4" w:space="0" w:color="auto"/>
            </w:tcBorders>
            <w:hideMark/>
          </w:tcPr>
          <w:p w14:paraId="1356212B"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учитель</w:t>
            </w:r>
          </w:p>
        </w:tc>
      </w:tr>
      <w:tr w:rsidR="00E971AA" w:rsidRPr="002F6665" w14:paraId="63D25FA8" w14:textId="77777777" w:rsidTr="000D5A4C">
        <w:trPr>
          <w:trHeight w:val="372"/>
        </w:trPr>
        <w:tc>
          <w:tcPr>
            <w:tcW w:w="815" w:type="dxa"/>
            <w:tcBorders>
              <w:top w:val="single" w:sz="4" w:space="0" w:color="auto"/>
              <w:left w:val="single" w:sz="4" w:space="0" w:color="auto"/>
              <w:bottom w:val="single" w:sz="4" w:space="0" w:color="auto"/>
              <w:right w:val="single" w:sz="4" w:space="0" w:color="auto"/>
            </w:tcBorders>
          </w:tcPr>
          <w:p w14:paraId="30348014"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6922476B"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Мухаматзянова</w:t>
            </w:r>
            <w:proofErr w:type="spellEnd"/>
            <w:r w:rsidRPr="002F6665">
              <w:rPr>
                <w:rFonts w:ascii="Times New Roman" w:hAnsi="Times New Roman" w:cs="Times New Roman"/>
                <w:sz w:val="20"/>
                <w:szCs w:val="20"/>
              </w:rPr>
              <w:t xml:space="preserve"> Н</w:t>
            </w:r>
          </w:p>
        </w:tc>
        <w:tc>
          <w:tcPr>
            <w:tcW w:w="851" w:type="dxa"/>
            <w:tcBorders>
              <w:top w:val="single" w:sz="4" w:space="0" w:color="auto"/>
              <w:left w:val="single" w:sz="4" w:space="0" w:color="auto"/>
              <w:bottom w:val="single" w:sz="4" w:space="0" w:color="auto"/>
              <w:right w:val="single" w:sz="4" w:space="0" w:color="auto"/>
            </w:tcBorders>
          </w:tcPr>
          <w:p w14:paraId="631AD100"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2Б</w:t>
            </w:r>
          </w:p>
        </w:tc>
        <w:tc>
          <w:tcPr>
            <w:tcW w:w="2410" w:type="dxa"/>
            <w:tcBorders>
              <w:top w:val="single" w:sz="4" w:space="0" w:color="auto"/>
              <w:left w:val="single" w:sz="4" w:space="0" w:color="auto"/>
              <w:bottom w:val="single" w:sz="4" w:space="0" w:color="auto"/>
              <w:right w:val="single" w:sz="4" w:space="0" w:color="auto"/>
            </w:tcBorders>
          </w:tcPr>
          <w:p w14:paraId="16D0D3E1" w14:textId="77777777" w:rsidR="002A2796" w:rsidRPr="002F6665" w:rsidRDefault="002A2796" w:rsidP="001557EC">
            <w:pPr>
              <w:rPr>
                <w:rFonts w:ascii="Times New Roman" w:hAnsi="Times New Roman" w:cs="Times New Roman"/>
                <w:sz w:val="20"/>
                <w:szCs w:val="20"/>
                <w:lang w:val="kk-KZ"/>
              </w:rPr>
            </w:pPr>
            <w:r w:rsidRPr="002F6665">
              <w:rPr>
                <w:rFonts w:ascii="Times New Roman" w:hAnsi="Times New Roman" w:cs="Times New Roman"/>
                <w:sz w:val="20"/>
                <w:szCs w:val="20"/>
              </w:rPr>
              <w:t>казахский язык</w:t>
            </w:r>
          </w:p>
        </w:tc>
        <w:tc>
          <w:tcPr>
            <w:tcW w:w="2126" w:type="dxa"/>
            <w:tcBorders>
              <w:top w:val="single" w:sz="4" w:space="0" w:color="auto"/>
              <w:left w:val="single" w:sz="4" w:space="0" w:color="auto"/>
              <w:bottom w:val="single" w:sz="4" w:space="0" w:color="auto"/>
              <w:right w:val="single" w:sz="4" w:space="0" w:color="auto"/>
            </w:tcBorders>
          </w:tcPr>
          <w:p w14:paraId="645D2146"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Анопьянова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Ж.М</w:t>
            </w:r>
            <w:proofErr w:type="gramEnd"/>
          </w:p>
        </w:tc>
      </w:tr>
      <w:tr w:rsidR="00E971AA" w:rsidRPr="002F6665" w14:paraId="28006A77" w14:textId="77777777" w:rsidTr="000D5A4C">
        <w:trPr>
          <w:trHeight w:val="291"/>
        </w:trPr>
        <w:tc>
          <w:tcPr>
            <w:tcW w:w="815" w:type="dxa"/>
            <w:tcBorders>
              <w:top w:val="single" w:sz="4" w:space="0" w:color="auto"/>
              <w:left w:val="single" w:sz="4" w:space="0" w:color="auto"/>
              <w:bottom w:val="single" w:sz="4" w:space="0" w:color="auto"/>
              <w:right w:val="single" w:sz="4" w:space="0" w:color="auto"/>
            </w:tcBorders>
          </w:tcPr>
          <w:p w14:paraId="18AC9915"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3079876F"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Папка И</w:t>
            </w:r>
          </w:p>
        </w:tc>
        <w:tc>
          <w:tcPr>
            <w:tcW w:w="851" w:type="dxa"/>
            <w:tcBorders>
              <w:top w:val="single" w:sz="4" w:space="0" w:color="auto"/>
              <w:left w:val="single" w:sz="4" w:space="0" w:color="auto"/>
              <w:bottom w:val="single" w:sz="4" w:space="0" w:color="auto"/>
              <w:right w:val="single" w:sz="4" w:space="0" w:color="auto"/>
            </w:tcBorders>
          </w:tcPr>
          <w:p w14:paraId="414D67C5"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2Б</w:t>
            </w:r>
          </w:p>
        </w:tc>
        <w:tc>
          <w:tcPr>
            <w:tcW w:w="2410" w:type="dxa"/>
            <w:tcBorders>
              <w:top w:val="single" w:sz="4" w:space="0" w:color="auto"/>
              <w:left w:val="single" w:sz="4" w:space="0" w:color="auto"/>
              <w:bottom w:val="single" w:sz="4" w:space="0" w:color="auto"/>
              <w:right w:val="single" w:sz="4" w:space="0" w:color="auto"/>
            </w:tcBorders>
          </w:tcPr>
          <w:p w14:paraId="5192BE1E" w14:textId="77777777" w:rsidR="002A2796" w:rsidRPr="002F6665" w:rsidRDefault="002A2796" w:rsidP="001557EC">
            <w:pPr>
              <w:rPr>
                <w:rFonts w:ascii="Times New Roman" w:hAnsi="Times New Roman" w:cs="Times New Roman"/>
                <w:sz w:val="20"/>
                <w:szCs w:val="20"/>
                <w:lang w:val="kk-KZ"/>
              </w:rPr>
            </w:pPr>
            <w:r w:rsidRPr="002F6665">
              <w:rPr>
                <w:rFonts w:ascii="Times New Roman" w:hAnsi="Times New Roman" w:cs="Times New Roman"/>
                <w:sz w:val="20"/>
                <w:szCs w:val="20"/>
              </w:rPr>
              <w:t>казахский язык</w:t>
            </w:r>
          </w:p>
        </w:tc>
        <w:tc>
          <w:tcPr>
            <w:tcW w:w="2126" w:type="dxa"/>
            <w:tcBorders>
              <w:top w:val="single" w:sz="4" w:space="0" w:color="auto"/>
              <w:left w:val="single" w:sz="4" w:space="0" w:color="auto"/>
              <w:bottom w:val="single" w:sz="4" w:space="0" w:color="auto"/>
              <w:right w:val="single" w:sz="4" w:space="0" w:color="auto"/>
            </w:tcBorders>
          </w:tcPr>
          <w:p w14:paraId="05945EAB"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Оразакова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А.А</w:t>
            </w:r>
            <w:proofErr w:type="gramEnd"/>
          </w:p>
        </w:tc>
      </w:tr>
      <w:tr w:rsidR="00E971AA" w:rsidRPr="002F6665" w14:paraId="70C898FC" w14:textId="77777777" w:rsidTr="000D5A4C">
        <w:trPr>
          <w:trHeight w:val="268"/>
        </w:trPr>
        <w:tc>
          <w:tcPr>
            <w:tcW w:w="815" w:type="dxa"/>
            <w:tcBorders>
              <w:top w:val="single" w:sz="4" w:space="0" w:color="auto"/>
              <w:left w:val="single" w:sz="4" w:space="0" w:color="auto"/>
              <w:bottom w:val="single" w:sz="4" w:space="0" w:color="auto"/>
              <w:right w:val="single" w:sz="4" w:space="0" w:color="auto"/>
            </w:tcBorders>
          </w:tcPr>
          <w:p w14:paraId="33010E61"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4A916D17"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Темирхан Т</w:t>
            </w:r>
          </w:p>
        </w:tc>
        <w:tc>
          <w:tcPr>
            <w:tcW w:w="851" w:type="dxa"/>
            <w:tcBorders>
              <w:top w:val="single" w:sz="4" w:space="0" w:color="auto"/>
              <w:left w:val="single" w:sz="4" w:space="0" w:color="auto"/>
              <w:bottom w:val="single" w:sz="4" w:space="0" w:color="auto"/>
              <w:right w:val="single" w:sz="4" w:space="0" w:color="auto"/>
            </w:tcBorders>
          </w:tcPr>
          <w:p w14:paraId="4812DAA1"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2Б</w:t>
            </w:r>
          </w:p>
        </w:tc>
        <w:tc>
          <w:tcPr>
            <w:tcW w:w="2410" w:type="dxa"/>
            <w:tcBorders>
              <w:top w:val="single" w:sz="4" w:space="0" w:color="auto"/>
              <w:left w:val="single" w:sz="4" w:space="0" w:color="auto"/>
              <w:bottom w:val="single" w:sz="4" w:space="0" w:color="auto"/>
              <w:right w:val="single" w:sz="4" w:space="0" w:color="auto"/>
            </w:tcBorders>
          </w:tcPr>
          <w:p w14:paraId="165A3313" w14:textId="77777777" w:rsidR="002A2796" w:rsidRPr="002F6665" w:rsidRDefault="002A2796" w:rsidP="001557EC">
            <w:pPr>
              <w:rPr>
                <w:rFonts w:ascii="Times New Roman" w:hAnsi="Times New Roman" w:cs="Times New Roman"/>
                <w:sz w:val="20"/>
                <w:szCs w:val="20"/>
                <w:lang w:val="kk-KZ"/>
              </w:rPr>
            </w:pPr>
            <w:r w:rsidRPr="002F6665">
              <w:rPr>
                <w:rFonts w:ascii="Times New Roman" w:hAnsi="Times New Roman" w:cs="Times New Roman"/>
                <w:sz w:val="20"/>
                <w:szCs w:val="20"/>
              </w:rPr>
              <w:t>казахский язык</w:t>
            </w:r>
          </w:p>
        </w:tc>
        <w:tc>
          <w:tcPr>
            <w:tcW w:w="2126" w:type="dxa"/>
            <w:tcBorders>
              <w:top w:val="single" w:sz="4" w:space="0" w:color="auto"/>
              <w:left w:val="single" w:sz="4" w:space="0" w:color="auto"/>
              <w:bottom w:val="single" w:sz="4" w:space="0" w:color="auto"/>
              <w:right w:val="single" w:sz="4" w:space="0" w:color="auto"/>
            </w:tcBorders>
          </w:tcPr>
          <w:p w14:paraId="1D66188D"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Оразакова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А.А</w:t>
            </w:r>
            <w:proofErr w:type="gramEnd"/>
          </w:p>
        </w:tc>
      </w:tr>
      <w:tr w:rsidR="00E971AA" w:rsidRPr="002F6665" w14:paraId="4545FDCC" w14:textId="77777777" w:rsidTr="000D5A4C">
        <w:trPr>
          <w:trHeight w:val="271"/>
        </w:trPr>
        <w:tc>
          <w:tcPr>
            <w:tcW w:w="815" w:type="dxa"/>
            <w:tcBorders>
              <w:top w:val="single" w:sz="4" w:space="0" w:color="auto"/>
              <w:left w:val="single" w:sz="4" w:space="0" w:color="auto"/>
              <w:bottom w:val="single" w:sz="4" w:space="0" w:color="auto"/>
              <w:right w:val="single" w:sz="4" w:space="0" w:color="auto"/>
            </w:tcBorders>
          </w:tcPr>
          <w:p w14:paraId="5AA1EB7D"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10D402A3"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Шачнев</w:t>
            </w:r>
            <w:proofErr w:type="spellEnd"/>
            <w:r w:rsidRPr="002F6665">
              <w:rPr>
                <w:rFonts w:ascii="Times New Roman" w:hAnsi="Times New Roman" w:cs="Times New Roman"/>
                <w:sz w:val="20"/>
                <w:szCs w:val="20"/>
              </w:rPr>
              <w:t xml:space="preserve"> И</w:t>
            </w:r>
          </w:p>
        </w:tc>
        <w:tc>
          <w:tcPr>
            <w:tcW w:w="851" w:type="dxa"/>
            <w:tcBorders>
              <w:top w:val="single" w:sz="4" w:space="0" w:color="auto"/>
              <w:left w:val="single" w:sz="4" w:space="0" w:color="auto"/>
              <w:bottom w:val="single" w:sz="4" w:space="0" w:color="auto"/>
              <w:right w:val="single" w:sz="4" w:space="0" w:color="auto"/>
            </w:tcBorders>
          </w:tcPr>
          <w:p w14:paraId="3075F418"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2Б</w:t>
            </w:r>
          </w:p>
        </w:tc>
        <w:tc>
          <w:tcPr>
            <w:tcW w:w="2410" w:type="dxa"/>
            <w:tcBorders>
              <w:top w:val="single" w:sz="4" w:space="0" w:color="auto"/>
              <w:left w:val="single" w:sz="4" w:space="0" w:color="auto"/>
              <w:bottom w:val="single" w:sz="4" w:space="0" w:color="auto"/>
              <w:right w:val="single" w:sz="4" w:space="0" w:color="auto"/>
            </w:tcBorders>
          </w:tcPr>
          <w:p w14:paraId="3821FE22" w14:textId="77777777" w:rsidR="002A2796" w:rsidRPr="002F6665" w:rsidRDefault="002A2796" w:rsidP="001557EC">
            <w:pPr>
              <w:rPr>
                <w:rFonts w:ascii="Times New Roman" w:hAnsi="Times New Roman" w:cs="Times New Roman"/>
                <w:sz w:val="20"/>
                <w:szCs w:val="20"/>
                <w:lang w:val="kk-KZ"/>
              </w:rPr>
            </w:pPr>
            <w:r w:rsidRPr="002F6665">
              <w:rPr>
                <w:rFonts w:ascii="Times New Roman" w:hAnsi="Times New Roman" w:cs="Times New Roman"/>
                <w:sz w:val="20"/>
                <w:szCs w:val="20"/>
              </w:rPr>
              <w:t>казахский язык</w:t>
            </w:r>
          </w:p>
        </w:tc>
        <w:tc>
          <w:tcPr>
            <w:tcW w:w="2126" w:type="dxa"/>
            <w:tcBorders>
              <w:top w:val="single" w:sz="4" w:space="0" w:color="auto"/>
              <w:left w:val="single" w:sz="4" w:space="0" w:color="auto"/>
              <w:bottom w:val="single" w:sz="4" w:space="0" w:color="auto"/>
              <w:right w:val="single" w:sz="4" w:space="0" w:color="auto"/>
            </w:tcBorders>
          </w:tcPr>
          <w:p w14:paraId="0B1F27C9"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Оразакова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А.А</w:t>
            </w:r>
            <w:proofErr w:type="gramEnd"/>
          </w:p>
        </w:tc>
      </w:tr>
      <w:tr w:rsidR="00E971AA" w:rsidRPr="002F6665" w14:paraId="20EDFA45" w14:textId="77777777" w:rsidTr="000D5A4C">
        <w:trPr>
          <w:trHeight w:val="262"/>
        </w:trPr>
        <w:tc>
          <w:tcPr>
            <w:tcW w:w="815" w:type="dxa"/>
            <w:tcBorders>
              <w:top w:val="single" w:sz="4" w:space="0" w:color="auto"/>
              <w:left w:val="single" w:sz="4" w:space="0" w:color="auto"/>
              <w:bottom w:val="single" w:sz="4" w:space="0" w:color="auto"/>
              <w:right w:val="single" w:sz="4" w:space="0" w:color="auto"/>
            </w:tcBorders>
          </w:tcPr>
          <w:p w14:paraId="2926424B"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3BCA0027"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Власов Д</w:t>
            </w:r>
          </w:p>
        </w:tc>
        <w:tc>
          <w:tcPr>
            <w:tcW w:w="851" w:type="dxa"/>
            <w:tcBorders>
              <w:top w:val="single" w:sz="4" w:space="0" w:color="auto"/>
              <w:left w:val="single" w:sz="4" w:space="0" w:color="auto"/>
              <w:bottom w:val="single" w:sz="4" w:space="0" w:color="auto"/>
              <w:right w:val="single" w:sz="4" w:space="0" w:color="auto"/>
            </w:tcBorders>
          </w:tcPr>
          <w:p w14:paraId="4F74A7E4"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2Д</w:t>
            </w:r>
          </w:p>
        </w:tc>
        <w:tc>
          <w:tcPr>
            <w:tcW w:w="2410" w:type="dxa"/>
            <w:tcBorders>
              <w:top w:val="single" w:sz="4" w:space="0" w:color="auto"/>
              <w:left w:val="single" w:sz="4" w:space="0" w:color="auto"/>
              <w:bottom w:val="single" w:sz="4" w:space="0" w:color="auto"/>
              <w:right w:val="single" w:sz="4" w:space="0" w:color="auto"/>
            </w:tcBorders>
          </w:tcPr>
          <w:p w14:paraId="4959B9DB" w14:textId="77777777" w:rsidR="002A2796" w:rsidRPr="002F6665" w:rsidRDefault="002A2796" w:rsidP="001557EC">
            <w:pPr>
              <w:rPr>
                <w:rFonts w:ascii="Times New Roman" w:hAnsi="Times New Roman" w:cs="Times New Roman"/>
                <w:sz w:val="20"/>
                <w:szCs w:val="20"/>
                <w:lang w:val="kk-KZ"/>
              </w:rPr>
            </w:pPr>
            <w:r w:rsidRPr="002F6665">
              <w:rPr>
                <w:rFonts w:ascii="Times New Roman" w:hAnsi="Times New Roman" w:cs="Times New Roman"/>
                <w:sz w:val="20"/>
                <w:szCs w:val="20"/>
              </w:rPr>
              <w:t>казахский язык</w:t>
            </w:r>
          </w:p>
        </w:tc>
        <w:tc>
          <w:tcPr>
            <w:tcW w:w="2126" w:type="dxa"/>
            <w:tcBorders>
              <w:top w:val="single" w:sz="4" w:space="0" w:color="auto"/>
              <w:left w:val="single" w:sz="4" w:space="0" w:color="auto"/>
              <w:bottom w:val="single" w:sz="4" w:space="0" w:color="auto"/>
              <w:right w:val="single" w:sz="4" w:space="0" w:color="auto"/>
            </w:tcBorders>
          </w:tcPr>
          <w:p w14:paraId="123BF335"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Анопьянова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Ж.М</w:t>
            </w:r>
            <w:proofErr w:type="gramEnd"/>
          </w:p>
        </w:tc>
      </w:tr>
      <w:tr w:rsidR="00E971AA" w:rsidRPr="002F6665" w14:paraId="51046F41" w14:textId="77777777" w:rsidTr="000D5A4C">
        <w:trPr>
          <w:trHeight w:val="279"/>
        </w:trPr>
        <w:tc>
          <w:tcPr>
            <w:tcW w:w="815" w:type="dxa"/>
            <w:tcBorders>
              <w:top w:val="single" w:sz="4" w:space="0" w:color="auto"/>
              <w:left w:val="single" w:sz="4" w:space="0" w:color="auto"/>
              <w:bottom w:val="single" w:sz="4" w:space="0" w:color="auto"/>
              <w:right w:val="single" w:sz="4" w:space="0" w:color="auto"/>
            </w:tcBorders>
          </w:tcPr>
          <w:p w14:paraId="64A6DD84"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708CF07C"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Быкова Я</w:t>
            </w:r>
          </w:p>
        </w:tc>
        <w:tc>
          <w:tcPr>
            <w:tcW w:w="851" w:type="dxa"/>
            <w:tcBorders>
              <w:top w:val="single" w:sz="4" w:space="0" w:color="auto"/>
              <w:left w:val="single" w:sz="4" w:space="0" w:color="auto"/>
              <w:bottom w:val="single" w:sz="4" w:space="0" w:color="auto"/>
              <w:right w:val="single" w:sz="4" w:space="0" w:color="auto"/>
            </w:tcBorders>
          </w:tcPr>
          <w:p w14:paraId="69F2B596"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3Г</w:t>
            </w:r>
          </w:p>
        </w:tc>
        <w:tc>
          <w:tcPr>
            <w:tcW w:w="2410" w:type="dxa"/>
            <w:tcBorders>
              <w:top w:val="single" w:sz="4" w:space="0" w:color="auto"/>
              <w:left w:val="single" w:sz="4" w:space="0" w:color="auto"/>
              <w:bottom w:val="single" w:sz="4" w:space="0" w:color="auto"/>
              <w:right w:val="single" w:sz="4" w:space="0" w:color="auto"/>
            </w:tcBorders>
          </w:tcPr>
          <w:p w14:paraId="1F2D351A" w14:textId="77777777" w:rsidR="002A2796" w:rsidRPr="002F6665" w:rsidRDefault="002A2796" w:rsidP="001557EC">
            <w:pPr>
              <w:rPr>
                <w:rFonts w:ascii="Times New Roman" w:hAnsi="Times New Roman" w:cs="Times New Roman"/>
                <w:sz w:val="20"/>
                <w:szCs w:val="20"/>
                <w:lang w:val="kk-KZ"/>
              </w:rPr>
            </w:pPr>
            <w:r w:rsidRPr="002F6665">
              <w:rPr>
                <w:rFonts w:ascii="Times New Roman" w:hAnsi="Times New Roman" w:cs="Times New Roman"/>
                <w:sz w:val="20"/>
                <w:szCs w:val="20"/>
              </w:rPr>
              <w:t>казахский язык</w:t>
            </w:r>
          </w:p>
        </w:tc>
        <w:tc>
          <w:tcPr>
            <w:tcW w:w="2126" w:type="dxa"/>
            <w:tcBorders>
              <w:top w:val="single" w:sz="4" w:space="0" w:color="auto"/>
              <w:left w:val="single" w:sz="4" w:space="0" w:color="auto"/>
              <w:bottom w:val="single" w:sz="4" w:space="0" w:color="auto"/>
              <w:right w:val="single" w:sz="4" w:space="0" w:color="auto"/>
            </w:tcBorders>
          </w:tcPr>
          <w:p w14:paraId="245AF8B8"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Жолдасбекова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Г.М</w:t>
            </w:r>
            <w:proofErr w:type="gramEnd"/>
          </w:p>
        </w:tc>
      </w:tr>
      <w:tr w:rsidR="00E971AA" w:rsidRPr="002F6665" w14:paraId="7F5B54F0" w14:textId="77777777" w:rsidTr="000D5A4C">
        <w:trPr>
          <w:trHeight w:val="376"/>
        </w:trPr>
        <w:tc>
          <w:tcPr>
            <w:tcW w:w="815" w:type="dxa"/>
            <w:tcBorders>
              <w:top w:val="single" w:sz="4" w:space="0" w:color="auto"/>
              <w:left w:val="single" w:sz="4" w:space="0" w:color="auto"/>
              <w:bottom w:val="single" w:sz="4" w:space="0" w:color="auto"/>
              <w:right w:val="single" w:sz="4" w:space="0" w:color="auto"/>
            </w:tcBorders>
          </w:tcPr>
          <w:p w14:paraId="322CE43C"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7F3CA08B"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Касымжанов</w:t>
            </w:r>
            <w:proofErr w:type="spellEnd"/>
            <w:r w:rsidRPr="002F6665">
              <w:rPr>
                <w:rFonts w:ascii="Times New Roman" w:hAnsi="Times New Roman" w:cs="Times New Roman"/>
                <w:sz w:val="20"/>
                <w:szCs w:val="20"/>
              </w:rPr>
              <w:t xml:space="preserve"> К</w:t>
            </w:r>
          </w:p>
        </w:tc>
        <w:tc>
          <w:tcPr>
            <w:tcW w:w="851" w:type="dxa"/>
            <w:tcBorders>
              <w:top w:val="single" w:sz="4" w:space="0" w:color="auto"/>
              <w:left w:val="single" w:sz="4" w:space="0" w:color="auto"/>
              <w:bottom w:val="single" w:sz="4" w:space="0" w:color="auto"/>
              <w:right w:val="single" w:sz="4" w:space="0" w:color="auto"/>
            </w:tcBorders>
          </w:tcPr>
          <w:p w14:paraId="53E7F107" w14:textId="77777777" w:rsidR="002A2796" w:rsidRPr="002F6665" w:rsidRDefault="002A2796" w:rsidP="001557EC">
            <w:pPr>
              <w:rPr>
                <w:rFonts w:ascii="Times New Roman" w:hAnsi="Times New Roman" w:cs="Times New Roman"/>
                <w:sz w:val="20"/>
                <w:szCs w:val="20"/>
                <w:lang w:val="kk-KZ"/>
              </w:rPr>
            </w:pPr>
            <w:r w:rsidRPr="002F6665">
              <w:rPr>
                <w:rFonts w:ascii="Times New Roman" w:hAnsi="Times New Roman" w:cs="Times New Roman"/>
                <w:sz w:val="20"/>
                <w:szCs w:val="20"/>
                <w:lang w:val="kk-KZ"/>
              </w:rPr>
              <w:t>4А</w:t>
            </w:r>
          </w:p>
        </w:tc>
        <w:tc>
          <w:tcPr>
            <w:tcW w:w="2410" w:type="dxa"/>
            <w:tcBorders>
              <w:top w:val="single" w:sz="4" w:space="0" w:color="auto"/>
              <w:left w:val="single" w:sz="4" w:space="0" w:color="auto"/>
              <w:bottom w:val="single" w:sz="4" w:space="0" w:color="auto"/>
              <w:right w:val="single" w:sz="4" w:space="0" w:color="auto"/>
            </w:tcBorders>
          </w:tcPr>
          <w:p w14:paraId="04166F31"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казахский язык</w:t>
            </w:r>
          </w:p>
        </w:tc>
        <w:tc>
          <w:tcPr>
            <w:tcW w:w="2126" w:type="dxa"/>
            <w:tcBorders>
              <w:top w:val="single" w:sz="4" w:space="0" w:color="auto"/>
              <w:left w:val="single" w:sz="4" w:space="0" w:color="auto"/>
              <w:bottom w:val="single" w:sz="4" w:space="0" w:color="auto"/>
              <w:right w:val="single" w:sz="4" w:space="0" w:color="auto"/>
            </w:tcBorders>
          </w:tcPr>
          <w:p w14:paraId="6BB44F83" w14:textId="77777777" w:rsidR="002A2796" w:rsidRPr="002F6665" w:rsidRDefault="002A2796" w:rsidP="001557EC">
            <w:pPr>
              <w:rPr>
                <w:rFonts w:ascii="Times New Roman" w:hAnsi="Times New Roman" w:cs="Times New Roman"/>
                <w:sz w:val="20"/>
                <w:szCs w:val="20"/>
              </w:rPr>
            </w:pPr>
            <w:proofErr w:type="spellStart"/>
            <w:proofErr w:type="gramStart"/>
            <w:r w:rsidRPr="002F6665">
              <w:rPr>
                <w:rFonts w:ascii="Times New Roman" w:hAnsi="Times New Roman" w:cs="Times New Roman"/>
                <w:sz w:val="20"/>
                <w:szCs w:val="20"/>
              </w:rPr>
              <w:t>Сарсембаева</w:t>
            </w:r>
            <w:proofErr w:type="spellEnd"/>
            <w:r w:rsidRPr="002F6665">
              <w:rPr>
                <w:rFonts w:ascii="Times New Roman" w:hAnsi="Times New Roman" w:cs="Times New Roman"/>
                <w:sz w:val="20"/>
                <w:szCs w:val="20"/>
              </w:rPr>
              <w:t xml:space="preserve">  А</w:t>
            </w:r>
            <w:proofErr w:type="gramEnd"/>
            <w:r w:rsidRPr="002F6665">
              <w:rPr>
                <w:rFonts w:ascii="Times New Roman" w:hAnsi="Times New Roman" w:cs="Times New Roman"/>
                <w:sz w:val="20"/>
                <w:szCs w:val="20"/>
              </w:rPr>
              <w:t>.С</w:t>
            </w:r>
          </w:p>
        </w:tc>
      </w:tr>
      <w:tr w:rsidR="00E971AA" w:rsidRPr="002F6665" w14:paraId="6A972ADB" w14:textId="77777777" w:rsidTr="000D5A4C">
        <w:trPr>
          <w:trHeight w:val="376"/>
        </w:trPr>
        <w:tc>
          <w:tcPr>
            <w:tcW w:w="815" w:type="dxa"/>
            <w:tcBorders>
              <w:top w:val="single" w:sz="4" w:space="0" w:color="auto"/>
              <w:left w:val="single" w:sz="4" w:space="0" w:color="auto"/>
              <w:bottom w:val="single" w:sz="4" w:space="0" w:color="auto"/>
              <w:right w:val="single" w:sz="4" w:space="0" w:color="auto"/>
            </w:tcBorders>
          </w:tcPr>
          <w:p w14:paraId="6DD6813B"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5928B2FC"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Аканов</w:t>
            </w:r>
            <w:proofErr w:type="spellEnd"/>
            <w:r w:rsidRPr="002F6665">
              <w:rPr>
                <w:rFonts w:ascii="Times New Roman" w:hAnsi="Times New Roman" w:cs="Times New Roman"/>
                <w:sz w:val="20"/>
                <w:szCs w:val="20"/>
              </w:rPr>
              <w:t xml:space="preserve"> Е</w:t>
            </w:r>
          </w:p>
        </w:tc>
        <w:tc>
          <w:tcPr>
            <w:tcW w:w="851" w:type="dxa"/>
            <w:tcBorders>
              <w:top w:val="single" w:sz="4" w:space="0" w:color="auto"/>
              <w:left w:val="single" w:sz="4" w:space="0" w:color="auto"/>
              <w:bottom w:val="single" w:sz="4" w:space="0" w:color="auto"/>
              <w:right w:val="single" w:sz="4" w:space="0" w:color="auto"/>
            </w:tcBorders>
          </w:tcPr>
          <w:p w14:paraId="096765CF" w14:textId="77777777" w:rsidR="002A2796" w:rsidRPr="002F6665" w:rsidRDefault="002A2796" w:rsidP="001557EC">
            <w:pPr>
              <w:rPr>
                <w:rFonts w:ascii="Times New Roman" w:hAnsi="Times New Roman" w:cs="Times New Roman"/>
                <w:sz w:val="20"/>
                <w:szCs w:val="20"/>
                <w:lang w:val="kk-KZ"/>
              </w:rPr>
            </w:pPr>
            <w:r w:rsidRPr="002F6665">
              <w:rPr>
                <w:rFonts w:ascii="Times New Roman" w:hAnsi="Times New Roman" w:cs="Times New Roman"/>
                <w:sz w:val="20"/>
                <w:szCs w:val="20"/>
                <w:lang w:val="kk-KZ"/>
              </w:rPr>
              <w:t>4Б</w:t>
            </w:r>
          </w:p>
        </w:tc>
        <w:tc>
          <w:tcPr>
            <w:tcW w:w="2410" w:type="dxa"/>
            <w:tcBorders>
              <w:top w:val="single" w:sz="4" w:space="0" w:color="auto"/>
              <w:left w:val="single" w:sz="4" w:space="0" w:color="auto"/>
              <w:bottom w:val="single" w:sz="4" w:space="0" w:color="auto"/>
              <w:right w:val="single" w:sz="4" w:space="0" w:color="auto"/>
            </w:tcBorders>
          </w:tcPr>
          <w:p w14:paraId="5EB97E21"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казахский язык</w:t>
            </w:r>
          </w:p>
        </w:tc>
        <w:tc>
          <w:tcPr>
            <w:tcW w:w="2126" w:type="dxa"/>
            <w:tcBorders>
              <w:top w:val="single" w:sz="4" w:space="0" w:color="auto"/>
              <w:left w:val="single" w:sz="4" w:space="0" w:color="auto"/>
              <w:bottom w:val="single" w:sz="4" w:space="0" w:color="auto"/>
              <w:right w:val="single" w:sz="4" w:space="0" w:color="auto"/>
            </w:tcBorders>
          </w:tcPr>
          <w:p w14:paraId="0D28A038" w14:textId="77777777" w:rsidR="002A2796" w:rsidRPr="002F6665" w:rsidRDefault="002A2796" w:rsidP="001557EC">
            <w:pPr>
              <w:rPr>
                <w:rFonts w:ascii="Times New Roman" w:hAnsi="Times New Roman" w:cs="Times New Roman"/>
                <w:sz w:val="20"/>
                <w:szCs w:val="20"/>
              </w:rPr>
            </w:pPr>
            <w:proofErr w:type="spellStart"/>
            <w:proofErr w:type="gramStart"/>
            <w:r w:rsidRPr="002F6665">
              <w:rPr>
                <w:rFonts w:ascii="Times New Roman" w:hAnsi="Times New Roman" w:cs="Times New Roman"/>
                <w:sz w:val="20"/>
                <w:szCs w:val="20"/>
              </w:rPr>
              <w:t>Сарсембаева</w:t>
            </w:r>
            <w:proofErr w:type="spellEnd"/>
            <w:r w:rsidRPr="002F6665">
              <w:rPr>
                <w:rFonts w:ascii="Times New Roman" w:hAnsi="Times New Roman" w:cs="Times New Roman"/>
                <w:sz w:val="20"/>
                <w:szCs w:val="20"/>
              </w:rPr>
              <w:t xml:space="preserve">  А</w:t>
            </w:r>
            <w:proofErr w:type="gramEnd"/>
            <w:r w:rsidRPr="002F6665">
              <w:rPr>
                <w:rFonts w:ascii="Times New Roman" w:hAnsi="Times New Roman" w:cs="Times New Roman"/>
                <w:sz w:val="20"/>
                <w:szCs w:val="20"/>
              </w:rPr>
              <w:t>.С</w:t>
            </w:r>
          </w:p>
        </w:tc>
      </w:tr>
      <w:tr w:rsidR="00E971AA" w:rsidRPr="002F6665" w14:paraId="1D064109" w14:textId="77777777" w:rsidTr="000D5A4C">
        <w:trPr>
          <w:trHeight w:val="376"/>
        </w:trPr>
        <w:tc>
          <w:tcPr>
            <w:tcW w:w="815" w:type="dxa"/>
            <w:tcBorders>
              <w:top w:val="single" w:sz="4" w:space="0" w:color="auto"/>
              <w:left w:val="single" w:sz="4" w:space="0" w:color="auto"/>
              <w:bottom w:val="single" w:sz="4" w:space="0" w:color="auto"/>
              <w:right w:val="single" w:sz="4" w:space="0" w:color="auto"/>
            </w:tcBorders>
          </w:tcPr>
          <w:p w14:paraId="4453FB56"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64DDDBAC"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Галан Е</w:t>
            </w:r>
          </w:p>
        </w:tc>
        <w:tc>
          <w:tcPr>
            <w:tcW w:w="851" w:type="dxa"/>
            <w:tcBorders>
              <w:top w:val="single" w:sz="4" w:space="0" w:color="auto"/>
              <w:left w:val="single" w:sz="4" w:space="0" w:color="auto"/>
              <w:bottom w:val="single" w:sz="4" w:space="0" w:color="auto"/>
              <w:right w:val="single" w:sz="4" w:space="0" w:color="auto"/>
            </w:tcBorders>
          </w:tcPr>
          <w:p w14:paraId="2E412FA0"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4Б</w:t>
            </w:r>
          </w:p>
        </w:tc>
        <w:tc>
          <w:tcPr>
            <w:tcW w:w="2410" w:type="dxa"/>
            <w:tcBorders>
              <w:top w:val="single" w:sz="4" w:space="0" w:color="auto"/>
              <w:left w:val="single" w:sz="4" w:space="0" w:color="auto"/>
              <w:bottom w:val="single" w:sz="4" w:space="0" w:color="auto"/>
              <w:right w:val="single" w:sz="4" w:space="0" w:color="auto"/>
            </w:tcBorders>
          </w:tcPr>
          <w:p w14:paraId="15CCD44F"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казахский язык</w:t>
            </w:r>
          </w:p>
        </w:tc>
        <w:tc>
          <w:tcPr>
            <w:tcW w:w="2126" w:type="dxa"/>
            <w:tcBorders>
              <w:top w:val="single" w:sz="4" w:space="0" w:color="auto"/>
              <w:left w:val="single" w:sz="4" w:space="0" w:color="auto"/>
              <w:bottom w:val="single" w:sz="4" w:space="0" w:color="auto"/>
              <w:right w:val="single" w:sz="4" w:space="0" w:color="auto"/>
            </w:tcBorders>
          </w:tcPr>
          <w:p w14:paraId="6DF9A39A"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Калдыбаева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К.С</w:t>
            </w:r>
            <w:proofErr w:type="gramEnd"/>
          </w:p>
        </w:tc>
      </w:tr>
      <w:tr w:rsidR="00E971AA" w:rsidRPr="002F6665" w14:paraId="779253FE" w14:textId="77777777" w:rsidTr="000D5A4C">
        <w:trPr>
          <w:trHeight w:val="376"/>
        </w:trPr>
        <w:tc>
          <w:tcPr>
            <w:tcW w:w="815" w:type="dxa"/>
            <w:tcBorders>
              <w:top w:val="single" w:sz="4" w:space="0" w:color="auto"/>
              <w:left w:val="single" w:sz="4" w:space="0" w:color="auto"/>
              <w:bottom w:val="single" w:sz="4" w:space="0" w:color="auto"/>
              <w:right w:val="single" w:sz="4" w:space="0" w:color="auto"/>
            </w:tcBorders>
          </w:tcPr>
          <w:p w14:paraId="13F9B3F0"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6D78C478" w14:textId="77777777" w:rsidR="002A2796" w:rsidRPr="002F6665" w:rsidRDefault="002A2796" w:rsidP="001557EC">
            <w:pPr>
              <w:rPr>
                <w:rFonts w:ascii="Times New Roman" w:hAnsi="Times New Roman" w:cs="Times New Roman"/>
                <w:sz w:val="20"/>
                <w:szCs w:val="20"/>
              </w:rPr>
            </w:pPr>
            <w:proofErr w:type="gramStart"/>
            <w:r w:rsidRPr="002F6665">
              <w:rPr>
                <w:rFonts w:ascii="Times New Roman" w:hAnsi="Times New Roman" w:cs="Times New Roman"/>
                <w:sz w:val="20"/>
                <w:szCs w:val="20"/>
              </w:rPr>
              <w:t>Ибраимова</w:t>
            </w:r>
            <w:proofErr w:type="gramEnd"/>
            <w:r w:rsidRPr="002F6665">
              <w:rPr>
                <w:rFonts w:ascii="Times New Roman" w:hAnsi="Times New Roman" w:cs="Times New Roman"/>
                <w:sz w:val="20"/>
                <w:szCs w:val="20"/>
              </w:rPr>
              <w:t xml:space="preserve"> А</w:t>
            </w:r>
          </w:p>
        </w:tc>
        <w:tc>
          <w:tcPr>
            <w:tcW w:w="851" w:type="dxa"/>
            <w:tcBorders>
              <w:top w:val="single" w:sz="4" w:space="0" w:color="auto"/>
              <w:left w:val="single" w:sz="4" w:space="0" w:color="auto"/>
              <w:bottom w:val="single" w:sz="4" w:space="0" w:color="auto"/>
              <w:right w:val="single" w:sz="4" w:space="0" w:color="auto"/>
            </w:tcBorders>
          </w:tcPr>
          <w:p w14:paraId="4D1617F8"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4Б</w:t>
            </w:r>
          </w:p>
        </w:tc>
        <w:tc>
          <w:tcPr>
            <w:tcW w:w="2410" w:type="dxa"/>
            <w:tcBorders>
              <w:top w:val="single" w:sz="4" w:space="0" w:color="auto"/>
              <w:left w:val="single" w:sz="4" w:space="0" w:color="auto"/>
              <w:bottom w:val="single" w:sz="4" w:space="0" w:color="auto"/>
              <w:right w:val="single" w:sz="4" w:space="0" w:color="auto"/>
            </w:tcBorders>
          </w:tcPr>
          <w:p w14:paraId="63A25FFB"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математика</w:t>
            </w:r>
          </w:p>
        </w:tc>
        <w:tc>
          <w:tcPr>
            <w:tcW w:w="2126" w:type="dxa"/>
            <w:tcBorders>
              <w:top w:val="single" w:sz="4" w:space="0" w:color="auto"/>
              <w:left w:val="single" w:sz="4" w:space="0" w:color="auto"/>
              <w:bottom w:val="single" w:sz="4" w:space="0" w:color="auto"/>
              <w:right w:val="single" w:sz="4" w:space="0" w:color="auto"/>
            </w:tcBorders>
          </w:tcPr>
          <w:p w14:paraId="674906AF"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Рахимжанова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Н.К</w:t>
            </w:r>
            <w:proofErr w:type="gramEnd"/>
          </w:p>
        </w:tc>
      </w:tr>
      <w:tr w:rsidR="00E971AA" w:rsidRPr="002F6665" w14:paraId="6BAF60A3" w14:textId="77777777" w:rsidTr="000D5A4C">
        <w:trPr>
          <w:trHeight w:val="376"/>
        </w:trPr>
        <w:tc>
          <w:tcPr>
            <w:tcW w:w="815" w:type="dxa"/>
            <w:tcBorders>
              <w:top w:val="single" w:sz="4" w:space="0" w:color="auto"/>
              <w:left w:val="single" w:sz="4" w:space="0" w:color="auto"/>
              <w:bottom w:val="single" w:sz="4" w:space="0" w:color="auto"/>
              <w:right w:val="single" w:sz="4" w:space="0" w:color="auto"/>
            </w:tcBorders>
          </w:tcPr>
          <w:p w14:paraId="43AD311B"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6641C022"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Зоненберг</w:t>
            </w:r>
            <w:proofErr w:type="spellEnd"/>
            <w:r w:rsidRPr="002F6665">
              <w:rPr>
                <w:rFonts w:ascii="Times New Roman" w:hAnsi="Times New Roman" w:cs="Times New Roman"/>
                <w:sz w:val="20"/>
                <w:szCs w:val="20"/>
              </w:rPr>
              <w:t xml:space="preserve"> С</w:t>
            </w:r>
          </w:p>
        </w:tc>
        <w:tc>
          <w:tcPr>
            <w:tcW w:w="851" w:type="dxa"/>
            <w:tcBorders>
              <w:top w:val="single" w:sz="4" w:space="0" w:color="auto"/>
              <w:left w:val="single" w:sz="4" w:space="0" w:color="auto"/>
              <w:bottom w:val="single" w:sz="4" w:space="0" w:color="auto"/>
              <w:right w:val="single" w:sz="4" w:space="0" w:color="auto"/>
            </w:tcBorders>
          </w:tcPr>
          <w:p w14:paraId="0374C4B4"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4Д</w:t>
            </w:r>
          </w:p>
        </w:tc>
        <w:tc>
          <w:tcPr>
            <w:tcW w:w="2410" w:type="dxa"/>
            <w:tcBorders>
              <w:top w:val="single" w:sz="4" w:space="0" w:color="auto"/>
              <w:left w:val="single" w:sz="4" w:space="0" w:color="auto"/>
              <w:bottom w:val="single" w:sz="4" w:space="0" w:color="auto"/>
              <w:right w:val="single" w:sz="4" w:space="0" w:color="auto"/>
            </w:tcBorders>
          </w:tcPr>
          <w:p w14:paraId="31AAD388"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математика</w:t>
            </w:r>
          </w:p>
        </w:tc>
        <w:tc>
          <w:tcPr>
            <w:tcW w:w="2126" w:type="dxa"/>
            <w:tcBorders>
              <w:top w:val="single" w:sz="4" w:space="0" w:color="auto"/>
              <w:left w:val="single" w:sz="4" w:space="0" w:color="auto"/>
              <w:bottom w:val="single" w:sz="4" w:space="0" w:color="auto"/>
              <w:right w:val="single" w:sz="4" w:space="0" w:color="auto"/>
            </w:tcBorders>
          </w:tcPr>
          <w:p w14:paraId="0181CD58"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Алибаева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Р.З</w:t>
            </w:r>
            <w:proofErr w:type="gramEnd"/>
          </w:p>
        </w:tc>
      </w:tr>
      <w:tr w:rsidR="00E971AA" w:rsidRPr="002F6665" w14:paraId="739546DA" w14:textId="77777777" w:rsidTr="000D5A4C">
        <w:trPr>
          <w:trHeight w:val="376"/>
        </w:trPr>
        <w:tc>
          <w:tcPr>
            <w:tcW w:w="815" w:type="dxa"/>
            <w:tcBorders>
              <w:top w:val="single" w:sz="4" w:space="0" w:color="auto"/>
              <w:left w:val="single" w:sz="4" w:space="0" w:color="auto"/>
              <w:bottom w:val="single" w:sz="4" w:space="0" w:color="auto"/>
              <w:right w:val="single" w:sz="4" w:space="0" w:color="auto"/>
            </w:tcBorders>
          </w:tcPr>
          <w:p w14:paraId="421B4BD8"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2C3981CD"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Осипович К</w:t>
            </w:r>
          </w:p>
        </w:tc>
        <w:tc>
          <w:tcPr>
            <w:tcW w:w="851" w:type="dxa"/>
            <w:tcBorders>
              <w:top w:val="single" w:sz="4" w:space="0" w:color="auto"/>
              <w:left w:val="single" w:sz="4" w:space="0" w:color="auto"/>
              <w:bottom w:val="single" w:sz="4" w:space="0" w:color="auto"/>
              <w:right w:val="single" w:sz="4" w:space="0" w:color="auto"/>
            </w:tcBorders>
          </w:tcPr>
          <w:p w14:paraId="35355144"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5Б</w:t>
            </w:r>
          </w:p>
        </w:tc>
        <w:tc>
          <w:tcPr>
            <w:tcW w:w="2410" w:type="dxa"/>
            <w:tcBorders>
              <w:top w:val="single" w:sz="4" w:space="0" w:color="auto"/>
              <w:left w:val="single" w:sz="4" w:space="0" w:color="auto"/>
              <w:bottom w:val="single" w:sz="4" w:space="0" w:color="auto"/>
              <w:right w:val="single" w:sz="4" w:space="0" w:color="auto"/>
            </w:tcBorders>
          </w:tcPr>
          <w:p w14:paraId="597B7598"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математика</w:t>
            </w:r>
          </w:p>
        </w:tc>
        <w:tc>
          <w:tcPr>
            <w:tcW w:w="2126" w:type="dxa"/>
            <w:tcBorders>
              <w:top w:val="single" w:sz="4" w:space="0" w:color="auto"/>
              <w:left w:val="single" w:sz="4" w:space="0" w:color="auto"/>
              <w:bottom w:val="single" w:sz="4" w:space="0" w:color="auto"/>
              <w:right w:val="single" w:sz="4" w:space="0" w:color="auto"/>
            </w:tcBorders>
          </w:tcPr>
          <w:p w14:paraId="705B2487"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 xml:space="preserve">Юрченко </w:t>
            </w:r>
            <w:proofErr w:type="gramStart"/>
            <w:r w:rsidRPr="002F6665">
              <w:rPr>
                <w:rFonts w:ascii="Times New Roman" w:hAnsi="Times New Roman" w:cs="Times New Roman"/>
                <w:sz w:val="20"/>
                <w:szCs w:val="20"/>
              </w:rPr>
              <w:t>Т.И</w:t>
            </w:r>
            <w:proofErr w:type="gramEnd"/>
          </w:p>
        </w:tc>
      </w:tr>
      <w:tr w:rsidR="00E971AA" w:rsidRPr="002F6665" w14:paraId="7808B206" w14:textId="77777777" w:rsidTr="000D5A4C">
        <w:trPr>
          <w:trHeight w:val="376"/>
        </w:trPr>
        <w:tc>
          <w:tcPr>
            <w:tcW w:w="815" w:type="dxa"/>
            <w:tcBorders>
              <w:top w:val="single" w:sz="4" w:space="0" w:color="auto"/>
              <w:left w:val="single" w:sz="4" w:space="0" w:color="auto"/>
              <w:bottom w:val="single" w:sz="4" w:space="0" w:color="auto"/>
              <w:right w:val="single" w:sz="4" w:space="0" w:color="auto"/>
            </w:tcBorders>
          </w:tcPr>
          <w:p w14:paraId="40CC041E"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6DC6D487"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Сыздыкова А</w:t>
            </w:r>
          </w:p>
        </w:tc>
        <w:tc>
          <w:tcPr>
            <w:tcW w:w="851" w:type="dxa"/>
            <w:tcBorders>
              <w:top w:val="single" w:sz="4" w:space="0" w:color="auto"/>
              <w:left w:val="single" w:sz="4" w:space="0" w:color="auto"/>
              <w:bottom w:val="single" w:sz="4" w:space="0" w:color="auto"/>
              <w:right w:val="single" w:sz="4" w:space="0" w:color="auto"/>
            </w:tcBorders>
          </w:tcPr>
          <w:p w14:paraId="7FD432E1"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5Б</w:t>
            </w:r>
          </w:p>
        </w:tc>
        <w:tc>
          <w:tcPr>
            <w:tcW w:w="2410" w:type="dxa"/>
            <w:tcBorders>
              <w:top w:val="single" w:sz="4" w:space="0" w:color="auto"/>
              <w:left w:val="single" w:sz="4" w:space="0" w:color="auto"/>
              <w:bottom w:val="single" w:sz="4" w:space="0" w:color="auto"/>
              <w:right w:val="single" w:sz="4" w:space="0" w:color="auto"/>
            </w:tcBorders>
          </w:tcPr>
          <w:p w14:paraId="0AB0DB0D"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математика</w:t>
            </w:r>
          </w:p>
        </w:tc>
        <w:tc>
          <w:tcPr>
            <w:tcW w:w="2126" w:type="dxa"/>
            <w:tcBorders>
              <w:top w:val="single" w:sz="4" w:space="0" w:color="auto"/>
              <w:left w:val="single" w:sz="4" w:space="0" w:color="auto"/>
              <w:bottom w:val="single" w:sz="4" w:space="0" w:color="auto"/>
              <w:right w:val="single" w:sz="4" w:space="0" w:color="auto"/>
            </w:tcBorders>
          </w:tcPr>
          <w:p w14:paraId="3DD03832"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 xml:space="preserve">Юрченко </w:t>
            </w:r>
            <w:proofErr w:type="gramStart"/>
            <w:r w:rsidRPr="002F6665">
              <w:rPr>
                <w:rFonts w:ascii="Times New Roman" w:hAnsi="Times New Roman" w:cs="Times New Roman"/>
                <w:sz w:val="20"/>
                <w:szCs w:val="20"/>
              </w:rPr>
              <w:t>Т.И</w:t>
            </w:r>
            <w:proofErr w:type="gramEnd"/>
          </w:p>
        </w:tc>
      </w:tr>
      <w:tr w:rsidR="00E971AA" w:rsidRPr="002F6665" w14:paraId="27B31570" w14:textId="77777777" w:rsidTr="000D5A4C">
        <w:trPr>
          <w:trHeight w:val="376"/>
        </w:trPr>
        <w:tc>
          <w:tcPr>
            <w:tcW w:w="815" w:type="dxa"/>
            <w:tcBorders>
              <w:top w:val="single" w:sz="4" w:space="0" w:color="auto"/>
              <w:left w:val="single" w:sz="4" w:space="0" w:color="auto"/>
              <w:bottom w:val="single" w:sz="4" w:space="0" w:color="auto"/>
              <w:right w:val="single" w:sz="4" w:space="0" w:color="auto"/>
            </w:tcBorders>
          </w:tcPr>
          <w:p w14:paraId="00A2848C"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75C3A5C7" w14:textId="77777777" w:rsidR="002A2796" w:rsidRPr="002F6665" w:rsidRDefault="002A2796" w:rsidP="001557EC">
            <w:pPr>
              <w:jc w:val="both"/>
              <w:rPr>
                <w:rFonts w:ascii="Times New Roman" w:hAnsi="Times New Roman" w:cs="Times New Roman"/>
                <w:sz w:val="20"/>
                <w:szCs w:val="20"/>
                <w:lang w:val="kk-KZ"/>
              </w:rPr>
            </w:pPr>
            <w:proofErr w:type="spellStart"/>
            <w:r w:rsidRPr="002F6665">
              <w:rPr>
                <w:rFonts w:ascii="Times New Roman" w:hAnsi="Times New Roman" w:cs="Times New Roman"/>
                <w:sz w:val="20"/>
                <w:szCs w:val="20"/>
              </w:rPr>
              <w:t>Сәрсембі</w:t>
            </w:r>
            <w:proofErr w:type="spellEnd"/>
            <w:r w:rsidRPr="002F6665">
              <w:rPr>
                <w:rFonts w:ascii="Times New Roman" w:hAnsi="Times New Roman" w:cs="Times New Roman"/>
                <w:sz w:val="20"/>
                <w:szCs w:val="20"/>
              </w:rPr>
              <w:t xml:space="preserve"> М.</w:t>
            </w:r>
          </w:p>
          <w:p w14:paraId="6DBBC8F7" w14:textId="77777777" w:rsidR="002A2796" w:rsidRPr="002F6665" w:rsidRDefault="002A2796" w:rsidP="001557EC">
            <w:pPr>
              <w:rPr>
                <w:rFonts w:ascii="Times New Roman" w:hAnsi="Times New Roman" w:cs="Times New Roman"/>
                <w:sz w:val="20"/>
                <w:szCs w:val="20"/>
                <w:lang w:val="kk-KZ"/>
              </w:rPr>
            </w:pPr>
          </w:p>
        </w:tc>
        <w:tc>
          <w:tcPr>
            <w:tcW w:w="851" w:type="dxa"/>
            <w:tcBorders>
              <w:top w:val="single" w:sz="4" w:space="0" w:color="auto"/>
              <w:left w:val="single" w:sz="4" w:space="0" w:color="auto"/>
              <w:bottom w:val="single" w:sz="4" w:space="0" w:color="auto"/>
              <w:right w:val="single" w:sz="4" w:space="0" w:color="auto"/>
            </w:tcBorders>
          </w:tcPr>
          <w:p w14:paraId="581992E8"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5Е</w:t>
            </w:r>
          </w:p>
        </w:tc>
        <w:tc>
          <w:tcPr>
            <w:tcW w:w="2410" w:type="dxa"/>
            <w:tcBorders>
              <w:top w:val="single" w:sz="4" w:space="0" w:color="auto"/>
              <w:left w:val="single" w:sz="4" w:space="0" w:color="auto"/>
              <w:bottom w:val="single" w:sz="4" w:space="0" w:color="auto"/>
              <w:right w:val="single" w:sz="4" w:space="0" w:color="auto"/>
            </w:tcBorders>
          </w:tcPr>
          <w:p w14:paraId="6825ACC4"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математика</w:t>
            </w:r>
          </w:p>
        </w:tc>
        <w:tc>
          <w:tcPr>
            <w:tcW w:w="2126" w:type="dxa"/>
            <w:tcBorders>
              <w:top w:val="single" w:sz="4" w:space="0" w:color="auto"/>
              <w:left w:val="single" w:sz="4" w:space="0" w:color="auto"/>
              <w:bottom w:val="single" w:sz="4" w:space="0" w:color="auto"/>
              <w:right w:val="single" w:sz="4" w:space="0" w:color="auto"/>
            </w:tcBorders>
          </w:tcPr>
          <w:p w14:paraId="0861B6EB"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 xml:space="preserve">Юрченко </w:t>
            </w:r>
            <w:proofErr w:type="gramStart"/>
            <w:r w:rsidRPr="002F6665">
              <w:rPr>
                <w:rFonts w:ascii="Times New Roman" w:hAnsi="Times New Roman" w:cs="Times New Roman"/>
                <w:sz w:val="20"/>
                <w:szCs w:val="20"/>
              </w:rPr>
              <w:t>Т.И</w:t>
            </w:r>
            <w:proofErr w:type="gramEnd"/>
          </w:p>
        </w:tc>
      </w:tr>
      <w:tr w:rsidR="00E971AA" w:rsidRPr="002F6665" w14:paraId="4DDA4F63" w14:textId="77777777" w:rsidTr="000D5A4C">
        <w:trPr>
          <w:trHeight w:val="376"/>
        </w:trPr>
        <w:tc>
          <w:tcPr>
            <w:tcW w:w="815" w:type="dxa"/>
            <w:tcBorders>
              <w:top w:val="single" w:sz="4" w:space="0" w:color="auto"/>
              <w:left w:val="single" w:sz="4" w:space="0" w:color="auto"/>
              <w:bottom w:val="single" w:sz="4" w:space="0" w:color="auto"/>
              <w:right w:val="single" w:sz="4" w:space="0" w:color="auto"/>
            </w:tcBorders>
          </w:tcPr>
          <w:p w14:paraId="1C4A28C8"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640B31E2" w14:textId="77777777" w:rsidR="002A2796" w:rsidRPr="002F6665" w:rsidRDefault="002A2796" w:rsidP="001557EC">
            <w:pP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Айдыралиева</w:t>
            </w:r>
            <w:proofErr w:type="spellEnd"/>
            <w:r w:rsidRPr="002F6665">
              <w:rPr>
                <w:rFonts w:ascii="Times New Roman" w:hAnsi="Times New Roman" w:cs="Times New Roman"/>
                <w:sz w:val="20"/>
                <w:szCs w:val="20"/>
              </w:rPr>
              <w:t xml:space="preserve"> А</w:t>
            </w:r>
          </w:p>
        </w:tc>
        <w:tc>
          <w:tcPr>
            <w:tcW w:w="851" w:type="dxa"/>
            <w:tcBorders>
              <w:top w:val="single" w:sz="4" w:space="0" w:color="auto"/>
              <w:left w:val="single" w:sz="4" w:space="0" w:color="auto"/>
              <w:bottom w:val="single" w:sz="4" w:space="0" w:color="auto"/>
              <w:right w:val="single" w:sz="4" w:space="0" w:color="auto"/>
            </w:tcBorders>
          </w:tcPr>
          <w:p w14:paraId="1C8591E8"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5Е</w:t>
            </w:r>
          </w:p>
        </w:tc>
        <w:tc>
          <w:tcPr>
            <w:tcW w:w="2410" w:type="dxa"/>
            <w:tcBorders>
              <w:top w:val="single" w:sz="4" w:space="0" w:color="auto"/>
              <w:left w:val="single" w:sz="4" w:space="0" w:color="auto"/>
              <w:bottom w:val="single" w:sz="4" w:space="0" w:color="auto"/>
              <w:right w:val="single" w:sz="4" w:space="0" w:color="auto"/>
            </w:tcBorders>
          </w:tcPr>
          <w:p w14:paraId="4B3B2CD9"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математика</w:t>
            </w:r>
          </w:p>
        </w:tc>
        <w:tc>
          <w:tcPr>
            <w:tcW w:w="2126" w:type="dxa"/>
            <w:tcBorders>
              <w:top w:val="single" w:sz="4" w:space="0" w:color="auto"/>
              <w:left w:val="single" w:sz="4" w:space="0" w:color="auto"/>
              <w:bottom w:val="single" w:sz="4" w:space="0" w:color="auto"/>
              <w:right w:val="single" w:sz="4" w:space="0" w:color="auto"/>
            </w:tcBorders>
          </w:tcPr>
          <w:p w14:paraId="38346A2F"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 xml:space="preserve">Юрченко </w:t>
            </w:r>
            <w:proofErr w:type="gramStart"/>
            <w:r w:rsidRPr="002F6665">
              <w:rPr>
                <w:rFonts w:ascii="Times New Roman" w:hAnsi="Times New Roman" w:cs="Times New Roman"/>
                <w:sz w:val="20"/>
                <w:szCs w:val="20"/>
              </w:rPr>
              <w:t>Т.И</w:t>
            </w:r>
            <w:proofErr w:type="gramEnd"/>
          </w:p>
        </w:tc>
      </w:tr>
      <w:tr w:rsidR="00E971AA" w:rsidRPr="002F6665" w14:paraId="31E38499" w14:textId="77777777" w:rsidTr="000D5A4C">
        <w:trPr>
          <w:trHeight w:val="376"/>
        </w:trPr>
        <w:tc>
          <w:tcPr>
            <w:tcW w:w="815" w:type="dxa"/>
            <w:tcBorders>
              <w:top w:val="single" w:sz="4" w:space="0" w:color="auto"/>
              <w:left w:val="single" w:sz="4" w:space="0" w:color="auto"/>
              <w:bottom w:val="single" w:sz="4" w:space="0" w:color="auto"/>
              <w:right w:val="single" w:sz="4" w:space="0" w:color="auto"/>
            </w:tcBorders>
          </w:tcPr>
          <w:p w14:paraId="4B24594A"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4C823AEF"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Муктаева</w:t>
            </w:r>
            <w:proofErr w:type="spellEnd"/>
            <w:r w:rsidRPr="002F6665">
              <w:rPr>
                <w:rFonts w:ascii="Times New Roman" w:hAnsi="Times New Roman" w:cs="Times New Roman"/>
                <w:sz w:val="20"/>
                <w:szCs w:val="20"/>
              </w:rPr>
              <w:t xml:space="preserve"> А</w:t>
            </w:r>
          </w:p>
        </w:tc>
        <w:tc>
          <w:tcPr>
            <w:tcW w:w="851" w:type="dxa"/>
            <w:tcBorders>
              <w:top w:val="single" w:sz="4" w:space="0" w:color="auto"/>
              <w:left w:val="single" w:sz="4" w:space="0" w:color="auto"/>
              <w:bottom w:val="single" w:sz="4" w:space="0" w:color="auto"/>
              <w:right w:val="single" w:sz="4" w:space="0" w:color="auto"/>
            </w:tcBorders>
          </w:tcPr>
          <w:p w14:paraId="3B1BAE81"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6А</w:t>
            </w:r>
          </w:p>
        </w:tc>
        <w:tc>
          <w:tcPr>
            <w:tcW w:w="2410" w:type="dxa"/>
            <w:tcBorders>
              <w:top w:val="single" w:sz="4" w:space="0" w:color="auto"/>
              <w:left w:val="single" w:sz="4" w:space="0" w:color="auto"/>
              <w:bottom w:val="single" w:sz="4" w:space="0" w:color="auto"/>
              <w:right w:val="single" w:sz="4" w:space="0" w:color="auto"/>
            </w:tcBorders>
          </w:tcPr>
          <w:p w14:paraId="30024FE0"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казахский язык</w:t>
            </w:r>
          </w:p>
        </w:tc>
        <w:tc>
          <w:tcPr>
            <w:tcW w:w="2126" w:type="dxa"/>
            <w:tcBorders>
              <w:top w:val="single" w:sz="4" w:space="0" w:color="auto"/>
              <w:left w:val="single" w:sz="4" w:space="0" w:color="auto"/>
              <w:bottom w:val="single" w:sz="4" w:space="0" w:color="auto"/>
              <w:right w:val="single" w:sz="4" w:space="0" w:color="auto"/>
            </w:tcBorders>
          </w:tcPr>
          <w:p w14:paraId="63BF0303"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Ниязбекова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С.С</w:t>
            </w:r>
            <w:proofErr w:type="gramEnd"/>
          </w:p>
        </w:tc>
      </w:tr>
      <w:tr w:rsidR="00E971AA" w:rsidRPr="002F6665" w14:paraId="3305D8D7" w14:textId="77777777" w:rsidTr="000D5A4C">
        <w:trPr>
          <w:trHeight w:val="376"/>
        </w:trPr>
        <w:tc>
          <w:tcPr>
            <w:tcW w:w="815" w:type="dxa"/>
            <w:tcBorders>
              <w:top w:val="single" w:sz="4" w:space="0" w:color="auto"/>
              <w:left w:val="single" w:sz="4" w:space="0" w:color="auto"/>
              <w:bottom w:val="single" w:sz="4" w:space="0" w:color="auto"/>
              <w:right w:val="single" w:sz="4" w:space="0" w:color="auto"/>
            </w:tcBorders>
          </w:tcPr>
          <w:p w14:paraId="0062BAC0"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66A31111"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Жуматаева</w:t>
            </w:r>
            <w:proofErr w:type="spellEnd"/>
            <w:r w:rsidRPr="002F6665">
              <w:rPr>
                <w:rFonts w:ascii="Times New Roman" w:hAnsi="Times New Roman" w:cs="Times New Roman"/>
                <w:sz w:val="20"/>
                <w:szCs w:val="20"/>
              </w:rPr>
              <w:t xml:space="preserve"> А</w:t>
            </w:r>
          </w:p>
        </w:tc>
        <w:tc>
          <w:tcPr>
            <w:tcW w:w="851" w:type="dxa"/>
            <w:tcBorders>
              <w:top w:val="single" w:sz="4" w:space="0" w:color="auto"/>
              <w:left w:val="single" w:sz="4" w:space="0" w:color="auto"/>
              <w:bottom w:val="single" w:sz="4" w:space="0" w:color="auto"/>
              <w:right w:val="single" w:sz="4" w:space="0" w:color="auto"/>
            </w:tcBorders>
          </w:tcPr>
          <w:p w14:paraId="18D2B7A9"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6Г</w:t>
            </w:r>
          </w:p>
        </w:tc>
        <w:tc>
          <w:tcPr>
            <w:tcW w:w="2410" w:type="dxa"/>
            <w:tcBorders>
              <w:top w:val="single" w:sz="4" w:space="0" w:color="auto"/>
              <w:left w:val="single" w:sz="4" w:space="0" w:color="auto"/>
              <w:bottom w:val="single" w:sz="4" w:space="0" w:color="auto"/>
              <w:right w:val="single" w:sz="4" w:space="0" w:color="auto"/>
            </w:tcBorders>
          </w:tcPr>
          <w:p w14:paraId="66DC8145"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русский язык</w:t>
            </w:r>
          </w:p>
        </w:tc>
        <w:tc>
          <w:tcPr>
            <w:tcW w:w="2126" w:type="dxa"/>
            <w:tcBorders>
              <w:top w:val="single" w:sz="4" w:space="0" w:color="auto"/>
              <w:left w:val="single" w:sz="4" w:space="0" w:color="auto"/>
              <w:bottom w:val="single" w:sz="4" w:space="0" w:color="auto"/>
              <w:right w:val="single" w:sz="4" w:space="0" w:color="auto"/>
            </w:tcBorders>
          </w:tcPr>
          <w:p w14:paraId="34581AB8"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 xml:space="preserve">Хохлова </w:t>
            </w:r>
            <w:proofErr w:type="gramStart"/>
            <w:r w:rsidRPr="002F6665">
              <w:rPr>
                <w:rFonts w:ascii="Times New Roman" w:hAnsi="Times New Roman" w:cs="Times New Roman"/>
                <w:sz w:val="20"/>
                <w:szCs w:val="20"/>
              </w:rPr>
              <w:t>Н.Л</w:t>
            </w:r>
            <w:proofErr w:type="gramEnd"/>
          </w:p>
        </w:tc>
      </w:tr>
      <w:tr w:rsidR="00E971AA" w:rsidRPr="002F6665" w14:paraId="4F5D67B9" w14:textId="77777777" w:rsidTr="000D5A4C">
        <w:trPr>
          <w:trHeight w:val="376"/>
        </w:trPr>
        <w:tc>
          <w:tcPr>
            <w:tcW w:w="815" w:type="dxa"/>
            <w:tcBorders>
              <w:top w:val="single" w:sz="4" w:space="0" w:color="auto"/>
              <w:left w:val="single" w:sz="4" w:space="0" w:color="auto"/>
              <w:bottom w:val="single" w:sz="4" w:space="0" w:color="auto"/>
              <w:right w:val="single" w:sz="4" w:space="0" w:color="auto"/>
            </w:tcBorders>
          </w:tcPr>
          <w:p w14:paraId="025C7B56"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30F453CE"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lang w:val="kk-KZ"/>
              </w:rPr>
              <w:t>Байгужина А</w:t>
            </w:r>
          </w:p>
        </w:tc>
        <w:tc>
          <w:tcPr>
            <w:tcW w:w="851" w:type="dxa"/>
            <w:tcBorders>
              <w:top w:val="single" w:sz="4" w:space="0" w:color="auto"/>
              <w:left w:val="single" w:sz="4" w:space="0" w:color="auto"/>
              <w:bottom w:val="single" w:sz="4" w:space="0" w:color="auto"/>
              <w:right w:val="single" w:sz="4" w:space="0" w:color="auto"/>
            </w:tcBorders>
          </w:tcPr>
          <w:p w14:paraId="283FDD35"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8А</w:t>
            </w:r>
          </w:p>
        </w:tc>
        <w:tc>
          <w:tcPr>
            <w:tcW w:w="2410" w:type="dxa"/>
            <w:tcBorders>
              <w:top w:val="single" w:sz="4" w:space="0" w:color="auto"/>
              <w:left w:val="single" w:sz="4" w:space="0" w:color="auto"/>
              <w:bottom w:val="single" w:sz="4" w:space="0" w:color="auto"/>
              <w:right w:val="single" w:sz="4" w:space="0" w:color="auto"/>
            </w:tcBorders>
          </w:tcPr>
          <w:p w14:paraId="3515FCCB"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геометрия</w:t>
            </w:r>
          </w:p>
        </w:tc>
        <w:tc>
          <w:tcPr>
            <w:tcW w:w="2126" w:type="dxa"/>
            <w:tcBorders>
              <w:top w:val="single" w:sz="4" w:space="0" w:color="auto"/>
              <w:left w:val="single" w:sz="4" w:space="0" w:color="auto"/>
              <w:bottom w:val="single" w:sz="4" w:space="0" w:color="auto"/>
              <w:right w:val="single" w:sz="4" w:space="0" w:color="auto"/>
            </w:tcBorders>
          </w:tcPr>
          <w:p w14:paraId="278FB69D"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 xml:space="preserve">Ахметова </w:t>
            </w:r>
            <w:proofErr w:type="gramStart"/>
            <w:r w:rsidRPr="002F6665">
              <w:rPr>
                <w:rFonts w:ascii="Times New Roman" w:hAnsi="Times New Roman" w:cs="Times New Roman"/>
                <w:sz w:val="20"/>
                <w:szCs w:val="20"/>
              </w:rPr>
              <w:t>А.Т</w:t>
            </w:r>
            <w:proofErr w:type="gramEnd"/>
          </w:p>
        </w:tc>
      </w:tr>
      <w:tr w:rsidR="00E971AA" w:rsidRPr="002F6665" w14:paraId="3D5E7C65" w14:textId="77777777" w:rsidTr="000D5A4C">
        <w:trPr>
          <w:trHeight w:val="376"/>
        </w:trPr>
        <w:tc>
          <w:tcPr>
            <w:tcW w:w="815" w:type="dxa"/>
            <w:tcBorders>
              <w:top w:val="single" w:sz="4" w:space="0" w:color="auto"/>
              <w:left w:val="single" w:sz="4" w:space="0" w:color="auto"/>
              <w:bottom w:val="single" w:sz="4" w:space="0" w:color="auto"/>
              <w:right w:val="single" w:sz="4" w:space="0" w:color="auto"/>
            </w:tcBorders>
          </w:tcPr>
          <w:p w14:paraId="4D60F102"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1B0ABA89" w14:textId="77777777" w:rsidR="002A2796" w:rsidRPr="002F6665" w:rsidRDefault="002A2796" w:rsidP="001557EC">
            <w:pP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Елеш</w:t>
            </w:r>
            <w:proofErr w:type="spellEnd"/>
            <w:r w:rsidRPr="002F6665">
              <w:rPr>
                <w:rFonts w:ascii="Times New Roman" w:hAnsi="Times New Roman" w:cs="Times New Roman"/>
                <w:sz w:val="20"/>
                <w:szCs w:val="20"/>
              </w:rPr>
              <w:t xml:space="preserve"> Р.</w:t>
            </w:r>
            <w:r w:rsidRPr="002F6665">
              <w:rPr>
                <w:rFonts w:ascii="Times New Roman" w:hAnsi="Times New Roman" w:cs="Times New Roman"/>
                <w:sz w:val="20"/>
                <w:szCs w:val="20"/>
              </w:rPr>
              <w:br/>
            </w:r>
          </w:p>
        </w:tc>
        <w:tc>
          <w:tcPr>
            <w:tcW w:w="851" w:type="dxa"/>
            <w:tcBorders>
              <w:top w:val="single" w:sz="4" w:space="0" w:color="auto"/>
              <w:left w:val="single" w:sz="4" w:space="0" w:color="auto"/>
              <w:bottom w:val="single" w:sz="4" w:space="0" w:color="auto"/>
              <w:right w:val="single" w:sz="4" w:space="0" w:color="auto"/>
            </w:tcBorders>
          </w:tcPr>
          <w:p w14:paraId="05A2E753"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8Г</w:t>
            </w:r>
          </w:p>
        </w:tc>
        <w:tc>
          <w:tcPr>
            <w:tcW w:w="2410" w:type="dxa"/>
            <w:tcBorders>
              <w:top w:val="single" w:sz="4" w:space="0" w:color="auto"/>
              <w:left w:val="single" w:sz="4" w:space="0" w:color="auto"/>
              <w:bottom w:val="single" w:sz="4" w:space="0" w:color="auto"/>
              <w:right w:val="single" w:sz="4" w:space="0" w:color="auto"/>
            </w:tcBorders>
          </w:tcPr>
          <w:p w14:paraId="55910E8D"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русский язык</w:t>
            </w:r>
          </w:p>
        </w:tc>
        <w:tc>
          <w:tcPr>
            <w:tcW w:w="2126" w:type="dxa"/>
            <w:tcBorders>
              <w:top w:val="single" w:sz="4" w:space="0" w:color="auto"/>
              <w:left w:val="single" w:sz="4" w:space="0" w:color="auto"/>
              <w:bottom w:val="single" w:sz="4" w:space="0" w:color="auto"/>
              <w:right w:val="single" w:sz="4" w:space="0" w:color="auto"/>
            </w:tcBorders>
          </w:tcPr>
          <w:p w14:paraId="38E8284A"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Есеркепова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М.Т</w:t>
            </w:r>
            <w:proofErr w:type="gramEnd"/>
          </w:p>
        </w:tc>
      </w:tr>
      <w:tr w:rsidR="00E971AA" w:rsidRPr="002F6665" w14:paraId="72B2F38D" w14:textId="77777777" w:rsidTr="000D5A4C">
        <w:trPr>
          <w:trHeight w:val="376"/>
        </w:trPr>
        <w:tc>
          <w:tcPr>
            <w:tcW w:w="815" w:type="dxa"/>
            <w:tcBorders>
              <w:top w:val="single" w:sz="4" w:space="0" w:color="auto"/>
              <w:left w:val="single" w:sz="4" w:space="0" w:color="auto"/>
              <w:bottom w:val="single" w:sz="4" w:space="0" w:color="auto"/>
              <w:right w:val="single" w:sz="4" w:space="0" w:color="auto"/>
            </w:tcBorders>
          </w:tcPr>
          <w:p w14:paraId="6CD6FC8A"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0EA32FC6" w14:textId="77777777" w:rsidR="002A2796" w:rsidRPr="002F6665" w:rsidRDefault="002A2796" w:rsidP="001557EC">
            <w:pPr>
              <w:textAlignment w:val="baseline"/>
              <w:rPr>
                <w:rFonts w:ascii="Times New Roman" w:eastAsia="Times New Roman" w:hAnsi="Times New Roman" w:cs="Times New Roman"/>
                <w:b/>
                <w:bCs/>
                <w:sz w:val="20"/>
                <w:szCs w:val="20"/>
                <w:lang w:eastAsia="ru-RU"/>
              </w:rPr>
            </w:pPr>
            <w:proofErr w:type="spellStart"/>
            <w:r w:rsidRPr="002F6665">
              <w:rPr>
                <w:rFonts w:ascii="Times New Roman" w:hAnsi="Times New Roman" w:cs="Times New Roman"/>
                <w:sz w:val="20"/>
                <w:szCs w:val="20"/>
              </w:rPr>
              <w:t>Кайдар</w:t>
            </w:r>
            <w:proofErr w:type="spellEnd"/>
            <w:r w:rsidRPr="002F6665">
              <w:rPr>
                <w:rFonts w:ascii="Times New Roman" w:hAnsi="Times New Roman" w:cs="Times New Roman"/>
                <w:sz w:val="20"/>
                <w:szCs w:val="20"/>
              </w:rPr>
              <w:t xml:space="preserve"> Ш.</w:t>
            </w:r>
          </w:p>
          <w:p w14:paraId="256C794D" w14:textId="77777777" w:rsidR="002A2796" w:rsidRPr="002F6665" w:rsidRDefault="002A2796" w:rsidP="001557EC">
            <w:pP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4D76458E"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8Г</w:t>
            </w:r>
          </w:p>
        </w:tc>
        <w:tc>
          <w:tcPr>
            <w:tcW w:w="2410" w:type="dxa"/>
            <w:tcBorders>
              <w:top w:val="single" w:sz="4" w:space="0" w:color="auto"/>
              <w:left w:val="single" w:sz="4" w:space="0" w:color="auto"/>
              <w:bottom w:val="single" w:sz="4" w:space="0" w:color="auto"/>
              <w:right w:val="single" w:sz="4" w:space="0" w:color="auto"/>
            </w:tcBorders>
          </w:tcPr>
          <w:p w14:paraId="4D573678"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lang w:val="kk-KZ"/>
              </w:rPr>
              <w:t>алгебра</w:t>
            </w:r>
          </w:p>
        </w:tc>
        <w:tc>
          <w:tcPr>
            <w:tcW w:w="2126" w:type="dxa"/>
            <w:tcBorders>
              <w:top w:val="single" w:sz="4" w:space="0" w:color="auto"/>
              <w:left w:val="single" w:sz="4" w:space="0" w:color="auto"/>
              <w:bottom w:val="single" w:sz="4" w:space="0" w:color="auto"/>
              <w:right w:val="single" w:sz="4" w:space="0" w:color="auto"/>
            </w:tcBorders>
          </w:tcPr>
          <w:p w14:paraId="25D18A4A"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 xml:space="preserve">Ахметова </w:t>
            </w:r>
            <w:proofErr w:type="gramStart"/>
            <w:r w:rsidRPr="002F6665">
              <w:rPr>
                <w:rFonts w:ascii="Times New Roman" w:hAnsi="Times New Roman" w:cs="Times New Roman"/>
                <w:sz w:val="20"/>
                <w:szCs w:val="20"/>
              </w:rPr>
              <w:t>А.Т</w:t>
            </w:r>
            <w:proofErr w:type="gramEnd"/>
          </w:p>
        </w:tc>
      </w:tr>
      <w:tr w:rsidR="00E971AA" w:rsidRPr="002F6665" w14:paraId="6CB96EB9" w14:textId="77777777" w:rsidTr="000D5A4C">
        <w:trPr>
          <w:trHeight w:val="376"/>
        </w:trPr>
        <w:tc>
          <w:tcPr>
            <w:tcW w:w="815" w:type="dxa"/>
            <w:tcBorders>
              <w:top w:val="single" w:sz="4" w:space="0" w:color="auto"/>
              <w:left w:val="single" w:sz="4" w:space="0" w:color="auto"/>
              <w:bottom w:val="single" w:sz="4" w:space="0" w:color="auto"/>
              <w:right w:val="single" w:sz="4" w:space="0" w:color="auto"/>
            </w:tcBorders>
          </w:tcPr>
          <w:p w14:paraId="56364AAD"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7BDBC2C2" w14:textId="77777777" w:rsidR="002A2796" w:rsidRPr="002F6665" w:rsidRDefault="002A2796" w:rsidP="001557EC">
            <w:pPr>
              <w:rPr>
                <w:rFonts w:ascii="Times New Roman" w:hAnsi="Times New Roman" w:cs="Times New Roman"/>
                <w:sz w:val="20"/>
                <w:szCs w:val="20"/>
                <w:lang w:val="kk-KZ"/>
              </w:rPr>
            </w:pPr>
            <w:r w:rsidRPr="002F6665">
              <w:rPr>
                <w:rFonts w:ascii="Times New Roman" w:hAnsi="Times New Roman" w:cs="Times New Roman"/>
                <w:sz w:val="20"/>
                <w:szCs w:val="20"/>
                <w:lang w:val="kk-KZ"/>
              </w:rPr>
              <w:t>Омерзакова Ж</w:t>
            </w:r>
          </w:p>
        </w:tc>
        <w:tc>
          <w:tcPr>
            <w:tcW w:w="851" w:type="dxa"/>
            <w:tcBorders>
              <w:top w:val="single" w:sz="4" w:space="0" w:color="auto"/>
              <w:left w:val="single" w:sz="4" w:space="0" w:color="auto"/>
              <w:bottom w:val="single" w:sz="4" w:space="0" w:color="auto"/>
              <w:right w:val="single" w:sz="4" w:space="0" w:color="auto"/>
            </w:tcBorders>
          </w:tcPr>
          <w:p w14:paraId="38CB8C9B"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9Б</w:t>
            </w:r>
          </w:p>
        </w:tc>
        <w:tc>
          <w:tcPr>
            <w:tcW w:w="2410" w:type="dxa"/>
            <w:tcBorders>
              <w:top w:val="single" w:sz="4" w:space="0" w:color="auto"/>
              <w:left w:val="single" w:sz="4" w:space="0" w:color="auto"/>
              <w:bottom w:val="single" w:sz="4" w:space="0" w:color="auto"/>
              <w:right w:val="single" w:sz="4" w:space="0" w:color="auto"/>
            </w:tcBorders>
          </w:tcPr>
          <w:p w14:paraId="73DDE129" w14:textId="77777777" w:rsidR="002A2796" w:rsidRPr="002F6665" w:rsidRDefault="002A2796" w:rsidP="001557EC">
            <w:pPr>
              <w:rPr>
                <w:rFonts w:ascii="Times New Roman" w:hAnsi="Times New Roman" w:cs="Times New Roman"/>
                <w:sz w:val="20"/>
                <w:szCs w:val="20"/>
                <w:lang w:val="kk-KZ"/>
              </w:rPr>
            </w:pPr>
            <w:r w:rsidRPr="002F6665">
              <w:rPr>
                <w:rFonts w:ascii="Times New Roman" w:hAnsi="Times New Roman" w:cs="Times New Roman"/>
                <w:sz w:val="20"/>
                <w:szCs w:val="20"/>
                <w:lang w:val="kk-KZ"/>
              </w:rPr>
              <w:t>алгебра</w:t>
            </w:r>
          </w:p>
        </w:tc>
        <w:tc>
          <w:tcPr>
            <w:tcW w:w="2126" w:type="dxa"/>
            <w:tcBorders>
              <w:top w:val="single" w:sz="4" w:space="0" w:color="auto"/>
              <w:left w:val="single" w:sz="4" w:space="0" w:color="auto"/>
              <w:bottom w:val="single" w:sz="4" w:space="0" w:color="auto"/>
              <w:right w:val="single" w:sz="4" w:space="0" w:color="auto"/>
            </w:tcBorders>
          </w:tcPr>
          <w:p w14:paraId="2213CD58"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 xml:space="preserve">Абдрахманова </w:t>
            </w:r>
            <w:proofErr w:type="gramStart"/>
            <w:r w:rsidRPr="002F6665">
              <w:rPr>
                <w:rFonts w:ascii="Times New Roman" w:hAnsi="Times New Roman" w:cs="Times New Roman"/>
                <w:sz w:val="20"/>
                <w:szCs w:val="20"/>
              </w:rPr>
              <w:t>Л.К</w:t>
            </w:r>
            <w:proofErr w:type="gramEnd"/>
          </w:p>
        </w:tc>
      </w:tr>
      <w:tr w:rsidR="00E971AA" w:rsidRPr="002F6665" w14:paraId="214F63AD" w14:textId="77777777" w:rsidTr="000D5A4C">
        <w:trPr>
          <w:trHeight w:val="376"/>
        </w:trPr>
        <w:tc>
          <w:tcPr>
            <w:tcW w:w="815" w:type="dxa"/>
            <w:tcBorders>
              <w:top w:val="single" w:sz="4" w:space="0" w:color="auto"/>
              <w:left w:val="single" w:sz="4" w:space="0" w:color="auto"/>
              <w:bottom w:val="single" w:sz="4" w:space="0" w:color="auto"/>
              <w:right w:val="single" w:sz="4" w:space="0" w:color="auto"/>
            </w:tcBorders>
          </w:tcPr>
          <w:p w14:paraId="20D9B388"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5AC939DA" w14:textId="77777777" w:rsidR="002A2796" w:rsidRPr="002F6665" w:rsidRDefault="002A2796" w:rsidP="001557EC">
            <w:pP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Кальмухамбетов</w:t>
            </w:r>
            <w:proofErr w:type="spellEnd"/>
            <w:r w:rsidRPr="002F6665">
              <w:rPr>
                <w:rFonts w:ascii="Times New Roman" w:hAnsi="Times New Roman" w:cs="Times New Roman"/>
                <w:sz w:val="20"/>
                <w:szCs w:val="20"/>
              </w:rPr>
              <w:t xml:space="preserve"> А.</w:t>
            </w:r>
          </w:p>
        </w:tc>
        <w:tc>
          <w:tcPr>
            <w:tcW w:w="851" w:type="dxa"/>
            <w:tcBorders>
              <w:top w:val="single" w:sz="4" w:space="0" w:color="auto"/>
              <w:left w:val="single" w:sz="4" w:space="0" w:color="auto"/>
              <w:bottom w:val="single" w:sz="4" w:space="0" w:color="auto"/>
              <w:right w:val="single" w:sz="4" w:space="0" w:color="auto"/>
            </w:tcBorders>
          </w:tcPr>
          <w:p w14:paraId="74BD4B0A"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10А</w:t>
            </w:r>
          </w:p>
        </w:tc>
        <w:tc>
          <w:tcPr>
            <w:tcW w:w="2410" w:type="dxa"/>
            <w:tcBorders>
              <w:top w:val="single" w:sz="4" w:space="0" w:color="auto"/>
              <w:left w:val="single" w:sz="4" w:space="0" w:color="auto"/>
              <w:bottom w:val="single" w:sz="4" w:space="0" w:color="auto"/>
              <w:right w:val="single" w:sz="4" w:space="0" w:color="auto"/>
            </w:tcBorders>
          </w:tcPr>
          <w:p w14:paraId="1CF4BF96" w14:textId="77777777" w:rsidR="002A2796" w:rsidRPr="002F6665" w:rsidRDefault="002A2796" w:rsidP="001557EC">
            <w:pPr>
              <w:rPr>
                <w:rFonts w:ascii="Times New Roman" w:hAnsi="Times New Roman" w:cs="Times New Roman"/>
                <w:sz w:val="20"/>
                <w:szCs w:val="20"/>
                <w:lang w:val="kk-KZ"/>
              </w:rPr>
            </w:pPr>
            <w:r w:rsidRPr="002F6665">
              <w:rPr>
                <w:rFonts w:ascii="Times New Roman" w:hAnsi="Times New Roman" w:cs="Times New Roman"/>
                <w:sz w:val="20"/>
                <w:szCs w:val="20"/>
                <w:lang w:val="kk-KZ"/>
              </w:rPr>
              <w:t>иностранный язык</w:t>
            </w:r>
          </w:p>
        </w:tc>
        <w:tc>
          <w:tcPr>
            <w:tcW w:w="2126" w:type="dxa"/>
            <w:tcBorders>
              <w:top w:val="single" w:sz="4" w:space="0" w:color="auto"/>
              <w:left w:val="single" w:sz="4" w:space="0" w:color="auto"/>
              <w:bottom w:val="single" w:sz="4" w:space="0" w:color="auto"/>
              <w:right w:val="single" w:sz="4" w:space="0" w:color="auto"/>
            </w:tcBorders>
          </w:tcPr>
          <w:p w14:paraId="7466A831"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Оспанова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К.Т</w:t>
            </w:r>
            <w:proofErr w:type="gramEnd"/>
          </w:p>
        </w:tc>
      </w:tr>
      <w:tr w:rsidR="00E971AA" w:rsidRPr="002F6665" w14:paraId="2CAAA052" w14:textId="77777777" w:rsidTr="000D5A4C">
        <w:trPr>
          <w:trHeight w:val="376"/>
        </w:trPr>
        <w:tc>
          <w:tcPr>
            <w:tcW w:w="815" w:type="dxa"/>
            <w:tcBorders>
              <w:top w:val="single" w:sz="4" w:space="0" w:color="auto"/>
              <w:left w:val="single" w:sz="4" w:space="0" w:color="auto"/>
              <w:bottom w:val="single" w:sz="4" w:space="0" w:color="auto"/>
              <w:right w:val="single" w:sz="4" w:space="0" w:color="auto"/>
            </w:tcBorders>
          </w:tcPr>
          <w:p w14:paraId="7DAFB1B2"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5840EF4D"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Мейрамбек</w:t>
            </w:r>
            <w:proofErr w:type="spellEnd"/>
            <w:r w:rsidRPr="002F6665">
              <w:rPr>
                <w:rFonts w:ascii="Times New Roman" w:hAnsi="Times New Roman" w:cs="Times New Roman"/>
                <w:sz w:val="20"/>
                <w:szCs w:val="20"/>
              </w:rPr>
              <w:t xml:space="preserve"> А</w:t>
            </w:r>
          </w:p>
        </w:tc>
        <w:tc>
          <w:tcPr>
            <w:tcW w:w="851" w:type="dxa"/>
            <w:tcBorders>
              <w:top w:val="single" w:sz="4" w:space="0" w:color="auto"/>
              <w:left w:val="single" w:sz="4" w:space="0" w:color="auto"/>
              <w:bottom w:val="single" w:sz="4" w:space="0" w:color="auto"/>
              <w:right w:val="single" w:sz="4" w:space="0" w:color="auto"/>
            </w:tcBorders>
          </w:tcPr>
          <w:p w14:paraId="4E293DB4"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10А</w:t>
            </w:r>
          </w:p>
        </w:tc>
        <w:tc>
          <w:tcPr>
            <w:tcW w:w="2410" w:type="dxa"/>
            <w:tcBorders>
              <w:top w:val="single" w:sz="4" w:space="0" w:color="auto"/>
              <w:left w:val="single" w:sz="4" w:space="0" w:color="auto"/>
              <w:bottom w:val="single" w:sz="4" w:space="0" w:color="auto"/>
              <w:right w:val="single" w:sz="4" w:space="0" w:color="auto"/>
            </w:tcBorders>
          </w:tcPr>
          <w:p w14:paraId="1F310F57" w14:textId="77777777" w:rsidR="002A2796" w:rsidRPr="002F6665" w:rsidRDefault="002A2796" w:rsidP="001557EC">
            <w:pPr>
              <w:rPr>
                <w:rFonts w:ascii="Times New Roman" w:hAnsi="Times New Roman" w:cs="Times New Roman"/>
                <w:sz w:val="20"/>
                <w:szCs w:val="20"/>
                <w:lang w:val="kk-KZ"/>
              </w:rPr>
            </w:pPr>
            <w:r w:rsidRPr="002F6665">
              <w:rPr>
                <w:rFonts w:ascii="Times New Roman" w:hAnsi="Times New Roman" w:cs="Times New Roman"/>
                <w:sz w:val="20"/>
                <w:szCs w:val="20"/>
                <w:lang w:val="kk-KZ"/>
              </w:rPr>
              <w:t>алгебра и начала анлиза</w:t>
            </w:r>
          </w:p>
        </w:tc>
        <w:tc>
          <w:tcPr>
            <w:tcW w:w="2126" w:type="dxa"/>
            <w:tcBorders>
              <w:top w:val="single" w:sz="4" w:space="0" w:color="auto"/>
              <w:left w:val="single" w:sz="4" w:space="0" w:color="auto"/>
              <w:bottom w:val="single" w:sz="4" w:space="0" w:color="auto"/>
              <w:right w:val="single" w:sz="4" w:space="0" w:color="auto"/>
            </w:tcBorders>
          </w:tcPr>
          <w:p w14:paraId="38263421"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 xml:space="preserve">Ахметова </w:t>
            </w:r>
            <w:proofErr w:type="gramStart"/>
            <w:r w:rsidRPr="002F6665">
              <w:rPr>
                <w:rFonts w:ascii="Times New Roman" w:hAnsi="Times New Roman" w:cs="Times New Roman"/>
                <w:sz w:val="20"/>
                <w:szCs w:val="20"/>
              </w:rPr>
              <w:t>А.Т</w:t>
            </w:r>
            <w:proofErr w:type="gramEnd"/>
          </w:p>
        </w:tc>
      </w:tr>
      <w:tr w:rsidR="00E971AA" w:rsidRPr="002F6665" w14:paraId="7AB713F9" w14:textId="77777777" w:rsidTr="000D5A4C">
        <w:trPr>
          <w:trHeight w:val="376"/>
        </w:trPr>
        <w:tc>
          <w:tcPr>
            <w:tcW w:w="815" w:type="dxa"/>
            <w:tcBorders>
              <w:top w:val="single" w:sz="4" w:space="0" w:color="auto"/>
              <w:left w:val="single" w:sz="4" w:space="0" w:color="auto"/>
              <w:bottom w:val="single" w:sz="4" w:space="0" w:color="auto"/>
              <w:right w:val="single" w:sz="4" w:space="0" w:color="auto"/>
            </w:tcBorders>
          </w:tcPr>
          <w:p w14:paraId="28D52476"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13E47EF6"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lang w:val="kk-KZ"/>
              </w:rPr>
              <w:t>Олжабай І</w:t>
            </w:r>
          </w:p>
        </w:tc>
        <w:tc>
          <w:tcPr>
            <w:tcW w:w="851" w:type="dxa"/>
            <w:tcBorders>
              <w:top w:val="single" w:sz="4" w:space="0" w:color="auto"/>
              <w:left w:val="single" w:sz="4" w:space="0" w:color="auto"/>
              <w:bottom w:val="single" w:sz="4" w:space="0" w:color="auto"/>
              <w:right w:val="single" w:sz="4" w:space="0" w:color="auto"/>
            </w:tcBorders>
          </w:tcPr>
          <w:p w14:paraId="3FE770C5"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11А</w:t>
            </w:r>
          </w:p>
        </w:tc>
        <w:tc>
          <w:tcPr>
            <w:tcW w:w="2410" w:type="dxa"/>
            <w:tcBorders>
              <w:top w:val="single" w:sz="4" w:space="0" w:color="auto"/>
              <w:left w:val="single" w:sz="4" w:space="0" w:color="auto"/>
              <w:bottom w:val="single" w:sz="4" w:space="0" w:color="auto"/>
              <w:right w:val="single" w:sz="4" w:space="0" w:color="auto"/>
            </w:tcBorders>
          </w:tcPr>
          <w:p w14:paraId="2CDE0165"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lang w:val="kk-KZ"/>
              </w:rPr>
              <w:t>алгебра и начала анлиза</w:t>
            </w:r>
          </w:p>
        </w:tc>
        <w:tc>
          <w:tcPr>
            <w:tcW w:w="2126" w:type="dxa"/>
            <w:tcBorders>
              <w:top w:val="single" w:sz="4" w:space="0" w:color="auto"/>
              <w:left w:val="single" w:sz="4" w:space="0" w:color="auto"/>
              <w:bottom w:val="single" w:sz="4" w:space="0" w:color="auto"/>
              <w:right w:val="single" w:sz="4" w:space="0" w:color="auto"/>
            </w:tcBorders>
          </w:tcPr>
          <w:p w14:paraId="5BE852A3"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 xml:space="preserve">Абдрахманова </w:t>
            </w:r>
            <w:proofErr w:type="gramStart"/>
            <w:r w:rsidRPr="002F6665">
              <w:rPr>
                <w:rFonts w:ascii="Times New Roman" w:hAnsi="Times New Roman" w:cs="Times New Roman"/>
                <w:sz w:val="20"/>
                <w:szCs w:val="20"/>
              </w:rPr>
              <w:t>Л.К</w:t>
            </w:r>
            <w:proofErr w:type="gramEnd"/>
          </w:p>
        </w:tc>
      </w:tr>
      <w:tr w:rsidR="00E971AA" w:rsidRPr="002F6665" w14:paraId="30A20FE1" w14:textId="77777777" w:rsidTr="000D5A4C">
        <w:trPr>
          <w:trHeight w:val="376"/>
        </w:trPr>
        <w:tc>
          <w:tcPr>
            <w:tcW w:w="815" w:type="dxa"/>
            <w:tcBorders>
              <w:top w:val="single" w:sz="4" w:space="0" w:color="auto"/>
              <w:left w:val="single" w:sz="4" w:space="0" w:color="auto"/>
              <w:bottom w:val="single" w:sz="4" w:space="0" w:color="auto"/>
              <w:right w:val="single" w:sz="4" w:space="0" w:color="auto"/>
            </w:tcBorders>
          </w:tcPr>
          <w:p w14:paraId="5C8632B6" w14:textId="77777777" w:rsidR="002A2796" w:rsidRPr="002F6665" w:rsidRDefault="002A2796">
            <w:pPr>
              <w:pStyle w:val="af1"/>
              <w:numPr>
                <w:ilvl w:val="0"/>
                <w:numId w:val="57"/>
              </w:numPr>
              <w:spacing w:after="0" w:line="240" w:lineRule="auto"/>
              <w:jc w:val="both"/>
              <w:rPr>
                <w:rFonts w:ascii="Times New Roman" w:hAnsi="Times New Roman" w:cs="Times New Roman"/>
                <w:sz w:val="20"/>
                <w:szCs w:val="20"/>
              </w:rPr>
            </w:pPr>
          </w:p>
        </w:tc>
        <w:tc>
          <w:tcPr>
            <w:tcW w:w="2162" w:type="dxa"/>
            <w:tcBorders>
              <w:top w:val="single" w:sz="4" w:space="0" w:color="auto"/>
              <w:left w:val="single" w:sz="4" w:space="0" w:color="auto"/>
              <w:bottom w:val="single" w:sz="4" w:space="0" w:color="auto"/>
              <w:right w:val="single" w:sz="4" w:space="0" w:color="auto"/>
            </w:tcBorders>
          </w:tcPr>
          <w:p w14:paraId="235468AE" w14:textId="77777777" w:rsidR="002A2796" w:rsidRPr="002F6665" w:rsidRDefault="002A2796" w:rsidP="001557EC">
            <w:pPr>
              <w:rPr>
                <w:rFonts w:ascii="Times New Roman" w:hAnsi="Times New Roman" w:cs="Times New Roman"/>
                <w:sz w:val="20"/>
                <w:szCs w:val="20"/>
                <w:lang w:val="kk-KZ"/>
              </w:rPr>
            </w:pPr>
            <w:r w:rsidRPr="002F6665">
              <w:rPr>
                <w:rFonts w:ascii="Times New Roman" w:hAnsi="Times New Roman" w:cs="Times New Roman"/>
                <w:sz w:val="20"/>
                <w:szCs w:val="20"/>
                <w:lang w:val="kk-KZ"/>
              </w:rPr>
              <w:t>Якимов Н</w:t>
            </w:r>
          </w:p>
        </w:tc>
        <w:tc>
          <w:tcPr>
            <w:tcW w:w="851" w:type="dxa"/>
            <w:tcBorders>
              <w:top w:val="single" w:sz="4" w:space="0" w:color="auto"/>
              <w:left w:val="single" w:sz="4" w:space="0" w:color="auto"/>
              <w:bottom w:val="single" w:sz="4" w:space="0" w:color="auto"/>
              <w:right w:val="single" w:sz="4" w:space="0" w:color="auto"/>
            </w:tcBorders>
          </w:tcPr>
          <w:p w14:paraId="784098A6"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11А</w:t>
            </w:r>
          </w:p>
        </w:tc>
        <w:tc>
          <w:tcPr>
            <w:tcW w:w="2410" w:type="dxa"/>
            <w:tcBorders>
              <w:top w:val="single" w:sz="4" w:space="0" w:color="auto"/>
              <w:left w:val="single" w:sz="4" w:space="0" w:color="auto"/>
              <w:bottom w:val="single" w:sz="4" w:space="0" w:color="auto"/>
              <w:right w:val="single" w:sz="4" w:space="0" w:color="auto"/>
            </w:tcBorders>
          </w:tcPr>
          <w:p w14:paraId="612D1668"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казахский язык</w:t>
            </w:r>
          </w:p>
        </w:tc>
        <w:tc>
          <w:tcPr>
            <w:tcW w:w="2126" w:type="dxa"/>
            <w:tcBorders>
              <w:top w:val="single" w:sz="4" w:space="0" w:color="auto"/>
              <w:left w:val="single" w:sz="4" w:space="0" w:color="auto"/>
              <w:bottom w:val="single" w:sz="4" w:space="0" w:color="auto"/>
              <w:right w:val="single" w:sz="4" w:space="0" w:color="auto"/>
            </w:tcBorders>
          </w:tcPr>
          <w:p w14:paraId="19C18899" w14:textId="77777777" w:rsidR="002A2796" w:rsidRPr="002F6665" w:rsidRDefault="002A2796" w:rsidP="001557EC">
            <w:pPr>
              <w:rPr>
                <w:rFonts w:ascii="Times New Roman" w:hAnsi="Times New Roman" w:cs="Times New Roman"/>
                <w:sz w:val="20"/>
                <w:szCs w:val="20"/>
              </w:rPr>
            </w:pPr>
            <w:proofErr w:type="spellStart"/>
            <w:r w:rsidRPr="002F6665">
              <w:rPr>
                <w:rFonts w:ascii="Times New Roman" w:hAnsi="Times New Roman" w:cs="Times New Roman"/>
                <w:sz w:val="20"/>
                <w:szCs w:val="20"/>
              </w:rPr>
              <w:t>Кусаинова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К.Н</w:t>
            </w:r>
            <w:proofErr w:type="gramEnd"/>
          </w:p>
        </w:tc>
      </w:tr>
    </w:tbl>
    <w:p w14:paraId="65F660B3" w14:textId="7777777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 xml:space="preserve">Сравнительный анализ качества знаний учащихся </w:t>
      </w:r>
    </w:p>
    <w:p w14:paraId="37E8A358" w14:textId="7777777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в 2-4 классах за 3 года</w:t>
      </w:r>
    </w:p>
    <w:p w14:paraId="72CF4B85" w14:textId="7777777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noProof/>
          <w:sz w:val="24"/>
          <w:szCs w:val="24"/>
          <w14:ligatures w14:val="standardContextual"/>
        </w:rPr>
        <w:drawing>
          <wp:inline distT="0" distB="0" distL="0" distR="0" wp14:anchorId="7AD7F816" wp14:editId="4A556E3C">
            <wp:extent cx="4486275" cy="1724025"/>
            <wp:effectExtent l="0" t="0" r="9525" b="9525"/>
            <wp:docPr id="152296344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5912461" w14:textId="7777777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 xml:space="preserve">Сравнительный анализ качества знаний учащихся </w:t>
      </w:r>
    </w:p>
    <w:p w14:paraId="7C2D68D6" w14:textId="7777777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lastRenderedPageBreak/>
        <w:t>в 5-9 классах за 3 года</w:t>
      </w:r>
    </w:p>
    <w:p w14:paraId="751BE482" w14:textId="7777777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noProof/>
          <w:sz w:val="24"/>
          <w:szCs w:val="24"/>
          <w14:ligatures w14:val="standardContextual"/>
        </w:rPr>
        <w:drawing>
          <wp:inline distT="0" distB="0" distL="0" distR="0" wp14:anchorId="4A72D295" wp14:editId="32056F5A">
            <wp:extent cx="4543425" cy="1800225"/>
            <wp:effectExtent l="0" t="0" r="9525" b="9525"/>
            <wp:docPr id="76527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A1A385A" w14:textId="77777777" w:rsidR="002A2796" w:rsidRPr="002F6665" w:rsidRDefault="002A2796" w:rsidP="009C00B1">
      <w:pPr>
        <w:spacing w:after="0" w:line="240" w:lineRule="auto"/>
        <w:jc w:val="center"/>
        <w:rPr>
          <w:rFonts w:ascii="Times New Roman" w:hAnsi="Times New Roman" w:cs="Times New Roman"/>
          <w:b/>
          <w:sz w:val="24"/>
          <w:szCs w:val="24"/>
        </w:rPr>
      </w:pPr>
    </w:p>
    <w:p w14:paraId="6AF0A88A" w14:textId="77777777" w:rsidR="002A2796" w:rsidRPr="002F6665" w:rsidRDefault="002A2796" w:rsidP="009C00B1">
      <w:pPr>
        <w:spacing w:after="0" w:line="240" w:lineRule="auto"/>
        <w:jc w:val="center"/>
        <w:textAlignment w:val="baseline"/>
        <w:rPr>
          <w:rFonts w:ascii="Times New Roman" w:eastAsia="Times New Roman" w:hAnsi="Times New Roman" w:cs="Times New Roman"/>
          <w:b/>
          <w:bCs/>
          <w:sz w:val="24"/>
          <w:szCs w:val="24"/>
          <w:lang w:eastAsia="ru-RU"/>
        </w:rPr>
      </w:pPr>
    </w:p>
    <w:p w14:paraId="2D7E99CA" w14:textId="77777777" w:rsidR="002A2796" w:rsidRPr="002F6665" w:rsidRDefault="002A2796" w:rsidP="009C00B1">
      <w:pPr>
        <w:spacing w:after="0" w:line="240" w:lineRule="auto"/>
        <w:jc w:val="center"/>
        <w:textAlignment w:val="baseline"/>
        <w:rPr>
          <w:rFonts w:ascii="Times New Roman" w:eastAsia="Times New Roman" w:hAnsi="Times New Roman" w:cs="Times New Roman"/>
          <w:b/>
          <w:bCs/>
          <w:sz w:val="24"/>
          <w:szCs w:val="24"/>
          <w:lang w:eastAsia="ru-RU"/>
        </w:rPr>
      </w:pPr>
    </w:p>
    <w:p w14:paraId="6CDEA456" w14:textId="77777777" w:rsidR="002A2796" w:rsidRPr="002F6665" w:rsidRDefault="002A2796" w:rsidP="009C00B1">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rPr>
        <w:t xml:space="preserve">Данные диаграммы показывают, что в сравнении с предыдущими годами качество знаний учащихся из года в год повышается. </w:t>
      </w:r>
    </w:p>
    <w:p w14:paraId="34535BCC" w14:textId="77777777" w:rsidR="002A2796" w:rsidRPr="002F6665" w:rsidRDefault="002A2796" w:rsidP="009C00B1">
      <w:pPr>
        <w:spacing w:after="0" w:line="240" w:lineRule="auto"/>
        <w:jc w:val="center"/>
        <w:textAlignment w:val="baseline"/>
        <w:rPr>
          <w:rFonts w:ascii="Times New Roman" w:eastAsia="Times New Roman" w:hAnsi="Times New Roman" w:cs="Times New Roman"/>
          <w:b/>
          <w:bCs/>
          <w:sz w:val="24"/>
          <w:szCs w:val="24"/>
          <w:lang w:eastAsia="ru-RU"/>
        </w:rPr>
      </w:pPr>
    </w:p>
    <w:p w14:paraId="7CF571F4" w14:textId="7777777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 xml:space="preserve">Сравнительный анализ качества знаний учащихся </w:t>
      </w:r>
    </w:p>
    <w:p w14:paraId="6F219D77" w14:textId="7777777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в 10-11 классах за 3 года</w:t>
      </w:r>
    </w:p>
    <w:p w14:paraId="77A2D9EF" w14:textId="7777777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noProof/>
          <w:sz w:val="24"/>
          <w:szCs w:val="24"/>
          <w14:ligatures w14:val="standardContextual"/>
        </w:rPr>
        <w:drawing>
          <wp:inline distT="0" distB="0" distL="0" distR="0" wp14:anchorId="158DA5A4" wp14:editId="7618452A">
            <wp:extent cx="4714875" cy="1695450"/>
            <wp:effectExtent l="0" t="0" r="9525" b="0"/>
            <wp:docPr id="93484223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D8FA1D5" w14:textId="77777777" w:rsidR="002A2796" w:rsidRPr="002F6665" w:rsidRDefault="002A2796" w:rsidP="009C00B1">
      <w:pPr>
        <w:spacing w:after="0" w:line="240" w:lineRule="auto"/>
        <w:jc w:val="center"/>
        <w:rPr>
          <w:rFonts w:ascii="Times New Roman" w:hAnsi="Times New Roman" w:cs="Times New Roman"/>
          <w:b/>
          <w:sz w:val="24"/>
          <w:szCs w:val="24"/>
        </w:rPr>
      </w:pPr>
    </w:p>
    <w:p w14:paraId="1C05C95E" w14:textId="77777777" w:rsidR="002A2796" w:rsidRPr="002F6665" w:rsidRDefault="002A2796" w:rsidP="009C00B1">
      <w:pPr>
        <w:spacing w:after="0" w:line="240" w:lineRule="auto"/>
        <w:jc w:val="center"/>
        <w:rPr>
          <w:rFonts w:ascii="Times New Roman" w:hAnsi="Times New Roman" w:cs="Times New Roman"/>
          <w:b/>
          <w:sz w:val="24"/>
          <w:szCs w:val="24"/>
        </w:rPr>
      </w:pPr>
    </w:p>
    <w:p w14:paraId="250AD046" w14:textId="7777777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Сравнительный анализ качества знаний учащихся в 9 классах за 3 года</w:t>
      </w:r>
    </w:p>
    <w:p w14:paraId="2AE4DEF4" w14:textId="7777777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noProof/>
          <w:sz w:val="24"/>
          <w:szCs w:val="24"/>
          <w14:ligatures w14:val="standardContextual"/>
        </w:rPr>
        <w:drawing>
          <wp:inline distT="0" distB="0" distL="0" distR="0" wp14:anchorId="1C224C21" wp14:editId="6ACF48CE">
            <wp:extent cx="4829175" cy="1847850"/>
            <wp:effectExtent l="0" t="0" r="9525" b="0"/>
            <wp:docPr id="188309839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94A0218" w14:textId="7777777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Сравнительный анализ качества знаний учащихся в 11 классах за 3 года</w:t>
      </w:r>
    </w:p>
    <w:p w14:paraId="173F2930" w14:textId="7777777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noProof/>
          <w:sz w:val="24"/>
          <w:szCs w:val="24"/>
          <w14:ligatures w14:val="standardContextual"/>
        </w:rPr>
        <w:lastRenderedPageBreak/>
        <w:drawing>
          <wp:inline distT="0" distB="0" distL="0" distR="0" wp14:anchorId="2D28F73B" wp14:editId="17A15798">
            <wp:extent cx="4667250" cy="1657350"/>
            <wp:effectExtent l="0" t="0" r="0" b="0"/>
            <wp:docPr id="192434155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D1BE170" w14:textId="77777777" w:rsidR="002A2796" w:rsidRPr="002F6665" w:rsidRDefault="002A2796" w:rsidP="009C00B1">
      <w:pPr>
        <w:spacing w:after="0" w:line="240" w:lineRule="auto"/>
        <w:jc w:val="center"/>
        <w:textAlignment w:val="baseline"/>
        <w:rPr>
          <w:rFonts w:ascii="Times New Roman" w:hAnsi="Times New Roman" w:cs="Times New Roman"/>
          <w:b/>
          <w:sz w:val="24"/>
          <w:szCs w:val="24"/>
          <w:lang w:val="kk-KZ"/>
        </w:rPr>
      </w:pPr>
      <w:r w:rsidRPr="002F6665">
        <w:rPr>
          <w:rFonts w:ascii="Times New Roman" w:eastAsia="Times New Roman" w:hAnsi="Times New Roman" w:cs="Times New Roman"/>
          <w:b/>
          <w:bCs/>
          <w:noProof/>
          <w:sz w:val="24"/>
          <w:szCs w:val="24"/>
          <w:lang w:eastAsia="ru-RU"/>
        </w:rPr>
        <w:t xml:space="preserve"> </w:t>
      </w:r>
      <w:r w:rsidRPr="002F6665">
        <w:rPr>
          <w:rFonts w:ascii="Times New Roman" w:hAnsi="Times New Roman" w:cs="Times New Roman"/>
          <w:b/>
          <w:sz w:val="24"/>
          <w:szCs w:val="24"/>
          <w:lang w:val="kk-KZ"/>
        </w:rPr>
        <w:t>Показатель «качество знаний» по параллелям:</w:t>
      </w:r>
    </w:p>
    <w:tbl>
      <w:tblPr>
        <w:tblStyle w:val="a5"/>
        <w:tblpPr w:leftFromText="180" w:rightFromText="180" w:vertAnchor="page" w:horzAnchor="margin" w:tblpXSpec="center" w:tblpY="1816"/>
        <w:tblW w:w="10130" w:type="dxa"/>
        <w:tblLayout w:type="fixed"/>
        <w:tblLook w:val="04A0" w:firstRow="1" w:lastRow="0" w:firstColumn="1" w:lastColumn="0" w:noHBand="0" w:noVBand="1"/>
      </w:tblPr>
      <w:tblGrid>
        <w:gridCol w:w="552"/>
        <w:gridCol w:w="658"/>
        <w:gridCol w:w="602"/>
        <w:gridCol w:w="527"/>
        <w:gridCol w:w="395"/>
        <w:gridCol w:w="527"/>
        <w:gridCol w:w="662"/>
        <w:gridCol w:w="659"/>
        <w:gridCol w:w="527"/>
        <w:gridCol w:w="527"/>
        <w:gridCol w:w="313"/>
        <w:gridCol w:w="609"/>
        <w:gridCol w:w="531"/>
        <w:gridCol w:w="527"/>
        <w:gridCol w:w="527"/>
        <w:gridCol w:w="527"/>
        <w:gridCol w:w="264"/>
        <w:gridCol w:w="658"/>
        <w:gridCol w:w="527"/>
        <w:gridCol w:w="11"/>
      </w:tblGrid>
      <w:tr w:rsidR="001557EC" w:rsidRPr="002F6665" w14:paraId="1A2A6461" w14:textId="77777777" w:rsidTr="000D5A4C">
        <w:trPr>
          <w:trHeight w:val="257"/>
        </w:trPr>
        <w:tc>
          <w:tcPr>
            <w:tcW w:w="552" w:type="dxa"/>
            <w:vMerge w:val="restart"/>
          </w:tcPr>
          <w:p w14:paraId="61A47F12"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Класс</w:t>
            </w:r>
          </w:p>
          <w:p w14:paraId="7EABB944"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сы</w:t>
            </w:r>
          </w:p>
        </w:tc>
        <w:tc>
          <w:tcPr>
            <w:tcW w:w="3371" w:type="dxa"/>
            <w:gridSpan w:val="6"/>
          </w:tcPr>
          <w:p w14:paraId="1CEF5CD7" w14:textId="77777777" w:rsidR="002A2796" w:rsidRPr="002F6665" w:rsidRDefault="002A2796" w:rsidP="009C00B1">
            <w:pPr>
              <w:jc w:val="center"/>
              <w:rPr>
                <w:rFonts w:ascii="Times New Roman" w:hAnsi="Times New Roman" w:cs="Times New Roman"/>
                <w:b/>
                <w:sz w:val="18"/>
                <w:szCs w:val="18"/>
                <w:lang w:val="kk-KZ"/>
              </w:rPr>
            </w:pPr>
            <w:r w:rsidRPr="002F6665">
              <w:rPr>
                <w:rFonts w:ascii="Times New Roman" w:hAnsi="Times New Roman" w:cs="Times New Roman"/>
                <w:b/>
                <w:sz w:val="18"/>
                <w:szCs w:val="18"/>
                <w:lang w:val="kk-KZ"/>
              </w:rPr>
              <w:t>2023-2024</w:t>
            </w:r>
          </w:p>
        </w:tc>
        <w:tc>
          <w:tcPr>
            <w:tcW w:w="3166" w:type="dxa"/>
            <w:gridSpan w:val="6"/>
          </w:tcPr>
          <w:p w14:paraId="25C976C1" w14:textId="77777777" w:rsidR="002A2796" w:rsidRPr="002F6665" w:rsidRDefault="002A2796" w:rsidP="009C00B1">
            <w:pPr>
              <w:jc w:val="center"/>
              <w:rPr>
                <w:rFonts w:ascii="Times New Roman" w:hAnsi="Times New Roman" w:cs="Times New Roman"/>
                <w:b/>
                <w:sz w:val="18"/>
                <w:szCs w:val="18"/>
                <w:lang w:val="kk-KZ"/>
              </w:rPr>
            </w:pPr>
            <w:r w:rsidRPr="002F6665">
              <w:rPr>
                <w:rFonts w:ascii="Times New Roman" w:hAnsi="Times New Roman" w:cs="Times New Roman"/>
                <w:b/>
                <w:sz w:val="18"/>
                <w:szCs w:val="18"/>
                <w:lang w:val="kk-KZ"/>
              </w:rPr>
              <w:t>2024-2025</w:t>
            </w:r>
          </w:p>
        </w:tc>
        <w:tc>
          <w:tcPr>
            <w:tcW w:w="3041" w:type="dxa"/>
            <w:gridSpan w:val="7"/>
          </w:tcPr>
          <w:p w14:paraId="3CDD8B00" w14:textId="77777777" w:rsidR="002A2796" w:rsidRPr="002F6665" w:rsidRDefault="002A2796" w:rsidP="009C00B1">
            <w:pPr>
              <w:jc w:val="center"/>
              <w:rPr>
                <w:rFonts w:ascii="Times New Roman" w:hAnsi="Times New Roman" w:cs="Times New Roman"/>
                <w:b/>
                <w:sz w:val="18"/>
                <w:szCs w:val="18"/>
                <w:lang w:val="kk-KZ"/>
              </w:rPr>
            </w:pPr>
            <w:r w:rsidRPr="002F6665">
              <w:rPr>
                <w:rFonts w:ascii="Times New Roman" w:hAnsi="Times New Roman" w:cs="Times New Roman"/>
                <w:b/>
                <w:sz w:val="18"/>
                <w:szCs w:val="18"/>
                <w:lang w:val="kk-KZ"/>
              </w:rPr>
              <w:t>2025-2026</w:t>
            </w:r>
          </w:p>
        </w:tc>
      </w:tr>
      <w:tr w:rsidR="001557EC" w:rsidRPr="002F6665" w14:paraId="01D71A31" w14:textId="77777777" w:rsidTr="000D5A4C">
        <w:trPr>
          <w:gridAfter w:val="1"/>
          <w:wAfter w:w="11" w:type="dxa"/>
          <w:trHeight w:val="145"/>
        </w:trPr>
        <w:tc>
          <w:tcPr>
            <w:tcW w:w="552" w:type="dxa"/>
            <w:vMerge/>
          </w:tcPr>
          <w:p w14:paraId="6759ADDC" w14:textId="77777777" w:rsidR="002A2796" w:rsidRPr="002F6665" w:rsidRDefault="002A2796" w:rsidP="009C00B1">
            <w:pPr>
              <w:jc w:val="both"/>
              <w:rPr>
                <w:rFonts w:ascii="Times New Roman" w:hAnsi="Times New Roman" w:cs="Times New Roman"/>
                <w:b/>
                <w:sz w:val="18"/>
                <w:szCs w:val="18"/>
                <w:lang w:val="kk-KZ"/>
              </w:rPr>
            </w:pPr>
          </w:p>
        </w:tc>
        <w:tc>
          <w:tcPr>
            <w:tcW w:w="658" w:type="dxa"/>
          </w:tcPr>
          <w:p w14:paraId="766FBBD7"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Кол-во</w:t>
            </w:r>
          </w:p>
          <w:p w14:paraId="37862F07"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уч-ся</w:t>
            </w:r>
          </w:p>
        </w:tc>
        <w:tc>
          <w:tcPr>
            <w:tcW w:w="602" w:type="dxa"/>
          </w:tcPr>
          <w:p w14:paraId="31C6E634" w14:textId="77777777" w:rsidR="002A2796" w:rsidRPr="002F6665" w:rsidRDefault="002A2796" w:rsidP="009C00B1">
            <w:pPr>
              <w:jc w:val="center"/>
              <w:rPr>
                <w:rFonts w:ascii="Times New Roman" w:hAnsi="Times New Roman" w:cs="Times New Roman"/>
                <w:b/>
                <w:sz w:val="18"/>
                <w:szCs w:val="18"/>
              </w:rPr>
            </w:pPr>
            <w:r w:rsidRPr="002F6665">
              <w:rPr>
                <w:rFonts w:ascii="Times New Roman" w:hAnsi="Times New Roman" w:cs="Times New Roman"/>
                <w:b/>
                <w:sz w:val="18"/>
                <w:szCs w:val="18"/>
              </w:rPr>
              <w:t>«5»</w:t>
            </w:r>
          </w:p>
        </w:tc>
        <w:tc>
          <w:tcPr>
            <w:tcW w:w="527" w:type="dxa"/>
          </w:tcPr>
          <w:p w14:paraId="367A1762" w14:textId="77777777" w:rsidR="002A2796" w:rsidRPr="002F6665" w:rsidRDefault="002A2796" w:rsidP="009C00B1">
            <w:pPr>
              <w:jc w:val="center"/>
              <w:rPr>
                <w:rFonts w:ascii="Times New Roman" w:hAnsi="Times New Roman" w:cs="Times New Roman"/>
                <w:b/>
                <w:sz w:val="18"/>
                <w:szCs w:val="18"/>
              </w:rPr>
            </w:pPr>
            <w:r w:rsidRPr="002F6665">
              <w:rPr>
                <w:rFonts w:ascii="Times New Roman" w:hAnsi="Times New Roman" w:cs="Times New Roman"/>
                <w:b/>
                <w:sz w:val="18"/>
                <w:szCs w:val="18"/>
              </w:rPr>
              <w:t>«4»</w:t>
            </w:r>
          </w:p>
        </w:tc>
        <w:tc>
          <w:tcPr>
            <w:tcW w:w="395" w:type="dxa"/>
          </w:tcPr>
          <w:p w14:paraId="04DFD0D0" w14:textId="77777777" w:rsidR="002A2796" w:rsidRPr="002F6665" w:rsidRDefault="002A2796" w:rsidP="009C00B1">
            <w:pPr>
              <w:jc w:val="center"/>
              <w:rPr>
                <w:rFonts w:ascii="Times New Roman" w:hAnsi="Times New Roman" w:cs="Times New Roman"/>
                <w:b/>
                <w:sz w:val="18"/>
                <w:szCs w:val="18"/>
              </w:rPr>
            </w:pPr>
            <w:r w:rsidRPr="002F6665">
              <w:rPr>
                <w:rFonts w:ascii="Times New Roman" w:hAnsi="Times New Roman" w:cs="Times New Roman"/>
                <w:b/>
                <w:sz w:val="18"/>
                <w:szCs w:val="18"/>
              </w:rPr>
              <w:t>«2»</w:t>
            </w:r>
          </w:p>
        </w:tc>
        <w:tc>
          <w:tcPr>
            <w:tcW w:w="527" w:type="dxa"/>
          </w:tcPr>
          <w:p w14:paraId="195A769C" w14:textId="77777777" w:rsidR="002A2796" w:rsidRPr="002F6665" w:rsidRDefault="002A2796" w:rsidP="009C00B1">
            <w:pPr>
              <w:jc w:val="center"/>
              <w:rPr>
                <w:rFonts w:ascii="Times New Roman" w:hAnsi="Times New Roman" w:cs="Times New Roman"/>
                <w:b/>
                <w:sz w:val="18"/>
                <w:szCs w:val="18"/>
              </w:rPr>
            </w:pPr>
            <w:r w:rsidRPr="002F6665">
              <w:rPr>
                <w:rFonts w:ascii="Times New Roman" w:hAnsi="Times New Roman" w:cs="Times New Roman"/>
                <w:b/>
                <w:sz w:val="18"/>
                <w:szCs w:val="18"/>
              </w:rPr>
              <w:t>%</w:t>
            </w:r>
          </w:p>
          <w:p w14:paraId="3E84F73E" w14:textId="77777777" w:rsidR="002A2796" w:rsidRPr="002F6665" w:rsidRDefault="002A2796" w:rsidP="009C00B1">
            <w:pPr>
              <w:jc w:val="center"/>
              <w:rPr>
                <w:rFonts w:ascii="Times New Roman" w:hAnsi="Times New Roman" w:cs="Times New Roman"/>
                <w:b/>
                <w:sz w:val="18"/>
                <w:szCs w:val="18"/>
              </w:rPr>
            </w:pPr>
            <w:r w:rsidRPr="002F6665">
              <w:rPr>
                <w:rFonts w:ascii="Times New Roman" w:hAnsi="Times New Roman" w:cs="Times New Roman"/>
                <w:b/>
                <w:sz w:val="18"/>
                <w:szCs w:val="18"/>
              </w:rPr>
              <w:t>кач</w:t>
            </w:r>
          </w:p>
        </w:tc>
        <w:tc>
          <w:tcPr>
            <w:tcW w:w="662" w:type="dxa"/>
          </w:tcPr>
          <w:p w14:paraId="0E0DE4B0" w14:textId="77777777" w:rsidR="002A2796" w:rsidRPr="002F6665" w:rsidRDefault="002A2796" w:rsidP="009C00B1">
            <w:pPr>
              <w:jc w:val="center"/>
              <w:rPr>
                <w:rFonts w:ascii="Times New Roman" w:hAnsi="Times New Roman" w:cs="Times New Roman"/>
                <w:b/>
                <w:sz w:val="18"/>
                <w:szCs w:val="18"/>
              </w:rPr>
            </w:pPr>
            <w:r w:rsidRPr="002F6665">
              <w:rPr>
                <w:rFonts w:ascii="Times New Roman" w:hAnsi="Times New Roman" w:cs="Times New Roman"/>
                <w:b/>
                <w:sz w:val="18"/>
                <w:szCs w:val="18"/>
              </w:rPr>
              <w:t>%</w:t>
            </w:r>
          </w:p>
          <w:p w14:paraId="460ADB46" w14:textId="77777777" w:rsidR="002A2796" w:rsidRPr="002F6665" w:rsidRDefault="002A2796" w:rsidP="009C00B1">
            <w:pPr>
              <w:jc w:val="center"/>
              <w:rPr>
                <w:rFonts w:ascii="Times New Roman" w:hAnsi="Times New Roman" w:cs="Times New Roman"/>
                <w:b/>
                <w:sz w:val="18"/>
                <w:szCs w:val="18"/>
              </w:rPr>
            </w:pPr>
            <w:proofErr w:type="spellStart"/>
            <w:r w:rsidRPr="002F6665">
              <w:rPr>
                <w:rFonts w:ascii="Times New Roman" w:hAnsi="Times New Roman" w:cs="Times New Roman"/>
                <w:b/>
                <w:sz w:val="18"/>
                <w:szCs w:val="18"/>
              </w:rPr>
              <w:t>усп</w:t>
            </w:r>
            <w:proofErr w:type="spellEnd"/>
          </w:p>
        </w:tc>
        <w:tc>
          <w:tcPr>
            <w:tcW w:w="659" w:type="dxa"/>
          </w:tcPr>
          <w:p w14:paraId="298AF422"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Кол-во</w:t>
            </w:r>
          </w:p>
          <w:p w14:paraId="52C47ED0"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уч-ся</w:t>
            </w:r>
          </w:p>
        </w:tc>
        <w:tc>
          <w:tcPr>
            <w:tcW w:w="527" w:type="dxa"/>
          </w:tcPr>
          <w:p w14:paraId="5741CFD2" w14:textId="77777777" w:rsidR="002A2796" w:rsidRPr="002F6665" w:rsidRDefault="002A2796" w:rsidP="009C00B1">
            <w:pPr>
              <w:jc w:val="center"/>
              <w:rPr>
                <w:rFonts w:ascii="Times New Roman" w:hAnsi="Times New Roman" w:cs="Times New Roman"/>
                <w:b/>
                <w:sz w:val="18"/>
                <w:szCs w:val="18"/>
              </w:rPr>
            </w:pPr>
            <w:r w:rsidRPr="002F6665">
              <w:rPr>
                <w:rFonts w:ascii="Times New Roman" w:hAnsi="Times New Roman" w:cs="Times New Roman"/>
                <w:b/>
                <w:sz w:val="18"/>
                <w:szCs w:val="18"/>
              </w:rPr>
              <w:t>«5»</w:t>
            </w:r>
          </w:p>
        </w:tc>
        <w:tc>
          <w:tcPr>
            <w:tcW w:w="527" w:type="dxa"/>
          </w:tcPr>
          <w:p w14:paraId="12CE9876" w14:textId="77777777" w:rsidR="002A2796" w:rsidRPr="002F6665" w:rsidRDefault="002A2796" w:rsidP="009C00B1">
            <w:pPr>
              <w:jc w:val="center"/>
              <w:rPr>
                <w:rFonts w:ascii="Times New Roman" w:hAnsi="Times New Roman" w:cs="Times New Roman"/>
                <w:b/>
                <w:sz w:val="18"/>
                <w:szCs w:val="18"/>
              </w:rPr>
            </w:pPr>
            <w:r w:rsidRPr="002F6665">
              <w:rPr>
                <w:rFonts w:ascii="Times New Roman" w:hAnsi="Times New Roman" w:cs="Times New Roman"/>
                <w:b/>
                <w:sz w:val="18"/>
                <w:szCs w:val="18"/>
              </w:rPr>
              <w:t>«4»</w:t>
            </w:r>
          </w:p>
        </w:tc>
        <w:tc>
          <w:tcPr>
            <w:tcW w:w="313" w:type="dxa"/>
          </w:tcPr>
          <w:p w14:paraId="1ABBB34C" w14:textId="77777777" w:rsidR="002A2796" w:rsidRPr="002F6665" w:rsidRDefault="002A2796" w:rsidP="009C00B1">
            <w:pPr>
              <w:jc w:val="center"/>
              <w:rPr>
                <w:rFonts w:ascii="Times New Roman" w:hAnsi="Times New Roman" w:cs="Times New Roman"/>
                <w:b/>
                <w:sz w:val="18"/>
                <w:szCs w:val="18"/>
              </w:rPr>
            </w:pPr>
            <w:r w:rsidRPr="002F6665">
              <w:rPr>
                <w:rFonts w:ascii="Times New Roman" w:hAnsi="Times New Roman" w:cs="Times New Roman"/>
                <w:b/>
                <w:sz w:val="18"/>
                <w:szCs w:val="18"/>
              </w:rPr>
              <w:t>«2»</w:t>
            </w:r>
          </w:p>
        </w:tc>
        <w:tc>
          <w:tcPr>
            <w:tcW w:w="609" w:type="dxa"/>
          </w:tcPr>
          <w:p w14:paraId="2DDA2894" w14:textId="77777777" w:rsidR="002A2796" w:rsidRPr="002F6665" w:rsidRDefault="002A2796" w:rsidP="009C00B1">
            <w:pPr>
              <w:jc w:val="center"/>
              <w:rPr>
                <w:rFonts w:ascii="Times New Roman" w:hAnsi="Times New Roman" w:cs="Times New Roman"/>
                <w:b/>
                <w:sz w:val="18"/>
                <w:szCs w:val="18"/>
              </w:rPr>
            </w:pPr>
            <w:r w:rsidRPr="002F6665">
              <w:rPr>
                <w:rFonts w:ascii="Times New Roman" w:hAnsi="Times New Roman" w:cs="Times New Roman"/>
                <w:b/>
                <w:sz w:val="18"/>
                <w:szCs w:val="18"/>
              </w:rPr>
              <w:t>%</w:t>
            </w:r>
          </w:p>
          <w:p w14:paraId="2553718F" w14:textId="77777777" w:rsidR="002A2796" w:rsidRPr="002F6665" w:rsidRDefault="002A2796" w:rsidP="009C00B1">
            <w:pPr>
              <w:jc w:val="center"/>
              <w:rPr>
                <w:rFonts w:ascii="Times New Roman" w:hAnsi="Times New Roman" w:cs="Times New Roman"/>
                <w:b/>
                <w:sz w:val="18"/>
                <w:szCs w:val="18"/>
              </w:rPr>
            </w:pPr>
            <w:r w:rsidRPr="002F6665">
              <w:rPr>
                <w:rFonts w:ascii="Times New Roman" w:hAnsi="Times New Roman" w:cs="Times New Roman"/>
                <w:b/>
                <w:sz w:val="18"/>
                <w:szCs w:val="18"/>
              </w:rPr>
              <w:t>кач</w:t>
            </w:r>
          </w:p>
        </w:tc>
        <w:tc>
          <w:tcPr>
            <w:tcW w:w="531" w:type="dxa"/>
          </w:tcPr>
          <w:p w14:paraId="0D3852D8" w14:textId="77777777" w:rsidR="002A2796" w:rsidRPr="002F6665" w:rsidRDefault="002A2796" w:rsidP="009C00B1">
            <w:pPr>
              <w:jc w:val="center"/>
              <w:rPr>
                <w:rFonts w:ascii="Times New Roman" w:hAnsi="Times New Roman" w:cs="Times New Roman"/>
                <w:b/>
                <w:sz w:val="18"/>
                <w:szCs w:val="18"/>
              </w:rPr>
            </w:pPr>
            <w:r w:rsidRPr="002F6665">
              <w:rPr>
                <w:rFonts w:ascii="Times New Roman" w:hAnsi="Times New Roman" w:cs="Times New Roman"/>
                <w:b/>
                <w:sz w:val="18"/>
                <w:szCs w:val="18"/>
              </w:rPr>
              <w:t>%</w:t>
            </w:r>
          </w:p>
          <w:p w14:paraId="44CEDE6B" w14:textId="77777777" w:rsidR="002A2796" w:rsidRPr="002F6665" w:rsidRDefault="002A2796" w:rsidP="009C00B1">
            <w:pPr>
              <w:jc w:val="center"/>
              <w:rPr>
                <w:rFonts w:ascii="Times New Roman" w:hAnsi="Times New Roman" w:cs="Times New Roman"/>
                <w:b/>
                <w:sz w:val="18"/>
                <w:szCs w:val="18"/>
              </w:rPr>
            </w:pPr>
            <w:proofErr w:type="spellStart"/>
            <w:r w:rsidRPr="002F6665">
              <w:rPr>
                <w:rFonts w:ascii="Times New Roman" w:hAnsi="Times New Roman" w:cs="Times New Roman"/>
                <w:b/>
                <w:sz w:val="18"/>
                <w:szCs w:val="18"/>
              </w:rPr>
              <w:t>усп</w:t>
            </w:r>
            <w:proofErr w:type="spellEnd"/>
          </w:p>
        </w:tc>
        <w:tc>
          <w:tcPr>
            <w:tcW w:w="527" w:type="dxa"/>
          </w:tcPr>
          <w:p w14:paraId="4F378051"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Кол-во</w:t>
            </w:r>
          </w:p>
          <w:p w14:paraId="1F428E47"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уч-ся</w:t>
            </w:r>
          </w:p>
        </w:tc>
        <w:tc>
          <w:tcPr>
            <w:tcW w:w="527" w:type="dxa"/>
          </w:tcPr>
          <w:p w14:paraId="5758EE04" w14:textId="77777777" w:rsidR="002A2796" w:rsidRPr="002F6665" w:rsidRDefault="002A2796" w:rsidP="009C00B1">
            <w:pPr>
              <w:jc w:val="center"/>
              <w:rPr>
                <w:rFonts w:ascii="Times New Roman" w:hAnsi="Times New Roman" w:cs="Times New Roman"/>
                <w:b/>
                <w:sz w:val="18"/>
                <w:szCs w:val="18"/>
              </w:rPr>
            </w:pPr>
            <w:r w:rsidRPr="002F6665">
              <w:rPr>
                <w:rFonts w:ascii="Times New Roman" w:hAnsi="Times New Roman" w:cs="Times New Roman"/>
                <w:b/>
                <w:sz w:val="18"/>
                <w:szCs w:val="18"/>
              </w:rPr>
              <w:t>«5»</w:t>
            </w:r>
          </w:p>
        </w:tc>
        <w:tc>
          <w:tcPr>
            <w:tcW w:w="527" w:type="dxa"/>
          </w:tcPr>
          <w:p w14:paraId="09B00073" w14:textId="77777777" w:rsidR="002A2796" w:rsidRPr="002F6665" w:rsidRDefault="002A2796" w:rsidP="009C00B1">
            <w:pPr>
              <w:jc w:val="center"/>
              <w:rPr>
                <w:rFonts w:ascii="Times New Roman" w:hAnsi="Times New Roman" w:cs="Times New Roman"/>
                <w:b/>
                <w:sz w:val="18"/>
                <w:szCs w:val="18"/>
              </w:rPr>
            </w:pPr>
            <w:r w:rsidRPr="002F6665">
              <w:rPr>
                <w:rFonts w:ascii="Times New Roman" w:hAnsi="Times New Roman" w:cs="Times New Roman"/>
                <w:b/>
                <w:sz w:val="18"/>
                <w:szCs w:val="18"/>
              </w:rPr>
              <w:t>«4»</w:t>
            </w:r>
          </w:p>
        </w:tc>
        <w:tc>
          <w:tcPr>
            <w:tcW w:w="264" w:type="dxa"/>
          </w:tcPr>
          <w:p w14:paraId="400DEBF5" w14:textId="77777777" w:rsidR="002A2796" w:rsidRPr="002F6665" w:rsidRDefault="002A2796" w:rsidP="009C00B1">
            <w:pPr>
              <w:jc w:val="center"/>
              <w:rPr>
                <w:rFonts w:ascii="Times New Roman" w:hAnsi="Times New Roman" w:cs="Times New Roman"/>
                <w:b/>
                <w:sz w:val="18"/>
                <w:szCs w:val="18"/>
              </w:rPr>
            </w:pPr>
            <w:r w:rsidRPr="002F6665">
              <w:rPr>
                <w:rFonts w:ascii="Times New Roman" w:hAnsi="Times New Roman" w:cs="Times New Roman"/>
                <w:b/>
                <w:sz w:val="18"/>
                <w:szCs w:val="18"/>
              </w:rPr>
              <w:t>«2»</w:t>
            </w:r>
          </w:p>
        </w:tc>
        <w:tc>
          <w:tcPr>
            <w:tcW w:w="658" w:type="dxa"/>
          </w:tcPr>
          <w:p w14:paraId="7121E7F9" w14:textId="77777777" w:rsidR="002A2796" w:rsidRPr="002F6665" w:rsidRDefault="002A2796" w:rsidP="009C00B1">
            <w:pPr>
              <w:jc w:val="center"/>
              <w:rPr>
                <w:rFonts w:ascii="Times New Roman" w:hAnsi="Times New Roman" w:cs="Times New Roman"/>
                <w:b/>
                <w:sz w:val="18"/>
                <w:szCs w:val="18"/>
              </w:rPr>
            </w:pPr>
            <w:r w:rsidRPr="002F6665">
              <w:rPr>
                <w:rFonts w:ascii="Times New Roman" w:hAnsi="Times New Roman" w:cs="Times New Roman"/>
                <w:b/>
                <w:sz w:val="18"/>
                <w:szCs w:val="18"/>
              </w:rPr>
              <w:t>%</w:t>
            </w:r>
          </w:p>
          <w:p w14:paraId="3CCD30B8" w14:textId="77777777" w:rsidR="002A2796" w:rsidRPr="002F6665" w:rsidRDefault="002A2796" w:rsidP="009C00B1">
            <w:pPr>
              <w:jc w:val="center"/>
              <w:rPr>
                <w:rFonts w:ascii="Times New Roman" w:hAnsi="Times New Roman" w:cs="Times New Roman"/>
                <w:b/>
                <w:sz w:val="18"/>
                <w:szCs w:val="18"/>
              </w:rPr>
            </w:pPr>
            <w:r w:rsidRPr="002F6665">
              <w:rPr>
                <w:rFonts w:ascii="Times New Roman" w:hAnsi="Times New Roman" w:cs="Times New Roman"/>
                <w:b/>
                <w:sz w:val="18"/>
                <w:szCs w:val="18"/>
              </w:rPr>
              <w:t>кач</w:t>
            </w:r>
          </w:p>
        </w:tc>
        <w:tc>
          <w:tcPr>
            <w:tcW w:w="527" w:type="dxa"/>
          </w:tcPr>
          <w:p w14:paraId="26D2E706" w14:textId="77777777" w:rsidR="002A2796" w:rsidRPr="002F6665" w:rsidRDefault="002A2796" w:rsidP="009C00B1">
            <w:pPr>
              <w:jc w:val="center"/>
              <w:rPr>
                <w:rFonts w:ascii="Times New Roman" w:hAnsi="Times New Roman" w:cs="Times New Roman"/>
                <w:b/>
                <w:sz w:val="18"/>
                <w:szCs w:val="18"/>
              </w:rPr>
            </w:pPr>
            <w:r w:rsidRPr="002F6665">
              <w:rPr>
                <w:rFonts w:ascii="Times New Roman" w:hAnsi="Times New Roman" w:cs="Times New Roman"/>
                <w:b/>
                <w:sz w:val="18"/>
                <w:szCs w:val="18"/>
              </w:rPr>
              <w:t>%</w:t>
            </w:r>
          </w:p>
          <w:p w14:paraId="03F5A567" w14:textId="77777777" w:rsidR="002A2796" w:rsidRPr="002F6665" w:rsidRDefault="002A2796" w:rsidP="009C00B1">
            <w:pPr>
              <w:jc w:val="center"/>
              <w:rPr>
                <w:rFonts w:ascii="Times New Roman" w:hAnsi="Times New Roman" w:cs="Times New Roman"/>
                <w:b/>
                <w:sz w:val="18"/>
                <w:szCs w:val="18"/>
              </w:rPr>
            </w:pPr>
            <w:proofErr w:type="spellStart"/>
            <w:r w:rsidRPr="002F6665">
              <w:rPr>
                <w:rFonts w:ascii="Times New Roman" w:hAnsi="Times New Roman" w:cs="Times New Roman"/>
                <w:b/>
                <w:sz w:val="18"/>
                <w:szCs w:val="18"/>
              </w:rPr>
              <w:t>усп</w:t>
            </w:r>
            <w:proofErr w:type="spellEnd"/>
          </w:p>
        </w:tc>
      </w:tr>
      <w:tr w:rsidR="001557EC" w:rsidRPr="002F6665" w14:paraId="0D742F70" w14:textId="77777777" w:rsidTr="000D5A4C">
        <w:trPr>
          <w:gridAfter w:val="1"/>
          <w:wAfter w:w="11" w:type="dxa"/>
          <w:trHeight w:val="242"/>
        </w:trPr>
        <w:tc>
          <w:tcPr>
            <w:tcW w:w="552" w:type="dxa"/>
          </w:tcPr>
          <w:p w14:paraId="34147F00"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2</w:t>
            </w:r>
          </w:p>
        </w:tc>
        <w:tc>
          <w:tcPr>
            <w:tcW w:w="658" w:type="dxa"/>
          </w:tcPr>
          <w:p w14:paraId="1158FB7F"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176</w:t>
            </w:r>
          </w:p>
        </w:tc>
        <w:tc>
          <w:tcPr>
            <w:tcW w:w="602" w:type="dxa"/>
          </w:tcPr>
          <w:p w14:paraId="1DB4EF1C" w14:textId="77777777" w:rsidR="002A2796" w:rsidRPr="002F6665" w:rsidRDefault="002A2796" w:rsidP="009C00B1">
            <w:pPr>
              <w:rPr>
                <w:rFonts w:ascii="Times New Roman" w:hAnsi="Times New Roman" w:cs="Times New Roman"/>
                <w:sz w:val="18"/>
                <w:szCs w:val="18"/>
                <w:lang w:val="en-US"/>
              </w:rPr>
            </w:pPr>
            <w:r w:rsidRPr="002F6665">
              <w:rPr>
                <w:rFonts w:ascii="Times New Roman" w:hAnsi="Times New Roman" w:cs="Times New Roman"/>
                <w:sz w:val="18"/>
                <w:szCs w:val="18"/>
                <w:lang w:val="en-US"/>
              </w:rPr>
              <w:t>34</w:t>
            </w:r>
          </w:p>
        </w:tc>
        <w:tc>
          <w:tcPr>
            <w:tcW w:w="527" w:type="dxa"/>
          </w:tcPr>
          <w:p w14:paraId="4145D2F3" w14:textId="77777777" w:rsidR="002A2796" w:rsidRPr="002F6665" w:rsidRDefault="002A2796" w:rsidP="009C00B1">
            <w:pPr>
              <w:rPr>
                <w:rFonts w:ascii="Times New Roman" w:hAnsi="Times New Roman" w:cs="Times New Roman"/>
                <w:sz w:val="18"/>
                <w:szCs w:val="18"/>
                <w:lang w:val="en-US"/>
              </w:rPr>
            </w:pPr>
            <w:r w:rsidRPr="002F6665">
              <w:rPr>
                <w:rFonts w:ascii="Times New Roman" w:hAnsi="Times New Roman" w:cs="Times New Roman"/>
                <w:sz w:val="18"/>
                <w:szCs w:val="18"/>
                <w:lang w:val="en-US"/>
              </w:rPr>
              <w:t>83</w:t>
            </w:r>
          </w:p>
        </w:tc>
        <w:tc>
          <w:tcPr>
            <w:tcW w:w="395" w:type="dxa"/>
          </w:tcPr>
          <w:p w14:paraId="2EBA7C96" w14:textId="77777777" w:rsidR="002A2796" w:rsidRPr="002F6665" w:rsidRDefault="002A2796" w:rsidP="009C00B1">
            <w:pPr>
              <w:jc w:val="center"/>
              <w:rPr>
                <w:rFonts w:ascii="Times New Roman" w:hAnsi="Times New Roman" w:cs="Times New Roman"/>
                <w:sz w:val="18"/>
                <w:szCs w:val="18"/>
                <w:lang w:val="en-US"/>
              </w:rPr>
            </w:pPr>
            <w:r w:rsidRPr="002F6665">
              <w:rPr>
                <w:rFonts w:ascii="Times New Roman" w:hAnsi="Times New Roman" w:cs="Times New Roman"/>
                <w:sz w:val="18"/>
                <w:szCs w:val="18"/>
                <w:lang w:val="kk-KZ"/>
              </w:rPr>
              <w:t>-</w:t>
            </w:r>
          </w:p>
        </w:tc>
        <w:tc>
          <w:tcPr>
            <w:tcW w:w="527" w:type="dxa"/>
          </w:tcPr>
          <w:p w14:paraId="434A44D5" w14:textId="77777777" w:rsidR="002A2796" w:rsidRPr="002F6665" w:rsidRDefault="002A2796" w:rsidP="009C00B1">
            <w:pPr>
              <w:rPr>
                <w:rFonts w:ascii="Times New Roman" w:hAnsi="Times New Roman" w:cs="Times New Roman"/>
                <w:b/>
                <w:sz w:val="18"/>
                <w:szCs w:val="18"/>
                <w:lang w:val="en-US"/>
              </w:rPr>
            </w:pPr>
            <w:r w:rsidRPr="002F6665">
              <w:rPr>
                <w:rFonts w:ascii="Times New Roman" w:hAnsi="Times New Roman" w:cs="Times New Roman"/>
                <w:b/>
                <w:sz w:val="18"/>
                <w:szCs w:val="18"/>
                <w:lang w:val="en-US"/>
              </w:rPr>
              <w:t>53</w:t>
            </w:r>
          </w:p>
        </w:tc>
        <w:tc>
          <w:tcPr>
            <w:tcW w:w="662" w:type="dxa"/>
          </w:tcPr>
          <w:p w14:paraId="133F7E04" w14:textId="77777777" w:rsidR="002A2796" w:rsidRPr="002F6665" w:rsidRDefault="002A2796" w:rsidP="009C00B1">
            <w:pPr>
              <w:jc w:val="cente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659" w:type="dxa"/>
          </w:tcPr>
          <w:p w14:paraId="05D222BE"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134</w:t>
            </w:r>
          </w:p>
        </w:tc>
        <w:tc>
          <w:tcPr>
            <w:tcW w:w="527" w:type="dxa"/>
          </w:tcPr>
          <w:p w14:paraId="698B8AD8" w14:textId="77777777" w:rsidR="002A2796" w:rsidRPr="002F6665" w:rsidRDefault="002A2796" w:rsidP="009C00B1">
            <w:pPr>
              <w:rPr>
                <w:rFonts w:ascii="Times New Roman" w:hAnsi="Times New Roman" w:cs="Times New Roman"/>
                <w:sz w:val="18"/>
                <w:szCs w:val="18"/>
                <w:lang w:val="en-US"/>
              </w:rPr>
            </w:pPr>
            <w:r w:rsidRPr="002F6665">
              <w:rPr>
                <w:rFonts w:ascii="Times New Roman" w:hAnsi="Times New Roman" w:cs="Times New Roman"/>
                <w:sz w:val="18"/>
                <w:szCs w:val="18"/>
                <w:lang w:val="kk-KZ"/>
              </w:rPr>
              <w:t>36</w:t>
            </w:r>
          </w:p>
        </w:tc>
        <w:tc>
          <w:tcPr>
            <w:tcW w:w="527" w:type="dxa"/>
          </w:tcPr>
          <w:p w14:paraId="295A66AC" w14:textId="77777777" w:rsidR="002A2796" w:rsidRPr="002F6665" w:rsidRDefault="002A2796" w:rsidP="009C00B1">
            <w:pPr>
              <w:rPr>
                <w:rFonts w:ascii="Times New Roman" w:hAnsi="Times New Roman" w:cs="Times New Roman"/>
                <w:sz w:val="18"/>
                <w:szCs w:val="18"/>
                <w:lang w:val="en-US"/>
              </w:rPr>
            </w:pPr>
            <w:r w:rsidRPr="002F6665">
              <w:rPr>
                <w:rFonts w:ascii="Times New Roman" w:hAnsi="Times New Roman" w:cs="Times New Roman"/>
                <w:sz w:val="18"/>
                <w:szCs w:val="18"/>
                <w:lang w:val="kk-KZ"/>
              </w:rPr>
              <w:t>41</w:t>
            </w:r>
          </w:p>
        </w:tc>
        <w:tc>
          <w:tcPr>
            <w:tcW w:w="313" w:type="dxa"/>
          </w:tcPr>
          <w:p w14:paraId="0C21A509"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609" w:type="dxa"/>
          </w:tcPr>
          <w:p w14:paraId="01C507DD" w14:textId="77777777" w:rsidR="002A2796" w:rsidRPr="002F6665" w:rsidRDefault="002A2796" w:rsidP="009C00B1">
            <w:pPr>
              <w:rPr>
                <w:rFonts w:ascii="Times New Roman" w:hAnsi="Times New Roman" w:cs="Times New Roman"/>
                <w:b/>
                <w:sz w:val="18"/>
                <w:szCs w:val="18"/>
                <w:lang w:val="en-US"/>
              </w:rPr>
            </w:pPr>
            <w:r w:rsidRPr="002F6665">
              <w:rPr>
                <w:rFonts w:ascii="Times New Roman" w:hAnsi="Times New Roman" w:cs="Times New Roman"/>
                <w:b/>
                <w:sz w:val="18"/>
                <w:szCs w:val="18"/>
                <w:lang w:val="kk-KZ"/>
              </w:rPr>
              <w:t>57</w:t>
            </w:r>
          </w:p>
        </w:tc>
        <w:tc>
          <w:tcPr>
            <w:tcW w:w="531" w:type="dxa"/>
          </w:tcPr>
          <w:p w14:paraId="7ECB6899" w14:textId="77777777" w:rsidR="002A2796" w:rsidRPr="002F6665" w:rsidRDefault="002A2796" w:rsidP="009C00B1">
            <w:pPr>
              <w:jc w:val="cente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527" w:type="dxa"/>
          </w:tcPr>
          <w:p w14:paraId="5C78A214"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116</w:t>
            </w:r>
          </w:p>
        </w:tc>
        <w:tc>
          <w:tcPr>
            <w:tcW w:w="527" w:type="dxa"/>
          </w:tcPr>
          <w:p w14:paraId="1AEECAC9"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30</w:t>
            </w:r>
          </w:p>
        </w:tc>
        <w:tc>
          <w:tcPr>
            <w:tcW w:w="527" w:type="dxa"/>
          </w:tcPr>
          <w:p w14:paraId="55E63B9D"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43</w:t>
            </w:r>
          </w:p>
        </w:tc>
        <w:tc>
          <w:tcPr>
            <w:tcW w:w="264" w:type="dxa"/>
          </w:tcPr>
          <w:p w14:paraId="7C89D185"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658" w:type="dxa"/>
          </w:tcPr>
          <w:p w14:paraId="4E37D333"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62,9</w:t>
            </w:r>
          </w:p>
        </w:tc>
        <w:tc>
          <w:tcPr>
            <w:tcW w:w="527" w:type="dxa"/>
          </w:tcPr>
          <w:p w14:paraId="4EAE3D58"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1557EC" w:rsidRPr="002F6665" w14:paraId="4C670525" w14:textId="77777777" w:rsidTr="000D5A4C">
        <w:trPr>
          <w:gridAfter w:val="1"/>
          <w:wAfter w:w="11" w:type="dxa"/>
          <w:trHeight w:val="257"/>
        </w:trPr>
        <w:tc>
          <w:tcPr>
            <w:tcW w:w="552" w:type="dxa"/>
          </w:tcPr>
          <w:p w14:paraId="3D4CA6B1"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3</w:t>
            </w:r>
          </w:p>
        </w:tc>
        <w:tc>
          <w:tcPr>
            <w:tcW w:w="658" w:type="dxa"/>
          </w:tcPr>
          <w:p w14:paraId="40A3A752"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162</w:t>
            </w:r>
          </w:p>
        </w:tc>
        <w:tc>
          <w:tcPr>
            <w:tcW w:w="602" w:type="dxa"/>
          </w:tcPr>
          <w:p w14:paraId="6156D884"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23</w:t>
            </w:r>
          </w:p>
        </w:tc>
        <w:tc>
          <w:tcPr>
            <w:tcW w:w="527" w:type="dxa"/>
          </w:tcPr>
          <w:p w14:paraId="5BBD3716"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64</w:t>
            </w:r>
          </w:p>
        </w:tc>
        <w:tc>
          <w:tcPr>
            <w:tcW w:w="395" w:type="dxa"/>
          </w:tcPr>
          <w:p w14:paraId="04F73FDB"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527" w:type="dxa"/>
          </w:tcPr>
          <w:p w14:paraId="1C596783"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en-US"/>
              </w:rPr>
              <w:t>59</w:t>
            </w:r>
          </w:p>
        </w:tc>
        <w:tc>
          <w:tcPr>
            <w:tcW w:w="662" w:type="dxa"/>
          </w:tcPr>
          <w:p w14:paraId="2CE4D3D9"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659" w:type="dxa"/>
          </w:tcPr>
          <w:p w14:paraId="619FFBB4"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153</w:t>
            </w:r>
          </w:p>
        </w:tc>
        <w:tc>
          <w:tcPr>
            <w:tcW w:w="527" w:type="dxa"/>
          </w:tcPr>
          <w:p w14:paraId="51881A5B"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36</w:t>
            </w:r>
          </w:p>
        </w:tc>
        <w:tc>
          <w:tcPr>
            <w:tcW w:w="527" w:type="dxa"/>
          </w:tcPr>
          <w:p w14:paraId="6D67F976"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67</w:t>
            </w:r>
          </w:p>
        </w:tc>
        <w:tc>
          <w:tcPr>
            <w:tcW w:w="313" w:type="dxa"/>
          </w:tcPr>
          <w:p w14:paraId="48DA0CFE"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609" w:type="dxa"/>
          </w:tcPr>
          <w:p w14:paraId="7031401E"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kk-KZ"/>
              </w:rPr>
              <w:t>67</w:t>
            </w:r>
          </w:p>
        </w:tc>
        <w:tc>
          <w:tcPr>
            <w:tcW w:w="531" w:type="dxa"/>
          </w:tcPr>
          <w:p w14:paraId="2C75A28E"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527" w:type="dxa"/>
          </w:tcPr>
          <w:p w14:paraId="37E9EB8A"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130</w:t>
            </w:r>
          </w:p>
        </w:tc>
        <w:tc>
          <w:tcPr>
            <w:tcW w:w="527" w:type="dxa"/>
          </w:tcPr>
          <w:p w14:paraId="23FDF1B0"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39</w:t>
            </w:r>
          </w:p>
        </w:tc>
        <w:tc>
          <w:tcPr>
            <w:tcW w:w="527" w:type="dxa"/>
          </w:tcPr>
          <w:p w14:paraId="602DBDA2"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42</w:t>
            </w:r>
          </w:p>
        </w:tc>
        <w:tc>
          <w:tcPr>
            <w:tcW w:w="264" w:type="dxa"/>
          </w:tcPr>
          <w:p w14:paraId="55D0E1BE"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658" w:type="dxa"/>
          </w:tcPr>
          <w:p w14:paraId="49711375"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62,3</w:t>
            </w:r>
          </w:p>
        </w:tc>
        <w:tc>
          <w:tcPr>
            <w:tcW w:w="527" w:type="dxa"/>
          </w:tcPr>
          <w:p w14:paraId="12045CC1"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1557EC" w:rsidRPr="002F6665" w14:paraId="0BF02FEA" w14:textId="77777777" w:rsidTr="000D5A4C">
        <w:trPr>
          <w:gridAfter w:val="1"/>
          <w:wAfter w:w="11" w:type="dxa"/>
          <w:trHeight w:val="242"/>
        </w:trPr>
        <w:tc>
          <w:tcPr>
            <w:tcW w:w="552" w:type="dxa"/>
          </w:tcPr>
          <w:p w14:paraId="273D3CA7"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4</w:t>
            </w:r>
          </w:p>
        </w:tc>
        <w:tc>
          <w:tcPr>
            <w:tcW w:w="658" w:type="dxa"/>
          </w:tcPr>
          <w:p w14:paraId="734C8ED5"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171</w:t>
            </w:r>
          </w:p>
        </w:tc>
        <w:tc>
          <w:tcPr>
            <w:tcW w:w="602" w:type="dxa"/>
          </w:tcPr>
          <w:p w14:paraId="5B107C1C"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27</w:t>
            </w:r>
          </w:p>
        </w:tc>
        <w:tc>
          <w:tcPr>
            <w:tcW w:w="527" w:type="dxa"/>
          </w:tcPr>
          <w:p w14:paraId="22762C65"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68</w:t>
            </w:r>
          </w:p>
        </w:tc>
        <w:tc>
          <w:tcPr>
            <w:tcW w:w="395" w:type="dxa"/>
          </w:tcPr>
          <w:p w14:paraId="2A91D996"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527" w:type="dxa"/>
          </w:tcPr>
          <w:p w14:paraId="3855207E"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en-US"/>
              </w:rPr>
              <w:t>59</w:t>
            </w:r>
          </w:p>
        </w:tc>
        <w:tc>
          <w:tcPr>
            <w:tcW w:w="662" w:type="dxa"/>
          </w:tcPr>
          <w:p w14:paraId="34CC42D0"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659" w:type="dxa"/>
          </w:tcPr>
          <w:p w14:paraId="1B2BF284"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132</w:t>
            </w:r>
          </w:p>
        </w:tc>
        <w:tc>
          <w:tcPr>
            <w:tcW w:w="527" w:type="dxa"/>
          </w:tcPr>
          <w:p w14:paraId="00037A57"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21</w:t>
            </w:r>
          </w:p>
        </w:tc>
        <w:tc>
          <w:tcPr>
            <w:tcW w:w="527" w:type="dxa"/>
          </w:tcPr>
          <w:p w14:paraId="2078FA8E"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53</w:t>
            </w:r>
          </w:p>
        </w:tc>
        <w:tc>
          <w:tcPr>
            <w:tcW w:w="313" w:type="dxa"/>
          </w:tcPr>
          <w:p w14:paraId="5C30CDBC"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609" w:type="dxa"/>
          </w:tcPr>
          <w:p w14:paraId="57519D25"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kk-KZ"/>
              </w:rPr>
              <w:t>56</w:t>
            </w:r>
          </w:p>
        </w:tc>
        <w:tc>
          <w:tcPr>
            <w:tcW w:w="531" w:type="dxa"/>
          </w:tcPr>
          <w:p w14:paraId="71066F8D"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527" w:type="dxa"/>
          </w:tcPr>
          <w:p w14:paraId="1EF26FA2"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141</w:t>
            </w:r>
          </w:p>
        </w:tc>
        <w:tc>
          <w:tcPr>
            <w:tcW w:w="527" w:type="dxa"/>
          </w:tcPr>
          <w:p w14:paraId="55B1539F"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40</w:t>
            </w:r>
          </w:p>
        </w:tc>
        <w:tc>
          <w:tcPr>
            <w:tcW w:w="527" w:type="dxa"/>
          </w:tcPr>
          <w:p w14:paraId="0EE1D654"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50</w:t>
            </w:r>
          </w:p>
        </w:tc>
        <w:tc>
          <w:tcPr>
            <w:tcW w:w="264" w:type="dxa"/>
          </w:tcPr>
          <w:p w14:paraId="08E806A5"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658" w:type="dxa"/>
          </w:tcPr>
          <w:p w14:paraId="4853AF46"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63,8</w:t>
            </w:r>
          </w:p>
        </w:tc>
        <w:tc>
          <w:tcPr>
            <w:tcW w:w="527" w:type="dxa"/>
          </w:tcPr>
          <w:p w14:paraId="4D77E745"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1557EC" w:rsidRPr="002F6665" w14:paraId="6F9D903D" w14:textId="77777777" w:rsidTr="000D5A4C">
        <w:trPr>
          <w:gridAfter w:val="1"/>
          <w:wAfter w:w="11" w:type="dxa"/>
          <w:trHeight w:val="257"/>
        </w:trPr>
        <w:tc>
          <w:tcPr>
            <w:tcW w:w="552" w:type="dxa"/>
          </w:tcPr>
          <w:p w14:paraId="186AE26D"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5</w:t>
            </w:r>
          </w:p>
        </w:tc>
        <w:tc>
          <w:tcPr>
            <w:tcW w:w="658" w:type="dxa"/>
          </w:tcPr>
          <w:p w14:paraId="577D2ED6"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189</w:t>
            </w:r>
          </w:p>
        </w:tc>
        <w:tc>
          <w:tcPr>
            <w:tcW w:w="602" w:type="dxa"/>
          </w:tcPr>
          <w:p w14:paraId="787AAD44"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5</w:t>
            </w:r>
          </w:p>
        </w:tc>
        <w:tc>
          <w:tcPr>
            <w:tcW w:w="527" w:type="dxa"/>
          </w:tcPr>
          <w:p w14:paraId="15560EA1"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81</w:t>
            </w:r>
          </w:p>
        </w:tc>
        <w:tc>
          <w:tcPr>
            <w:tcW w:w="395" w:type="dxa"/>
          </w:tcPr>
          <w:p w14:paraId="217BF2F5"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527" w:type="dxa"/>
          </w:tcPr>
          <w:p w14:paraId="2B246AE3"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en-US"/>
              </w:rPr>
              <w:t>46</w:t>
            </w:r>
          </w:p>
        </w:tc>
        <w:tc>
          <w:tcPr>
            <w:tcW w:w="662" w:type="dxa"/>
          </w:tcPr>
          <w:p w14:paraId="2F253DB0"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659" w:type="dxa"/>
          </w:tcPr>
          <w:p w14:paraId="42BC5DC2"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134</w:t>
            </w:r>
          </w:p>
        </w:tc>
        <w:tc>
          <w:tcPr>
            <w:tcW w:w="527" w:type="dxa"/>
          </w:tcPr>
          <w:p w14:paraId="4F65A6A1"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12</w:t>
            </w:r>
          </w:p>
        </w:tc>
        <w:tc>
          <w:tcPr>
            <w:tcW w:w="527" w:type="dxa"/>
          </w:tcPr>
          <w:p w14:paraId="09B64F73"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66</w:t>
            </w:r>
          </w:p>
        </w:tc>
        <w:tc>
          <w:tcPr>
            <w:tcW w:w="313" w:type="dxa"/>
          </w:tcPr>
          <w:p w14:paraId="3212A3E7"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609" w:type="dxa"/>
          </w:tcPr>
          <w:p w14:paraId="1026A671"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kk-KZ"/>
              </w:rPr>
              <w:t>58</w:t>
            </w:r>
          </w:p>
        </w:tc>
        <w:tc>
          <w:tcPr>
            <w:tcW w:w="531" w:type="dxa"/>
          </w:tcPr>
          <w:p w14:paraId="35CC0881"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527" w:type="dxa"/>
          </w:tcPr>
          <w:p w14:paraId="6F6F1354"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126</w:t>
            </w:r>
          </w:p>
        </w:tc>
        <w:tc>
          <w:tcPr>
            <w:tcW w:w="527" w:type="dxa"/>
          </w:tcPr>
          <w:p w14:paraId="13456EE3"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16</w:t>
            </w:r>
          </w:p>
        </w:tc>
        <w:tc>
          <w:tcPr>
            <w:tcW w:w="527" w:type="dxa"/>
          </w:tcPr>
          <w:p w14:paraId="69BBA732"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54</w:t>
            </w:r>
          </w:p>
        </w:tc>
        <w:tc>
          <w:tcPr>
            <w:tcW w:w="264" w:type="dxa"/>
          </w:tcPr>
          <w:p w14:paraId="5F0A13DC"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658" w:type="dxa"/>
          </w:tcPr>
          <w:p w14:paraId="20A8D1F0"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55</w:t>
            </w:r>
          </w:p>
        </w:tc>
        <w:tc>
          <w:tcPr>
            <w:tcW w:w="527" w:type="dxa"/>
          </w:tcPr>
          <w:p w14:paraId="078AB710"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1557EC" w:rsidRPr="002F6665" w14:paraId="73D666DA" w14:textId="77777777" w:rsidTr="000D5A4C">
        <w:trPr>
          <w:gridAfter w:val="1"/>
          <w:wAfter w:w="11" w:type="dxa"/>
          <w:trHeight w:val="242"/>
        </w:trPr>
        <w:tc>
          <w:tcPr>
            <w:tcW w:w="552" w:type="dxa"/>
          </w:tcPr>
          <w:p w14:paraId="0AB3738B"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6</w:t>
            </w:r>
          </w:p>
        </w:tc>
        <w:tc>
          <w:tcPr>
            <w:tcW w:w="658" w:type="dxa"/>
          </w:tcPr>
          <w:p w14:paraId="216446E2"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152</w:t>
            </w:r>
          </w:p>
        </w:tc>
        <w:tc>
          <w:tcPr>
            <w:tcW w:w="602" w:type="dxa"/>
          </w:tcPr>
          <w:p w14:paraId="1F000619"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11</w:t>
            </w:r>
          </w:p>
        </w:tc>
        <w:tc>
          <w:tcPr>
            <w:tcW w:w="527" w:type="dxa"/>
          </w:tcPr>
          <w:p w14:paraId="5EF6B72F"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62</w:t>
            </w:r>
          </w:p>
        </w:tc>
        <w:tc>
          <w:tcPr>
            <w:tcW w:w="395" w:type="dxa"/>
          </w:tcPr>
          <w:p w14:paraId="39DE7891"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527" w:type="dxa"/>
          </w:tcPr>
          <w:p w14:paraId="26C41B22"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en-US"/>
              </w:rPr>
              <w:t>48</w:t>
            </w:r>
          </w:p>
        </w:tc>
        <w:tc>
          <w:tcPr>
            <w:tcW w:w="662" w:type="dxa"/>
          </w:tcPr>
          <w:p w14:paraId="4C51B3A1"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659" w:type="dxa"/>
          </w:tcPr>
          <w:p w14:paraId="7564FDE1"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150</w:t>
            </w:r>
          </w:p>
        </w:tc>
        <w:tc>
          <w:tcPr>
            <w:tcW w:w="527" w:type="dxa"/>
          </w:tcPr>
          <w:p w14:paraId="3E6C8B23"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8</w:t>
            </w:r>
          </w:p>
        </w:tc>
        <w:tc>
          <w:tcPr>
            <w:tcW w:w="527" w:type="dxa"/>
          </w:tcPr>
          <w:p w14:paraId="652294DB"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6</w:t>
            </w:r>
            <w:r w:rsidRPr="002F6665">
              <w:rPr>
                <w:rFonts w:ascii="Times New Roman" w:hAnsi="Times New Roman" w:cs="Times New Roman"/>
                <w:sz w:val="18"/>
                <w:szCs w:val="18"/>
                <w:lang w:val="en-US"/>
              </w:rPr>
              <w:t>8</w:t>
            </w:r>
          </w:p>
        </w:tc>
        <w:tc>
          <w:tcPr>
            <w:tcW w:w="313" w:type="dxa"/>
          </w:tcPr>
          <w:p w14:paraId="7AB578E9"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609" w:type="dxa"/>
          </w:tcPr>
          <w:p w14:paraId="1EEC7D4E"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kk-KZ"/>
              </w:rPr>
              <w:t>5</w:t>
            </w:r>
            <w:r w:rsidRPr="002F6665">
              <w:rPr>
                <w:rFonts w:ascii="Times New Roman" w:hAnsi="Times New Roman" w:cs="Times New Roman"/>
                <w:b/>
                <w:sz w:val="18"/>
                <w:szCs w:val="18"/>
                <w:lang w:val="en-US"/>
              </w:rPr>
              <w:t>1</w:t>
            </w:r>
          </w:p>
        </w:tc>
        <w:tc>
          <w:tcPr>
            <w:tcW w:w="531" w:type="dxa"/>
          </w:tcPr>
          <w:p w14:paraId="718FDA25"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527" w:type="dxa"/>
          </w:tcPr>
          <w:p w14:paraId="36B0C237"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133</w:t>
            </w:r>
          </w:p>
        </w:tc>
        <w:tc>
          <w:tcPr>
            <w:tcW w:w="527" w:type="dxa"/>
          </w:tcPr>
          <w:p w14:paraId="36178CBA"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12</w:t>
            </w:r>
          </w:p>
        </w:tc>
        <w:tc>
          <w:tcPr>
            <w:tcW w:w="527" w:type="dxa"/>
          </w:tcPr>
          <w:p w14:paraId="407E7FC1" w14:textId="77777777" w:rsidR="002A2796" w:rsidRPr="002F6665" w:rsidRDefault="002A2796" w:rsidP="009C00B1">
            <w:pPr>
              <w:rPr>
                <w:rFonts w:ascii="Times New Roman" w:hAnsi="Times New Roman" w:cs="Times New Roman"/>
                <w:sz w:val="18"/>
                <w:szCs w:val="18"/>
              </w:rPr>
            </w:pPr>
            <w:r w:rsidRPr="002F6665">
              <w:rPr>
                <w:rFonts w:ascii="Times New Roman" w:hAnsi="Times New Roman" w:cs="Times New Roman"/>
                <w:sz w:val="18"/>
                <w:szCs w:val="18"/>
              </w:rPr>
              <w:t>61</w:t>
            </w:r>
          </w:p>
        </w:tc>
        <w:tc>
          <w:tcPr>
            <w:tcW w:w="264" w:type="dxa"/>
          </w:tcPr>
          <w:p w14:paraId="4FF7F431"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658" w:type="dxa"/>
          </w:tcPr>
          <w:p w14:paraId="765FD6E9" w14:textId="77777777" w:rsidR="002A2796" w:rsidRPr="002F6665" w:rsidRDefault="002A2796" w:rsidP="009C00B1">
            <w:pPr>
              <w:rPr>
                <w:rFonts w:ascii="Times New Roman" w:hAnsi="Times New Roman" w:cs="Times New Roman"/>
                <w:b/>
                <w:sz w:val="18"/>
                <w:szCs w:val="18"/>
              </w:rPr>
            </w:pPr>
            <w:r w:rsidRPr="002F6665">
              <w:rPr>
                <w:rFonts w:ascii="Times New Roman" w:hAnsi="Times New Roman" w:cs="Times New Roman"/>
                <w:b/>
                <w:sz w:val="18"/>
                <w:szCs w:val="18"/>
              </w:rPr>
              <w:t>55</w:t>
            </w:r>
          </w:p>
        </w:tc>
        <w:tc>
          <w:tcPr>
            <w:tcW w:w="527" w:type="dxa"/>
          </w:tcPr>
          <w:p w14:paraId="55C4A40D"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1557EC" w:rsidRPr="002F6665" w14:paraId="0E1A552E" w14:textId="77777777" w:rsidTr="000D5A4C">
        <w:trPr>
          <w:gridAfter w:val="1"/>
          <w:wAfter w:w="11" w:type="dxa"/>
          <w:trHeight w:val="257"/>
        </w:trPr>
        <w:tc>
          <w:tcPr>
            <w:tcW w:w="552" w:type="dxa"/>
          </w:tcPr>
          <w:p w14:paraId="0334BB20"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7</w:t>
            </w:r>
          </w:p>
        </w:tc>
        <w:tc>
          <w:tcPr>
            <w:tcW w:w="658" w:type="dxa"/>
          </w:tcPr>
          <w:p w14:paraId="18FB6CE8"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125</w:t>
            </w:r>
          </w:p>
        </w:tc>
        <w:tc>
          <w:tcPr>
            <w:tcW w:w="602" w:type="dxa"/>
          </w:tcPr>
          <w:p w14:paraId="008DAF31"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2</w:t>
            </w:r>
          </w:p>
        </w:tc>
        <w:tc>
          <w:tcPr>
            <w:tcW w:w="527" w:type="dxa"/>
          </w:tcPr>
          <w:p w14:paraId="5686AA0A"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49</w:t>
            </w:r>
          </w:p>
        </w:tc>
        <w:tc>
          <w:tcPr>
            <w:tcW w:w="395" w:type="dxa"/>
          </w:tcPr>
          <w:p w14:paraId="0736272A"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527" w:type="dxa"/>
          </w:tcPr>
          <w:p w14:paraId="438939EB"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en-US"/>
              </w:rPr>
              <w:t>41</w:t>
            </w:r>
          </w:p>
        </w:tc>
        <w:tc>
          <w:tcPr>
            <w:tcW w:w="662" w:type="dxa"/>
          </w:tcPr>
          <w:p w14:paraId="027FC70A"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659" w:type="dxa"/>
          </w:tcPr>
          <w:p w14:paraId="7B0375DD"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117</w:t>
            </w:r>
          </w:p>
        </w:tc>
        <w:tc>
          <w:tcPr>
            <w:tcW w:w="527" w:type="dxa"/>
          </w:tcPr>
          <w:p w14:paraId="4ECD9812"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11</w:t>
            </w:r>
          </w:p>
        </w:tc>
        <w:tc>
          <w:tcPr>
            <w:tcW w:w="527" w:type="dxa"/>
          </w:tcPr>
          <w:p w14:paraId="404FD3F7"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4</w:t>
            </w:r>
            <w:r w:rsidRPr="002F6665">
              <w:rPr>
                <w:rFonts w:ascii="Times New Roman" w:hAnsi="Times New Roman" w:cs="Times New Roman"/>
                <w:sz w:val="18"/>
                <w:szCs w:val="18"/>
                <w:lang w:val="en-US"/>
              </w:rPr>
              <w:t>3</w:t>
            </w:r>
          </w:p>
        </w:tc>
        <w:tc>
          <w:tcPr>
            <w:tcW w:w="313" w:type="dxa"/>
          </w:tcPr>
          <w:p w14:paraId="51837402"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609" w:type="dxa"/>
          </w:tcPr>
          <w:p w14:paraId="3B06634B"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kk-KZ"/>
              </w:rPr>
              <w:t>4</w:t>
            </w:r>
            <w:r w:rsidRPr="002F6665">
              <w:rPr>
                <w:rFonts w:ascii="Times New Roman" w:hAnsi="Times New Roman" w:cs="Times New Roman"/>
                <w:b/>
                <w:sz w:val="18"/>
                <w:szCs w:val="18"/>
                <w:lang w:val="en-US"/>
              </w:rPr>
              <w:t>6</w:t>
            </w:r>
          </w:p>
        </w:tc>
        <w:tc>
          <w:tcPr>
            <w:tcW w:w="531" w:type="dxa"/>
          </w:tcPr>
          <w:p w14:paraId="7F1C03AB"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527" w:type="dxa"/>
          </w:tcPr>
          <w:p w14:paraId="70C5A5A3"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147</w:t>
            </w:r>
          </w:p>
        </w:tc>
        <w:tc>
          <w:tcPr>
            <w:tcW w:w="527" w:type="dxa"/>
          </w:tcPr>
          <w:p w14:paraId="69705B6B"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8</w:t>
            </w:r>
          </w:p>
        </w:tc>
        <w:tc>
          <w:tcPr>
            <w:tcW w:w="527" w:type="dxa"/>
          </w:tcPr>
          <w:p w14:paraId="167005CB" w14:textId="77777777" w:rsidR="002A2796" w:rsidRPr="002F6665" w:rsidRDefault="002A2796" w:rsidP="009C00B1">
            <w:pPr>
              <w:rPr>
                <w:rFonts w:ascii="Times New Roman" w:hAnsi="Times New Roman" w:cs="Times New Roman"/>
                <w:sz w:val="18"/>
                <w:szCs w:val="18"/>
              </w:rPr>
            </w:pPr>
            <w:r w:rsidRPr="002F6665">
              <w:rPr>
                <w:rFonts w:ascii="Times New Roman" w:hAnsi="Times New Roman" w:cs="Times New Roman"/>
                <w:sz w:val="18"/>
                <w:szCs w:val="18"/>
              </w:rPr>
              <w:t>72</w:t>
            </w:r>
          </w:p>
        </w:tc>
        <w:tc>
          <w:tcPr>
            <w:tcW w:w="264" w:type="dxa"/>
          </w:tcPr>
          <w:p w14:paraId="629B0221"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658" w:type="dxa"/>
          </w:tcPr>
          <w:p w14:paraId="6FAD8D78" w14:textId="77777777" w:rsidR="002A2796" w:rsidRPr="002F6665" w:rsidRDefault="002A2796" w:rsidP="009C00B1">
            <w:pPr>
              <w:rPr>
                <w:rFonts w:ascii="Times New Roman" w:hAnsi="Times New Roman" w:cs="Times New Roman"/>
                <w:b/>
                <w:sz w:val="18"/>
                <w:szCs w:val="18"/>
              </w:rPr>
            </w:pPr>
            <w:r w:rsidRPr="002F6665">
              <w:rPr>
                <w:rFonts w:ascii="Times New Roman" w:hAnsi="Times New Roman" w:cs="Times New Roman"/>
                <w:b/>
                <w:sz w:val="18"/>
                <w:szCs w:val="18"/>
              </w:rPr>
              <w:t>54</w:t>
            </w:r>
          </w:p>
        </w:tc>
        <w:tc>
          <w:tcPr>
            <w:tcW w:w="527" w:type="dxa"/>
          </w:tcPr>
          <w:p w14:paraId="70191A7E"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1557EC" w:rsidRPr="002F6665" w14:paraId="250FC7EC" w14:textId="77777777" w:rsidTr="000D5A4C">
        <w:trPr>
          <w:gridAfter w:val="1"/>
          <w:wAfter w:w="11" w:type="dxa"/>
          <w:trHeight w:val="242"/>
        </w:trPr>
        <w:tc>
          <w:tcPr>
            <w:tcW w:w="552" w:type="dxa"/>
          </w:tcPr>
          <w:p w14:paraId="23426D80"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8</w:t>
            </w:r>
          </w:p>
        </w:tc>
        <w:tc>
          <w:tcPr>
            <w:tcW w:w="658" w:type="dxa"/>
          </w:tcPr>
          <w:p w14:paraId="466F8C49"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140</w:t>
            </w:r>
          </w:p>
        </w:tc>
        <w:tc>
          <w:tcPr>
            <w:tcW w:w="602" w:type="dxa"/>
          </w:tcPr>
          <w:p w14:paraId="40659C9E"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3</w:t>
            </w:r>
          </w:p>
        </w:tc>
        <w:tc>
          <w:tcPr>
            <w:tcW w:w="527" w:type="dxa"/>
          </w:tcPr>
          <w:p w14:paraId="153639E9"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55</w:t>
            </w:r>
          </w:p>
        </w:tc>
        <w:tc>
          <w:tcPr>
            <w:tcW w:w="395" w:type="dxa"/>
          </w:tcPr>
          <w:p w14:paraId="5C585152"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527" w:type="dxa"/>
          </w:tcPr>
          <w:p w14:paraId="4334A10A"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en-US"/>
              </w:rPr>
              <w:t>41</w:t>
            </w:r>
          </w:p>
        </w:tc>
        <w:tc>
          <w:tcPr>
            <w:tcW w:w="662" w:type="dxa"/>
          </w:tcPr>
          <w:p w14:paraId="5512C5D6"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659" w:type="dxa"/>
          </w:tcPr>
          <w:p w14:paraId="4C3C8E57"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103</w:t>
            </w:r>
          </w:p>
        </w:tc>
        <w:tc>
          <w:tcPr>
            <w:tcW w:w="527" w:type="dxa"/>
          </w:tcPr>
          <w:p w14:paraId="4A2D7326"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6</w:t>
            </w:r>
          </w:p>
        </w:tc>
        <w:tc>
          <w:tcPr>
            <w:tcW w:w="527" w:type="dxa"/>
          </w:tcPr>
          <w:p w14:paraId="4CA766F3"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44</w:t>
            </w:r>
          </w:p>
        </w:tc>
        <w:tc>
          <w:tcPr>
            <w:tcW w:w="313" w:type="dxa"/>
          </w:tcPr>
          <w:p w14:paraId="4D255291"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609" w:type="dxa"/>
          </w:tcPr>
          <w:p w14:paraId="2BDD59CC"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kk-KZ"/>
              </w:rPr>
              <w:t>49</w:t>
            </w:r>
          </w:p>
        </w:tc>
        <w:tc>
          <w:tcPr>
            <w:tcW w:w="531" w:type="dxa"/>
          </w:tcPr>
          <w:p w14:paraId="65CAA7C5"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527" w:type="dxa"/>
          </w:tcPr>
          <w:p w14:paraId="2A932768"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117</w:t>
            </w:r>
          </w:p>
        </w:tc>
        <w:tc>
          <w:tcPr>
            <w:tcW w:w="527" w:type="dxa"/>
          </w:tcPr>
          <w:p w14:paraId="6A5B7767"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9</w:t>
            </w:r>
          </w:p>
        </w:tc>
        <w:tc>
          <w:tcPr>
            <w:tcW w:w="527" w:type="dxa"/>
          </w:tcPr>
          <w:p w14:paraId="52009437"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41</w:t>
            </w:r>
          </w:p>
        </w:tc>
        <w:tc>
          <w:tcPr>
            <w:tcW w:w="264" w:type="dxa"/>
          </w:tcPr>
          <w:p w14:paraId="7B42EE19" w14:textId="77777777" w:rsidR="002A2796" w:rsidRPr="002F6665" w:rsidRDefault="002A2796" w:rsidP="009C00B1">
            <w:pPr>
              <w:rPr>
                <w:rFonts w:ascii="Times New Roman" w:hAnsi="Times New Roman" w:cs="Times New Roman"/>
                <w:sz w:val="18"/>
                <w:szCs w:val="18"/>
                <w:lang w:val="kk-KZ"/>
              </w:rPr>
            </w:pPr>
          </w:p>
        </w:tc>
        <w:tc>
          <w:tcPr>
            <w:tcW w:w="658" w:type="dxa"/>
          </w:tcPr>
          <w:p w14:paraId="51B53968"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43</w:t>
            </w:r>
          </w:p>
        </w:tc>
        <w:tc>
          <w:tcPr>
            <w:tcW w:w="527" w:type="dxa"/>
          </w:tcPr>
          <w:p w14:paraId="30681C3B"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1557EC" w:rsidRPr="002F6665" w14:paraId="770B5552" w14:textId="77777777" w:rsidTr="000D5A4C">
        <w:trPr>
          <w:gridAfter w:val="1"/>
          <w:wAfter w:w="11" w:type="dxa"/>
          <w:trHeight w:val="257"/>
        </w:trPr>
        <w:tc>
          <w:tcPr>
            <w:tcW w:w="552" w:type="dxa"/>
          </w:tcPr>
          <w:p w14:paraId="69755CF5"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9</w:t>
            </w:r>
          </w:p>
        </w:tc>
        <w:tc>
          <w:tcPr>
            <w:tcW w:w="658" w:type="dxa"/>
          </w:tcPr>
          <w:p w14:paraId="567C13FF"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119</w:t>
            </w:r>
          </w:p>
        </w:tc>
        <w:tc>
          <w:tcPr>
            <w:tcW w:w="602" w:type="dxa"/>
          </w:tcPr>
          <w:p w14:paraId="7117F42D"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6</w:t>
            </w:r>
          </w:p>
        </w:tc>
        <w:tc>
          <w:tcPr>
            <w:tcW w:w="527" w:type="dxa"/>
          </w:tcPr>
          <w:p w14:paraId="3EFF5AAF"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38</w:t>
            </w:r>
          </w:p>
        </w:tc>
        <w:tc>
          <w:tcPr>
            <w:tcW w:w="395" w:type="dxa"/>
          </w:tcPr>
          <w:p w14:paraId="6546BA9F"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527" w:type="dxa"/>
          </w:tcPr>
          <w:p w14:paraId="657257CD"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en-US"/>
              </w:rPr>
              <w:t>37</w:t>
            </w:r>
          </w:p>
        </w:tc>
        <w:tc>
          <w:tcPr>
            <w:tcW w:w="662" w:type="dxa"/>
          </w:tcPr>
          <w:p w14:paraId="6E9F3ED8"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659" w:type="dxa"/>
          </w:tcPr>
          <w:p w14:paraId="6E3AC978"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134</w:t>
            </w:r>
          </w:p>
        </w:tc>
        <w:tc>
          <w:tcPr>
            <w:tcW w:w="527" w:type="dxa"/>
          </w:tcPr>
          <w:p w14:paraId="604FFB1A"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3</w:t>
            </w:r>
          </w:p>
        </w:tc>
        <w:tc>
          <w:tcPr>
            <w:tcW w:w="527" w:type="dxa"/>
          </w:tcPr>
          <w:p w14:paraId="7760EDAF"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58</w:t>
            </w:r>
          </w:p>
        </w:tc>
        <w:tc>
          <w:tcPr>
            <w:tcW w:w="313" w:type="dxa"/>
          </w:tcPr>
          <w:p w14:paraId="5C8B3939"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609" w:type="dxa"/>
          </w:tcPr>
          <w:p w14:paraId="641F3A37"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kk-KZ"/>
              </w:rPr>
              <w:t>45</w:t>
            </w:r>
          </w:p>
        </w:tc>
        <w:tc>
          <w:tcPr>
            <w:tcW w:w="531" w:type="dxa"/>
          </w:tcPr>
          <w:p w14:paraId="1D092926"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527" w:type="dxa"/>
          </w:tcPr>
          <w:p w14:paraId="037C5021"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104</w:t>
            </w:r>
          </w:p>
        </w:tc>
        <w:tc>
          <w:tcPr>
            <w:tcW w:w="527" w:type="dxa"/>
          </w:tcPr>
          <w:p w14:paraId="531AB3BD"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9</w:t>
            </w:r>
          </w:p>
        </w:tc>
        <w:tc>
          <w:tcPr>
            <w:tcW w:w="527" w:type="dxa"/>
          </w:tcPr>
          <w:p w14:paraId="426E4AE1"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42</w:t>
            </w:r>
          </w:p>
        </w:tc>
        <w:tc>
          <w:tcPr>
            <w:tcW w:w="264" w:type="dxa"/>
          </w:tcPr>
          <w:p w14:paraId="1C3B5ED3"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658" w:type="dxa"/>
          </w:tcPr>
          <w:p w14:paraId="2CB18A43"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49</w:t>
            </w:r>
          </w:p>
        </w:tc>
        <w:tc>
          <w:tcPr>
            <w:tcW w:w="527" w:type="dxa"/>
          </w:tcPr>
          <w:p w14:paraId="3211FC5D"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1557EC" w:rsidRPr="002F6665" w14:paraId="5F7E42B9" w14:textId="77777777" w:rsidTr="000D5A4C">
        <w:trPr>
          <w:gridAfter w:val="1"/>
          <w:wAfter w:w="11" w:type="dxa"/>
          <w:trHeight w:val="242"/>
        </w:trPr>
        <w:tc>
          <w:tcPr>
            <w:tcW w:w="552" w:type="dxa"/>
          </w:tcPr>
          <w:p w14:paraId="08D52D51"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10</w:t>
            </w:r>
          </w:p>
        </w:tc>
        <w:tc>
          <w:tcPr>
            <w:tcW w:w="658" w:type="dxa"/>
          </w:tcPr>
          <w:p w14:paraId="75384015"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40</w:t>
            </w:r>
          </w:p>
        </w:tc>
        <w:tc>
          <w:tcPr>
            <w:tcW w:w="602" w:type="dxa"/>
          </w:tcPr>
          <w:p w14:paraId="09FF66A9"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2</w:t>
            </w:r>
          </w:p>
        </w:tc>
        <w:tc>
          <w:tcPr>
            <w:tcW w:w="527" w:type="dxa"/>
          </w:tcPr>
          <w:p w14:paraId="26120CC8"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25</w:t>
            </w:r>
          </w:p>
        </w:tc>
        <w:tc>
          <w:tcPr>
            <w:tcW w:w="395" w:type="dxa"/>
          </w:tcPr>
          <w:p w14:paraId="1D810EA7"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w:t>
            </w:r>
          </w:p>
        </w:tc>
        <w:tc>
          <w:tcPr>
            <w:tcW w:w="527" w:type="dxa"/>
          </w:tcPr>
          <w:p w14:paraId="7B1BE6C5"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en-US"/>
              </w:rPr>
              <w:t>68</w:t>
            </w:r>
          </w:p>
        </w:tc>
        <w:tc>
          <w:tcPr>
            <w:tcW w:w="662" w:type="dxa"/>
          </w:tcPr>
          <w:p w14:paraId="7871060E"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659" w:type="dxa"/>
          </w:tcPr>
          <w:p w14:paraId="230235E8"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32</w:t>
            </w:r>
          </w:p>
        </w:tc>
        <w:tc>
          <w:tcPr>
            <w:tcW w:w="527" w:type="dxa"/>
          </w:tcPr>
          <w:p w14:paraId="26DAD1A3"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4</w:t>
            </w:r>
          </w:p>
        </w:tc>
        <w:tc>
          <w:tcPr>
            <w:tcW w:w="527" w:type="dxa"/>
          </w:tcPr>
          <w:p w14:paraId="33A91137"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21</w:t>
            </w:r>
          </w:p>
        </w:tc>
        <w:tc>
          <w:tcPr>
            <w:tcW w:w="313" w:type="dxa"/>
          </w:tcPr>
          <w:p w14:paraId="78062AE4"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609" w:type="dxa"/>
          </w:tcPr>
          <w:p w14:paraId="1FA86AB6"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kk-KZ"/>
              </w:rPr>
              <w:t>78</w:t>
            </w:r>
          </w:p>
        </w:tc>
        <w:tc>
          <w:tcPr>
            <w:tcW w:w="531" w:type="dxa"/>
          </w:tcPr>
          <w:p w14:paraId="1B128197"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527" w:type="dxa"/>
          </w:tcPr>
          <w:p w14:paraId="30023D8C"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40</w:t>
            </w:r>
          </w:p>
        </w:tc>
        <w:tc>
          <w:tcPr>
            <w:tcW w:w="527" w:type="dxa"/>
          </w:tcPr>
          <w:p w14:paraId="60FFE678"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3</w:t>
            </w:r>
          </w:p>
        </w:tc>
        <w:tc>
          <w:tcPr>
            <w:tcW w:w="527" w:type="dxa"/>
          </w:tcPr>
          <w:p w14:paraId="543975CA"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21</w:t>
            </w:r>
          </w:p>
        </w:tc>
        <w:tc>
          <w:tcPr>
            <w:tcW w:w="264" w:type="dxa"/>
          </w:tcPr>
          <w:p w14:paraId="3B68AB50"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658" w:type="dxa"/>
          </w:tcPr>
          <w:p w14:paraId="3980E93D"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60,6</w:t>
            </w:r>
          </w:p>
        </w:tc>
        <w:tc>
          <w:tcPr>
            <w:tcW w:w="527" w:type="dxa"/>
          </w:tcPr>
          <w:p w14:paraId="2180A673"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1557EC" w:rsidRPr="002F6665" w14:paraId="3AB1DB7A" w14:textId="77777777" w:rsidTr="000D5A4C">
        <w:trPr>
          <w:gridAfter w:val="1"/>
          <w:wAfter w:w="11" w:type="dxa"/>
          <w:trHeight w:val="257"/>
        </w:trPr>
        <w:tc>
          <w:tcPr>
            <w:tcW w:w="552" w:type="dxa"/>
          </w:tcPr>
          <w:p w14:paraId="09D28ED9"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11</w:t>
            </w:r>
          </w:p>
        </w:tc>
        <w:tc>
          <w:tcPr>
            <w:tcW w:w="658" w:type="dxa"/>
          </w:tcPr>
          <w:p w14:paraId="6DBED3ED"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31</w:t>
            </w:r>
          </w:p>
        </w:tc>
        <w:tc>
          <w:tcPr>
            <w:tcW w:w="602" w:type="dxa"/>
          </w:tcPr>
          <w:p w14:paraId="4CD514AC"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1</w:t>
            </w:r>
          </w:p>
        </w:tc>
        <w:tc>
          <w:tcPr>
            <w:tcW w:w="527" w:type="dxa"/>
          </w:tcPr>
          <w:p w14:paraId="2586E1C7"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12</w:t>
            </w:r>
          </w:p>
        </w:tc>
        <w:tc>
          <w:tcPr>
            <w:tcW w:w="395" w:type="dxa"/>
          </w:tcPr>
          <w:p w14:paraId="42905A39"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w:t>
            </w:r>
          </w:p>
        </w:tc>
        <w:tc>
          <w:tcPr>
            <w:tcW w:w="527" w:type="dxa"/>
          </w:tcPr>
          <w:p w14:paraId="36E208C3"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en-US"/>
              </w:rPr>
              <w:t>42</w:t>
            </w:r>
          </w:p>
        </w:tc>
        <w:tc>
          <w:tcPr>
            <w:tcW w:w="662" w:type="dxa"/>
          </w:tcPr>
          <w:p w14:paraId="1876E254"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659" w:type="dxa"/>
          </w:tcPr>
          <w:p w14:paraId="23D580EA"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37</w:t>
            </w:r>
          </w:p>
        </w:tc>
        <w:tc>
          <w:tcPr>
            <w:tcW w:w="527" w:type="dxa"/>
          </w:tcPr>
          <w:p w14:paraId="50BF6706"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2</w:t>
            </w:r>
          </w:p>
        </w:tc>
        <w:tc>
          <w:tcPr>
            <w:tcW w:w="527" w:type="dxa"/>
          </w:tcPr>
          <w:p w14:paraId="59E03F19"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26</w:t>
            </w:r>
          </w:p>
        </w:tc>
        <w:tc>
          <w:tcPr>
            <w:tcW w:w="313" w:type="dxa"/>
          </w:tcPr>
          <w:p w14:paraId="0AE18DD5"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609" w:type="dxa"/>
          </w:tcPr>
          <w:p w14:paraId="0A0ADF80"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kk-KZ"/>
              </w:rPr>
              <w:t>72,5</w:t>
            </w:r>
          </w:p>
        </w:tc>
        <w:tc>
          <w:tcPr>
            <w:tcW w:w="531" w:type="dxa"/>
          </w:tcPr>
          <w:p w14:paraId="5E2CF10A"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527" w:type="dxa"/>
          </w:tcPr>
          <w:p w14:paraId="7D27E7AB"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31</w:t>
            </w:r>
          </w:p>
        </w:tc>
        <w:tc>
          <w:tcPr>
            <w:tcW w:w="527" w:type="dxa"/>
          </w:tcPr>
          <w:p w14:paraId="7EEF7F8E"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7</w:t>
            </w:r>
          </w:p>
        </w:tc>
        <w:tc>
          <w:tcPr>
            <w:tcW w:w="527" w:type="dxa"/>
          </w:tcPr>
          <w:p w14:paraId="44FD7547"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40</w:t>
            </w:r>
          </w:p>
        </w:tc>
        <w:tc>
          <w:tcPr>
            <w:tcW w:w="264" w:type="dxa"/>
          </w:tcPr>
          <w:p w14:paraId="4A890706"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658" w:type="dxa"/>
          </w:tcPr>
          <w:p w14:paraId="05DF500B"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66</w:t>
            </w:r>
          </w:p>
        </w:tc>
        <w:tc>
          <w:tcPr>
            <w:tcW w:w="527" w:type="dxa"/>
          </w:tcPr>
          <w:p w14:paraId="630E67D2"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1557EC" w:rsidRPr="002F6665" w14:paraId="65F7ED07" w14:textId="77777777" w:rsidTr="000D5A4C">
        <w:trPr>
          <w:gridAfter w:val="1"/>
          <w:wAfter w:w="11" w:type="dxa"/>
          <w:trHeight w:val="499"/>
        </w:trPr>
        <w:tc>
          <w:tcPr>
            <w:tcW w:w="552" w:type="dxa"/>
          </w:tcPr>
          <w:p w14:paraId="543D9848"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итого</w:t>
            </w:r>
          </w:p>
        </w:tc>
        <w:tc>
          <w:tcPr>
            <w:tcW w:w="658" w:type="dxa"/>
          </w:tcPr>
          <w:p w14:paraId="5A07EE80"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en-US"/>
              </w:rPr>
              <w:t>130</w:t>
            </w:r>
            <w:r w:rsidRPr="002F6665">
              <w:rPr>
                <w:rFonts w:ascii="Times New Roman" w:hAnsi="Times New Roman" w:cs="Times New Roman"/>
                <w:b/>
                <w:sz w:val="18"/>
                <w:szCs w:val="18"/>
              </w:rPr>
              <w:t>5</w:t>
            </w:r>
          </w:p>
        </w:tc>
        <w:tc>
          <w:tcPr>
            <w:tcW w:w="602" w:type="dxa"/>
          </w:tcPr>
          <w:p w14:paraId="7D55975D"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en-US"/>
              </w:rPr>
              <w:t>114</w:t>
            </w:r>
          </w:p>
        </w:tc>
        <w:tc>
          <w:tcPr>
            <w:tcW w:w="527" w:type="dxa"/>
          </w:tcPr>
          <w:p w14:paraId="579CB615"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en-US"/>
              </w:rPr>
              <w:t>537</w:t>
            </w:r>
          </w:p>
        </w:tc>
        <w:tc>
          <w:tcPr>
            <w:tcW w:w="395" w:type="dxa"/>
          </w:tcPr>
          <w:p w14:paraId="320221AA"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w:t>
            </w:r>
          </w:p>
        </w:tc>
        <w:tc>
          <w:tcPr>
            <w:tcW w:w="527" w:type="dxa"/>
          </w:tcPr>
          <w:p w14:paraId="16D24F07"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rPr>
              <w:t>53</w:t>
            </w:r>
          </w:p>
        </w:tc>
        <w:tc>
          <w:tcPr>
            <w:tcW w:w="662" w:type="dxa"/>
          </w:tcPr>
          <w:p w14:paraId="1D2E71F9"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100</w:t>
            </w:r>
          </w:p>
        </w:tc>
        <w:tc>
          <w:tcPr>
            <w:tcW w:w="659" w:type="dxa"/>
          </w:tcPr>
          <w:p w14:paraId="19D71A4D" w14:textId="77777777" w:rsidR="002A2796" w:rsidRPr="002F6665" w:rsidRDefault="002A2796" w:rsidP="009C00B1">
            <w:pPr>
              <w:jc w:val="both"/>
              <w:rPr>
                <w:rFonts w:ascii="Times New Roman" w:hAnsi="Times New Roman" w:cs="Times New Roman"/>
                <w:b/>
                <w:sz w:val="18"/>
                <w:szCs w:val="18"/>
              </w:rPr>
            </w:pPr>
            <w:r w:rsidRPr="002F6665">
              <w:rPr>
                <w:rFonts w:ascii="Times New Roman" w:hAnsi="Times New Roman" w:cs="Times New Roman"/>
                <w:b/>
                <w:sz w:val="18"/>
                <w:szCs w:val="18"/>
                <w:lang w:val="kk-KZ"/>
              </w:rPr>
              <w:t>1127</w:t>
            </w:r>
          </w:p>
        </w:tc>
        <w:tc>
          <w:tcPr>
            <w:tcW w:w="527" w:type="dxa"/>
          </w:tcPr>
          <w:p w14:paraId="6C18C254"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kk-KZ"/>
              </w:rPr>
              <w:t>139</w:t>
            </w:r>
          </w:p>
        </w:tc>
        <w:tc>
          <w:tcPr>
            <w:tcW w:w="527" w:type="dxa"/>
          </w:tcPr>
          <w:p w14:paraId="0CE3FFDD"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kk-KZ"/>
              </w:rPr>
              <w:t>485</w:t>
            </w:r>
          </w:p>
        </w:tc>
        <w:tc>
          <w:tcPr>
            <w:tcW w:w="313" w:type="dxa"/>
          </w:tcPr>
          <w:p w14:paraId="21DB71C4"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w:t>
            </w:r>
          </w:p>
        </w:tc>
        <w:tc>
          <w:tcPr>
            <w:tcW w:w="609" w:type="dxa"/>
          </w:tcPr>
          <w:p w14:paraId="7AA833AE" w14:textId="77777777" w:rsidR="002A2796" w:rsidRPr="002F6665" w:rsidRDefault="002A2796" w:rsidP="009C00B1">
            <w:pPr>
              <w:jc w:val="both"/>
              <w:rPr>
                <w:rFonts w:ascii="Times New Roman" w:hAnsi="Times New Roman" w:cs="Times New Roman"/>
                <w:b/>
                <w:sz w:val="18"/>
                <w:szCs w:val="18"/>
              </w:rPr>
            </w:pPr>
            <w:r w:rsidRPr="002F6665">
              <w:rPr>
                <w:rFonts w:ascii="Times New Roman" w:hAnsi="Times New Roman" w:cs="Times New Roman"/>
                <w:b/>
                <w:sz w:val="18"/>
                <w:szCs w:val="18"/>
                <w:lang w:val="kk-KZ"/>
              </w:rPr>
              <w:t>5</w:t>
            </w:r>
            <w:r w:rsidRPr="002F6665">
              <w:rPr>
                <w:rFonts w:ascii="Times New Roman" w:hAnsi="Times New Roman" w:cs="Times New Roman"/>
                <w:b/>
                <w:sz w:val="18"/>
                <w:szCs w:val="18"/>
              </w:rPr>
              <w:t>4</w:t>
            </w:r>
          </w:p>
        </w:tc>
        <w:tc>
          <w:tcPr>
            <w:tcW w:w="531" w:type="dxa"/>
          </w:tcPr>
          <w:p w14:paraId="21D3A55B"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100</w:t>
            </w:r>
          </w:p>
        </w:tc>
        <w:tc>
          <w:tcPr>
            <w:tcW w:w="527" w:type="dxa"/>
          </w:tcPr>
          <w:p w14:paraId="4F7B535F"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1085</w:t>
            </w:r>
          </w:p>
        </w:tc>
        <w:tc>
          <w:tcPr>
            <w:tcW w:w="527" w:type="dxa"/>
          </w:tcPr>
          <w:p w14:paraId="493A5002"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170</w:t>
            </w:r>
          </w:p>
        </w:tc>
        <w:tc>
          <w:tcPr>
            <w:tcW w:w="527" w:type="dxa"/>
          </w:tcPr>
          <w:p w14:paraId="5D1C372A"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449</w:t>
            </w:r>
          </w:p>
        </w:tc>
        <w:tc>
          <w:tcPr>
            <w:tcW w:w="264" w:type="dxa"/>
          </w:tcPr>
          <w:p w14:paraId="1E7D2951"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w:t>
            </w:r>
          </w:p>
        </w:tc>
        <w:tc>
          <w:tcPr>
            <w:tcW w:w="658" w:type="dxa"/>
          </w:tcPr>
          <w:p w14:paraId="42A6C0D9" w14:textId="77777777" w:rsidR="002A2796" w:rsidRPr="002F6665" w:rsidRDefault="002A2796" w:rsidP="009C00B1">
            <w:pPr>
              <w:rPr>
                <w:rFonts w:ascii="Times New Roman" w:hAnsi="Times New Roman" w:cs="Times New Roman"/>
                <w:b/>
                <w:sz w:val="18"/>
                <w:szCs w:val="18"/>
              </w:rPr>
            </w:pPr>
            <w:r w:rsidRPr="002F6665">
              <w:rPr>
                <w:rFonts w:ascii="Times New Roman" w:hAnsi="Times New Roman" w:cs="Times New Roman"/>
                <w:b/>
                <w:sz w:val="18"/>
                <w:szCs w:val="18"/>
              </w:rPr>
              <w:t>57</w:t>
            </w:r>
          </w:p>
        </w:tc>
        <w:tc>
          <w:tcPr>
            <w:tcW w:w="527" w:type="dxa"/>
          </w:tcPr>
          <w:p w14:paraId="1241160F"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100</w:t>
            </w:r>
          </w:p>
        </w:tc>
      </w:tr>
    </w:tbl>
    <w:p w14:paraId="2E0A8828" w14:textId="566D1883" w:rsidR="009C00B1" w:rsidRPr="002F6665" w:rsidRDefault="009C00B1" w:rsidP="009C00B1">
      <w:pPr>
        <w:spacing w:after="0" w:line="240" w:lineRule="auto"/>
        <w:ind w:firstLine="709"/>
        <w:jc w:val="right"/>
        <w:rPr>
          <w:rFonts w:ascii="Times New Roman" w:hAnsi="Times New Roman" w:cs="Times New Roman"/>
          <w:b/>
          <w:bCs/>
          <w:sz w:val="24"/>
          <w:szCs w:val="24"/>
        </w:rPr>
      </w:pPr>
      <w:r w:rsidRPr="002F6665">
        <w:rPr>
          <w:rFonts w:ascii="Times New Roman" w:hAnsi="Times New Roman" w:cs="Times New Roman"/>
          <w:b/>
          <w:bCs/>
          <w:sz w:val="24"/>
          <w:szCs w:val="24"/>
        </w:rPr>
        <w:t>Таблица №41</w:t>
      </w:r>
    </w:p>
    <w:p w14:paraId="734D0C7E" w14:textId="4655D859" w:rsidR="002A2796" w:rsidRPr="002F6665" w:rsidRDefault="002A2796" w:rsidP="009C00B1">
      <w:pPr>
        <w:spacing w:after="0" w:line="240" w:lineRule="auto"/>
        <w:ind w:firstLine="709"/>
        <w:jc w:val="right"/>
        <w:rPr>
          <w:rFonts w:ascii="Times New Roman" w:hAnsi="Times New Roman" w:cs="Times New Roman"/>
          <w:b/>
          <w:bCs/>
          <w:sz w:val="24"/>
          <w:szCs w:val="24"/>
        </w:rPr>
      </w:pPr>
      <w:r w:rsidRPr="002F6665">
        <w:rPr>
          <w:rFonts w:ascii="Times New Roman" w:hAnsi="Times New Roman" w:cs="Times New Roman"/>
          <w:b/>
          <w:bCs/>
          <w:sz w:val="24"/>
          <w:szCs w:val="24"/>
        </w:rPr>
        <w:t xml:space="preserve">Качество знаний </w:t>
      </w:r>
    </w:p>
    <w:p w14:paraId="636D545C" w14:textId="77777777" w:rsidR="00955CD7" w:rsidRPr="002F6665" w:rsidRDefault="00955CD7" w:rsidP="009C00B1">
      <w:pPr>
        <w:spacing w:after="0" w:line="240" w:lineRule="auto"/>
        <w:ind w:firstLine="709"/>
        <w:jc w:val="right"/>
        <w:rPr>
          <w:rFonts w:ascii="Times New Roman" w:hAnsi="Times New Roman" w:cs="Times New Roman"/>
          <w:b/>
          <w:bCs/>
          <w:sz w:val="24"/>
          <w:szCs w:val="24"/>
        </w:rPr>
      </w:pPr>
    </w:p>
    <w:p w14:paraId="1F5A97E4" w14:textId="77777777" w:rsidR="00955CD7" w:rsidRPr="002F6665" w:rsidRDefault="00955CD7" w:rsidP="009C00B1">
      <w:pPr>
        <w:spacing w:after="0" w:line="240" w:lineRule="auto"/>
        <w:ind w:firstLine="709"/>
        <w:jc w:val="right"/>
        <w:rPr>
          <w:rFonts w:ascii="Times New Roman" w:hAnsi="Times New Roman" w:cs="Times New Roman"/>
          <w:b/>
          <w:bCs/>
          <w:sz w:val="24"/>
          <w:szCs w:val="24"/>
        </w:rPr>
      </w:pPr>
    </w:p>
    <w:p w14:paraId="1A3E4509" w14:textId="77777777" w:rsidR="00955CD7" w:rsidRPr="002F6665" w:rsidRDefault="00955CD7" w:rsidP="009C00B1">
      <w:pPr>
        <w:spacing w:after="0" w:line="240" w:lineRule="auto"/>
        <w:ind w:firstLine="709"/>
        <w:jc w:val="right"/>
        <w:rPr>
          <w:rFonts w:ascii="Times New Roman" w:hAnsi="Times New Roman" w:cs="Times New Roman"/>
          <w:b/>
          <w:bCs/>
          <w:sz w:val="24"/>
          <w:szCs w:val="24"/>
        </w:rPr>
      </w:pPr>
    </w:p>
    <w:p w14:paraId="6FA54E3C" w14:textId="51F1DA70" w:rsidR="00955CD7" w:rsidRPr="002F6665" w:rsidRDefault="00955CD7" w:rsidP="00955CD7">
      <w:pPr>
        <w:spacing w:after="0" w:line="240" w:lineRule="auto"/>
        <w:ind w:firstLine="709"/>
        <w:jc w:val="right"/>
        <w:rPr>
          <w:rFonts w:ascii="Times New Roman" w:hAnsi="Times New Roman" w:cs="Times New Roman"/>
          <w:b/>
          <w:bCs/>
          <w:sz w:val="24"/>
          <w:szCs w:val="24"/>
          <w:lang w:val="kk-KZ"/>
        </w:rPr>
      </w:pPr>
      <w:r w:rsidRPr="002F6665">
        <w:rPr>
          <w:rFonts w:ascii="Times New Roman" w:hAnsi="Times New Roman" w:cs="Times New Roman"/>
          <w:b/>
          <w:bCs/>
          <w:sz w:val="24"/>
          <w:szCs w:val="24"/>
        </w:rPr>
        <w:t>Таблица №4</w:t>
      </w:r>
      <w:r w:rsidRPr="002F6665">
        <w:rPr>
          <w:rFonts w:ascii="Times New Roman" w:hAnsi="Times New Roman" w:cs="Times New Roman"/>
          <w:b/>
          <w:bCs/>
          <w:sz w:val="24"/>
          <w:szCs w:val="24"/>
          <w:lang w:val="kk-KZ"/>
        </w:rPr>
        <w:t>2</w:t>
      </w:r>
    </w:p>
    <w:p w14:paraId="7AEC4D45" w14:textId="77777777" w:rsidR="00955CD7" w:rsidRPr="002F6665" w:rsidRDefault="00955CD7" w:rsidP="00955CD7">
      <w:pPr>
        <w:spacing w:after="0" w:line="240" w:lineRule="auto"/>
        <w:ind w:firstLine="709"/>
        <w:jc w:val="center"/>
        <w:rPr>
          <w:rFonts w:ascii="Times New Roman" w:hAnsi="Times New Roman" w:cs="Times New Roman"/>
          <w:b/>
          <w:bCs/>
          <w:sz w:val="24"/>
          <w:szCs w:val="24"/>
          <w:lang w:val="kk-KZ"/>
        </w:rPr>
      </w:pPr>
    </w:p>
    <w:p w14:paraId="33B740BE" w14:textId="77777777" w:rsidR="00955CD7" w:rsidRPr="002F6665" w:rsidRDefault="00955CD7" w:rsidP="00955CD7">
      <w:pPr>
        <w:spacing w:after="0" w:line="240" w:lineRule="auto"/>
        <w:ind w:firstLine="709"/>
        <w:jc w:val="right"/>
        <w:rPr>
          <w:rFonts w:ascii="Times New Roman" w:hAnsi="Times New Roman" w:cs="Times New Roman"/>
          <w:b/>
          <w:bCs/>
          <w:sz w:val="24"/>
          <w:szCs w:val="24"/>
        </w:rPr>
      </w:pPr>
      <w:r w:rsidRPr="002F6665">
        <w:rPr>
          <w:rFonts w:ascii="Times New Roman" w:hAnsi="Times New Roman" w:cs="Times New Roman"/>
          <w:b/>
          <w:bCs/>
          <w:sz w:val="24"/>
          <w:szCs w:val="24"/>
        </w:rPr>
        <w:t>Качество знаний в разрезе предметов за 2024-2026гг</w:t>
      </w:r>
    </w:p>
    <w:p w14:paraId="318B935A" w14:textId="77777777" w:rsidR="00955CD7" w:rsidRPr="002F6665" w:rsidRDefault="00955CD7" w:rsidP="00955CD7">
      <w:pPr>
        <w:spacing w:after="0" w:line="240" w:lineRule="auto"/>
        <w:ind w:firstLine="709"/>
        <w:jc w:val="right"/>
        <w:rPr>
          <w:rFonts w:ascii="Times New Roman" w:hAnsi="Times New Roman" w:cs="Times New Roman"/>
          <w:b/>
          <w:bCs/>
          <w:sz w:val="24"/>
          <w:szCs w:val="24"/>
        </w:rPr>
      </w:pPr>
    </w:p>
    <w:tbl>
      <w:tblPr>
        <w:tblStyle w:val="a5"/>
        <w:tblW w:w="0" w:type="auto"/>
        <w:tblLook w:val="04A0" w:firstRow="1" w:lastRow="0" w:firstColumn="1" w:lastColumn="0" w:noHBand="0" w:noVBand="1"/>
      </w:tblPr>
      <w:tblGrid>
        <w:gridCol w:w="3162"/>
        <w:gridCol w:w="3162"/>
        <w:gridCol w:w="3163"/>
      </w:tblGrid>
      <w:tr w:rsidR="00E971AA" w:rsidRPr="002F6665" w14:paraId="2841DD2E" w14:textId="77777777" w:rsidTr="00C8140E">
        <w:tc>
          <w:tcPr>
            <w:tcW w:w="3162" w:type="dxa"/>
          </w:tcPr>
          <w:p w14:paraId="3B64E6BD" w14:textId="28D59917" w:rsidR="00955CD7" w:rsidRPr="002F6665" w:rsidRDefault="00955CD7" w:rsidP="00955CD7">
            <w:pPr>
              <w:jc w:val="right"/>
              <w:rPr>
                <w:rFonts w:ascii="Times New Roman" w:hAnsi="Times New Roman" w:cs="Times New Roman"/>
                <w:b/>
                <w:bCs/>
                <w:sz w:val="24"/>
                <w:szCs w:val="24"/>
              </w:rPr>
            </w:pPr>
            <w:r w:rsidRPr="002F6665">
              <w:rPr>
                <w:rFonts w:ascii="Times New Roman" w:hAnsi="Times New Roman" w:cs="Times New Roman"/>
                <w:b/>
                <w:bCs/>
                <w:sz w:val="24"/>
                <w:szCs w:val="24"/>
              </w:rPr>
              <w:t>предмет</w:t>
            </w:r>
          </w:p>
        </w:tc>
        <w:tc>
          <w:tcPr>
            <w:tcW w:w="6325" w:type="dxa"/>
            <w:gridSpan w:val="2"/>
          </w:tcPr>
          <w:p w14:paraId="4CFD30B1" w14:textId="18789F56" w:rsidR="00955CD7" w:rsidRPr="002F6665" w:rsidRDefault="00955CD7" w:rsidP="00955CD7">
            <w:pPr>
              <w:jc w:val="right"/>
              <w:rPr>
                <w:rFonts w:ascii="Times New Roman" w:hAnsi="Times New Roman" w:cs="Times New Roman"/>
                <w:b/>
                <w:bCs/>
                <w:sz w:val="24"/>
                <w:szCs w:val="24"/>
              </w:rPr>
            </w:pPr>
            <w:r w:rsidRPr="002F6665">
              <w:rPr>
                <w:rFonts w:ascii="Times New Roman" w:hAnsi="Times New Roman" w:cs="Times New Roman"/>
                <w:b/>
                <w:bCs/>
                <w:sz w:val="24"/>
                <w:szCs w:val="24"/>
              </w:rPr>
              <w:t>качество знаний</w:t>
            </w:r>
          </w:p>
        </w:tc>
      </w:tr>
      <w:tr w:rsidR="00E971AA" w:rsidRPr="002F6665" w14:paraId="70A0315E" w14:textId="77777777" w:rsidTr="00955CD7">
        <w:tc>
          <w:tcPr>
            <w:tcW w:w="3162" w:type="dxa"/>
          </w:tcPr>
          <w:p w14:paraId="01CEF040" w14:textId="77777777" w:rsidR="00955CD7" w:rsidRPr="002F6665" w:rsidRDefault="00955CD7" w:rsidP="00955CD7">
            <w:pPr>
              <w:jc w:val="right"/>
              <w:rPr>
                <w:rFonts w:ascii="Times New Roman" w:hAnsi="Times New Roman" w:cs="Times New Roman"/>
                <w:b/>
                <w:bCs/>
                <w:sz w:val="24"/>
                <w:szCs w:val="24"/>
              </w:rPr>
            </w:pPr>
          </w:p>
        </w:tc>
        <w:tc>
          <w:tcPr>
            <w:tcW w:w="3162" w:type="dxa"/>
          </w:tcPr>
          <w:p w14:paraId="7AE3861D" w14:textId="6BB56250" w:rsidR="00955CD7" w:rsidRPr="002F6665" w:rsidRDefault="00955CD7" w:rsidP="00955CD7">
            <w:pPr>
              <w:jc w:val="right"/>
              <w:rPr>
                <w:rFonts w:ascii="Times New Roman" w:hAnsi="Times New Roman" w:cs="Times New Roman"/>
                <w:b/>
                <w:bCs/>
                <w:sz w:val="24"/>
                <w:szCs w:val="24"/>
              </w:rPr>
            </w:pPr>
            <w:r w:rsidRPr="002F6665">
              <w:rPr>
                <w:rFonts w:ascii="Times New Roman" w:hAnsi="Times New Roman" w:cs="Times New Roman"/>
                <w:b/>
                <w:bCs/>
                <w:sz w:val="24"/>
                <w:szCs w:val="24"/>
              </w:rPr>
              <w:t>2024-2025</w:t>
            </w:r>
          </w:p>
        </w:tc>
        <w:tc>
          <w:tcPr>
            <w:tcW w:w="3163" w:type="dxa"/>
          </w:tcPr>
          <w:p w14:paraId="059CEF97" w14:textId="28897F97" w:rsidR="00955CD7" w:rsidRPr="002F6665" w:rsidRDefault="00955CD7" w:rsidP="00955CD7">
            <w:pPr>
              <w:jc w:val="right"/>
              <w:rPr>
                <w:rFonts w:ascii="Times New Roman" w:hAnsi="Times New Roman" w:cs="Times New Roman"/>
                <w:b/>
                <w:bCs/>
                <w:sz w:val="24"/>
                <w:szCs w:val="24"/>
              </w:rPr>
            </w:pPr>
            <w:r w:rsidRPr="002F6665">
              <w:rPr>
                <w:rFonts w:ascii="Times New Roman" w:hAnsi="Times New Roman" w:cs="Times New Roman"/>
                <w:b/>
                <w:bCs/>
                <w:sz w:val="24"/>
                <w:szCs w:val="24"/>
              </w:rPr>
              <w:t>2025-2026</w:t>
            </w:r>
          </w:p>
        </w:tc>
      </w:tr>
      <w:tr w:rsidR="00E971AA" w:rsidRPr="002F6665" w14:paraId="0838598B" w14:textId="77777777" w:rsidTr="00955CD7">
        <w:tc>
          <w:tcPr>
            <w:tcW w:w="3162" w:type="dxa"/>
          </w:tcPr>
          <w:p w14:paraId="4C92E838" w14:textId="6096FCDD" w:rsidR="00955CD7" w:rsidRPr="002F6665" w:rsidRDefault="00955CD7" w:rsidP="00955CD7">
            <w:pPr>
              <w:jc w:val="right"/>
              <w:rPr>
                <w:rFonts w:ascii="Times New Roman" w:hAnsi="Times New Roman" w:cs="Times New Roman"/>
                <w:b/>
                <w:bCs/>
                <w:sz w:val="24"/>
                <w:szCs w:val="24"/>
              </w:rPr>
            </w:pPr>
            <w:r w:rsidRPr="002F6665">
              <w:rPr>
                <w:rFonts w:ascii="Times New Roman" w:hAnsi="Times New Roman" w:cs="Times New Roman"/>
                <w:sz w:val="24"/>
                <w:szCs w:val="24"/>
              </w:rPr>
              <w:t>Казахский язык и литература</w:t>
            </w:r>
          </w:p>
        </w:tc>
        <w:tc>
          <w:tcPr>
            <w:tcW w:w="3162" w:type="dxa"/>
          </w:tcPr>
          <w:p w14:paraId="3AE39CF6" w14:textId="1B6FA1CC" w:rsidR="00955CD7" w:rsidRPr="002F6665" w:rsidRDefault="00955CD7" w:rsidP="00955CD7">
            <w:pPr>
              <w:jc w:val="right"/>
              <w:rPr>
                <w:rFonts w:ascii="Times New Roman" w:hAnsi="Times New Roman" w:cs="Times New Roman"/>
                <w:b/>
                <w:bCs/>
                <w:sz w:val="24"/>
                <w:szCs w:val="24"/>
              </w:rPr>
            </w:pPr>
            <w:r w:rsidRPr="002F6665">
              <w:rPr>
                <w:rFonts w:ascii="Times New Roman" w:hAnsi="Times New Roman" w:cs="Times New Roman"/>
                <w:sz w:val="24"/>
                <w:szCs w:val="24"/>
              </w:rPr>
              <w:t>69,2</w:t>
            </w:r>
          </w:p>
        </w:tc>
        <w:tc>
          <w:tcPr>
            <w:tcW w:w="3163" w:type="dxa"/>
          </w:tcPr>
          <w:p w14:paraId="4909636E" w14:textId="249EDE16" w:rsidR="00955CD7" w:rsidRPr="002F6665" w:rsidRDefault="00955CD7" w:rsidP="00955CD7">
            <w:pPr>
              <w:jc w:val="right"/>
              <w:rPr>
                <w:rFonts w:ascii="Times New Roman" w:hAnsi="Times New Roman" w:cs="Times New Roman"/>
                <w:b/>
                <w:bCs/>
                <w:sz w:val="24"/>
                <w:szCs w:val="24"/>
              </w:rPr>
            </w:pPr>
            <w:r w:rsidRPr="002F6665">
              <w:rPr>
                <w:rFonts w:ascii="Times New Roman" w:hAnsi="Times New Roman" w:cs="Times New Roman"/>
                <w:sz w:val="24"/>
                <w:szCs w:val="24"/>
                <w:lang w:val="en-US"/>
              </w:rPr>
              <w:t>68</w:t>
            </w:r>
          </w:p>
        </w:tc>
      </w:tr>
      <w:tr w:rsidR="00E971AA" w:rsidRPr="002F6665" w14:paraId="1C2361AA" w14:textId="77777777" w:rsidTr="00955CD7">
        <w:tc>
          <w:tcPr>
            <w:tcW w:w="3162" w:type="dxa"/>
          </w:tcPr>
          <w:p w14:paraId="74CFD028" w14:textId="7DBAB6B3" w:rsidR="00955CD7" w:rsidRPr="002F6665" w:rsidRDefault="00955CD7" w:rsidP="00955CD7">
            <w:pPr>
              <w:jc w:val="right"/>
              <w:rPr>
                <w:rFonts w:ascii="Times New Roman" w:hAnsi="Times New Roman" w:cs="Times New Roman"/>
                <w:b/>
                <w:bCs/>
                <w:sz w:val="24"/>
                <w:szCs w:val="24"/>
              </w:rPr>
            </w:pPr>
            <w:r w:rsidRPr="002F6665">
              <w:rPr>
                <w:rFonts w:ascii="Times New Roman" w:hAnsi="Times New Roman" w:cs="Times New Roman"/>
                <w:sz w:val="24"/>
                <w:szCs w:val="24"/>
              </w:rPr>
              <w:t>Русский язык</w:t>
            </w:r>
          </w:p>
        </w:tc>
        <w:tc>
          <w:tcPr>
            <w:tcW w:w="3162" w:type="dxa"/>
          </w:tcPr>
          <w:p w14:paraId="6371843E" w14:textId="7EFFE084" w:rsidR="00955CD7" w:rsidRPr="002F6665" w:rsidRDefault="00955CD7" w:rsidP="00955CD7">
            <w:pPr>
              <w:jc w:val="right"/>
              <w:rPr>
                <w:rFonts w:ascii="Times New Roman" w:hAnsi="Times New Roman" w:cs="Times New Roman"/>
                <w:b/>
                <w:bCs/>
                <w:sz w:val="24"/>
                <w:szCs w:val="24"/>
              </w:rPr>
            </w:pPr>
            <w:r w:rsidRPr="002F6665">
              <w:rPr>
                <w:rFonts w:ascii="Times New Roman" w:hAnsi="Times New Roman" w:cs="Times New Roman"/>
                <w:sz w:val="24"/>
                <w:szCs w:val="24"/>
              </w:rPr>
              <w:t>66,4</w:t>
            </w:r>
          </w:p>
        </w:tc>
        <w:tc>
          <w:tcPr>
            <w:tcW w:w="3163" w:type="dxa"/>
          </w:tcPr>
          <w:p w14:paraId="14EB2627" w14:textId="395532F2" w:rsidR="00955CD7" w:rsidRPr="002F6665" w:rsidRDefault="00955CD7" w:rsidP="00955CD7">
            <w:pPr>
              <w:jc w:val="right"/>
              <w:rPr>
                <w:rFonts w:ascii="Times New Roman" w:hAnsi="Times New Roman" w:cs="Times New Roman"/>
                <w:b/>
                <w:bCs/>
                <w:sz w:val="24"/>
                <w:szCs w:val="24"/>
              </w:rPr>
            </w:pPr>
            <w:r w:rsidRPr="002F6665">
              <w:rPr>
                <w:rFonts w:ascii="Times New Roman" w:hAnsi="Times New Roman" w:cs="Times New Roman"/>
                <w:sz w:val="24"/>
                <w:szCs w:val="24"/>
                <w:lang w:val="en-US"/>
              </w:rPr>
              <w:t>70</w:t>
            </w:r>
            <w:r w:rsidRPr="002F6665">
              <w:rPr>
                <w:rFonts w:ascii="Times New Roman" w:hAnsi="Times New Roman" w:cs="Times New Roman"/>
                <w:sz w:val="24"/>
                <w:szCs w:val="24"/>
              </w:rPr>
              <w:t>,</w:t>
            </w:r>
            <w:r w:rsidRPr="002F6665">
              <w:rPr>
                <w:rFonts w:ascii="Times New Roman" w:hAnsi="Times New Roman" w:cs="Times New Roman"/>
                <w:sz w:val="24"/>
                <w:szCs w:val="24"/>
                <w:lang w:val="en-US"/>
              </w:rPr>
              <w:t>7</w:t>
            </w:r>
          </w:p>
        </w:tc>
      </w:tr>
      <w:tr w:rsidR="00E971AA" w:rsidRPr="002F6665" w14:paraId="169BE5E4" w14:textId="77777777" w:rsidTr="00955CD7">
        <w:tc>
          <w:tcPr>
            <w:tcW w:w="3162" w:type="dxa"/>
          </w:tcPr>
          <w:p w14:paraId="146672C7" w14:textId="149045A8" w:rsidR="00955CD7" w:rsidRPr="002F6665" w:rsidRDefault="00955CD7" w:rsidP="00955CD7">
            <w:pPr>
              <w:jc w:val="right"/>
              <w:rPr>
                <w:rFonts w:ascii="Times New Roman" w:hAnsi="Times New Roman" w:cs="Times New Roman"/>
                <w:b/>
                <w:bCs/>
                <w:sz w:val="24"/>
                <w:szCs w:val="24"/>
              </w:rPr>
            </w:pPr>
            <w:r w:rsidRPr="002F6665">
              <w:rPr>
                <w:rFonts w:ascii="Times New Roman" w:hAnsi="Times New Roman" w:cs="Times New Roman"/>
                <w:sz w:val="24"/>
                <w:szCs w:val="24"/>
              </w:rPr>
              <w:t>Английский язык</w:t>
            </w:r>
          </w:p>
        </w:tc>
        <w:tc>
          <w:tcPr>
            <w:tcW w:w="3162" w:type="dxa"/>
          </w:tcPr>
          <w:p w14:paraId="394E02BA" w14:textId="7DCD0C67" w:rsidR="00955CD7" w:rsidRPr="002F6665" w:rsidRDefault="00955CD7" w:rsidP="00955CD7">
            <w:pPr>
              <w:jc w:val="right"/>
              <w:rPr>
                <w:rFonts w:ascii="Times New Roman" w:hAnsi="Times New Roman" w:cs="Times New Roman"/>
                <w:b/>
                <w:bCs/>
                <w:sz w:val="24"/>
                <w:szCs w:val="24"/>
              </w:rPr>
            </w:pPr>
            <w:r w:rsidRPr="002F6665">
              <w:rPr>
                <w:rFonts w:ascii="Times New Roman" w:hAnsi="Times New Roman" w:cs="Times New Roman"/>
                <w:sz w:val="24"/>
                <w:szCs w:val="24"/>
              </w:rPr>
              <w:t>79</w:t>
            </w:r>
          </w:p>
        </w:tc>
        <w:tc>
          <w:tcPr>
            <w:tcW w:w="3163" w:type="dxa"/>
          </w:tcPr>
          <w:p w14:paraId="00CB6986" w14:textId="3E61CB79" w:rsidR="00955CD7" w:rsidRPr="002F6665" w:rsidRDefault="00955CD7" w:rsidP="00955CD7">
            <w:pPr>
              <w:jc w:val="right"/>
              <w:rPr>
                <w:rFonts w:ascii="Times New Roman" w:hAnsi="Times New Roman" w:cs="Times New Roman"/>
                <w:b/>
                <w:bCs/>
                <w:sz w:val="24"/>
                <w:szCs w:val="24"/>
              </w:rPr>
            </w:pPr>
            <w:r w:rsidRPr="002F6665">
              <w:rPr>
                <w:rFonts w:ascii="Times New Roman" w:hAnsi="Times New Roman" w:cs="Times New Roman"/>
                <w:sz w:val="24"/>
                <w:szCs w:val="24"/>
              </w:rPr>
              <w:t>70,2</w:t>
            </w:r>
          </w:p>
        </w:tc>
      </w:tr>
      <w:tr w:rsidR="00E971AA" w:rsidRPr="002F6665" w14:paraId="675457B6" w14:textId="77777777" w:rsidTr="00955CD7">
        <w:tc>
          <w:tcPr>
            <w:tcW w:w="3162" w:type="dxa"/>
          </w:tcPr>
          <w:p w14:paraId="75CF15BF" w14:textId="48C7A4C4" w:rsidR="00955CD7" w:rsidRPr="002F6665" w:rsidRDefault="00955CD7" w:rsidP="00955CD7">
            <w:pPr>
              <w:jc w:val="right"/>
              <w:rPr>
                <w:rFonts w:ascii="Times New Roman" w:hAnsi="Times New Roman" w:cs="Times New Roman"/>
                <w:b/>
                <w:bCs/>
                <w:sz w:val="24"/>
                <w:szCs w:val="24"/>
              </w:rPr>
            </w:pPr>
            <w:r w:rsidRPr="002F6665">
              <w:rPr>
                <w:rFonts w:ascii="Times New Roman" w:hAnsi="Times New Roman" w:cs="Times New Roman"/>
                <w:sz w:val="24"/>
                <w:szCs w:val="24"/>
              </w:rPr>
              <w:t xml:space="preserve">Математика </w:t>
            </w:r>
          </w:p>
        </w:tc>
        <w:tc>
          <w:tcPr>
            <w:tcW w:w="3162" w:type="dxa"/>
          </w:tcPr>
          <w:p w14:paraId="24823564" w14:textId="2E08DBCE" w:rsidR="00955CD7" w:rsidRPr="002F6665" w:rsidRDefault="00955CD7" w:rsidP="00955CD7">
            <w:pPr>
              <w:jc w:val="right"/>
              <w:rPr>
                <w:rFonts w:ascii="Times New Roman" w:hAnsi="Times New Roman" w:cs="Times New Roman"/>
                <w:b/>
                <w:bCs/>
                <w:sz w:val="24"/>
                <w:szCs w:val="24"/>
              </w:rPr>
            </w:pPr>
            <w:r w:rsidRPr="002F6665">
              <w:rPr>
                <w:rFonts w:ascii="Times New Roman" w:hAnsi="Times New Roman" w:cs="Times New Roman"/>
                <w:sz w:val="24"/>
                <w:szCs w:val="24"/>
              </w:rPr>
              <w:t>69,6</w:t>
            </w:r>
          </w:p>
        </w:tc>
        <w:tc>
          <w:tcPr>
            <w:tcW w:w="3163" w:type="dxa"/>
          </w:tcPr>
          <w:p w14:paraId="3246F5E6" w14:textId="24E53731" w:rsidR="00955CD7" w:rsidRPr="002F6665" w:rsidRDefault="00955CD7" w:rsidP="00955CD7">
            <w:pPr>
              <w:jc w:val="right"/>
              <w:rPr>
                <w:rFonts w:ascii="Times New Roman" w:hAnsi="Times New Roman" w:cs="Times New Roman"/>
                <w:b/>
                <w:bCs/>
                <w:sz w:val="24"/>
                <w:szCs w:val="24"/>
              </w:rPr>
            </w:pPr>
            <w:r w:rsidRPr="002F6665">
              <w:rPr>
                <w:rFonts w:ascii="Times New Roman" w:hAnsi="Times New Roman" w:cs="Times New Roman"/>
                <w:sz w:val="24"/>
                <w:szCs w:val="24"/>
                <w:lang w:val="en-US"/>
              </w:rPr>
              <w:t>66</w:t>
            </w:r>
            <w:r w:rsidRPr="002F6665">
              <w:rPr>
                <w:rFonts w:ascii="Times New Roman" w:hAnsi="Times New Roman" w:cs="Times New Roman"/>
                <w:sz w:val="24"/>
                <w:szCs w:val="24"/>
              </w:rPr>
              <w:t>,</w:t>
            </w:r>
            <w:r w:rsidRPr="002F6665">
              <w:rPr>
                <w:rFonts w:ascii="Times New Roman" w:hAnsi="Times New Roman" w:cs="Times New Roman"/>
                <w:sz w:val="24"/>
                <w:szCs w:val="24"/>
                <w:lang w:val="en-US"/>
              </w:rPr>
              <w:t>2</w:t>
            </w:r>
          </w:p>
        </w:tc>
      </w:tr>
      <w:tr w:rsidR="00E971AA" w:rsidRPr="002F6665" w14:paraId="370DF15B" w14:textId="77777777" w:rsidTr="00955CD7">
        <w:tc>
          <w:tcPr>
            <w:tcW w:w="3162" w:type="dxa"/>
          </w:tcPr>
          <w:p w14:paraId="29B5D52F" w14:textId="088325FA" w:rsidR="00955CD7" w:rsidRPr="002F6665" w:rsidRDefault="00955CD7" w:rsidP="00955CD7">
            <w:pPr>
              <w:jc w:val="right"/>
              <w:rPr>
                <w:rFonts w:ascii="Times New Roman" w:hAnsi="Times New Roman" w:cs="Times New Roman"/>
                <w:b/>
                <w:bCs/>
                <w:sz w:val="24"/>
                <w:szCs w:val="24"/>
              </w:rPr>
            </w:pPr>
            <w:r w:rsidRPr="002F6665">
              <w:rPr>
                <w:rFonts w:ascii="Times New Roman" w:hAnsi="Times New Roman" w:cs="Times New Roman"/>
                <w:sz w:val="24"/>
                <w:szCs w:val="24"/>
              </w:rPr>
              <w:t xml:space="preserve">Алгебра </w:t>
            </w:r>
          </w:p>
        </w:tc>
        <w:tc>
          <w:tcPr>
            <w:tcW w:w="3162" w:type="dxa"/>
          </w:tcPr>
          <w:p w14:paraId="3FC02D69" w14:textId="2A548CC3" w:rsidR="00955CD7" w:rsidRPr="002F6665" w:rsidRDefault="00955CD7" w:rsidP="00955CD7">
            <w:pPr>
              <w:jc w:val="right"/>
              <w:rPr>
                <w:rFonts w:ascii="Times New Roman" w:hAnsi="Times New Roman" w:cs="Times New Roman"/>
                <w:b/>
                <w:bCs/>
                <w:sz w:val="24"/>
                <w:szCs w:val="24"/>
              </w:rPr>
            </w:pPr>
            <w:r w:rsidRPr="002F6665">
              <w:rPr>
                <w:rFonts w:ascii="Times New Roman" w:hAnsi="Times New Roman" w:cs="Times New Roman"/>
                <w:sz w:val="24"/>
                <w:szCs w:val="24"/>
              </w:rPr>
              <w:t>62,6</w:t>
            </w:r>
          </w:p>
        </w:tc>
        <w:tc>
          <w:tcPr>
            <w:tcW w:w="3163" w:type="dxa"/>
          </w:tcPr>
          <w:p w14:paraId="4A9AFDF8" w14:textId="08A8DD60" w:rsidR="00955CD7" w:rsidRPr="002F6665" w:rsidRDefault="00955CD7" w:rsidP="00955CD7">
            <w:pPr>
              <w:jc w:val="right"/>
              <w:rPr>
                <w:rFonts w:ascii="Times New Roman" w:hAnsi="Times New Roman" w:cs="Times New Roman"/>
                <w:b/>
                <w:bCs/>
                <w:sz w:val="24"/>
                <w:szCs w:val="24"/>
              </w:rPr>
            </w:pPr>
            <w:r w:rsidRPr="002F6665">
              <w:rPr>
                <w:rFonts w:ascii="Times New Roman" w:hAnsi="Times New Roman" w:cs="Times New Roman"/>
                <w:sz w:val="24"/>
                <w:szCs w:val="24"/>
              </w:rPr>
              <w:t>57,4</w:t>
            </w:r>
          </w:p>
        </w:tc>
      </w:tr>
      <w:tr w:rsidR="00E971AA" w:rsidRPr="002F6665" w14:paraId="2B4E6A72" w14:textId="77777777" w:rsidTr="00955CD7">
        <w:tc>
          <w:tcPr>
            <w:tcW w:w="3162" w:type="dxa"/>
          </w:tcPr>
          <w:p w14:paraId="2BE4D684" w14:textId="7A56548D"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Русская литература</w:t>
            </w:r>
          </w:p>
        </w:tc>
        <w:tc>
          <w:tcPr>
            <w:tcW w:w="3162" w:type="dxa"/>
          </w:tcPr>
          <w:p w14:paraId="050654B5" w14:textId="5CF6ADD1"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71,7</w:t>
            </w:r>
          </w:p>
        </w:tc>
        <w:tc>
          <w:tcPr>
            <w:tcW w:w="3163" w:type="dxa"/>
          </w:tcPr>
          <w:p w14:paraId="5EEC538E" w14:textId="7E7709DB"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78,4</w:t>
            </w:r>
          </w:p>
        </w:tc>
      </w:tr>
      <w:tr w:rsidR="00E971AA" w:rsidRPr="002F6665" w14:paraId="3B228212" w14:textId="77777777" w:rsidTr="00955CD7">
        <w:tc>
          <w:tcPr>
            <w:tcW w:w="3162" w:type="dxa"/>
          </w:tcPr>
          <w:p w14:paraId="3C301796" w14:textId="35E4AE41"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 xml:space="preserve">Физика </w:t>
            </w:r>
          </w:p>
        </w:tc>
        <w:tc>
          <w:tcPr>
            <w:tcW w:w="3162" w:type="dxa"/>
          </w:tcPr>
          <w:p w14:paraId="1C05B481" w14:textId="20FDB28E"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66</w:t>
            </w:r>
          </w:p>
        </w:tc>
        <w:tc>
          <w:tcPr>
            <w:tcW w:w="3163" w:type="dxa"/>
          </w:tcPr>
          <w:p w14:paraId="21EA78A1" w14:textId="3FB7BB3E"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72</w:t>
            </w:r>
          </w:p>
        </w:tc>
      </w:tr>
      <w:tr w:rsidR="00E971AA" w:rsidRPr="002F6665" w14:paraId="221098F6" w14:textId="77777777" w:rsidTr="00955CD7">
        <w:tc>
          <w:tcPr>
            <w:tcW w:w="3162" w:type="dxa"/>
          </w:tcPr>
          <w:p w14:paraId="5CA485FB" w14:textId="71C8C7A4"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 xml:space="preserve">Химия </w:t>
            </w:r>
          </w:p>
        </w:tc>
        <w:tc>
          <w:tcPr>
            <w:tcW w:w="3162" w:type="dxa"/>
          </w:tcPr>
          <w:p w14:paraId="2EB4E120" w14:textId="3E9FDA36"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66,7</w:t>
            </w:r>
          </w:p>
        </w:tc>
        <w:tc>
          <w:tcPr>
            <w:tcW w:w="3163" w:type="dxa"/>
          </w:tcPr>
          <w:p w14:paraId="6C2D5486" w14:textId="1583185F"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61,6</w:t>
            </w:r>
          </w:p>
        </w:tc>
      </w:tr>
      <w:tr w:rsidR="00E971AA" w:rsidRPr="002F6665" w14:paraId="2B85B0AF" w14:textId="77777777" w:rsidTr="00955CD7">
        <w:tc>
          <w:tcPr>
            <w:tcW w:w="3162" w:type="dxa"/>
          </w:tcPr>
          <w:p w14:paraId="3FCBD19B" w14:textId="42D7EB5D"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 xml:space="preserve">География </w:t>
            </w:r>
          </w:p>
        </w:tc>
        <w:tc>
          <w:tcPr>
            <w:tcW w:w="3162" w:type="dxa"/>
          </w:tcPr>
          <w:p w14:paraId="0935062C" w14:textId="706D14B1"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76,2</w:t>
            </w:r>
          </w:p>
        </w:tc>
        <w:tc>
          <w:tcPr>
            <w:tcW w:w="3163" w:type="dxa"/>
          </w:tcPr>
          <w:p w14:paraId="523A8ED0" w14:textId="23BFB633"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82,7</w:t>
            </w:r>
          </w:p>
        </w:tc>
      </w:tr>
      <w:tr w:rsidR="00E971AA" w:rsidRPr="002F6665" w14:paraId="6C118AD3" w14:textId="77777777" w:rsidTr="00955CD7">
        <w:tc>
          <w:tcPr>
            <w:tcW w:w="3162" w:type="dxa"/>
          </w:tcPr>
          <w:p w14:paraId="1EBE8C05" w14:textId="7807B457"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 xml:space="preserve">Биология </w:t>
            </w:r>
          </w:p>
        </w:tc>
        <w:tc>
          <w:tcPr>
            <w:tcW w:w="3162" w:type="dxa"/>
          </w:tcPr>
          <w:p w14:paraId="0F0E56CA" w14:textId="5A9E58D4"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74,2</w:t>
            </w:r>
          </w:p>
        </w:tc>
        <w:tc>
          <w:tcPr>
            <w:tcW w:w="3163" w:type="dxa"/>
          </w:tcPr>
          <w:p w14:paraId="342434FD" w14:textId="07C29429"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71,4</w:t>
            </w:r>
          </w:p>
        </w:tc>
      </w:tr>
      <w:tr w:rsidR="00E971AA" w:rsidRPr="002F6665" w14:paraId="7BBFD123" w14:textId="77777777" w:rsidTr="00955CD7">
        <w:tc>
          <w:tcPr>
            <w:tcW w:w="3162" w:type="dxa"/>
          </w:tcPr>
          <w:p w14:paraId="23254B36" w14:textId="08C71B70"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lastRenderedPageBreak/>
              <w:t xml:space="preserve">Естествознание </w:t>
            </w:r>
          </w:p>
        </w:tc>
        <w:tc>
          <w:tcPr>
            <w:tcW w:w="3162" w:type="dxa"/>
          </w:tcPr>
          <w:p w14:paraId="68C3091E" w14:textId="59744491"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80</w:t>
            </w:r>
          </w:p>
        </w:tc>
        <w:tc>
          <w:tcPr>
            <w:tcW w:w="3163" w:type="dxa"/>
          </w:tcPr>
          <w:p w14:paraId="1D41AE13" w14:textId="5C77674F"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8</w:t>
            </w:r>
            <w:r w:rsidRPr="002F6665">
              <w:rPr>
                <w:rFonts w:ascii="Times New Roman" w:hAnsi="Times New Roman" w:cs="Times New Roman"/>
                <w:sz w:val="24"/>
                <w:szCs w:val="24"/>
                <w:lang w:val="en-US"/>
              </w:rPr>
              <w:t>1.2</w:t>
            </w:r>
          </w:p>
        </w:tc>
      </w:tr>
      <w:tr w:rsidR="00E971AA" w:rsidRPr="002F6665" w14:paraId="27475B80" w14:textId="77777777" w:rsidTr="00955CD7">
        <w:tc>
          <w:tcPr>
            <w:tcW w:w="3162" w:type="dxa"/>
          </w:tcPr>
          <w:p w14:paraId="729D631E" w14:textId="778E183C"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История Казахстана</w:t>
            </w:r>
          </w:p>
        </w:tc>
        <w:tc>
          <w:tcPr>
            <w:tcW w:w="3162" w:type="dxa"/>
          </w:tcPr>
          <w:p w14:paraId="1AF071C2" w14:textId="2144B4BA"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73</w:t>
            </w:r>
          </w:p>
        </w:tc>
        <w:tc>
          <w:tcPr>
            <w:tcW w:w="3163" w:type="dxa"/>
          </w:tcPr>
          <w:p w14:paraId="1548DCB2" w14:textId="63D61205"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73</w:t>
            </w:r>
          </w:p>
        </w:tc>
      </w:tr>
      <w:tr w:rsidR="00E971AA" w:rsidRPr="002F6665" w14:paraId="11C551B6" w14:textId="77777777" w:rsidTr="00955CD7">
        <w:tc>
          <w:tcPr>
            <w:tcW w:w="3162" w:type="dxa"/>
          </w:tcPr>
          <w:p w14:paraId="1217B056" w14:textId="59DC6A30"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Всемирная история</w:t>
            </w:r>
          </w:p>
        </w:tc>
        <w:tc>
          <w:tcPr>
            <w:tcW w:w="3162" w:type="dxa"/>
          </w:tcPr>
          <w:p w14:paraId="31D4916F" w14:textId="77E2A0AE"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75</w:t>
            </w:r>
          </w:p>
        </w:tc>
        <w:tc>
          <w:tcPr>
            <w:tcW w:w="3163" w:type="dxa"/>
          </w:tcPr>
          <w:p w14:paraId="42DC2006" w14:textId="4C3B2CF8"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75,8</w:t>
            </w:r>
          </w:p>
        </w:tc>
      </w:tr>
      <w:tr w:rsidR="00E971AA" w:rsidRPr="002F6665" w14:paraId="5279C3DE" w14:textId="77777777" w:rsidTr="00955CD7">
        <w:tc>
          <w:tcPr>
            <w:tcW w:w="3162" w:type="dxa"/>
          </w:tcPr>
          <w:p w14:paraId="09DCE4B6" w14:textId="2F51810D"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 xml:space="preserve">Геометрия </w:t>
            </w:r>
          </w:p>
        </w:tc>
        <w:tc>
          <w:tcPr>
            <w:tcW w:w="3162" w:type="dxa"/>
          </w:tcPr>
          <w:p w14:paraId="7A3EC38D" w14:textId="64D09C39"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66,6</w:t>
            </w:r>
          </w:p>
        </w:tc>
        <w:tc>
          <w:tcPr>
            <w:tcW w:w="3163" w:type="dxa"/>
          </w:tcPr>
          <w:p w14:paraId="54E0E338" w14:textId="32062201" w:rsidR="00955CD7" w:rsidRPr="002F6665" w:rsidRDefault="00955CD7" w:rsidP="00955CD7">
            <w:pPr>
              <w:jc w:val="right"/>
              <w:rPr>
                <w:rFonts w:ascii="Times New Roman" w:hAnsi="Times New Roman" w:cs="Times New Roman"/>
                <w:sz w:val="24"/>
                <w:szCs w:val="24"/>
              </w:rPr>
            </w:pPr>
            <w:r w:rsidRPr="002F6665">
              <w:rPr>
                <w:rFonts w:ascii="Times New Roman" w:hAnsi="Times New Roman" w:cs="Times New Roman"/>
                <w:sz w:val="24"/>
                <w:szCs w:val="24"/>
              </w:rPr>
              <w:t>67</w:t>
            </w:r>
          </w:p>
        </w:tc>
      </w:tr>
      <w:tr w:rsidR="00955CD7" w:rsidRPr="002F6665" w14:paraId="4355F031" w14:textId="77777777" w:rsidTr="00955CD7">
        <w:tc>
          <w:tcPr>
            <w:tcW w:w="3162" w:type="dxa"/>
          </w:tcPr>
          <w:p w14:paraId="261C0765" w14:textId="77777777" w:rsidR="00955CD7" w:rsidRPr="002F6665" w:rsidRDefault="00955CD7" w:rsidP="00955CD7">
            <w:pPr>
              <w:jc w:val="right"/>
              <w:rPr>
                <w:rFonts w:ascii="Times New Roman" w:hAnsi="Times New Roman" w:cs="Times New Roman"/>
                <w:sz w:val="24"/>
                <w:szCs w:val="24"/>
              </w:rPr>
            </w:pPr>
          </w:p>
        </w:tc>
        <w:tc>
          <w:tcPr>
            <w:tcW w:w="3162" w:type="dxa"/>
          </w:tcPr>
          <w:p w14:paraId="1C546F2E" w14:textId="77777777" w:rsidR="00955CD7" w:rsidRPr="002F6665" w:rsidRDefault="00955CD7" w:rsidP="00955CD7">
            <w:pPr>
              <w:jc w:val="right"/>
              <w:rPr>
                <w:rFonts w:ascii="Times New Roman" w:hAnsi="Times New Roman" w:cs="Times New Roman"/>
                <w:sz w:val="24"/>
                <w:szCs w:val="24"/>
              </w:rPr>
            </w:pPr>
          </w:p>
        </w:tc>
        <w:tc>
          <w:tcPr>
            <w:tcW w:w="3163" w:type="dxa"/>
          </w:tcPr>
          <w:p w14:paraId="6E3A081B" w14:textId="77777777" w:rsidR="00955CD7" w:rsidRPr="002F6665" w:rsidRDefault="00955CD7" w:rsidP="00955CD7">
            <w:pPr>
              <w:jc w:val="right"/>
              <w:rPr>
                <w:rFonts w:ascii="Times New Roman" w:hAnsi="Times New Roman" w:cs="Times New Roman"/>
                <w:sz w:val="24"/>
                <w:szCs w:val="24"/>
              </w:rPr>
            </w:pPr>
          </w:p>
        </w:tc>
      </w:tr>
    </w:tbl>
    <w:p w14:paraId="7C37DB11" w14:textId="77777777" w:rsidR="00955CD7" w:rsidRPr="002F6665" w:rsidRDefault="00955CD7" w:rsidP="00955CD7">
      <w:pPr>
        <w:spacing w:after="0" w:line="240" w:lineRule="auto"/>
        <w:ind w:firstLine="709"/>
        <w:jc w:val="right"/>
        <w:rPr>
          <w:rFonts w:ascii="Times New Roman" w:hAnsi="Times New Roman" w:cs="Times New Roman"/>
          <w:b/>
          <w:bCs/>
          <w:sz w:val="24"/>
          <w:szCs w:val="24"/>
        </w:rPr>
      </w:pPr>
    </w:p>
    <w:p w14:paraId="0675F78B" w14:textId="77777777" w:rsidR="00437780" w:rsidRPr="002F6665" w:rsidRDefault="00437780" w:rsidP="001557EC">
      <w:pPr>
        <w:pStyle w:val="a3"/>
      </w:pPr>
    </w:p>
    <w:p w14:paraId="60DD593A" w14:textId="77777777" w:rsidR="00437780" w:rsidRPr="002F6665" w:rsidRDefault="00437780" w:rsidP="001557EC">
      <w:pPr>
        <w:pStyle w:val="a3"/>
      </w:pPr>
    </w:p>
    <w:p w14:paraId="32B67CEC" w14:textId="76A6321C" w:rsidR="002A2796" w:rsidRPr="002F6665" w:rsidRDefault="002A2796" w:rsidP="001557EC">
      <w:pPr>
        <w:pStyle w:val="a3"/>
      </w:pPr>
      <w:r w:rsidRPr="002F6665">
        <w:t xml:space="preserve"> </w:t>
      </w:r>
    </w:p>
    <w:p w14:paraId="1DE3320B" w14:textId="77777777" w:rsidR="002A2796" w:rsidRPr="002F6665" w:rsidRDefault="002A2796" w:rsidP="00D56F19">
      <w:pPr>
        <w:spacing w:after="0" w:line="240" w:lineRule="auto"/>
        <w:jc w:val="center"/>
        <w:rPr>
          <w:rFonts w:ascii="Times New Roman" w:hAnsi="Times New Roman" w:cs="Times New Roman"/>
          <w:b/>
          <w:sz w:val="24"/>
          <w:szCs w:val="24"/>
        </w:rPr>
      </w:pPr>
    </w:p>
    <w:p w14:paraId="30038E56"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sz w:val="24"/>
          <w:szCs w:val="24"/>
          <w:u w:val="single"/>
          <w:lang w:eastAsia="ru-RU"/>
        </w:rPr>
        <w:t>Мониторинг качества знаний по предметам</w:t>
      </w:r>
    </w:p>
    <w:p w14:paraId="137857E1"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p>
    <w:p w14:paraId="0AD01607"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sz w:val="24"/>
          <w:szCs w:val="24"/>
          <w:u w:val="single"/>
          <w:lang w:eastAsia="ru-RU"/>
        </w:rPr>
        <w:t>Казахский язык- 2024-2025</w:t>
      </w:r>
    </w:p>
    <w:p w14:paraId="6BE9C25D"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p>
    <w:p w14:paraId="01D24FFE"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noProof/>
          <w:sz w:val="24"/>
          <w:szCs w:val="24"/>
          <w:lang w:eastAsia="ru-RU"/>
        </w:rPr>
        <w:drawing>
          <wp:inline distT="0" distB="0" distL="0" distR="0" wp14:anchorId="23AA2ECC" wp14:editId="52D21403">
            <wp:extent cx="4638675" cy="2038350"/>
            <wp:effectExtent l="0" t="0" r="9525" b="0"/>
            <wp:docPr id="89539060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C536D74"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279B0576"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Низкие </w:t>
      </w:r>
      <w:proofErr w:type="gramStart"/>
      <w:r w:rsidRPr="002F6665">
        <w:rPr>
          <w:rFonts w:ascii="Times New Roman" w:eastAsia="Times New Roman" w:hAnsi="Times New Roman" w:cs="Times New Roman"/>
          <w:sz w:val="24"/>
          <w:szCs w:val="24"/>
          <w:lang w:eastAsia="ru-RU"/>
        </w:rPr>
        <w:t>показатели  -</w:t>
      </w:r>
      <w:proofErr w:type="gramEnd"/>
      <w:r w:rsidRPr="002F6665">
        <w:rPr>
          <w:rFonts w:ascii="Times New Roman" w:eastAsia="Times New Roman" w:hAnsi="Times New Roman" w:cs="Times New Roman"/>
          <w:sz w:val="24"/>
          <w:szCs w:val="24"/>
          <w:lang w:eastAsia="ru-RU"/>
        </w:rPr>
        <w:t xml:space="preserve">  6Ж -43%, 8Е-42%.</w:t>
      </w:r>
    </w:p>
    <w:p w14:paraId="012D5643"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43530C60"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sz w:val="24"/>
          <w:szCs w:val="24"/>
          <w:u w:val="single"/>
          <w:lang w:eastAsia="ru-RU"/>
        </w:rPr>
        <w:t>Казахский язык- 2025-2026</w:t>
      </w:r>
    </w:p>
    <w:p w14:paraId="640E9604"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p>
    <w:p w14:paraId="1E9E0646"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2F6377B5"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noProof/>
          <w:sz w:val="24"/>
          <w:szCs w:val="24"/>
          <w:lang w:eastAsia="ru-RU"/>
        </w:rPr>
        <w:drawing>
          <wp:inline distT="0" distB="0" distL="0" distR="0" wp14:anchorId="60569101" wp14:editId="7405AC00">
            <wp:extent cx="4638675" cy="2038350"/>
            <wp:effectExtent l="0" t="0" r="9525" b="0"/>
            <wp:docPr id="7512144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5F43126"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540E42D7" w14:textId="77777777" w:rsidR="002A2796" w:rsidRPr="002F6665" w:rsidRDefault="002A2796" w:rsidP="00D56F19">
      <w:pPr>
        <w:spacing w:after="0" w:line="240" w:lineRule="auto"/>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Если сравнить качество за два года идет понижение во всех параллелях, кроме 7 и 8 классов. Самое низкое качество в 7Ж-49 %, 9Е-46</w:t>
      </w:r>
      <w:proofErr w:type="gramStart"/>
      <w:r w:rsidRPr="002F6665">
        <w:rPr>
          <w:rFonts w:ascii="Times New Roman" w:eastAsia="Times New Roman" w:hAnsi="Times New Roman" w:cs="Times New Roman"/>
          <w:sz w:val="24"/>
          <w:szCs w:val="24"/>
          <w:lang w:eastAsia="ru-RU"/>
        </w:rPr>
        <w:t>%  эти</w:t>
      </w:r>
      <w:proofErr w:type="gramEnd"/>
      <w:r w:rsidRPr="002F6665">
        <w:rPr>
          <w:rFonts w:ascii="Times New Roman" w:eastAsia="Times New Roman" w:hAnsi="Times New Roman" w:cs="Times New Roman"/>
          <w:sz w:val="24"/>
          <w:szCs w:val="24"/>
          <w:lang w:eastAsia="ru-RU"/>
        </w:rPr>
        <w:t xml:space="preserve"> классы были и в прошлом учебном году.</w:t>
      </w:r>
    </w:p>
    <w:p w14:paraId="4227093F"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6E9A993D"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3BF5B3D1"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Русский язык-2024-2025</w:t>
      </w:r>
    </w:p>
    <w:p w14:paraId="5C00401A"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10A803DC"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noProof/>
          <w:sz w:val="24"/>
          <w:szCs w:val="24"/>
          <w:lang w:eastAsia="ru-RU"/>
        </w:rPr>
        <w:drawing>
          <wp:inline distT="0" distB="0" distL="0" distR="0" wp14:anchorId="18A477A2" wp14:editId="788E5099">
            <wp:extent cx="4848225" cy="1790700"/>
            <wp:effectExtent l="0" t="0" r="9525" b="0"/>
            <wp:docPr id="1474056661" name="Диаграмма 14740566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8A8BD4E"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p>
    <w:p w14:paraId="1C731D86"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Низкие </w:t>
      </w:r>
      <w:proofErr w:type="gramStart"/>
      <w:r w:rsidRPr="002F6665">
        <w:rPr>
          <w:rFonts w:ascii="Times New Roman" w:eastAsia="Times New Roman" w:hAnsi="Times New Roman" w:cs="Times New Roman"/>
          <w:sz w:val="24"/>
          <w:szCs w:val="24"/>
          <w:lang w:eastAsia="ru-RU"/>
        </w:rPr>
        <w:t>показатели  -</w:t>
      </w:r>
      <w:proofErr w:type="gramEnd"/>
      <w:r w:rsidRPr="002F6665">
        <w:rPr>
          <w:rFonts w:ascii="Times New Roman" w:eastAsia="Times New Roman" w:hAnsi="Times New Roman" w:cs="Times New Roman"/>
          <w:sz w:val="24"/>
          <w:szCs w:val="24"/>
          <w:lang w:eastAsia="ru-RU"/>
        </w:rPr>
        <w:t xml:space="preserve"> 6Е класс-35%;  6Ж класс-30,4%, 8Е-34,6%, 9Г-37%.</w:t>
      </w:r>
    </w:p>
    <w:p w14:paraId="07405C66"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4B2569CE"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Русский язык-2025-2026</w:t>
      </w:r>
    </w:p>
    <w:p w14:paraId="7558D8E0"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bCs/>
          <w:noProof/>
          <w:sz w:val="24"/>
          <w:szCs w:val="24"/>
          <w:lang w:eastAsia="ru-RU"/>
        </w:rPr>
        <w:drawing>
          <wp:inline distT="0" distB="0" distL="0" distR="0" wp14:anchorId="06B6FA1E" wp14:editId="34A6002E">
            <wp:extent cx="4848225" cy="1790700"/>
            <wp:effectExtent l="0" t="0" r="9525" b="0"/>
            <wp:docPr id="188185142" name="Диаграмма 188185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C850FCB"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47BBD9DA"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t xml:space="preserve"> По сравнению с прошлым учебным годом:</w:t>
      </w:r>
    </w:p>
    <w:p w14:paraId="0CA16AD2" w14:textId="77777777" w:rsidR="002A2796" w:rsidRPr="002F6665" w:rsidRDefault="002A2796" w:rsidP="00D56F19">
      <w:pPr>
        <w:spacing w:after="0" w:line="240" w:lineRule="auto"/>
        <w:ind w:firstLine="720"/>
        <w:rPr>
          <w:rFonts w:ascii="Times New Roman" w:eastAsia="Times New Roman" w:hAnsi="Times New Roman" w:cs="Times New Roman"/>
          <w:bCs/>
          <w:sz w:val="24"/>
          <w:szCs w:val="24"/>
          <w:lang w:eastAsia="ru-RU"/>
        </w:rPr>
      </w:pPr>
      <w:r w:rsidRPr="002F6665">
        <w:rPr>
          <w:rFonts w:ascii="Times New Roman" w:eastAsia="Times New Roman" w:hAnsi="Times New Roman" w:cs="Times New Roman"/>
          <w:bCs/>
          <w:sz w:val="24"/>
          <w:szCs w:val="24"/>
          <w:lang w:eastAsia="ru-RU"/>
        </w:rPr>
        <w:t>повышение на параллели-2кл,5кл,6кл, 7кл,8кл,11кл</w:t>
      </w:r>
    </w:p>
    <w:p w14:paraId="278BBFF9" w14:textId="77777777" w:rsidR="002A2796" w:rsidRPr="002F6665" w:rsidRDefault="002A2796" w:rsidP="00D56F19">
      <w:pPr>
        <w:spacing w:after="0" w:line="240" w:lineRule="auto"/>
        <w:ind w:firstLine="720"/>
        <w:rPr>
          <w:rFonts w:ascii="Times New Roman" w:eastAsia="Times New Roman" w:hAnsi="Times New Roman" w:cs="Times New Roman"/>
          <w:bCs/>
          <w:sz w:val="24"/>
          <w:szCs w:val="24"/>
          <w:lang w:eastAsia="ru-RU"/>
        </w:rPr>
      </w:pPr>
      <w:r w:rsidRPr="002F6665">
        <w:rPr>
          <w:rFonts w:ascii="Times New Roman" w:eastAsia="Times New Roman" w:hAnsi="Times New Roman" w:cs="Times New Roman"/>
          <w:bCs/>
          <w:sz w:val="24"/>
          <w:szCs w:val="24"/>
          <w:lang w:eastAsia="ru-RU"/>
        </w:rPr>
        <w:t>понижение на параллели -3кл,4кл,10кл</w:t>
      </w:r>
    </w:p>
    <w:p w14:paraId="37508A73" w14:textId="77777777" w:rsidR="002A2796" w:rsidRPr="002F6665" w:rsidRDefault="002A2796" w:rsidP="00D56F19">
      <w:pPr>
        <w:spacing w:after="0" w:line="240" w:lineRule="auto"/>
        <w:ind w:firstLine="720"/>
        <w:rPr>
          <w:rFonts w:ascii="Times New Roman" w:eastAsia="Times New Roman" w:hAnsi="Times New Roman" w:cs="Times New Roman"/>
          <w:bCs/>
          <w:sz w:val="24"/>
          <w:szCs w:val="24"/>
          <w:lang w:eastAsia="ru-RU"/>
        </w:rPr>
      </w:pPr>
      <w:r w:rsidRPr="002F6665">
        <w:rPr>
          <w:rFonts w:ascii="Times New Roman" w:eastAsia="Times New Roman" w:hAnsi="Times New Roman" w:cs="Times New Roman"/>
          <w:bCs/>
          <w:sz w:val="24"/>
          <w:szCs w:val="24"/>
          <w:lang w:eastAsia="ru-RU"/>
        </w:rPr>
        <w:t>стабильно-параллель -9кл</w:t>
      </w:r>
    </w:p>
    <w:p w14:paraId="27DC3333" w14:textId="77777777" w:rsidR="002A2796" w:rsidRPr="002F6665" w:rsidRDefault="002A2796" w:rsidP="00D56F19">
      <w:pPr>
        <w:spacing w:after="0" w:line="240" w:lineRule="auto"/>
        <w:rPr>
          <w:rFonts w:ascii="Times New Roman" w:eastAsia="Times New Roman" w:hAnsi="Times New Roman" w:cs="Times New Roman"/>
          <w:bCs/>
          <w:sz w:val="24"/>
          <w:szCs w:val="24"/>
          <w:lang w:eastAsia="ru-RU"/>
        </w:rPr>
      </w:pPr>
    </w:p>
    <w:p w14:paraId="45A4E1B3"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sz w:val="24"/>
          <w:szCs w:val="24"/>
          <w:lang w:eastAsia="ru-RU"/>
        </w:rPr>
        <w:t xml:space="preserve">Самое низкое качество в 7Ж-46 %, 8Е-46% ,9Е-46%.  </w:t>
      </w:r>
    </w:p>
    <w:p w14:paraId="61737661"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259145BA"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t>Русская литература -2024-2025</w:t>
      </w:r>
    </w:p>
    <w:p w14:paraId="512CA5EB"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38E60ECC" w14:textId="77777777" w:rsidR="002A2796" w:rsidRPr="002F6665" w:rsidRDefault="002A2796" w:rsidP="00D56F19">
      <w:pPr>
        <w:spacing w:after="0" w:line="240" w:lineRule="auto"/>
        <w:textAlignment w:val="baseline"/>
        <w:rPr>
          <w:rFonts w:ascii="Times New Roman" w:eastAsia="Times New Roman" w:hAnsi="Times New Roman" w:cs="Times New Roman"/>
          <w:bCs/>
          <w:sz w:val="24"/>
          <w:szCs w:val="24"/>
          <w:lang w:eastAsia="ru-RU"/>
        </w:rPr>
      </w:pPr>
    </w:p>
    <w:p w14:paraId="6CD28D8F"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noProof/>
          <w:sz w:val="24"/>
          <w:szCs w:val="24"/>
          <w:u w:val="single"/>
          <w:lang w:eastAsia="ru-RU"/>
        </w:rPr>
        <w:drawing>
          <wp:inline distT="0" distB="0" distL="0" distR="0" wp14:anchorId="5F61AFCA" wp14:editId="41A1B25F">
            <wp:extent cx="4371975" cy="1847850"/>
            <wp:effectExtent l="0" t="0" r="9525" b="0"/>
            <wp:docPr id="26067386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48DA4E7"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Низкие </w:t>
      </w:r>
      <w:proofErr w:type="gramStart"/>
      <w:r w:rsidRPr="002F6665">
        <w:rPr>
          <w:rFonts w:ascii="Times New Roman" w:eastAsia="Times New Roman" w:hAnsi="Times New Roman" w:cs="Times New Roman"/>
          <w:sz w:val="24"/>
          <w:szCs w:val="24"/>
          <w:lang w:eastAsia="ru-RU"/>
        </w:rPr>
        <w:t>показатели  -</w:t>
      </w:r>
      <w:proofErr w:type="gramEnd"/>
      <w:r w:rsidRPr="002F6665">
        <w:rPr>
          <w:rFonts w:ascii="Times New Roman" w:eastAsia="Times New Roman" w:hAnsi="Times New Roman" w:cs="Times New Roman"/>
          <w:sz w:val="24"/>
          <w:szCs w:val="24"/>
          <w:lang w:eastAsia="ru-RU"/>
        </w:rPr>
        <w:t xml:space="preserve"> 6Ж класс-39%, 7Е-37%, 8Е-38,5%.</w:t>
      </w:r>
    </w:p>
    <w:p w14:paraId="28FC18CC"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6A500CA5"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lastRenderedPageBreak/>
        <w:t>Русская литература -2025-2026</w:t>
      </w:r>
    </w:p>
    <w:p w14:paraId="1C01FB2C"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130D89AC"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noProof/>
          <w:sz w:val="24"/>
          <w:szCs w:val="24"/>
          <w:u w:val="single"/>
          <w:lang w:eastAsia="ru-RU"/>
        </w:rPr>
        <w:drawing>
          <wp:inline distT="0" distB="0" distL="0" distR="0" wp14:anchorId="7344C61E" wp14:editId="30716469">
            <wp:extent cx="4371975" cy="1847850"/>
            <wp:effectExtent l="0" t="0" r="9525" b="0"/>
            <wp:docPr id="41186185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967584A"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5CB2C953"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Низкий процент качества в 7Ж-46%</w:t>
      </w:r>
    </w:p>
    <w:p w14:paraId="51E26911"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75E58AF0"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t>Английский язык-2024-2025</w:t>
      </w:r>
    </w:p>
    <w:p w14:paraId="02100A42"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3C663D33"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noProof/>
          <w:sz w:val="24"/>
          <w:szCs w:val="24"/>
          <w:lang w:eastAsia="ru-RU"/>
        </w:rPr>
        <w:drawing>
          <wp:inline distT="0" distB="0" distL="0" distR="0" wp14:anchorId="0925DF33" wp14:editId="0CF04CD8">
            <wp:extent cx="4943475" cy="2543175"/>
            <wp:effectExtent l="0" t="0" r="9525" b="9525"/>
            <wp:docPr id="102078762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946A259"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65CF127C"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Низкие </w:t>
      </w:r>
      <w:proofErr w:type="gramStart"/>
      <w:r w:rsidRPr="002F6665">
        <w:rPr>
          <w:rFonts w:ascii="Times New Roman" w:eastAsia="Times New Roman" w:hAnsi="Times New Roman" w:cs="Times New Roman"/>
          <w:sz w:val="24"/>
          <w:szCs w:val="24"/>
          <w:lang w:eastAsia="ru-RU"/>
        </w:rPr>
        <w:t>показатели  -</w:t>
      </w:r>
      <w:proofErr w:type="gramEnd"/>
      <w:r w:rsidRPr="002F6665">
        <w:rPr>
          <w:rFonts w:ascii="Times New Roman" w:eastAsia="Times New Roman" w:hAnsi="Times New Roman" w:cs="Times New Roman"/>
          <w:sz w:val="24"/>
          <w:szCs w:val="24"/>
          <w:lang w:eastAsia="ru-RU"/>
        </w:rPr>
        <w:t xml:space="preserve">  6Ж класс-38,5%.</w:t>
      </w:r>
    </w:p>
    <w:p w14:paraId="54051D4D"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6341EF48"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t>Английский язык-2025-2026</w:t>
      </w:r>
    </w:p>
    <w:p w14:paraId="738594F7"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66B0B294"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noProof/>
          <w:sz w:val="24"/>
          <w:szCs w:val="24"/>
          <w:lang w:eastAsia="ru-RU"/>
        </w:rPr>
        <w:drawing>
          <wp:inline distT="0" distB="0" distL="0" distR="0" wp14:anchorId="79C0BF79" wp14:editId="727E9052">
            <wp:extent cx="4714875" cy="1838325"/>
            <wp:effectExtent l="0" t="0" r="9525" b="9525"/>
            <wp:docPr id="103447083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3BFB281"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0C2FD76F" w14:textId="77777777" w:rsidR="002A2796" w:rsidRPr="002F6665" w:rsidRDefault="002A2796" w:rsidP="00D56F19">
      <w:pPr>
        <w:spacing w:after="0" w:line="240" w:lineRule="auto"/>
        <w:ind w:firstLine="720"/>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Из диаграммы видно, что по всем параллелям идет снижение качества, кроме 10 классов.</w:t>
      </w:r>
    </w:p>
    <w:p w14:paraId="22686543"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1A018E10"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lastRenderedPageBreak/>
        <w:t>Математика /алгебра-2024-2025</w:t>
      </w:r>
    </w:p>
    <w:p w14:paraId="48B3C3AB"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p>
    <w:p w14:paraId="33665861"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noProof/>
          <w:sz w:val="24"/>
          <w:szCs w:val="24"/>
          <w:u w:val="single"/>
          <w:lang w:eastAsia="ru-RU"/>
        </w:rPr>
        <w:drawing>
          <wp:inline distT="0" distB="0" distL="0" distR="0" wp14:anchorId="7C73944B" wp14:editId="790D00D9">
            <wp:extent cx="4371975" cy="2324100"/>
            <wp:effectExtent l="0" t="0" r="9525" b="0"/>
            <wp:docPr id="101196011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859523C"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p>
    <w:p w14:paraId="15B4AF33" w14:textId="77777777" w:rsidR="002A2796" w:rsidRPr="002F6665" w:rsidRDefault="002A2796" w:rsidP="00D56F19">
      <w:pPr>
        <w:spacing w:after="0" w:line="240" w:lineRule="auto"/>
        <w:jc w:val="center"/>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По сравнению с прошлым годом понижение на параллели-3кл,8кл,10кл.</w:t>
      </w:r>
    </w:p>
    <w:p w14:paraId="4FB2047A"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Низкие </w:t>
      </w:r>
      <w:proofErr w:type="gramStart"/>
      <w:r w:rsidRPr="002F6665">
        <w:rPr>
          <w:rFonts w:ascii="Times New Roman" w:eastAsia="Times New Roman" w:hAnsi="Times New Roman" w:cs="Times New Roman"/>
          <w:sz w:val="24"/>
          <w:szCs w:val="24"/>
          <w:lang w:eastAsia="ru-RU"/>
        </w:rPr>
        <w:t>показатели  -</w:t>
      </w:r>
      <w:proofErr w:type="gramEnd"/>
      <w:r w:rsidRPr="002F6665">
        <w:rPr>
          <w:rFonts w:ascii="Times New Roman" w:eastAsia="Times New Roman" w:hAnsi="Times New Roman" w:cs="Times New Roman"/>
          <w:sz w:val="24"/>
          <w:szCs w:val="24"/>
          <w:lang w:eastAsia="ru-RU"/>
        </w:rPr>
        <w:t xml:space="preserve"> 6Е класс-46%, 7Е-44%, 8Е-38,5%,9Д-35%.</w:t>
      </w:r>
    </w:p>
    <w:p w14:paraId="7B62AB10"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1349707D"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t>Математика /алгебра-2025-2026</w:t>
      </w:r>
    </w:p>
    <w:p w14:paraId="036D1FA4"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0C637AD9"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bCs/>
          <w:noProof/>
          <w:sz w:val="24"/>
          <w:szCs w:val="24"/>
          <w:u w:val="single"/>
          <w:lang w:eastAsia="ru-RU"/>
        </w:rPr>
        <w:drawing>
          <wp:inline distT="0" distB="0" distL="0" distR="0" wp14:anchorId="02E66B90" wp14:editId="5CB927FC">
            <wp:extent cx="4381500" cy="1771650"/>
            <wp:effectExtent l="0" t="0" r="0" b="0"/>
            <wp:docPr id="116606643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6C8702"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sz w:val="24"/>
          <w:szCs w:val="24"/>
          <w:lang w:eastAsia="ru-RU"/>
        </w:rPr>
        <w:t xml:space="preserve">Низкие </w:t>
      </w:r>
      <w:proofErr w:type="gramStart"/>
      <w:r w:rsidRPr="002F6665">
        <w:rPr>
          <w:rFonts w:ascii="Times New Roman" w:eastAsia="Times New Roman" w:hAnsi="Times New Roman" w:cs="Times New Roman"/>
          <w:sz w:val="24"/>
          <w:szCs w:val="24"/>
          <w:lang w:eastAsia="ru-RU"/>
        </w:rPr>
        <w:t>показатели  -</w:t>
      </w:r>
      <w:proofErr w:type="gramEnd"/>
      <w:r w:rsidRPr="002F6665">
        <w:rPr>
          <w:rFonts w:ascii="Times New Roman" w:eastAsia="Times New Roman" w:hAnsi="Times New Roman" w:cs="Times New Roman"/>
          <w:sz w:val="24"/>
          <w:szCs w:val="24"/>
          <w:lang w:eastAsia="ru-RU"/>
        </w:rPr>
        <w:t>6Г-48%,7Е-38,5%,7Ж-42%,8А,8Б,8Г-48%</w:t>
      </w:r>
    </w:p>
    <w:p w14:paraId="6184500F"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t>Естествознание/биология-2024-2025</w:t>
      </w:r>
    </w:p>
    <w:p w14:paraId="2C0044B7"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2158DE39"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noProof/>
          <w:sz w:val="24"/>
          <w:szCs w:val="24"/>
          <w:u w:val="single"/>
          <w:lang w:eastAsia="ru-RU"/>
        </w:rPr>
        <w:drawing>
          <wp:inline distT="0" distB="0" distL="0" distR="0" wp14:anchorId="463FE2FD" wp14:editId="1BF3D8BB">
            <wp:extent cx="3676650" cy="1466850"/>
            <wp:effectExtent l="0" t="0" r="0" b="0"/>
            <wp:docPr id="115243922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951FDF5"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09888443"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Низкие </w:t>
      </w:r>
      <w:proofErr w:type="gramStart"/>
      <w:r w:rsidRPr="002F6665">
        <w:rPr>
          <w:rFonts w:ascii="Times New Roman" w:eastAsia="Times New Roman" w:hAnsi="Times New Roman" w:cs="Times New Roman"/>
          <w:sz w:val="24"/>
          <w:szCs w:val="24"/>
          <w:lang w:eastAsia="ru-RU"/>
        </w:rPr>
        <w:t>показатели  -</w:t>
      </w:r>
      <w:proofErr w:type="gramEnd"/>
      <w:r w:rsidRPr="002F6665">
        <w:rPr>
          <w:rFonts w:ascii="Times New Roman" w:eastAsia="Times New Roman" w:hAnsi="Times New Roman" w:cs="Times New Roman"/>
          <w:sz w:val="24"/>
          <w:szCs w:val="24"/>
          <w:lang w:eastAsia="ru-RU"/>
        </w:rPr>
        <w:t xml:space="preserve"> 9Д-35%, 9Е-48%</w:t>
      </w:r>
    </w:p>
    <w:p w14:paraId="5546B32A"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14542E46"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t>Естествознание/биология-2025-2026</w:t>
      </w:r>
    </w:p>
    <w:p w14:paraId="7C7FE900"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521AA055"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noProof/>
          <w:sz w:val="24"/>
          <w:szCs w:val="24"/>
          <w:u w:val="single"/>
          <w:lang w:eastAsia="ru-RU"/>
        </w:rPr>
        <w:lastRenderedPageBreak/>
        <w:drawing>
          <wp:inline distT="0" distB="0" distL="0" distR="0" wp14:anchorId="74CE4915" wp14:editId="28D6B1F3">
            <wp:extent cx="3676650" cy="1466850"/>
            <wp:effectExtent l="0" t="0" r="0" b="0"/>
            <wp:docPr id="169017711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285B61E" w14:textId="77777777" w:rsidR="002A2796" w:rsidRPr="002F6665" w:rsidRDefault="002A2796" w:rsidP="00D56F19">
      <w:pPr>
        <w:spacing w:after="0" w:line="240" w:lineRule="auto"/>
        <w:jc w:val="center"/>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По сравнению с прошлым годом понижение на параллели-3кл,4 кл,10кл.</w:t>
      </w:r>
    </w:p>
    <w:p w14:paraId="3EA8838D"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61CB8C37"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58CF0B92"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Химия -2024-2025</w:t>
      </w:r>
    </w:p>
    <w:p w14:paraId="19FBC7F8"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noProof/>
          <w:sz w:val="24"/>
          <w:szCs w:val="24"/>
          <w:lang w:eastAsia="ru-RU"/>
        </w:rPr>
        <w:drawing>
          <wp:inline distT="0" distB="0" distL="0" distR="0" wp14:anchorId="4F7592EA" wp14:editId="6C91FA77">
            <wp:extent cx="4543425" cy="2114550"/>
            <wp:effectExtent l="0" t="0" r="9525" b="0"/>
            <wp:docPr id="151180559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B332618"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p>
    <w:p w14:paraId="24495EFB"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p>
    <w:p w14:paraId="2DCD8B31"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Низкие </w:t>
      </w:r>
      <w:proofErr w:type="gramStart"/>
      <w:r w:rsidRPr="002F6665">
        <w:rPr>
          <w:rFonts w:ascii="Times New Roman" w:eastAsia="Times New Roman" w:hAnsi="Times New Roman" w:cs="Times New Roman"/>
          <w:sz w:val="24"/>
          <w:szCs w:val="24"/>
          <w:lang w:eastAsia="ru-RU"/>
        </w:rPr>
        <w:t>показатели  -</w:t>
      </w:r>
      <w:proofErr w:type="gramEnd"/>
      <w:r w:rsidRPr="002F6665">
        <w:rPr>
          <w:rFonts w:ascii="Times New Roman" w:eastAsia="Times New Roman" w:hAnsi="Times New Roman" w:cs="Times New Roman"/>
          <w:sz w:val="24"/>
          <w:szCs w:val="24"/>
          <w:lang w:eastAsia="ru-RU"/>
        </w:rPr>
        <w:t xml:space="preserve"> 7Е-48%</w:t>
      </w:r>
    </w:p>
    <w:p w14:paraId="41619FA2"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5935D29B"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Химия -2025-2026</w:t>
      </w:r>
    </w:p>
    <w:p w14:paraId="00DD6C77"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4996B0C6"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bCs/>
          <w:noProof/>
          <w:sz w:val="24"/>
          <w:szCs w:val="24"/>
          <w:lang w:eastAsia="ru-RU"/>
        </w:rPr>
        <w:drawing>
          <wp:inline distT="0" distB="0" distL="0" distR="0" wp14:anchorId="374290CE" wp14:editId="0FBA0621">
            <wp:extent cx="4543425" cy="2114550"/>
            <wp:effectExtent l="0" t="0" r="9525" b="0"/>
            <wp:docPr id="67271664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50887D4" w14:textId="77777777" w:rsidR="002A2796" w:rsidRPr="002F6665" w:rsidRDefault="002A2796" w:rsidP="00D56F19">
      <w:pPr>
        <w:spacing w:after="0" w:line="240" w:lineRule="auto"/>
        <w:jc w:val="center"/>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По сравнению с прошлым годом понижение на параллели-8кл,10кл.</w:t>
      </w:r>
    </w:p>
    <w:p w14:paraId="234FA489"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4167F16A"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4BA53A96"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1CC5667C"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t>География -2024-2025</w:t>
      </w:r>
    </w:p>
    <w:p w14:paraId="5BF95C4A"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p>
    <w:p w14:paraId="08567A66"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noProof/>
          <w:sz w:val="24"/>
          <w:szCs w:val="24"/>
          <w:u w:val="single"/>
          <w:lang w:eastAsia="ru-RU"/>
        </w:rPr>
        <w:lastRenderedPageBreak/>
        <w:drawing>
          <wp:inline distT="0" distB="0" distL="0" distR="0" wp14:anchorId="6E89EAEA" wp14:editId="3C06056D">
            <wp:extent cx="4305300" cy="2266950"/>
            <wp:effectExtent l="0" t="0" r="0" b="0"/>
            <wp:docPr id="95559425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8A243AA"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Низкие </w:t>
      </w:r>
      <w:proofErr w:type="gramStart"/>
      <w:r w:rsidRPr="002F6665">
        <w:rPr>
          <w:rFonts w:ascii="Times New Roman" w:eastAsia="Times New Roman" w:hAnsi="Times New Roman" w:cs="Times New Roman"/>
          <w:sz w:val="24"/>
          <w:szCs w:val="24"/>
          <w:lang w:eastAsia="ru-RU"/>
        </w:rPr>
        <w:t>показатели  -</w:t>
      </w:r>
      <w:proofErr w:type="gramEnd"/>
      <w:r w:rsidRPr="002F6665">
        <w:rPr>
          <w:rFonts w:ascii="Times New Roman" w:eastAsia="Times New Roman" w:hAnsi="Times New Roman" w:cs="Times New Roman"/>
          <w:sz w:val="24"/>
          <w:szCs w:val="24"/>
          <w:lang w:eastAsia="ru-RU"/>
        </w:rPr>
        <w:t xml:space="preserve"> 7Е-48%.</w:t>
      </w:r>
    </w:p>
    <w:p w14:paraId="040ABBD6"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2AD4A396"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t>География -2025-2026</w:t>
      </w:r>
    </w:p>
    <w:p w14:paraId="3A9476BA"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6C9B911D"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noProof/>
          <w:sz w:val="24"/>
          <w:szCs w:val="24"/>
          <w:u w:val="single"/>
          <w:lang w:eastAsia="ru-RU"/>
        </w:rPr>
        <w:drawing>
          <wp:inline distT="0" distB="0" distL="0" distR="0" wp14:anchorId="4E0AE829" wp14:editId="13794444">
            <wp:extent cx="4305300" cy="2266950"/>
            <wp:effectExtent l="0" t="0" r="0" b="0"/>
            <wp:docPr id="48716813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71AF3AE"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Во всех параллелях есть повышение качества знаний.</w:t>
      </w:r>
    </w:p>
    <w:p w14:paraId="500334A6"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2607A75D"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Физика -2024-2025</w:t>
      </w:r>
    </w:p>
    <w:p w14:paraId="0EAC5336"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p>
    <w:p w14:paraId="0400E97B" w14:textId="77777777" w:rsidR="002A2796" w:rsidRPr="002F6665" w:rsidRDefault="002A2796" w:rsidP="00D56F19">
      <w:pPr>
        <w:spacing w:after="0" w:line="240" w:lineRule="auto"/>
        <w:jc w:val="center"/>
        <w:textAlignment w:val="baseline"/>
        <w:rPr>
          <w:rFonts w:ascii="Times New Roman" w:eastAsia="Times New Roman" w:hAnsi="Times New Roman" w:cs="Times New Roman"/>
          <w:bCs/>
          <w:sz w:val="24"/>
          <w:szCs w:val="24"/>
          <w:lang w:eastAsia="ru-RU"/>
        </w:rPr>
      </w:pPr>
      <w:r w:rsidRPr="002F6665">
        <w:rPr>
          <w:rFonts w:ascii="Times New Roman" w:eastAsia="Times New Roman" w:hAnsi="Times New Roman" w:cs="Times New Roman"/>
          <w:bCs/>
          <w:noProof/>
          <w:sz w:val="24"/>
          <w:szCs w:val="24"/>
          <w:lang w:eastAsia="ru-RU"/>
        </w:rPr>
        <w:drawing>
          <wp:inline distT="0" distB="0" distL="0" distR="0" wp14:anchorId="2E3C903D" wp14:editId="64763C17">
            <wp:extent cx="3343275" cy="1733550"/>
            <wp:effectExtent l="0" t="0" r="9525" b="0"/>
            <wp:docPr id="110459108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209C344"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p>
    <w:p w14:paraId="3B94C84B"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Низкие </w:t>
      </w:r>
      <w:proofErr w:type="gramStart"/>
      <w:r w:rsidRPr="002F6665">
        <w:rPr>
          <w:rFonts w:ascii="Times New Roman" w:eastAsia="Times New Roman" w:hAnsi="Times New Roman" w:cs="Times New Roman"/>
          <w:sz w:val="24"/>
          <w:szCs w:val="24"/>
          <w:lang w:eastAsia="ru-RU"/>
        </w:rPr>
        <w:t>показатели  -</w:t>
      </w:r>
      <w:proofErr w:type="gramEnd"/>
      <w:r w:rsidRPr="002F6665">
        <w:rPr>
          <w:rFonts w:ascii="Times New Roman" w:eastAsia="Times New Roman" w:hAnsi="Times New Roman" w:cs="Times New Roman"/>
          <w:sz w:val="24"/>
          <w:szCs w:val="24"/>
          <w:lang w:eastAsia="ru-RU"/>
        </w:rPr>
        <w:t xml:space="preserve"> 7Е-44%, 8Е-38%, 9Г-44%, 9Д-25%.</w:t>
      </w:r>
    </w:p>
    <w:p w14:paraId="55D4AEC0"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5B40DCDB"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6265A6FB"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Физика -2025-2026</w:t>
      </w:r>
    </w:p>
    <w:p w14:paraId="70C3DAD3"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p>
    <w:p w14:paraId="24AEC338"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Cs/>
          <w:noProof/>
          <w:sz w:val="24"/>
          <w:szCs w:val="24"/>
          <w:lang w:eastAsia="ru-RU"/>
        </w:rPr>
        <w:lastRenderedPageBreak/>
        <w:drawing>
          <wp:inline distT="0" distB="0" distL="0" distR="0" wp14:anchorId="26EC2695" wp14:editId="4C90EF01">
            <wp:extent cx="3343275" cy="1733550"/>
            <wp:effectExtent l="0" t="0" r="9525" b="0"/>
            <wp:docPr id="56355063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F840AD7"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67A0CF97"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Низкие </w:t>
      </w:r>
      <w:proofErr w:type="gramStart"/>
      <w:r w:rsidRPr="002F6665">
        <w:rPr>
          <w:rFonts w:ascii="Times New Roman" w:eastAsia="Times New Roman" w:hAnsi="Times New Roman" w:cs="Times New Roman"/>
          <w:sz w:val="24"/>
          <w:szCs w:val="24"/>
          <w:lang w:eastAsia="ru-RU"/>
        </w:rPr>
        <w:t>показатели  -</w:t>
      </w:r>
      <w:proofErr w:type="gramEnd"/>
      <w:r w:rsidRPr="002F6665">
        <w:rPr>
          <w:rFonts w:ascii="Times New Roman" w:eastAsia="Times New Roman" w:hAnsi="Times New Roman" w:cs="Times New Roman"/>
          <w:sz w:val="24"/>
          <w:szCs w:val="24"/>
          <w:lang w:eastAsia="ru-RU"/>
        </w:rPr>
        <w:t xml:space="preserve">  8А-48%, 9Е-38,5%, 9А-47,8%.</w:t>
      </w:r>
    </w:p>
    <w:p w14:paraId="1F48CCDE"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46E82189"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525B6A26"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 xml:space="preserve">Геометрия-2024-2025 </w:t>
      </w:r>
    </w:p>
    <w:p w14:paraId="1804046E"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6D2AB485"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noProof/>
          <w:sz w:val="24"/>
          <w:szCs w:val="24"/>
          <w:u w:val="single"/>
          <w:lang w:eastAsia="ru-RU"/>
        </w:rPr>
        <w:drawing>
          <wp:inline distT="0" distB="0" distL="0" distR="0" wp14:anchorId="6F2DE123" wp14:editId="4E22EB82">
            <wp:extent cx="4743450" cy="1952625"/>
            <wp:effectExtent l="0" t="0" r="0" b="9525"/>
            <wp:docPr id="8969899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A5C33E0"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Низкие </w:t>
      </w:r>
      <w:proofErr w:type="gramStart"/>
      <w:r w:rsidRPr="002F6665">
        <w:rPr>
          <w:rFonts w:ascii="Times New Roman" w:eastAsia="Times New Roman" w:hAnsi="Times New Roman" w:cs="Times New Roman"/>
          <w:sz w:val="24"/>
          <w:szCs w:val="24"/>
          <w:lang w:eastAsia="ru-RU"/>
        </w:rPr>
        <w:t>показатели  -</w:t>
      </w:r>
      <w:proofErr w:type="gramEnd"/>
      <w:r w:rsidRPr="002F6665">
        <w:rPr>
          <w:rFonts w:ascii="Times New Roman" w:eastAsia="Times New Roman" w:hAnsi="Times New Roman" w:cs="Times New Roman"/>
          <w:sz w:val="24"/>
          <w:szCs w:val="24"/>
          <w:lang w:eastAsia="ru-RU"/>
        </w:rPr>
        <w:t xml:space="preserve"> 7Е-44%, 9Д- 45%.</w:t>
      </w:r>
    </w:p>
    <w:p w14:paraId="5E3EDF08"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p>
    <w:p w14:paraId="2CFF1AC3"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 xml:space="preserve">Геометрия-2025-2026 </w:t>
      </w:r>
    </w:p>
    <w:p w14:paraId="51B2710C"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noProof/>
          <w:sz w:val="24"/>
          <w:szCs w:val="24"/>
          <w:u w:val="single"/>
          <w:lang w:eastAsia="ru-RU"/>
        </w:rPr>
        <w:drawing>
          <wp:inline distT="0" distB="0" distL="0" distR="0" wp14:anchorId="2CB1B45E" wp14:editId="38614155">
            <wp:extent cx="4743450" cy="1952625"/>
            <wp:effectExtent l="0" t="0" r="0" b="9525"/>
            <wp:docPr id="19582782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5A7BAC4"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p>
    <w:p w14:paraId="4EB4D023" w14:textId="77777777" w:rsidR="002A2796" w:rsidRPr="002F6665" w:rsidRDefault="002A2796" w:rsidP="00D56F19">
      <w:pPr>
        <w:spacing w:after="0" w:line="240" w:lineRule="auto"/>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Низкий показатель - 8А </w:t>
      </w:r>
      <w:proofErr w:type="spellStart"/>
      <w:r w:rsidRPr="002F6665">
        <w:rPr>
          <w:rFonts w:ascii="Times New Roman" w:eastAsia="Times New Roman" w:hAnsi="Times New Roman" w:cs="Times New Roman"/>
          <w:sz w:val="24"/>
          <w:szCs w:val="24"/>
          <w:lang w:eastAsia="ru-RU"/>
        </w:rPr>
        <w:t>кл</w:t>
      </w:r>
      <w:proofErr w:type="spellEnd"/>
      <w:r w:rsidRPr="002F6665">
        <w:rPr>
          <w:rFonts w:ascii="Times New Roman" w:eastAsia="Times New Roman" w:hAnsi="Times New Roman" w:cs="Times New Roman"/>
          <w:sz w:val="24"/>
          <w:szCs w:val="24"/>
          <w:lang w:eastAsia="ru-RU"/>
        </w:rPr>
        <w:t xml:space="preserve"> -44,8%</w:t>
      </w:r>
    </w:p>
    <w:p w14:paraId="09A1ADE1"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История Казахстана-2024-2025</w:t>
      </w:r>
    </w:p>
    <w:p w14:paraId="1A983814"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p>
    <w:p w14:paraId="5CAC189A"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noProof/>
          <w:sz w:val="24"/>
          <w:szCs w:val="24"/>
          <w:u w:val="single"/>
          <w:lang w:eastAsia="ru-RU"/>
        </w:rPr>
        <w:lastRenderedPageBreak/>
        <w:drawing>
          <wp:inline distT="0" distB="0" distL="0" distR="0" wp14:anchorId="061422CA" wp14:editId="4D8748BE">
            <wp:extent cx="4343400" cy="1981200"/>
            <wp:effectExtent l="0" t="0" r="0" b="0"/>
            <wp:docPr id="138387518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138B4C5"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p>
    <w:p w14:paraId="077BC7D4"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Низкие </w:t>
      </w:r>
      <w:proofErr w:type="gramStart"/>
      <w:r w:rsidRPr="002F6665">
        <w:rPr>
          <w:rFonts w:ascii="Times New Roman" w:eastAsia="Times New Roman" w:hAnsi="Times New Roman" w:cs="Times New Roman"/>
          <w:sz w:val="24"/>
          <w:szCs w:val="24"/>
          <w:lang w:eastAsia="ru-RU"/>
        </w:rPr>
        <w:t>показатели  -</w:t>
      </w:r>
      <w:proofErr w:type="gramEnd"/>
      <w:r w:rsidRPr="002F6665">
        <w:rPr>
          <w:rFonts w:ascii="Times New Roman" w:eastAsia="Times New Roman" w:hAnsi="Times New Roman" w:cs="Times New Roman"/>
          <w:sz w:val="24"/>
          <w:szCs w:val="24"/>
          <w:lang w:eastAsia="ru-RU"/>
        </w:rPr>
        <w:t xml:space="preserve"> 5Г-42%,7А- 46%,7Е-48%.</w:t>
      </w:r>
    </w:p>
    <w:p w14:paraId="32ADD6D3"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52172914"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История Казахстана-2025-2026</w:t>
      </w:r>
    </w:p>
    <w:p w14:paraId="5D8FC898"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noProof/>
          <w:sz w:val="24"/>
          <w:szCs w:val="24"/>
          <w:u w:val="single"/>
          <w:lang w:eastAsia="ru-RU"/>
        </w:rPr>
        <w:drawing>
          <wp:inline distT="0" distB="0" distL="0" distR="0" wp14:anchorId="59FE850D" wp14:editId="1443305F">
            <wp:extent cx="4343400" cy="1981200"/>
            <wp:effectExtent l="0" t="0" r="0" b="0"/>
            <wp:docPr id="214132981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00F515F"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Понижение на параллели-6кл ,9кл. </w:t>
      </w:r>
    </w:p>
    <w:p w14:paraId="16B1A7C5"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Низкий показатель -6кл-44%,6Е-48%,8А-48%</w:t>
      </w:r>
    </w:p>
    <w:p w14:paraId="387DE697"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Всемирная история -2024-2025</w:t>
      </w:r>
    </w:p>
    <w:p w14:paraId="51040745"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p>
    <w:p w14:paraId="2297C8CC"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noProof/>
          <w:sz w:val="24"/>
          <w:szCs w:val="24"/>
          <w:u w:val="single"/>
          <w:lang w:eastAsia="ru-RU"/>
        </w:rPr>
        <w:drawing>
          <wp:anchor distT="0" distB="0" distL="114300" distR="114300" simplePos="0" relativeHeight="251659264" behindDoc="0" locked="0" layoutInCell="1" allowOverlap="1" wp14:anchorId="70A36E85" wp14:editId="48D3E57E">
            <wp:simplePos x="1076325" y="6191250"/>
            <wp:positionH relativeFrom="column">
              <wp:align>left</wp:align>
            </wp:positionH>
            <wp:positionV relativeFrom="paragraph">
              <wp:align>top</wp:align>
            </wp:positionV>
            <wp:extent cx="3457575" cy="2190750"/>
            <wp:effectExtent l="0" t="0" r="9525" b="0"/>
            <wp:wrapSquare wrapText="bothSides"/>
            <wp:docPr id="15794503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anchor>
        </w:drawing>
      </w:r>
    </w:p>
    <w:p w14:paraId="33FEEEB6"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p>
    <w:p w14:paraId="56188339" w14:textId="77777777" w:rsidR="002A2796" w:rsidRPr="002F6665" w:rsidRDefault="002A2796" w:rsidP="00D56F19">
      <w:pPr>
        <w:tabs>
          <w:tab w:val="left" w:pos="2595"/>
        </w:tabs>
        <w:spacing w:after="0" w:line="240" w:lineRule="auto"/>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sz w:val="24"/>
          <w:szCs w:val="24"/>
          <w:u w:val="single"/>
          <w:lang w:eastAsia="ru-RU"/>
        </w:rPr>
        <w:tab/>
      </w:r>
      <w:r w:rsidRPr="002F6665">
        <w:rPr>
          <w:rFonts w:ascii="Times New Roman" w:eastAsia="Times New Roman" w:hAnsi="Times New Roman" w:cs="Times New Roman"/>
          <w:b/>
          <w:bCs/>
          <w:sz w:val="24"/>
          <w:szCs w:val="24"/>
          <w:u w:val="single"/>
          <w:lang w:eastAsia="ru-RU"/>
        </w:rPr>
        <w:br w:type="textWrapping" w:clear="all"/>
      </w:r>
    </w:p>
    <w:p w14:paraId="056F0A03"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p>
    <w:p w14:paraId="0FDFC293"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Низкие </w:t>
      </w:r>
      <w:proofErr w:type="gramStart"/>
      <w:r w:rsidRPr="002F6665">
        <w:rPr>
          <w:rFonts w:ascii="Times New Roman" w:eastAsia="Times New Roman" w:hAnsi="Times New Roman" w:cs="Times New Roman"/>
          <w:sz w:val="24"/>
          <w:szCs w:val="24"/>
          <w:lang w:eastAsia="ru-RU"/>
        </w:rPr>
        <w:t>показатели  -</w:t>
      </w:r>
      <w:proofErr w:type="gramEnd"/>
      <w:r w:rsidRPr="002F6665">
        <w:rPr>
          <w:rFonts w:ascii="Times New Roman" w:eastAsia="Times New Roman" w:hAnsi="Times New Roman" w:cs="Times New Roman"/>
          <w:sz w:val="24"/>
          <w:szCs w:val="24"/>
          <w:lang w:eastAsia="ru-RU"/>
        </w:rPr>
        <w:t xml:space="preserve"> 7Е-48%.</w:t>
      </w:r>
    </w:p>
    <w:p w14:paraId="16383EB2"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Всемирная история -2025-2026</w:t>
      </w:r>
    </w:p>
    <w:p w14:paraId="06C9FC79"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noProof/>
          <w:sz w:val="24"/>
          <w:szCs w:val="24"/>
          <w:u w:val="single"/>
          <w:lang w:eastAsia="ru-RU"/>
        </w:rPr>
        <w:lastRenderedPageBreak/>
        <w:drawing>
          <wp:inline distT="0" distB="0" distL="0" distR="0" wp14:anchorId="0417F250" wp14:editId="25B78AE1">
            <wp:extent cx="3457575" cy="2190750"/>
            <wp:effectExtent l="0" t="0" r="9525" b="0"/>
            <wp:docPr id="200524875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DE75E37"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                                        </w:t>
      </w:r>
    </w:p>
    <w:p w14:paraId="00161690" w14:textId="77777777" w:rsidR="002A2796" w:rsidRPr="002F6665" w:rsidRDefault="002A2796" w:rsidP="00D56F19">
      <w:pPr>
        <w:pStyle w:val="3"/>
        <w:spacing w:before="0" w:after="0"/>
        <w:rPr>
          <w:rFonts w:ascii="Times New Roman" w:hAnsi="Times New Roman"/>
          <w:sz w:val="24"/>
          <w:szCs w:val="24"/>
        </w:rPr>
      </w:pPr>
      <w:r w:rsidRPr="002F6665">
        <w:rPr>
          <w:rFonts w:ascii="Times New Roman" w:hAnsi="Times New Roman"/>
          <w:sz w:val="24"/>
          <w:szCs w:val="24"/>
        </w:rPr>
        <w:t>Общие выводы</w:t>
      </w:r>
    </w:p>
    <w:p w14:paraId="6A6C36BA" w14:textId="77777777" w:rsidR="002A2796" w:rsidRPr="002F6665" w:rsidRDefault="002A2796">
      <w:pPr>
        <w:pStyle w:val="a3"/>
        <w:numPr>
          <w:ilvl w:val="0"/>
          <w:numId w:val="60"/>
        </w:numPr>
        <w:tabs>
          <w:tab w:val="clear" w:pos="720"/>
          <w:tab w:val="num" w:pos="360"/>
        </w:tabs>
        <w:spacing w:before="0" w:beforeAutospacing="0" w:after="0" w:afterAutospacing="0"/>
        <w:ind w:left="360"/>
      </w:pPr>
      <w:r w:rsidRPr="002F6665">
        <w:rPr>
          <w:rStyle w:val="af3"/>
        </w:rPr>
        <w:t>Стабильная успеваемость</w:t>
      </w:r>
      <w:r w:rsidRPr="002F6665">
        <w:t>:</w:t>
      </w:r>
      <w:r w:rsidRPr="002F6665">
        <w:br/>
        <w:t xml:space="preserve">Общий показатель успеваемости по школе составил </w:t>
      </w:r>
      <w:r w:rsidRPr="002F6665">
        <w:rPr>
          <w:rStyle w:val="af3"/>
        </w:rPr>
        <w:t>100%</w:t>
      </w:r>
      <w:r w:rsidRPr="002F6665">
        <w:t>, что свидетельствует о соблюдении базового уровня освоения образовательных программ.</w:t>
      </w:r>
    </w:p>
    <w:p w14:paraId="547C620D" w14:textId="77777777" w:rsidR="002A2796" w:rsidRPr="002F6665" w:rsidRDefault="002A2796">
      <w:pPr>
        <w:pStyle w:val="a3"/>
        <w:numPr>
          <w:ilvl w:val="0"/>
          <w:numId w:val="60"/>
        </w:numPr>
        <w:tabs>
          <w:tab w:val="clear" w:pos="720"/>
          <w:tab w:val="num" w:pos="360"/>
        </w:tabs>
        <w:spacing w:before="0" w:beforeAutospacing="0" w:after="0" w:afterAutospacing="0"/>
        <w:ind w:left="360"/>
      </w:pPr>
      <w:r w:rsidRPr="002F6665">
        <w:rPr>
          <w:rStyle w:val="af3"/>
        </w:rPr>
        <w:t>Рост качества знаний</w:t>
      </w:r>
      <w:r w:rsidRPr="002F6665">
        <w:t>:</w:t>
      </w:r>
    </w:p>
    <w:p w14:paraId="42CA6417" w14:textId="77777777" w:rsidR="002A2796" w:rsidRPr="002F6665" w:rsidRDefault="002A2796">
      <w:pPr>
        <w:pStyle w:val="a3"/>
        <w:numPr>
          <w:ilvl w:val="1"/>
          <w:numId w:val="60"/>
        </w:numPr>
        <w:spacing w:before="0" w:beforeAutospacing="0" w:after="0" w:afterAutospacing="0"/>
      </w:pPr>
      <w:r w:rsidRPr="002F6665">
        <w:t xml:space="preserve">Качество знаний по сравнению с 2023–2026 годом увеличилось с </w:t>
      </w:r>
      <w:r w:rsidRPr="002F6665">
        <w:rPr>
          <w:rStyle w:val="af3"/>
        </w:rPr>
        <w:t>53% до 57%</w:t>
      </w:r>
      <w:r w:rsidRPr="002F6665">
        <w:t>.</w:t>
      </w:r>
    </w:p>
    <w:p w14:paraId="696E9840" w14:textId="77777777" w:rsidR="002A2796" w:rsidRPr="002F6665" w:rsidRDefault="002A2796">
      <w:pPr>
        <w:pStyle w:val="a3"/>
        <w:numPr>
          <w:ilvl w:val="1"/>
          <w:numId w:val="60"/>
        </w:numPr>
        <w:spacing w:before="0" w:beforeAutospacing="0" w:after="0" w:afterAutospacing="0"/>
      </w:pPr>
      <w:r w:rsidRPr="002F6665">
        <w:t xml:space="preserve">Особенно заметно улучшение у выпускников 11-х классов: качество выросло до </w:t>
      </w:r>
      <w:r w:rsidRPr="002F6665">
        <w:rPr>
          <w:rStyle w:val="af3"/>
        </w:rPr>
        <w:t>74%</w:t>
      </w:r>
      <w:r w:rsidRPr="002F6665">
        <w:t>.</w:t>
      </w:r>
    </w:p>
    <w:p w14:paraId="52D3BD8B" w14:textId="77777777" w:rsidR="002A2796" w:rsidRPr="002F6665" w:rsidRDefault="002A2796" w:rsidP="00D56F19">
      <w:pPr>
        <w:pStyle w:val="3"/>
        <w:spacing w:before="0" w:after="0"/>
        <w:rPr>
          <w:rFonts w:ascii="Times New Roman" w:hAnsi="Times New Roman"/>
          <w:sz w:val="24"/>
          <w:szCs w:val="24"/>
        </w:rPr>
      </w:pPr>
      <w:r w:rsidRPr="002F6665">
        <w:rPr>
          <w:rFonts w:ascii="Times New Roman" w:hAnsi="Times New Roman"/>
          <w:sz w:val="24"/>
          <w:szCs w:val="24"/>
        </w:rPr>
        <w:t>Проблемные зоны</w:t>
      </w:r>
    </w:p>
    <w:p w14:paraId="201B65B9" w14:textId="77777777" w:rsidR="002A2796" w:rsidRPr="002F6665" w:rsidRDefault="002A2796" w:rsidP="00D56F19">
      <w:pPr>
        <w:pStyle w:val="4"/>
        <w:spacing w:before="0" w:line="240" w:lineRule="auto"/>
        <w:rPr>
          <w:rFonts w:ascii="Times New Roman" w:hAnsi="Times New Roman" w:cs="Times New Roman"/>
          <w:color w:val="auto"/>
          <w:sz w:val="24"/>
          <w:szCs w:val="24"/>
          <w:lang w:val="ru-RU"/>
        </w:rPr>
      </w:pPr>
      <w:r w:rsidRPr="002F6665">
        <w:rPr>
          <w:rFonts w:ascii="Times New Roman" w:hAnsi="Times New Roman" w:cs="Times New Roman"/>
          <w:color w:val="auto"/>
          <w:sz w:val="24"/>
          <w:szCs w:val="24"/>
          <w:lang w:val="ru-RU"/>
        </w:rPr>
        <w:t>1.  Снижение контингента:</w:t>
      </w:r>
    </w:p>
    <w:p w14:paraId="561A3715" w14:textId="77777777" w:rsidR="002A2796" w:rsidRPr="002F6665" w:rsidRDefault="002A2796">
      <w:pPr>
        <w:pStyle w:val="a3"/>
        <w:numPr>
          <w:ilvl w:val="0"/>
          <w:numId w:val="61"/>
        </w:numPr>
        <w:spacing w:before="0" w:beforeAutospacing="0" w:after="0" w:afterAutospacing="0"/>
      </w:pPr>
      <w:r w:rsidRPr="002F6665">
        <w:t xml:space="preserve">Общее количество учащихся за год сократилось с </w:t>
      </w:r>
      <w:r w:rsidRPr="002F6665">
        <w:rPr>
          <w:rStyle w:val="af3"/>
        </w:rPr>
        <w:t xml:space="preserve">1253 до 1197 </w:t>
      </w:r>
      <w:r w:rsidRPr="002F6665">
        <w:t>(−4,5%).</w:t>
      </w:r>
    </w:p>
    <w:p w14:paraId="46C00868" w14:textId="77777777" w:rsidR="002A2796" w:rsidRPr="002F6665" w:rsidRDefault="002A2796">
      <w:pPr>
        <w:pStyle w:val="a3"/>
        <w:numPr>
          <w:ilvl w:val="0"/>
          <w:numId w:val="61"/>
        </w:numPr>
        <w:spacing w:before="0" w:beforeAutospacing="0" w:after="0" w:afterAutospacing="0"/>
      </w:pPr>
      <w:r w:rsidRPr="002F6665">
        <w:t xml:space="preserve">Основная причина — </w:t>
      </w:r>
      <w:r w:rsidRPr="002F6665">
        <w:rPr>
          <w:rStyle w:val="af3"/>
        </w:rPr>
        <w:t>миграционные процессы</w:t>
      </w:r>
      <w:r w:rsidRPr="002F6665">
        <w:t xml:space="preserve"> (переезд семей).</w:t>
      </w:r>
    </w:p>
    <w:p w14:paraId="500F4736" w14:textId="77777777" w:rsidR="002A2796" w:rsidRPr="002F6665" w:rsidRDefault="002A2796" w:rsidP="00D56F19">
      <w:pPr>
        <w:pStyle w:val="4"/>
        <w:spacing w:before="0" w:line="240" w:lineRule="auto"/>
        <w:rPr>
          <w:rFonts w:ascii="Times New Roman" w:hAnsi="Times New Roman" w:cs="Times New Roman"/>
          <w:color w:val="auto"/>
          <w:sz w:val="24"/>
          <w:szCs w:val="24"/>
          <w:lang w:val="ru-RU"/>
        </w:rPr>
      </w:pPr>
      <w:r w:rsidRPr="002F6665">
        <w:rPr>
          <w:rFonts w:ascii="Times New Roman" w:hAnsi="Times New Roman" w:cs="Times New Roman"/>
          <w:color w:val="auto"/>
          <w:sz w:val="24"/>
          <w:szCs w:val="24"/>
          <w:lang w:val="ru-RU"/>
        </w:rPr>
        <w:t>2. Предметы с низким уровнем качества знаний:</w:t>
      </w:r>
    </w:p>
    <w:p w14:paraId="752BBCC1" w14:textId="77777777" w:rsidR="002A2796" w:rsidRPr="002F6665" w:rsidRDefault="002A2796">
      <w:pPr>
        <w:pStyle w:val="a3"/>
        <w:numPr>
          <w:ilvl w:val="0"/>
          <w:numId w:val="62"/>
        </w:numPr>
        <w:spacing w:before="0" w:beforeAutospacing="0" w:after="0" w:afterAutospacing="0"/>
      </w:pPr>
      <w:r w:rsidRPr="002F6665">
        <w:rPr>
          <w:rStyle w:val="af3"/>
        </w:rPr>
        <w:t>Русский язык</w:t>
      </w:r>
      <w:r w:rsidRPr="002F6665">
        <w:t>:</w:t>
      </w:r>
    </w:p>
    <w:p w14:paraId="29F525A9" w14:textId="77777777" w:rsidR="002A2796" w:rsidRPr="002F6665" w:rsidRDefault="002A2796">
      <w:pPr>
        <w:pStyle w:val="a3"/>
        <w:numPr>
          <w:ilvl w:val="1"/>
          <w:numId w:val="62"/>
        </w:numPr>
        <w:spacing w:before="0" w:beforeAutospacing="0" w:after="0" w:afterAutospacing="0"/>
      </w:pPr>
      <w:r w:rsidRPr="002F6665">
        <w:t>7Ж— 46%, 8Е — 46%, 9Е — 46%.</w:t>
      </w:r>
    </w:p>
    <w:p w14:paraId="3CB28D73" w14:textId="77777777" w:rsidR="002A2796" w:rsidRPr="002F6665" w:rsidRDefault="002A2796">
      <w:pPr>
        <w:pStyle w:val="a3"/>
        <w:numPr>
          <w:ilvl w:val="0"/>
          <w:numId w:val="62"/>
        </w:numPr>
        <w:spacing w:before="0" w:beforeAutospacing="0" w:after="0" w:afterAutospacing="0"/>
      </w:pPr>
      <w:r w:rsidRPr="002F6665">
        <w:rPr>
          <w:rStyle w:val="af3"/>
        </w:rPr>
        <w:t>Физика</w:t>
      </w:r>
      <w:r w:rsidRPr="002F6665">
        <w:t>:</w:t>
      </w:r>
    </w:p>
    <w:p w14:paraId="28E95270" w14:textId="77777777" w:rsidR="002A2796" w:rsidRPr="002F6665" w:rsidRDefault="002A2796">
      <w:pPr>
        <w:pStyle w:val="a3"/>
        <w:numPr>
          <w:ilvl w:val="1"/>
          <w:numId w:val="62"/>
        </w:numPr>
        <w:spacing w:before="0" w:beforeAutospacing="0" w:after="0" w:afterAutospacing="0"/>
      </w:pPr>
      <w:r w:rsidRPr="002F6665">
        <w:t>9Е — 38,5%, 9А — 47,8%</w:t>
      </w:r>
    </w:p>
    <w:p w14:paraId="1A0C6E7A" w14:textId="77777777" w:rsidR="002A2796" w:rsidRPr="002F6665" w:rsidRDefault="002A2796">
      <w:pPr>
        <w:pStyle w:val="a3"/>
        <w:numPr>
          <w:ilvl w:val="0"/>
          <w:numId w:val="62"/>
        </w:numPr>
        <w:spacing w:before="0" w:beforeAutospacing="0" w:after="0" w:afterAutospacing="0"/>
      </w:pPr>
      <w:r w:rsidRPr="002F6665">
        <w:rPr>
          <w:rStyle w:val="af3"/>
        </w:rPr>
        <w:t>Математика/алгебра</w:t>
      </w:r>
      <w:r w:rsidRPr="002F6665">
        <w:t>:</w:t>
      </w:r>
    </w:p>
    <w:p w14:paraId="69F7055A" w14:textId="77777777" w:rsidR="002A2796" w:rsidRPr="002F6665" w:rsidRDefault="002A2796">
      <w:pPr>
        <w:pStyle w:val="a3"/>
        <w:numPr>
          <w:ilvl w:val="1"/>
          <w:numId w:val="62"/>
        </w:numPr>
        <w:spacing w:before="0" w:beforeAutospacing="0" w:after="0" w:afterAutospacing="0"/>
      </w:pPr>
      <w:r w:rsidRPr="002F6665">
        <w:t>6Г— 48%, 7Е — 38,5%, 7Ж — 42%, 8А — 48%,8Б-48,4%</w:t>
      </w:r>
    </w:p>
    <w:p w14:paraId="44952F07" w14:textId="77777777" w:rsidR="002A2796" w:rsidRPr="002F6665" w:rsidRDefault="002A2796" w:rsidP="00D56F19">
      <w:pPr>
        <w:pStyle w:val="a3"/>
        <w:spacing w:before="0" w:beforeAutospacing="0" w:after="0" w:afterAutospacing="0"/>
        <w:ind w:left="1080"/>
      </w:pPr>
      <w:r w:rsidRPr="002F6665">
        <w:t>8Г-48,3%</w:t>
      </w:r>
    </w:p>
    <w:p w14:paraId="2A39F783" w14:textId="77777777" w:rsidR="002A2796" w:rsidRPr="002F6665" w:rsidRDefault="002A2796">
      <w:pPr>
        <w:pStyle w:val="a3"/>
        <w:numPr>
          <w:ilvl w:val="0"/>
          <w:numId w:val="62"/>
        </w:numPr>
        <w:spacing w:before="0" w:beforeAutospacing="0" w:after="0" w:afterAutospacing="0"/>
        <w:rPr>
          <w:rStyle w:val="af3"/>
          <w:b w:val="0"/>
          <w:bCs w:val="0"/>
        </w:rPr>
      </w:pPr>
      <w:r w:rsidRPr="002F6665">
        <w:rPr>
          <w:rStyle w:val="af3"/>
        </w:rPr>
        <w:t>История Казахстана – 6Г-44,4%, 6Е-48</w:t>
      </w:r>
      <w:proofErr w:type="gramStart"/>
      <w:r w:rsidRPr="002F6665">
        <w:rPr>
          <w:rStyle w:val="af3"/>
        </w:rPr>
        <w:t>%,  8</w:t>
      </w:r>
      <w:proofErr w:type="gramEnd"/>
      <w:r w:rsidRPr="002F6665">
        <w:rPr>
          <w:rStyle w:val="af3"/>
        </w:rPr>
        <w:t xml:space="preserve">А-48,3% </w:t>
      </w:r>
    </w:p>
    <w:p w14:paraId="0CD91983" w14:textId="77777777" w:rsidR="002A2796" w:rsidRPr="002F6665" w:rsidRDefault="002A2796">
      <w:pPr>
        <w:pStyle w:val="a3"/>
        <w:numPr>
          <w:ilvl w:val="0"/>
          <w:numId w:val="62"/>
        </w:numPr>
        <w:spacing w:before="0" w:beforeAutospacing="0" w:after="0" w:afterAutospacing="0"/>
        <w:rPr>
          <w:b/>
          <w:bCs/>
        </w:rPr>
      </w:pPr>
      <w:r w:rsidRPr="002F6665">
        <w:rPr>
          <w:rStyle w:val="af3"/>
        </w:rPr>
        <w:t>Казахский язык и литература-7Ж-49%, 9Е-46%</w:t>
      </w:r>
    </w:p>
    <w:p w14:paraId="7FB45D8D" w14:textId="77777777" w:rsidR="002A2796" w:rsidRPr="002F6665" w:rsidRDefault="002A2796" w:rsidP="00D56F19">
      <w:pPr>
        <w:pStyle w:val="4"/>
        <w:spacing w:before="0" w:line="240" w:lineRule="auto"/>
        <w:rPr>
          <w:rFonts w:ascii="Times New Roman" w:hAnsi="Times New Roman" w:cs="Times New Roman"/>
          <w:color w:val="auto"/>
          <w:sz w:val="24"/>
          <w:szCs w:val="24"/>
        </w:rPr>
      </w:pPr>
      <w:r w:rsidRPr="002F6665">
        <w:rPr>
          <w:rFonts w:ascii="Times New Roman" w:hAnsi="Times New Roman" w:cs="Times New Roman"/>
          <w:color w:val="auto"/>
          <w:sz w:val="24"/>
          <w:szCs w:val="24"/>
        </w:rPr>
        <w:t xml:space="preserve">3.  </w:t>
      </w:r>
      <w:proofErr w:type="spellStart"/>
      <w:r w:rsidRPr="002F6665">
        <w:rPr>
          <w:rFonts w:ascii="Times New Roman" w:hAnsi="Times New Roman" w:cs="Times New Roman"/>
          <w:color w:val="auto"/>
          <w:sz w:val="24"/>
          <w:szCs w:val="24"/>
        </w:rPr>
        <w:t>Резерв</w:t>
      </w:r>
      <w:proofErr w:type="spellEnd"/>
      <w:r w:rsidRPr="002F6665">
        <w:rPr>
          <w:rFonts w:ascii="Times New Roman" w:hAnsi="Times New Roman" w:cs="Times New Roman"/>
          <w:color w:val="auto"/>
          <w:sz w:val="24"/>
          <w:szCs w:val="24"/>
        </w:rPr>
        <w:t xml:space="preserve"> </w:t>
      </w:r>
      <w:proofErr w:type="spellStart"/>
      <w:r w:rsidRPr="002F6665">
        <w:rPr>
          <w:rFonts w:ascii="Times New Roman" w:hAnsi="Times New Roman" w:cs="Times New Roman"/>
          <w:color w:val="auto"/>
          <w:sz w:val="24"/>
          <w:szCs w:val="24"/>
        </w:rPr>
        <w:t>учащихся</w:t>
      </w:r>
      <w:proofErr w:type="spellEnd"/>
      <w:r w:rsidRPr="002F6665">
        <w:rPr>
          <w:rFonts w:ascii="Times New Roman" w:hAnsi="Times New Roman" w:cs="Times New Roman"/>
          <w:color w:val="auto"/>
          <w:sz w:val="24"/>
          <w:szCs w:val="24"/>
        </w:rPr>
        <w:t>:</w:t>
      </w:r>
    </w:p>
    <w:p w14:paraId="4575D572" w14:textId="77777777" w:rsidR="002A2796" w:rsidRPr="002F6665" w:rsidRDefault="002A2796">
      <w:pPr>
        <w:pStyle w:val="a3"/>
        <w:numPr>
          <w:ilvl w:val="0"/>
          <w:numId w:val="63"/>
        </w:numPr>
        <w:spacing w:before="0" w:beforeAutospacing="0" w:after="0" w:afterAutospacing="0"/>
      </w:pPr>
      <w:r w:rsidRPr="002F6665">
        <w:rPr>
          <w:rStyle w:val="af3"/>
          <w:lang w:val="kk-KZ"/>
        </w:rPr>
        <w:t xml:space="preserve">33 </w:t>
      </w:r>
      <w:r w:rsidRPr="002F6665">
        <w:rPr>
          <w:rStyle w:val="af3"/>
        </w:rPr>
        <w:t xml:space="preserve"> учеников имеют одну "3" или "4"</w:t>
      </w:r>
      <w:r w:rsidRPr="002F6665">
        <w:t>, что указывает на неустойчивые знания и риск снижения итоговых показателей в следующем году.</w:t>
      </w:r>
    </w:p>
    <w:p w14:paraId="548A4D8E" w14:textId="77777777" w:rsidR="002A2796" w:rsidRPr="002F6665" w:rsidRDefault="002A2796">
      <w:pPr>
        <w:pStyle w:val="a3"/>
        <w:numPr>
          <w:ilvl w:val="0"/>
          <w:numId w:val="63"/>
        </w:numPr>
        <w:spacing w:before="0" w:beforeAutospacing="0" w:after="0" w:afterAutospacing="0"/>
      </w:pPr>
      <w:r w:rsidRPr="002F6665">
        <w:t>Наиболее уязвимые группы — учащиеся 6Г, 7Ж,8А, 9</w:t>
      </w:r>
      <w:proofErr w:type="gramStart"/>
      <w:r w:rsidRPr="002F6665">
        <w:t>Е,  где</w:t>
      </w:r>
      <w:proofErr w:type="gramEnd"/>
      <w:r w:rsidRPr="002F6665">
        <w:t xml:space="preserve"> совмещаются низкая мотивация и слабые предметные результаты.</w:t>
      </w:r>
    </w:p>
    <w:p w14:paraId="58CE23F1" w14:textId="77777777" w:rsidR="002A2796" w:rsidRPr="002F6665" w:rsidRDefault="002A2796" w:rsidP="00D56F19">
      <w:pPr>
        <w:pStyle w:val="3"/>
        <w:spacing w:before="0" w:after="0"/>
        <w:rPr>
          <w:rFonts w:ascii="Times New Roman" w:hAnsi="Times New Roman"/>
          <w:sz w:val="24"/>
          <w:szCs w:val="24"/>
        </w:rPr>
      </w:pPr>
      <w:r w:rsidRPr="002F6665">
        <w:rPr>
          <w:rFonts w:ascii="Times New Roman" w:hAnsi="Times New Roman"/>
          <w:sz w:val="24"/>
          <w:szCs w:val="24"/>
        </w:rPr>
        <w:t xml:space="preserve"> Пути решения и рекомендации</w:t>
      </w:r>
    </w:p>
    <w:p w14:paraId="7745A8D8" w14:textId="77777777" w:rsidR="002A2796" w:rsidRPr="002F6665" w:rsidRDefault="002A2796" w:rsidP="00D56F19">
      <w:pPr>
        <w:pStyle w:val="4"/>
        <w:spacing w:before="0" w:line="240" w:lineRule="auto"/>
        <w:rPr>
          <w:rFonts w:ascii="Times New Roman" w:hAnsi="Times New Roman" w:cs="Times New Roman"/>
          <w:color w:val="auto"/>
          <w:sz w:val="24"/>
          <w:szCs w:val="24"/>
          <w:lang w:val="ru-RU"/>
        </w:rPr>
      </w:pPr>
      <w:r w:rsidRPr="002F6665">
        <w:rPr>
          <w:rFonts w:ascii="Times New Roman" w:hAnsi="Times New Roman" w:cs="Times New Roman"/>
          <w:color w:val="auto"/>
          <w:sz w:val="24"/>
          <w:szCs w:val="24"/>
          <w:lang w:val="ru-RU"/>
        </w:rPr>
        <w:t>Организационные меры:</w:t>
      </w:r>
    </w:p>
    <w:p w14:paraId="466B4D92" w14:textId="77777777" w:rsidR="002A2796" w:rsidRPr="002F6665" w:rsidRDefault="002A2796">
      <w:pPr>
        <w:pStyle w:val="a3"/>
        <w:numPr>
          <w:ilvl w:val="0"/>
          <w:numId w:val="64"/>
        </w:numPr>
        <w:spacing w:before="0" w:beforeAutospacing="0" w:after="0" w:afterAutospacing="0"/>
      </w:pPr>
      <w:r w:rsidRPr="002F6665">
        <w:rPr>
          <w:rStyle w:val="af3"/>
        </w:rPr>
        <w:t>Разработать комплексный план по снижению количества учеников с «3» и «резервной» успеваемостью</w:t>
      </w:r>
      <w:r w:rsidRPr="002F6665">
        <w:t>.</w:t>
      </w:r>
    </w:p>
    <w:p w14:paraId="1D8BB17C" w14:textId="77777777" w:rsidR="002A2796" w:rsidRPr="002F6665" w:rsidRDefault="002A2796">
      <w:pPr>
        <w:pStyle w:val="a3"/>
        <w:numPr>
          <w:ilvl w:val="0"/>
          <w:numId w:val="64"/>
        </w:numPr>
        <w:spacing w:before="0" w:beforeAutospacing="0" w:after="0" w:afterAutospacing="0"/>
      </w:pPr>
      <w:r w:rsidRPr="002F6665">
        <w:rPr>
          <w:rStyle w:val="af3"/>
        </w:rPr>
        <w:t>Усилить администрирование индивидуальной и групповой работы с отстающими</w:t>
      </w:r>
      <w:r w:rsidRPr="002F6665">
        <w:t xml:space="preserve"> (фиксировать в планах уроков, проводить корректирующую диагностику).</w:t>
      </w:r>
    </w:p>
    <w:p w14:paraId="1324948D" w14:textId="77777777" w:rsidR="002A2796" w:rsidRPr="002F6665" w:rsidRDefault="002A2796" w:rsidP="00D56F19">
      <w:pPr>
        <w:pStyle w:val="4"/>
        <w:spacing w:before="0" w:line="240" w:lineRule="auto"/>
        <w:rPr>
          <w:rFonts w:ascii="Times New Roman" w:hAnsi="Times New Roman" w:cs="Times New Roman"/>
          <w:color w:val="auto"/>
          <w:sz w:val="24"/>
          <w:szCs w:val="24"/>
        </w:rPr>
      </w:pPr>
      <w:proofErr w:type="spellStart"/>
      <w:r w:rsidRPr="002F6665">
        <w:rPr>
          <w:rFonts w:ascii="Times New Roman" w:hAnsi="Times New Roman" w:cs="Times New Roman"/>
          <w:color w:val="auto"/>
          <w:sz w:val="24"/>
          <w:szCs w:val="24"/>
        </w:rPr>
        <w:t>Методические</w:t>
      </w:r>
      <w:proofErr w:type="spellEnd"/>
      <w:r w:rsidRPr="002F6665">
        <w:rPr>
          <w:rFonts w:ascii="Times New Roman" w:hAnsi="Times New Roman" w:cs="Times New Roman"/>
          <w:color w:val="auto"/>
          <w:sz w:val="24"/>
          <w:szCs w:val="24"/>
        </w:rPr>
        <w:t xml:space="preserve"> </w:t>
      </w:r>
      <w:proofErr w:type="spellStart"/>
      <w:r w:rsidRPr="002F6665">
        <w:rPr>
          <w:rFonts w:ascii="Times New Roman" w:hAnsi="Times New Roman" w:cs="Times New Roman"/>
          <w:color w:val="auto"/>
          <w:sz w:val="24"/>
          <w:szCs w:val="24"/>
        </w:rPr>
        <w:t>рекомендации</w:t>
      </w:r>
      <w:proofErr w:type="spellEnd"/>
      <w:r w:rsidRPr="002F6665">
        <w:rPr>
          <w:rFonts w:ascii="Times New Roman" w:hAnsi="Times New Roman" w:cs="Times New Roman"/>
          <w:color w:val="auto"/>
          <w:sz w:val="24"/>
          <w:szCs w:val="24"/>
        </w:rPr>
        <w:t>:</w:t>
      </w:r>
    </w:p>
    <w:p w14:paraId="7D63A908" w14:textId="77777777" w:rsidR="002A2796" w:rsidRPr="002F6665" w:rsidRDefault="002A2796">
      <w:pPr>
        <w:pStyle w:val="a3"/>
        <w:numPr>
          <w:ilvl w:val="0"/>
          <w:numId w:val="65"/>
        </w:numPr>
        <w:spacing w:before="0" w:beforeAutospacing="0" w:after="0" w:afterAutospacing="0"/>
      </w:pPr>
      <w:r w:rsidRPr="002F6665">
        <w:rPr>
          <w:rStyle w:val="af3"/>
        </w:rPr>
        <w:t>Повысить качество преподавания предметов из «зоны риска»</w:t>
      </w:r>
      <w:r w:rsidRPr="002F6665">
        <w:t xml:space="preserve"> путём:</w:t>
      </w:r>
    </w:p>
    <w:p w14:paraId="73588081" w14:textId="77777777" w:rsidR="002A2796" w:rsidRPr="002F6665" w:rsidRDefault="002A2796">
      <w:pPr>
        <w:pStyle w:val="a3"/>
        <w:numPr>
          <w:ilvl w:val="1"/>
          <w:numId w:val="65"/>
        </w:numPr>
        <w:spacing w:before="0" w:beforeAutospacing="0" w:after="0" w:afterAutospacing="0"/>
      </w:pPr>
      <w:r w:rsidRPr="002F6665">
        <w:lastRenderedPageBreak/>
        <w:t xml:space="preserve">внедрения </w:t>
      </w:r>
      <w:r w:rsidRPr="002F6665">
        <w:rPr>
          <w:rStyle w:val="af3"/>
        </w:rPr>
        <w:t>личностно-ориентированного и дифференцированного подходов</w:t>
      </w:r>
      <w:r w:rsidRPr="002F6665">
        <w:t>;</w:t>
      </w:r>
    </w:p>
    <w:p w14:paraId="2546C495" w14:textId="77777777" w:rsidR="002A2796" w:rsidRPr="002F6665" w:rsidRDefault="002A2796">
      <w:pPr>
        <w:pStyle w:val="a3"/>
        <w:numPr>
          <w:ilvl w:val="1"/>
          <w:numId w:val="65"/>
        </w:numPr>
        <w:spacing w:before="0" w:beforeAutospacing="0" w:after="0" w:afterAutospacing="0"/>
      </w:pPr>
      <w:r w:rsidRPr="002F6665">
        <w:t xml:space="preserve">применения </w:t>
      </w:r>
      <w:r w:rsidRPr="002F6665">
        <w:rPr>
          <w:rStyle w:val="af3"/>
        </w:rPr>
        <w:t>интерактивных и цифровых технологий</w:t>
      </w:r>
      <w:r w:rsidRPr="002F6665">
        <w:t xml:space="preserve"> (особенно в математике и естественно-научном цикле);</w:t>
      </w:r>
    </w:p>
    <w:p w14:paraId="26F05B60" w14:textId="77777777" w:rsidR="002A2796" w:rsidRPr="002F6665" w:rsidRDefault="002A2796">
      <w:pPr>
        <w:pStyle w:val="a3"/>
        <w:numPr>
          <w:ilvl w:val="1"/>
          <w:numId w:val="65"/>
        </w:numPr>
        <w:spacing w:before="0" w:beforeAutospacing="0" w:after="0" w:afterAutospacing="0"/>
      </w:pPr>
      <w:r w:rsidRPr="002F6665">
        <w:t xml:space="preserve">обновления содержания уроков в рамках </w:t>
      </w:r>
      <w:r w:rsidRPr="002F6665">
        <w:rPr>
          <w:rStyle w:val="af3"/>
        </w:rPr>
        <w:t>обновлённого ГОСО</w:t>
      </w:r>
      <w:r w:rsidRPr="002F6665">
        <w:t>.</w:t>
      </w:r>
    </w:p>
    <w:p w14:paraId="6DEE4425" w14:textId="77777777" w:rsidR="002A2796" w:rsidRPr="002F6665" w:rsidRDefault="002A2796" w:rsidP="00D56F19">
      <w:pPr>
        <w:pStyle w:val="4"/>
        <w:spacing w:before="0" w:line="240" w:lineRule="auto"/>
        <w:rPr>
          <w:rFonts w:ascii="Times New Roman" w:hAnsi="Times New Roman" w:cs="Times New Roman"/>
          <w:color w:val="auto"/>
          <w:sz w:val="24"/>
          <w:szCs w:val="24"/>
        </w:rPr>
      </w:pPr>
      <w:proofErr w:type="spellStart"/>
      <w:r w:rsidRPr="002F6665">
        <w:rPr>
          <w:rFonts w:ascii="Times New Roman" w:hAnsi="Times New Roman" w:cs="Times New Roman"/>
          <w:color w:val="auto"/>
          <w:sz w:val="24"/>
          <w:szCs w:val="24"/>
        </w:rPr>
        <w:t>Работа</w:t>
      </w:r>
      <w:proofErr w:type="spellEnd"/>
      <w:r w:rsidRPr="002F6665">
        <w:rPr>
          <w:rFonts w:ascii="Times New Roman" w:hAnsi="Times New Roman" w:cs="Times New Roman"/>
          <w:color w:val="auto"/>
          <w:sz w:val="24"/>
          <w:szCs w:val="24"/>
        </w:rPr>
        <w:t xml:space="preserve"> с </w:t>
      </w:r>
      <w:proofErr w:type="spellStart"/>
      <w:r w:rsidRPr="002F6665">
        <w:rPr>
          <w:rFonts w:ascii="Times New Roman" w:hAnsi="Times New Roman" w:cs="Times New Roman"/>
          <w:color w:val="auto"/>
          <w:sz w:val="24"/>
          <w:szCs w:val="24"/>
        </w:rPr>
        <w:t>кадрами</w:t>
      </w:r>
      <w:proofErr w:type="spellEnd"/>
      <w:r w:rsidRPr="002F6665">
        <w:rPr>
          <w:rFonts w:ascii="Times New Roman" w:hAnsi="Times New Roman" w:cs="Times New Roman"/>
          <w:color w:val="auto"/>
          <w:sz w:val="24"/>
          <w:szCs w:val="24"/>
        </w:rPr>
        <w:t>:</w:t>
      </w:r>
    </w:p>
    <w:p w14:paraId="68B92A36" w14:textId="77777777" w:rsidR="002A2796" w:rsidRPr="002F6665" w:rsidRDefault="002A2796">
      <w:pPr>
        <w:pStyle w:val="a3"/>
        <w:numPr>
          <w:ilvl w:val="0"/>
          <w:numId w:val="66"/>
        </w:numPr>
        <w:spacing w:before="0" w:beforeAutospacing="0" w:after="0" w:afterAutospacing="0"/>
      </w:pPr>
      <w:r w:rsidRPr="002F6665">
        <w:t xml:space="preserve">Продолжить </w:t>
      </w:r>
      <w:r w:rsidRPr="002F6665">
        <w:rPr>
          <w:rStyle w:val="af3"/>
        </w:rPr>
        <w:t>методическую поддержку молодых специалистов</w:t>
      </w:r>
      <w:r w:rsidRPr="002F6665">
        <w:t xml:space="preserve">, развивать </w:t>
      </w:r>
      <w:r w:rsidRPr="002F6665">
        <w:rPr>
          <w:rStyle w:val="af3"/>
        </w:rPr>
        <w:t>наставничество</w:t>
      </w:r>
      <w:r w:rsidRPr="002F6665">
        <w:t>.</w:t>
      </w:r>
    </w:p>
    <w:p w14:paraId="229553AD" w14:textId="77777777" w:rsidR="002A2796" w:rsidRPr="002F6665" w:rsidRDefault="002A2796">
      <w:pPr>
        <w:pStyle w:val="a3"/>
        <w:numPr>
          <w:ilvl w:val="0"/>
          <w:numId w:val="66"/>
        </w:numPr>
        <w:spacing w:before="0" w:beforeAutospacing="0" w:after="0" w:afterAutospacing="0"/>
      </w:pPr>
      <w:r w:rsidRPr="002F6665">
        <w:t xml:space="preserve">Организовать </w:t>
      </w:r>
      <w:r w:rsidRPr="002F6665">
        <w:rPr>
          <w:rStyle w:val="af3"/>
        </w:rPr>
        <w:t>внутришкольные курсы и мини-коучинги</w:t>
      </w:r>
      <w:r w:rsidRPr="002F6665">
        <w:t xml:space="preserve"> для повышения квалификации по конкретным затруднениям (например, "работа с </w:t>
      </w:r>
      <w:proofErr w:type="spellStart"/>
      <w:r w:rsidRPr="002F6665">
        <w:t>низкомотивированными</w:t>
      </w:r>
      <w:proofErr w:type="spellEnd"/>
      <w:r w:rsidRPr="002F6665">
        <w:t xml:space="preserve"> учащимися", "как повысить вовлечённость в 7–9 классах").</w:t>
      </w:r>
    </w:p>
    <w:p w14:paraId="55B7E991" w14:textId="77777777" w:rsidR="002A2796" w:rsidRPr="002F6665" w:rsidRDefault="002A2796" w:rsidP="00D56F19">
      <w:pPr>
        <w:pStyle w:val="4"/>
        <w:spacing w:before="0" w:line="240" w:lineRule="auto"/>
        <w:rPr>
          <w:rFonts w:ascii="Times New Roman" w:hAnsi="Times New Roman" w:cs="Times New Roman"/>
          <w:color w:val="auto"/>
          <w:sz w:val="24"/>
          <w:szCs w:val="24"/>
          <w:lang w:val="ru-RU"/>
        </w:rPr>
      </w:pPr>
      <w:r w:rsidRPr="002F6665">
        <w:rPr>
          <w:rFonts w:ascii="Times New Roman" w:hAnsi="Times New Roman" w:cs="Times New Roman"/>
          <w:color w:val="auto"/>
          <w:sz w:val="24"/>
          <w:szCs w:val="24"/>
          <w:lang w:val="ru-RU"/>
        </w:rPr>
        <w:t xml:space="preserve"> Управленческий контроль:</w:t>
      </w:r>
    </w:p>
    <w:p w14:paraId="0B8831BA" w14:textId="77777777" w:rsidR="002A2796" w:rsidRPr="002F6665" w:rsidRDefault="002A2796" w:rsidP="00D56F19">
      <w:pPr>
        <w:pStyle w:val="a3"/>
        <w:spacing w:before="0" w:beforeAutospacing="0" w:after="0" w:afterAutospacing="0"/>
        <w:ind w:left="720"/>
      </w:pPr>
      <w:r w:rsidRPr="002F6665">
        <w:t xml:space="preserve">Ввести </w:t>
      </w:r>
      <w:r w:rsidRPr="002F6665">
        <w:rPr>
          <w:rStyle w:val="af3"/>
        </w:rPr>
        <w:t>административный мониторинг "по классам риска"</w:t>
      </w:r>
      <w:r w:rsidRPr="002F6665">
        <w:t xml:space="preserve"> — с регулярной аналитикой успеваемости по 6Г, 7Ж,8А, 9Е.</w:t>
      </w:r>
    </w:p>
    <w:p w14:paraId="02E85C14" w14:textId="77777777" w:rsidR="002A2796" w:rsidRPr="002F6665" w:rsidRDefault="002A2796">
      <w:pPr>
        <w:pStyle w:val="a3"/>
        <w:numPr>
          <w:ilvl w:val="0"/>
          <w:numId w:val="67"/>
        </w:numPr>
        <w:spacing w:before="0" w:beforeAutospacing="0" w:after="0" w:afterAutospacing="0"/>
      </w:pPr>
      <w:r w:rsidRPr="002F6665">
        <w:t>Включить тематические педагогические консилиумы с участием психолога, классного руководителя и родителей по каждому учащемуся из "группы риска".</w:t>
      </w:r>
    </w:p>
    <w:p w14:paraId="272124E3" w14:textId="77777777" w:rsidR="002A2796" w:rsidRPr="002F6665" w:rsidRDefault="002A2796" w:rsidP="00D56F19">
      <w:pPr>
        <w:pStyle w:val="3"/>
        <w:spacing w:before="0" w:after="0"/>
        <w:rPr>
          <w:rFonts w:ascii="Times New Roman" w:hAnsi="Times New Roman"/>
          <w:sz w:val="24"/>
          <w:szCs w:val="24"/>
        </w:rPr>
      </w:pPr>
      <w:r w:rsidRPr="002F6665">
        <w:rPr>
          <w:rFonts w:ascii="Times New Roman" w:hAnsi="Times New Roman"/>
          <w:sz w:val="24"/>
          <w:szCs w:val="24"/>
        </w:rPr>
        <w:t xml:space="preserve"> Перспективы</w:t>
      </w:r>
    </w:p>
    <w:p w14:paraId="3D90E618" w14:textId="77777777" w:rsidR="002A2796" w:rsidRPr="002F6665" w:rsidRDefault="002A2796" w:rsidP="00D56F19">
      <w:pPr>
        <w:pStyle w:val="a3"/>
        <w:spacing w:before="0" w:beforeAutospacing="0" w:after="0" w:afterAutospacing="0"/>
      </w:pPr>
      <w:r w:rsidRPr="002F6665">
        <w:t xml:space="preserve">Рост качества знаний в старших классах подтверждает правильность вектора работы по итоговой подготовке. Однако </w:t>
      </w:r>
      <w:r w:rsidRPr="002F6665">
        <w:rPr>
          <w:rStyle w:val="af3"/>
        </w:rPr>
        <w:t>среднее звено (5–9 классы)</w:t>
      </w:r>
      <w:r w:rsidRPr="002F6665">
        <w:t xml:space="preserve"> требует системных мер по выравниванию образовательных дефицитов, особенно по русскому языку, математике, алгебре, истории Казахстана и казахскому языку и </w:t>
      </w:r>
      <w:proofErr w:type="gramStart"/>
      <w:r w:rsidRPr="002F6665">
        <w:t>литературе..</w:t>
      </w:r>
      <w:proofErr w:type="gramEnd"/>
    </w:p>
    <w:p w14:paraId="18BEB0BC" w14:textId="77777777" w:rsidR="000B1D8B" w:rsidRPr="002F6665" w:rsidRDefault="000B1D8B" w:rsidP="00D56F19">
      <w:pPr>
        <w:spacing w:after="0" w:line="240" w:lineRule="auto"/>
        <w:ind w:firstLine="709"/>
        <w:jc w:val="both"/>
        <w:outlineLvl w:val="1"/>
        <w:rPr>
          <w:rFonts w:ascii="Times New Roman" w:eastAsia="Times New Roman" w:hAnsi="Times New Roman" w:cs="Times New Roman"/>
          <w:b/>
          <w:bCs/>
          <w:sz w:val="24"/>
          <w:szCs w:val="24"/>
          <w:lang w:eastAsia="ru-KZ"/>
        </w:rPr>
      </w:pPr>
      <w:bookmarkStart w:id="5" w:name="_Hlk230024438"/>
      <w:r w:rsidRPr="002F6665">
        <w:rPr>
          <w:rFonts w:ascii="Times New Roman" w:eastAsia="Times New Roman" w:hAnsi="Times New Roman" w:cs="Times New Roman"/>
          <w:b/>
          <w:bCs/>
          <w:sz w:val="24"/>
          <w:szCs w:val="24"/>
          <w:lang w:eastAsia="ru-KZ"/>
        </w:rPr>
        <w:t>Анализ качества знаний обучающихся по предметам в разрезе классов за 2023–2024, 2024–2025 и 2025–2026 учебные годы</w:t>
      </w:r>
    </w:p>
    <w:p w14:paraId="668ECF79"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Проведённый анализ качества знаний обучающихся по предметам за трёхлетний период позволяет выявить не только уровень учебных достижений, но и устойчивые тенденции развития отдельных классных коллективов, эффективность деятельности методических объединений и наличие системных проблем в организации образовательного процесса.</w:t>
      </w:r>
    </w:p>
    <w:p w14:paraId="0FBA311F"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В целом результаты мониторинга свидетельствуют о том, что школа демонстрирует стабильные показатели качества образования, однако внутришкольный анализ показывает значительную дифференциацию между отдельными классами и предметными областями. Особенно заметны различия между гуманитарным и математико-естественнонаучным направлениями подготовки обучающихся.</w:t>
      </w:r>
    </w:p>
    <w:p w14:paraId="74FB35C5" w14:textId="77777777" w:rsidR="000B1D8B" w:rsidRPr="002F6665" w:rsidRDefault="000B1D8B" w:rsidP="00D56F19">
      <w:pPr>
        <w:spacing w:after="0" w:line="240" w:lineRule="auto"/>
        <w:ind w:firstLine="709"/>
        <w:jc w:val="both"/>
        <w:outlineLvl w:val="1"/>
        <w:rPr>
          <w:rFonts w:ascii="Times New Roman" w:eastAsia="Times New Roman" w:hAnsi="Times New Roman" w:cs="Times New Roman"/>
          <w:b/>
          <w:bCs/>
          <w:sz w:val="24"/>
          <w:szCs w:val="24"/>
          <w:lang w:eastAsia="ru-KZ"/>
        </w:rPr>
      </w:pPr>
      <w:r w:rsidRPr="002F6665">
        <w:rPr>
          <w:rFonts w:ascii="Times New Roman" w:eastAsia="Times New Roman" w:hAnsi="Times New Roman" w:cs="Times New Roman"/>
          <w:b/>
          <w:bCs/>
          <w:sz w:val="24"/>
          <w:szCs w:val="24"/>
          <w:lang w:eastAsia="ru-KZ"/>
        </w:rPr>
        <w:t>Анализ по уровням образования</w:t>
      </w:r>
    </w:p>
    <w:p w14:paraId="644AB9A8"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Наиболее устойчивые результаты демонстрирует начальная школа, однако уже на этапе перехода в 5 класс в ряде параллелей наблюдается снижение качества знаний. Такая ситуация особенно заметна в классах, которые ранее показывали хорошие результаты, но после перехода на предметное обучение столкнулись с трудностями адаптации.</w:t>
      </w:r>
    </w:p>
    <w:p w14:paraId="21C13BDF"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Наиболее показательным является нынешний 5А класс. Анализ трёхлетней динамики показывает снижение качества одновременно по нескольким предметам: казахскому языку, русскому языку, английскому языку и математике. Это позволяет сделать вывод, что снижение связано не с отдельным предметом или работой конкретного педагога, а носит комплексный характер. Вероятнее всего, причиной является недостаточная адаптация обучающихся к условиям основной школы, снижение учебной мотивации и наличие несформированных базовых учебных навыков.</w:t>
      </w:r>
    </w:p>
    <w:p w14:paraId="0D22ABB0"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Аналогичная тенденция наблюдается в 5Д классе, где снижение качества прослеживается по казахскому языку, английскому языку и ряду других дисциплин. При этом результаты по русской литературе остаются относительно высокими. Это свидетельствует о том, что основные затруднения связаны прежде всего с предметами, требующими развитых языковых и аналитических компетенций.</w:t>
      </w:r>
    </w:p>
    <w:p w14:paraId="062131F8"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 xml:space="preserve">В отличие от указанных классов 5Б и 5Е классы демонстрируют устойчиво высокие результаты практически по всем предметам. Особо следует отметить 5Б класс, который </w:t>
      </w:r>
      <w:r w:rsidRPr="002F6665">
        <w:rPr>
          <w:rFonts w:ascii="Times New Roman" w:eastAsia="Times New Roman" w:hAnsi="Times New Roman" w:cs="Times New Roman"/>
          <w:sz w:val="24"/>
          <w:szCs w:val="24"/>
          <w:lang w:eastAsia="ru-KZ"/>
        </w:rPr>
        <w:lastRenderedPageBreak/>
        <w:t>сохраняет высокое качество знаний на протяжении всего анализируемого периода по русскому языку, русской литературе, английскому языку и математике. Это свидетельствует о сформированной учебной мотивации, высокой работоспособности обучающихся и эффективном взаимодействии педагогов.</w:t>
      </w:r>
    </w:p>
    <w:p w14:paraId="42869EF5" w14:textId="77777777" w:rsidR="000B1D8B" w:rsidRPr="002F6665" w:rsidRDefault="000B1D8B" w:rsidP="00D56F19">
      <w:pPr>
        <w:spacing w:after="0" w:line="240" w:lineRule="auto"/>
        <w:ind w:firstLine="709"/>
        <w:jc w:val="both"/>
        <w:outlineLvl w:val="1"/>
        <w:rPr>
          <w:rFonts w:ascii="Times New Roman" w:eastAsia="Times New Roman" w:hAnsi="Times New Roman" w:cs="Times New Roman"/>
          <w:b/>
          <w:bCs/>
          <w:sz w:val="24"/>
          <w:szCs w:val="24"/>
          <w:lang w:eastAsia="ru-KZ"/>
        </w:rPr>
      </w:pPr>
      <w:r w:rsidRPr="002F6665">
        <w:rPr>
          <w:rFonts w:ascii="Times New Roman" w:eastAsia="Times New Roman" w:hAnsi="Times New Roman" w:cs="Times New Roman"/>
          <w:b/>
          <w:bCs/>
          <w:sz w:val="24"/>
          <w:szCs w:val="24"/>
          <w:lang w:eastAsia="ru-KZ"/>
        </w:rPr>
        <w:t>Анализ основной школы</w:t>
      </w:r>
    </w:p>
    <w:p w14:paraId="418CE8C2"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Наиболее сложная ситуация наблюдается в основной школе, особенно в 6–8 классах.</w:t>
      </w:r>
    </w:p>
    <w:p w14:paraId="55CA2674"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Анализ показывает, что именно здесь формируется основная зона риска школы.</w:t>
      </w:r>
    </w:p>
    <w:p w14:paraId="47321106"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Особое внимание привлекает 6Г класс. На протяжении трёх лет данный класс демонстрирует низкие показатели практически по всем предметам. По математике качество знаний снизилось до уровня ниже 50%, аналогичная ситуация наблюдается по русскому языку, казахскому языку, истории Казахстана и естественно-научным дисциплинам. Наиболее тревожным является отсутствие устойчивой положительной динамики. Если в отдельных классах наблюдаются хотя бы кратковременные улучшения, то в 6Г классе низкие результаты сохраняются системно. Это свидетельствует о накопленных образовательных дефицитах и требует комплексного сопровождения со стороны администрации, психологической службы и педагогов.</w:t>
      </w:r>
    </w:p>
    <w:p w14:paraId="66C3E7B2"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Классом, демонстрирующим наиболее выраженную положительную динамику за анализируемый период, является 7Д. Практически по всем предметам наблюдается устойчивый рост качества знаний. Особенно заметны изменения по математике, где показатель увеличился почти в два раза. Значительный рост также наблюдается по русскому языку, русской литературе, казахскому языку, истории Казахстана и всемирной истории. Подобная динамика свидетельствует о результативности педагогических воздействий, повышении учебной дисциплины и эффективности работы классного руководителя и педагогов-предметников.</w:t>
      </w:r>
    </w:p>
    <w:p w14:paraId="049C93AD"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Положительная динамика отмечается и в 7Е классе. Несмотря на отдельные колебания показателей, общая тенденция остаётся положительной. Наиболее заметен рост по математике, истории Казахстана и русскому языку. Это свидетельствует о постепенном преодолении ранее существовавших учебных дефицитов.</w:t>
      </w:r>
    </w:p>
    <w:p w14:paraId="05D9F891"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Особого внимания заслуживает 7Ж класс. Анализ показывает нестабильность результатов практически по всем предметам. По русскому языку, литературе, математике и истории наблюдаются значительные колебания качества знаний. Такая динамика обычно характерна для классов с неоднородным составом обучающихся и недостаточной устойчивостью учебной мотивации.</w:t>
      </w:r>
    </w:p>
    <w:p w14:paraId="1621864E"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Среди классов основной школы наиболее стабильные результаты демонстрирует 8Б класс. По большинству предметов сохраняется высокий уровень качества знаний. Особенно заметны достижения по географии, биологии, истории Казахстана и всемирной истории. Данный класс можно рассматривать как один из наиболее успешных примеров работы педагогического коллектива основной школы.</w:t>
      </w:r>
    </w:p>
    <w:p w14:paraId="1F2A1795"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В то же время серьёзные проблемы сохраняются в 8Е классе. Низкие результаты одновременно по математике, русскому языку, русской литературе и отдельным предметам естественно-научного цикла свидетельствуют о наличии системных трудностей в обучении. При этом положительная динамика по отдельным предметам не оказывает существенного влияния на общий уровень качества знаний.</w:t>
      </w:r>
    </w:p>
    <w:p w14:paraId="2CD78047" w14:textId="77777777" w:rsidR="000B1D8B" w:rsidRPr="002F6665" w:rsidRDefault="000B1D8B" w:rsidP="00D56F19">
      <w:pPr>
        <w:spacing w:after="0" w:line="240" w:lineRule="auto"/>
        <w:ind w:firstLine="709"/>
        <w:jc w:val="both"/>
        <w:outlineLvl w:val="1"/>
        <w:rPr>
          <w:rFonts w:ascii="Times New Roman" w:eastAsia="Times New Roman" w:hAnsi="Times New Roman" w:cs="Times New Roman"/>
          <w:b/>
          <w:bCs/>
          <w:sz w:val="24"/>
          <w:szCs w:val="24"/>
          <w:lang w:eastAsia="ru-KZ"/>
        </w:rPr>
      </w:pPr>
      <w:r w:rsidRPr="002F6665">
        <w:rPr>
          <w:rFonts w:ascii="Times New Roman" w:eastAsia="Times New Roman" w:hAnsi="Times New Roman" w:cs="Times New Roman"/>
          <w:b/>
          <w:bCs/>
          <w:sz w:val="24"/>
          <w:szCs w:val="24"/>
          <w:lang w:eastAsia="ru-KZ"/>
        </w:rPr>
        <w:t>Анализ старшей школы</w:t>
      </w:r>
    </w:p>
    <w:p w14:paraId="6260F2C4"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Старшая школа демонстрирует наиболее высокие результаты.</w:t>
      </w:r>
    </w:p>
    <w:p w14:paraId="3C4E3447"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Особенно показательна динамика 11А класса. По большинству предметов качество знаний находится на уровне свыше 90%. Высокие результаты наблюдаются по русскому языку, русской литературе, истории Казахстана, всемирной истории, биологии и информатике. Такая ситуация свидетельствует о высокой мотивации выпускников, качественной профильной подготовке и эффективной системе подготовки к итоговой аттестации.</w:t>
      </w:r>
    </w:p>
    <w:p w14:paraId="1F3850ED"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lastRenderedPageBreak/>
        <w:t>Высокие результаты также демонстрируют 10А и 10Б классы. По ряду предметов показатели существенно превышают средние значения по школе. Особенно это касается истории, информатики и естественно-научных дисциплин.</w:t>
      </w:r>
    </w:p>
    <w:p w14:paraId="4E85525D"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Анализ показывает важную закономерность: качество знаний в старшей школе значительно выше, чем в основной. Это свидетельствует о том, что основные проблемы школы сосредоточены именно на уровне 6–9 классов.</w:t>
      </w:r>
    </w:p>
    <w:p w14:paraId="6BB59173" w14:textId="77777777" w:rsidR="000B1D8B" w:rsidRPr="002F6665" w:rsidRDefault="000B1D8B" w:rsidP="00D56F19">
      <w:pPr>
        <w:spacing w:after="0" w:line="240" w:lineRule="auto"/>
        <w:ind w:firstLine="709"/>
        <w:jc w:val="both"/>
        <w:outlineLvl w:val="1"/>
        <w:rPr>
          <w:rFonts w:ascii="Times New Roman" w:eastAsia="Times New Roman" w:hAnsi="Times New Roman" w:cs="Times New Roman"/>
          <w:b/>
          <w:bCs/>
          <w:sz w:val="24"/>
          <w:szCs w:val="24"/>
          <w:lang w:eastAsia="ru-KZ"/>
        </w:rPr>
      </w:pPr>
      <w:r w:rsidRPr="002F6665">
        <w:rPr>
          <w:rFonts w:ascii="Times New Roman" w:eastAsia="Times New Roman" w:hAnsi="Times New Roman" w:cs="Times New Roman"/>
          <w:b/>
          <w:bCs/>
          <w:sz w:val="24"/>
          <w:szCs w:val="24"/>
          <w:lang w:eastAsia="ru-KZ"/>
        </w:rPr>
        <w:t>Анализ предметных областей</w:t>
      </w:r>
    </w:p>
    <w:p w14:paraId="2F99D68C"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Наиболее успешной предметной областью школы является информатика.</w:t>
      </w:r>
    </w:p>
    <w:p w14:paraId="3BC896BF"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Практически все классы демонстрируют высокие результаты. Особенно стабильны показатели в 7А, 10Б и 11А классах, где качество знаний достигает максимальных значений. Высокие результаты сохраняются независимо от параллели и свидетельствуют о качественной работе педагогов и высокой мотивации обучающихся.</w:t>
      </w:r>
    </w:p>
    <w:p w14:paraId="194BE7B8"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Второй по результативности предметной областью является общественно-гуманитарный цикл.</w:t>
      </w:r>
    </w:p>
    <w:p w14:paraId="10053884"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По географии наблюдается наиболее выраженная положительная динамика среди всех предметов школы. Особенно заметен рост в 8А, 8Е, 9А и 9Е классах. Результаты свидетельствуют о высокой эффективности работы учителей географии.</w:t>
      </w:r>
    </w:p>
    <w:p w14:paraId="3355DC0C"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Положительная динамика наблюдается также по всемирной истории. В большинстве классов результаты ежегодно улучшаются. Особенно высокие показатели демонстрируют 8Б, 9Г, 10Б и 11А классы.</w:t>
      </w:r>
    </w:p>
    <w:p w14:paraId="7FE785C2"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По истории Казахстана результаты в целом остаются стабильными, однако между классами сохраняется значительный разрыв. Если в отдельных классах качество знаний превышает 90%, то в других сохраняется на среднем уровне.</w:t>
      </w:r>
    </w:p>
    <w:p w14:paraId="700355AA" w14:textId="77777777" w:rsidR="000B1D8B" w:rsidRPr="002F6665" w:rsidRDefault="000B1D8B" w:rsidP="00D56F19">
      <w:pPr>
        <w:spacing w:after="0" w:line="240" w:lineRule="auto"/>
        <w:ind w:firstLine="709"/>
        <w:jc w:val="both"/>
        <w:outlineLvl w:val="1"/>
        <w:rPr>
          <w:rFonts w:ascii="Times New Roman" w:eastAsia="Times New Roman" w:hAnsi="Times New Roman" w:cs="Times New Roman"/>
          <w:b/>
          <w:bCs/>
          <w:sz w:val="24"/>
          <w:szCs w:val="24"/>
          <w:lang w:eastAsia="ru-KZ"/>
        </w:rPr>
      </w:pPr>
      <w:r w:rsidRPr="002F6665">
        <w:rPr>
          <w:rFonts w:ascii="Times New Roman" w:eastAsia="Times New Roman" w:hAnsi="Times New Roman" w:cs="Times New Roman"/>
          <w:b/>
          <w:bCs/>
          <w:sz w:val="24"/>
          <w:szCs w:val="24"/>
          <w:lang w:eastAsia="ru-KZ"/>
        </w:rPr>
        <w:t>Проблемы математического и естественно-научного цикла</w:t>
      </w:r>
    </w:p>
    <w:p w14:paraId="4AFA5411"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Наиболее серьёзные проблемы выявлены по математике.</w:t>
      </w:r>
    </w:p>
    <w:p w14:paraId="0077ED04"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Анализ показывает, что практически во всех параллелях основной школы математика является предметом с самыми низкими результатами.</w:t>
      </w:r>
    </w:p>
    <w:p w14:paraId="13CC67F4"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Особенно проблемными являются 6Г, 6Д, 6Е, 7Ж, 8А, 8Б, 8Г и 8Е классы. Несмотря на различия между классами, общая тенденция остаётся одинаковой: снижение качества знаний по мере усложнения программы.</w:t>
      </w:r>
    </w:p>
    <w:p w14:paraId="23BCC9A5"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Фактически школа сталкивается с так называемой «воронкой снижения качества», которая начинает формироваться в 6 классе, усиливается в 7 классе и достигает максимума в 8 классе.</w:t>
      </w:r>
    </w:p>
    <w:p w14:paraId="1C90814B"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Аналогичная ситуация наблюдается по физике и химии.</w:t>
      </w:r>
    </w:p>
    <w:p w14:paraId="6EBCDADF"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Особенно тревожными являются результаты по физике в 9Е классе, где низкие показатели сохраняются на протяжении нескольких лет. По химии также наблюдаются устойчивые трудности в ряде 8–9 классов.</w:t>
      </w:r>
    </w:p>
    <w:p w14:paraId="5E257D2E"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Данные результаты свидетельствуют о недостаточной сформированности математической грамотности обучающихся, которая является базой для успешного освоения физики и химии.</w:t>
      </w:r>
    </w:p>
    <w:p w14:paraId="5F403FFA" w14:textId="77777777" w:rsidR="000B1D8B" w:rsidRPr="002F6665" w:rsidRDefault="000B1D8B" w:rsidP="00D56F19">
      <w:pPr>
        <w:spacing w:after="0" w:line="240" w:lineRule="auto"/>
        <w:ind w:firstLine="709"/>
        <w:jc w:val="both"/>
        <w:outlineLvl w:val="1"/>
        <w:rPr>
          <w:rFonts w:ascii="Times New Roman" w:eastAsia="Times New Roman" w:hAnsi="Times New Roman" w:cs="Times New Roman"/>
          <w:b/>
          <w:bCs/>
          <w:sz w:val="24"/>
          <w:szCs w:val="24"/>
          <w:lang w:eastAsia="ru-KZ"/>
        </w:rPr>
      </w:pPr>
      <w:r w:rsidRPr="002F6665">
        <w:rPr>
          <w:rFonts w:ascii="Times New Roman" w:eastAsia="Times New Roman" w:hAnsi="Times New Roman" w:cs="Times New Roman"/>
          <w:b/>
          <w:bCs/>
          <w:sz w:val="24"/>
          <w:szCs w:val="24"/>
          <w:lang w:eastAsia="ru-KZ"/>
        </w:rPr>
        <w:t>Эффективность работы методических объединений</w:t>
      </w:r>
    </w:p>
    <w:p w14:paraId="3EE333BC"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Анализ результатов позволяет сделать вывод о высокой результативности работы методических объединений учителей информатики, географии, истории и биологии.</w:t>
      </w:r>
    </w:p>
    <w:p w14:paraId="2D448BF0"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Наиболее проблемной зоной остаётся деятельность методического объединения математического цикла, поскольку именно по данным предметам фиксируются наиболее низкие показатели и значительная дифференциация результатов между классами.</w:t>
      </w:r>
    </w:p>
    <w:p w14:paraId="39B94B75"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Методическим объединениям языкового цикла необходимо обратить внимание на снижение результатов в отдельных классах основной школы, особенно в 5А, 5Д, 6Г и 7Ж классах.</w:t>
      </w:r>
    </w:p>
    <w:p w14:paraId="1490961B"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b/>
          <w:bCs/>
          <w:sz w:val="24"/>
          <w:szCs w:val="24"/>
          <w:lang w:val="kk-KZ" w:eastAsia="ru-KZ"/>
        </w:rPr>
        <w:t>Т</w:t>
      </w:r>
      <w:r w:rsidRPr="002F6665">
        <w:rPr>
          <w:rFonts w:ascii="Times New Roman" w:eastAsia="Times New Roman" w:hAnsi="Times New Roman" w:cs="Times New Roman"/>
          <w:sz w:val="24"/>
          <w:szCs w:val="24"/>
          <w:lang w:eastAsia="ru-KZ"/>
        </w:rPr>
        <w:t xml:space="preserve">.О.,  в школе сформирована группа классов-лидеров (5Б, 5Е, 7А, 8Б, 11А), демонстрирующих устойчиво высокие результаты по большинству предметов. Одновременно выявлена группа классов риска (5А, 5Д, 6Г, 7Ж, 8Е), где снижение качества </w:t>
      </w:r>
      <w:r w:rsidRPr="002F6665">
        <w:rPr>
          <w:rFonts w:ascii="Times New Roman" w:eastAsia="Times New Roman" w:hAnsi="Times New Roman" w:cs="Times New Roman"/>
          <w:sz w:val="24"/>
          <w:szCs w:val="24"/>
          <w:lang w:eastAsia="ru-KZ"/>
        </w:rPr>
        <w:lastRenderedPageBreak/>
        <w:t>знаний носит системный характер и наблюдается по нескольким предметным областям одновременно.</w:t>
      </w:r>
    </w:p>
    <w:p w14:paraId="09DB520B"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Главной проблемой школы является не гуманитарная подготовка, а качество математического и естественно-научного образования в основной школе. Именно здесь сосредоточены основные образовательные дефициты обучающихся и именно данное направление требует первоочередного управленческого вмешательства.</w:t>
      </w:r>
    </w:p>
    <w:p w14:paraId="3DE7275E"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В целом качество образования можно оценить как достаточное и стабильное, однако наличие существенного разрыва между сильными и слабыми классами свидетельствует о необходимости усиления адресной методической работы, совершенствования внутришкольного контроля и внедрения системы раннего выявления учебных дефицитов.</w:t>
      </w:r>
    </w:p>
    <w:p w14:paraId="67DE23E7" w14:textId="77777777" w:rsidR="000B1D8B" w:rsidRPr="002F6665" w:rsidRDefault="000B1D8B" w:rsidP="00D56F19">
      <w:pPr>
        <w:pStyle w:val="3"/>
        <w:spacing w:before="0" w:after="0"/>
        <w:ind w:firstLine="709"/>
        <w:jc w:val="both"/>
        <w:rPr>
          <w:rFonts w:ascii="Times New Roman" w:hAnsi="Times New Roman"/>
          <w:b w:val="0"/>
          <w:bCs w:val="0"/>
          <w:sz w:val="24"/>
          <w:szCs w:val="24"/>
        </w:rPr>
      </w:pPr>
      <w:r w:rsidRPr="002F6665">
        <w:rPr>
          <w:rFonts w:ascii="Times New Roman" w:hAnsi="Times New Roman"/>
          <w:b w:val="0"/>
          <w:bCs w:val="0"/>
          <w:sz w:val="24"/>
          <w:szCs w:val="24"/>
        </w:rPr>
        <w:t>Анализ классов с устойчиво высокой динамикой</w:t>
      </w:r>
    </w:p>
    <w:p w14:paraId="50143E31" w14:textId="77777777" w:rsidR="000B1D8B" w:rsidRPr="002F6665" w:rsidRDefault="000B1D8B" w:rsidP="00D56F19">
      <w:pPr>
        <w:pStyle w:val="a3"/>
        <w:spacing w:before="0" w:beforeAutospacing="0" w:after="0" w:afterAutospacing="0"/>
        <w:ind w:firstLine="709"/>
        <w:jc w:val="both"/>
      </w:pPr>
      <w:r w:rsidRPr="002F6665">
        <w:rPr>
          <w:rStyle w:val="af3"/>
        </w:rPr>
        <w:t>5Б класс</w:t>
      </w:r>
      <w:r w:rsidRPr="002F6665">
        <w:t xml:space="preserve"> демонстрирует стабильно высокие результаты по большинству предметов. Особенно положительная динамика наблюдается по русскому языку (рост до 92%), русской литературе (92%), английскому языку (75%), математике (70,37%), истории Казахстана (75%). Класс сохраняет позиции на протяжении трёх лет и является одной из наиболее успешных параллелей. </w:t>
      </w:r>
    </w:p>
    <w:p w14:paraId="33A2BF82" w14:textId="77777777" w:rsidR="000B1D8B" w:rsidRPr="002F6665" w:rsidRDefault="000B1D8B" w:rsidP="00D56F19">
      <w:pPr>
        <w:pStyle w:val="a3"/>
        <w:spacing w:before="0" w:beforeAutospacing="0" w:after="0" w:afterAutospacing="0"/>
        <w:ind w:firstLine="709"/>
        <w:jc w:val="both"/>
      </w:pPr>
      <w:r w:rsidRPr="002F6665">
        <w:rPr>
          <w:rStyle w:val="af3"/>
        </w:rPr>
        <w:t>5Е класс</w:t>
      </w:r>
      <w:r w:rsidRPr="002F6665">
        <w:t xml:space="preserve"> показывает устойчиво высокие результаты по русскому языку и литературе (92%), хорошие показатели по английскому языку и казахскому языку. Несмотря на отдельное снижение по математике, общий уровень качества остаётся высоким. </w:t>
      </w:r>
    </w:p>
    <w:p w14:paraId="0599B2AD" w14:textId="77777777" w:rsidR="000B1D8B" w:rsidRPr="002F6665" w:rsidRDefault="000B1D8B" w:rsidP="00D56F19">
      <w:pPr>
        <w:pStyle w:val="a3"/>
        <w:spacing w:before="0" w:beforeAutospacing="0" w:after="0" w:afterAutospacing="0"/>
        <w:ind w:firstLine="709"/>
        <w:jc w:val="both"/>
      </w:pPr>
      <w:r w:rsidRPr="002F6665">
        <w:rPr>
          <w:rStyle w:val="af3"/>
        </w:rPr>
        <w:t>7А класс</w:t>
      </w:r>
      <w:r w:rsidRPr="002F6665">
        <w:t xml:space="preserve"> на протяжении трёх лет остаётся лидером по информатике (100%), сохраняет высокие показатели по математике, русскому языку, русской литературе, истории и всемирной истории. Незначительное снижение связано с усложнением программ, однако класс продолжает демонстрировать высокие результаты. </w:t>
      </w:r>
    </w:p>
    <w:p w14:paraId="74683F28" w14:textId="77777777" w:rsidR="000B1D8B" w:rsidRPr="002F6665" w:rsidRDefault="000B1D8B" w:rsidP="00D56F19">
      <w:pPr>
        <w:pStyle w:val="a3"/>
        <w:spacing w:before="0" w:beforeAutospacing="0" w:after="0" w:afterAutospacing="0"/>
        <w:ind w:firstLine="709"/>
        <w:jc w:val="both"/>
      </w:pPr>
      <w:r w:rsidRPr="002F6665">
        <w:rPr>
          <w:rStyle w:val="af3"/>
        </w:rPr>
        <w:t>8Б класс</w:t>
      </w:r>
      <w:r w:rsidRPr="002F6665">
        <w:t xml:space="preserve"> является одной из самых сильных параллелей основной школы. Особенно заметен рост по географии (до 83%), биологии (77,42%), истории Казахстана (90,32%), всемирной истории (93,55%). Данный класс демонстрирует результативность практически по всем предметным областям. </w:t>
      </w:r>
    </w:p>
    <w:p w14:paraId="5E4BD718" w14:textId="77777777" w:rsidR="000B1D8B" w:rsidRPr="002F6665" w:rsidRDefault="000B1D8B" w:rsidP="00D56F19">
      <w:pPr>
        <w:pStyle w:val="a3"/>
        <w:spacing w:before="0" w:beforeAutospacing="0" w:after="0" w:afterAutospacing="0"/>
        <w:ind w:firstLine="709"/>
        <w:jc w:val="both"/>
      </w:pPr>
      <w:r w:rsidRPr="002F6665">
        <w:rPr>
          <w:rStyle w:val="af3"/>
        </w:rPr>
        <w:t>11А класс</w:t>
      </w:r>
      <w:r w:rsidRPr="002F6665">
        <w:t xml:space="preserve"> показывает стабильно высокие результаты по всем предметам выпускного уровня: биология – 96,77%, история Казахстана – 96,55%, всемирная история – 100%, информатика – 100%, русский язык и литература свыше 90%. Это свидетельствует о высокой мотивации обучающихся и качественной подготовке к итоговой аттестации. </w:t>
      </w:r>
    </w:p>
    <w:p w14:paraId="1E878D69" w14:textId="77777777" w:rsidR="000B1D8B" w:rsidRPr="002F6665" w:rsidRDefault="000B1D8B" w:rsidP="00D56F19">
      <w:pPr>
        <w:pStyle w:val="3"/>
        <w:spacing w:before="0" w:after="0"/>
        <w:ind w:firstLine="709"/>
        <w:jc w:val="both"/>
        <w:rPr>
          <w:rFonts w:ascii="Times New Roman" w:hAnsi="Times New Roman"/>
          <w:b w:val="0"/>
          <w:bCs w:val="0"/>
          <w:sz w:val="24"/>
          <w:szCs w:val="24"/>
        </w:rPr>
      </w:pPr>
      <w:r w:rsidRPr="002F6665">
        <w:rPr>
          <w:rFonts w:ascii="Times New Roman" w:hAnsi="Times New Roman"/>
          <w:b w:val="0"/>
          <w:bCs w:val="0"/>
          <w:sz w:val="24"/>
          <w:szCs w:val="24"/>
        </w:rPr>
        <w:t>Классы с выраженной положительной динамикой</w:t>
      </w:r>
    </w:p>
    <w:p w14:paraId="5148B8E1" w14:textId="77777777" w:rsidR="000B1D8B" w:rsidRPr="002F6665" w:rsidRDefault="000B1D8B" w:rsidP="00D56F19">
      <w:pPr>
        <w:pStyle w:val="a3"/>
        <w:spacing w:before="0" w:beforeAutospacing="0" w:after="0" w:afterAutospacing="0"/>
        <w:ind w:firstLine="709"/>
        <w:jc w:val="both"/>
      </w:pPr>
      <w:r w:rsidRPr="002F6665">
        <w:rPr>
          <w:rStyle w:val="af3"/>
        </w:rPr>
        <w:t>7Д класс</w:t>
      </w:r>
      <w:r w:rsidRPr="002F6665">
        <w:t xml:space="preserve"> является примером наиболее заметного роста. За три года наблюдается повышение качества:</w:t>
      </w:r>
    </w:p>
    <w:p w14:paraId="6DE9715E" w14:textId="77777777" w:rsidR="000B1D8B" w:rsidRPr="002F6665" w:rsidRDefault="000B1D8B">
      <w:pPr>
        <w:numPr>
          <w:ilvl w:val="0"/>
          <w:numId w:val="189"/>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казахский язык: с 56,6% до 68,1%; </w:t>
      </w:r>
    </w:p>
    <w:p w14:paraId="2FAF16FD" w14:textId="77777777" w:rsidR="000B1D8B" w:rsidRPr="002F6665" w:rsidRDefault="000B1D8B">
      <w:pPr>
        <w:numPr>
          <w:ilvl w:val="0"/>
          <w:numId w:val="189"/>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русский язык: с 46,7% до 63,6%; </w:t>
      </w:r>
    </w:p>
    <w:p w14:paraId="6B11BADA" w14:textId="77777777" w:rsidR="000B1D8B" w:rsidRPr="002F6665" w:rsidRDefault="000B1D8B">
      <w:pPr>
        <w:numPr>
          <w:ilvl w:val="0"/>
          <w:numId w:val="189"/>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русская литература: с 56,7% до 72,7%; </w:t>
      </w:r>
    </w:p>
    <w:p w14:paraId="223A4052" w14:textId="77777777" w:rsidR="000B1D8B" w:rsidRPr="002F6665" w:rsidRDefault="000B1D8B">
      <w:pPr>
        <w:numPr>
          <w:ilvl w:val="0"/>
          <w:numId w:val="189"/>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история Казахстана: с 40% до 77,3%; </w:t>
      </w:r>
    </w:p>
    <w:p w14:paraId="2FC25ED6" w14:textId="77777777" w:rsidR="000B1D8B" w:rsidRPr="002F6665" w:rsidRDefault="000B1D8B">
      <w:pPr>
        <w:numPr>
          <w:ilvl w:val="0"/>
          <w:numId w:val="189"/>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всемирная история: с 53,3% до 81,8%; </w:t>
      </w:r>
    </w:p>
    <w:p w14:paraId="4EBCF170" w14:textId="77777777" w:rsidR="000B1D8B" w:rsidRPr="002F6665" w:rsidRDefault="000B1D8B">
      <w:pPr>
        <w:numPr>
          <w:ilvl w:val="0"/>
          <w:numId w:val="189"/>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математика: с 36,7% до 59,1%. </w:t>
      </w:r>
    </w:p>
    <w:p w14:paraId="41872A48" w14:textId="77777777" w:rsidR="000B1D8B" w:rsidRPr="002F6665" w:rsidRDefault="000B1D8B" w:rsidP="00D56F19">
      <w:pPr>
        <w:pStyle w:val="a3"/>
        <w:spacing w:before="0" w:beforeAutospacing="0" w:after="0" w:afterAutospacing="0"/>
        <w:ind w:firstLine="709"/>
        <w:jc w:val="both"/>
      </w:pPr>
      <w:r w:rsidRPr="002F6665">
        <w:t xml:space="preserve">Рост наблюдается практически по всем предметам, что свидетельствует об эффективной работе педагогов и положительной динамике учебной мотивации обучающихся. </w:t>
      </w:r>
    </w:p>
    <w:p w14:paraId="796DE8C4" w14:textId="77777777" w:rsidR="000B1D8B" w:rsidRPr="002F6665" w:rsidRDefault="000B1D8B" w:rsidP="00D56F19">
      <w:pPr>
        <w:pStyle w:val="a3"/>
        <w:spacing w:before="0" w:beforeAutospacing="0" w:after="0" w:afterAutospacing="0"/>
        <w:ind w:firstLine="709"/>
        <w:jc w:val="both"/>
      </w:pPr>
      <w:r w:rsidRPr="002F6665">
        <w:rPr>
          <w:rStyle w:val="af3"/>
        </w:rPr>
        <w:t>7Е класс</w:t>
      </w:r>
      <w:r w:rsidRPr="002F6665">
        <w:t xml:space="preserve"> также демонстрирует положительные изменения. Особенно заметен рост по математике, русскому языку, истории и всемирной истории. Несмотря на отдельные колебания, общий тренд положительный. </w:t>
      </w:r>
    </w:p>
    <w:p w14:paraId="08879487" w14:textId="77777777" w:rsidR="000B1D8B" w:rsidRPr="002F6665" w:rsidRDefault="000B1D8B" w:rsidP="00D56F19">
      <w:pPr>
        <w:pStyle w:val="a3"/>
        <w:spacing w:before="0" w:beforeAutospacing="0" w:after="0" w:afterAutospacing="0"/>
        <w:ind w:firstLine="709"/>
        <w:jc w:val="both"/>
      </w:pPr>
      <w:r w:rsidRPr="002F6665">
        <w:rPr>
          <w:rStyle w:val="af3"/>
        </w:rPr>
        <w:t>9Е класс</w:t>
      </w:r>
      <w:r w:rsidRPr="002F6665">
        <w:t xml:space="preserve"> долгое время оставался одним из самых проблемных классов школы, однако в 2025–2026 году наблюдается улучшение по большинству предметов:</w:t>
      </w:r>
    </w:p>
    <w:p w14:paraId="5459B31E" w14:textId="77777777" w:rsidR="000B1D8B" w:rsidRPr="002F6665" w:rsidRDefault="000B1D8B">
      <w:pPr>
        <w:numPr>
          <w:ilvl w:val="0"/>
          <w:numId w:val="190"/>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биология: рост с 46,15% до 69,23%; </w:t>
      </w:r>
    </w:p>
    <w:p w14:paraId="103968F5" w14:textId="77777777" w:rsidR="000B1D8B" w:rsidRPr="002F6665" w:rsidRDefault="000B1D8B">
      <w:pPr>
        <w:numPr>
          <w:ilvl w:val="0"/>
          <w:numId w:val="190"/>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география: рост до 80%; </w:t>
      </w:r>
    </w:p>
    <w:p w14:paraId="057C376E" w14:textId="77777777" w:rsidR="000B1D8B" w:rsidRPr="002F6665" w:rsidRDefault="000B1D8B">
      <w:pPr>
        <w:numPr>
          <w:ilvl w:val="0"/>
          <w:numId w:val="190"/>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всемирная история: рост до 76%; </w:t>
      </w:r>
    </w:p>
    <w:p w14:paraId="096721D3" w14:textId="77777777" w:rsidR="000B1D8B" w:rsidRPr="002F6665" w:rsidRDefault="000B1D8B">
      <w:pPr>
        <w:numPr>
          <w:ilvl w:val="0"/>
          <w:numId w:val="190"/>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русский язык и литература также показывают улучшение. </w:t>
      </w:r>
    </w:p>
    <w:p w14:paraId="54894B3B" w14:textId="77777777" w:rsidR="000B1D8B" w:rsidRPr="002F6665" w:rsidRDefault="000B1D8B" w:rsidP="00D56F19">
      <w:pPr>
        <w:pStyle w:val="a3"/>
        <w:spacing w:before="0" w:beforeAutospacing="0" w:after="0" w:afterAutospacing="0"/>
        <w:ind w:firstLine="709"/>
        <w:jc w:val="both"/>
      </w:pPr>
      <w:r w:rsidRPr="002F6665">
        <w:lastRenderedPageBreak/>
        <w:t xml:space="preserve">Несмотря на сохранение отдельных проблем, класс демонстрирует положительную динамику. </w:t>
      </w:r>
    </w:p>
    <w:p w14:paraId="3217FD63" w14:textId="77777777" w:rsidR="000B1D8B" w:rsidRPr="002F6665" w:rsidRDefault="000B1D8B" w:rsidP="00D56F19">
      <w:pPr>
        <w:pStyle w:val="3"/>
        <w:spacing w:before="0" w:after="0"/>
        <w:ind w:firstLine="709"/>
        <w:jc w:val="both"/>
        <w:rPr>
          <w:rFonts w:ascii="Times New Roman" w:hAnsi="Times New Roman"/>
          <w:b w:val="0"/>
          <w:bCs w:val="0"/>
          <w:sz w:val="24"/>
          <w:szCs w:val="24"/>
        </w:rPr>
      </w:pPr>
      <w:r w:rsidRPr="002F6665">
        <w:rPr>
          <w:rFonts w:ascii="Times New Roman" w:hAnsi="Times New Roman"/>
          <w:b w:val="0"/>
          <w:bCs w:val="0"/>
          <w:sz w:val="24"/>
          <w:szCs w:val="24"/>
        </w:rPr>
        <w:t>Классы риска и устойчивого снижения</w:t>
      </w:r>
    </w:p>
    <w:p w14:paraId="5D608878" w14:textId="77777777" w:rsidR="000B1D8B" w:rsidRPr="002F6665" w:rsidRDefault="000B1D8B" w:rsidP="00D56F19">
      <w:pPr>
        <w:pStyle w:val="a3"/>
        <w:spacing w:before="0" w:beforeAutospacing="0" w:after="0" w:afterAutospacing="0"/>
        <w:ind w:firstLine="709"/>
        <w:jc w:val="both"/>
      </w:pPr>
      <w:r w:rsidRPr="002F6665">
        <w:rPr>
          <w:rStyle w:val="af3"/>
        </w:rPr>
        <w:t>5А класс</w:t>
      </w:r>
      <w:r w:rsidRPr="002F6665">
        <w:t xml:space="preserve"> показывает системное снижение по большинству языковых дисциплин:</w:t>
      </w:r>
    </w:p>
    <w:p w14:paraId="5B6044B3" w14:textId="77777777" w:rsidR="000B1D8B" w:rsidRPr="002F6665" w:rsidRDefault="000B1D8B">
      <w:pPr>
        <w:numPr>
          <w:ilvl w:val="0"/>
          <w:numId w:val="191"/>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казахский язык: с 82,76% до 61,5%; </w:t>
      </w:r>
    </w:p>
    <w:p w14:paraId="17387074" w14:textId="77777777" w:rsidR="000B1D8B" w:rsidRPr="002F6665" w:rsidRDefault="000B1D8B">
      <w:pPr>
        <w:numPr>
          <w:ilvl w:val="0"/>
          <w:numId w:val="191"/>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английский язык: с 77,4% до 76%; </w:t>
      </w:r>
    </w:p>
    <w:p w14:paraId="6B3EDB6B" w14:textId="77777777" w:rsidR="000B1D8B" w:rsidRPr="002F6665" w:rsidRDefault="000B1D8B">
      <w:pPr>
        <w:numPr>
          <w:ilvl w:val="0"/>
          <w:numId w:val="191"/>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русский язык: с 68,97% до 53,85%; </w:t>
      </w:r>
    </w:p>
    <w:p w14:paraId="65748A6F" w14:textId="77777777" w:rsidR="000B1D8B" w:rsidRPr="002F6665" w:rsidRDefault="000B1D8B">
      <w:pPr>
        <w:numPr>
          <w:ilvl w:val="0"/>
          <w:numId w:val="191"/>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русская литература: снижение более чем на 10%. </w:t>
      </w:r>
    </w:p>
    <w:p w14:paraId="42EFBA30" w14:textId="77777777" w:rsidR="000B1D8B" w:rsidRPr="002F6665" w:rsidRDefault="000B1D8B" w:rsidP="00D56F19">
      <w:pPr>
        <w:pStyle w:val="a3"/>
        <w:spacing w:before="0" w:beforeAutospacing="0" w:after="0" w:afterAutospacing="0"/>
        <w:ind w:firstLine="709"/>
        <w:jc w:val="both"/>
      </w:pPr>
      <w:r w:rsidRPr="002F6665">
        <w:t xml:space="preserve">Наблюдается устойчивая отрицательная динамика, что требует детального анализа причин и работы методических объединений языкового цикла. </w:t>
      </w:r>
    </w:p>
    <w:p w14:paraId="01C69291" w14:textId="77777777" w:rsidR="000B1D8B" w:rsidRPr="002F6665" w:rsidRDefault="000B1D8B" w:rsidP="00D56F19">
      <w:pPr>
        <w:pStyle w:val="a3"/>
        <w:spacing w:before="0" w:beforeAutospacing="0" w:after="0" w:afterAutospacing="0"/>
        <w:ind w:firstLine="709"/>
        <w:jc w:val="both"/>
      </w:pPr>
      <w:r w:rsidRPr="002F6665">
        <w:rPr>
          <w:rStyle w:val="af3"/>
        </w:rPr>
        <w:t>5Д класс</w:t>
      </w:r>
      <w:r w:rsidRPr="002F6665">
        <w:t xml:space="preserve"> также относится к группе риска:</w:t>
      </w:r>
    </w:p>
    <w:p w14:paraId="39F170F6" w14:textId="77777777" w:rsidR="000B1D8B" w:rsidRPr="002F6665" w:rsidRDefault="000B1D8B">
      <w:pPr>
        <w:numPr>
          <w:ilvl w:val="0"/>
          <w:numId w:val="192"/>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казахский язык: снижение с 73,3% до 52,6%; </w:t>
      </w:r>
    </w:p>
    <w:p w14:paraId="7E874E41" w14:textId="77777777" w:rsidR="000B1D8B" w:rsidRPr="002F6665" w:rsidRDefault="000B1D8B">
      <w:pPr>
        <w:numPr>
          <w:ilvl w:val="0"/>
          <w:numId w:val="192"/>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английский язык: снижение с 79,2% до 52,6%; </w:t>
      </w:r>
    </w:p>
    <w:p w14:paraId="27D20FFF" w14:textId="77777777" w:rsidR="000B1D8B" w:rsidRPr="002F6665" w:rsidRDefault="000B1D8B">
      <w:pPr>
        <w:numPr>
          <w:ilvl w:val="0"/>
          <w:numId w:val="192"/>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несмотря на улучшение по русскому языку и литературе, общая картина остаётся нестабильной. </w:t>
      </w:r>
    </w:p>
    <w:p w14:paraId="40BC7132" w14:textId="77777777" w:rsidR="000B1D8B" w:rsidRPr="002F6665" w:rsidRDefault="000B1D8B" w:rsidP="00D56F19">
      <w:pPr>
        <w:pStyle w:val="a3"/>
        <w:spacing w:before="0" w:beforeAutospacing="0" w:after="0" w:afterAutospacing="0"/>
        <w:ind w:firstLine="709"/>
        <w:jc w:val="both"/>
      </w:pPr>
      <w:r w:rsidRPr="002F6665">
        <w:t xml:space="preserve">Это свидетельствует о выраженной неоднородности предметных результатов внутри класса. </w:t>
      </w:r>
    </w:p>
    <w:p w14:paraId="184F508D" w14:textId="77777777" w:rsidR="000B1D8B" w:rsidRPr="002F6665" w:rsidRDefault="000B1D8B" w:rsidP="00D56F19">
      <w:pPr>
        <w:pStyle w:val="a3"/>
        <w:spacing w:before="0" w:beforeAutospacing="0" w:after="0" w:afterAutospacing="0"/>
        <w:ind w:firstLine="709"/>
        <w:jc w:val="both"/>
      </w:pPr>
      <w:r w:rsidRPr="002F6665">
        <w:rPr>
          <w:rStyle w:val="af3"/>
        </w:rPr>
        <w:t>6Г класс</w:t>
      </w:r>
      <w:r w:rsidRPr="002F6665">
        <w:t xml:space="preserve"> является одной из наиболее проблемных параллелей.</w:t>
      </w:r>
    </w:p>
    <w:p w14:paraId="35D1EC58" w14:textId="77777777" w:rsidR="000B1D8B" w:rsidRPr="002F6665" w:rsidRDefault="000B1D8B" w:rsidP="00D56F19">
      <w:pPr>
        <w:pStyle w:val="a3"/>
        <w:spacing w:before="0" w:beforeAutospacing="0" w:after="0" w:afterAutospacing="0"/>
        <w:ind w:firstLine="709"/>
        <w:jc w:val="both"/>
      </w:pPr>
      <w:r w:rsidRPr="002F6665">
        <w:t>По большинству предметов сохраняются низкие результаты:</w:t>
      </w:r>
    </w:p>
    <w:p w14:paraId="5164AB82" w14:textId="77777777" w:rsidR="000B1D8B" w:rsidRPr="002F6665" w:rsidRDefault="000B1D8B">
      <w:pPr>
        <w:numPr>
          <w:ilvl w:val="0"/>
          <w:numId w:val="193"/>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казахский язык – 55,5%; </w:t>
      </w:r>
    </w:p>
    <w:p w14:paraId="1E147544" w14:textId="77777777" w:rsidR="000B1D8B" w:rsidRPr="002F6665" w:rsidRDefault="000B1D8B">
      <w:pPr>
        <w:numPr>
          <w:ilvl w:val="0"/>
          <w:numId w:val="193"/>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русский язык – 48,1%; </w:t>
      </w:r>
    </w:p>
    <w:p w14:paraId="11E37FC8" w14:textId="77777777" w:rsidR="000B1D8B" w:rsidRPr="002F6665" w:rsidRDefault="000B1D8B">
      <w:pPr>
        <w:numPr>
          <w:ilvl w:val="0"/>
          <w:numId w:val="193"/>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математика – 48,1%; </w:t>
      </w:r>
    </w:p>
    <w:p w14:paraId="5FA9D978" w14:textId="77777777" w:rsidR="000B1D8B" w:rsidRPr="002F6665" w:rsidRDefault="000B1D8B">
      <w:pPr>
        <w:numPr>
          <w:ilvl w:val="0"/>
          <w:numId w:val="193"/>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история Казахстана – 44,4%; </w:t>
      </w:r>
    </w:p>
    <w:p w14:paraId="1208CB2E" w14:textId="77777777" w:rsidR="000B1D8B" w:rsidRPr="002F6665" w:rsidRDefault="000B1D8B">
      <w:pPr>
        <w:numPr>
          <w:ilvl w:val="0"/>
          <w:numId w:val="193"/>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химия – 58,6%. </w:t>
      </w:r>
    </w:p>
    <w:p w14:paraId="76675D7A" w14:textId="77777777" w:rsidR="000B1D8B" w:rsidRPr="002F6665" w:rsidRDefault="000B1D8B" w:rsidP="00D56F19">
      <w:pPr>
        <w:pStyle w:val="a3"/>
        <w:spacing w:before="0" w:beforeAutospacing="0" w:after="0" w:afterAutospacing="0"/>
        <w:ind w:firstLine="709"/>
        <w:jc w:val="both"/>
      </w:pPr>
      <w:r w:rsidRPr="002F6665">
        <w:t xml:space="preserve">На протяжении нескольких лет не наблюдается устойчивого роста, что позволяет отнести класс к группе управленческого риска. </w:t>
      </w:r>
    </w:p>
    <w:p w14:paraId="767A133E" w14:textId="77777777" w:rsidR="000B1D8B" w:rsidRPr="002F6665" w:rsidRDefault="000B1D8B" w:rsidP="00D56F19">
      <w:pPr>
        <w:pStyle w:val="a3"/>
        <w:spacing w:before="0" w:beforeAutospacing="0" w:after="0" w:afterAutospacing="0"/>
        <w:ind w:firstLine="709"/>
        <w:jc w:val="both"/>
      </w:pPr>
      <w:r w:rsidRPr="002F6665">
        <w:rPr>
          <w:rStyle w:val="af3"/>
        </w:rPr>
        <w:t>7Ж класс</w:t>
      </w:r>
      <w:r w:rsidRPr="002F6665">
        <w:t xml:space="preserve"> демонстрирует нестабильность практически по всем предметам. Особенно выражены колебания по русскому языку, русской литературе, математике, истории Казахстана. Класс требует системного сопровождения и индивидуальной работы с учащимися. </w:t>
      </w:r>
    </w:p>
    <w:p w14:paraId="44413087" w14:textId="77777777" w:rsidR="000B1D8B" w:rsidRPr="002F6665" w:rsidRDefault="000B1D8B" w:rsidP="00D56F19">
      <w:pPr>
        <w:pStyle w:val="3"/>
        <w:spacing w:before="0" w:after="0"/>
        <w:ind w:firstLine="709"/>
        <w:jc w:val="both"/>
        <w:rPr>
          <w:rFonts w:ascii="Times New Roman" w:hAnsi="Times New Roman"/>
          <w:b w:val="0"/>
          <w:bCs w:val="0"/>
          <w:sz w:val="24"/>
          <w:szCs w:val="24"/>
        </w:rPr>
      </w:pPr>
      <w:r w:rsidRPr="002F6665">
        <w:rPr>
          <w:rFonts w:ascii="Times New Roman" w:hAnsi="Times New Roman"/>
          <w:b w:val="0"/>
          <w:bCs w:val="0"/>
          <w:sz w:val="24"/>
          <w:szCs w:val="24"/>
        </w:rPr>
        <w:t>Предметы-лидеры</w:t>
      </w:r>
    </w:p>
    <w:p w14:paraId="13EF8064" w14:textId="77777777" w:rsidR="000B1D8B" w:rsidRPr="002F6665" w:rsidRDefault="000B1D8B" w:rsidP="00D56F19">
      <w:pPr>
        <w:pStyle w:val="a3"/>
        <w:spacing w:before="0" w:beforeAutospacing="0" w:after="0" w:afterAutospacing="0"/>
        <w:ind w:firstLine="709"/>
        <w:jc w:val="both"/>
      </w:pPr>
      <w:r w:rsidRPr="002F6665">
        <w:t>Наиболее стабильные результаты наблюдаются по:</w:t>
      </w:r>
    </w:p>
    <w:p w14:paraId="661D2B88" w14:textId="77777777" w:rsidR="000B1D8B" w:rsidRPr="002F6665" w:rsidRDefault="000B1D8B">
      <w:pPr>
        <w:numPr>
          <w:ilvl w:val="0"/>
          <w:numId w:val="194"/>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информатике; </w:t>
      </w:r>
    </w:p>
    <w:p w14:paraId="081BEAE2" w14:textId="77777777" w:rsidR="000B1D8B" w:rsidRPr="002F6665" w:rsidRDefault="000B1D8B">
      <w:pPr>
        <w:numPr>
          <w:ilvl w:val="0"/>
          <w:numId w:val="194"/>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географии; </w:t>
      </w:r>
    </w:p>
    <w:p w14:paraId="320E97D9" w14:textId="77777777" w:rsidR="000B1D8B" w:rsidRPr="002F6665" w:rsidRDefault="000B1D8B">
      <w:pPr>
        <w:numPr>
          <w:ilvl w:val="0"/>
          <w:numId w:val="194"/>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всемирной истории; </w:t>
      </w:r>
    </w:p>
    <w:p w14:paraId="74E43F10" w14:textId="77777777" w:rsidR="000B1D8B" w:rsidRPr="002F6665" w:rsidRDefault="000B1D8B">
      <w:pPr>
        <w:numPr>
          <w:ilvl w:val="0"/>
          <w:numId w:val="194"/>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русской литературе; </w:t>
      </w:r>
    </w:p>
    <w:p w14:paraId="735443D8" w14:textId="77777777" w:rsidR="000B1D8B" w:rsidRPr="002F6665" w:rsidRDefault="000B1D8B">
      <w:pPr>
        <w:numPr>
          <w:ilvl w:val="0"/>
          <w:numId w:val="194"/>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биологии в старшей школе. </w:t>
      </w:r>
    </w:p>
    <w:p w14:paraId="02BB9934" w14:textId="77777777" w:rsidR="000B1D8B" w:rsidRPr="002F6665" w:rsidRDefault="000B1D8B" w:rsidP="00D56F19">
      <w:pPr>
        <w:pStyle w:val="a3"/>
        <w:spacing w:before="0" w:beforeAutospacing="0" w:after="0" w:afterAutospacing="0"/>
        <w:ind w:firstLine="709"/>
        <w:jc w:val="both"/>
      </w:pPr>
      <w:r w:rsidRPr="002F6665">
        <w:t xml:space="preserve">По данным предметам большинство классов демонстрируют положительную динамику и высокий уровень качества знаний. </w:t>
      </w:r>
    </w:p>
    <w:p w14:paraId="71F10A5F" w14:textId="77777777" w:rsidR="000B1D8B" w:rsidRPr="002F6665" w:rsidRDefault="000B1D8B" w:rsidP="00D56F19">
      <w:pPr>
        <w:pStyle w:val="3"/>
        <w:spacing w:before="0" w:after="0"/>
        <w:ind w:firstLine="709"/>
        <w:jc w:val="both"/>
        <w:rPr>
          <w:rFonts w:ascii="Times New Roman" w:hAnsi="Times New Roman"/>
          <w:b w:val="0"/>
          <w:bCs w:val="0"/>
          <w:sz w:val="24"/>
          <w:szCs w:val="24"/>
        </w:rPr>
      </w:pPr>
      <w:r w:rsidRPr="002F6665">
        <w:rPr>
          <w:rFonts w:ascii="Times New Roman" w:hAnsi="Times New Roman"/>
          <w:b w:val="0"/>
          <w:bCs w:val="0"/>
          <w:sz w:val="24"/>
          <w:szCs w:val="24"/>
        </w:rPr>
        <w:t>Предметы риска</w:t>
      </w:r>
    </w:p>
    <w:p w14:paraId="4727DE57" w14:textId="77777777" w:rsidR="000B1D8B" w:rsidRPr="002F6665" w:rsidRDefault="000B1D8B" w:rsidP="00D56F19">
      <w:pPr>
        <w:pStyle w:val="a3"/>
        <w:spacing w:before="0" w:beforeAutospacing="0" w:after="0" w:afterAutospacing="0"/>
        <w:ind w:firstLine="709"/>
        <w:jc w:val="both"/>
      </w:pPr>
      <w:r w:rsidRPr="002F6665">
        <w:t>Наибольшие трудности фиксируются по:</w:t>
      </w:r>
    </w:p>
    <w:p w14:paraId="5F899BE0" w14:textId="77777777" w:rsidR="000B1D8B" w:rsidRPr="002F6665" w:rsidRDefault="000B1D8B">
      <w:pPr>
        <w:numPr>
          <w:ilvl w:val="0"/>
          <w:numId w:val="195"/>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математике; </w:t>
      </w:r>
    </w:p>
    <w:p w14:paraId="3D2DCC46" w14:textId="77777777" w:rsidR="000B1D8B" w:rsidRPr="002F6665" w:rsidRDefault="000B1D8B">
      <w:pPr>
        <w:numPr>
          <w:ilvl w:val="0"/>
          <w:numId w:val="195"/>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физике; </w:t>
      </w:r>
    </w:p>
    <w:p w14:paraId="2102627D" w14:textId="77777777" w:rsidR="000B1D8B" w:rsidRPr="002F6665" w:rsidRDefault="000B1D8B">
      <w:pPr>
        <w:numPr>
          <w:ilvl w:val="0"/>
          <w:numId w:val="195"/>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химии; </w:t>
      </w:r>
    </w:p>
    <w:p w14:paraId="73890CB4" w14:textId="77777777" w:rsidR="000B1D8B" w:rsidRPr="002F6665" w:rsidRDefault="000B1D8B">
      <w:pPr>
        <w:numPr>
          <w:ilvl w:val="0"/>
          <w:numId w:val="195"/>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казахскому языку и литературе; </w:t>
      </w:r>
    </w:p>
    <w:p w14:paraId="6BB9578A" w14:textId="77777777" w:rsidR="000B1D8B" w:rsidRPr="002F6665" w:rsidRDefault="000B1D8B">
      <w:pPr>
        <w:numPr>
          <w:ilvl w:val="0"/>
          <w:numId w:val="195"/>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русскому языку. </w:t>
      </w:r>
    </w:p>
    <w:p w14:paraId="4060369A" w14:textId="77777777" w:rsidR="000B1D8B" w:rsidRPr="002F6665" w:rsidRDefault="000B1D8B" w:rsidP="00D56F19">
      <w:pPr>
        <w:pStyle w:val="a3"/>
        <w:spacing w:before="0" w:beforeAutospacing="0" w:after="0" w:afterAutospacing="0"/>
        <w:ind w:firstLine="709"/>
        <w:jc w:val="both"/>
      </w:pPr>
      <w:r w:rsidRPr="002F6665">
        <w:t xml:space="preserve">Особенно это касается 6–9 классов, где наблюдаются низкие показатели и значительные различия между параллелями. </w:t>
      </w:r>
    </w:p>
    <w:p w14:paraId="461B9A52" w14:textId="77777777" w:rsidR="000B1D8B" w:rsidRPr="002F6665" w:rsidRDefault="000B1D8B" w:rsidP="00D56F19">
      <w:pPr>
        <w:pStyle w:val="3"/>
        <w:spacing w:before="0" w:after="0"/>
        <w:ind w:firstLine="709"/>
        <w:jc w:val="both"/>
        <w:rPr>
          <w:rFonts w:ascii="Times New Roman" w:hAnsi="Times New Roman"/>
          <w:b w:val="0"/>
          <w:bCs w:val="0"/>
          <w:sz w:val="24"/>
          <w:szCs w:val="24"/>
        </w:rPr>
      </w:pPr>
      <w:r w:rsidRPr="002F6665">
        <w:rPr>
          <w:rFonts w:ascii="Times New Roman" w:hAnsi="Times New Roman"/>
          <w:b w:val="0"/>
          <w:bCs w:val="0"/>
          <w:sz w:val="24"/>
          <w:szCs w:val="24"/>
        </w:rPr>
        <w:t>Главный управленческий вывод</w:t>
      </w:r>
    </w:p>
    <w:p w14:paraId="2BFC169B" w14:textId="77777777" w:rsidR="000B1D8B" w:rsidRPr="002F6665" w:rsidRDefault="000B1D8B" w:rsidP="00D56F19">
      <w:pPr>
        <w:pStyle w:val="a3"/>
        <w:spacing w:before="0" w:beforeAutospacing="0" w:after="0" w:afterAutospacing="0"/>
        <w:ind w:firstLine="709"/>
        <w:jc w:val="both"/>
      </w:pPr>
      <w:r w:rsidRPr="002F6665">
        <w:t>Если анализировать не отдельные предметы, а классы комплексно, то:</w:t>
      </w:r>
    </w:p>
    <w:p w14:paraId="00FBF17C" w14:textId="77777777" w:rsidR="000B1D8B" w:rsidRPr="002F6665" w:rsidRDefault="000B1D8B" w:rsidP="00D56F19">
      <w:pPr>
        <w:pStyle w:val="a3"/>
        <w:spacing w:before="0" w:beforeAutospacing="0" w:after="0" w:afterAutospacing="0"/>
        <w:ind w:firstLine="709"/>
        <w:jc w:val="both"/>
      </w:pPr>
      <w:r w:rsidRPr="002F6665">
        <w:rPr>
          <w:rStyle w:val="af3"/>
        </w:rPr>
        <w:t>Классы-лидеры:</w:t>
      </w:r>
      <w:r w:rsidRPr="002F6665">
        <w:t xml:space="preserve"> 5Б, 5Е, 7А, 8Б, 11А.</w:t>
      </w:r>
    </w:p>
    <w:p w14:paraId="5C6BC5DC" w14:textId="77777777" w:rsidR="000B1D8B" w:rsidRPr="002F6665" w:rsidRDefault="000B1D8B" w:rsidP="00D56F19">
      <w:pPr>
        <w:pStyle w:val="a3"/>
        <w:spacing w:before="0" w:beforeAutospacing="0" w:after="0" w:afterAutospacing="0"/>
        <w:ind w:firstLine="709"/>
        <w:jc w:val="both"/>
      </w:pPr>
      <w:r w:rsidRPr="002F6665">
        <w:rPr>
          <w:rStyle w:val="af3"/>
        </w:rPr>
        <w:t>Классы с выраженным ростом:</w:t>
      </w:r>
      <w:r w:rsidRPr="002F6665">
        <w:t xml:space="preserve"> 7Д, 7Е, 9Е.</w:t>
      </w:r>
    </w:p>
    <w:p w14:paraId="2D928262" w14:textId="77777777" w:rsidR="000B1D8B" w:rsidRPr="002F6665" w:rsidRDefault="000B1D8B" w:rsidP="00D56F19">
      <w:pPr>
        <w:pStyle w:val="a3"/>
        <w:spacing w:before="0" w:beforeAutospacing="0" w:after="0" w:afterAutospacing="0"/>
        <w:ind w:firstLine="709"/>
        <w:jc w:val="both"/>
      </w:pPr>
      <w:r w:rsidRPr="002F6665">
        <w:rPr>
          <w:rStyle w:val="af3"/>
        </w:rPr>
        <w:lastRenderedPageBreak/>
        <w:t>Классы риска:</w:t>
      </w:r>
      <w:r w:rsidRPr="002F6665">
        <w:t xml:space="preserve"> 5А, 5Д, 6Г, 7Ж, частично 8Е.</w:t>
      </w:r>
    </w:p>
    <w:p w14:paraId="68A0B966" w14:textId="77777777" w:rsidR="000B1D8B" w:rsidRPr="002F6665" w:rsidRDefault="000B1D8B" w:rsidP="00D56F19">
      <w:pPr>
        <w:pStyle w:val="a3"/>
        <w:spacing w:before="0" w:beforeAutospacing="0" w:after="0" w:afterAutospacing="0"/>
        <w:ind w:firstLine="709"/>
        <w:jc w:val="both"/>
      </w:pPr>
      <w:r w:rsidRPr="002F6665">
        <w:rPr>
          <w:rStyle w:val="af3"/>
        </w:rPr>
        <w:t>Самая проблемная предметная область школы:</w:t>
      </w:r>
      <w:r w:rsidRPr="002F6665">
        <w:t xml:space="preserve"> математический и естественно-научный цикл основной школы (математика, физика, химия в 6–9 классах).</w:t>
      </w:r>
    </w:p>
    <w:p w14:paraId="78F5690D" w14:textId="77777777" w:rsidR="000B1D8B" w:rsidRPr="002F6665" w:rsidRDefault="000B1D8B" w:rsidP="00D56F19">
      <w:pPr>
        <w:pStyle w:val="a3"/>
        <w:spacing w:before="0" w:beforeAutospacing="0" w:after="0" w:afterAutospacing="0"/>
        <w:ind w:firstLine="709"/>
        <w:jc w:val="both"/>
      </w:pPr>
      <w:r w:rsidRPr="002F6665">
        <w:rPr>
          <w:rStyle w:val="af3"/>
        </w:rPr>
        <w:t>Самая сильная предметная область:</w:t>
      </w:r>
      <w:r w:rsidRPr="002F6665">
        <w:t xml:space="preserve"> информатика, география и общественно-гуманитарный цикл старшей школы. </w:t>
      </w:r>
    </w:p>
    <w:p w14:paraId="79CC003F" w14:textId="77777777" w:rsidR="000B1D8B" w:rsidRPr="002F6665" w:rsidRDefault="000B1D8B" w:rsidP="00D56F19">
      <w:pPr>
        <w:pStyle w:val="a3"/>
        <w:spacing w:before="0" w:beforeAutospacing="0" w:after="0" w:afterAutospacing="0"/>
        <w:ind w:firstLine="709"/>
        <w:jc w:val="both"/>
      </w:pPr>
      <w:r w:rsidRPr="002F6665">
        <w:t>Такой формат уже соответствует уровню аналитической справки для самооценки школы и позволяет принимать конкретные управленческие решения</w:t>
      </w:r>
    </w:p>
    <w:p w14:paraId="476F8817" w14:textId="77777777" w:rsidR="00976408" w:rsidRPr="002F6665" w:rsidRDefault="00976408" w:rsidP="00D56F19">
      <w:pPr>
        <w:pStyle w:val="a3"/>
        <w:spacing w:before="0" w:beforeAutospacing="0" w:after="0" w:afterAutospacing="0"/>
        <w:ind w:firstLine="709"/>
        <w:jc w:val="both"/>
      </w:pPr>
    </w:p>
    <w:p w14:paraId="695DC50C" w14:textId="0E2699AA" w:rsidR="00976408" w:rsidRPr="002F6665" w:rsidRDefault="00976408" w:rsidP="00976408">
      <w:pPr>
        <w:spacing w:after="0" w:line="240" w:lineRule="auto"/>
        <w:ind w:firstLine="709"/>
        <w:jc w:val="right"/>
        <w:rPr>
          <w:rFonts w:ascii="Times New Roman" w:hAnsi="Times New Roman" w:cs="Times New Roman"/>
          <w:b/>
          <w:bCs/>
          <w:sz w:val="24"/>
          <w:szCs w:val="24"/>
          <w:lang w:val="kk-KZ"/>
        </w:rPr>
      </w:pPr>
      <w:r w:rsidRPr="002F6665">
        <w:rPr>
          <w:rFonts w:ascii="Times New Roman" w:hAnsi="Times New Roman" w:cs="Times New Roman"/>
          <w:b/>
          <w:bCs/>
          <w:sz w:val="24"/>
          <w:szCs w:val="24"/>
        </w:rPr>
        <w:t>Таблица №4</w:t>
      </w:r>
      <w:r w:rsidRPr="002F6665">
        <w:rPr>
          <w:rFonts w:ascii="Times New Roman" w:hAnsi="Times New Roman" w:cs="Times New Roman"/>
          <w:b/>
          <w:bCs/>
          <w:sz w:val="24"/>
          <w:szCs w:val="24"/>
          <w:lang w:val="kk-KZ"/>
        </w:rPr>
        <w:t>3</w:t>
      </w:r>
    </w:p>
    <w:p w14:paraId="7569BC64" w14:textId="2E7F0F74" w:rsidR="00F14A6F" w:rsidRPr="002F6665" w:rsidRDefault="00F14A6F" w:rsidP="00976408">
      <w:pPr>
        <w:spacing w:after="0" w:line="240" w:lineRule="auto"/>
        <w:ind w:firstLine="709"/>
        <w:jc w:val="right"/>
        <w:rPr>
          <w:rFonts w:ascii="Times New Roman" w:hAnsi="Times New Roman" w:cs="Times New Roman"/>
          <w:b/>
          <w:bCs/>
          <w:sz w:val="24"/>
          <w:szCs w:val="24"/>
          <w:lang w:val="kk-KZ"/>
        </w:rPr>
      </w:pPr>
      <w:r w:rsidRPr="002F6665">
        <w:rPr>
          <w:rFonts w:ascii="Times New Roman" w:hAnsi="Times New Roman" w:cs="Times New Roman"/>
          <w:b/>
          <w:bCs/>
          <w:sz w:val="24"/>
          <w:szCs w:val="24"/>
          <w:lang w:val="kk-KZ"/>
        </w:rPr>
        <w:t>Динамика качетсва азаннаий по предметам</w:t>
      </w:r>
    </w:p>
    <w:p w14:paraId="2FBFBA60" w14:textId="77777777" w:rsidR="00976408" w:rsidRPr="002F6665" w:rsidRDefault="00976408" w:rsidP="000B1D8B">
      <w:pPr>
        <w:spacing w:after="0" w:line="240" w:lineRule="auto"/>
        <w:rPr>
          <w:rFonts w:ascii="Times New Roman" w:hAnsi="Times New Roman" w:cs="Times New Roman"/>
          <w:b/>
          <w:bCs/>
          <w:sz w:val="18"/>
          <w:szCs w:val="18"/>
          <w:lang w:val="kk-KZ"/>
        </w:rPr>
      </w:pPr>
    </w:p>
    <w:p w14:paraId="223259B7" w14:textId="3F295572" w:rsidR="000B1D8B" w:rsidRPr="002F6665" w:rsidRDefault="000B1D8B" w:rsidP="000B1D8B">
      <w:pPr>
        <w:spacing w:after="0" w:line="240" w:lineRule="auto"/>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 xml:space="preserve">Қазақ тілі мен әдебиет пәні </w:t>
      </w:r>
    </w:p>
    <w:tbl>
      <w:tblPr>
        <w:tblStyle w:val="a5"/>
        <w:tblW w:w="0" w:type="auto"/>
        <w:tblLook w:val="04A0" w:firstRow="1" w:lastRow="0" w:firstColumn="1" w:lastColumn="0" w:noHBand="0" w:noVBand="1"/>
      </w:tblPr>
      <w:tblGrid>
        <w:gridCol w:w="1869"/>
        <w:gridCol w:w="1869"/>
        <w:gridCol w:w="1869"/>
        <w:gridCol w:w="1869"/>
      </w:tblGrid>
      <w:tr w:rsidR="00E971AA" w:rsidRPr="002F6665" w14:paraId="1174A413"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00A87975" w14:textId="77777777" w:rsidR="000B1D8B" w:rsidRPr="002F6665" w:rsidRDefault="000B1D8B" w:rsidP="005871B1">
            <w:pPr>
              <w:rPr>
                <w:rFonts w:ascii="Times New Roman" w:hAnsi="Times New Roman" w:cs="Times New Roman"/>
                <w:b/>
                <w:bCs/>
                <w:sz w:val="18"/>
                <w:szCs w:val="18"/>
                <w:lang w:val="kk-KZ"/>
              </w:rPr>
            </w:pPr>
            <w:bookmarkStart w:id="6" w:name="_Hlk230024426"/>
            <w:bookmarkEnd w:id="5"/>
            <w:r w:rsidRPr="002F6665">
              <w:rPr>
                <w:rFonts w:ascii="Times New Roman" w:hAnsi="Times New Roman" w:cs="Times New Roman"/>
                <w:b/>
                <w:bCs/>
                <w:sz w:val="18"/>
                <w:szCs w:val="18"/>
                <w:lang w:val="kk-KZ"/>
              </w:rPr>
              <w:t xml:space="preserve">Класс /качество по годом </w:t>
            </w:r>
          </w:p>
        </w:tc>
        <w:tc>
          <w:tcPr>
            <w:tcW w:w="1869" w:type="dxa"/>
            <w:tcBorders>
              <w:top w:val="single" w:sz="4" w:space="0" w:color="auto"/>
              <w:left w:val="single" w:sz="4" w:space="0" w:color="auto"/>
              <w:bottom w:val="single" w:sz="4" w:space="0" w:color="auto"/>
              <w:right w:val="single" w:sz="4" w:space="0" w:color="auto"/>
            </w:tcBorders>
            <w:hideMark/>
          </w:tcPr>
          <w:p w14:paraId="5A4824EA"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2023-2024</w:t>
            </w:r>
          </w:p>
        </w:tc>
        <w:tc>
          <w:tcPr>
            <w:tcW w:w="1869" w:type="dxa"/>
            <w:tcBorders>
              <w:top w:val="single" w:sz="4" w:space="0" w:color="auto"/>
              <w:left w:val="single" w:sz="4" w:space="0" w:color="auto"/>
              <w:bottom w:val="single" w:sz="4" w:space="0" w:color="auto"/>
              <w:right w:val="single" w:sz="4" w:space="0" w:color="auto"/>
            </w:tcBorders>
            <w:hideMark/>
          </w:tcPr>
          <w:p w14:paraId="1CBD13AE"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2024-2025</w:t>
            </w:r>
          </w:p>
        </w:tc>
        <w:tc>
          <w:tcPr>
            <w:tcW w:w="1869" w:type="dxa"/>
            <w:tcBorders>
              <w:top w:val="single" w:sz="4" w:space="0" w:color="auto"/>
              <w:left w:val="single" w:sz="4" w:space="0" w:color="auto"/>
              <w:bottom w:val="single" w:sz="4" w:space="0" w:color="auto"/>
              <w:right w:val="single" w:sz="4" w:space="0" w:color="auto"/>
            </w:tcBorders>
            <w:hideMark/>
          </w:tcPr>
          <w:p w14:paraId="1CA8C405"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2025-2026</w:t>
            </w:r>
          </w:p>
        </w:tc>
      </w:tr>
      <w:tr w:rsidR="00E971AA" w:rsidRPr="002F6665" w14:paraId="48058C55"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42C71F7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3/4/5а</w:t>
            </w:r>
          </w:p>
        </w:tc>
        <w:tc>
          <w:tcPr>
            <w:tcW w:w="1869" w:type="dxa"/>
            <w:tcBorders>
              <w:top w:val="single" w:sz="4" w:space="0" w:color="auto"/>
              <w:left w:val="single" w:sz="4" w:space="0" w:color="auto"/>
              <w:bottom w:val="single" w:sz="4" w:space="0" w:color="auto"/>
              <w:right w:val="single" w:sz="4" w:space="0" w:color="auto"/>
            </w:tcBorders>
            <w:hideMark/>
          </w:tcPr>
          <w:p w14:paraId="6C0F7C7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82,76</w:t>
            </w:r>
          </w:p>
        </w:tc>
        <w:tc>
          <w:tcPr>
            <w:tcW w:w="1869" w:type="dxa"/>
            <w:tcBorders>
              <w:top w:val="single" w:sz="4" w:space="0" w:color="auto"/>
              <w:left w:val="single" w:sz="4" w:space="0" w:color="auto"/>
              <w:bottom w:val="single" w:sz="4" w:space="0" w:color="auto"/>
              <w:right w:val="single" w:sz="4" w:space="0" w:color="auto"/>
            </w:tcBorders>
            <w:hideMark/>
          </w:tcPr>
          <w:p w14:paraId="29269F5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75</w:t>
            </w:r>
          </w:p>
        </w:tc>
        <w:tc>
          <w:tcPr>
            <w:tcW w:w="1869" w:type="dxa"/>
            <w:tcBorders>
              <w:top w:val="single" w:sz="4" w:space="0" w:color="auto"/>
              <w:left w:val="single" w:sz="4" w:space="0" w:color="auto"/>
              <w:bottom w:val="single" w:sz="4" w:space="0" w:color="auto"/>
              <w:right w:val="single" w:sz="4" w:space="0" w:color="auto"/>
            </w:tcBorders>
            <w:hideMark/>
          </w:tcPr>
          <w:p w14:paraId="49BBE32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61,5</w:t>
            </w:r>
          </w:p>
        </w:tc>
      </w:tr>
      <w:tr w:rsidR="00E971AA" w:rsidRPr="002F6665" w14:paraId="1744E67E"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17E571D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5б</w:t>
            </w:r>
          </w:p>
        </w:tc>
        <w:tc>
          <w:tcPr>
            <w:tcW w:w="1869" w:type="dxa"/>
            <w:tcBorders>
              <w:top w:val="single" w:sz="4" w:space="0" w:color="auto"/>
              <w:left w:val="single" w:sz="4" w:space="0" w:color="auto"/>
              <w:bottom w:val="single" w:sz="4" w:space="0" w:color="auto"/>
              <w:right w:val="single" w:sz="4" w:space="0" w:color="auto"/>
            </w:tcBorders>
            <w:hideMark/>
          </w:tcPr>
          <w:p w14:paraId="584C501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71,86</w:t>
            </w:r>
          </w:p>
        </w:tc>
        <w:tc>
          <w:tcPr>
            <w:tcW w:w="1869" w:type="dxa"/>
            <w:tcBorders>
              <w:top w:val="single" w:sz="4" w:space="0" w:color="auto"/>
              <w:left w:val="single" w:sz="4" w:space="0" w:color="auto"/>
              <w:bottom w:val="single" w:sz="4" w:space="0" w:color="auto"/>
              <w:right w:val="single" w:sz="4" w:space="0" w:color="auto"/>
            </w:tcBorders>
            <w:hideMark/>
          </w:tcPr>
          <w:p w14:paraId="02A880A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88</w:t>
            </w:r>
          </w:p>
        </w:tc>
        <w:tc>
          <w:tcPr>
            <w:tcW w:w="1869" w:type="dxa"/>
            <w:tcBorders>
              <w:top w:val="single" w:sz="4" w:space="0" w:color="auto"/>
              <w:left w:val="single" w:sz="4" w:space="0" w:color="auto"/>
              <w:bottom w:val="single" w:sz="4" w:space="0" w:color="auto"/>
              <w:right w:val="single" w:sz="4" w:space="0" w:color="auto"/>
            </w:tcBorders>
            <w:hideMark/>
          </w:tcPr>
          <w:p w14:paraId="155C76C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75,0</w:t>
            </w:r>
          </w:p>
        </w:tc>
      </w:tr>
      <w:tr w:rsidR="00E971AA" w:rsidRPr="002F6665" w14:paraId="49C14919"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494B3D7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5г</w:t>
            </w:r>
          </w:p>
        </w:tc>
        <w:tc>
          <w:tcPr>
            <w:tcW w:w="1869" w:type="dxa"/>
            <w:tcBorders>
              <w:top w:val="single" w:sz="4" w:space="0" w:color="auto"/>
              <w:left w:val="single" w:sz="4" w:space="0" w:color="auto"/>
              <w:bottom w:val="single" w:sz="4" w:space="0" w:color="auto"/>
              <w:right w:val="single" w:sz="4" w:space="0" w:color="auto"/>
            </w:tcBorders>
            <w:hideMark/>
          </w:tcPr>
          <w:p w14:paraId="668232A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58.06</w:t>
            </w:r>
          </w:p>
        </w:tc>
        <w:tc>
          <w:tcPr>
            <w:tcW w:w="1869" w:type="dxa"/>
            <w:tcBorders>
              <w:top w:val="single" w:sz="4" w:space="0" w:color="auto"/>
              <w:left w:val="single" w:sz="4" w:space="0" w:color="auto"/>
              <w:bottom w:val="single" w:sz="4" w:space="0" w:color="auto"/>
              <w:right w:val="single" w:sz="4" w:space="0" w:color="auto"/>
            </w:tcBorders>
            <w:hideMark/>
          </w:tcPr>
          <w:p w14:paraId="2BDE3FD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60</w:t>
            </w:r>
          </w:p>
        </w:tc>
        <w:tc>
          <w:tcPr>
            <w:tcW w:w="1869" w:type="dxa"/>
            <w:tcBorders>
              <w:top w:val="single" w:sz="4" w:space="0" w:color="auto"/>
              <w:left w:val="single" w:sz="4" w:space="0" w:color="auto"/>
              <w:bottom w:val="single" w:sz="4" w:space="0" w:color="auto"/>
              <w:right w:val="single" w:sz="4" w:space="0" w:color="auto"/>
            </w:tcBorders>
            <w:hideMark/>
          </w:tcPr>
          <w:p w14:paraId="084492D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53,8</w:t>
            </w:r>
          </w:p>
        </w:tc>
      </w:tr>
      <w:tr w:rsidR="00E971AA" w:rsidRPr="002F6665" w14:paraId="4F03D90F"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171E108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5д</w:t>
            </w:r>
          </w:p>
        </w:tc>
        <w:tc>
          <w:tcPr>
            <w:tcW w:w="1869" w:type="dxa"/>
            <w:tcBorders>
              <w:top w:val="single" w:sz="4" w:space="0" w:color="auto"/>
              <w:left w:val="single" w:sz="4" w:space="0" w:color="auto"/>
              <w:bottom w:val="single" w:sz="4" w:space="0" w:color="auto"/>
              <w:right w:val="single" w:sz="4" w:space="0" w:color="auto"/>
            </w:tcBorders>
            <w:hideMark/>
          </w:tcPr>
          <w:p w14:paraId="776C2F8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73,33</w:t>
            </w:r>
          </w:p>
        </w:tc>
        <w:tc>
          <w:tcPr>
            <w:tcW w:w="1869" w:type="dxa"/>
            <w:tcBorders>
              <w:top w:val="single" w:sz="4" w:space="0" w:color="auto"/>
              <w:left w:val="single" w:sz="4" w:space="0" w:color="auto"/>
              <w:bottom w:val="single" w:sz="4" w:space="0" w:color="auto"/>
              <w:right w:val="single" w:sz="4" w:space="0" w:color="auto"/>
            </w:tcBorders>
            <w:hideMark/>
          </w:tcPr>
          <w:p w14:paraId="0C693CB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66,67</w:t>
            </w:r>
          </w:p>
        </w:tc>
        <w:tc>
          <w:tcPr>
            <w:tcW w:w="1869" w:type="dxa"/>
            <w:tcBorders>
              <w:top w:val="single" w:sz="4" w:space="0" w:color="auto"/>
              <w:left w:val="single" w:sz="4" w:space="0" w:color="auto"/>
              <w:bottom w:val="single" w:sz="4" w:space="0" w:color="auto"/>
              <w:right w:val="single" w:sz="4" w:space="0" w:color="auto"/>
            </w:tcBorders>
            <w:hideMark/>
          </w:tcPr>
          <w:p w14:paraId="3C4C1D1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52,6</w:t>
            </w:r>
          </w:p>
        </w:tc>
      </w:tr>
      <w:tr w:rsidR="00E971AA" w:rsidRPr="002F6665" w14:paraId="033777FF"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61AB040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5е</w:t>
            </w:r>
          </w:p>
        </w:tc>
        <w:tc>
          <w:tcPr>
            <w:tcW w:w="1869" w:type="dxa"/>
            <w:tcBorders>
              <w:top w:val="single" w:sz="4" w:space="0" w:color="auto"/>
              <w:left w:val="single" w:sz="4" w:space="0" w:color="auto"/>
              <w:bottom w:val="single" w:sz="4" w:space="0" w:color="auto"/>
              <w:right w:val="single" w:sz="4" w:space="0" w:color="auto"/>
            </w:tcBorders>
            <w:hideMark/>
          </w:tcPr>
          <w:p w14:paraId="78C5F90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60</w:t>
            </w:r>
          </w:p>
        </w:tc>
        <w:tc>
          <w:tcPr>
            <w:tcW w:w="1869" w:type="dxa"/>
            <w:tcBorders>
              <w:top w:val="single" w:sz="4" w:space="0" w:color="auto"/>
              <w:left w:val="single" w:sz="4" w:space="0" w:color="auto"/>
              <w:bottom w:val="single" w:sz="4" w:space="0" w:color="auto"/>
              <w:right w:val="single" w:sz="4" w:space="0" w:color="auto"/>
            </w:tcBorders>
            <w:hideMark/>
          </w:tcPr>
          <w:p w14:paraId="5DF03B4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76</w:t>
            </w:r>
          </w:p>
        </w:tc>
        <w:tc>
          <w:tcPr>
            <w:tcW w:w="1869" w:type="dxa"/>
            <w:tcBorders>
              <w:top w:val="single" w:sz="4" w:space="0" w:color="auto"/>
              <w:left w:val="single" w:sz="4" w:space="0" w:color="auto"/>
              <w:bottom w:val="single" w:sz="4" w:space="0" w:color="auto"/>
              <w:right w:val="single" w:sz="4" w:space="0" w:color="auto"/>
            </w:tcBorders>
            <w:hideMark/>
          </w:tcPr>
          <w:p w14:paraId="641E8DE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65,3</w:t>
            </w:r>
          </w:p>
        </w:tc>
      </w:tr>
      <w:tr w:rsidR="00E971AA" w:rsidRPr="002F6665" w14:paraId="1C5D0CAD"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02031C4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4/5/</w:t>
            </w:r>
            <w:r w:rsidRPr="002F6665">
              <w:rPr>
                <w:rFonts w:ascii="Times New Roman" w:hAnsi="Times New Roman" w:cs="Times New Roman"/>
                <w:sz w:val="18"/>
                <w:szCs w:val="18"/>
              </w:rPr>
              <w:t>6</w:t>
            </w:r>
            <w:r w:rsidRPr="002F6665">
              <w:rPr>
                <w:rFonts w:ascii="Times New Roman" w:hAnsi="Times New Roman" w:cs="Times New Roman"/>
                <w:sz w:val="18"/>
                <w:szCs w:val="18"/>
                <w:lang w:val="kk-KZ"/>
              </w:rPr>
              <w:t>а</w:t>
            </w:r>
          </w:p>
        </w:tc>
        <w:tc>
          <w:tcPr>
            <w:tcW w:w="1869" w:type="dxa"/>
            <w:tcBorders>
              <w:top w:val="single" w:sz="4" w:space="0" w:color="auto"/>
              <w:left w:val="single" w:sz="4" w:space="0" w:color="auto"/>
              <w:bottom w:val="single" w:sz="4" w:space="0" w:color="auto"/>
              <w:right w:val="single" w:sz="4" w:space="0" w:color="auto"/>
            </w:tcBorders>
            <w:hideMark/>
          </w:tcPr>
          <w:p w14:paraId="4C606A7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78,7</w:t>
            </w:r>
          </w:p>
        </w:tc>
        <w:tc>
          <w:tcPr>
            <w:tcW w:w="1869" w:type="dxa"/>
            <w:tcBorders>
              <w:top w:val="single" w:sz="4" w:space="0" w:color="auto"/>
              <w:left w:val="single" w:sz="4" w:space="0" w:color="auto"/>
              <w:bottom w:val="single" w:sz="4" w:space="0" w:color="auto"/>
              <w:right w:val="single" w:sz="4" w:space="0" w:color="auto"/>
            </w:tcBorders>
            <w:hideMark/>
          </w:tcPr>
          <w:p w14:paraId="29E1618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87,5</w:t>
            </w:r>
          </w:p>
        </w:tc>
        <w:tc>
          <w:tcPr>
            <w:tcW w:w="1869" w:type="dxa"/>
            <w:tcBorders>
              <w:top w:val="single" w:sz="4" w:space="0" w:color="auto"/>
              <w:left w:val="single" w:sz="4" w:space="0" w:color="auto"/>
              <w:bottom w:val="single" w:sz="4" w:space="0" w:color="auto"/>
              <w:right w:val="single" w:sz="4" w:space="0" w:color="auto"/>
            </w:tcBorders>
            <w:hideMark/>
          </w:tcPr>
          <w:p w14:paraId="4667EF8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76,0</w:t>
            </w:r>
          </w:p>
        </w:tc>
      </w:tr>
      <w:tr w:rsidR="00E971AA" w:rsidRPr="002F6665" w14:paraId="3366EC4B"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38BBFB4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6</w:t>
            </w:r>
            <w:r w:rsidRPr="002F6665">
              <w:rPr>
                <w:rFonts w:ascii="Times New Roman" w:hAnsi="Times New Roman" w:cs="Times New Roman"/>
                <w:sz w:val="18"/>
                <w:szCs w:val="18"/>
                <w:lang w:val="kk-KZ"/>
              </w:rPr>
              <w:t xml:space="preserve">б </w:t>
            </w:r>
          </w:p>
        </w:tc>
        <w:tc>
          <w:tcPr>
            <w:tcW w:w="1869" w:type="dxa"/>
            <w:tcBorders>
              <w:top w:val="single" w:sz="4" w:space="0" w:color="auto"/>
              <w:left w:val="single" w:sz="4" w:space="0" w:color="auto"/>
              <w:bottom w:val="single" w:sz="4" w:space="0" w:color="auto"/>
              <w:right w:val="single" w:sz="4" w:space="0" w:color="auto"/>
            </w:tcBorders>
            <w:hideMark/>
          </w:tcPr>
          <w:p w14:paraId="1EA38FA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62,5</w:t>
            </w:r>
          </w:p>
        </w:tc>
        <w:tc>
          <w:tcPr>
            <w:tcW w:w="1869" w:type="dxa"/>
            <w:tcBorders>
              <w:top w:val="single" w:sz="4" w:space="0" w:color="auto"/>
              <w:left w:val="single" w:sz="4" w:space="0" w:color="auto"/>
              <w:bottom w:val="single" w:sz="4" w:space="0" w:color="auto"/>
              <w:right w:val="single" w:sz="4" w:space="0" w:color="auto"/>
            </w:tcBorders>
            <w:hideMark/>
          </w:tcPr>
          <w:p w14:paraId="03CA269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68,0</w:t>
            </w:r>
          </w:p>
        </w:tc>
        <w:tc>
          <w:tcPr>
            <w:tcW w:w="1869" w:type="dxa"/>
            <w:tcBorders>
              <w:top w:val="single" w:sz="4" w:space="0" w:color="auto"/>
              <w:left w:val="single" w:sz="4" w:space="0" w:color="auto"/>
              <w:bottom w:val="single" w:sz="4" w:space="0" w:color="auto"/>
              <w:right w:val="single" w:sz="4" w:space="0" w:color="auto"/>
            </w:tcBorders>
            <w:hideMark/>
          </w:tcPr>
          <w:p w14:paraId="7D369E6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62,0</w:t>
            </w:r>
          </w:p>
        </w:tc>
      </w:tr>
      <w:tr w:rsidR="00E971AA" w:rsidRPr="002F6665" w14:paraId="212959CA"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0E83D93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6</w:t>
            </w:r>
            <w:r w:rsidRPr="002F6665">
              <w:rPr>
                <w:rFonts w:ascii="Times New Roman" w:hAnsi="Times New Roman" w:cs="Times New Roman"/>
                <w:sz w:val="18"/>
                <w:szCs w:val="18"/>
                <w:lang w:val="kk-KZ"/>
              </w:rPr>
              <w:t>г</w:t>
            </w:r>
          </w:p>
        </w:tc>
        <w:tc>
          <w:tcPr>
            <w:tcW w:w="1869" w:type="dxa"/>
            <w:tcBorders>
              <w:top w:val="single" w:sz="4" w:space="0" w:color="auto"/>
              <w:left w:val="single" w:sz="4" w:space="0" w:color="auto"/>
              <w:bottom w:val="single" w:sz="4" w:space="0" w:color="auto"/>
              <w:right w:val="single" w:sz="4" w:space="0" w:color="auto"/>
            </w:tcBorders>
            <w:hideMark/>
          </w:tcPr>
          <w:p w14:paraId="73317A0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62,5</w:t>
            </w:r>
          </w:p>
        </w:tc>
        <w:tc>
          <w:tcPr>
            <w:tcW w:w="1869" w:type="dxa"/>
            <w:tcBorders>
              <w:top w:val="single" w:sz="4" w:space="0" w:color="auto"/>
              <w:left w:val="single" w:sz="4" w:space="0" w:color="auto"/>
              <w:bottom w:val="single" w:sz="4" w:space="0" w:color="auto"/>
              <w:right w:val="single" w:sz="4" w:space="0" w:color="auto"/>
            </w:tcBorders>
            <w:hideMark/>
          </w:tcPr>
          <w:p w14:paraId="4C24722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57,6</w:t>
            </w:r>
          </w:p>
        </w:tc>
        <w:tc>
          <w:tcPr>
            <w:tcW w:w="1869" w:type="dxa"/>
            <w:tcBorders>
              <w:top w:val="single" w:sz="4" w:space="0" w:color="auto"/>
              <w:left w:val="single" w:sz="4" w:space="0" w:color="auto"/>
              <w:bottom w:val="single" w:sz="4" w:space="0" w:color="auto"/>
              <w:right w:val="single" w:sz="4" w:space="0" w:color="auto"/>
            </w:tcBorders>
            <w:hideMark/>
          </w:tcPr>
          <w:p w14:paraId="2D3D3BB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55,5</w:t>
            </w:r>
          </w:p>
        </w:tc>
      </w:tr>
      <w:tr w:rsidR="00E971AA" w:rsidRPr="002F6665" w14:paraId="49BFB58E"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4A66609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6д</w:t>
            </w:r>
          </w:p>
        </w:tc>
        <w:tc>
          <w:tcPr>
            <w:tcW w:w="1869" w:type="dxa"/>
            <w:tcBorders>
              <w:top w:val="single" w:sz="4" w:space="0" w:color="auto"/>
              <w:left w:val="single" w:sz="4" w:space="0" w:color="auto"/>
              <w:bottom w:val="single" w:sz="4" w:space="0" w:color="auto"/>
              <w:right w:val="single" w:sz="4" w:space="0" w:color="auto"/>
            </w:tcBorders>
            <w:hideMark/>
          </w:tcPr>
          <w:p w14:paraId="5494624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59,3</w:t>
            </w:r>
          </w:p>
        </w:tc>
        <w:tc>
          <w:tcPr>
            <w:tcW w:w="1869" w:type="dxa"/>
            <w:tcBorders>
              <w:top w:val="single" w:sz="4" w:space="0" w:color="auto"/>
              <w:left w:val="single" w:sz="4" w:space="0" w:color="auto"/>
              <w:bottom w:val="single" w:sz="4" w:space="0" w:color="auto"/>
              <w:right w:val="single" w:sz="4" w:space="0" w:color="auto"/>
            </w:tcBorders>
            <w:hideMark/>
          </w:tcPr>
          <w:p w14:paraId="5B8A834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73,9</w:t>
            </w:r>
          </w:p>
        </w:tc>
        <w:tc>
          <w:tcPr>
            <w:tcW w:w="1869" w:type="dxa"/>
            <w:tcBorders>
              <w:top w:val="single" w:sz="4" w:space="0" w:color="auto"/>
              <w:left w:val="single" w:sz="4" w:space="0" w:color="auto"/>
              <w:bottom w:val="single" w:sz="4" w:space="0" w:color="auto"/>
              <w:right w:val="single" w:sz="4" w:space="0" w:color="auto"/>
            </w:tcBorders>
            <w:hideMark/>
          </w:tcPr>
          <w:p w14:paraId="6BDAF39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62,9</w:t>
            </w:r>
          </w:p>
        </w:tc>
      </w:tr>
      <w:tr w:rsidR="00E971AA" w:rsidRPr="002F6665" w14:paraId="05077F79"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5AA4F05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6е</w:t>
            </w:r>
          </w:p>
        </w:tc>
        <w:tc>
          <w:tcPr>
            <w:tcW w:w="1869" w:type="dxa"/>
            <w:tcBorders>
              <w:top w:val="single" w:sz="4" w:space="0" w:color="auto"/>
              <w:left w:val="single" w:sz="4" w:space="0" w:color="auto"/>
              <w:bottom w:val="single" w:sz="4" w:space="0" w:color="auto"/>
              <w:right w:val="single" w:sz="4" w:space="0" w:color="auto"/>
            </w:tcBorders>
            <w:hideMark/>
          </w:tcPr>
          <w:p w14:paraId="04A5E93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66,6</w:t>
            </w:r>
          </w:p>
        </w:tc>
        <w:tc>
          <w:tcPr>
            <w:tcW w:w="1869" w:type="dxa"/>
            <w:tcBorders>
              <w:top w:val="single" w:sz="4" w:space="0" w:color="auto"/>
              <w:left w:val="single" w:sz="4" w:space="0" w:color="auto"/>
              <w:bottom w:val="single" w:sz="4" w:space="0" w:color="auto"/>
              <w:right w:val="single" w:sz="4" w:space="0" w:color="auto"/>
            </w:tcBorders>
            <w:hideMark/>
          </w:tcPr>
          <w:p w14:paraId="6BF0BD1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80,0</w:t>
            </w:r>
          </w:p>
        </w:tc>
        <w:tc>
          <w:tcPr>
            <w:tcW w:w="1869" w:type="dxa"/>
            <w:tcBorders>
              <w:top w:val="single" w:sz="4" w:space="0" w:color="auto"/>
              <w:left w:val="single" w:sz="4" w:space="0" w:color="auto"/>
              <w:bottom w:val="single" w:sz="4" w:space="0" w:color="auto"/>
              <w:right w:val="single" w:sz="4" w:space="0" w:color="auto"/>
            </w:tcBorders>
            <w:hideMark/>
          </w:tcPr>
          <w:p w14:paraId="0D94157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60,0</w:t>
            </w:r>
          </w:p>
        </w:tc>
      </w:tr>
      <w:tr w:rsidR="00E971AA" w:rsidRPr="002F6665" w14:paraId="46FFB223"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0BB1FC4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5/6/7а</w:t>
            </w:r>
          </w:p>
        </w:tc>
        <w:tc>
          <w:tcPr>
            <w:tcW w:w="1869" w:type="dxa"/>
            <w:tcBorders>
              <w:top w:val="single" w:sz="4" w:space="0" w:color="auto"/>
              <w:left w:val="single" w:sz="4" w:space="0" w:color="auto"/>
              <w:bottom w:val="single" w:sz="4" w:space="0" w:color="auto"/>
              <w:right w:val="single" w:sz="4" w:space="0" w:color="auto"/>
            </w:tcBorders>
            <w:hideMark/>
          </w:tcPr>
          <w:p w14:paraId="4627256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87,8</w:t>
            </w:r>
          </w:p>
        </w:tc>
        <w:tc>
          <w:tcPr>
            <w:tcW w:w="1869" w:type="dxa"/>
            <w:tcBorders>
              <w:top w:val="single" w:sz="4" w:space="0" w:color="auto"/>
              <w:left w:val="single" w:sz="4" w:space="0" w:color="auto"/>
              <w:bottom w:val="single" w:sz="4" w:space="0" w:color="auto"/>
              <w:right w:val="single" w:sz="4" w:space="0" w:color="auto"/>
            </w:tcBorders>
            <w:hideMark/>
          </w:tcPr>
          <w:p w14:paraId="66D2A77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75,0</w:t>
            </w:r>
          </w:p>
        </w:tc>
        <w:tc>
          <w:tcPr>
            <w:tcW w:w="1869" w:type="dxa"/>
            <w:tcBorders>
              <w:top w:val="single" w:sz="4" w:space="0" w:color="auto"/>
              <w:left w:val="single" w:sz="4" w:space="0" w:color="auto"/>
              <w:bottom w:val="single" w:sz="4" w:space="0" w:color="auto"/>
              <w:right w:val="single" w:sz="4" w:space="0" w:color="auto"/>
            </w:tcBorders>
            <w:hideMark/>
          </w:tcPr>
          <w:p w14:paraId="3A6EC81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73,9</w:t>
            </w:r>
          </w:p>
        </w:tc>
      </w:tr>
      <w:tr w:rsidR="00E971AA" w:rsidRPr="002F6665" w14:paraId="6B5826FD"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5A61CBF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7б</w:t>
            </w:r>
          </w:p>
        </w:tc>
        <w:tc>
          <w:tcPr>
            <w:tcW w:w="1869" w:type="dxa"/>
            <w:tcBorders>
              <w:top w:val="single" w:sz="4" w:space="0" w:color="auto"/>
              <w:left w:val="single" w:sz="4" w:space="0" w:color="auto"/>
              <w:bottom w:val="single" w:sz="4" w:space="0" w:color="auto"/>
              <w:right w:val="single" w:sz="4" w:space="0" w:color="auto"/>
            </w:tcBorders>
            <w:hideMark/>
          </w:tcPr>
          <w:p w14:paraId="74DBC2F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72,7</w:t>
            </w:r>
          </w:p>
        </w:tc>
        <w:tc>
          <w:tcPr>
            <w:tcW w:w="1869" w:type="dxa"/>
            <w:tcBorders>
              <w:top w:val="single" w:sz="4" w:space="0" w:color="auto"/>
              <w:left w:val="single" w:sz="4" w:space="0" w:color="auto"/>
              <w:bottom w:val="single" w:sz="4" w:space="0" w:color="auto"/>
              <w:right w:val="single" w:sz="4" w:space="0" w:color="auto"/>
            </w:tcBorders>
            <w:hideMark/>
          </w:tcPr>
          <w:p w14:paraId="2DD3429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64,2</w:t>
            </w:r>
          </w:p>
        </w:tc>
        <w:tc>
          <w:tcPr>
            <w:tcW w:w="1869" w:type="dxa"/>
            <w:tcBorders>
              <w:top w:val="single" w:sz="4" w:space="0" w:color="auto"/>
              <w:left w:val="single" w:sz="4" w:space="0" w:color="auto"/>
              <w:bottom w:val="single" w:sz="4" w:space="0" w:color="auto"/>
              <w:right w:val="single" w:sz="4" w:space="0" w:color="auto"/>
            </w:tcBorders>
            <w:hideMark/>
          </w:tcPr>
          <w:p w14:paraId="1CAE720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66,6</w:t>
            </w:r>
          </w:p>
        </w:tc>
      </w:tr>
      <w:tr w:rsidR="00E971AA" w:rsidRPr="002F6665" w14:paraId="64885858"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2FDCB29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7г</w:t>
            </w:r>
          </w:p>
        </w:tc>
        <w:tc>
          <w:tcPr>
            <w:tcW w:w="1869" w:type="dxa"/>
            <w:tcBorders>
              <w:top w:val="single" w:sz="4" w:space="0" w:color="auto"/>
              <w:left w:val="single" w:sz="4" w:space="0" w:color="auto"/>
              <w:bottom w:val="single" w:sz="4" w:space="0" w:color="auto"/>
              <w:right w:val="single" w:sz="4" w:space="0" w:color="auto"/>
            </w:tcBorders>
            <w:hideMark/>
          </w:tcPr>
          <w:p w14:paraId="40BB4BD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63,6</w:t>
            </w:r>
          </w:p>
        </w:tc>
        <w:tc>
          <w:tcPr>
            <w:tcW w:w="1869" w:type="dxa"/>
            <w:tcBorders>
              <w:top w:val="single" w:sz="4" w:space="0" w:color="auto"/>
              <w:left w:val="single" w:sz="4" w:space="0" w:color="auto"/>
              <w:bottom w:val="single" w:sz="4" w:space="0" w:color="auto"/>
              <w:right w:val="single" w:sz="4" w:space="0" w:color="auto"/>
            </w:tcBorders>
            <w:hideMark/>
          </w:tcPr>
          <w:p w14:paraId="6C59C89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66,6</w:t>
            </w:r>
          </w:p>
        </w:tc>
        <w:tc>
          <w:tcPr>
            <w:tcW w:w="1869" w:type="dxa"/>
            <w:tcBorders>
              <w:top w:val="single" w:sz="4" w:space="0" w:color="auto"/>
              <w:left w:val="single" w:sz="4" w:space="0" w:color="auto"/>
              <w:bottom w:val="single" w:sz="4" w:space="0" w:color="auto"/>
              <w:right w:val="single" w:sz="4" w:space="0" w:color="auto"/>
            </w:tcBorders>
            <w:hideMark/>
          </w:tcPr>
          <w:p w14:paraId="4B71B70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70,8</w:t>
            </w:r>
          </w:p>
        </w:tc>
      </w:tr>
      <w:tr w:rsidR="00E971AA" w:rsidRPr="002F6665" w14:paraId="116E805D"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5DB2140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7д</w:t>
            </w:r>
          </w:p>
        </w:tc>
        <w:tc>
          <w:tcPr>
            <w:tcW w:w="1869" w:type="dxa"/>
            <w:tcBorders>
              <w:top w:val="single" w:sz="4" w:space="0" w:color="auto"/>
              <w:left w:val="single" w:sz="4" w:space="0" w:color="auto"/>
              <w:bottom w:val="single" w:sz="4" w:space="0" w:color="auto"/>
              <w:right w:val="single" w:sz="4" w:space="0" w:color="auto"/>
            </w:tcBorders>
            <w:hideMark/>
          </w:tcPr>
          <w:p w14:paraId="13B6B47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56,6</w:t>
            </w:r>
          </w:p>
        </w:tc>
        <w:tc>
          <w:tcPr>
            <w:tcW w:w="1869" w:type="dxa"/>
            <w:tcBorders>
              <w:top w:val="single" w:sz="4" w:space="0" w:color="auto"/>
              <w:left w:val="single" w:sz="4" w:space="0" w:color="auto"/>
              <w:bottom w:val="single" w:sz="4" w:space="0" w:color="auto"/>
              <w:right w:val="single" w:sz="4" w:space="0" w:color="auto"/>
            </w:tcBorders>
            <w:hideMark/>
          </w:tcPr>
          <w:p w14:paraId="63354ED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56,0</w:t>
            </w:r>
          </w:p>
        </w:tc>
        <w:tc>
          <w:tcPr>
            <w:tcW w:w="1869" w:type="dxa"/>
            <w:tcBorders>
              <w:top w:val="single" w:sz="4" w:space="0" w:color="auto"/>
              <w:left w:val="single" w:sz="4" w:space="0" w:color="auto"/>
              <w:bottom w:val="single" w:sz="4" w:space="0" w:color="auto"/>
              <w:right w:val="single" w:sz="4" w:space="0" w:color="auto"/>
            </w:tcBorders>
            <w:hideMark/>
          </w:tcPr>
          <w:p w14:paraId="0F1E1DE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68,1</w:t>
            </w:r>
          </w:p>
        </w:tc>
      </w:tr>
      <w:tr w:rsidR="00E971AA" w:rsidRPr="002F6665" w14:paraId="2EE43647"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573F27E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7е</w:t>
            </w:r>
          </w:p>
        </w:tc>
        <w:tc>
          <w:tcPr>
            <w:tcW w:w="1869" w:type="dxa"/>
            <w:tcBorders>
              <w:top w:val="single" w:sz="4" w:space="0" w:color="auto"/>
              <w:left w:val="single" w:sz="4" w:space="0" w:color="auto"/>
              <w:bottom w:val="single" w:sz="4" w:space="0" w:color="auto"/>
              <w:right w:val="single" w:sz="4" w:space="0" w:color="auto"/>
            </w:tcBorders>
            <w:hideMark/>
          </w:tcPr>
          <w:p w14:paraId="2CEACAF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62,8</w:t>
            </w:r>
          </w:p>
        </w:tc>
        <w:tc>
          <w:tcPr>
            <w:tcW w:w="1869" w:type="dxa"/>
            <w:tcBorders>
              <w:top w:val="single" w:sz="4" w:space="0" w:color="auto"/>
              <w:left w:val="single" w:sz="4" w:space="0" w:color="auto"/>
              <w:bottom w:val="single" w:sz="4" w:space="0" w:color="auto"/>
              <w:right w:val="single" w:sz="4" w:space="0" w:color="auto"/>
            </w:tcBorders>
            <w:hideMark/>
          </w:tcPr>
          <w:p w14:paraId="467A58B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73,0</w:t>
            </w:r>
          </w:p>
        </w:tc>
        <w:tc>
          <w:tcPr>
            <w:tcW w:w="1869" w:type="dxa"/>
            <w:tcBorders>
              <w:top w:val="single" w:sz="4" w:space="0" w:color="auto"/>
              <w:left w:val="single" w:sz="4" w:space="0" w:color="auto"/>
              <w:bottom w:val="single" w:sz="4" w:space="0" w:color="auto"/>
              <w:right w:val="single" w:sz="4" w:space="0" w:color="auto"/>
            </w:tcBorders>
            <w:hideMark/>
          </w:tcPr>
          <w:p w14:paraId="5EA9B07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68,0</w:t>
            </w:r>
          </w:p>
        </w:tc>
      </w:tr>
      <w:tr w:rsidR="00E971AA" w:rsidRPr="002F6665" w14:paraId="553EF0DC"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0403023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7ж</w:t>
            </w:r>
          </w:p>
        </w:tc>
        <w:tc>
          <w:tcPr>
            <w:tcW w:w="1869" w:type="dxa"/>
            <w:tcBorders>
              <w:top w:val="single" w:sz="4" w:space="0" w:color="auto"/>
              <w:left w:val="single" w:sz="4" w:space="0" w:color="auto"/>
              <w:bottom w:val="single" w:sz="4" w:space="0" w:color="auto"/>
              <w:right w:val="single" w:sz="4" w:space="0" w:color="auto"/>
            </w:tcBorders>
            <w:hideMark/>
          </w:tcPr>
          <w:p w14:paraId="0279735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55,5</w:t>
            </w:r>
          </w:p>
        </w:tc>
        <w:tc>
          <w:tcPr>
            <w:tcW w:w="1869" w:type="dxa"/>
            <w:tcBorders>
              <w:top w:val="single" w:sz="4" w:space="0" w:color="auto"/>
              <w:left w:val="single" w:sz="4" w:space="0" w:color="auto"/>
              <w:bottom w:val="single" w:sz="4" w:space="0" w:color="auto"/>
              <w:right w:val="single" w:sz="4" w:space="0" w:color="auto"/>
            </w:tcBorders>
            <w:hideMark/>
          </w:tcPr>
          <w:p w14:paraId="084BA02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43,4</w:t>
            </w:r>
          </w:p>
        </w:tc>
        <w:tc>
          <w:tcPr>
            <w:tcW w:w="1869" w:type="dxa"/>
            <w:tcBorders>
              <w:top w:val="single" w:sz="4" w:space="0" w:color="auto"/>
              <w:left w:val="single" w:sz="4" w:space="0" w:color="auto"/>
              <w:bottom w:val="single" w:sz="4" w:space="0" w:color="auto"/>
              <w:right w:val="single" w:sz="4" w:space="0" w:color="auto"/>
            </w:tcBorders>
            <w:hideMark/>
          </w:tcPr>
          <w:p w14:paraId="584B210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50,0</w:t>
            </w:r>
          </w:p>
        </w:tc>
      </w:tr>
      <w:tr w:rsidR="00E971AA" w:rsidRPr="002F6665" w14:paraId="028A60D8"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6AAB04F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6/7/8а</w:t>
            </w:r>
          </w:p>
        </w:tc>
        <w:tc>
          <w:tcPr>
            <w:tcW w:w="1869" w:type="dxa"/>
            <w:tcBorders>
              <w:top w:val="single" w:sz="4" w:space="0" w:color="auto"/>
              <w:left w:val="single" w:sz="4" w:space="0" w:color="auto"/>
              <w:bottom w:val="single" w:sz="4" w:space="0" w:color="auto"/>
              <w:right w:val="single" w:sz="4" w:space="0" w:color="auto"/>
            </w:tcBorders>
            <w:hideMark/>
          </w:tcPr>
          <w:p w14:paraId="3DEB01F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56,6</w:t>
            </w:r>
          </w:p>
        </w:tc>
        <w:tc>
          <w:tcPr>
            <w:tcW w:w="1869" w:type="dxa"/>
            <w:tcBorders>
              <w:top w:val="single" w:sz="4" w:space="0" w:color="auto"/>
              <w:left w:val="single" w:sz="4" w:space="0" w:color="auto"/>
              <w:bottom w:val="single" w:sz="4" w:space="0" w:color="auto"/>
              <w:right w:val="single" w:sz="4" w:space="0" w:color="auto"/>
            </w:tcBorders>
            <w:hideMark/>
          </w:tcPr>
          <w:p w14:paraId="7BB6AF4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53,3</w:t>
            </w:r>
          </w:p>
        </w:tc>
        <w:tc>
          <w:tcPr>
            <w:tcW w:w="1869" w:type="dxa"/>
            <w:tcBorders>
              <w:top w:val="single" w:sz="4" w:space="0" w:color="auto"/>
              <w:left w:val="single" w:sz="4" w:space="0" w:color="auto"/>
              <w:bottom w:val="single" w:sz="4" w:space="0" w:color="auto"/>
              <w:right w:val="single" w:sz="4" w:space="0" w:color="auto"/>
            </w:tcBorders>
            <w:hideMark/>
          </w:tcPr>
          <w:p w14:paraId="2A6F152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55,1</w:t>
            </w:r>
          </w:p>
        </w:tc>
      </w:tr>
      <w:tr w:rsidR="00E971AA" w:rsidRPr="002F6665" w14:paraId="2A10708C"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11B1E76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8б</w:t>
            </w:r>
          </w:p>
        </w:tc>
        <w:tc>
          <w:tcPr>
            <w:tcW w:w="1869" w:type="dxa"/>
            <w:tcBorders>
              <w:top w:val="single" w:sz="4" w:space="0" w:color="auto"/>
              <w:left w:val="single" w:sz="4" w:space="0" w:color="auto"/>
              <w:bottom w:val="single" w:sz="4" w:space="0" w:color="auto"/>
              <w:right w:val="single" w:sz="4" w:space="0" w:color="auto"/>
            </w:tcBorders>
            <w:hideMark/>
          </w:tcPr>
          <w:p w14:paraId="710654D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64,7</w:t>
            </w:r>
          </w:p>
        </w:tc>
        <w:tc>
          <w:tcPr>
            <w:tcW w:w="1869" w:type="dxa"/>
            <w:tcBorders>
              <w:top w:val="single" w:sz="4" w:space="0" w:color="auto"/>
              <w:left w:val="single" w:sz="4" w:space="0" w:color="auto"/>
              <w:bottom w:val="single" w:sz="4" w:space="0" w:color="auto"/>
              <w:right w:val="single" w:sz="4" w:space="0" w:color="auto"/>
            </w:tcBorders>
            <w:hideMark/>
          </w:tcPr>
          <w:p w14:paraId="1AF0F24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66,6</w:t>
            </w:r>
          </w:p>
        </w:tc>
        <w:tc>
          <w:tcPr>
            <w:tcW w:w="1869" w:type="dxa"/>
            <w:tcBorders>
              <w:top w:val="single" w:sz="4" w:space="0" w:color="auto"/>
              <w:left w:val="single" w:sz="4" w:space="0" w:color="auto"/>
              <w:bottom w:val="single" w:sz="4" w:space="0" w:color="auto"/>
              <w:right w:val="single" w:sz="4" w:space="0" w:color="auto"/>
            </w:tcBorders>
            <w:hideMark/>
          </w:tcPr>
          <w:p w14:paraId="288C511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67,7</w:t>
            </w:r>
          </w:p>
        </w:tc>
      </w:tr>
      <w:tr w:rsidR="00E971AA" w:rsidRPr="002F6665" w14:paraId="7560A880"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53BA686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8г</w:t>
            </w:r>
          </w:p>
        </w:tc>
        <w:tc>
          <w:tcPr>
            <w:tcW w:w="1869" w:type="dxa"/>
            <w:tcBorders>
              <w:top w:val="single" w:sz="4" w:space="0" w:color="auto"/>
              <w:left w:val="single" w:sz="4" w:space="0" w:color="auto"/>
              <w:bottom w:val="single" w:sz="4" w:space="0" w:color="auto"/>
              <w:right w:val="single" w:sz="4" w:space="0" w:color="auto"/>
            </w:tcBorders>
            <w:hideMark/>
          </w:tcPr>
          <w:p w14:paraId="3143099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54,8</w:t>
            </w:r>
          </w:p>
        </w:tc>
        <w:tc>
          <w:tcPr>
            <w:tcW w:w="1869" w:type="dxa"/>
            <w:tcBorders>
              <w:top w:val="single" w:sz="4" w:space="0" w:color="auto"/>
              <w:left w:val="single" w:sz="4" w:space="0" w:color="auto"/>
              <w:bottom w:val="single" w:sz="4" w:space="0" w:color="auto"/>
              <w:right w:val="single" w:sz="4" w:space="0" w:color="auto"/>
            </w:tcBorders>
            <w:hideMark/>
          </w:tcPr>
          <w:p w14:paraId="73D389B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51,7</w:t>
            </w:r>
          </w:p>
        </w:tc>
        <w:tc>
          <w:tcPr>
            <w:tcW w:w="1869" w:type="dxa"/>
            <w:tcBorders>
              <w:top w:val="single" w:sz="4" w:space="0" w:color="auto"/>
              <w:left w:val="single" w:sz="4" w:space="0" w:color="auto"/>
              <w:bottom w:val="single" w:sz="4" w:space="0" w:color="auto"/>
              <w:right w:val="single" w:sz="4" w:space="0" w:color="auto"/>
            </w:tcBorders>
            <w:hideMark/>
          </w:tcPr>
          <w:p w14:paraId="15583E7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62,0</w:t>
            </w:r>
          </w:p>
        </w:tc>
      </w:tr>
      <w:tr w:rsidR="00E971AA" w:rsidRPr="002F6665" w14:paraId="08C5A2AC"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182D37D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8е</w:t>
            </w:r>
          </w:p>
        </w:tc>
        <w:tc>
          <w:tcPr>
            <w:tcW w:w="1869" w:type="dxa"/>
            <w:tcBorders>
              <w:top w:val="single" w:sz="4" w:space="0" w:color="auto"/>
              <w:left w:val="single" w:sz="4" w:space="0" w:color="auto"/>
              <w:bottom w:val="single" w:sz="4" w:space="0" w:color="auto"/>
              <w:right w:val="single" w:sz="4" w:space="0" w:color="auto"/>
            </w:tcBorders>
            <w:hideMark/>
          </w:tcPr>
          <w:p w14:paraId="19C3874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61,2</w:t>
            </w:r>
          </w:p>
        </w:tc>
        <w:tc>
          <w:tcPr>
            <w:tcW w:w="1869" w:type="dxa"/>
            <w:tcBorders>
              <w:top w:val="single" w:sz="4" w:space="0" w:color="auto"/>
              <w:left w:val="single" w:sz="4" w:space="0" w:color="auto"/>
              <w:bottom w:val="single" w:sz="4" w:space="0" w:color="auto"/>
              <w:right w:val="single" w:sz="4" w:space="0" w:color="auto"/>
            </w:tcBorders>
            <w:hideMark/>
          </w:tcPr>
          <w:p w14:paraId="7D29584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46,4</w:t>
            </w:r>
          </w:p>
        </w:tc>
        <w:tc>
          <w:tcPr>
            <w:tcW w:w="1869" w:type="dxa"/>
            <w:tcBorders>
              <w:top w:val="single" w:sz="4" w:space="0" w:color="auto"/>
              <w:left w:val="single" w:sz="4" w:space="0" w:color="auto"/>
              <w:bottom w:val="single" w:sz="4" w:space="0" w:color="auto"/>
              <w:right w:val="single" w:sz="4" w:space="0" w:color="auto"/>
            </w:tcBorders>
            <w:hideMark/>
          </w:tcPr>
          <w:p w14:paraId="362D73F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55,5</w:t>
            </w:r>
          </w:p>
        </w:tc>
      </w:tr>
      <w:tr w:rsidR="00E971AA" w:rsidRPr="002F6665" w14:paraId="5C69F433"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20FE43D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7/8/9а</w:t>
            </w:r>
          </w:p>
        </w:tc>
        <w:tc>
          <w:tcPr>
            <w:tcW w:w="1869" w:type="dxa"/>
            <w:tcBorders>
              <w:top w:val="single" w:sz="4" w:space="0" w:color="auto"/>
              <w:left w:val="single" w:sz="4" w:space="0" w:color="auto"/>
              <w:bottom w:val="single" w:sz="4" w:space="0" w:color="auto"/>
              <w:right w:val="single" w:sz="4" w:space="0" w:color="auto"/>
            </w:tcBorders>
            <w:hideMark/>
          </w:tcPr>
          <w:p w14:paraId="557DD1D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51,6</w:t>
            </w:r>
          </w:p>
        </w:tc>
        <w:tc>
          <w:tcPr>
            <w:tcW w:w="1869" w:type="dxa"/>
            <w:tcBorders>
              <w:top w:val="single" w:sz="4" w:space="0" w:color="auto"/>
              <w:left w:val="single" w:sz="4" w:space="0" w:color="auto"/>
              <w:bottom w:val="single" w:sz="4" w:space="0" w:color="auto"/>
              <w:right w:val="single" w:sz="4" w:space="0" w:color="auto"/>
            </w:tcBorders>
            <w:hideMark/>
          </w:tcPr>
          <w:p w14:paraId="56E8288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54,1</w:t>
            </w:r>
          </w:p>
        </w:tc>
        <w:tc>
          <w:tcPr>
            <w:tcW w:w="1869" w:type="dxa"/>
            <w:tcBorders>
              <w:top w:val="single" w:sz="4" w:space="0" w:color="auto"/>
              <w:left w:val="single" w:sz="4" w:space="0" w:color="auto"/>
              <w:bottom w:val="single" w:sz="4" w:space="0" w:color="auto"/>
              <w:right w:val="single" w:sz="4" w:space="0" w:color="auto"/>
            </w:tcBorders>
            <w:hideMark/>
          </w:tcPr>
          <w:p w14:paraId="2367B3D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56,5</w:t>
            </w:r>
          </w:p>
        </w:tc>
      </w:tr>
      <w:tr w:rsidR="00E971AA" w:rsidRPr="002F6665" w14:paraId="08A0A995"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67CA26D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9б</w:t>
            </w:r>
          </w:p>
        </w:tc>
        <w:tc>
          <w:tcPr>
            <w:tcW w:w="1869" w:type="dxa"/>
            <w:tcBorders>
              <w:top w:val="single" w:sz="4" w:space="0" w:color="auto"/>
              <w:left w:val="single" w:sz="4" w:space="0" w:color="auto"/>
              <w:bottom w:val="single" w:sz="4" w:space="0" w:color="auto"/>
              <w:right w:val="single" w:sz="4" w:space="0" w:color="auto"/>
            </w:tcBorders>
            <w:hideMark/>
          </w:tcPr>
          <w:p w14:paraId="5141BA0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64,5</w:t>
            </w:r>
          </w:p>
        </w:tc>
        <w:tc>
          <w:tcPr>
            <w:tcW w:w="1869" w:type="dxa"/>
            <w:tcBorders>
              <w:top w:val="single" w:sz="4" w:space="0" w:color="auto"/>
              <w:left w:val="single" w:sz="4" w:space="0" w:color="auto"/>
              <w:bottom w:val="single" w:sz="4" w:space="0" w:color="auto"/>
              <w:right w:val="single" w:sz="4" w:space="0" w:color="auto"/>
            </w:tcBorders>
            <w:hideMark/>
          </w:tcPr>
          <w:p w14:paraId="618BC01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53,5</w:t>
            </w:r>
          </w:p>
        </w:tc>
        <w:tc>
          <w:tcPr>
            <w:tcW w:w="1869" w:type="dxa"/>
            <w:tcBorders>
              <w:top w:val="single" w:sz="4" w:space="0" w:color="auto"/>
              <w:left w:val="single" w:sz="4" w:space="0" w:color="auto"/>
              <w:bottom w:val="single" w:sz="4" w:space="0" w:color="auto"/>
              <w:right w:val="single" w:sz="4" w:space="0" w:color="auto"/>
            </w:tcBorders>
            <w:hideMark/>
          </w:tcPr>
          <w:p w14:paraId="4956239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65,3</w:t>
            </w:r>
          </w:p>
        </w:tc>
      </w:tr>
      <w:tr w:rsidR="00E971AA" w:rsidRPr="002F6665" w14:paraId="7646D919"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16967C6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9г</w:t>
            </w:r>
          </w:p>
        </w:tc>
        <w:tc>
          <w:tcPr>
            <w:tcW w:w="1869" w:type="dxa"/>
            <w:tcBorders>
              <w:top w:val="single" w:sz="4" w:space="0" w:color="auto"/>
              <w:left w:val="single" w:sz="4" w:space="0" w:color="auto"/>
              <w:bottom w:val="single" w:sz="4" w:space="0" w:color="auto"/>
              <w:right w:val="single" w:sz="4" w:space="0" w:color="auto"/>
            </w:tcBorders>
            <w:hideMark/>
          </w:tcPr>
          <w:p w14:paraId="262FCCB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65,6</w:t>
            </w:r>
          </w:p>
        </w:tc>
        <w:tc>
          <w:tcPr>
            <w:tcW w:w="1869" w:type="dxa"/>
            <w:tcBorders>
              <w:top w:val="single" w:sz="4" w:space="0" w:color="auto"/>
              <w:left w:val="single" w:sz="4" w:space="0" w:color="auto"/>
              <w:bottom w:val="single" w:sz="4" w:space="0" w:color="auto"/>
              <w:right w:val="single" w:sz="4" w:space="0" w:color="auto"/>
            </w:tcBorders>
            <w:hideMark/>
          </w:tcPr>
          <w:p w14:paraId="12CC888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64,0</w:t>
            </w:r>
          </w:p>
        </w:tc>
        <w:tc>
          <w:tcPr>
            <w:tcW w:w="1869" w:type="dxa"/>
            <w:tcBorders>
              <w:top w:val="single" w:sz="4" w:space="0" w:color="auto"/>
              <w:left w:val="single" w:sz="4" w:space="0" w:color="auto"/>
              <w:bottom w:val="single" w:sz="4" w:space="0" w:color="auto"/>
              <w:right w:val="single" w:sz="4" w:space="0" w:color="auto"/>
            </w:tcBorders>
            <w:hideMark/>
          </w:tcPr>
          <w:p w14:paraId="4B9D8D6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62,9</w:t>
            </w:r>
          </w:p>
        </w:tc>
      </w:tr>
      <w:tr w:rsidR="00E971AA" w:rsidRPr="002F6665" w14:paraId="396C3CE0"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170379C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9е</w:t>
            </w:r>
          </w:p>
        </w:tc>
        <w:tc>
          <w:tcPr>
            <w:tcW w:w="1869" w:type="dxa"/>
            <w:tcBorders>
              <w:top w:val="single" w:sz="4" w:space="0" w:color="auto"/>
              <w:left w:val="single" w:sz="4" w:space="0" w:color="auto"/>
              <w:bottom w:val="single" w:sz="4" w:space="0" w:color="auto"/>
              <w:right w:val="single" w:sz="4" w:space="0" w:color="auto"/>
            </w:tcBorders>
            <w:hideMark/>
          </w:tcPr>
          <w:p w14:paraId="7B62F40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35,4</w:t>
            </w:r>
          </w:p>
        </w:tc>
        <w:tc>
          <w:tcPr>
            <w:tcW w:w="1869" w:type="dxa"/>
            <w:tcBorders>
              <w:top w:val="single" w:sz="4" w:space="0" w:color="auto"/>
              <w:left w:val="single" w:sz="4" w:space="0" w:color="auto"/>
              <w:bottom w:val="single" w:sz="4" w:space="0" w:color="auto"/>
              <w:right w:val="single" w:sz="4" w:space="0" w:color="auto"/>
            </w:tcBorders>
            <w:hideMark/>
          </w:tcPr>
          <w:p w14:paraId="1E3951C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42,3</w:t>
            </w:r>
          </w:p>
        </w:tc>
        <w:tc>
          <w:tcPr>
            <w:tcW w:w="1869" w:type="dxa"/>
            <w:tcBorders>
              <w:top w:val="single" w:sz="4" w:space="0" w:color="auto"/>
              <w:left w:val="single" w:sz="4" w:space="0" w:color="auto"/>
              <w:bottom w:val="single" w:sz="4" w:space="0" w:color="auto"/>
              <w:right w:val="single" w:sz="4" w:space="0" w:color="auto"/>
            </w:tcBorders>
            <w:hideMark/>
          </w:tcPr>
          <w:p w14:paraId="1802AB2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46,1</w:t>
            </w:r>
          </w:p>
        </w:tc>
      </w:tr>
      <w:tr w:rsidR="00E971AA" w:rsidRPr="002F6665" w14:paraId="643839D2"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08682B1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8/9/10а</w:t>
            </w:r>
          </w:p>
        </w:tc>
        <w:tc>
          <w:tcPr>
            <w:tcW w:w="1869" w:type="dxa"/>
            <w:tcBorders>
              <w:top w:val="single" w:sz="4" w:space="0" w:color="auto"/>
              <w:left w:val="single" w:sz="4" w:space="0" w:color="auto"/>
              <w:bottom w:val="single" w:sz="4" w:space="0" w:color="auto"/>
              <w:right w:val="single" w:sz="4" w:space="0" w:color="auto"/>
            </w:tcBorders>
            <w:hideMark/>
          </w:tcPr>
          <w:p w14:paraId="1F495F9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Borders>
              <w:top w:val="single" w:sz="4" w:space="0" w:color="auto"/>
              <w:left w:val="single" w:sz="4" w:space="0" w:color="auto"/>
              <w:bottom w:val="single" w:sz="4" w:space="0" w:color="auto"/>
              <w:right w:val="single" w:sz="4" w:space="0" w:color="auto"/>
            </w:tcBorders>
            <w:hideMark/>
          </w:tcPr>
          <w:p w14:paraId="5CE57FC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Borders>
              <w:top w:val="single" w:sz="4" w:space="0" w:color="auto"/>
              <w:left w:val="single" w:sz="4" w:space="0" w:color="auto"/>
              <w:bottom w:val="single" w:sz="4" w:space="0" w:color="auto"/>
              <w:right w:val="single" w:sz="4" w:space="0" w:color="auto"/>
            </w:tcBorders>
            <w:hideMark/>
          </w:tcPr>
          <w:p w14:paraId="6B6386D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73,9</w:t>
            </w:r>
          </w:p>
        </w:tc>
      </w:tr>
      <w:tr w:rsidR="00E971AA" w:rsidRPr="002F6665" w14:paraId="06F064E3"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5C0F202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10б</w:t>
            </w:r>
          </w:p>
        </w:tc>
        <w:tc>
          <w:tcPr>
            <w:tcW w:w="1869" w:type="dxa"/>
            <w:tcBorders>
              <w:top w:val="single" w:sz="4" w:space="0" w:color="auto"/>
              <w:left w:val="single" w:sz="4" w:space="0" w:color="auto"/>
              <w:bottom w:val="single" w:sz="4" w:space="0" w:color="auto"/>
              <w:right w:val="single" w:sz="4" w:space="0" w:color="auto"/>
            </w:tcBorders>
            <w:hideMark/>
          </w:tcPr>
          <w:p w14:paraId="4B51637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Borders>
              <w:top w:val="single" w:sz="4" w:space="0" w:color="auto"/>
              <w:left w:val="single" w:sz="4" w:space="0" w:color="auto"/>
              <w:bottom w:val="single" w:sz="4" w:space="0" w:color="auto"/>
              <w:right w:val="single" w:sz="4" w:space="0" w:color="auto"/>
            </w:tcBorders>
            <w:hideMark/>
          </w:tcPr>
          <w:p w14:paraId="0C61AA4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Borders>
              <w:top w:val="single" w:sz="4" w:space="0" w:color="auto"/>
              <w:left w:val="single" w:sz="4" w:space="0" w:color="auto"/>
              <w:bottom w:val="single" w:sz="4" w:space="0" w:color="auto"/>
              <w:right w:val="single" w:sz="4" w:space="0" w:color="auto"/>
            </w:tcBorders>
            <w:hideMark/>
          </w:tcPr>
          <w:p w14:paraId="19CDCAF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70,5</w:t>
            </w:r>
          </w:p>
        </w:tc>
      </w:tr>
      <w:tr w:rsidR="007320DA" w:rsidRPr="002F6665" w14:paraId="56A5EE51" w14:textId="77777777" w:rsidTr="005871B1">
        <w:tc>
          <w:tcPr>
            <w:tcW w:w="1869" w:type="dxa"/>
            <w:tcBorders>
              <w:top w:val="single" w:sz="4" w:space="0" w:color="auto"/>
              <w:left w:val="single" w:sz="4" w:space="0" w:color="auto"/>
              <w:bottom w:val="single" w:sz="4" w:space="0" w:color="auto"/>
              <w:right w:val="single" w:sz="4" w:space="0" w:color="auto"/>
            </w:tcBorders>
            <w:hideMark/>
          </w:tcPr>
          <w:p w14:paraId="4F5B154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9/10/11а</w:t>
            </w:r>
          </w:p>
        </w:tc>
        <w:tc>
          <w:tcPr>
            <w:tcW w:w="1869" w:type="dxa"/>
            <w:tcBorders>
              <w:top w:val="single" w:sz="4" w:space="0" w:color="auto"/>
              <w:left w:val="single" w:sz="4" w:space="0" w:color="auto"/>
              <w:bottom w:val="single" w:sz="4" w:space="0" w:color="auto"/>
              <w:right w:val="single" w:sz="4" w:space="0" w:color="auto"/>
            </w:tcBorders>
            <w:hideMark/>
          </w:tcPr>
          <w:p w14:paraId="744D3E0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Borders>
              <w:top w:val="single" w:sz="4" w:space="0" w:color="auto"/>
              <w:left w:val="single" w:sz="4" w:space="0" w:color="auto"/>
              <w:bottom w:val="single" w:sz="4" w:space="0" w:color="auto"/>
              <w:right w:val="single" w:sz="4" w:space="0" w:color="auto"/>
            </w:tcBorders>
            <w:hideMark/>
          </w:tcPr>
          <w:p w14:paraId="52528E6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51,2</w:t>
            </w:r>
          </w:p>
        </w:tc>
        <w:tc>
          <w:tcPr>
            <w:tcW w:w="1869" w:type="dxa"/>
            <w:tcBorders>
              <w:top w:val="single" w:sz="4" w:space="0" w:color="auto"/>
              <w:left w:val="single" w:sz="4" w:space="0" w:color="auto"/>
              <w:bottom w:val="single" w:sz="4" w:space="0" w:color="auto"/>
              <w:right w:val="single" w:sz="4" w:space="0" w:color="auto"/>
            </w:tcBorders>
            <w:hideMark/>
          </w:tcPr>
          <w:p w14:paraId="442EE8C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83,8</w:t>
            </w:r>
          </w:p>
        </w:tc>
      </w:tr>
      <w:bookmarkEnd w:id="6"/>
    </w:tbl>
    <w:p w14:paraId="36B47E35" w14:textId="77777777" w:rsidR="000B1D8B" w:rsidRPr="002F6665" w:rsidRDefault="000B1D8B" w:rsidP="000B1D8B">
      <w:pPr>
        <w:spacing w:after="0" w:line="240" w:lineRule="auto"/>
        <w:rPr>
          <w:rFonts w:ascii="Times New Roman" w:hAnsi="Times New Roman" w:cs="Times New Roman"/>
          <w:sz w:val="18"/>
          <w:szCs w:val="18"/>
          <w:lang w:val="kk-KZ"/>
        </w:rPr>
      </w:pPr>
    </w:p>
    <w:p w14:paraId="455A767E" w14:textId="77777777" w:rsidR="000B1D8B" w:rsidRPr="002F6665" w:rsidRDefault="000B1D8B" w:rsidP="000B1D8B">
      <w:pPr>
        <w:spacing w:after="0" w:line="240" w:lineRule="auto"/>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английскому языку</w:t>
      </w:r>
    </w:p>
    <w:tbl>
      <w:tblPr>
        <w:tblStyle w:val="a5"/>
        <w:tblW w:w="0" w:type="auto"/>
        <w:tblLook w:val="04A0" w:firstRow="1" w:lastRow="0" w:firstColumn="1" w:lastColumn="0" w:noHBand="0" w:noVBand="1"/>
      </w:tblPr>
      <w:tblGrid>
        <w:gridCol w:w="1869"/>
        <w:gridCol w:w="1812"/>
        <w:gridCol w:w="1843"/>
        <w:gridCol w:w="1984"/>
      </w:tblGrid>
      <w:tr w:rsidR="00E971AA" w:rsidRPr="002F6665" w14:paraId="6546004E" w14:textId="77777777" w:rsidTr="005871B1">
        <w:tc>
          <w:tcPr>
            <w:tcW w:w="1869" w:type="dxa"/>
          </w:tcPr>
          <w:p w14:paraId="3A80A54D"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 xml:space="preserve">Класс /качетсво по годом </w:t>
            </w:r>
          </w:p>
        </w:tc>
        <w:tc>
          <w:tcPr>
            <w:tcW w:w="1812" w:type="dxa"/>
          </w:tcPr>
          <w:p w14:paraId="74525987"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2023-2024</w:t>
            </w:r>
          </w:p>
        </w:tc>
        <w:tc>
          <w:tcPr>
            <w:tcW w:w="1843" w:type="dxa"/>
          </w:tcPr>
          <w:p w14:paraId="16419917"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2024-2025</w:t>
            </w:r>
          </w:p>
        </w:tc>
        <w:tc>
          <w:tcPr>
            <w:tcW w:w="1984" w:type="dxa"/>
          </w:tcPr>
          <w:p w14:paraId="6D9AC35F"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2025-2026</w:t>
            </w:r>
          </w:p>
        </w:tc>
      </w:tr>
      <w:tr w:rsidR="00E971AA" w:rsidRPr="002F6665" w14:paraId="33A2E8A8" w14:textId="77777777" w:rsidTr="005871B1">
        <w:tc>
          <w:tcPr>
            <w:tcW w:w="1869" w:type="dxa"/>
          </w:tcPr>
          <w:p w14:paraId="4986A6A6"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3а</w:t>
            </w:r>
          </w:p>
        </w:tc>
        <w:tc>
          <w:tcPr>
            <w:tcW w:w="1812" w:type="dxa"/>
          </w:tcPr>
          <w:p w14:paraId="4DB400E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43" w:type="dxa"/>
          </w:tcPr>
          <w:p w14:paraId="0D9271A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984" w:type="dxa"/>
          </w:tcPr>
          <w:p w14:paraId="461F2388"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83, 33</w:t>
            </w:r>
          </w:p>
        </w:tc>
      </w:tr>
      <w:tr w:rsidR="00E971AA" w:rsidRPr="002F6665" w14:paraId="47CD204F" w14:textId="77777777" w:rsidTr="005871B1">
        <w:tc>
          <w:tcPr>
            <w:tcW w:w="1869" w:type="dxa"/>
          </w:tcPr>
          <w:p w14:paraId="0BC43D1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3ә</w:t>
            </w:r>
          </w:p>
        </w:tc>
        <w:tc>
          <w:tcPr>
            <w:tcW w:w="1812" w:type="dxa"/>
          </w:tcPr>
          <w:p w14:paraId="0269515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43" w:type="dxa"/>
          </w:tcPr>
          <w:p w14:paraId="1D6214E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984" w:type="dxa"/>
          </w:tcPr>
          <w:p w14:paraId="56C7BDE7"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76,92</w:t>
            </w:r>
          </w:p>
        </w:tc>
      </w:tr>
      <w:tr w:rsidR="00E971AA" w:rsidRPr="002F6665" w14:paraId="4DC82F2B" w14:textId="77777777" w:rsidTr="005871B1">
        <w:tc>
          <w:tcPr>
            <w:tcW w:w="1869" w:type="dxa"/>
          </w:tcPr>
          <w:p w14:paraId="235D44E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3б</w:t>
            </w:r>
          </w:p>
        </w:tc>
        <w:tc>
          <w:tcPr>
            <w:tcW w:w="1812" w:type="dxa"/>
          </w:tcPr>
          <w:p w14:paraId="4C2A03D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43" w:type="dxa"/>
          </w:tcPr>
          <w:p w14:paraId="02E28E2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984" w:type="dxa"/>
          </w:tcPr>
          <w:p w14:paraId="48750EDE"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80,77</w:t>
            </w:r>
          </w:p>
        </w:tc>
      </w:tr>
      <w:tr w:rsidR="00E971AA" w:rsidRPr="002F6665" w14:paraId="2EBC10A7" w14:textId="77777777" w:rsidTr="005871B1">
        <w:tc>
          <w:tcPr>
            <w:tcW w:w="1869" w:type="dxa"/>
          </w:tcPr>
          <w:p w14:paraId="13C67145"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3г</w:t>
            </w:r>
          </w:p>
        </w:tc>
        <w:tc>
          <w:tcPr>
            <w:tcW w:w="1812" w:type="dxa"/>
          </w:tcPr>
          <w:p w14:paraId="3EF4261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43" w:type="dxa"/>
          </w:tcPr>
          <w:p w14:paraId="3765A81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984" w:type="dxa"/>
          </w:tcPr>
          <w:p w14:paraId="51EDE6CC"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81,82</w:t>
            </w:r>
          </w:p>
        </w:tc>
      </w:tr>
      <w:tr w:rsidR="00E971AA" w:rsidRPr="002F6665" w14:paraId="7423FF9E" w14:textId="77777777" w:rsidTr="005871B1">
        <w:tc>
          <w:tcPr>
            <w:tcW w:w="1869" w:type="dxa"/>
          </w:tcPr>
          <w:p w14:paraId="7FD7A9C3"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3д</w:t>
            </w:r>
          </w:p>
        </w:tc>
        <w:tc>
          <w:tcPr>
            <w:tcW w:w="1812" w:type="dxa"/>
          </w:tcPr>
          <w:p w14:paraId="0F98888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43" w:type="dxa"/>
          </w:tcPr>
          <w:p w14:paraId="69BAE2C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984" w:type="dxa"/>
          </w:tcPr>
          <w:p w14:paraId="419B0BE4"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69,57</w:t>
            </w:r>
          </w:p>
        </w:tc>
      </w:tr>
      <w:tr w:rsidR="00E971AA" w:rsidRPr="002F6665" w14:paraId="7912911B" w14:textId="77777777" w:rsidTr="005871B1">
        <w:tc>
          <w:tcPr>
            <w:tcW w:w="1869" w:type="dxa"/>
          </w:tcPr>
          <w:p w14:paraId="24124FC7"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3е</w:t>
            </w:r>
          </w:p>
        </w:tc>
        <w:tc>
          <w:tcPr>
            <w:tcW w:w="1812" w:type="dxa"/>
          </w:tcPr>
          <w:p w14:paraId="6D8B570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43" w:type="dxa"/>
          </w:tcPr>
          <w:p w14:paraId="1596FAFE"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w:t>
            </w:r>
          </w:p>
        </w:tc>
        <w:tc>
          <w:tcPr>
            <w:tcW w:w="1984" w:type="dxa"/>
          </w:tcPr>
          <w:p w14:paraId="5C27AC8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85.71</w:t>
            </w:r>
          </w:p>
        </w:tc>
      </w:tr>
      <w:tr w:rsidR="00E971AA" w:rsidRPr="002F6665" w14:paraId="4E0D2727" w14:textId="77777777" w:rsidTr="005871B1">
        <w:tc>
          <w:tcPr>
            <w:tcW w:w="1869" w:type="dxa"/>
          </w:tcPr>
          <w:p w14:paraId="58559F62"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4а</w:t>
            </w:r>
          </w:p>
        </w:tc>
        <w:tc>
          <w:tcPr>
            <w:tcW w:w="1812" w:type="dxa"/>
          </w:tcPr>
          <w:p w14:paraId="67D0661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43" w:type="dxa"/>
          </w:tcPr>
          <w:p w14:paraId="40E8707E"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77,42</w:t>
            </w:r>
          </w:p>
        </w:tc>
        <w:tc>
          <w:tcPr>
            <w:tcW w:w="1984" w:type="dxa"/>
          </w:tcPr>
          <w:p w14:paraId="30307534"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76</w:t>
            </w:r>
          </w:p>
        </w:tc>
      </w:tr>
      <w:tr w:rsidR="00E971AA" w:rsidRPr="002F6665" w14:paraId="46EE2E59" w14:textId="77777777" w:rsidTr="005871B1">
        <w:tc>
          <w:tcPr>
            <w:tcW w:w="1869" w:type="dxa"/>
          </w:tcPr>
          <w:p w14:paraId="69A3E625"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4б</w:t>
            </w:r>
          </w:p>
        </w:tc>
        <w:tc>
          <w:tcPr>
            <w:tcW w:w="1812" w:type="dxa"/>
          </w:tcPr>
          <w:p w14:paraId="4FC1179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43" w:type="dxa"/>
          </w:tcPr>
          <w:p w14:paraId="3DB4041B"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90,32</w:t>
            </w:r>
          </w:p>
        </w:tc>
        <w:tc>
          <w:tcPr>
            <w:tcW w:w="1984" w:type="dxa"/>
          </w:tcPr>
          <w:p w14:paraId="3E0E556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70,97</w:t>
            </w:r>
          </w:p>
        </w:tc>
      </w:tr>
      <w:tr w:rsidR="00E971AA" w:rsidRPr="002F6665" w14:paraId="57AFE0A7" w14:textId="77777777" w:rsidTr="005871B1">
        <w:tc>
          <w:tcPr>
            <w:tcW w:w="1869" w:type="dxa"/>
          </w:tcPr>
          <w:p w14:paraId="3A74EA71"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4г</w:t>
            </w:r>
          </w:p>
        </w:tc>
        <w:tc>
          <w:tcPr>
            <w:tcW w:w="1812" w:type="dxa"/>
          </w:tcPr>
          <w:p w14:paraId="3252D04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43" w:type="dxa"/>
          </w:tcPr>
          <w:p w14:paraId="2E0D5531"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89,66</w:t>
            </w:r>
          </w:p>
        </w:tc>
        <w:tc>
          <w:tcPr>
            <w:tcW w:w="1984" w:type="dxa"/>
          </w:tcPr>
          <w:p w14:paraId="5089F604"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78,26</w:t>
            </w:r>
          </w:p>
        </w:tc>
      </w:tr>
      <w:tr w:rsidR="00E971AA" w:rsidRPr="002F6665" w14:paraId="6EB15F42" w14:textId="77777777" w:rsidTr="005871B1">
        <w:tc>
          <w:tcPr>
            <w:tcW w:w="1869" w:type="dxa"/>
          </w:tcPr>
          <w:p w14:paraId="114A4169"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4д</w:t>
            </w:r>
          </w:p>
        </w:tc>
        <w:tc>
          <w:tcPr>
            <w:tcW w:w="1812" w:type="dxa"/>
          </w:tcPr>
          <w:p w14:paraId="68BC0B5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43" w:type="dxa"/>
          </w:tcPr>
          <w:p w14:paraId="110C23A3"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93,75</w:t>
            </w:r>
          </w:p>
        </w:tc>
        <w:tc>
          <w:tcPr>
            <w:tcW w:w="1984" w:type="dxa"/>
          </w:tcPr>
          <w:p w14:paraId="19BFD093"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87,50</w:t>
            </w:r>
          </w:p>
        </w:tc>
      </w:tr>
      <w:tr w:rsidR="00E971AA" w:rsidRPr="002F6665" w14:paraId="03A93A44" w14:textId="77777777" w:rsidTr="005871B1">
        <w:tc>
          <w:tcPr>
            <w:tcW w:w="1869" w:type="dxa"/>
          </w:tcPr>
          <w:p w14:paraId="25A0483C"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4е</w:t>
            </w:r>
          </w:p>
        </w:tc>
        <w:tc>
          <w:tcPr>
            <w:tcW w:w="1812" w:type="dxa"/>
          </w:tcPr>
          <w:p w14:paraId="10FFF6F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43" w:type="dxa"/>
          </w:tcPr>
          <w:p w14:paraId="46B170E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76,67</w:t>
            </w:r>
          </w:p>
        </w:tc>
        <w:tc>
          <w:tcPr>
            <w:tcW w:w="1984" w:type="dxa"/>
          </w:tcPr>
          <w:p w14:paraId="20449F8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68,97</w:t>
            </w:r>
          </w:p>
        </w:tc>
      </w:tr>
      <w:tr w:rsidR="00E971AA" w:rsidRPr="002F6665" w14:paraId="3151D143" w14:textId="77777777" w:rsidTr="005871B1">
        <w:tc>
          <w:tcPr>
            <w:tcW w:w="1869" w:type="dxa"/>
          </w:tcPr>
          <w:p w14:paraId="0E2D00F9"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5а</w:t>
            </w:r>
          </w:p>
        </w:tc>
        <w:tc>
          <w:tcPr>
            <w:tcW w:w="1812" w:type="dxa"/>
          </w:tcPr>
          <w:p w14:paraId="6F8B01C2"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82.76</w:t>
            </w:r>
          </w:p>
        </w:tc>
        <w:tc>
          <w:tcPr>
            <w:tcW w:w="1843" w:type="dxa"/>
          </w:tcPr>
          <w:p w14:paraId="42CF5D3F"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70,83</w:t>
            </w:r>
          </w:p>
        </w:tc>
        <w:tc>
          <w:tcPr>
            <w:tcW w:w="1984" w:type="dxa"/>
          </w:tcPr>
          <w:p w14:paraId="283917C6"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61,54</w:t>
            </w:r>
          </w:p>
        </w:tc>
      </w:tr>
      <w:tr w:rsidR="00E971AA" w:rsidRPr="002F6665" w14:paraId="676F9DC0" w14:textId="77777777" w:rsidTr="005871B1">
        <w:tc>
          <w:tcPr>
            <w:tcW w:w="1869" w:type="dxa"/>
          </w:tcPr>
          <w:p w14:paraId="2AD5B203"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5б</w:t>
            </w:r>
          </w:p>
        </w:tc>
        <w:tc>
          <w:tcPr>
            <w:tcW w:w="1812" w:type="dxa"/>
          </w:tcPr>
          <w:p w14:paraId="631AD92E"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75</w:t>
            </w:r>
          </w:p>
        </w:tc>
        <w:tc>
          <w:tcPr>
            <w:tcW w:w="1843" w:type="dxa"/>
          </w:tcPr>
          <w:p w14:paraId="180AAD7A"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80</w:t>
            </w:r>
          </w:p>
        </w:tc>
        <w:tc>
          <w:tcPr>
            <w:tcW w:w="1984" w:type="dxa"/>
          </w:tcPr>
          <w:p w14:paraId="6CADED25"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75</w:t>
            </w:r>
          </w:p>
        </w:tc>
      </w:tr>
      <w:tr w:rsidR="00E971AA" w:rsidRPr="002F6665" w14:paraId="6BA759BC" w14:textId="77777777" w:rsidTr="005871B1">
        <w:tc>
          <w:tcPr>
            <w:tcW w:w="1869" w:type="dxa"/>
          </w:tcPr>
          <w:p w14:paraId="4003AB96"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5г</w:t>
            </w:r>
          </w:p>
        </w:tc>
        <w:tc>
          <w:tcPr>
            <w:tcW w:w="1812" w:type="dxa"/>
          </w:tcPr>
          <w:p w14:paraId="67DA755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83</w:t>
            </w:r>
          </w:p>
        </w:tc>
        <w:tc>
          <w:tcPr>
            <w:tcW w:w="1843" w:type="dxa"/>
          </w:tcPr>
          <w:p w14:paraId="42D4F20F"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80</w:t>
            </w:r>
          </w:p>
        </w:tc>
        <w:tc>
          <w:tcPr>
            <w:tcW w:w="1984" w:type="dxa"/>
          </w:tcPr>
          <w:p w14:paraId="7E5706A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53,85</w:t>
            </w:r>
          </w:p>
        </w:tc>
      </w:tr>
      <w:tr w:rsidR="00E971AA" w:rsidRPr="002F6665" w14:paraId="0F0368FF" w14:textId="77777777" w:rsidTr="005871B1">
        <w:tc>
          <w:tcPr>
            <w:tcW w:w="1869" w:type="dxa"/>
          </w:tcPr>
          <w:p w14:paraId="0E2A6122"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5д</w:t>
            </w:r>
          </w:p>
        </w:tc>
        <w:tc>
          <w:tcPr>
            <w:tcW w:w="1812" w:type="dxa"/>
          </w:tcPr>
          <w:p w14:paraId="0ADD151E"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66,67</w:t>
            </w:r>
          </w:p>
        </w:tc>
        <w:tc>
          <w:tcPr>
            <w:tcW w:w="1843" w:type="dxa"/>
          </w:tcPr>
          <w:p w14:paraId="5E7FE97A"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79,17</w:t>
            </w:r>
          </w:p>
        </w:tc>
        <w:tc>
          <w:tcPr>
            <w:tcW w:w="1984" w:type="dxa"/>
          </w:tcPr>
          <w:p w14:paraId="6C2CD565"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52,63</w:t>
            </w:r>
          </w:p>
        </w:tc>
      </w:tr>
      <w:tr w:rsidR="00E971AA" w:rsidRPr="002F6665" w14:paraId="1BBA4878" w14:textId="77777777" w:rsidTr="005871B1">
        <w:tc>
          <w:tcPr>
            <w:tcW w:w="1869" w:type="dxa"/>
          </w:tcPr>
          <w:p w14:paraId="10DFC84B"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5е</w:t>
            </w:r>
          </w:p>
        </w:tc>
        <w:tc>
          <w:tcPr>
            <w:tcW w:w="1812" w:type="dxa"/>
          </w:tcPr>
          <w:p w14:paraId="7413ADE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63,33</w:t>
            </w:r>
          </w:p>
        </w:tc>
        <w:tc>
          <w:tcPr>
            <w:tcW w:w="1843" w:type="dxa"/>
          </w:tcPr>
          <w:p w14:paraId="32043E48"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69,70</w:t>
            </w:r>
          </w:p>
        </w:tc>
        <w:tc>
          <w:tcPr>
            <w:tcW w:w="1984" w:type="dxa"/>
          </w:tcPr>
          <w:p w14:paraId="67D61A4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61,54</w:t>
            </w:r>
          </w:p>
        </w:tc>
      </w:tr>
      <w:tr w:rsidR="00E971AA" w:rsidRPr="002F6665" w14:paraId="6051B1B6" w14:textId="77777777" w:rsidTr="005871B1">
        <w:tc>
          <w:tcPr>
            <w:tcW w:w="1869" w:type="dxa"/>
          </w:tcPr>
          <w:p w14:paraId="547AEC0C"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6а</w:t>
            </w:r>
          </w:p>
        </w:tc>
        <w:tc>
          <w:tcPr>
            <w:tcW w:w="1812" w:type="dxa"/>
          </w:tcPr>
          <w:p w14:paraId="0ABE7B01"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81,82</w:t>
            </w:r>
          </w:p>
        </w:tc>
        <w:tc>
          <w:tcPr>
            <w:tcW w:w="1843" w:type="dxa"/>
          </w:tcPr>
          <w:p w14:paraId="48818564"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91,67</w:t>
            </w:r>
          </w:p>
        </w:tc>
        <w:tc>
          <w:tcPr>
            <w:tcW w:w="1984" w:type="dxa"/>
          </w:tcPr>
          <w:p w14:paraId="2BE737BA"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76</w:t>
            </w:r>
          </w:p>
        </w:tc>
      </w:tr>
      <w:tr w:rsidR="00E971AA" w:rsidRPr="002F6665" w14:paraId="2379AD95" w14:textId="77777777" w:rsidTr="005871B1">
        <w:tc>
          <w:tcPr>
            <w:tcW w:w="1869" w:type="dxa"/>
          </w:tcPr>
          <w:p w14:paraId="391B7679"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6б</w:t>
            </w:r>
          </w:p>
        </w:tc>
        <w:tc>
          <w:tcPr>
            <w:tcW w:w="1812" w:type="dxa"/>
          </w:tcPr>
          <w:p w14:paraId="6D9CD440"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75</w:t>
            </w:r>
          </w:p>
        </w:tc>
        <w:tc>
          <w:tcPr>
            <w:tcW w:w="1843" w:type="dxa"/>
          </w:tcPr>
          <w:p w14:paraId="3487825A"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88</w:t>
            </w:r>
          </w:p>
        </w:tc>
        <w:tc>
          <w:tcPr>
            <w:tcW w:w="1984" w:type="dxa"/>
          </w:tcPr>
          <w:p w14:paraId="4DA08E23"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75</w:t>
            </w:r>
          </w:p>
        </w:tc>
      </w:tr>
      <w:tr w:rsidR="00E971AA" w:rsidRPr="002F6665" w14:paraId="168850A1" w14:textId="77777777" w:rsidTr="005871B1">
        <w:tc>
          <w:tcPr>
            <w:tcW w:w="1869" w:type="dxa"/>
          </w:tcPr>
          <w:p w14:paraId="0E04F0F1"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6г</w:t>
            </w:r>
          </w:p>
        </w:tc>
        <w:tc>
          <w:tcPr>
            <w:tcW w:w="1812" w:type="dxa"/>
          </w:tcPr>
          <w:p w14:paraId="6E9C0FC9"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65,63</w:t>
            </w:r>
          </w:p>
        </w:tc>
        <w:tc>
          <w:tcPr>
            <w:tcW w:w="1843" w:type="dxa"/>
          </w:tcPr>
          <w:p w14:paraId="741681BC"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61,54</w:t>
            </w:r>
          </w:p>
        </w:tc>
        <w:tc>
          <w:tcPr>
            <w:tcW w:w="1984" w:type="dxa"/>
          </w:tcPr>
          <w:p w14:paraId="1E7C02E8"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51,85</w:t>
            </w:r>
          </w:p>
        </w:tc>
      </w:tr>
      <w:tr w:rsidR="00E971AA" w:rsidRPr="002F6665" w14:paraId="566C2B0F" w14:textId="77777777" w:rsidTr="005871B1">
        <w:tc>
          <w:tcPr>
            <w:tcW w:w="1869" w:type="dxa"/>
          </w:tcPr>
          <w:p w14:paraId="0689FBDF"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lastRenderedPageBreak/>
              <w:t>6д</w:t>
            </w:r>
          </w:p>
        </w:tc>
        <w:tc>
          <w:tcPr>
            <w:tcW w:w="1812" w:type="dxa"/>
          </w:tcPr>
          <w:p w14:paraId="76904325"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50</w:t>
            </w:r>
          </w:p>
        </w:tc>
        <w:tc>
          <w:tcPr>
            <w:tcW w:w="1843" w:type="dxa"/>
          </w:tcPr>
          <w:p w14:paraId="176CD7EF"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65,22</w:t>
            </w:r>
          </w:p>
        </w:tc>
        <w:tc>
          <w:tcPr>
            <w:tcW w:w="1984" w:type="dxa"/>
          </w:tcPr>
          <w:p w14:paraId="45A4981B"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59,26</w:t>
            </w:r>
          </w:p>
        </w:tc>
      </w:tr>
      <w:tr w:rsidR="00E971AA" w:rsidRPr="002F6665" w14:paraId="3190F7CF" w14:textId="77777777" w:rsidTr="005871B1">
        <w:tc>
          <w:tcPr>
            <w:tcW w:w="1869" w:type="dxa"/>
          </w:tcPr>
          <w:p w14:paraId="0EBCC3D5"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6е</w:t>
            </w:r>
          </w:p>
        </w:tc>
        <w:tc>
          <w:tcPr>
            <w:tcW w:w="1812" w:type="dxa"/>
          </w:tcPr>
          <w:p w14:paraId="7AB16CA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75</w:t>
            </w:r>
          </w:p>
        </w:tc>
        <w:tc>
          <w:tcPr>
            <w:tcW w:w="1843" w:type="dxa"/>
          </w:tcPr>
          <w:p w14:paraId="03A1942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72</w:t>
            </w:r>
          </w:p>
        </w:tc>
        <w:tc>
          <w:tcPr>
            <w:tcW w:w="1984" w:type="dxa"/>
          </w:tcPr>
          <w:p w14:paraId="68BCE45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76</w:t>
            </w:r>
          </w:p>
        </w:tc>
      </w:tr>
      <w:tr w:rsidR="00E971AA" w:rsidRPr="002F6665" w14:paraId="17AC0254" w14:textId="77777777" w:rsidTr="005871B1">
        <w:tc>
          <w:tcPr>
            <w:tcW w:w="1869" w:type="dxa"/>
          </w:tcPr>
          <w:p w14:paraId="217F92FF"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7а</w:t>
            </w:r>
          </w:p>
        </w:tc>
        <w:tc>
          <w:tcPr>
            <w:tcW w:w="1812" w:type="dxa"/>
          </w:tcPr>
          <w:p w14:paraId="36370F76"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87,88</w:t>
            </w:r>
          </w:p>
        </w:tc>
        <w:tc>
          <w:tcPr>
            <w:tcW w:w="1843" w:type="dxa"/>
          </w:tcPr>
          <w:p w14:paraId="7958FF00"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87,50</w:t>
            </w:r>
          </w:p>
        </w:tc>
        <w:tc>
          <w:tcPr>
            <w:tcW w:w="1984" w:type="dxa"/>
          </w:tcPr>
          <w:p w14:paraId="663B9ABC"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69,57</w:t>
            </w:r>
          </w:p>
        </w:tc>
      </w:tr>
      <w:tr w:rsidR="00E971AA" w:rsidRPr="002F6665" w14:paraId="12E7ECB0" w14:textId="77777777" w:rsidTr="005871B1">
        <w:tc>
          <w:tcPr>
            <w:tcW w:w="1869" w:type="dxa"/>
          </w:tcPr>
          <w:p w14:paraId="3CE216CD"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7б</w:t>
            </w:r>
          </w:p>
        </w:tc>
        <w:tc>
          <w:tcPr>
            <w:tcW w:w="1812" w:type="dxa"/>
          </w:tcPr>
          <w:p w14:paraId="4891787C"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72,73</w:t>
            </w:r>
          </w:p>
        </w:tc>
        <w:tc>
          <w:tcPr>
            <w:tcW w:w="1843" w:type="dxa"/>
          </w:tcPr>
          <w:p w14:paraId="0FC807DD"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71,43</w:t>
            </w:r>
          </w:p>
        </w:tc>
        <w:tc>
          <w:tcPr>
            <w:tcW w:w="1984" w:type="dxa"/>
          </w:tcPr>
          <w:p w14:paraId="07E2627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81,48</w:t>
            </w:r>
          </w:p>
        </w:tc>
      </w:tr>
      <w:tr w:rsidR="00E971AA" w:rsidRPr="002F6665" w14:paraId="7BC49306" w14:textId="77777777" w:rsidTr="005871B1">
        <w:tc>
          <w:tcPr>
            <w:tcW w:w="1869" w:type="dxa"/>
          </w:tcPr>
          <w:p w14:paraId="666FC8AB"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7г</w:t>
            </w:r>
          </w:p>
        </w:tc>
        <w:tc>
          <w:tcPr>
            <w:tcW w:w="1812" w:type="dxa"/>
          </w:tcPr>
          <w:p w14:paraId="697232D1"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66,67</w:t>
            </w:r>
          </w:p>
        </w:tc>
        <w:tc>
          <w:tcPr>
            <w:tcW w:w="1843" w:type="dxa"/>
          </w:tcPr>
          <w:p w14:paraId="5D146EF0"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75</w:t>
            </w:r>
          </w:p>
        </w:tc>
        <w:tc>
          <w:tcPr>
            <w:tcW w:w="1984" w:type="dxa"/>
          </w:tcPr>
          <w:p w14:paraId="73F0E66B"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66,67</w:t>
            </w:r>
          </w:p>
        </w:tc>
      </w:tr>
      <w:tr w:rsidR="00E971AA" w:rsidRPr="002F6665" w14:paraId="1792D04C" w14:textId="77777777" w:rsidTr="005871B1">
        <w:tc>
          <w:tcPr>
            <w:tcW w:w="1869" w:type="dxa"/>
          </w:tcPr>
          <w:p w14:paraId="3F494CA2"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7д</w:t>
            </w:r>
          </w:p>
        </w:tc>
        <w:tc>
          <w:tcPr>
            <w:tcW w:w="1812" w:type="dxa"/>
          </w:tcPr>
          <w:p w14:paraId="7A0DBBA3"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56,67</w:t>
            </w:r>
          </w:p>
        </w:tc>
        <w:tc>
          <w:tcPr>
            <w:tcW w:w="1843" w:type="dxa"/>
          </w:tcPr>
          <w:p w14:paraId="7BE465C8"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64</w:t>
            </w:r>
          </w:p>
        </w:tc>
        <w:tc>
          <w:tcPr>
            <w:tcW w:w="1984" w:type="dxa"/>
          </w:tcPr>
          <w:p w14:paraId="04219662"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59,09</w:t>
            </w:r>
          </w:p>
        </w:tc>
      </w:tr>
      <w:tr w:rsidR="00E971AA" w:rsidRPr="002F6665" w14:paraId="3204E35F" w14:textId="77777777" w:rsidTr="005871B1">
        <w:tc>
          <w:tcPr>
            <w:tcW w:w="1869" w:type="dxa"/>
          </w:tcPr>
          <w:p w14:paraId="764DAAE7"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7е</w:t>
            </w:r>
          </w:p>
        </w:tc>
        <w:tc>
          <w:tcPr>
            <w:tcW w:w="1812" w:type="dxa"/>
          </w:tcPr>
          <w:p w14:paraId="1CA26212"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51,52</w:t>
            </w:r>
          </w:p>
        </w:tc>
        <w:tc>
          <w:tcPr>
            <w:tcW w:w="1843" w:type="dxa"/>
          </w:tcPr>
          <w:p w14:paraId="1C9913A6"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88,46</w:t>
            </w:r>
          </w:p>
        </w:tc>
        <w:tc>
          <w:tcPr>
            <w:tcW w:w="1984" w:type="dxa"/>
          </w:tcPr>
          <w:p w14:paraId="3793893E"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60</w:t>
            </w:r>
          </w:p>
        </w:tc>
      </w:tr>
      <w:tr w:rsidR="00E971AA" w:rsidRPr="002F6665" w14:paraId="63429FC5" w14:textId="77777777" w:rsidTr="005871B1">
        <w:tc>
          <w:tcPr>
            <w:tcW w:w="1869" w:type="dxa"/>
          </w:tcPr>
          <w:p w14:paraId="009370CF"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7ж</w:t>
            </w:r>
          </w:p>
        </w:tc>
        <w:tc>
          <w:tcPr>
            <w:tcW w:w="1812" w:type="dxa"/>
          </w:tcPr>
          <w:p w14:paraId="335B58A4"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62,96</w:t>
            </w:r>
          </w:p>
        </w:tc>
        <w:tc>
          <w:tcPr>
            <w:tcW w:w="1843" w:type="dxa"/>
          </w:tcPr>
          <w:p w14:paraId="52646232"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47,83</w:t>
            </w:r>
          </w:p>
        </w:tc>
        <w:tc>
          <w:tcPr>
            <w:tcW w:w="1984" w:type="dxa"/>
          </w:tcPr>
          <w:p w14:paraId="7017FC9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57,69</w:t>
            </w:r>
          </w:p>
        </w:tc>
      </w:tr>
      <w:tr w:rsidR="00E971AA" w:rsidRPr="002F6665" w14:paraId="52BC8064" w14:textId="77777777" w:rsidTr="005871B1">
        <w:tc>
          <w:tcPr>
            <w:tcW w:w="1869" w:type="dxa"/>
          </w:tcPr>
          <w:p w14:paraId="0DF84447"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8а</w:t>
            </w:r>
          </w:p>
        </w:tc>
        <w:tc>
          <w:tcPr>
            <w:tcW w:w="1812" w:type="dxa"/>
          </w:tcPr>
          <w:p w14:paraId="08600700"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63,33</w:t>
            </w:r>
          </w:p>
        </w:tc>
        <w:tc>
          <w:tcPr>
            <w:tcW w:w="1843" w:type="dxa"/>
          </w:tcPr>
          <w:p w14:paraId="66F94F1C"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56,67</w:t>
            </w:r>
          </w:p>
        </w:tc>
        <w:tc>
          <w:tcPr>
            <w:tcW w:w="1984" w:type="dxa"/>
          </w:tcPr>
          <w:p w14:paraId="055CC34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56, 70</w:t>
            </w:r>
          </w:p>
        </w:tc>
      </w:tr>
      <w:tr w:rsidR="00E971AA" w:rsidRPr="002F6665" w14:paraId="1541E86C" w14:textId="77777777" w:rsidTr="005871B1">
        <w:tc>
          <w:tcPr>
            <w:tcW w:w="1869" w:type="dxa"/>
          </w:tcPr>
          <w:p w14:paraId="24965100"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8б</w:t>
            </w:r>
          </w:p>
        </w:tc>
        <w:tc>
          <w:tcPr>
            <w:tcW w:w="1812" w:type="dxa"/>
          </w:tcPr>
          <w:p w14:paraId="35AE2A38"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67,65</w:t>
            </w:r>
          </w:p>
        </w:tc>
        <w:tc>
          <w:tcPr>
            <w:tcW w:w="1843" w:type="dxa"/>
          </w:tcPr>
          <w:p w14:paraId="7596692D"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76,67</w:t>
            </w:r>
          </w:p>
        </w:tc>
        <w:tc>
          <w:tcPr>
            <w:tcW w:w="1984" w:type="dxa"/>
          </w:tcPr>
          <w:p w14:paraId="264DE473"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67,64</w:t>
            </w:r>
          </w:p>
        </w:tc>
      </w:tr>
      <w:tr w:rsidR="00E971AA" w:rsidRPr="002F6665" w14:paraId="53F115D9" w14:textId="77777777" w:rsidTr="005871B1">
        <w:tc>
          <w:tcPr>
            <w:tcW w:w="1869" w:type="dxa"/>
          </w:tcPr>
          <w:p w14:paraId="1C7E2624"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8г</w:t>
            </w:r>
          </w:p>
        </w:tc>
        <w:tc>
          <w:tcPr>
            <w:tcW w:w="1812" w:type="dxa"/>
          </w:tcPr>
          <w:p w14:paraId="2E8A01AE"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67,74</w:t>
            </w:r>
          </w:p>
        </w:tc>
        <w:tc>
          <w:tcPr>
            <w:tcW w:w="1843" w:type="dxa"/>
          </w:tcPr>
          <w:p w14:paraId="7F6F3870"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72,41</w:t>
            </w:r>
          </w:p>
        </w:tc>
        <w:tc>
          <w:tcPr>
            <w:tcW w:w="1984" w:type="dxa"/>
          </w:tcPr>
          <w:p w14:paraId="68D524C9"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72,41</w:t>
            </w:r>
          </w:p>
        </w:tc>
      </w:tr>
      <w:tr w:rsidR="00E971AA" w:rsidRPr="002F6665" w14:paraId="226DC974" w14:textId="77777777" w:rsidTr="005871B1">
        <w:tc>
          <w:tcPr>
            <w:tcW w:w="1869" w:type="dxa"/>
          </w:tcPr>
          <w:p w14:paraId="62E01613"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8е</w:t>
            </w:r>
          </w:p>
        </w:tc>
        <w:tc>
          <w:tcPr>
            <w:tcW w:w="1812" w:type="dxa"/>
          </w:tcPr>
          <w:p w14:paraId="49BBB47D"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67,74</w:t>
            </w:r>
          </w:p>
        </w:tc>
        <w:tc>
          <w:tcPr>
            <w:tcW w:w="1843" w:type="dxa"/>
          </w:tcPr>
          <w:p w14:paraId="4107F43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50</w:t>
            </w:r>
          </w:p>
        </w:tc>
        <w:tc>
          <w:tcPr>
            <w:tcW w:w="1984" w:type="dxa"/>
          </w:tcPr>
          <w:p w14:paraId="69314696"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59,26</w:t>
            </w:r>
          </w:p>
        </w:tc>
      </w:tr>
      <w:tr w:rsidR="00E971AA" w:rsidRPr="002F6665" w14:paraId="606AFDAD" w14:textId="77777777" w:rsidTr="005871B1">
        <w:tc>
          <w:tcPr>
            <w:tcW w:w="1869" w:type="dxa"/>
          </w:tcPr>
          <w:p w14:paraId="68D61C43"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9а</w:t>
            </w:r>
          </w:p>
        </w:tc>
        <w:tc>
          <w:tcPr>
            <w:tcW w:w="1812" w:type="dxa"/>
          </w:tcPr>
          <w:p w14:paraId="79072E39"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70</w:t>
            </w:r>
          </w:p>
        </w:tc>
        <w:tc>
          <w:tcPr>
            <w:tcW w:w="1843" w:type="dxa"/>
          </w:tcPr>
          <w:p w14:paraId="23853286"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60,87</w:t>
            </w:r>
          </w:p>
        </w:tc>
        <w:tc>
          <w:tcPr>
            <w:tcW w:w="1984" w:type="dxa"/>
          </w:tcPr>
          <w:p w14:paraId="47F01539"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65,22</w:t>
            </w:r>
          </w:p>
        </w:tc>
      </w:tr>
      <w:tr w:rsidR="00E971AA" w:rsidRPr="002F6665" w14:paraId="57B97670" w14:textId="77777777" w:rsidTr="005871B1">
        <w:tc>
          <w:tcPr>
            <w:tcW w:w="1869" w:type="dxa"/>
          </w:tcPr>
          <w:p w14:paraId="0392CB1D"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9б</w:t>
            </w:r>
          </w:p>
        </w:tc>
        <w:tc>
          <w:tcPr>
            <w:tcW w:w="1812" w:type="dxa"/>
          </w:tcPr>
          <w:p w14:paraId="3186D547"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83,87</w:t>
            </w:r>
          </w:p>
        </w:tc>
        <w:tc>
          <w:tcPr>
            <w:tcW w:w="1843" w:type="dxa"/>
          </w:tcPr>
          <w:p w14:paraId="1CB0D20C"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75</w:t>
            </w:r>
          </w:p>
        </w:tc>
        <w:tc>
          <w:tcPr>
            <w:tcW w:w="1984" w:type="dxa"/>
          </w:tcPr>
          <w:p w14:paraId="4676D440"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65,38</w:t>
            </w:r>
          </w:p>
        </w:tc>
      </w:tr>
      <w:tr w:rsidR="00E971AA" w:rsidRPr="002F6665" w14:paraId="4B962FCD" w14:textId="77777777" w:rsidTr="005871B1">
        <w:tc>
          <w:tcPr>
            <w:tcW w:w="1869" w:type="dxa"/>
          </w:tcPr>
          <w:p w14:paraId="010182B4"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9г</w:t>
            </w:r>
          </w:p>
        </w:tc>
        <w:tc>
          <w:tcPr>
            <w:tcW w:w="1812" w:type="dxa"/>
          </w:tcPr>
          <w:p w14:paraId="31FFE8F7"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71,88</w:t>
            </w:r>
          </w:p>
        </w:tc>
        <w:tc>
          <w:tcPr>
            <w:tcW w:w="1843" w:type="dxa"/>
          </w:tcPr>
          <w:p w14:paraId="419920B3"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68</w:t>
            </w:r>
          </w:p>
        </w:tc>
        <w:tc>
          <w:tcPr>
            <w:tcW w:w="1984" w:type="dxa"/>
          </w:tcPr>
          <w:p w14:paraId="2A88579F"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77,78</w:t>
            </w:r>
          </w:p>
        </w:tc>
      </w:tr>
      <w:tr w:rsidR="00E971AA" w:rsidRPr="002F6665" w14:paraId="0B41C18C" w14:textId="77777777" w:rsidTr="005871B1">
        <w:tc>
          <w:tcPr>
            <w:tcW w:w="1869" w:type="dxa"/>
          </w:tcPr>
          <w:p w14:paraId="5BB4986C"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9е</w:t>
            </w:r>
          </w:p>
        </w:tc>
        <w:tc>
          <w:tcPr>
            <w:tcW w:w="1812" w:type="dxa"/>
          </w:tcPr>
          <w:p w14:paraId="3A4855FB"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51.61</w:t>
            </w:r>
          </w:p>
        </w:tc>
        <w:tc>
          <w:tcPr>
            <w:tcW w:w="1843" w:type="dxa"/>
          </w:tcPr>
          <w:p w14:paraId="0417437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53.85</w:t>
            </w:r>
          </w:p>
        </w:tc>
        <w:tc>
          <w:tcPr>
            <w:tcW w:w="1984" w:type="dxa"/>
          </w:tcPr>
          <w:p w14:paraId="0B85134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50</w:t>
            </w:r>
          </w:p>
        </w:tc>
      </w:tr>
      <w:tr w:rsidR="00E971AA" w:rsidRPr="002F6665" w14:paraId="748394DB" w14:textId="77777777" w:rsidTr="005871B1">
        <w:tc>
          <w:tcPr>
            <w:tcW w:w="1869" w:type="dxa"/>
          </w:tcPr>
          <w:p w14:paraId="74AACC28"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10А</w:t>
            </w:r>
          </w:p>
        </w:tc>
        <w:tc>
          <w:tcPr>
            <w:tcW w:w="1812" w:type="dxa"/>
          </w:tcPr>
          <w:p w14:paraId="5767127E"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w:t>
            </w:r>
          </w:p>
        </w:tc>
        <w:tc>
          <w:tcPr>
            <w:tcW w:w="1843" w:type="dxa"/>
          </w:tcPr>
          <w:p w14:paraId="283D3E4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984" w:type="dxa"/>
          </w:tcPr>
          <w:p w14:paraId="508AB661"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78,26</w:t>
            </w:r>
          </w:p>
        </w:tc>
      </w:tr>
      <w:tr w:rsidR="00E971AA" w:rsidRPr="002F6665" w14:paraId="3BD12E1E" w14:textId="77777777" w:rsidTr="005871B1">
        <w:tc>
          <w:tcPr>
            <w:tcW w:w="1869" w:type="dxa"/>
          </w:tcPr>
          <w:p w14:paraId="76F28BCB"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10Б</w:t>
            </w:r>
          </w:p>
        </w:tc>
        <w:tc>
          <w:tcPr>
            <w:tcW w:w="1812" w:type="dxa"/>
          </w:tcPr>
          <w:p w14:paraId="51E9DCDC"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w:t>
            </w:r>
          </w:p>
        </w:tc>
        <w:tc>
          <w:tcPr>
            <w:tcW w:w="1843" w:type="dxa"/>
          </w:tcPr>
          <w:p w14:paraId="13CAD657"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w:t>
            </w:r>
          </w:p>
        </w:tc>
        <w:tc>
          <w:tcPr>
            <w:tcW w:w="1984" w:type="dxa"/>
          </w:tcPr>
          <w:p w14:paraId="678D8917"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88.24</w:t>
            </w:r>
          </w:p>
        </w:tc>
      </w:tr>
      <w:tr w:rsidR="007320DA" w:rsidRPr="002F6665" w14:paraId="52B67A2E" w14:textId="77777777" w:rsidTr="005871B1">
        <w:tc>
          <w:tcPr>
            <w:tcW w:w="1869" w:type="dxa"/>
          </w:tcPr>
          <w:p w14:paraId="62E30AEA"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11А</w:t>
            </w:r>
          </w:p>
        </w:tc>
        <w:tc>
          <w:tcPr>
            <w:tcW w:w="1812" w:type="dxa"/>
          </w:tcPr>
          <w:p w14:paraId="3B26A0E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43" w:type="dxa"/>
          </w:tcPr>
          <w:p w14:paraId="53F88FD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90,63</w:t>
            </w:r>
          </w:p>
        </w:tc>
        <w:tc>
          <w:tcPr>
            <w:tcW w:w="1984" w:type="dxa"/>
          </w:tcPr>
          <w:p w14:paraId="01B332F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90,32</w:t>
            </w:r>
          </w:p>
        </w:tc>
      </w:tr>
    </w:tbl>
    <w:p w14:paraId="3D7A11C0" w14:textId="77777777" w:rsidR="000B1D8B" w:rsidRPr="002F6665" w:rsidRDefault="000B1D8B" w:rsidP="000B1D8B">
      <w:pPr>
        <w:spacing w:after="0" w:line="240" w:lineRule="auto"/>
        <w:rPr>
          <w:rFonts w:ascii="Times New Roman" w:hAnsi="Times New Roman" w:cs="Times New Roman"/>
          <w:sz w:val="18"/>
          <w:szCs w:val="18"/>
          <w:lang w:val="kk-KZ"/>
        </w:rPr>
      </w:pPr>
    </w:p>
    <w:p w14:paraId="0F07D7D5" w14:textId="77777777" w:rsidR="000B1D8B" w:rsidRPr="002F6665" w:rsidRDefault="000B1D8B" w:rsidP="000B1D8B">
      <w:pPr>
        <w:spacing w:after="0" w:line="240" w:lineRule="auto"/>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Предмет_естествознание</w:t>
      </w:r>
    </w:p>
    <w:tbl>
      <w:tblPr>
        <w:tblStyle w:val="a5"/>
        <w:tblW w:w="0" w:type="auto"/>
        <w:tblInd w:w="-113" w:type="dxa"/>
        <w:tblLook w:val="04A0" w:firstRow="1" w:lastRow="0" w:firstColumn="1" w:lastColumn="0" w:noHBand="0" w:noVBand="1"/>
      </w:tblPr>
      <w:tblGrid>
        <w:gridCol w:w="1384"/>
        <w:gridCol w:w="2410"/>
        <w:gridCol w:w="1843"/>
        <w:gridCol w:w="1984"/>
      </w:tblGrid>
      <w:tr w:rsidR="00E971AA" w:rsidRPr="002F6665" w14:paraId="536074C3" w14:textId="77777777" w:rsidTr="005871B1">
        <w:tc>
          <w:tcPr>
            <w:tcW w:w="1384" w:type="dxa"/>
          </w:tcPr>
          <w:p w14:paraId="3AEFBB21"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 xml:space="preserve">Класс /качество по годом </w:t>
            </w:r>
          </w:p>
        </w:tc>
        <w:tc>
          <w:tcPr>
            <w:tcW w:w="2410" w:type="dxa"/>
          </w:tcPr>
          <w:p w14:paraId="19EAB609"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2023-2024</w:t>
            </w:r>
          </w:p>
        </w:tc>
        <w:tc>
          <w:tcPr>
            <w:tcW w:w="1843" w:type="dxa"/>
          </w:tcPr>
          <w:p w14:paraId="5C5630F7"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2024-2025</w:t>
            </w:r>
          </w:p>
        </w:tc>
        <w:tc>
          <w:tcPr>
            <w:tcW w:w="1984" w:type="dxa"/>
          </w:tcPr>
          <w:p w14:paraId="71A14852"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2025-2026</w:t>
            </w:r>
          </w:p>
        </w:tc>
      </w:tr>
      <w:tr w:rsidR="00E971AA" w:rsidRPr="002F6665" w14:paraId="50CA9090" w14:textId="77777777" w:rsidTr="005871B1">
        <w:tc>
          <w:tcPr>
            <w:tcW w:w="1384" w:type="dxa"/>
          </w:tcPr>
          <w:p w14:paraId="366C4A29"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5а</w:t>
            </w:r>
          </w:p>
        </w:tc>
        <w:tc>
          <w:tcPr>
            <w:tcW w:w="2410" w:type="dxa"/>
          </w:tcPr>
          <w:p w14:paraId="7365E14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79.31              </w:t>
            </w:r>
          </w:p>
        </w:tc>
        <w:tc>
          <w:tcPr>
            <w:tcW w:w="1843" w:type="dxa"/>
          </w:tcPr>
          <w:p w14:paraId="267F7D1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62.5         </w:t>
            </w:r>
          </w:p>
        </w:tc>
        <w:tc>
          <w:tcPr>
            <w:tcW w:w="1984" w:type="dxa"/>
            <w:vAlign w:val="bottom"/>
          </w:tcPr>
          <w:p w14:paraId="03EDB1CC"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92    </w:t>
            </w:r>
          </w:p>
        </w:tc>
      </w:tr>
      <w:tr w:rsidR="00E971AA" w:rsidRPr="002F6665" w14:paraId="01B9A346" w14:textId="77777777" w:rsidTr="005871B1">
        <w:tc>
          <w:tcPr>
            <w:tcW w:w="1384" w:type="dxa"/>
          </w:tcPr>
          <w:p w14:paraId="0618B9A9"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5б</w:t>
            </w:r>
          </w:p>
        </w:tc>
        <w:tc>
          <w:tcPr>
            <w:tcW w:w="2410" w:type="dxa"/>
          </w:tcPr>
          <w:p w14:paraId="7D97379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92,86               </w:t>
            </w:r>
          </w:p>
        </w:tc>
        <w:tc>
          <w:tcPr>
            <w:tcW w:w="1843" w:type="dxa"/>
          </w:tcPr>
          <w:p w14:paraId="2D3CD30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76.0</w:t>
            </w:r>
          </w:p>
        </w:tc>
        <w:tc>
          <w:tcPr>
            <w:tcW w:w="1984" w:type="dxa"/>
            <w:vAlign w:val="bottom"/>
          </w:tcPr>
          <w:p w14:paraId="11799E46"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92    </w:t>
            </w:r>
          </w:p>
        </w:tc>
      </w:tr>
      <w:tr w:rsidR="00E971AA" w:rsidRPr="002F6665" w14:paraId="230925C9" w14:textId="77777777" w:rsidTr="005871B1">
        <w:tc>
          <w:tcPr>
            <w:tcW w:w="1384" w:type="dxa"/>
          </w:tcPr>
          <w:p w14:paraId="49B95E9D"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5г</w:t>
            </w:r>
          </w:p>
        </w:tc>
        <w:tc>
          <w:tcPr>
            <w:tcW w:w="2410" w:type="dxa"/>
          </w:tcPr>
          <w:p w14:paraId="676F90F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96.77        </w:t>
            </w:r>
          </w:p>
        </w:tc>
        <w:tc>
          <w:tcPr>
            <w:tcW w:w="1843" w:type="dxa"/>
          </w:tcPr>
          <w:p w14:paraId="3E1A369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100   </w:t>
            </w:r>
          </w:p>
        </w:tc>
        <w:tc>
          <w:tcPr>
            <w:tcW w:w="1984" w:type="dxa"/>
            <w:vAlign w:val="bottom"/>
          </w:tcPr>
          <w:p w14:paraId="0EAD224A"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91    </w:t>
            </w:r>
          </w:p>
        </w:tc>
      </w:tr>
      <w:tr w:rsidR="00E971AA" w:rsidRPr="002F6665" w14:paraId="75A52565" w14:textId="77777777" w:rsidTr="005871B1">
        <w:tc>
          <w:tcPr>
            <w:tcW w:w="1384" w:type="dxa"/>
          </w:tcPr>
          <w:p w14:paraId="30FB4CA3"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5д</w:t>
            </w:r>
          </w:p>
        </w:tc>
        <w:tc>
          <w:tcPr>
            <w:tcW w:w="2410" w:type="dxa"/>
          </w:tcPr>
          <w:p w14:paraId="33B7E10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90                  </w:t>
            </w:r>
          </w:p>
        </w:tc>
        <w:tc>
          <w:tcPr>
            <w:tcW w:w="1843" w:type="dxa"/>
          </w:tcPr>
          <w:p w14:paraId="3040C54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75     </w:t>
            </w:r>
          </w:p>
        </w:tc>
        <w:tc>
          <w:tcPr>
            <w:tcW w:w="1984" w:type="dxa"/>
            <w:vAlign w:val="bottom"/>
          </w:tcPr>
          <w:p w14:paraId="3FDBFDD2"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84    </w:t>
            </w:r>
          </w:p>
        </w:tc>
      </w:tr>
      <w:tr w:rsidR="00E971AA" w:rsidRPr="002F6665" w14:paraId="2C5623B0" w14:textId="77777777" w:rsidTr="005871B1">
        <w:tc>
          <w:tcPr>
            <w:tcW w:w="1384" w:type="dxa"/>
          </w:tcPr>
          <w:p w14:paraId="5B98982A"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5е</w:t>
            </w:r>
          </w:p>
        </w:tc>
        <w:tc>
          <w:tcPr>
            <w:tcW w:w="2410" w:type="dxa"/>
          </w:tcPr>
          <w:p w14:paraId="0812627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90               </w:t>
            </w:r>
          </w:p>
        </w:tc>
        <w:tc>
          <w:tcPr>
            <w:tcW w:w="1843" w:type="dxa"/>
          </w:tcPr>
          <w:p w14:paraId="4459507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96      </w:t>
            </w:r>
          </w:p>
        </w:tc>
        <w:tc>
          <w:tcPr>
            <w:tcW w:w="1984" w:type="dxa"/>
            <w:vAlign w:val="bottom"/>
          </w:tcPr>
          <w:p w14:paraId="316FE2A2"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80     </w:t>
            </w:r>
          </w:p>
        </w:tc>
      </w:tr>
      <w:tr w:rsidR="00E971AA" w:rsidRPr="002F6665" w14:paraId="1B82DE60" w14:textId="77777777" w:rsidTr="005871B1">
        <w:tc>
          <w:tcPr>
            <w:tcW w:w="1384" w:type="dxa"/>
          </w:tcPr>
          <w:p w14:paraId="7FA3F1AC"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6а</w:t>
            </w:r>
          </w:p>
        </w:tc>
        <w:tc>
          <w:tcPr>
            <w:tcW w:w="2410" w:type="dxa"/>
          </w:tcPr>
          <w:p w14:paraId="4F7B526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87.88           </w:t>
            </w:r>
          </w:p>
        </w:tc>
        <w:tc>
          <w:tcPr>
            <w:tcW w:w="1843" w:type="dxa"/>
          </w:tcPr>
          <w:p w14:paraId="49157AF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83.33  </w:t>
            </w:r>
          </w:p>
        </w:tc>
        <w:tc>
          <w:tcPr>
            <w:tcW w:w="1984" w:type="dxa"/>
            <w:vAlign w:val="bottom"/>
          </w:tcPr>
          <w:p w14:paraId="581AE9A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80          </w:t>
            </w:r>
          </w:p>
        </w:tc>
      </w:tr>
      <w:tr w:rsidR="00E971AA" w:rsidRPr="002F6665" w14:paraId="595AFD65" w14:textId="77777777" w:rsidTr="005871B1">
        <w:tc>
          <w:tcPr>
            <w:tcW w:w="1384" w:type="dxa"/>
          </w:tcPr>
          <w:p w14:paraId="0699C486"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6б</w:t>
            </w:r>
          </w:p>
        </w:tc>
        <w:tc>
          <w:tcPr>
            <w:tcW w:w="2410" w:type="dxa"/>
          </w:tcPr>
          <w:p w14:paraId="5414EC4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78.13        </w:t>
            </w:r>
          </w:p>
        </w:tc>
        <w:tc>
          <w:tcPr>
            <w:tcW w:w="1843" w:type="dxa"/>
          </w:tcPr>
          <w:p w14:paraId="41B8F79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84    </w:t>
            </w:r>
          </w:p>
        </w:tc>
        <w:tc>
          <w:tcPr>
            <w:tcW w:w="1984" w:type="dxa"/>
            <w:vAlign w:val="bottom"/>
          </w:tcPr>
          <w:p w14:paraId="70005F7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78          </w:t>
            </w:r>
          </w:p>
        </w:tc>
      </w:tr>
      <w:tr w:rsidR="00E971AA" w:rsidRPr="002F6665" w14:paraId="58F8CC71" w14:textId="77777777" w:rsidTr="005871B1">
        <w:tc>
          <w:tcPr>
            <w:tcW w:w="1384" w:type="dxa"/>
          </w:tcPr>
          <w:p w14:paraId="12B7E921"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6г</w:t>
            </w:r>
          </w:p>
        </w:tc>
        <w:tc>
          <w:tcPr>
            <w:tcW w:w="2410" w:type="dxa"/>
            <w:shd w:val="clear" w:color="auto" w:fill="F2F2F2" w:themeFill="background1" w:themeFillShade="F2"/>
          </w:tcPr>
          <w:p w14:paraId="34775DD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43" w:type="dxa"/>
          </w:tcPr>
          <w:p w14:paraId="6259076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65.38   </w:t>
            </w:r>
          </w:p>
        </w:tc>
        <w:tc>
          <w:tcPr>
            <w:tcW w:w="1984" w:type="dxa"/>
            <w:vAlign w:val="bottom"/>
          </w:tcPr>
          <w:p w14:paraId="0C7E00FE"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66.6 </w:t>
            </w:r>
          </w:p>
        </w:tc>
      </w:tr>
      <w:tr w:rsidR="00E971AA" w:rsidRPr="002F6665" w14:paraId="06407EE8" w14:textId="77777777" w:rsidTr="005871B1">
        <w:tc>
          <w:tcPr>
            <w:tcW w:w="1384" w:type="dxa"/>
          </w:tcPr>
          <w:p w14:paraId="5BC7DF6B"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6д</w:t>
            </w:r>
          </w:p>
        </w:tc>
        <w:tc>
          <w:tcPr>
            <w:tcW w:w="2410" w:type="dxa"/>
            <w:shd w:val="clear" w:color="auto" w:fill="F2F2F2" w:themeFill="background1" w:themeFillShade="F2"/>
          </w:tcPr>
          <w:p w14:paraId="1DD2F9F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43" w:type="dxa"/>
          </w:tcPr>
          <w:p w14:paraId="41CB65D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68.18  </w:t>
            </w:r>
          </w:p>
        </w:tc>
        <w:tc>
          <w:tcPr>
            <w:tcW w:w="1984" w:type="dxa"/>
            <w:vAlign w:val="bottom"/>
          </w:tcPr>
          <w:p w14:paraId="330FF541"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65.3 </w:t>
            </w:r>
          </w:p>
        </w:tc>
      </w:tr>
      <w:tr w:rsidR="00E971AA" w:rsidRPr="002F6665" w14:paraId="39BF294D" w14:textId="77777777" w:rsidTr="005871B1">
        <w:tc>
          <w:tcPr>
            <w:tcW w:w="1384" w:type="dxa"/>
          </w:tcPr>
          <w:p w14:paraId="735137E9"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6е</w:t>
            </w:r>
          </w:p>
        </w:tc>
        <w:tc>
          <w:tcPr>
            <w:tcW w:w="2410" w:type="dxa"/>
            <w:shd w:val="clear" w:color="auto" w:fill="F2F2F2" w:themeFill="background1" w:themeFillShade="F2"/>
          </w:tcPr>
          <w:p w14:paraId="0DDAD73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43" w:type="dxa"/>
          </w:tcPr>
          <w:p w14:paraId="1F8000B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84.00   </w:t>
            </w:r>
          </w:p>
        </w:tc>
        <w:tc>
          <w:tcPr>
            <w:tcW w:w="1984" w:type="dxa"/>
            <w:vAlign w:val="bottom"/>
          </w:tcPr>
          <w:p w14:paraId="0CA89094"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72    </w:t>
            </w:r>
          </w:p>
        </w:tc>
      </w:tr>
    </w:tbl>
    <w:p w14:paraId="75A036E7" w14:textId="77777777" w:rsidR="000B1D8B" w:rsidRPr="002F6665" w:rsidRDefault="000B1D8B" w:rsidP="000B1D8B">
      <w:pPr>
        <w:spacing w:after="0" w:line="240" w:lineRule="auto"/>
        <w:rPr>
          <w:rFonts w:ascii="Times New Roman" w:hAnsi="Times New Roman" w:cs="Times New Roman"/>
          <w:b/>
          <w:bCs/>
          <w:sz w:val="18"/>
          <w:szCs w:val="18"/>
          <w:lang w:val="kk-KZ"/>
        </w:rPr>
      </w:pPr>
    </w:p>
    <w:p w14:paraId="1E672425" w14:textId="77777777" w:rsidR="000B1D8B" w:rsidRPr="002F6665" w:rsidRDefault="000B1D8B" w:rsidP="000B1D8B">
      <w:pPr>
        <w:spacing w:after="0" w:line="240" w:lineRule="auto"/>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Предмет_биология</w:t>
      </w:r>
    </w:p>
    <w:tbl>
      <w:tblPr>
        <w:tblStyle w:val="a5"/>
        <w:tblW w:w="0" w:type="auto"/>
        <w:tblInd w:w="-113" w:type="dxa"/>
        <w:tblLook w:val="04A0" w:firstRow="1" w:lastRow="0" w:firstColumn="1" w:lastColumn="0" w:noHBand="0" w:noVBand="1"/>
      </w:tblPr>
      <w:tblGrid>
        <w:gridCol w:w="1869"/>
        <w:gridCol w:w="1925"/>
        <w:gridCol w:w="2835"/>
        <w:gridCol w:w="2410"/>
      </w:tblGrid>
      <w:tr w:rsidR="00E971AA" w:rsidRPr="002F6665" w14:paraId="72816ACA" w14:textId="77777777" w:rsidTr="005871B1">
        <w:tc>
          <w:tcPr>
            <w:tcW w:w="1869" w:type="dxa"/>
          </w:tcPr>
          <w:p w14:paraId="75E26C64"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 xml:space="preserve">Класс /качество по годом </w:t>
            </w:r>
          </w:p>
        </w:tc>
        <w:tc>
          <w:tcPr>
            <w:tcW w:w="1925" w:type="dxa"/>
          </w:tcPr>
          <w:p w14:paraId="0A652713"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2023-2024</w:t>
            </w:r>
          </w:p>
        </w:tc>
        <w:tc>
          <w:tcPr>
            <w:tcW w:w="2835" w:type="dxa"/>
          </w:tcPr>
          <w:p w14:paraId="6598C95C"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2024-2025</w:t>
            </w:r>
          </w:p>
        </w:tc>
        <w:tc>
          <w:tcPr>
            <w:tcW w:w="2410" w:type="dxa"/>
          </w:tcPr>
          <w:p w14:paraId="3171B6E0"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2025-2026</w:t>
            </w:r>
          </w:p>
        </w:tc>
      </w:tr>
      <w:tr w:rsidR="00E971AA" w:rsidRPr="002F6665" w14:paraId="684604A6" w14:textId="77777777" w:rsidTr="005871B1">
        <w:tc>
          <w:tcPr>
            <w:tcW w:w="1869" w:type="dxa"/>
          </w:tcPr>
          <w:p w14:paraId="69EAC928"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7А</w:t>
            </w:r>
          </w:p>
        </w:tc>
        <w:tc>
          <w:tcPr>
            <w:tcW w:w="1925" w:type="dxa"/>
            <w:shd w:val="clear" w:color="auto" w:fill="F2F2F2" w:themeFill="background1" w:themeFillShade="F2"/>
          </w:tcPr>
          <w:p w14:paraId="6F33F47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835" w:type="dxa"/>
            <w:shd w:val="clear" w:color="auto" w:fill="F2F2F2" w:themeFill="background1" w:themeFillShade="F2"/>
          </w:tcPr>
          <w:p w14:paraId="3735AF5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410" w:type="dxa"/>
            <w:vAlign w:val="bottom"/>
          </w:tcPr>
          <w:p w14:paraId="2194E5F1"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78.2        </w:t>
            </w:r>
          </w:p>
        </w:tc>
      </w:tr>
      <w:tr w:rsidR="00E971AA" w:rsidRPr="002F6665" w14:paraId="5D661F36" w14:textId="77777777" w:rsidTr="005871B1">
        <w:tc>
          <w:tcPr>
            <w:tcW w:w="1869" w:type="dxa"/>
          </w:tcPr>
          <w:p w14:paraId="612D33B0"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7Б</w:t>
            </w:r>
          </w:p>
        </w:tc>
        <w:tc>
          <w:tcPr>
            <w:tcW w:w="1925" w:type="dxa"/>
            <w:shd w:val="clear" w:color="auto" w:fill="F2F2F2" w:themeFill="background1" w:themeFillShade="F2"/>
          </w:tcPr>
          <w:p w14:paraId="1E24C98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835" w:type="dxa"/>
            <w:shd w:val="clear" w:color="auto" w:fill="F2F2F2" w:themeFill="background1" w:themeFillShade="F2"/>
          </w:tcPr>
          <w:p w14:paraId="0454B4D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410" w:type="dxa"/>
            <w:vAlign w:val="bottom"/>
          </w:tcPr>
          <w:p w14:paraId="40AA3954"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74           </w:t>
            </w:r>
          </w:p>
        </w:tc>
      </w:tr>
      <w:tr w:rsidR="00E971AA" w:rsidRPr="002F6665" w14:paraId="2673F000" w14:textId="77777777" w:rsidTr="005871B1">
        <w:tc>
          <w:tcPr>
            <w:tcW w:w="1869" w:type="dxa"/>
          </w:tcPr>
          <w:p w14:paraId="31C83056"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7Г</w:t>
            </w:r>
          </w:p>
        </w:tc>
        <w:tc>
          <w:tcPr>
            <w:tcW w:w="1925" w:type="dxa"/>
            <w:shd w:val="clear" w:color="auto" w:fill="F2F2F2" w:themeFill="background1" w:themeFillShade="F2"/>
          </w:tcPr>
          <w:p w14:paraId="67F3254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835" w:type="dxa"/>
            <w:shd w:val="clear" w:color="auto" w:fill="F2F2F2" w:themeFill="background1" w:themeFillShade="F2"/>
          </w:tcPr>
          <w:p w14:paraId="75EA5DB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410" w:type="dxa"/>
            <w:vAlign w:val="bottom"/>
          </w:tcPr>
          <w:p w14:paraId="3B1B6EBC"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66.6        </w:t>
            </w:r>
          </w:p>
        </w:tc>
      </w:tr>
      <w:tr w:rsidR="00E971AA" w:rsidRPr="002F6665" w14:paraId="15F9BE91" w14:textId="77777777" w:rsidTr="005871B1">
        <w:tc>
          <w:tcPr>
            <w:tcW w:w="1869" w:type="dxa"/>
          </w:tcPr>
          <w:p w14:paraId="48CAF156"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7Д</w:t>
            </w:r>
          </w:p>
        </w:tc>
        <w:tc>
          <w:tcPr>
            <w:tcW w:w="1925" w:type="dxa"/>
            <w:shd w:val="clear" w:color="auto" w:fill="F2F2F2" w:themeFill="background1" w:themeFillShade="F2"/>
          </w:tcPr>
          <w:p w14:paraId="2C99591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835" w:type="dxa"/>
            <w:shd w:val="clear" w:color="auto" w:fill="F2F2F2" w:themeFill="background1" w:themeFillShade="F2"/>
          </w:tcPr>
          <w:p w14:paraId="11FABF7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410" w:type="dxa"/>
            <w:vAlign w:val="bottom"/>
          </w:tcPr>
          <w:p w14:paraId="5B8EF27E"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77.2        </w:t>
            </w:r>
          </w:p>
        </w:tc>
      </w:tr>
      <w:tr w:rsidR="00E971AA" w:rsidRPr="002F6665" w14:paraId="25D77B25" w14:textId="77777777" w:rsidTr="005871B1">
        <w:tc>
          <w:tcPr>
            <w:tcW w:w="1869" w:type="dxa"/>
          </w:tcPr>
          <w:p w14:paraId="29107EA5"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7Е</w:t>
            </w:r>
          </w:p>
        </w:tc>
        <w:tc>
          <w:tcPr>
            <w:tcW w:w="1925" w:type="dxa"/>
            <w:shd w:val="clear" w:color="auto" w:fill="F2F2F2" w:themeFill="background1" w:themeFillShade="F2"/>
          </w:tcPr>
          <w:p w14:paraId="78D73BB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835" w:type="dxa"/>
            <w:shd w:val="clear" w:color="auto" w:fill="F2F2F2" w:themeFill="background1" w:themeFillShade="F2"/>
          </w:tcPr>
          <w:p w14:paraId="741B732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410" w:type="dxa"/>
            <w:vAlign w:val="bottom"/>
          </w:tcPr>
          <w:p w14:paraId="5C1ED4D3"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60            </w:t>
            </w:r>
          </w:p>
        </w:tc>
      </w:tr>
      <w:tr w:rsidR="00E971AA" w:rsidRPr="002F6665" w14:paraId="29BA0957" w14:textId="77777777" w:rsidTr="005871B1">
        <w:tc>
          <w:tcPr>
            <w:tcW w:w="1869" w:type="dxa"/>
          </w:tcPr>
          <w:p w14:paraId="569C01C6"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7Ж</w:t>
            </w:r>
          </w:p>
        </w:tc>
        <w:tc>
          <w:tcPr>
            <w:tcW w:w="1925" w:type="dxa"/>
            <w:shd w:val="clear" w:color="auto" w:fill="F2F2F2" w:themeFill="background1" w:themeFillShade="F2"/>
          </w:tcPr>
          <w:p w14:paraId="39FCDFC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835" w:type="dxa"/>
            <w:shd w:val="clear" w:color="auto" w:fill="F2F2F2" w:themeFill="background1" w:themeFillShade="F2"/>
          </w:tcPr>
          <w:p w14:paraId="3521766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410" w:type="dxa"/>
            <w:vAlign w:val="bottom"/>
          </w:tcPr>
          <w:p w14:paraId="5FC87EEC"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65.3         </w:t>
            </w:r>
          </w:p>
        </w:tc>
      </w:tr>
      <w:tr w:rsidR="00E971AA" w:rsidRPr="002F6665" w14:paraId="2864B268" w14:textId="77777777" w:rsidTr="005871B1">
        <w:tc>
          <w:tcPr>
            <w:tcW w:w="1869" w:type="dxa"/>
          </w:tcPr>
          <w:p w14:paraId="61050DC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8А</w:t>
            </w:r>
          </w:p>
        </w:tc>
        <w:tc>
          <w:tcPr>
            <w:tcW w:w="1925" w:type="dxa"/>
            <w:shd w:val="clear" w:color="auto" w:fill="F2F2F2" w:themeFill="background1" w:themeFillShade="F2"/>
          </w:tcPr>
          <w:p w14:paraId="19EE1D2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835" w:type="dxa"/>
          </w:tcPr>
          <w:p w14:paraId="5EE0374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60        </w:t>
            </w:r>
          </w:p>
        </w:tc>
        <w:tc>
          <w:tcPr>
            <w:tcW w:w="2410" w:type="dxa"/>
            <w:vAlign w:val="bottom"/>
          </w:tcPr>
          <w:p w14:paraId="5AB68DA4"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58,62               </w:t>
            </w:r>
          </w:p>
        </w:tc>
      </w:tr>
      <w:tr w:rsidR="00E971AA" w:rsidRPr="002F6665" w14:paraId="34646B19" w14:textId="77777777" w:rsidTr="005871B1">
        <w:tc>
          <w:tcPr>
            <w:tcW w:w="1869" w:type="dxa"/>
          </w:tcPr>
          <w:p w14:paraId="3A1D13D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8Б</w:t>
            </w:r>
          </w:p>
        </w:tc>
        <w:tc>
          <w:tcPr>
            <w:tcW w:w="1925" w:type="dxa"/>
            <w:shd w:val="clear" w:color="auto" w:fill="F2F2F2" w:themeFill="background1" w:themeFillShade="F2"/>
          </w:tcPr>
          <w:p w14:paraId="088F646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835" w:type="dxa"/>
          </w:tcPr>
          <w:p w14:paraId="000B342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76,67   </w:t>
            </w:r>
          </w:p>
        </w:tc>
        <w:tc>
          <w:tcPr>
            <w:tcW w:w="2410" w:type="dxa"/>
            <w:vAlign w:val="bottom"/>
          </w:tcPr>
          <w:p w14:paraId="48DBD418"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77,42</w:t>
            </w:r>
          </w:p>
        </w:tc>
      </w:tr>
      <w:tr w:rsidR="00E971AA" w:rsidRPr="002F6665" w14:paraId="7ADEBBBB" w14:textId="77777777" w:rsidTr="005871B1">
        <w:tc>
          <w:tcPr>
            <w:tcW w:w="1869" w:type="dxa"/>
          </w:tcPr>
          <w:p w14:paraId="0B6D5F0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8Г</w:t>
            </w:r>
          </w:p>
        </w:tc>
        <w:tc>
          <w:tcPr>
            <w:tcW w:w="1925" w:type="dxa"/>
            <w:shd w:val="clear" w:color="auto" w:fill="F2F2F2" w:themeFill="background1" w:themeFillShade="F2"/>
          </w:tcPr>
          <w:p w14:paraId="7DE4155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835" w:type="dxa"/>
          </w:tcPr>
          <w:p w14:paraId="32139D7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68,97   </w:t>
            </w:r>
          </w:p>
        </w:tc>
        <w:tc>
          <w:tcPr>
            <w:tcW w:w="2410" w:type="dxa"/>
            <w:vAlign w:val="bottom"/>
          </w:tcPr>
          <w:p w14:paraId="358CEFF8"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65,52   </w:t>
            </w:r>
          </w:p>
        </w:tc>
      </w:tr>
      <w:tr w:rsidR="00E971AA" w:rsidRPr="002F6665" w14:paraId="6343A52C" w14:textId="77777777" w:rsidTr="005871B1">
        <w:tc>
          <w:tcPr>
            <w:tcW w:w="1869" w:type="dxa"/>
          </w:tcPr>
          <w:p w14:paraId="4DD4EF7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8Е</w:t>
            </w:r>
          </w:p>
        </w:tc>
        <w:tc>
          <w:tcPr>
            <w:tcW w:w="1925" w:type="dxa"/>
            <w:shd w:val="clear" w:color="auto" w:fill="F2F2F2" w:themeFill="background1" w:themeFillShade="F2"/>
          </w:tcPr>
          <w:p w14:paraId="7CF29B4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835" w:type="dxa"/>
          </w:tcPr>
          <w:p w14:paraId="023C4C8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51,85   </w:t>
            </w:r>
          </w:p>
        </w:tc>
        <w:tc>
          <w:tcPr>
            <w:tcW w:w="2410" w:type="dxa"/>
            <w:vAlign w:val="bottom"/>
          </w:tcPr>
          <w:p w14:paraId="5E50F7EA"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59,26      </w:t>
            </w:r>
          </w:p>
        </w:tc>
      </w:tr>
      <w:tr w:rsidR="00E971AA" w:rsidRPr="002F6665" w14:paraId="2A8FC706" w14:textId="77777777" w:rsidTr="005871B1">
        <w:tc>
          <w:tcPr>
            <w:tcW w:w="1869" w:type="dxa"/>
          </w:tcPr>
          <w:p w14:paraId="35247FA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9А</w:t>
            </w:r>
          </w:p>
        </w:tc>
        <w:tc>
          <w:tcPr>
            <w:tcW w:w="1925" w:type="dxa"/>
          </w:tcPr>
          <w:p w14:paraId="5442B88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68.9                    </w:t>
            </w:r>
          </w:p>
        </w:tc>
        <w:tc>
          <w:tcPr>
            <w:tcW w:w="2835" w:type="dxa"/>
          </w:tcPr>
          <w:p w14:paraId="1EAE2B7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65,22   </w:t>
            </w:r>
          </w:p>
        </w:tc>
        <w:tc>
          <w:tcPr>
            <w:tcW w:w="2410" w:type="dxa"/>
            <w:vAlign w:val="bottom"/>
          </w:tcPr>
          <w:p w14:paraId="1AC59FCA"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69,57      </w:t>
            </w:r>
          </w:p>
        </w:tc>
      </w:tr>
      <w:tr w:rsidR="00E971AA" w:rsidRPr="002F6665" w14:paraId="016F77BC" w14:textId="77777777" w:rsidTr="005871B1">
        <w:tc>
          <w:tcPr>
            <w:tcW w:w="1869" w:type="dxa"/>
          </w:tcPr>
          <w:p w14:paraId="68D3055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9Б</w:t>
            </w:r>
          </w:p>
        </w:tc>
        <w:tc>
          <w:tcPr>
            <w:tcW w:w="1925" w:type="dxa"/>
          </w:tcPr>
          <w:p w14:paraId="02801A5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76,67                  </w:t>
            </w:r>
          </w:p>
        </w:tc>
        <w:tc>
          <w:tcPr>
            <w:tcW w:w="2835" w:type="dxa"/>
          </w:tcPr>
          <w:p w14:paraId="077E751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67,86    </w:t>
            </w:r>
          </w:p>
        </w:tc>
        <w:tc>
          <w:tcPr>
            <w:tcW w:w="2410" w:type="dxa"/>
            <w:vAlign w:val="bottom"/>
          </w:tcPr>
          <w:p w14:paraId="195F8B4B"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65,38       </w:t>
            </w:r>
          </w:p>
        </w:tc>
      </w:tr>
      <w:tr w:rsidR="00E971AA" w:rsidRPr="002F6665" w14:paraId="0A0E070B" w14:textId="77777777" w:rsidTr="005871B1">
        <w:tc>
          <w:tcPr>
            <w:tcW w:w="1869" w:type="dxa"/>
          </w:tcPr>
          <w:p w14:paraId="2C51141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9Г</w:t>
            </w:r>
          </w:p>
        </w:tc>
        <w:tc>
          <w:tcPr>
            <w:tcW w:w="1925" w:type="dxa"/>
          </w:tcPr>
          <w:p w14:paraId="3D7BAB2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81,25                 </w:t>
            </w:r>
          </w:p>
        </w:tc>
        <w:tc>
          <w:tcPr>
            <w:tcW w:w="2835" w:type="dxa"/>
          </w:tcPr>
          <w:p w14:paraId="4C62C69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64         </w:t>
            </w:r>
          </w:p>
        </w:tc>
        <w:tc>
          <w:tcPr>
            <w:tcW w:w="2410" w:type="dxa"/>
            <w:vAlign w:val="bottom"/>
          </w:tcPr>
          <w:p w14:paraId="046AA379"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70,37       </w:t>
            </w:r>
          </w:p>
        </w:tc>
      </w:tr>
      <w:tr w:rsidR="00E971AA" w:rsidRPr="002F6665" w14:paraId="432E2A81" w14:textId="77777777" w:rsidTr="005871B1">
        <w:tc>
          <w:tcPr>
            <w:tcW w:w="1869" w:type="dxa"/>
          </w:tcPr>
          <w:p w14:paraId="5730D94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9Е</w:t>
            </w:r>
          </w:p>
        </w:tc>
        <w:tc>
          <w:tcPr>
            <w:tcW w:w="1925" w:type="dxa"/>
          </w:tcPr>
          <w:p w14:paraId="080D7AE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61,29                  </w:t>
            </w:r>
          </w:p>
        </w:tc>
        <w:tc>
          <w:tcPr>
            <w:tcW w:w="2835" w:type="dxa"/>
          </w:tcPr>
          <w:p w14:paraId="0830A32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46,15   </w:t>
            </w:r>
          </w:p>
        </w:tc>
        <w:tc>
          <w:tcPr>
            <w:tcW w:w="2410" w:type="dxa"/>
            <w:vAlign w:val="bottom"/>
          </w:tcPr>
          <w:p w14:paraId="4CF08BC0"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69,23       </w:t>
            </w:r>
          </w:p>
        </w:tc>
      </w:tr>
      <w:tr w:rsidR="00E971AA" w:rsidRPr="002F6665" w14:paraId="06AAB8ED" w14:textId="77777777" w:rsidTr="005871B1">
        <w:tc>
          <w:tcPr>
            <w:tcW w:w="1869" w:type="dxa"/>
          </w:tcPr>
          <w:p w14:paraId="5D2163F7"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10 А</w:t>
            </w:r>
          </w:p>
        </w:tc>
        <w:tc>
          <w:tcPr>
            <w:tcW w:w="1925" w:type="dxa"/>
            <w:shd w:val="clear" w:color="auto" w:fill="F2F2F2" w:themeFill="background1" w:themeFillShade="F2"/>
          </w:tcPr>
          <w:p w14:paraId="6504D10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835" w:type="dxa"/>
            <w:shd w:val="clear" w:color="auto" w:fill="F2F2F2" w:themeFill="background1" w:themeFillShade="F2"/>
          </w:tcPr>
          <w:p w14:paraId="04D49CC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410" w:type="dxa"/>
            <w:vAlign w:val="bottom"/>
          </w:tcPr>
          <w:p w14:paraId="6B8FCCA5"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86,96        </w:t>
            </w:r>
          </w:p>
        </w:tc>
      </w:tr>
      <w:tr w:rsidR="00E971AA" w:rsidRPr="002F6665" w14:paraId="2BC44B1E" w14:textId="77777777" w:rsidTr="005871B1">
        <w:tc>
          <w:tcPr>
            <w:tcW w:w="1869" w:type="dxa"/>
          </w:tcPr>
          <w:p w14:paraId="5E850DA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11А</w:t>
            </w:r>
          </w:p>
        </w:tc>
        <w:tc>
          <w:tcPr>
            <w:tcW w:w="1925" w:type="dxa"/>
            <w:shd w:val="clear" w:color="auto" w:fill="F2F2F2" w:themeFill="background1" w:themeFillShade="F2"/>
          </w:tcPr>
          <w:p w14:paraId="31688F7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835" w:type="dxa"/>
          </w:tcPr>
          <w:p w14:paraId="13538D2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93,55       </w:t>
            </w:r>
          </w:p>
        </w:tc>
        <w:tc>
          <w:tcPr>
            <w:tcW w:w="2410" w:type="dxa"/>
          </w:tcPr>
          <w:p w14:paraId="075A3C3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 xml:space="preserve">96,77         </w:t>
            </w:r>
          </w:p>
        </w:tc>
      </w:tr>
    </w:tbl>
    <w:p w14:paraId="24828887" w14:textId="77777777" w:rsidR="000B1D8B" w:rsidRPr="002F6665" w:rsidRDefault="000B1D8B" w:rsidP="000B1D8B">
      <w:pPr>
        <w:spacing w:after="0" w:line="240" w:lineRule="auto"/>
        <w:rPr>
          <w:rFonts w:ascii="Times New Roman" w:hAnsi="Times New Roman" w:cs="Times New Roman"/>
          <w:b/>
          <w:bCs/>
          <w:sz w:val="18"/>
          <w:szCs w:val="18"/>
          <w:lang w:val="kk-KZ"/>
        </w:rPr>
      </w:pPr>
    </w:p>
    <w:p w14:paraId="3EBC7996" w14:textId="77777777" w:rsidR="000B1D8B" w:rsidRPr="002F6665" w:rsidRDefault="000B1D8B" w:rsidP="000B1D8B">
      <w:pPr>
        <w:spacing w:after="0" w:line="240" w:lineRule="auto"/>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Предмет_химия</w:t>
      </w:r>
    </w:p>
    <w:tbl>
      <w:tblPr>
        <w:tblStyle w:val="a5"/>
        <w:tblW w:w="0" w:type="auto"/>
        <w:tblInd w:w="-113" w:type="dxa"/>
        <w:tblLook w:val="04A0" w:firstRow="1" w:lastRow="0" w:firstColumn="1" w:lastColumn="0" w:noHBand="0" w:noVBand="1"/>
      </w:tblPr>
      <w:tblGrid>
        <w:gridCol w:w="1526"/>
        <w:gridCol w:w="3260"/>
        <w:gridCol w:w="2268"/>
        <w:gridCol w:w="2268"/>
      </w:tblGrid>
      <w:tr w:rsidR="00E971AA" w:rsidRPr="002F6665" w14:paraId="2F9A0A59" w14:textId="77777777" w:rsidTr="005871B1">
        <w:tc>
          <w:tcPr>
            <w:tcW w:w="1526" w:type="dxa"/>
          </w:tcPr>
          <w:p w14:paraId="5F914176"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 xml:space="preserve">Класс /качество по годом </w:t>
            </w:r>
          </w:p>
        </w:tc>
        <w:tc>
          <w:tcPr>
            <w:tcW w:w="3260" w:type="dxa"/>
          </w:tcPr>
          <w:p w14:paraId="62894121"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2023-2024</w:t>
            </w:r>
          </w:p>
        </w:tc>
        <w:tc>
          <w:tcPr>
            <w:tcW w:w="2268" w:type="dxa"/>
          </w:tcPr>
          <w:p w14:paraId="46947318"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2024-2025</w:t>
            </w:r>
          </w:p>
        </w:tc>
        <w:tc>
          <w:tcPr>
            <w:tcW w:w="2268" w:type="dxa"/>
          </w:tcPr>
          <w:p w14:paraId="48102CF8"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2025-2026</w:t>
            </w:r>
          </w:p>
        </w:tc>
      </w:tr>
      <w:tr w:rsidR="00E971AA" w:rsidRPr="002F6665" w14:paraId="79D9BD42" w14:textId="77777777" w:rsidTr="005871B1">
        <w:tc>
          <w:tcPr>
            <w:tcW w:w="1526" w:type="dxa"/>
          </w:tcPr>
          <w:p w14:paraId="438BD385"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7А</w:t>
            </w:r>
          </w:p>
        </w:tc>
        <w:tc>
          <w:tcPr>
            <w:tcW w:w="3260" w:type="dxa"/>
            <w:shd w:val="clear" w:color="auto" w:fill="F2F2F2" w:themeFill="background1" w:themeFillShade="F2"/>
          </w:tcPr>
          <w:p w14:paraId="663E715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shd w:val="clear" w:color="auto" w:fill="F2F2F2" w:themeFill="background1" w:themeFillShade="F2"/>
          </w:tcPr>
          <w:p w14:paraId="048E7F7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vAlign w:val="bottom"/>
          </w:tcPr>
          <w:p w14:paraId="69BC5A1B" w14:textId="77777777" w:rsidR="000B1D8B" w:rsidRPr="002F6665" w:rsidRDefault="000B1D8B" w:rsidP="005871B1">
            <w:pPr>
              <w:jc w:val="right"/>
              <w:rPr>
                <w:rFonts w:ascii="Times New Roman" w:hAnsi="Times New Roman" w:cs="Times New Roman"/>
                <w:sz w:val="18"/>
                <w:szCs w:val="18"/>
              </w:rPr>
            </w:pPr>
            <w:r w:rsidRPr="002F6665">
              <w:rPr>
                <w:rFonts w:ascii="Times New Roman" w:hAnsi="Times New Roman" w:cs="Times New Roman"/>
                <w:sz w:val="18"/>
                <w:szCs w:val="18"/>
              </w:rPr>
              <w:t xml:space="preserve">73.91    </w:t>
            </w:r>
          </w:p>
        </w:tc>
      </w:tr>
      <w:tr w:rsidR="00E971AA" w:rsidRPr="002F6665" w14:paraId="288674CB" w14:textId="77777777" w:rsidTr="005871B1">
        <w:tc>
          <w:tcPr>
            <w:tcW w:w="1526" w:type="dxa"/>
          </w:tcPr>
          <w:p w14:paraId="313E8C0E"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7Б</w:t>
            </w:r>
          </w:p>
        </w:tc>
        <w:tc>
          <w:tcPr>
            <w:tcW w:w="3260" w:type="dxa"/>
            <w:shd w:val="clear" w:color="auto" w:fill="F2F2F2" w:themeFill="background1" w:themeFillShade="F2"/>
          </w:tcPr>
          <w:p w14:paraId="478FD15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shd w:val="clear" w:color="auto" w:fill="F2F2F2" w:themeFill="background1" w:themeFillShade="F2"/>
          </w:tcPr>
          <w:p w14:paraId="735E27A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vAlign w:val="bottom"/>
          </w:tcPr>
          <w:p w14:paraId="7E233A74" w14:textId="77777777" w:rsidR="000B1D8B" w:rsidRPr="002F6665" w:rsidRDefault="000B1D8B" w:rsidP="005871B1">
            <w:pPr>
              <w:jc w:val="right"/>
              <w:rPr>
                <w:rFonts w:ascii="Times New Roman" w:hAnsi="Times New Roman" w:cs="Times New Roman"/>
                <w:sz w:val="18"/>
                <w:szCs w:val="18"/>
              </w:rPr>
            </w:pPr>
            <w:r w:rsidRPr="002F6665">
              <w:rPr>
                <w:rFonts w:ascii="Times New Roman" w:hAnsi="Times New Roman" w:cs="Times New Roman"/>
                <w:sz w:val="18"/>
                <w:szCs w:val="18"/>
              </w:rPr>
              <w:t xml:space="preserve">66.67    </w:t>
            </w:r>
          </w:p>
        </w:tc>
      </w:tr>
      <w:tr w:rsidR="00E971AA" w:rsidRPr="002F6665" w14:paraId="441CB348" w14:textId="77777777" w:rsidTr="005871B1">
        <w:tc>
          <w:tcPr>
            <w:tcW w:w="1526" w:type="dxa"/>
          </w:tcPr>
          <w:p w14:paraId="493B64F0"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7Г</w:t>
            </w:r>
          </w:p>
        </w:tc>
        <w:tc>
          <w:tcPr>
            <w:tcW w:w="3260" w:type="dxa"/>
            <w:shd w:val="clear" w:color="auto" w:fill="F2F2F2" w:themeFill="background1" w:themeFillShade="F2"/>
          </w:tcPr>
          <w:p w14:paraId="069C393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shd w:val="clear" w:color="auto" w:fill="F2F2F2" w:themeFill="background1" w:themeFillShade="F2"/>
          </w:tcPr>
          <w:p w14:paraId="324A8C6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vAlign w:val="bottom"/>
          </w:tcPr>
          <w:p w14:paraId="70FA0EF5" w14:textId="77777777" w:rsidR="000B1D8B" w:rsidRPr="002F6665" w:rsidRDefault="000B1D8B" w:rsidP="005871B1">
            <w:pPr>
              <w:jc w:val="right"/>
              <w:rPr>
                <w:rFonts w:ascii="Times New Roman" w:hAnsi="Times New Roman" w:cs="Times New Roman"/>
                <w:sz w:val="18"/>
                <w:szCs w:val="18"/>
              </w:rPr>
            </w:pPr>
            <w:r w:rsidRPr="002F6665">
              <w:rPr>
                <w:rFonts w:ascii="Times New Roman" w:hAnsi="Times New Roman" w:cs="Times New Roman"/>
                <w:sz w:val="18"/>
                <w:szCs w:val="18"/>
              </w:rPr>
              <w:t xml:space="preserve">58.33    </w:t>
            </w:r>
          </w:p>
        </w:tc>
      </w:tr>
      <w:tr w:rsidR="00E971AA" w:rsidRPr="002F6665" w14:paraId="2E2944D0" w14:textId="77777777" w:rsidTr="005871B1">
        <w:tc>
          <w:tcPr>
            <w:tcW w:w="1526" w:type="dxa"/>
          </w:tcPr>
          <w:p w14:paraId="1C16A8C0"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7Д</w:t>
            </w:r>
          </w:p>
        </w:tc>
        <w:tc>
          <w:tcPr>
            <w:tcW w:w="3260" w:type="dxa"/>
            <w:shd w:val="clear" w:color="auto" w:fill="F2F2F2" w:themeFill="background1" w:themeFillShade="F2"/>
          </w:tcPr>
          <w:p w14:paraId="2C548E3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shd w:val="clear" w:color="auto" w:fill="F2F2F2" w:themeFill="background1" w:themeFillShade="F2"/>
          </w:tcPr>
          <w:p w14:paraId="42DFA95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vAlign w:val="bottom"/>
          </w:tcPr>
          <w:p w14:paraId="19716480"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63.6      </w:t>
            </w:r>
          </w:p>
        </w:tc>
      </w:tr>
      <w:tr w:rsidR="00E971AA" w:rsidRPr="002F6665" w14:paraId="08522C19" w14:textId="77777777" w:rsidTr="005871B1">
        <w:tc>
          <w:tcPr>
            <w:tcW w:w="1526" w:type="dxa"/>
          </w:tcPr>
          <w:p w14:paraId="0041AFE4"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7Е</w:t>
            </w:r>
          </w:p>
        </w:tc>
        <w:tc>
          <w:tcPr>
            <w:tcW w:w="3260" w:type="dxa"/>
            <w:shd w:val="clear" w:color="auto" w:fill="F2F2F2" w:themeFill="background1" w:themeFillShade="F2"/>
          </w:tcPr>
          <w:p w14:paraId="7305668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shd w:val="clear" w:color="auto" w:fill="F2F2F2" w:themeFill="background1" w:themeFillShade="F2"/>
          </w:tcPr>
          <w:p w14:paraId="313AA1A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vAlign w:val="bottom"/>
          </w:tcPr>
          <w:p w14:paraId="3157973F"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56         </w:t>
            </w:r>
          </w:p>
        </w:tc>
      </w:tr>
      <w:tr w:rsidR="00E971AA" w:rsidRPr="002F6665" w14:paraId="4D7DB13F" w14:textId="77777777" w:rsidTr="005871B1">
        <w:tc>
          <w:tcPr>
            <w:tcW w:w="1526" w:type="dxa"/>
          </w:tcPr>
          <w:p w14:paraId="53727740"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7Ж</w:t>
            </w:r>
          </w:p>
        </w:tc>
        <w:tc>
          <w:tcPr>
            <w:tcW w:w="3260" w:type="dxa"/>
            <w:shd w:val="clear" w:color="auto" w:fill="F2F2F2" w:themeFill="background1" w:themeFillShade="F2"/>
          </w:tcPr>
          <w:p w14:paraId="6955A69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shd w:val="clear" w:color="auto" w:fill="F2F2F2" w:themeFill="background1" w:themeFillShade="F2"/>
          </w:tcPr>
          <w:p w14:paraId="15E5E97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vAlign w:val="bottom"/>
          </w:tcPr>
          <w:p w14:paraId="303A73EA"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73         </w:t>
            </w:r>
          </w:p>
        </w:tc>
      </w:tr>
      <w:tr w:rsidR="00E971AA" w:rsidRPr="002F6665" w14:paraId="20A0DFA6" w14:textId="77777777" w:rsidTr="005871B1">
        <w:tc>
          <w:tcPr>
            <w:tcW w:w="1526" w:type="dxa"/>
          </w:tcPr>
          <w:p w14:paraId="6A05A48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8А</w:t>
            </w:r>
          </w:p>
        </w:tc>
        <w:tc>
          <w:tcPr>
            <w:tcW w:w="3260" w:type="dxa"/>
            <w:shd w:val="clear" w:color="auto" w:fill="F2F2F2" w:themeFill="background1" w:themeFillShade="F2"/>
          </w:tcPr>
          <w:p w14:paraId="7586162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tcPr>
          <w:p w14:paraId="340BBB3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63.33      </w:t>
            </w:r>
          </w:p>
        </w:tc>
        <w:tc>
          <w:tcPr>
            <w:tcW w:w="2268" w:type="dxa"/>
            <w:vAlign w:val="bottom"/>
          </w:tcPr>
          <w:p w14:paraId="411A14E8" w14:textId="77777777" w:rsidR="000B1D8B" w:rsidRPr="002F6665" w:rsidRDefault="000B1D8B" w:rsidP="005871B1">
            <w:pPr>
              <w:jc w:val="right"/>
              <w:rPr>
                <w:rFonts w:ascii="Times New Roman" w:hAnsi="Times New Roman" w:cs="Times New Roman"/>
                <w:sz w:val="18"/>
                <w:szCs w:val="18"/>
                <w:lang w:val="kk-KZ"/>
              </w:rPr>
            </w:pPr>
            <w:r w:rsidRPr="002F6665">
              <w:rPr>
                <w:rFonts w:ascii="Times New Roman" w:hAnsi="Times New Roman" w:cs="Times New Roman"/>
                <w:sz w:val="18"/>
                <w:szCs w:val="18"/>
              </w:rPr>
              <w:t xml:space="preserve">55.17    </w:t>
            </w:r>
          </w:p>
        </w:tc>
      </w:tr>
      <w:tr w:rsidR="00E971AA" w:rsidRPr="002F6665" w14:paraId="733F6FCA" w14:textId="77777777" w:rsidTr="005871B1">
        <w:tc>
          <w:tcPr>
            <w:tcW w:w="1526" w:type="dxa"/>
          </w:tcPr>
          <w:p w14:paraId="56B0B53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8Б</w:t>
            </w:r>
          </w:p>
        </w:tc>
        <w:tc>
          <w:tcPr>
            <w:tcW w:w="3260" w:type="dxa"/>
            <w:shd w:val="clear" w:color="auto" w:fill="F2F2F2" w:themeFill="background1" w:themeFillShade="F2"/>
          </w:tcPr>
          <w:p w14:paraId="542453D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tcPr>
          <w:p w14:paraId="10B0878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73.33         </w:t>
            </w:r>
          </w:p>
        </w:tc>
        <w:tc>
          <w:tcPr>
            <w:tcW w:w="2268" w:type="dxa"/>
            <w:vAlign w:val="bottom"/>
          </w:tcPr>
          <w:p w14:paraId="5F4B9FD4" w14:textId="77777777" w:rsidR="000B1D8B" w:rsidRPr="002F6665" w:rsidRDefault="000B1D8B" w:rsidP="005871B1">
            <w:pPr>
              <w:jc w:val="right"/>
              <w:rPr>
                <w:rFonts w:ascii="Times New Roman" w:hAnsi="Times New Roman" w:cs="Times New Roman"/>
                <w:sz w:val="18"/>
                <w:szCs w:val="18"/>
                <w:lang w:val="kk-KZ"/>
              </w:rPr>
            </w:pPr>
            <w:r w:rsidRPr="002F6665">
              <w:rPr>
                <w:rFonts w:ascii="Times New Roman" w:hAnsi="Times New Roman" w:cs="Times New Roman"/>
                <w:sz w:val="18"/>
                <w:szCs w:val="18"/>
              </w:rPr>
              <w:t xml:space="preserve">58         </w:t>
            </w:r>
          </w:p>
        </w:tc>
      </w:tr>
      <w:tr w:rsidR="00E971AA" w:rsidRPr="002F6665" w14:paraId="530CFD6C" w14:textId="77777777" w:rsidTr="005871B1">
        <w:tc>
          <w:tcPr>
            <w:tcW w:w="1526" w:type="dxa"/>
          </w:tcPr>
          <w:p w14:paraId="63B0882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lastRenderedPageBreak/>
              <w:t>8Г</w:t>
            </w:r>
          </w:p>
        </w:tc>
        <w:tc>
          <w:tcPr>
            <w:tcW w:w="3260" w:type="dxa"/>
            <w:shd w:val="clear" w:color="auto" w:fill="F2F2F2" w:themeFill="background1" w:themeFillShade="F2"/>
          </w:tcPr>
          <w:p w14:paraId="0665007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tcPr>
          <w:p w14:paraId="6BD0829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62.07          </w:t>
            </w:r>
          </w:p>
        </w:tc>
        <w:tc>
          <w:tcPr>
            <w:tcW w:w="2268" w:type="dxa"/>
            <w:vAlign w:val="bottom"/>
          </w:tcPr>
          <w:p w14:paraId="392ECA20" w14:textId="77777777" w:rsidR="000B1D8B" w:rsidRPr="002F6665" w:rsidRDefault="000B1D8B" w:rsidP="005871B1">
            <w:pPr>
              <w:jc w:val="right"/>
              <w:rPr>
                <w:rFonts w:ascii="Times New Roman" w:hAnsi="Times New Roman" w:cs="Times New Roman"/>
                <w:sz w:val="18"/>
                <w:szCs w:val="18"/>
                <w:lang w:val="kk-KZ"/>
              </w:rPr>
            </w:pPr>
            <w:r w:rsidRPr="002F6665">
              <w:rPr>
                <w:rFonts w:ascii="Times New Roman" w:hAnsi="Times New Roman" w:cs="Times New Roman"/>
                <w:sz w:val="18"/>
                <w:szCs w:val="18"/>
              </w:rPr>
              <w:t xml:space="preserve">58.62   </w:t>
            </w:r>
          </w:p>
        </w:tc>
      </w:tr>
      <w:tr w:rsidR="00E971AA" w:rsidRPr="002F6665" w14:paraId="36423CB6" w14:textId="77777777" w:rsidTr="005871B1">
        <w:tc>
          <w:tcPr>
            <w:tcW w:w="1526" w:type="dxa"/>
          </w:tcPr>
          <w:p w14:paraId="3463033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8Е</w:t>
            </w:r>
          </w:p>
        </w:tc>
        <w:tc>
          <w:tcPr>
            <w:tcW w:w="3260" w:type="dxa"/>
            <w:shd w:val="clear" w:color="auto" w:fill="F2F2F2" w:themeFill="background1" w:themeFillShade="F2"/>
          </w:tcPr>
          <w:p w14:paraId="557FD6F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tcPr>
          <w:p w14:paraId="24665DC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48.15          </w:t>
            </w:r>
          </w:p>
        </w:tc>
        <w:tc>
          <w:tcPr>
            <w:tcW w:w="2268" w:type="dxa"/>
            <w:vAlign w:val="bottom"/>
          </w:tcPr>
          <w:p w14:paraId="06278C69" w14:textId="77777777" w:rsidR="000B1D8B" w:rsidRPr="002F6665" w:rsidRDefault="000B1D8B" w:rsidP="005871B1">
            <w:pPr>
              <w:jc w:val="right"/>
              <w:rPr>
                <w:rFonts w:ascii="Times New Roman" w:hAnsi="Times New Roman" w:cs="Times New Roman"/>
                <w:sz w:val="18"/>
                <w:szCs w:val="18"/>
                <w:lang w:val="kk-KZ"/>
              </w:rPr>
            </w:pPr>
            <w:r w:rsidRPr="002F6665">
              <w:rPr>
                <w:rFonts w:ascii="Times New Roman" w:hAnsi="Times New Roman" w:cs="Times New Roman"/>
                <w:sz w:val="18"/>
                <w:szCs w:val="18"/>
              </w:rPr>
              <w:t xml:space="preserve">53.8    </w:t>
            </w:r>
          </w:p>
        </w:tc>
      </w:tr>
      <w:tr w:rsidR="00E971AA" w:rsidRPr="002F6665" w14:paraId="45D8B8D2" w14:textId="77777777" w:rsidTr="005871B1">
        <w:tc>
          <w:tcPr>
            <w:tcW w:w="1526" w:type="dxa"/>
          </w:tcPr>
          <w:p w14:paraId="261FDE2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9А</w:t>
            </w:r>
          </w:p>
        </w:tc>
        <w:tc>
          <w:tcPr>
            <w:tcW w:w="3260" w:type="dxa"/>
          </w:tcPr>
          <w:p w14:paraId="2F9AFF7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65.52(осн)             </w:t>
            </w:r>
          </w:p>
        </w:tc>
        <w:tc>
          <w:tcPr>
            <w:tcW w:w="2268" w:type="dxa"/>
          </w:tcPr>
          <w:p w14:paraId="6847955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65.22       </w:t>
            </w:r>
          </w:p>
        </w:tc>
        <w:tc>
          <w:tcPr>
            <w:tcW w:w="2268" w:type="dxa"/>
            <w:vAlign w:val="bottom"/>
          </w:tcPr>
          <w:p w14:paraId="1D399A14" w14:textId="77777777" w:rsidR="000B1D8B" w:rsidRPr="002F6665" w:rsidRDefault="000B1D8B" w:rsidP="005871B1">
            <w:pPr>
              <w:jc w:val="right"/>
              <w:rPr>
                <w:rFonts w:ascii="Times New Roman" w:hAnsi="Times New Roman" w:cs="Times New Roman"/>
                <w:sz w:val="18"/>
                <w:szCs w:val="18"/>
                <w:lang w:val="kk-KZ"/>
              </w:rPr>
            </w:pPr>
            <w:r w:rsidRPr="002F6665">
              <w:rPr>
                <w:rFonts w:ascii="Times New Roman" w:hAnsi="Times New Roman" w:cs="Times New Roman"/>
                <w:sz w:val="18"/>
                <w:szCs w:val="18"/>
              </w:rPr>
              <w:t xml:space="preserve">56.52  </w:t>
            </w:r>
          </w:p>
        </w:tc>
      </w:tr>
      <w:tr w:rsidR="00E971AA" w:rsidRPr="002F6665" w14:paraId="221A0BD5" w14:textId="77777777" w:rsidTr="005871B1">
        <w:tc>
          <w:tcPr>
            <w:tcW w:w="1526" w:type="dxa"/>
          </w:tcPr>
          <w:p w14:paraId="26373C0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9Б</w:t>
            </w:r>
          </w:p>
        </w:tc>
        <w:tc>
          <w:tcPr>
            <w:tcW w:w="3260" w:type="dxa"/>
          </w:tcPr>
          <w:p w14:paraId="300706C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63.33 (осн)             </w:t>
            </w:r>
          </w:p>
        </w:tc>
        <w:tc>
          <w:tcPr>
            <w:tcW w:w="2268" w:type="dxa"/>
          </w:tcPr>
          <w:p w14:paraId="189AD9A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67,86      </w:t>
            </w:r>
          </w:p>
        </w:tc>
        <w:tc>
          <w:tcPr>
            <w:tcW w:w="2268" w:type="dxa"/>
            <w:vAlign w:val="bottom"/>
          </w:tcPr>
          <w:p w14:paraId="079CB6B6" w14:textId="77777777" w:rsidR="000B1D8B" w:rsidRPr="002F6665" w:rsidRDefault="000B1D8B" w:rsidP="005871B1">
            <w:pPr>
              <w:jc w:val="right"/>
              <w:rPr>
                <w:rFonts w:ascii="Times New Roman" w:hAnsi="Times New Roman" w:cs="Times New Roman"/>
                <w:sz w:val="18"/>
                <w:szCs w:val="18"/>
                <w:lang w:val="kk-KZ"/>
              </w:rPr>
            </w:pPr>
            <w:r w:rsidRPr="002F6665">
              <w:rPr>
                <w:rFonts w:ascii="Times New Roman" w:hAnsi="Times New Roman" w:cs="Times New Roman"/>
                <w:sz w:val="18"/>
                <w:szCs w:val="18"/>
              </w:rPr>
              <w:t xml:space="preserve">65.38    </w:t>
            </w:r>
          </w:p>
        </w:tc>
      </w:tr>
      <w:tr w:rsidR="00E971AA" w:rsidRPr="002F6665" w14:paraId="53706490" w14:textId="77777777" w:rsidTr="005871B1">
        <w:tc>
          <w:tcPr>
            <w:tcW w:w="1526" w:type="dxa"/>
          </w:tcPr>
          <w:p w14:paraId="5C44A83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9Г</w:t>
            </w:r>
          </w:p>
        </w:tc>
        <w:tc>
          <w:tcPr>
            <w:tcW w:w="3260" w:type="dxa"/>
          </w:tcPr>
          <w:p w14:paraId="50F55A6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59.38                     </w:t>
            </w:r>
          </w:p>
        </w:tc>
        <w:tc>
          <w:tcPr>
            <w:tcW w:w="2268" w:type="dxa"/>
          </w:tcPr>
          <w:p w14:paraId="6F9941B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68           </w:t>
            </w:r>
          </w:p>
        </w:tc>
        <w:tc>
          <w:tcPr>
            <w:tcW w:w="2268" w:type="dxa"/>
            <w:vAlign w:val="bottom"/>
          </w:tcPr>
          <w:p w14:paraId="657BA4DB" w14:textId="77777777" w:rsidR="000B1D8B" w:rsidRPr="002F6665" w:rsidRDefault="000B1D8B" w:rsidP="005871B1">
            <w:pPr>
              <w:jc w:val="right"/>
              <w:rPr>
                <w:rFonts w:ascii="Times New Roman" w:hAnsi="Times New Roman" w:cs="Times New Roman"/>
                <w:sz w:val="18"/>
                <w:szCs w:val="18"/>
                <w:lang w:val="kk-KZ"/>
              </w:rPr>
            </w:pPr>
            <w:r w:rsidRPr="002F6665">
              <w:rPr>
                <w:rFonts w:ascii="Times New Roman" w:hAnsi="Times New Roman" w:cs="Times New Roman"/>
                <w:sz w:val="18"/>
                <w:szCs w:val="18"/>
              </w:rPr>
              <w:t xml:space="preserve">63        </w:t>
            </w:r>
          </w:p>
        </w:tc>
      </w:tr>
      <w:tr w:rsidR="00E971AA" w:rsidRPr="002F6665" w14:paraId="4E4B3007" w14:textId="77777777" w:rsidTr="005871B1">
        <w:tc>
          <w:tcPr>
            <w:tcW w:w="1526" w:type="dxa"/>
          </w:tcPr>
          <w:p w14:paraId="19CEBD9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9Е</w:t>
            </w:r>
          </w:p>
        </w:tc>
        <w:tc>
          <w:tcPr>
            <w:tcW w:w="3260" w:type="dxa"/>
          </w:tcPr>
          <w:p w14:paraId="2B4BCBB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48.39                      </w:t>
            </w:r>
          </w:p>
        </w:tc>
        <w:tc>
          <w:tcPr>
            <w:tcW w:w="2268" w:type="dxa"/>
          </w:tcPr>
          <w:p w14:paraId="15D38D2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53.85     </w:t>
            </w:r>
          </w:p>
        </w:tc>
        <w:tc>
          <w:tcPr>
            <w:tcW w:w="2268" w:type="dxa"/>
            <w:vAlign w:val="bottom"/>
          </w:tcPr>
          <w:p w14:paraId="6FDB61FE" w14:textId="77777777" w:rsidR="000B1D8B" w:rsidRPr="002F6665" w:rsidRDefault="000B1D8B" w:rsidP="005871B1">
            <w:pPr>
              <w:jc w:val="right"/>
              <w:rPr>
                <w:rFonts w:ascii="Times New Roman" w:hAnsi="Times New Roman" w:cs="Times New Roman"/>
                <w:sz w:val="18"/>
                <w:szCs w:val="18"/>
                <w:lang w:val="kk-KZ"/>
              </w:rPr>
            </w:pPr>
            <w:r w:rsidRPr="002F6665">
              <w:rPr>
                <w:rFonts w:ascii="Times New Roman" w:hAnsi="Times New Roman" w:cs="Times New Roman"/>
                <w:sz w:val="18"/>
                <w:szCs w:val="18"/>
              </w:rPr>
              <w:t xml:space="preserve">57.7      </w:t>
            </w:r>
          </w:p>
        </w:tc>
      </w:tr>
      <w:tr w:rsidR="00E971AA" w:rsidRPr="002F6665" w14:paraId="31293F75" w14:textId="77777777" w:rsidTr="005871B1">
        <w:tc>
          <w:tcPr>
            <w:tcW w:w="1526" w:type="dxa"/>
          </w:tcPr>
          <w:p w14:paraId="357E65F8"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10А</w:t>
            </w:r>
          </w:p>
        </w:tc>
        <w:tc>
          <w:tcPr>
            <w:tcW w:w="3260" w:type="dxa"/>
            <w:shd w:val="clear" w:color="auto" w:fill="D9D9D9" w:themeFill="background1" w:themeFillShade="D9"/>
          </w:tcPr>
          <w:p w14:paraId="4D1AA46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shd w:val="clear" w:color="auto" w:fill="D9D9D9" w:themeFill="background1" w:themeFillShade="D9"/>
          </w:tcPr>
          <w:p w14:paraId="1220C31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shd w:val="clear" w:color="auto" w:fill="D9D9D9" w:themeFill="background1" w:themeFillShade="D9"/>
          </w:tcPr>
          <w:p w14:paraId="0DE8A5B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r>
      <w:tr w:rsidR="00E971AA" w:rsidRPr="002F6665" w14:paraId="4464D56A" w14:textId="77777777" w:rsidTr="005871B1">
        <w:tc>
          <w:tcPr>
            <w:tcW w:w="1526" w:type="dxa"/>
          </w:tcPr>
          <w:p w14:paraId="16744246"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10Б ЕМН</w:t>
            </w:r>
          </w:p>
        </w:tc>
        <w:tc>
          <w:tcPr>
            <w:tcW w:w="3260" w:type="dxa"/>
            <w:shd w:val="clear" w:color="auto" w:fill="F2F2F2" w:themeFill="background1" w:themeFillShade="F2"/>
          </w:tcPr>
          <w:p w14:paraId="051F37F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shd w:val="clear" w:color="auto" w:fill="F2F2F2" w:themeFill="background1" w:themeFillShade="F2"/>
          </w:tcPr>
          <w:p w14:paraId="19B2017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vAlign w:val="bottom"/>
          </w:tcPr>
          <w:p w14:paraId="5CEE7E01" w14:textId="77777777" w:rsidR="000B1D8B" w:rsidRPr="002F6665" w:rsidRDefault="000B1D8B" w:rsidP="005871B1">
            <w:pPr>
              <w:jc w:val="right"/>
              <w:rPr>
                <w:rFonts w:ascii="Times New Roman" w:hAnsi="Times New Roman" w:cs="Times New Roman"/>
                <w:sz w:val="18"/>
                <w:szCs w:val="18"/>
              </w:rPr>
            </w:pPr>
            <w:r w:rsidRPr="002F6665">
              <w:rPr>
                <w:rFonts w:ascii="Times New Roman" w:hAnsi="Times New Roman" w:cs="Times New Roman"/>
                <w:sz w:val="18"/>
                <w:szCs w:val="18"/>
              </w:rPr>
              <w:t xml:space="preserve">64.7      </w:t>
            </w:r>
          </w:p>
        </w:tc>
      </w:tr>
      <w:tr w:rsidR="00E971AA" w:rsidRPr="002F6665" w14:paraId="04A4B128" w14:textId="77777777" w:rsidTr="005871B1">
        <w:tc>
          <w:tcPr>
            <w:tcW w:w="1526" w:type="dxa"/>
          </w:tcPr>
          <w:p w14:paraId="6B5C104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11А</w:t>
            </w:r>
          </w:p>
        </w:tc>
        <w:tc>
          <w:tcPr>
            <w:tcW w:w="3260" w:type="dxa"/>
            <w:shd w:val="clear" w:color="auto" w:fill="F2F2F2" w:themeFill="background1" w:themeFillShade="F2"/>
          </w:tcPr>
          <w:p w14:paraId="45EA878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shd w:val="clear" w:color="auto" w:fill="F2F2F2" w:themeFill="background1" w:themeFillShade="F2"/>
          </w:tcPr>
          <w:p w14:paraId="515D53C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shd w:val="clear" w:color="auto" w:fill="F2F2F2" w:themeFill="background1" w:themeFillShade="F2"/>
          </w:tcPr>
          <w:p w14:paraId="0463D31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r>
    </w:tbl>
    <w:p w14:paraId="3D2D02AE" w14:textId="77777777" w:rsidR="000B1D8B" w:rsidRPr="002F6665" w:rsidRDefault="000B1D8B" w:rsidP="000B1D8B">
      <w:pPr>
        <w:spacing w:after="0" w:line="240" w:lineRule="auto"/>
        <w:rPr>
          <w:rFonts w:ascii="Times New Roman" w:hAnsi="Times New Roman" w:cs="Times New Roman"/>
          <w:sz w:val="18"/>
          <w:szCs w:val="18"/>
          <w:lang w:val="kk-KZ"/>
        </w:rPr>
      </w:pPr>
    </w:p>
    <w:p w14:paraId="02CC9B11" w14:textId="77777777" w:rsidR="000B1D8B" w:rsidRPr="002F6665" w:rsidRDefault="000B1D8B" w:rsidP="000B1D8B">
      <w:pPr>
        <w:spacing w:after="0" w:line="240" w:lineRule="auto"/>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Предмет_география</w:t>
      </w:r>
    </w:p>
    <w:tbl>
      <w:tblPr>
        <w:tblStyle w:val="a5"/>
        <w:tblW w:w="0" w:type="auto"/>
        <w:tblInd w:w="-113" w:type="dxa"/>
        <w:tblLook w:val="04A0" w:firstRow="1" w:lastRow="0" w:firstColumn="1" w:lastColumn="0" w:noHBand="0" w:noVBand="1"/>
      </w:tblPr>
      <w:tblGrid>
        <w:gridCol w:w="1869"/>
        <w:gridCol w:w="2634"/>
        <w:gridCol w:w="2693"/>
        <w:gridCol w:w="2268"/>
      </w:tblGrid>
      <w:tr w:rsidR="00E971AA" w:rsidRPr="002F6665" w14:paraId="15DD5373" w14:textId="77777777" w:rsidTr="005871B1">
        <w:tc>
          <w:tcPr>
            <w:tcW w:w="1869" w:type="dxa"/>
          </w:tcPr>
          <w:p w14:paraId="7E658415"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 xml:space="preserve">Класс /качество по годом </w:t>
            </w:r>
          </w:p>
        </w:tc>
        <w:tc>
          <w:tcPr>
            <w:tcW w:w="2634" w:type="dxa"/>
          </w:tcPr>
          <w:p w14:paraId="17892094"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2023-2024</w:t>
            </w:r>
          </w:p>
        </w:tc>
        <w:tc>
          <w:tcPr>
            <w:tcW w:w="2693" w:type="dxa"/>
          </w:tcPr>
          <w:p w14:paraId="02B39D6B"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2024-2025</w:t>
            </w:r>
          </w:p>
        </w:tc>
        <w:tc>
          <w:tcPr>
            <w:tcW w:w="2268" w:type="dxa"/>
          </w:tcPr>
          <w:p w14:paraId="3FAAC892"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2025-2026</w:t>
            </w:r>
          </w:p>
        </w:tc>
      </w:tr>
      <w:tr w:rsidR="00E971AA" w:rsidRPr="002F6665" w14:paraId="36742ADC" w14:textId="77777777" w:rsidTr="005871B1">
        <w:tc>
          <w:tcPr>
            <w:tcW w:w="1869" w:type="dxa"/>
          </w:tcPr>
          <w:p w14:paraId="66D7150D"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7А</w:t>
            </w:r>
          </w:p>
        </w:tc>
        <w:tc>
          <w:tcPr>
            <w:tcW w:w="2634" w:type="dxa"/>
            <w:shd w:val="clear" w:color="auto" w:fill="F2F2F2" w:themeFill="background1" w:themeFillShade="F2"/>
          </w:tcPr>
          <w:p w14:paraId="644F8F5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693" w:type="dxa"/>
            <w:shd w:val="clear" w:color="auto" w:fill="F2F2F2" w:themeFill="background1" w:themeFillShade="F2"/>
          </w:tcPr>
          <w:p w14:paraId="5B3B64A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vAlign w:val="bottom"/>
          </w:tcPr>
          <w:p w14:paraId="10916FA1"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78</w:t>
            </w:r>
            <w:r w:rsidRPr="002F6665">
              <w:rPr>
                <w:rFonts w:ascii="Times New Roman" w:hAnsi="Times New Roman" w:cs="Times New Roman"/>
                <w:sz w:val="18"/>
                <w:szCs w:val="18"/>
                <w:lang w:val="kk-KZ"/>
              </w:rPr>
              <w:t xml:space="preserve">                </w:t>
            </w:r>
          </w:p>
        </w:tc>
      </w:tr>
      <w:tr w:rsidR="00E971AA" w:rsidRPr="002F6665" w14:paraId="7B2902CE" w14:textId="77777777" w:rsidTr="005871B1">
        <w:tc>
          <w:tcPr>
            <w:tcW w:w="1869" w:type="dxa"/>
          </w:tcPr>
          <w:p w14:paraId="219D1CAE"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7Б</w:t>
            </w:r>
          </w:p>
        </w:tc>
        <w:tc>
          <w:tcPr>
            <w:tcW w:w="2634" w:type="dxa"/>
            <w:shd w:val="clear" w:color="auto" w:fill="F2F2F2" w:themeFill="background1" w:themeFillShade="F2"/>
          </w:tcPr>
          <w:p w14:paraId="2362022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693" w:type="dxa"/>
            <w:shd w:val="clear" w:color="auto" w:fill="F2F2F2" w:themeFill="background1" w:themeFillShade="F2"/>
          </w:tcPr>
          <w:p w14:paraId="01F840F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vAlign w:val="bottom"/>
          </w:tcPr>
          <w:p w14:paraId="2BE13E8A"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 xml:space="preserve">81                </w:t>
            </w:r>
          </w:p>
        </w:tc>
      </w:tr>
      <w:tr w:rsidR="00E971AA" w:rsidRPr="002F6665" w14:paraId="7E855F81" w14:textId="77777777" w:rsidTr="005871B1">
        <w:tc>
          <w:tcPr>
            <w:tcW w:w="1869" w:type="dxa"/>
          </w:tcPr>
          <w:p w14:paraId="6F5DA566"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7Г</w:t>
            </w:r>
          </w:p>
        </w:tc>
        <w:tc>
          <w:tcPr>
            <w:tcW w:w="2634" w:type="dxa"/>
            <w:shd w:val="clear" w:color="auto" w:fill="F2F2F2" w:themeFill="background1" w:themeFillShade="F2"/>
          </w:tcPr>
          <w:p w14:paraId="769F30F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693" w:type="dxa"/>
            <w:shd w:val="clear" w:color="auto" w:fill="F2F2F2" w:themeFill="background1" w:themeFillShade="F2"/>
          </w:tcPr>
          <w:p w14:paraId="542657C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vAlign w:val="bottom"/>
          </w:tcPr>
          <w:p w14:paraId="5E019A32"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 xml:space="preserve">83               </w:t>
            </w:r>
          </w:p>
        </w:tc>
      </w:tr>
      <w:tr w:rsidR="00E971AA" w:rsidRPr="002F6665" w14:paraId="1CB98649" w14:textId="77777777" w:rsidTr="005871B1">
        <w:tc>
          <w:tcPr>
            <w:tcW w:w="1869" w:type="dxa"/>
          </w:tcPr>
          <w:p w14:paraId="5DADD4EB"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7Д</w:t>
            </w:r>
          </w:p>
        </w:tc>
        <w:tc>
          <w:tcPr>
            <w:tcW w:w="2634" w:type="dxa"/>
            <w:shd w:val="clear" w:color="auto" w:fill="F2F2F2" w:themeFill="background1" w:themeFillShade="F2"/>
          </w:tcPr>
          <w:p w14:paraId="70CE1B5A" w14:textId="77777777" w:rsidR="000B1D8B" w:rsidRPr="002F6665" w:rsidRDefault="000B1D8B" w:rsidP="005871B1">
            <w:pPr>
              <w:rPr>
                <w:rFonts w:ascii="Times New Roman" w:hAnsi="Times New Roman" w:cs="Times New Roman"/>
                <w:sz w:val="18"/>
                <w:szCs w:val="18"/>
                <w:lang w:val="kk-KZ"/>
              </w:rPr>
            </w:pPr>
          </w:p>
        </w:tc>
        <w:tc>
          <w:tcPr>
            <w:tcW w:w="2693" w:type="dxa"/>
            <w:shd w:val="clear" w:color="auto" w:fill="F2F2F2" w:themeFill="background1" w:themeFillShade="F2"/>
          </w:tcPr>
          <w:p w14:paraId="2DFC3FB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vAlign w:val="bottom"/>
          </w:tcPr>
          <w:p w14:paraId="4123FD4F"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 xml:space="preserve">77                </w:t>
            </w:r>
          </w:p>
        </w:tc>
      </w:tr>
      <w:tr w:rsidR="00E971AA" w:rsidRPr="002F6665" w14:paraId="791626AD" w14:textId="77777777" w:rsidTr="005871B1">
        <w:tc>
          <w:tcPr>
            <w:tcW w:w="1869" w:type="dxa"/>
          </w:tcPr>
          <w:p w14:paraId="1461560B"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7Е</w:t>
            </w:r>
          </w:p>
        </w:tc>
        <w:tc>
          <w:tcPr>
            <w:tcW w:w="2634" w:type="dxa"/>
            <w:shd w:val="clear" w:color="auto" w:fill="F2F2F2" w:themeFill="background1" w:themeFillShade="F2"/>
          </w:tcPr>
          <w:p w14:paraId="752EAE5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693" w:type="dxa"/>
            <w:shd w:val="clear" w:color="auto" w:fill="F2F2F2" w:themeFill="background1" w:themeFillShade="F2"/>
          </w:tcPr>
          <w:p w14:paraId="1AE2873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vAlign w:val="bottom"/>
          </w:tcPr>
          <w:p w14:paraId="7F68F89A"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 xml:space="preserve">80                </w:t>
            </w:r>
          </w:p>
        </w:tc>
      </w:tr>
      <w:tr w:rsidR="00E971AA" w:rsidRPr="002F6665" w14:paraId="5287BDF5" w14:textId="77777777" w:rsidTr="005871B1">
        <w:tc>
          <w:tcPr>
            <w:tcW w:w="1869" w:type="dxa"/>
          </w:tcPr>
          <w:p w14:paraId="61D6A911"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7Ж</w:t>
            </w:r>
          </w:p>
        </w:tc>
        <w:tc>
          <w:tcPr>
            <w:tcW w:w="2634" w:type="dxa"/>
            <w:shd w:val="clear" w:color="auto" w:fill="F2F2F2" w:themeFill="background1" w:themeFillShade="F2"/>
          </w:tcPr>
          <w:p w14:paraId="0320D28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693" w:type="dxa"/>
            <w:shd w:val="clear" w:color="auto" w:fill="F2F2F2" w:themeFill="background1" w:themeFillShade="F2"/>
          </w:tcPr>
          <w:p w14:paraId="1D389D3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vAlign w:val="bottom"/>
          </w:tcPr>
          <w:p w14:paraId="1FF34416"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 xml:space="preserve">73                </w:t>
            </w:r>
          </w:p>
        </w:tc>
      </w:tr>
      <w:tr w:rsidR="00E971AA" w:rsidRPr="002F6665" w14:paraId="7845D1FF" w14:textId="77777777" w:rsidTr="005871B1">
        <w:tc>
          <w:tcPr>
            <w:tcW w:w="1869" w:type="dxa"/>
          </w:tcPr>
          <w:p w14:paraId="3C8F422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8А</w:t>
            </w:r>
          </w:p>
        </w:tc>
        <w:tc>
          <w:tcPr>
            <w:tcW w:w="2634" w:type="dxa"/>
            <w:shd w:val="clear" w:color="auto" w:fill="F2F2F2" w:themeFill="background1" w:themeFillShade="F2"/>
          </w:tcPr>
          <w:p w14:paraId="5EE9F6C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693" w:type="dxa"/>
          </w:tcPr>
          <w:p w14:paraId="50AD595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56.67           </w:t>
            </w:r>
          </w:p>
        </w:tc>
        <w:tc>
          <w:tcPr>
            <w:tcW w:w="2268" w:type="dxa"/>
            <w:vAlign w:val="bottom"/>
          </w:tcPr>
          <w:p w14:paraId="2548E35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82             </w:t>
            </w:r>
          </w:p>
        </w:tc>
      </w:tr>
      <w:tr w:rsidR="00E971AA" w:rsidRPr="002F6665" w14:paraId="5047D9C6" w14:textId="77777777" w:rsidTr="005871B1">
        <w:tc>
          <w:tcPr>
            <w:tcW w:w="1869" w:type="dxa"/>
          </w:tcPr>
          <w:p w14:paraId="2996249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8Б</w:t>
            </w:r>
          </w:p>
        </w:tc>
        <w:tc>
          <w:tcPr>
            <w:tcW w:w="2634" w:type="dxa"/>
            <w:shd w:val="clear" w:color="auto" w:fill="F2F2F2" w:themeFill="background1" w:themeFillShade="F2"/>
          </w:tcPr>
          <w:p w14:paraId="00067F9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693" w:type="dxa"/>
          </w:tcPr>
          <w:p w14:paraId="14586E7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73.33           </w:t>
            </w:r>
          </w:p>
        </w:tc>
        <w:tc>
          <w:tcPr>
            <w:tcW w:w="2268" w:type="dxa"/>
            <w:vAlign w:val="bottom"/>
          </w:tcPr>
          <w:p w14:paraId="1F9272B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83             </w:t>
            </w:r>
          </w:p>
        </w:tc>
      </w:tr>
      <w:tr w:rsidR="00E971AA" w:rsidRPr="002F6665" w14:paraId="6290B4F4" w14:textId="77777777" w:rsidTr="005871B1">
        <w:tc>
          <w:tcPr>
            <w:tcW w:w="1869" w:type="dxa"/>
          </w:tcPr>
          <w:p w14:paraId="6F7A5BE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8Г</w:t>
            </w:r>
          </w:p>
        </w:tc>
        <w:tc>
          <w:tcPr>
            <w:tcW w:w="2634" w:type="dxa"/>
            <w:shd w:val="clear" w:color="auto" w:fill="F2F2F2" w:themeFill="background1" w:themeFillShade="F2"/>
          </w:tcPr>
          <w:p w14:paraId="4424274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693" w:type="dxa"/>
          </w:tcPr>
          <w:p w14:paraId="3A0476F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65.52            </w:t>
            </w:r>
          </w:p>
        </w:tc>
        <w:tc>
          <w:tcPr>
            <w:tcW w:w="2268" w:type="dxa"/>
            <w:vAlign w:val="bottom"/>
          </w:tcPr>
          <w:p w14:paraId="58557C5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79             </w:t>
            </w:r>
          </w:p>
        </w:tc>
      </w:tr>
      <w:tr w:rsidR="00E971AA" w:rsidRPr="002F6665" w14:paraId="7EE946EB" w14:textId="77777777" w:rsidTr="005871B1">
        <w:tc>
          <w:tcPr>
            <w:tcW w:w="1869" w:type="dxa"/>
          </w:tcPr>
          <w:p w14:paraId="647AE52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8Е</w:t>
            </w:r>
          </w:p>
        </w:tc>
        <w:tc>
          <w:tcPr>
            <w:tcW w:w="2634" w:type="dxa"/>
            <w:shd w:val="clear" w:color="auto" w:fill="F2F2F2" w:themeFill="background1" w:themeFillShade="F2"/>
          </w:tcPr>
          <w:p w14:paraId="59B70F2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693" w:type="dxa"/>
          </w:tcPr>
          <w:p w14:paraId="5ECDCF5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48.15            </w:t>
            </w:r>
          </w:p>
        </w:tc>
        <w:tc>
          <w:tcPr>
            <w:tcW w:w="2268" w:type="dxa"/>
            <w:vAlign w:val="bottom"/>
          </w:tcPr>
          <w:p w14:paraId="1897497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76             </w:t>
            </w:r>
          </w:p>
        </w:tc>
      </w:tr>
      <w:tr w:rsidR="00E971AA" w:rsidRPr="002F6665" w14:paraId="3BAA82FD" w14:textId="77777777" w:rsidTr="005871B1">
        <w:tc>
          <w:tcPr>
            <w:tcW w:w="1869" w:type="dxa"/>
          </w:tcPr>
          <w:p w14:paraId="5652A18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9А</w:t>
            </w:r>
          </w:p>
        </w:tc>
        <w:tc>
          <w:tcPr>
            <w:tcW w:w="2634" w:type="dxa"/>
          </w:tcPr>
          <w:p w14:paraId="3B0B912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65.52       </w:t>
            </w:r>
          </w:p>
        </w:tc>
        <w:tc>
          <w:tcPr>
            <w:tcW w:w="2693" w:type="dxa"/>
          </w:tcPr>
          <w:p w14:paraId="45CB9E1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65.22           </w:t>
            </w:r>
          </w:p>
        </w:tc>
        <w:tc>
          <w:tcPr>
            <w:tcW w:w="2268" w:type="dxa"/>
            <w:vAlign w:val="bottom"/>
          </w:tcPr>
          <w:p w14:paraId="2F7BCE6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82             </w:t>
            </w:r>
          </w:p>
        </w:tc>
      </w:tr>
      <w:tr w:rsidR="00E971AA" w:rsidRPr="002F6665" w14:paraId="75593993" w14:textId="77777777" w:rsidTr="005871B1">
        <w:tc>
          <w:tcPr>
            <w:tcW w:w="1869" w:type="dxa"/>
          </w:tcPr>
          <w:p w14:paraId="176FEC8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9Б</w:t>
            </w:r>
          </w:p>
        </w:tc>
        <w:tc>
          <w:tcPr>
            <w:tcW w:w="2634" w:type="dxa"/>
          </w:tcPr>
          <w:p w14:paraId="3BD15E2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80.00       </w:t>
            </w:r>
          </w:p>
        </w:tc>
        <w:tc>
          <w:tcPr>
            <w:tcW w:w="2693" w:type="dxa"/>
          </w:tcPr>
          <w:p w14:paraId="6A1665C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75                </w:t>
            </w:r>
          </w:p>
        </w:tc>
        <w:tc>
          <w:tcPr>
            <w:tcW w:w="2268" w:type="dxa"/>
            <w:vAlign w:val="bottom"/>
          </w:tcPr>
          <w:p w14:paraId="784B21B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84             </w:t>
            </w:r>
          </w:p>
        </w:tc>
      </w:tr>
      <w:tr w:rsidR="00E971AA" w:rsidRPr="002F6665" w14:paraId="5671178B" w14:textId="77777777" w:rsidTr="005871B1">
        <w:tc>
          <w:tcPr>
            <w:tcW w:w="1869" w:type="dxa"/>
          </w:tcPr>
          <w:p w14:paraId="7B02C35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9Г</w:t>
            </w:r>
          </w:p>
        </w:tc>
        <w:tc>
          <w:tcPr>
            <w:tcW w:w="2634" w:type="dxa"/>
          </w:tcPr>
          <w:p w14:paraId="340D0C6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84.38       </w:t>
            </w:r>
          </w:p>
        </w:tc>
        <w:tc>
          <w:tcPr>
            <w:tcW w:w="2693" w:type="dxa"/>
          </w:tcPr>
          <w:p w14:paraId="73A22BA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92                </w:t>
            </w:r>
          </w:p>
        </w:tc>
        <w:tc>
          <w:tcPr>
            <w:tcW w:w="2268" w:type="dxa"/>
            <w:vAlign w:val="bottom"/>
          </w:tcPr>
          <w:p w14:paraId="2F727EA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81             </w:t>
            </w:r>
          </w:p>
        </w:tc>
      </w:tr>
      <w:tr w:rsidR="00E971AA" w:rsidRPr="002F6665" w14:paraId="6F0BE9DD" w14:textId="77777777" w:rsidTr="005871B1">
        <w:tc>
          <w:tcPr>
            <w:tcW w:w="1869" w:type="dxa"/>
          </w:tcPr>
          <w:p w14:paraId="4BA111A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9Е</w:t>
            </w:r>
          </w:p>
        </w:tc>
        <w:tc>
          <w:tcPr>
            <w:tcW w:w="2634" w:type="dxa"/>
          </w:tcPr>
          <w:p w14:paraId="7D2F0B8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41.94       </w:t>
            </w:r>
          </w:p>
        </w:tc>
        <w:tc>
          <w:tcPr>
            <w:tcW w:w="2693" w:type="dxa"/>
          </w:tcPr>
          <w:p w14:paraId="10DB494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57.69           </w:t>
            </w:r>
          </w:p>
        </w:tc>
        <w:tc>
          <w:tcPr>
            <w:tcW w:w="2268" w:type="dxa"/>
            <w:vAlign w:val="bottom"/>
          </w:tcPr>
          <w:p w14:paraId="479660C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80             </w:t>
            </w:r>
          </w:p>
        </w:tc>
      </w:tr>
      <w:tr w:rsidR="00E971AA" w:rsidRPr="002F6665" w14:paraId="5616ECA4" w14:textId="77777777" w:rsidTr="005871B1">
        <w:tc>
          <w:tcPr>
            <w:tcW w:w="1869" w:type="dxa"/>
          </w:tcPr>
          <w:p w14:paraId="3717C43D"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10А</w:t>
            </w:r>
          </w:p>
        </w:tc>
        <w:tc>
          <w:tcPr>
            <w:tcW w:w="2634" w:type="dxa"/>
            <w:shd w:val="clear" w:color="auto" w:fill="F2F2F2" w:themeFill="background1" w:themeFillShade="F2"/>
          </w:tcPr>
          <w:p w14:paraId="25D022DE" w14:textId="77777777" w:rsidR="000B1D8B" w:rsidRPr="002F6665" w:rsidRDefault="000B1D8B" w:rsidP="005871B1">
            <w:pPr>
              <w:tabs>
                <w:tab w:val="left" w:pos="1350"/>
              </w:tabs>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693" w:type="dxa"/>
            <w:shd w:val="clear" w:color="auto" w:fill="F2F2F2" w:themeFill="background1" w:themeFillShade="F2"/>
          </w:tcPr>
          <w:p w14:paraId="3CD655C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vAlign w:val="bottom"/>
          </w:tcPr>
          <w:p w14:paraId="05A640F7"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 xml:space="preserve">88             </w:t>
            </w:r>
          </w:p>
        </w:tc>
      </w:tr>
      <w:tr w:rsidR="00E971AA" w:rsidRPr="002F6665" w14:paraId="08DCE344" w14:textId="77777777" w:rsidTr="005871B1">
        <w:tc>
          <w:tcPr>
            <w:tcW w:w="1869" w:type="dxa"/>
          </w:tcPr>
          <w:p w14:paraId="48813029"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 xml:space="preserve">10Б </w:t>
            </w:r>
            <w:proofErr w:type="spellStart"/>
            <w:r w:rsidRPr="002F6665">
              <w:rPr>
                <w:rFonts w:ascii="Times New Roman" w:hAnsi="Times New Roman" w:cs="Times New Roman"/>
                <w:sz w:val="18"/>
                <w:szCs w:val="18"/>
              </w:rPr>
              <w:t>емн</w:t>
            </w:r>
            <w:proofErr w:type="spellEnd"/>
          </w:p>
        </w:tc>
        <w:tc>
          <w:tcPr>
            <w:tcW w:w="2634" w:type="dxa"/>
            <w:shd w:val="clear" w:color="auto" w:fill="F2F2F2" w:themeFill="background1" w:themeFillShade="F2"/>
          </w:tcPr>
          <w:p w14:paraId="1F2173E8" w14:textId="77777777" w:rsidR="000B1D8B" w:rsidRPr="002F6665" w:rsidRDefault="000B1D8B" w:rsidP="005871B1">
            <w:pPr>
              <w:tabs>
                <w:tab w:val="left" w:pos="1350"/>
              </w:tabs>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693" w:type="dxa"/>
            <w:shd w:val="clear" w:color="auto" w:fill="F2F2F2" w:themeFill="background1" w:themeFillShade="F2"/>
          </w:tcPr>
          <w:p w14:paraId="61684B0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268" w:type="dxa"/>
            <w:shd w:val="clear" w:color="auto" w:fill="D9D9D9" w:themeFill="background1" w:themeFillShade="D9"/>
            <w:vAlign w:val="bottom"/>
          </w:tcPr>
          <w:p w14:paraId="7913D4F0"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w:t>
            </w:r>
          </w:p>
        </w:tc>
      </w:tr>
      <w:tr w:rsidR="00E971AA" w:rsidRPr="002F6665" w14:paraId="1286D015" w14:textId="77777777" w:rsidTr="005871B1">
        <w:tc>
          <w:tcPr>
            <w:tcW w:w="1869" w:type="dxa"/>
          </w:tcPr>
          <w:p w14:paraId="1D0766B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11А</w:t>
            </w:r>
          </w:p>
        </w:tc>
        <w:tc>
          <w:tcPr>
            <w:tcW w:w="2634" w:type="dxa"/>
            <w:shd w:val="clear" w:color="auto" w:fill="F2F2F2" w:themeFill="background1" w:themeFillShade="F2"/>
          </w:tcPr>
          <w:p w14:paraId="3FFC717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2693" w:type="dxa"/>
          </w:tcPr>
          <w:p w14:paraId="5299CD2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90.32            </w:t>
            </w:r>
          </w:p>
        </w:tc>
        <w:tc>
          <w:tcPr>
            <w:tcW w:w="2268" w:type="dxa"/>
          </w:tcPr>
          <w:p w14:paraId="716032B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90             </w:t>
            </w:r>
          </w:p>
        </w:tc>
      </w:tr>
    </w:tbl>
    <w:p w14:paraId="58E96642" w14:textId="77777777" w:rsidR="000B1D8B" w:rsidRPr="002F6665" w:rsidRDefault="000B1D8B" w:rsidP="000B1D8B">
      <w:pPr>
        <w:spacing w:after="0" w:line="240" w:lineRule="auto"/>
        <w:rPr>
          <w:rFonts w:ascii="Times New Roman" w:hAnsi="Times New Roman" w:cs="Times New Roman"/>
          <w:sz w:val="18"/>
          <w:szCs w:val="18"/>
          <w:lang w:val="kk-KZ"/>
        </w:rPr>
      </w:pPr>
    </w:p>
    <w:p w14:paraId="0D04C766" w14:textId="77777777" w:rsidR="000B1D8B" w:rsidRPr="002F6665" w:rsidRDefault="000B1D8B" w:rsidP="000B1D8B">
      <w:pPr>
        <w:spacing w:after="0" w:line="240" w:lineRule="auto"/>
        <w:rPr>
          <w:rFonts w:ascii="Times New Roman" w:hAnsi="Times New Roman" w:cs="Times New Roman"/>
          <w:sz w:val="18"/>
          <w:szCs w:val="18"/>
          <w:lang w:val="kk-KZ"/>
        </w:rPr>
      </w:pPr>
    </w:p>
    <w:p w14:paraId="0B624A3B" w14:textId="21B468AF" w:rsidR="000B1D8B" w:rsidRPr="002F6665" w:rsidRDefault="000B1D8B" w:rsidP="000B1D8B">
      <w:pPr>
        <w:spacing w:after="0" w:line="240" w:lineRule="auto"/>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Предмет</w:t>
      </w:r>
      <w:r w:rsidR="00F14A6F" w:rsidRPr="002F6665">
        <w:rPr>
          <w:rFonts w:ascii="Times New Roman" w:hAnsi="Times New Roman" w:cs="Times New Roman"/>
          <w:b/>
          <w:bCs/>
          <w:sz w:val="18"/>
          <w:szCs w:val="18"/>
          <w:lang w:val="kk-KZ"/>
        </w:rPr>
        <w:t xml:space="preserve"> </w:t>
      </w:r>
      <w:r w:rsidRPr="002F6665">
        <w:rPr>
          <w:rFonts w:ascii="Times New Roman" w:hAnsi="Times New Roman" w:cs="Times New Roman"/>
          <w:b/>
          <w:bCs/>
          <w:sz w:val="18"/>
          <w:szCs w:val="18"/>
          <w:lang w:val="kk-KZ"/>
        </w:rPr>
        <w:t xml:space="preserve"> русский язык</w:t>
      </w:r>
    </w:p>
    <w:p w14:paraId="54C6796C" w14:textId="77777777" w:rsidR="000B1D8B" w:rsidRPr="002F6665" w:rsidRDefault="000B1D8B" w:rsidP="000B1D8B">
      <w:pPr>
        <w:spacing w:after="0" w:line="240" w:lineRule="auto"/>
        <w:rPr>
          <w:rFonts w:ascii="Times New Roman" w:hAnsi="Times New Roman" w:cs="Times New Roman"/>
          <w:b/>
          <w:bCs/>
          <w:sz w:val="18"/>
          <w:szCs w:val="18"/>
          <w:lang w:val="kk-KZ"/>
        </w:rPr>
      </w:pPr>
    </w:p>
    <w:tbl>
      <w:tblPr>
        <w:tblStyle w:val="a5"/>
        <w:tblW w:w="0" w:type="auto"/>
        <w:tblInd w:w="-113" w:type="dxa"/>
        <w:tblLook w:val="04A0" w:firstRow="1" w:lastRow="0" w:firstColumn="1" w:lastColumn="0" w:noHBand="0" w:noVBand="1"/>
      </w:tblPr>
      <w:tblGrid>
        <w:gridCol w:w="1869"/>
        <w:gridCol w:w="1869"/>
        <w:gridCol w:w="1869"/>
        <w:gridCol w:w="1869"/>
      </w:tblGrid>
      <w:tr w:rsidR="00E971AA" w:rsidRPr="002F6665" w14:paraId="7B1D8A16" w14:textId="77777777" w:rsidTr="005871B1">
        <w:tc>
          <w:tcPr>
            <w:tcW w:w="1869" w:type="dxa"/>
          </w:tcPr>
          <w:p w14:paraId="5D2D02B8"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 xml:space="preserve">Класс /качество по годом </w:t>
            </w:r>
          </w:p>
        </w:tc>
        <w:tc>
          <w:tcPr>
            <w:tcW w:w="1869" w:type="dxa"/>
          </w:tcPr>
          <w:p w14:paraId="22CE288F"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2023-2024</w:t>
            </w:r>
          </w:p>
        </w:tc>
        <w:tc>
          <w:tcPr>
            <w:tcW w:w="1869" w:type="dxa"/>
          </w:tcPr>
          <w:p w14:paraId="59F6B603"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2024-2025</w:t>
            </w:r>
          </w:p>
        </w:tc>
        <w:tc>
          <w:tcPr>
            <w:tcW w:w="1869" w:type="dxa"/>
          </w:tcPr>
          <w:p w14:paraId="68B1768A"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2025-2026</w:t>
            </w:r>
          </w:p>
        </w:tc>
      </w:tr>
      <w:tr w:rsidR="00E971AA" w:rsidRPr="002F6665" w14:paraId="473E316E" w14:textId="77777777" w:rsidTr="005871B1">
        <w:tc>
          <w:tcPr>
            <w:tcW w:w="1869" w:type="dxa"/>
          </w:tcPr>
          <w:p w14:paraId="374754CB" w14:textId="77777777" w:rsidR="000B1D8B" w:rsidRPr="002F6665" w:rsidRDefault="000B1D8B" w:rsidP="005871B1">
            <w:pPr>
              <w:rPr>
                <w:rFonts w:ascii="Times New Roman" w:hAnsi="Times New Roman" w:cs="Times New Roman"/>
                <w:bCs/>
                <w:sz w:val="18"/>
                <w:szCs w:val="18"/>
              </w:rPr>
            </w:pPr>
            <w:r w:rsidRPr="002F6665">
              <w:rPr>
                <w:rFonts w:ascii="Times New Roman" w:hAnsi="Times New Roman" w:cs="Times New Roman"/>
                <w:bCs/>
                <w:sz w:val="18"/>
                <w:szCs w:val="18"/>
              </w:rPr>
              <w:t>5 «А»</w:t>
            </w:r>
          </w:p>
        </w:tc>
        <w:tc>
          <w:tcPr>
            <w:tcW w:w="1869" w:type="dxa"/>
          </w:tcPr>
          <w:p w14:paraId="468CD1A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68,97%</w:t>
            </w:r>
          </w:p>
        </w:tc>
        <w:tc>
          <w:tcPr>
            <w:tcW w:w="1869" w:type="dxa"/>
          </w:tcPr>
          <w:p w14:paraId="2354C33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54,17%</w:t>
            </w:r>
          </w:p>
        </w:tc>
        <w:tc>
          <w:tcPr>
            <w:tcW w:w="1869" w:type="dxa"/>
          </w:tcPr>
          <w:p w14:paraId="05D13DD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53,85%</w:t>
            </w:r>
          </w:p>
        </w:tc>
      </w:tr>
      <w:tr w:rsidR="00E971AA" w:rsidRPr="002F6665" w14:paraId="193A1644" w14:textId="77777777" w:rsidTr="005871B1">
        <w:trPr>
          <w:trHeight w:val="335"/>
        </w:trPr>
        <w:tc>
          <w:tcPr>
            <w:tcW w:w="1869" w:type="dxa"/>
          </w:tcPr>
          <w:p w14:paraId="37FB1803"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5 «Б</w:t>
            </w:r>
            <w:r w:rsidRPr="002F6665">
              <w:rPr>
                <w:rFonts w:ascii="Times New Roman" w:hAnsi="Times New Roman" w:cs="Times New Roman"/>
                <w:bCs/>
                <w:sz w:val="18"/>
                <w:szCs w:val="18"/>
              </w:rPr>
              <w:t>»</w:t>
            </w:r>
          </w:p>
        </w:tc>
        <w:tc>
          <w:tcPr>
            <w:tcW w:w="1869" w:type="dxa"/>
          </w:tcPr>
          <w:p w14:paraId="36D4F6C5"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 xml:space="preserve"> 78 %</w:t>
            </w:r>
          </w:p>
          <w:p w14:paraId="230BA894" w14:textId="77777777" w:rsidR="000B1D8B" w:rsidRPr="002F6665" w:rsidRDefault="000B1D8B" w:rsidP="005871B1">
            <w:pPr>
              <w:rPr>
                <w:rFonts w:ascii="Times New Roman" w:hAnsi="Times New Roman" w:cs="Times New Roman"/>
                <w:bCs/>
                <w:sz w:val="18"/>
                <w:szCs w:val="18"/>
                <w:lang w:val="kk-KZ"/>
              </w:rPr>
            </w:pPr>
          </w:p>
        </w:tc>
        <w:tc>
          <w:tcPr>
            <w:tcW w:w="1869" w:type="dxa"/>
          </w:tcPr>
          <w:p w14:paraId="114EF469"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 xml:space="preserve"> 72 %</w:t>
            </w:r>
          </w:p>
        </w:tc>
        <w:tc>
          <w:tcPr>
            <w:tcW w:w="1869" w:type="dxa"/>
          </w:tcPr>
          <w:p w14:paraId="1D030DEE"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
                <w:bCs/>
                <w:sz w:val="18"/>
                <w:szCs w:val="18"/>
                <w:lang w:val="kk-KZ"/>
              </w:rPr>
              <w:t xml:space="preserve"> </w:t>
            </w:r>
            <w:r w:rsidRPr="002F6665">
              <w:rPr>
                <w:rFonts w:ascii="Times New Roman" w:hAnsi="Times New Roman" w:cs="Times New Roman"/>
                <w:bCs/>
                <w:sz w:val="18"/>
                <w:szCs w:val="18"/>
                <w:lang w:val="kk-KZ"/>
              </w:rPr>
              <w:t>92 %</w:t>
            </w:r>
          </w:p>
        </w:tc>
      </w:tr>
      <w:tr w:rsidR="00E971AA" w:rsidRPr="002F6665" w14:paraId="03BA748E" w14:textId="77777777" w:rsidTr="005871B1">
        <w:tc>
          <w:tcPr>
            <w:tcW w:w="1869" w:type="dxa"/>
          </w:tcPr>
          <w:p w14:paraId="6474E805"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5 «Г</w:t>
            </w:r>
            <w:r w:rsidRPr="002F6665">
              <w:rPr>
                <w:rFonts w:ascii="Times New Roman" w:hAnsi="Times New Roman" w:cs="Times New Roman"/>
                <w:bCs/>
                <w:sz w:val="18"/>
                <w:szCs w:val="18"/>
              </w:rPr>
              <w:t>»</w:t>
            </w:r>
          </w:p>
        </w:tc>
        <w:tc>
          <w:tcPr>
            <w:tcW w:w="1869" w:type="dxa"/>
          </w:tcPr>
          <w:p w14:paraId="73F6064B"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83%</w:t>
            </w:r>
          </w:p>
          <w:p w14:paraId="405C5C77" w14:textId="77777777" w:rsidR="000B1D8B" w:rsidRPr="002F6665" w:rsidRDefault="000B1D8B" w:rsidP="005871B1">
            <w:pPr>
              <w:rPr>
                <w:rFonts w:ascii="Times New Roman" w:hAnsi="Times New Roman" w:cs="Times New Roman"/>
                <w:bCs/>
                <w:sz w:val="18"/>
                <w:szCs w:val="18"/>
                <w:lang w:val="kk-KZ"/>
              </w:rPr>
            </w:pPr>
          </w:p>
        </w:tc>
        <w:tc>
          <w:tcPr>
            <w:tcW w:w="1869" w:type="dxa"/>
          </w:tcPr>
          <w:p w14:paraId="32540664"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 xml:space="preserve"> 84%</w:t>
            </w:r>
          </w:p>
          <w:p w14:paraId="5C85F6E7" w14:textId="77777777" w:rsidR="000B1D8B" w:rsidRPr="002F6665" w:rsidRDefault="000B1D8B" w:rsidP="005871B1">
            <w:pPr>
              <w:rPr>
                <w:rFonts w:ascii="Times New Roman" w:hAnsi="Times New Roman" w:cs="Times New Roman"/>
                <w:bCs/>
                <w:sz w:val="18"/>
                <w:szCs w:val="18"/>
                <w:lang w:val="kk-KZ"/>
              </w:rPr>
            </w:pPr>
          </w:p>
        </w:tc>
        <w:tc>
          <w:tcPr>
            <w:tcW w:w="1869" w:type="dxa"/>
          </w:tcPr>
          <w:p w14:paraId="1A5DEE30"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84 %</w:t>
            </w:r>
          </w:p>
          <w:p w14:paraId="20875AFE" w14:textId="77777777" w:rsidR="000B1D8B" w:rsidRPr="002F6665" w:rsidRDefault="000B1D8B" w:rsidP="005871B1">
            <w:pPr>
              <w:rPr>
                <w:rFonts w:ascii="Times New Roman" w:hAnsi="Times New Roman" w:cs="Times New Roman"/>
                <w:bCs/>
                <w:sz w:val="18"/>
                <w:szCs w:val="18"/>
                <w:lang w:val="kk-KZ"/>
              </w:rPr>
            </w:pPr>
          </w:p>
        </w:tc>
      </w:tr>
      <w:tr w:rsidR="00E971AA" w:rsidRPr="002F6665" w14:paraId="46E6D11C" w14:textId="77777777" w:rsidTr="005871B1">
        <w:tc>
          <w:tcPr>
            <w:tcW w:w="1869" w:type="dxa"/>
          </w:tcPr>
          <w:p w14:paraId="23161A7E"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5 «Д</w:t>
            </w:r>
            <w:r w:rsidRPr="002F6665">
              <w:rPr>
                <w:rFonts w:ascii="Times New Roman" w:hAnsi="Times New Roman" w:cs="Times New Roman"/>
                <w:bCs/>
                <w:sz w:val="18"/>
                <w:szCs w:val="18"/>
              </w:rPr>
              <w:t>»</w:t>
            </w:r>
          </w:p>
        </w:tc>
        <w:tc>
          <w:tcPr>
            <w:tcW w:w="1869" w:type="dxa"/>
          </w:tcPr>
          <w:p w14:paraId="22032260"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 xml:space="preserve"> 63%</w:t>
            </w:r>
          </w:p>
          <w:p w14:paraId="6D4A851A" w14:textId="77777777" w:rsidR="000B1D8B" w:rsidRPr="002F6665" w:rsidRDefault="000B1D8B" w:rsidP="005871B1">
            <w:pPr>
              <w:rPr>
                <w:rFonts w:ascii="Times New Roman" w:hAnsi="Times New Roman" w:cs="Times New Roman"/>
                <w:bCs/>
                <w:sz w:val="18"/>
                <w:szCs w:val="18"/>
                <w:lang w:val="kk-KZ"/>
              </w:rPr>
            </w:pPr>
          </w:p>
        </w:tc>
        <w:tc>
          <w:tcPr>
            <w:tcW w:w="1869" w:type="dxa"/>
          </w:tcPr>
          <w:p w14:paraId="5EE13A8B"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58%</w:t>
            </w:r>
          </w:p>
          <w:p w14:paraId="018FC955" w14:textId="77777777" w:rsidR="000B1D8B" w:rsidRPr="002F6665" w:rsidRDefault="000B1D8B" w:rsidP="005871B1">
            <w:pPr>
              <w:rPr>
                <w:rFonts w:ascii="Times New Roman" w:hAnsi="Times New Roman" w:cs="Times New Roman"/>
                <w:bCs/>
                <w:sz w:val="18"/>
                <w:szCs w:val="18"/>
                <w:lang w:val="kk-KZ"/>
              </w:rPr>
            </w:pPr>
          </w:p>
        </w:tc>
        <w:tc>
          <w:tcPr>
            <w:tcW w:w="1869" w:type="dxa"/>
          </w:tcPr>
          <w:p w14:paraId="042B6566"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84 %</w:t>
            </w:r>
          </w:p>
          <w:p w14:paraId="0FDDB148" w14:textId="77777777" w:rsidR="000B1D8B" w:rsidRPr="002F6665" w:rsidRDefault="000B1D8B" w:rsidP="005871B1">
            <w:pPr>
              <w:rPr>
                <w:rFonts w:ascii="Times New Roman" w:hAnsi="Times New Roman" w:cs="Times New Roman"/>
                <w:bCs/>
                <w:sz w:val="18"/>
                <w:szCs w:val="18"/>
                <w:lang w:val="kk-KZ"/>
              </w:rPr>
            </w:pPr>
          </w:p>
        </w:tc>
      </w:tr>
      <w:tr w:rsidR="00E971AA" w:rsidRPr="002F6665" w14:paraId="15CEE64F" w14:textId="77777777" w:rsidTr="005871B1">
        <w:tc>
          <w:tcPr>
            <w:tcW w:w="1869" w:type="dxa"/>
          </w:tcPr>
          <w:p w14:paraId="1FF0F15A"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5 «Е</w:t>
            </w:r>
            <w:r w:rsidRPr="002F6665">
              <w:rPr>
                <w:rFonts w:ascii="Times New Roman" w:hAnsi="Times New Roman" w:cs="Times New Roman"/>
                <w:bCs/>
                <w:sz w:val="18"/>
                <w:szCs w:val="18"/>
              </w:rPr>
              <w:t>»</w:t>
            </w:r>
          </w:p>
        </w:tc>
        <w:tc>
          <w:tcPr>
            <w:tcW w:w="1869" w:type="dxa"/>
          </w:tcPr>
          <w:p w14:paraId="7967CF00"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80%</w:t>
            </w:r>
          </w:p>
          <w:p w14:paraId="1E7D33E1" w14:textId="77777777" w:rsidR="000B1D8B" w:rsidRPr="002F6665" w:rsidRDefault="000B1D8B" w:rsidP="005871B1">
            <w:pPr>
              <w:rPr>
                <w:rFonts w:ascii="Times New Roman" w:hAnsi="Times New Roman" w:cs="Times New Roman"/>
                <w:bCs/>
                <w:sz w:val="18"/>
                <w:szCs w:val="18"/>
                <w:lang w:val="kk-KZ"/>
              </w:rPr>
            </w:pPr>
          </w:p>
        </w:tc>
        <w:tc>
          <w:tcPr>
            <w:tcW w:w="1869" w:type="dxa"/>
          </w:tcPr>
          <w:p w14:paraId="443C0266"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92 %</w:t>
            </w:r>
          </w:p>
          <w:p w14:paraId="4D34DDB8" w14:textId="77777777" w:rsidR="000B1D8B" w:rsidRPr="002F6665" w:rsidRDefault="000B1D8B" w:rsidP="005871B1">
            <w:pPr>
              <w:rPr>
                <w:rFonts w:ascii="Times New Roman" w:hAnsi="Times New Roman" w:cs="Times New Roman"/>
                <w:bCs/>
                <w:sz w:val="18"/>
                <w:szCs w:val="18"/>
                <w:lang w:val="kk-KZ"/>
              </w:rPr>
            </w:pPr>
          </w:p>
        </w:tc>
        <w:tc>
          <w:tcPr>
            <w:tcW w:w="1869" w:type="dxa"/>
          </w:tcPr>
          <w:p w14:paraId="002AAD72"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92 %</w:t>
            </w:r>
          </w:p>
          <w:p w14:paraId="004C9A7A" w14:textId="77777777" w:rsidR="000B1D8B" w:rsidRPr="002F6665" w:rsidRDefault="000B1D8B" w:rsidP="005871B1">
            <w:pPr>
              <w:rPr>
                <w:rFonts w:ascii="Times New Roman" w:hAnsi="Times New Roman" w:cs="Times New Roman"/>
                <w:b/>
                <w:bCs/>
                <w:sz w:val="18"/>
                <w:szCs w:val="18"/>
                <w:lang w:val="kk-KZ"/>
              </w:rPr>
            </w:pPr>
          </w:p>
        </w:tc>
      </w:tr>
      <w:tr w:rsidR="00E971AA" w:rsidRPr="002F6665" w14:paraId="5B691ED5" w14:textId="77777777" w:rsidTr="005871B1">
        <w:tc>
          <w:tcPr>
            <w:tcW w:w="1869" w:type="dxa"/>
          </w:tcPr>
          <w:p w14:paraId="3D66181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6</w:t>
            </w:r>
            <w:r w:rsidRPr="002F6665">
              <w:rPr>
                <w:rFonts w:ascii="Times New Roman" w:hAnsi="Times New Roman" w:cs="Times New Roman"/>
                <w:sz w:val="18"/>
                <w:szCs w:val="18"/>
                <w:lang w:val="kk-KZ"/>
              </w:rPr>
              <w:t xml:space="preserve">а  </w:t>
            </w:r>
          </w:p>
        </w:tc>
        <w:tc>
          <w:tcPr>
            <w:tcW w:w="1869" w:type="dxa"/>
          </w:tcPr>
          <w:p w14:paraId="10B6EF6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78,7</w:t>
            </w:r>
          </w:p>
        </w:tc>
        <w:tc>
          <w:tcPr>
            <w:tcW w:w="1869" w:type="dxa"/>
          </w:tcPr>
          <w:p w14:paraId="550BCFB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79,1</w:t>
            </w:r>
          </w:p>
        </w:tc>
        <w:tc>
          <w:tcPr>
            <w:tcW w:w="1869" w:type="dxa"/>
          </w:tcPr>
          <w:p w14:paraId="412C4BE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76,0</w:t>
            </w:r>
          </w:p>
        </w:tc>
      </w:tr>
      <w:tr w:rsidR="00E971AA" w:rsidRPr="002F6665" w14:paraId="0CC57770" w14:textId="77777777" w:rsidTr="005871B1">
        <w:tc>
          <w:tcPr>
            <w:tcW w:w="1869" w:type="dxa"/>
          </w:tcPr>
          <w:p w14:paraId="6AD0AE8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6</w:t>
            </w:r>
            <w:r w:rsidRPr="002F6665">
              <w:rPr>
                <w:rFonts w:ascii="Times New Roman" w:hAnsi="Times New Roman" w:cs="Times New Roman"/>
                <w:sz w:val="18"/>
                <w:szCs w:val="18"/>
                <w:lang w:val="kk-KZ"/>
              </w:rPr>
              <w:t xml:space="preserve">б </w:t>
            </w:r>
          </w:p>
        </w:tc>
        <w:tc>
          <w:tcPr>
            <w:tcW w:w="1869" w:type="dxa"/>
          </w:tcPr>
          <w:p w14:paraId="62C3CF5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75</w:t>
            </w:r>
          </w:p>
        </w:tc>
        <w:tc>
          <w:tcPr>
            <w:tcW w:w="1869" w:type="dxa"/>
          </w:tcPr>
          <w:p w14:paraId="0CF5872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76,0</w:t>
            </w:r>
          </w:p>
        </w:tc>
        <w:tc>
          <w:tcPr>
            <w:tcW w:w="1869" w:type="dxa"/>
          </w:tcPr>
          <w:p w14:paraId="424FDC5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64,2</w:t>
            </w:r>
          </w:p>
        </w:tc>
      </w:tr>
      <w:tr w:rsidR="00E971AA" w:rsidRPr="002F6665" w14:paraId="38FF6D87" w14:textId="77777777" w:rsidTr="005871B1">
        <w:tc>
          <w:tcPr>
            <w:tcW w:w="1869" w:type="dxa"/>
          </w:tcPr>
          <w:p w14:paraId="0E83B82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6</w:t>
            </w:r>
            <w:r w:rsidRPr="002F6665">
              <w:rPr>
                <w:rFonts w:ascii="Times New Roman" w:hAnsi="Times New Roman" w:cs="Times New Roman"/>
                <w:sz w:val="18"/>
                <w:szCs w:val="18"/>
                <w:lang w:val="kk-KZ"/>
              </w:rPr>
              <w:t>г</w:t>
            </w:r>
          </w:p>
        </w:tc>
        <w:tc>
          <w:tcPr>
            <w:tcW w:w="1869" w:type="dxa"/>
          </w:tcPr>
          <w:p w14:paraId="6E3BF63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62,5</w:t>
            </w:r>
          </w:p>
        </w:tc>
        <w:tc>
          <w:tcPr>
            <w:tcW w:w="1869" w:type="dxa"/>
          </w:tcPr>
          <w:p w14:paraId="0D62BF6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57,6</w:t>
            </w:r>
          </w:p>
        </w:tc>
        <w:tc>
          <w:tcPr>
            <w:tcW w:w="1869" w:type="dxa"/>
          </w:tcPr>
          <w:p w14:paraId="2056B23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48,1</w:t>
            </w:r>
          </w:p>
        </w:tc>
      </w:tr>
      <w:tr w:rsidR="00E971AA" w:rsidRPr="002F6665" w14:paraId="59D0ADAD" w14:textId="77777777" w:rsidTr="005871B1">
        <w:tc>
          <w:tcPr>
            <w:tcW w:w="1869" w:type="dxa"/>
          </w:tcPr>
          <w:p w14:paraId="3A19987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6д</w:t>
            </w:r>
          </w:p>
        </w:tc>
        <w:tc>
          <w:tcPr>
            <w:tcW w:w="1869" w:type="dxa"/>
          </w:tcPr>
          <w:p w14:paraId="02FA6DC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46,8</w:t>
            </w:r>
          </w:p>
        </w:tc>
        <w:tc>
          <w:tcPr>
            <w:tcW w:w="1869" w:type="dxa"/>
          </w:tcPr>
          <w:p w14:paraId="5C51A09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59,0</w:t>
            </w:r>
          </w:p>
        </w:tc>
        <w:tc>
          <w:tcPr>
            <w:tcW w:w="1869" w:type="dxa"/>
          </w:tcPr>
          <w:p w14:paraId="428A970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57,6</w:t>
            </w:r>
          </w:p>
        </w:tc>
      </w:tr>
      <w:tr w:rsidR="00E971AA" w:rsidRPr="002F6665" w14:paraId="43303856" w14:textId="77777777" w:rsidTr="005871B1">
        <w:tc>
          <w:tcPr>
            <w:tcW w:w="1869" w:type="dxa"/>
          </w:tcPr>
          <w:p w14:paraId="35A3A04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6е</w:t>
            </w:r>
          </w:p>
        </w:tc>
        <w:tc>
          <w:tcPr>
            <w:tcW w:w="1869" w:type="dxa"/>
          </w:tcPr>
          <w:p w14:paraId="6148F39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71,8</w:t>
            </w:r>
          </w:p>
        </w:tc>
        <w:tc>
          <w:tcPr>
            <w:tcW w:w="1869" w:type="dxa"/>
          </w:tcPr>
          <w:p w14:paraId="46B52D3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72,0</w:t>
            </w:r>
          </w:p>
        </w:tc>
        <w:tc>
          <w:tcPr>
            <w:tcW w:w="1869" w:type="dxa"/>
          </w:tcPr>
          <w:p w14:paraId="2F935BA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60,0</w:t>
            </w:r>
          </w:p>
        </w:tc>
      </w:tr>
      <w:tr w:rsidR="00E971AA" w:rsidRPr="002F6665" w14:paraId="7542316A" w14:textId="77777777" w:rsidTr="005871B1">
        <w:tc>
          <w:tcPr>
            <w:tcW w:w="1869" w:type="dxa"/>
          </w:tcPr>
          <w:p w14:paraId="2BEE223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 а</w:t>
            </w:r>
          </w:p>
        </w:tc>
        <w:tc>
          <w:tcPr>
            <w:tcW w:w="1869" w:type="dxa"/>
          </w:tcPr>
          <w:p w14:paraId="69A2A1A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84,85</w:t>
            </w:r>
          </w:p>
        </w:tc>
        <w:tc>
          <w:tcPr>
            <w:tcW w:w="1869" w:type="dxa"/>
          </w:tcPr>
          <w:p w14:paraId="1F20FE3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83,33</w:t>
            </w:r>
          </w:p>
        </w:tc>
        <w:tc>
          <w:tcPr>
            <w:tcW w:w="1869" w:type="dxa"/>
          </w:tcPr>
          <w:p w14:paraId="4FC5E07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73,91</w:t>
            </w:r>
          </w:p>
        </w:tc>
      </w:tr>
      <w:tr w:rsidR="00E971AA" w:rsidRPr="002F6665" w14:paraId="69172F54" w14:textId="77777777" w:rsidTr="005871B1">
        <w:tc>
          <w:tcPr>
            <w:tcW w:w="1869" w:type="dxa"/>
          </w:tcPr>
          <w:p w14:paraId="076EA21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7б</w:t>
            </w:r>
          </w:p>
        </w:tc>
        <w:tc>
          <w:tcPr>
            <w:tcW w:w="1869" w:type="dxa"/>
          </w:tcPr>
          <w:p w14:paraId="3A4C826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66,67</w:t>
            </w:r>
          </w:p>
        </w:tc>
        <w:tc>
          <w:tcPr>
            <w:tcW w:w="1869" w:type="dxa"/>
          </w:tcPr>
          <w:p w14:paraId="2433788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75</w:t>
            </w:r>
          </w:p>
        </w:tc>
        <w:tc>
          <w:tcPr>
            <w:tcW w:w="1869" w:type="dxa"/>
          </w:tcPr>
          <w:p w14:paraId="65A43F2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74,07</w:t>
            </w:r>
          </w:p>
        </w:tc>
      </w:tr>
      <w:tr w:rsidR="00E971AA" w:rsidRPr="002F6665" w14:paraId="7CEC97AF" w14:textId="77777777" w:rsidTr="005871B1">
        <w:tc>
          <w:tcPr>
            <w:tcW w:w="1869" w:type="dxa"/>
          </w:tcPr>
          <w:p w14:paraId="397F8EE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7г</w:t>
            </w:r>
          </w:p>
        </w:tc>
        <w:tc>
          <w:tcPr>
            <w:tcW w:w="1869" w:type="dxa"/>
          </w:tcPr>
          <w:p w14:paraId="6D99B7D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72,73</w:t>
            </w:r>
          </w:p>
        </w:tc>
        <w:tc>
          <w:tcPr>
            <w:tcW w:w="1869" w:type="dxa"/>
          </w:tcPr>
          <w:p w14:paraId="3D2D917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83,33</w:t>
            </w:r>
          </w:p>
        </w:tc>
        <w:tc>
          <w:tcPr>
            <w:tcW w:w="1869" w:type="dxa"/>
          </w:tcPr>
          <w:p w14:paraId="183323A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70,83</w:t>
            </w:r>
          </w:p>
        </w:tc>
      </w:tr>
      <w:tr w:rsidR="00E971AA" w:rsidRPr="002F6665" w14:paraId="742291AD" w14:textId="77777777" w:rsidTr="005871B1">
        <w:tc>
          <w:tcPr>
            <w:tcW w:w="1869" w:type="dxa"/>
          </w:tcPr>
          <w:p w14:paraId="1B840DB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 д</w:t>
            </w:r>
          </w:p>
        </w:tc>
        <w:tc>
          <w:tcPr>
            <w:tcW w:w="1869" w:type="dxa"/>
          </w:tcPr>
          <w:p w14:paraId="340FB43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46,67</w:t>
            </w:r>
          </w:p>
        </w:tc>
        <w:tc>
          <w:tcPr>
            <w:tcW w:w="1869" w:type="dxa"/>
          </w:tcPr>
          <w:p w14:paraId="5980C64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56</w:t>
            </w:r>
          </w:p>
        </w:tc>
        <w:tc>
          <w:tcPr>
            <w:tcW w:w="1869" w:type="dxa"/>
          </w:tcPr>
          <w:p w14:paraId="3C43125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63,64</w:t>
            </w:r>
          </w:p>
        </w:tc>
      </w:tr>
      <w:tr w:rsidR="00E971AA" w:rsidRPr="002F6665" w14:paraId="31FA2D0C" w14:textId="77777777" w:rsidTr="005871B1">
        <w:tc>
          <w:tcPr>
            <w:tcW w:w="1869" w:type="dxa"/>
          </w:tcPr>
          <w:p w14:paraId="6D3B9B6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 е</w:t>
            </w:r>
          </w:p>
        </w:tc>
        <w:tc>
          <w:tcPr>
            <w:tcW w:w="1869" w:type="dxa"/>
          </w:tcPr>
          <w:p w14:paraId="22C5742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42,42</w:t>
            </w:r>
          </w:p>
        </w:tc>
        <w:tc>
          <w:tcPr>
            <w:tcW w:w="1869" w:type="dxa"/>
          </w:tcPr>
          <w:p w14:paraId="0C056C1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34,62</w:t>
            </w:r>
          </w:p>
        </w:tc>
        <w:tc>
          <w:tcPr>
            <w:tcW w:w="1869" w:type="dxa"/>
          </w:tcPr>
          <w:p w14:paraId="470F534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60</w:t>
            </w:r>
          </w:p>
        </w:tc>
      </w:tr>
      <w:tr w:rsidR="00E971AA" w:rsidRPr="002F6665" w14:paraId="5DE0384D" w14:textId="77777777" w:rsidTr="005871B1">
        <w:tc>
          <w:tcPr>
            <w:tcW w:w="1869" w:type="dxa"/>
          </w:tcPr>
          <w:p w14:paraId="659EFAE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7ж</w:t>
            </w:r>
          </w:p>
        </w:tc>
        <w:tc>
          <w:tcPr>
            <w:tcW w:w="1869" w:type="dxa"/>
          </w:tcPr>
          <w:p w14:paraId="1F0D409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44,44</w:t>
            </w:r>
          </w:p>
        </w:tc>
        <w:tc>
          <w:tcPr>
            <w:tcW w:w="1869" w:type="dxa"/>
          </w:tcPr>
          <w:p w14:paraId="5A72FF2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30,43</w:t>
            </w:r>
          </w:p>
        </w:tc>
        <w:tc>
          <w:tcPr>
            <w:tcW w:w="1869" w:type="dxa"/>
          </w:tcPr>
          <w:p w14:paraId="08B3340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46,15</w:t>
            </w:r>
          </w:p>
        </w:tc>
      </w:tr>
      <w:tr w:rsidR="00E971AA" w:rsidRPr="002F6665" w14:paraId="70C7B17A" w14:textId="77777777" w:rsidTr="005871B1">
        <w:tc>
          <w:tcPr>
            <w:tcW w:w="1869" w:type="dxa"/>
          </w:tcPr>
          <w:p w14:paraId="7DDCC58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8а</w:t>
            </w:r>
          </w:p>
        </w:tc>
        <w:tc>
          <w:tcPr>
            <w:tcW w:w="1869" w:type="dxa"/>
          </w:tcPr>
          <w:p w14:paraId="19939B6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56,45</w:t>
            </w:r>
          </w:p>
        </w:tc>
        <w:tc>
          <w:tcPr>
            <w:tcW w:w="1869" w:type="dxa"/>
          </w:tcPr>
          <w:p w14:paraId="4EBE58F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50,51</w:t>
            </w:r>
          </w:p>
        </w:tc>
        <w:tc>
          <w:tcPr>
            <w:tcW w:w="1869" w:type="dxa"/>
          </w:tcPr>
          <w:p w14:paraId="77682105"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51.72</w:t>
            </w:r>
          </w:p>
        </w:tc>
      </w:tr>
      <w:tr w:rsidR="00E971AA" w:rsidRPr="002F6665" w14:paraId="2FE4869D" w14:textId="77777777" w:rsidTr="005871B1">
        <w:tc>
          <w:tcPr>
            <w:tcW w:w="1869" w:type="dxa"/>
          </w:tcPr>
          <w:p w14:paraId="37F08E7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8б</w:t>
            </w:r>
          </w:p>
        </w:tc>
        <w:tc>
          <w:tcPr>
            <w:tcW w:w="1869" w:type="dxa"/>
          </w:tcPr>
          <w:p w14:paraId="2296D39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64,50</w:t>
            </w:r>
          </w:p>
        </w:tc>
        <w:tc>
          <w:tcPr>
            <w:tcW w:w="1869" w:type="dxa"/>
          </w:tcPr>
          <w:p w14:paraId="0F3FDF3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65, 45</w:t>
            </w:r>
          </w:p>
        </w:tc>
        <w:tc>
          <w:tcPr>
            <w:tcW w:w="1869" w:type="dxa"/>
          </w:tcPr>
          <w:p w14:paraId="2063CE0D"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61.32</w:t>
            </w:r>
          </w:p>
        </w:tc>
      </w:tr>
      <w:tr w:rsidR="00E971AA" w:rsidRPr="002F6665" w14:paraId="2C48B837" w14:textId="77777777" w:rsidTr="005871B1">
        <w:tc>
          <w:tcPr>
            <w:tcW w:w="1869" w:type="dxa"/>
          </w:tcPr>
          <w:p w14:paraId="6D0D103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8г</w:t>
            </w:r>
          </w:p>
        </w:tc>
        <w:tc>
          <w:tcPr>
            <w:tcW w:w="1869" w:type="dxa"/>
          </w:tcPr>
          <w:p w14:paraId="293436B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51,61</w:t>
            </w:r>
          </w:p>
        </w:tc>
        <w:tc>
          <w:tcPr>
            <w:tcW w:w="1869" w:type="dxa"/>
          </w:tcPr>
          <w:p w14:paraId="53240CC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41,38</w:t>
            </w:r>
          </w:p>
        </w:tc>
        <w:tc>
          <w:tcPr>
            <w:tcW w:w="1869" w:type="dxa"/>
          </w:tcPr>
          <w:p w14:paraId="290B29A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55,17</w:t>
            </w:r>
          </w:p>
        </w:tc>
      </w:tr>
      <w:tr w:rsidR="00E971AA" w:rsidRPr="002F6665" w14:paraId="4DAE6280" w14:textId="77777777" w:rsidTr="005871B1">
        <w:tc>
          <w:tcPr>
            <w:tcW w:w="1869" w:type="dxa"/>
          </w:tcPr>
          <w:p w14:paraId="7CCFEEB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8е</w:t>
            </w:r>
          </w:p>
        </w:tc>
        <w:tc>
          <w:tcPr>
            <w:tcW w:w="1869" w:type="dxa"/>
          </w:tcPr>
          <w:p w14:paraId="5004FEE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54,45</w:t>
            </w:r>
          </w:p>
        </w:tc>
        <w:tc>
          <w:tcPr>
            <w:tcW w:w="1869" w:type="dxa"/>
          </w:tcPr>
          <w:p w14:paraId="6AB3AE7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43,52</w:t>
            </w:r>
          </w:p>
        </w:tc>
        <w:tc>
          <w:tcPr>
            <w:tcW w:w="1869" w:type="dxa"/>
          </w:tcPr>
          <w:p w14:paraId="0A39278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46,15</w:t>
            </w:r>
          </w:p>
        </w:tc>
      </w:tr>
      <w:tr w:rsidR="00E971AA" w:rsidRPr="002F6665" w14:paraId="34BFD002" w14:textId="77777777" w:rsidTr="005871B1">
        <w:tc>
          <w:tcPr>
            <w:tcW w:w="1869" w:type="dxa"/>
          </w:tcPr>
          <w:p w14:paraId="3605970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9а</w:t>
            </w:r>
          </w:p>
        </w:tc>
        <w:tc>
          <w:tcPr>
            <w:tcW w:w="1869" w:type="dxa"/>
          </w:tcPr>
          <w:p w14:paraId="0F7FA8C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48,39%</w:t>
            </w:r>
          </w:p>
        </w:tc>
        <w:tc>
          <w:tcPr>
            <w:tcW w:w="1869" w:type="dxa"/>
          </w:tcPr>
          <w:p w14:paraId="2F7BC8B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50%</w:t>
            </w:r>
          </w:p>
        </w:tc>
        <w:tc>
          <w:tcPr>
            <w:tcW w:w="1869" w:type="dxa"/>
          </w:tcPr>
          <w:p w14:paraId="3ACF10A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52%</w:t>
            </w:r>
          </w:p>
        </w:tc>
      </w:tr>
      <w:tr w:rsidR="00E971AA" w:rsidRPr="002F6665" w14:paraId="5A99A55E" w14:textId="77777777" w:rsidTr="005871B1">
        <w:tc>
          <w:tcPr>
            <w:tcW w:w="1869" w:type="dxa"/>
          </w:tcPr>
          <w:p w14:paraId="3D9BACA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9б</w:t>
            </w:r>
          </w:p>
        </w:tc>
        <w:tc>
          <w:tcPr>
            <w:tcW w:w="1869" w:type="dxa"/>
          </w:tcPr>
          <w:p w14:paraId="183C3B6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51,61%</w:t>
            </w:r>
          </w:p>
        </w:tc>
        <w:tc>
          <w:tcPr>
            <w:tcW w:w="1869" w:type="dxa"/>
          </w:tcPr>
          <w:p w14:paraId="59C0582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57,14%</w:t>
            </w:r>
          </w:p>
        </w:tc>
        <w:tc>
          <w:tcPr>
            <w:tcW w:w="1869" w:type="dxa"/>
          </w:tcPr>
          <w:p w14:paraId="4302B9A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61,54%</w:t>
            </w:r>
          </w:p>
        </w:tc>
      </w:tr>
      <w:tr w:rsidR="00E971AA" w:rsidRPr="002F6665" w14:paraId="483222B9" w14:textId="77777777" w:rsidTr="005871B1">
        <w:tc>
          <w:tcPr>
            <w:tcW w:w="1869" w:type="dxa"/>
          </w:tcPr>
          <w:p w14:paraId="5369F59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9г</w:t>
            </w:r>
          </w:p>
        </w:tc>
        <w:tc>
          <w:tcPr>
            <w:tcW w:w="1869" w:type="dxa"/>
          </w:tcPr>
          <w:p w14:paraId="22FF980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50%</w:t>
            </w:r>
          </w:p>
        </w:tc>
        <w:tc>
          <w:tcPr>
            <w:tcW w:w="1869" w:type="dxa"/>
          </w:tcPr>
          <w:p w14:paraId="4277BC7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60%</w:t>
            </w:r>
          </w:p>
        </w:tc>
        <w:tc>
          <w:tcPr>
            <w:tcW w:w="1869" w:type="dxa"/>
          </w:tcPr>
          <w:p w14:paraId="0685704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55,56%</w:t>
            </w:r>
          </w:p>
        </w:tc>
      </w:tr>
      <w:tr w:rsidR="00E971AA" w:rsidRPr="002F6665" w14:paraId="09230EF4" w14:textId="77777777" w:rsidTr="005871B1">
        <w:tc>
          <w:tcPr>
            <w:tcW w:w="1869" w:type="dxa"/>
          </w:tcPr>
          <w:p w14:paraId="466AEA8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9е</w:t>
            </w:r>
          </w:p>
        </w:tc>
        <w:tc>
          <w:tcPr>
            <w:tcW w:w="1869" w:type="dxa"/>
          </w:tcPr>
          <w:p w14:paraId="0EB2FB6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35,48%</w:t>
            </w:r>
          </w:p>
        </w:tc>
        <w:tc>
          <w:tcPr>
            <w:tcW w:w="1869" w:type="dxa"/>
          </w:tcPr>
          <w:p w14:paraId="0364770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34,62%</w:t>
            </w:r>
          </w:p>
        </w:tc>
        <w:tc>
          <w:tcPr>
            <w:tcW w:w="1869" w:type="dxa"/>
          </w:tcPr>
          <w:p w14:paraId="403695F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46,15%</w:t>
            </w:r>
          </w:p>
        </w:tc>
      </w:tr>
      <w:tr w:rsidR="00E971AA" w:rsidRPr="002F6665" w14:paraId="6E660B5E" w14:textId="77777777" w:rsidTr="005871B1">
        <w:tc>
          <w:tcPr>
            <w:tcW w:w="1869" w:type="dxa"/>
          </w:tcPr>
          <w:p w14:paraId="2101564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 А</w:t>
            </w:r>
          </w:p>
        </w:tc>
        <w:tc>
          <w:tcPr>
            <w:tcW w:w="1869" w:type="dxa"/>
          </w:tcPr>
          <w:p w14:paraId="4B58692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19C75C0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102173D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78,26</w:t>
            </w:r>
          </w:p>
        </w:tc>
      </w:tr>
      <w:tr w:rsidR="00E971AA" w:rsidRPr="002F6665" w14:paraId="1B95B949" w14:textId="77777777" w:rsidTr="005871B1">
        <w:tc>
          <w:tcPr>
            <w:tcW w:w="1869" w:type="dxa"/>
          </w:tcPr>
          <w:p w14:paraId="5BCF168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 Б</w:t>
            </w:r>
          </w:p>
        </w:tc>
        <w:tc>
          <w:tcPr>
            <w:tcW w:w="1869" w:type="dxa"/>
          </w:tcPr>
          <w:p w14:paraId="32A0ED6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62BF40A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5E20637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E971AA" w:rsidRPr="002F6665" w14:paraId="4560DF07" w14:textId="77777777" w:rsidTr="005871B1">
        <w:tc>
          <w:tcPr>
            <w:tcW w:w="1869" w:type="dxa"/>
          </w:tcPr>
          <w:p w14:paraId="59F1D73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11 А</w:t>
            </w:r>
          </w:p>
        </w:tc>
        <w:tc>
          <w:tcPr>
            <w:tcW w:w="1869" w:type="dxa"/>
          </w:tcPr>
          <w:p w14:paraId="2DD9836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0C9342B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90,63%</w:t>
            </w:r>
          </w:p>
        </w:tc>
        <w:tc>
          <w:tcPr>
            <w:tcW w:w="1869" w:type="dxa"/>
          </w:tcPr>
          <w:p w14:paraId="08732BB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93,55%</w:t>
            </w:r>
          </w:p>
        </w:tc>
      </w:tr>
    </w:tbl>
    <w:p w14:paraId="172CD9A6" w14:textId="02917A13" w:rsidR="000B1D8B" w:rsidRPr="002F6665" w:rsidRDefault="000B1D8B" w:rsidP="000B1D8B">
      <w:pPr>
        <w:spacing w:after="0" w:line="240" w:lineRule="auto"/>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lastRenderedPageBreak/>
        <w:t>Предмет___ русская литература________________</w:t>
      </w:r>
    </w:p>
    <w:p w14:paraId="2EA685C7" w14:textId="77777777" w:rsidR="000B1D8B" w:rsidRPr="002F6665" w:rsidRDefault="000B1D8B" w:rsidP="000B1D8B">
      <w:pPr>
        <w:spacing w:after="0" w:line="240" w:lineRule="auto"/>
        <w:rPr>
          <w:rFonts w:ascii="Times New Roman" w:hAnsi="Times New Roman" w:cs="Times New Roman"/>
          <w:b/>
          <w:bCs/>
          <w:sz w:val="18"/>
          <w:szCs w:val="18"/>
          <w:lang w:val="kk-KZ"/>
        </w:rPr>
      </w:pPr>
    </w:p>
    <w:tbl>
      <w:tblPr>
        <w:tblStyle w:val="a5"/>
        <w:tblW w:w="0" w:type="auto"/>
        <w:tblInd w:w="-113" w:type="dxa"/>
        <w:tblLook w:val="04A0" w:firstRow="1" w:lastRow="0" w:firstColumn="1" w:lastColumn="0" w:noHBand="0" w:noVBand="1"/>
      </w:tblPr>
      <w:tblGrid>
        <w:gridCol w:w="1869"/>
        <w:gridCol w:w="1869"/>
        <w:gridCol w:w="1869"/>
        <w:gridCol w:w="1869"/>
      </w:tblGrid>
      <w:tr w:rsidR="00E971AA" w:rsidRPr="002F6665" w14:paraId="34E4FB1B" w14:textId="77777777" w:rsidTr="005871B1">
        <w:tc>
          <w:tcPr>
            <w:tcW w:w="1869" w:type="dxa"/>
          </w:tcPr>
          <w:p w14:paraId="45670047"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 xml:space="preserve">Класс /качество по годом </w:t>
            </w:r>
          </w:p>
        </w:tc>
        <w:tc>
          <w:tcPr>
            <w:tcW w:w="1869" w:type="dxa"/>
          </w:tcPr>
          <w:p w14:paraId="1B828D98"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2023-2024</w:t>
            </w:r>
          </w:p>
        </w:tc>
        <w:tc>
          <w:tcPr>
            <w:tcW w:w="1869" w:type="dxa"/>
          </w:tcPr>
          <w:p w14:paraId="7A7EC5F9"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2024-2025</w:t>
            </w:r>
          </w:p>
        </w:tc>
        <w:tc>
          <w:tcPr>
            <w:tcW w:w="1869" w:type="dxa"/>
          </w:tcPr>
          <w:p w14:paraId="6C7DE5C7"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2025-2026</w:t>
            </w:r>
          </w:p>
        </w:tc>
      </w:tr>
      <w:tr w:rsidR="00E971AA" w:rsidRPr="002F6665" w14:paraId="7D27076C" w14:textId="77777777" w:rsidTr="005871B1">
        <w:tc>
          <w:tcPr>
            <w:tcW w:w="1869" w:type="dxa"/>
          </w:tcPr>
          <w:p w14:paraId="4F81FF5E"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5 «А»</w:t>
            </w:r>
          </w:p>
        </w:tc>
        <w:tc>
          <w:tcPr>
            <w:tcW w:w="1869" w:type="dxa"/>
          </w:tcPr>
          <w:p w14:paraId="492E9AB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79,31%</w:t>
            </w:r>
          </w:p>
        </w:tc>
        <w:tc>
          <w:tcPr>
            <w:tcW w:w="1869" w:type="dxa"/>
          </w:tcPr>
          <w:p w14:paraId="1BF1D84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66,67%</w:t>
            </w:r>
          </w:p>
        </w:tc>
        <w:tc>
          <w:tcPr>
            <w:tcW w:w="1869" w:type="dxa"/>
          </w:tcPr>
          <w:p w14:paraId="2802594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69,23%</w:t>
            </w:r>
          </w:p>
        </w:tc>
      </w:tr>
      <w:tr w:rsidR="00E971AA" w:rsidRPr="002F6665" w14:paraId="5148C31E" w14:textId="77777777" w:rsidTr="005871B1">
        <w:trPr>
          <w:trHeight w:val="377"/>
        </w:trPr>
        <w:tc>
          <w:tcPr>
            <w:tcW w:w="1869" w:type="dxa"/>
          </w:tcPr>
          <w:p w14:paraId="5D54C141"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5 «Б</w:t>
            </w:r>
            <w:r w:rsidRPr="002F6665">
              <w:rPr>
                <w:rFonts w:ascii="Times New Roman" w:hAnsi="Times New Roman" w:cs="Times New Roman"/>
                <w:bCs/>
                <w:sz w:val="18"/>
                <w:szCs w:val="18"/>
              </w:rPr>
              <w:t>»</w:t>
            </w:r>
          </w:p>
        </w:tc>
        <w:tc>
          <w:tcPr>
            <w:tcW w:w="1869" w:type="dxa"/>
          </w:tcPr>
          <w:p w14:paraId="1786C0BE" w14:textId="77777777" w:rsidR="000B1D8B" w:rsidRPr="002F6665" w:rsidRDefault="000B1D8B" w:rsidP="005871B1">
            <w:pPr>
              <w:rPr>
                <w:rFonts w:ascii="Times New Roman" w:hAnsi="Times New Roman" w:cs="Times New Roman"/>
                <w:bCs/>
                <w:sz w:val="18"/>
                <w:szCs w:val="18"/>
              </w:rPr>
            </w:pPr>
            <w:r w:rsidRPr="002F6665">
              <w:rPr>
                <w:rFonts w:ascii="Times New Roman" w:hAnsi="Times New Roman" w:cs="Times New Roman"/>
                <w:bCs/>
                <w:sz w:val="18"/>
                <w:szCs w:val="18"/>
                <w:lang w:val="kk-KZ"/>
              </w:rPr>
              <w:t xml:space="preserve"> 92 %</w:t>
            </w:r>
          </w:p>
        </w:tc>
        <w:tc>
          <w:tcPr>
            <w:tcW w:w="1869" w:type="dxa"/>
          </w:tcPr>
          <w:p w14:paraId="279D029B" w14:textId="77777777" w:rsidR="000B1D8B" w:rsidRPr="002F6665" w:rsidRDefault="000B1D8B" w:rsidP="005871B1">
            <w:pPr>
              <w:rPr>
                <w:rFonts w:ascii="Times New Roman" w:hAnsi="Times New Roman" w:cs="Times New Roman"/>
                <w:bCs/>
                <w:sz w:val="18"/>
                <w:szCs w:val="18"/>
              </w:rPr>
            </w:pPr>
            <w:r w:rsidRPr="002F6665">
              <w:rPr>
                <w:rFonts w:ascii="Times New Roman" w:hAnsi="Times New Roman" w:cs="Times New Roman"/>
                <w:bCs/>
                <w:sz w:val="18"/>
                <w:szCs w:val="18"/>
                <w:lang w:val="kk-KZ"/>
              </w:rPr>
              <w:t xml:space="preserve"> 80 %</w:t>
            </w:r>
          </w:p>
        </w:tc>
        <w:tc>
          <w:tcPr>
            <w:tcW w:w="1869" w:type="dxa"/>
          </w:tcPr>
          <w:p w14:paraId="4D79B605" w14:textId="77777777" w:rsidR="000B1D8B" w:rsidRPr="002F6665" w:rsidRDefault="000B1D8B" w:rsidP="005871B1">
            <w:pPr>
              <w:rPr>
                <w:rFonts w:ascii="Times New Roman" w:hAnsi="Times New Roman" w:cs="Times New Roman"/>
                <w:bCs/>
                <w:sz w:val="18"/>
                <w:szCs w:val="18"/>
              </w:rPr>
            </w:pPr>
            <w:r w:rsidRPr="002F6665">
              <w:rPr>
                <w:rFonts w:ascii="Times New Roman" w:hAnsi="Times New Roman" w:cs="Times New Roman"/>
                <w:bCs/>
                <w:sz w:val="18"/>
                <w:szCs w:val="18"/>
                <w:lang w:val="kk-KZ"/>
              </w:rPr>
              <w:t>92 %</w:t>
            </w:r>
          </w:p>
        </w:tc>
      </w:tr>
      <w:tr w:rsidR="00E971AA" w:rsidRPr="002F6665" w14:paraId="22682C28" w14:textId="77777777" w:rsidTr="005871B1">
        <w:tc>
          <w:tcPr>
            <w:tcW w:w="1869" w:type="dxa"/>
          </w:tcPr>
          <w:p w14:paraId="6F7245EA"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5 «Г</w:t>
            </w:r>
            <w:r w:rsidRPr="002F6665">
              <w:rPr>
                <w:rFonts w:ascii="Times New Roman" w:hAnsi="Times New Roman" w:cs="Times New Roman"/>
                <w:bCs/>
                <w:sz w:val="18"/>
                <w:szCs w:val="18"/>
              </w:rPr>
              <w:t>»</w:t>
            </w:r>
          </w:p>
        </w:tc>
        <w:tc>
          <w:tcPr>
            <w:tcW w:w="1869" w:type="dxa"/>
          </w:tcPr>
          <w:p w14:paraId="0DF1110E" w14:textId="77777777" w:rsidR="000B1D8B" w:rsidRPr="002F6665" w:rsidRDefault="000B1D8B" w:rsidP="005871B1">
            <w:pPr>
              <w:rPr>
                <w:rFonts w:ascii="Times New Roman" w:hAnsi="Times New Roman" w:cs="Times New Roman"/>
                <w:bCs/>
                <w:sz w:val="18"/>
                <w:szCs w:val="18"/>
              </w:rPr>
            </w:pPr>
            <w:r w:rsidRPr="002F6665">
              <w:rPr>
                <w:rFonts w:ascii="Times New Roman" w:hAnsi="Times New Roman" w:cs="Times New Roman"/>
                <w:bCs/>
                <w:sz w:val="18"/>
                <w:szCs w:val="18"/>
                <w:lang w:val="kk-KZ"/>
              </w:rPr>
              <w:t>87 %</w:t>
            </w:r>
          </w:p>
        </w:tc>
        <w:tc>
          <w:tcPr>
            <w:tcW w:w="1869" w:type="dxa"/>
          </w:tcPr>
          <w:p w14:paraId="7428010D" w14:textId="77777777" w:rsidR="000B1D8B" w:rsidRPr="002F6665" w:rsidRDefault="000B1D8B" w:rsidP="005871B1">
            <w:pPr>
              <w:rPr>
                <w:rFonts w:ascii="Times New Roman" w:hAnsi="Times New Roman" w:cs="Times New Roman"/>
                <w:bCs/>
                <w:sz w:val="18"/>
                <w:szCs w:val="18"/>
              </w:rPr>
            </w:pPr>
            <w:r w:rsidRPr="002F6665">
              <w:rPr>
                <w:rFonts w:ascii="Times New Roman" w:hAnsi="Times New Roman" w:cs="Times New Roman"/>
                <w:bCs/>
                <w:sz w:val="18"/>
                <w:szCs w:val="18"/>
                <w:lang w:val="kk-KZ"/>
              </w:rPr>
              <w:t xml:space="preserve"> 84 %</w:t>
            </w:r>
          </w:p>
        </w:tc>
        <w:tc>
          <w:tcPr>
            <w:tcW w:w="1869" w:type="dxa"/>
          </w:tcPr>
          <w:p w14:paraId="3DBD4E0D" w14:textId="77777777" w:rsidR="000B1D8B" w:rsidRPr="002F6665" w:rsidRDefault="000B1D8B" w:rsidP="005871B1">
            <w:pPr>
              <w:rPr>
                <w:rFonts w:ascii="Times New Roman" w:hAnsi="Times New Roman" w:cs="Times New Roman"/>
                <w:bCs/>
                <w:sz w:val="18"/>
                <w:szCs w:val="18"/>
              </w:rPr>
            </w:pPr>
            <w:r w:rsidRPr="002F6665">
              <w:rPr>
                <w:rFonts w:ascii="Times New Roman" w:hAnsi="Times New Roman" w:cs="Times New Roman"/>
                <w:b/>
                <w:bCs/>
                <w:sz w:val="18"/>
                <w:szCs w:val="18"/>
                <w:lang w:val="kk-KZ"/>
              </w:rPr>
              <w:t xml:space="preserve"> </w:t>
            </w:r>
            <w:r w:rsidRPr="002F6665">
              <w:rPr>
                <w:rFonts w:ascii="Times New Roman" w:hAnsi="Times New Roman" w:cs="Times New Roman"/>
                <w:bCs/>
                <w:sz w:val="18"/>
                <w:szCs w:val="18"/>
                <w:lang w:val="kk-KZ"/>
              </w:rPr>
              <w:t>84 %</w:t>
            </w:r>
          </w:p>
        </w:tc>
      </w:tr>
      <w:tr w:rsidR="00E971AA" w:rsidRPr="002F6665" w14:paraId="72272857" w14:textId="77777777" w:rsidTr="005871B1">
        <w:tc>
          <w:tcPr>
            <w:tcW w:w="1869" w:type="dxa"/>
          </w:tcPr>
          <w:p w14:paraId="1172AF6F"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5 «Д</w:t>
            </w:r>
            <w:r w:rsidRPr="002F6665">
              <w:rPr>
                <w:rFonts w:ascii="Times New Roman" w:hAnsi="Times New Roman" w:cs="Times New Roman"/>
                <w:bCs/>
                <w:sz w:val="18"/>
                <w:szCs w:val="18"/>
              </w:rPr>
              <w:t>»</w:t>
            </w:r>
          </w:p>
        </w:tc>
        <w:tc>
          <w:tcPr>
            <w:tcW w:w="1869" w:type="dxa"/>
          </w:tcPr>
          <w:p w14:paraId="77C0F1F0" w14:textId="77777777" w:rsidR="000B1D8B" w:rsidRPr="002F6665" w:rsidRDefault="000B1D8B" w:rsidP="005871B1">
            <w:pPr>
              <w:rPr>
                <w:rFonts w:ascii="Times New Roman" w:hAnsi="Times New Roman" w:cs="Times New Roman"/>
                <w:bCs/>
                <w:sz w:val="18"/>
                <w:szCs w:val="18"/>
              </w:rPr>
            </w:pPr>
            <w:r w:rsidRPr="002F6665">
              <w:rPr>
                <w:rFonts w:ascii="Times New Roman" w:hAnsi="Times New Roman" w:cs="Times New Roman"/>
                <w:bCs/>
                <w:sz w:val="18"/>
                <w:szCs w:val="18"/>
                <w:lang w:val="kk-KZ"/>
              </w:rPr>
              <w:t>76 %</w:t>
            </w:r>
          </w:p>
        </w:tc>
        <w:tc>
          <w:tcPr>
            <w:tcW w:w="1869" w:type="dxa"/>
          </w:tcPr>
          <w:p w14:paraId="400E825E" w14:textId="77777777" w:rsidR="000B1D8B" w:rsidRPr="002F6665" w:rsidRDefault="000B1D8B" w:rsidP="005871B1">
            <w:pPr>
              <w:rPr>
                <w:rFonts w:ascii="Times New Roman" w:hAnsi="Times New Roman" w:cs="Times New Roman"/>
                <w:bCs/>
                <w:sz w:val="18"/>
                <w:szCs w:val="18"/>
              </w:rPr>
            </w:pPr>
            <w:r w:rsidRPr="002F6665">
              <w:rPr>
                <w:rFonts w:ascii="Times New Roman" w:hAnsi="Times New Roman" w:cs="Times New Roman"/>
                <w:bCs/>
                <w:sz w:val="18"/>
                <w:szCs w:val="18"/>
                <w:lang w:val="kk-KZ"/>
              </w:rPr>
              <w:t>58 %</w:t>
            </w:r>
          </w:p>
        </w:tc>
        <w:tc>
          <w:tcPr>
            <w:tcW w:w="1869" w:type="dxa"/>
          </w:tcPr>
          <w:p w14:paraId="07AC257F" w14:textId="77777777" w:rsidR="000B1D8B" w:rsidRPr="002F6665" w:rsidRDefault="000B1D8B" w:rsidP="005871B1">
            <w:pPr>
              <w:rPr>
                <w:rFonts w:ascii="Times New Roman" w:hAnsi="Times New Roman" w:cs="Times New Roman"/>
                <w:bCs/>
                <w:sz w:val="18"/>
                <w:szCs w:val="18"/>
              </w:rPr>
            </w:pPr>
            <w:r w:rsidRPr="002F6665">
              <w:rPr>
                <w:rFonts w:ascii="Times New Roman" w:hAnsi="Times New Roman" w:cs="Times New Roman"/>
                <w:bCs/>
                <w:sz w:val="18"/>
                <w:szCs w:val="18"/>
                <w:lang w:val="kk-KZ"/>
              </w:rPr>
              <w:t>89 %</w:t>
            </w:r>
          </w:p>
        </w:tc>
      </w:tr>
      <w:tr w:rsidR="00E971AA" w:rsidRPr="002F6665" w14:paraId="64A0F8E3" w14:textId="77777777" w:rsidTr="005871B1">
        <w:tc>
          <w:tcPr>
            <w:tcW w:w="1869" w:type="dxa"/>
          </w:tcPr>
          <w:p w14:paraId="63437C14"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5 «Е</w:t>
            </w:r>
            <w:r w:rsidRPr="002F6665">
              <w:rPr>
                <w:rFonts w:ascii="Times New Roman" w:hAnsi="Times New Roman" w:cs="Times New Roman"/>
                <w:bCs/>
                <w:sz w:val="18"/>
                <w:szCs w:val="18"/>
              </w:rPr>
              <w:t>»</w:t>
            </w:r>
          </w:p>
        </w:tc>
        <w:tc>
          <w:tcPr>
            <w:tcW w:w="1869" w:type="dxa"/>
          </w:tcPr>
          <w:p w14:paraId="2EFBE974" w14:textId="77777777" w:rsidR="000B1D8B" w:rsidRPr="002F6665" w:rsidRDefault="000B1D8B" w:rsidP="005871B1">
            <w:pPr>
              <w:rPr>
                <w:rFonts w:ascii="Times New Roman" w:hAnsi="Times New Roman" w:cs="Times New Roman"/>
                <w:bCs/>
                <w:sz w:val="18"/>
                <w:szCs w:val="18"/>
              </w:rPr>
            </w:pPr>
            <w:r w:rsidRPr="002F6665">
              <w:rPr>
                <w:rFonts w:ascii="Times New Roman" w:hAnsi="Times New Roman" w:cs="Times New Roman"/>
                <w:bCs/>
                <w:sz w:val="18"/>
                <w:szCs w:val="18"/>
                <w:lang w:val="kk-KZ"/>
              </w:rPr>
              <w:t>83%</w:t>
            </w:r>
          </w:p>
        </w:tc>
        <w:tc>
          <w:tcPr>
            <w:tcW w:w="1869" w:type="dxa"/>
          </w:tcPr>
          <w:p w14:paraId="1137C6FC" w14:textId="77777777" w:rsidR="000B1D8B" w:rsidRPr="002F6665" w:rsidRDefault="000B1D8B" w:rsidP="005871B1">
            <w:pPr>
              <w:rPr>
                <w:rFonts w:ascii="Times New Roman" w:hAnsi="Times New Roman" w:cs="Times New Roman"/>
                <w:bCs/>
                <w:sz w:val="18"/>
                <w:szCs w:val="18"/>
              </w:rPr>
            </w:pPr>
            <w:r w:rsidRPr="002F6665">
              <w:rPr>
                <w:rFonts w:ascii="Times New Roman" w:hAnsi="Times New Roman" w:cs="Times New Roman"/>
                <w:bCs/>
                <w:sz w:val="18"/>
                <w:szCs w:val="18"/>
                <w:lang w:val="kk-KZ"/>
              </w:rPr>
              <w:t xml:space="preserve"> 88 %</w:t>
            </w:r>
          </w:p>
        </w:tc>
        <w:tc>
          <w:tcPr>
            <w:tcW w:w="1869" w:type="dxa"/>
          </w:tcPr>
          <w:p w14:paraId="23D95BBC" w14:textId="77777777" w:rsidR="000B1D8B" w:rsidRPr="002F6665" w:rsidRDefault="000B1D8B" w:rsidP="005871B1">
            <w:pPr>
              <w:rPr>
                <w:rFonts w:ascii="Times New Roman" w:hAnsi="Times New Roman" w:cs="Times New Roman"/>
                <w:bCs/>
                <w:sz w:val="18"/>
                <w:szCs w:val="18"/>
              </w:rPr>
            </w:pPr>
            <w:r w:rsidRPr="002F6665">
              <w:rPr>
                <w:rFonts w:ascii="Times New Roman" w:hAnsi="Times New Roman" w:cs="Times New Roman"/>
                <w:bCs/>
                <w:sz w:val="18"/>
                <w:szCs w:val="18"/>
                <w:lang w:val="kk-KZ"/>
              </w:rPr>
              <w:t>92 %</w:t>
            </w:r>
          </w:p>
        </w:tc>
      </w:tr>
      <w:tr w:rsidR="00E971AA" w:rsidRPr="002F6665" w14:paraId="7433B2AD" w14:textId="77777777" w:rsidTr="005871B1">
        <w:tc>
          <w:tcPr>
            <w:tcW w:w="1869" w:type="dxa"/>
          </w:tcPr>
          <w:p w14:paraId="0E79022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6</w:t>
            </w:r>
            <w:r w:rsidRPr="002F6665">
              <w:rPr>
                <w:rFonts w:ascii="Times New Roman" w:hAnsi="Times New Roman" w:cs="Times New Roman"/>
                <w:sz w:val="18"/>
                <w:szCs w:val="18"/>
                <w:lang w:val="kk-KZ"/>
              </w:rPr>
              <w:t>а</w:t>
            </w:r>
          </w:p>
        </w:tc>
        <w:tc>
          <w:tcPr>
            <w:tcW w:w="1869" w:type="dxa"/>
          </w:tcPr>
          <w:p w14:paraId="53540B9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87,8</w:t>
            </w:r>
          </w:p>
        </w:tc>
        <w:tc>
          <w:tcPr>
            <w:tcW w:w="1869" w:type="dxa"/>
          </w:tcPr>
          <w:p w14:paraId="5A4CE0D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83,3</w:t>
            </w:r>
          </w:p>
        </w:tc>
        <w:tc>
          <w:tcPr>
            <w:tcW w:w="1869" w:type="dxa"/>
          </w:tcPr>
          <w:p w14:paraId="525A7B2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80,0</w:t>
            </w:r>
          </w:p>
        </w:tc>
      </w:tr>
      <w:tr w:rsidR="00E971AA" w:rsidRPr="002F6665" w14:paraId="4F3865A3" w14:textId="77777777" w:rsidTr="005871B1">
        <w:tc>
          <w:tcPr>
            <w:tcW w:w="1869" w:type="dxa"/>
          </w:tcPr>
          <w:p w14:paraId="7E5A8E6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6</w:t>
            </w:r>
            <w:r w:rsidRPr="002F6665">
              <w:rPr>
                <w:rFonts w:ascii="Times New Roman" w:hAnsi="Times New Roman" w:cs="Times New Roman"/>
                <w:sz w:val="18"/>
                <w:szCs w:val="18"/>
                <w:lang w:val="kk-KZ"/>
              </w:rPr>
              <w:t xml:space="preserve">б </w:t>
            </w:r>
          </w:p>
        </w:tc>
        <w:tc>
          <w:tcPr>
            <w:tcW w:w="1869" w:type="dxa"/>
          </w:tcPr>
          <w:p w14:paraId="73170E4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81,2</w:t>
            </w:r>
          </w:p>
        </w:tc>
        <w:tc>
          <w:tcPr>
            <w:tcW w:w="1869" w:type="dxa"/>
          </w:tcPr>
          <w:p w14:paraId="568B2DB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90,0</w:t>
            </w:r>
          </w:p>
        </w:tc>
        <w:tc>
          <w:tcPr>
            <w:tcW w:w="1869" w:type="dxa"/>
          </w:tcPr>
          <w:p w14:paraId="34662F7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82,1</w:t>
            </w:r>
          </w:p>
        </w:tc>
      </w:tr>
      <w:tr w:rsidR="00E971AA" w:rsidRPr="002F6665" w14:paraId="00C0606F" w14:textId="77777777" w:rsidTr="005871B1">
        <w:tc>
          <w:tcPr>
            <w:tcW w:w="1869" w:type="dxa"/>
          </w:tcPr>
          <w:p w14:paraId="41A003E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6</w:t>
            </w:r>
            <w:r w:rsidRPr="002F6665">
              <w:rPr>
                <w:rFonts w:ascii="Times New Roman" w:hAnsi="Times New Roman" w:cs="Times New Roman"/>
                <w:sz w:val="18"/>
                <w:szCs w:val="18"/>
                <w:lang w:val="kk-KZ"/>
              </w:rPr>
              <w:t>г</w:t>
            </w:r>
          </w:p>
        </w:tc>
        <w:tc>
          <w:tcPr>
            <w:tcW w:w="1869" w:type="dxa"/>
          </w:tcPr>
          <w:p w14:paraId="32C22E5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75</w:t>
            </w:r>
          </w:p>
        </w:tc>
        <w:tc>
          <w:tcPr>
            <w:tcW w:w="1869" w:type="dxa"/>
          </w:tcPr>
          <w:p w14:paraId="5E78009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65,3</w:t>
            </w:r>
          </w:p>
        </w:tc>
        <w:tc>
          <w:tcPr>
            <w:tcW w:w="1869" w:type="dxa"/>
          </w:tcPr>
          <w:p w14:paraId="3CBB83E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62,9</w:t>
            </w:r>
          </w:p>
        </w:tc>
      </w:tr>
      <w:tr w:rsidR="00E971AA" w:rsidRPr="002F6665" w14:paraId="6BE713AD" w14:textId="77777777" w:rsidTr="005871B1">
        <w:tc>
          <w:tcPr>
            <w:tcW w:w="1869" w:type="dxa"/>
          </w:tcPr>
          <w:p w14:paraId="6F402D2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6д</w:t>
            </w:r>
          </w:p>
        </w:tc>
        <w:tc>
          <w:tcPr>
            <w:tcW w:w="1869" w:type="dxa"/>
          </w:tcPr>
          <w:p w14:paraId="0C123A0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59,3</w:t>
            </w:r>
          </w:p>
        </w:tc>
        <w:tc>
          <w:tcPr>
            <w:tcW w:w="1869" w:type="dxa"/>
          </w:tcPr>
          <w:p w14:paraId="32489E0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63,3</w:t>
            </w:r>
          </w:p>
        </w:tc>
        <w:tc>
          <w:tcPr>
            <w:tcW w:w="1869" w:type="dxa"/>
          </w:tcPr>
          <w:p w14:paraId="26E2F53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57,6</w:t>
            </w:r>
          </w:p>
        </w:tc>
      </w:tr>
      <w:tr w:rsidR="00E971AA" w:rsidRPr="002F6665" w14:paraId="4C52CA96" w14:textId="77777777" w:rsidTr="005871B1">
        <w:tc>
          <w:tcPr>
            <w:tcW w:w="1869" w:type="dxa"/>
          </w:tcPr>
          <w:p w14:paraId="1AEAD0F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6е</w:t>
            </w:r>
          </w:p>
        </w:tc>
        <w:tc>
          <w:tcPr>
            <w:tcW w:w="1869" w:type="dxa"/>
          </w:tcPr>
          <w:p w14:paraId="3D5FEDD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81,2</w:t>
            </w:r>
          </w:p>
        </w:tc>
        <w:tc>
          <w:tcPr>
            <w:tcW w:w="1869" w:type="dxa"/>
          </w:tcPr>
          <w:p w14:paraId="24346E4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84,0</w:t>
            </w:r>
          </w:p>
        </w:tc>
        <w:tc>
          <w:tcPr>
            <w:tcW w:w="1869" w:type="dxa"/>
          </w:tcPr>
          <w:p w14:paraId="0A78835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68,0</w:t>
            </w:r>
          </w:p>
        </w:tc>
      </w:tr>
      <w:tr w:rsidR="00E971AA" w:rsidRPr="002F6665" w14:paraId="3E878300" w14:textId="77777777" w:rsidTr="005871B1">
        <w:tc>
          <w:tcPr>
            <w:tcW w:w="1869" w:type="dxa"/>
          </w:tcPr>
          <w:p w14:paraId="1F32C89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 а</w:t>
            </w:r>
          </w:p>
        </w:tc>
        <w:tc>
          <w:tcPr>
            <w:tcW w:w="1869" w:type="dxa"/>
          </w:tcPr>
          <w:p w14:paraId="7A470CF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84,85</w:t>
            </w:r>
          </w:p>
        </w:tc>
        <w:tc>
          <w:tcPr>
            <w:tcW w:w="1869" w:type="dxa"/>
          </w:tcPr>
          <w:p w14:paraId="12CA63F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83,33</w:t>
            </w:r>
          </w:p>
        </w:tc>
        <w:tc>
          <w:tcPr>
            <w:tcW w:w="1869" w:type="dxa"/>
          </w:tcPr>
          <w:p w14:paraId="7968A4CF"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73,91</w:t>
            </w:r>
          </w:p>
        </w:tc>
      </w:tr>
      <w:tr w:rsidR="00E971AA" w:rsidRPr="002F6665" w14:paraId="0DAB4C1E" w14:textId="77777777" w:rsidTr="005871B1">
        <w:tc>
          <w:tcPr>
            <w:tcW w:w="1869" w:type="dxa"/>
          </w:tcPr>
          <w:p w14:paraId="6FB95CC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7б</w:t>
            </w:r>
          </w:p>
        </w:tc>
        <w:tc>
          <w:tcPr>
            <w:tcW w:w="1869" w:type="dxa"/>
          </w:tcPr>
          <w:p w14:paraId="35285C7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66,67</w:t>
            </w:r>
          </w:p>
        </w:tc>
        <w:tc>
          <w:tcPr>
            <w:tcW w:w="1869" w:type="dxa"/>
          </w:tcPr>
          <w:p w14:paraId="686F062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75</w:t>
            </w:r>
          </w:p>
        </w:tc>
        <w:tc>
          <w:tcPr>
            <w:tcW w:w="1869" w:type="dxa"/>
          </w:tcPr>
          <w:p w14:paraId="064B3134"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81,48</w:t>
            </w:r>
          </w:p>
        </w:tc>
      </w:tr>
      <w:tr w:rsidR="00E971AA" w:rsidRPr="002F6665" w14:paraId="2A72C9FC" w14:textId="77777777" w:rsidTr="005871B1">
        <w:tc>
          <w:tcPr>
            <w:tcW w:w="1869" w:type="dxa"/>
          </w:tcPr>
          <w:p w14:paraId="7F93E58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7г</w:t>
            </w:r>
          </w:p>
        </w:tc>
        <w:tc>
          <w:tcPr>
            <w:tcW w:w="1869" w:type="dxa"/>
          </w:tcPr>
          <w:p w14:paraId="67D9429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75,76</w:t>
            </w:r>
          </w:p>
        </w:tc>
        <w:tc>
          <w:tcPr>
            <w:tcW w:w="1869" w:type="dxa"/>
          </w:tcPr>
          <w:p w14:paraId="14DC468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83,33</w:t>
            </w:r>
          </w:p>
        </w:tc>
        <w:tc>
          <w:tcPr>
            <w:tcW w:w="1869" w:type="dxa"/>
          </w:tcPr>
          <w:p w14:paraId="618AF200"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79,17</w:t>
            </w:r>
          </w:p>
        </w:tc>
      </w:tr>
      <w:tr w:rsidR="00E971AA" w:rsidRPr="002F6665" w14:paraId="55509560" w14:textId="77777777" w:rsidTr="005871B1">
        <w:trPr>
          <w:trHeight w:val="229"/>
        </w:trPr>
        <w:tc>
          <w:tcPr>
            <w:tcW w:w="1869" w:type="dxa"/>
          </w:tcPr>
          <w:p w14:paraId="10BB962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 д</w:t>
            </w:r>
          </w:p>
        </w:tc>
        <w:tc>
          <w:tcPr>
            <w:tcW w:w="1869" w:type="dxa"/>
          </w:tcPr>
          <w:p w14:paraId="077CF6B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56,67</w:t>
            </w:r>
          </w:p>
        </w:tc>
        <w:tc>
          <w:tcPr>
            <w:tcW w:w="1869" w:type="dxa"/>
          </w:tcPr>
          <w:p w14:paraId="6011B76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60</w:t>
            </w:r>
          </w:p>
        </w:tc>
        <w:tc>
          <w:tcPr>
            <w:tcW w:w="1869" w:type="dxa"/>
          </w:tcPr>
          <w:p w14:paraId="22B6AE7C"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72,73</w:t>
            </w:r>
          </w:p>
        </w:tc>
      </w:tr>
      <w:tr w:rsidR="00E971AA" w:rsidRPr="002F6665" w14:paraId="3CB53586" w14:textId="77777777" w:rsidTr="005871B1">
        <w:tc>
          <w:tcPr>
            <w:tcW w:w="1869" w:type="dxa"/>
          </w:tcPr>
          <w:p w14:paraId="0F7F64E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 е</w:t>
            </w:r>
          </w:p>
        </w:tc>
        <w:tc>
          <w:tcPr>
            <w:tcW w:w="1869" w:type="dxa"/>
          </w:tcPr>
          <w:p w14:paraId="254EFAB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51,52</w:t>
            </w:r>
          </w:p>
        </w:tc>
        <w:tc>
          <w:tcPr>
            <w:tcW w:w="1869" w:type="dxa"/>
          </w:tcPr>
          <w:p w14:paraId="61F5F20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80,77</w:t>
            </w:r>
          </w:p>
        </w:tc>
        <w:tc>
          <w:tcPr>
            <w:tcW w:w="1869" w:type="dxa"/>
          </w:tcPr>
          <w:p w14:paraId="33541BA4"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64</w:t>
            </w:r>
          </w:p>
        </w:tc>
      </w:tr>
      <w:tr w:rsidR="00E971AA" w:rsidRPr="002F6665" w14:paraId="607D6CAB" w14:textId="77777777" w:rsidTr="005871B1">
        <w:tc>
          <w:tcPr>
            <w:tcW w:w="1869" w:type="dxa"/>
          </w:tcPr>
          <w:p w14:paraId="0ED3327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7ж</w:t>
            </w:r>
          </w:p>
        </w:tc>
        <w:tc>
          <w:tcPr>
            <w:tcW w:w="1869" w:type="dxa"/>
          </w:tcPr>
          <w:p w14:paraId="5742EDF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70,37</w:t>
            </w:r>
          </w:p>
        </w:tc>
        <w:tc>
          <w:tcPr>
            <w:tcW w:w="1869" w:type="dxa"/>
          </w:tcPr>
          <w:p w14:paraId="3DAF2F0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39,13</w:t>
            </w:r>
          </w:p>
        </w:tc>
        <w:tc>
          <w:tcPr>
            <w:tcW w:w="1869" w:type="dxa"/>
          </w:tcPr>
          <w:p w14:paraId="04AC491C"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46,15</w:t>
            </w:r>
          </w:p>
        </w:tc>
      </w:tr>
      <w:tr w:rsidR="00E971AA" w:rsidRPr="002F6665" w14:paraId="1166A729" w14:textId="77777777" w:rsidTr="005871B1">
        <w:tc>
          <w:tcPr>
            <w:tcW w:w="1869" w:type="dxa"/>
          </w:tcPr>
          <w:p w14:paraId="46BED07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8а</w:t>
            </w:r>
          </w:p>
        </w:tc>
        <w:tc>
          <w:tcPr>
            <w:tcW w:w="1869" w:type="dxa"/>
          </w:tcPr>
          <w:p w14:paraId="2151024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57,40</w:t>
            </w:r>
          </w:p>
        </w:tc>
        <w:tc>
          <w:tcPr>
            <w:tcW w:w="1869" w:type="dxa"/>
          </w:tcPr>
          <w:p w14:paraId="3BD0765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57,80</w:t>
            </w:r>
          </w:p>
        </w:tc>
        <w:tc>
          <w:tcPr>
            <w:tcW w:w="1869" w:type="dxa"/>
          </w:tcPr>
          <w:p w14:paraId="4757E12F"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lang w:val="kk-KZ"/>
              </w:rPr>
              <w:t>62</w:t>
            </w:r>
            <w:r w:rsidRPr="002F6665">
              <w:rPr>
                <w:rFonts w:ascii="Times New Roman" w:hAnsi="Times New Roman" w:cs="Times New Roman"/>
                <w:sz w:val="18"/>
                <w:szCs w:val="18"/>
              </w:rPr>
              <w:t>,07</w:t>
            </w:r>
          </w:p>
        </w:tc>
      </w:tr>
      <w:tr w:rsidR="00E971AA" w:rsidRPr="002F6665" w14:paraId="1B49FE17" w14:textId="77777777" w:rsidTr="005871B1">
        <w:tc>
          <w:tcPr>
            <w:tcW w:w="1869" w:type="dxa"/>
          </w:tcPr>
          <w:p w14:paraId="2A2796A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8б</w:t>
            </w:r>
          </w:p>
        </w:tc>
        <w:tc>
          <w:tcPr>
            <w:tcW w:w="1869" w:type="dxa"/>
          </w:tcPr>
          <w:p w14:paraId="4BCA63F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73,61</w:t>
            </w:r>
          </w:p>
        </w:tc>
        <w:tc>
          <w:tcPr>
            <w:tcW w:w="1869" w:type="dxa"/>
          </w:tcPr>
          <w:p w14:paraId="2E69235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74,54</w:t>
            </w:r>
          </w:p>
        </w:tc>
        <w:tc>
          <w:tcPr>
            <w:tcW w:w="1869" w:type="dxa"/>
          </w:tcPr>
          <w:p w14:paraId="127E889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70,97</w:t>
            </w:r>
          </w:p>
        </w:tc>
      </w:tr>
      <w:tr w:rsidR="00E971AA" w:rsidRPr="002F6665" w14:paraId="0E1EF476" w14:textId="77777777" w:rsidTr="005871B1">
        <w:tc>
          <w:tcPr>
            <w:tcW w:w="1869" w:type="dxa"/>
          </w:tcPr>
          <w:p w14:paraId="00A582E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8г</w:t>
            </w:r>
          </w:p>
        </w:tc>
        <w:tc>
          <w:tcPr>
            <w:tcW w:w="1869" w:type="dxa"/>
          </w:tcPr>
          <w:p w14:paraId="689BF43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67,74</w:t>
            </w:r>
          </w:p>
        </w:tc>
        <w:tc>
          <w:tcPr>
            <w:tcW w:w="1869" w:type="dxa"/>
          </w:tcPr>
          <w:p w14:paraId="41F4DE7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55,17</w:t>
            </w:r>
          </w:p>
        </w:tc>
        <w:tc>
          <w:tcPr>
            <w:tcW w:w="1869" w:type="dxa"/>
          </w:tcPr>
          <w:p w14:paraId="6A0648AD"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79,31</w:t>
            </w:r>
          </w:p>
        </w:tc>
      </w:tr>
      <w:tr w:rsidR="00E971AA" w:rsidRPr="002F6665" w14:paraId="59AD2D9C" w14:textId="77777777" w:rsidTr="005871B1">
        <w:tc>
          <w:tcPr>
            <w:tcW w:w="1869" w:type="dxa"/>
          </w:tcPr>
          <w:p w14:paraId="5494FDA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8е</w:t>
            </w:r>
          </w:p>
        </w:tc>
        <w:tc>
          <w:tcPr>
            <w:tcW w:w="1869" w:type="dxa"/>
          </w:tcPr>
          <w:p w14:paraId="72D3BEA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61,72</w:t>
            </w:r>
          </w:p>
        </w:tc>
        <w:tc>
          <w:tcPr>
            <w:tcW w:w="1869" w:type="dxa"/>
          </w:tcPr>
          <w:p w14:paraId="404584A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46,25</w:t>
            </w:r>
          </w:p>
        </w:tc>
        <w:tc>
          <w:tcPr>
            <w:tcW w:w="1869" w:type="dxa"/>
          </w:tcPr>
          <w:p w14:paraId="45FEC3DF"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sz w:val="18"/>
                <w:szCs w:val="18"/>
                <w:lang w:val="kk-KZ"/>
              </w:rPr>
              <w:t>53,85</w:t>
            </w:r>
          </w:p>
        </w:tc>
      </w:tr>
      <w:tr w:rsidR="00E971AA" w:rsidRPr="002F6665" w14:paraId="51EAC6A7" w14:textId="77777777" w:rsidTr="005871B1">
        <w:tc>
          <w:tcPr>
            <w:tcW w:w="1869" w:type="dxa"/>
          </w:tcPr>
          <w:p w14:paraId="63BB8D3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9а</w:t>
            </w:r>
          </w:p>
        </w:tc>
        <w:tc>
          <w:tcPr>
            <w:tcW w:w="1869" w:type="dxa"/>
          </w:tcPr>
          <w:p w14:paraId="2D25652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74,19%</w:t>
            </w:r>
          </w:p>
        </w:tc>
        <w:tc>
          <w:tcPr>
            <w:tcW w:w="1869" w:type="dxa"/>
          </w:tcPr>
          <w:p w14:paraId="0EA556E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56,52%</w:t>
            </w:r>
          </w:p>
        </w:tc>
        <w:tc>
          <w:tcPr>
            <w:tcW w:w="1869" w:type="dxa"/>
          </w:tcPr>
          <w:p w14:paraId="7804242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60,87%</w:t>
            </w:r>
          </w:p>
        </w:tc>
      </w:tr>
      <w:tr w:rsidR="00E971AA" w:rsidRPr="002F6665" w14:paraId="26B0C306" w14:textId="77777777" w:rsidTr="005871B1">
        <w:tc>
          <w:tcPr>
            <w:tcW w:w="1869" w:type="dxa"/>
          </w:tcPr>
          <w:p w14:paraId="36D3C53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9б</w:t>
            </w:r>
          </w:p>
        </w:tc>
        <w:tc>
          <w:tcPr>
            <w:tcW w:w="1869" w:type="dxa"/>
          </w:tcPr>
          <w:p w14:paraId="7541B2E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87,10%</w:t>
            </w:r>
          </w:p>
        </w:tc>
        <w:tc>
          <w:tcPr>
            <w:tcW w:w="1869" w:type="dxa"/>
          </w:tcPr>
          <w:p w14:paraId="747A608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64,29%</w:t>
            </w:r>
          </w:p>
        </w:tc>
        <w:tc>
          <w:tcPr>
            <w:tcW w:w="1869" w:type="dxa"/>
          </w:tcPr>
          <w:p w14:paraId="15D4FB1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69,23%</w:t>
            </w:r>
          </w:p>
        </w:tc>
      </w:tr>
      <w:tr w:rsidR="00E971AA" w:rsidRPr="002F6665" w14:paraId="4E415256" w14:textId="77777777" w:rsidTr="005871B1">
        <w:tc>
          <w:tcPr>
            <w:tcW w:w="1869" w:type="dxa"/>
          </w:tcPr>
          <w:p w14:paraId="66367CB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9г</w:t>
            </w:r>
          </w:p>
        </w:tc>
        <w:tc>
          <w:tcPr>
            <w:tcW w:w="1869" w:type="dxa"/>
          </w:tcPr>
          <w:p w14:paraId="535B79E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71,88%</w:t>
            </w:r>
          </w:p>
        </w:tc>
        <w:tc>
          <w:tcPr>
            <w:tcW w:w="1869" w:type="dxa"/>
          </w:tcPr>
          <w:p w14:paraId="775FA12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64%</w:t>
            </w:r>
          </w:p>
        </w:tc>
        <w:tc>
          <w:tcPr>
            <w:tcW w:w="1869" w:type="dxa"/>
          </w:tcPr>
          <w:p w14:paraId="2AB71F8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59,26%</w:t>
            </w:r>
          </w:p>
        </w:tc>
      </w:tr>
      <w:tr w:rsidR="00E971AA" w:rsidRPr="002F6665" w14:paraId="7C70F23A" w14:textId="77777777" w:rsidTr="005871B1">
        <w:tc>
          <w:tcPr>
            <w:tcW w:w="1869" w:type="dxa"/>
          </w:tcPr>
          <w:p w14:paraId="3B00945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9е</w:t>
            </w:r>
          </w:p>
        </w:tc>
        <w:tc>
          <w:tcPr>
            <w:tcW w:w="1869" w:type="dxa"/>
          </w:tcPr>
          <w:p w14:paraId="2047CB6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51,61%</w:t>
            </w:r>
          </w:p>
        </w:tc>
        <w:tc>
          <w:tcPr>
            <w:tcW w:w="1869" w:type="dxa"/>
          </w:tcPr>
          <w:p w14:paraId="7D53540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38,46%</w:t>
            </w:r>
          </w:p>
        </w:tc>
        <w:tc>
          <w:tcPr>
            <w:tcW w:w="1869" w:type="dxa"/>
          </w:tcPr>
          <w:p w14:paraId="00CABAE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53,85%</w:t>
            </w:r>
          </w:p>
        </w:tc>
      </w:tr>
      <w:tr w:rsidR="00E971AA" w:rsidRPr="002F6665" w14:paraId="2782A436" w14:textId="77777777" w:rsidTr="005871B1">
        <w:tc>
          <w:tcPr>
            <w:tcW w:w="1869" w:type="dxa"/>
          </w:tcPr>
          <w:p w14:paraId="140991C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 А</w:t>
            </w:r>
          </w:p>
        </w:tc>
        <w:tc>
          <w:tcPr>
            <w:tcW w:w="1869" w:type="dxa"/>
          </w:tcPr>
          <w:p w14:paraId="4E299A1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2D0848C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31DDDD61"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95,65</w:t>
            </w:r>
          </w:p>
        </w:tc>
      </w:tr>
      <w:tr w:rsidR="00E971AA" w:rsidRPr="002F6665" w14:paraId="3F5A8258" w14:textId="77777777" w:rsidTr="005871B1">
        <w:tc>
          <w:tcPr>
            <w:tcW w:w="1869" w:type="dxa"/>
          </w:tcPr>
          <w:p w14:paraId="59E27A84"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10Б</w:t>
            </w:r>
          </w:p>
        </w:tc>
        <w:tc>
          <w:tcPr>
            <w:tcW w:w="1869" w:type="dxa"/>
          </w:tcPr>
          <w:p w14:paraId="6082FE0E"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w:t>
            </w:r>
          </w:p>
        </w:tc>
        <w:tc>
          <w:tcPr>
            <w:tcW w:w="1869" w:type="dxa"/>
          </w:tcPr>
          <w:p w14:paraId="1C5952B4"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w:t>
            </w:r>
          </w:p>
        </w:tc>
        <w:tc>
          <w:tcPr>
            <w:tcW w:w="1869" w:type="dxa"/>
          </w:tcPr>
          <w:p w14:paraId="29C68148"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100</w:t>
            </w:r>
          </w:p>
        </w:tc>
      </w:tr>
      <w:tr w:rsidR="00E971AA" w:rsidRPr="002F6665" w14:paraId="7E635964" w14:textId="77777777" w:rsidTr="005871B1">
        <w:tc>
          <w:tcPr>
            <w:tcW w:w="1869" w:type="dxa"/>
          </w:tcPr>
          <w:p w14:paraId="0E4745FC"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11А</w:t>
            </w:r>
          </w:p>
        </w:tc>
        <w:tc>
          <w:tcPr>
            <w:tcW w:w="1869" w:type="dxa"/>
          </w:tcPr>
          <w:p w14:paraId="5F548A1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49439C3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90,63%</w:t>
            </w:r>
          </w:p>
        </w:tc>
        <w:tc>
          <w:tcPr>
            <w:tcW w:w="1869" w:type="dxa"/>
          </w:tcPr>
          <w:p w14:paraId="41CD5C8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90,32%</w:t>
            </w:r>
          </w:p>
        </w:tc>
      </w:tr>
    </w:tbl>
    <w:p w14:paraId="446953EE" w14:textId="77777777" w:rsidR="000B1D8B" w:rsidRPr="002F6665" w:rsidRDefault="000B1D8B" w:rsidP="000B1D8B">
      <w:pPr>
        <w:spacing w:after="0" w:line="240" w:lineRule="auto"/>
        <w:rPr>
          <w:rFonts w:ascii="Times New Roman" w:hAnsi="Times New Roman" w:cs="Times New Roman"/>
          <w:b/>
          <w:bCs/>
          <w:sz w:val="18"/>
          <w:szCs w:val="18"/>
          <w:lang w:val="kk-KZ"/>
        </w:rPr>
      </w:pPr>
    </w:p>
    <w:p w14:paraId="17C59C04" w14:textId="0810E2E5" w:rsidR="000B1D8B" w:rsidRPr="002F6665" w:rsidRDefault="000B1D8B" w:rsidP="000B1D8B">
      <w:pPr>
        <w:spacing w:after="0" w:line="240" w:lineRule="auto"/>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Предмет</w:t>
      </w:r>
      <w:r w:rsidR="00F14A6F" w:rsidRPr="002F6665">
        <w:rPr>
          <w:rFonts w:ascii="Times New Roman" w:hAnsi="Times New Roman" w:cs="Times New Roman"/>
          <w:b/>
          <w:bCs/>
          <w:sz w:val="18"/>
          <w:szCs w:val="18"/>
          <w:lang w:val="kk-KZ"/>
        </w:rPr>
        <w:t xml:space="preserve">  </w:t>
      </w:r>
      <w:r w:rsidRPr="002F6665">
        <w:rPr>
          <w:rFonts w:ascii="Times New Roman" w:hAnsi="Times New Roman" w:cs="Times New Roman"/>
          <w:b/>
          <w:bCs/>
          <w:sz w:val="18"/>
          <w:szCs w:val="18"/>
          <w:lang w:val="kk-KZ"/>
        </w:rPr>
        <w:t xml:space="preserve"> История Казахстана</w:t>
      </w:r>
    </w:p>
    <w:tbl>
      <w:tblPr>
        <w:tblStyle w:val="a5"/>
        <w:tblW w:w="0" w:type="auto"/>
        <w:tblInd w:w="-113" w:type="dxa"/>
        <w:tblLook w:val="04A0" w:firstRow="1" w:lastRow="0" w:firstColumn="1" w:lastColumn="0" w:noHBand="0" w:noVBand="1"/>
      </w:tblPr>
      <w:tblGrid>
        <w:gridCol w:w="1869"/>
        <w:gridCol w:w="1869"/>
        <w:gridCol w:w="1869"/>
        <w:gridCol w:w="1869"/>
      </w:tblGrid>
      <w:tr w:rsidR="00E971AA" w:rsidRPr="002F6665" w14:paraId="5300C660" w14:textId="77777777" w:rsidTr="005871B1">
        <w:tc>
          <w:tcPr>
            <w:tcW w:w="1869" w:type="dxa"/>
          </w:tcPr>
          <w:p w14:paraId="12FF1508"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 xml:space="preserve">Класс /качество по годом </w:t>
            </w:r>
          </w:p>
        </w:tc>
        <w:tc>
          <w:tcPr>
            <w:tcW w:w="1869" w:type="dxa"/>
          </w:tcPr>
          <w:p w14:paraId="5ED683A2"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2023-2024</w:t>
            </w:r>
          </w:p>
        </w:tc>
        <w:tc>
          <w:tcPr>
            <w:tcW w:w="1869" w:type="dxa"/>
          </w:tcPr>
          <w:p w14:paraId="6684D2BD"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2024-2025</w:t>
            </w:r>
          </w:p>
        </w:tc>
        <w:tc>
          <w:tcPr>
            <w:tcW w:w="1869" w:type="dxa"/>
          </w:tcPr>
          <w:p w14:paraId="1095844A"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2025-2026</w:t>
            </w:r>
          </w:p>
        </w:tc>
      </w:tr>
      <w:tr w:rsidR="00E971AA" w:rsidRPr="002F6665" w14:paraId="42209709" w14:textId="77777777" w:rsidTr="005871B1">
        <w:tc>
          <w:tcPr>
            <w:tcW w:w="1869" w:type="dxa"/>
          </w:tcPr>
          <w:p w14:paraId="5FC73341" w14:textId="77777777" w:rsidR="000B1D8B" w:rsidRPr="002F6665" w:rsidRDefault="000B1D8B" w:rsidP="005871B1">
            <w:pPr>
              <w:rPr>
                <w:rFonts w:ascii="Times New Roman" w:hAnsi="Times New Roman" w:cs="Times New Roman"/>
                <w:bCs/>
                <w:sz w:val="18"/>
                <w:szCs w:val="18"/>
              </w:rPr>
            </w:pPr>
            <w:r w:rsidRPr="002F6665">
              <w:rPr>
                <w:rFonts w:ascii="Times New Roman" w:hAnsi="Times New Roman" w:cs="Times New Roman"/>
                <w:bCs/>
                <w:sz w:val="18"/>
                <w:szCs w:val="18"/>
              </w:rPr>
              <w:t>5 «А»</w:t>
            </w:r>
          </w:p>
        </w:tc>
        <w:tc>
          <w:tcPr>
            <w:tcW w:w="1869" w:type="dxa"/>
          </w:tcPr>
          <w:p w14:paraId="7806316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20A2591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0F40C05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65,38</w:t>
            </w:r>
          </w:p>
        </w:tc>
      </w:tr>
      <w:tr w:rsidR="00E971AA" w:rsidRPr="002F6665" w14:paraId="2074D485" w14:textId="77777777" w:rsidTr="005871B1">
        <w:trPr>
          <w:trHeight w:val="335"/>
        </w:trPr>
        <w:tc>
          <w:tcPr>
            <w:tcW w:w="1869" w:type="dxa"/>
          </w:tcPr>
          <w:p w14:paraId="774F19A5"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5 «Б</w:t>
            </w:r>
            <w:r w:rsidRPr="002F6665">
              <w:rPr>
                <w:rFonts w:ascii="Times New Roman" w:hAnsi="Times New Roman" w:cs="Times New Roman"/>
                <w:bCs/>
                <w:sz w:val="18"/>
                <w:szCs w:val="18"/>
              </w:rPr>
              <w:t>»</w:t>
            </w:r>
          </w:p>
        </w:tc>
        <w:tc>
          <w:tcPr>
            <w:tcW w:w="1869" w:type="dxa"/>
          </w:tcPr>
          <w:p w14:paraId="3097C5EE" w14:textId="77777777" w:rsidR="000B1D8B" w:rsidRPr="002F6665" w:rsidRDefault="000B1D8B" w:rsidP="005871B1">
            <w:pPr>
              <w:rPr>
                <w:rFonts w:ascii="Times New Roman" w:hAnsi="Times New Roman" w:cs="Times New Roman"/>
                <w:bCs/>
                <w:sz w:val="18"/>
                <w:szCs w:val="18"/>
                <w:lang w:val="kk-KZ"/>
              </w:rPr>
            </w:pPr>
          </w:p>
          <w:p w14:paraId="49910005"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w:t>
            </w:r>
          </w:p>
        </w:tc>
        <w:tc>
          <w:tcPr>
            <w:tcW w:w="1869" w:type="dxa"/>
          </w:tcPr>
          <w:p w14:paraId="5ABAA15F"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w:t>
            </w:r>
          </w:p>
        </w:tc>
        <w:tc>
          <w:tcPr>
            <w:tcW w:w="1869" w:type="dxa"/>
          </w:tcPr>
          <w:p w14:paraId="44CDA662"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75</w:t>
            </w:r>
          </w:p>
        </w:tc>
      </w:tr>
      <w:tr w:rsidR="00E971AA" w:rsidRPr="002F6665" w14:paraId="741E60AC" w14:textId="77777777" w:rsidTr="005871B1">
        <w:tc>
          <w:tcPr>
            <w:tcW w:w="1869" w:type="dxa"/>
          </w:tcPr>
          <w:p w14:paraId="3D09C0C4"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5 «Г</w:t>
            </w:r>
            <w:r w:rsidRPr="002F6665">
              <w:rPr>
                <w:rFonts w:ascii="Times New Roman" w:hAnsi="Times New Roman" w:cs="Times New Roman"/>
                <w:bCs/>
                <w:sz w:val="18"/>
                <w:szCs w:val="18"/>
              </w:rPr>
              <w:t>»</w:t>
            </w:r>
          </w:p>
        </w:tc>
        <w:tc>
          <w:tcPr>
            <w:tcW w:w="1869" w:type="dxa"/>
          </w:tcPr>
          <w:p w14:paraId="3A34FFDC" w14:textId="77777777" w:rsidR="000B1D8B" w:rsidRPr="002F6665" w:rsidRDefault="000B1D8B" w:rsidP="005871B1">
            <w:pPr>
              <w:rPr>
                <w:rFonts w:ascii="Times New Roman" w:hAnsi="Times New Roman" w:cs="Times New Roman"/>
                <w:bCs/>
                <w:sz w:val="18"/>
                <w:szCs w:val="18"/>
                <w:lang w:val="kk-KZ"/>
              </w:rPr>
            </w:pPr>
          </w:p>
          <w:p w14:paraId="1E4880E7"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w:t>
            </w:r>
          </w:p>
        </w:tc>
        <w:tc>
          <w:tcPr>
            <w:tcW w:w="1869" w:type="dxa"/>
          </w:tcPr>
          <w:p w14:paraId="5E85D98F" w14:textId="77777777" w:rsidR="000B1D8B" w:rsidRPr="002F6665" w:rsidRDefault="000B1D8B" w:rsidP="005871B1">
            <w:pPr>
              <w:rPr>
                <w:rFonts w:ascii="Times New Roman" w:hAnsi="Times New Roman" w:cs="Times New Roman"/>
                <w:bCs/>
                <w:sz w:val="18"/>
                <w:szCs w:val="18"/>
                <w:lang w:val="kk-KZ"/>
              </w:rPr>
            </w:pPr>
          </w:p>
          <w:p w14:paraId="4FF83344"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w:t>
            </w:r>
          </w:p>
        </w:tc>
        <w:tc>
          <w:tcPr>
            <w:tcW w:w="1869" w:type="dxa"/>
          </w:tcPr>
          <w:p w14:paraId="7FD39C41"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50</w:t>
            </w:r>
          </w:p>
        </w:tc>
      </w:tr>
      <w:tr w:rsidR="00E971AA" w:rsidRPr="002F6665" w14:paraId="2298F4FF" w14:textId="77777777" w:rsidTr="005871B1">
        <w:tc>
          <w:tcPr>
            <w:tcW w:w="1869" w:type="dxa"/>
          </w:tcPr>
          <w:p w14:paraId="4C6F9873"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5 «Д</w:t>
            </w:r>
            <w:r w:rsidRPr="002F6665">
              <w:rPr>
                <w:rFonts w:ascii="Times New Roman" w:hAnsi="Times New Roman" w:cs="Times New Roman"/>
                <w:bCs/>
                <w:sz w:val="18"/>
                <w:szCs w:val="18"/>
              </w:rPr>
              <w:t>»</w:t>
            </w:r>
          </w:p>
        </w:tc>
        <w:tc>
          <w:tcPr>
            <w:tcW w:w="1869" w:type="dxa"/>
          </w:tcPr>
          <w:p w14:paraId="70385841" w14:textId="77777777" w:rsidR="000B1D8B" w:rsidRPr="002F6665" w:rsidRDefault="000B1D8B" w:rsidP="005871B1">
            <w:pPr>
              <w:rPr>
                <w:rFonts w:ascii="Times New Roman" w:hAnsi="Times New Roman" w:cs="Times New Roman"/>
                <w:bCs/>
                <w:sz w:val="18"/>
                <w:szCs w:val="18"/>
                <w:lang w:val="kk-KZ"/>
              </w:rPr>
            </w:pPr>
          </w:p>
          <w:p w14:paraId="3C9EA5B5"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w:t>
            </w:r>
          </w:p>
        </w:tc>
        <w:tc>
          <w:tcPr>
            <w:tcW w:w="1869" w:type="dxa"/>
          </w:tcPr>
          <w:p w14:paraId="2D47E067"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w:t>
            </w:r>
          </w:p>
        </w:tc>
        <w:tc>
          <w:tcPr>
            <w:tcW w:w="1869" w:type="dxa"/>
          </w:tcPr>
          <w:p w14:paraId="3978AC7B" w14:textId="77777777" w:rsidR="000B1D8B" w:rsidRPr="002F6665" w:rsidRDefault="000B1D8B" w:rsidP="005871B1">
            <w:pPr>
              <w:rPr>
                <w:rFonts w:ascii="Times New Roman" w:hAnsi="Times New Roman" w:cs="Times New Roman"/>
                <w:bCs/>
                <w:sz w:val="18"/>
                <w:szCs w:val="18"/>
                <w:lang w:val="kk-KZ"/>
              </w:rPr>
            </w:pPr>
          </w:p>
          <w:p w14:paraId="657DB516" w14:textId="77777777" w:rsidR="000B1D8B" w:rsidRPr="002F6665" w:rsidRDefault="000B1D8B" w:rsidP="005871B1">
            <w:pPr>
              <w:rPr>
                <w:rFonts w:ascii="Times New Roman" w:hAnsi="Times New Roman" w:cs="Times New Roman"/>
                <w:bCs/>
                <w:sz w:val="18"/>
                <w:szCs w:val="18"/>
                <w:lang w:val="kk-KZ"/>
              </w:rPr>
            </w:pPr>
          </w:p>
        </w:tc>
      </w:tr>
      <w:tr w:rsidR="00E971AA" w:rsidRPr="002F6665" w14:paraId="51C98258" w14:textId="77777777" w:rsidTr="005871B1">
        <w:tc>
          <w:tcPr>
            <w:tcW w:w="1869" w:type="dxa"/>
          </w:tcPr>
          <w:p w14:paraId="60FB929B"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5 «Е</w:t>
            </w:r>
            <w:r w:rsidRPr="002F6665">
              <w:rPr>
                <w:rFonts w:ascii="Times New Roman" w:hAnsi="Times New Roman" w:cs="Times New Roman"/>
                <w:bCs/>
                <w:sz w:val="18"/>
                <w:szCs w:val="18"/>
              </w:rPr>
              <w:t>»</w:t>
            </w:r>
          </w:p>
        </w:tc>
        <w:tc>
          <w:tcPr>
            <w:tcW w:w="1869" w:type="dxa"/>
          </w:tcPr>
          <w:p w14:paraId="2E343873" w14:textId="77777777" w:rsidR="000B1D8B" w:rsidRPr="002F6665" w:rsidRDefault="000B1D8B" w:rsidP="005871B1">
            <w:pPr>
              <w:rPr>
                <w:rFonts w:ascii="Times New Roman" w:hAnsi="Times New Roman" w:cs="Times New Roman"/>
                <w:bCs/>
                <w:sz w:val="18"/>
                <w:szCs w:val="18"/>
                <w:lang w:val="kk-KZ"/>
              </w:rPr>
            </w:pPr>
          </w:p>
          <w:p w14:paraId="24665C16"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w:t>
            </w:r>
          </w:p>
        </w:tc>
        <w:tc>
          <w:tcPr>
            <w:tcW w:w="1869" w:type="dxa"/>
          </w:tcPr>
          <w:p w14:paraId="05E77656"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w:t>
            </w:r>
          </w:p>
        </w:tc>
        <w:tc>
          <w:tcPr>
            <w:tcW w:w="1869" w:type="dxa"/>
          </w:tcPr>
          <w:p w14:paraId="1BB37984" w14:textId="77777777" w:rsidR="000B1D8B" w:rsidRPr="002F6665" w:rsidRDefault="000B1D8B" w:rsidP="005871B1">
            <w:pPr>
              <w:rPr>
                <w:rFonts w:ascii="Times New Roman" w:hAnsi="Times New Roman" w:cs="Times New Roman"/>
                <w:bCs/>
                <w:sz w:val="18"/>
                <w:szCs w:val="18"/>
                <w:lang w:val="kk-KZ"/>
              </w:rPr>
            </w:pPr>
          </w:p>
          <w:p w14:paraId="4F49803D" w14:textId="77777777" w:rsidR="000B1D8B" w:rsidRPr="002F6665" w:rsidRDefault="000B1D8B" w:rsidP="005871B1">
            <w:pPr>
              <w:rPr>
                <w:rFonts w:ascii="Times New Roman" w:hAnsi="Times New Roman" w:cs="Times New Roman"/>
                <w:b/>
                <w:bCs/>
                <w:sz w:val="18"/>
                <w:szCs w:val="18"/>
                <w:lang w:val="kk-KZ"/>
              </w:rPr>
            </w:pPr>
          </w:p>
        </w:tc>
      </w:tr>
      <w:tr w:rsidR="00E971AA" w:rsidRPr="002F6665" w14:paraId="1898C3A8" w14:textId="77777777" w:rsidTr="005871B1">
        <w:tc>
          <w:tcPr>
            <w:tcW w:w="1869" w:type="dxa"/>
          </w:tcPr>
          <w:p w14:paraId="3A9A502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6</w:t>
            </w:r>
            <w:r w:rsidRPr="002F6665">
              <w:rPr>
                <w:rFonts w:ascii="Times New Roman" w:hAnsi="Times New Roman" w:cs="Times New Roman"/>
                <w:sz w:val="18"/>
                <w:szCs w:val="18"/>
                <w:lang w:val="kk-KZ"/>
              </w:rPr>
              <w:t xml:space="preserve">а  </w:t>
            </w:r>
          </w:p>
        </w:tc>
        <w:tc>
          <w:tcPr>
            <w:tcW w:w="1869" w:type="dxa"/>
          </w:tcPr>
          <w:p w14:paraId="4D02788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72D6DD5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83,33%</w:t>
            </w:r>
          </w:p>
        </w:tc>
        <w:tc>
          <w:tcPr>
            <w:tcW w:w="1869" w:type="dxa"/>
          </w:tcPr>
          <w:p w14:paraId="37F6F81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84.0%</w:t>
            </w:r>
          </w:p>
        </w:tc>
      </w:tr>
      <w:tr w:rsidR="00E971AA" w:rsidRPr="002F6665" w14:paraId="24EA661A" w14:textId="77777777" w:rsidTr="005871B1">
        <w:tc>
          <w:tcPr>
            <w:tcW w:w="1869" w:type="dxa"/>
          </w:tcPr>
          <w:p w14:paraId="3796BF1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6</w:t>
            </w:r>
            <w:r w:rsidRPr="002F6665">
              <w:rPr>
                <w:rFonts w:ascii="Times New Roman" w:hAnsi="Times New Roman" w:cs="Times New Roman"/>
                <w:sz w:val="18"/>
                <w:szCs w:val="18"/>
                <w:lang w:val="kk-KZ"/>
              </w:rPr>
              <w:t xml:space="preserve">б </w:t>
            </w:r>
          </w:p>
        </w:tc>
        <w:tc>
          <w:tcPr>
            <w:tcW w:w="1869" w:type="dxa"/>
          </w:tcPr>
          <w:p w14:paraId="2D2D1AD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366B62E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72</w:t>
            </w:r>
          </w:p>
        </w:tc>
        <w:tc>
          <w:tcPr>
            <w:tcW w:w="1869" w:type="dxa"/>
          </w:tcPr>
          <w:p w14:paraId="50BE059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71,43</w:t>
            </w:r>
          </w:p>
        </w:tc>
      </w:tr>
      <w:tr w:rsidR="00E971AA" w:rsidRPr="002F6665" w14:paraId="6B78CB2B" w14:textId="77777777" w:rsidTr="005871B1">
        <w:tc>
          <w:tcPr>
            <w:tcW w:w="1869" w:type="dxa"/>
          </w:tcPr>
          <w:p w14:paraId="4F5BB5E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6</w:t>
            </w:r>
            <w:r w:rsidRPr="002F6665">
              <w:rPr>
                <w:rFonts w:ascii="Times New Roman" w:hAnsi="Times New Roman" w:cs="Times New Roman"/>
                <w:sz w:val="18"/>
                <w:szCs w:val="18"/>
                <w:lang w:val="kk-KZ"/>
              </w:rPr>
              <w:t>г</w:t>
            </w:r>
          </w:p>
        </w:tc>
        <w:tc>
          <w:tcPr>
            <w:tcW w:w="1869" w:type="dxa"/>
          </w:tcPr>
          <w:p w14:paraId="0C5E638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1C1D924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42,31</w:t>
            </w:r>
          </w:p>
        </w:tc>
        <w:tc>
          <w:tcPr>
            <w:tcW w:w="1869" w:type="dxa"/>
          </w:tcPr>
          <w:p w14:paraId="358286C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44,44</w:t>
            </w:r>
          </w:p>
        </w:tc>
      </w:tr>
      <w:tr w:rsidR="00E971AA" w:rsidRPr="002F6665" w14:paraId="4C6F5566" w14:textId="77777777" w:rsidTr="005871B1">
        <w:tc>
          <w:tcPr>
            <w:tcW w:w="1869" w:type="dxa"/>
          </w:tcPr>
          <w:p w14:paraId="141712C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6д</w:t>
            </w:r>
          </w:p>
        </w:tc>
        <w:tc>
          <w:tcPr>
            <w:tcW w:w="1869" w:type="dxa"/>
          </w:tcPr>
          <w:p w14:paraId="5438345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0B3C8B2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77,27%</w:t>
            </w:r>
          </w:p>
        </w:tc>
        <w:tc>
          <w:tcPr>
            <w:tcW w:w="1869" w:type="dxa"/>
          </w:tcPr>
          <w:p w14:paraId="2CB23A3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61,54 %</w:t>
            </w:r>
          </w:p>
        </w:tc>
      </w:tr>
      <w:tr w:rsidR="00E971AA" w:rsidRPr="002F6665" w14:paraId="7A2DF4A8" w14:textId="77777777" w:rsidTr="005871B1">
        <w:tc>
          <w:tcPr>
            <w:tcW w:w="1869" w:type="dxa"/>
          </w:tcPr>
          <w:p w14:paraId="662BFD9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6е</w:t>
            </w:r>
          </w:p>
        </w:tc>
        <w:tc>
          <w:tcPr>
            <w:tcW w:w="1869" w:type="dxa"/>
          </w:tcPr>
          <w:p w14:paraId="40ACC4BA" w14:textId="77777777" w:rsidR="000B1D8B" w:rsidRPr="002F6665" w:rsidRDefault="000B1D8B" w:rsidP="005871B1">
            <w:pPr>
              <w:rPr>
                <w:rFonts w:ascii="Times New Roman" w:hAnsi="Times New Roman" w:cs="Times New Roman"/>
                <w:sz w:val="18"/>
                <w:szCs w:val="18"/>
                <w:lang w:val="kk-KZ"/>
              </w:rPr>
            </w:pPr>
          </w:p>
        </w:tc>
        <w:tc>
          <w:tcPr>
            <w:tcW w:w="1869" w:type="dxa"/>
          </w:tcPr>
          <w:p w14:paraId="3F03EDD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92</w:t>
            </w:r>
          </w:p>
        </w:tc>
        <w:tc>
          <w:tcPr>
            <w:tcW w:w="1869" w:type="dxa"/>
          </w:tcPr>
          <w:p w14:paraId="14C8E60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48</w:t>
            </w:r>
          </w:p>
        </w:tc>
      </w:tr>
      <w:tr w:rsidR="00E971AA" w:rsidRPr="002F6665" w14:paraId="09FCBBF8" w14:textId="77777777" w:rsidTr="005871B1">
        <w:tc>
          <w:tcPr>
            <w:tcW w:w="1869" w:type="dxa"/>
          </w:tcPr>
          <w:p w14:paraId="500FC7D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 а</w:t>
            </w:r>
          </w:p>
        </w:tc>
        <w:tc>
          <w:tcPr>
            <w:tcW w:w="1869" w:type="dxa"/>
          </w:tcPr>
          <w:p w14:paraId="08736CC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81,82%</w:t>
            </w:r>
          </w:p>
        </w:tc>
        <w:tc>
          <w:tcPr>
            <w:tcW w:w="1869" w:type="dxa"/>
          </w:tcPr>
          <w:p w14:paraId="4F212C6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75%</w:t>
            </w:r>
          </w:p>
        </w:tc>
        <w:tc>
          <w:tcPr>
            <w:tcW w:w="1869" w:type="dxa"/>
          </w:tcPr>
          <w:p w14:paraId="46B0DC3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73,91%</w:t>
            </w:r>
          </w:p>
        </w:tc>
      </w:tr>
      <w:tr w:rsidR="00E971AA" w:rsidRPr="002F6665" w14:paraId="1F0E1325" w14:textId="77777777" w:rsidTr="005871B1">
        <w:tc>
          <w:tcPr>
            <w:tcW w:w="1869" w:type="dxa"/>
          </w:tcPr>
          <w:p w14:paraId="3FC3BCF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7б</w:t>
            </w:r>
          </w:p>
        </w:tc>
        <w:tc>
          <w:tcPr>
            <w:tcW w:w="1869" w:type="dxa"/>
          </w:tcPr>
          <w:p w14:paraId="5335E99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63,64%</w:t>
            </w:r>
          </w:p>
        </w:tc>
        <w:tc>
          <w:tcPr>
            <w:tcW w:w="1869" w:type="dxa"/>
          </w:tcPr>
          <w:p w14:paraId="564FEC3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92,86%</w:t>
            </w:r>
          </w:p>
        </w:tc>
        <w:tc>
          <w:tcPr>
            <w:tcW w:w="1869" w:type="dxa"/>
          </w:tcPr>
          <w:p w14:paraId="5327204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70,37%</w:t>
            </w:r>
          </w:p>
        </w:tc>
      </w:tr>
      <w:tr w:rsidR="00E971AA" w:rsidRPr="002F6665" w14:paraId="17A62EF9" w14:textId="77777777" w:rsidTr="005871B1">
        <w:tc>
          <w:tcPr>
            <w:tcW w:w="1869" w:type="dxa"/>
          </w:tcPr>
          <w:p w14:paraId="7A0133A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7г</w:t>
            </w:r>
          </w:p>
        </w:tc>
        <w:tc>
          <w:tcPr>
            <w:tcW w:w="1869" w:type="dxa"/>
          </w:tcPr>
          <w:p w14:paraId="1B26826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51,52%</w:t>
            </w:r>
          </w:p>
        </w:tc>
        <w:tc>
          <w:tcPr>
            <w:tcW w:w="1869" w:type="dxa"/>
          </w:tcPr>
          <w:p w14:paraId="2F64837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70,83</w:t>
            </w:r>
          </w:p>
        </w:tc>
        <w:tc>
          <w:tcPr>
            <w:tcW w:w="1869" w:type="dxa"/>
          </w:tcPr>
          <w:p w14:paraId="3E13C62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70,83%</w:t>
            </w:r>
          </w:p>
        </w:tc>
      </w:tr>
      <w:tr w:rsidR="00E971AA" w:rsidRPr="002F6665" w14:paraId="40B93858" w14:textId="77777777" w:rsidTr="005871B1">
        <w:tc>
          <w:tcPr>
            <w:tcW w:w="1869" w:type="dxa"/>
          </w:tcPr>
          <w:p w14:paraId="5D64C7A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 д</w:t>
            </w:r>
          </w:p>
        </w:tc>
        <w:tc>
          <w:tcPr>
            <w:tcW w:w="1869" w:type="dxa"/>
          </w:tcPr>
          <w:p w14:paraId="7E4BDFD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40%</w:t>
            </w:r>
          </w:p>
        </w:tc>
        <w:tc>
          <w:tcPr>
            <w:tcW w:w="1869" w:type="dxa"/>
          </w:tcPr>
          <w:p w14:paraId="3FD6AE8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64%</w:t>
            </w:r>
          </w:p>
        </w:tc>
        <w:tc>
          <w:tcPr>
            <w:tcW w:w="1869" w:type="dxa"/>
          </w:tcPr>
          <w:p w14:paraId="29F1EA6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77,27%</w:t>
            </w:r>
          </w:p>
        </w:tc>
      </w:tr>
      <w:tr w:rsidR="00E971AA" w:rsidRPr="002F6665" w14:paraId="60573186" w14:textId="77777777" w:rsidTr="005871B1">
        <w:tc>
          <w:tcPr>
            <w:tcW w:w="1869" w:type="dxa"/>
          </w:tcPr>
          <w:p w14:paraId="1CB36F2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 е</w:t>
            </w:r>
          </w:p>
        </w:tc>
        <w:tc>
          <w:tcPr>
            <w:tcW w:w="1869" w:type="dxa"/>
          </w:tcPr>
          <w:p w14:paraId="2ABBBCD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42,42%</w:t>
            </w:r>
          </w:p>
        </w:tc>
        <w:tc>
          <w:tcPr>
            <w:tcW w:w="1869" w:type="dxa"/>
          </w:tcPr>
          <w:p w14:paraId="7F48CBF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73,08</w:t>
            </w:r>
          </w:p>
        </w:tc>
        <w:tc>
          <w:tcPr>
            <w:tcW w:w="1869" w:type="dxa"/>
          </w:tcPr>
          <w:p w14:paraId="26C4A0B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64%</w:t>
            </w:r>
          </w:p>
        </w:tc>
      </w:tr>
      <w:tr w:rsidR="00E971AA" w:rsidRPr="002F6665" w14:paraId="598DB12F" w14:textId="77777777" w:rsidTr="005871B1">
        <w:tc>
          <w:tcPr>
            <w:tcW w:w="1869" w:type="dxa"/>
          </w:tcPr>
          <w:p w14:paraId="0C13CAB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7ж</w:t>
            </w:r>
          </w:p>
        </w:tc>
        <w:tc>
          <w:tcPr>
            <w:tcW w:w="1869" w:type="dxa"/>
          </w:tcPr>
          <w:p w14:paraId="6E5534B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59,26%</w:t>
            </w:r>
          </w:p>
        </w:tc>
        <w:tc>
          <w:tcPr>
            <w:tcW w:w="1869" w:type="dxa"/>
          </w:tcPr>
          <w:p w14:paraId="55D4F11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52,17%</w:t>
            </w:r>
          </w:p>
        </w:tc>
        <w:tc>
          <w:tcPr>
            <w:tcW w:w="1869" w:type="dxa"/>
          </w:tcPr>
          <w:p w14:paraId="6532665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53,85%</w:t>
            </w:r>
          </w:p>
        </w:tc>
      </w:tr>
      <w:tr w:rsidR="00E971AA" w:rsidRPr="002F6665" w14:paraId="09DA0121" w14:textId="77777777" w:rsidTr="005871B1">
        <w:tc>
          <w:tcPr>
            <w:tcW w:w="1869" w:type="dxa"/>
          </w:tcPr>
          <w:p w14:paraId="2BD3492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8а</w:t>
            </w:r>
          </w:p>
        </w:tc>
        <w:tc>
          <w:tcPr>
            <w:tcW w:w="1869" w:type="dxa"/>
          </w:tcPr>
          <w:p w14:paraId="63A9C79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60</w:t>
            </w:r>
          </w:p>
        </w:tc>
        <w:tc>
          <w:tcPr>
            <w:tcW w:w="1869" w:type="dxa"/>
          </w:tcPr>
          <w:p w14:paraId="035AB9B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46</w:t>
            </w:r>
          </w:p>
        </w:tc>
        <w:tc>
          <w:tcPr>
            <w:tcW w:w="1869" w:type="dxa"/>
          </w:tcPr>
          <w:p w14:paraId="4A93240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48</w:t>
            </w:r>
          </w:p>
        </w:tc>
      </w:tr>
      <w:tr w:rsidR="00E971AA" w:rsidRPr="002F6665" w14:paraId="149DFF21" w14:textId="77777777" w:rsidTr="005871B1">
        <w:tc>
          <w:tcPr>
            <w:tcW w:w="1869" w:type="dxa"/>
          </w:tcPr>
          <w:p w14:paraId="0B6A07A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8б</w:t>
            </w:r>
          </w:p>
        </w:tc>
        <w:tc>
          <w:tcPr>
            <w:tcW w:w="1869" w:type="dxa"/>
          </w:tcPr>
          <w:p w14:paraId="7DB3B7F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70,59</w:t>
            </w:r>
          </w:p>
        </w:tc>
        <w:tc>
          <w:tcPr>
            <w:tcW w:w="1869" w:type="dxa"/>
          </w:tcPr>
          <w:p w14:paraId="72A5E1C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56,67</w:t>
            </w:r>
          </w:p>
        </w:tc>
        <w:tc>
          <w:tcPr>
            <w:tcW w:w="1869" w:type="dxa"/>
          </w:tcPr>
          <w:p w14:paraId="60D2DE10"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90,32</w:t>
            </w:r>
          </w:p>
        </w:tc>
      </w:tr>
      <w:tr w:rsidR="00E971AA" w:rsidRPr="002F6665" w14:paraId="0E8310CE" w14:textId="77777777" w:rsidTr="005871B1">
        <w:tc>
          <w:tcPr>
            <w:tcW w:w="1869" w:type="dxa"/>
          </w:tcPr>
          <w:p w14:paraId="0C515D5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8г</w:t>
            </w:r>
          </w:p>
        </w:tc>
        <w:tc>
          <w:tcPr>
            <w:tcW w:w="1869" w:type="dxa"/>
          </w:tcPr>
          <w:p w14:paraId="2877CAD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61,29</w:t>
            </w:r>
          </w:p>
        </w:tc>
        <w:tc>
          <w:tcPr>
            <w:tcW w:w="1869" w:type="dxa"/>
          </w:tcPr>
          <w:p w14:paraId="16ACB4C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62,07</w:t>
            </w:r>
          </w:p>
        </w:tc>
        <w:tc>
          <w:tcPr>
            <w:tcW w:w="1869" w:type="dxa"/>
          </w:tcPr>
          <w:p w14:paraId="7AA1067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68,97</w:t>
            </w:r>
          </w:p>
        </w:tc>
      </w:tr>
      <w:tr w:rsidR="00E971AA" w:rsidRPr="002F6665" w14:paraId="0BFFE62A" w14:textId="77777777" w:rsidTr="005871B1">
        <w:tc>
          <w:tcPr>
            <w:tcW w:w="1869" w:type="dxa"/>
          </w:tcPr>
          <w:p w14:paraId="55285A3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8е</w:t>
            </w:r>
          </w:p>
        </w:tc>
        <w:tc>
          <w:tcPr>
            <w:tcW w:w="1869" w:type="dxa"/>
          </w:tcPr>
          <w:p w14:paraId="0819F6B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62</w:t>
            </w:r>
          </w:p>
        </w:tc>
        <w:tc>
          <w:tcPr>
            <w:tcW w:w="1869" w:type="dxa"/>
          </w:tcPr>
          <w:p w14:paraId="671A217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48</w:t>
            </w:r>
          </w:p>
        </w:tc>
        <w:tc>
          <w:tcPr>
            <w:tcW w:w="1869" w:type="dxa"/>
          </w:tcPr>
          <w:p w14:paraId="7083D14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53</w:t>
            </w:r>
          </w:p>
        </w:tc>
      </w:tr>
      <w:tr w:rsidR="00E971AA" w:rsidRPr="002F6665" w14:paraId="45193D8B" w14:textId="77777777" w:rsidTr="005871B1">
        <w:tc>
          <w:tcPr>
            <w:tcW w:w="1869" w:type="dxa"/>
          </w:tcPr>
          <w:p w14:paraId="732D7F3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9а</w:t>
            </w:r>
          </w:p>
        </w:tc>
        <w:tc>
          <w:tcPr>
            <w:tcW w:w="1869" w:type="dxa"/>
          </w:tcPr>
          <w:p w14:paraId="3377714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62</w:t>
            </w:r>
          </w:p>
        </w:tc>
        <w:tc>
          <w:tcPr>
            <w:tcW w:w="1869" w:type="dxa"/>
          </w:tcPr>
          <w:p w14:paraId="0840645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65</w:t>
            </w:r>
          </w:p>
        </w:tc>
        <w:tc>
          <w:tcPr>
            <w:tcW w:w="1869" w:type="dxa"/>
          </w:tcPr>
          <w:p w14:paraId="29553684"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60</w:t>
            </w:r>
          </w:p>
        </w:tc>
      </w:tr>
      <w:tr w:rsidR="00E971AA" w:rsidRPr="002F6665" w14:paraId="39D9AAA3" w14:textId="77777777" w:rsidTr="005871B1">
        <w:tc>
          <w:tcPr>
            <w:tcW w:w="1869" w:type="dxa"/>
          </w:tcPr>
          <w:p w14:paraId="745AE44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9б</w:t>
            </w:r>
          </w:p>
        </w:tc>
        <w:tc>
          <w:tcPr>
            <w:tcW w:w="1869" w:type="dxa"/>
          </w:tcPr>
          <w:p w14:paraId="5DF5198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61</w:t>
            </w:r>
          </w:p>
        </w:tc>
        <w:tc>
          <w:tcPr>
            <w:tcW w:w="1869" w:type="dxa"/>
          </w:tcPr>
          <w:p w14:paraId="1EE1AC8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64</w:t>
            </w:r>
          </w:p>
        </w:tc>
        <w:tc>
          <w:tcPr>
            <w:tcW w:w="1869" w:type="dxa"/>
          </w:tcPr>
          <w:p w14:paraId="52A5B33A"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69</w:t>
            </w:r>
          </w:p>
        </w:tc>
      </w:tr>
      <w:tr w:rsidR="00E971AA" w:rsidRPr="002F6665" w14:paraId="4A68AE99" w14:textId="77777777" w:rsidTr="005871B1">
        <w:tc>
          <w:tcPr>
            <w:tcW w:w="1869" w:type="dxa"/>
          </w:tcPr>
          <w:p w14:paraId="6E73FEA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9г</w:t>
            </w:r>
          </w:p>
        </w:tc>
        <w:tc>
          <w:tcPr>
            <w:tcW w:w="1869" w:type="dxa"/>
          </w:tcPr>
          <w:p w14:paraId="72FCA1B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71,81</w:t>
            </w:r>
          </w:p>
        </w:tc>
        <w:tc>
          <w:tcPr>
            <w:tcW w:w="1869" w:type="dxa"/>
          </w:tcPr>
          <w:p w14:paraId="60D5802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76</w:t>
            </w:r>
          </w:p>
        </w:tc>
        <w:tc>
          <w:tcPr>
            <w:tcW w:w="1869" w:type="dxa"/>
          </w:tcPr>
          <w:p w14:paraId="79A1ACA2"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62</w:t>
            </w:r>
          </w:p>
        </w:tc>
      </w:tr>
      <w:tr w:rsidR="00E971AA" w:rsidRPr="002F6665" w14:paraId="294F263F" w14:textId="77777777" w:rsidTr="005871B1">
        <w:tc>
          <w:tcPr>
            <w:tcW w:w="1869" w:type="dxa"/>
          </w:tcPr>
          <w:p w14:paraId="2CFF053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9е</w:t>
            </w:r>
          </w:p>
        </w:tc>
        <w:tc>
          <w:tcPr>
            <w:tcW w:w="1869" w:type="dxa"/>
          </w:tcPr>
          <w:p w14:paraId="4E77DC7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32,36</w:t>
            </w:r>
          </w:p>
        </w:tc>
        <w:tc>
          <w:tcPr>
            <w:tcW w:w="1869" w:type="dxa"/>
          </w:tcPr>
          <w:p w14:paraId="6751474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57</w:t>
            </w:r>
          </w:p>
        </w:tc>
        <w:tc>
          <w:tcPr>
            <w:tcW w:w="1869" w:type="dxa"/>
          </w:tcPr>
          <w:p w14:paraId="342923C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57</w:t>
            </w:r>
          </w:p>
        </w:tc>
      </w:tr>
      <w:tr w:rsidR="00E971AA" w:rsidRPr="002F6665" w14:paraId="1F0743DB" w14:textId="77777777" w:rsidTr="005871B1">
        <w:tc>
          <w:tcPr>
            <w:tcW w:w="1869" w:type="dxa"/>
          </w:tcPr>
          <w:p w14:paraId="5C7B104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 А</w:t>
            </w:r>
          </w:p>
        </w:tc>
        <w:tc>
          <w:tcPr>
            <w:tcW w:w="1869" w:type="dxa"/>
          </w:tcPr>
          <w:p w14:paraId="782B97D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3B6D8B4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7484A05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95,65</w:t>
            </w:r>
          </w:p>
        </w:tc>
      </w:tr>
      <w:tr w:rsidR="00E971AA" w:rsidRPr="002F6665" w14:paraId="0831F82B" w14:textId="77777777" w:rsidTr="005871B1">
        <w:tc>
          <w:tcPr>
            <w:tcW w:w="1869" w:type="dxa"/>
          </w:tcPr>
          <w:p w14:paraId="74C2E8E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 Б</w:t>
            </w:r>
          </w:p>
        </w:tc>
        <w:tc>
          <w:tcPr>
            <w:tcW w:w="1869" w:type="dxa"/>
          </w:tcPr>
          <w:p w14:paraId="746E80B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4E4C1A4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5899327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94,12</w:t>
            </w:r>
          </w:p>
        </w:tc>
      </w:tr>
      <w:tr w:rsidR="00E971AA" w:rsidRPr="002F6665" w14:paraId="0AF8C14F" w14:textId="77777777" w:rsidTr="005871B1">
        <w:tc>
          <w:tcPr>
            <w:tcW w:w="1869" w:type="dxa"/>
          </w:tcPr>
          <w:p w14:paraId="000A438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11 А</w:t>
            </w:r>
          </w:p>
        </w:tc>
        <w:tc>
          <w:tcPr>
            <w:tcW w:w="1869" w:type="dxa"/>
          </w:tcPr>
          <w:p w14:paraId="24CDEEA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0B488D1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90,32</w:t>
            </w:r>
          </w:p>
        </w:tc>
        <w:tc>
          <w:tcPr>
            <w:tcW w:w="1869" w:type="dxa"/>
          </w:tcPr>
          <w:p w14:paraId="7959F42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96,55</w:t>
            </w:r>
          </w:p>
        </w:tc>
      </w:tr>
    </w:tbl>
    <w:p w14:paraId="041CA348" w14:textId="77777777" w:rsidR="000B1D8B" w:rsidRPr="002F6665" w:rsidRDefault="000B1D8B" w:rsidP="000B1D8B">
      <w:pPr>
        <w:spacing w:after="0" w:line="240" w:lineRule="auto"/>
        <w:rPr>
          <w:rFonts w:ascii="Times New Roman" w:hAnsi="Times New Roman" w:cs="Times New Roman"/>
          <w:b/>
          <w:bCs/>
          <w:sz w:val="18"/>
          <w:szCs w:val="18"/>
          <w:lang w:val="kk-KZ"/>
        </w:rPr>
      </w:pPr>
    </w:p>
    <w:p w14:paraId="59B0C1BE" w14:textId="272A451F" w:rsidR="000B1D8B" w:rsidRPr="002F6665" w:rsidRDefault="000B1D8B" w:rsidP="000B1D8B">
      <w:pPr>
        <w:spacing w:after="0" w:line="240" w:lineRule="auto"/>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Предмет</w:t>
      </w:r>
      <w:r w:rsidR="00F14A6F" w:rsidRPr="002F6665">
        <w:rPr>
          <w:rFonts w:ascii="Times New Roman" w:hAnsi="Times New Roman" w:cs="Times New Roman"/>
          <w:b/>
          <w:bCs/>
          <w:sz w:val="18"/>
          <w:szCs w:val="18"/>
          <w:lang w:val="kk-KZ"/>
        </w:rPr>
        <w:t xml:space="preserve">  </w:t>
      </w:r>
      <w:r w:rsidRPr="002F6665">
        <w:rPr>
          <w:rFonts w:ascii="Times New Roman" w:hAnsi="Times New Roman" w:cs="Times New Roman"/>
          <w:b/>
          <w:bCs/>
          <w:sz w:val="18"/>
          <w:szCs w:val="18"/>
          <w:lang w:val="kk-KZ"/>
        </w:rPr>
        <w:t>Всемирная история</w:t>
      </w:r>
    </w:p>
    <w:tbl>
      <w:tblPr>
        <w:tblStyle w:val="a5"/>
        <w:tblW w:w="0" w:type="auto"/>
        <w:tblInd w:w="-113" w:type="dxa"/>
        <w:tblLook w:val="04A0" w:firstRow="1" w:lastRow="0" w:firstColumn="1" w:lastColumn="0" w:noHBand="0" w:noVBand="1"/>
      </w:tblPr>
      <w:tblGrid>
        <w:gridCol w:w="1869"/>
        <w:gridCol w:w="1869"/>
        <w:gridCol w:w="1869"/>
        <w:gridCol w:w="1869"/>
      </w:tblGrid>
      <w:tr w:rsidR="00E971AA" w:rsidRPr="002F6665" w14:paraId="109DE39D" w14:textId="77777777" w:rsidTr="005871B1">
        <w:tc>
          <w:tcPr>
            <w:tcW w:w="1869" w:type="dxa"/>
          </w:tcPr>
          <w:p w14:paraId="6D0585E4"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 xml:space="preserve">Класс /качество по годом </w:t>
            </w:r>
          </w:p>
        </w:tc>
        <w:tc>
          <w:tcPr>
            <w:tcW w:w="1869" w:type="dxa"/>
          </w:tcPr>
          <w:p w14:paraId="07EE5CF0"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2023-2024</w:t>
            </w:r>
          </w:p>
        </w:tc>
        <w:tc>
          <w:tcPr>
            <w:tcW w:w="1869" w:type="dxa"/>
          </w:tcPr>
          <w:p w14:paraId="5E70263F"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2024-2025</w:t>
            </w:r>
          </w:p>
        </w:tc>
        <w:tc>
          <w:tcPr>
            <w:tcW w:w="1869" w:type="dxa"/>
          </w:tcPr>
          <w:p w14:paraId="0F782E88"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2025-2026</w:t>
            </w:r>
          </w:p>
        </w:tc>
      </w:tr>
      <w:tr w:rsidR="00E971AA" w:rsidRPr="002F6665" w14:paraId="3BDCFF5C" w14:textId="77777777" w:rsidTr="005871B1">
        <w:tc>
          <w:tcPr>
            <w:tcW w:w="1869" w:type="dxa"/>
          </w:tcPr>
          <w:p w14:paraId="1431A719" w14:textId="77777777" w:rsidR="000B1D8B" w:rsidRPr="002F6665" w:rsidRDefault="000B1D8B" w:rsidP="005871B1">
            <w:pPr>
              <w:rPr>
                <w:rFonts w:ascii="Times New Roman" w:hAnsi="Times New Roman" w:cs="Times New Roman"/>
                <w:bCs/>
                <w:sz w:val="18"/>
                <w:szCs w:val="18"/>
              </w:rPr>
            </w:pPr>
            <w:r w:rsidRPr="002F6665">
              <w:rPr>
                <w:rFonts w:ascii="Times New Roman" w:hAnsi="Times New Roman" w:cs="Times New Roman"/>
                <w:bCs/>
                <w:sz w:val="18"/>
                <w:szCs w:val="18"/>
              </w:rPr>
              <w:t>5 «А»</w:t>
            </w:r>
          </w:p>
        </w:tc>
        <w:tc>
          <w:tcPr>
            <w:tcW w:w="1869" w:type="dxa"/>
          </w:tcPr>
          <w:p w14:paraId="4FE4323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006824E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365D7EF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73,08</w:t>
            </w:r>
          </w:p>
        </w:tc>
      </w:tr>
      <w:tr w:rsidR="00E971AA" w:rsidRPr="002F6665" w14:paraId="5F1D4CC0" w14:textId="77777777" w:rsidTr="005871B1">
        <w:trPr>
          <w:trHeight w:val="335"/>
        </w:trPr>
        <w:tc>
          <w:tcPr>
            <w:tcW w:w="1869" w:type="dxa"/>
          </w:tcPr>
          <w:p w14:paraId="283D39AD"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5 «Б</w:t>
            </w:r>
            <w:r w:rsidRPr="002F6665">
              <w:rPr>
                <w:rFonts w:ascii="Times New Roman" w:hAnsi="Times New Roman" w:cs="Times New Roman"/>
                <w:bCs/>
                <w:sz w:val="18"/>
                <w:szCs w:val="18"/>
              </w:rPr>
              <w:t>»</w:t>
            </w:r>
          </w:p>
        </w:tc>
        <w:tc>
          <w:tcPr>
            <w:tcW w:w="1869" w:type="dxa"/>
          </w:tcPr>
          <w:p w14:paraId="4FDA5FBD" w14:textId="77777777" w:rsidR="000B1D8B" w:rsidRPr="002F6665" w:rsidRDefault="000B1D8B" w:rsidP="005871B1">
            <w:pPr>
              <w:rPr>
                <w:rFonts w:ascii="Times New Roman" w:hAnsi="Times New Roman" w:cs="Times New Roman"/>
                <w:bCs/>
                <w:sz w:val="18"/>
                <w:szCs w:val="18"/>
                <w:lang w:val="kk-KZ"/>
              </w:rPr>
            </w:pPr>
          </w:p>
          <w:p w14:paraId="0797B0DA"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w:t>
            </w:r>
          </w:p>
        </w:tc>
        <w:tc>
          <w:tcPr>
            <w:tcW w:w="1869" w:type="dxa"/>
          </w:tcPr>
          <w:p w14:paraId="616850D8"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w:t>
            </w:r>
          </w:p>
        </w:tc>
        <w:tc>
          <w:tcPr>
            <w:tcW w:w="1869" w:type="dxa"/>
          </w:tcPr>
          <w:p w14:paraId="79F24A67"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75</w:t>
            </w:r>
          </w:p>
        </w:tc>
      </w:tr>
      <w:tr w:rsidR="00E971AA" w:rsidRPr="002F6665" w14:paraId="55BAB714" w14:textId="77777777" w:rsidTr="005871B1">
        <w:tc>
          <w:tcPr>
            <w:tcW w:w="1869" w:type="dxa"/>
          </w:tcPr>
          <w:p w14:paraId="02163AFE"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5 «Г</w:t>
            </w:r>
            <w:r w:rsidRPr="002F6665">
              <w:rPr>
                <w:rFonts w:ascii="Times New Roman" w:hAnsi="Times New Roman" w:cs="Times New Roman"/>
                <w:bCs/>
                <w:sz w:val="18"/>
                <w:szCs w:val="18"/>
              </w:rPr>
              <w:t>»</w:t>
            </w:r>
          </w:p>
        </w:tc>
        <w:tc>
          <w:tcPr>
            <w:tcW w:w="1869" w:type="dxa"/>
          </w:tcPr>
          <w:p w14:paraId="29E1E290" w14:textId="77777777" w:rsidR="000B1D8B" w:rsidRPr="002F6665" w:rsidRDefault="000B1D8B" w:rsidP="005871B1">
            <w:pPr>
              <w:rPr>
                <w:rFonts w:ascii="Times New Roman" w:hAnsi="Times New Roman" w:cs="Times New Roman"/>
                <w:bCs/>
                <w:sz w:val="18"/>
                <w:szCs w:val="18"/>
                <w:lang w:val="kk-KZ"/>
              </w:rPr>
            </w:pPr>
          </w:p>
          <w:p w14:paraId="59BD824F"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w:t>
            </w:r>
          </w:p>
        </w:tc>
        <w:tc>
          <w:tcPr>
            <w:tcW w:w="1869" w:type="dxa"/>
          </w:tcPr>
          <w:p w14:paraId="563CF2EE" w14:textId="77777777" w:rsidR="000B1D8B" w:rsidRPr="002F6665" w:rsidRDefault="000B1D8B" w:rsidP="005871B1">
            <w:pPr>
              <w:rPr>
                <w:rFonts w:ascii="Times New Roman" w:hAnsi="Times New Roman" w:cs="Times New Roman"/>
                <w:bCs/>
                <w:sz w:val="18"/>
                <w:szCs w:val="18"/>
                <w:lang w:val="kk-KZ"/>
              </w:rPr>
            </w:pPr>
          </w:p>
          <w:p w14:paraId="7B407351"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w:t>
            </w:r>
          </w:p>
        </w:tc>
        <w:tc>
          <w:tcPr>
            <w:tcW w:w="1869" w:type="dxa"/>
          </w:tcPr>
          <w:p w14:paraId="7294E8FA"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54,17</w:t>
            </w:r>
          </w:p>
        </w:tc>
      </w:tr>
      <w:tr w:rsidR="00E971AA" w:rsidRPr="002F6665" w14:paraId="661DE925" w14:textId="77777777" w:rsidTr="005871B1">
        <w:tc>
          <w:tcPr>
            <w:tcW w:w="1869" w:type="dxa"/>
          </w:tcPr>
          <w:p w14:paraId="770E68A2"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5 «Д</w:t>
            </w:r>
            <w:r w:rsidRPr="002F6665">
              <w:rPr>
                <w:rFonts w:ascii="Times New Roman" w:hAnsi="Times New Roman" w:cs="Times New Roman"/>
                <w:bCs/>
                <w:sz w:val="18"/>
                <w:szCs w:val="18"/>
              </w:rPr>
              <w:t>»</w:t>
            </w:r>
          </w:p>
        </w:tc>
        <w:tc>
          <w:tcPr>
            <w:tcW w:w="1869" w:type="dxa"/>
          </w:tcPr>
          <w:p w14:paraId="7ED0FE0B" w14:textId="77777777" w:rsidR="000B1D8B" w:rsidRPr="002F6665" w:rsidRDefault="000B1D8B" w:rsidP="005871B1">
            <w:pPr>
              <w:rPr>
                <w:rFonts w:ascii="Times New Roman" w:hAnsi="Times New Roman" w:cs="Times New Roman"/>
                <w:bCs/>
                <w:sz w:val="18"/>
                <w:szCs w:val="18"/>
                <w:lang w:val="kk-KZ"/>
              </w:rPr>
            </w:pPr>
          </w:p>
          <w:p w14:paraId="32AEDB1E"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w:t>
            </w:r>
          </w:p>
        </w:tc>
        <w:tc>
          <w:tcPr>
            <w:tcW w:w="1869" w:type="dxa"/>
          </w:tcPr>
          <w:p w14:paraId="7918CFC2"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w:t>
            </w:r>
          </w:p>
        </w:tc>
        <w:tc>
          <w:tcPr>
            <w:tcW w:w="1869" w:type="dxa"/>
          </w:tcPr>
          <w:p w14:paraId="47E738B7" w14:textId="77777777" w:rsidR="000B1D8B" w:rsidRPr="002F6665" w:rsidRDefault="000B1D8B" w:rsidP="005871B1">
            <w:pPr>
              <w:rPr>
                <w:rFonts w:ascii="Times New Roman" w:hAnsi="Times New Roman" w:cs="Times New Roman"/>
                <w:bCs/>
                <w:sz w:val="18"/>
                <w:szCs w:val="18"/>
                <w:lang w:val="kk-KZ"/>
              </w:rPr>
            </w:pPr>
          </w:p>
          <w:p w14:paraId="0C77AC69" w14:textId="77777777" w:rsidR="000B1D8B" w:rsidRPr="002F6665" w:rsidRDefault="000B1D8B" w:rsidP="005871B1">
            <w:pPr>
              <w:rPr>
                <w:rFonts w:ascii="Times New Roman" w:hAnsi="Times New Roman" w:cs="Times New Roman"/>
                <w:bCs/>
                <w:sz w:val="18"/>
                <w:szCs w:val="18"/>
                <w:lang w:val="kk-KZ"/>
              </w:rPr>
            </w:pPr>
          </w:p>
        </w:tc>
      </w:tr>
      <w:tr w:rsidR="00E971AA" w:rsidRPr="002F6665" w14:paraId="6C221BC4" w14:textId="77777777" w:rsidTr="005871B1">
        <w:tc>
          <w:tcPr>
            <w:tcW w:w="1869" w:type="dxa"/>
          </w:tcPr>
          <w:p w14:paraId="248628B4"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5 «Е</w:t>
            </w:r>
            <w:r w:rsidRPr="002F6665">
              <w:rPr>
                <w:rFonts w:ascii="Times New Roman" w:hAnsi="Times New Roman" w:cs="Times New Roman"/>
                <w:bCs/>
                <w:sz w:val="18"/>
                <w:szCs w:val="18"/>
              </w:rPr>
              <w:t>»</w:t>
            </w:r>
          </w:p>
        </w:tc>
        <w:tc>
          <w:tcPr>
            <w:tcW w:w="1869" w:type="dxa"/>
          </w:tcPr>
          <w:p w14:paraId="49D44952" w14:textId="77777777" w:rsidR="000B1D8B" w:rsidRPr="002F6665" w:rsidRDefault="000B1D8B" w:rsidP="005871B1">
            <w:pPr>
              <w:rPr>
                <w:rFonts w:ascii="Times New Roman" w:hAnsi="Times New Roman" w:cs="Times New Roman"/>
                <w:bCs/>
                <w:sz w:val="18"/>
                <w:szCs w:val="18"/>
                <w:lang w:val="kk-KZ"/>
              </w:rPr>
            </w:pPr>
          </w:p>
          <w:p w14:paraId="700DB703"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w:t>
            </w:r>
          </w:p>
        </w:tc>
        <w:tc>
          <w:tcPr>
            <w:tcW w:w="1869" w:type="dxa"/>
          </w:tcPr>
          <w:p w14:paraId="5932E154" w14:textId="77777777" w:rsidR="000B1D8B" w:rsidRPr="002F6665" w:rsidRDefault="000B1D8B" w:rsidP="005871B1">
            <w:pPr>
              <w:rPr>
                <w:rFonts w:ascii="Times New Roman" w:hAnsi="Times New Roman" w:cs="Times New Roman"/>
                <w:bCs/>
                <w:sz w:val="18"/>
                <w:szCs w:val="18"/>
                <w:lang w:val="kk-KZ"/>
              </w:rPr>
            </w:pPr>
            <w:r w:rsidRPr="002F6665">
              <w:rPr>
                <w:rFonts w:ascii="Times New Roman" w:hAnsi="Times New Roman" w:cs="Times New Roman"/>
                <w:bCs/>
                <w:sz w:val="18"/>
                <w:szCs w:val="18"/>
                <w:lang w:val="kk-KZ"/>
              </w:rPr>
              <w:t>-</w:t>
            </w:r>
          </w:p>
        </w:tc>
        <w:tc>
          <w:tcPr>
            <w:tcW w:w="1869" w:type="dxa"/>
          </w:tcPr>
          <w:p w14:paraId="0FFB3B72" w14:textId="77777777" w:rsidR="000B1D8B" w:rsidRPr="002F6665" w:rsidRDefault="000B1D8B" w:rsidP="005871B1">
            <w:pPr>
              <w:rPr>
                <w:rFonts w:ascii="Times New Roman" w:hAnsi="Times New Roman" w:cs="Times New Roman"/>
                <w:bCs/>
                <w:sz w:val="18"/>
                <w:szCs w:val="18"/>
                <w:lang w:val="kk-KZ"/>
              </w:rPr>
            </w:pPr>
          </w:p>
          <w:p w14:paraId="3424356B" w14:textId="77777777" w:rsidR="000B1D8B" w:rsidRPr="002F6665" w:rsidRDefault="000B1D8B" w:rsidP="005871B1">
            <w:pPr>
              <w:rPr>
                <w:rFonts w:ascii="Times New Roman" w:hAnsi="Times New Roman" w:cs="Times New Roman"/>
                <w:b/>
                <w:bCs/>
                <w:sz w:val="18"/>
                <w:szCs w:val="18"/>
                <w:lang w:val="kk-KZ"/>
              </w:rPr>
            </w:pPr>
          </w:p>
        </w:tc>
      </w:tr>
      <w:tr w:rsidR="00E971AA" w:rsidRPr="002F6665" w14:paraId="7AD6422C" w14:textId="77777777" w:rsidTr="005871B1">
        <w:tc>
          <w:tcPr>
            <w:tcW w:w="1869" w:type="dxa"/>
          </w:tcPr>
          <w:p w14:paraId="73901C7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6</w:t>
            </w:r>
            <w:r w:rsidRPr="002F6665">
              <w:rPr>
                <w:rFonts w:ascii="Times New Roman" w:hAnsi="Times New Roman" w:cs="Times New Roman"/>
                <w:sz w:val="18"/>
                <w:szCs w:val="18"/>
                <w:lang w:val="kk-KZ"/>
              </w:rPr>
              <w:t xml:space="preserve">а  </w:t>
            </w:r>
          </w:p>
        </w:tc>
        <w:tc>
          <w:tcPr>
            <w:tcW w:w="1869" w:type="dxa"/>
          </w:tcPr>
          <w:p w14:paraId="7AA21C5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3826E8B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1869" w:type="dxa"/>
          </w:tcPr>
          <w:p w14:paraId="47BB631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84%</w:t>
            </w:r>
          </w:p>
        </w:tc>
      </w:tr>
      <w:tr w:rsidR="00E971AA" w:rsidRPr="002F6665" w14:paraId="7AC7951C" w14:textId="77777777" w:rsidTr="005871B1">
        <w:tc>
          <w:tcPr>
            <w:tcW w:w="1869" w:type="dxa"/>
          </w:tcPr>
          <w:p w14:paraId="08B58EB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6</w:t>
            </w:r>
            <w:r w:rsidRPr="002F6665">
              <w:rPr>
                <w:rFonts w:ascii="Times New Roman" w:hAnsi="Times New Roman" w:cs="Times New Roman"/>
                <w:sz w:val="18"/>
                <w:szCs w:val="18"/>
                <w:lang w:val="kk-KZ"/>
              </w:rPr>
              <w:t xml:space="preserve">б </w:t>
            </w:r>
          </w:p>
        </w:tc>
        <w:tc>
          <w:tcPr>
            <w:tcW w:w="1869" w:type="dxa"/>
          </w:tcPr>
          <w:p w14:paraId="3831D32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6A7D9D7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80</w:t>
            </w:r>
          </w:p>
        </w:tc>
        <w:tc>
          <w:tcPr>
            <w:tcW w:w="1869" w:type="dxa"/>
          </w:tcPr>
          <w:p w14:paraId="700E971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78,57</w:t>
            </w:r>
          </w:p>
        </w:tc>
      </w:tr>
      <w:tr w:rsidR="00E971AA" w:rsidRPr="002F6665" w14:paraId="110F5CFC" w14:textId="77777777" w:rsidTr="005871B1">
        <w:tc>
          <w:tcPr>
            <w:tcW w:w="1869" w:type="dxa"/>
          </w:tcPr>
          <w:p w14:paraId="55B05D4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rPr>
              <w:t>6</w:t>
            </w:r>
            <w:r w:rsidRPr="002F6665">
              <w:rPr>
                <w:rFonts w:ascii="Times New Roman" w:hAnsi="Times New Roman" w:cs="Times New Roman"/>
                <w:sz w:val="18"/>
                <w:szCs w:val="18"/>
                <w:lang w:val="kk-KZ"/>
              </w:rPr>
              <w:t>г</w:t>
            </w:r>
          </w:p>
        </w:tc>
        <w:tc>
          <w:tcPr>
            <w:tcW w:w="1869" w:type="dxa"/>
          </w:tcPr>
          <w:p w14:paraId="69F6CA8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3BC55CB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61,54</w:t>
            </w:r>
          </w:p>
        </w:tc>
        <w:tc>
          <w:tcPr>
            <w:tcW w:w="1869" w:type="dxa"/>
          </w:tcPr>
          <w:p w14:paraId="1D81A12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66,67</w:t>
            </w:r>
          </w:p>
        </w:tc>
      </w:tr>
      <w:tr w:rsidR="00E971AA" w:rsidRPr="002F6665" w14:paraId="498A5F1A" w14:textId="77777777" w:rsidTr="005871B1">
        <w:tc>
          <w:tcPr>
            <w:tcW w:w="1869" w:type="dxa"/>
          </w:tcPr>
          <w:p w14:paraId="156EFBE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6д</w:t>
            </w:r>
          </w:p>
        </w:tc>
        <w:tc>
          <w:tcPr>
            <w:tcW w:w="1869" w:type="dxa"/>
          </w:tcPr>
          <w:p w14:paraId="5DC283E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0A4B8E4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81,82%</w:t>
            </w:r>
          </w:p>
        </w:tc>
        <w:tc>
          <w:tcPr>
            <w:tcW w:w="1869" w:type="dxa"/>
          </w:tcPr>
          <w:p w14:paraId="0F9E5E0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61,54%</w:t>
            </w:r>
          </w:p>
        </w:tc>
      </w:tr>
      <w:tr w:rsidR="00E971AA" w:rsidRPr="002F6665" w14:paraId="58DDEC71" w14:textId="77777777" w:rsidTr="005871B1">
        <w:tc>
          <w:tcPr>
            <w:tcW w:w="1869" w:type="dxa"/>
          </w:tcPr>
          <w:p w14:paraId="5C6F4E7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6е</w:t>
            </w:r>
          </w:p>
        </w:tc>
        <w:tc>
          <w:tcPr>
            <w:tcW w:w="1869" w:type="dxa"/>
          </w:tcPr>
          <w:p w14:paraId="3523471D" w14:textId="77777777" w:rsidR="000B1D8B" w:rsidRPr="002F6665" w:rsidRDefault="000B1D8B" w:rsidP="005871B1">
            <w:pPr>
              <w:rPr>
                <w:rFonts w:ascii="Times New Roman" w:hAnsi="Times New Roman" w:cs="Times New Roman"/>
                <w:sz w:val="18"/>
                <w:szCs w:val="18"/>
                <w:lang w:val="kk-KZ"/>
              </w:rPr>
            </w:pPr>
          </w:p>
        </w:tc>
        <w:tc>
          <w:tcPr>
            <w:tcW w:w="1869" w:type="dxa"/>
          </w:tcPr>
          <w:p w14:paraId="256BE95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1869" w:type="dxa"/>
          </w:tcPr>
          <w:p w14:paraId="37E4A01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80</w:t>
            </w:r>
          </w:p>
        </w:tc>
      </w:tr>
      <w:tr w:rsidR="00E971AA" w:rsidRPr="002F6665" w14:paraId="05A33BD1" w14:textId="77777777" w:rsidTr="005871B1">
        <w:tc>
          <w:tcPr>
            <w:tcW w:w="1869" w:type="dxa"/>
          </w:tcPr>
          <w:p w14:paraId="54C4885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 а</w:t>
            </w:r>
          </w:p>
        </w:tc>
        <w:tc>
          <w:tcPr>
            <w:tcW w:w="1869" w:type="dxa"/>
          </w:tcPr>
          <w:p w14:paraId="12AF2A8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87,88%</w:t>
            </w:r>
          </w:p>
        </w:tc>
        <w:tc>
          <w:tcPr>
            <w:tcW w:w="1869" w:type="dxa"/>
          </w:tcPr>
          <w:p w14:paraId="65003ED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79,17%</w:t>
            </w:r>
          </w:p>
        </w:tc>
        <w:tc>
          <w:tcPr>
            <w:tcW w:w="1869" w:type="dxa"/>
          </w:tcPr>
          <w:p w14:paraId="55785D6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73,91%</w:t>
            </w:r>
          </w:p>
        </w:tc>
      </w:tr>
      <w:tr w:rsidR="00E971AA" w:rsidRPr="002F6665" w14:paraId="574B159D" w14:textId="77777777" w:rsidTr="005871B1">
        <w:tc>
          <w:tcPr>
            <w:tcW w:w="1869" w:type="dxa"/>
          </w:tcPr>
          <w:p w14:paraId="623A71C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7б</w:t>
            </w:r>
          </w:p>
        </w:tc>
        <w:tc>
          <w:tcPr>
            <w:tcW w:w="1869" w:type="dxa"/>
          </w:tcPr>
          <w:p w14:paraId="772BC99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72,73%</w:t>
            </w:r>
          </w:p>
        </w:tc>
        <w:tc>
          <w:tcPr>
            <w:tcW w:w="1869" w:type="dxa"/>
          </w:tcPr>
          <w:p w14:paraId="65E2829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96,43%</w:t>
            </w:r>
          </w:p>
        </w:tc>
        <w:tc>
          <w:tcPr>
            <w:tcW w:w="1869" w:type="dxa"/>
          </w:tcPr>
          <w:p w14:paraId="3DB802A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81,48%</w:t>
            </w:r>
          </w:p>
        </w:tc>
      </w:tr>
      <w:tr w:rsidR="00E971AA" w:rsidRPr="002F6665" w14:paraId="258FF5B8" w14:textId="77777777" w:rsidTr="005871B1">
        <w:tc>
          <w:tcPr>
            <w:tcW w:w="1869" w:type="dxa"/>
          </w:tcPr>
          <w:p w14:paraId="76890A6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7г</w:t>
            </w:r>
          </w:p>
        </w:tc>
        <w:tc>
          <w:tcPr>
            <w:tcW w:w="1869" w:type="dxa"/>
          </w:tcPr>
          <w:p w14:paraId="0261714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60,61%</w:t>
            </w:r>
          </w:p>
        </w:tc>
        <w:tc>
          <w:tcPr>
            <w:tcW w:w="1869" w:type="dxa"/>
          </w:tcPr>
          <w:p w14:paraId="6F448D4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70,83%</w:t>
            </w:r>
          </w:p>
        </w:tc>
        <w:tc>
          <w:tcPr>
            <w:tcW w:w="1869" w:type="dxa"/>
          </w:tcPr>
          <w:p w14:paraId="33ECFC1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75%</w:t>
            </w:r>
          </w:p>
        </w:tc>
      </w:tr>
      <w:tr w:rsidR="00E971AA" w:rsidRPr="002F6665" w14:paraId="57AACC6E" w14:textId="77777777" w:rsidTr="005871B1">
        <w:tc>
          <w:tcPr>
            <w:tcW w:w="1869" w:type="dxa"/>
          </w:tcPr>
          <w:p w14:paraId="1ED254E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 д</w:t>
            </w:r>
          </w:p>
        </w:tc>
        <w:tc>
          <w:tcPr>
            <w:tcW w:w="1869" w:type="dxa"/>
          </w:tcPr>
          <w:p w14:paraId="060F2F0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53,33%</w:t>
            </w:r>
          </w:p>
        </w:tc>
        <w:tc>
          <w:tcPr>
            <w:tcW w:w="1869" w:type="dxa"/>
          </w:tcPr>
          <w:p w14:paraId="0F8CF47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72%</w:t>
            </w:r>
          </w:p>
        </w:tc>
        <w:tc>
          <w:tcPr>
            <w:tcW w:w="1869" w:type="dxa"/>
          </w:tcPr>
          <w:p w14:paraId="2D8B64E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81,82%</w:t>
            </w:r>
          </w:p>
        </w:tc>
      </w:tr>
      <w:tr w:rsidR="00E971AA" w:rsidRPr="002F6665" w14:paraId="3F9449A3" w14:textId="77777777" w:rsidTr="005871B1">
        <w:tc>
          <w:tcPr>
            <w:tcW w:w="1869" w:type="dxa"/>
          </w:tcPr>
          <w:p w14:paraId="4E7181F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 е</w:t>
            </w:r>
          </w:p>
        </w:tc>
        <w:tc>
          <w:tcPr>
            <w:tcW w:w="1869" w:type="dxa"/>
          </w:tcPr>
          <w:p w14:paraId="73947B3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42,42%</w:t>
            </w:r>
          </w:p>
        </w:tc>
        <w:tc>
          <w:tcPr>
            <w:tcW w:w="1869" w:type="dxa"/>
          </w:tcPr>
          <w:p w14:paraId="2247983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73,08%</w:t>
            </w:r>
          </w:p>
        </w:tc>
        <w:tc>
          <w:tcPr>
            <w:tcW w:w="1869" w:type="dxa"/>
          </w:tcPr>
          <w:p w14:paraId="2FA7487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76%</w:t>
            </w:r>
          </w:p>
        </w:tc>
      </w:tr>
      <w:tr w:rsidR="00E971AA" w:rsidRPr="002F6665" w14:paraId="762CE49D" w14:textId="77777777" w:rsidTr="005871B1">
        <w:tc>
          <w:tcPr>
            <w:tcW w:w="1869" w:type="dxa"/>
          </w:tcPr>
          <w:p w14:paraId="36D9B97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7ж</w:t>
            </w:r>
          </w:p>
        </w:tc>
        <w:tc>
          <w:tcPr>
            <w:tcW w:w="1869" w:type="dxa"/>
          </w:tcPr>
          <w:p w14:paraId="59AD26D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70,37%</w:t>
            </w:r>
          </w:p>
        </w:tc>
        <w:tc>
          <w:tcPr>
            <w:tcW w:w="1869" w:type="dxa"/>
          </w:tcPr>
          <w:p w14:paraId="62B784F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60,87%</w:t>
            </w:r>
          </w:p>
        </w:tc>
        <w:tc>
          <w:tcPr>
            <w:tcW w:w="1869" w:type="dxa"/>
          </w:tcPr>
          <w:p w14:paraId="3575759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61,54%</w:t>
            </w:r>
          </w:p>
        </w:tc>
      </w:tr>
      <w:tr w:rsidR="00E971AA" w:rsidRPr="002F6665" w14:paraId="7E6991C1" w14:textId="77777777" w:rsidTr="005871B1">
        <w:tc>
          <w:tcPr>
            <w:tcW w:w="1869" w:type="dxa"/>
          </w:tcPr>
          <w:p w14:paraId="334B552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8а</w:t>
            </w:r>
          </w:p>
        </w:tc>
        <w:tc>
          <w:tcPr>
            <w:tcW w:w="1869" w:type="dxa"/>
          </w:tcPr>
          <w:p w14:paraId="6C0F2F7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60</w:t>
            </w:r>
          </w:p>
        </w:tc>
        <w:tc>
          <w:tcPr>
            <w:tcW w:w="1869" w:type="dxa"/>
          </w:tcPr>
          <w:p w14:paraId="1D9C775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60</w:t>
            </w:r>
          </w:p>
        </w:tc>
        <w:tc>
          <w:tcPr>
            <w:tcW w:w="1869" w:type="dxa"/>
          </w:tcPr>
          <w:p w14:paraId="169C1F4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65</w:t>
            </w:r>
          </w:p>
        </w:tc>
      </w:tr>
      <w:tr w:rsidR="00E971AA" w:rsidRPr="002F6665" w14:paraId="38190323" w14:textId="77777777" w:rsidTr="005871B1">
        <w:tc>
          <w:tcPr>
            <w:tcW w:w="1869" w:type="dxa"/>
          </w:tcPr>
          <w:p w14:paraId="33098F9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8б</w:t>
            </w:r>
          </w:p>
        </w:tc>
        <w:tc>
          <w:tcPr>
            <w:tcW w:w="1869" w:type="dxa"/>
          </w:tcPr>
          <w:p w14:paraId="10D5DAF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82,35</w:t>
            </w:r>
          </w:p>
        </w:tc>
        <w:tc>
          <w:tcPr>
            <w:tcW w:w="1869" w:type="dxa"/>
          </w:tcPr>
          <w:p w14:paraId="773ED48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76,67</w:t>
            </w:r>
          </w:p>
        </w:tc>
        <w:tc>
          <w:tcPr>
            <w:tcW w:w="1869" w:type="dxa"/>
          </w:tcPr>
          <w:p w14:paraId="406D31B7"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93,55</w:t>
            </w:r>
          </w:p>
        </w:tc>
      </w:tr>
      <w:tr w:rsidR="00E971AA" w:rsidRPr="002F6665" w14:paraId="14369C22" w14:textId="77777777" w:rsidTr="005871B1">
        <w:tc>
          <w:tcPr>
            <w:tcW w:w="1869" w:type="dxa"/>
          </w:tcPr>
          <w:p w14:paraId="329A1E6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8г</w:t>
            </w:r>
          </w:p>
        </w:tc>
        <w:tc>
          <w:tcPr>
            <w:tcW w:w="1869" w:type="dxa"/>
          </w:tcPr>
          <w:p w14:paraId="5D8CE9D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70,97</w:t>
            </w:r>
          </w:p>
        </w:tc>
        <w:tc>
          <w:tcPr>
            <w:tcW w:w="1869" w:type="dxa"/>
          </w:tcPr>
          <w:p w14:paraId="01F5006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68,97</w:t>
            </w:r>
          </w:p>
        </w:tc>
        <w:tc>
          <w:tcPr>
            <w:tcW w:w="1869" w:type="dxa"/>
          </w:tcPr>
          <w:p w14:paraId="2F1D5AF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79,31</w:t>
            </w:r>
          </w:p>
        </w:tc>
      </w:tr>
      <w:tr w:rsidR="00E971AA" w:rsidRPr="002F6665" w14:paraId="22823A6D" w14:textId="77777777" w:rsidTr="005871B1">
        <w:tc>
          <w:tcPr>
            <w:tcW w:w="1869" w:type="dxa"/>
          </w:tcPr>
          <w:p w14:paraId="0E1080E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8е</w:t>
            </w:r>
          </w:p>
        </w:tc>
        <w:tc>
          <w:tcPr>
            <w:tcW w:w="1869" w:type="dxa"/>
          </w:tcPr>
          <w:p w14:paraId="2A2DA20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62</w:t>
            </w:r>
          </w:p>
        </w:tc>
        <w:tc>
          <w:tcPr>
            <w:tcW w:w="1869" w:type="dxa"/>
          </w:tcPr>
          <w:p w14:paraId="33AE331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48</w:t>
            </w:r>
          </w:p>
        </w:tc>
        <w:tc>
          <w:tcPr>
            <w:tcW w:w="1869" w:type="dxa"/>
          </w:tcPr>
          <w:p w14:paraId="3CEB1B4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61</w:t>
            </w:r>
          </w:p>
        </w:tc>
      </w:tr>
      <w:tr w:rsidR="00E971AA" w:rsidRPr="002F6665" w14:paraId="5BDB30A5" w14:textId="77777777" w:rsidTr="005871B1">
        <w:tc>
          <w:tcPr>
            <w:tcW w:w="1869" w:type="dxa"/>
          </w:tcPr>
          <w:p w14:paraId="790833F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9а</w:t>
            </w:r>
          </w:p>
        </w:tc>
        <w:tc>
          <w:tcPr>
            <w:tcW w:w="1869" w:type="dxa"/>
          </w:tcPr>
          <w:p w14:paraId="4ABDCEA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72</w:t>
            </w:r>
          </w:p>
        </w:tc>
        <w:tc>
          <w:tcPr>
            <w:tcW w:w="1869" w:type="dxa"/>
          </w:tcPr>
          <w:p w14:paraId="6EAD29A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65</w:t>
            </w:r>
          </w:p>
        </w:tc>
        <w:tc>
          <w:tcPr>
            <w:tcW w:w="1869" w:type="dxa"/>
          </w:tcPr>
          <w:p w14:paraId="04235E0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82</w:t>
            </w:r>
          </w:p>
        </w:tc>
      </w:tr>
      <w:tr w:rsidR="00E971AA" w:rsidRPr="002F6665" w14:paraId="75A35ABE" w14:textId="77777777" w:rsidTr="005871B1">
        <w:tc>
          <w:tcPr>
            <w:tcW w:w="1869" w:type="dxa"/>
          </w:tcPr>
          <w:p w14:paraId="02E61EA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9б</w:t>
            </w:r>
          </w:p>
        </w:tc>
        <w:tc>
          <w:tcPr>
            <w:tcW w:w="1869" w:type="dxa"/>
          </w:tcPr>
          <w:p w14:paraId="5133D2E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70</w:t>
            </w:r>
          </w:p>
        </w:tc>
        <w:tc>
          <w:tcPr>
            <w:tcW w:w="1869" w:type="dxa"/>
          </w:tcPr>
          <w:p w14:paraId="4C2EABA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75</w:t>
            </w:r>
          </w:p>
        </w:tc>
        <w:tc>
          <w:tcPr>
            <w:tcW w:w="1869" w:type="dxa"/>
          </w:tcPr>
          <w:p w14:paraId="357C1E4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76</w:t>
            </w:r>
          </w:p>
        </w:tc>
      </w:tr>
      <w:tr w:rsidR="00E971AA" w:rsidRPr="002F6665" w14:paraId="15631B6D" w14:textId="77777777" w:rsidTr="005871B1">
        <w:tc>
          <w:tcPr>
            <w:tcW w:w="1869" w:type="dxa"/>
          </w:tcPr>
          <w:p w14:paraId="16DD250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9г</w:t>
            </w:r>
          </w:p>
        </w:tc>
        <w:tc>
          <w:tcPr>
            <w:tcW w:w="1869" w:type="dxa"/>
          </w:tcPr>
          <w:p w14:paraId="3CE18C7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78,13</w:t>
            </w:r>
          </w:p>
        </w:tc>
        <w:tc>
          <w:tcPr>
            <w:tcW w:w="1869" w:type="dxa"/>
          </w:tcPr>
          <w:p w14:paraId="33D6FA7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80</w:t>
            </w:r>
          </w:p>
        </w:tc>
        <w:tc>
          <w:tcPr>
            <w:tcW w:w="1869" w:type="dxa"/>
          </w:tcPr>
          <w:p w14:paraId="595462E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88</w:t>
            </w:r>
          </w:p>
        </w:tc>
      </w:tr>
      <w:tr w:rsidR="00E971AA" w:rsidRPr="002F6665" w14:paraId="3A81948A" w14:textId="77777777" w:rsidTr="005871B1">
        <w:tc>
          <w:tcPr>
            <w:tcW w:w="1869" w:type="dxa"/>
          </w:tcPr>
          <w:p w14:paraId="161FE07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9е</w:t>
            </w:r>
          </w:p>
        </w:tc>
        <w:tc>
          <w:tcPr>
            <w:tcW w:w="1869" w:type="dxa"/>
          </w:tcPr>
          <w:p w14:paraId="5FF3141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54,84</w:t>
            </w:r>
          </w:p>
        </w:tc>
        <w:tc>
          <w:tcPr>
            <w:tcW w:w="1869" w:type="dxa"/>
          </w:tcPr>
          <w:p w14:paraId="0B568E8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50</w:t>
            </w:r>
          </w:p>
        </w:tc>
        <w:tc>
          <w:tcPr>
            <w:tcW w:w="1869" w:type="dxa"/>
          </w:tcPr>
          <w:p w14:paraId="12A762A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76</w:t>
            </w:r>
          </w:p>
        </w:tc>
      </w:tr>
      <w:tr w:rsidR="00E971AA" w:rsidRPr="002F6665" w14:paraId="26309333" w14:textId="77777777" w:rsidTr="005871B1">
        <w:tc>
          <w:tcPr>
            <w:tcW w:w="1869" w:type="dxa"/>
          </w:tcPr>
          <w:p w14:paraId="182C381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 А</w:t>
            </w:r>
          </w:p>
        </w:tc>
        <w:tc>
          <w:tcPr>
            <w:tcW w:w="1869" w:type="dxa"/>
          </w:tcPr>
          <w:p w14:paraId="7371A36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69966B5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4AA139B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86,96</w:t>
            </w:r>
          </w:p>
        </w:tc>
      </w:tr>
      <w:tr w:rsidR="00E971AA" w:rsidRPr="002F6665" w14:paraId="59C7B247" w14:textId="77777777" w:rsidTr="005871B1">
        <w:tc>
          <w:tcPr>
            <w:tcW w:w="1869" w:type="dxa"/>
          </w:tcPr>
          <w:p w14:paraId="308BE45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 Б</w:t>
            </w:r>
          </w:p>
        </w:tc>
        <w:tc>
          <w:tcPr>
            <w:tcW w:w="1869" w:type="dxa"/>
          </w:tcPr>
          <w:p w14:paraId="01C2DAA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2B4A3F3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5A67C39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94,12</w:t>
            </w:r>
          </w:p>
        </w:tc>
      </w:tr>
      <w:tr w:rsidR="00E971AA" w:rsidRPr="002F6665" w14:paraId="1EC43133" w14:textId="77777777" w:rsidTr="005871B1">
        <w:tc>
          <w:tcPr>
            <w:tcW w:w="1869" w:type="dxa"/>
          </w:tcPr>
          <w:p w14:paraId="5D0F24A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11 А</w:t>
            </w:r>
          </w:p>
        </w:tc>
        <w:tc>
          <w:tcPr>
            <w:tcW w:w="1869" w:type="dxa"/>
          </w:tcPr>
          <w:p w14:paraId="28FD48B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17DAB97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3D0909A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bl>
    <w:p w14:paraId="67A029B9" w14:textId="77777777" w:rsidR="000B1D8B" w:rsidRPr="002F6665" w:rsidRDefault="000B1D8B" w:rsidP="000B1D8B">
      <w:pPr>
        <w:spacing w:after="0" w:line="240" w:lineRule="auto"/>
        <w:rPr>
          <w:rFonts w:ascii="Times New Roman" w:hAnsi="Times New Roman" w:cs="Times New Roman"/>
          <w:b/>
          <w:bCs/>
          <w:sz w:val="18"/>
          <w:szCs w:val="18"/>
          <w:lang w:val="kk-KZ"/>
        </w:rPr>
      </w:pPr>
    </w:p>
    <w:p w14:paraId="066D80E4" w14:textId="3DDF4684" w:rsidR="000B1D8B" w:rsidRPr="002F6665" w:rsidRDefault="000B1D8B" w:rsidP="000B1D8B">
      <w:pPr>
        <w:spacing w:after="0" w:line="240" w:lineRule="auto"/>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Предмет</w:t>
      </w:r>
      <w:r w:rsidR="00F14A6F" w:rsidRPr="002F6665">
        <w:rPr>
          <w:rFonts w:ascii="Times New Roman" w:hAnsi="Times New Roman" w:cs="Times New Roman"/>
          <w:b/>
          <w:bCs/>
          <w:sz w:val="18"/>
          <w:szCs w:val="18"/>
          <w:lang w:val="kk-KZ"/>
        </w:rPr>
        <w:t xml:space="preserve">   </w:t>
      </w:r>
      <w:r w:rsidRPr="002F6665">
        <w:rPr>
          <w:rFonts w:ascii="Times New Roman" w:hAnsi="Times New Roman" w:cs="Times New Roman"/>
          <w:b/>
          <w:bCs/>
          <w:sz w:val="18"/>
          <w:szCs w:val="18"/>
          <w:lang w:val="kk-KZ"/>
        </w:rPr>
        <w:t>математика</w:t>
      </w:r>
    </w:p>
    <w:tbl>
      <w:tblPr>
        <w:tblStyle w:val="a5"/>
        <w:tblW w:w="0" w:type="auto"/>
        <w:tblInd w:w="-113" w:type="dxa"/>
        <w:tblLook w:val="04A0" w:firstRow="1" w:lastRow="0" w:firstColumn="1" w:lastColumn="0" w:noHBand="0" w:noVBand="1"/>
      </w:tblPr>
      <w:tblGrid>
        <w:gridCol w:w="1869"/>
        <w:gridCol w:w="1869"/>
        <w:gridCol w:w="1048"/>
        <w:gridCol w:w="1869"/>
      </w:tblGrid>
      <w:tr w:rsidR="00E971AA" w:rsidRPr="002F6665" w14:paraId="3827BF14" w14:textId="77777777" w:rsidTr="005871B1">
        <w:tc>
          <w:tcPr>
            <w:tcW w:w="1869" w:type="dxa"/>
          </w:tcPr>
          <w:p w14:paraId="31F666C6"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 xml:space="preserve">Класс /качетство по годам </w:t>
            </w:r>
          </w:p>
        </w:tc>
        <w:tc>
          <w:tcPr>
            <w:tcW w:w="1869" w:type="dxa"/>
          </w:tcPr>
          <w:p w14:paraId="54D17965"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2023-2024</w:t>
            </w:r>
          </w:p>
        </w:tc>
        <w:tc>
          <w:tcPr>
            <w:tcW w:w="1048" w:type="dxa"/>
          </w:tcPr>
          <w:p w14:paraId="032AEBC4"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2024-2025</w:t>
            </w:r>
          </w:p>
        </w:tc>
        <w:tc>
          <w:tcPr>
            <w:tcW w:w="1869" w:type="dxa"/>
          </w:tcPr>
          <w:p w14:paraId="20A36A0A"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2025-2026</w:t>
            </w:r>
          </w:p>
        </w:tc>
      </w:tr>
      <w:tr w:rsidR="00E971AA" w:rsidRPr="002F6665" w14:paraId="482A38D7" w14:textId="77777777" w:rsidTr="005871B1">
        <w:tc>
          <w:tcPr>
            <w:tcW w:w="1869" w:type="dxa"/>
          </w:tcPr>
          <w:p w14:paraId="67DA2AA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 а</w:t>
            </w:r>
          </w:p>
        </w:tc>
        <w:tc>
          <w:tcPr>
            <w:tcW w:w="1869" w:type="dxa"/>
          </w:tcPr>
          <w:p w14:paraId="37A2E79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048" w:type="dxa"/>
          </w:tcPr>
          <w:p w14:paraId="7F9C4C8C"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lang w:val="kk-KZ"/>
              </w:rPr>
              <w:t>-</w:t>
            </w:r>
          </w:p>
        </w:tc>
        <w:tc>
          <w:tcPr>
            <w:tcW w:w="1869" w:type="dxa"/>
          </w:tcPr>
          <w:p w14:paraId="2A3180E2"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53,85</w:t>
            </w:r>
          </w:p>
        </w:tc>
      </w:tr>
      <w:tr w:rsidR="00E971AA" w:rsidRPr="002F6665" w14:paraId="491FDDFF" w14:textId="77777777" w:rsidTr="005871B1">
        <w:tc>
          <w:tcPr>
            <w:tcW w:w="1869" w:type="dxa"/>
          </w:tcPr>
          <w:p w14:paraId="16D368A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5б</w:t>
            </w:r>
          </w:p>
        </w:tc>
        <w:tc>
          <w:tcPr>
            <w:tcW w:w="1869" w:type="dxa"/>
          </w:tcPr>
          <w:p w14:paraId="47635CC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048" w:type="dxa"/>
          </w:tcPr>
          <w:p w14:paraId="49EB5DBD"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lang w:val="kk-KZ"/>
              </w:rPr>
              <w:t>-</w:t>
            </w:r>
          </w:p>
        </w:tc>
        <w:tc>
          <w:tcPr>
            <w:tcW w:w="1869" w:type="dxa"/>
          </w:tcPr>
          <w:p w14:paraId="657809E1"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70,37</w:t>
            </w:r>
          </w:p>
        </w:tc>
      </w:tr>
      <w:tr w:rsidR="00E971AA" w:rsidRPr="002F6665" w14:paraId="5D8E2BC2" w14:textId="77777777" w:rsidTr="005871B1">
        <w:tc>
          <w:tcPr>
            <w:tcW w:w="1869" w:type="dxa"/>
          </w:tcPr>
          <w:p w14:paraId="669450A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 г</w:t>
            </w:r>
          </w:p>
        </w:tc>
        <w:tc>
          <w:tcPr>
            <w:tcW w:w="1869" w:type="dxa"/>
          </w:tcPr>
          <w:p w14:paraId="62E63E4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048" w:type="dxa"/>
          </w:tcPr>
          <w:p w14:paraId="35EF1091"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lang w:val="kk-KZ"/>
              </w:rPr>
              <w:t>-</w:t>
            </w:r>
          </w:p>
        </w:tc>
        <w:tc>
          <w:tcPr>
            <w:tcW w:w="1869" w:type="dxa"/>
          </w:tcPr>
          <w:p w14:paraId="2F5B530F"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54,17</w:t>
            </w:r>
          </w:p>
        </w:tc>
      </w:tr>
      <w:tr w:rsidR="00E971AA" w:rsidRPr="002F6665" w14:paraId="701C3525" w14:textId="77777777" w:rsidTr="005871B1">
        <w:tc>
          <w:tcPr>
            <w:tcW w:w="1869" w:type="dxa"/>
          </w:tcPr>
          <w:p w14:paraId="32318BF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 е</w:t>
            </w:r>
          </w:p>
        </w:tc>
        <w:tc>
          <w:tcPr>
            <w:tcW w:w="1869" w:type="dxa"/>
          </w:tcPr>
          <w:p w14:paraId="31D452E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048" w:type="dxa"/>
          </w:tcPr>
          <w:p w14:paraId="397E757D"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lang w:val="kk-KZ"/>
              </w:rPr>
              <w:t>-</w:t>
            </w:r>
          </w:p>
        </w:tc>
        <w:tc>
          <w:tcPr>
            <w:tcW w:w="1869" w:type="dxa"/>
          </w:tcPr>
          <w:p w14:paraId="436E0E02"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53,85</w:t>
            </w:r>
          </w:p>
        </w:tc>
      </w:tr>
      <w:tr w:rsidR="00E971AA" w:rsidRPr="002F6665" w14:paraId="6348F3B5" w14:textId="77777777" w:rsidTr="005871B1">
        <w:tc>
          <w:tcPr>
            <w:tcW w:w="1869" w:type="dxa"/>
          </w:tcPr>
          <w:p w14:paraId="052FC52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 а</w:t>
            </w:r>
          </w:p>
        </w:tc>
        <w:tc>
          <w:tcPr>
            <w:tcW w:w="1869" w:type="dxa"/>
          </w:tcPr>
          <w:p w14:paraId="14AB34A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048" w:type="dxa"/>
          </w:tcPr>
          <w:p w14:paraId="070E8E3C"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83,33</w:t>
            </w:r>
          </w:p>
        </w:tc>
        <w:tc>
          <w:tcPr>
            <w:tcW w:w="1869" w:type="dxa"/>
          </w:tcPr>
          <w:p w14:paraId="54733870"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76,0</w:t>
            </w:r>
          </w:p>
        </w:tc>
      </w:tr>
      <w:tr w:rsidR="00E971AA" w:rsidRPr="002F6665" w14:paraId="34084DAE" w14:textId="77777777" w:rsidTr="005871B1">
        <w:tc>
          <w:tcPr>
            <w:tcW w:w="1869" w:type="dxa"/>
          </w:tcPr>
          <w:p w14:paraId="00BA4A7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 б</w:t>
            </w:r>
          </w:p>
        </w:tc>
        <w:tc>
          <w:tcPr>
            <w:tcW w:w="1869" w:type="dxa"/>
          </w:tcPr>
          <w:p w14:paraId="05C847D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048" w:type="dxa"/>
          </w:tcPr>
          <w:p w14:paraId="6F7815C9"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68,0</w:t>
            </w:r>
          </w:p>
        </w:tc>
        <w:tc>
          <w:tcPr>
            <w:tcW w:w="1869" w:type="dxa"/>
          </w:tcPr>
          <w:p w14:paraId="6CE8A4D4"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67,86</w:t>
            </w:r>
          </w:p>
        </w:tc>
      </w:tr>
      <w:tr w:rsidR="00E971AA" w:rsidRPr="002F6665" w14:paraId="7FC845C6" w14:textId="77777777" w:rsidTr="005871B1">
        <w:tc>
          <w:tcPr>
            <w:tcW w:w="1869" w:type="dxa"/>
          </w:tcPr>
          <w:p w14:paraId="3D98DF0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 г</w:t>
            </w:r>
          </w:p>
        </w:tc>
        <w:tc>
          <w:tcPr>
            <w:tcW w:w="1869" w:type="dxa"/>
          </w:tcPr>
          <w:p w14:paraId="2CB01E8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048" w:type="dxa"/>
          </w:tcPr>
          <w:p w14:paraId="7B90E45B"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57,69</w:t>
            </w:r>
          </w:p>
        </w:tc>
        <w:tc>
          <w:tcPr>
            <w:tcW w:w="1869" w:type="dxa"/>
          </w:tcPr>
          <w:p w14:paraId="00956ECC"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48,15</w:t>
            </w:r>
          </w:p>
        </w:tc>
      </w:tr>
      <w:tr w:rsidR="00E971AA" w:rsidRPr="002F6665" w14:paraId="3DB2D11E" w14:textId="77777777" w:rsidTr="005871B1">
        <w:tc>
          <w:tcPr>
            <w:tcW w:w="1869" w:type="dxa"/>
          </w:tcPr>
          <w:p w14:paraId="4129A99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 е</w:t>
            </w:r>
          </w:p>
        </w:tc>
        <w:tc>
          <w:tcPr>
            <w:tcW w:w="1869" w:type="dxa"/>
          </w:tcPr>
          <w:p w14:paraId="765B605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048" w:type="dxa"/>
          </w:tcPr>
          <w:p w14:paraId="2A8ADD31"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80,0</w:t>
            </w:r>
          </w:p>
        </w:tc>
        <w:tc>
          <w:tcPr>
            <w:tcW w:w="1869" w:type="dxa"/>
          </w:tcPr>
          <w:p w14:paraId="2C546BA8"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52,0</w:t>
            </w:r>
          </w:p>
        </w:tc>
      </w:tr>
      <w:tr w:rsidR="00E971AA" w:rsidRPr="002F6665" w14:paraId="62B6235E" w14:textId="77777777" w:rsidTr="005871B1">
        <w:tc>
          <w:tcPr>
            <w:tcW w:w="1869" w:type="dxa"/>
          </w:tcPr>
          <w:p w14:paraId="100D318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 д</w:t>
            </w:r>
          </w:p>
        </w:tc>
        <w:tc>
          <w:tcPr>
            <w:tcW w:w="1869" w:type="dxa"/>
          </w:tcPr>
          <w:p w14:paraId="6531183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048" w:type="dxa"/>
          </w:tcPr>
          <w:p w14:paraId="277C28CB"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63,64</w:t>
            </w:r>
          </w:p>
        </w:tc>
        <w:tc>
          <w:tcPr>
            <w:tcW w:w="1869" w:type="dxa"/>
          </w:tcPr>
          <w:p w14:paraId="6135A98B"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53,85</w:t>
            </w:r>
          </w:p>
        </w:tc>
      </w:tr>
      <w:tr w:rsidR="00E971AA" w:rsidRPr="002F6665" w14:paraId="77C82DC8" w14:textId="77777777" w:rsidTr="005871B1">
        <w:tc>
          <w:tcPr>
            <w:tcW w:w="1869" w:type="dxa"/>
          </w:tcPr>
          <w:p w14:paraId="0077C03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 а</w:t>
            </w:r>
          </w:p>
        </w:tc>
        <w:tc>
          <w:tcPr>
            <w:tcW w:w="1869" w:type="dxa"/>
          </w:tcPr>
          <w:p w14:paraId="0D16BE0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81,2</w:t>
            </w:r>
          </w:p>
        </w:tc>
        <w:tc>
          <w:tcPr>
            <w:tcW w:w="1048" w:type="dxa"/>
          </w:tcPr>
          <w:p w14:paraId="3C83D7A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70,83</w:t>
            </w:r>
          </w:p>
        </w:tc>
        <w:tc>
          <w:tcPr>
            <w:tcW w:w="1869" w:type="dxa"/>
          </w:tcPr>
          <w:p w14:paraId="28F5C66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73,91</w:t>
            </w:r>
          </w:p>
        </w:tc>
      </w:tr>
      <w:tr w:rsidR="00E971AA" w:rsidRPr="002F6665" w14:paraId="5C18EBCA" w14:textId="77777777" w:rsidTr="005871B1">
        <w:tc>
          <w:tcPr>
            <w:tcW w:w="1869" w:type="dxa"/>
          </w:tcPr>
          <w:p w14:paraId="55915AD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7 б </w:t>
            </w:r>
          </w:p>
        </w:tc>
        <w:tc>
          <w:tcPr>
            <w:tcW w:w="1869" w:type="dxa"/>
          </w:tcPr>
          <w:p w14:paraId="4457272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72,73</w:t>
            </w:r>
          </w:p>
        </w:tc>
        <w:tc>
          <w:tcPr>
            <w:tcW w:w="1048" w:type="dxa"/>
          </w:tcPr>
          <w:p w14:paraId="5E85C15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71,43</w:t>
            </w:r>
          </w:p>
        </w:tc>
        <w:tc>
          <w:tcPr>
            <w:tcW w:w="1869" w:type="dxa"/>
          </w:tcPr>
          <w:p w14:paraId="4C57B71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70,37</w:t>
            </w:r>
          </w:p>
        </w:tc>
      </w:tr>
      <w:tr w:rsidR="00E971AA" w:rsidRPr="002F6665" w14:paraId="0B898BD2" w14:textId="77777777" w:rsidTr="005871B1">
        <w:tc>
          <w:tcPr>
            <w:tcW w:w="1869" w:type="dxa"/>
          </w:tcPr>
          <w:p w14:paraId="431A81D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 г</w:t>
            </w:r>
          </w:p>
        </w:tc>
        <w:tc>
          <w:tcPr>
            <w:tcW w:w="1869" w:type="dxa"/>
          </w:tcPr>
          <w:p w14:paraId="6AF31C2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63,64</w:t>
            </w:r>
          </w:p>
        </w:tc>
        <w:tc>
          <w:tcPr>
            <w:tcW w:w="1048" w:type="dxa"/>
          </w:tcPr>
          <w:p w14:paraId="0B8C976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58,33</w:t>
            </w:r>
          </w:p>
        </w:tc>
        <w:tc>
          <w:tcPr>
            <w:tcW w:w="1869" w:type="dxa"/>
          </w:tcPr>
          <w:p w14:paraId="2B98448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50,0</w:t>
            </w:r>
          </w:p>
        </w:tc>
      </w:tr>
      <w:tr w:rsidR="00E971AA" w:rsidRPr="002F6665" w14:paraId="297DE57C" w14:textId="77777777" w:rsidTr="005871B1">
        <w:tc>
          <w:tcPr>
            <w:tcW w:w="1869" w:type="dxa"/>
          </w:tcPr>
          <w:p w14:paraId="36C5A12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 д</w:t>
            </w:r>
          </w:p>
        </w:tc>
        <w:tc>
          <w:tcPr>
            <w:tcW w:w="1869" w:type="dxa"/>
          </w:tcPr>
          <w:p w14:paraId="56C5036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36,67</w:t>
            </w:r>
          </w:p>
        </w:tc>
        <w:tc>
          <w:tcPr>
            <w:tcW w:w="1048" w:type="dxa"/>
          </w:tcPr>
          <w:p w14:paraId="5F2162C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48,0</w:t>
            </w:r>
          </w:p>
        </w:tc>
        <w:tc>
          <w:tcPr>
            <w:tcW w:w="1869" w:type="dxa"/>
          </w:tcPr>
          <w:p w14:paraId="1ED6977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59,09</w:t>
            </w:r>
          </w:p>
        </w:tc>
      </w:tr>
      <w:tr w:rsidR="00E971AA" w:rsidRPr="002F6665" w14:paraId="698CD986" w14:textId="77777777" w:rsidTr="005871B1">
        <w:tc>
          <w:tcPr>
            <w:tcW w:w="1869" w:type="dxa"/>
          </w:tcPr>
          <w:p w14:paraId="5DD9886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7е</w:t>
            </w:r>
          </w:p>
        </w:tc>
        <w:tc>
          <w:tcPr>
            <w:tcW w:w="1869" w:type="dxa"/>
          </w:tcPr>
          <w:p w14:paraId="7D53E19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39,39</w:t>
            </w:r>
          </w:p>
        </w:tc>
        <w:tc>
          <w:tcPr>
            <w:tcW w:w="1048" w:type="dxa"/>
          </w:tcPr>
          <w:p w14:paraId="1603355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46,15</w:t>
            </w:r>
          </w:p>
        </w:tc>
        <w:tc>
          <w:tcPr>
            <w:tcW w:w="1869" w:type="dxa"/>
          </w:tcPr>
          <w:p w14:paraId="1421A39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52,0</w:t>
            </w:r>
          </w:p>
        </w:tc>
      </w:tr>
      <w:tr w:rsidR="00E971AA" w:rsidRPr="002F6665" w14:paraId="34942DB7" w14:textId="77777777" w:rsidTr="005871B1">
        <w:tc>
          <w:tcPr>
            <w:tcW w:w="1869" w:type="dxa"/>
          </w:tcPr>
          <w:p w14:paraId="5B81E07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 ж</w:t>
            </w:r>
          </w:p>
        </w:tc>
        <w:tc>
          <w:tcPr>
            <w:tcW w:w="1869" w:type="dxa"/>
          </w:tcPr>
          <w:p w14:paraId="208C251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37,06</w:t>
            </w:r>
          </w:p>
        </w:tc>
        <w:tc>
          <w:tcPr>
            <w:tcW w:w="1048" w:type="dxa"/>
          </w:tcPr>
          <w:p w14:paraId="3B76EB1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47,83</w:t>
            </w:r>
          </w:p>
        </w:tc>
        <w:tc>
          <w:tcPr>
            <w:tcW w:w="1869" w:type="dxa"/>
          </w:tcPr>
          <w:p w14:paraId="5C25E37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42,31</w:t>
            </w:r>
          </w:p>
        </w:tc>
      </w:tr>
      <w:tr w:rsidR="00E971AA" w:rsidRPr="002F6665" w14:paraId="21731421" w14:textId="77777777" w:rsidTr="005871B1">
        <w:tc>
          <w:tcPr>
            <w:tcW w:w="1869" w:type="dxa"/>
          </w:tcPr>
          <w:p w14:paraId="33AA850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8а</w:t>
            </w:r>
          </w:p>
        </w:tc>
        <w:tc>
          <w:tcPr>
            <w:tcW w:w="1869" w:type="dxa"/>
          </w:tcPr>
          <w:p w14:paraId="2FBDEBD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56,67</w:t>
            </w:r>
          </w:p>
        </w:tc>
        <w:tc>
          <w:tcPr>
            <w:tcW w:w="1048" w:type="dxa"/>
          </w:tcPr>
          <w:p w14:paraId="240DFEA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50,0</w:t>
            </w:r>
          </w:p>
        </w:tc>
        <w:tc>
          <w:tcPr>
            <w:tcW w:w="1869" w:type="dxa"/>
          </w:tcPr>
          <w:p w14:paraId="47EE710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48,28</w:t>
            </w:r>
          </w:p>
        </w:tc>
      </w:tr>
      <w:tr w:rsidR="00E971AA" w:rsidRPr="002F6665" w14:paraId="24AF74D9" w14:textId="77777777" w:rsidTr="005871B1">
        <w:tc>
          <w:tcPr>
            <w:tcW w:w="1869" w:type="dxa"/>
          </w:tcPr>
          <w:p w14:paraId="56D7EFC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 б</w:t>
            </w:r>
          </w:p>
        </w:tc>
        <w:tc>
          <w:tcPr>
            <w:tcW w:w="1869" w:type="dxa"/>
          </w:tcPr>
          <w:p w14:paraId="3515C10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64,81</w:t>
            </w:r>
          </w:p>
        </w:tc>
        <w:tc>
          <w:tcPr>
            <w:tcW w:w="1048" w:type="dxa"/>
          </w:tcPr>
          <w:p w14:paraId="1E9B752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56,67</w:t>
            </w:r>
          </w:p>
        </w:tc>
        <w:tc>
          <w:tcPr>
            <w:tcW w:w="1869" w:type="dxa"/>
          </w:tcPr>
          <w:p w14:paraId="4CE913F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48,39</w:t>
            </w:r>
          </w:p>
        </w:tc>
      </w:tr>
      <w:tr w:rsidR="00E971AA" w:rsidRPr="002F6665" w14:paraId="1AEC7D9C" w14:textId="77777777" w:rsidTr="005871B1">
        <w:tc>
          <w:tcPr>
            <w:tcW w:w="1869" w:type="dxa"/>
          </w:tcPr>
          <w:p w14:paraId="7A22704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 г</w:t>
            </w:r>
          </w:p>
        </w:tc>
        <w:tc>
          <w:tcPr>
            <w:tcW w:w="1869" w:type="dxa"/>
          </w:tcPr>
          <w:p w14:paraId="163B91D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51,61</w:t>
            </w:r>
          </w:p>
        </w:tc>
        <w:tc>
          <w:tcPr>
            <w:tcW w:w="1048" w:type="dxa"/>
          </w:tcPr>
          <w:p w14:paraId="0656CAC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44,83</w:t>
            </w:r>
          </w:p>
        </w:tc>
        <w:tc>
          <w:tcPr>
            <w:tcW w:w="1869" w:type="dxa"/>
          </w:tcPr>
          <w:p w14:paraId="4AAE472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48,28</w:t>
            </w:r>
          </w:p>
        </w:tc>
      </w:tr>
      <w:tr w:rsidR="00E971AA" w:rsidRPr="002F6665" w14:paraId="20EDA900" w14:textId="77777777" w:rsidTr="005871B1">
        <w:tc>
          <w:tcPr>
            <w:tcW w:w="1869" w:type="dxa"/>
          </w:tcPr>
          <w:p w14:paraId="7D9B865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8е</w:t>
            </w:r>
          </w:p>
        </w:tc>
        <w:tc>
          <w:tcPr>
            <w:tcW w:w="1869" w:type="dxa"/>
          </w:tcPr>
          <w:p w14:paraId="527E7C9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55,17</w:t>
            </w:r>
          </w:p>
        </w:tc>
        <w:tc>
          <w:tcPr>
            <w:tcW w:w="1048" w:type="dxa"/>
          </w:tcPr>
          <w:p w14:paraId="597DBE5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44,44</w:t>
            </w:r>
          </w:p>
        </w:tc>
        <w:tc>
          <w:tcPr>
            <w:tcW w:w="1869" w:type="dxa"/>
          </w:tcPr>
          <w:p w14:paraId="47FBC62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50,0</w:t>
            </w:r>
          </w:p>
        </w:tc>
      </w:tr>
      <w:tr w:rsidR="00E971AA" w:rsidRPr="002F6665" w14:paraId="0E25EBA2" w14:textId="77777777" w:rsidTr="005871B1">
        <w:tc>
          <w:tcPr>
            <w:tcW w:w="1869" w:type="dxa"/>
          </w:tcPr>
          <w:p w14:paraId="58792EE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 д</w:t>
            </w:r>
          </w:p>
        </w:tc>
        <w:tc>
          <w:tcPr>
            <w:tcW w:w="1869" w:type="dxa"/>
          </w:tcPr>
          <w:p w14:paraId="3C084B53"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30,77</w:t>
            </w:r>
          </w:p>
        </w:tc>
        <w:tc>
          <w:tcPr>
            <w:tcW w:w="1048" w:type="dxa"/>
          </w:tcPr>
          <w:p w14:paraId="253E83F9"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w:t>
            </w:r>
          </w:p>
        </w:tc>
        <w:tc>
          <w:tcPr>
            <w:tcW w:w="1869" w:type="dxa"/>
          </w:tcPr>
          <w:p w14:paraId="6A59B29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r>
      <w:tr w:rsidR="00E971AA" w:rsidRPr="002F6665" w14:paraId="3C3D8A8B" w14:textId="77777777" w:rsidTr="005871B1">
        <w:tc>
          <w:tcPr>
            <w:tcW w:w="1869" w:type="dxa"/>
          </w:tcPr>
          <w:p w14:paraId="5FCD5AF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9а </w:t>
            </w:r>
          </w:p>
        </w:tc>
        <w:tc>
          <w:tcPr>
            <w:tcW w:w="1869" w:type="dxa"/>
          </w:tcPr>
          <w:p w14:paraId="6427FA57"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lang w:val="kk-KZ"/>
              </w:rPr>
              <w:t>51,72</w:t>
            </w:r>
          </w:p>
        </w:tc>
        <w:tc>
          <w:tcPr>
            <w:tcW w:w="1048" w:type="dxa"/>
          </w:tcPr>
          <w:p w14:paraId="6CBBCD6B"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lang w:val="kk-KZ"/>
              </w:rPr>
              <w:t>52,17</w:t>
            </w:r>
          </w:p>
        </w:tc>
        <w:tc>
          <w:tcPr>
            <w:tcW w:w="1869" w:type="dxa"/>
          </w:tcPr>
          <w:p w14:paraId="7BC47EB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56,52</w:t>
            </w:r>
          </w:p>
        </w:tc>
      </w:tr>
      <w:tr w:rsidR="00E971AA" w:rsidRPr="002F6665" w14:paraId="1859C256" w14:textId="77777777" w:rsidTr="005871B1">
        <w:tc>
          <w:tcPr>
            <w:tcW w:w="1869" w:type="dxa"/>
          </w:tcPr>
          <w:p w14:paraId="1FF8D78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9б</w:t>
            </w:r>
          </w:p>
        </w:tc>
        <w:tc>
          <w:tcPr>
            <w:tcW w:w="1869" w:type="dxa"/>
          </w:tcPr>
          <w:p w14:paraId="28713880"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lang w:val="kk-KZ"/>
              </w:rPr>
              <w:t>48,39</w:t>
            </w:r>
          </w:p>
        </w:tc>
        <w:tc>
          <w:tcPr>
            <w:tcW w:w="1048" w:type="dxa"/>
          </w:tcPr>
          <w:p w14:paraId="1A9153E7"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lang w:val="kk-KZ"/>
              </w:rPr>
              <w:t>53,57</w:t>
            </w:r>
          </w:p>
        </w:tc>
        <w:tc>
          <w:tcPr>
            <w:tcW w:w="1869" w:type="dxa"/>
          </w:tcPr>
          <w:p w14:paraId="544C90B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57,69</w:t>
            </w:r>
          </w:p>
        </w:tc>
      </w:tr>
      <w:tr w:rsidR="00E971AA" w:rsidRPr="002F6665" w14:paraId="52EDCC4E" w14:textId="77777777" w:rsidTr="005871B1">
        <w:tc>
          <w:tcPr>
            <w:tcW w:w="1869" w:type="dxa"/>
          </w:tcPr>
          <w:p w14:paraId="468113A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9г</w:t>
            </w:r>
          </w:p>
        </w:tc>
        <w:tc>
          <w:tcPr>
            <w:tcW w:w="1869" w:type="dxa"/>
          </w:tcPr>
          <w:p w14:paraId="60DB4F78"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lang w:val="kk-KZ"/>
              </w:rPr>
              <w:t>56,25</w:t>
            </w:r>
          </w:p>
        </w:tc>
        <w:tc>
          <w:tcPr>
            <w:tcW w:w="1048" w:type="dxa"/>
          </w:tcPr>
          <w:p w14:paraId="5884A714"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lang w:val="kk-KZ"/>
              </w:rPr>
              <w:t>56,0</w:t>
            </w:r>
          </w:p>
        </w:tc>
        <w:tc>
          <w:tcPr>
            <w:tcW w:w="1869" w:type="dxa"/>
          </w:tcPr>
          <w:p w14:paraId="740A871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59,26</w:t>
            </w:r>
          </w:p>
        </w:tc>
      </w:tr>
      <w:tr w:rsidR="00E971AA" w:rsidRPr="002F6665" w14:paraId="7AB973AA" w14:textId="77777777" w:rsidTr="005871B1">
        <w:tc>
          <w:tcPr>
            <w:tcW w:w="1869" w:type="dxa"/>
          </w:tcPr>
          <w:p w14:paraId="07C3C0D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9е</w:t>
            </w:r>
          </w:p>
        </w:tc>
        <w:tc>
          <w:tcPr>
            <w:tcW w:w="1869" w:type="dxa"/>
          </w:tcPr>
          <w:p w14:paraId="7BCA2FFA"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lang w:val="kk-KZ"/>
              </w:rPr>
              <w:t>38,71</w:t>
            </w:r>
          </w:p>
        </w:tc>
        <w:tc>
          <w:tcPr>
            <w:tcW w:w="1048" w:type="dxa"/>
          </w:tcPr>
          <w:p w14:paraId="169F8049"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lang w:val="kk-KZ"/>
              </w:rPr>
              <w:t>38,46</w:t>
            </w:r>
          </w:p>
        </w:tc>
        <w:tc>
          <w:tcPr>
            <w:tcW w:w="1869" w:type="dxa"/>
          </w:tcPr>
          <w:p w14:paraId="00092AB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50,0</w:t>
            </w:r>
          </w:p>
        </w:tc>
      </w:tr>
      <w:tr w:rsidR="00E971AA" w:rsidRPr="002F6665" w14:paraId="224A9F28" w14:textId="77777777" w:rsidTr="005871B1">
        <w:tc>
          <w:tcPr>
            <w:tcW w:w="1869" w:type="dxa"/>
          </w:tcPr>
          <w:p w14:paraId="37974D4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 а</w:t>
            </w:r>
          </w:p>
        </w:tc>
        <w:tc>
          <w:tcPr>
            <w:tcW w:w="1869" w:type="dxa"/>
          </w:tcPr>
          <w:p w14:paraId="427B678B"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w:t>
            </w:r>
          </w:p>
        </w:tc>
        <w:tc>
          <w:tcPr>
            <w:tcW w:w="1048" w:type="dxa"/>
          </w:tcPr>
          <w:p w14:paraId="13400A6D"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w:t>
            </w:r>
          </w:p>
        </w:tc>
        <w:tc>
          <w:tcPr>
            <w:tcW w:w="1869" w:type="dxa"/>
          </w:tcPr>
          <w:p w14:paraId="1ADCC3A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60,87</w:t>
            </w:r>
          </w:p>
        </w:tc>
      </w:tr>
      <w:tr w:rsidR="00E971AA" w:rsidRPr="002F6665" w14:paraId="4DD45FC3" w14:textId="77777777" w:rsidTr="005871B1">
        <w:tc>
          <w:tcPr>
            <w:tcW w:w="1869" w:type="dxa"/>
          </w:tcPr>
          <w:p w14:paraId="23C891E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 б</w:t>
            </w:r>
          </w:p>
        </w:tc>
        <w:tc>
          <w:tcPr>
            <w:tcW w:w="1869" w:type="dxa"/>
          </w:tcPr>
          <w:p w14:paraId="60932D7A"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w:t>
            </w:r>
          </w:p>
        </w:tc>
        <w:tc>
          <w:tcPr>
            <w:tcW w:w="1048" w:type="dxa"/>
          </w:tcPr>
          <w:p w14:paraId="09448F3E"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w:t>
            </w:r>
          </w:p>
        </w:tc>
        <w:tc>
          <w:tcPr>
            <w:tcW w:w="1869" w:type="dxa"/>
          </w:tcPr>
          <w:p w14:paraId="263802E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76,47</w:t>
            </w:r>
          </w:p>
        </w:tc>
      </w:tr>
      <w:tr w:rsidR="00E971AA" w:rsidRPr="002F6665" w14:paraId="787901A9" w14:textId="77777777" w:rsidTr="005871B1">
        <w:tc>
          <w:tcPr>
            <w:tcW w:w="1869" w:type="dxa"/>
          </w:tcPr>
          <w:p w14:paraId="676AA1B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11 а</w:t>
            </w:r>
          </w:p>
        </w:tc>
        <w:tc>
          <w:tcPr>
            <w:tcW w:w="1869" w:type="dxa"/>
          </w:tcPr>
          <w:p w14:paraId="00CBD111"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w:t>
            </w:r>
          </w:p>
        </w:tc>
        <w:tc>
          <w:tcPr>
            <w:tcW w:w="1048" w:type="dxa"/>
          </w:tcPr>
          <w:p w14:paraId="262020E4"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83,87</w:t>
            </w:r>
          </w:p>
        </w:tc>
        <w:tc>
          <w:tcPr>
            <w:tcW w:w="1869" w:type="dxa"/>
          </w:tcPr>
          <w:p w14:paraId="399A88A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86,21</w:t>
            </w:r>
          </w:p>
        </w:tc>
      </w:tr>
    </w:tbl>
    <w:p w14:paraId="55419F23" w14:textId="77777777" w:rsidR="000B1D8B" w:rsidRPr="002F6665" w:rsidRDefault="000B1D8B" w:rsidP="000B1D8B">
      <w:pPr>
        <w:spacing w:after="0" w:line="240" w:lineRule="auto"/>
        <w:rPr>
          <w:rFonts w:ascii="Times New Roman" w:hAnsi="Times New Roman" w:cs="Times New Roman"/>
          <w:b/>
          <w:bCs/>
          <w:sz w:val="18"/>
          <w:szCs w:val="18"/>
          <w:lang w:val="kk-KZ"/>
        </w:rPr>
      </w:pPr>
    </w:p>
    <w:p w14:paraId="5182ED89" w14:textId="6FE12FEA" w:rsidR="000B1D8B" w:rsidRPr="002F6665" w:rsidRDefault="000B1D8B" w:rsidP="000B1D8B">
      <w:pPr>
        <w:spacing w:after="0" w:line="240" w:lineRule="auto"/>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lastRenderedPageBreak/>
        <w:t>Предмет</w:t>
      </w:r>
      <w:r w:rsidR="00F14A6F" w:rsidRPr="002F6665">
        <w:rPr>
          <w:rFonts w:ascii="Times New Roman" w:hAnsi="Times New Roman" w:cs="Times New Roman"/>
          <w:b/>
          <w:bCs/>
          <w:sz w:val="18"/>
          <w:szCs w:val="18"/>
          <w:lang w:val="kk-KZ"/>
        </w:rPr>
        <w:t xml:space="preserve">  </w:t>
      </w:r>
      <w:r w:rsidRPr="002F6665">
        <w:rPr>
          <w:rFonts w:ascii="Times New Roman" w:hAnsi="Times New Roman" w:cs="Times New Roman"/>
          <w:b/>
          <w:bCs/>
          <w:sz w:val="18"/>
          <w:szCs w:val="18"/>
          <w:lang w:val="kk-KZ"/>
        </w:rPr>
        <w:t>ИНФОРМАТИКА</w:t>
      </w:r>
    </w:p>
    <w:tbl>
      <w:tblPr>
        <w:tblStyle w:val="a5"/>
        <w:tblW w:w="0" w:type="auto"/>
        <w:tblInd w:w="-113" w:type="dxa"/>
        <w:tblLook w:val="04A0" w:firstRow="1" w:lastRow="0" w:firstColumn="1" w:lastColumn="0" w:noHBand="0" w:noVBand="1"/>
      </w:tblPr>
      <w:tblGrid>
        <w:gridCol w:w="1869"/>
        <w:gridCol w:w="1869"/>
        <w:gridCol w:w="1869"/>
        <w:gridCol w:w="1869"/>
      </w:tblGrid>
      <w:tr w:rsidR="00E971AA" w:rsidRPr="002F6665" w14:paraId="15203904" w14:textId="77777777" w:rsidTr="005871B1">
        <w:tc>
          <w:tcPr>
            <w:tcW w:w="1869" w:type="dxa"/>
          </w:tcPr>
          <w:p w14:paraId="26DF8939"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 xml:space="preserve">Класс /качетсво по годом </w:t>
            </w:r>
          </w:p>
        </w:tc>
        <w:tc>
          <w:tcPr>
            <w:tcW w:w="1869" w:type="dxa"/>
          </w:tcPr>
          <w:p w14:paraId="68A00B1F"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2023-2024</w:t>
            </w:r>
          </w:p>
        </w:tc>
        <w:tc>
          <w:tcPr>
            <w:tcW w:w="1869" w:type="dxa"/>
          </w:tcPr>
          <w:p w14:paraId="5ED7A609"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2024-2025</w:t>
            </w:r>
          </w:p>
        </w:tc>
        <w:tc>
          <w:tcPr>
            <w:tcW w:w="1869" w:type="dxa"/>
          </w:tcPr>
          <w:p w14:paraId="12099831"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2025-2026</w:t>
            </w:r>
          </w:p>
        </w:tc>
      </w:tr>
      <w:tr w:rsidR="00E971AA" w:rsidRPr="002F6665" w14:paraId="202A93B4" w14:textId="77777777" w:rsidTr="005871B1">
        <w:tc>
          <w:tcPr>
            <w:tcW w:w="1869" w:type="dxa"/>
          </w:tcPr>
          <w:p w14:paraId="1037FE3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5а</w:t>
            </w:r>
          </w:p>
        </w:tc>
        <w:tc>
          <w:tcPr>
            <w:tcW w:w="1869" w:type="dxa"/>
          </w:tcPr>
          <w:p w14:paraId="4F1F1F99"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w:t>
            </w:r>
          </w:p>
        </w:tc>
        <w:tc>
          <w:tcPr>
            <w:tcW w:w="1869" w:type="dxa"/>
          </w:tcPr>
          <w:p w14:paraId="780C183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w:t>
            </w:r>
          </w:p>
        </w:tc>
        <w:tc>
          <w:tcPr>
            <w:tcW w:w="1869" w:type="dxa"/>
          </w:tcPr>
          <w:p w14:paraId="03098B1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77,38</w:t>
            </w:r>
          </w:p>
        </w:tc>
      </w:tr>
      <w:tr w:rsidR="00E971AA" w:rsidRPr="002F6665" w14:paraId="64B95A54" w14:textId="77777777" w:rsidTr="005871B1">
        <w:tc>
          <w:tcPr>
            <w:tcW w:w="1869" w:type="dxa"/>
          </w:tcPr>
          <w:p w14:paraId="1C7134C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5б</w:t>
            </w:r>
          </w:p>
        </w:tc>
        <w:tc>
          <w:tcPr>
            <w:tcW w:w="1869" w:type="dxa"/>
          </w:tcPr>
          <w:p w14:paraId="3E01FB8D"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w:t>
            </w:r>
          </w:p>
        </w:tc>
        <w:tc>
          <w:tcPr>
            <w:tcW w:w="1869" w:type="dxa"/>
          </w:tcPr>
          <w:p w14:paraId="6D1C1A7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w:t>
            </w:r>
          </w:p>
        </w:tc>
        <w:tc>
          <w:tcPr>
            <w:tcW w:w="1869" w:type="dxa"/>
          </w:tcPr>
          <w:p w14:paraId="6A30946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81,59</w:t>
            </w:r>
          </w:p>
        </w:tc>
      </w:tr>
      <w:tr w:rsidR="00E971AA" w:rsidRPr="002F6665" w14:paraId="2A4A9687" w14:textId="77777777" w:rsidTr="005871B1">
        <w:tc>
          <w:tcPr>
            <w:tcW w:w="1869" w:type="dxa"/>
          </w:tcPr>
          <w:p w14:paraId="35CB237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5г</w:t>
            </w:r>
          </w:p>
        </w:tc>
        <w:tc>
          <w:tcPr>
            <w:tcW w:w="1869" w:type="dxa"/>
          </w:tcPr>
          <w:p w14:paraId="4D1CECCA"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w:t>
            </w:r>
          </w:p>
        </w:tc>
        <w:tc>
          <w:tcPr>
            <w:tcW w:w="1869" w:type="dxa"/>
          </w:tcPr>
          <w:p w14:paraId="69B4E9A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w:t>
            </w:r>
          </w:p>
        </w:tc>
        <w:tc>
          <w:tcPr>
            <w:tcW w:w="1869" w:type="dxa"/>
          </w:tcPr>
          <w:p w14:paraId="5C75B26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91,67</w:t>
            </w:r>
          </w:p>
        </w:tc>
      </w:tr>
      <w:tr w:rsidR="00E971AA" w:rsidRPr="002F6665" w14:paraId="29BE1E3E" w14:textId="77777777" w:rsidTr="005871B1">
        <w:tc>
          <w:tcPr>
            <w:tcW w:w="1869" w:type="dxa"/>
          </w:tcPr>
          <w:p w14:paraId="0A7D82D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5е</w:t>
            </w:r>
          </w:p>
        </w:tc>
        <w:tc>
          <w:tcPr>
            <w:tcW w:w="1869" w:type="dxa"/>
          </w:tcPr>
          <w:p w14:paraId="0C119574"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w:t>
            </w:r>
          </w:p>
        </w:tc>
        <w:tc>
          <w:tcPr>
            <w:tcW w:w="1869" w:type="dxa"/>
          </w:tcPr>
          <w:p w14:paraId="199F35B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w:t>
            </w:r>
          </w:p>
        </w:tc>
        <w:tc>
          <w:tcPr>
            <w:tcW w:w="1869" w:type="dxa"/>
          </w:tcPr>
          <w:p w14:paraId="0BDC9EA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78,33</w:t>
            </w:r>
          </w:p>
        </w:tc>
      </w:tr>
      <w:tr w:rsidR="00E971AA" w:rsidRPr="002F6665" w14:paraId="1C64B92F" w14:textId="77777777" w:rsidTr="005871B1">
        <w:tc>
          <w:tcPr>
            <w:tcW w:w="1869" w:type="dxa"/>
          </w:tcPr>
          <w:p w14:paraId="7D9AFA4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5д</w:t>
            </w:r>
          </w:p>
        </w:tc>
        <w:tc>
          <w:tcPr>
            <w:tcW w:w="1869" w:type="dxa"/>
          </w:tcPr>
          <w:p w14:paraId="3D7F5F43"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w:t>
            </w:r>
          </w:p>
        </w:tc>
        <w:tc>
          <w:tcPr>
            <w:tcW w:w="1869" w:type="dxa"/>
          </w:tcPr>
          <w:p w14:paraId="5A766A7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w:t>
            </w:r>
          </w:p>
        </w:tc>
        <w:tc>
          <w:tcPr>
            <w:tcW w:w="1869" w:type="dxa"/>
          </w:tcPr>
          <w:p w14:paraId="0BDF9BB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78,33</w:t>
            </w:r>
          </w:p>
        </w:tc>
      </w:tr>
      <w:tr w:rsidR="00E971AA" w:rsidRPr="002F6665" w14:paraId="2B2F8ECC" w14:textId="77777777" w:rsidTr="005871B1">
        <w:tc>
          <w:tcPr>
            <w:tcW w:w="1869" w:type="dxa"/>
          </w:tcPr>
          <w:p w14:paraId="5F20F86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 а</w:t>
            </w:r>
          </w:p>
        </w:tc>
        <w:tc>
          <w:tcPr>
            <w:tcW w:w="1869" w:type="dxa"/>
          </w:tcPr>
          <w:p w14:paraId="0EE7117E"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w:t>
            </w:r>
          </w:p>
        </w:tc>
        <w:tc>
          <w:tcPr>
            <w:tcW w:w="1869" w:type="dxa"/>
          </w:tcPr>
          <w:p w14:paraId="5196C27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1869" w:type="dxa"/>
          </w:tcPr>
          <w:p w14:paraId="1FAF828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88.46</w:t>
            </w:r>
          </w:p>
        </w:tc>
      </w:tr>
      <w:tr w:rsidR="00E971AA" w:rsidRPr="002F6665" w14:paraId="526EE36D" w14:textId="77777777" w:rsidTr="005871B1">
        <w:tc>
          <w:tcPr>
            <w:tcW w:w="1869" w:type="dxa"/>
          </w:tcPr>
          <w:p w14:paraId="5A85F77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 б</w:t>
            </w:r>
          </w:p>
        </w:tc>
        <w:tc>
          <w:tcPr>
            <w:tcW w:w="1869" w:type="dxa"/>
          </w:tcPr>
          <w:p w14:paraId="60732B0E"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w:t>
            </w:r>
          </w:p>
        </w:tc>
        <w:tc>
          <w:tcPr>
            <w:tcW w:w="1869" w:type="dxa"/>
          </w:tcPr>
          <w:p w14:paraId="3D4792F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1869" w:type="dxa"/>
          </w:tcPr>
          <w:p w14:paraId="7DDE40F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92,86</w:t>
            </w:r>
          </w:p>
        </w:tc>
      </w:tr>
      <w:tr w:rsidR="00E971AA" w:rsidRPr="002F6665" w14:paraId="07460D71" w14:textId="77777777" w:rsidTr="005871B1">
        <w:tc>
          <w:tcPr>
            <w:tcW w:w="1869" w:type="dxa"/>
          </w:tcPr>
          <w:p w14:paraId="0317A02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 г</w:t>
            </w:r>
          </w:p>
        </w:tc>
        <w:tc>
          <w:tcPr>
            <w:tcW w:w="1869" w:type="dxa"/>
          </w:tcPr>
          <w:p w14:paraId="3C677339"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w:t>
            </w:r>
          </w:p>
        </w:tc>
        <w:tc>
          <w:tcPr>
            <w:tcW w:w="1869" w:type="dxa"/>
          </w:tcPr>
          <w:p w14:paraId="67BC2BF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96,43</w:t>
            </w:r>
          </w:p>
        </w:tc>
        <w:tc>
          <w:tcPr>
            <w:tcW w:w="1869" w:type="dxa"/>
          </w:tcPr>
          <w:p w14:paraId="38F0C1C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89,01</w:t>
            </w:r>
          </w:p>
        </w:tc>
      </w:tr>
      <w:tr w:rsidR="00E971AA" w:rsidRPr="002F6665" w14:paraId="7C1350B7" w14:textId="77777777" w:rsidTr="005871B1">
        <w:tc>
          <w:tcPr>
            <w:tcW w:w="1869" w:type="dxa"/>
          </w:tcPr>
          <w:p w14:paraId="257E52F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 е</w:t>
            </w:r>
          </w:p>
        </w:tc>
        <w:tc>
          <w:tcPr>
            <w:tcW w:w="1869" w:type="dxa"/>
          </w:tcPr>
          <w:p w14:paraId="7A426A74"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w:t>
            </w:r>
          </w:p>
        </w:tc>
        <w:tc>
          <w:tcPr>
            <w:tcW w:w="1869" w:type="dxa"/>
          </w:tcPr>
          <w:p w14:paraId="60FAED5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1869" w:type="dxa"/>
          </w:tcPr>
          <w:p w14:paraId="156FC63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76,28</w:t>
            </w:r>
          </w:p>
        </w:tc>
      </w:tr>
      <w:tr w:rsidR="00E971AA" w:rsidRPr="002F6665" w14:paraId="2CB62FC1" w14:textId="77777777" w:rsidTr="005871B1">
        <w:tc>
          <w:tcPr>
            <w:tcW w:w="1869" w:type="dxa"/>
          </w:tcPr>
          <w:p w14:paraId="0C0C738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6д</w:t>
            </w:r>
          </w:p>
        </w:tc>
        <w:tc>
          <w:tcPr>
            <w:tcW w:w="1869" w:type="dxa"/>
          </w:tcPr>
          <w:p w14:paraId="54B96719" w14:textId="77777777" w:rsidR="000B1D8B" w:rsidRPr="002F6665" w:rsidRDefault="000B1D8B" w:rsidP="005871B1">
            <w:pPr>
              <w:rPr>
                <w:rFonts w:ascii="Times New Roman" w:hAnsi="Times New Roman" w:cs="Times New Roman"/>
                <w:sz w:val="18"/>
                <w:szCs w:val="18"/>
                <w:shd w:val="clear" w:color="auto" w:fill="FFFFFF"/>
              </w:rPr>
            </w:pPr>
            <w:r w:rsidRPr="002F6665">
              <w:rPr>
                <w:rFonts w:ascii="Times New Roman" w:hAnsi="Times New Roman" w:cs="Times New Roman"/>
                <w:sz w:val="18"/>
                <w:szCs w:val="18"/>
                <w:shd w:val="clear" w:color="auto" w:fill="FFFFFF"/>
              </w:rPr>
              <w:t>-</w:t>
            </w:r>
          </w:p>
        </w:tc>
        <w:tc>
          <w:tcPr>
            <w:tcW w:w="1869" w:type="dxa"/>
          </w:tcPr>
          <w:p w14:paraId="67B50E7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27F9942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95,83</w:t>
            </w:r>
          </w:p>
        </w:tc>
      </w:tr>
      <w:tr w:rsidR="00E971AA" w:rsidRPr="002F6665" w14:paraId="51A191EC" w14:textId="77777777" w:rsidTr="005871B1">
        <w:tc>
          <w:tcPr>
            <w:tcW w:w="1869" w:type="dxa"/>
          </w:tcPr>
          <w:p w14:paraId="6452DBC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7а</w:t>
            </w:r>
          </w:p>
        </w:tc>
        <w:tc>
          <w:tcPr>
            <w:tcW w:w="1869" w:type="dxa"/>
          </w:tcPr>
          <w:p w14:paraId="59C7156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100,0</w:t>
            </w:r>
          </w:p>
        </w:tc>
        <w:tc>
          <w:tcPr>
            <w:tcW w:w="1869" w:type="dxa"/>
          </w:tcPr>
          <w:p w14:paraId="458CC04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1869" w:type="dxa"/>
          </w:tcPr>
          <w:p w14:paraId="43BA001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E971AA" w:rsidRPr="002F6665" w14:paraId="0B7F7DE3" w14:textId="77777777" w:rsidTr="005871B1">
        <w:tc>
          <w:tcPr>
            <w:tcW w:w="1869" w:type="dxa"/>
          </w:tcPr>
          <w:p w14:paraId="3E67ED5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7б</w:t>
            </w:r>
          </w:p>
        </w:tc>
        <w:tc>
          <w:tcPr>
            <w:tcW w:w="1869" w:type="dxa"/>
          </w:tcPr>
          <w:p w14:paraId="3408FDF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97,06</w:t>
            </w:r>
          </w:p>
        </w:tc>
        <w:tc>
          <w:tcPr>
            <w:tcW w:w="1869" w:type="dxa"/>
          </w:tcPr>
          <w:p w14:paraId="5802F08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81,6</w:t>
            </w:r>
          </w:p>
        </w:tc>
        <w:tc>
          <w:tcPr>
            <w:tcW w:w="1869" w:type="dxa"/>
          </w:tcPr>
          <w:p w14:paraId="03D1323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88,33</w:t>
            </w:r>
          </w:p>
        </w:tc>
      </w:tr>
      <w:tr w:rsidR="00E971AA" w:rsidRPr="002F6665" w14:paraId="3595AC14" w14:textId="77777777" w:rsidTr="005871B1">
        <w:tc>
          <w:tcPr>
            <w:tcW w:w="1869" w:type="dxa"/>
          </w:tcPr>
          <w:p w14:paraId="350D192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 г</w:t>
            </w:r>
          </w:p>
        </w:tc>
        <w:tc>
          <w:tcPr>
            <w:tcW w:w="1869" w:type="dxa"/>
          </w:tcPr>
          <w:p w14:paraId="528A9CA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97,22</w:t>
            </w:r>
          </w:p>
        </w:tc>
        <w:tc>
          <w:tcPr>
            <w:tcW w:w="1869" w:type="dxa"/>
          </w:tcPr>
          <w:p w14:paraId="2AA9527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1869" w:type="dxa"/>
          </w:tcPr>
          <w:p w14:paraId="3CCD933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83,22</w:t>
            </w:r>
          </w:p>
        </w:tc>
      </w:tr>
      <w:tr w:rsidR="00E971AA" w:rsidRPr="002F6665" w14:paraId="17E670E9" w14:textId="77777777" w:rsidTr="005871B1">
        <w:tc>
          <w:tcPr>
            <w:tcW w:w="1869" w:type="dxa"/>
          </w:tcPr>
          <w:p w14:paraId="49F741D9" w14:textId="77777777" w:rsidR="000B1D8B" w:rsidRPr="002F6665" w:rsidRDefault="000B1D8B" w:rsidP="005871B1">
            <w:pPr>
              <w:rPr>
                <w:rFonts w:ascii="Times New Roman" w:hAnsi="Times New Roman" w:cs="Times New Roman"/>
                <w:sz w:val="18"/>
                <w:szCs w:val="18"/>
              </w:rPr>
            </w:pPr>
            <w:r w:rsidRPr="002F6665">
              <w:rPr>
                <w:rFonts w:ascii="Times New Roman" w:hAnsi="Times New Roman" w:cs="Times New Roman"/>
                <w:sz w:val="18"/>
                <w:szCs w:val="18"/>
              </w:rPr>
              <w:t>7д</w:t>
            </w:r>
          </w:p>
        </w:tc>
        <w:tc>
          <w:tcPr>
            <w:tcW w:w="1869" w:type="dxa"/>
          </w:tcPr>
          <w:p w14:paraId="2DA5FFB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70,0</w:t>
            </w:r>
          </w:p>
        </w:tc>
        <w:tc>
          <w:tcPr>
            <w:tcW w:w="1869" w:type="dxa"/>
          </w:tcPr>
          <w:p w14:paraId="5450002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91,8</w:t>
            </w:r>
          </w:p>
        </w:tc>
        <w:tc>
          <w:tcPr>
            <w:tcW w:w="1869" w:type="dxa"/>
          </w:tcPr>
          <w:p w14:paraId="1C23790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72,73</w:t>
            </w:r>
          </w:p>
        </w:tc>
      </w:tr>
      <w:tr w:rsidR="00E971AA" w:rsidRPr="002F6665" w14:paraId="262BA4AE" w14:textId="77777777" w:rsidTr="005871B1">
        <w:tc>
          <w:tcPr>
            <w:tcW w:w="1869" w:type="dxa"/>
          </w:tcPr>
          <w:p w14:paraId="7E86680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7е</w:t>
            </w:r>
          </w:p>
        </w:tc>
        <w:tc>
          <w:tcPr>
            <w:tcW w:w="1869" w:type="dxa"/>
          </w:tcPr>
          <w:p w14:paraId="0552603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72,79</w:t>
            </w:r>
          </w:p>
        </w:tc>
        <w:tc>
          <w:tcPr>
            <w:tcW w:w="1869" w:type="dxa"/>
          </w:tcPr>
          <w:p w14:paraId="4440E46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1869" w:type="dxa"/>
          </w:tcPr>
          <w:p w14:paraId="0886605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71,79</w:t>
            </w:r>
          </w:p>
        </w:tc>
      </w:tr>
      <w:tr w:rsidR="00E971AA" w:rsidRPr="002F6665" w14:paraId="7302A831" w14:textId="77777777" w:rsidTr="005871B1">
        <w:tc>
          <w:tcPr>
            <w:tcW w:w="1869" w:type="dxa"/>
          </w:tcPr>
          <w:p w14:paraId="7359795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7ж</w:t>
            </w:r>
          </w:p>
        </w:tc>
        <w:tc>
          <w:tcPr>
            <w:tcW w:w="1869" w:type="dxa"/>
          </w:tcPr>
          <w:p w14:paraId="4A908EB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77,74</w:t>
            </w:r>
          </w:p>
        </w:tc>
        <w:tc>
          <w:tcPr>
            <w:tcW w:w="1869" w:type="dxa"/>
          </w:tcPr>
          <w:p w14:paraId="26BFDE6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1869" w:type="dxa"/>
          </w:tcPr>
          <w:p w14:paraId="29C483D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92,31</w:t>
            </w:r>
          </w:p>
        </w:tc>
      </w:tr>
      <w:tr w:rsidR="00E971AA" w:rsidRPr="002F6665" w14:paraId="3D6177FB" w14:textId="77777777" w:rsidTr="005871B1">
        <w:tc>
          <w:tcPr>
            <w:tcW w:w="1869" w:type="dxa"/>
          </w:tcPr>
          <w:p w14:paraId="47FB5EE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8а</w:t>
            </w:r>
          </w:p>
        </w:tc>
        <w:tc>
          <w:tcPr>
            <w:tcW w:w="1869" w:type="dxa"/>
          </w:tcPr>
          <w:p w14:paraId="1173B9F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70</w:t>
            </w:r>
          </w:p>
        </w:tc>
        <w:tc>
          <w:tcPr>
            <w:tcW w:w="1869" w:type="dxa"/>
          </w:tcPr>
          <w:p w14:paraId="1FB2764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1869" w:type="dxa"/>
          </w:tcPr>
          <w:p w14:paraId="1C71309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65,48</w:t>
            </w:r>
          </w:p>
        </w:tc>
      </w:tr>
      <w:tr w:rsidR="00E971AA" w:rsidRPr="002F6665" w14:paraId="54C6D208" w14:textId="77777777" w:rsidTr="005871B1">
        <w:tc>
          <w:tcPr>
            <w:tcW w:w="1869" w:type="dxa"/>
          </w:tcPr>
          <w:p w14:paraId="5F44A65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8б</w:t>
            </w:r>
          </w:p>
        </w:tc>
        <w:tc>
          <w:tcPr>
            <w:tcW w:w="1869" w:type="dxa"/>
          </w:tcPr>
          <w:p w14:paraId="67ADF60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81</w:t>
            </w:r>
          </w:p>
        </w:tc>
        <w:tc>
          <w:tcPr>
            <w:tcW w:w="1869" w:type="dxa"/>
          </w:tcPr>
          <w:p w14:paraId="17C43AA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1869" w:type="dxa"/>
          </w:tcPr>
          <w:p w14:paraId="5E0A861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77,29</w:t>
            </w:r>
          </w:p>
        </w:tc>
      </w:tr>
      <w:tr w:rsidR="00E971AA" w:rsidRPr="002F6665" w14:paraId="232E3772" w14:textId="77777777" w:rsidTr="005871B1">
        <w:tc>
          <w:tcPr>
            <w:tcW w:w="1869" w:type="dxa"/>
          </w:tcPr>
          <w:p w14:paraId="6A74672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 г</w:t>
            </w:r>
          </w:p>
        </w:tc>
        <w:tc>
          <w:tcPr>
            <w:tcW w:w="1869" w:type="dxa"/>
          </w:tcPr>
          <w:p w14:paraId="0EA632B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77,71</w:t>
            </w:r>
          </w:p>
        </w:tc>
        <w:tc>
          <w:tcPr>
            <w:tcW w:w="1869" w:type="dxa"/>
          </w:tcPr>
          <w:p w14:paraId="18F541E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92,8</w:t>
            </w:r>
          </w:p>
        </w:tc>
        <w:tc>
          <w:tcPr>
            <w:tcW w:w="1869" w:type="dxa"/>
          </w:tcPr>
          <w:p w14:paraId="13EDC1B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78,12</w:t>
            </w:r>
          </w:p>
        </w:tc>
      </w:tr>
      <w:tr w:rsidR="00E971AA" w:rsidRPr="002F6665" w14:paraId="39EB040E" w14:textId="77777777" w:rsidTr="005871B1">
        <w:tc>
          <w:tcPr>
            <w:tcW w:w="1869" w:type="dxa"/>
          </w:tcPr>
          <w:p w14:paraId="3F11C45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8е</w:t>
            </w:r>
          </w:p>
        </w:tc>
        <w:tc>
          <w:tcPr>
            <w:tcW w:w="1869" w:type="dxa"/>
          </w:tcPr>
          <w:p w14:paraId="27A612B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77,98</w:t>
            </w:r>
          </w:p>
        </w:tc>
        <w:tc>
          <w:tcPr>
            <w:tcW w:w="1869" w:type="dxa"/>
          </w:tcPr>
          <w:p w14:paraId="29292A3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96,43</w:t>
            </w:r>
          </w:p>
        </w:tc>
        <w:tc>
          <w:tcPr>
            <w:tcW w:w="1869" w:type="dxa"/>
          </w:tcPr>
          <w:p w14:paraId="2B46104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61,53</w:t>
            </w:r>
          </w:p>
        </w:tc>
      </w:tr>
      <w:tr w:rsidR="00E971AA" w:rsidRPr="002F6665" w14:paraId="770D25DA" w14:textId="77777777" w:rsidTr="005871B1">
        <w:tc>
          <w:tcPr>
            <w:tcW w:w="1869" w:type="dxa"/>
          </w:tcPr>
          <w:p w14:paraId="0807508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 а</w:t>
            </w:r>
          </w:p>
        </w:tc>
        <w:tc>
          <w:tcPr>
            <w:tcW w:w="1869" w:type="dxa"/>
          </w:tcPr>
          <w:p w14:paraId="1BA8EA7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93,33</w:t>
            </w:r>
          </w:p>
        </w:tc>
        <w:tc>
          <w:tcPr>
            <w:tcW w:w="1869" w:type="dxa"/>
          </w:tcPr>
          <w:p w14:paraId="3A36A8A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78,03</w:t>
            </w:r>
          </w:p>
        </w:tc>
        <w:tc>
          <w:tcPr>
            <w:tcW w:w="1869" w:type="dxa"/>
          </w:tcPr>
          <w:p w14:paraId="5DF0B99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78,79</w:t>
            </w:r>
          </w:p>
        </w:tc>
      </w:tr>
      <w:tr w:rsidR="00E971AA" w:rsidRPr="002F6665" w14:paraId="035BCC75" w14:textId="77777777" w:rsidTr="005871B1">
        <w:tc>
          <w:tcPr>
            <w:tcW w:w="1869" w:type="dxa"/>
          </w:tcPr>
          <w:p w14:paraId="4E72256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 б</w:t>
            </w:r>
          </w:p>
        </w:tc>
        <w:tc>
          <w:tcPr>
            <w:tcW w:w="1869" w:type="dxa"/>
          </w:tcPr>
          <w:p w14:paraId="0C11374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1869" w:type="dxa"/>
          </w:tcPr>
          <w:p w14:paraId="0B82A9B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82,14</w:t>
            </w:r>
          </w:p>
        </w:tc>
        <w:tc>
          <w:tcPr>
            <w:tcW w:w="1869" w:type="dxa"/>
          </w:tcPr>
          <w:p w14:paraId="2EB57BD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84,62</w:t>
            </w:r>
          </w:p>
        </w:tc>
      </w:tr>
      <w:tr w:rsidR="00E971AA" w:rsidRPr="002F6665" w14:paraId="3B86551C" w14:textId="77777777" w:rsidTr="005871B1">
        <w:tc>
          <w:tcPr>
            <w:tcW w:w="1869" w:type="dxa"/>
          </w:tcPr>
          <w:p w14:paraId="73BF5B9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 г</w:t>
            </w:r>
          </w:p>
        </w:tc>
        <w:tc>
          <w:tcPr>
            <w:tcW w:w="1869" w:type="dxa"/>
          </w:tcPr>
          <w:p w14:paraId="0F2903A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88,24</w:t>
            </w:r>
          </w:p>
        </w:tc>
        <w:tc>
          <w:tcPr>
            <w:tcW w:w="1869" w:type="dxa"/>
          </w:tcPr>
          <w:p w14:paraId="337DCAD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91,66</w:t>
            </w:r>
          </w:p>
        </w:tc>
        <w:tc>
          <w:tcPr>
            <w:tcW w:w="1869" w:type="dxa"/>
          </w:tcPr>
          <w:p w14:paraId="7BDBD4F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84,89</w:t>
            </w:r>
          </w:p>
        </w:tc>
      </w:tr>
      <w:tr w:rsidR="00E971AA" w:rsidRPr="002F6665" w14:paraId="4BC8DA45" w14:textId="77777777" w:rsidTr="005871B1">
        <w:tc>
          <w:tcPr>
            <w:tcW w:w="1869" w:type="dxa"/>
          </w:tcPr>
          <w:p w14:paraId="2B7BE85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 е</w:t>
            </w:r>
          </w:p>
        </w:tc>
        <w:tc>
          <w:tcPr>
            <w:tcW w:w="1869" w:type="dxa"/>
          </w:tcPr>
          <w:p w14:paraId="4B8E25C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95,8</w:t>
            </w:r>
          </w:p>
        </w:tc>
        <w:tc>
          <w:tcPr>
            <w:tcW w:w="1869" w:type="dxa"/>
          </w:tcPr>
          <w:p w14:paraId="274C360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73,09</w:t>
            </w:r>
          </w:p>
        </w:tc>
        <w:tc>
          <w:tcPr>
            <w:tcW w:w="1869" w:type="dxa"/>
          </w:tcPr>
          <w:p w14:paraId="31C0C81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65.38</w:t>
            </w:r>
          </w:p>
        </w:tc>
      </w:tr>
      <w:tr w:rsidR="00E971AA" w:rsidRPr="002F6665" w14:paraId="59C6BBB4" w14:textId="77777777" w:rsidTr="005871B1">
        <w:tc>
          <w:tcPr>
            <w:tcW w:w="1869" w:type="dxa"/>
          </w:tcPr>
          <w:p w14:paraId="736A609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 а</w:t>
            </w:r>
          </w:p>
        </w:tc>
        <w:tc>
          <w:tcPr>
            <w:tcW w:w="1869" w:type="dxa"/>
          </w:tcPr>
          <w:p w14:paraId="530813F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77F2AA7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338393B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95,45</w:t>
            </w:r>
          </w:p>
        </w:tc>
      </w:tr>
      <w:tr w:rsidR="00E971AA" w:rsidRPr="002F6665" w14:paraId="4E00D008" w14:textId="77777777" w:rsidTr="005871B1">
        <w:tc>
          <w:tcPr>
            <w:tcW w:w="1869" w:type="dxa"/>
          </w:tcPr>
          <w:p w14:paraId="381BDBA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 б</w:t>
            </w:r>
          </w:p>
        </w:tc>
        <w:tc>
          <w:tcPr>
            <w:tcW w:w="1869" w:type="dxa"/>
          </w:tcPr>
          <w:p w14:paraId="1FC5974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7A48D52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5725537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E971AA" w:rsidRPr="002F6665" w14:paraId="7B3E3BA0" w14:textId="77777777" w:rsidTr="005871B1">
        <w:tc>
          <w:tcPr>
            <w:tcW w:w="1869" w:type="dxa"/>
          </w:tcPr>
          <w:p w14:paraId="103992C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11 а </w:t>
            </w:r>
          </w:p>
        </w:tc>
        <w:tc>
          <w:tcPr>
            <w:tcW w:w="1869" w:type="dxa"/>
          </w:tcPr>
          <w:p w14:paraId="0BC0CE4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7EB59E6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1869" w:type="dxa"/>
          </w:tcPr>
          <w:p w14:paraId="1889D85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bl>
    <w:p w14:paraId="1D827325" w14:textId="77777777" w:rsidR="000B1D8B" w:rsidRPr="002F6665" w:rsidRDefault="000B1D8B" w:rsidP="000B1D8B">
      <w:pPr>
        <w:spacing w:after="0" w:line="240" w:lineRule="auto"/>
        <w:rPr>
          <w:rFonts w:ascii="Times New Roman" w:hAnsi="Times New Roman" w:cs="Times New Roman"/>
          <w:sz w:val="18"/>
          <w:szCs w:val="18"/>
          <w:lang w:val="kk-KZ"/>
        </w:rPr>
      </w:pPr>
    </w:p>
    <w:p w14:paraId="30881C66" w14:textId="2CF818D3" w:rsidR="000B1D8B" w:rsidRPr="002F6665" w:rsidRDefault="000B1D8B" w:rsidP="000B1D8B">
      <w:pPr>
        <w:spacing w:after="0" w:line="240" w:lineRule="auto"/>
        <w:rPr>
          <w:rFonts w:ascii="Times New Roman" w:hAnsi="Times New Roman" w:cs="Times New Roman"/>
          <w:sz w:val="18"/>
          <w:szCs w:val="18"/>
          <w:lang w:val="kk-KZ"/>
        </w:rPr>
      </w:pPr>
      <w:r w:rsidRPr="002F6665">
        <w:rPr>
          <w:rFonts w:ascii="Times New Roman" w:hAnsi="Times New Roman" w:cs="Times New Roman"/>
          <w:sz w:val="18"/>
          <w:szCs w:val="18"/>
          <w:lang w:val="kk-KZ"/>
        </w:rPr>
        <w:t>Предмет</w:t>
      </w:r>
      <w:r w:rsidR="00F14A6F" w:rsidRPr="002F6665">
        <w:rPr>
          <w:rFonts w:ascii="Times New Roman" w:hAnsi="Times New Roman" w:cs="Times New Roman"/>
          <w:sz w:val="18"/>
          <w:szCs w:val="18"/>
          <w:lang w:val="kk-KZ"/>
        </w:rPr>
        <w:t xml:space="preserve"> </w:t>
      </w:r>
      <w:r w:rsidRPr="002F6665">
        <w:rPr>
          <w:rFonts w:ascii="Times New Roman" w:hAnsi="Times New Roman" w:cs="Times New Roman"/>
          <w:sz w:val="18"/>
          <w:szCs w:val="18"/>
          <w:lang w:val="kk-KZ"/>
        </w:rPr>
        <w:t xml:space="preserve"> Физика</w:t>
      </w:r>
    </w:p>
    <w:tbl>
      <w:tblPr>
        <w:tblStyle w:val="a5"/>
        <w:tblW w:w="0" w:type="auto"/>
        <w:tblInd w:w="-113" w:type="dxa"/>
        <w:tblLook w:val="04A0" w:firstRow="1" w:lastRow="0" w:firstColumn="1" w:lastColumn="0" w:noHBand="0" w:noVBand="1"/>
      </w:tblPr>
      <w:tblGrid>
        <w:gridCol w:w="1869"/>
        <w:gridCol w:w="1869"/>
        <w:gridCol w:w="1869"/>
        <w:gridCol w:w="1869"/>
      </w:tblGrid>
      <w:tr w:rsidR="00E971AA" w:rsidRPr="002F6665" w14:paraId="2678D563" w14:textId="77777777" w:rsidTr="005871B1">
        <w:tc>
          <w:tcPr>
            <w:tcW w:w="1869" w:type="dxa"/>
          </w:tcPr>
          <w:p w14:paraId="70B6333E"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 xml:space="preserve">Класс /качество по годам </w:t>
            </w:r>
          </w:p>
        </w:tc>
        <w:tc>
          <w:tcPr>
            <w:tcW w:w="1869" w:type="dxa"/>
          </w:tcPr>
          <w:p w14:paraId="18D8C896"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2023-2024</w:t>
            </w:r>
          </w:p>
        </w:tc>
        <w:tc>
          <w:tcPr>
            <w:tcW w:w="1869" w:type="dxa"/>
          </w:tcPr>
          <w:p w14:paraId="4F93EE18"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2024-2025</w:t>
            </w:r>
          </w:p>
        </w:tc>
        <w:tc>
          <w:tcPr>
            <w:tcW w:w="1869" w:type="dxa"/>
          </w:tcPr>
          <w:p w14:paraId="7921F31F" w14:textId="77777777" w:rsidR="000B1D8B" w:rsidRPr="002F6665" w:rsidRDefault="000B1D8B" w:rsidP="005871B1">
            <w:pPr>
              <w:rPr>
                <w:rFonts w:ascii="Times New Roman" w:hAnsi="Times New Roman" w:cs="Times New Roman"/>
                <w:b/>
                <w:bCs/>
                <w:sz w:val="18"/>
                <w:szCs w:val="18"/>
                <w:lang w:val="kk-KZ"/>
              </w:rPr>
            </w:pPr>
            <w:r w:rsidRPr="002F6665">
              <w:rPr>
                <w:rFonts w:ascii="Times New Roman" w:hAnsi="Times New Roman" w:cs="Times New Roman"/>
                <w:b/>
                <w:bCs/>
                <w:sz w:val="18"/>
                <w:szCs w:val="18"/>
                <w:lang w:val="kk-KZ"/>
              </w:rPr>
              <w:t>2025-2026</w:t>
            </w:r>
          </w:p>
        </w:tc>
      </w:tr>
      <w:tr w:rsidR="00E971AA" w:rsidRPr="002F6665" w14:paraId="24709B5C" w14:textId="77777777" w:rsidTr="005871B1">
        <w:tc>
          <w:tcPr>
            <w:tcW w:w="1869" w:type="dxa"/>
          </w:tcPr>
          <w:p w14:paraId="049F0AD0" w14:textId="77777777" w:rsidR="000B1D8B" w:rsidRPr="002F6665" w:rsidRDefault="000B1D8B" w:rsidP="005871B1">
            <w:pPr>
              <w:rPr>
                <w:rFonts w:ascii="Times New Roman" w:hAnsi="Times New Roman" w:cs="Times New Roman"/>
                <w:sz w:val="18"/>
                <w:szCs w:val="18"/>
                <w:lang w:val="kk-KZ"/>
              </w:rPr>
            </w:pPr>
          </w:p>
        </w:tc>
        <w:tc>
          <w:tcPr>
            <w:tcW w:w="1869" w:type="dxa"/>
          </w:tcPr>
          <w:p w14:paraId="646E8ADA" w14:textId="77777777" w:rsidR="000B1D8B" w:rsidRPr="002F6665" w:rsidRDefault="000B1D8B" w:rsidP="005871B1">
            <w:pPr>
              <w:rPr>
                <w:rFonts w:ascii="Times New Roman" w:hAnsi="Times New Roman" w:cs="Times New Roman"/>
                <w:sz w:val="18"/>
                <w:szCs w:val="18"/>
                <w:lang w:val="kk-KZ"/>
              </w:rPr>
            </w:pPr>
          </w:p>
        </w:tc>
        <w:tc>
          <w:tcPr>
            <w:tcW w:w="1869" w:type="dxa"/>
          </w:tcPr>
          <w:p w14:paraId="7FD1BD5C" w14:textId="77777777" w:rsidR="000B1D8B" w:rsidRPr="002F6665" w:rsidRDefault="000B1D8B" w:rsidP="005871B1">
            <w:pPr>
              <w:rPr>
                <w:rFonts w:ascii="Times New Roman" w:hAnsi="Times New Roman" w:cs="Times New Roman"/>
                <w:sz w:val="18"/>
                <w:szCs w:val="18"/>
                <w:lang w:val="kk-KZ"/>
              </w:rPr>
            </w:pPr>
          </w:p>
        </w:tc>
        <w:tc>
          <w:tcPr>
            <w:tcW w:w="1869" w:type="dxa"/>
          </w:tcPr>
          <w:p w14:paraId="2C5A6F6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82,61</w:t>
            </w:r>
          </w:p>
        </w:tc>
      </w:tr>
      <w:tr w:rsidR="00E971AA" w:rsidRPr="002F6665" w14:paraId="5E6DF33A" w14:textId="77777777" w:rsidTr="005871B1">
        <w:tc>
          <w:tcPr>
            <w:tcW w:w="1869" w:type="dxa"/>
          </w:tcPr>
          <w:p w14:paraId="0F04E334" w14:textId="77777777" w:rsidR="000B1D8B" w:rsidRPr="002F6665" w:rsidRDefault="000B1D8B" w:rsidP="005871B1">
            <w:pPr>
              <w:rPr>
                <w:rFonts w:ascii="Times New Roman" w:hAnsi="Times New Roman" w:cs="Times New Roman"/>
                <w:sz w:val="18"/>
                <w:szCs w:val="18"/>
                <w:lang w:val="kk-KZ"/>
              </w:rPr>
            </w:pPr>
          </w:p>
        </w:tc>
        <w:tc>
          <w:tcPr>
            <w:tcW w:w="1869" w:type="dxa"/>
          </w:tcPr>
          <w:p w14:paraId="498D0002" w14:textId="77777777" w:rsidR="000B1D8B" w:rsidRPr="002F6665" w:rsidRDefault="000B1D8B" w:rsidP="005871B1">
            <w:pPr>
              <w:rPr>
                <w:rFonts w:ascii="Times New Roman" w:hAnsi="Times New Roman" w:cs="Times New Roman"/>
                <w:sz w:val="18"/>
                <w:szCs w:val="18"/>
                <w:lang w:val="kk-KZ"/>
              </w:rPr>
            </w:pPr>
          </w:p>
        </w:tc>
        <w:tc>
          <w:tcPr>
            <w:tcW w:w="1869" w:type="dxa"/>
          </w:tcPr>
          <w:p w14:paraId="41461675" w14:textId="77777777" w:rsidR="000B1D8B" w:rsidRPr="002F6665" w:rsidRDefault="000B1D8B" w:rsidP="005871B1">
            <w:pPr>
              <w:rPr>
                <w:rFonts w:ascii="Times New Roman" w:hAnsi="Times New Roman" w:cs="Times New Roman"/>
                <w:sz w:val="18"/>
                <w:szCs w:val="18"/>
                <w:lang w:val="kk-KZ"/>
              </w:rPr>
            </w:pPr>
          </w:p>
        </w:tc>
        <w:tc>
          <w:tcPr>
            <w:tcW w:w="1869" w:type="dxa"/>
          </w:tcPr>
          <w:p w14:paraId="38D85627"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74,07</w:t>
            </w:r>
          </w:p>
        </w:tc>
      </w:tr>
      <w:tr w:rsidR="00E971AA" w:rsidRPr="002F6665" w14:paraId="51EDDBD5" w14:textId="77777777" w:rsidTr="005871B1">
        <w:tc>
          <w:tcPr>
            <w:tcW w:w="1869" w:type="dxa"/>
          </w:tcPr>
          <w:p w14:paraId="3B18E8D7" w14:textId="77777777" w:rsidR="000B1D8B" w:rsidRPr="002F6665" w:rsidRDefault="000B1D8B" w:rsidP="005871B1">
            <w:pPr>
              <w:rPr>
                <w:rFonts w:ascii="Times New Roman" w:hAnsi="Times New Roman" w:cs="Times New Roman"/>
                <w:sz w:val="18"/>
                <w:szCs w:val="18"/>
                <w:lang w:val="kk-KZ"/>
              </w:rPr>
            </w:pPr>
          </w:p>
        </w:tc>
        <w:tc>
          <w:tcPr>
            <w:tcW w:w="1869" w:type="dxa"/>
          </w:tcPr>
          <w:p w14:paraId="45A941BE" w14:textId="77777777" w:rsidR="000B1D8B" w:rsidRPr="002F6665" w:rsidRDefault="000B1D8B" w:rsidP="005871B1">
            <w:pPr>
              <w:rPr>
                <w:rFonts w:ascii="Times New Roman" w:hAnsi="Times New Roman" w:cs="Times New Roman"/>
                <w:sz w:val="18"/>
                <w:szCs w:val="18"/>
                <w:lang w:val="kk-KZ"/>
              </w:rPr>
            </w:pPr>
          </w:p>
        </w:tc>
        <w:tc>
          <w:tcPr>
            <w:tcW w:w="1869" w:type="dxa"/>
          </w:tcPr>
          <w:p w14:paraId="094BF45D" w14:textId="77777777" w:rsidR="000B1D8B" w:rsidRPr="002F6665" w:rsidRDefault="000B1D8B" w:rsidP="005871B1">
            <w:pPr>
              <w:rPr>
                <w:rFonts w:ascii="Times New Roman" w:hAnsi="Times New Roman" w:cs="Times New Roman"/>
                <w:sz w:val="18"/>
                <w:szCs w:val="18"/>
                <w:lang w:val="kk-KZ"/>
              </w:rPr>
            </w:pPr>
          </w:p>
        </w:tc>
        <w:tc>
          <w:tcPr>
            <w:tcW w:w="1869" w:type="dxa"/>
          </w:tcPr>
          <w:p w14:paraId="41EA3B3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66,67</w:t>
            </w:r>
          </w:p>
        </w:tc>
      </w:tr>
      <w:tr w:rsidR="00E971AA" w:rsidRPr="002F6665" w14:paraId="776254A9" w14:textId="77777777" w:rsidTr="005871B1">
        <w:tc>
          <w:tcPr>
            <w:tcW w:w="1869" w:type="dxa"/>
          </w:tcPr>
          <w:p w14:paraId="2D175F16" w14:textId="77777777" w:rsidR="000B1D8B" w:rsidRPr="002F6665" w:rsidRDefault="000B1D8B" w:rsidP="005871B1">
            <w:pPr>
              <w:rPr>
                <w:rFonts w:ascii="Times New Roman" w:hAnsi="Times New Roman" w:cs="Times New Roman"/>
                <w:sz w:val="18"/>
                <w:szCs w:val="18"/>
                <w:lang w:val="kk-KZ"/>
              </w:rPr>
            </w:pPr>
          </w:p>
        </w:tc>
        <w:tc>
          <w:tcPr>
            <w:tcW w:w="1869" w:type="dxa"/>
          </w:tcPr>
          <w:p w14:paraId="74A78743" w14:textId="77777777" w:rsidR="000B1D8B" w:rsidRPr="002F6665" w:rsidRDefault="000B1D8B" w:rsidP="005871B1">
            <w:pPr>
              <w:rPr>
                <w:rFonts w:ascii="Times New Roman" w:hAnsi="Times New Roman" w:cs="Times New Roman"/>
                <w:sz w:val="18"/>
                <w:szCs w:val="18"/>
                <w:lang w:val="kk-KZ"/>
              </w:rPr>
            </w:pPr>
          </w:p>
        </w:tc>
        <w:tc>
          <w:tcPr>
            <w:tcW w:w="1869" w:type="dxa"/>
          </w:tcPr>
          <w:p w14:paraId="59FCFEFD" w14:textId="77777777" w:rsidR="000B1D8B" w:rsidRPr="002F6665" w:rsidRDefault="000B1D8B" w:rsidP="005871B1">
            <w:pPr>
              <w:rPr>
                <w:rFonts w:ascii="Times New Roman" w:hAnsi="Times New Roman" w:cs="Times New Roman"/>
                <w:sz w:val="18"/>
                <w:szCs w:val="18"/>
                <w:lang w:val="kk-KZ"/>
              </w:rPr>
            </w:pPr>
          </w:p>
        </w:tc>
        <w:tc>
          <w:tcPr>
            <w:tcW w:w="1869" w:type="dxa"/>
          </w:tcPr>
          <w:p w14:paraId="59CF0E3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68,18</w:t>
            </w:r>
          </w:p>
        </w:tc>
      </w:tr>
      <w:tr w:rsidR="00E971AA" w:rsidRPr="002F6665" w14:paraId="15E05578" w14:textId="77777777" w:rsidTr="005871B1">
        <w:tc>
          <w:tcPr>
            <w:tcW w:w="1869" w:type="dxa"/>
          </w:tcPr>
          <w:p w14:paraId="1256C611" w14:textId="77777777" w:rsidR="000B1D8B" w:rsidRPr="002F6665" w:rsidRDefault="000B1D8B" w:rsidP="005871B1">
            <w:pPr>
              <w:rPr>
                <w:rFonts w:ascii="Times New Roman" w:hAnsi="Times New Roman" w:cs="Times New Roman"/>
                <w:sz w:val="18"/>
                <w:szCs w:val="18"/>
                <w:lang w:val="kk-KZ"/>
              </w:rPr>
            </w:pPr>
          </w:p>
        </w:tc>
        <w:tc>
          <w:tcPr>
            <w:tcW w:w="1869" w:type="dxa"/>
          </w:tcPr>
          <w:p w14:paraId="25F93898" w14:textId="77777777" w:rsidR="000B1D8B" w:rsidRPr="002F6665" w:rsidRDefault="000B1D8B" w:rsidP="005871B1">
            <w:pPr>
              <w:rPr>
                <w:rFonts w:ascii="Times New Roman" w:hAnsi="Times New Roman" w:cs="Times New Roman"/>
                <w:sz w:val="18"/>
                <w:szCs w:val="18"/>
                <w:lang w:val="kk-KZ"/>
              </w:rPr>
            </w:pPr>
          </w:p>
        </w:tc>
        <w:tc>
          <w:tcPr>
            <w:tcW w:w="1869" w:type="dxa"/>
          </w:tcPr>
          <w:p w14:paraId="64FCDE75" w14:textId="77777777" w:rsidR="000B1D8B" w:rsidRPr="002F6665" w:rsidRDefault="000B1D8B" w:rsidP="005871B1">
            <w:pPr>
              <w:rPr>
                <w:rFonts w:ascii="Times New Roman" w:hAnsi="Times New Roman" w:cs="Times New Roman"/>
                <w:sz w:val="18"/>
                <w:szCs w:val="18"/>
                <w:lang w:val="kk-KZ"/>
              </w:rPr>
            </w:pPr>
          </w:p>
        </w:tc>
        <w:tc>
          <w:tcPr>
            <w:tcW w:w="1869" w:type="dxa"/>
          </w:tcPr>
          <w:p w14:paraId="53EF1408"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56,0</w:t>
            </w:r>
          </w:p>
        </w:tc>
      </w:tr>
      <w:tr w:rsidR="00E971AA" w:rsidRPr="002F6665" w14:paraId="0B4F70F0" w14:textId="77777777" w:rsidTr="005871B1">
        <w:tc>
          <w:tcPr>
            <w:tcW w:w="1869" w:type="dxa"/>
          </w:tcPr>
          <w:p w14:paraId="5A3B98E9" w14:textId="77777777" w:rsidR="000B1D8B" w:rsidRPr="002F6665" w:rsidRDefault="000B1D8B" w:rsidP="005871B1">
            <w:pPr>
              <w:rPr>
                <w:rFonts w:ascii="Times New Roman" w:hAnsi="Times New Roman" w:cs="Times New Roman"/>
                <w:sz w:val="18"/>
                <w:szCs w:val="18"/>
                <w:lang w:val="kk-KZ"/>
              </w:rPr>
            </w:pPr>
          </w:p>
        </w:tc>
        <w:tc>
          <w:tcPr>
            <w:tcW w:w="1869" w:type="dxa"/>
          </w:tcPr>
          <w:p w14:paraId="3B6604F3" w14:textId="77777777" w:rsidR="000B1D8B" w:rsidRPr="002F6665" w:rsidRDefault="000B1D8B" w:rsidP="005871B1">
            <w:pPr>
              <w:rPr>
                <w:rFonts w:ascii="Times New Roman" w:hAnsi="Times New Roman" w:cs="Times New Roman"/>
                <w:sz w:val="18"/>
                <w:szCs w:val="18"/>
                <w:lang w:val="kk-KZ"/>
              </w:rPr>
            </w:pPr>
          </w:p>
        </w:tc>
        <w:tc>
          <w:tcPr>
            <w:tcW w:w="1869" w:type="dxa"/>
          </w:tcPr>
          <w:p w14:paraId="53D8C41B" w14:textId="77777777" w:rsidR="000B1D8B" w:rsidRPr="002F6665" w:rsidRDefault="000B1D8B" w:rsidP="005871B1">
            <w:pPr>
              <w:rPr>
                <w:rFonts w:ascii="Times New Roman" w:hAnsi="Times New Roman" w:cs="Times New Roman"/>
                <w:sz w:val="18"/>
                <w:szCs w:val="18"/>
                <w:lang w:val="kk-KZ"/>
              </w:rPr>
            </w:pPr>
          </w:p>
        </w:tc>
        <w:tc>
          <w:tcPr>
            <w:tcW w:w="1869" w:type="dxa"/>
          </w:tcPr>
          <w:p w14:paraId="3DE813E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53,85</w:t>
            </w:r>
          </w:p>
        </w:tc>
      </w:tr>
      <w:tr w:rsidR="00E971AA" w:rsidRPr="002F6665" w14:paraId="65C715DC" w14:textId="77777777" w:rsidTr="005871B1">
        <w:tc>
          <w:tcPr>
            <w:tcW w:w="1869" w:type="dxa"/>
          </w:tcPr>
          <w:p w14:paraId="01AC64A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9а </w:t>
            </w:r>
          </w:p>
        </w:tc>
        <w:tc>
          <w:tcPr>
            <w:tcW w:w="1869" w:type="dxa"/>
          </w:tcPr>
          <w:p w14:paraId="4D9D4C3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53,33</w:t>
            </w:r>
          </w:p>
        </w:tc>
        <w:tc>
          <w:tcPr>
            <w:tcW w:w="1869" w:type="dxa"/>
          </w:tcPr>
          <w:p w14:paraId="268241D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56,52</w:t>
            </w:r>
          </w:p>
        </w:tc>
        <w:tc>
          <w:tcPr>
            <w:tcW w:w="1869" w:type="dxa"/>
          </w:tcPr>
          <w:p w14:paraId="6E2392E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47,83</w:t>
            </w:r>
          </w:p>
        </w:tc>
      </w:tr>
      <w:tr w:rsidR="00E971AA" w:rsidRPr="002F6665" w14:paraId="559E0BB3" w14:textId="77777777" w:rsidTr="005871B1">
        <w:tc>
          <w:tcPr>
            <w:tcW w:w="1869" w:type="dxa"/>
          </w:tcPr>
          <w:p w14:paraId="219E7B7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9б</w:t>
            </w:r>
          </w:p>
        </w:tc>
        <w:tc>
          <w:tcPr>
            <w:tcW w:w="1869" w:type="dxa"/>
          </w:tcPr>
          <w:p w14:paraId="57F2E58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shd w:val="clear" w:color="auto" w:fill="FFFFFF"/>
              </w:rPr>
              <w:t>51,61</w:t>
            </w:r>
          </w:p>
        </w:tc>
        <w:tc>
          <w:tcPr>
            <w:tcW w:w="1869" w:type="dxa"/>
          </w:tcPr>
          <w:p w14:paraId="1C5B9A4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71,43</w:t>
            </w:r>
          </w:p>
        </w:tc>
        <w:tc>
          <w:tcPr>
            <w:tcW w:w="1869" w:type="dxa"/>
          </w:tcPr>
          <w:p w14:paraId="013B28E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61,54</w:t>
            </w:r>
          </w:p>
        </w:tc>
      </w:tr>
      <w:tr w:rsidR="00E971AA" w:rsidRPr="002F6665" w14:paraId="50789BEE" w14:textId="77777777" w:rsidTr="005871B1">
        <w:tc>
          <w:tcPr>
            <w:tcW w:w="1869" w:type="dxa"/>
          </w:tcPr>
          <w:p w14:paraId="2B33B8A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9г</w:t>
            </w:r>
          </w:p>
        </w:tc>
        <w:tc>
          <w:tcPr>
            <w:tcW w:w="1869" w:type="dxa"/>
          </w:tcPr>
          <w:p w14:paraId="7A40CAA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59,38</w:t>
            </w:r>
          </w:p>
        </w:tc>
        <w:tc>
          <w:tcPr>
            <w:tcW w:w="1869" w:type="dxa"/>
          </w:tcPr>
          <w:p w14:paraId="22ABEBB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60,0</w:t>
            </w:r>
          </w:p>
        </w:tc>
        <w:tc>
          <w:tcPr>
            <w:tcW w:w="1869" w:type="dxa"/>
          </w:tcPr>
          <w:p w14:paraId="387DE2F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55,56</w:t>
            </w:r>
          </w:p>
        </w:tc>
      </w:tr>
      <w:tr w:rsidR="00E971AA" w:rsidRPr="002F6665" w14:paraId="29DABC98" w14:textId="77777777" w:rsidTr="005871B1">
        <w:tc>
          <w:tcPr>
            <w:tcW w:w="1869" w:type="dxa"/>
          </w:tcPr>
          <w:p w14:paraId="3E02EBE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9е</w:t>
            </w:r>
          </w:p>
        </w:tc>
        <w:tc>
          <w:tcPr>
            <w:tcW w:w="1869" w:type="dxa"/>
          </w:tcPr>
          <w:p w14:paraId="111FD83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29,03</w:t>
            </w:r>
          </w:p>
        </w:tc>
        <w:tc>
          <w:tcPr>
            <w:tcW w:w="1869" w:type="dxa"/>
          </w:tcPr>
          <w:p w14:paraId="0DB6F97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38,46</w:t>
            </w:r>
          </w:p>
        </w:tc>
        <w:tc>
          <w:tcPr>
            <w:tcW w:w="1869" w:type="dxa"/>
          </w:tcPr>
          <w:p w14:paraId="3F8D469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38,46</w:t>
            </w:r>
          </w:p>
        </w:tc>
      </w:tr>
      <w:tr w:rsidR="00E971AA" w:rsidRPr="002F6665" w14:paraId="47A23548" w14:textId="77777777" w:rsidTr="005871B1">
        <w:tc>
          <w:tcPr>
            <w:tcW w:w="1869" w:type="dxa"/>
          </w:tcPr>
          <w:p w14:paraId="4781D89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8а</w:t>
            </w:r>
          </w:p>
        </w:tc>
        <w:tc>
          <w:tcPr>
            <w:tcW w:w="1869" w:type="dxa"/>
          </w:tcPr>
          <w:p w14:paraId="5B5F6D6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63,89</w:t>
            </w:r>
          </w:p>
        </w:tc>
        <w:tc>
          <w:tcPr>
            <w:tcW w:w="1869" w:type="dxa"/>
          </w:tcPr>
          <w:p w14:paraId="76F5D47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68,0</w:t>
            </w:r>
          </w:p>
        </w:tc>
        <w:tc>
          <w:tcPr>
            <w:tcW w:w="1869" w:type="dxa"/>
          </w:tcPr>
          <w:p w14:paraId="4FE60D8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r>
      <w:tr w:rsidR="00E971AA" w:rsidRPr="002F6665" w14:paraId="1A364920" w14:textId="77777777" w:rsidTr="005871B1">
        <w:tc>
          <w:tcPr>
            <w:tcW w:w="1869" w:type="dxa"/>
          </w:tcPr>
          <w:p w14:paraId="34E2F64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 б</w:t>
            </w:r>
          </w:p>
        </w:tc>
        <w:tc>
          <w:tcPr>
            <w:tcW w:w="1869" w:type="dxa"/>
          </w:tcPr>
          <w:p w14:paraId="020FDE7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64,71</w:t>
            </w:r>
          </w:p>
        </w:tc>
        <w:tc>
          <w:tcPr>
            <w:tcW w:w="1869" w:type="dxa"/>
          </w:tcPr>
          <w:p w14:paraId="35D528D5"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60,97</w:t>
            </w:r>
          </w:p>
        </w:tc>
        <w:tc>
          <w:tcPr>
            <w:tcW w:w="1869" w:type="dxa"/>
          </w:tcPr>
          <w:p w14:paraId="4D8C4B6C"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r>
      <w:tr w:rsidR="00E971AA" w:rsidRPr="002F6665" w14:paraId="440C4B49" w14:textId="77777777" w:rsidTr="005871B1">
        <w:tc>
          <w:tcPr>
            <w:tcW w:w="1869" w:type="dxa"/>
          </w:tcPr>
          <w:p w14:paraId="2FA010C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 xml:space="preserve">8 г </w:t>
            </w:r>
          </w:p>
        </w:tc>
        <w:tc>
          <w:tcPr>
            <w:tcW w:w="1869" w:type="dxa"/>
          </w:tcPr>
          <w:p w14:paraId="2AAFF54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54,29</w:t>
            </w:r>
          </w:p>
        </w:tc>
        <w:tc>
          <w:tcPr>
            <w:tcW w:w="1869" w:type="dxa"/>
          </w:tcPr>
          <w:p w14:paraId="3B60DED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44,44</w:t>
            </w:r>
          </w:p>
        </w:tc>
        <w:tc>
          <w:tcPr>
            <w:tcW w:w="1869" w:type="dxa"/>
          </w:tcPr>
          <w:p w14:paraId="0E50926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r>
      <w:tr w:rsidR="00E971AA" w:rsidRPr="002F6665" w14:paraId="286AA197" w14:textId="77777777" w:rsidTr="005871B1">
        <w:tc>
          <w:tcPr>
            <w:tcW w:w="1869" w:type="dxa"/>
          </w:tcPr>
          <w:p w14:paraId="26B10444"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 е</w:t>
            </w:r>
          </w:p>
        </w:tc>
        <w:tc>
          <w:tcPr>
            <w:tcW w:w="1869" w:type="dxa"/>
          </w:tcPr>
          <w:p w14:paraId="6FFD68E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54,29</w:t>
            </w:r>
          </w:p>
        </w:tc>
        <w:tc>
          <w:tcPr>
            <w:tcW w:w="1869" w:type="dxa"/>
          </w:tcPr>
          <w:p w14:paraId="67ADB18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54,56</w:t>
            </w:r>
          </w:p>
        </w:tc>
        <w:tc>
          <w:tcPr>
            <w:tcW w:w="1869" w:type="dxa"/>
          </w:tcPr>
          <w:p w14:paraId="0D80FCB0"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r>
      <w:tr w:rsidR="00E971AA" w:rsidRPr="002F6665" w14:paraId="0CC4F66D" w14:textId="77777777" w:rsidTr="005871B1">
        <w:tc>
          <w:tcPr>
            <w:tcW w:w="1869" w:type="dxa"/>
          </w:tcPr>
          <w:p w14:paraId="1DC5D36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 а</w:t>
            </w:r>
          </w:p>
        </w:tc>
        <w:tc>
          <w:tcPr>
            <w:tcW w:w="1869" w:type="dxa"/>
          </w:tcPr>
          <w:p w14:paraId="494CF7E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60,71</w:t>
            </w:r>
          </w:p>
        </w:tc>
        <w:tc>
          <w:tcPr>
            <w:tcW w:w="1869" w:type="dxa"/>
          </w:tcPr>
          <w:p w14:paraId="28D03E8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57FC7FF0" w14:textId="77777777" w:rsidR="000B1D8B" w:rsidRPr="002F6665" w:rsidRDefault="000B1D8B" w:rsidP="005871B1">
            <w:pPr>
              <w:rPr>
                <w:rFonts w:ascii="Times New Roman" w:hAnsi="Times New Roman" w:cs="Times New Roman"/>
                <w:sz w:val="18"/>
                <w:szCs w:val="18"/>
                <w:lang w:val="kk-KZ"/>
              </w:rPr>
            </w:pPr>
          </w:p>
        </w:tc>
      </w:tr>
      <w:tr w:rsidR="00E971AA" w:rsidRPr="002F6665" w14:paraId="71B7CA61" w14:textId="77777777" w:rsidTr="005871B1">
        <w:tc>
          <w:tcPr>
            <w:tcW w:w="1869" w:type="dxa"/>
          </w:tcPr>
          <w:p w14:paraId="7B2E7E1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 б</w:t>
            </w:r>
          </w:p>
        </w:tc>
        <w:tc>
          <w:tcPr>
            <w:tcW w:w="1869" w:type="dxa"/>
          </w:tcPr>
          <w:p w14:paraId="41A78DD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80,0</w:t>
            </w:r>
          </w:p>
        </w:tc>
        <w:tc>
          <w:tcPr>
            <w:tcW w:w="1869" w:type="dxa"/>
          </w:tcPr>
          <w:p w14:paraId="53FA7E4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4BCC2517" w14:textId="77777777" w:rsidR="000B1D8B" w:rsidRPr="002F6665" w:rsidRDefault="000B1D8B" w:rsidP="005871B1">
            <w:pPr>
              <w:rPr>
                <w:rFonts w:ascii="Times New Roman" w:hAnsi="Times New Roman" w:cs="Times New Roman"/>
                <w:sz w:val="18"/>
                <w:szCs w:val="18"/>
                <w:lang w:val="kk-KZ"/>
              </w:rPr>
            </w:pPr>
          </w:p>
        </w:tc>
      </w:tr>
      <w:tr w:rsidR="00E971AA" w:rsidRPr="002F6665" w14:paraId="2A49743C" w14:textId="77777777" w:rsidTr="005871B1">
        <w:tc>
          <w:tcPr>
            <w:tcW w:w="1869" w:type="dxa"/>
          </w:tcPr>
          <w:p w14:paraId="32DBE21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 г</w:t>
            </w:r>
          </w:p>
        </w:tc>
        <w:tc>
          <w:tcPr>
            <w:tcW w:w="1869" w:type="dxa"/>
          </w:tcPr>
          <w:p w14:paraId="387CD00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46,67</w:t>
            </w:r>
          </w:p>
        </w:tc>
        <w:tc>
          <w:tcPr>
            <w:tcW w:w="1869" w:type="dxa"/>
          </w:tcPr>
          <w:p w14:paraId="2745E102"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3ED5C73E" w14:textId="77777777" w:rsidR="000B1D8B" w:rsidRPr="002F6665" w:rsidRDefault="000B1D8B" w:rsidP="005871B1">
            <w:pPr>
              <w:rPr>
                <w:rFonts w:ascii="Times New Roman" w:hAnsi="Times New Roman" w:cs="Times New Roman"/>
                <w:sz w:val="18"/>
                <w:szCs w:val="18"/>
                <w:lang w:val="kk-KZ"/>
              </w:rPr>
            </w:pPr>
          </w:p>
        </w:tc>
      </w:tr>
      <w:tr w:rsidR="00E971AA" w:rsidRPr="002F6665" w14:paraId="214D5706" w14:textId="77777777" w:rsidTr="005871B1">
        <w:tc>
          <w:tcPr>
            <w:tcW w:w="1869" w:type="dxa"/>
          </w:tcPr>
          <w:p w14:paraId="5EFCEC0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 е</w:t>
            </w:r>
          </w:p>
        </w:tc>
        <w:tc>
          <w:tcPr>
            <w:tcW w:w="1869" w:type="dxa"/>
          </w:tcPr>
          <w:p w14:paraId="27F888C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33,33</w:t>
            </w:r>
          </w:p>
        </w:tc>
        <w:tc>
          <w:tcPr>
            <w:tcW w:w="1869" w:type="dxa"/>
          </w:tcPr>
          <w:p w14:paraId="04A46D9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330D539C" w14:textId="77777777" w:rsidR="000B1D8B" w:rsidRPr="002F6665" w:rsidRDefault="000B1D8B" w:rsidP="005871B1">
            <w:pPr>
              <w:rPr>
                <w:rFonts w:ascii="Times New Roman" w:hAnsi="Times New Roman" w:cs="Times New Roman"/>
                <w:sz w:val="18"/>
                <w:szCs w:val="18"/>
                <w:lang w:val="kk-KZ"/>
              </w:rPr>
            </w:pPr>
          </w:p>
        </w:tc>
      </w:tr>
      <w:tr w:rsidR="00E971AA" w:rsidRPr="002F6665" w14:paraId="77B8D861" w14:textId="77777777" w:rsidTr="005871B1">
        <w:tc>
          <w:tcPr>
            <w:tcW w:w="1869" w:type="dxa"/>
          </w:tcPr>
          <w:p w14:paraId="2F10425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 а</w:t>
            </w:r>
          </w:p>
        </w:tc>
        <w:tc>
          <w:tcPr>
            <w:tcW w:w="1869" w:type="dxa"/>
          </w:tcPr>
          <w:p w14:paraId="1DCEEB0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261B9EC6"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0CA6D7FE"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95,45</w:t>
            </w:r>
          </w:p>
        </w:tc>
      </w:tr>
      <w:tr w:rsidR="00E971AA" w:rsidRPr="002F6665" w14:paraId="16EF45EA" w14:textId="77777777" w:rsidTr="005871B1">
        <w:tc>
          <w:tcPr>
            <w:tcW w:w="1869" w:type="dxa"/>
          </w:tcPr>
          <w:p w14:paraId="0951E86B"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 б</w:t>
            </w:r>
          </w:p>
        </w:tc>
        <w:tc>
          <w:tcPr>
            <w:tcW w:w="1869" w:type="dxa"/>
          </w:tcPr>
          <w:p w14:paraId="264E08FF"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1ABBD3FD"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32C050FA"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E971AA" w:rsidRPr="002F6665" w14:paraId="09373FDE" w14:textId="77777777" w:rsidTr="005871B1">
        <w:tc>
          <w:tcPr>
            <w:tcW w:w="1869" w:type="dxa"/>
          </w:tcPr>
          <w:p w14:paraId="7459D33C" w14:textId="77777777" w:rsidR="000B1D8B" w:rsidRPr="002F6665" w:rsidRDefault="000B1D8B" w:rsidP="005871B1">
            <w:pPr>
              <w:rPr>
                <w:rFonts w:ascii="Times New Roman" w:hAnsi="Times New Roman" w:cs="Times New Roman"/>
                <w:sz w:val="18"/>
                <w:szCs w:val="18"/>
              </w:rPr>
            </w:pPr>
            <w:proofErr w:type="gramStart"/>
            <w:r w:rsidRPr="002F6665">
              <w:rPr>
                <w:rFonts w:ascii="Times New Roman" w:hAnsi="Times New Roman" w:cs="Times New Roman"/>
                <w:sz w:val="18"/>
                <w:szCs w:val="18"/>
              </w:rPr>
              <w:t>11</w:t>
            </w:r>
            <w:proofErr w:type="gramEnd"/>
            <w:r w:rsidRPr="002F6665">
              <w:rPr>
                <w:rFonts w:ascii="Times New Roman" w:hAnsi="Times New Roman" w:cs="Times New Roman"/>
                <w:sz w:val="18"/>
                <w:szCs w:val="18"/>
              </w:rPr>
              <w:t xml:space="preserve"> а</w:t>
            </w:r>
          </w:p>
        </w:tc>
        <w:tc>
          <w:tcPr>
            <w:tcW w:w="1869" w:type="dxa"/>
          </w:tcPr>
          <w:p w14:paraId="35098B99"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w:t>
            </w:r>
          </w:p>
        </w:tc>
        <w:tc>
          <w:tcPr>
            <w:tcW w:w="1869" w:type="dxa"/>
          </w:tcPr>
          <w:p w14:paraId="4A3D4E83"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87,1</w:t>
            </w:r>
          </w:p>
        </w:tc>
        <w:tc>
          <w:tcPr>
            <w:tcW w:w="1869" w:type="dxa"/>
          </w:tcPr>
          <w:p w14:paraId="2CF9E0F1" w14:textId="77777777" w:rsidR="000B1D8B" w:rsidRPr="002F6665" w:rsidRDefault="000B1D8B" w:rsidP="005871B1">
            <w:pPr>
              <w:rPr>
                <w:rFonts w:ascii="Times New Roman" w:hAnsi="Times New Roman" w:cs="Times New Roman"/>
                <w:sz w:val="18"/>
                <w:szCs w:val="18"/>
                <w:lang w:val="kk-KZ"/>
              </w:rPr>
            </w:pPr>
            <w:r w:rsidRPr="002F6665">
              <w:rPr>
                <w:rFonts w:ascii="Times New Roman" w:hAnsi="Times New Roman" w:cs="Times New Roman"/>
                <w:sz w:val="18"/>
                <w:szCs w:val="18"/>
                <w:lang w:val="kk-KZ"/>
              </w:rPr>
              <w:t>96,55</w:t>
            </w:r>
          </w:p>
        </w:tc>
      </w:tr>
    </w:tbl>
    <w:p w14:paraId="2799D19C" w14:textId="77777777" w:rsidR="000B1D8B" w:rsidRPr="002F6665" w:rsidRDefault="000B1D8B" w:rsidP="00F6469A">
      <w:pPr>
        <w:spacing w:after="0" w:line="240" w:lineRule="auto"/>
        <w:ind w:firstLine="567"/>
        <w:jc w:val="both"/>
        <w:rPr>
          <w:rFonts w:ascii="Times New Roman" w:hAnsi="Times New Roman" w:cs="Times New Roman"/>
          <w:b/>
          <w:bCs/>
          <w:sz w:val="28"/>
          <w:szCs w:val="28"/>
          <w:lang w:val="kk-KZ"/>
        </w:rPr>
      </w:pPr>
    </w:p>
    <w:p w14:paraId="24B5C82E" w14:textId="77777777" w:rsidR="00F6469A" w:rsidRPr="002F6665" w:rsidRDefault="00F6469A" w:rsidP="00F6469A">
      <w:pPr>
        <w:pStyle w:val="isselectedend"/>
        <w:spacing w:before="0" w:beforeAutospacing="0" w:after="0" w:afterAutospacing="0"/>
        <w:ind w:firstLine="567"/>
        <w:jc w:val="both"/>
      </w:pPr>
      <w:r w:rsidRPr="002F6665">
        <w:t>Анализ показывает, что качество знаний в школе в целом можно оценить как стабильное, но неоднородное. В школе имеются классы с устойчиво высокими результатами, классы с положительной динамикой, а также классы управленческого риска, где снижение качества знаний наблюдается одновременно по нескольким предметам и у нескольких педагогов.</w:t>
      </w:r>
    </w:p>
    <w:p w14:paraId="6CCD54CA" w14:textId="77777777" w:rsidR="00F6469A" w:rsidRPr="002F6665" w:rsidRDefault="00F6469A" w:rsidP="00F6469A">
      <w:pPr>
        <w:pStyle w:val="isselectedend"/>
        <w:spacing w:before="0" w:beforeAutospacing="0" w:after="0" w:afterAutospacing="0"/>
        <w:ind w:firstLine="567"/>
        <w:jc w:val="both"/>
      </w:pPr>
      <w:r w:rsidRPr="002F6665">
        <w:t xml:space="preserve">Главная проблема заключается не в единичных низких показателях, а в наличии повторяющихся образовательных дефицитов в основной школе, особенно в 5–8 классах. Наиболее выраженные трудности наблюдаются по математике, физике, химии, казахскому </w:t>
      </w:r>
      <w:r w:rsidRPr="002F6665">
        <w:lastRenderedPageBreak/>
        <w:t>языку и русскому языку. При этом информатика, география, всемирная история, русская литература и биология в старшей школе демонстрируют более устойчивые и результативные показатели.</w:t>
      </w:r>
    </w:p>
    <w:p w14:paraId="1C3ABF8C" w14:textId="77777777" w:rsidR="00F6469A" w:rsidRPr="002F6665" w:rsidRDefault="00F6469A" w:rsidP="00F6469A">
      <w:pPr>
        <w:pStyle w:val="isselectedend"/>
        <w:spacing w:before="0" w:beforeAutospacing="0" w:after="0" w:afterAutospacing="0"/>
        <w:ind w:firstLine="567"/>
        <w:jc w:val="both"/>
      </w:pPr>
      <w:r w:rsidRPr="002F6665">
        <w:t>Таким образом, в школе сформировалась следующая картина:</w:t>
      </w:r>
    </w:p>
    <w:p w14:paraId="14D32292" w14:textId="77777777" w:rsidR="00F6469A" w:rsidRPr="002F6665" w:rsidRDefault="00F6469A">
      <w:pPr>
        <w:numPr>
          <w:ilvl w:val="0"/>
          <w:numId w:val="19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сильная сторона — старшая школа, информатика, география, общественно-гуманитарный цикл, отдельные результаты биологии;</w:t>
      </w:r>
    </w:p>
    <w:p w14:paraId="02E2042C" w14:textId="77777777" w:rsidR="00F6469A" w:rsidRPr="002F6665" w:rsidRDefault="00F6469A">
      <w:pPr>
        <w:numPr>
          <w:ilvl w:val="0"/>
          <w:numId w:val="19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зона роста — математическая грамотность, естественно-научный цикл, языковая подготовка в отдельных классах основной школы;</w:t>
      </w:r>
    </w:p>
    <w:p w14:paraId="33C6CA40" w14:textId="77777777" w:rsidR="00F6469A" w:rsidRPr="002F6665" w:rsidRDefault="00F6469A">
      <w:pPr>
        <w:numPr>
          <w:ilvl w:val="0"/>
          <w:numId w:val="19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зона управленческого риска — 5А, 5Д, 6Г, 7Ж, 8Е классы;</w:t>
      </w:r>
    </w:p>
    <w:p w14:paraId="6C49D0EB" w14:textId="77777777" w:rsidR="00F6469A" w:rsidRPr="002F6665" w:rsidRDefault="00F6469A">
      <w:pPr>
        <w:numPr>
          <w:ilvl w:val="0"/>
          <w:numId w:val="19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зона положительной динамики — 7Д, 7Е, 9Е классы;</w:t>
      </w:r>
    </w:p>
    <w:p w14:paraId="66E0A5C7" w14:textId="77777777" w:rsidR="00F6469A" w:rsidRPr="002F6665" w:rsidRDefault="00F6469A">
      <w:pPr>
        <w:numPr>
          <w:ilvl w:val="0"/>
          <w:numId w:val="19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классы-лидеры — 5Б, 5Е, 7А, 8Б, 11А.</w:t>
      </w:r>
    </w:p>
    <w:p w14:paraId="5344BE66" w14:textId="4E5F8BB5" w:rsidR="00F6469A" w:rsidRPr="002F6665" w:rsidRDefault="00F6469A" w:rsidP="00F6469A">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Анализ классов управленческого риска</w:t>
      </w:r>
    </w:p>
    <w:p w14:paraId="0F49399B" w14:textId="427F6FC0"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6Г класс — класс с наиболее выраженными системными дефицитами</w:t>
      </w:r>
    </w:p>
    <w:p w14:paraId="0733AE07" w14:textId="77777777" w:rsidR="00F6469A" w:rsidRPr="002F6665" w:rsidRDefault="00F6469A" w:rsidP="00F6469A">
      <w:pPr>
        <w:pStyle w:val="isselectedend"/>
        <w:spacing w:before="0" w:beforeAutospacing="0" w:after="0" w:afterAutospacing="0"/>
        <w:ind w:firstLine="567"/>
        <w:jc w:val="both"/>
      </w:pPr>
      <w:r w:rsidRPr="002F6665">
        <w:t>6Г класс является одним из самых проблемных классов по совокупности предметных результатов. Низкие показатели фиксируются сразу по нескольким направлениям: казахский язык, русский язык, математика, история Казахстана, английский язык, естественно-научные дисциплины.</w:t>
      </w:r>
    </w:p>
    <w:p w14:paraId="64A7F74A" w14:textId="77777777" w:rsidR="00F6469A" w:rsidRPr="002F6665" w:rsidRDefault="00F6469A" w:rsidP="00F6469A">
      <w:pPr>
        <w:pStyle w:val="isselectedend"/>
        <w:spacing w:before="0" w:beforeAutospacing="0" w:after="0" w:afterAutospacing="0"/>
        <w:ind w:firstLine="567"/>
        <w:jc w:val="both"/>
      </w:pPr>
      <w:r w:rsidRPr="002F6665">
        <w:t>Особенность ситуации заключается в том, что снижение наблюдается не по одному предмету и не у одного педагога. Результаты класса низкие у разных учителей, что свидетельствует о системном характере проблемы. Это означает, что основная причина заключается не только в методике преподавания конкретного предмета, а в общем уровне учебной мотивации, недостаточной сформированности базовых учебных навыков, слабых навыках чтения, письма, анализа текста и выполнения учебных заданий.</w:t>
      </w:r>
    </w:p>
    <w:p w14:paraId="1AC6CD4B" w14:textId="77777777" w:rsidR="00F6469A" w:rsidRPr="002F6665" w:rsidRDefault="00F6469A" w:rsidP="00F6469A">
      <w:pPr>
        <w:pStyle w:val="isselectedend"/>
        <w:spacing w:before="0" w:beforeAutospacing="0" w:after="0" w:afterAutospacing="0"/>
        <w:ind w:firstLine="567"/>
        <w:jc w:val="both"/>
      </w:pPr>
      <w:r w:rsidRPr="002F6665">
        <w:t>По русскому языку в 6Г классе показатель снизился до 48,1%, по математике также находится ниже 50%, по истории Казахстана — на уровне 44,4%, по казахскому языку — около 55%. Это говорит о том, что класс испытывает затруднения как в гуманитарной, так и в математической предметной области.</w:t>
      </w:r>
    </w:p>
    <w:p w14:paraId="57BE6FF1" w14:textId="77777777" w:rsidR="00F6469A" w:rsidRPr="002F6665" w:rsidRDefault="00F6469A" w:rsidP="00F6469A">
      <w:pPr>
        <w:pStyle w:val="isselectedend"/>
        <w:spacing w:before="0" w:beforeAutospacing="0" w:after="0" w:afterAutospacing="0"/>
        <w:ind w:firstLine="567"/>
        <w:jc w:val="both"/>
      </w:pPr>
      <w:r w:rsidRPr="002F6665">
        <w:t>Экспертный вывод: 6Г класс необходимо рассматривать как класс приоритетного административного сопровождения. Проблема носит не предметный, а комплексный характер.</w:t>
      </w:r>
    </w:p>
    <w:p w14:paraId="3FD94525" w14:textId="77777777" w:rsidR="00F6469A" w:rsidRPr="002F6665" w:rsidRDefault="00F6469A" w:rsidP="00F6469A">
      <w:pPr>
        <w:pStyle w:val="isselectedend"/>
        <w:spacing w:before="0" w:beforeAutospacing="0" w:after="0" w:afterAutospacing="0"/>
        <w:ind w:firstLine="567"/>
        <w:jc w:val="both"/>
      </w:pPr>
      <w:r w:rsidRPr="002F6665">
        <w:t>Управленческое решение по 6Г классу:</w:t>
      </w:r>
    </w:p>
    <w:p w14:paraId="0D3E790E" w14:textId="1ACE6612" w:rsidR="00F6469A" w:rsidRPr="002F6665" w:rsidRDefault="00F6469A">
      <w:pPr>
        <w:numPr>
          <w:ilvl w:val="0"/>
          <w:numId w:val="197"/>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Включить 6Г класс в список классов повышенного педагогического контроля</w:t>
      </w:r>
      <w:r w:rsidR="001E2C0C" w:rsidRPr="002F6665">
        <w:rPr>
          <w:rFonts w:ascii="Times New Roman" w:hAnsi="Times New Roman" w:cs="Times New Roman"/>
          <w:sz w:val="24"/>
          <w:szCs w:val="24"/>
        </w:rPr>
        <w:t xml:space="preserve"> -план ВШК </w:t>
      </w:r>
    </w:p>
    <w:p w14:paraId="30B6D50B" w14:textId="77777777" w:rsidR="00F6469A" w:rsidRPr="002F6665" w:rsidRDefault="00F6469A">
      <w:pPr>
        <w:numPr>
          <w:ilvl w:val="0"/>
          <w:numId w:val="197"/>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Провести входную диагностику по русскому языку, казахскому языку, математике и истории.</w:t>
      </w:r>
    </w:p>
    <w:p w14:paraId="3F2067AC" w14:textId="2DEF0027"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5А класс — снижение после перехода из начальной школы</w:t>
      </w:r>
    </w:p>
    <w:p w14:paraId="5935F598" w14:textId="77777777" w:rsidR="00F6469A" w:rsidRPr="002F6665" w:rsidRDefault="00F6469A" w:rsidP="00F6469A">
      <w:pPr>
        <w:pStyle w:val="isselectedend"/>
        <w:spacing w:before="0" w:beforeAutospacing="0" w:after="0" w:afterAutospacing="0"/>
        <w:ind w:firstLine="567"/>
        <w:jc w:val="both"/>
      </w:pPr>
      <w:r w:rsidRPr="002F6665">
        <w:t>5А класс демонстрирует устойчивое снижение качества знаний по нескольким предметам. Особенно заметно снижение по казахскому языку, русскому языку, английскому языку и математике. Это указывает на сложности адаптации обучающихся при переходе из начальной школы в основное звено.</w:t>
      </w:r>
    </w:p>
    <w:p w14:paraId="061BA655" w14:textId="77777777" w:rsidR="00F6469A" w:rsidRPr="002F6665" w:rsidRDefault="00F6469A" w:rsidP="00F6469A">
      <w:pPr>
        <w:pStyle w:val="isselectedend"/>
        <w:spacing w:before="0" w:beforeAutospacing="0" w:after="0" w:afterAutospacing="0"/>
        <w:ind w:firstLine="567"/>
        <w:jc w:val="both"/>
      </w:pPr>
      <w:r w:rsidRPr="002F6665">
        <w:t>Если снижение наблюдалось бы только по одному предмету, его можно было бы объяснить спецификой программы или сменой учителя. Однако снижение сразу по нескольким предметам свидетельствует о недостаточно сформированной учебной самостоятельности, слабой адаптации к требованиям нескольких педагогов-предметников, снижении темпа учебной деятельности и возможной перегрузке обучающихся.</w:t>
      </w:r>
    </w:p>
    <w:p w14:paraId="6DC8C3BF" w14:textId="77777777" w:rsidR="00F6469A" w:rsidRPr="002F6665" w:rsidRDefault="00F6469A" w:rsidP="00F6469A">
      <w:pPr>
        <w:pStyle w:val="isselectedend"/>
        <w:spacing w:before="0" w:beforeAutospacing="0" w:after="0" w:afterAutospacing="0"/>
        <w:ind w:firstLine="567"/>
        <w:jc w:val="both"/>
      </w:pPr>
      <w:r w:rsidRPr="002F6665">
        <w:t>Экспертный вывод: 5А класс требует усиления преемственности между начальной и основной школой. Проблема связана с адаптацией и недостаточной готовностью части обучающихся к предметному обучению.</w:t>
      </w:r>
    </w:p>
    <w:p w14:paraId="4A0A716B" w14:textId="77777777" w:rsidR="00F6469A" w:rsidRPr="002F6665" w:rsidRDefault="00F6469A" w:rsidP="00F6469A">
      <w:pPr>
        <w:pStyle w:val="isselectedend"/>
        <w:spacing w:before="0" w:beforeAutospacing="0" w:after="0" w:afterAutospacing="0"/>
        <w:ind w:firstLine="567"/>
        <w:jc w:val="both"/>
      </w:pPr>
      <w:r w:rsidRPr="002F6665">
        <w:t>Управленческое решение по 5А классу:</w:t>
      </w:r>
    </w:p>
    <w:p w14:paraId="1EEA9D1A" w14:textId="7A7CEE36" w:rsidR="00346E00" w:rsidRPr="002F6665" w:rsidRDefault="00346E00">
      <w:pPr>
        <w:numPr>
          <w:ilvl w:val="0"/>
          <w:numId w:val="235"/>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Включить 5 А класс в список классов повышенного педагогического контроля -план ВШК </w:t>
      </w:r>
    </w:p>
    <w:p w14:paraId="5CD46568" w14:textId="44E5A51F"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lastRenderedPageBreak/>
        <w:t>5Д класс — нестабильная динамика и снижение по языковым предметам</w:t>
      </w:r>
    </w:p>
    <w:p w14:paraId="5B432B2F" w14:textId="77777777" w:rsidR="00F6469A" w:rsidRPr="002F6665" w:rsidRDefault="00F6469A" w:rsidP="00F6469A">
      <w:pPr>
        <w:pStyle w:val="isselectedend"/>
        <w:spacing w:before="0" w:beforeAutospacing="0" w:after="0" w:afterAutospacing="0"/>
        <w:ind w:firstLine="567"/>
        <w:jc w:val="both"/>
      </w:pPr>
      <w:r w:rsidRPr="002F6665">
        <w:t>5Д класс также относится к группе риска. Снижение наблюдается по казахскому языку, английскому языку, математике и отдельным предметам гуманитарного цикла. При этом по отдельным предметам имеются положительные показатели, что говорит о неоднородной структуре класса.</w:t>
      </w:r>
    </w:p>
    <w:p w14:paraId="3ADC9333" w14:textId="77777777" w:rsidR="00F6469A" w:rsidRPr="002F6665" w:rsidRDefault="00F6469A" w:rsidP="00F6469A">
      <w:pPr>
        <w:pStyle w:val="isselectedend"/>
        <w:spacing w:before="0" w:beforeAutospacing="0" w:after="0" w:afterAutospacing="0"/>
        <w:ind w:firstLine="567"/>
        <w:jc w:val="both"/>
      </w:pPr>
      <w:r w:rsidRPr="002F6665">
        <w:t>Такая динамика может быть связана с изменением состава обучающихся, прибытием учащихся с разным уровнем подготовки, а также недостаточной устойчивостью учебной мотивации.</w:t>
      </w:r>
    </w:p>
    <w:p w14:paraId="3B07DF4C" w14:textId="77777777" w:rsidR="00F6469A" w:rsidRPr="002F6665" w:rsidRDefault="00F6469A" w:rsidP="00F6469A">
      <w:pPr>
        <w:pStyle w:val="isselectedend"/>
        <w:spacing w:before="0" w:beforeAutospacing="0" w:after="0" w:afterAutospacing="0"/>
        <w:ind w:firstLine="567"/>
        <w:jc w:val="both"/>
      </w:pPr>
      <w:r w:rsidRPr="002F6665">
        <w:t>Экспертный вывод: 5Д класс не является полностью неуспешным, однако характеризуется нестабильностью. Основной акцент должен быть сделан на выравнивание уровня подготовки обучающихся.</w:t>
      </w:r>
    </w:p>
    <w:p w14:paraId="380E434C" w14:textId="77777777" w:rsidR="00F6469A" w:rsidRPr="002F6665" w:rsidRDefault="00F6469A" w:rsidP="00F6469A">
      <w:pPr>
        <w:pStyle w:val="isselectedend"/>
        <w:spacing w:before="0" w:beforeAutospacing="0" w:after="0" w:afterAutospacing="0"/>
        <w:ind w:firstLine="567"/>
        <w:jc w:val="both"/>
      </w:pPr>
      <w:r w:rsidRPr="002F6665">
        <w:t>Управленческое решение:</w:t>
      </w:r>
    </w:p>
    <w:p w14:paraId="506B99B9" w14:textId="39D7887D" w:rsidR="00132329" w:rsidRPr="002F6665" w:rsidRDefault="00132329">
      <w:pPr>
        <w:numPr>
          <w:ilvl w:val="0"/>
          <w:numId w:val="198"/>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Включить 5 Д класс в список классов повышенного педагогического контроля -план ВШК </w:t>
      </w:r>
    </w:p>
    <w:p w14:paraId="1638888A" w14:textId="77777777" w:rsidR="00F6469A" w:rsidRPr="002F6665" w:rsidRDefault="00F6469A">
      <w:pPr>
        <w:numPr>
          <w:ilvl w:val="0"/>
          <w:numId w:val="198"/>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Провести предметную диагностику по казахскому, русскому, английскому языкам и математике.</w:t>
      </w:r>
    </w:p>
    <w:p w14:paraId="10EB3D8E" w14:textId="77777777" w:rsidR="00F6469A" w:rsidRPr="002F6665" w:rsidRDefault="00F6469A">
      <w:pPr>
        <w:numPr>
          <w:ilvl w:val="0"/>
          <w:numId w:val="198"/>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Организовать дифференцированные задания на уроках.</w:t>
      </w:r>
    </w:p>
    <w:p w14:paraId="1E684959" w14:textId="38FC5EA5"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7Ж класс — нестабильный класс с выраженными колебаниями</w:t>
      </w:r>
    </w:p>
    <w:p w14:paraId="21D29EFF" w14:textId="77777777" w:rsidR="00F6469A" w:rsidRPr="002F6665" w:rsidRDefault="00F6469A" w:rsidP="00F6469A">
      <w:pPr>
        <w:pStyle w:val="isselectedend"/>
        <w:spacing w:before="0" w:beforeAutospacing="0" w:after="0" w:afterAutospacing="0"/>
        <w:ind w:firstLine="567"/>
        <w:jc w:val="both"/>
      </w:pPr>
      <w:r w:rsidRPr="002F6665">
        <w:t>7Ж класс демонстрирует нестабильную динамику практически по всем предметам. Особенно выражены колебания по русскому языку, русской литературе, математике, истории Казахстана и казахскому языку.</w:t>
      </w:r>
    </w:p>
    <w:p w14:paraId="282A50F0" w14:textId="77777777" w:rsidR="00F6469A" w:rsidRPr="002F6665" w:rsidRDefault="00F6469A" w:rsidP="00F6469A">
      <w:pPr>
        <w:pStyle w:val="isselectedend"/>
        <w:spacing w:before="0" w:beforeAutospacing="0" w:after="0" w:afterAutospacing="0"/>
        <w:ind w:firstLine="567"/>
        <w:jc w:val="both"/>
      </w:pPr>
      <w:r w:rsidRPr="002F6665">
        <w:t>Такая картина характерна для классов с неоднородным составом, нестабильной мотивацией и недостаточным уровнем учебной дисциплины. Проблема класса заключается не только в низких показателях, но и в отсутствии устойчивости результатов.</w:t>
      </w:r>
    </w:p>
    <w:p w14:paraId="7A6FD8C8" w14:textId="77777777" w:rsidR="00F6469A" w:rsidRPr="002F6665" w:rsidRDefault="00F6469A" w:rsidP="00F6469A">
      <w:pPr>
        <w:pStyle w:val="isselectedend"/>
        <w:spacing w:before="0" w:beforeAutospacing="0" w:after="0" w:afterAutospacing="0"/>
        <w:ind w:firstLine="567"/>
        <w:jc w:val="both"/>
      </w:pPr>
      <w:r w:rsidRPr="002F6665">
        <w:t>Экспертный вывод: 7Ж класс нуждается не только в предметной помощи, но и в воспитательно-психологическом сопровождении.</w:t>
      </w:r>
    </w:p>
    <w:p w14:paraId="2FDC6971" w14:textId="77777777" w:rsidR="00F6469A" w:rsidRPr="002F6665" w:rsidRDefault="00F6469A" w:rsidP="00F6469A">
      <w:pPr>
        <w:pStyle w:val="isselectedend"/>
        <w:spacing w:before="0" w:beforeAutospacing="0" w:after="0" w:afterAutospacing="0"/>
        <w:ind w:firstLine="567"/>
        <w:jc w:val="both"/>
      </w:pPr>
      <w:r w:rsidRPr="002F6665">
        <w:t>Управленческое решение:</w:t>
      </w:r>
    </w:p>
    <w:p w14:paraId="4D527E83" w14:textId="2D430922" w:rsidR="00F6469A" w:rsidRPr="002F6665" w:rsidRDefault="00B052BF">
      <w:pPr>
        <w:numPr>
          <w:ilvl w:val="0"/>
          <w:numId w:val="199"/>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Включить 7Ж класс в список классов повышенного педагогического контроля -план </w:t>
      </w:r>
      <w:proofErr w:type="gramStart"/>
      <w:r w:rsidRPr="002F6665">
        <w:rPr>
          <w:rFonts w:ascii="Times New Roman" w:hAnsi="Times New Roman" w:cs="Times New Roman"/>
          <w:sz w:val="24"/>
          <w:szCs w:val="24"/>
        </w:rPr>
        <w:t>ВШК ,</w:t>
      </w:r>
      <w:proofErr w:type="gramEnd"/>
      <w:r w:rsidRPr="002F6665">
        <w:rPr>
          <w:rFonts w:ascii="Times New Roman" w:hAnsi="Times New Roman" w:cs="Times New Roman"/>
          <w:sz w:val="24"/>
          <w:szCs w:val="24"/>
        </w:rPr>
        <w:t xml:space="preserve"> провести нулевые срезы по </w:t>
      </w:r>
      <w:r w:rsidR="00F6469A" w:rsidRPr="002F6665">
        <w:rPr>
          <w:rFonts w:ascii="Times New Roman" w:hAnsi="Times New Roman" w:cs="Times New Roman"/>
          <w:sz w:val="24"/>
          <w:szCs w:val="24"/>
        </w:rPr>
        <w:t xml:space="preserve"> математике, русскому и казахскому языкам.</w:t>
      </w:r>
    </w:p>
    <w:p w14:paraId="70CC53EF" w14:textId="3A1B62C4"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 xml:space="preserve"> 8Е класс — системное снижение в основной школе</w:t>
      </w:r>
    </w:p>
    <w:p w14:paraId="69BCEAB0" w14:textId="77777777" w:rsidR="00F6469A" w:rsidRPr="002F6665" w:rsidRDefault="00F6469A" w:rsidP="00F6469A">
      <w:pPr>
        <w:pStyle w:val="isselectedend"/>
        <w:spacing w:before="0" w:beforeAutospacing="0" w:after="0" w:afterAutospacing="0"/>
        <w:ind w:firstLine="567"/>
        <w:jc w:val="both"/>
      </w:pPr>
      <w:r w:rsidRPr="002F6665">
        <w:t>8Е класс сохраняет статус проблемного класса. Низкие результаты наблюдаются по математике, русскому языку, русской литературе, казахскому языку и отдельным предметам естественно-научного цикла. Даже при наличии улучшений по отдельным предметам общий уровень качества остаётся недостаточным.</w:t>
      </w:r>
    </w:p>
    <w:p w14:paraId="0F844D50" w14:textId="77777777" w:rsidR="00F6469A" w:rsidRPr="002F6665" w:rsidRDefault="00F6469A" w:rsidP="00F6469A">
      <w:pPr>
        <w:pStyle w:val="isselectedend"/>
        <w:spacing w:before="0" w:beforeAutospacing="0" w:after="0" w:afterAutospacing="0"/>
        <w:ind w:firstLine="567"/>
        <w:jc w:val="both"/>
      </w:pPr>
      <w:r w:rsidRPr="002F6665">
        <w:t>Особенность 8Е класса заключается в том, что учебные дефициты накапливаются к 8 классу, когда усложняется содержание по математике, физике, химии, биологии и языковым предметам. Если на этом этапе не принять управленческие меры, дефициты перейдут в 9 класс и могут повлиять на результаты итоговой аттестации.</w:t>
      </w:r>
    </w:p>
    <w:p w14:paraId="6196B4B3" w14:textId="77777777" w:rsidR="00F6469A" w:rsidRPr="002F6665" w:rsidRDefault="00F6469A" w:rsidP="00F6469A">
      <w:pPr>
        <w:pStyle w:val="isselectedend"/>
        <w:spacing w:before="0" w:beforeAutospacing="0" w:after="0" w:afterAutospacing="0"/>
        <w:ind w:firstLine="567"/>
        <w:jc w:val="both"/>
      </w:pPr>
      <w:r w:rsidRPr="002F6665">
        <w:t>Экспертный вывод: 8Е класс необходимо рассматривать как класс подготовки к будущему выпускному контролю в 9 классе.</w:t>
      </w:r>
    </w:p>
    <w:p w14:paraId="6D9F3188" w14:textId="77777777" w:rsidR="00F6469A" w:rsidRPr="002F6665" w:rsidRDefault="00F6469A" w:rsidP="00F6469A">
      <w:pPr>
        <w:pStyle w:val="isselectedend"/>
        <w:spacing w:before="0" w:beforeAutospacing="0" w:after="0" w:afterAutospacing="0"/>
        <w:ind w:firstLine="567"/>
        <w:jc w:val="both"/>
      </w:pPr>
      <w:r w:rsidRPr="002F6665">
        <w:t>Управленческое решение:</w:t>
      </w:r>
    </w:p>
    <w:p w14:paraId="0F3C2DF0" w14:textId="55397532" w:rsidR="00F6469A" w:rsidRPr="002F6665" w:rsidRDefault="00187461">
      <w:pPr>
        <w:numPr>
          <w:ilvl w:val="0"/>
          <w:numId w:val="200"/>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Включить в план ВШК, </w:t>
      </w:r>
      <w:r w:rsidR="00F6469A" w:rsidRPr="002F6665">
        <w:rPr>
          <w:rFonts w:ascii="Times New Roman" w:hAnsi="Times New Roman" w:cs="Times New Roman"/>
          <w:sz w:val="24"/>
          <w:szCs w:val="24"/>
        </w:rPr>
        <w:t xml:space="preserve">Провести </w:t>
      </w:r>
      <w:r w:rsidRPr="002F6665">
        <w:rPr>
          <w:rFonts w:ascii="Times New Roman" w:hAnsi="Times New Roman" w:cs="Times New Roman"/>
          <w:sz w:val="24"/>
          <w:szCs w:val="24"/>
        </w:rPr>
        <w:t xml:space="preserve">нулевые </w:t>
      </w:r>
      <w:proofErr w:type="gramStart"/>
      <w:r w:rsidRPr="002F6665">
        <w:rPr>
          <w:rFonts w:ascii="Times New Roman" w:hAnsi="Times New Roman" w:cs="Times New Roman"/>
          <w:sz w:val="24"/>
          <w:szCs w:val="24"/>
        </w:rPr>
        <w:t xml:space="preserve">срезы </w:t>
      </w:r>
      <w:r w:rsidR="00F6469A" w:rsidRPr="002F6665">
        <w:rPr>
          <w:rFonts w:ascii="Times New Roman" w:hAnsi="Times New Roman" w:cs="Times New Roman"/>
          <w:sz w:val="24"/>
          <w:szCs w:val="24"/>
        </w:rPr>
        <w:t xml:space="preserve"> по</w:t>
      </w:r>
      <w:proofErr w:type="gramEnd"/>
      <w:r w:rsidR="00F6469A" w:rsidRPr="002F6665">
        <w:rPr>
          <w:rFonts w:ascii="Times New Roman" w:hAnsi="Times New Roman" w:cs="Times New Roman"/>
          <w:sz w:val="24"/>
          <w:szCs w:val="24"/>
        </w:rPr>
        <w:t xml:space="preserve"> математике, русскому языку, казахскому языку, физике и химии.</w:t>
      </w:r>
    </w:p>
    <w:p w14:paraId="75FF0001" w14:textId="77777777" w:rsidR="00F6469A" w:rsidRPr="002F6665" w:rsidRDefault="00F6469A" w:rsidP="00F6469A">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3. Предметы риска</w:t>
      </w:r>
    </w:p>
    <w:p w14:paraId="52B019E7" w14:textId="47A8BCDD"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Математика — ключевая зона риска школы</w:t>
      </w:r>
    </w:p>
    <w:p w14:paraId="48DE905A" w14:textId="77777777" w:rsidR="00F6469A" w:rsidRPr="002F6665" w:rsidRDefault="00F6469A" w:rsidP="00F6469A">
      <w:pPr>
        <w:pStyle w:val="isselectedend"/>
        <w:spacing w:before="0" w:beforeAutospacing="0" w:after="0" w:afterAutospacing="0"/>
        <w:ind w:firstLine="567"/>
        <w:jc w:val="both"/>
      </w:pPr>
      <w:r w:rsidRPr="002F6665">
        <w:t>Математика является наиболее проблемным предметом в основной школе. Низкие результаты фиксируются в 6Г, 6Д, 6Е, 7Ж, 8А, 8Б, 8Г, 8Е и отдельных 9-х классах.</w:t>
      </w:r>
    </w:p>
    <w:p w14:paraId="1D54B9F1" w14:textId="77777777" w:rsidR="00F6469A" w:rsidRPr="002F6665" w:rsidRDefault="00F6469A" w:rsidP="00F6469A">
      <w:pPr>
        <w:pStyle w:val="isselectedend"/>
        <w:spacing w:before="0" w:beforeAutospacing="0" w:after="0" w:afterAutospacing="0"/>
        <w:ind w:firstLine="567"/>
        <w:jc w:val="both"/>
      </w:pPr>
      <w:r w:rsidRPr="002F6665">
        <w:t>Главная проблема заключается в том, что математические дефициты начинают формироваться уже в 5–6 классах, усиливаются в 7 классе и становятся особенно заметными в 8 классе. Это можно определить как «воронку снижения качества математической грамотности».</w:t>
      </w:r>
    </w:p>
    <w:p w14:paraId="566E25F2" w14:textId="77777777" w:rsidR="00F6469A" w:rsidRPr="002F6665" w:rsidRDefault="00F6469A" w:rsidP="00F6469A">
      <w:pPr>
        <w:pStyle w:val="isselectedend"/>
        <w:spacing w:before="0" w:beforeAutospacing="0" w:after="0" w:afterAutospacing="0"/>
        <w:ind w:firstLine="567"/>
        <w:jc w:val="both"/>
      </w:pPr>
      <w:r w:rsidRPr="002F6665">
        <w:lastRenderedPageBreak/>
        <w:t>Причины снижения:</w:t>
      </w:r>
    </w:p>
    <w:p w14:paraId="5AB2951F" w14:textId="77777777" w:rsidR="00F6469A" w:rsidRPr="002F6665" w:rsidRDefault="00F6469A">
      <w:pPr>
        <w:numPr>
          <w:ilvl w:val="0"/>
          <w:numId w:val="20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слабое владение базовыми вычислительными навыками;</w:t>
      </w:r>
    </w:p>
    <w:p w14:paraId="100FA8CC" w14:textId="77777777" w:rsidR="00F6469A" w:rsidRPr="002F6665" w:rsidRDefault="00F6469A">
      <w:pPr>
        <w:numPr>
          <w:ilvl w:val="0"/>
          <w:numId w:val="20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недостаточное понимание условий задач;</w:t>
      </w:r>
    </w:p>
    <w:p w14:paraId="43CB481E" w14:textId="77777777" w:rsidR="00F6469A" w:rsidRPr="002F6665" w:rsidRDefault="00F6469A">
      <w:pPr>
        <w:numPr>
          <w:ilvl w:val="0"/>
          <w:numId w:val="20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низкий уровень логического мышления;</w:t>
      </w:r>
    </w:p>
    <w:p w14:paraId="689A6E9A" w14:textId="77777777" w:rsidR="00F6469A" w:rsidRPr="002F6665" w:rsidRDefault="00F6469A">
      <w:pPr>
        <w:numPr>
          <w:ilvl w:val="0"/>
          <w:numId w:val="20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слабые навыки самостоятельного решения;</w:t>
      </w:r>
    </w:p>
    <w:p w14:paraId="079203A2" w14:textId="77777777" w:rsidR="00F6469A" w:rsidRPr="002F6665" w:rsidRDefault="00F6469A">
      <w:pPr>
        <w:numPr>
          <w:ilvl w:val="0"/>
          <w:numId w:val="20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отсутствие системной работы над ошибками;</w:t>
      </w:r>
    </w:p>
    <w:p w14:paraId="07A210BB" w14:textId="77777777" w:rsidR="00F6469A" w:rsidRPr="002F6665" w:rsidRDefault="00F6469A">
      <w:pPr>
        <w:numPr>
          <w:ilvl w:val="0"/>
          <w:numId w:val="20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разный уровень подготовки учащихся внутри одного класса;</w:t>
      </w:r>
    </w:p>
    <w:p w14:paraId="6F689638" w14:textId="77777777" w:rsidR="00F6469A" w:rsidRPr="002F6665" w:rsidRDefault="00F6469A">
      <w:pPr>
        <w:numPr>
          <w:ilvl w:val="0"/>
          <w:numId w:val="20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недостаточная преемственность между начальной и основной школой.</w:t>
      </w:r>
    </w:p>
    <w:p w14:paraId="1A57DCB4" w14:textId="77777777" w:rsidR="00F6469A" w:rsidRPr="002F6665" w:rsidRDefault="00F6469A" w:rsidP="00F6469A">
      <w:pPr>
        <w:pStyle w:val="isselectedend"/>
        <w:spacing w:before="0" w:beforeAutospacing="0" w:after="0" w:afterAutospacing="0"/>
        <w:ind w:firstLine="567"/>
        <w:jc w:val="both"/>
      </w:pPr>
      <w:r w:rsidRPr="002F6665">
        <w:t>Управленческие решения по математике:</w:t>
      </w:r>
    </w:p>
    <w:p w14:paraId="37BAB0B2" w14:textId="77777777" w:rsidR="00F6469A" w:rsidRPr="002F6665" w:rsidRDefault="00F6469A">
      <w:pPr>
        <w:numPr>
          <w:ilvl w:val="0"/>
          <w:numId w:val="202"/>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Провести </w:t>
      </w:r>
      <w:proofErr w:type="spellStart"/>
      <w:r w:rsidRPr="002F6665">
        <w:rPr>
          <w:rFonts w:ascii="Times New Roman" w:hAnsi="Times New Roman" w:cs="Times New Roman"/>
          <w:sz w:val="24"/>
          <w:szCs w:val="24"/>
        </w:rPr>
        <w:t>срезовые</w:t>
      </w:r>
      <w:proofErr w:type="spellEnd"/>
      <w:r w:rsidRPr="002F6665">
        <w:rPr>
          <w:rFonts w:ascii="Times New Roman" w:hAnsi="Times New Roman" w:cs="Times New Roman"/>
          <w:sz w:val="24"/>
          <w:szCs w:val="24"/>
        </w:rPr>
        <w:t xml:space="preserve"> работы по математической грамотности во всех 5–9 классах.</w:t>
      </w:r>
    </w:p>
    <w:p w14:paraId="10196533" w14:textId="77777777" w:rsidR="00F6469A" w:rsidRPr="002F6665" w:rsidRDefault="00F6469A">
      <w:pPr>
        <w:numPr>
          <w:ilvl w:val="0"/>
          <w:numId w:val="202"/>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Создать банк типичных ошибок по каждой параллели.</w:t>
      </w:r>
    </w:p>
    <w:p w14:paraId="3405486B" w14:textId="1E933A8A" w:rsidR="00F6469A" w:rsidRPr="002F6665" w:rsidRDefault="00F6469A">
      <w:pPr>
        <w:numPr>
          <w:ilvl w:val="0"/>
          <w:numId w:val="202"/>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Организовать методический </w:t>
      </w:r>
      <w:r w:rsidR="00491FA0" w:rsidRPr="002F6665">
        <w:rPr>
          <w:rFonts w:ascii="Times New Roman" w:hAnsi="Times New Roman" w:cs="Times New Roman"/>
          <w:sz w:val="24"/>
          <w:szCs w:val="24"/>
        </w:rPr>
        <w:t xml:space="preserve">семинар </w:t>
      </w:r>
      <w:r w:rsidRPr="002F6665">
        <w:rPr>
          <w:rFonts w:ascii="Times New Roman" w:hAnsi="Times New Roman" w:cs="Times New Roman"/>
          <w:sz w:val="24"/>
          <w:szCs w:val="24"/>
        </w:rPr>
        <w:t xml:space="preserve">учителей математики по </w:t>
      </w:r>
      <w:proofErr w:type="gramStart"/>
      <w:r w:rsidR="00491FA0" w:rsidRPr="002F6665">
        <w:rPr>
          <w:rFonts w:ascii="Times New Roman" w:hAnsi="Times New Roman" w:cs="Times New Roman"/>
          <w:sz w:val="24"/>
          <w:szCs w:val="24"/>
        </w:rPr>
        <w:t xml:space="preserve">работе </w:t>
      </w:r>
      <w:r w:rsidRPr="002F6665">
        <w:rPr>
          <w:rFonts w:ascii="Times New Roman" w:hAnsi="Times New Roman" w:cs="Times New Roman"/>
          <w:sz w:val="24"/>
          <w:szCs w:val="24"/>
        </w:rPr>
        <w:t xml:space="preserve"> с</w:t>
      </w:r>
      <w:proofErr w:type="gramEnd"/>
      <w:r w:rsidRPr="002F6665">
        <w:rPr>
          <w:rFonts w:ascii="Times New Roman" w:hAnsi="Times New Roman" w:cs="Times New Roman"/>
          <w:sz w:val="24"/>
          <w:szCs w:val="24"/>
        </w:rPr>
        <w:t xml:space="preserve"> учебными дефицитами.</w:t>
      </w:r>
    </w:p>
    <w:p w14:paraId="35F3ABE7" w14:textId="2F6244F3"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Физика и химия — следствие слабой математической базы</w:t>
      </w:r>
    </w:p>
    <w:p w14:paraId="601687FF" w14:textId="77777777" w:rsidR="00F6469A" w:rsidRPr="002F6665" w:rsidRDefault="00F6469A" w:rsidP="00F6469A">
      <w:pPr>
        <w:pStyle w:val="isselectedend"/>
        <w:spacing w:before="0" w:beforeAutospacing="0" w:after="0" w:afterAutospacing="0"/>
        <w:ind w:firstLine="567"/>
        <w:jc w:val="both"/>
      </w:pPr>
      <w:r w:rsidRPr="002F6665">
        <w:t>Физика и химия также относятся к предметам риска. Особенно проблемными являются 8–9 классы. По физике низкие результаты сохраняются в 9Е и отдельных 9-х классах. По химии средние и низкие показатели наблюдаются в 8А, 8Б, 8Г, 8Е, 9А.</w:t>
      </w:r>
    </w:p>
    <w:p w14:paraId="5B6C1BA0" w14:textId="77777777" w:rsidR="00F6469A" w:rsidRPr="002F6665" w:rsidRDefault="00F6469A" w:rsidP="00F6469A">
      <w:pPr>
        <w:pStyle w:val="isselectedend"/>
        <w:spacing w:before="0" w:beforeAutospacing="0" w:after="0" w:afterAutospacing="0"/>
        <w:ind w:firstLine="567"/>
        <w:jc w:val="both"/>
      </w:pPr>
      <w:r w:rsidRPr="002F6665">
        <w:t>Проблема физики и химии напрямую связана с математической грамотностью. Учащиеся испытывают трудности при решении задач, работе с формулами, анализе условий, выполнении практических и расчётных заданий.</w:t>
      </w:r>
    </w:p>
    <w:p w14:paraId="5D6CA8BB" w14:textId="77777777" w:rsidR="00F6469A" w:rsidRPr="002F6665" w:rsidRDefault="00F6469A" w:rsidP="00F6469A">
      <w:pPr>
        <w:pStyle w:val="isselectedend"/>
        <w:spacing w:before="0" w:beforeAutospacing="0" w:after="0" w:afterAutospacing="0"/>
        <w:ind w:firstLine="567"/>
        <w:jc w:val="both"/>
      </w:pPr>
      <w:r w:rsidRPr="002F6665">
        <w:t>Управленческие решения:</w:t>
      </w:r>
    </w:p>
    <w:p w14:paraId="2C920572" w14:textId="77777777" w:rsidR="00F6469A" w:rsidRPr="002F6665" w:rsidRDefault="00F6469A">
      <w:pPr>
        <w:numPr>
          <w:ilvl w:val="0"/>
          <w:numId w:val="203"/>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Согласовать работу учителей математики, физики и химии.</w:t>
      </w:r>
    </w:p>
    <w:p w14:paraId="1C5782D7" w14:textId="77777777" w:rsidR="00F6469A" w:rsidRPr="002F6665" w:rsidRDefault="00F6469A">
      <w:pPr>
        <w:numPr>
          <w:ilvl w:val="0"/>
          <w:numId w:val="203"/>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Усилить практическую направленность уроков.</w:t>
      </w:r>
    </w:p>
    <w:p w14:paraId="479AEFC5" w14:textId="67FBEFDF"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Казахский язык и литература — зона нестабильности</w:t>
      </w:r>
    </w:p>
    <w:p w14:paraId="1DED412B" w14:textId="77777777" w:rsidR="00F6469A" w:rsidRPr="002F6665" w:rsidRDefault="00F6469A" w:rsidP="00F6469A">
      <w:pPr>
        <w:pStyle w:val="isselectedend"/>
        <w:spacing w:before="0" w:beforeAutospacing="0" w:after="0" w:afterAutospacing="0"/>
        <w:ind w:firstLine="567"/>
        <w:jc w:val="both"/>
      </w:pPr>
      <w:r w:rsidRPr="002F6665">
        <w:t>По казахскому языку и литературе наблюдается снижение в отдельных классах: 5А, 5Д, 6Г, 6Е, 7Ж. В то же время положительная динамика есть в 7Д, 7Г, 8Г и 9Е.</w:t>
      </w:r>
    </w:p>
    <w:p w14:paraId="31E9D7FA" w14:textId="77777777" w:rsidR="00F6469A" w:rsidRPr="002F6665" w:rsidRDefault="00F6469A" w:rsidP="00F6469A">
      <w:pPr>
        <w:pStyle w:val="isselectedend"/>
        <w:spacing w:before="0" w:beforeAutospacing="0" w:after="0" w:afterAutospacing="0"/>
        <w:ind w:firstLine="567"/>
        <w:jc w:val="both"/>
      </w:pPr>
      <w:r w:rsidRPr="002F6665">
        <w:t>Это говорит о том, что предметная область имеет не общий спад, а точечные проблемные классы. Главная проблема — слабая читательская грамотность, недостаточный словарный запас, трудности в письменной речи и работе с текстом.</w:t>
      </w:r>
    </w:p>
    <w:p w14:paraId="730F64FD" w14:textId="77777777" w:rsidR="00F6469A" w:rsidRPr="002F6665" w:rsidRDefault="00F6469A" w:rsidP="00F6469A">
      <w:pPr>
        <w:pStyle w:val="isselectedend"/>
        <w:spacing w:before="0" w:beforeAutospacing="0" w:after="0" w:afterAutospacing="0"/>
        <w:ind w:firstLine="567"/>
        <w:jc w:val="both"/>
      </w:pPr>
      <w:r w:rsidRPr="002F6665">
        <w:t>Управленческие решения:</w:t>
      </w:r>
    </w:p>
    <w:p w14:paraId="5908095F" w14:textId="77777777" w:rsidR="00F6469A" w:rsidRPr="002F6665" w:rsidRDefault="00F6469A">
      <w:pPr>
        <w:numPr>
          <w:ilvl w:val="0"/>
          <w:numId w:val="204"/>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Усилить работу с текстом на каждом уроке.</w:t>
      </w:r>
    </w:p>
    <w:p w14:paraId="245C5BBA" w14:textId="77777777" w:rsidR="00F6469A" w:rsidRPr="002F6665" w:rsidRDefault="00F6469A">
      <w:pPr>
        <w:numPr>
          <w:ilvl w:val="0"/>
          <w:numId w:val="204"/>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Ввести словарные минимумы по темам.</w:t>
      </w:r>
    </w:p>
    <w:p w14:paraId="234FC9FE" w14:textId="77777777" w:rsidR="00F6469A" w:rsidRPr="002F6665" w:rsidRDefault="00F6469A">
      <w:pPr>
        <w:numPr>
          <w:ilvl w:val="0"/>
          <w:numId w:val="204"/>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Провести </w:t>
      </w:r>
      <w:proofErr w:type="spellStart"/>
      <w:r w:rsidRPr="002F6665">
        <w:rPr>
          <w:rFonts w:ascii="Times New Roman" w:hAnsi="Times New Roman" w:cs="Times New Roman"/>
          <w:sz w:val="24"/>
          <w:szCs w:val="24"/>
        </w:rPr>
        <w:t>взаимопосещение</w:t>
      </w:r>
      <w:proofErr w:type="spellEnd"/>
      <w:r w:rsidRPr="002F6665">
        <w:rPr>
          <w:rFonts w:ascii="Times New Roman" w:hAnsi="Times New Roman" w:cs="Times New Roman"/>
          <w:sz w:val="24"/>
          <w:szCs w:val="24"/>
        </w:rPr>
        <w:t xml:space="preserve"> уроков педагогов с высокой положительной динамикой.</w:t>
      </w:r>
    </w:p>
    <w:p w14:paraId="21E04E06" w14:textId="472E36CC"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Русский язык — проблема грамматической и письменной грамотности</w:t>
      </w:r>
    </w:p>
    <w:p w14:paraId="351DEDDC" w14:textId="77777777" w:rsidR="00F6469A" w:rsidRPr="002F6665" w:rsidRDefault="00F6469A" w:rsidP="00F6469A">
      <w:pPr>
        <w:pStyle w:val="isselectedend"/>
        <w:spacing w:before="0" w:beforeAutospacing="0" w:after="0" w:afterAutospacing="0"/>
        <w:ind w:firstLine="567"/>
        <w:jc w:val="both"/>
      </w:pPr>
      <w:r w:rsidRPr="002F6665">
        <w:t>По русскому языку снижение и низкие показатели прослеживаются в 5А, 6Г, 7Ж, 8Е, 9Е. При этом русская литература во многих классах выше русского языка. Это показывает, что учащиеся лучше справляются с содержанием текстов, чем с языковыми нормами, орфографией, пунктуацией и письменной речью.</w:t>
      </w:r>
    </w:p>
    <w:p w14:paraId="583AD4CE" w14:textId="77777777" w:rsidR="00F6469A" w:rsidRPr="002F6665" w:rsidRDefault="00F6469A" w:rsidP="00F6469A">
      <w:pPr>
        <w:pStyle w:val="isselectedend"/>
        <w:spacing w:before="0" w:beforeAutospacing="0" w:after="0" w:afterAutospacing="0"/>
        <w:ind w:firstLine="567"/>
        <w:jc w:val="both"/>
      </w:pPr>
      <w:r w:rsidRPr="002F6665">
        <w:t>Управленческие решения:</w:t>
      </w:r>
    </w:p>
    <w:p w14:paraId="731D5DFF" w14:textId="77777777" w:rsidR="00F6469A" w:rsidRPr="002F6665" w:rsidRDefault="00F6469A">
      <w:pPr>
        <w:numPr>
          <w:ilvl w:val="0"/>
          <w:numId w:val="205"/>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Организовать работу с типичными ошибками.</w:t>
      </w:r>
    </w:p>
    <w:p w14:paraId="48ABEDC8" w14:textId="77777777" w:rsidR="00F6469A" w:rsidRPr="002F6665" w:rsidRDefault="00F6469A">
      <w:pPr>
        <w:numPr>
          <w:ilvl w:val="0"/>
          <w:numId w:val="205"/>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Усилить письменную практику.</w:t>
      </w:r>
    </w:p>
    <w:p w14:paraId="06CDEC19" w14:textId="14216052" w:rsidR="00F6469A" w:rsidRPr="002F6665" w:rsidRDefault="009F3100">
      <w:pPr>
        <w:numPr>
          <w:ilvl w:val="0"/>
          <w:numId w:val="205"/>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Усилить работу МО по ф</w:t>
      </w:r>
      <w:r w:rsidR="00F6469A" w:rsidRPr="002F6665">
        <w:rPr>
          <w:rFonts w:ascii="Times New Roman" w:hAnsi="Times New Roman" w:cs="Times New Roman"/>
          <w:sz w:val="24"/>
          <w:szCs w:val="24"/>
        </w:rPr>
        <w:t>ормировани</w:t>
      </w:r>
      <w:r w:rsidRPr="002F6665">
        <w:rPr>
          <w:rFonts w:ascii="Times New Roman" w:hAnsi="Times New Roman" w:cs="Times New Roman"/>
          <w:sz w:val="24"/>
          <w:szCs w:val="24"/>
        </w:rPr>
        <w:t>ю</w:t>
      </w:r>
      <w:r w:rsidR="00F6469A" w:rsidRPr="002F6665">
        <w:rPr>
          <w:rFonts w:ascii="Times New Roman" w:hAnsi="Times New Roman" w:cs="Times New Roman"/>
          <w:sz w:val="24"/>
          <w:szCs w:val="24"/>
        </w:rPr>
        <w:t xml:space="preserve"> языковой грамотности </w:t>
      </w:r>
    </w:p>
    <w:p w14:paraId="24E737C7" w14:textId="77777777" w:rsidR="00F6469A" w:rsidRPr="002F6665" w:rsidRDefault="00F6469A" w:rsidP="00F6469A">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4. Предметы-лидеры и успешные практики</w:t>
      </w:r>
    </w:p>
    <w:p w14:paraId="555385B7" w14:textId="52F90274"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Информатика</w:t>
      </w:r>
    </w:p>
    <w:p w14:paraId="003D8EB5" w14:textId="77777777" w:rsidR="00F6469A" w:rsidRPr="002F6665" w:rsidRDefault="00F6469A" w:rsidP="00F6469A">
      <w:pPr>
        <w:pStyle w:val="isselectedend"/>
        <w:spacing w:before="0" w:beforeAutospacing="0" w:after="0" w:afterAutospacing="0"/>
        <w:ind w:firstLine="567"/>
        <w:jc w:val="both"/>
      </w:pPr>
      <w:r w:rsidRPr="002F6665">
        <w:t>Информатика является наиболее устойчивым предметом по качеству знаний. В большинстве классов показатели находятся на высоком уровне. Особенно сильные результаты демонстрируют 7А, 10Б, 11А.</w:t>
      </w:r>
    </w:p>
    <w:p w14:paraId="54986555" w14:textId="77777777" w:rsidR="00F6469A" w:rsidRPr="002F6665" w:rsidRDefault="00F6469A" w:rsidP="00F6469A">
      <w:pPr>
        <w:pStyle w:val="isselectedend"/>
        <w:spacing w:before="0" w:beforeAutospacing="0" w:after="0" w:afterAutospacing="0"/>
        <w:ind w:firstLine="567"/>
        <w:jc w:val="both"/>
      </w:pPr>
      <w:r w:rsidRPr="002F6665">
        <w:t>Управленческий вывод: опыт преподавания информатики необходимо использовать как успешную практику: практико-ориентированные задания, понятные алгоритмы, прикладная направленность, регулярная тренировка навыков.</w:t>
      </w:r>
    </w:p>
    <w:p w14:paraId="757454D4" w14:textId="35E00DE2"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lastRenderedPageBreak/>
        <w:t>География</w:t>
      </w:r>
    </w:p>
    <w:p w14:paraId="0AE74746" w14:textId="77777777" w:rsidR="00F6469A" w:rsidRPr="002F6665" w:rsidRDefault="00F6469A" w:rsidP="00F6469A">
      <w:pPr>
        <w:pStyle w:val="isselectedend"/>
        <w:spacing w:before="0" w:beforeAutospacing="0" w:after="0" w:afterAutospacing="0"/>
        <w:ind w:firstLine="567"/>
        <w:jc w:val="both"/>
      </w:pPr>
      <w:r w:rsidRPr="002F6665">
        <w:t>География показывает выраженную положительную динамику. Особенно заметны результаты в 8А, 8Б, 8Е, 9А, 9Б, 9Е. Рост по 9Е классу особенно важен, поскольку этот класс ранее относился к проблемным, но по географии вышел на высокий результат.</w:t>
      </w:r>
    </w:p>
    <w:p w14:paraId="65A5FE73" w14:textId="77777777" w:rsidR="00F6469A" w:rsidRPr="002F6665" w:rsidRDefault="00F6469A" w:rsidP="00F6469A">
      <w:pPr>
        <w:pStyle w:val="isselectedend"/>
        <w:spacing w:before="0" w:beforeAutospacing="0" w:after="0" w:afterAutospacing="0"/>
        <w:ind w:firstLine="567"/>
        <w:jc w:val="both"/>
      </w:pPr>
      <w:r w:rsidRPr="002F6665">
        <w:t>Управленческий вывод: методика преподавания географии может быть использована как ресурс для естественно-научного цикла — через визуализацию, практические задания, работу с картами, схемами, таблицами.</w:t>
      </w:r>
    </w:p>
    <w:p w14:paraId="2C1F808F" w14:textId="6F816699"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Всемирная история и история Казахстана</w:t>
      </w:r>
    </w:p>
    <w:p w14:paraId="4F93AE50" w14:textId="77777777" w:rsidR="00F6469A" w:rsidRPr="002F6665" w:rsidRDefault="00F6469A" w:rsidP="00F6469A">
      <w:pPr>
        <w:pStyle w:val="isselectedend"/>
        <w:spacing w:before="0" w:beforeAutospacing="0" w:after="0" w:afterAutospacing="0"/>
        <w:ind w:firstLine="567"/>
        <w:jc w:val="both"/>
      </w:pPr>
      <w:r w:rsidRPr="002F6665">
        <w:t>Всемирная история демонстрирует стабильную положительную динамику. История Казахстана в целом стабильна, однако в отдельных классах есть существенный разрыв. Особенно успешны 8Б, 9Г, 10А, 10Б, 11А.</w:t>
      </w:r>
    </w:p>
    <w:p w14:paraId="6F930E06" w14:textId="77777777" w:rsidR="00F6469A" w:rsidRPr="002F6665" w:rsidRDefault="00F6469A" w:rsidP="00F6469A">
      <w:pPr>
        <w:pStyle w:val="isselectedend"/>
        <w:spacing w:before="0" w:beforeAutospacing="0" w:after="0" w:afterAutospacing="0"/>
        <w:ind w:firstLine="567"/>
        <w:jc w:val="both"/>
      </w:pPr>
      <w:r w:rsidRPr="002F6665">
        <w:t>Управленческий вывод: необходимо распространить опыт учителей исторического цикла по работе с текстом, датами, причинно-следственными связями и аналитическими заданиями.</w:t>
      </w:r>
    </w:p>
    <w:p w14:paraId="778DE9A6" w14:textId="5249F112"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Биология</w:t>
      </w:r>
    </w:p>
    <w:p w14:paraId="1A496DAF" w14:textId="77777777" w:rsidR="00F6469A" w:rsidRPr="002F6665" w:rsidRDefault="00F6469A" w:rsidP="00F6469A">
      <w:pPr>
        <w:pStyle w:val="isselectedend"/>
        <w:spacing w:before="0" w:beforeAutospacing="0" w:after="0" w:afterAutospacing="0"/>
        <w:ind w:firstLine="567"/>
        <w:jc w:val="both"/>
      </w:pPr>
      <w:r w:rsidRPr="002F6665">
        <w:t>Биология показывает высокие результаты в старших классах. Особенно выделяется 11А, где качество знаний достигает высокого уровня. Это свидетельствует об эффективной подготовке и высокой мотивации обучающихся.</w:t>
      </w:r>
    </w:p>
    <w:p w14:paraId="6BA8B095" w14:textId="3F707C53"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 xml:space="preserve"> Педагоги с положительной динамикой</w:t>
      </w:r>
    </w:p>
    <w:p w14:paraId="418B308D" w14:textId="77777777" w:rsidR="00F6469A" w:rsidRPr="002F6665" w:rsidRDefault="00F6469A" w:rsidP="00F6469A">
      <w:pPr>
        <w:pStyle w:val="isselectedend"/>
        <w:spacing w:before="0" w:beforeAutospacing="0" w:after="0" w:afterAutospacing="0"/>
        <w:ind w:firstLine="567"/>
        <w:jc w:val="both"/>
      </w:pPr>
      <w:proofErr w:type="spellStart"/>
      <w:r w:rsidRPr="002F6665">
        <w:t>Калдыбаева</w:t>
      </w:r>
      <w:proofErr w:type="spellEnd"/>
      <w:r w:rsidRPr="002F6665">
        <w:t xml:space="preserve"> К.С. демонстрирует стабильный рост качества знаний в начальном звене. Практически во всех классах наблюдается повышение результатов, что свидетельствует о системной работе по формированию базовых учебных навыков.</w:t>
      </w:r>
    </w:p>
    <w:p w14:paraId="13D264C5" w14:textId="77777777" w:rsidR="00F6469A" w:rsidRPr="002F6665" w:rsidRDefault="00F6469A" w:rsidP="00F6469A">
      <w:pPr>
        <w:pStyle w:val="isselectedend"/>
        <w:spacing w:before="0" w:beforeAutospacing="0" w:after="0" w:afterAutospacing="0"/>
        <w:ind w:firstLine="567"/>
        <w:jc w:val="both"/>
      </w:pPr>
      <w:proofErr w:type="spellStart"/>
      <w:r w:rsidRPr="002F6665">
        <w:t>Абильдина</w:t>
      </w:r>
      <w:proofErr w:type="spellEnd"/>
      <w:r w:rsidRPr="002F6665">
        <w:t xml:space="preserve"> Б.Х. показывает положительную динамику: в 5Б классе качество выросло с 66% до 78%, в 5Г — с 48% до 69%. Это говорит о способности педагога работать с классами среднего уровня и выводить их на более высокий результат.</w:t>
      </w:r>
    </w:p>
    <w:p w14:paraId="0970A15A" w14:textId="77777777" w:rsidR="00F6469A" w:rsidRPr="002F6665" w:rsidRDefault="00F6469A" w:rsidP="00F6469A">
      <w:pPr>
        <w:pStyle w:val="isselectedend"/>
        <w:spacing w:before="0" w:beforeAutospacing="0" w:after="0" w:afterAutospacing="0"/>
        <w:ind w:firstLine="567"/>
        <w:jc w:val="both"/>
      </w:pPr>
      <w:proofErr w:type="spellStart"/>
      <w:r w:rsidRPr="002F6665">
        <w:t>Мажинова</w:t>
      </w:r>
      <w:proofErr w:type="spellEnd"/>
      <w:r w:rsidRPr="002F6665">
        <w:t xml:space="preserve"> Г.Б. демонстрирует результативность в 7А, 7Б и 7Д классах. Особенно значим рост в 7Д классе — с 60% до 72%. Это свидетельствует о результативной работе с классом на протяжении нескольких лет.</w:t>
      </w:r>
    </w:p>
    <w:p w14:paraId="40EAAD9F" w14:textId="77777777" w:rsidR="00F6469A" w:rsidRPr="002F6665" w:rsidRDefault="00F6469A" w:rsidP="00F6469A">
      <w:pPr>
        <w:pStyle w:val="isselectedend"/>
        <w:spacing w:before="0" w:beforeAutospacing="0" w:after="0" w:afterAutospacing="0"/>
        <w:ind w:firstLine="567"/>
        <w:jc w:val="both"/>
      </w:pPr>
      <w:proofErr w:type="spellStart"/>
      <w:r w:rsidRPr="002F6665">
        <w:t>Анопьянова</w:t>
      </w:r>
      <w:proofErr w:type="spellEnd"/>
      <w:r w:rsidRPr="002F6665">
        <w:t xml:space="preserve"> Ж.М. показывает положительную динамику в 9А, 9Б и 9Е классах после снижения в 2024–2025 учебном году. Особенно важно, что рост произошёл в выпускной параллели основной школы, где результат имеет управленческое значение.</w:t>
      </w:r>
    </w:p>
    <w:p w14:paraId="061381E2" w14:textId="77777777" w:rsidR="00F6469A" w:rsidRPr="002F6665" w:rsidRDefault="00F6469A" w:rsidP="00F6469A">
      <w:pPr>
        <w:pStyle w:val="isselectedend"/>
        <w:spacing w:before="0" w:beforeAutospacing="0" w:after="0" w:afterAutospacing="0"/>
        <w:ind w:firstLine="567"/>
        <w:jc w:val="both"/>
      </w:pPr>
      <w:proofErr w:type="spellStart"/>
      <w:r w:rsidRPr="002F6665">
        <w:t>Исина</w:t>
      </w:r>
      <w:proofErr w:type="spellEnd"/>
      <w:r w:rsidRPr="002F6665">
        <w:t xml:space="preserve"> А.Е. демонстрирует высокие результаты по биологии: 10А — 86,96%, 11А — 96,77%, стабильные показатели в 8–9 классах. Педагог обеспечивает высокий уровень подготовки как в основной, так и в старшей школе.</w:t>
      </w:r>
    </w:p>
    <w:p w14:paraId="356A7BC4" w14:textId="77777777" w:rsidR="00F6469A" w:rsidRPr="002F6665" w:rsidRDefault="00F6469A" w:rsidP="00F6469A">
      <w:pPr>
        <w:pStyle w:val="isselectedend"/>
        <w:spacing w:before="0" w:beforeAutospacing="0" w:after="0" w:afterAutospacing="0"/>
        <w:ind w:firstLine="567"/>
        <w:jc w:val="both"/>
      </w:pPr>
      <w:proofErr w:type="spellStart"/>
      <w:r w:rsidRPr="002F6665">
        <w:t>Оразакова</w:t>
      </w:r>
      <w:proofErr w:type="spellEnd"/>
      <w:r w:rsidRPr="002F6665">
        <w:t xml:space="preserve"> Ш.А. показывает устойчивый рост по траектории 8/9/10А: с 55,55% до 75%. Это свидетельствует о положительной динамике сопровождения класса.</w:t>
      </w:r>
    </w:p>
    <w:p w14:paraId="511ADEAD" w14:textId="77777777" w:rsidR="00F6469A" w:rsidRPr="002F6665" w:rsidRDefault="00F6469A" w:rsidP="00F6469A">
      <w:pPr>
        <w:pStyle w:val="isselectedend"/>
        <w:spacing w:before="0" w:beforeAutospacing="0" w:after="0" w:afterAutospacing="0"/>
        <w:ind w:firstLine="567"/>
        <w:jc w:val="both"/>
      </w:pPr>
      <w:proofErr w:type="spellStart"/>
      <w:r w:rsidRPr="002F6665">
        <w:t>Ережепова</w:t>
      </w:r>
      <w:proofErr w:type="spellEnd"/>
      <w:r w:rsidRPr="002F6665">
        <w:t xml:space="preserve"> Г.С. демонстрирует положительные результаты по всемирной истории в 6Г и 6Е классах, несмотря на то что эти классы в целом относятся к группе риска. Это говорит о потенциале предметной методики.</w:t>
      </w:r>
    </w:p>
    <w:p w14:paraId="0EDD6FD6" w14:textId="595E61AE"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Педагоги со стабильными, но требующими внимания результатами</w:t>
      </w:r>
    </w:p>
    <w:p w14:paraId="6018282D" w14:textId="77777777" w:rsidR="00F6469A" w:rsidRPr="002F6665" w:rsidRDefault="00F6469A" w:rsidP="00F6469A">
      <w:pPr>
        <w:pStyle w:val="isselectedend"/>
        <w:spacing w:before="0" w:beforeAutospacing="0" w:after="0" w:afterAutospacing="0"/>
        <w:ind w:firstLine="567"/>
        <w:jc w:val="both"/>
      </w:pPr>
      <w:proofErr w:type="spellStart"/>
      <w:r w:rsidRPr="002F6665">
        <w:t>Жақан</w:t>
      </w:r>
      <w:proofErr w:type="spellEnd"/>
      <w:r w:rsidRPr="002F6665">
        <w:t xml:space="preserve"> Е.Н. сохраняет высокий результат в 6А — 91,6%, показывает рост в 6Б, однако в 6Г, 6Д, 6Е наблюдается снижение. Это говорит о том, что педагог эффективно работает с сильными классами, но требуется усиление дифференцированного подхода в классах среднего и низкого уровня.</w:t>
      </w:r>
    </w:p>
    <w:p w14:paraId="19CA3279" w14:textId="77777777" w:rsidR="00F6469A" w:rsidRPr="002F6665" w:rsidRDefault="00F6469A" w:rsidP="00F6469A">
      <w:pPr>
        <w:pStyle w:val="isselectedend"/>
        <w:spacing w:before="0" w:beforeAutospacing="0" w:after="0" w:afterAutospacing="0"/>
        <w:ind w:firstLine="567"/>
        <w:jc w:val="both"/>
      </w:pPr>
      <w:proofErr w:type="spellStart"/>
      <w:r w:rsidRPr="002F6665">
        <w:t>Ниязбекова</w:t>
      </w:r>
      <w:proofErr w:type="spellEnd"/>
      <w:r w:rsidRPr="002F6665">
        <w:t xml:space="preserve"> С.С. имеет неоднородную динамику: в 6Г показатель относительно стабилен, но в 6А, 6Б, 6Д, 6Е наблюдается снижение после роста. Необходимо усилить работу по удержанию качества после промежуточного повышения.</w:t>
      </w:r>
    </w:p>
    <w:p w14:paraId="7CFF038D" w14:textId="77777777" w:rsidR="00F6469A" w:rsidRPr="002F6665" w:rsidRDefault="00F6469A" w:rsidP="00F6469A">
      <w:pPr>
        <w:pStyle w:val="isselectedend"/>
        <w:spacing w:before="0" w:beforeAutospacing="0" w:after="0" w:afterAutospacing="0"/>
        <w:ind w:firstLine="567"/>
        <w:jc w:val="both"/>
      </w:pPr>
      <w:proofErr w:type="spellStart"/>
      <w:r w:rsidRPr="002F6665">
        <w:t>Жолдасбекова</w:t>
      </w:r>
      <w:proofErr w:type="spellEnd"/>
      <w:r w:rsidRPr="002F6665">
        <w:t xml:space="preserve"> Г.М. показывает положительную динамику в начальной школе и рост в 7Ж после резкого снижения, однако 7Б сохраняется на уровне 60%, а 7Е снизился после высокого результата. Требуется удержание достигнутых результатов.</w:t>
      </w:r>
    </w:p>
    <w:p w14:paraId="5E382FE2" w14:textId="77777777" w:rsidR="00F6469A" w:rsidRPr="002F6665" w:rsidRDefault="00F6469A" w:rsidP="00F6469A">
      <w:pPr>
        <w:pStyle w:val="isselectedend"/>
        <w:spacing w:before="0" w:beforeAutospacing="0" w:after="0" w:afterAutospacing="0"/>
        <w:ind w:firstLine="567"/>
        <w:jc w:val="both"/>
      </w:pPr>
      <w:proofErr w:type="spellStart"/>
      <w:r w:rsidRPr="002F6665">
        <w:lastRenderedPageBreak/>
        <w:t>Оспанова</w:t>
      </w:r>
      <w:proofErr w:type="spellEnd"/>
      <w:r w:rsidRPr="002F6665">
        <w:t xml:space="preserve"> К.Т. имеет сильные результаты в 9Г и 11А, однако в 8А, 8Б, 9А, 9Б, 9Е наблюдается снижение после роста. Это свидетельствует о необходимости анализа причин нестабильности и усиления работы с классами риска.</w:t>
      </w:r>
    </w:p>
    <w:p w14:paraId="2C91CE17" w14:textId="14D62EC6"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Педагоги, требующие методического сопровождения</w:t>
      </w:r>
    </w:p>
    <w:p w14:paraId="709C0BCA" w14:textId="77777777" w:rsidR="00F6469A" w:rsidRPr="002F6665" w:rsidRDefault="00F6469A" w:rsidP="00F6469A">
      <w:pPr>
        <w:pStyle w:val="isselectedend"/>
        <w:spacing w:before="0" w:beforeAutospacing="0" w:after="0" w:afterAutospacing="0"/>
        <w:ind w:firstLine="567"/>
        <w:jc w:val="both"/>
      </w:pPr>
      <w:proofErr w:type="spellStart"/>
      <w:r w:rsidRPr="002F6665">
        <w:t>Асубаева</w:t>
      </w:r>
      <w:proofErr w:type="spellEnd"/>
      <w:r w:rsidRPr="002F6665">
        <w:t xml:space="preserve"> Г.М. показывает снижение качества в 8А, 8Б, 8Г, 8Е. Особенно выражено снижение в 8Е — с 72% до 50%, в 8Б — с 64% до 56%. Поскольку снижение прослеживается по всем сопровождаемым классам, требуется методическое сопровождение педагога, анализ уроков, проверка качества обратной связи и системы работы над ошибками.</w:t>
      </w:r>
    </w:p>
    <w:p w14:paraId="2D7D3081" w14:textId="77777777" w:rsidR="00F6469A" w:rsidRPr="002F6665" w:rsidRDefault="00F6469A" w:rsidP="00F6469A">
      <w:pPr>
        <w:pStyle w:val="isselectedend"/>
        <w:spacing w:before="0" w:beforeAutospacing="0" w:after="0" w:afterAutospacing="0"/>
        <w:ind w:firstLine="567"/>
        <w:jc w:val="both"/>
      </w:pPr>
      <w:r w:rsidRPr="002F6665">
        <w:t>Шиллер Н.В. демонстрирует резкое снижение качества в большинстве классов: 5А — с 85,71% до 50%, 5Г — с 81,25% до 58,33%, 5Д — с 76,47% до 55,56%, 5Е — с 81,25% до 53,85%, 7Г — с 72,22% до 54,55%, 7Д — с 62,5% до 54,55%, 7Е — с 58,82% до 58,33%. Такая динамика требует персонального методического сопровождения и административного контроля.</w:t>
      </w:r>
    </w:p>
    <w:p w14:paraId="36BAA2E6" w14:textId="77777777" w:rsidR="00F6469A" w:rsidRPr="002F6665" w:rsidRDefault="00F6469A" w:rsidP="00F6469A">
      <w:pPr>
        <w:pStyle w:val="isselectedend"/>
        <w:spacing w:before="0" w:beforeAutospacing="0" w:after="0" w:afterAutospacing="0"/>
        <w:ind w:firstLine="567"/>
        <w:jc w:val="both"/>
      </w:pPr>
      <w:r w:rsidRPr="002F6665">
        <w:t>Ибраева В.Р. сохраняет относительно стабильный результат в 5А и 4Е, однако в 5Г наблюдается резкое снижение с 92% до 42%, в 5Д — с 71% до 50%, в 5Е — с 92% до 62%. Необходимо провести анализ причин падения в 5Г, так как снижение является критическим.</w:t>
      </w:r>
    </w:p>
    <w:p w14:paraId="310829D2" w14:textId="77777777" w:rsidR="00F6469A" w:rsidRPr="002F6665" w:rsidRDefault="00F6469A" w:rsidP="00F6469A">
      <w:pPr>
        <w:pStyle w:val="isselectedend"/>
        <w:spacing w:before="0" w:beforeAutospacing="0" w:after="0" w:afterAutospacing="0"/>
        <w:ind w:firstLine="567"/>
        <w:jc w:val="both"/>
      </w:pPr>
      <w:proofErr w:type="spellStart"/>
      <w:r w:rsidRPr="002F6665">
        <w:t>Макенова</w:t>
      </w:r>
      <w:proofErr w:type="spellEnd"/>
      <w:r w:rsidRPr="002F6665">
        <w:t xml:space="preserve"> А.А. имеет неоднородные результаты: 6А снизился со 100% до 83,33%, 6Б — с 87,5% до 64,29%, 6Г — до 46,15%, 7Ж — до 38,46%. При этом в отдельных классах сохраняются приемлемые показатели. Необходима адресная методическая помощь по работе с классами низкой мотивации.</w:t>
      </w:r>
    </w:p>
    <w:p w14:paraId="21393615" w14:textId="77777777" w:rsidR="00F6469A" w:rsidRPr="002F6665" w:rsidRDefault="00F6469A" w:rsidP="00F6469A">
      <w:pPr>
        <w:pStyle w:val="isselectedend"/>
        <w:spacing w:before="0" w:beforeAutospacing="0" w:after="0" w:afterAutospacing="0"/>
        <w:ind w:firstLine="567"/>
        <w:jc w:val="both"/>
      </w:pPr>
      <w:proofErr w:type="spellStart"/>
      <w:r w:rsidRPr="002F6665">
        <w:t>Тайтолеуова</w:t>
      </w:r>
      <w:proofErr w:type="spellEnd"/>
      <w:r w:rsidRPr="002F6665">
        <w:t xml:space="preserve"> М.З. показывает снижение во всех 4-х классах, особенно в 4Е — до 46%. Несмотря на высокие показатели в 4Г и 4Д, общая динамика требует анализа причин снижения по параллели.</w:t>
      </w:r>
    </w:p>
    <w:p w14:paraId="68396850" w14:textId="77777777" w:rsidR="00F6469A" w:rsidRPr="002F6665" w:rsidRDefault="00F6469A" w:rsidP="00F6469A">
      <w:pPr>
        <w:pStyle w:val="isselectedend"/>
        <w:spacing w:before="0" w:beforeAutospacing="0" w:after="0" w:afterAutospacing="0"/>
        <w:ind w:firstLine="567"/>
        <w:jc w:val="both"/>
      </w:pPr>
      <w:r w:rsidRPr="002F6665">
        <w:t>Главный экспертный вывод состоит в том, что низкое качество знаний в школе связано не только с отдельными педагогами. В ряде классов снижение наблюдается у нескольких учителей одновременно. Это касается 6Г, 7Ж, 8Е, 5А, 5Д.</w:t>
      </w:r>
    </w:p>
    <w:p w14:paraId="7D63B467" w14:textId="77777777" w:rsidR="00F6469A" w:rsidRPr="002F6665" w:rsidRDefault="00F6469A" w:rsidP="00F6469A">
      <w:pPr>
        <w:pStyle w:val="isselectedend"/>
        <w:spacing w:before="0" w:beforeAutospacing="0" w:after="0" w:afterAutospacing="0"/>
        <w:ind w:firstLine="567"/>
        <w:jc w:val="both"/>
      </w:pPr>
      <w:r w:rsidRPr="002F6665">
        <w:t>Это означает, что управленческие решения должны быть двухуровневыми:</w:t>
      </w:r>
    </w:p>
    <w:p w14:paraId="750CD078" w14:textId="77777777" w:rsidR="00F6469A" w:rsidRPr="002F6665" w:rsidRDefault="00F6469A">
      <w:pPr>
        <w:numPr>
          <w:ilvl w:val="0"/>
          <w:numId w:val="20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Работа с педагогом — через методическое сопровождение, анализ уроков, наставничество.</w:t>
      </w:r>
    </w:p>
    <w:p w14:paraId="07A691F2" w14:textId="77777777" w:rsidR="00F6469A" w:rsidRPr="002F6665" w:rsidRDefault="00F6469A">
      <w:pPr>
        <w:numPr>
          <w:ilvl w:val="0"/>
          <w:numId w:val="20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Работа с классом — через диагностику, коррекционный маршрут, консилиум, родительское сопровождение.</w:t>
      </w:r>
    </w:p>
    <w:p w14:paraId="1C399841" w14:textId="77777777" w:rsidR="00F6469A" w:rsidRPr="002F6665" w:rsidRDefault="00F6469A" w:rsidP="00F6469A">
      <w:pPr>
        <w:pStyle w:val="isselectedend"/>
        <w:spacing w:before="0" w:beforeAutospacing="0" w:after="0" w:afterAutospacing="0"/>
        <w:ind w:firstLine="567"/>
        <w:jc w:val="both"/>
      </w:pPr>
      <w:r w:rsidRPr="002F6665">
        <w:t>Если воздействовать только на учителя, проблема не решится, потому что часть причин находится в контингенте класса. Если воздействовать только на класс, но не менять методику преподавания, также не будет устойчивого результата.</w:t>
      </w:r>
    </w:p>
    <w:p w14:paraId="6892B6F3" w14:textId="23B4F2A1" w:rsidR="00F6469A" w:rsidRPr="002F6665" w:rsidRDefault="00F6469A" w:rsidP="00F6469A">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Конкретные управленческие решения</w:t>
      </w:r>
    </w:p>
    <w:p w14:paraId="5F81711A" w14:textId="130E3932"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 xml:space="preserve"> По классам риска</w:t>
      </w:r>
    </w:p>
    <w:tbl>
      <w:tblPr>
        <w:tblStyle w:val="a5"/>
        <w:tblW w:w="9631" w:type="dxa"/>
        <w:tblLook w:val="04A0" w:firstRow="1" w:lastRow="0" w:firstColumn="1" w:lastColumn="0" w:noHBand="0" w:noVBand="1"/>
      </w:tblPr>
      <w:tblGrid>
        <w:gridCol w:w="1271"/>
        <w:gridCol w:w="5245"/>
        <w:gridCol w:w="3115"/>
      </w:tblGrid>
      <w:tr w:rsidR="00E971AA" w:rsidRPr="002F6665" w14:paraId="70483692" w14:textId="77777777" w:rsidTr="00D22212">
        <w:tc>
          <w:tcPr>
            <w:tcW w:w="1271" w:type="dxa"/>
            <w:vAlign w:val="center"/>
          </w:tcPr>
          <w:p w14:paraId="571CE074" w14:textId="55F402BE" w:rsidR="00D22212" w:rsidRPr="002F6665" w:rsidRDefault="00D22212" w:rsidP="00D22212">
            <w:pPr>
              <w:rPr>
                <w:sz w:val="20"/>
                <w:szCs w:val="20"/>
              </w:rPr>
            </w:pPr>
            <w:r w:rsidRPr="002F6665">
              <w:rPr>
                <w:rFonts w:ascii="Times New Roman" w:hAnsi="Times New Roman" w:cs="Times New Roman"/>
                <w:b/>
                <w:bCs/>
                <w:sz w:val="20"/>
                <w:szCs w:val="20"/>
              </w:rPr>
              <w:t>Класс</w:t>
            </w:r>
          </w:p>
        </w:tc>
        <w:tc>
          <w:tcPr>
            <w:tcW w:w="5245" w:type="dxa"/>
            <w:vAlign w:val="center"/>
          </w:tcPr>
          <w:p w14:paraId="09DBB888" w14:textId="0D1A2331" w:rsidR="00D22212" w:rsidRPr="002F6665" w:rsidRDefault="00D22212" w:rsidP="00D22212">
            <w:pPr>
              <w:rPr>
                <w:sz w:val="20"/>
                <w:szCs w:val="20"/>
              </w:rPr>
            </w:pPr>
            <w:r w:rsidRPr="002F6665">
              <w:rPr>
                <w:rFonts w:ascii="Times New Roman" w:hAnsi="Times New Roman" w:cs="Times New Roman"/>
                <w:b/>
                <w:bCs/>
                <w:sz w:val="20"/>
                <w:szCs w:val="20"/>
              </w:rPr>
              <w:t>Основная проблема</w:t>
            </w:r>
          </w:p>
        </w:tc>
        <w:tc>
          <w:tcPr>
            <w:tcW w:w="3115" w:type="dxa"/>
            <w:vAlign w:val="center"/>
          </w:tcPr>
          <w:p w14:paraId="4D42EC95" w14:textId="3EC4B76A" w:rsidR="00D22212" w:rsidRPr="002F6665" w:rsidRDefault="00D22212" w:rsidP="00D22212">
            <w:pPr>
              <w:rPr>
                <w:sz w:val="20"/>
                <w:szCs w:val="20"/>
              </w:rPr>
            </w:pPr>
            <w:r w:rsidRPr="002F6665">
              <w:rPr>
                <w:rFonts w:ascii="Times New Roman" w:hAnsi="Times New Roman" w:cs="Times New Roman"/>
                <w:b/>
                <w:bCs/>
                <w:sz w:val="20"/>
                <w:szCs w:val="20"/>
              </w:rPr>
              <w:t>Управленческое решение</w:t>
            </w:r>
          </w:p>
        </w:tc>
      </w:tr>
      <w:tr w:rsidR="00E971AA" w:rsidRPr="002F6665" w14:paraId="2013D284" w14:textId="77777777" w:rsidTr="00D22212">
        <w:tc>
          <w:tcPr>
            <w:tcW w:w="1271" w:type="dxa"/>
            <w:vAlign w:val="center"/>
          </w:tcPr>
          <w:p w14:paraId="55C7BCC1" w14:textId="1BBD2238" w:rsidR="000F1CB9" w:rsidRPr="002F6665" w:rsidRDefault="000F1CB9" w:rsidP="00D22212">
            <w:pPr>
              <w:rPr>
                <w:sz w:val="20"/>
                <w:szCs w:val="20"/>
              </w:rPr>
            </w:pPr>
            <w:r w:rsidRPr="002F6665">
              <w:rPr>
                <w:rFonts w:ascii="Times New Roman" w:hAnsi="Times New Roman" w:cs="Times New Roman"/>
                <w:sz w:val="20"/>
                <w:szCs w:val="20"/>
              </w:rPr>
              <w:t>5А</w:t>
            </w:r>
          </w:p>
        </w:tc>
        <w:tc>
          <w:tcPr>
            <w:tcW w:w="5245" w:type="dxa"/>
            <w:vAlign w:val="center"/>
          </w:tcPr>
          <w:p w14:paraId="6AA12B33" w14:textId="41D68779" w:rsidR="000F1CB9" w:rsidRPr="002F6665" w:rsidRDefault="000F1CB9" w:rsidP="00D22212">
            <w:pPr>
              <w:rPr>
                <w:sz w:val="20"/>
                <w:szCs w:val="20"/>
              </w:rPr>
            </w:pPr>
            <w:r w:rsidRPr="002F6665">
              <w:rPr>
                <w:rFonts w:ascii="Times New Roman" w:hAnsi="Times New Roman" w:cs="Times New Roman"/>
                <w:sz w:val="20"/>
                <w:szCs w:val="20"/>
              </w:rPr>
              <w:t>Адаптация после начальной школы, снижение по языкам и математике</w:t>
            </w:r>
          </w:p>
        </w:tc>
        <w:tc>
          <w:tcPr>
            <w:tcW w:w="3115" w:type="dxa"/>
            <w:vMerge w:val="restart"/>
            <w:vAlign w:val="center"/>
          </w:tcPr>
          <w:p w14:paraId="440343BB" w14:textId="3057070A" w:rsidR="000F1CB9" w:rsidRPr="002F6665" w:rsidRDefault="000F1CB9" w:rsidP="00B57AE4">
            <w:pPr>
              <w:jc w:val="center"/>
              <w:rPr>
                <w:sz w:val="20"/>
                <w:szCs w:val="20"/>
              </w:rPr>
            </w:pPr>
            <w:r w:rsidRPr="002F6665">
              <w:rPr>
                <w:rFonts w:ascii="Times New Roman" w:hAnsi="Times New Roman" w:cs="Times New Roman"/>
                <w:sz w:val="20"/>
                <w:szCs w:val="20"/>
              </w:rPr>
              <w:t>Включить в план ВШК, провести срезу</w:t>
            </w:r>
          </w:p>
        </w:tc>
      </w:tr>
      <w:tr w:rsidR="00E971AA" w:rsidRPr="002F6665" w14:paraId="5FE8838A" w14:textId="77777777" w:rsidTr="00D22212">
        <w:tc>
          <w:tcPr>
            <w:tcW w:w="1271" w:type="dxa"/>
            <w:vAlign w:val="center"/>
          </w:tcPr>
          <w:p w14:paraId="54EAC9B2" w14:textId="5C677F28" w:rsidR="000F1CB9" w:rsidRPr="002F6665" w:rsidRDefault="000F1CB9" w:rsidP="00D22212">
            <w:pPr>
              <w:rPr>
                <w:sz w:val="20"/>
                <w:szCs w:val="20"/>
              </w:rPr>
            </w:pPr>
            <w:r w:rsidRPr="002F6665">
              <w:rPr>
                <w:rFonts w:ascii="Times New Roman" w:hAnsi="Times New Roman" w:cs="Times New Roman"/>
                <w:sz w:val="20"/>
                <w:szCs w:val="20"/>
              </w:rPr>
              <w:t>5Д</w:t>
            </w:r>
          </w:p>
        </w:tc>
        <w:tc>
          <w:tcPr>
            <w:tcW w:w="5245" w:type="dxa"/>
            <w:vAlign w:val="center"/>
          </w:tcPr>
          <w:p w14:paraId="4E48A640" w14:textId="09860F4E" w:rsidR="000F1CB9" w:rsidRPr="002F6665" w:rsidRDefault="000F1CB9" w:rsidP="00D22212">
            <w:pPr>
              <w:rPr>
                <w:sz w:val="20"/>
                <w:szCs w:val="20"/>
              </w:rPr>
            </w:pPr>
            <w:r w:rsidRPr="002F6665">
              <w:rPr>
                <w:rFonts w:ascii="Times New Roman" w:hAnsi="Times New Roman" w:cs="Times New Roman"/>
                <w:sz w:val="20"/>
                <w:szCs w:val="20"/>
              </w:rPr>
              <w:t>Нестабильные результаты, снижение по языкам</w:t>
            </w:r>
          </w:p>
        </w:tc>
        <w:tc>
          <w:tcPr>
            <w:tcW w:w="3115" w:type="dxa"/>
            <w:vMerge/>
            <w:vAlign w:val="center"/>
          </w:tcPr>
          <w:p w14:paraId="541ED75D" w14:textId="75242F9F" w:rsidR="000F1CB9" w:rsidRPr="002F6665" w:rsidRDefault="000F1CB9" w:rsidP="00D22212">
            <w:pPr>
              <w:rPr>
                <w:sz w:val="20"/>
                <w:szCs w:val="20"/>
              </w:rPr>
            </w:pPr>
          </w:p>
        </w:tc>
      </w:tr>
      <w:tr w:rsidR="00E971AA" w:rsidRPr="002F6665" w14:paraId="790A3C82" w14:textId="77777777" w:rsidTr="00D22212">
        <w:tc>
          <w:tcPr>
            <w:tcW w:w="1271" w:type="dxa"/>
            <w:vAlign w:val="center"/>
          </w:tcPr>
          <w:p w14:paraId="2B539582" w14:textId="36A71462" w:rsidR="000F1CB9" w:rsidRPr="002F6665" w:rsidRDefault="000F1CB9" w:rsidP="00D22212">
            <w:pPr>
              <w:rPr>
                <w:sz w:val="20"/>
                <w:szCs w:val="20"/>
              </w:rPr>
            </w:pPr>
            <w:r w:rsidRPr="002F6665">
              <w:rPr>
                <w:rFonts w:ascii="Times New Roman" w:hAnsi="Times New Roman" w:cs="Times New Roman"/>
                <w:sz w:val="20"/>
                <w:szCs w:val="20"/>
              </w:rPr>
              <w:t>6Г</w:t>
            </w:r>
          </w:p>
        </w:tc>
        <w:tc>
          <w:tcPr>
            <w:tcW w:w="5245" w:type="dxa"/>
            <w:vAlign w:val="center"/>
          </w:tcPr>
          <w:p w14:paraId="409B70BF" w14:textId="42C5B277" w:rsidR="000F1CB9" w:rsidRPr="002F6665" w:rsidRDefault="000F1CB9" w:rsidP="00D22212">
            <w:pPr>
              <w:rPr>
                <w:sz w:val="20"/>
                <w:szCs w:val="20"/>
              </w:rPr>
            </w:pPr>
            <w:r w:rsidRPr="002F6665">
              <w:rPr>
                <w:rFonts w:ascii="Times New Roman" w:hAnsi="Times New Roman" w:cs="Times New Roman"/>
                <w:sz w:val="20"/>
                <w:szCs w:val="20"/>
              </w:rPr>
              <w:t>Системное снижение по большинству предметов</w:t>
            </w:r>
          </w:p>
        </w:tc>
        <w:tc>
          <w:tcPr>
            <w:tcW w:w="3115" w:type="dxa"/>
            <w:vMerge/>
            <w:vAlign w:val="center"/>
          </w:tcPr>
          <w:p w14:paraId="26412508" w14:textId="4BF25228" w:rsidR="000F1CB9" w:rsidRPr="002F6665" w:rsidRDefault="000F1CB9" w:rsidP="00D22212">
            <w:pPr>
              <w:rPr>
                <w:sz w:val="20"/>
                <w:szCs w:val="20"/>
              </w:rPr>
            </w:pPr>
          </w:p>
        </w:tc>
      </w:tr>
      <w:tr w:rsidR="00E971AA" w:rsidRPr="002F6665" w14:paraId="7BEBAB30" w14:textId="77777777" w:rsidTr="00D22212">
        <w:tc>
          <w:tcPr>
            <w:tcW w:w="1271" w:type="dxa"/>
            <w:vAlign w:val="center"/>
          </w:tcPr>
          <w:p w14:paraId="3F4C9389" w14:textId="35195EF5" w:rsidR="000F1CB9" w:rsidRPr="002F6665" w:rsidRDefault="000F1CB9" w:rsidP="00D22212">
            <w:pPr>
              <w:rPr>
                <w:sz w:val="20"/>
                <w:szCs w:val="20"/>
              </w:rPr>
            </w:pPr>
            <w:r w:rsidRPr="002F6665">
              <w:rPr>
                <w:rFonts w:ascii="Times New Roman" w:hAnsi="Times New Roman" w:cs="Times New Roman"/>
                <w:sz w:val="20"/>
                <w:szCs w:val="20"/>
              </w:rPr>
              <w:t>7Ж</w:t>
            </w:r>
          </w:p>
        </w:tc>
        <w:tc>
          <w:tcPr>
            <w:tcW w:w="5245" w:type="dxa"/>
            <w:vAlign w:val="center"/>
          </w:tcPr>
          <w:p w14:paraId="77C4CE60" w14:textId="295CBDD0" w:rsidR="000F1CB9" w:rsidRPr="002F6665" w:rsidRDefault="000F1CB9" w:rsidP="00D22212">
            <w:pPr>
              <w:rPr>
                <w:sz w:val="20"/>
                <w:szCs w:val="20"/>
              </w:rPr>
            </w:pPr>
            <w:r w:rsidRPr="002F6665">
              <w:rPr>
                <w:rFonts w:ascii="Times New Roman" w:hAnsi="Times New Roman" w:cs="Times New Roman"/>
                <w:sz w:val="20"/>
                <w:szCs w:val="20"/>
              </w:rPr>
              <w:t>Нестабильность, низкая мотивация</w:t>
            </w:r>
          </w:p>
        </w:tc>
        <w:tc>
          <w:tcPr>
            <w:tcW w:w="3115" w:type="dxa"/>
            <w:vMerge/>
            <w:vAlign w:val="center"/>
          </w:tcPr>
          <w:p w14:paraId="542E3062" w14:textId="205FF2E7" w:rsidR="000F1CB9" w:rsidRPr="002F6665" w:rsidRDefault="000F1CB9" w:rsidP="00D22212">
            <w:pPr>
              <w:rPr>
                <w:sz w:val="20"/>
                <w:szCs w:val="20"/>
              </w:rPr>
            </w:pPr>
          </w:p>
        </w:tc>
      </w:tr>
      <w:tr w:rsidR="000F1CB9" w:rsidRPr="002F6665" w14:paraId="3A82AB55" w14:textId="77777777" w:rsidTr="00D22212">
        <w:tc>
          <w:tcPr>
            <w:tcW w:w="1271" w:type="dxa"/>
            <w:vAlign w:val="center"/>
          </w:tcPr>
          <w:p w14:paraId="451854D6" w14:textId="41F3ACA7" w:rsidR="000F1CB9" w:rsidRPr="002F6665" w:rsidRDefault="000F1CB9" w:rsidP="00D22212">
            <w:pPr>
              <w:rPr>
                <w:rFonts w:ascii="Times New Roman" w:hAnsi="Times New Roman" w:cs="Times New Roman"/>
                <w:sz w:val="20"/>
                <w:szCs w:val="20"/>
              </w:rPr>
            </w:pPr>
            <w:r w:rsidRPr="002F6665">
              <w:rPr>
                <w:rFonts w:ascii="Times New Roman" w:hAnsi="Times New Roman" w:cs="Times New Roman"/>
                <w:sz w:val="20"/>
                <w:szCs w:val="20"/>
              </w:rPr>
              <w:t>8Е</w:t>
            </w:r>
          </w:p>
        </w:tc>
        <w:tc>
          <w:tcPr>
            <w:tcW w:w="5245" w:type="dxa"/>
            <w:vAlign w:val="center"/>
          </w:tcPr>
          <w:p w14:paraId="517B6743" w14:textId="3C33552A" w:rsidR="000F1CB9" w:rsidRPr="002F6665" w:rsidRDefault="000F1CB9" w:rsidP="00D22212">
            <w:pPr>
              <w:rPr>
                <w:rFonts w:ascii="Times New Roman" w:hAnsi="Times New Roman" w:cs="Times New Roman"/>
                <w:sz w:val="20"/>
                <w:szCs w:val="20"/>
              </w:rPr>
            </w:pPr>
            <w:r w:rsidRPr="002F6665">
              <w:rPr>
                <w:rFonts w:ascii="Times New Roman" w:hAnsi="Times New Roman" w:cs="Times New Roman"/>
                <w:sz w:val="20"/>
                <w:szCs w:val="20"/>
              </w:rPr>
              <w:t>Накопленные дефициты перед 9 классом</w:t>
            </w:r>
          </w:p>
        </w:tc>
        <w:tc>
          <w:tcPr>
            <w:tcW w:w="3115" w:type="dxa"/>
            <w:vMerge/>
            <w:vAlign w:val="center"/>
          </w:tcPr>
          <w:p w14:paraId="06356729" w14:textId="02D73804" w:rsidR="000F1CB9" w:rsidRPr="002F6665" w:rsidRDefault="000F1CB9" w:rsidP="00D22212">
            <w:pPr>
              <w:rPr>
                <w:rFonts w:ascii="Times New Roman" w:hAnsi="Times New Roman" w:cs="Times New Roman"/>
                <w:sz w:val="20"/>
                <w:szCs w:val="20"/>
              </w:rPr>
            </w:pPr>
          </w:p>
        </w:tc>
      </w:tr>
    </w:tbl>
    <w:p w14:paraId="606AE090" w14:textId="77777777" w:rsidR="00733E83" w:rsidRPr="002F6665" w:rsidRDefault="00733E83" w:rsidP="00F6469A">
      <w:pPr>
        <w:pStyle w:val="3"/>
        <w:spacing w:before="0" w:after="0"/>
        <w:ind w:firstLine="567"/>
        <w:jc w:val="both"/>
        <w:rPr>
          <w:rFonts w:ascii="Times New Roman" w:hAnsi="Times New Roman"/>
          <w:sz w:val="24"/>
          <w:szCs w:val="24"/>
        </w:rPr>
      </w:pPr>
    </w:p>
    <w:p w14:paraId="725D748A" w14:textId="7912C70B"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По предметам риска</w:t>
      </w:r>
    </w:p>
    <w:tbl>
      <w:tblPr>
        <w:tblStyle w:val="a5"/>
        <w:tblW w:w="9631" w:type="dxa"/>
        <w:tblLook w:val="04A0" w:firstRow="1" w:lastRow="0" w:firstColumn="1" w:lastColumn="0" w:noHBand="0" w:noVBand="1"/>
      </w:tblPr>
      <w:tblGrid>
        <w:gridCol w:w="1670"/>
        <w:gridCol w:w="4925"/>
        <w:gridCol w:w="3036"/>
      </w:tblGrid>
      <w:tr w:rsidR="00E971AA" w:rsidRPr="002F6665" w14:paraId="31132E34" w14:textId="77777777" w:rsidTr="00D22212">
        <w:tc>
          <w:tcPr>
            <w:tcW w:w="1670" w:type="dxa"/>
            <w:vAlign w:val="center"/>
          </w:tcPr>
          <w:p w14:paraId="46601AA0" w14:textId="1C94E7EC" w:rsidR="00D22212" w:rsidRPr="002F6665" w:rsidRDefault="00D22212" w:rsidP="00D22212">
            <w:pPr>
              <w:rPr>
                <w:sz w:val="20"/>
                <w:szCs w:val="20"/>
              </w:rPr>
            </w:pPr>
            <w:r w:rsidRPr="002F6665">
              <w:rPr>
                <w:rFonts w:ascii="Times New Roman" w:hAnsi="Times New Roman" w:cs="Times New Roman"/>
                <w:sz w:val="20"/>
                <w:szCs w:val="20"/>
              </w:rPr>
              <w:t>Предмет</w:t>
            </w:r>
          </w:p>
        </w:tc>
        <w:tc>
          <w:tcPr>
            <w:tcW w:w="4925" w:type="dxa"/>
            <w:vAlign w:val="center"/>
          </w:tcPr>
          <w:p w14:paraId="6FEA375A" w14:textId="179209C6" w:rsidR="00D22212" w:rsidRPr="002F6665" w:rsidRDefault="00D22212" w:rsidP="00D22212">
            <w:pPr>
              <w:rPr>
                <w:sz w:val="20"/>
                <w:szCs w:val="20"/>
              </w:rPr>
            </w:pPr>
            <w:r w:rsidRPr="002F6665">
              <w:rPr>
                <w:rFonts w:ascii="Times New Roman" w:hAnsi="Times New Roman" w:cs="Times New Roman"/>
                <w:sz w:val="20"/>
                <w:szCs w:val="20"/>
              </w:rPr>
              <w:t>Проблема</w:t>
            </w:r>
          </w:p>
        </w:tc>
        <w:tc>
          <w:tcPr>
            <w:tcW w:w="3036" w:type="dxa"/>
            <w:vAlign w:val="center"/>
          </w:tcPr>
          <w:p w14:paraId="075A5FA0" w14:textId="588DBDE1" w:rsidR="00D22212" w:rsidRPr="002F6665" w:rsidRDefault="00D22212" w:rsidP="00D22212">
            <w:pPr>
              <w:rPr>
                <w:sz w:val="20"/>
                <w:szCs w:val="20"/>
              </w:rPr>
            </w:pPr>
            <w:r w:rsidRPr="002F6665">
              <w:rPr>
                <w:rFonts w:ascii="Times New Roman" w:hAnsi="Times New Roman" w:cs="Times New Roman"/>
                <w:sz w:val="20"/>
                <w:szCs w:val="20"/>
              </w:rPr>
              <w:t>Решение</w:t>
            </w:r>
          </w:p>
        </w:tc>
      </w:tr>
      <w:tr w:rsidR="00E971AA" w:rsidRPr="002F6665" w14:paraId="65B2069D" w14:textId="77777777" w:rsidTr="00D22212">
        <w:tc>
          <w:tcPr>
            <w:tcW w:w="1670" w:type="dxa"/>
            <w:vAlign w:val="center"/>
          </w:tcPr>
          <w:p w14:paraId="47E059C1" w14:textId="50BA4F7B" w:rsidR="00D22212" w:rsidRPr="002F6665" w:rsidRDefault="00D22212" w:rsidP="00D22212">
            <w:pPr>
              <w:rPr>
                <w:sz w:val="20"/>
                <w:szCs w:val="20"/>
              </w:rPr>
            </w:pPr>
            <w:r w:rsidRPr="002F6665">
              <w:rPr>
                <w:rFonts w:ascii="Times New Roman" w:hAnsi="Times New Roman" w:cs="Times New Roman"/>
                <w:sz w:val="20"/>
                <w:szCs w:val="20"/>
              </w:rPr>
              <w:t>Математика</w:t>
            </w:r>
          </w:p>
        </w:tc>
        <w:tc>
          <w:tcPr>
            <w:tcW w:w="4925" w:type="dxa"/>
            <w:vAlign w:val="center"/>
          </w:tcPr>
          <w:p w14:paraId="04E02B4A" w14:textId="16880D5C" w:rsidR="00D22212" w:rsidRPr="002F6665" w:rsidRDefault="00D22212" w:rsidP="00D22212">
            <w:pPr>
              <w:rPr>
                <w:sz w:val="20"/>
                <w:szCs w:val="20"/>
              </w:rPr>
            </w:pPr>
            <w:r w:rsidRPr="002F6665">
              <w:rPr>
                <w:rFonts w:ascii="Times New Roman" w:hAnsi="Times New Roman" w:cs="Times New Roman"/>
                <w:sz w:val="20"/>
                <w:szCs w:val="20"/>
              </w:rPr>
              <w:t>Низкая математическая грамотность в 6–8 классах</w:t>
            </w:r>
          </w:p>
        </w:tc>
        <w:tc>
          <w:tcPr>
            <w:tcW w:w="3036" w:type="dxa"/>
            <w:vAlign w:val="center"/>
          </w:tcPr>
          <w:p w14:paraId="26E9781F" w14:textId="2DC19858" w:rsidR="00D22212" w:rsidRPr="002F6665" w:rsidRDefault="00D22212" w:rsidP="00D22212">
            <w:pPr>
              <w:rPr>
                <w:sz w:val="20"/>
                <w:szCs w:val="20"/>
              </w:rPr>
            </w:pPr>
            <w:r w:rsidRPr="002F6665">
              <w:rPr>
                <w:rFonts w:ascii="Times New Roman" w:hAnsi="Times New Roman" w:cs="Times New Roman"/>
                <w:sz w:val="20"/>
                <w:szCs w:val="20"/>
              </w:rPr>
              <w:t xml:space="preserve">Срезы, банк ошибок </w:t>
            </w:r>
          </w:p>
        </w:tc>
      </w:tr>
      <w:tr w:rsidR="00E971AA" w:rsidRPr="002F6665" w14:paraId="7C0E6B9D" w14:textId="77777777" w:rsidTr="00D22212">
        <w:tc>
          <w:tcPr>
            <w:tcW w:w="1670" w:type="dxa"/>
            <w:vAlign w:val="center"/>
          </w:tcPr>
          <w:p w14:paraId="79B4AE91" w14:textId="37BB6910" w:rsidR="00D22212" w:rsidRPr="002F6665" w:rsidRDefault="00D22212" w:rsidP="00D22212">
            <w:pPr>
              <w:rPr>
                <w:sz w:val="20"/>
                <w:szCs w:val="20"/>
              </w:rPr>
            </w:pPr>
            <w:r w:rsidRPr="002F6665">
              <w:rPr>
                <w:rFonts w:ascii="Times New Roman" w:hAnsi="Times New Roman" w:cs="Times New Roman"/>
                <w:sz w:val="20"/>
                <w:szCs w:val="20"/>
              </w:rPr>
              <w:t>Физика</w:t>
            </w:r>
          </w:p>
        </w:tc>
        <w:tc>
          <w:tcPr>
            <w:tcW w:w="4925" w:type="dxa"/>
            <w:vAlign w:val="center"/>
          </w:tcPr>
          <w:p w14:paraId="2399E258" w14:textId="2BBA658D" w:rsidR="00D22212" w:rsidRPr="002F6665" w:rsidRDefault="00D22212" w:rsidP="00D22212">
            <w:pPr>
              <w:rPr>
                <w:sz w:val="20"/>
                <w:szCs w:val="20"/>
              </w:rPr>
            </w:pPr>
            <w:r w:rsidRPr="002F6665">
              <w:rPr>
                <w:rFonts w:ascii="Times New Roman" w:hAnsi="Times New Roman" w:cs="Times New Roman"/>
                <w:sz w:val="20"/>
                <w:szCs w:val="20"/>
              </w:rPr>
              <w:t>Трудности с задачами и формулами</w:t>
            </w:r>
          </w:p>
        </w:tc>
        <w:tc>
          <w:tcPr>
            <w:tcW w:w="3036" w:type="dxa"/>
            <w:vAlign w:val="center"/>
          </w:tcPr>
          <w:p w14:paraId="618D1293" w14:textId="28D6AACA" w:rsidR="00D22212" w:rsidRPr="002F6665" w:rsidRDefault="00D22212" w:rsidP="00D22212">
            <w:pPr>
              <w:rPr>
                <w:sz w:val="20"/>
                <w:szCs w:val="20"/>
              </w:rPr>
            </w:pPr>
            <w:r w:rsidRPr="002F6665">
              <w:rPr>
                <w:rFonts w:ascii="Times New Roman" w:hAnsi="Times New Roman" w:cs="Times New Roman"/>
                <w:sz w:val="20"/>
                <w:szCs w:val="20"/>
              </w:rPr>
              <w:t>Связь с математикой, практико-ориентированные задания</w:t>
            </w:r>
          </w:p>
        </w:tc>
      </w:tr>
      <w:tr w:rsidR="00E971AA" w:rsidRPr="002F6665" w14:paraId="1B6A6D0E" w14:textId="77777777" w:rsidTr="00D22212">
        <w:tc>
          <w:tcPr>
            <w:tcW w:w="1670" w:type="dxa"/>
            <w:vAlign w:val="center"/>
          </w:tcPr>
          <w:p w14:paraId="50435A8C" w14:textId="4E62D5AF" w:rsidR="00D22212" w:rsidRPr="002F6665" w:rsidRDefault="00D22212" w:rsidP="00D22212">
            <w:pPr>
              <w:rPr>
                <w:sz w:val="20"/>
                <w:szCs w:val="20"/>
              </w:rPr>
            </w:pPr>
            <w:r w:rsidRPr="002F6665">
              <w:rPr>
                <w:rFonts w:ascii="Times New Roman" w:hAnsi="Times New Roman" w:cs="Times New Roman"/>
                <w:sz w:val="20"/>
                <w:szCs w:val="20"/>
              </w:rPr>
              <w:t>Химия</w:t>
            </w:r>
          </w:p>
        </w:tc>
        <w:tc>
          <w:tcPr>
            <w:tcW w:w="4925" w:type="dxa"/>
            <w:vAlign w:val="center"/>
          </w:tcPr>
          <w:p w14:paraId="42F59815" w14:textId="40AC6D4C" w:rsidR="00D22212" w:rsidRPr="002F6665" w:rsidRDefault="00D22212" w:rsidP="00D22212">
            <w:pPr>
              <w:rPr>
                <w:sz w:val="20"/>
                <w:szCs w:val="20"/>
              </w:rPr>
            </w:pPr>
            <w:r w:rsidRPr="002F6665">
              <w:rPr>
                <w:rFonts w:ascii="Times New Roman" w:hAnsi="Times New Roman" w:cs="Times New Roman"/>
                <w:sz w:val="20"/>
                <w:szCs w:val="20"/>
              </w:rPr>
              <w:t>Слабое усвоение базовых понятий и расчётов</w:t>
            </w:r>
          </w:p>
        </w:tc>
        <w:tc>
          <w:tcPr>
            <w:tcW w:w="3036" w:type="dxa"/>
            <w:vAlign w:val="center"/>
          </w:tcPr>
          <w:p w14:paraId="62D834B2" w14:textId="31E9C477" w:rsidR="00D22212" w:rsidRPr="002F6665" w:rsidRDefault="00D22212" w:rsidP="00D22212">
            <w:pPr>
              <w:rPr>
                <w:sz w:val="20"/>
                <w:szCs w:val="20"/>
              </w:rPr>
            </w:pPr>
            <w:r w:rsidRPr="002F6665">
              <w:rPr>
                <w:rFonts w:ascii="Times New Roman" w:hAnsi="Times New Roman" w:cs="Times New Roman"/>
                <w:sz w:val="20"/>
                <w:szCs w:val="20"/>
              </w:rPr>
              <w:t>Алгоритмы решения задач, практические работы</w:t>
            </w:r>
          </w:p>
        </w:tc>
      </w:tr>
      <w:tr w:rsidR="00E971AA" w:rsidRPr="002F6665" w14:paraId="5D0BC38F" w14:textId="77777777" w:rsidTr="00D22212">
        <w:tc>
          <w:tcPr>
            <w:tcW w:w="1670" w:type="dxa"/>
            <w:vAlign w:val="center"/>
          </w:tcPr>
          <w:p w14:paraId="5CE66423" w14:textId="39C4E322" w:rsidR="00D22212" w:rsidRPr="002F6665" w:rsidRDefault="00D22212" w:rsidP="00D22212">
            <w:pPr>
              <w:rPr>
                <w:rFonts w:ascii="Times New Roman" w:hAnsi="Times New Roman" w:cs="Times New Roman"/>
                <w:sz w:val="20"/>
                <w:szCs w:val="20"/>
              </w:rPr>
            </w:pPr>
            <w:r w:rsidRPr="002F6665">
              <w:rPr>
                <w:rFonts w:ascii="Times New Roman" w:hAnsi="Times New Roman" w:cs="Times New Roman"/>
                <w:sz w:val="20"/>
                <w:szCs w:val="20"/>
              </w:rPr>
              <w:t>Казахский язык</w:t>
            </w:r>
          </w:p>
        </w:tc>
        <w:tc>
          <w:tcPr>
            <w:tcW w:w="4925" w:type="dxa"/>
            <w:vAlign w:val="center"/>
          </w:tcPr>
          <w:p w14:paraId="0D9C7972" w14:textId="514A66B8" w:rsidR="00D22212" w:rsidRPr="002F6665" w:rsidRDefault="00D22212" w:rsidP="00D22212">
            <w:pPr>
              <w:rPr>
                <w:rFonts w:ascii="Times New Roman" w:hAnsi="Times New Roman" w:cs="Times New Roman"/>
                <w:sz w:val="20"/>
                <w:szCs w:val="20"/>
              </w:rPr>
            </w:pPr>
            <w:r w:rsidRPr="002F6665">
              <w:rPr>
                <w:rFonts w:ascii="Times New Roman" w:hAnsi="Times New Roman" w:cs="Times New Roman"/>
                <w:sz w:val="20"/>
                <w:szCs w:val="20"/>
              </w:rPr>
              <w:t>Снижение читательской и письменной грамотности</w:t>
            </w:r>
          </w:p>
        </w:tc>
        <w:tc>
          <w:tcPr>
            <w:tcW w:w="3036" w:type="dxa"/>
            <w:vAlign w:val="center"/>
          </w:tcPr>
          <w:p w14:paraId="46EBBF03" w14:textId="2E5372BE" w:rsidR="00D22212" w:rsidRPr="002F6665" w:rsidRDefault="00D22212" w:rsidP="00D22212">
            <w:pPr>
              <w:rPr>
                <w:rFonts w:ascii="Times New Roman" w:hAnsi="Times New Roman" w:cs="Times New Roman"/>
                <w:sz w:val="20"/>
                <w:szCs w:val="20"/>
              </w:rPr>
            </w:pPr>
            <w:r w:rsidRPr="002F6665">
              <w:rPr>
                <w:rFonts w:ascii="Times New Roman" w:hAnsi="Times New Roman" w:cs="Times New Roman"/>
                <w:sz w:val="20"/>
                <w:szCs w:val="20"/>
              </w:rPr>
              <w:t>Работа с текстом, словарные минимумы, письменная практика</w:t>
            </w:r>
          </w:p>
        </w:tc>
      </w:tr>
      <w:tr w:rsidR="00E971AA" w:rsidRPr="002F6665" w14:paraId="67BAFBA9" w14:textId="77777777" w:rsidTr="00D22212">
        <w:tc>
          <w:tcPr>
            <w:tcW w:w="1670" w:type="dxa"/>
            <w:vAlign w:val="center"/>
          </w:tcPr>
          <w:p w14:paraId="0E9D9EE6" w14:textId="5265AAF4" w:rsidR="00D22212" w:rsidRPr="002F6665" w:rsidRDefault="00D22212" w:rsidP="00D22212">
            <w:pPr>
              <w:rPr>
                <w:rFonts w:ascii="Times New Roman" w:hAnsi="Times New Roman" w:cs="Times New Roman"/>
                <w:sz w:val="20"/>
                <w:szCs w:val="20"/>
              </w:rPr>
            </w:pPr>
            <w:r w:rsidRPr="002F6665">
              <w:rPr>
                <w:rFonts w:ascii="Times New Roman" w:hAnsi="Times New Roman" w:cs="Times New Roman"/>
                <w:sz w:val="20"/>
                <w:szCs w:val="20"/>
              </w:rPr>
              <w:lastRenderedPageBreak/>
              <w:t>Русский язык</w:t>
            </w:r>
          </w:p>
        </w:tc>
        <w:tc>
          <w:tcPr>
            <w:tcW w:w="4925" w:type="dxa"/>
            <w:vAlign w:val="center"/>
          </w:tcPr>
          <w:p w14:paraId="4FE5A1D0" w14:textId="215C3ADE" w:rsidR="00D22212" w:rsidRPr="002F6665" w:rsidRDefault="00D22212" w:rsidP="00D22212">
            <w:pPr>
              <w:rPr>
                <w:rFonts w:ascii="Times New Roman" w:hAnsi="Times New Roman" w:cs="Times New Roman"/>
                <w:sz w:val="20"/>
                <w:szCs w:val="20"/>
              </w:rPr>
            </w:pPr>
            <w:r w:rsidRPr="002F6665">
              <w:rPr>
                <w:rFonts w:ascii="Times New Roman" w:hAnsi="Times New Roman" w:cs="Times New Roman"/>
                <w:sz w:val="20"/>
                <w:szCs w:val="20"/>
              </w:rPr>
              <w:t>Проблемы орфографии, пунктуации, письменной речи</w:t>
            </w:r>
          </w:p>
        </w:tc>
        <w:tc>
          <w:tcPr>
            <w:tcW w:w="3036" w:type="dxa"/>
            <w:vAlign w:val="center"/>
          </w:tcPr>
          <w:p w14:paraId="377D949C" w14:textId="0F45EB0B" w:rsidR="00D22212" w:rsidRPr="002F6665" w:rsidRDefault="00D22212" w:rsidP="00D22212">
            <w:pPr>
              <w:rPr>
                <w:rFonts w:ascii="Times New Roman" w:hAnsi="Times New Roman" w:cs="Times New Roman"/>
                <w:sz w:val="20"/>
                <w:szCs w:val="20"/>
              </w:rPr>
            </w:pPr>
            <w:r w:rsidRPr="002F6665">
              <w:rPr>
                <w:rFonts w:ascii="Times New Roman" w:hAnsi="Times New Roman" w:cs="Times New Roman"/>
                <w:sz w:val="20"/>
                <w:szCs w:val="20"/>
              </w:rPr>
              <w:t>анализ типичных ошибок</w:t>
            </w:r>
          </w:p>
        </w:tc>
      </w:tr>
    </w:tbl>
    <w:p w14:paraId="0EDB433D" w14:textId="35C3FD52"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По педагогам</w:t>
      </w:r>
    </w:p>
    <w:tbl>
      <w:tblPr>
        <w:tblStyle w:val="a5"/>
        <w:tblW w:w="0" w:type="auto"/>
        <w:tblLook w:val="04A0" w:firstRow="1" w:lastRow="0" w:firstColumn="1" w:lastColumn="0" w:noHBand="0" w:noVBand="1"/>
      </w:tblPr>
      <w:tblGrid>
        <w:gridCol w:w="1742"/>
        <w:gridCol w:w="5057"/>
        <w:gridCol w:w="2104"/>
      </w:tblGrid>
      <w:tr w:rsidR="00E971AA" w:rsidRPr="002F6665" w14:paraId="49459AD0" w14:textId="77777777" w:rsidTr="00D22212">
        <w:tc>
          <w:tcPr>
            <w:tcW w:w="1742" w:type="dxa"/>
            <w:vAlign w:val="center"/>
          </w:tcPr>
          <w:p w14:paraId="70DAA401" w14:textId="20EF9CB1" w:rsidR="00D22212" w:rsidRPr="002F6665" w:rsidRDefault="00D22212" w:rsidP="00D22212">
            <w:pPr>
              <w:rPr>
                <w:sz w:val="20"/>
                <w:szCs w:val="20"/>
              </w:rPr>
            </w:pPr>
            <w:r w:rsidRPr="002F6665">
              <w:rPr>
                <w:rFonts w:ascii="Times New Roman" w:hAnsi="Times New Roman" w:cs="Times New Roman"/>
                <w:sz w:val="20"/>
                <w:szCs w:val="20"/>
              </w:rPr>
              <w:t>Категория</w:t>
            </w:r>
          </w:p>
        </w:tc>
        <w:tc>
          <w:tcPr>
            <w:tcW w:w="5057" w:type="dxa"/>
            <w:vAlign w:val="center"/>
          </w:tcPr>
          <w:p w14:paraId="0ED2BF37" w14:textId="235AF870" w:rsidR="00D22212" w:rsidRPr="002F6665" w:rsidRDefault="00D22212" w:rsidP="00D22212">
            <w:pPr>
              <w:rPr>
                <w:sz w:val="20"/>
                <w:szCs w:val="20"/>
              </w:rPr>
            </w:pPr>
            <w:r w:rsidRPr="002F6665">
              <w:rPr>
                <w:rFonts w:ascii="Times New Roman" w:hAnsi="Times New Roman" w:cs="Times New Roman"/>
                <w:sz w:val="20"/>
                <w:szCs w:val="20"/>
              </w:rPr>
              <w:t>Педагоги</w:t>
            </w:r>
          </w:p>
        </w:tc>
        <w:tc>
          <w:tcPr>
            <w:tcW w:w="2104" w:type="dxa"/>
            <w:vAlign w:val="center"/>
          </w:tcPr>
          <w:p w14:paraId="45FE5668" w14:textId="73F994C3" w:rsidR="00D22212" w:rsidRPr="002F6665" w:rsidRDefault="00D22212" w:rsidP="00D22212">
            <w:pPr>
              <w:rPr>
                <w:sz w:val="20"/>
                <w:szCs w:val="20"/>
              </w:rPr>
            </w:pPr>
            <w:r w:rsidRPr="002F6665">
              <w:rPr>
                <w:rFonts w:ascii="Times New Roman" w:hAnsi="Times New Roman" w:cs="Times New Roman"/>
                <w:sz w:val="20"/>
                <w:szCs w:val="20"/>
              </w:rPr>
              <w:t>Управленческое решение</w:t>
            </w:r>
          </w:p>
        </w:tc>
      </w:tr>
      <w:tr w:rsidR="00E971AA" w:rsidRPr="002F6665" w14:paraId="66BEDCE3" w14:textId="77777777" w:rsidTr="00D22212">
        <w:tc>
          <w:tcPr>
            <w:tcW w:w="1742" w:type="dxa"/>
            <w:vAlign w:val="center"/>
          </w:tcPr>
          <w:p w14:paraId="0E50FEE6" w14:textId="48CCDFE5" w:rsidR="00D22212" w:rsidRPr="002F6665" w:rsidRDefault="00D22212" w:rsidP="00D22212">
            <w:pPr>
              <w:rPr>
                <w:sz w:val="20"/>
                <w:szCs w:val="20"/>
              </w:rPr>
            </w:pPr>
            <w:r w:rsidRPr="002F6665">
              <w:rPr>
                <w:rFonts w:ascii="Times New Roman" w:hAnsi="Times New Roman" w:cs="Times New Roman"/>
                <w:sz w:val="20"/>
                <w:szCs w:val="20"/>
              </w:rPr>
              <w:t>Педагоги-лидеры</w:t>
            </w:r>
          </w:p>
        </w:tc>
        <w:tc>
          <w:tcPr>
            <w:tcW w:w="5057" w:type="dxa"/>
            <w:vAlign w:val="center"/>
          </w:tcPr>
          <w:p w14:paraId="544F6F28" w14:textId="76B6331F" w:rsidR="00D22212" w:rsidRPr="002F6665" w:rsidRDefault="00D22212" w:rsidP="00D22212">
            <w:pPr>
              <w:rPr>
                <w:sz w:val="20"/>
                <w:szCs w:val="20"/>
              </w:rPr>
            </w:pPr>
            <w:proofErr w:type="spellStart"/>
            <w:r w:rsidRPr="002F6665">
              <w:rPr>
                <w:rFonts w:ascii="Times New Roman" w:hAnsi="Times New Roman" w:cs="Times New Roman"/>
                <w:sz w:val="20"/>
                <w:szCs w:val="20"/>
              </w:rPr>
              <w:t>Калдыбаева</w:t>
            </w:r>
            <w:proofErr w:type="spellEnd"/>
            <w:r w:rsidRPr="002F6665">
              <w:rPr>
                <w:rFonts w:ascii="Times New Roman" w:hAnsi="Times New Roman" w:cs="Times New Roman"/>
                <w:sz w:val="20"/>
                <w:szCs w:val="20"/>
              </w:rPr>
              <w:t xml:space="preserve"> К.С., </w:t>
            </w:r>
            <w:proofErr w:type="spellStart"/>
            <w:r w:rsidRPr="002F6665">
              <w:rPr>
                <w:rFonts w:ascii="Times New Roman" w:hAnsi="Times New Roman" w:cs="Times New Roman"/>
                <w:sz w:val="20"/>
                <w:szCs w:val="20"/>
              </w:rPr>
              <w:t>Абильдина</w:t>
            </w:r>
            <w:proofErr w:type="spellEnd"/>
            <w:r w:rsidRPr="002F6665">
              <w:rPr>
                <w:rFonts w:ascii="Times New Roman" w:hAnsi="Times New Roman" w:cs="Times New Roman"/>
                <w:sz w:val="20"/>
                <w:szCs w:val="20"/>
              </w:rPr>
              <w:t xml:space="preserve"> Б.Х., </w:t>
            </w:r>
            <w:proofErr w:type="spellStart"/>
            <w:r w:rsidRPr="002F6665">
              <w:rPr>
                <w:rFonts w:ascii="Times New Roman" w:hAnsi="Times New Roman" w:cs="Times New Roman"/>
                <w:sz w:val="20"/>
                <w:szCs w:val="20"/>
              </w:rPr>
              <w:t>Мажинова</w:t>
            </w:r>
            <w:proofErr w:type="spellEnd"/>
            <w:r w:rsidRPr="002F6665">
              <w:rPr>
                <w:rFonts w:ascii="Times New Roman" w:hAnsi="Times New Roman" w:cs="Times New Roman"/>
                <w:sz w:val="20"/>
                <w:szCs w:val="20"/>
              </w:rPr>
              <w:t xml:space="preserve"> Г.Б., </w:t>
            </w:r>
            <w:proofErr w:type="spellStart"/>
            <w:r w:rsidRPr="002F6665">
              <w:rPr>
                <w:rFonts w:ascii="Times New Roman" w:hAnsi="Times New Roman" w:cs="Times New Roman"/>
                <w:sz w:val="20"/>
                <w:szCs w:val="20"/>
              </w:rPr>
              <w:t>Исина</w:t>
            </w:r>
            <w:proofErr w:type="spellEnd"/>
            <w:r w:rsidRPr="002F6665">
              <w:rPr>
                <w:rFonts w:ascii="Times New Roman" w:hAnsi="Times New Roman" w:cs="Times New Roman"/>
                <w:sz w:val="20"/>
                <w:szCs w:val="20"/>
              </w:rPr>
              <w:t xml:space="preserve"> А.Е., </w:t>
            </w:r>
            <w:proofErr w:type="spellStart"/>
            <w:r w:rsidRPr="002F6665">
              <w:rPr>
                <w:rFonts w:ascii="Times New Roman" w:hAnsi="Times New Roman" w:cs="Times New Roman"/>
                <w:sz w:val="20"/>
                <w:szCs w:val="20"/>
              </w:rPr>
              <w:t>Оразакова</w:t>
            </w:r>
            <w:proofErr w:type="spellEnd"/>
            <w:r w:rsidRPr="002F6665">
              <w:rPr>
                <w:rFonts w:ascii="Times New Roman" w:hAnsi="Times New Roman" w:cs="Times New Roman"/>
                <w:sz w:val="20"/>
                <w:szCs w:val="20"/>
              </w:rPr>
              <w:t xml:space="preserve"> Ш.А., </w:t>
            </w:r>
            <w:proofErr w:type="spellStart"/>
            <w:r w:rsidRPr="002F6665">
              <w:rPr>
                <w:rFonts w:ascii="Times New Roman" w:hAnsi="Times New Roman" w:cs="Times New Roman"/>
                <w:sz w:val="20"/>
                <w:szCs w:val="20"/>
              </w:rPr>
              <w:t>Анопьянова</w:t>
            </w:r>
            <w:proofErr w:type="spellEnd"/>
            <w:r w:rsidRPr="002F6665">
              <w:rPr>
                <w:rFonts w:ascii="Times New Roman" w:hAnsi="Times New Roman" w:cs="Times New Roman"/>
                <w:sz w:val="20"/>
                <w:szCs w:val="20"/>
              </w:rPr>
              <w:t xml:space="preserve"> Ж.М.</w:t>
            </w:r>
          </w:p>
        </w:tc>
        <w:tc>
          <w:tcPr>
            <w:tcW w:w="2104" w:type="dxa"/>
            <w:vAlign w:val="center"/>
          </w:tcPr>
          <w:p w14:paraId="066834D1" w14:textId="0856C1FE" w:rsidR="00D22212" w:rsidRPr="002F6665" w:rsidRDefault="00D22212" w:rsidP="00D22212">
            <w:pPr>
              <w:rPr>
                <w:sz w:val="20"/>
                <w:szCs w:val="20"/>
              </w:rPr>
            </w:pPr>
            <w:r w:rsidRPr="002F6665">
              <w:rPr>
                <w:rFonts w:ascii="Times New Roman" w:hAnsi="Times New Roman" w:cs="Times New Roman"/>
                <w:sz w:val="20"/>
                <w:szCs w:val="20"/>
              </w:rPr>
              <w:t>открытые уроки, наставничество</w:t>
            </w:r>
          </w:p>
        </w:tc>
      </w:tr>
      <w:tr w:rsidR="00E971AA" w:rsidRPr="002F6665" w14:paraId="078CCE2B" w14:textId="77777777" w:rsidTr="00D22212">
        <w:tc>
          <w:tcPr>
            <w:tcW w:w="1742" w:type="dxa"/>
            <w:vAlign w:val="center"/>
          </w:tcPr>
          <w:p w14:paraId="432CDBB0" w14:textId="5586B9DE" w:rsidR="00D22212" w:rsidRPr="002F6665" w:rsidRDefault="00D22212" w:rsidP="00D22212">
            <w:pPr>
              <w:rPr>
                <w:sz w:val="20"/>
                <w:szCs w:val="20"/>
              </w:rPr>
            </w:pPr>
            <w:r w:rsidRPr="002F6665">
              <w:rPr>
                <w:rFonts w:ascii="Times New Roman" w:hAnsi="Times New Roman" w:cs="Times New Roman"/>
                <w:sz w:val="20"/>
                <w:szCs w:val="20"/>
              </w:rPr>
              <w:t>Стабильные, но требующие удержания результата</w:t>
            </w:r>
          </w:p>
        </w:tc>
        <w:tc>
          <w:tcPr>
            <w:tcW w:w="5057" w:type="dxa"/>
            <w:vAlign w:val="center"/>
          </w:tcPr>
          <w:p w14:paraId="2AF4C601" w14:textId="2C956F4A" w:rsidR="00D22212" w:rsidRPr="002F6665" w:rsidRDefault="00D22212" w:rsidP="00D22212">
            <w:pPr>
              <w:rPr>
                <w:sz w:val="20"/>
                <w:szCs w:val="20"/>
              </w:rPr>
            </w:pPr>
            <w:proofErr w:type="spellStart"/>
            <w:r w:rsidRPr="002F6665">
              <w:rPr>
                <w:rFonts w:ascii="Times New Roman" w:hAnsi="Times New Roman" w:cs="Times New Roman"/>
                <w:sz w:val="20"/>
                <w:szCs w:val="20"/>
              </w:rPr>
              <w:t>Жақан</w:t>
            </w:r>
            <w:proofErr w:type="spellEnd"/>
            <w:r w:rsidRPr="002F6665">
              <w:rPr>
                <w:rFonts w:ascii="Times New Roman" w:hAnsi="Times New Roman" w:cs="Times New Roman"/>
                <w:sz w:val="20"/>
                <w:szCs w:val="20"/>
              </w:rPr>
              <w:t xml:space="preserve"> Е.Н., </w:t>
            </w:r>
            <w:proofErr w:type="spellStart"/>
            <w:r w:rsidRPr="002F6665">
              <w:rPr>
                <w:rFonts w:ascii="Times New Roman" w:hAnsi="Times New Roman" w:cs="Times New Roman"/>
                <w:sz w:val="20"/>
                <w:szCs w:val="20"/>
              </w:rPr>
              <w:t>Ниязбекова</w:t>
            </w:r>
            <w:proofErr w:type="spellEnd"/>
            <w:r w:rsidRPr="002F6665">
              <w:rPr>
                <w:rFonts w:ascii="Times New Roman" w:hAnsi="Times New Roman" w:cs="Times New Roman"/>
                <w:sz w:val="20"/>
                <w:szCs w:val="20"/>
              </w:rPr>
              <w:t xml:space="preserve"> С.С., </w:t>
            </w:r>
            <w:proofErr w:type="spellStart"/>
            <w:r w:rsidRPr="002F6665">
              <w:rPr>
                <w:rFonts w:ascii="Times New Roman" w:hAnsi="Times New Roman" w:cs="Times New Roman"/>
                <w:sz w:val="20"/>
                <w:szCs w:val="20"/>
              </w:rPr>
              <w:t>Жолдасбекова</w:t>
            </w:r>
            <w:proofErr w:type="spellEnd"/>
            <w:r w:rsidRPr="002F6665">
              <w:rPr>
                <w:rFonts w:ascii="Times New Roman" w:hAnsi="Times New Roman" w:cs="Times New Roman"/>
                <w:sz w:val="20"/>
                <w:szCs w:val="20"/>
              </w:rPr>
              <w:t xml:space="preserve"> Г.М., </w:t>
            </w:r>
            <w:proofErr w:type="spellStart"/>
            <w:r w:rsidRPr="002F6665">
              <w:rPr>
                <w:rFonts w:ascii="Times New Roman" w:hAnsi="Times New Roman" w:cs="Times New Roman"/>
                <w:sz w:val="20"/>
                <w:szCs w:val="20"/>
              </w:rPr>
              <w:t>Оспанова</w:t>
            </w:r>
            <w:proofErr w:type="spellEnd"/>
            <w:r w:rsidRPr="002F6665">
              <w:rPr>
                <w:rFonts w:ascii="Times New Roman" w:hAnsi="Times New Roman" w:cs="Times New Roman"/>
                <w:sz w:val="20"/>
                <w:szCs w:val="20"/>
              </w:rPr>
              <w:t xml:space="preserve"> К.Т.</w:t>
            </w:r>
          </w:p>
        </w:tc>
        <w:tc>
          <w:tcPr>
            <w:tcW w:w="2104" w:type="dxa"/>
            <w:vAlign w:val="center"/>
          </w:tcPr>
          <w:p w14:paraId="0B5CF0C1" w14:textId="7BDB2419" w:rsidR="00D22212" w:rsidRPr="002F6665" w:rsidRDefault="00D22212" w:rsidP="00D22212">
            <w:pPr>
              <w:rPr>
                <w:sz w:val="20"/>
                <w:szCs w:val="20"/>
              </w:rPr>
            </w:pPr>
            <w:r w:rsidRPr="002F6665">
              <w:rPr>
                <w:rFonts w:ascii="Times New Roman" w:hAnsi="Times New Roman" w:cs="Times New Roman"/>
                <w:sz w:val="20"/>
                <w:szCs w:val="20"/>
              </w:rPr>
              <w:t>Анализ классов риска, дифференцированные задания</w:t>
            </w:r>
          </w:p>
        </w:tc>
      </w:tr>
      <w:tr w:rsidR="00D22212" w:rsidRPr="002F6665" w14:paraId="01BC866F" w14:textId="77777777" w:rsidTr="00D22212">
        <w:tc>
          <w:tcPr>
            <w:tcW w:w="1742" w:type="dxa"/>
            <w:vAlign w:val="center"/>
          </w:tcPr>
          <w:p w14:paraId="0FBC6E16" w14:textId="0FA6B059" w:rsidR="00D22212" w:rsidRPr="002F6665" w:rsidRDefault="00D22212" w:rsidP="00D22212">
            <w:pPr>
              <w:rPr>
                <w:rFonts w:ascii="Times New Roman" w:hAnsi="Times New Roman" w:cs="Times New Roman"/>
                <w:sz w:val="20"/>
                <w:szCs w:val="20"/>
              </w:rPr>
            </w:pPr>
            <w:r w:rsidRPr="002F6665">
              <w:rPr>
                <w:rFonts w:ascii="Times New Roman" w:hAnsi="Times New Roman" w:cs="Times New Roman"/>
                <w:sz w:val="20"/>
                <w:szCs w:val="20"/>
              </w:rPr>
              <w:t>Требующие методического сопровождения</w:t>
            </w:r>
          </w:p>
        </w:tc>
        <w:tc>
          <w:tcPr>
            <w:tcW w:w="5057" w:type="dxa"/>
            <w:vAlign w:val="center"/>
          </w:tcPr>
          <w:p w14:paraId="4AD8086D" w14:textId="08C806A0" w:rsidR="00D22212" w:rsidRPr="002F6665" w:rsidRDefault="00D22212" w:rsidP="00D22212">
            <w:pPr>
              <w:rPr>
                <w:rFonts w:ascii="Times New Roman" w:hAnsi="Times New Roman" w:cs="Times New Roman"/>
                <w:sz w:val="20"/>
                <w:szCs w:val="20"/>
              </w:rPr>
            </w:pPr>
            <w:proofErr w:type="spellStart"/>
            <w:r w:rsidRPr="002F6665">
              <w:rPr>
                <w:rFonts w:ascii="Times New Roman" w:hAnsi="Times New Roman" w:cs="Times New Roman"/>
                <w:sz w:val="20"/>
                <w:szCs w:val="20"/>
              </w:rPr>
              <w:t>Асубаева</w:t>
            </w:r>
            <w:proofErr w:type="spellEnd"/>
            <w:r w:rsidRPr="002F6665">
              <w:rPr>
                <w:rFonts w:ascii="Times New Roman" w:hAnsi="Times New Roman" w:cs="Times New Roman"/>
                <w:sz w:val="20"/>
                <w:szCs w:val="20"/>
              </w:rPr>
              <w:t xml:space="preserve"> Г.М., Шиллер Н.В., Ибраева В.Р., </w:t>
            </w:r>
            <w:proofErr w:type="spellStart"/>
            <w:r w:rsidRPr="002F6665">
              <w:rPr>
                <w:rFonts w:ascii="Times New Roman" w:hAnsi="Times New Roman" w:cs="Times New Roman"/>
                <w:sz w:val="20"/>
                <w:szCs w:val="20"/>
              </w:rPr>
              <w:t>Макенова</w:t>
            </w:r>
            <w:proofErr w:type="spellEnd"/>
            <w:r w:rsidRPr="002F6665">
              <w:rPr>
                <w:rFonts w:ascii="Times New Roman" w:hAnsi="Times New Roman" w:cs="Times New Roman"/>
                <w:sz w:val="20"/>
                <w:szCs w:val="20"/>
              </w:rPr>
              <w:t xml:space="preserve"> А.А., </w:t>
            </w:r>
            <w:proofErr w:type="spellStart"/>
            <w:r w:rsidRPr="002F6665">
              <w:rPr>
                <w:rFonts w:ascii="Times New Roman" w:hAnsi="Times New Roman" w:cs="Times New Roman"/>
                <w:sz w:val="20"/>
                <w:szCs w:val="20"/>
              </w:rPr>
              <w:t>Тайтолеуова</w:t>
            </w:r>
            <w:proofErr w:type="spellEnd"/>
            <w:r w:rsidRPr="002F6665">
              <w:rPr>
                <w:rFonts w:ascii="Times New Roman" w:hAnsi="Times New Roman" w:cs="Times New Roman"/>
                <w:sz w:val="20"/>
                <w:szCs w:val="20"/>
              </w:rPr>
              <w:t xml:space="preserve"> М.З.</w:t>
            </w:r>
          </w:p>
        </w:tc>
        <w:tc>
          <w:tcPr>
            <w:tcW w:w="2104" w:type="dxa"/>
            <w:vAlign w:val="center"/>
          </w:tcPr>
          <w:p w14:paraId="5CC80D8B" w14:textId="035CDB35" w:rsidR="00D22212" w:rsidRPr="002F6665" w:rsidRDefault="00D22212" w:rsidP="00D22212">
            <w:pPr>
              <w:rPr>
                <w:rFonts w:ascii="Times New Roman" w:hAnsi="Times New Roman" w:cs="Times New Roman"/>
                <w:sz w:val="20"/>
                <w:szCs w:val="20"/>
              </w:rPr>
            </w:pPr>
            <w:r w:rsidRPr="002F6665">
              <w:rPr>
                <w:rFonts w:ascii="Times New Roman" w:hAnsi="Times New Roman" w:cs="Times New Roman"/>
                <w:sz w:val="20"/>
                <w:szCs w:val="20"/>
              </w:rPr>
              <w:t>посещение уроков, анализ СОР/СОЧ</w:t>
            </w:r>
          </w:p>
        </w:tc>
      </w:tr>
    </w:tbl>
    <w:p w14:paraId="1FFDD686" w14:textId="77777777" w:rsidR="00D22212" w:rsidRPr="002F6665" w:rsidRDefault="00D22212" w:rsidP="00D22212"/>
    <w:p w14:paraId="20731264" w14:textId="3ADA1180" w:rsidR="00F6469A" w:rsidRPr="002F6665" w:rsidRDefault="00F6469A" w:rsidP="00F6469A">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План первоочередных действий администрации</w:t>
      </w:r>
    </w:p>
    <w:p w14:paraId="799541BE" w14:textId="77777777" w:rsidR="00F6469A" w:rsidRPr="002F6665" w:rsidRDefault="00F6469A">
      <w:pPr>
        <w:numPr>
          <w:ilvl w:val="0"/>
          <w:numId w:val="207"/>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Включить 5А, 5Д, 6Г, 7Ж, 8Е классы в план внутришкольного контроля.</w:t>
      </w:r>
    </w:p>
    <w:p w14:paraId="4785DE07" w14:textId="77777777" w:rsidR="00F6469A" w:rsidRPr="002F6665" w:rsidRDefault="00F6469A">
      <w:pPr>
        <w:numPr>
          <w:ilvl w:val="0"/>
          <w:numId w:val="207"/>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Составить карты учебных дефицитов по предметам риска.</w:t>
      </w:r>
    </w:p>
    <w:p w14:paraId="75A38230" w14:textId="77777777" w:rsidR="00F6469A" w:rsidRPr="002F6665" w:rsidRDefault="00F6469A">
      <w:pPr>
        <w:numPr>
          <w:ilvl w:val="0"/>
          <w:numId w:val="207"/>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Провести административное посещение уроков педагогов, у которых наблюдается снижение в нескольких классах.</w:t>
      </w:r>
    </w:p>
    <w:p w14:paraId="3CAFC24E" w14:textId="77777777" w:rsidR="00F6469A" w:rsidRPr="002F6665" w:rsidRDefault="00F6469A">
      <w:pPr>
        <w:numPr>
          <w:ilvl w:val="0"/>
          <w:numId w:val="207"/>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Усилить работу с родителями учащихся классов риска.</w:t>
      </w:r>
    </w:p>
    <w:p w14:paraId="3C03D76B" w14:textId="77777777" w:rsidR="00F6469A" w:rsidRPr="002F6665" w:rsidRDefault="00F6469A">
      <w:pPr>
        <w:numPr>
          <w:ilvl w:val="0"/>
          <w:numId w:val="207"/>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Рассмотреть результаты анализа на заседании педагогического совета и методического совета.</w:t>
      </w:r>
    </w:p>
    <w:p w14:paraId="1C867A11" w14:textId="77777777" w:rsidR="00F6469A" w:rsidRPr="002F6665" w:rsidRDefault="00F6469A" w:rsidP="00F6469A">
      <w:pPr>
        <w:pStyle w:val="isselectedend"/>
        <w:spacing w:before="0" w:beforeAutospacing="0" w:after="0" w:afterAutospacing="0"/>
        <w:ind w:firstLine="567"/>
        <w:jc w:val="both"/>
      </w:pPr>
      <w:r w:rsidRPr="002F6665">
        <w:t>Проведённый анализ показывает, что школа имеет достаточный потенциал для повышения качества образования. В образовательной организации есть классы-лидеры, предметы с устойчивыми высокими результатами и педагоги, демонстрирующие положительную динамику в течение нескольких лет.</w:t>
      </w:r>
    </w:p>
    <w:p w14:paraId="6E05A13C" w14:textId="77777777" w:rsidR="00F6469A" w:rsidRPr="002F6665" w:rsidRDefault="00F6469A" w:rsidP="00F6469A">
      <w:pPr>
        <w:pStyle w:val="isselectedend"/>
        <w:spacing w:before="0" w:beforeAutospacing="0" w:after="0" w:afterAutospacing="0"/>
        <w:ind w:firstLine="567"/>
        <w:jc w:val="both"/>
      </w:pPr>
      <w:r w:rsidRPr="002F6665">
        <w:t>Вместе с тем выявлены конкретные зоны риска: 5А, 5Д, 6Г, 7Ж, 8Е классы; предметы математического и естественно-научного цикла; отдельные показатели по казахскому и русскому языкам. Главная проблема заключается в том, что в ряде классов снижение качества знаний носит не единичный, а системный характер.</w:t>
      </w:r>
    </w:p>
    <w:p w14:paraId="69076A70" w14:textId="77777777" w:rsidR="00F6469A" w:rsidRPr="002F6665" w:rsidRDefault="00F6469A" w:rsidP="00F6469A">
      <w:pPr>
        <w:pStyle w:val="a3"/>
        <w:spacing w:before="0" w:beforeAutospacing="0" w:after="0" w:afterAutospacing="0"/>
        <w:ind w:firstLine="567"/>
        <w:jc w:val="both"/>
      </w:pPr>
      <w:r w:rsidRPr="002F6665">
        <w:t>Для повышения качества образования необходим переход от общего анализа процентов к адресной управленческой модели: конкретный класс — конкретный предмет — конкретный педагог — конкретный учебный дефицит — конкретное управленческое решение. Именно такой подход позволит не только фиксировать снижение качества знаний, но и реально управлять его повышением.</w:t>
      </w:r>
    </w:p>
    <w:p w14:paraId="65A619C0" w14:textId="77777777" w:rsidR="00E4319C" w:rsidRPr="002F6665" w:rsidRDefault="00E4319C" w:rsidP="00E4319C">
      <w:pPr>
        <w:pStyle w:val="3"/>
        <w:spacing w:before="0" w:after="0"/>
        <w:rPr>
          <w:rFonts w:ascii="Times New Roman" w:hAnsi="Times New Roman"/>
          <w:sz w:val="24"/>
          <w:szCs w:val="24"/>
        </w:rPr>
      </w:pPr>
      <w:r w:rsidRPr="002F6665">
        <w:rPr>
          <w:rFonts w:ascii="Times New Roman" w:hAnsi="Times New Roman"/>
          <w:b w:val="0"/>
          <w:bCs w:val="0"/>
          <w:sz w:val="24"/>
          <w:szCs w:val="24"/>
          <w:lang w:eastAsia="ru-RU"/>
        </w:rPr>
        <w:t xml:space="preserve">Т.О., </w:t>
      </w:r>
      <w:r w:rsidRPr="002F6665">
        <w:rPr>
          <w:rFonts w:ascii="Times New Roman" w:hAnsi="Times New Roman"/>
          <w:sz w:val="24"/>
          <w:szCs w:val="24"/>
        </w:rPr>
        <w:t>1. Основная проблема школы сосредоточена в среднем звене (5–8 классы)</w:t>
      </w:r>
    </w:p>
    <w:p w14:paraId="3036CA8B" w14:textId="77777777" w:rsidR="00E4319C" w:rsidRPr="002F6665" w:rsidRDefault="00E4319C" w:rsidP="00E4319C">
      <w:pPr>
        <w:pStyle w:val="a3"/>
        <w:spacing w:before="0" w:beforeAutospacing="0" w:after="0" w:afterAutospacing="0"/>
      </w:pPr>
      <w:r w:rsidRPr="002F6665">
        <w:t xml:space="preserve">Если начальная школа демонстрирует относительно стабильные результаты, а старшая школа показывает высокое качество знаний, то именно 5–8 классы являются зоной образовательного риска. Наиболее выраженное снижение наблюдается после перехода учащихся из начальной школы в основную. </w:t>
      </w:r>
    </w:p>
    <w:p w14:paraId="410510A3" w14:textId="77777777" w:rsidR="00E4319C" w:rsidRPr="002F6665" w:rsidRDefault="00E4319C" w:rsidP="00E4319C">
      <w:pPr>
        <w:pStyle w:val="a3"/>
        <w:spacing w:before="0" w:beforeAutospacing="0" w:after="0" w:afterAutospacing="0"/>
      </w:pPr>
      <w:r w:rsidRPr="002F6665">
        <w:t>Это свидетельствует о проблемах:</w:t>
      </w:r>
    </w:p>
    <w:p w14:paraId="7A5C0465" w14:textId="77777777" w:rsidR="00E4319C" w:rsidRPr="002F6665" w:rsidRDefault="00E4319C">
      <w:pPr>
        <w:numPr>
          <w:ilvl w:val="0"/>
          <w:numId w:val="218"/>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преемственности между уровнями образования; </w:t>
      </w:r>
    </w:p>
    <w:p w14:paraId="372185F6" w14:textId="77777777" w:rsidR="00E4319C" w:rsidRPr="002F6665" w:rsidRDefault="00E4319C">
      <w:pPr>
        <w:numPr>
          <w:ilvl w:val="0"/>
          <w:numId w:val="218"/>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адаптации учащихся к предметному обучению; </w:t>
      </w:r>
    </w:p>
    <w:p w14:paraId="1C1CFE2B" w14:textId="77777777" w:rsidR="00E4319C" w:rsidRPr="002F6665" w:rsidRDefault="00E4319C">
      <w:pPr>
        <w:numPr>
          <w:ilvl w:val="0"/>
          <w:numId w:val="218"/>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сформированности базовых учебных навыков; </w:t>
      </w:r>
    </w:p>
    <w:p w14:paraId="1F4F7C42" w14:textId="77777777" w:rsidR="00E4319C" w:rsidRPr="002F6665" w:rsidRDefault="00E4319C">
      <w:pPr>
        <w:numPr>
          <w:ilvl w:val="0"/>
          <w:numId w:val="218"/>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учебной мотивации. </w:t>
      </w:r>
    </w:p>
    <w:p w14:paraId="16E4D178" w14:textId="77777777" w:rsidR="00E4319C" w:rsidRPr="002F6665" w:rsidRDefault="00E4319C" w:rsidP="00E4319C">
      <w:pPr>
        <w:pStyle w:val="3"/>
        <w:spacing w:before="0" w:after="0"/>
        <w:rPr>
          <w:rFonts w:ascii="Times New Roman" w:hAnsi="Times New Roman"/>
          <w:sz w:val="24"/>
          <w:szCs w:val="24"/>
        </w:rPr>
      </w:pPr>
      <w:r w:rsidRPr="002F6665">
        <w:rPr>
          <w:rFonts w:ascii="Times New Roman" w:hAnsi="Times New Roman"/>
          <w:sz w:val="24"/>
          <w:szCs w:val="24"/>
        </w:rPr>
        <w:t>2. Выявлена группа классов управленческого риска</w:t>
      </w:r>
    </w:p>
    <w:p w14:paraId="63449985" w14:textId="77777777" w:rsidR="00E4319C" w:rsidRPr="002F6665" w:rsidRDefault="00E4319C" w:rsidP="00E4319C">
      <w:pPr>
        <w:pStyle w:val="a3"/>
        <w:spacing w:before="0" w:beforeAutospacing="0" w:after="0" w:afterAutospacing="0"/>
      </w:pPr>
      <w:r w:rsidRPr="002F6665">
        <w:t>Наиболее проблемными являются:</w:t>
      </w:r>
    </w:p>
    <w:p w14:paraId="59C2749B" w14:textId="77777777" w:rsidR="00E4319C" w:rsidRPr="002F6665" w:rsidRDefault="00E4319C">
      <w:pPr>
        <w:numPr>
          <w:ilvl w:val="0"/>
          <w:numId w:val="219"/>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5А; </w:t>
      </w:r>
    </w:p>
    <w:p w14:paraId="140050BA" w14:textId="77777777" w:rsidR="00E4319C" w:rsidRPr="002F6665" w:rsidRDefault="00E4319C">
      <w:pPr>
        <w:numPr>
          <w:ilvl w:val="0"/>
          <w:numId w:val="219"/>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5Д; </w:t>
      </w:r>
    </w:p>
    <w:p w14:paraId="6B25B10E" w14:textId="77777777" w:rsidR="00E4319C" w:rsidRPr="002F6665" w:rsidRDefault="00E4319C">
      <w:pPr>
        <w:numPr>
          <w:ilvl w:val="0"/>
          <w:numId w:val="219"/>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6Г; </w:t>
      </w:r>
    </w:p>
    <w:p w14:paraId="20065CD9" w14:textId="77777777" w:rsidR="00E4319C" w:rsidRPr="002F6665" w:rsidRDefault="00E4319C">
      <w:pPr>
        <w:numPr>
          <w:ilvl w:val="0"/>
          <w:numId w:val="219"/>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7Ж; </w:t>
      </w:r>
    </w:p>
    <w:p w14:paraId="2F24C6ED" w14:textId="77777777" w:rsidR="00E4319C" w:rsidRPr="002F6665" w:rsidRDefault="00E4319C">
      <w:pPr>
        <w:numPr>
          <w:ilvl w:val="0"/>
          <w:numId w:val="219"/>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8Е. </w:t>
      </w:r>
    </w:p>
    <w:p w14:paraId="30F040A0" w14:textId="77777777" w:rsidR="00E4319C" w:rsidRPr="002F6665" w:rsidRDefault="00E4319C" w:rsidP="00E4319C">
      <w:pPr>
        <w:pStyle w:val="a3"/>
        <w:spacing w:before="0" w:beforeAutospacing="0" w:after="0" w:afterAutospacing="0"/>
      </w:pPr>
      <w:r w:rsidRPr="002F6665">
        <w:lastRenderedPageBreak/>
        <w:t xml:space="preserve">Особенно тревожной выглядит ситуация в 6Г классе, где низкие результаты фиксируются одновременно по русскому языку, казахскому языку, математике, истории Казахстана и естественно-научным дисциплинам. Это говорит о комплексных учебных дефицитах и недостаточной сформированности функциональной грамотности. </w:t>
      </w:r>
    </w:p>
    <w:p w14:paraId="7717E6D1" w14:textId="77777777" w:rsidR="00E4319C" w:rsidRPr="002F6665" w:rsidRDefault="00E4319C" w:rsidP="00E4319C">
      <w:pPr>
        <w:pStyle w:val="3"/>
        <w:spacing w:before="0" w:after="0"/>
        <w:rPr>
          <w:rFonts w:ascii="Times New Roman" w:hAnsi="Times New Roman"/>
          <w:sz w:val="24"/>
          <w:szCs w:val="24"/>
        </w:rPr>
      </w:pPr>
      <w:r w:rsidRPr="002F6665">
        <w:rPr>
          <w:rFonts w:ascii="Times New Roman" w:hAnsi="Times New Roman"/>
          <w:sz w:val="24"/>
          <w:szCs w:val="24"/>
        </w:rPr>
        <w:t>3. Главная предметная проблема школы — математика</w:t>
      </w:r>
    </w:p>
    <w:p w14:paraId="6AFEE8AB" w14:textId="77777777" w:rsidR="00E4319C" w:rsidRPr="002F6665" w:rsidRDefault="00E4319C" w:rsidP="00E4319C">
      <w:pPr>
        <w:pStyle w:val="a3"/>
        <w:spacing w:before="0" w:beforeAutospacing="0" w:after="0" w:afterAutospacing="0"/>
      </w:pPr>
      <w:r w:rsidRPr="002F6665">
        <w:t>Практически во всех параллелях основной школы математика показывает самые низкие результаты.</w:t>
      </w:r>
    </w:p>
    <w:p w14:paraId="5030D4FE" w14:textId="77777777" w:rsidR="00E4319C" w:rsidRPr="002F6665" w:rsidRDefault="00E4319C" w:rsidP="00E4319C">
      <w:pPr>
        <w:pStyle w:val="a3"/>
        <w:spacing w:before="0" w:beforeAutospacing="0" w:after="0" w:afterAutospacing="0"/>
      </w:pPr>
      <w:r w:rsidRPr="002F6665">
        <w:t>Особенно проблемными являются:</w:t>
      </w:r>
    </w:p>
    <w:p w14:paraId="7C67EB43" w14:textId="77777777" w:rsidR="00E4319C" w:rsidRPr="002F6665" w:rsidRDefault="00E4319C">
      <w:pPr>
        <w:numPr>
          <w:ilvl w:val="0"/>
          <w:numId w:val="22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6Г; </w:t>
      </w:r>
    </w:p>
    <w:p w14:paraId="39B9651F" w14:textId="77777777" w:rsidR="00E4319C" w:rsidRPr="002F6665" w:rsidRDefault="00E4319C">
      <w:pPr>
        <w:numPr>
          <w:ilvl w:val="0"/>
          <w:numId w:val="22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6Д; </w:t>
      </w:r>
    </w:p>
    <w:p w14:paraId="186932CD" w14:textId="77777777" w:rsidR="00E4319C" w:rsidRPr="002F6665" w:rsidRDefault="00E4319C">
      <w:pPr>
        <w:numPr>
          <w:ilvl w:val="0"/>
          <w:numId w:val="22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6Е; </w:t>
      </w:r>
    </w:p>
    <w:p w14:paraId="16CEA277" w14:textId="77777777" w:rsidR="00E4319C" w:rsidRPr="002F6665" w:rsidRDefault="00E4319C">
      <w:pPr>
        <w:numPr>
          <w:ilvl w:val="0"/>
          <w:numId w:val="22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7Ж; </w:t>
      </w:r>
    </w:p>
    <w:p w14:paraId="103B675B" w14:textId="77777777" w:rsidR="00E4319C" w:rsidRPr="002F6665" w:rsidRDefault="00E4319C">
      <w:pPr>
        <w:numPr>
          <w:ilvl w:val="0"/>
          <w:numId w:val="22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8А; </w:t>
      </w:r>
    </w:p>
    <w:p w14:paraId="51F8C368" w14:textId="77777777" w:rsidR="00E4319C" w:rsidRPr="002F6665" w:rsidRDefault="00E4319C">
      <w:pPr>
        <w:numPr>
          <w:ilvl w:val="0"/>
          <w:numId w:val="22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8Б; </w:t>
      </w:r>
    </w:p>
    <w:p w14:paraId="4F6D5335" w14:textId="77777777" w:rsidR="00E4319C" w:rsidRPr="002F6665" w:rsidRDefault="00E4319C">
      <w:pPr>
        <w:numPr>
          <w:ilvl w:val="0"/>
          <w:numId w:val="22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8Г; </w:t>
      </w:r>
    </w:p>
    <w:p w14:paraId="301DFDB5" w14:textId="77777777" w:rsidR="00E4319C" w:rsidRPr="002F6665" w:rsidRDefault="00E4319C">
      <w:pPr>
        <w:numPr>
          <w:ilvl w:val="0"/>
          <w:numId w:val="22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8Е классы. </w:t>
      </w:r>
    </w:p>
    <w:p w14:paraId="099AE059" w14:textId="77777777" w:rsidR="00E4319C" w:rsidRPr="002F6665" w:rsidRDefault="00E4319C" w:rsidP="00E4319C">
      <w:pPr>
        <w:pStyle w:val="a3"/>
        <w:spacing w:before="0" w:beforeAutospacing="0" w:after="0" w:afterAutospacing="0"/>
      </w:pPr>
      <w:r w:rsidRPr="002F6665">
        <w:t>Фактически в школе сформировалась «воронка снижения математической грамотности»:</w:t>
      </w:r>
    </w:p>
    <w:p w14:paraId="159D76C6" w14:textId="77777777" w:rsidR="00E4319C" w:rsidRPr="002F6665" w:rsidRDefault="00E4319C" w:rsidP="00E4319C">
      <w:pPr>
        <w:pStyle w:val="a3"/>
        <w:spacing w:before="0" w:beforeAutospacing="0" w:after="0" w:afterAutospacing="0"/>
      </w:pPr>
      <w:r w:rsidRPr="002F6665">
        <w:rPr>
          <w:rStyle w:val="af3"/>
        </w:rPr>
        <w:t>6 класс → 7 класс → 8 класс</w:t>
      </w:r>
      <w:r w:rsidRPr="002F6665">
        <w:t xml:space="preserve">, где происходит постепенное накопление образовательных дефицитов. </w:t>
      </w:r>
    </w:p>
    <w:p w14:paraId="0791027D" w14:textId="7576F606" w:rsidR="00E4319C" w:rsidRPr="002F6665" w:rsidRDefault="00E4319C" w:rsidP="00E4319C">
      <w:pPr>
        <w:pStyle w:val="3"/>
        <w:spacing w:before="0" w:after="0"/>
        <w:rPr>
          <w:rFonts w:ascii="Times New Roman" w:hAnsi="Times New Roman"/>
          <w:sz w:val="24"/>
          <w:szCs w:val="24"/>
        </w:rPr>
      </w:pPr>
      <w:r w:rsidRPr="002F6665">
        <w:rPr>
          <w:rFonts w:ascii="Times New Roman" w:hAnsi="Times New Roman"/>
          <w:sz w:val="24"/>
          <w:szCs w:val="24"/>
        </w:rPr>
        <w:t xml:space="preserve">4. Низкие результаты по </w:t>
      </w:r>
      <w:proofErr w:type="spellStart"/>
      <w:r w:rsidRPr="002F6665">
        <w:rPr>
          <w:rFonts w:ascii="Times New Roman" w:hAnsi="Times New Roman"/>
          <w:sz w:val="24"/>
          <w:szCs w:val="24"/>
        </w:rPr>
        <w:t>физикеи</w:t>
      </w:r>
      <w:proofErr w:type="spellEnd"/>
      <w:r w:rsidRPr="002F6665">
        <w:rPr>
          <w:rFonts w:ascii="Times New Roman" w:hAnsi="Times New Roman"/>
          <w:sz w:val="24"/>
          <w:szCs w:val="24"/>
        </w:rPr>
        <w:t xml:space="preserve"> химии являются следствием проблем по математике</w:t>
      </w:r>
    </w:p>
    <w:p w14:paraId="611937B8" w14:textId="77777777" w:rsidR="00E4319C" w:rsidRPr="002F6665" w:rsidRDefault="00E4319C" w:rsidP="00E4319C">
      <w:pPr>
        <w:pStyle w:val="a3"/>
        <w:spacing w:before="0" w:beforeAutospacing="0" w:after="0" w:afterAutospacing="0"/>
      </w:pPr>
      <w:r w:rsidRPr="002F6665">
        <w:t>Анализ показывает прямую зависимость между уровнем математической грамотности и качеством освоения физики и химии.</w:t>
      </w:r>
    </w:p>
    <w:p w14:paraId="1F7B8488" w14:textId="77777777" w:rsidR="00E4319C" w:rsidRPr="002F6665" w:rsidRDefault="00E4319C" w:rsidP="00E4319C">
      <w:pPr>
        <w:pStyle w:val="a3"/>
        <w:spacing w:before="0" w:beforeAutospacing="0" w:after="0" w:afterAutospacing="0"/>
      </w:pPr>
      <w:r w:rsidRPr="002F6665">
        <w:t>Особенно проблемны:</w:t>
      </w:r>
    </w:p>
    <w:p w14:paraId="60982474" w14:textId="77777777" w:rsidR="00E4319C" w:rsidRPr="002F6665" w:rsidRDefault="00E4319C">
      <w:pPr>
        <w:numPr>
          <w:ilvl w:val="0"/>
          <w:numId w:val="221"/>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физика в 9Е классе; </w:t>
      </w:r>
    </w:p>
    <w:p w14:paraId="47BB682E" w14:textId="77777777" w:rsidR="00E4319C" w:rsidRPr="002F6665" w:rsidRDefault="00E4319C">
      <w:pPr>
        <w:numPr>
          <w:ilvl w:val="0"/>
          <w:numId w:val="221"/>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химия в 8–9 классах. </w:t>
      </w:r>
    </w:p>
    <w:p w14:paraId="7B989814" w14:textId="77777777" w:rsidR="00E4319C" w:rsidRPr="002F6665" w:rsidRDefault="00E4319C" w:rsidP="00E4319C">
      <w:pPr>
        <w:pStyle w:val="a3"/>
        <w:spacing w:before="0" w:beforeAutospacing="0" w:after="0" w:afterAutospacing="0"/>
      </w:pPr>
      <w:r w:rsidRPr="002F6665">
        <w:t>Следовательно, проблема не столько в преподавании отдельных предметов, сколько в недостаточном развитии математической грамотности.</w:t>
      </w:r>
    </w:p>
    <w:p w14:paraId="6C7C14FE" w14:textId="77777777" w:rsidR="00E4319C" w:rsidRPr="002F6665" w:rsidRDefault="00E4319C" w:rsidP="00E4319C">
      <w:pPr>
        <w:pStyle w:val="3"/>
        <w:spacing w:before="0" w:after="0"/>
        <w:rPr>
          <w:rFonts w:ascii="Times New Roman" w:hAnsi="Times New Roman"/>
          <w:sz w:val="24"/>
          <w:szCs w:val="24"/>
        </w:rPr>
      </w:pPr>
      <w:r w:rsidRPr="002F6665">
        <w:rPr>
          <w:rFonts w:ascii="Times New Roman" w:hAnsi="Times New Roman"/>
          <w:sz w:val="24"/>
          <w:szCs w:val="24"/>
        </w:rPr>
        <w:t>5. Языковая подготовка требует адресной коррекции</w:t>
      </w:r>
    </w:p>
    <w:p w14:paraId="6F3E53CD" w14:textId="77777777" w:rsidR="00E4319C" w:rsidRPr="002F6665" w:rsidRDefault="00E4319C" w:rsidP="00E4319C">
      <w:pPr>
        <w:pStyle w:val="a3"/>
        <w:spacing w:before="0" w:beforeAutospacing="0" w:after="0" w:afterAutospacing="0"/>
      </w:pPr>
      <w:r w:rsidRPr="002F6665">
        <w:t>Снижение качества знаний наблюдается по:</w:t>
      </w:r>
    </w:p>
    <w:p w14:paraId="4521BF4E" w14:textId="77777777" w:rsidR="00E4319C" w:rsidRPr="002F6665" w:rsidRDefault="00E4319C">
      <w:pPr>
        <w:numPr>
          <w:ilvl w:val="0"/>
          <w:numId w:val="222"/>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казахскому языку; </w:t>
      </w:r>
    </w:p>
    <w:p w14:paraId="3AB4F977" w14:textId="77777777" w:rsidR="00E4319C" w:rsidRPr="002F6665" w:rsidRDefault="00E4319C">
      <w:pPr>
        <w:numPr>
          <w:ilvl w:val="0"/>
          <w:numId w:val="222"/>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русскому языку; </w:t>
      </w:r>
    </w:p>
    <w:p w14:paraId="4BD313CF" w14:textId="77777777" w:rsidR="00E4319C" w:rsidRPr="002F6665" w:rsidRDefault="00E4319C">
      <w:pPr>
        <w:numPr>
          <w:ilvl w:val="0"/>
          <w:numId w:val="222"/>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английскому языку. </w:t>
      </w:r>
    </w:p>
    <w:p w14:paraId="7BABD445" w14:textId="77777777" w:rsidR="00E4319C" w:rsidRPr="002F6665" w:rsidRDefault="00E4319C" w:rsidP="00E4319C">
      <w:pPr>
        <w:pStyle w:val="a3"/>
        <w:spacing w:before="0" w:beforeAutospacing="0" w:after="0" w:afterAutospacing="0"/>
      </w:pPr>
      <w:r w:rsidRPr="002F6665">
        <w:t>Особенно в:</w:t>
      </w:r>
    </w:p>
    <w:p w14:paraId="09FB66BD" w14:textId="77777777" w:rsidR="00E4319C" w:rsidRPr="002F6665" w:rsidRDefault="00E4319C">
      <w:pPr>
        <w:numPr>
          <w:ilvl w:val="0"/>
          <w:numId w:val="223"/>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5А; </w:t>
      </w:r>
    </w:p>
    <w:p w14:paraId="0CA103F4" w14:textId="77777777" w:rsidR="00E4319C" w:rsidRPr="002F6665" w:rsidRDefault="00E4319C">
      <w:pPr>
        <w:numPr>
          <w:ilvl w:val="0"/>
          <w:numId w:val="223"/>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5Д; </w:t>
      </w:r>
    </w:p>
    <w:p w14:paraId="18217053" w14:textId="77777777" w:rsidR="00E4319C" w:rsidRPr="002F6665" w:rsidRDefault="00E4319C">
      <w:pPr>
        <w:numPr>
          <w:ilvl w:val="0"/>
          <w:numId w:val="223"/>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6Г; </w:t>
      </w:r>
    </w:p>
    <w:p w14:paraId="55DEDAF8" w14:textId="77777777" w:rsidR="00E4319C" w:rsidRPr="002F6665" w:rsidRDefault="00E4319C">
      <w:pPr>
        <w:numPr>
          <w:ilvl w:val="0"/>
          <w:numId w:val="223"/>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7Ж. </w:t>
      </w:r>
    </w:p>
    <w:p w14:paraId="61834C7C" w14:textId="77777777" w:rsidR="00E4319C" w:rsidRPr="002F6665" w:rsidRDefault="00E4319C" w:rsidP="00E4319C">
      <w:pPr>
        <w:pStyle w:val="a3"/>
        <w:spacing w:before="0" w:beforeAutospacing="0" w:after="0" w:afterAutospacing="0"/>
      </w:pPr>
      <w:r w:rsidRPr="002F6665">
        <w:t>Это указывает на проблемы читательской грамотности, понимания текста, работы с информацией и письменной речи.</w:t>
      </w:r>
    </w:p>
    <w:p w14:paraId="55C6D99D" w14:textId="77777777" w:rsidR="00E4319C" w:rsidRPr="002F6665" w:rsidRDefault="00E4319C" w:rsidP="00E4319C">
      <w:pPr>
        <w:pStyle w:val="3"/>
        <w:spacing w:before="0" w:after="0"/>
        <w:rPr>
          <w:rFonts w:ascii="Times New Roman" w:hAnsi="Times New Roman"/>
          <w:sz w:val="24"/>
          <w:szCs w:val="24"/>
        </w:rPr>
      </w:pPr>
      <w:r w:rsidRPr="002F6665">
        <w:rPr>
          <w:rFonts w:ascii="Times New Roman" w:hAnsi="Times New Roman"/>
          <w:sz w:val="24"/>
          <w:szCs w:val="24"/>
        </w:rPr>
        <w:t>6. Сильные стороны школы</w:t>
      </w:r>
    </w:p>
    <w:p w14:paraId="48974E4D" w14:textId="77777777" w:rsidR="00E4319C" w:rsidRPr="002F6665" w:rsidRDefault="00E4319C" w:rsidP="00E4319C">
      <w:pPr>
        <w:pStyle w:val="a3"/>
        <w:spacing w:before="0" w:beforeAutospacing="0" w:after="0" w:afterAutospacing="0"/>
      </w:pPr>
      <w:r w:rsidRPr="002F6665">
        <w:t>Стабильно высокие результаты показывают:</w:t>
      </w:r>
    </w:p>
    <w:p w14:paraId="6FA3B9E2" w14:textId="77777777" w:rsidR="00E4319C" w:rsidRPr="002F6665" w:rsidRDefault="00E4319C">
      <w:pPr>
        <w:numPr>
          <w:ilvl w:val="0"/>
          <w:numId w:val="22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информатика; </w:t>
      </w:r>
    </w:p>
    <w:p w14:paraId="771F121A" w14:textId="77777777" w:rsidR="00E4319C" w:rsidRPr="002F6665" w:rsidRDefault="00E4319C">
      <w:pPr>
        <w:numPr>
          <w:ilvl w:val="0"/>
          <w:numId w:val="22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география; </w:t>
      </w:r>
    </w:p>
    <w:p w14:paraId="7E066B26" w14:textId="77777777" w:rsidR="00E4319C" w:rsidRPr="002F6665" w:rsidRDefault="00E4319C">
      <w:pPr>
        <w:numPr>
          <w:ilvl w:val="0"/>
          <w:numId w:val="22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всемирная история; </w:t>
      </w:r>
    </w:p>
    <w:p w14:paraId="57498CCF" w14:textId="77777777" w:rsidR="00E4319C" w:rsidRPr="002F6665" w:rsidRDefault="00E4319C">
      <w:pPr>
        <w:numPr>
          <w:ilvl w:val="0"/>
          <w:numId w:val="22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история Казахстана в отдельных классах; </w:t>
      </w:r>
    </w:p>
    <w:p w14:paraId="3BABD2B7" w14:textId="77777777" w:rsidR="00E4319C" w:rsidRPr="002F6665" w:rsidRDefault="00E4319C">
      <w:pPr>
        <w:numPr>
          <w:ilvl w:val="0"/>
          <w:numId w:val="22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биология старшей школы. </w:t>
      </w:r>
    </w:p>
    <w:p w14:paraId="49BF9770" w14:textId="77777777" w:rsidR="00E4319C" w:rsidRPr="002F6665" w:rsidRDefault="00E4319C" w:rsidP="00E4319C">
      <w:pPr>
        <w:pStyle w:val="a3"/>
        <w:spacing w:before="0" w:beforeAutospacing="0" w:after="0" w:afterAutospacing="0"/>
      </w:pPr>
      <w:r w:rsidRPr="002F6665">
        <w:t>Наиболее успешные классы:</w:t>
      </w:r>
    </w:p>
    <w:p w14:paraId="56217F2D" w14:textId="77777777" w:rsidR="00E4319C" w:rsidRPr="002F6665" w:rsidRDefault="00E4319C">
      <w:pPr>
        <w:numPr>
          <w:ilvl w:val="0"/>
          <w:numId w:val="22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5Б; </w:t>
      </w:r>
    </w:p>
    <w:p w14:paraId="5E18B2DE" w14:textId="77777777" w:rsidR="00E4319C" w:rsidRPr="002F6665" w:rsidRDefault="00E4319C">
      <w:pPr>
        <w:numPr>
          <w:ilvl w:val="0"/>
          <w:numId w:val="22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5Е; </w:t>
      </w:r>
    </w:p>
    <w:p w14:paraId="7492E076" w14:textId="77777777" w:rsidR="00E4319C" w:rsidRPr="002F6665" w:rsidRDefault="00E4319C">
      <w:pPr>
        <w:numPr>
          <w:ilvl w:val="0"/>
          <w:numId w:val="22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7А; </w:t>
      </w:r>
    </w:p>
    <w:p w14:paraId="41BA0BB3" w14:textId="77777777" w:rsidR="00E4319C" w:rsidRPr="002F6665" w:rsidRDefault="00E4319C">
      <w:pPr>
        <w:numPr>
          <w:ilvl w:val="0"/>
          <w:numId w:val="22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8Б; </w:t>
      </w:r>
    </w:p>
    <w:p w14:paraId="195F9D2F" w14:textId="77777777" w:rsidR="00E4319C" w:rsidRPr="002F6665" w:rsidRDefault="00E4319C">
      <w:pPr>
        <w:numPr>
          <w:ilvl w:val="0"/>
          <w:numId w:val="22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11А. </w:t>
      </w:r>
    </w:p>
    <w:p w14:paraId="19341A47" w14:textId="5D8F2C8B" w:rsidR="00102CF8" w:rsidRPr="002F6665" w:rsidRDefault="004144A1" w:rsidP="00102CF8">
      <w:pPr>
        <w:jc w:val="center"/>
        <w:rPr>
          <w:rStyle w:val="af3"/>
          <w:rFonts w:ascii="Times New Roman" w:eastAsia="Times New Roman" w:hAnsi="Times New Roman" w:cs="Times New Roman"/>
          <w:bCs w:val="0"/>
          <w:sz w:val="28"/>
          <w:szCs w:val="28"/>
          <w:lang w:eastAsia="ru-RU"/>
        </w:rPr>
      </w:pPr>
      <w:r w:rsidRPr="002F6665">
        <w:rPr>
          <w:rStyle w:val="af3"/>
          <w:rFonts w:ascii="Times New Roman" w:eastAsia="Times New Roman" w:hAnsi="Times New Roman" w:cs="Times New Roman"/>
          <w:bCs w:val="0"/>
          <w:sz w:val="28"/>
          <w:szCs w:val="28"/>
          <w:lang w:eastAsia="ru-RU"/>
        </w:rPr>
        <w:lastRenderedPageBreak/>
        <w:t xml:space="preserve">4.5 </w:t>
      </w:r>
      <w:r w:rsidRPr="002F6665">
        <w:rPr>
          <w:rFonts w:ascii="Times New Roman" w:eastAsiaTheme="majorEastAsia" w:hAnsi="Times New Roman" w:cs="Times New Roman"/>
          <w:b/>
          <w:sz w:val="24"/>
          <w:szCs w:val="24"/>
        </w:rPr>
        <w:t>АНАЛИЗ ОРГАНИЗАЦИИ ВОСПИТАТЕЛЬНОЙ РАБОТЫ И СОЦИАЛЬНО-ПЕДАГОГИЧЕСКОГО СОПРОВОЖДЕНИЯ ОБУЧАЮЩИХСЯ</w:t>
      </w:r>
    </w:p>
    <w:p w14:paraId="6FCD617E" w14:textId="77777777" w:rsidR="00C2156B" w:rsidRPr="002F6665" w:rsidRDefault="00C2156B" w:rsidP="00F06086">
      <w:pPr>
        <w:spacing w:after="0" w:line="240" w:lineRule="auto"/>
        <w:ind w:left="142" w:hanging="142"/>
        <w:jc w:val="both"/>
        <w:rPr>
          <w:rFonts w:ascii="Times New Roman" w:hAnsi="Times New Roman" w:cs="Times New Roman"/>
          <w:sz w:val="24"/>
          <w:szCs w:val="24"/>
          <w:lang w:val="kk-KZ"/>
        </w:rPr>
      </w:pPr>
      <w:r w:rsidRPr="002F6665">
        <w:rPr>
          <w:rFonts w:ascii="Times New Roman" w:hAnsi="Times New Roman" w:cs="Times New Roman"/>
          <w:sz w:val="28"/>
          <w:szCs w:val="28"/>
          <w:lang w:val="kk-KZ"/>
        </w:rPr>
        <w:t xml:space="preserve">        </w:t>
      </w:r>
      <w:r w:rsidRPr="002F6665">
        <w:rPr>
          <w:rFonts w:ascii="Times New Roman" w:hAnsi="Times New Roman" w:cs="Times New Roman"/>
          <w:sz w:val="24"/>
          <w:szCs w:val="24"/>
          <w:lang w:val="kk-KZ"/>
        </w:rPr>
        <w:t xml:space="preserve">Анализ </w:t>
      </w:r>
      <w:r w:rsidRPr="002F6665">
        <w:rPr>
          <w:rFonts w:ascii="Times New Roman" w:hAnsi="Times New Roman" w:cs="Times New Roman"/>
          <w:sz w:val="24"/>
          <w:szCs w:val="24"/>
        </w:rPr>
        <w:t xml:space="preserve">составлен с учетом актуальных </w:t>
      </w:r>
      <w:r w:rsidRPr="002F6665">
        <w:rPr>
          <w:rFonts w:ascii="Times New Roman" w:hAnsi="Times New Roman" w:cs="Times New Roman"/>
          <w:sz w:val="24"/>
          <w:szCs w:val="24"/>
          <w:lang w:val="kk-KZ"/>
        </w:rPr>
        <w:t>направлений</w:t>
      </w:r>
      <w:r w:rsidRPr="002F6665">
        <w:rPr>
          <w:rFonts w:ascii="Times New Roman" w:hAnsi="Times New Roman" w:cs="Times New Roman"/>
          <w:sz w:val="24"/>
          <w:szCs w:val="24"/>
        </w:rPr>
        <w:t xml:space="preserve"> образования, включая реализацию концепции </w:t>
      </w:r>
      <w:r w:rsidRPr="002F6665">
        <w:rPr>
          <w:rFonts w:ascii="Times New Roman" w:hAnsi="Times New Roman" w:cs="Times New Roman"/>
          <w:bCs/>
          <w:sz w:val="24"/>
          <w:szCs w:val="24"/>
        </w:rPr>
        <w:t>«</w:t>
      </w:r>
      <w:proofErr w:type="spellStart"/>
      <w:r w:rsidRPr="002F6665">
        <w:rPr>
          <w:rFonts w:ascii="Times New Roman" w:hAnsi="Times New Roman" w:cs="Times New Roman"/>
          <w:bCs/>
          <w:sz w:val="24"/>
          <w:szCs w:val="24"/>
        </w:rPr>
        <w:t>Адал</w:t>
      </w:r>
      <w:proofErr w:type="spellEnd"/>
      <w:r w:rsidRPr="002F6665">
        <w:rPr>
          <w:rFonts w:ascii="Times New Roman" w:hAnsi="Times New Roman" w:cs="Times New Roman"/>
          <w:bCs/>
          <w:sz w:val="24"/>
          <w:szCs w:val="24"/>
        </w:rPr>
        <w:t xml:space="preserve"> </w:t>
      </w:r>
      <w:proofErr w:type="spellStart"/>
      <w:r w:rsidRPr="002F6665">
        <w:rPr>
          <w:rFonts w:ascii="Times New Roman" w:hAnsi="Times New Roman" w:cs="Times New Roman"/>
          <w:bCs/>
          <w:sz w:val="24"/>
          <w:szCs w:val="24"/>
        </w:rPr>
        <w:t>азамат</w:t>
      </w:r>
      <w:proofErr w:type="spellEnd"/>
      <w:r w:rsidRPr="002F6665">
        <w:rPr>
          <w:rFonts w:ascii="Times New Roman" w:hAnsi="Times New Roman" w:cs="Times New Roman"/>
          <w:bCs/>
          <w:sz w:val="24"/>
          <w:szCs w:val="24"/>
        </w:rPr>
        <w:t>»</w:t>
      </w:r>
      <w:r w:rsidRPr="002F6665">
        <w:rPr>
          <w:rFonts w:ascii="Times New Roman" w:hAnsi="Times New Roman" w:cs="Times New Roman"/>
          <w:sz w:val="24"/>
          <w:szCs w:val="24"/>
        </w:rPr>
        <w:t xml:space="preserve">, принципов </w:t>
      </w:r>
      <w:proofErr w:type="spellStart"/>
      <w:r w:rsidRPr="002F6665">
        <w:rPr>
          <w:rFonts w:ascii="Times New Roman" w:hAnsi="Times New Roman" w:cs="Times New Roman"/>
          <w:sz w:val="24"/>
          <w:szCs w:val="24"/>
        </w:rPr>
        <w:t>этнопедагогики</w:t>
      </w:r>
      <w:proofErr w:type="spellEnd"/>
      <w:r w:rsidRPr="002F6665">
        <w:rPr>
          <w:rFonts w:ascii="Times New Roman" w:hAnsi="Times New Roman" w:cs="Times New Roman"/>
          <w:sz w:val="24"/>
          <w:szCs w:val="24"/>
        </w:rPr>
        <w:t>, а также жесткого контроля дисциплины и профилактики правонарушений.</w:t>
      </w:r>
      <w:r w:rsidRPr="002F6665">
        <w:rPr>
          <w:rFonts w:ascii="Times New Roman" w:hAnsi="Times New Roman" w:cs="Times New Roman"/>
          <w:sz w:val="24"/>
          <w:szCs w:val="24"/>
          <w:lang w:val="kk-KZ"/>
        </w:rPr>
        <w:t xml:space="preserve">  </w:t>
      </w:r>
    </w:p>
    <w:p w14:paraId="352218E8" w14:textId="77777777" w:rsidR="00C2156B" w:rsidRPr="002F6665" w:rsidRDefault="00C2156B" w:rsidP="00F06086">
      <w:pPr>
        <w:spacing w:after="0" w:line="240" w:lineRule="auto"/>
        <w:ind w:left="142" w:hanging="142"/>
        <w:jc w:val="both"/>
        <w:rPr>
          <w:rFonts w:ascii="Times New Roman" w:hAnsi="Times New Roman" w:cs="Times New Roman"/>
          <w:sz w:val="24"/>
          <w:szCs w:val="24"/>
        </w:rPr>
      </w:pP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План воспитательной работы школы 20</w:t>
      </w:r>
      <w:r w:rsidRPr="002F6665">
        <w:rPr>
          <w:rFonts w:ascii="Times New Roman" w:hAnsi="Times New Roman" w:cs="Times New Roman"/>
          <w:sz w:val="24"/>
          <w:szCs w:val="24"/>
          <w:lang w:val="kk-KZ"/>
        </w:rPr>
        <w:t>25</w:t>
      </w:r>
      <w:r w:rsidRPr="002F6665">
        <w:rPr>
          <w:rFonts w:ascii="Times New Roman" w:hAnsi="Times New Roman" w:cs="Times New Roman"/>
          <w:sz w:val="24"/>
          <w:szCs w:val="24"/>
        </w:rPr>
        <w:t>-</w:t>
      </w:r>
      <w:proofErr w:type="gramStart"/>
      <w:r w:rsidRPr="002F6665">
        <w:rPr>
          <w:rFonts w:ascii="Times New Roman" w:hAnsi="Times New Roman" w:cs="Times New Roman"/>
          <w:sz w:val="24"/>
          <w:szCs w:val="24"/>
        </w:rPr>
        <w:t>202</w:t>
      </w:r>
      <w:r w:rsidRPr="002F6665">
        <w:rPr>
          <w:rFonts w:ascii="Times New Roman" w:hAnsi="Times New Roman" w:cs="Times New Roman"/>
          <w:sz w:val="24"/>
          <w:szCs w:val="24"/>
          <w:lang w:val="kk-KZ"/>
        </w:rPr>
        <w:t xml:space="preserve">6 </w:t>
      </w:r>
      <w:r w:rsidRPr="002F6665">
        <w:rPr>
          <w:rFonts w:ascii="Times New Roman" w:hAnsi="Times New Roman" w:cs="Times New Roman"/>
          <w:sz w:val="24"/>
          <w:szCs w:val="24"/>
        </w:rPr>
        <w:t xml:space="preserve"> учебный</w:t>
      </w:r>
      <w:proofErr w:type="gramEnd"/>
      <w:r w:rsidRPr="002F6665">
        <w:rPr>
          <w:rFonts w:ascii="Times New Roman" w:hAnsi="Times New Roman" w:cs="Times New Roman"/>
          <w:sz w:val="24"/>
          <w:szCs w:val="24"/>
        </w:rPr>
        <w:t xml:space="preserve"> год составлен по</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программе целостного воспитания и Государственной программой развития образования и науки Республики Казахстан на 2020-2025 годы и инструктивно-методическим письмом на 202</w:t>
      </w:r>
      <w:r w:rsidRPr="002F6665">
        <w:rPr>
          <w:rFonts w:ascii="Times New Roman" w:hAnsi="Times New Roman" w:cs="Times New Roman"/>
          <w:sz w:val="24"/>
          <w:szCs w:val="24"/>
          <w:lang w:val="kk-KZ"/>
        </w:rPr>
        <w:t>5</w:t>
      </w:r>
      <w:r w:rsidRPr="002F6665">
        <w:rPr>
          <w:rFonts w:ascii="Times New Roman" w:hAnsi="Times New Roman" w:cs="Times New Roman"/>
          <w:sz w:val="24"/>
          <w:szCs w:val="24"/>
        </w:rPr>
        <w:t>-202</w:t>
      </w:r>
      <w:r w:rsidRPr="002F6665">
        <w:rPr>
          <w:rFonts w:ascii="Times New Roman" w:hAnsi="Times New Roman" w:cs="Times New Roman"/>
          <w:sz w:val="24"/>
          <w:szCs w:val="24"/>
          <w:lang w:val="kk-KZ"/>
        </w:rPr>
        <w:t>6</w:t>
      </w:r>
      <w:r w:rsidRPr="002F6665">
        <w:rPr>
          <w:rFonts w:ascii="Times New Roman" w:hAnsi="Times New Roman" w:cs="Times New Roman"/>
          <w:sz w:val="24"/>
          <w:szCs w:val="24"/>
        </w:rPr>
        <w:t xml:space="preserve"> учебный год. Система воспитания осуществляется по ценностям воспитания </w:t>
      </w:r>
    </w:p>
    <w:p w14:paraId="7822591D" w14:textId="77777777" w:rsidR="00C2156B" w:rsidRPr="002F6665" w:rsidRDefault="00C2156B">
      <w:pPr>
        <w:pStyle w:val="ae"/>
        <w:numPr>
          <w:ilvl w:val="0"/>
          <w:numId w:val="208"/>
        </w:numPr>
        <w:rPr>
          <w:rFonts w:ascii="Times New Roman" w:hAnsi="Times New Roman" w:cs="Times New Roman"/>
          <w:sz w:val="24"/>
          <w:szCs w:val="24"/>
          <w:lang w:eastAsia="ru-RU"/>
        </w:rPr>
      </w:pPr>
      <w:r w:rsidRPr="002F6665">
        <w:rPr>
          <w:rFonts w:ascii="Times New Roman" w:hAnsi="Times New Roman" w:cs="Times New Roman"/>
          <w:sz w:val="24"/>
          <w:szCs w:val="24"/>
          <w:lang w:eastAsia="ru-RU"/>
        </w:rPr>
        <w:t>независимость и патриотизм;</w:t>
      </w:r>
    </w:p>
    <w:p w14:paraId="58C1AFC2" w14:textId="77777777" w:rsidR="00C2156B" w:rsidRPr="002F6665" w:rsidRDefault="00C2156B">
      <w:pPr>
        <w:pStyle w:val="ae"/>
        <w:numPr>
          <w:ilvl w:val="0"/>
          <w:numId w:val="208"/>
        </w:numPr>
        <w:rPr>
          <w:rFonts w:ascii="Times New Roman" w:hAnsi="Times New Roman" w:cs="Times New Roman"/>
          <w:sz w:val="24"/>
          <w:szCs w:val="24"/>
          <w:lang w:eastAsia="ru-RU"/>
        </w:rPr>
      </w:pPr>
      <w:r w:rsidRPr="002F6665">
        <w:rPr>
          <w:rFonts w:ascii="Times New Roman" w:hAnsi="Times New Roman" w:cs="Times New Roman"/>
          <w:sz w:val="24"/>
          <w:szCs w:val="24"/>
          <w:lang w:eastAsia="ru-RU"/>
        </w:rPr>
        <w:t>единство и солидарность;</w:t>
      </w:r>
    </w:p>
    <w:p w14:paraId="198099FE" w14:textId="77777777" w:rsidR="00C2156B" w:rsidRPr="002F6665" w:rsidRDefault="00C2156B">
      <w:pPr>
        <w:pStyle w:val="ae"/>
        <w:numPr>
          <w:ilvl w:val="0"/>
          <w:numId w:val="208"/>
        </w:numPr>
        <w:rPr>
          <w:rFonts w:ascii="Times New Roman" w:hAnsi="Times New Roman" w:cs="Times New Roman"/>
          <w:sz w:val="24"/>
          <w:szCs w:val="24"/>
          <w:lang w:eastAsia="ru-RU"/>
        </w:rPr>
      </w:pPr>
      <w:r w:rsidRPr="002F6665">
        <w:rPr>
          <w:rFonts w:ascii="Times New Roman" w:hAnsi="Times New Roman" w:cs="Times New Roman"/>
          <w:sz w:val="24"/>
          <w:szCs w:val="24"/>
          <w:lang w:eastAsia="ru-RU"/>
        </w:rPr>
        <w:t>справедливость и ответственность;</w:t>
      </w:r>
    </w:p>
    <w:p w14:paraId="75A06A0E" w14:textId="77777777" w:rsidR="00C2156B" w:rsidRPr="002F6665" w:rsidRDefault="00C2156B">
      <w:pPr>
        <w:pStyle w:val="ae"/>
        <w:numPr>
          <w:ilvl w:val="0"/>
          <w:numId w:val="208"/>
        </w:numPr>
        <w:rPr>
          <w:rFonts w:ascii="Times New Roman" w:hAnsi="Times New Roman" w:cs="Times New Roman"/>
          <w:sz w:val="24"/>
          <w:szCs w:val="24"/>
          <w:lang w:eastAsia="ru-RU"/>
        </w:rPr>
      </w:pPr>
      <w:r w:rsidRPr="002F6665">
        <w:rPr>
          <w:rFonts w:ascii="Times New Roman" w:hAnsi="Times New Roman" w:cs="Times New Roman"/>
          <w:sz w:val="24"/>
          <w:szCs w:val="24"/>
          <w:lang w:eastAsia="ru-RU"/>
        </w:rPr>
        <w:t>закон и порядок;</w:t>
      </w:r>
    </w:p>
    <w:p w14:paraId="2611918D" w14:textId="77777777" w:rsidR="00C2156B" w:rsidRPr="002F6665" w:rsidRDefault="00C2156B">
      <w:pPr>
        <w:pStyle w:val="ae"/>
        <w:numPr>
          <w:ilvl w:val="0"/>
          <w:numId w:val="208"/>
        </w:numPr>
        <w:rPr>
          <w:rFonts w:ascii="Times New Roman" w:hAnsi="Times New Roman" w:cs="Times New Roman"/>
          <w:sz w:val="24"/>
          <w:szCs w:val="24"/>
          <w:lang w:eastAsia="ru-RU"/>
        </w:rPr>
      </w:pPr>
      <w:r w:rsidRPr="002F6665">
        <w:rPr>
          <w:rFonts w:ascii="Times New Roman" w:hAnsi="Times New Roman" w:cs="Times New Roman"/>
          <w:sz w:val="24"/>
          <w:szCs w:val="24"/>
          <w:lang w:eastAsia="ru-RU"/>
        </w:rPr>
        <w:t>трудолюбие и профессионализм;</w:t>
      </w:r>
    </w:p>
    <w:p w14:paraId="0B098872" w14:textId="77777777" w:rsidR="00C2156B" w:rsidRPr="002F6665" w:rsidRDefault="00C2156B">
      <w:pPr>
        <w:pStyle w:val="ae"/>
        <w:numPr>
          <w:ilvl w:val="0"/>
          <w:numId w:val="208"/>
        </w:numPr>
        <w:rPr>
          <w:rFonts w:ascii="Times New Roman" w:hAnsi="Times New Roman" w:cs="Times New Roman"/>
          <w:sz w:val="24"/>
          <w:szCs w:val="24"/>
          <w:lang w:eastAsia="ru-RU"/>
        </w:rPr>
      </w:pPr>
      <w:r w:rsidRPr="002F6665">
        <w:rPr>
          <w:rFonts w:ascii="Times New Roman" w:hAnsi="Times New Roman" w:cs="Times New Roman"/>
          <w:sz w:val="24"/>
          <w:szCs w:val="24"/>
          <w:lang w:eastAsia="ru-RU"/>
        </w:rPr>
        <w:t>созидание и новаторство.</w:t>
      </w:r>
    </w:p>
    <w:p w14:paraId="07C43610" w14:textId="77777777" w:rsidR="00C2156B" w:rsidRPr="002F6665" w:rsidRDefault="00C2156B" w:rsidP="00F06086">
      <w:pPr>
        <w:pStyle w:val="ae"/>
        <w:jc w:val="both"/>
        <w:rPr>
          <w:rFonts w:ascii="Times New Roman" w:hAnsi="Times New Roman" w:cs="Times New Roman"/>
          <w:sz w:val="24"/>
          <w:szCs w:val="24"/>
          <w:shd w:val="clear" w:color="auto" w:fill="FFFFFF"/>
          <w:lang w:val="kk-KZ"/>
        </w:rPr>
      </w:pPr>
      <w:r w:rsidRPr="002F6665">
        <w:rPr>
          <w:rStyle w:val="af3"/>
          <w:rFonts w:ascii="Times New Roman" w:hAnsi="Times New Roman" w:cs="Times New Roman"/>
          <w:sz w:val="24"/>
          <w:szCs w:val="24"/>
          <w:shd w:val="clear" w:color="auto" w:fill="FFFFFF"/>
        </w:rPr>
        <w:t>ЦЕЛЬ </w:t>
      </w:r>
      <w:r w:rsidRPr="002F6665">
        <w:rPr>
          <w:rFonts w:ascii="Times New Roman" w:hAnsi="Times New Roman" w:cs="Times New Roman"/>
          <w:sz w:val="24"/>
          <w:szCs w:val="24"/>
          <w:shd w:val="clear" w:color="auto" w:fill="FFFFFF"/>
        </w:rPr>
        <w:t xml:space="preserve">- формирование гармонично развитой личности обучающегося на основе ценностей казахстанской культуры, через развитие духовно-нравственных качеств, гражданской ответственности и патриотизма, добропорядочности и добросовестности. </w:t>
      </w:r>
    </w:p>
    <w:p w14:paraId="0D5AC394" w14:textId="77777777" w:rsidR="00C2156B" w:rsidRPr="002F6665" w:rsidRDefault="00C2156B" w:rsidP="00F06086">
      <w:pPr>
        <w:pStyle w:val="ae"/>
        <w:jc w:val="both"/>
        <w:rPr>
          <w:rFonts w:ascii="Times New Roman" w:hAnsi="Times New Roman" w:cs="Times New Roman"/>
          <w:sz w:val="24"/>
          <w:szCs w:val="24"/>
          <w:lang w:val="kk-KZ"/>
        </w:rPr>
      </w:pPr>
      <w:r w:rsidRPr="002F6665">
        <w:rPr>
          <w:rFonts w:ascii="Times New Roman" w:hAnsi="Times New Roman" w:cs="Times New Roman"/>
          <w:sz w:val="24"/>
          <w:szCs w:val="24"/>
          <w:shd w:val="clear" w:color="auto" w:fill="FFFFFF"/>
          <w:lang w:val="kk-KZ"/>
        </w:rPr>
        <w:t xml:space="preserve">     </w:t>
      </w:r>
      <w:r w:rsidRPr="002F6665">
        <w:rPr>
          <w:rFonts w:ascii="Times New Roman" w:hAnsi="Times New Roman" w:cs="Times New Roman"/>
          <w:sz w:val="24"/>
          <w:szCs w:val="24"/>
        </w:rPr>
        <w:t xml:space="preserve">Вся </w:t>
      </w:r>
      <w:r w:rsidRPr="002F6665">
        <w:rPr>
          <w:rFonts w:ascii="Times New Roman" w:hAnsi="Times New Roman" w:cs="Times New Roman"/>
          <w:sz w:val="24"/>
          <w:szCs w:val="24"/>
          <w:lang w:val="kk-KZ"/>
        </w:rPr>
        <w:t xml:space="preserve">воспитательная </w:t>
      </w:r>
      <w:r w:rsidRPr="002F6665">
        <w:rPr>
          <w:rFonts w:ascii="Times New Roman" w:hAnsi="Times New Roman" w:cs="Times New Roman"/>
          <w:sz w:val="24"/>
          <w:szCs w:val="24"/>
        </w:rPr>
        <w:t xml:space="preserve">работа строилась на непосредственном сотрудничестве с администрацией школы и методическим объединением классных руководителей. В воспитательном процессе участвовали </w:t>
      </w:r>
      <w:r w:rsidRPr="002F6665">
        <w:rPr>
          <w:rFonts w:ascii="Times New Roman" w:hAnsi="Times New Roman" w:cs="Times New Roman"/>
          <w:sz w:val="24"/>
          <w:szCs w:val="24"/>
          <w:lang w:val="kk-KZ"/>
        </w:rPr>
        <w:t xml:space="preserve">47 </w:t>
      </w:r>
      <w:r w:rsidRPr="002F6665">
        <w:rPr>
          <w:rFonts w:ascii="Times New Roman" w:hAnsi="Times New Roman" w:cs="Times New Roman"/>
          <w:sz w:val="24"/>
          <w:szCs w:val="24"/>
        </w:rPr>
        <w:t>классных руководителя. В организации воспитательного процесса оказывают помощь классным руководителям социальный педагог, педагог-психолог, а также методическое объединение классных руководителей</w:t>
      </w:r>
      <w:r w:rsidRPr="002F6665">
        <w:rPr>
          <w:rFonts w:ascii="Times New Roman" w:hAnsi="Times New Roman" w:cs="Times New Roman"/>
          <w:sz w:val="24"/>
          <w:szCs w:val="24"/>
          <w:lang w:val="kk-KZ"/>
        </w:rPr>
        <w:t xml:space="preserve">. </w:t>
      </w:r>
    </w:p>
    <w:p w14:paraId="6E0DCE58" w14:textId="77777777" w:rsidR="00C2156B" w:rsidRPr="002F6665" w:rsidRDefault="00C2156B" w:rsidP="00F06086">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Воспитательная деятельность реализовывалась в трех сферах: в процессе обучения, во внеурочной и во внешкольной деятельности. Базовым основанием является система коллективно творческих дел (годовой круг праздников и традиций).</w:t>
      </w:r>
    </w:p>
    <w:p w14:paraId="22B1EE0C" w14:textId="77777777" w:rsidR="00C2156B" w:rsidRPr="002F6665" w:rsidRDefault="00C2156B" w:rsidP="00F06086">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rPr>
        <w:sym w:font="Symbol" w:char="F0B7"/>
      </w:r>
      <w:r w:rsidRPr="002F6665">
        <w:rPr>
          <w:rFonts w:ascii="Times New Roman" w:hAnsi="Times New Roman" w:cs="Times New Roman"/>
          <w:sz w:val="24"/>
          <w:szCs w:val="24"/>
        </w:rPr>
        <w:t xml:space="preserve"> Торжественные линейки, посвященные Дню Знаний, государственным праздникам Республики Казахстан</w:t>
      </w:r>
      <w:r w:rsidRPr="002F6665">
        <w:rPr>
          <w:rFonts w:ascii="Times New Roman" w:hAnsi="Times New Roman" w:cs="Times New Roman"/>
          <w:sz w:val="24"/>
          <w:szCs w:val="24"/>
          <w:lang w:val="kk-KZ"/>
        </w:rPr>
        <w:t xml:space="preserve">, торжественное мероприятие, посвященное окончанию года.  </w:t>
      </w:r>
    </w:p>
    <w:p w14:paraId="1F060160" w14:textId="77777777" w:rsidR="00C2156B" w:rsidRPr="002F6665" w:rsidRDefault="00C2156B">
      <w:pPr>
        <w:pStyle w:val="af1"/>
        <w:numPr>
          <w:ilvl w:val="0"/>
          <w:numId w:val="208"/>
        </w:num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 xml:space="preserve">Государственные праздники: День Республики, День независимости Республики Казахстан, Наурыз, Международный женский день, </w:t>
      </w:r>
      <w:r w:rsidRPr="002F6665">
        <w:rPr>
          <w:rFonts w:ascii="Times New Roman" w:hAnsi="Times New Roman" w:cs="Times New Roman"/>
          <w:sz w:val="24"/>
          <w:szCs w:val="24"/>
        </w:rPr>
        <w:t>Праздник единства народа Казахстана</w:t>
      </w:r>
      <w:r w:rsidRPr="002F6665">
        <w:rPr>
          <w:rFonts w:ascii="Times New Roman" w:hAnsi="Times New Roman" w:cs="Times New Roman"/>
          <w:sz w:val="24"/>
          <w:szCs w:val="24"/>
          <w:lang w:val="kk-KZ"/>
        </w:rPr>
        <w:t>,</w:t>
      </w:r>
      <w:r w:rsidRPr="002F6665">
        <w:rPr>
          <w:rFonts w:ascii="Times New Roman" w:hAnsi="Times New Roman" w:cs="Times New Roman"/>
          <w:sz w:val="24"/>
          <w:szCs w:val="24"/>
        </w:rPr>
        <w:t xml:space="preserve"> День защитника Отечества</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День Победы</w:t>
      </w:r>
      <w:r w:rsidRPr="002F6665">
        <w:rPr>
          <w:rFonts w:ascii="Times New Roman" w:hAnsi="Times New Roman" w:cs="Times New Roman"/>
          <w:sz w:val="24"/>
          <w:szCs w:val="24"/>
          <w:lang w:val="kk-KZ"/>
        </w:rPr>
        <w:t xml:space="preserve">.  </w:t>
      </w:r>
    </w:p>
    <w:p w14:paraId="446F907F" w14:textId="77777777" w:rsidR="00C2156B" w:rsidRPr="002F6665" w:rsidRDefault="00C2156B" w:rsidP="00F06086">
      <w:pPr>
        <w:spacing w:after="0" w:line="240" w:lineRule="auto"/>
        <w:rPr>
          <w:rFonts w:ascii="Times New Roman" w:hAnsi="Times New Roman" w:cs="Times New Roman"/>
          <w:sz w:val="24"/>
          <w:szCs w:val="24"/>
          <w:lang w:val="kk-KZ"/>
        </w:rPr>
      </w:pPr>
      <w:r w:rsidRPr="002F6665">
        <w:rPr>
          <w:rFonts w:ascii="Times New Roman" w:hAnsi="Times New Roman" w:cs="Times New Roman"/>
          <w:sz w:val="24"/>
          <w:szCs w:val="24"/>
        </w:rPr>
        <w:sym w:font="Symbol" w:char="F0B7"/>
      </w:r>
      <w:r w:rsidRPr="002F6665">
        <w:rPr>
          <w:rFonts w:ascii="Times New Roman" w:hAnsi="Times New Roman" w:cs="Times New Roman"/>
          <w:sz w:val="24"/>
          <w:szCs w:val="24"/>
        </w:rPr>
        <w:t xml:space="preserve"> Торжественные мероприятия: День Учителя; </w:t>
      </w:r>
      <w:r w:rsidRPr="002F6665">
        <w:rPr>
          <w:rFonts w:ascii="Times New Roman" w:hAnsi="Times New Roman" w:cs="Times New Roman"/>
          <w:sz w:val="24"/>
          <w:szCs w:val="24"/>
          <w:lang w:val="kk-KZ"/>
        </w:rPr>
        <w:t xml:space="preserve">Новый год, Парад звезд. </w:t>
      </w:r>
    </w:p>
    <w:p w14:paraId="07074310" w14:textId="77777777" w:rsidR="00C2156B" w:rsidRPr="002F6665" w:rsidRDefault="00C2156B" w:rsidP="00F06086">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sym w:font="Symbol" w:char="F0B7"/>
      </w:r>
      <w:r w:rsidRPr="002F6665">
        <w:rPr>
          <w:rFonts w:ascii="Times New Roman" w:hAnsi="Times New Roman" w:cs="Times New Roman"/>
          <w:sz w:val="24"/>
          <w:szCs w:val="24"/>
        </w:rPr>
        <w:t xml:space="preserve"> Классные часы, беседы, конкурсы, акции; </w:t>
      </w:r>
    </w:p>
    <w:p w14:paraId="3CA47802" w14:textId="77777777" w:rsidR="00C2156B" w:rsidRPr="002F6665" w:rsidRDefault="00C2156B" w:rsidP="00F06086">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sym w:font="Symbol" w:char="F0B7"/>
      </w:r>
      <w:r w:rsidRPr="002F6665">
        <w:rPr>
          <w:rFonts w:ascii="Times New Roman" w:hAnsi="Times New Roman" w:cs="Times New Roman"/>
          <w:sz w:val="24"/>
          <w:szCs w:val="24"/>
        </w:rPr>
        <w:t xml:space="preserve"> Заседания Школьного Парламента;</w:t>
      </w:r>
    </w:p>
    <w:p w14:paraId="0C9CAB3D" w14:textId="77777777" w:rsidR="00C2156B" w:rsidRPr="002F6665" w:rsidRDefault="00C2156B" w:rsidP="00F06086">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sym w:font="Symbol" w:char="F0B7"/>
      </w:r>
      <w:r w:rsidRPr="002F6665">
        <w:rPr>
          <w:rFonts w:ascii="Times New Roman" w:hAnsi="Times New Roman" w:cs="Times New Roman"/>
          <w:sz w:val="24"/>
          <w:szCs w:val="24"/>
        </w:rPr>
        <w:t xml:space="preserve"> Военно-спортивные эстафеты; </w:t>
      </w:r>
    </w:p>
    <w:p w14:paraId="7161F3B6" w14:textId="77777777" w:rsidR="00C2156B" w:rsidRPr="002F6665" w:rsidRDefault="00C2156B" w:rsidP="00F06086">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sym w:font="Symbol" w:char="F0B7"/>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 xml:space="preserve">Профориентационная работа. </w:t>
      </w:r>
    </w:p>
    <w:p w14:paraId="55CF81EE" w14:textId="77777777" w:rsidR="00C2156B" w:rsidRPr="002F6665" w:rsidRDefault="00C2156B" w:rsidP="00F06086">
      <w:pPr>
        <w:pStyle w:val="ae"/>
        <w:jc w:val="both"/>
        <w:rPr>
          <w:rFonts w:ascii="Times New Roman" w:hAnsi="Times New Roman" w:cs="Times New Roman"/>
          <w:sz w:val="24"/>
          <w:szCs w:val="24"/>
        </w:rPr>
      </w:pPr>
    </w:p>
    <w:p w14:paraId="14B86832" w14:textId="77777777" w:rsidR="00C2156B" w:rsidRPr="002F6665" w:rsidRDefault="00C2156B" w:rsidP="00F06086">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Задачи, поставленные перед классными коллективами, соответствовали направлению работы школы и вытекали из воспитательных потребностей. Реализация поставленных задач осуществлялась через планомерную воспитательную работу, работу</w:t>
      </w:r>
      <w:r w:rsidRPr="002F6665">
        <w:rPr>
          <w:rFonts w:ascii="Times New Roman" w:hAnsi="Times New Roman" w:cs="Times New Roman"/>
          <w:sz w:val="24"/>
          <w:szCs w:val="24"/>
          <w:lang w:val="kk-KZ"/>
        </w:rPr>
        <w:t xml:space="preserve"> классных руководителей</w:t>
      </w:r>
      <w:r w:rsidRPr="002F6665">
        <w:rPr>
          <w:rFonts w:ascii="Times New Roman" w:hAnsi="Times New Roman" w:cs="Times New Roman"/>
          <w:sz w:val="24"/>
          <w:szCs w:val="24"/>
        </w:rPr>
        <w:t>, органов детского самоуправления. Содержание общешкольных дел было направлено на самореализацию учащихся, развитие ценностей</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творческих способностей, формирование общечеловеческих ценностей.</w:t>
      </w:r>
      <w:r w:rsidRPr="002F6665">
        <w:rPr>
          <w:rFonts w:ascii="Times New Roman" w:hAnsi="Times New Roman" w:cs="Times New Roman"/>
          <w:sz w:val="24"/>
          <w:szCs w:val="24"/>
          <w:lang w:val="kk-KZ"/>
        </w:rPr>
        <w:t xml:space="preserve"> </w:t>
      </w:r>
    </w:p>
    <w:p w14:paraId="01820CC0" w14:textId="77777777" w:rsidR="00C2156B" w:rsidRPr="002F6665" w:rsidRDefault="00C2156B" w:rsidP="00F06086">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b/>
          <w:sz w:val="24"/>
          <w:szCs w:val="24"/>
        </w:rPr>
        <w:t>Реализация концепции «</w:t>
      </w:r>
      <w:proofErr w:type="spellStart"/>
      <w:r w:rsidRPr="002F6665">
        <w:rPr>
          <w:rFonts w:ascii="Times New Roman" w:hAnsi="Times New Roman" w:cs="Times New Roman"/>
          <w:b/>
          <w:sz w:val="24"/>
          <w:szCs w:val="24"/>
        </w:rPr>
        <w:t>Адал</w:t>
      </w:r>
      <w:proofErr w:type="spellEnd"/>
      <w:r w:rsidRPr="002F6665">
        <w:rPr>
          <w:rFonts w:ascii="Times New Roman" w:hAnsi="Times New Roman" w:cs="Times New Roman"/>
          <w:b/>
          <w:sz w:val="24"/>
          <w:szCs w:val="24"/>
        </w:rPr>
        <w:t xml:space="preserve"> </w:t>
      </w:r>
      <w:proofErr w:type="spellStart"/>
      <w:r w:rsidRPr="002F6665">
        <w:rPr>
          <w:rFonts w:ascii="Times New Roman" w:hAnsi="Times New Roman" w:cs="Times New Roman"/>
          <w:b/>
          <w:sz w:val="24"/>
          <w:szCs w:val="24"/>
        </w:rPr>
        <w:t>азамат</w:t>
      </w:r>
      <w:proofErr w:type="spellEnd"/>
      <w:r w:rsidRPr="002F6665">
        <w:rPr>
          <w:rFonts w:ascii="Times New Roman" w:hAnsi="Times New Roman" w:cs="Times New Roman"/>
          <w:b/>
          <w:sz w:val="24"/>
          <w:szCs w:val="24"/>
        </w:rPr>
        <w:t>»</w:t>
      </w:r>
      <w:r w:rsidRPr="002F6665">
        <w:rPr>
          <w:rFonts w:ascii="Times New Roman" w:hAnsi="Times New Roman" w:cs="Times New Roman"/>
          <w:sz w:val="24"/>
          <w:szCs w:val="24"/>
        </w:rPr>
        <w:t xml:space="preserve"> </w:t>
      </w:r>
    </w:p>
    <w:p w14:paraId="752FD945" w14:textId="77777777" w:rsidR="00C2156B" w:rsidRPr="002F6665" w:rsidRDefault="00C2156B" w:rsidP="00F06086">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Воспитательный процесс был структурирован по тематическим месяцам:</w:t>
      </w:r>
    </w:p>
    <w:p w14:paraId="519B0A5E" w14:textId="2F84E3F0" w:rsidR="00D6096C" w:rsidRPr="002F6665" w:rsidRDefault="00D6096C" w:rsidP="00D6096C">
      <w:pPr>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Таблица№ 44</w:t>
      </w:r>
    </w:p>
    <w:p w14:paraId="332472E0" w14:textId="1BF8B6AE" w:rsidR="00D6096C" w:rsidRPr="002F6665" w:rsidRDefault="00D6096C" w:rsidP="00D6096C">
      <w:pPr>
        <w:spacing w:after="0" w:line="240" w:lineRule="auto"/>
        <w:jc w:val="right"/>
        <w:rPr>
          <w:rFonts w:ascii="Times New Roman" w:hAnsi="Times New Roman" w:cs="Times New Roman"/>
          <w:b/>
          <w:bCs/>
          <w:sz w:val="24"/>
          <w:szCs w:val="24"/>
          <w:lang w:val="kk-KZ"/>
        </w:rPr>
      </w:pPr>
      <w:r w:rsidRPr="002F6665">
        <w:rPr>
          <w:rFonts w:ascii="Times New Roman" w:hAnsi="Times New Roman" w:cs="Times New Roman"/>
          <w:b/>
          <w:bCs/>
          <w:sz w:val="24"/>
          <w:szCs w:val="24"/>
        </w:rPr>
        <w:t>Реализация концепции «</w:t>
      </w:r>
      <w:proofErr w:type="spellStart"/>
      <w:r w:rsidRPr="002F6665">
        <w:rPr>
          <w:rFonts w:ascii="Times New Roman" w:hAnsi="Times New Roman" w:cs="Times New Roman"/>
          <w:b/>
          <w:bCs/>
          <w:sz w:val="24"/>
          <w:szCs w:val="24"/>
        </w:rPr>
        <w:t>Адал</w:t>
      </w:r>
      <w:proofErr w:type="spellEnd"/>
      <w:r w:rsidRPr="002F6665">
        <w:rPr>
          <w:rFonts w:ascii="Times New Roman" w:hAnsi="Times New Roman" w:cs="Times New Roman"/>
          <w:b/>
          <w:bCs/>
          <w:sz w:val="24"/>
          <w:szCs w:val="24"/>
        </w:rPr>
        <w:t xml:space="preserve"> Азамат»</w:t>
      </w:r>
    </w:p>
    <w:tbl>
      <w:tblPr>
        <w:tblStyle w:val="a5"/>
        <w:tblW w:w="9996" w:type="dxa"/>
        <w:tblLayout w:type="fixed"/>
        <w:tblLook w:val="04A0" w:firstRow="1" w:lastRow="0" w:firstColumn="1" w:lastColumn="0" w:noHBand="0" w:noVBand="1"/>
      </w:tblPr>
      <w:tblGrid>
        <w:gridCol w:w="1255"/>
        <w:gridCol w:w="1785"/>
        <w:gridCol w:w="2030"/>
        <w:gridCol w:w="4926"/>
      </w:tblGrid>
      <w:tr w:rsidR="00487892" w:rsidRPr="002F6665" w14:paraId="6D021239" w14:textId="77777777" w:rsidTr="00F06086">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F2B0D"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Месяц</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534CC5"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Тематический фокус </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4DA22"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Основные достижения и мероприятия</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14FDF"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Публикации </w:t>
            </w:r>
          </w:p>
        </w:tc>
      </w:tr>
      <w:tr w:rsidR="00487892" w:rsidRPr="002E0F5B" w14:paraId="0FE63C4F" w14:textId="77777777" w:rsidTr="00F06086">
        <w:trPr>
          <w:trHeight w:val="401"/>
        </w:trPr>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20A59"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lastRenderedPageBreak/>
              <w:t xml:space="preserve">Сентябрь </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B2B4"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Трудолюбие и проф. компетентность</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B69FA"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День знаний «</w:t>
            </w:r>
            <w:proofErr w:type="spellStart"/>
            <w:r w:rsidRPr="002F6665">
              <w:rPr>
                <w:rFonts w:ascii="Times New Roman" w:hAnsi="Times New Roman" w:cs="Times New Roman"/>
                <w:sz w:val="20"/>
                <w:szCs w:val="20"/>
              </w:rPr>
              <w:t>Мектеп</w:t>
            </w:r>
            <w:proofErr w:type="spellEnd"/>
            <w:r w:rsidRPr="002F6665">
              <w:rPr>
                <w:rFonts w:ascii="Times New Roman" w:hAnsi="Times New Roman" w:cs="Times New Roman"/>
                <w:sz w:val="20"/>
                <w:szCs w:val="20"/>
              </w:rPr>
              <w:t xml:space="preserve"> – </w:t>
            </w:r>
            <w:proofErr w:type="spellStart"/>
            <w:r w:rsidRPr="002F6665">
              <w:rPr>
                <w:rFonts w:ascii="Times New Roman" w:hAnsi="Times New Roman" w:cs="Times New Roman"/>
                <w:sz w:val="20"/>
                <w:szCs w:val="20"/>
              </w:rPr>
              <w:t>мейірім</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мекені</w:t>
            </w:r>
            <w:proofErr w:type="spellEnd"/>
            <w:r w:rsidRPr="002F6665">
              <w:rPr>
                <w:rFonts w:ascii="Times New Roman" w:hAnsi="Times New Roman" w:cs="Times New Roman"/>
                <w:sz w:val="20"/>
                <w:szCs w:val="20"/>
              </w:rPr>
              <w:t xml:space="preserve">!»; Декада языков; запуск </w:t>
            </w:r>
            <w:r w:rsidRPr="002F6665">
              <w:rPr>
                <w:rFonts w:ascii="Times New Roman" w:hAnsi="Times New Roman" w:cs="Times New Roman"/>
                <w:sz w:val="20"/>
                <w:szCs w:val="20"/>
                <w:lang w:val="kk-KZ"/>
              </w:rPr>
              <w:t>Центра педагогической поддержки родителей, урок мужества, челлендж против буллинга</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D5358" w14:textId="77777777" w:rsidR="00C2156B" w:rsidRPr="002F6665" w:rsidRDefault="00000000">
            <w:pPr>
              <w:jc w:val="both"/>
              <w:rPr>
                <w:sz w:val="20"/>
                <w:szCs w:val="20"/>
                <w:lang w:val="kk-KZ"/>
              </w:rPr>
            </w:pPr>
            <w:hyperlink r:id="rId51" w:history="1">
              <w:r w:rsidR="00C2156B" w:rsidRPr="002F6665">
                <w:rPr>
                  <w:rStyle w:val="af0"/>
                  <w:color w:val="auto"/>
                  <w:sz w:val="20"/>
                  <w:szCs w:val="20"/>
                  <w:lang w:val="kk-KZ"/>
                </w:rPr>
                <w:t>https://www.instagram.com/p/DODyaxNDOGA/</w:t>
              </w:r>
            </w:hyperlink>
          </w:p>
          <w:p w14:paraId="1D93214D" w14:textId="77777777" w:rsidR="00C2156B" w:rsidRPr="002F6665" w:rsidRDefault="00000000">
            <w:pPr>
              <w:jc w:val="both"/>
              <w:rPr>
                <w:sz w:val="20"/>
                <w:szCs w:val="20"/>
                <w:lang w:val="kk-KZ"/>
              </w:rPr>
            </w:pPr>
            <w:hyperlink r:id="rId52" w:history="1">
              <w:r w:rsidR="00C2156B" w:rsidRPr="002F6665">
                <w:rPr>
                  <w:rStyle w:val="af0"/>
                  <w:color w:val="auto"/>
                  <w:sz w:val="20"/>
                  <w:szCs w:val="20"/>
                  <w:lang w:val="kk-KZ"/>
                </w:rPr>
                <w:t>https://www.instagram.com/p/DOGZO8_DHqq/</w:t>
              </w:r>
            </w:hyperlink>
          </w:p>
          <w:p w14:paraId="307141A5" w14:textId="77777777" w:rsidR="00C2156B" w:rsidRPr="002F6665" w:rsidRDefault="00000000">
            <w:pPr>
              <w:jc w:val="both"/>
              <w:rPr>
                <w:sz w:val="20"/>
                <w:szCs w:val="20"/>
                <w:lang w:val="kk-KZ"/>
              </w:rPr>
            </w:pPr>
            <w:hyperlink r:id="rId53" w:history="1">
              <w:r w:rsidR="00C2156B" w:rsidRPr="002F6665">
                <w:rPr>
                  <w:rStyle w:val="af0"/>
                  <w:color w:val="auto"/>
                  <w:sz w:val="20"/>
                  <w:szCs w:val="20"/>
                  <w:lang w:val="kk-KZ"/>
                </w:rPr>
                <w:t>https://www.instagram.com/p/DONgTGFjGbN/?img_index=1</w:t>
              </w:r>
            </w:hyperlink>
          </w:p>
          <w:p w14:paraId="03F0130A" w14:textId="77777777" w:rsidR="00C2156B" w:rsidRPr="002F6665" w:rsidRDefault="00000000">
            <w:pPr>
              <w:jc w:val="both"/>
              <w:rPr>
                <w:sz w:val="20"/>
                <w:szCs w:val="20"/>
                <w:lang w:val="kk-KZ"/>
              </w:rPr>
            </w:pPr>
            <w:hyperlink r:id="rId54" w:history="1">
              <w:r w:rsidR="00C2156B" w:rsidRPr="002F6665">
                <w:rPr>
                  <w:rStyle w:val="af0"/>
                  <w:color w:val="auto"/>
                  <w:sz w:val="20"/>
                  <w:szCs w:val="20"/>
                  <w:lang w:val="kk-KZ"/>
                </w:rPr>
                <w:t>https://www.instagram.com/p/DOdKWWLjDt4/</w:t>
              </w:r>
            </w:hyperlink>
          </w:p>
          <w:p w14:paraId="2C170DAC" w14:textId="77777777" w:rsidR="00C2156B" w:rsidRPr="002F6665" w:rsidRDefault="00000000">
            <w:pPr>
              <w:jc w:val="both"/>
              <w:rPr>
                <w:sz w:val="20"/>
                <w:szCs w:val="20"/>
                <w:lang w:val="kk-KZ"/>
              </w:rPr>
            </w:pPr>
            <w:hyperlink r:id="rId55" w:history="1">
              <w:r w:rsidR="00C2156B" w:rsidRPr="002F6665">
                <w:rPr>
                  <w:rStyle w:val="af0"/>
                  <w:color w:val="auto"/>
                  <w:sz w:val="20"/>
                  <w:szCs w:val="20"/>
                  <w:lang w:val="kk-KZ"/>
                </w:rPr>
                <w:t>https://www.instagram.com/p/DOdd_UejNj4/?img_index=1</w:t>
              </w:r>
            </w:hyperlink>
          </w:p>
          <w:p w14:paraId="0B744B51" w14:textId="77777777" w:rsidR="00C2156B" w:rsidRPr="002F6665" w:rsidRDefault="00000000">
            <w:pPr>
              <w:jc w:val="both"/>
              <w:rPr>
                <w:sz w:val="20"/>
                <w:szCs w:val="20"/>
                <w:lang w:val="kk-KZ"/>
              </w:rPr>
            </w:pPr>
            <w:hyperlink r:id="rId56" w:history="1">
              <w:r w:rsidR="00C2156B" w:rsidRPr="002F6665">
                <w:rPr>
                  <w:rStyle w:val="af0"/>
                  <w:color w:val="auto"/>
                  <w:sz w:val="20"/>
                  <w:szCs w:val="20"/>
                  <w:lang w:val="kk-KZ"/>
                </w:rPr>
                <w:t>https://www.instagram.com/p/DO1Fb_hjHRh/</w:t>
              </w:r>
            </w:hyperlink>
          </w:p>
          <w:p w14:paraId="077A0F03" w14:textId="77777777" w:rsidR="00C2156B" w:rsidRPr="002F6665" w:rsidRDefault="00000000">
            <w:pPr>
              <w:jc w:val="both"/>
              <w:rPr>
                <w:sz w:val="20"/>
                <w:szCs w:val="20"/>
                <w:lang w:val="kk-KZ"/>
              </w:rPr>
            </w:pPr>
            <w:hyperlink r:id="rId57" w:history="1">
              <w:r w:rsidR="00C2156B" w:rsidRPr="002F6665">
                <w:rPr>
                  <w:rStyle w:val="af0"/>
                  <w:color w:val="auto"/>
                  <w:sz w:val="20"/>
                  <w:szCs w:val="20"/>
                  <w:lang w:val="kk-KZ"/>
                </w:rPr>
                <w:t>https://www.instagram.com/p/DO_ZiFCjBYE/</w:t>
              </w:r>
            </w:hyperlink>
          </w:p>
          <w:p w14:paraId="709E9C7C" w14:textId="77777777" w:rsidR="00C2156B" w:rsidRPr="002F6665" w:rsidRDefault="00C2156B">
            <w:pPr>
              <w:jc w:val="both"/>
              <w:rPr>
                <w:sz w:val="20"/>
                <w:szCs w:val="20"/>
                <w:lang w:val="kk-KZ"/>
              </w:rPr>
            </w:pPr>
          </w:p>
        </w:tc>
      </w:tr>
      <w:tr w:rsidR="00487892" w:rsidRPr="002E0F5B" w14:paraId="6C0C09B1" w14:textId="77777777" w:rsidTr="00F06086">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44E89"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Октябрь </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59B36"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Независимость и патриотизм</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03E5B"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День учителя (День дублера);</w:t>
            </w:r>
            <w:r w:rsidRPr="002F6665">
              <w:rPr>
                <w:rFonts w:ascii="Times New Roman" w:hAnsi="Times New Roman" w:cs="Times New Roman"/>
                <w:sz w:val="20"/>
                <w:szCs w:val="20"/>
                <w:lang w:val="kk-KZ"/>
              </w:rPr>
              <w:t xml:space="preserve"> День </w:t>
            </w:r>
            <w:proofErr w:type="gramStart"/>
            <w:r w:rsidRPr="002F6665">
              <w:rPr>
                <w:rFonts w:ascii="Times New Roman" w:hAnsi="Times New Roman" w:cs="Times New Roman"/>
                <w:sz w:val="20"/>
                <w:szCs w:val="20"/>
                <w:lang w:val="kk-KZ"/>
              </w:rPr>
              <w:t xml:space="preserve">пожилых, </w:t>
            </w:r>
            <w:r w:rsidRPr="002F6665">
              <w:rPr>
                <w:rFonts w:ascii="Times New Roman" w:hAnsi="Times New Roman" w:cs="Times New Roman"/>
                <w:sz w:val="20"/>
                <w:szCs w:val="20"/>
              </w:rPr>
              <w:t xml:space="preserve"> выборы</w:t>
            </w:r>
            <w:proofErr w:type="gramEnd"/>
            <w:r w:rsidRPr="002F6665">
              <w:rPr>
                <w:rFonts w:ascii="Times New Roman" w:hAnsi="Times New Roman" w:cs="Times New Roman"/>
                <w:sz w:val="20"/>
                <w:szCs w:val="20"/>
              </w:rPr>
              <w:t xml:space="preserve"> Президента школьного парламента; классные часы ко Дню Республики;</w:t>
            </w:r>
            <w:r w:rsidRPr="002F6665">
              <w:rPr>
                <w:rFonts w:ascii="Times New Roman" w:hAnsi="Times New Roman" w:cs="Times New Roman"/>
                <w:sz w:val="20"/>
                <w:szCs w:val="20"/>
                <w:lang w:val="kk-KZ"/>
              </w:rPr>
              <w:t xml:space="preserve"> посещение выставок и музеев</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51DCC" w14:textId="77777777" w:rsidR="00C2156B" w:rsidRPr="002F6665" w:rsidRDefault="00000000">
            <w:pPr>
              <w:jc w:val="both"/>
              <w:rPr>
                <w:sz w:val="20"/>
                <w:szCs w:val="20"/>
                <w:lang w:val="kk-KZ"/>
              </w:rPr>
            </w:pPr>
            <w:hyperlink r:id="rId58" w:history="1">
              <w:r w:rsidR="00C2156B" w:rsidRPr="002F6665">
                <w:rPr>
                  <w:rStyle w:val="af0"/>
                  <w:color w:val="auto"/>
                  <w:sz w:val="20"/>
                  <w:szCs w:val="20"/>
                  <w:lang w:val="kk-KZ"/>
                </w:rPr>
                <w:t>https://www.instagram.com/p/DPN5ZN6jG0p/</w:t>
              </w:r>
            </w:hyperlink>
          </w:p>
          <w:p w14:paraId="2334F4CD" w14:textId="77777777" w:rsidR="00C2156B" w:rsidRPr="002F6665" w:rsidRDefault="00000000">
            <w:pPr>
              <w:jc w:val="both"/>
              <w:rPr>
                <w:sz w:val="20"/>
                <w:szCs w:val="20"/>
                <w:lang w:val="kk-KZ"/>
              </w:rPr>
            </w:pPr>
            <w:hyperlink r:id="rId59" w:history="1">
              <w:r w:rsidR="00C2156B" w:rsidRPr="002F6665">
                <w:rPr>
                  <w:rStyle w:val="af0"/>
                  <w:color w:val="auto"/>
                  <w:sz w:val="20"/>
                  <w:szCs w:val="20"/>
                  <w:lang w:val="kk-KZ"/>
                </w:rPr>
                <w:t>https://www.instagram.com/p/DPQwfSGjHjV/</w:t>
              </w:r>
            </w:hyperlink>
          </w:p>
          <w:p w14:paraId="41A02035" w14:textId="77777777" w:rsidR="00C2156B" w:rsidRPr="002F6665" w:rsidRDefault="00000000">
            <w:pPr>
              <w:jc w:val="both"/>
              <w:rPr>
                <w:sz w:val="20"/>
                <w:szCs w:val="20"/>
                <w:lang w:val="kk-KZ"/>
              </w:rPr>
            </w:pPr>
            <w:hyperlink r:id="rId60" w:history="1">
              <w:r w:rsidR="00C2156B" w:rsidRPr="002F6665">
                <w:rPr>
                  <w:rStyle w:val="af0"/>
                  <w:color w:val="auto"/>
                  <w:sz w:val="20"/>
                  <w:szCs w:val="20"/>
                  <w:lang w:val="kk-KZ"/>
                </w:rPr>
                <w:t>https://www.instagram.com/p/DPTHEP5DLyc/</w:t>
              </w:r>
            </w:hyperlink>
          </w:p>
          <w:p w14:paraId="370072E3" w14:textId="77777777" w:rsidR="00C2156B" w:rsidRPr="002F6665" w:rsidRDefault="00000000">
            <w:pPr>
              <w:jc w:val="both"/>
              <w:rPr>
                <w:sz w:val="20"/>
                <w:szCs w:val="20"/>
                <w:lang w:val="kk-KZ"/>
              </w:rPr>
            </w:pPr>
            <w:hyperlink r:id="rId61" w:history="1">
              <w:r w:rsidR="00C2156B" w:rsidRPr="002F6665">
                <w:rPr>
                  <w:rStyle w:val="af0"/>
                  <w:color w:val="auto"/>
                  <w:sz w:val="20"/>
                  <w:szCs w:val="20"/>
                  <w:lang w:val="kk-KZ"/>
                </w:rPr>
                <w:t>https://www.instagram.com/p/DPdrExujNq5/</w:t>
              </w:r>
            </w:hyperlink>
          </w:p>
          <w:p w14:paraId="27443BF1" w14:textId="77777777" w:rsidR="00C2156B" w:rsidRPr="002F6665" w:rsidRDefault="00000000">
            <w:pPr>
              <w:jc w:val="both"/>
              <w:rPr>
                <w:sz w:val="20"/>
                <w:szCs w:val="20"/>
                <w:lang w:val="kk-KZ"/>
              </w:rPr>
            </w:pPr>
            <w:hyperlink r:id="rId62" w:history="1">
              <w:r w:rsidR="00C2156B" w:rsidRPr="002F6665">
                <w:rPr>
                  <w:rStyle w:val="af0"/>
                  <w:color w:val="auto"/>
                  <w:sz w:val="20"/>
                  <w:szCs w:val="20"/>
                  <w:lang w:val="kk-KZ"/>
                </w:rPr>
                <w:t>https://www.instagram.com/p/DPyhA9cjKUK/?img_index=1</w:t>
              </w:r>
            </w:hyperlink>
          </w:p>
          <w:p w14:paraId="7FBC5F58" w14:textId="77777777" w:rsidR="00C2156B" w:rsidRPr="002F6665" w:rsidRDefault="00000000">
            <w:pPr>
              <w:jc w:val="both"/>
              <w:rPr>
                <w:sz w:val="20"/>
                <w:szCs w:val="20"/>
                <w:lang w:val="kk-KZ"/>
              </w:rPr>
            </w:pPr>
            <w:hyperlink r:id="rId63" w:history="1">
              <w:r w:rsidR="00C2156B" w:rsidRPr="002F6665">
                <w:rPr>
                  <w:rStyle w:val="af0"/>
                  <w:color w:val="auto"/>
                  <w:sz w:val="20"/>
                  <w:szCs w:val="20"/>
                  <w:lang w:val="kk-KZ"/>
                </w:rPr>
                <w:t>https://www.instagram.com/p/DP0yTRKDH-z/</w:t>
              </w:r>
            </w:hyperlink>
          </w:p>
          <w:p w14:paraId="78A2A827" w14:textId="77777777" w:rsidR="00C2156B" w:rsidRPr="002F6665" w:rsidRDefault="00000000">
            <w:pPr>
              <w:jc w:val="both"/>
              <w:rPr>
                <w:sz w:val="20"/>
                <w:szCs w:val="20"/>
                <w:lang w:val="kk-KZ"/>
              </w:rPr>
            </w:pPr>
            <w:hyperlink r:id="rId64" w:history="1">
              <w:r w:rsidR="00C2156B" w:rsidRPr="002F6665">
                <w:rPr>
                  <w:rStyle w:val="af0"/>
                  <w:color w:val="auto"/>
                  <w:sz w:val="20"/>
                  <w:szCs w:val="20"/>
                  <w:lang w:val="kk-KZ"/>
                </w:rPr>
                <w:t>https://www.instagram.com/p/DP2w2lGDA5R/</w:t>
              </w:r>
            </w:hyperlink>
          </w:p>
          <w:p w14:paraId="1319E3AC" w14:textId="77777777" w:rsidR="00C2156B" w:rsidRPr="002F6665" w:rsidRDefault="00000000">
            <w:pPr>
              <w:jc w:val="both"/>
              <w:rPr>
                <w:sz w:val="20"/>
                <w:szCs w:val="20"/>
                <w:lang w:val="kk-KZ"/>
              </w:rPr>
            </w:pPr>
            <w:hyperlink r:id="rId65" w:history="1">
              <w:r w:rsidR="00C2156B" w:rsidRPr="002F6665">
                <w:rPr>
                  <w:rStyle w:val="af0"/>
                  <w:color w:val="auto"/>
                  <w:sz w:val="20"/>
                  <w:szCs w:val="20"/>
                  <w:lang w:val="kk-KZ"/>
                </w:rPr>
                <w:t>https://www.instagram.com/p/DP33H7bjL7_/?img_index=1</w:t>
              </w:r>
            </w:hyperlink>
          </w:p>
          <w:p w14:paraId="633FE891" w14:textId="77777777" w:rsidR="00C2156B" w:rsidRPr="002F6665" w:rsidRDefault="00000000">
            <w:pPr>
              <w:jc w:val="both"/>
              <w:rPr>
                <w:sz w:val="20"/>
                <w:szCs w:val="20"/>
                <w:lang w:val="kk-KZ"/>
              </w:rPr>
            </w:pPr>
            <w:hyperlink r:id="rId66" w:history="1">
              <w:r w:rsidR="00C2156B" w:rsidRPr="002F6665">
                <w:rPr>
                  <w:rStyle w:val="af0"/>
                  <w:color w:val="auto"/>
                  <w:sz w:val="20"/>
                  <w:szCs w:val="20"/>
                  <w:lang w:val="kk-KZ"/>
                </w:rPr>
                <w:t>https://www.instagram.com/p/DQLZ-j4DF9U/</w:t>
              </w:r>
            </w:hyperlink>
          </w:p>
          <w:p w14:paraId="25C9ED87" w14:textId="77777777" w:rsidR="00C2156B" w:rsidRPr="002F6665" w:rsidRDefault="00C2156B">
            <w:pPr>
              <w:jc w:val="both"/>
              <w:rPr>
                <w:sz w:val="20"/>
                <w:szCs w:val="20"/>
                <w:lang w:val="kk-KZ"/>
              </w:rPr>
            </w:pPr>
            <w:r w:rsidRPr="002F6665">
              <w:rPr>
                <w:sz w:val="20"/>
                <w:szCs w:val="20"/>
                <w:lang w:val="kk-KZ"/>
              </w:rPr>
              <w:t xml:space="preserve">https://www.instagram.com/p/DQLlj0cjLDH/  </w:t>
            </w:r>
          </w:p>
          <w:p w14:paraId="4EAA0844" w14:textId="77777777" w:rsidR="00C2156B" w:rsidRPr="002F6665" w:rsidRDefault="00C2156B">
            <w:pPr>
              <w:jc w:val="both"/>
              <w:rPr>
                <w:sz w:val="20"/>
                <w:szCs w:val="20"/>
                <w:lang w:val="kk-KZ"/>
              </w:rPr>
            </w:pPr>
            <w:r w:rsidRPr="002F6665">
              <w:rPr>
                <w:sz w:val="20"/>
                <w:szCs w:val="20"/>
                <w:lang w:val="kk-KZ"/>
              </w:rPr>
              <w:t>https://www.instagram.com/p/DQMevo2DE3h/</w:t>
            </w:r>
          </w:p>
        </w:tc>
      </w:tr>
      <w:tr w:rsidR="00487892" w:rsidRPr="002E0F5B" w14:paraId="00BCB588" w14:textId="77777777" w:rsidTr="00F06086">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DCC835"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Ноябрь </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F96B4D"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Справедливость и ответственность</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63ED8"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Мероприятия ко Дню тенге; лекции против академического мошенничества; беседы по половой гигиене для девочек.</w:t>
            </w:r>
            <w:r w:rsidRPr="002F6665">
              <w:rPr>
                <w:rFonts w:ascii="Times New Roman" w:hAnsi="Times New Roman" w:cs="Times New Roman"/>
                <w:sz w:val="20"/>
                <w:szCs w:val="20"/>
                <w:lang w:val="kk-KZ"/>
              </w:rPr>
              <w:t xml:space="preserve"> Работа ЦППР</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59E17" w14:textId="77777777" w:rsidR="00C2156B" w:rsidRPr="002F6665" w:rsidRDefault="00000000">
            <w:pPr>
              <w:jc w:val="both"/>
              <w:rPr>
                <w:rFonts w:ascii="Times New Roman" w:hAnsi="Times New Roman" w:cs="Times New Roman"/>
                <w:sz w:val="20"/>
                <w:szCs w:val="20"/>
                <w:lang w:val="kk-KZ"/>
              </w:rPr>
            </w:pPr>
            <w:hyperlink r:id="rId67" w:history="1">
              <w:r w:rsidR="00C2156B" w:rsidRPr="002F6665">
                <w:rPr>
                  <w:rStyle w:val="af0"/>
                  <w:color w:val="auto"/>
                  <w:sz w:val="20"/>
                  <w:szCs w:val="20"/>
                  <w:lang w:val="kk-KZ"/>
                </w:rPr>
                <w:t>https://www.instagram.com/p/DPvixNxDEIq/?img_index=1</w:t>
              </w:r>
            </w:hyperlink>
          </w:p>
          <w:p w14:paraId="36BEA5FB" w14:textId="77777777" w:rsidR="00C2156B" w:rsidRPr="002F6665" w:rsidRDefault="00000000">
            <w:pPr>
              <w:jc w:val="both"/>
              <w:rPr>
                <w:rFonts w:ascii="Times New Roman" w:hAnsi="Times New Roman" w:cs="Times New Roman"/>
                <w:sz w:val="20"/>
                <w:szCs w:val="20"/>
                <w:lang w:val="kk-KZ"/>
              </w:rPr>
            </w:pPr>
            <w:hyperlink r:id="rId68" w:history="1">
              <w:r w:rsidR="00C2156B" w:rsidRPr="002F6665">
                <w:rPr>
                  <w:rStyle w:val="af0"/>
                  <w:color w:val="auto"/>
                  <w:sz w:val="20"/>
                  <w:szCs w:val="20"/>
                  <w:lang w:val="kk-KZ"/>
                </w:rPr>
                <w:t>https://www.instagram.com/p/DQZZ1dijNB0/?img_index=1</w:t>
              </w:r>
            </w:hyperlink>
          </w:p>
          <w:p w14:paraId="4AF26EEA" w14:textId="77777777" w:rsidR="00C2156B" w:rsidRPr="002F6665" w:rsidRDefault="00000000">
            <w:pPr>
              <w:jc w:val="both"/>
              <w:rPr>
                <w:rFonts w:ascii="Times New Roman" w:hAnsi="Times New Roman" w:cs="Times New Roman"/>
                <w:sz w:val="20"/>
                <w:szCs w:val="20"/>
                <w:lang w:val="kk-KZ"/>
              </w:rPr>
            </w:pPr>
            <w:hyperlink r:id="rId69" w:history="1">
              <w:r w:rsidR="00C2156B" w:rsidRPr="002F6665">
                <w:rPr>
                  <w:rStyle w:val="af0"/>
                  <w:color w:val="auto"/>
                  <w:sz w:val="20"/>
                  <w:szCs w:val="20"/>
                  <w:lang w:val="kk-KZ"/>
                </w:rPr>
                <w:t>https://www.instagram.com/p/DRUL57YDDCk/</w:t>
              </w:r>
            </w:hyperlink>
          </w:p>
          <w:p w14:paraId="5195F3F4" w14:textId="77777777" w:rsidR="00C2156B" w:rsidRPr="002F6665" w:rsidRDefault="00C2156B">
            <w:pPr>
              <w:jc w:val="both"/>
              <w:rPr>
                <w:rFonts w:ascii="Times New Roman" w:hAnsi="Times New Roman" w:cs="Times New Roman"/>
                <w:sz w:val="20"/>
                <w:szCs w:val="20"/>
                <w:lang w:val="kk-KZ"/>
              </w:rPr>
            </w:pPr>
          </w:p>
        </w:tc>
      </w:tr>
      <w:tr w:rsidR="00487892" w:rsidRPr="002E0F5B" w14:paraId="4A91346C" w14:textId="77777777" w:rsidTr="00F06086">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8CC65F"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Декабрь </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30B8B"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Единство и согласие</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EC16C"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Мероприятия «Мен оқыған бір кітап»; челлендж «Жетістігімді еліме арнаймын»; новогодние утренники. ЦППР</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EEB42" w14:textId="77777777" w:rsidR="00C2156B" w:rsidRPr="002F6665" w:rsidRDefault="00000000">
            <w:pPr>
              <w:jc w:val="both"/>
              <w:rPr>
                <w:rFonts w:ascii="Times New Roman" w:hAnsi="Times New Roman" w:cs="Times New Roman"/>
                <w:sz w:val="20"/>
                <w:szCs w:val="20"/>
                <w:lang w:val="kk-KZ"/>
              </w:rPr>
            </w:pPr>
            <w:hyperlink r:id="rId70" w:history="1">
              <w:r w:rsidR="00C2156B" w:rsidRPr="002F6665">
                <w:rPr>
                  <w:rStyle w:val="af0"/>
                  <w:color w:val="auto"/>
                  <w:sz w:val="20"/>
                  <w:szCs w:val="20"/>
                  <w:lang w:val="kk-KZ"/>
                </w:rPr>
                <w:t>https://www.instagram.com/p/DSHB37rjDJN/?img_index=1</w:t>
              </w:r>
            </w:hyperlink>
          </w:p>
          <w:p w14:paraId="28A3FE19" w14:textId="77777777" w:rsidR="00C2156B" w:rsidRPr="002F6665" w:rsidRDefault="00000000">
            <w:pPr>
              <w:jc w:val="both"/>
              <w:rPr>
                <w:rFonts w:ascii="Times New Roman" w:hAnsi="Times New Roman" w:cs="Times New Roman"/>
                <w:sz w:val="20"/>
                <w:szCs w:val="20"/>
                <w:lang w:val="kk-KZ"/>
              </w:rPr>
            </w:pPr>
            <w:hyperlink r:id="rId71" w:history="1">
              <w:r w:rsidR="00C2156B" w:rsidRPr="002F6665">
                <w:rPr>
                  <w:rStyle w:val="af0"/>
                  <w:color w:val="auto"/>
                  <w:sz w:val="20"/>
                  <w:szCs w:val="20"/>
                  <w:lang w:val="kk-KZ"/>
                </w:rPr>
                <w:t>https://www.instagram.com/p/DSMV9ZpDPM5/?img_index=1</w:t>
              </w:r>
            </w:hyperlink>
            <w:r w:rsidR="00C2156B" w:rsidRPr="002F6665">
              <w:rPr>
                <w:rFonts w:ascii="Times New Roman" w:hAnsi="Times New Roman" w:cs="Times New Roman"/>
                <w:sz w:val="20"/>
                <w:szCs w:val="20"/>
                <w:lang w:val="kk-KZ"/>
              </w:rPr>
              <w:t xml:space="preserve">, </w:t>
            </w:r>
          </w:p>
          <w:p w14:paraId="3657DB9F" w14:textId="77777777" w:rsidR="00C2156B" w:rsidRPr="002F6665" w:rsidRDefault="00000000">
            <w:pPr>
              <w:jc w:val="both"/>
              <w:rPr>
                <w:rFonts w:ascii="Times New Roman" w:hAnsi="Times New Roman" w:cs="Times New Roman"/>
                <w:sz w:val="20"/>
                <w:szCs w:val="20"/>
                <w:lang w:val="kk-KZ"/>
              </w:rPr>
            </w:pPr>
            <w:hyperlink r:id="rId72" w:history="1">
              <w:r w:rsidR="00C2156B" w:rsidRPr="002F6665">
                <w:rPr>
                  <w:rStyle w:val="af0"/>
                  <w:color w:val="auto"/>
                  <w:sz w:val="20"/>
                  <w:szCs w:val="20"/>
                  <w:lang w:val="kk-KZ"/>
                </w:rPr>
                <w:t>https://www.instagram.com/p/DSMWSBbjGkh/?img_index=1</w:t>
              </w:r>
            </w:hyperlink>
          </w:p>
          <w:p w14:paraId="63912D17" w14:textId="77777777" w:rsidR="00C2156B" w:rsidRPr="002F6665" w:rsidRDefault="00000000">
            <w:pPr>
              <w:jc w:val="both"/>
              <w:rPr>
                <w:rFonts w:ascii="Times New Roman" w:hAnsi="Times New Roman" w:cs="Times New Roman"/>
                <w:sz w:val="20"/>
                <w:szCs w:val="20"/>
                <w:lang w:val="kk-KZ"/>
              </w:rPr>
            </w:pPr>
            <w:hyperlink r:id="rId73" w:history="1">
              <w:r w:rsidR="00C2156B" w:rsidRPr="002F6665">
                <w:rPr>
                  <w:rStyle w:val="af0"/>
                  <w:color w:val="auto"/>
                  <w:sz w:val="20"/>
                  <w:szCs w:val="20"/>
                  <w:lang w:val="kk-KZ"/>
                </w:rPr>
                <w:t>https://www.instagram.com/p/DSZTsH2jerM/</w:t>
              </w:r>
            </w:hyperlink>
          </w:p>
          <w:p w14:paraId="537BAC63"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https://www.instagram.com/p/DSpbekxjARp/?img_index=1</w:t>
            </w:r>
          </w:p>
        </w:tc>
      </w:tr>
      <w:tr w:rsidR="00487892" w:rsidRPr="002E0F5B" w14:paraId="2FF04DED" w14:textId="77777777" w:rsidTr="00F06086">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4E0A3"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Январь </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A990B"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Закон и порядок</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E0DF0"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Месячник </w:t>
            </w:r>
            <w:r w:rsidRPr="002F6665">
              <w:rPr>
                <w:rFonts w:ascii="Times New Roman" w:hAnsi="Times New Roman" w:cs="Times New Roman"/>
                <w:sz w:val="20"/>
                <w:szCs w:val="20"/>
              </w:rPr>
              <w:t>«</w:t>
            </w:r>
            <w:proofErr w:type="spellStart"/>
            <w:r w:rsidRPr="002F6665">
              <w:rPr>
                <w:rFonts w:ascii="Times New Roman" w:hAnsi="Times New Roman" w:cs="Times New Roman"/>
                <w:sz w:val="20"/>
                <w:szCs w:val="20"/>
              </w:rPr>
              <w:t>Құқықтық</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сауаттылық</w:t>
            </w:r>
            <w:proofErr w:type="spellEnd"/>
            <w:r w:rsidRPr="002F6665">
              <w:rPr>
                <w:rFonts w:ascii="Times New Roman" w:hAnsi="Times New Roman" w:cs="Times New Roman"/>
                <w:sz w:val="20"/>
                <w:szCs w:val="20"/>
              </w:rPr>
              <w:t>»; открытый диалог отцов с мальчиками; волонтерская эстафета «</w:t>
            </w:r>
            <w:proofErr w:type="spellStart"/>
            <w:r w:rsidRPr="002F6665">
              <w:rPr>
                <w:rFonts w:ascii="Times New Roman" w:hAnsi="Times New Roman" w:cs="Times New Roman"/>
                <w:sz w:val="20"/>
                <w:szCs w:val="20"/>
              </w:rPr>
              <w:t>Қар</w:t>
            </w:r>
            <w:proofErr w:type="spellEnd"/>
            <w:r w:rsidRPr="002F6665">
              <w:rPr>
                <w:rFonts w:ascii="Times New Roman" w:hAnsi="Times New Roman" w:cs="Times New Roman"/>
                <w:sz w:val="20"/>
                <w:szCs w:val="20"/>
              </w:rPr>
              <w:t xml:space="preserve"> десанты».</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9B351" w14:textId="77777777" w:rsidR="00C2156B" w:rsidRPr="002F6665" w:rsidRDefault="00000000">
            <w:pPr>
              <w:jc w:val="both"/>
              <w:rPr>
                <w:rFonts w:ascii="Times New Roman" w:hAnsi="Times New Roman" w:cs="Times New Roman"/>
                <w:sz w:val="20"/>
                <w:szCs w:val="20"/>
                <w:lang w:val="kk-KZ"/>
              </w:rPr>
            </w:pPr>
            <w:hyperlink r:id="rId74" w:history="1">
              <w:r w:rsidR="00C2156B" w:rsidRPr="002F6665">
                <w:rPr>
                  <w:rStyle w:val="af0"/>
                  <w:color w:val="auto"/>
                  <w:sz w:val="20"/>
                  <w:szCs w:val="20"/>
                  <w:lang w:val="kk-KZ"/>
                </w:rPr>
                <w:t>https://www.instagram.com/p/DTSV2UojEPz/</w:t>
              </w:r>
            </w:hyperlink>
          </w:p>
          <w:p w14:paraId="1BE0D91C" w14:textId="77777777" w:rsidR="00C2156B" w:rsidRPr="002F6665" w:rsidRDefault="00000000">
            <w:pPr>
              <w:jc w:val="both"/>
              <w:rPr>
                <w:rFonts w:ascii="Times New Roman" w:hAnsi="Times New Roman" w:cs="Times New Roman"/>
                <w:sz w:val="20"/>
                <w:szCs w:val="20"/>
                <w:lang w:val="kk-KZ"/>
              </w:rPr>
            </w:pPr>
            <w:hyperlink r:id="rId75" w:history="1">
              <w:r w:rsidR="00C2156B" w:rsidRPr="002F6665">
                <w:rPr>
                  <w:rStyle w:val="af0"/>
                  <w:color w:val="auto"/>
                  <w:sz w:val="20"/>
                  <w:szCs w:val="20"/>
                  <w:lang w:val="kk-KZ"/>
                </w:rPr>
                <w:t>https://www.instagram.com/p/DTaVzIHDBmU/</w:t>
              </w:r>
            </w:hyperlink>
          </w:p>
          <w:p w14:paraId="1BF5C0DF" w14:textId="77777777" w:rsidR="00C2156B" w:rsidRPr="002F6665" w:rsidRDefault="00000000">
            <w:pPr>
              <w:jc w:val="both"/>
              <w:rPr>
                <w:rFonts w:ascii="Times New Roman" w:hAnsi="Times New Roman" w:cs="Times New Roman"/>
                <w:sz w:val="20"/>
                <w:szCs w:val="20"/>
                <w:lang w:val="kk-KZ"/>
              </w:rPr>
            </w:pPr>
            <w:hyperlink r:id="rId76" w:history="1">
              <w:r w:rsidR="00C2156B" w:rsidRPr="002F6665">
                <w:rPr>
                  <w:rStyle w:val="af0"/>
                  <w:color w:val="auto"/>
                  <w:sz w:val="20"/>
                  <w:szCs w:val="20"/>
                  <w:lang w:val="kk-KZ"/>
                </w:rPr>
                <w:t>https://www.instagram.com/p/DTft97DDJ-V/?img_index=1</w:t>
              </w:r>
            </w:hyperlink>
          </w:p>
          <w:p w14:paraId="3DF4D93E" w14:textId="77777777" w:rsidR="00C2156B" w:rsidRPr="002F6665" w:rsidRDefault="00000000">
            <w:pPr>
              <w:jc w:val="both"/>
              <w:rPr>
                <w:rFonts w:ascii="Times New Roman" w:hAnsi="Times New Roman" w:cs="Times New Roman"/>
                <w:sz w:val="20"/>
                <w:szCs w:val="20"/>
                <w:lang w:val="kk-KZ"/>
              </w:rPr>
            </w:pPr>
            <w:hyperlink r:id="rId77" w:history="1">
              <w:r w:rsidR="00C2156B" w:rsidRPr="002F6665">
                <w:rPr>
                  <w:rStyle w:val="af0"/>
                  <w:color w:val="auto"/>
                  <w:sz w:val="20"/>
                  <w:szCs w:val="20"/>
                  <w:lang w:val="kk-KZ"/>
                </w:rPr>
                <w:t>https://www.instagram.com/p/DTuo3M7jOfn/</w:t>
              </w:r>
            </w:hyperlink>
          </w:p>
          <w:p w14:paraId="753EFC22" w14:textId="77777777" w:rsidR="00C2156B" w:rsidRPr="002F6665" w:rsidRDefault="00000000">
            <w:pPr>
              <w:jc w:val="both"/>
              <w:rPr>
                <w:rFonts w:ascii="Times New Roman" w:hAnsi="Times New Roman" w:cs="Times New Roman"/>
                <w:sz w:val="20"/>
                <w:szCs w:val="20"/>
                <w:lang w:val="kk-KZ"/>
              </w:rPr>
            </w:pPr>
            <w:hyperlink r:id="rId78" w:history="1">
              <w:r w:rsidR="00C2156B" w:rsidRPr="002F6665">
                <w:rPr>
                  <w:rStyle w:val="af0"/>
                  <w:color w:val="auto"/>
                  <w:sz w:val="20"/>
                  <w:szCs w:val="20"/>
                  <w:lang w:val="kk-KZ"/>
                </w:rPr>
                <w:t>https://www.instagram.com/p/DTxgknGjJhx/</w:t>
              </w:r>
            </w:hyperlink>
          </w:p>
          <w:p w14:paraId="0C5B91AD"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https://www.instagram.com/p/DT52ExHjKlm/</w:t>
            </w:r>
          </w:p>
        </w:tc>
      </w:tr>
      <w:tr w:rsidR="00487892" w:rsidRPr="002E0F5B" w14:paraId="4690639F" w14:textId="77777777" w:rsidTr="00F06086">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A39CA"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Февраль </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7D92B"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Творчество и инновации</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1317D8"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Всемирный день безопасного интернета; акции ко Дню благодарности («Я благодарен за…»).</w:t>
            </w:r>
          </w:p>
          <w:p w14:paraId="43868F69"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ЦППР</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89619" w14:textId="77777777" w:rsidR="00C2156B" w:rsidRPr="002F6665" w:rsidRDefault="00000000">
            <w:pPr>
              <w:jc w:val="both"/>
              <w:rPr>
                <w:rFonts w:ascii="Times New Roman" w:hAnsi="Times New Roman" w:cs="Times New Roman"/>
                <w:sz w:val="20"/>
                <w:szCs w:val="20"/>
                <w:lang w:val="kk-KZ"/>
              </w:rPr>
            </w:pPr>
            <w:hyperlink r:id="rId79" w:history="1">
              <w:r w:rsidR="00C2156B" w:rsidRPr="002F6665">
                <w:rPr>
                  <w:rStyle w:val="af0"/>
                  <w:color w:val="auto"/>
                  <w:sz w:val="20"/>
                  <w:szCs w:val="20"/>
                  <w:lang w:val="kk-KZ"/>
                </w:rPr>
                <w:t>https://www.instagram.com/p/DUs9V2HDFsV/</w:t>
              </w:r>
            </w:hyperlink>
          </w:p>
          <w:p w14:paraId="41E30696" w14:textId="77777777" w:rsidR="00C2156B" w:rsidRPr="002F6665" w:rsidRDefault="00000000">
            <w:pPr>
              <w:jc w:val="both"/>
              <w:rPr>
                <w:rFonts w:ascii="Times New Roman" w:hAnsi="Times New Roman" w:cs="Times New Roman"/>
                <w:sz w:val="20"/>
                <w:szCs w:val="20"/>
                <w:lang w:val="kk-KZ"/>
              </w:rPr>
            </w:pPr>
            <w:hyperlink r:id="rId80" w:history="1">
              <w:r w:rsidR="00C2156B" w:rsidRPr="002F6665">
                <w:rPr>
                  <w:rStyle w:val="af0"/>
                  <w:color w:val="auto"/>
                  <w:sz w:val="20"/>
                  <w:szCs w:val="20"/>
                  <w:lang w:val="kk-KZ"/>
                </w:rPr>
                <w:t>https://www.instagram.com/p/DU8EpnujKxE/</w:t>
              </w:r>
            </w:hyperlink>
          </w:p>
          <w:p w14:paraId="3D80899A" w14:textId="77777777" w:rsidR="00C2156B" w:rsidRPr="002F6665" w:rsidRDefault="00000000">
            <w:pPr>
              <w:jc w:val="both"/>
              <w:rPr>
                <w:rFonts w:ascii="Times New Roman" w:hAnsi="Times New Roman" w:cs="Times New Roman"/>
                <w:sz w:val="20"/>
                <w:szCs w:val="20"/>
                <w:lang w:val="kk-KZ"/>
              </w:rPr>
            </w:pPr>
            <w:hyperlink r:id="rId81" w:history="1">
              <w:r w:rsidR="00C2156B" w:rsidRPr="002F6665">
                <w:rPr>
                  <w:rStyle w:val="af0"/>
                  <w:color w:val="auto"/>
                  <w:sz w:val="20"/>
                  <w:szCs w:val="20"/>
                  <w:lang w:val="kk-KZ"/>
                </w:rPr>
                <w:t>https://www.instagram.com/p/DVImM_LDGjw/</w:t>
              </w:r>
            </w:hyperlink>
          </w:p>
          <w:p w14:paraId="072B9C03" w14:textId="77777777" w:rsidR="00C2156B" w:rsidRPr="002F6665" w:rsidRDefault="00000000">
            <w:pPr>
              <w:jc w:val="both"/>
              <w:rPr>
                <w:rFonts w:ascii="Times New Roman" w:hAnsi="Times New Roman" w:cs="Times New Roman"/>
                <w:sz w:val="20"/>
                <w:szCs w:val="20"/>
                <w:lang w:val="kk-KZ"/>
              </w:rPr>
            </w:pPr>
            <w:hyperlink r:id="rId82" w:history="1">
              <w:r w:rsidR="00C2156B" w:rsidRPr="002F6665">
                <w:rPr>
                  <w:rStyle w:val="af0"/>
                  <w:color w:val="auto"/>
                  <w:sz w:val="20"/>
                  <w:szCs w:val="20"/>
                  <w:lang w:val="kk-KZ"/>
                </w:rPr>
                <w:t>https://www.instagram.com/p/DVOBbHdDDnJ/</w:t>
              </w:r>
            </w:hyperlink>
          </w:p>
          <w:p w14:paraId="2F0CC202" w14:textId="77777777" w:rsidR="00C2156B" w:rsidRPr="002F6665" w:rsidRDefault="00000000">
            <w:pPr>
              <w:jc w:val="both"/>
              <w:rPr>
                <w:rFonts w:ascii="Times New Roman" w:hAnsi="Times New Roman" w:cs="Times New Roman"/>
                <w:sz w:val="20"/>
                <w:szCs w:val="20"/>
                <w:lang w:val="kk-KZ"/>
              </w:rPr>
            </w:pPr>
            <w:hyperlink r:id="rId83" w:history="1">
              <w:r w:rsidR="00C2156B" w:rsidRPr="002F6665">
                <w:rPr>
                  <w:rStyle w:val="af0"/>
                  <w:color w:val="auto"/>
                  <w:sz w:val="20"/>
                  <w:szCs w:val="20"/>
                  <w:lang w:val="kk-KZ"/>
                </w:rPr>
                <w:t>https://www.instagram.com/p/DVQd4cdjMXC/?img_index=2</w:t>
              </w:r>
            </w:hyperlink>
          </w:p>
          <w:p w14:paraId="177B92EE" w14:textId="77777777" w:rsidR="00C2156B" w:rsidRPr="002F6665" w:rsidRDefault="00000000">
            <w:pPr>
              <w:jc w:val="both"/>
              <w:rPr>
                <w:rFonts w:ascii="Times New Roman" w:hAnsi="Times New Roman" w:cs="Times New Roman"/>
                <w:sz w:val="20"/>
                <w:szCs w:val="20"/>
                <w:lang w:val="kk-KZ"/>
              </w:rPr>
            </w:pPr>
            <w:hyperlink r:id="rId84" w:history="1">
              <w:r w:rsidR="00C2156B" w:rsidRPr="002F6665">
                <w:rPr>
                  <w:rStyle w:val="af0"/>
                  <w:color w:val="auto"/>
                  <w:sz w:val="20"/>
                  <w:szCs w:val="20"/>
                  <w:lang w:val="kk-KZ"/>
                </w:rPr>
                <w:t>https://www.instagram.com/p/DVQtUk1DJm7/</w:t>
              </w:r>
            </w:hyperlink>
          </w:p>
          <w:p w14:paraId="7AC083E2" w14:textId="77777777" w:rsidR="00C2156B" w:rsidRPr="002F6665" w:rsidRDefault="00C2156B">
            <w:pPr>
              <w:jc w:val="both"/>
              <w:rPr>
                <w:rFonts w:ascii="Times New Roman" w:hAnsi="Times New Roman" w:cs="Times New Roman"/>
                <w:sz w:val="20"/>
                <w:szCs w:val="20"/>
                <w:lang w:val="kk-KZ"/>
              </w:rPr>
            </w:pPr>
          </w:p>
        </w:tc>
      </w:tr>
      <w:tr w:rsidR="00487892" w:rsidRPr="002E0F5B" w14:paraId="5ECC7FE9" w14:textId="77777777" w:rsidTr="00F06086">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AA19B"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Март</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267ECA"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Независимость и патриотизм</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AF029"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 xml:space="preserve">Праздничные концерты к 8 Марта; проведение масштабных </w:t>
            </w:r>
            <w:r w:rsidRPr="002F6665">
              <w:rPr>
                <w:rFonts w:ascii="Times New Roman" w:hAnsi="Times New Roman" w:cs="Times New Roman"/>
                <w:sz w:val="20"/>
                <w:szCs w:val="20"/>
              </w:rPr>
              <w:lastRenderedPageBreak/>
              <w:t>мероприятий в рамках декады «</w:t>
            </w:r>
            <w:proofErr w:type="spellStart"/>
            <w:r w:rsidRPr="002F6665">
              <w:rPr>
                <w:rFonts w:ascii="Times New Roman" w:hAnsi="Times New Roman" w:cs="Times New Roman"/>
                <w:sz w:val="20"/>
                <w:szCs w:val="20"/>
              </w:rPr>
              <w:t>Наурызнама</w:t>
            </w:r>
            <w:proofErr w:type="spellEnd"/>
            <w:r w:rsidRPr="002F6665">
              <w:rPr>
                <w:rFonts w:ascii="Times New Roman" w:hAnsi="Times New Roman" w:cs="Times New Roman"/>
                <w:sz w:val="20"/>
                <w:szCs w:val="20"/>
              </w:rPr>
              <w:t>» (</w:t>
            </w:r>
            <w:proofErr w:type="spellStart"/>
            <w:r w:rsidRPr="002F6665">
              <w:rPr>
                <w:rFonts w:ascii="Times New Roman" w:hAnsi="Times New Roman" w:cs="Times New Roman"/>
                <w:sz w:val="20"/>
                <w:szCs w:val="20"/>
              </w:rPr>
              <w:t>челлендж</w:t>
            </w:r>
            <w:proofErr w:type="spellEnd"/>
            <w:r w:rsidRPr="002F6665">
              <w:rPr>
                <w:rFonts w:ascii="Times New Roman" w:hAnsi="Times New Roman" w:cs="Times New Roman"/>
                <w:sz w:val="20"/>
                <w:szCs w:val="20"/>
              </w:rPr>
              <w:t xml:space="preserve"> домбристов «</w:t>
            </w:r>
            <w:proofErr w:type="spellStart"/>
            <w:r w:rsidRPr="002F6665">
              <w:rPr>
                <w:rFonts w:ascii="Times New Roman" w:hAnsi="Times New Roman" w:cs="Times New Roman"/>
                <w:sz w:val="20"/>
                <w:szCs w:val="20"/>
              </w:rPr>
              <w:t>Күй</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күмбірі</w:t>
            </w:r>
            <w:proofErr w:type="spellEnd"/>
            <w:r w:rsidRPr="002F6665">
              <w:rPr>
                <w:rFonts w:ascii="Times New Roman" w:hAnsi="Times New Roman" w:cs="Times New Roman"/>
                <w:sz w:val="20"/>
                <w:szCs w:val="20"/>
              </w:rPr>
              <w:t>»).</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C3A7F" w14:textId="77777777" w:rsidR="00C2156B" w:rsidRPr="002F6665" w:rsidRDefault="00000000">
            <w:pPr>
              <w:jc w:val="both"/>
              <w:rPr>
                <w:rFonts w:ascii="Times New Roman" w:hAnsi="Times New Roman" w:cs="Times New Roman"/>
                <w:sz w:val="20"/>
                <w:szCs w:val="20"/>
                <w:lang w:val="kk-KZ"/>
              </w:rPr>
            </w:pPr>
            <w:hyperlink r:id="rId85" w:history="1">
              <w:r w:rsidR="00C2156B" w:rsidRPr="002F6665">
                <w:rPr>
                  <w:rStyle w:val="af0"/>
                  <w:color w:val="auto"/>
                  <w:sz w:val="20"/>
                  <w:szCs w:val="20"/>
                  <w:lang w:val="kk-KZ"/>
                </w:rPr>
                <w:t>https://www.instagram.com/p/DVeDpumDBFe/</w:t>
              </w:r>
            </w:hyperlink>
          </w:p>
          <w:p w14:paraId="189CFFAB" w14:textId="77777777" w:rsidR="00C2156B" w:rsidRPr="002F6665" w:rsidRDefault="00000000">
            <w:pPr>
              <w:jc w:val="both"/>
              <w:rPr>
                <w:rFonts w:ascii="Times New Roman" w:hAnsi="Times New Roman" w:cs="Times New Roman"/>
                <w:sz w:val="20"/>
                <w:szCs w:val="20"/>
                <w:lang w:val="kk-KZ"/>
              </w:rPr>
            </w:pPr>
            <w:hyperlink r:id="rId86" w:history="1">
              <w:r w:rsidR="00C2156B" w:rsidRPr="002F6665">
                <w:rPr>
                  <w:rStyle w:val="af0"/>
                  <w:color w:val="auto"/>
                  <w:sz w:val="20"/>
                  <w:szCs w:val="20"/>
                  <w:lang w:val="kk-KZ"/>
                </w:rPr>
                <w:t>https://www.instagram.com/shkola41_astana/</w:t>
              </w:r>
            </w:hyperlink>
          </w:p>
          <w:p w14:paraId="5A08FB51" w14:textId="77777777" w:rsidR="00C2156B" w:rsidRPr="002F6665" w:rsidRDefault="00000000">
            <w:pPr>
              <w:jc w:val="both"/>
              <w:rPr>
                <w:rFonts w:ascii="Times New Roman" w:hAnsi="Times New Roman" w:cs="Times New Roman"/>
                <w:sz w:val="20"/>
                <w:szCs w:val="20"/>
                <w:lang w:val="kk-KZ"/>
              </w:rPr>
            </w:pPr>
            <w:hyperlink r:id="rId87" w:history="1">
              <w:r w:rsidR="00C2156B" w:rsidRPr="002F6665">
                <w:rPr>
                  <w:rStyle w:val="af0"/>
                  <w:color w:val="auto"/>
                  <w:sz w:val="20"/>
                  <w:szCs w:val="20"/>
                  <w:lang w:val="kk-KZ"/>
                </w:rPr>
                <w:t>https://www.instagram.com/p/DVlZy2XjMQR/</w:t>
              </w:r>
            </w:hyperlink>
          </w:p>
          <w:p w14:paraId="259E351C" w14:textId="77777777" w:rsidR="00C2156B" w:rsidRPr="002F6665" w:rsidRDefault="00000000">
            <w:pPr>
              <w:jc w:val="both"/>
              <w:rPr>
                <w:rFonts w:ascii="Times New Roman" w:hAnsi="Times New Roman" w:cs="Times New Roman"/>
                <w:sz w:val="20"/>
                <w:szCs w:val="20"/>
                <w:lang w:val="kk-KZ"/>
              </w:rPr>
            </w:pPr>
            <w:hyperlink r:id="rId88" w:history="1">
              <w:r w:rsidR="00C2156B" w:rsidRPr="002F6665">
                <w:rPr>
                  <w:rStyle w:val="af0"/>
                  <w:color w:val="auto"/>
                  <w:sz w:val="20"/>
                  <w:szCs w:val="20"/>
                  <w:lang w:val="kk-KZ"/>
                </w:rPr>
                <w:t>https://www.instagram.com/p/DV22qeBDAD1/</w:t>
              </w:r>
            </w:hyperlink>
          </w:p>
          <w:p w14:paraId="41682F1D" w14:textId="77777777" w:rsidR="00C2156B" w:rsidRPr="002F6665" w:rsidRDefault="00000000">
            <w:pPr>
              <w:jc w:val="both"/>
              <w:rPr>
                <w:rFonts w:ascii="Times New Roman" w:hAnsi="Times New Roman" w:cs="Times New Roman"/>
                <w:sz w:val="20"/>
                <w:szCs w:val="20"/>
                <w:lang w:val="kk-KZ"/>
              </w:rPr>
            </w:pPr>
            <w:hyperlink r:id="rId89" w:history="1">
              <w:r w:rsidR="00C2156B" w:rsidRPr="002F6665">
                <w:rPr>
                  <w:rStyle w:val="af0"/>
                  <w:color w:val="auto"/>
                  <w:sz w:val="20"/>
                  <w:szCs w:val="20"/>
                  <w:lang w:val="kk-KZ"/>
                </w:rPr>
                <w:t>https://www.instagram.com/p/DV6KC4GDFyA/</w:t>
              </w:r>
            </w:hyperlink>
          </w:p>
          <w:p w14:paraId="54E4515D" w14:textId="77777777" w:rsidR="00C2156B" w:rsidRPr="002F6665" w:rsidRDefault="00000000">
            <w:pPr>
              <w:jc w:val="both"/>
              <w:rPr>
                <w:rFonts w:ascii="Times New Roman" w:hAnsi="Times New Roman" w:cs="Times New Roman"/>
                <w:sz w:val="20"/>
                <w:szCs w:val="20"/>
                <w:lang w:val="kk-KZ"/>
              </w:rPr>
            </w:pPr>
            <w:hyperlink r:id="rId90" w:history="1">
              <w:r w:rsidR="00C2156B" w:rsidRPr="002F6665">
                <w:rPr>
                  <w:rStyle w:val="af0"/>
                  <w:color w:val="auto"/>
                  <w:sz w:val="20"/>
                  <w:szCs w:val="20"/>
                  <w:lang w:val="kk-KZ"/>
                </w:rPr>
                <w:t>https://www.instagram.com/p/DV77APujDNw/</w:t>
              </w:r>
            </w:hyperlink>
          </w:p>
          <w:p w14:paraId="561230DB" w14:textId="77777777" w:rsidR="00C2156B" w:rsidRPr="002F6665" w:rsidRDefault="00000000">
            <w:pPr>
              <w:jc w:val="both"/>
              <w:rPr>
                <w:rFonts w:ascii="Times New Roman" w:hAnsi="Times New Roman" w:cs="Times New Roman"/>
                <w:sz w:val="20"/>
                <w:szCs w:val="20"/>
                <w:lang w:val="kk-KZ"/>
              </w:rPr>
            </w:pPr>
            <w:hyperlink r:id="rId91" w:history="1">
              <w:r w:rsidR="00C2156B" w:rsidRPr="002F6665">
                <w:rPr>
                  <w:rStyle w:val="af0"/>
                  <w:color w:val="auto"/>
                  <w:sz w:val="20"/>
                  <w:szCs w:val="20"/>
                  <w:lang w:val="kk-KZ"/>
                </w:rPr>
                <w:t>https://www.youtube.com/watch?v=CUpPWM_mFDY</w:t>
              </w:r>
            </w:hyperlink>
          </w:p>
          <w:p w14:paraId="12E913C2"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https://www.instagram.com/p/DWBW7CjDHA8/</w:t>
            </w:r>
          </w:p>
          <w:p w14:paraId="12A7B6EC" w14:textId="77777777" w:rsidR="00C2156B" w:rsidRPr="002F6665" w:rsidRDefault="00000000">
            <w:pPr>
              <w:jc w:val="both"/>
              <w:rPr>
                <w:rFonts w:ascii="Times New Roman" w:hAnsi="Times New Roman" w:cs="Times New Roman"/>
                <w:sz w:val="20"/>
                <w:szCs w:val="20"/>
                <w:lang w:val="kk-KZ"/>
              </w:rPr>
            </w:pPr>
            <w:hyperlink r:id="rId92" w:history="1">
              <w:r w:rsidR="00C2156B" w:rsidRPr="002F6665">
                <w:rPr>
                  <w:rStyle w:val="af0"/>
                  <w:color w:val="auto"/>
                  <w:sz w:val="20"/>
                  <w:szCs w:val="20"/>
                  <w:lang w:val="kk-KZ"/>
                </w:rPr>
                <w:t>https://www.instagram.com/p/DWJazCKjI8a/</w:t>
              </w:r>
            </w:hyperlink>
          </w:p>
          <w:p w14:paraId="47212D1D" w14:textId="77777777" w:rsidR="00C2156B" w:rsidRPr="002F6665" w:rsidRDefault="00C2156B">
            <w:pPr>
              <w:jc w:val="both"/>
              <w:rPr>
                <w:rFonts w:ascii="Times New Roman" w:hAnsi="Times New Roman" w:cs="Times New Roman"/>
                <w:sz w:val="20"/>
                <w:szCs w:val="20"/>
                <w:lang w:val="kk-KZ"/>
              </w:rPr>
            </w:pPr>
          </w:p>
        </w:tc>
      </w:tr>
      <w:tr w:rsidR="00487892" w:rsidRPr="002E0F5B" w14:paraId="581EC046" w14:textId="77777777" w:rsidTr="00F06086">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53E755"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lastRenderedPageBreak/>
              <w:t xml:space="preserve">Апрель </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E91FA"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Трудолюбие и проф. компетентность</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30573"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Всемирный день здоровья (квест «В поисках здоровья», акция «10 000 шагов к здоровью»); волейбольный «Матч поколений»; площадки ко Дню науки</w:t>
            </w:r>
            <w:r w:rsidRPr="002F6665">
              <w:rPr>
                <w:rFonts w:ascii="Times New Roman" w:hAnsi="Times New Roman" w:cs="Times New Roman"/>
                <w:sz w:val="20"/>
                <w:szCs w:val="20"/>
                <w:lang w:val="kk-KZ"/>
              </w:rPr>
              <w:t>;</w:t>
            </w:r>
          </w:p>
          <w:p w14:paraId="7745009D"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Заң мен тәртіп</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58032" w14:textId="77777777" w:rsidR="00C2156B" w:rsidRPr="002F6665" w:rsidRDefault="00000000">
            <w:pPr>
              <w:jc w:val="both"/>
              <w:rPr>
                <w:rFonts w:ascii="Times New Roman" w:hAnsi="Times New Roman" w:cs="Times New Roman"/>
                <w:sz w:val="20"/>
                <w:szCs w:val="20"/>
                <w:lang w:val="kk-KZ"/>
              </w:rPr>
            </w:pPr>
            <w:hyperlink r:id="rId93" w:history="1">
              <w:r w:rsidR="00C2156B" w:rsidRPr="002F6665">
                <w:rPr>
                  <w:rStyle w:val="af0"/>
                  <w:color w:val="auto"/>
                  <w:sz w:val="20"/>
                  <w:szCs w:val="20"/>
                  <w:lang w:val="kk-KZ"/>
                </w:rPr>
                <w:t>https://www.instagram.com/shkola41_astana/</w:t>
              </w:r>
            </w:hyperlink>
          </w:p>
          <w:p w14:paraId="7883CD0F" w14:textId="77777777" w:rsidR="00C2156B" w:rsidRPr="002F6665" w:rsidRDefault="00000000">
            <w:pPr>
              <w:jc w:val="both"/>
              <w:rPr>
                <w:rFonts w:ascii="Times New Roman" w:hAnsi="Times New Roman" w:cs="Times New Roman"/>
                <w:sz w:val="20"/>
                <w:szCs w:val="20"/>
                <w:lang w:val="kk-KZ"/>
              </w:rPr>
            </w:pPr>
            <w:hyperlink r:id="rId94" w:history="1">
              <w:r w:rsidR="00C2156B" w:rsidRPr="002F6665">
                <w:rPr>
                  <w:rStyle w:val="af0"/>
                  <w:color w:val="auto"/>
                  <w:sz w:val="20"/>
                  <w:szCs w:val="20"/>
                  <w:lang w:val="kk-KZ"/>
                </w:rPr>
                <w:t>https://www.instagram.com/p/DW6PvE-jc0F/</w:t>
              </w:r>
            </w:hyperlink>
          </w:p>
          <w:p w14:paraId="735EC2EA" w14:textId="77777777" w:rsidR="00C2156B" w:rsidRPr="002F6665" w:rsidRDefault="00000000">
            <w:pPr>
              <w:jc w:val="both"/>
              <w:rPr>
                <w:rFonts w:ascii="Times New Roman" w:hAnsi="Times New Roman" w:cs="Times New Roman"/>
                <w:sz w:val="20"/>
                <w:szCs w:val="20"/>
                <w:lang w:val="kk-KZ"/>
              </w:rPr>
            </w:pPr>
            <w:hyperlink r:id="rId95" w:history="1">
              <w:r w:rsidR="00C2156B" w:rsidRPr="002F6665">
                <w:rPr>
                  <w:rStyle w:val="af0"/>
                  <w:color w:val="auto"/>
                  <w:sz w:val="20"/>
                  <w:szCs w:val="20"/>
                  <w:lang w:val="kk-KZ"/>
                </w:rPr>
                <w:t>https://www.instagram.com/p/DW6Wz1jjATZ/</w:t>
              </w:r>
            </w:hyperlink>
          </w:p>
          <w:p w14:paraId="15687EA0" w14:textId="77777777" w:rsidR="00C2156B" w:rsidRPr="002F6665" w:rsidRDefault="00000000">
            <w:pPr>
              <w:jc w:val="both"/>
              <w:rPr>
                <w:rFonts w:ascii="Times New Roman" w:hAnsi="Times New Roman" w:cs="Times New Roman"/>
                <w:sz w:val="20"/>
                <w:szCs w:val="20"/>
                <w:lang w:val="kk-KZ"/>
              </w:rPr>
            </w:pPr>
            <w:hyperlink r:id="rId96" w:history="1">
              <w:r w:rsidR="00C2156B" w:rsidRPr="002F6665">
                <w:rPr>
                  <w:rStyle w:val="af0"/>
                  <w:color w:val="auto"/>
                  <w:sz w:val="20"/>
                  <w:szCs w:val="20"/>
                  <w:lang w:val="kk-KZ"/>
                </w:rPr>
                <w:t>https://www.instagram.com/p/DW6e1PvDMsq/</w:t>
              </w:r>
            </w:hyperlink>
          </w:p>
          <w:p w14:paraId="64CE7E17" w14:textId="77777777" w:rsidR="00C2156B" w:rsidRPr="002F6665" w:rsidRDefault="00000000">
            <w:pPr>
              <w:jc w:val="both"/>
              <w:rPr>
                <w:rFonts w:ascii="Times New Roman" w:hAnsi="Times New Roman" w:cs="Times New Roman"/>
                <w:sz w:val="20"/>
                <w:szCs w:val="20"/>
                <w:lang w:val="kk-KZ"/>
              </w:rPr>
            </w:pPr>
            <w:hyperlink r:id="rId97" w:history="1">
              <w:r w:rsidR="00C2156B" w:rsidRPr="002F6665">
                <w:rPr>
                  <w:rStyle w:val="af0"/>
                  <w:color w:val="auto"/>
                  <w:sz w:val="20"/>
                  <w:szCs w:val="20"/>
                  <w:lang w:val="kk-KZ"/>
                </w:rPr>
                <w:t>https://www.instagram.com/p/DW8PgePDA5-/</w:t>
              </w:r>
            </w:hyperlink>
          </w:p>
          <w:p w14:paraId="60C81A83" w14:textId="77777777" w:rsidR="00C2156B" w:rsidRPr="002F6665" w:rsidRDefault="00000000">
            <w:pPr>
              <w:jc w:val="both"/>
              <w:rPr>
                <w:rFonts w:ascii="Times New Roman" w:hAnsi="Times New Roman" w:cs="Times New Roman"/>
                <w:sz w:val="20"/>
                <w:szCs w:val="20"/>
                <w:lang w:val="kk-KZ"/>
              </w:rPr>
            </w:pPr>
            <w:hyperlink r:id="rId98" w:history="1">
              <w:r w:rsidR="00C2156B" w:rsidRPr="002F6665">
                <w:rPr>
                  <w:rStyle w:val="af0"/>
                  <w:color w:val="auto"/>
                  <w:sz w:val="20"/>
                  <w:szCs w:val="20"/>
                  <w:lang w:val="kk-KZ"/>
                </w:rPr>
                <w:t>https://www.instagram.com/p/DXCUaL3DK0w/</w:t>
              </w:r>
            </w:hyperlink>
          </w:p>
          <w:p w14:paraId="77ADEB7A" w14:textId="77777777" w:rsidR="00C2156B" w:rsidRPr="002F6665" w:rsidRDefault="00000000">
            <w:pPr>
              <w:jc w:val="both"/>
              <w:rPr>
                <w:rFonts w:ascii="Times New Roman" w:hAnsi="Times New Roman" w:cs="Times New Roman"/>
                <w:sz w:val="20"/>
                <w:szCs w:val="20"/>
                <w:lang w:val="kk-KZ"/>
              </w:rPr>
            </w:pPr>
            <w:hyperlink r:id="rId99" w:history="1">
              <w:r w:rsidR="00C2156B" w:rsidRPr="002F6665">
                <w:rPr>
                  <w:rStyle w:val="af0"/>
                  <w:color w:val="auto"/>
                  <w:sz w:val="20"/>
                  <w:szCs w:val="20"/>
                  <w:lang w:val="kk-KZ"/>
                </w:rPr>
                <w:t>https://www.instagram.com/p/DXE3eiIjL8S/</w:t>
              </w:r>
            </w:hyperlink>
          </w:p>
          <w:p w14:paraId="662FA9FE" w14:textId="77777777" w:rsidR="00C2156B" w:rsidRPr="002F6665" w:rsidRDefault="00000000">
            <w:pPr>
              <w:jc w:val="both"/>
              <w:rPr>
                <w:rFonts w:ascii="Times New Roman" w:hAnsi="Times New Roman" w:cs="Times New Roman"/>
                <w:sz w:val="20"/>
                <w:szCs w:val="20"/>
                <w:lang w:val="kk-KZ"/>
              </w:rPr>
            </w:pPr>
            <w:hyperlink r:id="rId100" w:history="1">
              <w:r w:rsidR="00C2156B" w:rsidRPr="002F6665">
                <w:rPr>
                  <w:rStyle w:val="af0"/>
                  <w:color w:val="auto"/>
                  <w:sz w:val="20"/>
                  <w:szCs w:val="20"/>
                  <w:lang w:val="kk-KZ"/>
                </w:rPr>
                <w:t>https://www.instagram.com/p/DXFKz_lDLYN/</w:t>
              </w:r>
            </w:hyperlink>
          </w:p>
          <w:p w14:paraId="4D996D15" w14:textId="77777777" w:rsidR="00C2156B" w:rsidRPr="002F6665" w:rsidRDefault="00000000">
            <w:pPr>
              <w:jc w:val="both"/>
              <w:rPr>
                <w:rFonts w:ascii="Times New Roman" w:hAnsi="Times New Roman" w:cs="Times New Roman"/>
                <w:sz w:val="20"/>
                <w:szCs w:val="20"/>
                <w:lang w:val="kk-KZ"/>
              </w:rPr>
            </w:pPr>
            <w:hyperlink r:id="rId101" w:history="1">
              <w:r w:rsidR="00C2156B" w:rsidRPr="002F6665">
                <w:rPr>
                  <w:rStyle w:val="af0"/>
                  <w:color w:val="auto"/>
                  <w:sz w:val="20"/>
                  <w:szCs w:val="20"/>
                  <w:lang w:val="kk-KZ"/>
                </w:rPr>
                <w:t>https://www.instagram.com/p/DXG_PqCjJVw/</w:t>
              </w:r>
            </w:hyperlink>
          </w:p>
          <w:p w14:paraId="11FAA97B" w14:textId="77777777" w:rsidR="00C2156B" w:rsidRPr="002F6665" w:rsidRDefault="00000000">
            <w:pPr>
              <w:jc w:val="both"/>
              <w:rPr>
                <w:rFonts w:ascii="Times New Roman" w:hAnsi="Times New Roman" w:cs="Times New Roman"/>
                <w:sz w:val="20"/>
                <w:szCs w:val="20"/>
                <w:lang w:val="kk-KZ"/>
              </w:rPr>
            </w:pPr>
            <w:hyperlink r:id="rId102" w:history="1">
              <w:r w:rsidR="00C2156B" w:rsidRPr="002F6665">
                <w:rPr>
                  <w:rStyle w:val="af0"/>
                  <w:color w:val="auto"/>
                  <w:sz w:val="20"/>
                  <w:szCs w:val="20"/>
                  <w:lang w:val="kk-KZ"/>
                </w:rPr>
                <w:t>https://www.instagram.com/p/DXE3wU-DLsO/</w:t>
              </w:r>
            </w:hyperlink>
          </w:p>
          <w:p w14:paraId="584487E8" w14:textId="77777777" w:rsidR="00C2156B" w:rsidRPr="002F6665" w:rsidRDefault="00C2156B">
            <w:pPr>
              <w:jc w:val="both"/>
              <w:rPr>
                <w:rFonts w:ascii="Times New Roman" w:hAnsi="Times New Roman" w:cs="Times New Roman"/>
                <w:sz w:val="20"/>
                <w:szCs w:val="20"/>
                <w:lang w:val="kk-KZ"/>
              </w:rPr>
            </w:pPr>
          </w:p>
        </w:tc>
      </w:tr>
      <w:tr w:rsidR="00487892" w:rsidRPr="002E0F5B" w14:paraId="13C54F3A" w14:textId="77777777" w:rsidTr="00F06086">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313F9"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Май </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2096F"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Единство и согласие</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08FDC"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Литературно-музыкальные вечера «Память. Мужество. Победа»; военно-спортивные соревнования для 9–11 классов; итоговая линейка «</w:t>
            </w:r>
            <w:proofErr w:type="spellStart"/>
            <w:r w:rsidRPr="002F6665">
              <w:rPr>
                <w:rFonts w:ascii="Times New Roman" w:hAnsi="Times New Roman" w:cs="Times New Roman"/>
                <w:sz w:val="20"/>
                <w:szCs w:val="20"/>
              </w:rPr>
              <w:t>Мектебім</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саған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мың</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алғыс</w:t>
            </w:r>
            <w:proofErr w:type="spellEnd"/>
            <w:r w:rsidRPr="002F6665">
              <w:rPr>
                <w:rFonts w:ascii="Times New Roman" w:hAnsi="Times New Roman" w:cs="Times New Roman"/>
                <w:sz w:val="20"/>
                <w:szCs w:val="20"/>
              </w:rPr>
              <w:t>!».</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EBCF08" w14:textId="77777777" w:rsidR="00C2156B" w:rsidRPr="002F6665" w:rsidRDefault="00000000">
            <w:pPr>
              <w:jc w:val="both"/>
              <w:rPr>
                <w:rFonts w:ascii="Times New Roman" w:hAnsi="Times New Roman" w:cs="Times New Roman"/>
                <w:sz w:val="20"/>
                <w:szCs w:val="20"/>
                <w:lang w:val="kk-KZ"/>
              </w:rPr>
            </w:pPr>
            <w:hyperlink r:id="rId103" w:history="1">
              <w:r w:rsidR="00C2156B" w:rsidRPr="002F6665">
                <w:rPr>
                  <w:rStyle w:val="af0"/>
                  <w:color w:val="auto"/>
                  <w:sz w:val="20"/>
                  <w:szCs w:val="20"/>
                  <w:lang w:val="kk-KZ"/>
                </w:rPr>
                <w:t>https://www.instagram.com/p/DXjf0azDOWu/?img_index=1</w:t>
              </w:r>
            </w:hyperlink>
          </w:p>
          <w:p w14:paraId="2B720CCC" w14:textId="77777777" w:rsidR="00C2156B" w:rsidRPr="002F6665" w:rsidRDefault="00000000">
            <w:pPr>
              <w:jc w:val="both"/>
              <w:rPr>
                <w:rFonts w:ascii="Times New Roman" w:hAnsi="Times New Roman" w:cs="Times New Roman"/>
                <w:sz w:val="20"/>
                <w:szCs w:val="20"/>
                <w:lang w:val="kk-KZ"/>
              </w:rPr>
            </w:pPr>
            <w:hyperlink r:id="rId104" w:history="1">
              <w:r w:rsidR="00C2156B" w:rsidRPr="002F6665">
                <w:rPr>
                  <w:rStyle w:val="af0"/>
                  <w:color w:val="auto"/>
                  <w:sz w:val="20"/>
                  <w:szCs w:val="20"/>
                  <w:lang w:val="kk-KZ"/>
                </w:rPr>
                <w:t>https://www.instagram.com/p/DXbVc-5jC8E/?img_index=1</w:t>
              </w:r>
            </w:hyperlink>
          </w:p>
          <w:p w14:paraId="5161AC00" w14:textId="77777777" w:rsidR="00C2156B" w:rsidRPr="002F6665" w:rsidRDefault="00000000">
            <w:pPr>
              <w:jc w:val="both"/>
              <w:rPr>
                <w:rFonts w:ascii="Times New Roman" w:hAnsi="Times New Roman" w:cs="Times New Roman"/>
                <w:sz w:val="20"/>
                <w:szCs w:val="20"/>
                <w:lang w:val="kk-KZ"/>
              </w:rPr>
            </w:pPr>
            <w:hyperlink r:id="rId105" w:history="1">
              <w:r w:rsidR="00C2156B" w:rsidRPr="002F6665">
                <w:rPr>
                  <w:rStyle w:val="af0"/>
                  <w:color w:val="auto"/>
                  <w:sz w:val="20"/>
                  <w:szCs w:val="20"/>
                  <w:lang w:val="kk-KZ"/>
                </w:rPr>
                <w:t>https://www.instagram.com/p/DXpKU12DGja/</w:t>
              </w:r>
            </w:hyperlink>
          </w:p>
          <w:p w14:paraId="2B106E31" w14:textId="77777777" w:rsidR="00C2156B" w:rsidRPr="002F6665" w:rsidRDefault="00000000">
            <w:pPr>
              <w:jc w:val="both"/>
              <w:rPr>
                <w:rFonts w:ascii="Times New Roman" w:hAnsi="Times New Roman" w:cs="Times New Roman"/>
                <w:sz w:val="20"/>
                <w:szCs w:val="20"/>
                <w:lang w:val="kk-KZ"/>
              </w:rPr>
            </w:pPr>
            <w:hyperlink r:id="rId106" w:history="1">
              <w:r w:rsidR="00C2156B" w:rsidRPr="002F6665">
                <w:rPr>
                  <w:rStyle w:val="af0"/>
                  <w:color w:val="auto"/>
                  <w:sz w:val="20"/>
                  <w:szCs w:val="20"/>
                  <w:lang w:val="kk-KZ"/>
                </w:rPr>
                <w:t>https://www.instagram.com/p/DXw1x4jTgrj/</w:t>
              </w:r>
            </w:hyperlink>
          </w:p>
          <w:p w14:paraId="306020BF" w14:textId="77777777" w:rsidR="00C2156B" w:rsidRPr="002F6665" w:rsidRDefault="00000000">
            <w:pPr>
              <w:jc w:val="both"/>
              <w:rPr>
                <w:rFonts w:ascii="Times New Roman" w:hAnsi="Times New Roman" w:cs="Times New Roman"/>
                <w:sz w:val="20"/>
                <w:szCs w:val="20"/>
                <w:lang w:val="kk-KZ"/>
              </w:rPr>
            </w:pPr>
            <w:hyperlink r:id="rId107" w:history="1">
              <w:r w:rsidR="00C2156B" w:rsidRPr="002F6665">
                <w:rPr>
                  <w:rStyle w:val="af0"/>
                  <w:color w:val="auto"/>
                  <w:sz w:val="20"/>
                  <w:szCs w:val="20"/>
                  <w:lang w:val="kk-KZ"/>
                </w:rPr>
                <w:t>https://www.instagram.com/p/DXxQ_sljFEn/?img_index=1</w:t>
              </w:r>
            </w:hyperlink>
          </w:p>
          <w:p w14:paraId="72D51C25" w14:textId="77777777" w:rsidR="00C2156B" w:rsidRPr="002F6665" w:rsidRDefault="00000000">
            <w:pPr>
              <w:jc w:val="both"/>
              <w:rPr>
                <w:rFonts w:ascii="Times New Roman" w:hAnsi="Times New Roman" w:cs="Times New Roman"/>
                <w:sz w:val="20"/>
                <w:szCs w:val="20"/>
                <w:lang w:val="kk-KZ"/>
              </w:rPr>
            </w:pPr>
            <w:hyperlink r:id="rId108" w:history="1">
              <w:r w:rsidR="00C2156B" w:rsidRPr="002F6665">
                <w:rPr>
                  <w:rStyle w:val="af0"/>
                  <w:color w:val="auto"/>
                  <w:sz w:val="20"/>
                  <w:szCs w:val="20"/>
                  <w:lang w:val="kk-KZ"/>
                </w:rPr>
                <w:t>https://www.instagram.com/p/DYkRILksGWW/</w:t>
              </w:r>
            </w:hyperlink>
          </w:p>
          <w:p w14:paraId="74A5B2B2" w14:textId="77777777" w:rsidR="00C2156B" w:rsidRPr="002F6665" w:rsidRDefault="00C2156B">
            <w:pPr>
              <w:jc w:val="both"/>
              <w:rPr>
                <w:rFonts w:ascii="Times New Roman" w:hAnsi="Times New Roman" w:cs="Times New Roman"/>
                <w:sz w:val="20"/>
                <w:szCs w:val="20"/>
                <w:lang w:val="kk-KZ"/>
              </w:rPr>
            </w:pPr>
          </w:p>
        </w:tc>
      </w:tr>
      <w:tr w:rsidR="00487892" w:rsidRPr="002F6665" w14:paraId="2D9E9771" w14:textId="77777777" w:rsidTr="00F06086">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D2197"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Июнь </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7E5634" w14:textId="77777777" w:rsidR="00C2156B" w:rsidRPr="002F6665" w:rsidRDefault="00C2156B">
            <w:pPr>
              <w:jc w:val="both"/>
              <w:rPr>
                <w:rFonts w:ascii="Times New Roman" w:hAnsi="Times New Roman" w:cs="Times New Roman"/>
                <w:sz w:val="20"/>
                <w:szCs w:val="20"/>
              </w:rPr>
            </w:pPr>
            <w:r w:rsidRPr="002F6665">
              <w:rPr>
                <w:rFonts w:ascii="Times New Roman" w:hAnsi="Times New Roman" w:cs="Times New Roman"/>
                <w:sz w:val="20"/>
                <w:szCs w:val="20"/>
              </w:rPr>
              <w:t>Созидание и новаторство</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DD326"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В</w:t>
            </w:r>
            <w:proofErr w:type="spellStart"/>
            <w:r w:rsidRPr="002F6665">
              <w:rPr>
                <w:rFonts w:ascii="Times New Roman" w:hAnsi="Times New Roman" w:cs="Times New Roman"/>
                <w:sz w:val="20"/>
                <w:szCs w:val="20"/>
              </w:rPr>
              <w:t>ыдача</w:t>
            </w:r>
            <w:proofErr w:type="spellEnd"/>
            <w:r w:rsidRPr="002F6665">
              <w:rPr>
                <w:rFonts w:ascii="Times New Roman" w:hAnsi="Times New Roman" w:cs="Times New Roman"/>
                <w:sz w:val="20"/>
                <w:szCs w:val="20"/>
              </w:rPr>
              <w:t xml:space="preserve"> аттестатов 9, 11 классам</w:t>
            </w:r>
            <w:r w:rsidRPr="002F6665">
              <w:rPr>
                <w:rFonts w:ascii="Times New Roman" w:hAnsi="Times New Roman" w:cs="Times New Roman"/>
                <w:sz w:val="20"/>
                <w:szCs w:val="20"/>
                <w:lang w:val="kk-KZ"/>
              </w:rPr>
              <w:t>.</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A0C82" w14:textId="77777777" w:rsidR="00C2156B" w:rsidRPr="002F6665" w:rsidRDefault="00C2156B">
            <w:pPr>
              <w:jc w:val="both"/>
              <w:rPr>
                <w:rFonts w:ascii="Times New Roman" w:hAnsi="Times New Roman" w:cs="Times New Roman"/>
                <w:sz w:val="20"/>
                <w:szCs w:val="20"/>
                <w:lang w:val="kk-KZ"/>
              </w:rPr>
            </w:pPr>
          </w:p>
        </w:tc>
      </w:tr>
    </w:tbl>
    <w:p w14:paraId="38249714" w14:textId="77777777" w:rsidR="00C2156B" w:rsidRPr="002F6665" w:rsidRDefault="00C2156B" w:rsidP="00C2156B">
      <w:pPr>
        <w:spacing w:after="0"/>
        <w:jc w:val="both"/>
        <w:rPr>
          <w:rFonts w:ascii="Times New Roman" w:hAnsi="Times New Roman" w:cs="Times New Roman"/>
          <w:sz w:val="28"/>
          <w:szCs w:val="28"/>
          <w:lang w:val="kk-KZ" w:eastAsia="ru-RU"/>
        </w:rPr>
      </w:pPr>
    </w:p>
    <w:p w14:paraId="6EC4A99D" w14:textId="77777777" w:rsidR="00C2156B" w:rsidRPr="002F6665" w:rsidRDefault="00C2156B" w:rsidP="00487892">
      <w:pPr>
        <w:spacing w:after="0" w:line="240" w:lineRule="auto"/>
        <w:jc w:val="both"/>
        <w:rPr>
          <w:rFonts w:ascii="Times New Roman" w:hAnsi="Times New Roman" w:cs="Times New Roman"/>
          <w:b/>
          <w:sz w:val="24"/>
          <w:szCs w:val="24"/>
          <w:lang w:val="kk-KZ"/>
        </w:rPr>
      </w:pPr>
    </w:p>
    <w:p w14:paraId="09ABD397" w14:textId="77777777" w:rsidR="00C2156B" w:rsidRPr="002F6665" w:rsidRDefault="00C2156B" w:rsidP="00487892">
      <w:pPr>
        <w:spacing w:after="0" w:line="240" w:lineRule="auto"/>
        <w:jc w:val="both"/>
        <w:rPr>
          <w:b/>
          <w:bCs/>
          <w:noProof/>
          <w:sz w:val="24"/>
          <w:szCs w:val="24"/>
          <w:lang w:val="kk-KZ"/>
        </w:rPr>
      </w:pPr>
      <w:r w:rsidRPr="002F6665">
        <w:rPr>
          <w:rFonts w:ascii="Times New Roman" w:hAnsi="Times New Roman" w:cs="Times New Roman"/>
          <w:sz w:val="24"/>
          <w:szCs w:val="24"/>
          <w:lang w:val="kk-KZ"/>
        </w:rPr>
        <w:t xml:space="preserve">     Все тематические месяцы были проведены согласно плану, с акцентом на соответствующие ценности. Недельные девизы и цитаты способствовали углублению понимания ключевых ценностей и формированию у учащихся позитивного мировоззрения.</w:t>
      </w:r>
      <w:r w:rsidRPr="002F6665">
        <w:rPr>
          <w:b/>
          <w:bCs/>
          <w:noProof/>
          <w:sz w:val="24"/>
          <w:szCs w:val="24"/>
          <w:lang w:val="kk-KZ"/>
        </w:rPr>
        <w:t xml:space="preserve">       </w:t>
      </w:r>
    </w:p>
    <w:p w14:paraId="1FE0FC88" w14:textId="77777777" w:rsidR="00C2156B" w:rsidRPr="002F6665" w:rsidRDefault="00C2156B" w:rsidP="00487892">
      <w:pPr>
        <w:spacing w:after="0" w:line="240" w:lineRule="auto"/>
        <w:jc w:val="both"/>
        <w:rPr>
          <w:rFonts w:ascii="Times New Roman" w:hAnsi="Times New Roman" w:cs="Times New Roman"/>
          <w:sz w:val="24"/>
          <w:szCs w:val="24"/>
        </w:rPr>
      </w:pPr>
      <w:r w:rsidRPr="002F6665">
        <w:rPr>
          <w:b/>
          <w:bCs/>
          <w:noProof/>
          <w:sz w:val="24"/>
          <w:szCs w:val="24"/>
          <w:lang w:val="kk-KZ"/>
        </w:rPr>
        <w:t xml:space="preserve">     </w:t>
      </w:r>
      <w:r w:rsidRPr="002F6665">
        <w:rPr>
          <w:rFonts w:ascii="Times New Roman" w:hAnsi="Times New Roman" w:cs="Times New Roman"/>
          <w:sz w:val="24"/>
          <w:szCs w:val="24"/>
        </w:rPr>
        <w:t xml:space="preserve">Классные руководители через классные часы пропагандировали национальные ценности, любовь к своему краю и гордость за достижения современного Казахстана. </w:t>
      </w:r>
      <w:r w:rsidRPr="002F6665">
        <w:rPr>
          <w:rFonts w:ascii="Times New Roman" w:hAnsi="Times New Roman" w:cs="Times New Roman"/>
          <w:sz w:val="24"/>
          <w:szCs w:val="24"/>
          <w:lang w:val="kk-KZ"/>
        </w:rPr>
        <w:t>Ш</w:t>
      </w:r>
      <w:proofErr w:type="spellStart"/>
      <w:r w:rsidRPr="002F6665">
        <w:rPr>
          <w:rFonts w:ascii="Times New Roman" w:hAnsi="Times New Roman" w:cs="Times New Roman"/>
          <w:sz w:val="24"/>
          <w:szCs w:val="24"/>
        </w:rPr>
        <w:t>кольные</w:t>
      </w:r>
      <w:proofErr w:type="spellEnd"/>
      <w:r w:rsidRPr="002F6665">
        <w:rPr>
          <w:rFonts w:ascii="Times New Roman" w:hAnsi="Times New Roman" w:cs="Times New Roman"/>
          <w:sz w:val="24"/>
          <w:szCs w:val="24"/>
        </w:rPr>
        <w:t xml:space="preserve"> мероприятия, линейки, способствовали национальному воспитанию, формированию сознательности и активности школьников. </w:t>
      </w:r>
    </w:p>
    <w:p w14:paraId="1544BB7C" w14:textId="77777777" w:rsidR="00C2156B" w:rsidRPr="002F6665" w:rsidRDefault="00C2156B" w:rsidP="00487892">
      <w:pPr>
        <w:spacing w:after="0" w:line="240" w:lineRule="auto"/>
        <w:ind w:firstLine="708"/>
        <w:jc w:val="both"/>
        <w:rPr>
          <w:rFonts w:ascii="Times New Roman" w:hAnsi="Times New Roman" w:cs="Times New Roman"/>
          <w:sz w:val="24"/>
          <w:szCs w:val="24"/>
        </w:rPr>
      </w:pPr>
      <w:r w:rsidRPr="002F6665">
        <w:rPr>
          <w:rFonts w:ascii="Times New Roman" w:hAnsi="Times New Roman" w:cs="Times New Roman"/>
          <w:b/>
          <w:sz w:val="24"/>
          <w:szCs w:val="24"/>
        </w:rPr>
        <w:t>По ценности «Независимость и Патриотизм»</w:t>
      </w:r>
      <w:r w:rsidRPr="002F6665">
        <w:rPr>
          <w:rFonts w:ascii="Times New Roman" w:hAnsi="Times New Roman" w:cs="Times New Roman"/>
          <w:sz w:val="24"/>
          <w:szCs w:val="24"/>
        </w:rPr>
        <w:t xml:space="preserve"> был проведен «День знаний» с участием всего школьного сообщества на тему «</w:t>
      </w:r>
      <w:proofErr w:type="spellStart"/>
      <w:r w:rsidRPr="002F6665">
        <w:rPr>
          <w:rFonts w:ascii="Times New Roman" w:hAnsi="Times New Roman" w:cs="Times New Roman"/>
          <w:sz w:val="24"/>
          <w:szCs w:val="24"/>
        </w:rPr>
        <w:t>Мектебім-мейірім</w:t>
      </w:r>
      <w:proofErr w:type="spellEnd"/>
      <w:r w:rsidRPr="002F6665">
        <w:rPr>
          <w:rFonts w:ascii="Times New Roman" w:hAnsi="Times New Roman" w:cs="Times New Roman"/>
          <w:sz w:val="24"/>
          <w:szCs w:val="24"/>
          <w:lang w:val="kk-KZ"/>
        </w:rPr>
        <w:t xml:space="preserve"> </w:t>
      </w:r>
      <w:proofErr w:type="spellStart"/>
      <w:r w:rsidRPr="002F6665">
        <w:rPr>
          <w:rFonts w:ascii="Times New Roman" w:hAnsi="Times New Roman" w:cs="Times New Roman"/>
          <w:sz w:val="24"/>
          <w:szCs w:val="24"/>
        </w:rPr>
        <w:t>мекені</w:t>
      </w:r>
      <w:proofErr w:type="spellEnd"/>
      <w:r w:rsidRPr="002F6665">
        <w:rPr>
          <w:rFonts w:ascii="Times New Roman" w:hAnsi="Times New Roman" w:cs="Times New Roman"/>
          <w:sz w:val="24"/>
          <w:szCs w:val="24"/>
        </w:rPr>
        <w:t>!»</w:t>
      </w:r>
      <w:r w:rsidRPr="002F6665">
        <w:rPr>
          <w:rFonts w:ascii="Times New Roman" w:hAnsi="Times New Roman" w:cs="Times New Roman"/>
          <w:sz w:val="24"/>
          <w:szCs w:val="24"/>
          <w:lang w:val="kk-KZ"/>
        </w:rPr>
        <w:t>.</w:t>
      </w:r>
      <w:r w:rsidRPr="002F6665">
        <w:rPr>
          <w:rFonts w:ascii="Times New Roman" w:hAnsi="Times New Roman" w:cs="Times New Roman"/>
          <w:sz w:val="24"/>
          <w:szCs w:val="24"/>
        </w:rPr>
        <w:t xml:space="preserve"> Поднятие государственного флага и исполнение гимна осуществилось в соответствии с Правилами использования государственных символов Республики Казахстан. Проведена Республиканская онлайн акция «</w:t>
      </w:r>
      <w:proofErr w:type="spellStart"/>
      <w:r w:rsidRPr="002F6665">
        <w:rPr>
          <w:rFonts w:ascii="Times New Roman" w:hAnsi="Times New Roman" w:cs="Times New Roman"/>
          <w:sz w:val="24"/>
          <w:szCs w:val="24"/>
        </w:rPr>
        <w:t>Мектеп</w:t>
      </w:r>
      <w:proofErr w:type="spellEnd"/>
      <w:r w:rsidRPr="002F6665">
        <w:rPr>
          <w:rFonts w:ascii="Times New Roman" w:hAnsi="Times New Roman" w:cs="Times New Roman"/>
          <w:sz w:val="24"/>
          <w:szCs w:val="24"/>
        </w:rPr>
        <w:t xml:space="preserve"> – </w:t>
      </w:r>
      <w:proofErr w:type="spellStart"/>
      <w:r w:rsidRPr="002F6665">
        <w:rPr>
          <w:rFonts w:ascii="Times New Roman" w:hAnsi="Times New Roman" w:cs="Times New Roman"/>
          <w:sz w:val="24"/>
          <w:szCs w:val="24"/>
        </w:rPr>
        <w:t>мейрбандык</w:t>
      </w:r>
      <w:proofErr w:type="spellEnd"/>
      <w:r w:rsidRPr="002F6665">
        <w:rPr>
          <w:rFonts w:ascii="Times New Roman" w:hAnsi="Times New Roman" w:cs="Times New Roman"/>
          <w:sz w:val="24"/>
          <w:szCs w:val="24"/>
          <w:lang w:val="kk-KZ"/>
        </w:rPr>
        <w:t xml:space="preserve"> </w:t>
      </w:r>
      <w:proofErr w:type="spellStart"/>
      <w:r w:rsidRPr="002F6665">
        <w:rPr>
          <w:rFonts w:ascii="Times New Roman" w:hAnsi="Times New Roman" w:cs="Times New Roman"/>
          <w:sz w:val="24"/>
          <w:szCs w:val="24"/>
        </w:rPr>
        <w:t>мекені</w:t>
      </w:r>
      <w:proofErr w:type="spellEnd"/>
      <w:r w:rsidRPr="002F6665">
        <w:rPr>
          <w:rFonts w:ascii="Times New Roman" w:hAnsi="Times New Roman" w:cs="Times New Roman"/>
          <w:sz w:val="24"/>
          <w:szCs w:val="24"/>
        </w:rPr>
        <w:t>» среди обучающихся, их родителей и педагогов, в завершении которых были размещены видеоролики в социальных сетях. Видеоролики на темы: - «Моя школа!», «</w:t>
      </w:r>
      <w:proofErr w:type="spellStart"/>
      <w:r w:rsidRPr="002F6665">
        <w:rPr>
          <w:rFonts w:ascii="Times New Roman" w:hAnsi="Times New Roman" w:cs="Times New Roman"/>
          <w:sz w:val="24"/>
          <w:szCs w:val="24"/>
        </w:rPr>
        <w:t>Мектебім</w:t>
      </w:r>
      <w:proofErr w:type="spellEnd"/>
      <w:r w:rsidRPr="002F6665">
        <w:rPr>
          <w:rFonts w:ascii="Times New Roman" w:hAnsi="Times New Roman" w:cs="Times New Roman"/>
          <w:sz w:val="24"/>
          <w:szCs w:val="24"/>
        </w:rPr>
        <w:t xml:space="preserve"> – </w:t>
      </w:r>
      <w:proofErr w:type="spellStart"/>
      <w:r w:rsidRPr="002F6665">
        <w:rPr>
          <w:rFonts w:ascii="Times New Roman" w:hAnsi="Times New Roman" w:cs="Times New Roman"/>
          <w:sz w:val="24"/>
          <w:szCs w:val="24"/>
        </w:rPr>
        <w:t>мейірбандық</w:t>
      </w:r>
      <w:proofErr w:type="spellEnd"/>
      <w:r w:rsidRPr="002F6665">
        <w:rPr>
          <w:rFonts w:ascii="Times New Roman" w:hAnsi="Times New Roman" w:cs="Times New Roman"/>
          <w:sz w:val="24"/>
          <w:szCs w:val="24"/>
          <w:lang w:val="kk-KZ"/>
        </w:rPr>
        <w:t xml:space="preserve"> </w:t>
      </w:r>
      <w:proofErr w:type="spellStart"/>
      <w:r w:rsidRPr="002F6665">
        <w:rPr>
          <w:rFonts w:ascii="Times New Roman" w:hAnsi="Times New Roman" w:cs="Times New Roman"/>
          <w:sz w:val="24"/>
          <w:szCs w:val="24"/>
        </w:rPr>
        <w:t>мекені</w:t>
      </w:r>
      <w:proofErr w:type="spellEnd"/>
      <w:r w:rsidRPr="002F6665">
        <w:rPr>
          <w:rFonts w:ascii="Times New Roman" w:hAnsi="Times New Roman" w:cs="Times New Roman"/>
          <w:sz w:val="24"/>
          <w:szCs w:val="24"/>
        </w:rPr>
        <w:t>», «Здравствуй, новый учебный год»; - для первоклассников: «</w:t>
      </w:r>
      <w:proofErr w:type="spellStart"/>
      <w:r w:rsidRPr="002F6665">
        <w:rPr>
          <w:rFonts w:ascii="Times New Roman" w:hAnsi="Times New Roman" w:cs="Times New Roman"/>
          <w:sz w:val="24"/>
          <w:szCs w:val="24"/>
        </w:rPr>
        <w:t>Мектепке</w:t>
      </w:r>
      <w:proofErr w:type="spellEnd"/>
      <w:r w:rsidRPr="002F6665">
        <w:rPr>
          <w:rFonts w:ascii="Times New Roman" w:hAnsi="Times New Roman" w:cs="Times New Roman"/>
          <w:sz w:val="24"/>
          <w:szCs w:val="24"/>
          <w:lang w:val="kk-KZ"/>
        </w:rPr>
        <w:t xml:space="preserve"> </w:t>
      </w:r>
      <w:proofErr w:type="spellStart"/>
      <w:r w:rsidRPr="002F6665">
        <w:rPr>
          <w:rFonts w:ascii="Times New Roman" w:hAnsi="Times New Roman" w:cs="Times New Roman"/>
          <w:sz w:val="24"/>
          <w:szCs w:val="24"/>
        </w:rPr>
        <w:t>алғашқы</w:t>
      </w:r>
      <w:proofErr w:type="spellEnd"/>
      <w:r w:rsidRPr="002F6665">
        <w:rPr>
          <w:rFonts w:ascii="Times New Roman" w:hAnsi="Times New Roman" w:cs="Times New Roman"/>
          <w:sz w:val="24"/>
          <w:szCs w:val="24"/>
          <w:lang w:val="kk-KZ"/>
        </w:rPr>
        <w:t xml:space="preserve"> </w:t>
      </w:r>
      <w:proofErr w:type="spellStart"/>
      <w:r w:rsidRPr="002F6665">
        <w:rPr>
          <w:rFonts w:ascii="Times New Roman" w:hAnsi="Times New Roman" w:cs="Times New Roman"/>
          <w:sz w:val="24"/>
          <w:szCs w:val="24"/>
        </w:rPr>
        <w:t>қадам</w:t>
      </w:r>
      <w:proofErr w:type="spellEnd"/>
      <w:r w:rsidRPr="002F6665">
        <w:rPr>
          <w:rFonts w:ascii="Times New Roman" w:hAnsi="Times New Roman" w:cs="Times New Roman"/>
          <w:sz w:val="24"/>
          <w:szCs w:val="24"/>
        </w:rPr>
        <w:t>»; - для обучающихся 2-4 классов: «</w:t>
      </w:r>
      <w:proofErr w:type="spellStart"/>
      <w:r w:rsidRPr="002F6665">
        <w:rPr>
          <w:rFonts w:ascii="Times New Roman" w:hAnsi="Times New Roman" w:cs="Times New Roman"/>
          <w:sz w:val="24"/>
          <w:szCs w:val="24"/>
        </w:rPr>
        <w:t>Жазғы</w:t>
      </w:r>
      <w:proofErr w:type="spellEnd"/>
      <w:r w:rsidRPr="002F6665">
        <w:rPr>
          <w:rFonts w:ascii="Times New Roman" w:hAnsi="Times New Roman" w:cs="Times New Roman"/>
          <w:sz w:val="24"/>
          <w:szCs w:val="24"/>
          <w:lang w:val="kk-KZ"/>
        </w:rPr>
        <w:t xml:space="preserve"> </w:t>
      </w:r>
      <w:proofErr w:type="spellStart"/>
      <w:r w:rsidRPr="002F6665">
        <w:rPr>
          <w:rFonts w:ascii="Times New Roman" w:hAnsi="Times New Roman" w:cs="Times New Roman"/>
          <w:sz w:val="24"/>
          <w:szCs w:val="24"/>
        </w:rPr>
        <w:t>каникулдан</w:t>
      </w:r>
      <w:proofErr w:type="spellEnd"/>
      <w:r w:rsidRPr="002F6665">
        <w:rPr>
          <w:rFonts w:ascii="Times New Roman" w:hAnsi="Times New Roman" w:cs="Times New Roman"/>
          <w:sz w:val="24"/>
          <w:szCs w:val="24"/>
          <w:lang w:val="kk-KZ"/>
        </w:rPr>
        <w:t xml:space="preserve"> </w:t>
      </w:r>
      <w:proofErr w:type="spellStart"/>
      <w:r w:rsidRPr="002F6665">
        <w:rPr>
          <w:rFonts w:ascii="Times New Roman" w:hAnsi="Times New Roman" w:cs="Times New Roman"/>
          <w:sz w:val="24"/>
          <w:szCs w:val="24"/>
        </w:rPr>
        <w:t>жарқын</w:t>
      </w:r>
      <w:proofErr w:type="spellEnd"/>
      <w:r w:rsidRPr="002F6665">
        <w:rPr>
          <w:rFonts w:ascii="Times New Roman" w:hAnsi="Times New Roman" w:cs="Times New Roman"/>
          <w:sz w:val="24"/>
          <w:szCs w:val="24"/>
          <w:lang w:val="kk-KZ"/>
        </w:rPr>
        <w:t xml:space="preserve"> </w:t>
      </w:r>
      <w:proofErr w:type="spellStart"/>
      <w:r w:rsidRPr="002F6665">
        <w:rPr>
          <w:rFonts w:ascii="Times New Roman" w:hAnsi="Times New Roman" w:cs="Times New Roman"/>
          <w:sz w:val="24"/>
          <w:szCs w:val="24"/>
        </w:rPr>
        <w:t>естелік</w:t>
      </w:r>
      <w:proofErr w:type="spellEnd"/>
      <w:r w:rsidRPr="002F6665">
        <w:rPr>
          <w:rFonts w:ascii="Times New Roman" w:hAnsi="Times New Roman" w:cs="Times New Roman"/>
          <w:sz w:val="24"/>
          <w:szCs w:val="24"/>
        </w:rPr>
        <w:t>», «</w:t>
      </w:r>
      <w:proofErr w:type="spellStart"/>
      <w:r w:rsidRPr="002F6665">
        <w:rPr>
          <w:rFonts w:ascii="Times New Roman" w:hAnsi="Times New Roman" w:cs="Times New Roman"/>
          <w:sz w:val="24"/>
          <w:szCs w:val="24"/>
        </w:rPr>
        <w:t>Менің</w:t>
      </w:r>
      <w:proofErr w:type="spellEnd"/>
      <w:r w:rsidRPr="002F6665">
        <w:rPr>
          <w:rFonts w:ascii="Times New Roman" w:hAnsi="Times New Roman" w:cs="Times New Roman"/>
          <w:sz w:val="24"/>
          <w:szCs w:val="24"/>
          <w:lang w:val="kk-KZ"/>
        </w:rPr>
        <w:t xml:space="preserve"> </w:t>
      </w:r>
      <w:proofErr w:type="spellStart"/>
      <w:r w:rsidRPr="002F6665">
        <w:rPr>
          <w:rFonts w:ascii="Times New Roman" w:hAnsi="Times New Roman" w:cs="Times New Roman"/>
          <w:sz w:val="24"/>
          <w:szCs w:val="24"/>
        </w:rPr>
        <w:t>жазғы</w:t>
      </w:r>
      <w:proofErr w:type="spellEnd"/>
      <w:r w:rsidRPr="002F6665">
        <w:rPr>
          <w:rFonts w:ascii="Times New Roman" w:hAnsi="Times New Roman" w:cs="Times New Roman"/>
          <w:sz w:val="24"/>
          <w:szCs w:val="24"/>
          <w:lang w:val="kk-KZ"/>
        </w:rPr>
        <w:t xml:space="preserve"> </w:t>
      </w:r>
      <w:proofErr w:type="spellStart"/>
      <w:r w:rsidRPr="002F6665">
        <w:rPr>
          <w:rFonts w:ascii="Times New Roman" w:hAnsi="Times New Roman" w:cs="Times New Roman"/>
          <w:sz w:val="24"/>
          <w:szCs w:val="24"/>
        </w:rPr>
        <w:t>демалыстағы</w:t>
      </w:r>
      <w:proofErr w:type="spellEnd"/>
      <w:r w:rsidRPr="002F6665">
        <w:rPr>
          <w:rFonts w:ascii="Times New Roman" w:hAnsi="Times New Roman" w:cs="Times New Roman"/>
          <w:sz w:val="24"/>
          <w:szCs w:val="24"/>
          <w:lang w:val="kk-KZ"/>
        </w:rPr>
        <w:t xml:space="preserve"> </w:t>
      </w:r>
      <w:proofErr w:type="spellStart"/>
      <w:r w:rsidRPr="002F6665">
        <w:rPr>
          <w:rFonts w:ascii="Times New Roman" w:hAnsi="Times New Roman" w:cs="Times New Roman"/>
          <w:sz w:val="24"/>
          <w:szCs w:val="24"/>
        </w:rPr>
        <w:t>көңілді</w:t>
      </w:r>
      <w:proofErr w:type="spellEnd"/>
      <w:r w:rsidRPr="002F6665">
        <w:rPr>
          <w:rFonts w:ascii="Times New Roman" w:hAnsi="Times New Roman" w:cs="Times New Roman"/>
          <w:sz w:val="24"/>
          <w:szCs w:val="24"/>
          <w:lang w:val="kk-KZ"/>
        </w:rPr>
        <w:t xml:space="preserve"> </w:t>
      </w:r>
      <w:proofErr w:type="spellStart"/>
      <w:r w:rsidRPr="002F6665">
        <w:rPr>
          <w:rFonts w:ascii="Times New Roman" w:hAnsi="Times New Roman" w:cs="Times New Roman"/>
          <w:sz w:val="24"/>
          <w:szCs w:val="24"/>
        </w:rPr>
        <w:t>сәттерім</w:t>
      </w:r>
      <w:proofErr w:type="spellEnd"/>
      <w:r w:rsidRPr="002F6665">
        <w:rPr>
          <w:rFonts w:ascii="Times New Roman" w:hAnsi="Times New Roman" w:cs="Times New Roman"/>
          <w:sz w:val="24"/>
          <w:szCs w:val="24"/>
        </w:rPr>
        <w:t>», «Мои летние каникулы»; - для обучающихся 5-8 классов: «Мое путешествие», «Мой родной край», «</w:t>
      </w:r>
      <w:proofErr w:type="spellStart"/>
      <w:r w:rsidRPr="002F6665">
        <w:rPr>
          <w:rFonts w:ascii="Times New Roman" w:hAnsi="Times New Roman" w:cs="Times New Roman"/>
          <w:sz w:val="24"/>
          <w:szCs w:val="24"/>
        </w:rPr>
        <w:t>Жазғы</w:t>
      </w:r>
      <w:proofErr w:type="spellEnd"/>
      <w:r w:rsidRPr="002F6665">
        <w:rPr>
          <w:rFonts w:ascii="Times New Roman" w:hAnsi="Times New Roman" w:cs="Times New Roman"/>
          <w:sz w:val="24"/>
          <w:szCs w:val="24"/>
          <w:lang w:val="kk-KZ"/>
        </w:rPr>
        <w:t xml:space="preserve"> </w:t>
      </w:r>
      <w:proofErr w:type="spellStart"/>
      <w:r w:rsidRPr="002F6665">
        <w:rPr>
          <w:rFonts w:ascii="Times New Roman" w:hAnsi="Times New Roman" w:cs="Times New Roman"/>
          <w:sz w:val="24"/>
          <w:szCs w:val="24"/>
        </w:rPr>
        <w:t>демалыста</w:t>
      </w:r>
      <w:proofErr w:type="spellEnd"/>
      <w:r w:rsidRPr="002F6665">
        <w:rPr>
          <w:rFonts w:ascii="Times New Roman" w:hAnsi="Times New Roman" w:cs="Times New Roman"/>
          <w:sz w:val="24"/>
          <w:szCs w:val="24"/>
        </w:rPr>
        <w:t xml:space="preserve"> мен </w:t>
      </w:r>
      <w:proofErr w:type="spellStart"/>
      <w:r w:rsidRPr="002F6665">
        <w:rPr>
          <w:rFonts w:ascii="Times New Roman" w:hAnsi="Times New Roman" w:cs="Times New Roman"/>
          <w:sz w:val="24"/>
          <w:szCs w:val="24"/>
        </w:rPr>
        <w:t>жасаған</w:t>
      </w:r>
      <w:proofErr w:type="spellEnd"/>
      <w:r w:rsidRPr="002F6665">
        <w:rPr>
          <w:rFonts w:ascii="Times New Roman" w:hAnsi="Times New Roman" w:cs="Times New Roman"/>
          <w:sz w:val="24"/>
          <w:szCs w:val="24"/>
          <w:lang w:val="kk-KZ"/>
        </w:rPr>
        <w:t xml:space="preserve"> </w:t>
      </w:r>
      <w:proofErr w:type="spellStart"/>
      <w:r w:rsidRPr="002F6665">
        <w:rPr>
          <w:rFonts w:ascii="Times New Roman" w:hAnsi="Times New Roman" w:cs="Times New Roman"/>
          <w:sz w:val="24"/>
          <w:szCs w:val="24"/>
        </w:rPr>
        <w:t>игі</w:t>
      </w:r>
      <w:proofErr w:type="spellEnd"/>
      <w:r w:rsidRPr="002F6665">
        <w:rPr>
          <w:rFonts w:ascii="Times New Roman" w:hAnsi="Times New Roman" w:cs="Times New Roman"/>
          <w:sz w:val="24"/>
          <w:szCs w:val="24"/>
          <w:lang w:val="kk-KZ"/>
        </w:rPr>
        <w:t xml:space="preserve"> </w:t>
      </w:r>
      <w:proofErr w:type="spellStart"/>
      <w:r w:rsidRPr="002F6665">
        <w:rPr>
          <w:rFonts w:ascii="Times New Roman" w:hAnsi="Times New Roman" w:cs="Times New Roman"/>
          <w:sz w:val="24"/>
          <w:szCs w:val="24"/>
        </w:rPr>
        <w:t>іс</w:t>
      </w:r>
      <w:proofErr w:type="spellEnd"/>
      <w:r w:rsidRPr="002F6665">
        <w:rPr>
          <w:rFonts w:ascii="Times New Roman" w:hAnsi="Times New Roman" w:cs="Times New Roman"/>
          <w:sz w:val="24"/>
          <w:szCs w:val="24"/>
        </w:rPr>
        <w:t>»; - для обучающихся 9-11 классов «</w:t>
      </w:r>
      <w:proofErr w:type="spellStart"/>
      <w:r w:rsidRPr="002F6665">
        <w:rPr>
          <w:rFonts w:ascii="Times New Roman" w:hAnsi="Times New Roman" w:cs="Times New Roman"/>
          <w:sz w:val="24"/>
          <w:szCs w:val="24"/>
        </w:rPr>
        <w:t>Менің</w:t>
      </w:r>
      <w:proofErr w:type="spellEnd"/>
      <w:r w:rsidRPr="002F6665">
        <w:rPr>
          <w:rFonts w:ascii="Times New Roman" w:hAnsi="Times New Roman" w:cs="Times New Roman"/>
          <w:sz w:val="24"/>
          <w:szCs w:val="24"/>
          <w:lang w:val="kk-KZ"/>
        </w:rPr>
        <w:t xml:space="preserve"> </w:t>
      </w:r>
      <w:proofErr w:type="spellStart"/>
      <w:r w:rsidRPr="002F6665">
        <w:rPr>
          <w:rFonts w:ascii="Times New Roman" w:hAnsi="Times New Roman" w:cs="Times New Roman"/>
          <w:sz w:val="24"/>
          <w:szCs w:val="24"/>
        </w:rPr>
        <w:t>үлкен</w:t>
      </w:r>
      <w:proofErr w:type="spellEnd"/>
      <w:r w:rsidRPr="002F6665">
        <w:rPr>
          <w:rFonts w:ascii="Times New Roman" w:hAnsi="Times New Roman" w:cs="Times New Roman"/>
          <w:sz w:val="24"/>
          <w:szCs w:val="24"/>
          <w:lang w:val="kk-KZ"/>
        </w:rPr>
        <w:t xml:space="preserve"> </w:t>
      </w:r>
      <w:proofErr w:type="spellStart"/>
      <w:r w:rsidRPr="002F6665">
        <w:rPr>
          <w:rFonts w:ascii="Times New Roman" w:hAnsi="Times New Roman" w:cs="Times New Roman"/>
          <w:sz w:val="24"/>
          <w:szCs w:val="24"/>
        </w:rPr>
        <w:t>сыныптастарым</w:t>
      </w:r>
      <w:proofErr w:type="spellEnd"/>
      <w:r w:rsidRPr="002F6665">
        <w:rPr>
          <w:rFonts w:ascii="Times New Roman" w:hAnsi="Times New Roman" w:cs="Times New Roman"/>
          <w:sz w:val="24"/>
          <w:szCs w:val="24"/>
        </w:rPr>
        <w:t xml:space="preserve">», «Мои мысли, мечты, надежды», «Мое будущее в моих руках»; </w:t>
      </w:r>
    </w:p>
    <w:p w14:paraId="08D941DE" w14:textId="77777777" w:rsidR="00C2156B" w:rsidRPr="002F6665" w:rsidRDefault="00C2156B" w:rsidP="00487892">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b/>
          <w:sz w:val="24"/>
          <w:szCs w:val="24"/>
        </w:rPr>
        <w:t>При формировании общечеловеческих и национальных ценностей</w:t>
      </w:r>
      <w:r w:rsidRPr="002F6665">
        <w:rPr>
          <w:rFonts w:ascii="Times New Roman" w:hAnsi="Times New Roman" w:cs="Times New Roman"/>
          <w:sz w:val="24"/>
          <w:szCs w:val="24"/>
        </w:rPr>
        <w:t xml:space="preserve"> были проведены классные часы на следующие темы: «</w:t>
      </w:r>
      <w:proofErr w:type="spellStart"/>
      <w:r w:rsidRPr="002F6665">
        <w:rPr>
          <w:rFonts w:ascii="Times New Roman" w:hAnsi="Times New Roman" w:cs="Times New Roman"/>
          <w:sz w:val="24"/>
          <w:szCs w:val="24"/>
        </w:rPr>
        <w:t>Мектеп-мейірім</w:t>
      </w:r>
      <w:proofErr w:type="spellEnd"/>
      <w:r w:rsidRPr="002F6665">
        <w:rPr>
          <w:rFonts w:ascii="Times New Roman" w:hAnsi="Times New Roman" w:cs="Times New Roman"/>
          <w:sz w:val="24"/>
          <w:szCs w:val="24"/>
          <w:lang w:val="kk-KZ"/>
        </w:rPr>
        <w:t xml:space="preserve"> </w:t>
      </w:r>
      <w:proofErr w:type="spellStart"/>
      <w:r w:rsidRPr="002F6665">
        <w:rPr>
          <w:rFonts w:ascii="Times New Roman" w:hAnsi="Times New Roman" w:cs="Times New Roman"/>
          <w:sz w:val="24"/>
          <w:szCs w:val="24"/>
        </w:rPr>
        <w:t>мекені</w:t>
      </w:r>
      <w:proofErr w:type="spellEnd"/>
      <w:r w:rsidRPr="002F6665">
        <w:rPr>
          <w:rFonts w:ascii="Times New Roman" w:hAnsi="Times New Roman" w:cs="Times New Roman"/>
          <w:sz w:val="24"/>
          <w:szCs w:val="24"/>
        </w:rPr>
        <w:t>»</w:t>
      </w:r>
      <w:r w:rsidRPr="002F6665">
        <w:rPr>
          <w:rFonts w:ascii="Times New Roman" w:hAnsi="Times New Roman" w:cs="Times New Roman"/>
          <w:sz w:val="24"/>
          <w:szCs w:val="24"/>
          <w:lang w:val="kk-KZ"/>
        </w:rPr>
        <w:t>, «Біздің үйдің 5 ережесі», «</w:t>
      </w:r>
      <w:r w:rsidRPr="002F6665">
        <w:rPr>
          <w:rFonts w:ascii="Times New Roman" w:hAnsi="Times New Roman" w:cs="Times New Roman"/>
          <w:sz w:val="24"/>
          <w:szCs w:val="24"/>
        </w:rPr>
        <w:t>Семейный цветик-семицветик</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«Спорт – сила, знания – крылья!»</w:t>
      </w:r>
      <w:r w:rsidRPr="002F6665">
        <w:rPr>
          <w:rFonts w:ascii="Times New Roman" w:hAnsi="Times New Roman" w:cs="Times New Roman"/>
          <w:sz w:val="24"/>
          <w:szCs w:val="24"/>
          <w:lang w:val="kk-KZ"/>
        </w:rPr>
        <w:t>, «</w:t>
      </w:r>
      <w:r w:rsidRPr="002F6665">
        <w:rPr>
          <w:rFonts w:ascii="Times New Roman" w:hAnsi="Times New Roman" w:cs="Times New Roman"/>
          <w:sz w:val="24"/>
          <w:szCs w:val="24"/>
        </w:rPr>
        <w:t xml:space="preserve">Сильные дети — </w:t>
      </w:r>
      <w:r w:rsidRPr="002F6665">
        <w:rPr>
          <w:rFonts w:ascii="Times New Roman" w:hAnsi="Times New Roman" w:cs="Times New Roman"/>
          <w:sz w:val="24"/>
          <w:szCs w:val="24"/>
        </w:rPr>
        <w:lastRenderedPageBreak/>
        <w:t>сильная страна</w:t>
      </w:r>
      <w:r w:rsidRPr="002F6665">
        <w:rPr>
          <w:rFonts w:ascii="Times New Roman" w:hAnsi="Times New Roman" w:cs="Times New Roman"/>
          <w:sz w:val="24"/>
          <w:szCs w:val="24"/>
          <w:lang w:val="kk-KZ"/>
        </w:rPr>
        <w:t>», «</w:t>
      </w:r>
      <w:r w:rsidRPr="002F6665">
        <w:rPr>
          <w:rFonts w:ascii="Times New Roman" w:hAnsi="Times New Roman" w:cs="Times New Roman"/>
          <w:sz w:val="24"/>
          <w:szCs w:val="24"/>
        </w:rPr>
        <w:t>Маленькие помощники большого дела</w:t>
      </w:r>
      <w:r w:rsidRPr="002F6665">
        <w:rPr>
          <w:rFonts w:ascii="Times New Roman" w:hAnsi="Times New Roman" w:cs="Times New Roman"/>
          <w:sz w:val="24"/>
          <w:szCs w:val="24"/>
          <w:lang w:val="kk-KZ"/>
        </w:rPr>
        <w:t xml:space="preserve">», «Жетістік формуласы: еңбек + төзім + мақсат», </w:t>
      </w:r>
      <w:r w:rsidRPr="002F6665">
        <w:rPr>
          <w:rFonts w:ascii="Times New Roman" w:hAnsi="Times New Roman" w:cs="Times New Roman"/>
          <w:sz w:val="24"/>
          <w:szCs w:val="24"/>
        </w:rPr>
        <w:t>«Делай добро — и оно вернётся</w:t>
      </w:r>
      <w:r w:rsidRPr="002F6665">
        <w:rPr>
          <w:rFonts w:ascii="Times New Roman" w:hAnsi="Times New Roman" w:cs="Times New Roman"/>
          <w:sz w:val="24"/>
          <w:szCs w:val="24"/>
          <w:lang w:val="kk-KZ"/>
        </w:rPr>
        <w:t>», «</w:t>
      </w:r>
      <w:r w:rsidRPr="002F6665">
        <w:rPr>
          <w:rFonts w:ascii="Times New Roman" w:hAnsi="Times New Roman" w:cs="Times New Roman"/>
          <w:sz w:val="24"/>
          <w:szCs w:val="24"/>
        </w:rPr>
        <w:t>Ты можешь помочь!</w:t>
      </w:r>
      <w:r w:rsidRPr="002F6665">
        <w:rPr>
          <w:rFonts w:ascii="Times New Roman" w:hAnsi="Times New Roman" w:cs="Times New Roman"/>
          <w:sz w:val="24"/>
          <w:szCs w:val="24"/>
          <w:lang w:val="kk-KZ"/>
        </w:rPr>
        <w:t xml:space="preserve">», «Жақсы адам – адал адам», «Репродуктивное здоровье – это что такое?», </w:t>
      </w:r>
      <w:r w:rsidRPr="002F6665">
        <w:rPr>
          <w:rFonts w:ascii="Times New Roman" w:hAnsi="Times New Roman" w:cs="Times New Roman"/>
          <w:sz w:val="24"/>
          <w:szCs w:val="24"/>
        </w:rPr>
        <w:t>«Интернет: зона ответственности»</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«Казахстан — наш общий дом»</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«День Республики – день единства и свободы»</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«Республика — начало будущего страны»</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«Увлекательный мир тенге»</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«Казахский тенге — гордость нации»</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 xml:space="preserve"> «Маленькое сердце – большая доброта»</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«Жить здорово: профилактика и поддержка»</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«Ответственный выбор — здоровье и жизнь»</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«Чистый класс — хорошее настроение»</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«Чисто не там, где убирают, а там, где не мусорят»</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«Объединяя сердца и усилия»</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«Единство и согласие — основа нашей семьи»</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«Единство ради будущего наших детей»</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«Права и обязанности каждого»</w:t>
      </w:r>
      <w:r w:rsidRPr="002F6665">
        <w:rPr>
          <w:rFonts w:ascii="Times New Roman" w:hAnsi="Times New Roman" w:cs="Times New Roman"/>
          <w:sz w:val="24"/>
          <w:szCs w:val="24"/>
          <w:lang w:val="kk-KZ"/>
        </w:rPr>
        <w:t xml:space="preserve">, «Заңды құрметтеу — жауапкершілікті арттыру», </w:t>
      </w:r>
      <w:r w:rsidRPr="002F6665">
        <w:rPr>
          <w:rFonts w:ascii="Times New Roman" w:hAnsi="Times New Roman" w:cs="Times New Roman"/>
          <w:sz w:val="24"/>
          <w:szCs w:val="24"/>
        </w:rPr>
        <w:t>«Друзья познаются в деле»</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«Путешествие по сети с правилами»</w:t>
      </w:r>
      <w:r w:rsidRPr="002F6665">
        <w:rPr>
          <w:rFonts w:ascii="Times New Roman" w:hAnsi="Times New Roman" w:cs="Times New Roman"/>
          <w:sz w:val="24"/>
          <w:szCs w:val="24"/>
          <w:lang w:val="kk-KZ"/>
        </w:rPr>
        <w:t>,</w:t>
      </w:r>
      <w:r w:rsidRPr="002F6665">
        <w:rPr>
          <w:rFonts w:ascii="Times New Roman" w:hAnsi="Times New Roman" w:cs="Times New Roman"/>
          <w:b/>
          <w:sz w:val="24"/>
          <w:szCs w:val="24"/>
          <w:lang w:val="kk-KZ"/>
        </w:rPr>
        <w:t xml:space="preserve"> </w:t>
      </w:r>
      <w:r w:rsidRPr="002F6665">
        <w:rPr>
          <w:rFonts w:ascii="Times New Roman" w:hAnsi="Times New Roman" w:cs="Times New Roman"/>
          <w:sz w:val="24"/>
          <w:szCs w:val="24"/>
        </w:rPr>
        <w:t>«Безопасность в интернете – в твоих руках»</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«Как не попасть в сети»</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«Каждый может стать успешны</w:t>
      </w:r>
      <w:r w:rsidRPr="002F6665">
        <w:rPr>
          <w:rFonts w:ascii="Times New Roman" w:hAnsi="Times New Roman" w:cs="Times New Roman"/>
          <w:sz w:val="24"/>
          <w:szCs w:val="24"/>
          <w:lang w:val="kk-KZ"/>
        </w:rPr>
        <w:t>,</w:t>
      </w:r>
      <w:r w:rsidRPr="002F6665">
        <w:rPr>
          <w:rFonts w:ascii="Times New Roman" w:hAnsi="Times New Roman" w:cs="Times New Roman"/>
          <w:b/>
          <w:sz w:val="24"/>
          <w:szCs w:val="24"/>
          <w:lang w:val="kk-KZ"/>
        </w:rPr>
        <w:t xml:space="preserve"> </w:t>
      </w:r>
      <w:r w:rsidRPr="002F6665">
        <w:rPr>
          <w:rFonts w:ascii="Times New Roman" w:hAnsi="Times New Roman" w:cs="Times New Roman"/>
          <w:sz w:val="24"/>
          <w:szCs w:val="24"/>
        </w:rPr>
        <w:t>«Известные люди — обычные дети в прошлом»</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«Истории успеха: вдохновляйся и действуй!»</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«Не играй с опасностью»</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«Если вдруг случится…»</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«Тихие опасности: алкоголь, наркотики, давление сверстников»</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«Спасибо — волшебное слово»</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"Лайк за доброту"</w:t>
      </w:r>
      <w:r w:rsidRPr="002F6665">
        <w:rPr>
          <w:rFonts w:ascii="Times New Roman" w:hAnsi="Times New Roman" w:cs="Times New Roman"/>
          <w:sz w:val="24"/>
          <w:szCs w:val="24"/>
          <w:lang w:val="kk-KZ"/>
        </w:rPr>
        <w:t>, «Алғыстың күші: қолыңда барды не үшін қадірлеу қажет?», «</w:t>
      </w:r>
      <w:r w:rsidRPr="002F6665">
        <w:rPr>
          <w:rFonts w:ascii="Times New Roman" w:hAnsi="Times New Roman" w:cs="Times New Roman"/>
          <w:sz w:val="24"/>
          <w:szCs w:val="24"/>
        </w:rPr>
        <w:t>Школа — наш общий дом</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«Бережное отношение — шаг к культуре»</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«Чтение — это интересно!»</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«Книги, которые меняют нас»</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w:t>
      </w:r>
      <w:proofErr w:type="spellStart"/>
      <w:r w:rsidRPr="002F6665">
        <w:rPr>
          <w:rFonts w:ascii="Times New Roman" w:hAnsi="Times New Roman" w:cs="Times New Roman"/>
          <w:sz w:val="24"/>
          <w:szCs w:val="24"/>
        </w:rPr>
        <w:t>Сторителлинг</w:t>
      </w:r>
      <w:proofErr w:type="spellEnd"/>
      <w:r w:rsidRPr="002F6665">
        <w:rPr>
          <w:rFonts w:ascii="Times New Roman" w:hAnsi="Times New Roman" w:cs="Times New Roman"/>
          <w:sz w:val="24"/>
          <w:szCs w:val="24"/>
        </w:rPr>
        <w:t xml:space="preserve"> жизни: читаешь ты или читают тебя?»</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«В гости к Доктору Здоровью»</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«Ты — то, что ты ешь (и как спишь!)»</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«Топливо для жизни: чем ты заряжаешься?»</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"Сказка о добром поведении"</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"Хорошие манеры без занудства"</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"Общайся по-взрослому"</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«Родину защищать — честь для каждого»</w:t>
      </w:r>
      <w:r w:rsidRPr="002F6665">
        <w:rPr>
          <w:rFonts w:ascii="Times New Roman" w:hAnsi="Times New Roman" w:cs="Times New Roman"/>
          <w:sz w:val="24"/>
          <w:szCs w:val="24"/>
          <w:lang w:val="kk-KZ"/>
        </w:rPr>
        <w:t xml:space="preserve">, «Менің отбасымның негізгі құндылықтары, дәстүрлері, әдеттері», </w:t>
      </w:r>
    </w:p>
    <w:p w14:paraId="11C08F82" w14:textId="77777777" w:rsidR="00C2156B" w:rsidRPr="002F6665" w:rsidRDefault="00C2156B" w:rsidP="00487892">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 xml:space="preserve">Классные часы «Заң және тәртіп»: </w:t>
      </w:r>
      <w:r w:rsidRPr="002F6665">
        <w:rPr>
          <w:rFonts w:ascii="Times New Roman" w:hAnsi="Times New Roman" w:cs="Times New Roman"/>
          <w:sz w:val="24"/>
          <w:szCs w:val="24"/>
        </w:rPr>
        <w:t>«Почему нужны правила?»</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«Правила в школе и дома»</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«Законы вокруг нас»</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«Культура поведения и ответственность перед обществом»</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«Маленькие герои — большие поступки</w:t>
      </w:r>
      <w:proofErr w:type="gramStart"/>
      <w:r w:rsidRPr="002F6665">
        <w:rPr>
          <w:rFonts w:ascii="Times New Roman" w:hAnsi="Times New Roman" w:cs="Times New Roman"/>
          <w:sz w:val="24"/>
          <w:szCs w:val="24"/>
        </w:rPr>
        <w:t>»</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w:t>
      </w:r>
      <w:proofErr w:type="gramEnd"/>
      <w:r w:rsidRPr="002F6665">
        <w:rPr>
          <w:rFonts w:ascii="Times New Roman" w:hAnsi="Times New Roman" w:cs="Times New Roman"/>
          <w:sz w:val="24"/>
          <w:szCs w:val="24"/>
        </w:rPr>
        <w:t>Защитники. Кто они?»</w:t>
      </w:r>
      <w:r w:rsidRPr="002F6665">
        <w:rPr>
          <w:rFonts w:ascii="Times New Roman" w:hAnsi="Times New Roman" w:cs="Times New Roman"/>
          <w:sz w:val="24"/>
          <w:szCs w:val="24"/>
          <w:lang w:val="kk-KZ"/>
        </w:rPr>
        <w:t>.</w:t>
      </w:r>
    </w:p>
    <w:p w14:paraId="234E2800" w14:textId="77777777" w:rsidR="00C2156B" w:rsidRPr="002F6665" w:rsidRDefault="00C2156B" w:rsidP="00487892">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b/>
          <w:sz w:val="24"/>
          <w:szCs w:val="24"/>
          <w:lang w:val="kk-KZ"/>
        </w:rPr>
        <w:t>Классные часы «Адалдық сағаты»:</w:t>
      </w:r>
      <w:r w:rsidRPr="002F6665">
        <w:rPr>
          <w:rFonts w:ascii="Times New Roman" w:hAnsi="Times New Roman" w:cs="Times New Roman"/>
          <w:sz w:val="24"/>
          <w:szCs w:val="24"/>
          <w:lang w:val="kk-KZ"/>
        </w:rPr>
        <w:t xml:space="preserve"> «Болайық адал және шыншыл!», «Адал болу – абырой болу», </w:t>
      </w:r>
      <w:r w:rsidRPr="002F6665">
        <w:rPr>
          <w:rStyle w:val="af3"/>
          <w:sz w:val="24"/>
          <w:szCs w:val="24"/>
          <w:lang w:val="kk-KZ"/>
        </w:rPr>
        <w:t xml:space="preserve"> </w:t>
      </w:r>
      <w:r w:rsidRPr="002F6665">
        <w:rPr>
          <w:rStyle w:val="af3"/>
          <w:sz w:val="24"/>
          <w:szCs w:val="24"/>
        </w:rPr>
        <w:t>«Если бы все были честными...»</w:t>
      </w:r>
      <w:r w:rsidRPr="002F6665">
        <w:rPr>
          <w:rStyle w:val="af3"/>
          <w:sz w:val="24"/>
          <w:szCs w:val="24"/>
          <w:lang w:val="kk-KZ"/>
        </w:rPr>
        <w:t xml:space="preserve"> ,</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 xml:space="preserve"> «Свобода — это жить без зависимостей»</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«Маленькие герои честности»</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«Честность в школе и дома»</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«Добро и правда рядом»</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«Жить честно — значит жить достойно»</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«Честность — твоя репутация»</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«Знания — не списать!»</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«Кому нужна пятёрка, если она — чужая?»</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«Совесть важнее оценки»</w:t>
      </w:r>
      <w:r w:rsidRPr="002F6665">
        <w:rPr>
          <w:rFonts w:ascii="Times New Roman" w:hAnsi="Times New Roman" w:cs="Times New Roman"/>
          <w:sz w:val="24"/>
          <w:szCs w:val="24"/>
          <w:lang w:val="kk-KZ"/>
        </w:rPr>
        <w:t>.</w:t>
      </w:r>
    </w:p>
    <w:p w14:paraId="08613D34" w14:textId="77777777" w:rsidR="00C2156B" w:rsidRPr="002F6665" w:rsidRDefault="00C2156B" w:rsidP="00487892">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b/>
          <w:sz w:val="24"/>
          <w:szCs w:val="24"/>
          <w:lang w:val="kk-KZ"/>
        </w:rPr>
        <w:t>Классные часы против буллинга</w:t>
      </w:r>
      <w:r w:rsidRPr="002F6665">
        <w:rPr>
          <w:rFonts w:ascii="Times New Roman" w:hAnsi="Times New Roman" w:cs="Times New Roman"/>
          <w:sz w:val="24"/>
          <w:szCs w:val="24"/>
          <w:lang w:val="kk-KZ"/>
        </w:rPr>
        <w:t xml:space="preserve">: «Сөзбен де жаралауға болады..», «Твоя сила — в доброте»,  «Дружба вместо буллинга», «Сделаем школу добрее», «Тәуелсіздік – ең қымбат құндылығымыз», «Учимся ставить цели»,  «Маленькие шаги — большие достижения», «Жетістікке жетем десең – жоспарың болсын!», «Правила для всех — чтобы жить дружно», </w:t>
      </w:r>
      <w:r w:rsidRPr="002F6665">
        <w:rPr>
          <w:rFonts w:ascii="Times New Roman" w:hAnsi="Times New Roman" w:cs="Times New Roman"/>
          <w:sz w:val="24"/>
          <w:szCs w:val="24"/>
        </w:rPr>
        <w:t>«Доброта и уважение побеждают насилие»</w:t>
      </w:r>
      <w:r w:rsidRPr="002F6665">
        <w:rPr>
          <w:rFonts w:ascii="Times New Roman" w:hAnsi="Times New Roman" w:cs="Times New Roman"/>
          <w:sz w:val="24"/>
          <w:szCs w:val="24"/>
          <w:lang w:val="kk-KZ"/>
        </w:rPr>
        <w:t xml:space="preserve">, «Мы разные, но равные»,  </w:t>
      </w:r>
      <w:r w:rsidRPr="002F6665">
        <w:rPr>
          <w:rFonts w:ascii="Times New Roman" w:hAnsi="Times New Roman" w:cs="Times New Roman"/>
          <w:sz w:val="24"/>
          <w:szCs w:val="24"/>
        </w:rPr>
        <w:t>«Под одним небом»</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«Разные корни — единые ценности»</w:t>
      </w:r>
      <w:r w:rsidRPr="002F6665">
        <w:rPr>
          <w:rFonts w:ascii="Times New Roman" w:hAnsi="Times New Roman" w:cs="Times New Roman"/>
          <w:sz w:val="24"/>
          <w:szCs w:val="24"/>
          <w:lang w:val="kk-KZ"/>
        </w:rPr>
        <w:t>.</w:t>
      </w:r>
    </w:p>
    <w:p w14:paraId="1575A605" w14:textId="77777777" w:rsidR="00C2156B" w:rsidRPr="002F6665" w:rsidRDefault="00C2156B" w:rsidP="00487892">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 xml:space="preserve">Важно помнить, что к каждой теме классного часа добавлялись 10-минутные уроки безопасности, охватывающие различные аспекты безопасности. </w:t>
      </w:r>
    </w:p>
    <w:p w14:paraId="5D6ED526" w14:textId="77777777" w:rsidR="00C2156B" w:rsidRPr="002F6665" w:rsidRDefault="00C2156B" w:rsidP="00487892">
      <w:pPr>
        <w:spacing w:after="0" w:line="240" w:lineRule="auto"/>
        <w:jc w:val="both"/>
        <w:rPr>
          <w:rFonts w:ascii="Times New Roman" w:hAnsi="Times New Roman" w:cs="Times New Roman"/>
          <w:bCs/>
          <w:noProof/>
          <w:sz w:val="24"/>
          <w:szCs w:val="24"/>
          <w:lang w:val="kk-KZ"/>
        </w:rPr>
      </w:pPr>
      <w:r w:rsidRPr="002F6665">
        <w:rPr>
          <w:rFonts w:ascii="Times New Roman" w:hAnsi="Times New Roman" w:cs="Times New Roman"/>
          <w:noProof/>
          <w:sz w:val="24"/>
          <w:szCs w:val="24"/>
        </w:rPr>
        <w:t>«НОМЕРА ТЕЛЕФОНОВ ЭКСТРЕННЫХ СЛУЖБ И КОНТАКТ-ЦЕНТРОВ»</w:t>
      </w:r>
      <w:r w:rsidRPr="002F6665">
        <w:rPr>
          <w:rFonts w:ascii="Times New Roman" w:hAnsi="Times New Roman" w:cs="Times New Roman"/>
          <w:noProof/>
          <w:sz w:val="24"/>
          <w:szCs w:val="24"/>
          <w:lang w:val="kk-KZ"/>
        </w:rPr>
        <w:t xml:space="preserve">, </w:t>
      </w:r>
      <w:r w:rsidRPr="002F6665">
        <w:rPr>
          <w:rFonts w:ascii="Times New Roman" w:hAnsi="Times New Roman" w:cs="Times New Roman"/>
          <w:noProof/>
          <w:sz w:val="24"/>
          <w:szCs w:val="24"/>
        </w:rPr>
        <w:t>«ПРАВИЛА БЕЗОПАСНОГО ПОВЕДЕНИЯ В ГРУППЕ»</w:t>
      </w:r>
      <w:r w:rsidRPr="002F6665">
        <w:rPr>
          <w:rFonts w:ascii="Times New Roman" w:hAnsi="Times New Roman" w:cs="Times New Roman"/>
          <w:noProof/>
          <w:sz w:val="24"/>
          <w:szCs w:val="24"/>
          <w:lang w:val="kk-KZ"/>
        </w:rPr>
        <w:t xml:space="preserve">, </w:t>
      </w:r>
      <w:r w:rsidRPr="002F6665">
        <w:rPr>
          <w:rFonts w:ascii="Times New Roman" w:hAnsi="Times New Roman" w:cs="Times New Roman"/>
          <w:bCs/>
          <w:noProof/>
          <w:sz w:val="24"/>
          <w:szCs w:val="24"/>
        </w:rPr>
        <w:t>«ЗАПОМИНАЕМ ОСНОВНЫЕ СВЕДЕНИЯ О СЕБЕ»</w:t>
      </w:r>
      <w:r w:rsidRPr="002F6665">
        <w:rPr>
          <w:rFonts w:ascii="Times New Roman" w:hAnsi="Times New Roman" w:cs="Times New Roman"/>
          <w:bCs/>
          <w:noProof/>
          <w:sz w:val="24"/>
          <w:szCs w:val="24"/>
          <w:lang w:val="kk-KZ"/>
        </w:rPr>
        <w:t xml:space="preserve">, </w:t>
      </w:r>
      <w:r w:rsidRPr="002F6665">
        <w:rPr>
          <w:rFonts w:ascii="Times New Roman" w:hAnsi="Times New Roman" w:cs="Times New Roman"/>
          <w:bCs/>
          <w:noProof/>
          <w:sz w:val="24"/>
          <w:szCs w:val="24"/>
        </w:rPr>
        <w:t>«ПРАВИЛА БЕЗОПАСНОГО ПОВЕДЕНИЯ ДОМА»</w:t>
      </w:r>
      <w:r w:rsidRPr="002F6665">
        <w:rPr>
          <w:rFonts w:ascii="Times New Roman" w:hAnsi="Times New Roman" w:cs="Times New Roman"/>
          <w:bCs/>
          <w:noProof/>
          <w:sz w:val="24"/>
          <w:szCs w:val="24"/>
          <w:lang w:val="kk-KZ"/>
        </w:rPr>
        <w:t xml:space="preserve">, </w:t>
      </w:r>
      <w:r w:rsidRPr="002F6665">
        <w:rPr>
          <w:rFonts w:ascii="Times New Roman" w:hAnsi="Times New Roman" w:cs="Times New Roman"/>
          <w:bCs/>
          <w:noProof/>
          <w:sz w:val="24"/>
          <w:szCs w:val="24"/>
        </w:rPr>
        <w:t>«ОСТОРОЖНО, ОКНО!</w:t>
      </w:r>
      <w:r w:rsidRPr="002F6665">
        <w:rPr>
          <w:rFonts w:ascii="Times New Roman" w:hAnsi="Times New Roman" w:cs="Times New Roman"/>
          <w:bCs/>
          <w:noProof/>
          <w:sz w:val="24"/>
          <w:szCs w:val="24"/>
          <w:lang w:val="kk-KZ"/>
        </w:rPr>
        <w:t xml:space="preserve">», </w:t>
      </w:r>
      <w:r w:rsidRPr="002F6665">
        <w:rPr>
          <w:rFonts w:ascii="Times New Roman" w:hAnsi="Times New Roman" w:cs="Times New Roman"/>
          <w:bCs/>
          <w:noProof/>
          <w:sz w:val="24"/>
          <w:szCs w:val="24"/>
        </w:rPr>
        <w:t>«КАК ПРАВИЛЬНО РЕАГИРОВАТЬ НА СТУК В ДВЕРЬ?»</w:t>
      </w:r>
      <w:r w:rsidRPr="002F6665">
        <w:rPr>
          <w:rFonts w:ascii="Times New Roman" w:hAnsi="Times New Roman" w:cs="Times New Roman"/>
          <w:bCs/>
          <w:noProof/>
          <w:sz w:val="24"/>
          <w:szCs w:val="24"/>
          <w:lang w:val="kk-KZ"/>
        </w:rPr>
        <w:t xml:space="preserve">, </w:t>
      </w:r>
      <w:r w:rsidRPr="002F6665">
        <w:rPr>
          <w:rFonts w:ascii="Times New Roman" w:hAnsi="Times New Roman" w:cs="Times New Roman"/>
          <w:bCs/>
          <w:noProof/>
          <w:sz w:val="24"/>
          <w:szCs w:val="24"/>
        </w:rPr>
        <w:t>«ПРАВИЛА ПОВЕДЕНИЯ НА ДЕТСКИХ ПЛОЩАДКАХ»</w:t>
      </w:r>
      <w:r w:rsidRPr="002F6665">
        <w:rPr>
          <w:rFonts w:ascii="Times New Roman" w:hAnsi="Times New Roman" w:cs="Times New Roman"/>
          <w:bCs/>
          <w:noProof/>
          <w:sz w:val="24"/>
          <w:szCs w:val="24"/>
          <w:lang w:val="kk-KZ"/>
        </w:rPr>
        <w:t xml:space="preserve">, </w:t>
      </w:r>
      <w:r w:rsidRPr="002F6665">
        <w:rPr>
          <w:rFonts w:ascii="Times New Roman" w:hAnsi="Times New Roman" w:cs="Times New Roman"/>
          <w:bCs/>
          <w:noProof/>
          <w:sz w:val="24"/>
          <w:szCs w:val="24"/>
        </w:rPr>
        <w:t>«ПРАВИЛА ПОВЕДЕНИЯ В ОБЩЕСТВЕННЫХ МЕСТАХ И ОБЩЕСТВЕННОМ ТРАНСПОРТЕ»</w:t>
      </w:r>
      <w:r w:rsidRPr="002F6665">
        <w:rPr>
          <w:rFonts w:ascii="Times New Roman" w:hAnsi="Times New Roman" w:cs="Times New Roman"/>
          <w:bCs/>
          <w:noProof/>
          <w:sz w:val="24"/>
          <w:szCs w:val="24"/>
          <w:lang w:val="kk-KZ"/>
        </w:rPr>
        <w:t xml:space="preserve">, </w:t>
      </w:r>
      <w:r w:rsidRPr="002F6665">
        <w:rPr>
          <w:rFonts w:ascii="Times New Roman" w:hAnsi="Times New Roman" w:cs="Times New Roman"/>
          <w:bCs/>
          <w:noProof/>
          <w:sz w:val="24"/>
          <w:szCs w:val="24"/>
        </w:rPr>
        <w:t>«ПОЧЕМУ ВАЖНО ДЕЛИТЬСЯ С РОДИТЕЛЯМИ СВОИМИ ПЕРЕЖИВАНИЯМИ И ОПАСЕНИЯМИ?»</w:t>
      </w:r>
      <w:r w:rsidRPr="002F6665">
        <w:rPr>
          <w:rFonts w:ascii="Times New Roman" w:hAnsi="Times New Roman" w:cs="Times New Roman"/>
          <w:bCs/>
          <w:noProof/>
          <w:sz w:val="24"/>
          <w:szCs w:val="24"/>
          <w:lang w:val="kk-KZ"/>
        </w:rPr>
        <w:t xml:space="preserve">, </w:t>
      </w:r>
      <w:r w:rsidRPr="002F6665">
        <w:rPr>
          <w:rFonts w:ascii="Times New Roman" w:hAnsi="Times New Roman" w:cs="Times New Roman"/>
          <w:bCs/>
          <w:noProof/>
          <w:sz w:val="24"/>
          <w:szCs w:val="24"/>
        </w:rPr>
        <w:t>«ИСКУССТВЕННЫЙ ИНТЕЛЛЕКТ: ВРЕД И ПОЛЬЗА»</w:t>
      </w:r>
      <w:r w:rsidRPr="002F6665">
        <w:rPr>
          <w:rFonts w:ascii="Times New Roman" w:hAnsi="Times New Roman" w:cs="Times New Roman"/>
          <w:bCs/>
          <w:noProof/>
          <w:sz w:val="24"/>
          <w:szCs w:val="24"/>
          <w:lang w:val="kk-KZ"/>
        </w:rPr>
        <w:t xml:space="preserve">, </w:t>
      </w:r>
      <w:r w:rsidRPr="002F6665">
        <w:rPr>
          <w:rFonts w:ascii="Times New Roman" w:hAnsi="Times New Roman" w:cs="Times New Roman"/>
          <w:bCs/>
          <w:noProof/>
          <w:sz w:val="24"/>
          <w:szCs w:val="24"/>
        </w:rPr>
        <w:t>«ПРОСТЫЕ ШАГИ И ПРАВИЛА  ПРИ ОБЩЕНИИ С НЕЗНАКОМЦАМИ»</w:t>
      </w:r>
      <w:r w:rsidRPr="002F6665">
        <w:rPr>
          <w:rFonts w:ascii="Times New Roman" w:hAnsi="Times New Roman" w:cs="Times New Roman"/>
          <w:bCs/>
          <w:noProof/>
          <w:sz w:val="24"/>
          <w:szCs w:val="24"/>
          <w:lang w:val="kk-KZ"/>
        </w:rPr>
        <w:t xml:space="preserve"> и другие. Тем самым формат проведения классных часов, включающих уроки безопасности способствует не только воспитанию, но и осведомленности о правилах безопасности.</w:t>
      </w:r>
      <w:r w:rsidRPr="002F6665">
        <w:rPr>
          <w:sz w:val="24"/>
          <w:szCs w:val="24"/>
          <w:lang w:val="kk-KZ"/>
        </w:rPr>
        <w:t xml:space="preserve"> </w:t>
      </w:r>
      <w:r w:rsidRPr="002F6665">
        <w:rPr>
          <w:rFonts w:ascii="Times New Roman" w:hAnsi="Times New Roman" w:cs="Times New Roman"/>
          <w:sz w:val="24"/>
          <w:szCs w:val="24"/>
        </w:rPr>
        <w:t xml:space="preserve">Совместно с ДЧС и ДВД г. Астаны организованы инструктажи по дорожной и пожарной безопасности, а также беседы </w:t>
      </w:r>
      <w:r w:rsidRPr="002F6665">
        <w:rPr>
          <w:rFonts w:ascii="Times New Roman" w:hAnsi="Times New Roman" w:cs="Times New Roman"/>
          <w:sz w:val="24"/>
          <w:szCs w:val="24"/>
          <w:lang w:val="kk-KZ"/>
        </w:rPr>
        <w:t xml:space="preserve">на различные темы безопасности: </w:t>
      </w:r>
      <w:r w:rsidRPr="002F6665">
        <w:rPr>
          <w:rFonts w:ascii="Times New Roman" w:hAnsi="Times New Roman" w:cs="Times New Roman"/>
          <w:sz w:val="24"/>
          <w:szCs w:val="24"/>
        </w:rPr>
        <w:t>«Осторожно: ребенок и открытое окно!»</w:t>
      </w:r>
      <w:r w:rsidRPr="002F6665">
        <w:rPr>
          <w:rFonts w:ascii="Times New Roman" w:hAnsi="Times New Roman" w:cs="Times New Roman"/>
          <w:sz w:val="24"/>
          <w:szCs w:val="24"/>
          <w:lang w:val="kk-KZ"/>
        </w:rPr>
        <w:t>, «Наркотики – не твой выбор», «Закладки» и тд.</w:t>
      </w:r>
      <w:r w:rsidRPr="002F6665">
        <w:rPr>
          <w:b/>
          <w:bCs/>
          <w:noProof/>
          <w:sz w:val="24"/>
          <w:szCs w:val="24"/>
          <w:lang w:val="kk-KZ"/>
        </w:rPr>
        <w:t xml:space="preserve">    </w:t>
      </w:r>
    </w:p>
    <w:p w14:paraId="7FF3E9A5" w14:textId="77777777" w:rsidR="00C2156B" w:rsidRPr="002F6665" w:rsidRDefault="00C2156B" w:rsidP="00487892">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Понедельники начинались с торжественного исполнения Государственного Гимна РК. Ключевой лейтмотив недели задавался через проект «Цитаты недели»</w:t>
      </w:r>
      <w:r w:rsidRPr="002F6665">
        <w:rPr>
          <w:rFonts w:ascii="Times New Roman" w:hAnsi="Times New Roman" w:cs="Times New Roman"/>
          <w:sz w:val="24"/>
          <w:szCs w:val="24"/>
          <w:lang w:val="kk-KZ"/>
        </w:rPr>
        <w:t>.</w:t>
      </w:r>
      <w:r w:rsidRPr="002F6665">
        <w:rPr>
          <w:rFonts w:ascii="Times New Roman" w:hAnsi="Times New Roman" w:cs="Times New Roman"/>
          <w:sz w:val="24"/>
          <w:szCs w:val="24"/>
        </w:rPr>
        <w:t xml:space="preserve"> Вместо </w:t>
      </w:r>
      <w:r w:rsidRPr="002F6665">
        <w:rPr>
          <w:rFonts w:ascii="Times New Roman" w:hAnsi="Times New Roman" w:cs="Times New Roman"/>
          <w:sz w:val="24"/>
          <w:szCs w:val="24"/>
        </w:rPr>
        <w:lastRenderedPageBreak/>
        <w:t>традиционных звонков и во время перемен транслировался проект «Звук кюя».</w:t>
      </w:r>
      <w:r w:rsidRPr="002F6665">
        <w:rPr>
          <w:rFonts w:ascii="Times New Roman" w:hAnsi="Times New Roman" w:cs="Times New Roman"/>
          <w:sz w:val="24"/>
          <w:szCs w:val="24"/>
          <w:lang w:val="kk-KZ"/>
        </w:rPr>
        <w:t xml:space="preserve"> Каждый вторник начинался с зарядки. И каждый тематический день и цитата недели связывались с темой урока.</w:t>
      </w:r>
    </w:p>
    <w:p w14:paraId="4B574CC9" w14:textId="77777777" w:rsidR="00C2156B" w:rsidRPr="002F6665" w:rsidRDefault="00C2156B" w:rsidP="00487892">
      <w:pPr>
        <w:pStyle w:val="4"/>
        <w:spacing w:before="0" w:line="240" w:lineRule="auto"/>
        <w:rPr>
          <w:rFonts w:ascii="Times New Roman" w:hAnsi="Times New Roman" w:cs="Times New Roman"/>
          <w:b w:val="0"/>
          <w:i w:val="0"/>
          <w:color w:val="auto"/>
          <w:sz w:val="24"/>
          <w:szCs w:val="24"/>
          <w:lang w:val="kk-KZ"/>
        </w:rPr>
      </w:pPr>
      <w:r w:rsidRPr="002F6665">
        <w:rPr>
          <w:rFonts w:ascii="Times New Roman" w:hAnsi="Times New Roman" w:cs="Times New Roman"/>
          <w:b w:val="0"/>
          <w:i w:val="0"/>
          <w:color w:val="auto"/>
          <w:sz w:val="24"/>
          <w:szCs w:val="24"/>
          <w:lang w:val="ru-RU"/>
        </w:rPr>
        <w:t xml:space="preserve">Результаты реализации </w:t>
      </w:r>
      <w:r w:rsidRPr="002F6665">
        <w:rPr>
          <w:rFonts w:ascii="Times New Roman" w:hAnsi="Times New Roman" w:cs="Times New Roman"/>
          <w:b w:val="0"/>
          <w:i w:val="0"/>
          <w:color w:val="auto"/>
          <w:sz w:val="24"/>
          <w:szCs w:val="24"/>
          <w:lang w:val="kk-KZ"/>
        </w:rPr>
        <w:t xml:space="preserve">программы через </w:t>
      </w:r>
      <w:proofErr w:type="gramStart"/>
      <w:r w:rsidRPr="002F6665">
        <w:rPr>
          <w:rFonts w:ascii="Times New Roman" w:hAnsi="Times New Roman" w:cs="Times New Roman"/>
          <w:b w:val="0"/>
          <w:i w:val="0"/>
          <w:color w:val="auto"/>
          <w:sz w:val="24"/>
          <w:szCs w:val="24"/>
          <w:lang w:val="ru-RU"/>
        </w:rPr>
        <w:t>социальны</w:t>
      </w:r>
      <w:r w:rsidRPr="002F6665">
        <w:rPr>
          <w:rFonts w:ascii="Times New Roman" w:hAnsi="Times New Roman" w:cs="Times New Roman"/>
          <w:b w:val="0"/>
          <w:i w:val="0"/>
          <w:color w:val="auto"/>
          <w:sz w:val="24"/>
          <w:szCs w:val="24"/>
          <w:lang w:val="kk-KZ"/>
        </w:rPr>
        <w:t xml:space="preserve">е </w:t>
      </w:r>
      <w:r w:rsidRPr="002F6665">
        <w:rPr>
          <w:rFonts w:ascii="Times New Roman" w:hAnsi="Times New Roman" w:cs="Times New Roman"/>
          <w:b w:val="0"/>
          <w:i w:val="0"/>
          <w:color w:val="auto"/>
          <w:sz w:val="24"/>
          <w:szCs w:val="24"/>
          <w:lang w:val="ru-RU"/>
        </w:rPr>
        <w:t xml:space="preserve"> проект</w:t>
      </w:r>
      <w:r w:rsidRPr="002F6665">
        <w:rPr>
          <w:rFonts w:ascii="Times New Roman" w:hAnsi="Times New Roman" w:cs="Times New Roman"/>
          <w:b w:val="0"/>
          <w:i w:val="0"/>
          <w:color w:val="auto"/>
          <w:sz w:val="24"/>
          <w:szCs w:val="24"/>
          <w:lang w:val="kk-KZ"/>
        </w:rPr>
        <w:t>ы</w:t>
      </w:r>
      <w:proofErr w:type="gramEnd"/>
    </w:p>
    <w:p w14:paraId="6F299FF2" w14:textId="77777777" w:rsidR="00C2156B" w:rsidRPr="002F6665" w:rsidRDefault="00C2156B">
      <w:pPr>
        <w:pStyle w:val="a3"/>
        <w:numPr>
          <w:ilvl w:val="0"/>
          <w:numId w:val="209"/>
        </w:numPr>
        <w:spacing w:before="0" w:beforeAutospacing="0" w:after="0" w:afterAutospacing="0"/>
      </w:pPr>
      <w:r w:rsidRPr="002F6665">
        <w:rPr>
          <w:bCs/>
        </w:rPr>
        <w:t>«ҚАМҚОР»:</w:t>
      </w:r>
      <w:r w:rsidRPr="002F6665">
        <w:t xml:space="preserve"> </w:t>
      </w:r>
      <w:r w:rsidRPr="002F6665">
        <w:rPr>
          <w:lang w:val="kk-KZ"/>
        </w:rPr>
        <w:t xml:space="preserve">Осенью </w:t>
      </w:r>
      <w:r w:rsidRPr="002F6665">
        <w:t>проведена массовая экологическая акция «Чистая школа</w:t>
      </w:r>
      <w:proofErr w:type="gramStart"/>
      <w:r w:rsidRPr="002F6665">
        <w:t xml:space="preserve">», </w:t>
      </w:r>
      <w:r w:rsidRPr="002F6665">
        <w:rPr>
          <w:lang w:val="kk-KZ"/>
        </w:rPr>
        <w:t xml:space="preserve"> </w:t>
      </w:r>
      <w:r w:rsidRPr="002F6665">
        <w:t>а</w:t>
      </w:r>
      <w:proofErr w:type="gramEnd"/>
      <w:r w:rsidRPr="002F6665">
        <w:t xml:space="preserve"> в апреле — акция «</w:t>
      </w:r>
      <w:proofErr w:type="spellStart"/>
      <w:r w:rsidRPr="002F6665">
        <w:t>Құстар</w:t>
      </w:r>
      <w:proofErr w:type="spellEnd"/>
      <w:r w:rsidRPr="002F6665">
        <w:t xml:space="preserve"> </w:t>
      </w:r>
      <w:proofErr w:type="spellStart"/>
      <w:r w:rsidRPr="002F6665">
        <w:t>біздің</w:t>
      </w:r>
      <w:proofErr w:type="spellEnd"/>
      <w:r w:rsidRPr="002F6665">
        <w:t xml:space="preserve"> </w:t>
      </w:r>
      <w:proofErr w:type="spellStart"/>
      <w:r w:rsidRPr="002F6665">
        <w:t>досымыз</w:t>
      </w:r>
      <w:proofErr w:type="spellEnd"/>
      <w:r w:rsidRPr="002F6665">
        <w:t xml:space="preserve">» по изготовлению скворечников под руководством </w:t>
      </w:r>
      <w:r w:rsidRPr="002F6665">
        <w:rPr>
          <w:lang w:val="kk-KZ"/>
        </w:rPr>
        <w:t>вожатой Ибраевой В.Р.</w:t>
      </w:r>
    </w:p>
    <w:p w14:paraId="2AE9FA75" w14:textId="77777777" w:rsidR="00C2156B" w:rsidRPr="002F6665" w:rsidRDefault="00C2156B">
      <w:pPr>
        <w:pStyle w:val="a3"/>
        <w:numPr>
          <w:ilvl w:val="0"/>
          <w:numId w:val="209"/>
        </w:numPr>
        <w:spacing w:before="0" w:beforeAutospacing="0" w:after="0" w:afterAutospacing="0"/>
        <w:ind w:left="426" w:hanging="153"/>
      </w:pPr>
      <w:r w:rsidRPr="002F6665">
        <w:rPr>
          <w:b/>
          <w:bCs/>
        </w:rPr>
        <w:t>«</w:t>
      </w:r>
      <w:r w:rsidRPr="002F6665">
        <w:rPr>
          <w:bCs/>
        </w:rPr>
        <w:t>ЕҢБЕГІ АДАЛ – ЖАС ӨРЕН»:</w:t>
      </w:r>
      <w:r w:rsidRPr="002F6665">
        <w:t xml:space="preserve"> </w:t>
      </w:r>
      <w:r w:rsidRPr="002F6665">
        <w:rPr>
          <w:lang w:val="kk-KZ"/>
        </w:rPr>
        <w:t xml:space="preserve">В течении года проводились профориентационные встречи, дни открытых дверей, мастер классы, презентации для стершеклассников </w:t>
      </w:r>
      <w:r w:rsidRPr="002F6665">
        <w:t xml:space="preserve">(колледж </w:t>
      </w:r>
      <w:r w:rsidRPr="002F6665">
        <w:rPr>
          <w:lang w:val="kk-KZ"/>
        </w:rPr>
        <w:t xml:space="preserve">«Даналық», </w:t>
      </w:r>
      <w:r w:rsidRPr="002F6665">
        <w:rPr>
          <w:shd w:val="clear" w:color="auto" w:fill="FFFFFF"/>
        </w:rPr>
        <w:t>Казахстанский Международный Лингвистический Колледж</w:t>
      </w:r>
      <w:r w:rsidRPr="002F6665">
        <w:rPr>
          <w:shd w:val="clear" w:color="auto" w:fill="FFFFFF"/>
          <w:lang w:val="kk-KZ"/>
        </w:rPr>
        <w:t xml:space="preserve">, </w:t>
      </w:r>
      <w:r w:rsidR="00000000">
        <w:fldChar w:fldCharType="begin"/>
      </w:r>
      <w:r w:rsidR="00000000">
        <w:instrText>HYPERLINK "https://www.vipusknik.kz/institutions/college/voennyy-kolledzh-im-generala-s-k-nurmagambetova" \t "_blank"</w:instrText>
      </w:r>
      <w:r w:rsidR="00000000">
        <w:fldChar w:fldCharType="separate"/>
      </w:r>
      <w:r w:rsidRPr="002F6665">
        <w:rPr>
          <w:rStyle w:val="af0"/>
          <w:color w:val="auto"/>
          <w:bdr w:val="single" w:sz="2" w:space="0" w:color="DAE1E7" w:frame="1"/>
          <w:shd w:val="clear" w:color="auto" w:fill="FFFFFF"/>
        </w:rPr>
        <w:t>Военный колледж им. Генерала</w:t>
      </w:r>
      <w:r w:rsidRPr="002F6665">
        <w:rPr>
          <w:rStyle w:val="af0"/>
          <w:color w:val="auto"/>
          <w:bdr w:val="single" w:sz="2" w:space="0" w:color="DAE1E7" w:frame="1"/>
          <w:shd w:val="clear" w:color="auto" w:fill="FFFFFF"/>
          <w:lang w:val="kk-KZ"/>
        </w:rPr>
        <w:t xml:space="preserve"> </w:t>
      </w:r>
      <w:r w:rsidRPr="002F6665">
        <w:rPr>
          <w:rStyle w:val="af0"/>
          <w:color w:val="auto"/>
          <w:bdr w:val="single" w:sz="2" w:space="0" w:color="DAE1E7" w:frame="1"/>
          <w:shd w:val="clear" w:color="auto" w:fill="FFFFFF"/>
        </w:rPr>
        <w:t xml:space="preserve"> </w:t>
      </w:r>
      <w:proofErr w:type="spellStart"/>
      <w:r w:rsidRPr="002F6665">
        <w:rPr>
          <w:rStyle w:val="af0"/>
          <w:color w:val="auto"/>
          <w:bdr w:val="single" w:sz="2" w:space="0" w:color="DAE1E7" w:frame="1"/>
          <w:shd w:val="clear" w:color="auto" w:fill="FFFFFF"/>
        </w:rPr>
        <w:t>С.К.Нурмагамбетова</w:t>
      </w:r>
      <w:proofErr w:type="spellEnd"/>
      <w:r w:rsidR="00000000">
        <w:rPr>
          <w:rStyle w:val="af0"/>
          <w:color w:val="auto"/>
          <w:bdr w:val="single" w:sz="2" w:space="0" w:color="DAE1E7" w:frame="1"/>
          <w:shd w:val="clear" w:color="auto" w:fill="FFFFFF"/>
        </w:rPr>
        <w:fldChar w:fldCharType="end"/>
      </w:r>
      <w:r w:rsidRPr="002F6665">
        <w:rPr>
          <w:lang w:val="kk-KZ"/>
        </w:rPr>
        <w:t xml:space="preserve">,  </w:t>
      </w:r>
      <w:r w:rsidRPr="002F6665">
        <w:br/>
      </w:r>
      <w:r w:rsidRPr="002F6665">
        <w:rPr>
          <w:shd w:val="clear" w:color="auto" w:fill="FFFFFF"/>
        </w:rPr>
        <w:t>Высший Колледж Евразийского гуманитарного института</w:t>
      </w:r>
      <w:r w:rsidRPr="002F6665">
        <w:rPr>
          <w:shd w:val="clear" w:color="auto" w:fill="FFFFFF"/>
          <w:lang w:val="kk-KZ"/>
        </w:rPr>
        <w:t xml:space="preserve">, </w:t>
      </w:r>
      <w:r w:rsidRPr="002F6665">
        <w:br/>
      </w:r>
      <w:r w:rsidRPr="002F6665">
        <w:rPr>
          <w:shd w:val="clear" w:color="auto" w:fill="FFFFFF"/>
        </w:rPr>
        <w:t xml:space="preserve">Высший торгово-экономический колледж </w:t>
      </w:r>
      <w:proofErr w:type="spellStart"/>
      <w:r w:rsidRPr="002F6665">
        <w:rPr>
          <w:shd w:val="clear" w:color="auto" w:fill="FFFFFF"/>
        </w:rPr>
        <w:t>Казпотребсоюза</w:t>
      </w:r>
      <w:proofErr w:type="spellEnd"/>
      <w:r w:rsidRPr="002F6665">
        <w:rPr>
          <w:shd w:val="clear" w:color="auto" w:fill="FFFFFF"/>
          <w:lang w:val="kk-KZ"/>
        </w:rPr>
        <w:t xml:space="preserve">, </w:t>
      </w:r>
      <w:r w:rsidR="00000000">
        <w:fldChar w:fldCharType="begin"/>
      </w:r>
      <w:r w:rsidR="00000000">
        <w:instrText>HYPERLINK "https://www.vipusknik.kz/institutions/college/kolledzh-turan" \t "_blank"</w:instrText>
      </w:r>
      <w:r w:rsidR="00000000">
        <w:fldChar w:fldCharType="separate"/>
      </w:r>
      <w:r w:rsidRPr="002F6665">
        <w:rPr>
          <w:rStyle w:val="af0"/>
          <w:color w:val="auto"/>
          <w:bdr w:val="single" w:sz="2" w:space="0" w:color="DAE1E7" w:frame="1"/>
          <w:shd w:val="clear" w:color="auto" w:fill="FFFFFF"/>
        </w:rPr>
        <w:t>Колледж «Туран» г. Астана</w:t>
      </w:r>
      <w:r w:rsidR="00000000">
        <w:rPr>
          <w:rStyle w:val="af0"/>
          <w:color w:val="auto"/>
          <w:bdr w:val="single" w:sz="2" w:space="0" w:color="DAE1E7" w:frame="1"/>
          <w:shd w:val="clear" w:color="auto" w:fill="FFFFFF"/>
        </w:rPr>
        <w:fldChar w:fldCharType="end"/>
      </w:r>
      <w:r w:rsidRPr="002F6665">
        <w:rPr>
          <w:lang w:val="kk-KZ"/>
        </w:rPr>
        <w:t xml:space="preserve">, </w:t>
      </w:r>
      <w:r w:rsidR="00000000">
        <w:fldChar w:fldCharType="begin"/>
      </w:r>
      <w:r w:rsidR="00000000">
        <w:instrText>HYPERLINK "https://www.vipusknik.kz/institutions/college/kolledzh-gorodskogo-khozyaystva-turan-profi" \t "_blank"</w:instrText>
      </w:r>
      <w:r w:rsidR="00000000">
        <w:fldChar w:fldCharType="separate"/>
      </w:r>
      <w:r w:rsidRPr="002F6665">
        <w:rPr>
          <w:rStyle w:val="af0"/>
          <w:color w:val="auto"/>
          <w:bdr w:val="single" w:sz="2" w:space="0" w:color="DAE1E7" w:frame="1"/>
          <w:shd w:val="clear" w:color="auto" w:fill="FFFFFF"/>
        </w:rPr>
        <w:t>Колледж городского хозяйства «Астана-Профи»</w:t>
      </w:r>
      <w:r w:rsidR="00000000">
        <w:rPr>
          <w:rStyle w:val="af0"/>
          <w:color w:val="auto"/>
          <w:bdr w:val="single" w:sz="2" w:space="0" w:color="DAE1E7" w:frame="1"/>
          <w:shd w:val="clear" w:color="auto" w:fill="FFFFFF"/>
        </w:rPr>
        <w:fldChar w:fldCharType="end"/>
      </w:r>
      <w:r w:rsidRPr="002F6665">
        <w:rPr>
          <w:lang w:val="kk-KZ"/>
        </w:rPr>
        <w:t xml:space="preserve">, </w:t>
      </w:r>
      <w:r w:rsidR="00000000">
        <w:fldChar w:fldCharType="begin"/>
      </w:r>
      <w:r w:rsidR="00000000">
        <w:instrText>HYPERLINK "https://www.vipusknik.kz/institutions/college/kolledzh-ao-finansovaya-akademiya" \t "_blank"</w:instrText>
      </w:r>
      <w:r w:rsidR="00000000">
        <w:fldChar w:fldCharType="separate"/>
      </w:r>
      <w:r w:rsidRPr="002F6665">
        <w:rPr>
          <w:rStyle w:val="af0"/>
          <w:color w:val="auto"/>
          <w:bdr w:val="single" w:sz="2" w:space="0" w:color="DAE1E7" w:frame="1"/>
          <w:shd w:val="clear" w:color="auto" w:fill="FFFFFF"/>
        </w:rPr>
        <w:t>Колледж Евразийского национального университета им. Л.Н. Гумилева</w:t>
      </w:r>
      <w:r w:rsidR="00000000">
        <w:rPr>
          <w:rStyle w:val="af0"/>
          <w:color w:val="auto"/>
          <w:bdr w:val="single" w:sz="2" w:space="0" w:color="DAE1E7" w:frame="1"/>
          <w:shd w:val="clear" w:color="auto" w:fill="FFFFFF"/>
        </w:rPr>
        <w:fldChar w:fldCharType="end"/>
      </w:r>
      <w:r w:rsidRPr="002F6665">
        <w:rPr>
          <w:lang w:val="kk-KZ"/>
        </w:rPr>
        <w:t xml:space="preserve">, </w:t>
      </w:r>
      <w:r w:rsidR="00000000">
        <w:fldChar w:fldCharType="begin"/>
      </w:r>
      <w:r w:rsidR="00000000">
        <w:instrText>HYPERLINK "https://www.vipusknik.kz/institutions/college/mnogoprofilnyy-kolledzh" \t "_blank"</w:instrText>
      </w:r>
      <w:r w:rsidR="00000000">
        <w:fldChar w:fldCharType="separate"/>
      </w:r>
      <w:r w:rsidRPr="002F6665">
        <w:rPr>
          <w:rStyle w:val="af0"/>
          <w:color w:val="auto"/>
          <w:bdr w:val="single" w:sz="2" w:space="0" w:color="DAE1E7" w:frame="1"/>
          <w:shd w:val="clear" w:color="auto" w:fill="FFFFFF"/>
        </w:rPr>
        <w:t>Колледж сервиса и туризма</w:t>
      </w:r>
      <w:r w:rsidR="00000000">
        <w:rPr>
          <w:rStyle w:val="af0"/>
          <w:color w:val="auto"/>
          <w:bdr w:val="single" w:sz="2" w:space="0" w:color="DAE1E7" w:frame="1"/>
          <w:shd w:val="clear" w:color="auto" w:fill="FFFFFF"/>
        </w:rPr>
        <w:fldChar w:fldCharType="end"/>
      </w:r>
      <w:r w:rsidRPr="002F6665">
        <w:rPr>
          <w:lang w:val="kk-KZ"/>
        </w:rPr>
        <w:t xml:space="preserve">, </w:t>
      </w:r>
      <w:r w:rsidR="00000000">
        <w:fldChar w:fldCharType="begin"/>
      </w:r>
      <w:r w:rsidR="00000000">
        <w:instrText>HYPERLINK "https://www.vipusknik.kz/institutions/college/medicinskiy-kolledzh-shipager" \t "_blank"</w:instrText>
      </w:r>
      <w:r w:rsidR="00000000">
        <w:fldChar w:fldCharType="separate"/>
      </w:r>
      <w:r w:rsidRPr="002F6665">
        <w:rPr>
          <w:rStyle w:val="af0"/>
          <w:color w:val="auto"/>
          <w:bdr w:val="single" w:sz="2" w:space="0" w:color="DAE1E7" w:frame="1"/>
          <w:shd w:val="clear" w:color="auto" w:fill="FFFFFF"/>
        </w:rPr>
        <w:t>Медицинский колледж «</w:t>
      </w:r>
      <w:proofErr w:type="spellStart"/>
      <w:r w:rsidRPr="002F6665">
        <w:rPr>
          <w:rStyle w:val="af0"/>
          <w:color w:val="auto"/>
          <w:bdr w:val="single" w:sz="2" w:space="0" w:color="DAE1E7" w:frame="1"/>
          <w:shd w:val="clear" w:color="auto" w:fill="FFFFFF"/>
        </w:rPr>
        <w:t>Шипагер</w:t>
      </w:r>
      <w:proofErr w:type="spellEnd"/>
      <w:r w:rsidRPr="002F6665">
        <w:rPr>
          <w:rStyle w:val="af0"/>
          <w:color w:val="auto"/>
          <w:bdr w:val="single" w:sz="2" w:space="0" w:color="DAE1E7" w:frame="1"/>
          <w:shd w:val="clear" w:color="auto" w:fill="FFFFFF"/>
        </w:rPr>
        <w:t>»</w:t>
      </w:r>
      <w:r w:rsidR="00000000">
        <w:rPr>
          <w:rStyle w:val="af0"/>
          <w:color w:val="auto"/>
          <w:bdr w:val="single" w:sz="2" w:space="0" w:color="DAE1E7" w:frame="1"/>
          <w:shd w:val="clear" w:color="auto" w:fill="FFFFFF"/>
        </w:rPr>
        <w:fldChar w:fldCharType="end"/>
      </w:r>
      <w:r w:rsidRPr="002F6665">
        <w:rPr>
          <w:lang w:val="kk-KZ"/>
        </w:rPr>
        <w:t xml:space="preserve">, </w:t>
      </w:r>
      <w:r w:rsidR="00000000">
        <w:fldChar w:fldCharType="begin"/>
      </w:r>
      <w:r w:rsidR="00000000">
        <w:instrText>HYPERLINK "https://www.vipusknik.kz/institutions/college/gumanitarno-yuridicheskiy-kolledzh-kazgyuu" \t "_blank"</w:instrText>
      </w:r>
      <w:r w:rsidR="00000000">
        <w:fldChar w:fldCharType="separate"/>
      </w:r>
      <w:r w:rsidRPr="002F6665">
        <w:rPr>
          <w:rStyle w:val="af0"/>
          <w:color w:val="auto"/>
          <w:bdr w:val="single" w:sz="2" w:space="0" w:color="DAE1E7" w:frame="1"/>
          <w:shd w:val="clear" w:color="auto" w:fill="FFFFFF"/>
        </w:rPr>
        <w:t xml:space="preserve">Международный высший колледж имени </w:t>
      </w:r>
      <w:proofErr w:type="spellStart"/>
      <w:r w:rsidRPr="002F6665">
        <w:rPr>
          <w:rStyle w:val="af0"/>
          <w:color w:val="auto"/>
          <w:bdr w:val="single" w:sz="2" w:space="0" w:color="DAE1E7" w:frame="1"/>
          <w:shd w:val="clear" w:color="auto" w:fill="FFFFFF"/>
        </w:rPr>
        <w:t>М.Жумабаева</w:t>
      </w:r>
      <w:proofErr w:type="spellEnd"/>
      <w:r w:rsidR="00000000">
        <w:rPr>
          <w:rStyle w:val="af0"/>
          <w:color w:val="auto"/>
          <w:bdr w:val="single" w:sz="2" w:space="0" w:color="DAE1E7" w:frame="1"/>
          <w:shd w:val="clear" w:color="auto" w:fill="FFFFFF"/>
        </w:rPr>
        <w:fldChar w:fldCharType="end"/>
      </w:r>
      <w:r w:rsidRPr="002F6665">
        <w:rPr>
          <w:lang w:val="kk-KZ"/>
        </w:rPr>
        <w:t xml:space="preserve">,  </w:t>
      </w:r>
      <w:r w:rsidR="00000000">
        <w:fldChar w:fldCharType="begin"/>
      </w:r>
      <w:r w:rsidR="00000000">
        <w:instrText>HYPERLINK "https://www.vipusknik.kz/institutions/college/gkkp-tekhnologicheskiy-kolledzh-akimata-gastany" \t "_blank"</w:instrText>
      </w:r>
      <w:r w:rsidR="00000000">
        <w:fldChar w:fldCharType="separate"/>
      </w:r>
      <w:r w:rsidRPr="002F6665">
        <w:rPr>
          <w:rStyle w:val="af0"/>
          <w:color w:val="auto"/>
          <w:bdr w:val="single" w:sz="2" w:space="0" w:color="DAE1E7" w:frame="1"/>
          <w:shd w:val="clear" w:color="auto" w:fill="FFFFFF"/>
        </w:rPr>
        <w:t>Технологический колледж акимата г. Астана</w:t>
      </w:r>
      <w:r w:rsidR="00000000">
        <w:rPr>
          <w:rStyle w:val="af0"/>
          <w:color w:val="auto"/>
          <w:bdr w:val="single" w:sz="2" w:space="0" w:color="DAE1E7" w:frame="1"/>
          <w:shd w:val="clear" w:color="auto" w:fill="FFFFFF"/>
        </w:rPr>
        <w:fldChar w:fldCharType="end"/>
      </w:r>
      <w:r w:rsidRPr="002F6665">
        <w:rPr>
          <w:lang w:val="kk-KZ"/>
        </w:rPr>
        <w:t xml:space="preserve">, </w:t>
      </w:r>
      <w:r w:rsidRPr="002F6665">
        <w:br/>
      </w:r>
      <w:r w:rsidRPr="002F6665">
        <w:rPr>
          <w:shd w:val="clear" w:color="auto" w:fill="FFFFFF"/>
        </w:rPr>
        <w:t>Строительно-технический колледж</w:t>
      </w:r>
      <w:r w:rsidRPr="002F6665">
        <w:rPr>
          <w:shd w:val="clear" w:color="auto" w:fill="FFFFFF"/>
          <w:lang w:val="kk-KZ"/>
        </w:rPr>
        <w:t xml:space="preserve">, и другие </w:t>
      </w:r>
      <w:r w:rsidRPr="002F6665">
        <w:t>)</w:t>
      </w:r>
    </w:p>
    <w:p w14:paraId="6D3A1193" w14:textId="77777777" w:rsidR="00C2156B" w:rsidRPr="002F6665" w:rsidRDefault="00C2156B" w:rsidP="00487892">
      <w:pPr>
        <w:spacing w:after="0" w:line="240" w:lineRule="auto"/>
        <w:jc w:val="both"/>
        <w:rPr>
          <w:rFonts w:ascii="Times New Roman" w:hAnsi="Times New Roman" w:cs="Times New Roman"/>
          <w:sz w:val="24"/>
          <w:szCs w:val="24"/>
          <w:lang w:val="kk-KZ"/>
        </w:rPr>
      </w:pPr>
      <w:r w:rsidRPr="002F6665">
        <w:rPr>
          <w:rFonts w:ascii="Times New Roman" w:eastAsia="Times New Roman" w:hAnsi="Times New Roman" w:cs="Times New Roman"/>
          <w:sz w:val="24"/>
          <w:szCs w:val="24"/>
          <w:lang w:val="kk-KZ"/>
        </w:rPr>
        <w:t>Также н</w:t>
      </w:r>
      <w:r w:rsidRPr="002F6665">
        <w:rPr>
          <w:rFonts w:ascii="Times New Roman" w:eastAsia="Times New Roman" w:hAnsi="Times New Roman" w:cs="Times New Roman"/>
          <w:sz w:val="24"/>
          <w:szCs w:val="24"/>
        </w:rPr>
        <w:t>а основании Приказа Управления образования города Астаны №169 от 30.01.2025 года и в соответствии с Посланием Президента Республики Казахстан «</w:t>
      </w:r>
      <w:proofErr w:type="spellStart"/>
      <w:r w:rsidRPr="002F6665">
        <w:rPr>
          <w:rFonts w:ascii="Times New Roman" w:eastAsia="Times New Roman" w:hAnsi="Times New Roman" w:cs="Times New Roman"/>
          <w:sz w:val="24"/>
          <w:szCs w:val="24"/>
        </w:rPr>
        <w:t>Әділетті</w:t>
      </w:r>
      <w:proofErr w:type="spellEnd"/>
      <w:r w:rsidRPr="002F6665">
        <w:rPr>
          <w:rFonts w:ascii="Times New Roman" w:eastAsia="Times New Roman" w:hAnsi="Times New Roman" w:cs="Times New Roman"/>
          <w:sz w:val="24"/>
          <w:szCs w:val="24"/>
          <w:lang w:val="kk-KZ"/>
        </w:rPr>
        <w:t xml:space="preserve"> </w:t>
      </w:r>
      <w:proofErr w:type="spellStart"/>
      <w:r w:rsidRPr="002F6665">
        <w:rPr>
          <w:rFonts w:ascii="Times New Roman" w:eastAsia="Times New Roman" w:hAnsi="Times New Roman" w:cs="Times New Roman"/>
          <w:sz w:val="24"/>
          <w:szCs w:val="24"/>
        </w:rPr>
        <w:t>Қазақстан</w:t>
      </w:r>
      <w:proofErr w:type="spellEnd"/>
      <w:r w:rsidRPr="002F6665">
        <w:rPr>
          <w:rFonts w:ascii="Times New Roman" w:eastAsia="Times New Roman" w:hAnsi="Times New Roman" w:cs="Times New Roman"/>
          <w:sz w:val="24"/>
          <w:szCs w:val="24"/>
        </w:rPr>
        <w:t xml:space="preserve">: </w:t>
      </w:r>
      <w:proofErr w:type="spellStart"/>
      <w:r w:rsidRPr="002F6665">
        <w:rPr>
          <w:rFonts w:ascii="Times New Roman" w:eastAsia="Times New Roman" w:hAnsi="Times New Roman" w:cs="Times New Roman"/>
          <w:sz w:val="24"/>
          <w:szCs w:val="24"/>
        </w:rPr>
        <w:t>заң</w:t>
      </w:r>
      <w:proofErr w:type="spellEnd"/>
      <w:r w:rsidRPr="002F6665">
        <w:rPr>
          <w:rFonts w:ascii="Times New Roman" w:eastAsia="Times New Roman" w:hAnsi="Times New Roman" w:cs="Times New Roman"/>
          <w:sz w:val="24"/>
          <w:szCs w:val="24"/>
        </w:rPr>
        <w:t xml:space="preserve"> мен </w:t>
      </w:r>
      <w:proofErr w:type="spellStart"/>
      <w:r w:rsidRPr="002F6665">
        <w:rPr>
          <w:rFonts w:ascii="Times New Roman" w:eastAsia="Times New Roman" w:hAnsi="Times New Roman" w:cs="Times New Roman"/>
          <w:sz w:val="24"/>
          <w:szCs w:val="24"/>
        </w:rPr>
        <w:t>тәртіп</w:t>
      </w:r>
      <w:proofErr w:type="spellEnd"/>
      <w:r w:rsidRPr="002F6665">
        <w:rPr>
          <w:rFonts w:ascii="Times New Roman" w:eastAsia="Times New Roman" w:hAnsi="Times New Roman" w:cs="Times New Roman"/>
          <w:sz w:val="24"/>
          <w:szCs w:val="24"/>
        </w:rPr>
        <w:t xml:space="preserve">, </w:t>
      </w:r>
      <w:proofErr w:type="spellStart"/>
      <w:r w:rsidRPr="002F6665">
        <w:rPr>
          <w:rFonts w:ascii="Times New Roman" w:eastAsia="Times New Roman" w:hAnsi="Times New Roman" w:cs="Times New Roman"/>
          <w:sz w:val="24"/>
          <w:szCs w:val="24"/>
        </w:rPr>
        <w:t>экономикалық</w:t>
      </w:r>
      <w:proofErr w:type="spellEnd"/>
      <w:r w:rsidRPr="002F6665">
        <w:rPr>
          <w:rFonts w:ascii="Times New Roman" w:eastAsia="Times New Roman" w:hAnsi="Times New Roman" w:cs="Times New Roman"/>
          <w:sz w:val="24"/>
          <w:szCs w:val="24"/>
        </w:rPr>
        <w:t xml:space="preserve"> </w:t>
      </w:r>
      <w:proofErr w:type="spellStart"/>
      <w:r w:rsidRPr="002F6665">
        <w:rPr>
          <w:rFonts w:ascii="Times New Roman" w:eastAsia="Times New Roman" w:hAnsi="Times New Roman" w:cs="Times New Roman"/>
          <w:sz w:val="24"/>
          <w:szCs w:val="24"/>
        </w:rPr>
        <w:t>өсім</w:t>
      </w:r>
      <w:proofErr w:type="spellEnd"/>
      <w:r w:rsidRPr="002F6665">
        <w:rPr>
          <w:rFonts w:ascii="Times New Roman" w:eastAsia="Times New Roman" w:hAnsi="Times New Roman" w:cs="Times New Roman"/>
          <w:sz w:val="24"/>
          <w:szCs w:val="24"/>
        </w:rPr>
        <w:t xml:space="preserve">, </w:t>
      </w:r>
      <w:proofErr w:type="spellStart"/>
      <w:r w:rsidRPr="002F6665">
        <w:rPr>
          <w:rFonts w:ascii="Times New Roman" w:eastAsia="Times New Roman" w:hAnsi="Times New Roman" w:cs="Times New Roman"/>
          <w:sz w:val="24"/>
          <w:szCs w:val="24"/>
        </w:rPr>
        <w:t>қоғамдық</w:t>
      </w:r>
      <w:proofErr w:type="spellEnd"/>
      <w:r w:rsidRPr="002F6665">
        <w:rPr>
          <w:rFonts w:ascii="Times New Roman" w:eastAsia="Times New Roman" w:hAnsi="Times New Roman" w:cs="Times New Roman"/>
          <w:sz w:val="24"/>
          <w:szCs w:val="24"/>
        </w:rPr>
        <w:t xml:space="preserve"> оптимизм», 2025 год объявлен Годом рабочих профессий. В этой связи с февраля 2025 года в СШ №41 организуется реализация инновационного проекта «Профильный медицинский класс».</w:t>
      </w:r>
      <w:r w:rsidRPr="002F6665">
        <w:rPr>
          <w:rFonts w:ascii="Times New Roman" w:eastAsia="Times New Roman" w:hAnsi="Times New Roman" w:cs="Times New Roman"/>
          <w:sz w:val="24"/>
          <w:szCs w:val="24"/>
          <w:lang w:val="kk-KZ"/>
        </w:rPr>
        <w:t xml:space="preserve"> </w:t>
      </w:r>
      <w:r w:rsidRPr="002F6665">
        <w:rPr>
          <w:rFonts w:ascii="Times New Roman" w:eastAsia="Times New Roman" w:hAnsi="Times New Roman" w:cs="Times New Roman"/>
          <w:sz w:val="24"/>
          <w:szCs w:val="24"/>
        </w:rPr>
        <w:t>Проект реализуется на основании заключённого меморандума о сотрудничестве между СШ №41 и медицинским колледжем «</w:t>
      </w:r>
      <w:proofErr w:type="spellStart"/>
      <w:r w:rsidRPr="002F6665">
        <w:rPr>
          <w:rFonts w:ascii="Times New Roman" w:eastAsia="Times New Roman" w:hAnsi="Times New Roman" w:cs="Times New Roman"/>
          <w:sz w:val="24"/>
          <w:szCs w:val="24"/>
        </w:rPr>
        <w:t>Шипагер</w:t>
      </w:r>
      <w:proofErr w:type="spellEnd"/>
      <w:r w:rsidRPr="002F6665">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lang w:val="kk-KZ"/>
        </w:rPr>
        <w:t xml:space="preserve"> В течении года была проделана большая работа: тренинг </w:t>
      </w:r>
      <w:r w:rsidRPr="002F6665">
        <w:rPr>
          <w:rFonts w:ascii="Times New Roman" w:hAnsi="Times New Roman" w:cs="Times New Roman"/>
          <w:sz w:val="24"/>
          <w:szCs w:val="24"/>
        </w:rPr>
        <w:t>«Мы начинаем путь в медицину</w:t>
      </w:r>
      <w:r w:rsidRPr="002F6665">
        <w:rPr>
          <w:rFonts w:ascii="Times New Roman" w:hAnsi="Times New Roman" w:cs="Times New Roman"/>
          <w:sz w:val="24"/>
          <w:szCs w:val="24"/>
          <w:lang w:val="kk-KZ"/>
        </w:rPr>
        <w:t xml:space="preserve">», </w:t>
      </w:r>
      <w:r w:rsidRPr="002F6665">
        <w:rPr>
          <w:rFonts w:ascii="Times New Roman" w:eastAsia="Times New Roman" w:hAnsi="Times New Roman" w:cs="Times New Roman"/>
          <w:sz w:val="24"/>
          <w:szCs w:val="24"/>
        </w:rPr>
        <w:t>мастер-класс на тему «Первая медицинская помощь»</w:t>
      </w:r>
      <w:r w:rsidRPr="002F6665">
        <w:rPr>
          <w:rFonts w:ascii="Times New Roman" w:eastAsia="Times New Roman" w:hAnsi="Times New Roman" w:cs="Times New Roman"/>
          <w:sz w:val="24"/>
          <w:szCs w:val="24"/>
          <w:lang w:val="kk-KZ"/>
        </w:rPr>
        <w:t>,  День открытых дверей «</w:t>
      </w:r>
      <w:r w:rsidRPr="002F6665">
        <w:rPr>
          <w:rFonts w:ascii="Times New Roman" w:eastAsia="Times New Roman" w:hAnsi="Times New Roman" w:cs="Times New Roman"/>
          <w:sz w:val="24"/>
          <w:szCs w:val="24"/>
        </w:rPr>
        <w:t>Медицинский университет города Астаны</w:t>
      </w:r>
      <w:r w:rsidRPr="002F6665">
        <w:rPr>
          <w:rFonts w:ascii="Times New Roman" w:eastAsia="Times New Roman" w:hAnsi="Times New Roman" w:cs="Times New Roman"/>
          <w:sz w:val="24"/>
          <w:szCs w:val="24"/>
          <w:lang w:val="kk-KZ"/>
        </w:rPr>
        <w:t xml:space="preserve">», </w:t>
      </w:r>
      <w:r w:rsidRPr="002F6665">
        <w:rPr>
          <w:rFonts w:ascii="Times New Roman" w:hAnsi="Times New Roman" w:cs="Times New Roman"/>
          <w:sz w:val="24"/>
          <w:szCs w:val="24"/>
          <w:lang w:val="kk-KZ"/>
        </w:rPr>
        <w:t>День открытых дверей «</w:t>
      </w:r>
      <w:r w:rsidRPr="002F6665">
        <w:rPr>
          <w:rFonts w:ascii="Times New Roman" w:hAnsi="Times New Roman" w:cs="Times New Roman"/>
          <w:sz w:val="24"/>
          <w:szCs w:val="24"/>
        </w:rPr>
        <w:t>Высший медицинский колледж «ДАНАЛЫҚ»</w:t>
      </w:r>
      <w:r w:rsidRPr="002F6665">
        <w:rPr>
          <w:rFonts w:ascii="Times New Roman" w:hAnsi="Times New Roman" w:cs="Times New Roman"/>
          <w:sz w:val="24"/>
          <w:szCs w:val="24"/>
          <w:lang w:val="kk-KZ"/>
        </w:rPr>
        <w:t xml:space="preserve">. </w:t>
      </w:r>
    </w:p>
    <w:p w14:paraId="67C121A5" w14:textId="77777777" w:rsidR="00C2156B" w:rsidRPr="002F6665" w:rsidRDefault="00C2156B" w:rsidP="00487892">
      <w:pPr>
        <w:pStyle w:val="ae"/>
        <w:jc w:val="both"/>
        <w:rPr>
          <w:rFonts w:ascii="Times New Roman" w:hAnsi="Times New Roman" w:cs="Times New Roman"/>
          <w:sz w:val="24"/>
          <w:szCs w:val="24"/>
        </w:rPr>
      </w:pP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Отмечается положительная динамика в формировании у обучающихся интереса к медицинскому направлению, а также в развитии профессионального самоопределения учащихся</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Проведённые мероприятия (тренинги, встречи со специалистами, мастер-классы и профориентационные занятия) способствовали повышению учебной мотивации, расширению представлений о медицинских профессиях и формированию первичных практических навыков. Реализация проекта оказывает положительное влияние на образовательный процесс и способствует повышению качества профориентационной работы в школе.</w:t>
      </w:r>
    </w:p>
    <w:p w14:paraId="7734B0D9" w14:textId="77777777" w:rsidR="00C2156B" w:rsidRPr="002F6665" w:rsidRDefault="00C2156B" w:rsidP="00487892">
      <w:pPr>
        <w:spacing w:after="0" w:line="240" w:lineRule="auto"/>
        <w:jc w:val="both"/>
        <w:rPr>
          <w:rFonts w:ascii="Times New Roman" w:hAnsi="Times New Roman" w:cs="Times New Roman"/>
          <w:b/>
          <w:bCs/>
          <w:sz w:val="24"/>
          <w:szCs w:val="24"/>
          <w:lang w:val="kk-KZ"/>
        </w:rPr>
      </w:pPr>
    </w:p>
    <w:p w14:paraId="3B7162FA" w14:textId="77777777" w:rsidR="00C2156B" w:rsidRPr="002F6665" w:rsidRDefault="00C2156B">
      <w:pPr>
        <w:pStyle w:val="ae"/>
        <w:numPr>
          <w:ilvl w:val="0"/>
          <w:numId w:val="209"/>
        </w:numPr>
        <w:ind w:left="0"/>
        <w:jc w:val="both"/>
        <w:rPr>
          <w:rFonts w:ascii="Times New Roman" w:eastAsia="Times New Roman" w:hAnsi="Times New Roman" w:cs="Times New Roman"/>
          <w:sz w:val="24"/>
          <w:szCs w:val="24"/>
        </w:rPr>
      </w:pPr>
      <w:r w:rsidRPr="002F6665">
        <w:rPr>
          <w:rFonts w:ascii="Times New Roman" w:hAnsi="Times New Roman" w:cs="Times New Roman"/>
          <w:b/>
          <w:bCs/>
          <w:sz w:val="24"/>
          <w:szCs w:val="24"/>
        </w:rPr>
        <w:t>«ҰШҚЫР ОЙ АЛАҢЫ»:</w:t>
      </w:r>
      <w:r w:rsidRPr="002F6665">
        <w:rPr>
          <w:rFonts w:ascii="Times New Roman" w:hAnsi="Times New Roman" w:cs="Times New Roman"/>
          <w:sz w:val="24"/>
          <w:szCs w:val="24"/>
        </w:rPr>
        <w:t xml:space="preserve"> Деятельность клуба осуществляется в</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контексте идеологии «</w:t>
      </w:r>
      <w:proofErr w:type="spellStart"/>
      <w:r w:rsidRPr="002F6665">
        <w:rPr>
          <w:rFonts w:ascii="Times New Roman" w:hAnsi="Times New Roman" w:cs="Times New Roman"/>
          <w:sz w:val="24"/>
          <w:szCs w:val="24"/>
        </w:rPr>
        <w:t>Адал</w:t>
      </w:r>
      <w:proofErr w:type="spellEnd"/>
      <w:r w:rsidRPr="002F6665">
        <w:rPr>
          <w:rFonts w:ascii="Times New Roman" w:hAnsi="Times New Roman" w:cs="Times New Roman"/>
          <w:sz w:val="24"/>
          <w:szCs w:val="24"/>
        </w:rPr>
        <w:t xml:space="preserve"> </w:t>
      </w:r>
      <w:proofErr w:type="spellStart"/>
      <w:r w:rsidRPr="002F6665">
        <w:rPr>
          <w:rFonts w:ascii="Times New Roman" w:hAnsi="Times New Roman" w:cs="Times New Roman"/>
          <w:sz w:val="24"/>
          <w:szCs w:val="24"/>
        </w:rPr>
        <w:t>азамат</w:t>
      </w:r>
      <w:proofErr w:type="spellEnd"/>
      <w:r w:rsidRPr="002F6665">
        <w:rPr>
          <w:rFonts w:ascii="Times New Roman" w:hAnsi="Times New Roman" w:cs="Times New Roman"/>
          <w:sz w:val="24"/>
          <w:szCs w:val="24"/>
        </w:rPr>
        <w:t>»</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 xml:space="preserve">Руководитель </w:t>
      </w:r>
      <w:proofErr w:type="spellStart"/>
      <w:r w:rsidRPr="002F6665">
        <w:rPr>
          <w:rFonts w:ascii="Times New Roman" w:hAnsi="Times New Roman" w:cs="Times New Roman"/>
          <w:sz w:val="24"/>
          <w:szCs w:val="24"/>
        </w:rPr>
        <w:t>дебатного</w:t>
      </w:r>
      <w:proofErr w:type="spellEnd"/>
      <w:r w:rsidRPr="002F6665">
        <w:rPr>
          <w:rFonts w:ascii="Times New Roman" w:hAnsi="Times New Roman" w:cs="Times New Roman"/>
          <w:sz w:val="24"/>
          <w:szCs w:val="24"/>
        </w:rPr>
        <w:t xml:space="preserve"> клуба </w:t>
      </w:r>
      <w:r w:rsidRPr="002F6665">
        <w:rPr>
          <w:rFonts w:ascii="Times New Roman" w:hAnsi="Times New Roman" w:cs="Times New Roman"/>
          <w:sz w:val="24"/>
          <w:szCs w:val="24"/>
          <w:lang w:val="kk-KZ"/>
        </w:rPr>
        <w:t xml:space="preserve">Нагызханова А.Б. </w:t>
      </w:r>
      <w:r w:rsidRPr="002F6665">
        <w:rPr>
          <w:rFonts w:ascii="Times New Roman" w:hAnsi="Times New Roman" w:cs="Times New Roman"/>
          <w:sz w:val="24"/>
          <w:szCs w:val="24"/>
        </w:rPr>
        <w:t>обеспечил</w:t>
      </w:r>
      <w:r w:rsidRPr="002F6665">
        <w:rPr>
          <w:rFonts w:ascii="Times New Roman" w:hAnsi="Times New Roman" w:cs="Times New Roman"/>
          <w:sz w:val="24"/>
          <w:szCs w:val="24"/>
          <w:lang w:val="kk-KZ"/>
        </w:rPr>
        <w:t>а</w:t>
      </w:r>
      <w:r w:rsidRPr="002F6665">
        <w:rPr>
          <w:rFonts w:ascii="Times New Roman" w:hAnsi="Times New Roman" w:cs="Times New Roman"/>
          <w:sz w:val="24"/>
          <w:szCs w:val="24"/>
        </w:rPr>
        <w:t xml:space="preserve"> регулярную работу площадок. Прошли резонансные дебаты на темы: «Кто должен выбирать профессию: ученик или родители?»</w:t>
      </w:r>
      <w:r w:rsidRPr="002F6665">
        <w:rPr>
          <w:rFonts w:ascii="Times New Roman" w:hAnsi="Times New Roman" w:cs="Times New Roman"/>
          <w:sz w:val="24"/>
          <w:szCs w:val="24"/>
          <w:lang w:val="kk-KZ"/>
        </w:rPr>
        <w:t xml:space="preserve">, </w:t>
      </w:r>
      <w:r w:rsidRPr="002F6665">
        <w:rPr>
          <w:rStyle w:val="af3"/>
          <w:sz w:val="24"/>
          <w:szCs w:val="24"/>
        </w:rPr>
        <w:t>«Кто больше влияет на воспитание: семья или школа?»</w:t>
      </w:r>
      <w:r w:rsidRPr="002F6665">
        <w:rPr>
          <w:rFonts w:ascii="Times New Roman" w:hAnsi="Times New Roman" w:cs="Times New Roman"/>
          <w:b/>
          <w:sz w:val="24"/>
          <w:szCs w:val="24"/>
          <w:lang w:val="kk-KZ"/>
        </w:rPr>
        <w:t xml:space="preserve">, </w:t>
      </w:r>
      <w:r w:rsidRPr="002F6665">
        <w:rPr>
          <w:rFonts w:ascii="Times New Roman" w:eastAsia="Times New Roman" w:hAnsi="Times New Roman" w:cs="Times New Roman"/>
          <w:sz w:val="24"/>
          <w:szCs w:val="24"/>
        </w:rPr>
        <w:t>«Кто виноват больше: нарушитель или тот, кто «закрыл глаза»?</w:t>
      </w:r>
      <w:proofErr w:type="gramStart"/>
      <w:r w:rsidRPr="002F6665">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lang w:val="kk-KZ"/>
        </w:rPr>
        <w:t xml:space="preserve">,  </w:t>
      </w:r>
      <w:r w:rsidRPr="002F6665">
        <w:rPr>
          <w:rStyle w:val="af3"/>
          <w:sz w:val="24"/>
          <w:szCs w:val="24"/>
        </w:rPr>
        <w:t>«</w:t>
      </w:r>
      <w:proofErr w:type="gramEnd"/>
      <w:r w:rsidRPr="002F6665">
        <w:rPr>
          <w:rStyle w:val="af3"/>
          <w:sz w:val="24"/>
          <w:szCs w:val="24"/>
        </w:rPr>
        <w:t>Кто должен выбирать профессию: ученик или родители?»</w:t>
      </w:r>
      <w:r w:rsidRPr="002F6665">
        <w:rPr>
          <w:rStyle w:val="af3"/>
          <w:sz w:val="24"/>
          <w:szCs w:val="24"/>
          <w:lang w:val="kk-KZ"/>
        </w:rPr>
        <w:t xml:space="preserve">, </w:t>
      </w:r>
      <w:r w:rsidRPr="002F6665">
        <w:rPr>
          <w:rStyle w:val="af3"/>
          <w:sz w:val="24"/>
          <w:szCs w:val="24"/>
        </w:rPr>
        <w:t>«Государство должно строить больше больниц в сёлах, чем в городах»</w:t>
      </w:r>
      <w:r w:rsidRPr="002F6665">
        <w:rPr>
          <w:rStyle w:val="af3"/>
          <w:sz w:val="24"/>
          <w:szCs w:val="24"/>
          <w:lang w:val="kk-KZ"/>
        </w:rPr>
        <w:t xml:space="preserve">. </w:t>
      </w:r>
      <w:r w:rsidRPr="002F6665">
        <w:rPr>
          <w:rFonts w:eastAsia="Times New Roman"/>
          <w:sz w:val="24"/>
          <w:szCs w:val="24"/>
          <w:lang w:val="kk-KZ"/>
        </w:rPr>
        <w:t xml:space="preserve"> </w:t>
      </w:r>
      <w:r w:rsidRPr="002F6665">
        <w:rPr>
          <w:rFonts w:ascii="Times New Roman" w:eastAsia="Times New Roman" w:hAnsi="Times New Roman" w:cs="Times New Roman"/>
          <w:sz w:val="24"/>
          <w:szCs w:val="24"/>
          <w:lang w:val="kk-KZ"/>
        </w:rPr>
        <w:t>Р</w:t>
      </w:r>
      <w:proofErr w:type="spellStart"/>
      <w:r w:rsidRPr="002F6665">
        <w:rPr>
          <w:rFonts w:ascii="Times New Roman" w:eastAsia="Times New Roman" w:hAnsi="Times New Roman" w:cs="Times New Roman"/>
          <w:sz w:val="24"/>
          <w:szCs w:val="24"/>
        </w:rPr>
        <w:t>абота</w:t>
      </w:r>
      <w:proofErr w:type="spellEnd"/>
      <w:r w:rsidRPr="002F6665">
        <w:rPr>
          <w:rFonts w:ascii="Times New Roman" w:eastAsia="Times New Roman" w:hAnsi="Times New Roman" w:cs="Times New Roman"/>
          <w:sz w:val="24"/>
          <w:szCs w:val="24"/>
        </w:rPr>
        <w:t xml:space="preserve"> </w:t>
      </w:r>
      <w:proofErr w:type="spellStart"/>
      <w:r w:rsidRPr="002F6665">
        <w:rPr>
          <w:rFonts w:ascii="Times New Roman" w:eastAsia="Times New Roman" w:hAnsi="Times New Roman" w:cs="Times New Roman"/>
          <w:sz w:val="24"/>
          <w:szCs w:val="24"/>
        </w:rPr>
        <w:t>дебатного</w:t>
      </w:r>
      <w:proofErr w:type="spellEnd"/>
      <w:r w:rsidRPr="002F6665">
        <w:rPr>
          <w:rFonts w:ascii="Times New Roman" w:eastAsia="Times New Roman" w:hAnsi="Times New Roman" w:cs="Times New Roman"/>
          <w:sz w:val="24"/>
          <w:szCs w:val="24"/>
        </w:rPr>
        <w:t xml:space="preserve"> клуба «Champion» организована на хорошем уровне</w:t>
      </w:r>
      <w:r w:rsidRPr="002F6665">
        <w:rPr>
          <w:rFonts w:ascii="Times New Roman" w:eastAsia="Times New Roman" w:hAnsi="Times New Roman" w:cs="Times New Roman"/>
          <w:sz w:val="24"/>
          <w:szCs w:val="24"/>
          <w:lang w:val="kk-KZ"/>
        </w:rPr>
        <w:t xml:space="preserve">, </w:t>
      </w:r>
    </w:p>
    <w:p w14:paraId="07EEEB43" w14:textId="77777777" w:rsidR="00C2156B" w:rsidRPr="002F6665" w:rsidRDefault="00C2156B" w:rsidP="00487892">
      <w:pPr>
        <w:pStyle w:val="ae"/>
        <w:jc w:val="both"/>
        <w:rPr>
          <w:rFonts w:ascii="Times New Roman" w:hAnsi="Times New Roman" w:cs="Times New Roman"/>
          <w:sz w:val="24"/>
          <w:szCs w:val="24"/>
        </w:rPr>
      </w:pPr>
      <w:r w:rsidRPr="002F6665">
        <w:rPr>
          <w:rFonts w:ascii="Times New Roman" w:eastAsia="Times New Roman" w:hAnsi="Times New Roman" w:cs="Times New Roman"/>
          <w:sz w:val="24"/>
          <w:szCs w:val="24"/>
        </w:rPr>
        <w:t xml:space="preserve">наблюдается рост интереса учащихся к </w:t>
      </w:r>
      <w:proofErr w:type="spellStart"/>
      <w:r w:rsidRPr="002F6665">
        <w:rPr>
          <w:rFonts w:ascii="Times New Roman" w:eastAsia="Times New Roman" w:hAnsi="Times New Roman" w:cs="Times New Roman"/>
          <w:sz w:val="24"/>
          <w:szCs w:val="24"/>
        </w:rPr>
        <w:t>дебатному</w:t>
      </w:r>
      <w:proofErr w:type="spellEnd"/>
      <w:r w:rsidRPr="002F6665">
        <w:rPr>
          <w:rFonts w:ascii="Times New Roman" w:eastAsia="Times New Roman" w:hAnsi="Times New Roman" w:cs="Times New Roman"/>
          <w:sz w:val="24"/>
          <w:szCs w:val="24"/>
        </w:rPr>
        <w:t xml:space="preserve"> движению</w:t>
      </w:r>
      <w:r w:rsidRPr="002F6665">
        <w:rPr>
          <w:rFonts w:ascii="Times New Roman" w:eastAsia="Times New Roman" w:hAnsi="Times New Roman" w:cs="Times New Roman"/>
          <w:sz w:val="24"/>
          <w:szCs w:val="24"/>
          <w:lang w:val="kk-KZ"/>
        </w:rPr>
        <w:t xml:space="preserve">, </w:t>
      </w:r>
      <w:r w:rsidRPr="002F6665">
        <w:rPr>
          <w:rFonts w:ascii="Times New Roman" w:eastAsia="Times New Roman" w:hAnsi="Times New Roman" w:cs="Times New Roman"/>
          <w:sz w:val="24"/>
          <w:szCs w:val="24"/>
        </w:rPr>
        <w:t>деятельность клуба способствует развитию лидерства, культуры общения и критического мышления</w:t>
      </w:r>
      <w:r w:rsidRPr="002F6665">
        <w:rPr>
          <w:rFonts w:ascii="Times New Roman" w:eastAsia="Times New Roman" w:hAnsi="Times New Roman" w:cs="Times New Roman"/>
          <w:sz w:val="24"/>
          <w:szCs w:val="24"/>
          <w:lang w:val="kk-KZ"/>
        </w:rPr>
        <w:t xml:space="preserve">. </w:t>
      </w:r>
      <w:r w:rsidRPr="002F6665">
        <w:rPr>
          <w:rFonts w:ascii="Times New Roman" w:eastAsia="Times New Roman" w:hAnsi="Times New Roman" w:cs="Times New Roman"/>
          <w:sz w:val="24"/>
          <w:szCs w:val="24"/>
        </w:rPr>
        <w:t xml:space="preserve">Следует отметить положительную динамику вовлечённости учащихся в деятельность клуба «Champion». Участники стали более активными, повысился уровень культуры речи, уверенности в себе и способности вести конструктивный диалог. Многие учащиеся проявили интерес к участию в </w:t>
      </w:r>
      <w:proofErr w:type="spellStart"/>
      <w:r w:rsidRPr="002F6665">
        <w:rPr>
          <w:rFonts w:ascii="Times New Roman" w:eastAsia="Times New Roman" w:hAnsi="Times New Roman" w:cs="Times New Roman"/>
          <w:sz w:val="24"/>
          <w:szCs w:val="24"/>
        </w:rPr>
        <w:t>дебатных</w:t>
      </w:r>
      <w:proofErr w:type="spellEnd"/>
      <w:r w:rsidRPr="002F6665">
        <w:rPr>
          <w:rFonts w:ascii="Times New Roman" w:eastAsia="Times New Roman" w:hAnsi="Times New Roman" w:cs="Times New Roman"/>
          <w:sz w:val="24"/>
          <w:szCs w:val="24"/>
        </w:rPr>
        <w:t xml:space="preserve"> турнирах и школьных мероприятиях.</w:t>
      </w:r>
      <w:r w:rsidRPr="002F6665">
        <w:rPr>
          <w:rFonts w:ascii="Times New Roman" w:hAnsi="Times New Roman" w:cs="Times New Roman"/>
          <w:sz w:val="24"/>
          <w:szCs w:val="24"/>
        </w:rPr>
        <w:t xml:space="preserve"> Отдельно стоит отметить </w:t>
      </w:r>
      <w:r w:rsidRPr="002F6665">
        <w:rPr>
          <w:rFonts w:ascii="Times New Roman" w:hAnsi="Times New Roman" w:cs="Times New Roman"/>
          <w:sz w:val="24"/>
          <w:szCs w:val="24"/>
        </w:rPr>
        <w:lastRenderedPageBreak/>
        <w:t xml:space="preserve">развитие </w:t>
      </w:r>
      <w:r w:rsidRPr="002F6665">
        <w:rPr>
          <w:rStyle w:val="af3"/>
          <w:rFonts w:ascii="Times New Roman" w:hAnsi="Times New Roman"/>
          <w:sz w:val="24"/>
          <w:szCs w:val="24"/>
        </w:rPr>
        <w:t>самостоятельности и ответственности</w:t>
      </w:r>
      <w:r w:rsidRPr="002F6665">
        <w:rPr>
          <w:rFonts w:ascii="Times New Roman" w:hAnsi="Times New Roman" w:cs="Times New Roman"/>
          <w:sz w:val="24"/>
          <w:szCs w:val="24"/>
        </w:rPr>
        <w:t>, так как подготовка к дебатам требует поиска информации, анализа источников и командного взаимодействия.</w:t>
      </w:r>
    </w:p>
    <w:p w14:paraId="73C42607" w14:textId="77777777" w:rsidR="00C2156B" w:rsidRPr="002F6665" w:rsidRDefault="00C2156B" w:rsidP="00487892">
      <w:pPr>
        <w:pStyle w:val="ae"/>
        <w:jc w:val="both"/>
        <w:rPr>
          <w:rFonts w:ascii="Times New Roman" w:hAnsi="Times New Roman" w:cs="Times New Roman"/>
          <w:sz w:val="24"/>
          <w:szCs w:val="24"/>
        </w:rPr>
      </w:pPr>
      <w:r w:rsidRPr="002F6665">
        <w:rPr>
          <w:rFonts w:ascii="Times New Roman" w:hAnsi="Times New Roman" w:cs="Times New Roman"/>
          <w:sz w:val="24"/>
          <w:szCs w:val="24"/>
        </w:rPr>
        <w:t xml:space="preserve">В целом, </w:t>
      </w:r>
      <w:proofErr w:type="spellStart"/>
      <w:r w:rsidRPr="002F6665">
        <w:rPr>
          <w:rFonts w:ascii="Times New Roman" w:hAnsi="Times New Roman" w:cs="Times New Roman"/>
          <w:sz w:val="24"/>
          <w:szCs w:val="24"/>
        </w:rPr>
        <w:t>дебатный</w:t>
      </w:r>
      <w:proofErr w:type="spellEnd"/>
      <w:r w:rsidRPr="002F6665">
        <w:rPr>
          <w:rFonts w:ascii="Times New Roman" w:hAnsi="Times New Roman" w:cs="Times New Roman"/>
          <w:sz w:val="24"/>
          <w:szCs w:val="24"/>
        </w:rPr>
        <w:t xml:space="preserve"> клуб помогает учащимся не только улучшить учебные результаты, но и подготовиться к взрослой жизни, где важно уметь мыслить, аргументировать и принимать решения.</w:t>
      </w:r>
    </w:p>
    <w:p w14:paraId="46F3DFB1" w14:textId="77777777" w:rsidR="00C2156B" w:rsidRPr="002F6665" w:rsidRDefault="00C2156B" w:rsidP="00487892">
      <w:pPr>
        <w:spacing w:after="0" w:line="240" w:lineRule="auto"/>
        <w:jc w:val="both"/>
        <w:rPr>
          <w:rFonts w:ascii="Times New Roman" w:hAnsi="Times New Roman" w:cs="Times New Roman"/>
          <w:sz w:val="24"/>
          <w:szCs w:val="24"/>
          <w:lang w:val="kk-KZ"/>
        </w:rPr>
      </w:pPr>
    </w:p>
    <w:p w14:paraId="14D95A9A" w14:textId="77777777" w:rsidR="00C2156B" w:rsidRPr="002F6665" w:rsidRDefault="00C2156B" w:rsidP="00487892">
      <w:pPr>
        <w:spacing w:after="0" w:line="240" w:lineRule="auto"/>
        <w:ind w:firstLine="708"/>
        <w:jc w:val="both"/>
        <w:rPr>
          <w:rFonts w:ascii="Times New Roman" w:hAnsi="Times New Roman" w:cs="Times New Roman"/>
          <w:b/>
          <w:sz w:val="24"/>
          <w:szCs w:val="24"/>
          <w:lang w:val="kk-KZ"/>
        </w:rPr>
      </w:pPr>
      <w:r w:rsidRPr="002F6665">
        <w:rPr>
          <w:rFonts w:ascii="Times New Roman" w:hAnsi="Times New Roman" w:cs="Times New Roman"/>
          <w:b/>
          <w:sz w:val="24"/>
          <w:szCs w:val="24"/>
        </w:rPr>
        <w:t>Взаимодействие с родительской общественностью</w:t>
      </w:r>
    </w:p>
    <w:p w14:paraId="71757C7E" w14:textId="77777777" w:rsidR="00C2156B" w:rsidRPr="002F6665" w:rsidRDefault="00C2156B" w:rsidP="00487892">
      <w:pPr>
        <w:spacing w:after="0" w:line="240" w:lineRule="auto"/>
        <w:jc w:val="both"/>
        <w:rPr>
          <w:rFonts w:ascii="Times New Roman" w:hAnsi="Times New Roman" w:cs="Times New Roman"/>
          <w:bCs/>
          <w:sz w:val="24"/>
          <w:szCs w:val="24"/>
        </w:rPr>
      </w:pPr>
      <w:r w:rsidRPr="002F6665">
        <w:rPr>
          <w:rFonts w:ascii="Times New Roman" w:hAnsi="Times New Roman" w:cs="Times New Roman"/>
          <w:sz w:val="24"/>
          <w:szCs w:val="24"/>
        </w:rPr>
        <w:t xml:space="preserve">В течение года на базе школы активно функционировал </w:t>
      </w:r>
      <w:r w:rsidRPr="002F6665">
        <w:rPr>
          <w:rFonts w:ascii="Times New Roman" w:hAnsi="Times New Roman" w:cs="Times New Roman"/>
          <w:bCs/>
          <w:sz w:val="24"/>
          <w:szCs w:val="24"/>
        </w:rPr>
        <w:t>Центр поддержки родителей (ЦПП</w:t>
      </w:r>
      <w:r w:rsidRPr="002F6665">
        <w:rPr>
          <w:rFonts w:ascii="Times New Roman" w:hAnsi="Times New Roman" w:cs="Times New Roman"/>
          <w:bCs/>
          <w:sz w:val="24"/>
          <w:szCs w:val="24"/>
          <w:lang w:val="kk-KZ"/>
        </w:rPr>
        <w:t>Р</w:t>
      </w:r>
      <w:r w:rsidRPr="002F6665">
        <w:rPr>
          <w:rFonts w:ascii="Times New Roman" w:hAnsi="Times New Roman" w:cs="Times New Roman"/>
          <w:bCs/>
          <w:sz w:val="24"/>
          <w:szCs w:val="24"/>
        </w:rPr>
        <w:t>)</w:t>
      </w:r>
      <w:r w:rsidRPr="002F6665">
        <w:rPr>
          <w:rFonts w:ascii="Times New Roman" w:hAnsi="Times New Roman" w:cs="Times New Roman"/>
          <w:sz w:val="24"/>
          <w:szCs w:val="24"/>
          <w:lang w:val="kk-KZ"/>
        </w:rPr>
        <w:t xml:space="preserve"> «Береке». </w:t>
      </w:r>
      <w:r w:rsidRPr="002F6665">
        <w:rPr>
          <w:rFonts w:ascii="Times New Roman" w:hAnsi="Times New Roman" w:cs="Times New Roman"/>
          <w:bCs/>
          <w:sz w:val="24"/>
          <w:szCs w:val="24"/>
        </w:rPr>
        <w:t>Для активизации работы родительского клуба были составлены следующие формы сотрудничества:</w:t>
      </w:r>
    </w:p>
    <w:p w14:paraId="4335D09B" w14:textId="77777777" w:rsidR="00C2156B" w:rsidRPr="002F6665" w:rsidRDefault="00C2156B" w:rsidP="00487892">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Тематические встречи, тренинги, мастер-классы;</w:t>
      </w:r>
    </w:p>
    <w:p w14:paraId="02909444" w14:textId="77777777" w:rsidR="00C2156B" w:rsidRPr="002F6665" w:rsidRDefault="00C2156B" w:rsidP="00487892">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Индивидуальные и групповые консультации;</w:t>
      </w:r>
    </w:p>
    <w:p w14:paraId="7F94B2E4" w14:textId="77777777" w:rsidR="00C2156B" w:rsidRPr="002F6665" w:rsidRDefault="00C2156B" w:rsidP="00487892">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Интерактивные формы: арт-практики, ролевые игры, релаксационные занятия;</w:t>
      </w:r>
    </w:p>
    <w:p w14:paraId="069FCBE5" w14:textId="77777777" w:rsidR="00C2156B" w:rsidRPr="002F6665" w:rsidRDefault="00C2156B" w:rsidP="00487892">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Распространение информационных и методических материалов через цифровые и печатные каналы;</w:t>
      </w:r>
    </w:p>
    <w:p w14:paraId="3B5DCC5C" w14:textId="77777777" w:rsidR="00C2156B" w:rsidRPr="002F6665" w:rsidRDefault="00C2156B" w:rsidP="00487892">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Совместные мероприятия с детьми.</w:t>
      </w:r>
    </w:p>
    <w:p w14:paraId="1875B9CB" w14:textId="77777777" w:rsidR="00C2156B" w:rsidRPr="002F6665" w:rsidRDefault="00C2156B" w:rsidP="00487892">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rPr>
        <w:t xml:space="preserve">В течении года были проведены следующие заседания и тренинги с участием родителей, детей, педагогов, классных руководителей и представителей правоохранительных органов: </w:t>
      </w:r>
    </w:p>
    <w:p w14:paraId="77656873" w14:textId="77777777" w:rsidR="00C2156B" w:rsidRPr="002F6665" w:rsidRDefault="00C2156B">
      <w:pPr>
        <w:pStyle w:val="af1"/>
        <w:numPr>
          <w:ilvl w:val="0"/>
          <w:numId w:val="210"/>
        </w:numPr>
        <w:spacing w:after="0" w:line="240" w:lineRule="auto"/>
        <w:ind w:left="360"/>
        <w:rPr>
          <w:rFonts w:ascii="Times New Roman" w:hAnsi="Times New Roman" w:cs="Times New Roman"/>
          <w:sz w:val="24"/>
          <w:szCs w:val="24"/>
        </w:rPr>
      </w:pPr>
      <w:r w:rsidRPr="002F6665">
        <w:rPr>
          <w:rFonts w:ascii="Times New Roman" w:hAnsi="Times New Roman" w:cs="Times New Roman"/>
          <w:sz w:val="24"/>
          <w:szCs w:val="24"/>
        </w:rPr>
        <w:t>Презентация родительского клуба «Береке», тренинг «Психологический климат в семье: с чего начать?» с целью осознания родителями что, успешное воспитание ребёнка строится на партнёрстве «Родитель – Ребёнок – Школа»  (сентябрь 2025 года)</w:t>
      </w:r>
      <w:r w:rsidRPr="002F6665">
        <w:rPr>
          <w:rFonts w:ascii="Times New Roman" w:hAnsi="Times New Roman" w:cs="Times New Roman"/>
          <w:sz w:val="24"/>
          <w:szCs w:val="24"/>
          <w:lang w:val="kk-KZ"/>
        </w:rPr>
        <w:t xml:space="preserve"> </w:t>
      </w:r>
      <w:hyperlink r:id="rId109" w:history="1">
        <w:r w:rsidRPr="002F6665">
          <w:rPr>
            <w:rStyle w:val="af0"/>
            <w:color w:val="auto"/>
            <w:sz w:val="24"/>
            <w:szCs w:val="24"/>
            <w:lang w:val="kk-KZ"/>
          </w:rPr>
          <w:t>https://www.instagram.com/p/DO1Fb_hjHRh/</w:t>
        </w:r>
      </w:hyperlink>
    </w:p>
    <w:p w14:paraId="0864FD77" w14:textId="77777777" w:rsidR="00C2156B" w:rsidRPr="002F6665" w:rsidRDefault="00C2156B">
      <w:pPr>
        <w:pStyle w:val="af1"/>
        <w:numPr>
          <w:ilvl w:val="0"/>
          <w:numId w:val="21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Тренинг «Тренинг с элементами арт-терапии для родителей на тему «Эмоции ребёнка: как понимать и направлять» с целью повышения психологической компетентности родителей в вопросах эмоционального развития ребёнка, формирование навыков распознавания и конструктивного реагирования на эмоции детей (октябрь 2025)</w:t>
      </w:r>
      <w:r w:rsidRPr="002F6665">
        <w:rPr>
          <w:rFonts w:ascii="Times New Roman" w:hAnsi="Times New Roman" w:cs="Times New Roman"/>
          <w:sz w:val="24"/>
          <w:szCs w:val="24"/>
          <w:lang w:val="kk-KZ"/>
        </w:rPr>
        <w:t xml:space="preserve"> </w:t>
      </w:r>
      <w:hyperlink r:id="rId110" w:history="1">
        <w:r w:rsidRPr="002F6665">
          <w:rPr>
            <w:rStyle w:val="af0"/>
            <w:color w:val="auto"/>
            <w:sz w:val="24"/>
            <w:szCs w:val="24"/>
            <w:lang w:val="kk-KZ"/>
          </w:rPr>
          <w:t>https://www.instagram.com/p/DQZZ1dijNB0/?img_index=1</w:t>
        </w:r>
      </w:hyperlink>
    </w:p>
    <w:p w14:paraId="255C711C" w14:textId="77777777" w:rsidR="00C2156B" w:rsidRPr="002F6665" w:rsidRDefault="00C2156B">
      <w:pPr>
        <w:pStyle w:val="af1"/>
        <w:numPr>
          <w:ilvl w:val="0"/>
          <w:numId w:val="21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Тренинг «Стресс: как справляться родителям и детям. Навык активного слушания» с целью повышения стрессоустойчивости родителей, развития навыков эмоциональной саморегуляции и знакомство с техниками эффективного общения с детьми через активное слушание. (ноябрь 2025 г.)</w:t>
      </w:r>
      <w:r w:rsidRPr="002F6665">
        <w:rPr>
          <w:rFonts w:ascii="Times New Roman" w:hAnsi="Times New Roman" w:cs="Times New Roman"/>
          <w:sz w:val="24"/>
          <w:szCs w:val="24"/>
          <w:lang w:val="kk-KZ"/>
        </w:rPr>
        <w:t xml:space="preserve"> </w:t>
      </w:r>
      <w:hyperlink r:id="rId111" w:history="1">
        <w:r w:rsidRPr="002F6665">
          <w:rPr>
            <w:rStyle w:val="af0"/>
            <w:color w:val="auto"/>
            <w:sz w:val="24"/>
            <w:szCs w:val="24"/>
            <w:lang w:val="kk-KZ"/>
          </w:rPr>
          <w:t>https://www.instagram.com/p/DTkPdVsjAY5/</w:t>
        </w:r>
      </w:hyperlink>
      <w:r w:rsidRPr="002F6665">
        <w:rPr>
          <w:rFonts w:ascii="Times New Roman" w:hAnsi="Times New Roman" w:cs="Times New Roman"/>
          <w:sz w:val="24"/>
          <w:szCs w:val="24"/>
          <w:lang w:val="kk-KZ"/>
        </w:rPr>
        <w:t xml:space="preserve"> </w:t>
      </w:r>
    </w:p>
    <w:p w14:paraId="666BFF75" w14:textId="77777777" w:rsidR="00C2156B" w:rsidRPr="002F6665" w:rsidRDefault="00C2156B">
      <w:pPr>
        <w:pStyle w:val="af1"/>
        <w:numPr>
          <w:ilvl w:val="0"/>
          <w:numId w:val="21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Диалоговая площадка: «Роль традиций в эмоциональном воспитании» с целью  создания пространства для открытого общения родителей, укрепления семейных связей, развитие культуры совместного взаимодействия в семье (декабрь 2025г.)</w:t>
      </w:r>
      <w:r w:rsidRPr="002F6665">
        <w:rPr>
          <w:rFonts w:ascii="Times New Roman" w:hAnsi="Times New Roman" w:cs="Times New Roman"/>
          <w:sz w:val="24"/>
          <w:szCs w:val="24"/>
          <w:lang w:val="kk-KZ"/>
        </w:rPr>
        <w:t xml:space="preserve"> </w:t>
      </w:r>
      <w:hyperlink r:id="rId112" w:history="1">
        <w:r w:rsidRPr="002F6665">
          <w:rPr>
            <w:rStyle w:val="af0"/>
            <w:color w:val="auto"/>
            <w:sz w:val="24"/>
            <w:szCs w:val="24"/>
            <w:lang w:val="kk-KZ"/>
          </w:rPr>
          <w:t>https://www.instagram.com/p/DSHB37rjDJN/?img_index=1</w:t>
        </w:r>
      </w:hyperlink>
      <w:r w:rsidRPr="002F6665">
        <w:rPr>
          <w:rFonts w:ascii="Times New Roman" w:hAnsi="Times New Roman" w:cs="Times New Roman"/>
          <w:sz w:val="24"/>
          <w:szCs w:val="24"/>
          <w:lang w:val="kk-KZ"/>
        </w:rPr>
        <w:t xml:space="preserve"> </w:t>
      </w:r>
    </w:p>
    <w:p w14:paraId="583425DC" w14:textId="77777777" w:rsidR="00C2156B" w:rsidRPr="002F6665" w:rsidRDefault="00C2156B">
      <w:pPr>
        <w:pStyle w:val="af1"/>
        <w:numPr>
          <w:ilvl w:val="0"/>
          <w:numId w:val="21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Диалоговая площадка на тему «Закон и ответственность» с целью профилактики правонарушений и создания благоприятной, безопасной среды для развития ребёнка (январь 2026г.) </w:t>
      </w:r>
      <w:hyperlink r:id="rId113" w:history="1">
        <w:r w:rsidRPr="002F6665">
          <w:rPr>
            <w:rStyle w:val="af0"/>
            <w:color w:val="auto"/>
            <w:sz w:val="24"/>
            <w:szCs w:val="24"/>
          </w:rPr>
          <w:t>https://www.instagram.com/p/DTft97DDJ-V/?img_index=1</w:t>
        </w:r>
      </w:hyperlink>
    </w:p>
    <w:p w14:paraId="639D5A83" w14:textId="77777777" w:rsidR="00C2156B" w:rsidRPr="002F6665" w:rsidRDefault="00C2156B">
      <w:pPr>
        <w:pStyle w:val="af1"/>
        <w:numPr>
          <w:ilvl w:val="0"/>
          <w:numId w:val="21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В феврале 2026 года для родителей и педагогов школы были организованы совместные походы с детьми на </w:t>
      </w:r>
      <w:proofErr w:type="gramStart"/>
      <w:r w:rsidRPr="002F6665">
        <w:rPr>
          <w:rFonts w:ascii="Times New Roman" w:hAnsi="Times New Roman" w:cs="Times New Roman"/>
          <w:sz w:val="24"/>
          <w:szCs w:val="24"/>
        </w:rPr>
        <w:t>спектакли  в</w:t>
      </w:r>
      <w:proofErr w:type="gramEnd"/>
      <w:r w:rsidRPr="002F6665">
        <w:rPr>
          <w:rFonts w:ascii="Times New Roman" w:hAnsi="Times New Roman" w:cs="Times New Roman"/>
          <w:sz w:val="24"/>
          <w:szCs w:val="24"/>
        </w:rPr>
        <w:t xml:space="preserve"> театры города с целью развития интеллектуального и духовного развития. Были посещены следующие спектакли: Драм театр М. Горького. Спектакль «Винни - Пух и все </w:t>
      </w:r>
      <w:proofErr w:type="spellStart"/>
      <w:r w:rsidRPr="002F6665">
        <w:rPr>
          <w:rFonts w:ascii="Times New Roman" w:hAnsi="Times New Roman" w:cs="Times New Roman"/>
          <w:sz w:val="24"/>
          <w:szCs w:val="24"/>
        </w:rPr>
        <w:t>все</w:t>
      </w:r>
      <w:proofErr w:type="spellEnd"/>
      <w:r w:rsidRPr="002F6665">
        <w:rPr>
          <w:rFonts w:ascii="Times New Roman" w:hAnsi="Times New Roman" w:cs="Times New Roman"/>
          <w:sz w:val="24"/>
          <w:szCs w:val="24"/>
        </w:rPr>
        <w:t xml:space="preserve"> </w:t>
      </w:r>
      <w:proofErr w:type="spellStart"/>
      <w:r w:rsidRPr="002F6665">
        <w:rPr>
          <w:rFonts w:ascii="Times New Roman" w:hAnsi="Times New Roman" w:cs="Times New Roman"/>
          <w:sz w:val="24"/>
          <w:szCs w:val="24"/>
        </w:rPr>
        <w:t>все</w:t>
      </w:r>
      <w:proofErr w:type="spellEnd"/>
      <w:r w:rsidRPr="002F6665">
        <w:rPr>
          <w:rFonts w:ascii="Times New Roman" w:hAnsi="Times New Roman" w:cs="Times New Roman"/>
          <w:sz w:val="24"/>
          <w:szCs w:val="24"/>
        </w:rPr>
        <w:t>»</w:t>
      </w:r>
    </w:p>
    <w:p w14:paraId="26A63B84" w14:textId="77777777" w:rsidR="00C2156B" w:rsidRPr="002F6665" w:rsidRDefault="00C2156B">
      <w:pPr>
        <w:pStyle w:val="af1"/>
        <w:numPr>
          <w:ilvl w:val="0"/>
          <w:numId w:val="21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lang w:val="kk-KZ"/>
        </w:rPr>
        <w:t xml:space="preserve">В марте совместно с родителями были организованы родительские чтения. Март 2026г. А также благотворительные мероприятия. </w:t>
      </w:r>
      <w:r w:rsidR="00000000">
        <w:fldChar w:fldCharType="begin"/>
      </w:r>
      <w:r w:rsidR="00000000">
        <w:instrText>HYPERLINK "https://www.instagram.com/p/DVQd4cdjMXC/?img_index=1"</w:instrText>
      </w:r>
      <w:r w:rsidR="00000000">
        <w:fldChar w:fldCharType="separate"/>
      </w:r>
      <w:r w:rsidRPr="002F6665">
        <w:rPr>
          <w:rStyle w:val="af0"/>
          <w:color w:val="auto"/>
          <w:sz w:val="24"/>
          <w:szCs w:val="24"/>
        </w:rPr>
        <w:t>https://www.instagram.com/p/DVQd4cdjMXC/?img_index=1</w:t>
      </w:r>
      <w:r w:rsidR="00000000">
        <w:rPr>
          <w:rStyle w:val="af0"/>
          <w:color w:val="auto"/>
          <w:sz w:val="24"/>
          <w:szCs w:val="24"/>
        </w:rPr>
        <w:fldChar w:fldCharType="end"/>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https://www.instagram.com/p/DVYoqc9DG_g/</w:t>
      </w:r>
    </w:p>
    <w:p w14:paraId="52460E52" w14:textId="77777777" w:rsidR="00C2156B" w:rsidRPr="002F6665" w:rsidRDefault="00C2156B">
      <w:pPr>
        <w:pStyle w:val="af1"/>
        <w:numPr>
          <w:ilvl w:val="0"/>
          <w:numId w:val="21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lang w:val="kk-KZ"/>
        </w:rPr>
        <w:t xml:space="preserve">В апреле акцент мероприятий был обращен на выпускные классы и выбор профессий и предстоящие летние каникулы, посвящен вопросу безопасности. </w:t>
      </w:r>
    </w:p>
    <w:p w14:paraId="64A031AF" w14:textId="77777777" w:rsidR="00C2156B" w:rsidRPr="002F6665" w:rsidRDefault="00000000" w:rsidP="00487892">
      <w:pPr>
        <w:pStyle w:val="af1"/>
        <w:spacing w:after="0" w:line="240" w:lineRule="auto"/>
        <w:rPr>
          <w:rFonts w:ascii="Times New Roman" w:hAnsi="Times New Roman" w:cs="Times New Roman"/>
          <w:sz w:val="24"/>
          <w:szCs w:val="24"/>
          <w:lang w:val="kk-KZ"/>
        </w:rPr>
      </w:pPr>
      <w:hyperlink r:id="rId114" w:history="1">
        <w:r w:rsidR="00C2156B" w:rsidRPr="002F6665">
          <w:rPr>
            <w:rStyle w:val="af0"/>
            <w:color w:val="auto"/>
            <w:sz w:val="24"/>
            <w:szCs w:val="24"/>
          </w:rPr>
          <w:t>https://www.instagram.com/p/DXOwFZrjBUk/?img_index=1</w:t>
        </w:r>
      </w:hyperlink>
    </w:p>
    <w:p w14:paraId="709EF4DE" w14:textId="77777777" w:rsidR="00C2156B" w:rsidRPr="002F6665" w:rsidRDefault="00000000" w:rsidP="00487892">
      <w:pPr>
        <w:pStyle w:val="af1"/>
        <w:spacing w:after="0" w:line="240" w:lineRule="auto"/>
        <w:rPr>
          <w:rFonts w:ascii="Times New Roman" w:hAnsi="Times New Roman" w:cs="Times New Roman"/>
          <w:sz w:val="24"/>
          <w:szCs w:val="24"/>
          <w:lang w:val="kk-KZ"/>
        </w:rPr>
      </w:pPr>
      <w:hyperlink r:id="rId115" w:history="1">
        <w:r w:rsidR="00C2156B" w:rsidRPr="002F6665">
          <w:rPr>
            <w:rStyle w:val="af0"/>
            <w:color w:val="auto"/>
            <w:sz w:val="24"/>
            <w:szCs w:val="24"/>
            <w:lang w:val="kk-KZ"/>
          </w:rPr>
          <w:t>https://www.instagram.com/shkola41_astana/</w:t>
        </w:r>
      </w:hyperlink>
    </w:p>
    <w:p w14:paraId="1D24D0E0" w14:textId="77777777" w:rsidR="00C2156B" w:rsidRPr="002F6665" w:rsidRDefault="00000000" w:rsidP="00487892">
      <w:pPr>
        <w:pStyle w:val="af1"/>
        <w:spacing w:after="0" w:line="240" w:lineRule="auto"/>
        <w:rPr>
          <w:rFonts w:ascii="Times New Roman" w:hAnsi="Times New Roman" w:cs="Times New Roman"/>
          <w:sz w:val="24"/>
          <w:szCs w:val="24"/>
          <w:lang w:val="kk-KZ"/>
        </w:rPr>
      </w:pPr>
      <w:hyperlink r:id="rId116" w:history="1">
        <w:r w:rsidR="00C2156B" w:rsidRPr="002F6665">
          <w:rPr>
            <w:rStyle w:val="af0"/>
            <w:color w:val="auto"/>
            <w:sz w:val="24"/>
            <w:szCs w:val="24"/>
            <w:lang w:val="kk-KZ"/>
          </w:rPr>
          <w:t>https://www.instagram.com/p/DXUcdlUjNSL/</w:t>
        </w:r>
      </w:hyperlink>
    </w:p>
    <w:p w14:paraId="286DEE54" w14:textId="77777777" w:rsidR="00C2156B" w:rsidRPr="002F6665" w:rsidRDefault="00C2156B">
      <w:pPr>
        <w:pStyle w:val="af1"/>
        <w:numPr>
          <w:ilvl w:val="0"/>
          <w:numId w:val="210"/>
        </w:num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 xml:space="preserve">В мае мы традиционно вместе с родителями проводим Парад звезд. Здесь вместе радуемся успехам наших детей. </w:t>
      </w:r>
      <w:r w:rsidR="00000000">
        <w:fldChar w:fldCharType="begin"/>
      </w:r>
      <w:r w:rsidR="00000000">
        <w:instrText>HYPERLINK "https://www.instagram.com/p/DYkRILksGWW/"</w:instrText>
      </w:r>
      <w:r w:rsidR="00000000">
        <w:fldChar w:fldCharType="separate"/>
      </w:r>
      <w:r w:rsidRPr="002F6665">
        <w:rPr>
          <w:rStyle w:val="af0"/>
          <w:color w:val="auto"/>
          <w:sz w:val="24"/>
          <w:szCs w:val="24"/>
          <w:lang w:val="kk-KZ"/>
        </w:rPr>
        <w:t>https://www.instagram.com/p/DYkRILksGWW/</w:t>
      </w:r>
      <w:r w:rsidR="00000000">
        <w:rPr>
          <w:rStyle w:val="af0"/>
          <w:color w:val="auto"/>
          <w:sz w:val="24"/>
          <w:szCs w:val="24"/>
          <w:lang w:val="kk-KZ"/>
        </w:rPr>
        <w:fldChar w:fldCharType="end"/>
      </w:r>
    </w:p>
    <w:p w14:paraId="1C5CD4E6" w14:textId="77777777" w:rsidR="00C2156B" w:rsidRPr="002F6665" w:rsidRDefault="00C2156B" w:rsidP="00487892">
      <w:pPr>
        <w:spacing w:after="0" w:line="240" w:lineRule="auto"/>
        <w:ind w:left="360"/>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С родителями детей, требующих постоянного внимания, осуществлялось непрерывное взаимодействие при непосредственном участии классных руководителей. Анализ показывает, что в работе с родителями были и есть трудности: не все родители понимают значимость совместной работы с педагогическим коллективом, некоторые сознательно уклоняются от воспитания детей, многие остаются сторонними наблюдателями. Есть в школе и проблемные семьи, которые находятся на постоянном контроле администрации школы и классных руководителей. Хотелось бы, чтобы родители чаще приходили в школу, совместно с детьми участвовали в мероприятиях. В будущем учебном году планируем расширить работу в данном направлении.</w:t>
      </w:r>
    </w:p>
    <w:p w14:paraId="306040DD" w14:textId="77777777" w:rsidR="00C2156B" w:rsidRPr="002F6665" w:rsidRDefault="00C2156B" w:rsidP="00487892">
      <w:pPr>
        <w:spacing w:after="0" w:line="240" w:lineRule="auto"/>
        <w:ind w:left="360"/>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 xml:space="preserve">В </w:t>
      </w:r>
      <w:r w:rsidRPr="002F6665">
        <w:rPr>
          <w:rFonts w:ascii="Times New Roman" w:hAnsi="Times New Roman" w:cs="Times New Roman"/>
          <w:sz w:val="24"/>
          <w:szCs w:val="24"/>
          <w:lang w:val="kk-KZ"/>
        </w:rPr>
        <w:t>целом цель поставленная</w:t>
      </w:r>
      <w:r w:rsidRPr="002F6665">
        <w:rPr>
          <w:rFonts w:ascii="Times New Roman" w:hAnsi="Times New Roman" w:cs="Times New Roman"/>
          <w:sz w:val="24"/>
          <w:szCs w:val="24"/>
        </w:rPr>
        <w:t xml:space="preserve"> психологическим клубом</w:t>
      </w:r>
      <w:r w:rsidRPr="002F6665">
        <w:rPr>
          <w:rFonts w:ascii="Times New Roman" w:hAnsi="Times New Roman" w:cs="Times New Roman"/>
          <w:sz w:val="24"/>
          <w:szCs w:val="24"/>
          <w:lang w:val="kk-KZ"/>
        </w:rPr>
        <w:t xml:space="preserve"> в </w:t>
      </w:r>
      <w:r w:rsidRPr="002F6665">
        <w:rPr>
          <w:rFonts w:ascii="Times New Roman" w:hAnsi="Times New Roman" w:cs="Times New Roman"/>
          <w:sz w:val="24"/>
          <w:szCs w:val="24"/>
        </w:rPr>
        <w:t>2025-</w:t>
      </w:r>
      <w:proofErr w:type="gramStart"/>
      <w:r w:rsidRPr="002F6665">
        <w:rPr>
          <w:rFonts w:ascii="Times New Roman" w:hAnsi="Times New Roman" w:cs="Times New Roman"/>
          <w:sz w:val="24"/>
          <w:szCs w:val="24"/>
        </w:rPr>
        <w:t>2026  учебном</w:t>
      </w:r>
      <w:proofErr w:type="gramEnd"/>
      <w:r w:rsidRPr="002F6665">
        <w:rPr>
          <w:rFonts w:ascii="Times New Roman" w:hAnsi="Times New Roman" w:cs="Times New Roman"/>
          <w:sz w:val="24"/>
          <w:szCs w:val="24"/>
        </w:rPr>
        <w:t xml:space="preserve"> году</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создание условий для просвещения, поддержки и вовлечения родителей в процессы гармоничного развития личности ребёнка</w:t>
      </w:r>
      <w:r w:rsidRPr="002F6665">
        <w:rPr>
          <w:rFonts w:ascii="Times New Roman" w:hAnsi="Times New Roman" w:cs="Times New Roman"/>
          <w:sz w:val="24"/>
          <w:szCs w:val="24"/>
          <w:lang w:val="kk-KZ"/>
        </w:rPr>
        <w:t xml:space="preserve"> была достигнута. </w:t>
      </w:r>
    </w:p>
    <w:p w14:paraId="77A538CC" w14:textId="77777777" w:rsidR="00C2156B" w:rsidRPr="002F6665" w:rsidRDefault="00C2156B" w:rsidP="00487892">
      <w:pPr>
        <w:spacing w:after="0" w:line="240" w:lineRule="auto"/>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Работа по профилактике правонарушений среди несовершеннолетних</w:t>
      </w:r>
    </w:p>
    <w:p w14:paraId="1880D423" w14:textId="77777777" w:rsidR="00C2156B" w:rsidRPr="002F6665" w:rsidRDefault="00C2156B" w:rsidP="00487892">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 xml:space="preserve">В 2025–2026 учебном году деятельность Совета профилактики правонарушений СШ №41 осуществлялась в строгом соответствии с утвержденным планом работы, ориентированным на </w:t>
      </w:r>
      <w:proofErr w:type="spellStart"/>
      <w:proofErr w:type="gramStart"/>
      <w:r w:rsidRPr="002F6665">
        <w:rPr>
          <w:rFonts w:ascii="Times New Roman" w:hAnsi="Times New Roman" w:cs="Times New Roman"/>
          <w:sz w:val="24"/>
          <w:szCs w:val="24"/>
        </w:rPr>
        <w:t>пр</w:t>
      </w:r>
      <w:proofErr w:type="spellEnd"/>
      <w:r w:rsidRPr="002F6665">
        <w:rPr>
          <w:rFonts w:ascii="Times New Roman" w:hAnsi="Times New Roman" w:cs="Times New Roman"/>
          <w:sz w:val="24"/>
          <w:szCs w:val="24"/>
          <w:lang w:val="kk-KZ"/>
        </w:rPr>
        <w:t xml:space="preserve">едупреждение </w:t>
      </w:r>
      <w:r w:rsidRPr="002F6665">
        <w:rPr>
          <w:rFonts w:ascii="Times New Roman" w:hAnsi="Times New Roman" w:cs="Times New Roman"/>
          <w:sz w:val="24"/>
          <w:szCs w:val="24"/>
        </w:rPr>
        <w:t xml:space="preserve"> девиантного</w:t>
      </w:r>
      <w:proofErr w:type="gramEnd"/>
      <w:r w:rsidRPr="002F6665">
        <w:rPr>
          <w:rFonts w:ascii="Times New Roman" w:hAnsi="Times New Roman" w:cs="Times New Roman"/>
          <w:sz w:val="24"/>
          <w:szCs w:val="24"/>
        </w:rPr>
        <w:t xml:space="preserve"> поведения, правовое просвещение и формирование ценностей законности и порядка в рамках реализации Единой программы воспитания «</w:t>
      </w:r>
      <w:proofErr w:type="spellStart"/>
      <w:r w:rsidRPr="002F6665">
        <w:rPr>
          <w:rFonts w:ascii="Times New Roman" w:hAnsi="Times New Roman" w:cs="Times New Roman"/>
          <w:sz w:val="24"/>
          <w:szCs w:val="24"/>
        </w:rPr>
        <w:t>Адал</w:t>
      </w:r>
      <w:proofErr w:type="spellEnd"/>
      <w:r w:rsidRPr="002F6665">
        <w:rPr>
          <w:rFonts w:ascii="Times New Roman" w:hAnsi="Times New Roman" w:cs="Times New Roman"/>
          <w:sz w:val="24"/>
          <w:szCs w:val="24"/>
        </w:rPr>
        <w:t xml:space="preserve"> </w:t>
      </w:r>
      <w:proofErr w:type="spellStart"/>
      <w:r w:rsidRPr="002F6665">
        <w:rPr>
          <w:rFonts w:ascii="Times New Roman" w:hAnsi="Times New Roman" w:cs="Times New Roman"/>
          <w:sz w:val="24"/>
          <w:szCs w:val="24"/>
        </w:rPr>
        <w:t>азамат</w:t>
      </w:r>
      <w:proofErr w:type="spellEnd"/>
      <w:r w:rsidRPr="002F6665">
        <w:rPr>
          <w:rFonts w:ascii="Times New Roman" w:hAnsi="Times New Roman" w:cs="Times New Roman"/>
          <w:sz w:val="24"/>
          <w:szCs w:val="24"/>
        </w:rPr>
        <w:t>»</w:t>
      </w:r>
      <w:r w:rsidRPr="002F6665">
        <w:rPr>
          <w:rFonts w:ascii="Times New Roman" w:hAnsi="Times New Roman" w:cs="Times New Roman"/>
          <w:sz w:val="24"/>
          <w:szCs w:val="24"/>
          <w:lang w:val="kk-KZ"/>
        </w:rPr>
        <w:t xml:space="preserve">.  В первом полугодии был сформирован банк данных учащихся группы риска </w:t>
      </w:r>
      <w:r w:rsidRPr="002F6665">
        <w:rPr>
          <w:rFonts w:ascii="Times New Roman" w:hAnsi="Times New Roman" w:cs="Times New Roman"/>
          <w:sz w:val="24"/>
          <w:szCs w:val="24"/>
        </w:rPr>
        <w:t xml:space="preserve">(20 уч.), </w:t>
      </w:r>
      <w:proofErr w:type="gramStart"/>
      <w:r w:rsidRPr="002F6665">
        <w:rPr>
          <w:rFonts w:ascii="Times New Roman" w:hAnsi="Times New Roman" w:cs="Times New Roman"/>
          <w:sz w:val="24"/>
          <w:szCs w:val="24"/>
        </w:rPr>
        <w:t>учащихся,  состоящих</w:t>
      </w:r>
      <w:proofErr w:type="gramEnd"/>
      <w:r w:rsidRPr="002F6665">
        <w:rPr>
          <w:rFonts w:ascii="Times New Roman" w:hAnsi="Times New Roman" w:cs="Times New Roman"/>
          <w:sz w:val="24"/>
          <w:szCs w:val="24"/>
        </w:rPr>
        <w:t xml:space="preserve">  на внутришкольном учете (21 уч.), состоящих на городском учете (0)</w:t>
      </w:r>
      <w:r w:rsidRPr="002F6665">
        <w:rPr>
          <w:rFonts w:ascii="Times New Roman" w:hAnsi="Times New Roman" w:cs="Times New Roman"/>
          <w:sz w:val="24"/>
          <w:szCs w:val="24"/>
          <w:lang w:val="kk-KZ"/>
        </w:rPr>
        <w:t xml:space="preserve">, списки корректировались в течение года. За учебный год было проведено 43 совета по профилактике правонарушений среди несовершеннолетних. После каждого совета профилактики составляется индивидуальный план работы с учеником, беседы, тренинги, анкетирование и тд. К работе по индивидуальному плану подключены социальный педагог, психолог, классный руководитель, ответственный наставник, инспектор по делам несовершеннолетних. </w:t>
      </w:r>
      <w:r w:rsidRPr="002F6665">
        <w:rPr>
          <w:rFonts w:ascii="Times New Roman" w:hAnsi="Times New Roman" w:cs="Times New Roman"/>
          <w:sz w:val="24"/>
          <w:szCs w:val="24"/>
        </w:rPr>
        <w:t>Основной акцент был сделан на персональное сопровождение учащихся, состоящих на внутришкольном учете. Совместно с классными руководителями и психологами велся ежедневный мониторинг посещаемости уроков и успеваемости данной категории детей.</w:t>
      </w:r>
      <w:r w:rsidRPr="002F6665">
        <w:rPr>
          <w:rFonts w:ascii="Times New Roman" w:hAnsi="Times New Roman" w:cs="Times New Roman"/>
          <w:sz w:val="24"/>
          <w:szCs w:val="24"/>
          <w:lang w:val="kk-KZ"/>
        </w:rPr>
        <w:t xml:space="preserve"> Членами совета профилактики регулярно по мере необходимости посещались  семьи детей, состоящих на учете. Помимо этого согласно плану проводились </w:t>
      </w:r>
      <w:r w:rsidRPr="002F6665">
        <w:rPr>
          <w:rFonts w:ascii="Times New Roman" w:hAnsi="Times New Roman" w:cs="Times New Roman"/>
          <w:sz w:val="24"/>
          <w:szCs w:val="24"/>
        </w:rPr>
        <w:t>профилактические беседы «Ответственность несовершеннолетних за правонарушения». В целях усиления авторитета правовых норм организована встреча с сотрудниками юридической сферы/прокуратуры, что позволило повысить уровень правосознания подростков.</w:t>
      </w:r>
      <w:r w:rsidRPr="002F6665">
        <w:rPr>
          <w:rFonts w:ascii="Times New Roman" w:hAnsi="Times New Roman" w:cs="Times New Roman"/>
          <w:sz w:val="24"/>
          <w:szCs w:val="24"/>
          <w:lang w:val="kk-KZ"/>
        </w:rPr>
        <w:t xml:space="preserve"> Классными руководителями </w:t>
      </w:r>
      <w:r w:rsidRPr="002F6665">
        <w:rPr>
          <w:rFonts w:ascii="Times New Roman" w:hAnsi="Times New Roman" w:cs="Times New Roman"/>
          <w:sz w:val="24"/>
          <w:szCs w:val="24"/>
        </w:rPr>
        <w:t>проведены целевые классные часы «</w:t>
      </w:r>
      <w:proofErr w:type="spellStart"/>
      <w:r w:rsidRPr="002F6665">
        <w:rPr>
          <w:rFonts w:ascii="Times New Roman" w:hAnsi="Times New Roman" w:cs="Times New Roman"/>
          <w:sz w:val="24"/>
          <w:szCs w:val="24"/>
        </w:rPr>
        <w:t>Буллинг</w:t>
      </w:r>
      <w:proofErr w:type="spellEnd"/>
      <w:r w:rsidRPr="002F6665">
        <w:rPr>
          <w:rFonts w:ascii="Times New Roman" w:hAnsi="Times New Roman" w:cs="Times New Roman"/>
          <w:sz w:val="24"/>
          <w:szCs w:val="24"/>
        </w:rPr>
        <w:t xml:space="preserve"> и его последствия» и «Вредные привычки и их влияние на здоровье».</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 xml:space="preserve">Подростки из «группы риска» были активно вовлечены во внеурочную деятельность: организовано их обязательное участие в спортивных внутришкольных соревнованиях и культурных мероприятиях. Проведены упреждающие профилактические беседы «Летние каникулы без правонарушений» и инструктажи совместно с сотрудниками </w:t>
      </w:r>
      <w:r w:rsidRPr="002F6665">
        <w:rPr>
          <w:rFonts w:ascii="Times New Roman" w:hAnsi="Times New Roman" w:cs="Times New Roman"/>
          <w:sz w:val="24"/>
          <w:szCs w:val="24"/>
          <w:lang w:val="kk-KZ"/>
        </w:rPr>
        <w:t>И</w:t>
      </w:r>
      <w:r w:rsidRPr="002F6665">
        <w:rPr>
          <w:rFonts w:ascii="Times New Roman" w:hAnsi="Times New Roman" w:cs="Times New Roman"/>
          <w:sz w:val="24"/>
          <w:szCs w:val="24"/>
        </w:rPr>
        <w:t>ДН по правилам безопасного поведения в летний период (профилактика ночных нахождений вне дома, водоемы, дорожная безопасность).</w:t>
      </w:r>
      <w:r w:rsidRPr="002F6665">
        <w:rPr>
          <w:rFonts w:ascii="Times New Roman" w:hAnsi="Times New Roman" w:cs="Times New Roman"/>
          <w:sz w:val="24"/>
          <w:szCs w:val="24"/>
          <w:lang w:val="kk-KZ"/>
        </w:rPr>
        <w:t xml:space="preserve"> </w:t>
      </w:r>
    </w:p>
    <w:p w14:paraId="2156F718" w14:textId="77777777" w:rsidR="00C2156B" w:rsidRPr="002F6665" w:rsidRDefault="00C2156B" w:rsidP="00487892">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 xml:space="preserve">На конец года у многих учащихся отмечалась положительная динамика: улучшение поведения, посещение учебных занятий без пропусков, а также  улучшение успеваемости. </w:t>
      </w:r>
    </w:p>
    <w:p w14:paraId="205205EC" w14:textId="77777777" w:rsidR="00C2156B" w:rsidRPr="002F6665" w:rsidRDefault="00C2156B" w:rsidP="00487892">
      <w:pPr>
        <w:spacing w:after="0" w:line="240" w:lineRule="auto"/>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Школьное самоуправление</w:t>
      </w:r>
    </w:p>
    <w:p w14:paraId="05B9FD0A" w14:textId="77777777" w:rsidR="00C2156B" w:rsidRPr="002F6665" w:rsidRDefault="00C2156B" w:rsidP="00487892">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rPr>
        <w:t>В 2025–2026 учебном году деятельность школьного парламента была направлена на развитие активной, ответственной и социально ориентированной личности учащихся. Работа велась системно и охватила ключевые направления: культурно-массовое, волонтерское, наставничество и творчество.</w:t>
      </w:r>
    </w:p>
    <w:p w14:paraId="4B2D14FD" w14:textId="77777777" w:rsidR="00C2156B" w:rsidRPr="002F6665" w:rsidRDefault="00C2156B" w:rsidP="00487892">
      <w:pPr>
        <w:pStyle w:val="a3"/>
        <w:spacing w:before="0" w:beforeAutospacing="0" w:after="0" w:afterAutospacing="0"/>
      </w:pPr>
      <w:r w:rsidRPr="002F6665">
        <w:t xml:space="preserve">Всего в структуру самоуправления входят 37 учащихся 5–11 классов, из которых 15 человек составляют костяк активного парламента. Участники состава демонстрируют </w:t>
      </w:r>
      <w:r w:rsidRPr="002F6665">
        <w:lastRenderedPageBreak/>
        <w:t xml:space="preserve">выраженные лидерские качества и активную жизненную позицию. Школьный парламент успешно реализовал поставленные на год цели через разнообразные формы работы: </w:t>
      </w:r>
    </w:p>
    <w:p w14:paraId="1B8B1C22" w14:textId="77777777" w:rsidR="00C2156B" w:rsidRPr="002F6665" w:rsidRDefault="00C2156B">
      <w:pPr>
        <w:pStyle w:val="a3"/>
        <w:numPr>
          <w:ilvl w:val="0"/>
          <w:numId w:val="211"/>
        </w:numPr>
        <w:spacing w:before="0" w:beforeAutospacing="0" w:after="0" w:afterAutospacing="0"/>
      </w:pPr>
      <w:r w:rsidRPr="002F6665">
        <w:rPr>
          <w:bCs/>
        </w:rPr>
        <w:t>Организационная и культурно-досуговая деятельность</w:t>
      </w:r>
      <w:proofErr w:type="gramStart"/>
      <w:r w:rsidRPr="002F6665">
        <w:rPr>
          <w:bCs/>
        </w:rPr>
        <w:t>:</w:t>
      </w:r>
      <w:r w:rsidRPr="002F6665">
        <w:t xml:space="preserve"> Самостоятельно</w:t>
      </w:r>
      <w:proofErr w:type="gramEnd"/>
      <w:r w:rsidRPr="002F6665">
        <w:t xml:space="preserve"> подготовлен и проведен цикл разноформатных мероприятий (Осенний бал, «</w:t>
      </w:r>
      <w:proofErr w:type="spellStart"/>
      <w:r w:rsidRPr="002F6665">
        <w:t>Chocolate</w:t>
      </w:r>
      <w:proofErr w:type="spellEnd"/>
      <w:r w:rsidRPr="002F6665">
        <w:t xml:space="preserve"> Day», квест «</w:t>
      </w:r>
      <w:proofErr w:type="spellStart"/>
      <w:r w:rsidRPr="002F6665">
        <w:t>Бірге</w:t>
      </w:r>
      <w:proofErr w:type="spellEnd"/>
      <w:r w:rsidRPr="002F6665">
        <w:t xml:space="preserve"> </w:t>
      </w:r>
      <w:proofErr w:type="spellStart"/>
      <w:r w:rsidRPr="002F6665">
        <w:t>биікке</w:t>
      </w:r>
      <w:proofErr w:type="spellEnd"/>
      <w:r w:rsidRPr="002F6665">
        <w:t>», конкурс «Самый нарядный класс», вальс «</w:t>
      </w:r>
      <w:proofErr w:type="spellStart"/>
      <w:r w:rsidRPr="002F6665">
        <w:t>Көктем</w:t>
      </w:r>
      <w:proofErr w:type="spellEnd"/>
      <w:r w:rsidRPr="002F6665">
        <w:t xml:space="preserve"> симфония»). Это позволило повысить общую активность учащихся и укрепить навыки командной работы. </w:t>
      </w:r>
    </w:p>
    <w:p w14:paraId="42C2FF3F" w14:textId="77777777" w:rsidR="00C2156B" w:rsidRPr="002F6665" w:rsidRDefault="00C2156B">
      <w:pPr>
        <w:pStyle w:val="a3"/>
        <w:numPr>
          <w:ilvl w:val="0"/>
          <w:numId w:val="211"/>
        </w:numPr>
        <w:spacing w:before="0" w:beforeAutospacing="0" w:after="0" w:afterAutospacing="0"/>
      </w:pPr>
      <w:r w:rsidRPr="002F6665">
        <w:rPr>
          <w:bCs/>
        </w:rPr>
        <w:t>Системно-дисциплинарная работа:</w:t>
      </w:r>
      <w:r w:rsidRPr="002F6665">
        <w:t xml:space="preserve"> Активисты на регулярной основе осуществляли контроль школьной формы, оказывали помощь в поддержании внутренней дисциплины и координировали младшее звено. </w:t>
      </w:r>
    </w:p>
    <w:p w14:paraId="4DC6E4E2" w14:textId="77777777" w:rsidR="00C2156B" w:rsidRPr="002F6665" w:rsidRDefault="00C2156B">
      <w:pPr>
        <w:pStyle w:val="a3"/>
        <w:numPr>
          <w:ilvl w:val="0"/>
          <w:numId w:val="211"/>
        </w:numPr>
        <w:spacing w:before="0" w:beforeAutospacing="0" w:after="0" w:afterAutospacing="0"/>
      </w:pPr>
      <w:r w:rsidRPr="002F6665">
        <w:rPr>
          <w:bCs/>
        </w:rPr>
        <w:t>Наставничество (взаимодействие с младшими классами):</w:t>
      </w:r>
      <w:r w:rsidRPr="002F6665">
        <w:t xml:space="preserve"> Проведены предметный квест по английскому языку и викторина в 4-х классах, что способствовало развитию у старшеклассников навыков коммуникации и менторства. </w:t>
      </w:r>
    </w:p>
    <w:p w14:paraId="62479980" w14:textId="77777777" w:rsidR="00C2156B" w:rsidRPr="002F6665" w:rsidRDefault="00C2156B">
      <w:pPr>
        <w:pStyle w:val="a3"/>
        <w:numPr>
          <w:ilvl w:val="0"/>
          <w:numId w:val="211"/>
        </w:numPr>
        <w:spacing w:before="0" w:beforeAutospacing="0" w:after="0" w:afterAutospacing="0"/>
      </w:pPr>
      <w:r w:rsidRPr="002F6665">
        <w:rPr>
          <w:bCs/>
        </w:rPr>
        <w:t>Творческое развитие</w:t>
      </w:r>
      <w:proofErr w:type="gramStart"/>
      <w:r w:rsidRPr="002F6665">
        <w:rPr>
          <w:bCs/>
        </w:rPr>
        <w:t>:</w:t>
      </w:r>
      <w:r w:rsidRPr="002F6665">
        <w:t xml:space="preserve"> На</w:t>
      </w:r>
      <w:proofErr w:type="gramEnd"/>
      <w:r w:rsidRPr="002F6665">
        <w:t xml:space="preserve"> базе парламента функционировал кружок кукольного театра, силами которого была реализована классическая постановка «Ревизор». </w:t>
      </w:r>
    </w:p>
    <w:p w14:paraId="6FD8B6D0" w14:textId="77777777" w:rsidR="00C2156B" w:rsidRPr="002F6665" w:rsidRDefault="00C2156B">
      <w:pPr>
        <w:pStyle w:val="a3"/>
        <w:numPr>
          <w:ilvl w:val="0"/>
          <w:numId w:val="211"/>
        </w:numPr>
        <w:spacing w:before="0" w:beforeAutospacing="0" w:after="0" w:afterAutospacing="0"/>
      </w:pPr>
      <w:r w:rsidRPr="002F6665">
        <w:rPr>
          <w:bCs/>
        </w:rPr>
        <w:t>Социально-волонтерский сектор:</w:t>
      </w:r>
      <w:r w:rsidRPr="002F6665">
        <w:t xml:space="preserve"> Проявлена высокая гражданская позиция через проведение экологической акции «Снежный десант» и оказание гуманитарной поддержки приюту для животных «Я живой». </w:t>
      </w:r>
    </w:p>
    <w:p w14:paraId="67EA384E" w14:textId="77777777" w:rsidR="00C2156B" w:rsidRPr="002F6665" w:rsidRDefault="00C2156B" w:rsidP="00487892">
      <w:pPr>
        <w:pStyle w:val="a3"/>
        <w:spacing w:before="0" w:beforeAutospacing="0" w:after="0" w:afterAutospacing="0"/>
      </w:pPr>
      <w:r w:rsidRPr="002F6665">
        <w:rPr>
          <w:lang w:val="kk-KZ"/>
        </w:rPr>
        <w:t>В</w:t>
      </w:r>
      <w:r w:rsidRPr="002F6665">
        <w:t xml:space="preserve"> работе </w:t>
      </w:r>
      <w:r w:rsidRPr="002F6665">
        <w:rPr>
          <w:lang w:val="kk-KZ"/>
        </w:rPr>
        <w:t xml:space="preserve">школьного </w:t>
      </w:r>
      <w:r w:rsidRPr="002F6665">
        <w:t xml:space="preserve">парламента зафиксированы следующие пробелы: </w:t>
      </w:r>
    </w:p>
    <w:p w14:paraId="1F7EF429" w14:textId="77777777" w:rsidR="00C2156B" w:rsidRPr="002F6665" w:rsidRDefault="00C2156B">
      <w:pPr>
        <w:pStyle w:val="a3"/>
        <w:numPr>
          <w:ilvl w:val="0"/>
          <w:numId w:val="212"/>
        </w:numPr>
        <w:spacing w:before="0" w:beforeAutospacing="0" w:after="0" w:afterAutospacing="0"/>
      </w:pPr>
      <w:r w:rsidRPr="002F6665">
        <w:rPr>
          <w:bCs/>
        </w:rPr>
        <w:t>Неравномерность охвата</w:t>
      </w:r>
      <w:r w:rsidRPr="002F6665">
        <w:rPr>
          <w:b/>
          <w:bCs/>
        </w:rPr>
        <w:t>:</w:t>
      </w:r>
      <w:r w:rsidRPr="002F6665">
        <w:t xml:space="preserve"> Выявлена слабая и пассивная вовлеченность в деятельность самоуправления отдельных групп учащихся и параллелей. </w:t>
      </w:r>
    </w:p>
    <w:p w14:paraId="64698AFB" w14:textId="77777777" w:rsidR="00C2156B" w:rsidRPr="002F6665" w:rsidRDefault="00C2156B">
      <w:pPr>
        <w:pStyle w:val="a3"/>
        <w:numPr>
          <w:ilvl w:val="0"/>
          <w:numId w:val="212"/>
        </w:numPr>
        <w:spacing w:before="0" w:beforeAutospacing="0" w:after="0" w:afterAutospacing="0"/>
      </w:pPr>
      <w:r w:rsidRPr="002F6665">
        <w:rPr>
          <w:bCs/>
        </w:rPr>
        <w:t>Системные сбои</w:t>
      </w:r>
      <w:proofErr w:type="gramStart"/>
      <w:r w:rsidRPr="002F6665">
        <w:rPr>
          <w:b/>
          <w:bCs/>
        </w:rPr>
        <w:t>:</w:t>
      </w:r>
      <w:r w:rsidRPr="002F6665">
        <w:t xml:space="preserve"> Наблюдается</w:t>
      </w:r>
      <w:proofErr w:type="gramEnd"/>
      <w:r w:rsidRPr="002F6665">
        <w:t xml:space="preserve"> слабая активность и отсутствие системности в работе некоторых фракций/направлений. </w:t>
      </w:r>
    </w:p>
    <w:p w14:paraId="4005A0F7" w14:textId="77777777" w:rsidR="00C2156B" w:rsidRPr="002F6665" w:rsidRDefault="00C2156B">
      <w:pPr>
        <w:pStyle w:val="a3"/>
        <w:numPr>
          <w:ilvl w:val="0"/>
          <w:numId w:val="212"/>
        </w:numPr>
        <w:spacing w:before="0" w:beforeAutospacing="0" w:after="0" w:afterAutospacing="0"/>
      </w:pPr>
      <w:r w:rsidRPr="002F6665">
        <w:rPr>
          <w:bCs/>
        </w:rPr>
        <w:t>Управленческие риски:</w:t>
      </w:r>
      <w:r w:rsidRPr="002F6665">
        <w:t xml:space="preserve"> Качество работы снижали нехватка организаторского опыта у новоприбывших участников, дефицит некоторых технических средств, а также потребность в более четком планировании.</w:t>
      </w:r>
    </w:p>
    <w:p w14:paraId="32FCFF25" w14:textId="77777777" w:rsidR="00C2156B" w:rsidRPr="002F6665" w:rsidRDefault="00C2156B" w:rsidP="00487892">
      <w:pPr>
        <w:pStyle w:val="a3"/>
        <w:spacing w:before="0" w:beforeAutospacing="0" w:after="0" w:afterAutospacing="0"/>
        <w:rPr>
          <w:b/>
          <w:lang w:val="kk-KZ"/>
        </w:rPr>
      </w:pPr>
      <w:r w:rsidRPr="002F6665">
        <w:rPr>
          <w:b/>
          <w:lang w:val="kk-KZ"/>
        </w:rPr>
        <w:t>Кружковая работа</w:t>
      </w:r>
    </w:p>
    <w:p w14:paraId="2ED4F8FF" w14:textId="77777777" w:rsidR="00C2156B" w:rsidRPr="002F6665" w:rsidRDefault="00C2156B" w:rsidP="00487892">
      <w:pPr>
        <w:pStyle w:val="a3"/>
        <w:spacing w:before="0" w:beforeAutospacing="0" w:after="0" w:afterAutospacing="0"/>
        <w:jc w:val="both"/>
      </w:pPr>
      <w:r w:rsidRPr="002F6665">
        <w:t>На базе школы функционируют</w:t>
      </w:r>
      <w:r w:rsidRPr="002F6665">
        <w:rPr>
          <w:lang w:val="kk-KZ"/>
        </w:rPr>
        <w:t xml:space="preserve"> </w:t>
      </w:r>
      <w:proofErr w:type="gramStart"/>
      <w:r w:rsidRPr="002F6665">
        <w:rPr>
          <w:lang w:val="kk-KZ"/>
        </w:rPr>
        <w:t xml:space="preserve">следующие </w:t>
      </w:r>
      <w:r w:rsidRPr="002F6665">
        <w:t xml:space="preserve"> кружки</w:t>
      </w:r>
      <w:proofErr w:type="gramEnd"/>
      <w:r w:rsidRPr="002F6665">
        <w:t xml:space="preserve"> и секции</w:t>
      </w:r>
      <w:r w:rsidRPr="002F6665">
        <w:rPr>
          <w:lang w:val="kk-KZ"/>
        </w:rPr>
        <w:t xml:space="preserve">: </w:t>
      </w:r>
      <w:r w:rsidRPr="002F6665">
        <w:t xml:space="preserve">кружок </w:t>
      </w:r>
      <w:proofErr w:type="spellStart"/>
      <w:r w:rsidRPr="002F6665">
        <w:t>домбрового</w:t>
      </w:r>
      <w:proofErr w:type="spellEnd"/>
      <w:r w:rsidRPr="002F6665">
        <w:t xml:space="preserve"> искусства, вокальное пение, хор и хореография</w:t>
      </w:r>
      <w:r w:rsidRPr="002F6665">
        <w:rPr>
          <w:lang w:val="kk-KZ"/>
        </w:rPr>
        <w:t xml:space="preserve">, </w:t>
      </w:r>
      <w:proofErr w:type="spellStart"/>
      <w:r w:rsidRPr="002F6665">
        <w:t>дебатный</w:t>
      </w:r>
      <w:proofErr w:type="spellEnd"/>
      <w:r w:rsidRPr="002F6665">
        <w:t xml:space="preserve"> клуб «Champion»</w:t>
      </w:r>
      <w:r w:rsidRPr="002F6665">
        <w:rPr>
          <w:lang w:val="kk-KZ"/>
        </w:rPr>
        <w:t xml:space="preserve">, </w:t>
      </w:r>
      <w:r w:rsidRPr="002F6665">
        <w:t xml:space="preserve"> секции по волейболу и баскетболу. Данные площадки активно участвуют в формировании национальных ценностей</w:t>
      </w:r>
      <w:r w:rsidRPr="002F6665">
        <w:rPr>
          <w:lang w:val="kk-KZ"/>
        </w:rPr>
        <w:t xml:space="preserve">. </w:t>
      </w:r>
      <w:r w:rsidRPr="002F6665">
        <w:t xml:space="preserve">В каждом из указанных кружков и секций на постоянной основе задействовано </w:t>
      </w:r>
      <w:r w:rsidRPr="002F6665">
        <w:rPr>
          <w:bCs/>
        </w:rPr>
        <w:t>порядка 15 детей (не более)</w:t>
      </w:r>
      <w:r w:rsidRPr="002F6665">
        <w:t xml:space="preserve">. </w:t>
      </w:r>
      <w:r w:rsidRPr="002F6665">
        <w:rPr>
          <w:lang w:val="kk-KZ"/>
        </w:rPr>
        <w:t>Ребята активно посещают кружки, секции, участвуют в городских творческих конкурсах и соревнованиях. Но б</w:t>
      </w:r>
      <w:proofErr w:type="spellStart"/>
      <w:r w:rsidRPr="002F6665">
        <w:t>ольшая</w:t>
      </w:r>
      <w:proofErr w:type="spellEnd"/>
      <w:r w:rsidRPr="002F6665">
        <w:t xml:space="preserve"> часть контингента школы остается вне системы дополнительного образования. </w:t>
      </w:r>
      <w:r w:rsidRPr="002F6665">
        <w:rPr>
          <w:lang w:val="kk-KZ"/>
        </w:rPr>
        <w:t>Хотелось бы, чтобы школьные кружки и секции посещало как можно больше наши учащихся. А также с</w:t>
      </w:r>
      <w:proofErr w:type="spellStart"/>
      <w:r w:rsidRPr="002F6665">
        <w:t>уществующий</w:t>
      </w:r>
      <w:proofErr w:type="spellEnd"/>
      <w:r w:rsidRPr="002F6665">
        <w:t xml:space="preserve"> перечень кружков не полностью удовлетворяет разносторонние запросы современных школьников (дефицит научно-технических, IT-направлений, современных арт-практик). </w:t>
      </w:r>
    </w:p>
    <w:p w14:paraId="3B611E36" w14:textId="77777777" w:rsidR="00C2156B" w:rsidRPr="002F6665" w:rsidRDefault="00C2156B" w:rsidP="00487892">
      <w:pPr>
        <w:spacing w:after="0" w:line="240" w:lineRule="auto"/>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Работа классных руководителей</w:t>
      </w:r>
    </w:p>
    <w:p w14:paraId="17D0D3B6" w14:textId="77777777" w:rsidR="00C2156B" w:rsidRPr="002F6665" w:rsidRDefault="00C2156B" w:rsidP="00487892">
      <w:pPr>
        <w:pStyle w:val="af1"/>
        <w:spacing w:after="0" w:line="240" w:lineRule="auto"/>
        <w:ind w:left="360"/>
        <w:rPr>
          <w:rFonts w:ascii="Times New Roman" w:hAnsi="Times New Roman" w:cs="Times New Roman"/>
          <w:sz w:val="24"/>
          <w:szCs w:val="24"/>
          <w:lang w:val="kk-KZ"/>
        </w:rPr>
      </w:pPr>
      <w:r w:rsidRPr="002F6665">
        <w:rPr>
          <w:rFonts w:ascii="Times New Roman" w:hAnsi="Times New Roman" w:cs="Times New Roman"/>
          <w:sz w:val="24"/>
          <w:szCs w:val="24"/>
          <w:lang w:val="kk-KZ"/>
        </w:rPr>
        <w:t xml:space="preserve">2025 – 2026 учебном году в школе два методических объединения классных руководителей: МО начальных классов и МО среднего и старшего звена. Каждое методическое объединение работало в соответствии с планом. </w:t>
      </w:r>
    </w:p>
    <w:p w14:paraId="063CCFC9" w14:textId="77777777" w:rsidR="00D6096C" w:rsidRPr="002F6665" w:rsidRDefault="00D6096C" w:rsidP="00487892">
      <w:pPr>
        <w:pStyle w:val="af1"/>
        <w:spacing w:after="0" w:line="240" w:lineRule="auto"/>
        <w:ind w:left="360"/>
        <w:rPr>
          <w:rFonts w:ascii="Times New Roman" w:hAnsi="Times New Roman" w:cs="Times New Roman"/>
          <w:sz w:val="24"/>
          <w:szCs w:val="24"/>
          <w:lang w:val="kk-KZ"/>
        </w:rPr>
      </w:pPr>
    </w:p>
    <w:p w14:paraId="0291E829" w14:textId="7391C467" w:rsidR="00D6096C" w:rsidRPr="002F6665" w:rsidRDefault="00D6096C" w:rsidP="00D6096C">
      <w:pPr>
        <w:pStyle w:val="af1"/>
        <w:spacing w:after="0" w:line="240" w:lineRule="auto"/>
        <w:ind w:left="360"/>
        <w:jc w:val="right"/>
        <w:rPr>
          <w:rFonts w:ascii="Times New Roman" w:hAnsi="Times New Roman" w:cs="Times New Roman"/>
          <w:b/>
          <w:bCs/>
          <w:sz w:val="24"/>
          <w:szCs w:val="24"/>
          <w:lang w:val="kk-KZ"/>
        </w:rPr>
      </w:pPr>
      <w:r w:rsidRPr="002F6665">
        <w:rPr>
          <w:rFonts w:ascii="Times New Roman" w:hAnsi="Times New Roman" w:cs="Times New Roman"/>
          <w:b/>
          <w:bCs/>
          <w:sz w:val="24"/>
          <w:szCs w:val="24"/>
          <w:lang w:val="kk-KZ"/>
        </w:rPr>
        <w:t>Таблица№ 45</w:t>
      </w:r>
    </w:p>
    <w:p w14:paraId="43F1C27F" w14:textId="75321525" w:rsidR="00D6096C" w:rsidRPr="002F6665" w:rsidRDefault="00D6096C" w:rsidP="00D6096C">
      <w:pPr>
        <w:pStyle w:val="af1"/>
        <w:spacing w:after="0" w:line="240" w:lineRule="auto"/>
        <w:ind w:left="360"/>
        <w:jc w:val="right"/>
        <w:rPr>
          <w:rFonts w:ascii="Times New Roman" w:hAnsi="Times New Roman" w:cs="Times New Roman"/>
          <w:b/>
          <w:bCs/>
          <w:sz w:val="24"/>
          <w:szCs w:val="24"/>
          <w:lang w:val="kk-KZ"/>
        </w:rPr>
      </w:pPr>
      <w:r w:rsidRPr="002F6665">
        <w:rPr>
          <w:rFonts w:ascii="Times New Roman" w:hAnsi="Times New Roman" w:cs="Times New Roman"/>
          <w:b/>
          <w:bCs/>
          <w:sz w:val="24"/>
          <w:szCs w:val="24"/>
          <w:lang w:val="kk-KZ"/>
        </w:rPr>
        <w:t xml:space="preserve">Качественный состав классных руководителей 2025-2026 уч г  </w:t>
      </w:r>
    </w:p>
    <w:p w14:paraId="561EB850" w14:textId="77777777" w:rsidR="00D6096C" w:rsidRPr="002F6665" w:rsidRDefault="00D6096C" w:rsidP="00D6096C">
      <w:pPr>
        <w:pStyle w:val="af1"/>
        <w:spacing w:after="0" w:line="240" w:lineRule="auto"/>
        <w:ind w:left="360"/>
        <w:jc w:val="right"/>
        <w:rPr>
          <w:rFonts w:ascii="Times New Roman" w:hAnsi="Times New Roman" w:cs="Times New Roman"/>
          <w:b/>
          <w:bCs/>
          <w:sz w:val="24"/>
          <w:szCs w:val="24"/>
          <w:lang w:val="kk-KZ"/>
        </w:rPr>
      </w:pPr>
    </w:p>
    <w:tbl>
      <w:tblPr>
        <w:tblW w:w="1040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6"/>
        <w:gridCol w:w="1134"/>
        <w:gridCol w:w="1419"/>
        <w:gridCol w:w="1560"/>
        <w:gridCol w:w="1419"/>
        <w:gridCol w:w="1560"/>
        <w:gridCol w:w="1702"/>
      </w:tblGrid>
      <w:tr w:rsidR="00487892" w:rsidRPr="002F6665" w14:paraId="2303BCDB" w14:textId="77777777" w:rsidTr="00D6096C">
        <w:tc>
          <w:tcPr>
            <w:tcW w:w="1606" w:type="dxa"/>
            <w:vMerge w:val="restart"/>
            <w:tcBorders>
              <w:top w:val="single" w:sz="4" w:space="0" w:color="auto"/>
              <w:left w:val="single" w:sz="4" w:space="0" w:color="auto"/>
              <w:bottom w:val="single" w:sz="4" w:space="0" w:color="auto"/>
              <w:right w:val="single" w:sz="4" w:space="0" w:color="auto"/>
            </w:tcBorders>
            <w:hideMark/>
          </w:tcPr>
          <w:p w14:paraId="37696A34" w14:textId="31C3C907" w:rsidR="00C2156B" w:rsidRPr="002F6665" w:rsidRDefault="00C2156B" w:rsidP="00D6096C">
            <w:pPr>
              <w:spacing w:line="240" w:lineRule="auto"/>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Всего кл</w:t>
            </w:r>
            <w:r w:rsidRPr="002F6665">
              <w:rPr>
                <w:rFonts w:ascii="Times New Roman" w:hAnsi="Times New Roman" w:cs="Times New Roman"/>
                <w:b/>
                <w:bCs/>
                <w:sz w:val="20"/>
                <w:szCs w:val="20"/>
              </w:rPr>
              <w:t xml:space="preserve"> руковод</w:t>
            </w:r>
          </w:p>
        </w:tc>
        <w:tc>
          <w:tcPr>
            <w:tcW w:w="2553" w:type="dxa"/>
            <w:gridSpan w:val="2"/>
            <w:tcBorders>
              <w:top w:val="single" w:sz="4" w:space="0" w:color="auto"/>
              <w:left w:val="single" w:sz="4" w:space="0" w:color="auto"/>
              <w:bottom w:val="single" w:sz="4" w:space="0" w:color="auto"/>
              <w:right w:val="single" w:sz="4" w:space="0" w:color="auto"/>
            </w:tcBorders>
            <w:hideMark/>
          </w:tcPr>
          <w:p w14:paraId="621C2EBF" w14:textId="77777777" w:rsidR="00C2156B" w:rsidRPr="002F6665" w:rsidRDefault="00C2156B">
            <w:pPr>
              <w:spacing w:line="240" w:lineRule="auto"/>
              <w:contextualSpacing/>
              <w:jc w:val="center"/>
              <w:rPr>
                <w:rFonts w:ascii="Times New Roman" w:hAnsi="Times New Roman" w:cs="Times New Roman"/>
                <w:b/>
                <w:bCs/>
                <w:sz w:val="20"/>
                <w:szCs w:val="20"/>
              </w:rPr>
            </w:pPr>
            <w:r w:rsidRPr="002F6665">
              <w:rPr>
                <w:rFonts w:ascii="Times New Roman" w:hAnsi="Times New Roman" w:cs="Times New Roman"/>
                <w:b/>
                <w:bCs/>
                <w:sz w:val="20"/>
                <w:szCs w:val="20"/>
              </w:rPr>
              <w:t>Образование</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4A7A4700" w14:textId="152D577B" w:rsidR="00C2156B" w:rsidRPr="002F6665" w:rsidRDefault="00C2156B" w:rsidP="00D6096C">
            <w:pPr>
              <w:spacing w:line="240" w:lineRule="auto"/>
              <w:contextualSpacing/>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Педагог</w:t>
            </w:r>
          </w:p>
        </w:tc>
        <w:tc>
          <w:tcPr>
            <w:tcW w:w="1419" w:type="dxa"/>
            <w:vMerge w:val="restart"/>
            <w:tcBorders>
              <w:top w:val="single" w:sz="4" w:space="0" w:color="auto"/>
              <w:left w:val="single" w:sz="4" w:space="0" w:color="auto"/>
              <w:bottom w:val="single" w:sz="4" w:space="0" w:color="auto"/>
              <w:right w:val="single" w:sz="4" w:space="0" w:color="auto"/>
            </w:tcBorders>
            <w:hideMark/>
          </w:tcPr>
          <w:p w14:paraId="50029AF3" w14:textId="77777777" w:rsidR="00C2156B" w:rsidRPr="002F6665" w:rsidRDefault="00C2156B">
            <w:pPr>
              <w:spacing w:line="240" w:lineRule="auto"/>
              <w:contextualSpacing/>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Педагог</w:t>
            </w:r>
          </w:p>
          <w:p w14:paraId="0EFF2EDA" w14:textId="77777777" w:rsidR="00C2156B" w:rsidRPr="002F6665" w:rsidRDefault="00C2156B">
            <w:pPr>
              <w:spacing w:line="240" w:lineRule="auto"/>
              <w:contextualSpacing/>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-модератор</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6EB51B1D" w14:textId="77777777" w:rsidR="00C2156B" w:rsidRPr="002F6665" w:rsidRDefault="00C2156B">
            <w:pPr>
              <w:spacing w:line="240" w:lineRule="auto"/>
              <w:contextualSpacing/>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Педагог</w:t>
            </w:r>
          </w:p>
          <w:p w14:paraId="34DE1109" w14:textId="77777777" w:rsidR="00C2156B" w:rsidRPr="002F6665" w:rsidRDefault="00C2156B">
            <w:pPr>
              <w:spacing w:line="240" w:lineRule="auto"/>
              <w:contextualSpacing/>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 xml:space="preserve"> -эксперт</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46405685" w14:textId="77777777" w:rsidR="00C2156B" w:rsidRPr="002F6665" w:rsidRDefault="00C2156B">
            <w:pPr>
              <w:spacing w:line="240" w:lineRule="auto"/>
              <w:contextualSpacing/>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Педагог –исследова</w:t>
            </w:r>
          </w:p>
          <w:p w14:paraId="2D43F466" w14:textId="77777777" w:rsidR="00C2156B" w:rsidRPr="002F6665" w:rsidRDefault="00C2156B">
            <w:pPr>
              <w:spacing w:line="240" w:lineRule="auto"/>
              <w:contextualSpacing/>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тель</w:t>
            </w:r>
          </w:p>
        </w:tc>
      </w:tr>
      <w:tr w:rsidR="00487892" w:rsidRPr="002F6665" w14:paraId="185EF725" w14:textId="77777777" w:rsidTr="00D6096C">
        <w:tc>
          <w:tcPr>
            <w:tcW w:w="1606" w:type="dxa"/>
            <w:vMerge/>
            <w:tcBorders>
              <w:top w:val="single" w:sz="4" w:space="0" w:color="auto"/>
              <w:left w:val="single" w:sz="4" w:space="0" w:color="auto"/>
              <w:bottom w:val="single" w:sz="4" w:space="0" w:color="auto"/>
              <w:right w:val="single" w:sz="4" w:space="0" w:color="auto"/>
            </w:tcBorders>
            <w:vAlign w:val="center"/>
            <w:hideMark/>
          </w:tcPr>
          <w:p w14:paraId="6170E231" w14:textId="77777777" w:rsidR="00C2156B" w:rsidRPr="002F6665" w:rsidRDefault="00C2156B">
            <w:pPr>
              <w:spacing w:after="0"/>
              <w:rPr>
                <w:rFonts w:ascii="Times New Roman" w:hAnsi="Times New Roman" w:cs="Times New Roman"/>
                <w:b/>
                <w:bCs/>
                <w:sz w:val="20"/>
                <w:szCs w:val="20"/>
                <w:lang w:val="kk-KZ" w:eastAsia="ru-RU"/>
              </w:rPr>
            </w:pPr>
          </w:p>
        </w:tc>
        <w:tc>
          <w:tcPr>
            <w:tcW w:w="1134" w:type="dxa"/>
            <w:tcBorders>
              <w:top w:val="single" w:sz="4" w:space="0" w:color="auto"/>
              <w:left w:val="single" w:sz="4" w:space="0" w:color="auto"/>
              <w:bottom w:val="single" w:sz="4" w:space="0" w:color="auto"/>
              <w:right w:val="single" w:sz="4" w:space="0" w:color="auto"/>
            </w:tcBorders>
            <w:hideMark/>
          </w:tcPr>
          <w:p w14:paraId="69700AE6" w14:textId="3F03F07A" w:rsidR="00C2156B" w:rsidRPr="002F6665" w:rsidRDefault="00C2156B" w:rsidP="00D6096C">
            <w:pPr>
              <w:spacing w:line="240" w:lineRule="auto"/>
              <w:contextualSpacing/>
              <w:rPr>
                <w:rFonts w:ascii="Times New Roman" w:hAnsi="Times New Roman" w:cs="Times New Roman"/>
                <w:b/>
                <w:bCs/>
                <w:sz w:val="20"/>
                <w:szCs w:val="20"/>
              </w:rPr>
            </w:pPr>
            <w:r w:rsidRPr="002F6665">
              <w:rPr>
                <w:rFonts w:ascii="Times New Roman" w:hAnsi="Times New Roman" w:cs="Times New Roman"/>
                <w:b/>
                <w:bCs/>
                <w:sz w:val="20"/>
                <w:szCs w:val="20"/>
              </w:rPr>
              <w:t>Высшее</w:t>
            </w:r>
          </w:p>
        </w:tc>
        <w:tc>
          <w:tcPr>
            <w:tcW w:w="1419" w:type="dxa"/>
            <w:tcBorders>
              <w:top w:val="single" w:sz="4" w:space="0" w:color="auto"/>
              <w:left w:val="single" w:sz="4" w:space="0" w:color="auto"/>
              <w:bottom w:val="single" w:sz="4" w:space="0" w:color="auto"/>
              <w:right w:val="single" w:sz="4" w:space="0" w:color="auto"/>
            </w:tcBorders>
            <w:hideMark/>
          </w:tcPr>
          <w:p w14:paraId="7D0A3D8B" w14:textId="0781D763" w:rsidR="00C2156B" w:rsidRPr="002F6665" w:rsidRDefault="00C2156B" w:rsidP="00D6096C">
            <w:pPr>
              <w:spacing w:line="240" w:lineRule="auto"/>
              <w:contextualSpacing/>
              <w:rPr>
                <w:rFonts w:ascii="Times New Roman" w:hAnsi="Times New Roman" w:cs="Times New Roman"/>
                <w:b/>
                <w:bCs/>
                <w:sz w:val="20"/>
                <w:szCs w:val="20"/>
                <w:lang w:val="kk-KZ"/>
              </w:rPr>
            </w:pPr>
            <w:r w:rsidRPr="002F6665">
              <w:rPr>
                <w:rFonts w:ascii="Times New Roman" w:hAnsi="Times New Roman" w:cs="Times New Roman"/>
                <w:b/>
                <w:bCs/>
                <w:sz w:val="20"/>
                <w:szCs w:val="20"/>
              </w:rPr>
              <w:t>Средне</w:t>
            </w:r>
            <w:r w:rsidRPr="002F6665">
              <w:rPr>
                <w:rFonts w:ascii="Times New Roman" w:hAnsi="Times New Roman" w:cs="Times New Roman"/>
                <w:b/>
                <w:bCs/>
                <w:sz w:val="20"/>
                <w:szCs w:val="20"/>
                <w:lang w:val="kk-KZ"/>
              </w:rPr>
              <w:t>-специальное</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CE7EFEA" w14:textId="77777777" w:rsidR="00C2156B" w:rsidRPr="002F6665" w:rsidRDefault="00C2156B">
            <w:pPr>
              <w:spacing w:after="0"/>
              <w:rPr>
                <w:rFonts w:ascii="Times New Roman" w:hAnsi="Times New Roman" w:cs="Times New Roman"/>
                <w:b/>
                <w:bCs/>
                <w:sz w:val="20"/>
                <w:szCs w:val="20"/>
                <w:lang w:val="kk-KZ" w:eastAsia="ru-RU"/>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38EBA592" w14:textId="77777777" w:rsidR="00C2156B" w:rsidRPr="002F6665" w:rsidRDefault="00C2156B">
            <w:pPr>
              <w:spacing w:after="0"/>
              <w:rPr>
                <w:rFonts w:ascii="Times New Roman" w:hAnsi="Times New Roman" w:cs="Times New Roman"/>
                <w:b/>
                <w:bCs/>
                <w:sz w:val="20"/>
                <w:szCs w:val="20"/>
                <w:lang w:val="kk-KZ"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33BA968" w14:textId="77777777" w:rsidR="00C2156B" w:rsidRPr="002F6665" w:rsidRDefault="00C2156B">
            <w:pPr>
              <w:spacing w:after="0"/>
              <w:rPr>
                <w:rFonts w:ascii="Times New Roman" w:hAnsi="Times New Roman" w:cs="Times New Roman"/>
                <w:b/>
                <w:bCs/>
                <w:sz w:val="20"/>
                <w:szCs w:val="20"/>
                <w:lang w:val="kk-KZ" w:eastAsia="ru-RU"/>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62DECCAD" w14:textId="77777777" w:rsidR="00C2156B" w:rsidRPr="002F6665" w:rsidRDefault="00C2156B">
            <w:pPr>
              <w:spacing w:after="0"/>
              <w:rPr>
                <w:rFonts w:ascii="Times New Roman" w:hAnsi="Times New Roman" w:cs="Times New Roman"/>
                <w:b/>
                <w:bCs/>
                <w:sz w:val="20"/>
                <w:szCs w:val="20"/>
                <w:lang w:val="kk-KZ" w:eastAsia="ru-RU"/>
              </w:rPr>
            </w:pPr>
          </w:p>
        </w:tc>
      </w:tr>
      <w:tr w:rsidR="00487892" w:rsidRPr="002F6665" w14:paraId="59834DF5" w14:textId="77777777" w:rsidTr="00D6096C">
        <w:tc>
          <w:tcPr>
            <w:tcW w:w="1606" w:type="dxa"/>
            <w:tcBorders>
              <w:top w:val="single" w:sz="4" w:space="0" w:color="auto"/>
              <w:left w:val="single" w:sz="4" w:space="0" w:color="auto"/>
              <w:bottom w:val="single" w:sz="4" w:space="0" w:color="auto"/>
              <w:right w:val="single" w:sz="4" w:space="0" w:color="auto"/>
            </w:tcBorders>
            <w:hideMark/>
          </w:tcPr>
          <w:p w14:paraId="0E3C084F" w14:textId="77777777" w:rsidR="00C2156B" w:rsidRPr="002F6665" w:rsidRDefault="00C2156B">
            <w:pPr>
              <w:spacing w:line="240" w:lineRule="auto"/>
              <w:contextualSpacing/>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48</w:t>
            </w:r>
          </w:p>
        </w:tc>
        <w:tc>
          <w:tcPr>
            <w:tcW w:w="1134" w:type="dxa"/>
            <w:tcBorders>
              <w:top w:val="single" w:sz="4" w:space="0" w:color="auto"/>
              <w:left w:val="single" w:sz="4" w:space="0" w:color="auto"/>
              <w:bottom w:val="single" w:sz="4" w:space="0" w:color="auto"/>
              <w:right w:val="single" w:sz="4" w:space="0" w:color="auto"/>
            </w:tcBorders>
            <w:hideMark/>
          </w:tcPr>
          <w:p w14:paraId="30176537" w14:textId="77777777" w:rsidR="00C2156B" w:rsidRPr="002F6665" w:rsidRDefault="00C2156B">
            <w:pPr>
              <w:spacing w:line="240" w:lineRule="auto"/>
              <w:contextualSpacing/>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45</w:t>
            </w:r>
          </w:p>
        </w:tc>
        <w:tc>
          <w:tcPr>
            <w:tcW w:w="1419" w:type="dxa"/>
            <w:tcBorders>
              <w:top w:val="single" w:sz="4" w:space="0" w:color="auto"/>
              <w:left w:val="single" w:sz="4" w:space="0" w:color="auto"/>
              <w:bottom w:val="single" w:sz="4" w:space="0" w:color="auto"/>
              <w:right w:val="single" w:sz="4" w:space="0" w:color="auto"/>
            </w:tcBorders>
            <w:hideMark/>
          </w:tcPr>
          <w:p w14:paraId="0C92B065" w14:textId="77777777" w:rsidR="00C2156B" w:rsidRPr="002F6665" w:rsidRDefault="00C2156B">
            <w:pPr>
              <w:spacing w:line="240" w:lineRule="auto"/>
              <w:contextualSpacing/>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1560" w:type="dxa"/>
            <w:tcBorders>
              <w:top w:val="single" w:sz="4" w:space="0" w:color="auto"/>
              <w:left w:val="single" w:sz="4" w:space="0" w:color="auto"/>
              <w:bottom w:val="single" w:sz="4" w:space="0" w:color="auto"/>
              <w:right w:val="single" w:sz="4" w:space="0" w:color="auto"/>
            </w:tcBorders>
            <w:hideMark/>
          </w:tcPr>
          <w:p w14:paraId="7285DC1E" w14:textId="77777777" w:rsidR="00C2156B" w:rsidRPr="002F6665" w:rsidRDefault="00C2156B">
            <w:pPr>
              <w:spacing w:line="240" w:lineRule="auto"/>
              <w:contextualSpacing/>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7</w:t>
            </w:r>
          </w:p>
        </w:tc>
        <w:tc>
          <w:tcPr>
            <w:tcW w:w="1419" w:type="dxa"/>
            <w:tcBorders>
              <w:top w:val="single" w:sz="4" w:space="0" w:color="auto"/>
              <w:left w:val="single" w:sz="4" w:space="0" w:color="auto"/>
              <w:bottom w:val="single" w:sz="4" w:space="0" w:color="auto"/>
              <w:right w:val="single" w:sz="4" w:space="0" w:color="auto"/>
            </w:tcBorders>
            <w:hideMark/>
          </w:tcPr>
          <w:p w14:paraId="145A6B67" w14:textId="77777777" w:rsidR="00C2156B" w:rsidRPr="002F6665" w:rsidRDefault="00C2156B">
            <w:pPr>
              <w:spacing w:line="240" w:lineRule="auto"/>
              <w:contextualSpacing/>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27</w:t>
            </w:r>
          </w:p>
        </w:tc>
        <w:tc>
          <w:tcPr>
            <w:tcW w:w="1560" w:type="dxa"/>
            <w:tcBorders>
              <w:top w:val="single" w:sz="4" w:space="0" w:color="auto"/>
              <w:left w:val="single" w:sz="4" w:space="0" w:color="auto"/>
              <w:bottom w:val="single" w:sz="4" w:space="0" w:color="auto"/>
              <w:right w:val="single" w:sz="4" w:space="0" w:color="auto"/>
            </w:tcBorders>
            <w:hideMark/>
          </w:tcPr>
          <w:p w14:paraId="6BD715AC" w14:textId="77777777" w:rsidR="00C2156B" w:rsidRPr="002F6665" w:rsidRDefault="00C2156B">
            <w:pPr>
              <w:spacing w:line="240" w:lineRule="auto"/>
              <w:contextualSpacing/>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9</w:t>
            </w:r>
          </w:p>
        </w:tc>
        <w:tc>
          <w:tcPr>
            <w:tcW w:w="1702" w:type="dxa"/>
            <w:tcBorders>
              <w:top w:val="single" w:sz="4" w:space="0" w:color="auto"/>
              <w:left w:val="single" w:sz="4" w:space="0" w:color="auto"/>
              <w:bottom w:val="single" w:sz="4" w:space="0" w:color="auto"/>
              <w:right w:val="single" w:sz="4" w:space="0" w:color="auto"/>
            </w:tcBorders>
            <w:hideMark/>
          </w:tcPr>
          <w:p w14:paraId="35675DB9" w14:textId="77777777" w:rsidR="00C2156B" w:rsidRPr="002F6665" w:rsidRDefault="00C2156B">
            <w:pPr>
              <w:spacing w:line="240" w:lineRule="auto"/>
              <w:contextualSpacing/>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r>
    </w:tbl>
    <w:p w14:paraId="1D52A259" w14:textId="77777777" w:rsidR="00C2156B" w:rsidRPr="002F6665" w:rsidRDefault="00C2156B" w:rsidP="00487892">
      <w:pPr>
        <w:spacing w:after="0" w:line="240" w:lineRule="auto"/>
        <w:ind w:left="90"/>
        <w:contextualSpacing/>
        <w:jc w:val="both"/>
        <w:rPr>
          <w:rFonts w:ascii="Times New Roman" w:hAnsi="Times New Roman" w:cs="Times New Roman"/>
          <w:sz w:val="24"/>
          <w:szCs w:val="24"/>
          <w:lang w:eastAsia="ru-RU"/>
        </w:rPr>
      </w:pPr>
      <w:r w:rsidRPr="002F6665">
        <w:rPr>
          <w:rFonts w:ascii="Times New Roman" w:hAnsi="Times New Roman" w:cs="Times New Roman"/>
          <w:sz w:val="24"/>
          <w:szCs w:val="24"/>
        </w:rPr>
        <w:t xml:space="preserve">Анализ статистических данных, представленных </w:t>
      </w:r>
      <w:proofErr w:type="gramStart"/>
      <w:r w:rsidRPr="002F6665">
        <w:rPr>
          <w:rFonts w:ascii="Times New Roman" w:hAnsi="Times New Roman" w:cs="Times New Roman"/>
          <w:sz w:val="24"/>
          <w:szCs w:val="24"/>
        </w:rPr>
        <w:t>в таблице</w:t>
      </w:r>
      <w:proofErr w:type="gramEnd"/>
      <w:r w:rsidRPr="002F6665">
        <w:rPr>
          <w:rFonts w:ascii="Times New Roman" w:hAnsi="Times New Roman" w:cs="Times New Roman"/>
          <w:sz w:val="24"/>
          <w:szCs w:val="24"/>
        </w:rPr>
        <w:t xml:space="preserve"> указывает на то, что классными руководителями работают, в основном, квалифицированные специалисты, способные на достаточно высоком уровне осуществлять воспитательную работу. </w:t>
      </w:r>
    </w:p>
    <w:p w14:paraId="062AEADB" w14:textId="77777777" w:rsidR="00C2156B" w:rsidRPr="002F6665" w:rsidRDefault="00C2156B" w:rsidP="00487892">
      <w:pPr>
        <w:spacing w:after="0" w:line="240" w:lineRule="auto"/>
        <w:contextualSpacing/>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lastRenderedPageBreak/>
        <w:t xml:space="preserve">     </w:t>
      </w:r>
      <w:r w:rsidRPr="002F6665">
        <w:rPr>
          <w:rFonts w:ascii="Times New Roman" w:hAnsi="Times New Roman" w:cs="Times New Roman"/>
          <w:sz w:val="24"/>
          <w:szCs w:val="24"/>
        </w:rPr>
        <w:t>Большинство классных руководителей успешно решают проблемы классного руководства и делятся опытом воспитательной работы с классом на заседаниях МО, открытых мероприятиях и классных часах</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На основе Программ</w:t>
      </w:r>
      <w:r w:rsidRPr="002F6665">
        <w:rPr>
          <w:rFonts w:ascii="Times New Roman" w:hAnsi="Times New Roman" w:cs="Times New Roman"/>
          <w:sz w:val="24"/>
          <w:szCs w:val="24"/>
          <w:lang w:val="kk-KZ"/>
        </w:rPr>
        <w:t>ы</w:t>
      </w:r>
      <w:r w:rsidRPr="002F6665">
        <w:rPr>
          <w:rFonts w:ascii="Times New Roman" w:hAnsi="Times New Roman" w:cs="Times New Roman"/>
          <w:sz w:val="24"/>
          <w:szCs w:val="24"/>
        </w:rPr>
        <w:t xml:space="preserve"> воспитания «</w:t>
      </w:r>
      <w:proofErr w:type="spellStart"/>
      <w:r w:rsidRPr="002F6665">
        <w:rPr>
          <w:rFonts w:ascii="Times New Roman" w:hAnsi="Times New Roman" w:cs="Times New Roman"/>
          <w:sz w:val="24"/>
          <w:szCs w:val="24"/>
        </w:rPr>
        <w:t>Біртұтас</w:t>
      </w:r>
      <w:proofErr w:type="spellEnd"/>
      <w:r w:rsidRPr="002F6665">
        <w:rPr>
          <w:rFonts w:ascii="Times New Roman" w:hAnsi="Times New Roman" w:cs="Times New Roman"/>
          <w:sz w:val="24"/>
          <w:szCs w:val="24"/>
        </w:rPr>
        <w:t xml:space="preserve"> </w:t>
      </w:r>
      <w:proofErr w:type="spellStart"/>
      <w:r w:rsidRPr="002F6665">
        <w:rPr>
          <w:rFonts w:ascii="Times New Roman" w:hAnsi="Times New Roman" w:cs="Times New Roman"/>
          <w:sz w:val="24"/>
          <w:szCs w:val="24"/>
        </w:rPr>
        <w:t>тәрбие</w:t>
      </w:r>
      <w:proofErr w:type="spellEnd"/>
      <w:r w:rsidRPr="002F6665">
        <w:rPr>
          <w:rFonts w:ascii="Times New Roman" w:hAnsi="Times New Roman" w:cs="Times New Roman"/>
          <w:sz w:val="24"/>
          <w:szCs w:val="24"/>
        </w:rPr>
        <w:t>»</w:t>
      </w:r>
      <w:r w:rsidRPr="002F6665">
        <w:rPr>
          <w:rFonts w:ascii="Times New Roman" w:hAnsi="Times New Roman" w:cs="Times New Roman"/>
          <w:sz w:val="24"/>
          <w:szCs w:val="24"/>
          <w:lang w:val="kk-KZ"/>
        </w:rPr>
        <w:t xml:space="preserve"> </w:t>
      </w:r>
      <w:proofErr w:type="gramStart"/>
      <w:r w:rsidRPr="002F6665">
        <w:rPr>
          <w:rFonts w:ascii="Times New Roman" w:hAnsi="Times New Roman" w:cs="Times New Roman"/>
          <w:sz w:val="24"/>
          <w:szCs w:val="24"/>
        </w:rPr>
        <w:t>строи</w:t>
      </w:r>
      <w:r w:rsidRPr="002F6665">
        <w:rPr>
          <w:rFonts w:ascii="Times New Roman" w:hAnsi="Times New Roman" w:cs="Times New Roman"/>
          <w:sz w:val="24"/>
          <w:szCs w:val="24"/>
          <w:lang w:val="kk-KZ"/>
        </w:rPr>
        <w:t xml:space="preserve">лась </w:t>
      </w:r>
      <w:r w:rsidRPr="002F6665">
        <w:rPr>
          <w:rFonts w:ascii="Times New Roman" w:hAnsi="Times New Roman" w:cs="Times New Roman"/>
          <w:sz w:val="24"/>
          <w:szCs w:val="24"/>
        </w:rPr>
        <w:t xml:space="preserve"> вся</w:t>
      </w:r>
      <w:proofErr w:type="gramEnd"/>
      <w:r w:rsidRPr="002F6665">
        <w:rPr>
          <w:rFonts w:ascii="Times New Roman" w:hAnsi="Times New Roman" w:cs="Times New Roman"/>
          <w:sz w:val="24"/>
          <w:szCs w:val="24"/>
        </w:rPr>
        <w:t xml:space="preserve"> работа классных руководителей в текущем году. Всеми классными руководителями на начало учебного года были разработаны планы воспитательной работы в классе, согласно новой концепции воспитания</w:t>
      </w:r>
      <w:r w:rsidRPr="002F6665">
        <w:rPr>
          <w:rFonts w:ascii="Times New Roman" w:hAnsi="Times New Roman" w:cs="Times New Roman"/>
          <w:sz w:val="24"/>
          <w:szCs w:val="24"/>
          <w:lang w:val="kk-KZ"/>
        </w:rPr>
        <w:t>.</w:t>
      </w:r>
    </w:p>
    <w:p w14:paraId="378081B7" w14:textId="77777777" w:rsidR="00C2156B" w:rsidRPr="002F6665" w:rsidRDefault="00C2156B" w:rsidP="00487892">
      <w:pPr>
        <w:pStyle w:val="a3"/>
        <w:spacing w:before="0" w:beforeAutospacing="0" w:after="0" w:afterAutospacing="0"/>
        <w:jc w:val="both"/>
        <w:rPr>
          <w:lang w:val="kk-KZ"/>
        </w:rPr>
      </w:pPr>
      <w:r w:rsidRPr="002F6665">
        <w:t xml:space="preserve">В ходе детального анализа планов воспитательной работы классных руководителей 1–11 классов были выявлены </w:t>
      </w:r>
      <w:r w:rsidRPr="002F6665">
        <w:rPr>
          <w:lang w:val="kk-KZ"/>
        </w:rPr>
        <w:t xml:space="preserve">следующие </w:t>
      </w:r>
      <w:r w:rsidRPr="002F6665">
        <w:t>системные недочеты:</w:t>
      </w:r>
    </w:p>
    <w:p w14:paraId="57FD1F1F" w14:textId="77777777" w:rsidR="00C2156B" w:rsidRPr="002F6665" w:rsidRDefault="00C2156B">
      <w:pPr>
        <w:pStyle w:val="a3"/>
        <w:numPr>
          <w:ilvl w:val="0"/>
          <w:numId w:val="213"/>
        </w:numPr>
        <w:spacing w:before="0" w:beforeAutospacing="0" w:after="0" w:afterAutospacing="0"/>
        <w:jc w:val="both"/>
        <w:rPr>
          <w:lang w:val="kk-KZ"/>
        </w:rPr>
      </w:pPr>
      <w:r w:rsidRPr="002F6665">
        <w:rPr>
          <w:bCs/>
        </w:rPr>
        <w:t>Однотипность и шаблонность содержания:</w:t>
      </w:r>
      <w:r w:rsidRPr="002F6665">
        <w:t xml:space="preserve"> Планы работы большинства классных руководителей носят формальный и идентичный характер. В документах полностью отсутствует индивидуальный педагогический почерк.</w:t>
      </w:r>
    </w:p>
    <w:p w14:paraId="249FD9B5" w14:textId="77777777" w:rsidR="00C2156B" w:rsidRPr="002F6665" w:rsidRDefault="00C2156B">
      <w:pPr>
        <w:pStyle w:val="a3"/>
        <w:numPr>
          <w:ilvl w:val="0"/>
          <w:numId w:val="213"/>
        </w:numPr>
        <w:spacing w:before="0" w:beforeAutospacing="0" w:after="0" w:afterAutospacing="0"/>
        <w:jc w:val="both"/>
        <w:rPr>
          <w:lang w:val="kk-KZ"/>
        </w:rPr>
      </w:pPr>
      <w:r w:rsidRPr="002F6665">
        <w:rPr>
          <w:bCs/>
        </w:rPr>
        <w:t>Слепое копирование общешкольного плана</w:t>
      </w:r>
      <w:proofErr w:type="gramStart"/>
      <w:r w:rsidRPr="002F6665">
        <w:rPr>
          <w:bCs/>
        </w:rPr>
        <w:t>:</w:t>
      </w:r>
      <w:r w:rsidRPr="002F6665">
        <w:t xml:space="preserve"> Вместо</w:t>
      </w:r>
      <w:proofErr w:type="gramEnd"/>
      <w:r w:rsidRPr="002F6665">
        <w:t xml:space="preserve"> разработки собственной траектории воспитания, классные руководители дублируют темы классных часов и мероприятий напрямую из общешкольного воспитательного плана. Общешкольный план должен служить исключительно ориентиром и фундаментом, на основе которого каждый классный руководитель обязан создавать свой уникальный план.</w:t>
      </w:r>
    </w:p>
    <w:p w14:paraId="236FA862" w14:textId="77777777" w:rsidR="00C2156B" w:rsidRPr="002F6665" w:rsidRDefault="00C2156B">
      <w:pPr>
        <w:pStyle w:val="a3"/>
        <w:numPr>
          <w:ilvl w:val="0"/>
          <w:numId w:val="213"/>
        </w:numPr>
        <w:spacing w:before="0" w:beforeAutospacing="0" w:after="0" w:afterAutospacing="0"/>
        <w:jc w:val="both"/>
        <w:rPr>
          <w:lang w:val="kk-KZ"/>
        </w:rPr>
      </w:pPr>
      <w:r w:rsidRPr="002F6665">
        <w:rPr>
          <w:bCs/>
        </w:rPr>
        <w:t>Игнорирование ключевых событий:</w:t>
      </w:r>
      <w:r w:rsidRPr="002F6665">
        <w:t xml:space="preserve"> В календарных сетках классов практически отсутствуют локальные классные мероприятия, приуроченные к государственным праздникам Республики Казахстан и общешкольным социальным акциям. Воспитательная работа на уровне классов сужена до проведения стандартных бесед.</w:t>
      </w:r>
    </w:p>
    <w:p w14:paraId="0D9B70DA" w14:textId="77777777" w:rsidR="00C2156B" w:rsidRPr="002F6665" w:rsidRDefault="00C2156B">
      <w:pPr>
        <w:pStyle w:val="a3"/>
        <w:numPr>
          <w:ilvl w:val="0"/>
          <w:numId w:val="213"/>
        </w:numPr>
        <w:spacing w:before="0" w:beforeAutospacing="0" w:after="0" w:afterAutospacing="0"/>
        <w:jc w:val="both"/>
      </w:pPr>
      <w:r w:rsidRPr="002F6665">
        <w:rPr>
          <w:bCs/>
        </w:rPr>
        <w:t>Отсутствие аналитического подхода и учета специфики класса</w:t>
      </w:r>
      <w:proofErr w:type="gramStart"/>
      <w:r w:rsidRPr="002F6665">
        <w:rPr>
          <w:b/>
          <w:bCs/>
        </w:rPr>
        <w:t>:</w:t>
      </w:r>
      <w:r w:rsidRPr="002F6665">
        <w:t xml:space="preserve"> При</w:t>
      </w:r>
      <w:proofErr w:type="gramEnd"/>
      <w:r w:rsidRPr="002F6665">
        <w:t xml:space="preserve"> составлении планов педагоги проигнорировали критически важные требования:</w:t>
      </w:r>
    </w:p>
    <w:p w14:paraId="1F4505FB" w14:textId="77777777" w:rsidR="00C2156B" w:rsidRPr="002F6665" w:rsidRDefault="00C2156B" w:rsidP="00487892">
      <w:pPr>
        <w:pStyle w:val="a3"/>
        <w:spacing w:before="0" w:beforeAutospacing="0" w:after="0" w:afterAutospacing="0"/>
        <w:ind w:left="360"/>
      </w:pPr>
      <w:r w:rsidRPr="002F6665">
        <w:rPr>
          <w:lang w:val="kk-KZ"/>
        </w:rPr>
        <w:t xml:space="preserve">А. </w:t>
      </w:r>
      <w:r w:rsidRPr="002F6665">
        <w:t>Не учтены и не проанализированы результаты, достижения и проблемные зоны работы прошлого учебного года.</w:t>
      </w:r>
    </w:p>
    <w:p w14:paraId="36033D29" w14:textId="77777777" w:rsidR="00C2156B" w:rsidRPr="002F6665" w:rsidRDefault="00C2156B" w:rsidP="00487892">
      <w:pPr>
        <w:pStyle w:val="a3"/>
        <w:spacing w:before="0" w:beforeAutospacing="0" w:after="0" w:afterAutospacing="0"/>
        <w:rPr>
          <w:lang w:val="kk-KZ"/>
        </w:rPr>
      </w:pPr>
      <w:r w:rsidRPr="002F6665">
        <w:rPr>
          <w:lang w:val="kk-KZ"/>
        </w:rPr>
        <w:t xml:space="preserve">      В. </w:t>
      </w:r>
      <w:r w:rsidRPr="002F6665">
        <w:t xml:space="preserve">Планы не адаптированы под возрастные и психологические особенности </w:t>
      </w:r>
      <w:proofErr w:type="gramStart"/>
      <w:r w:rsidRPr="002F6665">
        <w:t xml:space="preserve">конкретных </w:t>
      </w:r>
      <w:r w:rsidRPr="002F6665">
        <w:rPr>
          <w:lang w:val="kk-KZ"/>
        </w:rPr>
        <w:t xml:space="preserve"> </w:t>
      </w:r>
      <w:r w:rsidRPr="002F6665">
        <w:t>параллелей</w:t>
      </w:r>
      <w:proofErr w:type="gramEnd"/>
      <w:r w:rsidRPr="002F6665">
        <w:t>.</w:t>
      </w:r>
    </w:p>
    <w:p w14:paraId="354E129B" w14:textId="77777777" w:rsidR="00C2156B" w:rsidRPr="002F6665" w:rsidRDefault="00C2156B" w:rsidP="00487892">
      <w:pPr>
        <w:pStyle w:val="a3"/>
        <w:spacing w:before="0" w:beforeAutospacing="0" w:after="0" w:afterAutospacing="0"/>
        <w:jc w:val="both"/>
      </w:pPr>
      <w:r w:rsidRPr="002F6665">
        <w:rPr>
          <w:lang w:val="kk-KZ"/>
        </w:rPr>
        <w:t xml:space="preserve">      С. </w:t>
      </w:r>
      <w:r w:rsidRPr="002F6665">
        <w:t>Не приняты во внимание интересы, способности, творческий потенциал, а также пожелания и материально-технические возможности самих классных коллективов.</w:t>
      </w:r>
    </w:p>
    <w:p w14:paraId="0F2C8D71" w14:textId="77777777" w:rsidR="00C2156B" w:rsidRPr="002F6665" w:rsidRDefault="00C2156B" w:rsidP="00487892">
      <w:pPr>
        <w:pStyle w:val="a3"/>
        <w:spacing w:before="0" w:beforeAutospacing="0" w:after="0" w:afterAutospacing="0"/>
        <w:jc w:val="both"/>
        <w:rPr>
          <w:lang w:val="kk-KZ"/>
        </w:rPr>
      </w:pPr>
      <w:r w:rsidRPr="002F6665">
        <w:t>Для реализации поставленных задач на 202</w:t>
      </w:r>
      <w:r w:rsidRPr="002F6665">
        <w:rPr>
          <w:lang w:val="kk-KZ"/>
        </w:rPr>
        <w:t>5</w:t>
      </w:r>
      <w:r w:rsidRPr="002F6665">
        <w:t>-202</w:t>
      </w:r>
      <w:r w:rsidRPr="002F6665">
        <w:rPr>
          <w:lang w:val="kk-KZ"/>
        </w:rPr>
        <w:t>6</w:t>
      </w:r>
      <w:r w:rsidRPr="002F6665">
        <w:t xml:space="preserve"> учебный год запланировано и проведено 5 заседаний</w:t>
      </w:r>
      <w:r w:rsidRPr="002F6665">
        <w:rPr>
          <w:lang w:val="kk-KZ"/>
        </w:rPr>
        <w:t xml:space="preserve"> согласно плану методического объединения. Да, классные руководители на каждом заседании делились личным опытом работы, отчитываясь о своей проделанной работе. Но сегодня эти заседания скучные лекции и пересказывание того, что уже повторялось и проводилось много раз в одном и том же формате. З</w:t>
      </w:r>
      <w:proofErr w:type="spellStart"/>
      <w:r w:rsidRPr="002F6665">
        <w:t>аседания</w:t>
      </w:r>
      <w:proofErr w:type="spellEnd"/>
      <w:r w:rsidRPr="002F6665">
        <w:t xml:space="preserve"> МО— это </w:t>
      </w:r>
      <w:r w:rsidRPr="002F6665">
        <w:rPr>
          <w:bCs/>
        </w:rPr>
        <w:t>практическая площадка и орган принятия решений</w:t>
      </w:r>
      <w:r w:rsidRPr="002F6665">
        <w:t>.</w:t>
      </w:r>
      <w:r w:rsidRPr="002F6665">
        <w:rPr>
          <w:lang w:val="kk-KZ"/>
        </w:rPr>
        <w:t xml:space="preserve"> </w:t>
      </w:r>
      <w:r w:rsidRPr="002F6665">
        <w:t xml:space="preserve">На заседаниях </w:t>
      </w:r>
      <w:r w:rsidRPr="002F6665">
        <w:rPr>
          <w:lang w:val="kk-KZ"/>
        </w:rPr>
        <w:t xml:space="preserve">МО </w:t>
      </w:r>
      <w:r w:rsidRPr="002F6665">
        <w:t>учителя</w:t>
      </w:r>
      <w:r w:rsidRPr="002F6665">
        <w:rPr>
          <w:lang w:val="kk-KZ"/>
        </w:rPr>
        <w:t xml:space="preserve"> могут </w:t>
      </w:r>
      <w:proofErr w:type="gramStart"/>
      <w:r w:rsidRPr="002F6665">
        <w:rPr>
          <w:lang w:val="kk-KZ"/>
        </w:rPr>
        <w:t>р</w:t>
      </w:r>
      <w:proofErr w:type="spellStart"/>
      <w:r w:rsidRPr="002F6665">
        <w:t>азбира</w:t>
      </w:r>
      <w:proofErr w:type="spellEnd"/>
      <w:r w:rsidRPr="002F6665">
        <w:rPr>
          <w:lang w:val="kk-KZ"/>
        </w:rPr>
        <w:t xml:space="preserve">ть </w:t>
      </w:r>
      <w:r w:rsidRPr="002F6665">
        <w:t xml:space="preserve"> инновационные</w:t>
      </w:r>
      <w:proofErr w:type="gramEnd"/>
      <w:r w:rsidRPr="002F6665">
        <w:t xml:space="preserve"> методики (</w:t>
      </w:r>
      <w:proofErr w:type="spellStart"/>
      <w:r w:rsidRPr="002F6665">
        <w:t>квизы</w:t>
      </w:r>
      <w:proofErr w:type="spellEnd"/>
      <w:r w:rsidRPr="002F6665">
        <w:t>, дебаты, форум-театры)</w:t>
      </w:r>
      <w:r w:rsidRPr="002F6665">
        <w:rPr>
          <w:lang w:val="kk-KZ"/>
        </w:rPr>
        <w:t>, п</w:t>
      </w:r>
      <w:proofErr w:type="spellStart"/>
      <w:r w:rsidRPr="002F6665">
        <w:t>ровод</w:t>
      </w:r>
      <w:proofErr w:type="spellEnd"/>
      <w:r w:rsidRPr="002F6665">
        <w:rPr>
          <w:lang w:val="kk-KZ"/>
        </w:rPr>
        <w:t>ить</w:t>
      </w:r>
      <w:r w:rsidRPr="002F6665">
        <w:t xml:space="preserve"> воркшопы и мастер-классы, обмениваясь личным опытом и авторскими разработками классных часов.</w:t>
      </w:r>
      <w:r w:rsidRPr="002F6665">
        <w:rPr>
          <w:lang w:val="kk-KZ"/>
        </w:rPr>
        <w:t xml:space="preserve"> </w:t>
      </w:r>
      <w:r w:rsidRPr="002F6665">
        <w:t xml:space="preserve">Перед началом каждой четверти на заседании МО детально </w:t>
      </w:r>
      <w:r w:rsidRPr="002F6665">
        <w:rPr>
          <w:lang w:val="kk-KZ"/>
        </w:rPr>
        <w:t xml:space="preserve">нужно </w:t>
      </w:r>
      <w:proofErr w:type="spellStart"/>
      <w:proofErr w:type="gramStart"/>
      <w:r w:rsidRPr="002F6665">
        <w:t>проговарива</w:t>
      </w:r>
      <w:proofErr w:type="spellEnd"/>
      <w:r w:rsidRPr="002F6665">
        <w:rPr>
          <w:lang w:val="kk-KZ"/>
        </w:rPr>
        <w:t xml:space="preserve">ть </w:t>
      </w:r>
      <w:r w:rsidRPr="002F6665">
        <w:t xml:space="preserve"> задачи</w:t>
      </w:r>
      <w:proofErr w:type="gramEnd"/>
      <w:r w:rsidRPr="002F6665">
        <w:t xml:space="preserve"> на </w:t>
      </w:r>
      <w:proofErr w:type="spellStart"/>
      <w:r w:rsidRPr="002F6665">
        <w:t>ближайш</w:t>
      </w:r>
      <w:proofErr w:type="spellEnd"/>
      <w:r w:rsidRPr="002F6665">
        <w:rPr>
          <w:lang w:val="kk-KZ"/>
        </w:rPr>
        <w:t>ее время, например, у</w:t>
      </w:r>
      <w:proofErr w:type="spellStart"/>
      <w:r w:rsidRPr="002F6665">
        <w:t>твер</w:t>
      </w:r>
      <w:proofErr w:type="spellEnd"/>
      <w:r w:rsidRPr="002F6665">
        <w:rPr>
          <w:lang w:val="kk-KZ"/>
        </w:rPr>
        <w:t xml:space="preserve">ить </w:t>
      </w:r>
      <w:r w:rsidRPr="002F6665">
        <w:t xml:space="preserve"> единые повестки для родительских собраний</w:t>
      </w:r>
      <w:r w:rsidRPr="002F6665">
        <w:rPr>
          <w:lang w:val="kk-KZ"/>
        </w:rPr>
        <w:t>, р</w:t>
      </w:r>
      <w:proofErr w:type="spellStart"/>
      <w:r w:rsidRPr="002F6665">
        <w:t>аспредел</w:t>
      </w:r>
      <w:proofErr w:type="spellEnd"/>
      <w:r w:rsidRPr="002F6665">
        <w:rPr>
          <w:lang w:val="kk-KZ"/>
        </w:rPr>
        <w:t>ить</w:t>
      </w:r>
      <w:r w:rsidRPr="002F6665">
        <w:t xml:space="preserve"> роли при подготовке к крупным государственным праздникам.</w:t>
      </w:r>
      <w:r w:rsidRPr="002F6665">
        <w:rPr>
          <w:lang w:val="kk-KZ"/>
        </w:rPr>
        <w:t xml:space="preserve"> </w:t>
      </w:r>
    </w:p>
    <w:p w14:paraId="3B3AE651" w14:textId="77777777" w:rsidR="00C2156B" w:rsidRPr="002F6665" w:rsidRDefault="00C2156B" w:rsidP="00487892">
      <w:pPr>
        <w:pStyle w:val="a3"/>
        <w:spacing w:before="0" w:beforeAutospacing="0" w:after="0" w:afterAutospacing="0"/>
        <w:rPr>
          <w:lang w:val="kk-KZ"/>
        </w:rPr>
      </w:pPr>
      <w:r w:rsidRPr="002F6665">
        <w:rPr>
          <w:lang w:val="kk-KZ"/>
        </w:rPr>
        <w:t>На 2026-2027 учебный год планируется:</w:t>
      </w:r>
    </w:p>
    <w:p w14:paraId="5DA28917" w14:textId="77777777" w:rsidR="00C2156B" w:rsidRPr="002F6665" w:rsidRDefault="00C2156B">
      <w:pPr>
        <w:pStyle w:val="a3"/>
        <w:numPr>
          <w:ilvl w:val="0"/>
          <w:numId w:val="214"/>
        </w:numPr>
        <w:spacing w:before="0" w:beforeAutospacing="0" w:after="0" w:afterAutospacing="0"/>
        <w:jc w:val="both"/>
        <w:rPr>
          <w:lang w:val="kk-KZ"/>
        </w:rPr>
      </w:pPr>
      <w:r w:rsidRPr="002F6665">
        <w:t>Изменение структуры и формата планов</w:t>
      </w:r>
      <w:r w:rsidRPr="002F6665">
        <w:rPr>
          <w:lang w:val="kk-KZ"/>
        </w:rPr>
        <w:t xml:space="preserve">. В конце года </w:t>
      </w:r>
      <w:r w:rsidRPr="002F6665">
        <w:t>развернутый текстов</w:t>
      </w:r>
      <w:r w:rsidRPr="002F6665">
        <w:rPr>
          <w:lang w:val="kk-KZ"/>
        </w:rPr>
        <w:t>ый</w:t>
      </w:r>
      <w:r w:rsidRPr="002F6665">
        <w:t xml:space="preserve"> анализ (какие цели были достигнуты, какие проблемы в поведении/успеваемости остались, над чем нужно работать в этом году).</w:t>
      </w:r>
      <w:r w:rsidRPr="002F6665">
        <w:rPr>
          <w:lang w:val="kk-KZ"/>
        </w:rPr>
        <w:t xml:space="preserve"> </w:t>
      </w:r>
      <w:r w:rsidRPr="002F6665">
        <w:t>Добавить «Социальный паспорт и психолого-педагогическую характеристику класса»</w:t>
      </w:r>
      <w:r w:rsidRPr="002F6665">
        <w:rPr>
          <w:lang w:val="kk-KZ"/>
        </w:rPr>
        <w:t>.</w:t>
      </w:r>
    </w:p>
    <w:p w14:paraId="3F722520" w14:textId="77777777" w:rsidR="00C2156B" w:rsidRPr="002F6665" w:rsidRDefault="00C2156B">
      <w:pPr>
        <w:pStyle w:val="a3"/>
        <w:numPr>
          <w:ilvl w:val="0"/>
          <w:numId w:val="214"/>
        </w:numPr>
        <w:spacing w:before="0" w:beforeAutospacing="0" w:after="0" w:afterAutospacing="0"/>
        <w:jc w:val="both"/>
        <w:rPr>
          <w:lang w:val="kk-KZ"/>
        </w:rPr>
      </w:pPr>
      <w:r w:rsidRPr="002F6665">
        <w:t xml:space="preserve">Разделение уровней планирования </w:t>
      </w:r>
      <w:r w:rsidRPr="002F6665">
        <w:rPr>
          <w:lang w:val="kk-KZ"/>
        </w:rPr>
        <w:t xml:space="preserve">- </w:t>
      </w:r>
      <w:r w:rsidRPr="002F6665">
        <w:t>Запрет на дублирование</w:t>
      </w:r>
      <w:r w:rsidRPr="002F6665">
        <w:rPr>
          <w:lang w:val="kk-KZ"/>
        </w:rPr>
        <w:t xml:space="preserve">. </w:t>
      </w:r>
      <w:r w:rsidRPr="002F6665">
        <w:t>Если в общешкольном плане стоит акция «</w:t>
      </w:r>
      <w:proofErr w:type="spellStart"/>
      <w:r w:rsidRPr="002F6665">
        <w:t>Адал</w:t>
      </w:r>
      <w:proofErr w:type="spellEnd"/>
      <w:r w:rsidRPr="002F6665">
        <w:t xml:space="preserve"> </w:t>
      </w:r>
      <w:proofErr w:type="spellStart"/>
      <w:r w:rsidRPr="002F6665">
        <w:t>азамат</w:t>
      </w:r>
      <w:proofErr w:type="spellEnd"/>
      <w:r w:rsidRPr="002F6665">
        <w:t xml:space="preserve">», классный руководитель начальной школы должен провести её через сказкотерапию и </w:t>
      </w:r>
      <w:proofErr w:type="spellStart"/>
      <w:r w:rsidRPr="002F6665">
        <w:t>этнопедагогические</w:t>
      </w:r>
      <w:proofErr w:type="spellEnd"/>
      <w:r w:rsidRPr="002F6665">
        <w:t xml:space="preserve"> традиции, среднее звено — через дебаты, а старшее — через социальный проект. Прямое копирование формулировок карается возвратом документа на доработку.</w:t>
      </w:r>
    </w:p>
    <w:p w14:paraId="19071A70" w14:textId="77777777" w:rsidR="00C2156B" w:rsidRPr="002F6665" w:rsidRDefault="00C2156B">
      <w:pPr>
        <w:pStyle w:val="4"/>
        <w:numPr>
          <w:ilvl w:val="0"/>
          <w:numId w:val="214"/>
        </w:numPr>
        <w:spacing w:before="0" w:line="240" w:lineRule="auto"/>
        <w:ind w:left="714" w:hanging="357"/>
        <w:jc w:val="both"/>
        <w:rPr>
          <w:rFonts w:ascii="Times New Roman" w:hAnsi="Times New Roman" w:cs="Times New Roman"/>
          <w:b w:val="0"/>
          <w:i w:val="0"/>
          <w:color w:val="auto"/>
          <w:sz w:val="24"/>
          <w:szCs w:val="24"/>
          <w:lang w:val="ru-RU"/>
        </w:rPr>
      </w:pPr>
      <w:r w:rsidRPr="002F6665">
        <w:rPr>
          <w:rFonts w:ascii="Times New Roman" w:hAnsi="Times New Roman" w:cs="Times New Roman"/>
          <w:b w:val="0"/>
          <w:i w:val="0"/>
          <w:color w:val="auto"/>
          <w:sz w:val="24"/>
          <w:szCs w:val="24"/>
          <w:lang w:val="ru-RU"/>
        </w:rPr>
        <w:lastRenderedPageBreak/>
        <w:t>Методический воркшоп «Конструктор авторского классного часа»</w:t>
      </w:r>
      <w:r w:rsidRPr="002F6665">
        <w:rPr>
          <w:rFonts w:ascii="Times New Roman" w:hAnsi="Times New Roman" w:cs="Times New Roman"/>
          <w:b w:val="0"/>
          <w:i w:val="0"/>
          <w:color w:val="auto"/>
          <w:sz w:val="24"/>
          <w:szCs w:val="24"/>
          <w:lang w:val="kk-KZ"/>
        </w:rPr>
        <w:t xml:space="preserve">. В </w:t>
      </w:r>
      <w:r w:rsidRPr="002F6665">
        <w:rPr>
          <w:rFonts w:ascii="Times New Roman" w:hAnsi="Times New Roman" w:cs="Times New Roman"/>
          <w:b w:val="0"/>
          <w:i w:val="0"/>
          <w:color w:val="auto"/>
          <w:sz w:val="24"/>
          <w:szCs w:val="24"/>
          <w:lang w:val="ru-RU"/>
        </w:rPr>
        <w:t xml:space="preserve"> начале </w:t>
      </w:r>
      <w:r w:rsidRPr="002F6665">
        <w:rPr>
          <w:rFonts w:ascii="Times New Roman" w:hAnsi="Times New Roman" w:cs="Times New Roman"/>
          <w:b w:val="0"/>
          <w:i w:val="0"/>
          <w:color w:val="auto"/>
          <w:sz w:val="24"/>
          <w:szCs w:val="24"/>
          <w:lang w:val="kk-KZ"/>
        </w:rPr>
        <w:t xml:space="preserve">года провести </w:t>
      </w:r>
      <w:r w:rsidRPr="002F6665">
        <w:rPr>
          <w:rFonts w:ascii="Times New Roman" w:hAnsi="Times New Roman" w:cs="Times New Roman"/>
          <w:b w:val="0"/>
          <w:i w:val="0"/>
          <w:color w:val="auto"/>
          <w:sz w:val="24"/>
          <w:szCs w:val="24"/>
          <w:lang w:val="ru-RU"/>
        </w:rPr>
        <w:t>практический семинар для учителей.</w:t>
      </w:r>
      <w:r w:rsidRPr="002F6665">
        <w:rPr>
          <w:rFonts w:ascii="Times New Roman" w:hAnsi="Times New Roman" w:cs="Times New Roman"/>
          <w:b w:val="0"/>
          <w:i w:val="0"/>
          <w:color w:val="auto"/>
          <w:sz w:val="24"/>
          <w:szCs w:val="24"/>
          <w:lang w:val="kk-KZ"/>
        </w:rPr>
        <w:t xml:space="preserve"> </w:t>
      </w:r>
      <w:r w:rsidRPr="002F6665">
        <w:rPr>
          <w:rFonts w:ascii="Times New Roman" w:hAnsi="Times New Roman" w:cs="Times New Roman"/>
          <w:b w:val="0"/>
          <w:i w:val="0"/>
          <w:color w:val="auto"/>
          <w:sz w:val="24"/>
          <w:szCs w:val="24"/>
          <w:lang w:val="ru-RU"/>
        </w:rPr>
        <w:t>Пока</w:t>
      </w:r>
      <w:r w:rsidRPr="002F6665">
        <w:rPr>
          <w:rFonts w:ascii="Times New Roman" w:hAnsi="Times New Roman" w:cs="Times New Roman"/>
          <w:b w:val="0"/>
          <w:i w:val="0"/>
          <w:color w:val="auto"/>
          <w:sz w:val="24"/>
          <w:szCs w:val="24"/>
          <w:lang w:val="kk-KZ"/>
        </w:rPr>
        <w:t>зать</w:t>
      </w:r>
      <w:r w:rsidRPr="002F6665">
        <w:rPr>
          <w:rFonts w:ascii="Times New Roman" w:hAnsi="Times New Roman" w:cs="Times New Roman"/>
          <w:b w:val="0"/>
          <w:i w:val="0"/>
          <w:color w:val="auto"/>
          <w:sz w:val="24"/>
          <w:szCs w:val="24"/>
          <w:lang w:val="ru-RU"/>
        </w:rPr>
        <w:t xml:space="preserve"> современные интерактивные форматы: вместо скучной лекции — формат «Мировое кафе» (</w:t>
      </w:r>
      <w:r w:rsidRPr="002F6665">
        <w:rPr>
          <w:rFonts w:ascii="Times New Roman" w:hAnsi="Times New Roman" w:cs="Times New Roman"/>
          <w:b w:val="0"/>
          <w:i w:val="0"/>
          <w:color w:val="auto"/>
          <w:sz w:val="24"/>
          <w:szCs w:val="24"/>
        </w:rPr>
        <w:t>World</w:t>
      </w:r>
      <w:r w:rsidRPr="002F6665">
        <w:rPr>
          <w:rFonts w:ascii="Times New Roman" w:hAnsi="Times New Roman" w:cs="Times New Roman"/>
          <w:b w:val="0"/>
          <w:i w:val="0"/>
          <w:color w:val="auto"/>
          <w:sz w:val="24"/>
          <w:szCs w:val="24"/>
          <w:lang w:val="ru-RU"/>
        </w:rPr>
        <w:t xml:space="preserve"> </w:t>
      </w:r>
      <w:r w:rsidRPr="002F6665">
        <w:rPr>
          <w:rFonts w:ascii="Times New Roman" w:hAnsi="Times New Roman" w:cs="Times New Roman"/>
          <w:b w:val="0"/>
          <w:i w:val="0"/>
          <w:color w:val="auto"/>
          <w:sz w:val="24"/>
          <w:szCs w:val="24"/>
        </w:rPr>
        <w:t>Cafe</w:t>
      </w:r>
      <w:r w:rsidRPr="002F6665">
        <w:rPr>
          <w:rFonts w:ascii="Times New Roman" w:hAnsi="Times New Roman" w:cs="Times New Roman"/>
          <w:b w:val="0"/>
          <w:i w:val="0"/>
          <w:color w:val="auto"/>
          <w:sz w:val="24"/>
          <w:szCs w:val="24"/>
          <w:lang w:val="ru-RU"/>
        </w:rPr>
        <w:t xml:space="preserve">), </w:t>
      </w:r>
      <w:proofErr w:type="spellStart"/>
      <w:r w:rsidRPr="002F6665">
        <w:rPr>
          <w:rFonts w:ascii="Times New Roman" w:hAnsi="Times New Roman" w:cs="Times New Roman"/>
          <w:b w:val="0"/>
          <w:i w:val="0"/>
          <w:color w:val="auto"/>
          <w:sz w:val="24"/>
          <w:szCs w:val="24"/>
          <w:lang w:val="ru-RU"/>
        </w:rPr>
        <w:t>квизы</w:t>
      </w:r>
      <w:proofErr w:type="spellEnd"/>
      <w:r w:rsidRPr="002F6665">
        <w:rPr>
          <w:rFonts w:ascii="Times New Roman" w:hAnsi="Times New Roman" w:cs="Times New Roman"/>
          <w:b w:val="0"/>
          <w:i w:val="0"/>
          <w:color w:val="auto"/>
          <w:sz w:val="24"/>
          <w:szCs w:val="24"/>
          <w:lang w:val="ru-RU"/>
        </w:rPr>
        <w:t xml:space="preserve">, дебаты, форум-театры, разбор </w:t>
      </w:r>
      <w:proofErr w:type="spellStart"/>
      <w:r w:rsidRPr="002F6665">
        <w:rPr>
          <w:rFonts w:ascii="Times New Roman" w:hAnsi="Times New Roman" w:cs="Times New Roman"/>
          <w:b w:val="0"/>
          <w:i w:val="0"/>
          <w:color w:val="auto"/>
          <w:sz w:val="24"/>
          <w:szCs w:val="24"/>
          <w:lang w:val="ru-RU"/>
        </w:rPr>
        <w:t>видеокейсов</w:t>
      </w:r>
      <w:proofErr w:type="spellEnd"/>
      <w:r w:rsidRPr="002F6665">
        <w:rPr>
          <w:rFonts w:ascii="Times New Roman" w:hAnsi="Times New Roman" w:cs="Times New Roman"/>
          <w:b w:val="0"/>
          <w:i w:val="0"/>
          <w:color w:val="auto"/>
          <w:sz w:val="24"/>
          <w:szCs w:val="24"/>
          <w:lang w:val="ru-RU"/>
        </w:rPr>
        <w:t>.</w:t>
      </w:r>
      <w:r w:rsidRPr="002F6665">
        <w:rPr>
          <w:rFonts w:ascii="Times New Roman" w:hAnsi="Times New Roman" w:cs="Times New Roman"/>
          <w:b w:val="0"/>
          <w:i w:val="0"/>
          <w:color w:val="auto"/>
          <w:sz w:val="24"/>
          <w:szCs w:val="24"/>
          <w:lang w:val="kk-KZ"/>
        </w:rPr>
        <w:t xml:space="preserve"> </w:t>
      </w:r>
      <w:proofErr w:type="spellStart"/>
      <w:proofErr w:type="gramStart"/>
      <w:r w:rsidRPr="002F6665">
        <w:rPr>
          <w:rFonts w:ascii="Times New Roman" w:hAnsi="Times New Roman" w:cs="Times New Roman"/>
          <w:b w:val="0"/>
          <w:i w:val="0"/>
          <w:color w:val="auto"/>
          <w:sz w:val="24"/>
          <w:szCs w:val="24"/>
          <w:lang w:val="ru-RU"/>
        </w:rPr>
        <w:t>Обя</w:t>
      </w:r>
      <w:proofErr w:type="spellEnd"/>
      <w:r w:rsidRPr="002F6665">
        <w:rPr>
          <w:rFonts w:ascii="Times New Roman" w:hAnsi="Times New Roman" w:cs="Times New Roman"/>
          <w:b w:val="0"/>
          <w:i w:val="0"/>
          <w:color w:val="auto"/>
          <w:sz w:val="24"/>
          <w:szCs w:val="24"/>
          <w:lang w:val="kk-KZ"/>
        </w:rPr>
        <w:t xml:space="preserve">зать </w:t>
      </w:r>
      <w:r w:rsidRPr="002F6665">
        <w:rPr>
          <w:rFonts w:ascii="Times New Roman" w:hAnsi="Times New Roman" w:cs="Times New Roman"/>
          <w:b w:val="0"/>
          <w:i w:val="0"/>
          <w:color w:val="auto"/>
          <w:sz w:val="24"/>
          <w:szCs w:val="24"/>
          <w:lang w:val="ru-RU"/>
        </w:rPr>
        <w:t xml:space="preserve"> каждого</w:t>
      </w:r>
      <w:proofErr w:type="gramEnd"/>
      <w:r w:rsidRPr="002F6665">
        <w:rPr>
          <w:rFonts w:ascii="Times New Roman" w:hAnsi="Times New Roman" w:cs="Times New Roman"/>
          <w:b w:val="0"/>
          <w:i w:val="0"/>
          <w:color w:val="auto"/>
          <w:sz w:val="24"/>
          <w:szCs w:val="24"/>
          <w:lang w:val="ru-RU"/>
        </w:rPr>
        <w:t xml:space="preserve"> классного руководителя разработать и защитить в рамках школьного методического объединения (МО) как минимум два авторских классных часа в год, ориентированных на интересы их детей.</w:t>
      </w:r>
    </w:p>
    <w:p w14:paraId="408DFE0C" w14:textId="77777777" w:rsidR="00C2156B" w:rsidRPr="002F6665" w:rsidRDefault="00C2156B">
      <w:pPr>
        <w:pStyle w:val="a3"/>
        <w:numPr>
          <w:ilvl w:val="0"/>
          <w:numId w:val="214"/>
        </w:numPr>
        <w:spacing w:before="0" w:beforeAutospacing="0" w:after="0" w:afterAutospacing="0"/>
        <w:rPr>
          <w:lang w:val="kk-KZ"/>
        </w:rPr>
      </w:pPr>
      <w:r w:rsidRPr="002F6665">
        <w:rPr>
          <w:lang w:val="kk-KZ"/>
        </w:rPr>
        <w:t xml:space="preserve">Пересмотреть формат проведения заседаний МО классных руководителей. </w:t>
      </w:r>
    </w:p>
    <w:p w14:paraId="2257F784" w14:textId="77777777" w:rsidR="00C2156B" w:rsidRPr="002F6665" w:rsidRDefault="00C2156B" w:rsidP="00487892">
      <w:pPr>
        <w:spacing w:after="0" w:line="240" w:lineRule="auto"/>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Профориентационная работа</w:t>
      </w:r>
    </w:p>
    <w:p w14:paraId="23BF3EAC" w14:textId="77777777" w:rsidR="00C2156B" w:rsidRPr="002F6665" w:rsidRDefault="00C2156B" w:rsidP="00487892">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С целью ф</w:t>
      </w:r>
      <w:proofErr w:type="spellStart"/>
      <w:r w:rsidRPr="002F6665">
        <w:rPr>
          <w:rFonts w:ascii="Times New Roman" w:hAnsi="Times New Roman" w:cs="Times New Roman"/>
          <w:sz w:val="24"/>
          <w:szCs w:val="24"/>
        </w:rPr>
        <w:t>ормировани</w:t>
      </w:r>
      <w:proofErr w:type="spellEnd"/>
      <w:r w:rsidRPr="002F6665">
        <w:rPr>
          <w:rFonts w:ascii="Times New Roman" w:hAnsi="Times New Roman" w:cs="Times New Roman"/>
          <w:sz w:val="24"/>
          <w:szCs w:val="24"/>
          <w:lang w:val="kk-KZ"/>
        </w:rPr>
        <w:t>я</w:t>
      </w:r>
      <w:r w:rsidRPr="002F6665">
        <w:rPr>
          <w:rFonts w:ascii="Times New Roman" w:hAnsi="Times New Roman" w:cs="Times New Roman"/>
          <w:sz w:val="24"/>
          <w:szCs w:val="24"/>
        </w:rPr>
        <w:t xml:space="preserve"> у учащихся профессионального самоопределения, соответствующего их индивидуальным способностям и актуальным запросам рынка труда города Астаны</w:t>
      </w:r>
      <w:r w:rsidRPr="002F6665">
        <w:rPr>
          <w:rFonts w:ascii="Times New Roman" w:hAnsi="Times New Roman" w:cs="Times New Roman"/>
          <w:sz w:val="24"/>
          <w:szCs w:val="24"/>
          <w:lang w:val="kk-KZ"/>
        </w:rPr>
        <w:t xml:space="preserve">, в 2025-2026 учебном году было организовано 12 выездов в учебные заведения Астаны, а также 28 презентаций от колледжей и университетов Казахстана. </w:t>
      </w:r>
    </w:p>
    <w:p w14:paraId="4CF7D359" w14:textId="77777777" w:rsidR="00C311CE" w:rsidRPr="002F6665" w:rsidRDefault="00C311CE" w:rsidP="00C311CE">
      <w:pPr>
        <w:spacing w:after="0" w:line="240" w:lineRule="auto"/>
        <w:jc w:val="right"/>
        <w:rPr>
          <w:rFonts w:ascii="Times New Roman" w:hAnsi="Times New Roman" w:cs="Times New Roman"/>
          <w:b/>
          <w:bCs/>
          <w:sz w:val="24"/>
          <w:szCs w:val="24"/>
          <w:lang w:val="kk-KZ"/>
        </w:rPr>
      </w:pPr>
    </w:p>
    <w:p w14:paraId="0569A72C" w14:textId="29A8D4C8" w:rsidR="00C311CE" w:rsidRPr="002F6665" w:rsidRDefault="00C311CE" w:rsidP="00C311CE">
      <w:pPr>
        <w:spacing w:after="0" w:line="240" w:lineRule="auto"/>
        <w:jc w:val="right"/>
        <w:rPr>
          <w:rFonts w:ascii="Times New Roman" w:hAnsi="Times New Roman" w:cs="Times New Roman"/>
          <w:b/>
          <w:bCs/>
          <w:sz w:val="24"/>
          <w:szCs w:val="24"/>
          <w:lang w:val="kk-KZ"/>
        </w:rPr>
      </w:pPr>
      <w:r w:rsidRPr="002F6665">
        <w:rPr>
          <w:rFonts w:ascii="Times New Roman" w:hAnsi="Times New Roman" w:cs="Times New Roman"/>
          <w:b/>
          <w:bCs/>
          <w:sz w:val="24"/>
          <w:szCs w:val="24"/>
          <w:lang w:val="kk-KZ"/>
        </w:rPr>
        <w:t>Таблица № 46</w:t>
      </w:r>
    </w:p>
    <w:p w14:paraId="430F031D" w14:textId="544392B7" w:rsidR="00C311CE" w:rsidRPr="002F6665" w:rsidRDefault="00C311CE" w:rsidP="00C311CE">
      <w:pPr>
        <w:spacing w:after="0" w:line="240" w:lineRule="auto"/>
        <w:jc w:val="right"/>
        <w:rPr>
          <w:rFonts w:ascii="Times New Roman" w:hAnsi="Times New Roman" w:cs="Times New Roman"/>
          <w:b/>
          <w:bCs/>
          <w:sz w:val="24"/>
          <w:szCs w:val="24"/>
          <w:lang w:val="kk-KZ"/>
        </w:rPr>
      </w:pPr>
      <w:r w:rsidRPr="002F6665">
        <w:rPr>
          <w:rFonts w:ascii="Times New Roman" w:hAnsi="Times New Roman" w:cs="Times New Roman"/>
          <w:b/>
          <w:bCs/>
          <w:sz w:val="24"/>
          <w:szCs w:val="24"/>
          <w:lang w:val="kk-KZ"/>
        </w:rPr>
        <w:t xml:space="preserve">Описание профориентационной работы </w:t>
      </w:r>
    </w:p>
    <w:p w14:paraId="6D46A7D6" w14:textId="77777777" w:rsidR="00C311CE" w:rsidRPr="002F6665" w:rsidRDefault="00C311CE" w:rsidP="00487892">
      <w:pPr>
        <w:spacing w:after="0" w:line="240" w:lineRule="auto"/>
        <w:jc w:val="both"/>
        <w:rPr>
          <w:rFonts w:ascii="Times New Roman" w:hAnsi="Times New Roman" w:cs="Times New Roman"/>
          <w:sz w:val="24"/>
          <w:szCs w:val="24"/>
          <w:lang w:val="kk-KZ"/>
        </w:rPr>
      </w:pPr>
    </w:p>
    <w:tbl>
      <w:tblPr>
        <w:tblStyle w:val="a5"/>
        <w:tblW w:w="9749" w:type="dxa"/>
        <w:tblLayout w:type="fixed"/>
        <w:tblLook w:val="04A0" w:firstRow="1" w:lastRow="0" w:firstColumn="1" w:lastColumn="0" w:noHBand="0" w:noVBand="1"/>
      </w:tblPr>
      <w:tblGrid>
        <w:gridCol w:w="1766"/>
        <w:gridCol w:w="1380"/>
        <w:gridCol w:w="4504"/>
        <w:gridCol w:w="2099"/>
      </w:tblGrid>
      <w:tr w:rsidR="00487892" w:rsidRPr="002F6665" w14:paraId="58554A70" w14:textId="77777777" w:rsidTr="00C311CE">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41D67"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Название проф. мероприятия</w:t>
            </w: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8FF37"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Охват учащихся </w:t>
            </w:r>
          </w:p>
        </w:tc>
        <w:tc>
          <w:tcPr>
            <w:tcW w:w="4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3B220"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Описание </w:t>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356AF6"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Ссылка </w:t>
            </w:r>
          </w:p>
        </w:tc>
      </w:tr>
      <w:tr w:rsidR="00487892" w:rsidRPr="002E0F5B" w14:paraId="5C3494DA" w14:textId="77777777" w:rsidTr="00C311CE">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159A41"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Экскурсия в музей КТЖ</w:t>
            </w: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B9B35"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50</w:t>
            </w:r>
          </w:p>
        </w:tc>
        <w:tc>
          <w:tcPr>
            <w:tcW w:w="4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E3A2A" w14:textId="77777777" w:rsidR="00C2156B" w:rsidRPr="002F6665" w:rsidRDefault="00C2156B">
            <w:pPr>
              <w:pStyle w:val="a3"/>
              <w:jc w:val="both"/>
              <w:rPr>
                <w:sz w:val="20"/>
                <w:szCs w:val="20"/>
                <w:shd w:val="clear" w:color="auto" w:fill="FFFFFF"/>
                <w:lang w:val="kk-KZ"/>
              </w:rPr>
            </w:pPr>
            <w:r w:rsidRPr="002F6665">
              <w:rPr>
                <w:sz w:val="20"/>
                <w:szCs w:val="20"/>
                <w:shd w:val="clear" w:color="auto" w:fill="FFFFFF"/>
                <w:lang w:val="kk-KZ"/>
              </w:rPr>
              <w:t xml:space="preserve">Ребята </w:t>
            </w:r>
            <w:r w:rsidRPr="002F6665">
              <w:rPr>
                <w:sz w:val="20"/>
                <w:szCs w:val="20"/>
                <w:shd w:val="clear" w:color="auto" w:fill="FFFFFF"/>
              </w:rPr>
              <w:t>ознакомились с историей, современным развитием, а также с уникальными железнодорожными макетами. Детям подробно рассказали об ответственной работе железнодорожников и о важности этой отрасли в жизни страны.</w:t>
            </w:r>
            <w:r w:rsidRPr="002F6665">
              <w:rPr>
                <w:sz w:val="20"/>
                <w:szCs w:val="20"/>
                <w:shd w:val="clear" w:color="auto" w:fill="FFFFFF"/>
                <w:lang w:val="kk-KZ"/>
              </w:rPr>
              <w:t xml:space="preserve"> </w:t>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A250A" w14:textId="77777777" w:rsidR="00C2156B" w:rsidRPr="002F6665" w:rsidRDefault="00000000">
            <w:pPr>
              <w:jc w:val="both"/>
              <w:rPr>
                <w:rFonts w:ascii="Times New Roman" w:hAnsi="Times New Roman" w:cs="Times New Roman"/>
                <w:sz w:val="20"/>
                <w:szCs w:val="20"/>
                <w:lang w:val="kk-KZ"/>
              </w:rPr>
            </w:pPr>
            <w:hyperlink r:id="rId117" w:history="1">
              <w:r w:rsidR="00C2156B" w:rsidRPr="002F6665">
                <w:rPr>
                  <w:rStyle w:val="af0"/>
                  <w:color w:val="auto"/>
                  <w:sz w:val="20"/>
                  <w:szCs w:val="20"/>
                  <w:lang w:val="kk-KZ"/>
                </w:rPr>
                <w:t>https://www.instagram.com/p/DO_ZiFCjBYE/</w:t>
              </w:r>
            </w:hyperlink>
          </w:p>
          <w:p w14:paraId="23CBCAEC" w14:textId="77777777" w:rsidR="00C2156B" w:rsidRPr="002F6665" w:rsidRDefault="00C2156B">
            <w:pPr>
              <w:jc w:val="both"/>
              <w:rPr>
                <w:rFonts w:ascii="Times New Roman" w:hAnsi="Times New Roman" w:cs="Times New Roman"/>
                <w:sz w:val="20"/>
                <w:szCs w:val="20"/>
                <w:lang w:val="kk-KZ"/>
              </w:rPr>
            </w:pPr>
          </w:p>
        </w:tc>
      </w:tr>
      <w:tr w:rsidR="00487892" w:rsidRPr="002E0F5B" w14:paraId="7EF1D49B" w14:textId="77777777" w:rsidTr="00C311CE">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F5638"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Посещение международной выставки университе</w:t>
            </w:r>
          </w:p>
          <w:p w14:paraId="60DB992E"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тов</w:t>
            </w: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056B2"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19</w:t>
            </w:r>
          </w:p>
        </w:tc>
        <w:tc>
          <w:tcPr>
            <w:tcW w:w="4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AD477" w14:textId="77777777" w:rsidR="00C2156B" w:rsidRPr="002F6665" w:rsidRDefault="00C2156B">
            <w:pPr>
              <w:pStyle w:val="a3"/>
              <w:jc w:val="both"/>
              <w:rPr>
                <w:sz w:val="20"/>
                <w:szCs w:val="20"/>
                <w:lang w:val="kk-KZ"/>
              </w:rPr>
            </w:pPr>
            <w:r w:rsidRPr="002F6665">
              <w:rPr>
                <w:sz w:val="20"/>
                <w:szCs w:val="20"/>
                <w:shd w:val="clear" w:color="auto" w:fill="FFFFFF"/>
                <w:lang w:val="kk-KZ"/>
              </w:rPr>
              <w:t>Учащиеся старших классов п</w:t>
            </w:r>
            <w:proofErr w:type="spellStart"/>
            <w:r w:rsidRPr="002F6665">
              <w:rPr>
                <w:sz w:val="20"/>
                <w:szCs w:val="20"/>
                <w:shd w:val="clear" w:color="auto" w:fill="FFFFFF"/>
              </w:rPr>
              <w:t>осетили</w:t>
            </w:r>
            <w:proofErr w:type="spellEnd"/>
            <w:r w:rsidRPr="002F6665">
              <w:rPr>
                <w:sz w:val="20"/>
                <w:szCs w:val="20"/>
                <w:shd w:val="clear" w:color="auto" w:fill="FFFFFF"/>
              </w:rPr>
              <w:t xml:space="preserve"> Международную образовательную выставку, на которой были представлены ведущие Вузы, колледжи Казахстана и зарубежных стран. Наши дети приняли активное участие в мероприятии: познакомились с представителями учебных заведений, узнали о современных направлениях обучения, программах обмена и возможностях получения образования за рубежом. Выставка стала важным и познавательным событием, помогла </w:t>
            </w:r>
            <w:proofErr w:type="spellStart"/>
            <w:r w:rsidRPr="002F6665">
              <w:rPr>
                <w:sz w:val="20"/>
                <w:szCs w:val="20"/>
                <w:shd w:val="clear" w:color="auto" w:fill="FFFFFF"/>
              </w:rPr>
              <w:t>учащщимся</w:t>
            </w:r>
            <w:proofErr w:type="spellEnd"/>
            <w:r w:rsidRPr="002F6665">
              <w:rPr>
                <w:sz w:val="20"/>
                <w:szCs w:val="20"/>
                <w:shd w:val="clear" w:color="auto" w:fill="FFFFFF"/>
              </w:rPr>
              <w:t xml:space="preserve"> определиться с будущей профессией и вдохновила на достижение новых целей!</w:t>
            </w:r>
          </w:p>
          <w:p w14:paraId="3E959EFD" w14:textId="77777777" w:rsidR="00C2156B" w:rsidRPr="002F6665" w:rsidRDefault="00C2156B">
            <w:pPr>
              <w:jc w:val="both"/>
              <w:rPr>
                <w:rFonts w:ascii="Times New Roman" w:hAnsi="Times New Roman" w:cs="Times New Roman"/>
                <w:sz w:val="20"/>
                <w:szCs w:val="20"/>
                <w:lang w:val="kk-KZ"/>
              </w:rPr>
            </w:pP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12DE0" w14:textId="77777777" w:rsidR="00C2156B" w:rsidRPr="002F6665" w:rsidRDefault="00000000">
            <w:pPr>
              <w:jc w:val="both"/>
              <w:rPr>
                <w:rFonts w:ascii="Times New Roman" w:hAnsi="Times New Roman" w:cs="Times New Roman"/>
                <w:sz w:val="20"/>
                <w:szCs w:val="20"/>
                <w:lang w:val="kk-KZ"/>
              </w:rPr>
            </w:pPr>
            <w:hyperlink r:id="rId118" w:history="1">
              <w:r w:rsidR="00C2156B" w:rsidRPr="002F6665">
                <w:rPr>
                  <w:rStyle w:val="af0"/>
                  <w:color w:val="auto"/>
                  <w:sz w:val="20"/>
                  <w:szCs w:val="20"/>
                  <w:lang w:val="kk-KZ"/>
                </w:rPr>
                <w:t>https://www.instagram.com/p/DPyhA9cjKUK/?img_index=1</w:t>
              </w:r>
            </w:hyperlink>
          </w:p>
          <w:p w14:paraId="01499550" w14:textId="77777777" w:rsidR="00C2156B" w:rsidRPr="002F6665" w:rsidRDefault="00C2156B">
            <w:pPr>
              <w:jc w:val="both"/>
              <w:rPr>
                <w:rFonts w:ascii="Times New Roman" w:hAnsi="Times New Roman" w:cs="Times New Roman"/>
                <w:sz w:val="20"/>
                <w:szCs w:val="20"/>
                <w:lang w:val="kk-KZ"/>
              </w:rPr>
            </w:pPr>
          </w:p>
        </w:tc>
      </w:tr>
      <w:tr w:rsidR="00487892" w:rsidRPr="002E0F5B" w14:paraId="1A1AAB1F" w14:textId="77777777" w:rsidTr="00C311CE">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64781"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Мастер класс </w:t>
            </w:r>
            <w:r w:rsidRPr="002F6665">
              <w:rPr>
                <w:rFonts w:ascii="Times New Roman" w:hAnsi="Times New Roman" w:cs="Times New Roman"/>
                <w:sz w:val="20"/>
                <w:szCs w:val="20"/>
                <w:shd w:val="clear" w:color="auto" w:fill="FFFFFF"/>
              </w:rPr>
              <w:t>«Первая медицинская помощь»</w:t>
            </w: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1F55B"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49</w:t>
            </w:r>
          </w:p>
        </w:tc>
        <w:tc>
          <w:tcPr>
            <w:tcW w:w="4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4E8790"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shd w:val="clear" w:color="auto" w:fill="FFFFFF"/>
              </w:rPr>
              <w:t>В рамках проекта профильного медицинского класса был проведён мастер-класс «Первая медицинская помощь» с участием представителей колледжа «</w:t>
            </w:r>
            <w:proofErr w:type="spellStart"/>
            <w:r w:rsidRPr="002F6665">
              <w:rPr>
                <w:rFonts w:ascii="Times New Roman" w:hAnsi="Times New Roman" w:cs="Times New Roman"/>
                <w:sz w:val="20"/>
                <w:szCs w:val="20"/>
                <w:shd w:val="clear" w:color="auto" w:fill="FFFFFF"/>
              </w:rPr>
              <w:t>Шипагер</w:t>
            </w:r>
            <w:proofErr w:type="spellEnd"/>
            <w:r w:rsidRPr="002F6665">
              <w:rPr>
                <w:rFonts w:ascii="Times New Roman" w:hAnsi="Times New Roman" w:cs="Times New Roman"/>
                <w:sz w:val="20"/>
                <w:szCs w:val="20"/>
                <w:shd w:val="clear" w:color="auto" w:fill="FFFFFF"/>
              </w:rPr>
              <w:t>».</w:t>
            </w:r>
            <w:r w:rsidRPr="002F6665">
              <w:rPr>
                <w:rFonts w:ascii="Times New Roman" w:hAnsi="Times New Roman" w:cs="Times New Roman"/>
                <w:sz w:val="20"/>
                <w:szCs w:val="20"/>
              </w:rPr>
              <w:br/>
            </w:r>
            <w:r w:rsidRPr="002F6665">
              <w:rPr>
                <w:rFonts w:ascii="Times New Roman" w:hAnsi="Times New Roman" w:cs="Times New Roman"/>
                <w:sz w:val="20"/>
                <w:szCs w:val="20"/>
                <w:shd w:val="clear" w:color="auto" w:fill="FFFFFF"/>
              </w:rPr>
              <w:t>Преподаватели колледжа познакомили учащихся с основами оказания первой медицинской помощи при неотложных состояниях. Ребята освоили базовые приёмы алгоритм действий при несчастных случаях.</w:t>
            </w:r>
            <w:r w:rsidRPr="002F6665">
              <w:rPr>
                <w:rFonts w:ascii="Times New Roman" w:hAnsi="Times New Roman" w:cs="Times New Roman"/>
                <w:sz w:val="20"/>
                <w:szCs w:val="20"/>
              </w:rPr>
              <w:br/>
            </w:r>
            <w:r w:rsidRPr="002F6665">
              <w:rPr>
                <w:rFonts w:ascii="Times New Roman" w:hAnsi="Times New Roman" w:cs="Times New Roman"/>
                <w:sz w:val="20"/>
                <w:szCs w:val="20"/>
                <w:shd w:val="clear" w:color="auto" w:fill="FFFFFF"/>
              </w:rPr>
              <w:t>Подобные мероприятия помогают учащимся не только развивать практические навыки, но и укрепляют интерес к выбранной профессии, формируя ответственное отношение к здоровью и безопасности окружающих.</w:t>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3818B" w14:textId="77777777" w:rsidR="00C2156B" w:rsidRPr="002F6665" w:rsidRDefault="00000000">
            <w:pPr>
              <w:jc w:val="both"/>
              <w:rPr>
                <w:rFonts w:ascii="Times New Roman" w:hAnsi="Times New Roman" w:cs="Times New Roman"/>
                <w:sz w:val="20"/>
                <w:szCs w:val="20"/>
                <w:lang w:val="kk-KZ"/>
              </w:rPr>
            </w:pPr>
            <w:hyperlink r:id="rId119" w:history="1">
              <w:r w:rsidR="00C2156B" w:rsidRPr="002F6665">
                <w:rPr>
                  <w:rStyle w:val="af0"/>
                  <w:color w:val="auto"/>
                  <w:sz w:val="20"/>
                  <w:szCs w:val="20"/>
                  <w:lang w:val="kk-KZ"/>
                </w:rPr>
                <w:t>https://www.instagram.com/p/DQ6xh9iDLuR/</w:t>
              </w:r>
            </w:hyperlink>
          </w:p>
          <w:p w14:paraId="067D906F" w14:textId="77777777" w:rsidR="00C2156B" w:rsidRPr="002F6665" w:rsidRDefault="00C2156B">
            <w:pPr>
              <w:jc w:val="both"/>
              <w:rPr>
                <w:rFonts w:ascii="Times New Roman" w:hAnsi="Times New Roman" w:cs="Times New Roman"/>
                <w:sz w:val="20"/>
                <w:szCs w:val="20"/>
                <w:lang w:val="kk-KZ"/>
              </w:rPr>
            </w:pPr>
          </w:p>
        </w:tc>
      </w:tr>
      <w:tr w:rsidR="00487892" w:rsidRPr="002E0F5B" w14:paraId="0166143C" w14:textId="77777777" w:rsidTr="00C311CE">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2391F7"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Экскурсия в пожарную часть </w:t>
            </w: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37211"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30</w:t>
            </w:r>
          </w:p>
        </w:tc>
        <w:tc>
          <w:tcPr>
            <w:tcW w:w="4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5BDF00"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shd w:val="clear" w:color="auto" w:fill="FFFFFF"/>
              </w:rPr>
              <w:t xml:space="preserve">Сегодня наши маленькие исследователи из 2-Д класса побывали в настоящей пожарной части! </w:t>
            </w:r>
            <w:r w:rsidRPr="002F6665">
              <w:rPr>
                <w:rFonts w:ascii="Segoe UI Emoji" w:hAnsi="Segoe UI Emoji" w:cs="Segoe UI Emoji"/>
                <w:sz w:val="20"/>
                <w:szCs w:val="20"/>
                <w:shd w:val="clear" w:color="auto" w:fill="FFFFFF"/>
              </w:rPr>
              <w:t>🚒</w:t>
            </w:r>
            <w:r w:rsidRPr="002F6665">
              <w:rPr>
                <w:rFonts w:ascii="Times New Roman" w:hAnsi="Times New Roman" w:cs="Times New Roman"/>
                <w:sz w:val="20"/>
                <w:szCs w:val="20"/>
              </w:rPr>
              <w:br/>
            </w:r>
            <w:r w:rsidRPr="002F6665">
              <w:rPr>
                <w:rFonts w:ascii="Times New Roman" w:hAnsi="Times New Roman" w:cs="Times New Roman"/>
                <w:sz w:val="20"/>
                <w:szCs w:val="20"/>
                <w:shd w:val="clear" w:color="auto" w:fill="FFFFFF"/>
              </w:rPr>
              <w:t>Ребята увидели пожарные машины, примерили каски и узнали, как работают настоящие герои. Восторг — не передать словами! </w:t>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6E142" w14:textId="77777777" w:rsidR="00C2156B" w:rsidRPr="002F6665" w:rsidRDefault="00000000">
            <w:pPr>
              <w:jc w:val="both"/>
              <w:rPr>
                <w:rFonts w:ascii="Times New Roman" w:hAnsi="Times New Roman" w:cs="Times New Roman"/>
                <w:sz w:val="20"/>
                <w:szCs w:val="20"/>
                <w:lang w:val="kk-KZ"/>
              </w:rPr>
            </w:pPr>
            <w:hyperlink r:id="rId120" w:history="1">
              <w:r w:rsidR="00C2156B" w:rsidRPr="002F6665">
                <w:rPr>
                  <w:rStyle w:val="af0"/>
                  <w:color w:val="auto"/>
                  <w:sz w:val="20"/>
                  <w:szCs w:val="20"/>
                  <w:lang w:val="kk-KZ"/>
                </w:rPr>
                <w:t>https://www.instagram.com/p/DSMWSBbjGkh/?img_index=1</w:t>
              </w:r>
            </w:hyperlink>
          </w:p>
          <w:p w14:paraId="6C7C8E25" w14:textId="77777777" w:rsidR="00C2156B" w:rsidRPr="002F6665" w:rsidRDefault="00C2156B">
            <w:pPr>
              <w:jc w:val="both"/>
              <w:rPr>
                <w:rFonts w:ascii="Times New Roman" w:hAnsi="Times New Roman" w:cs="Times New Roman"/>
                <w:sz w:val="20"/>
                <w:szCs w:val="20"/>
                <w:lang w:val="kk-KZ"/>
              </w:rPr>
            </w:pPr>
          </w:p>
        </w:tc>
      </w:tr>
      <w:tr w:rsidR="00487892" w:rsidRPr="002E0F5B" w14:paraId="355DA92A" w14:textId="77777777" w:rsidTr="00C311CE">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2FFC3" w14:textId="77777777" w:rsidR="00C2156B" w:rsidRPr="002F6665" w:rsidRDefault="00C2156B">
            <w:pPr>
              <w:shd w:val="clear" w:color="auto" w:fill="FFFFFF"/>
              <w:spacing w:before="100" w:beforeAutospacing="1" w:after="100" w:afterAutospacing="1" w:line="270" w:lineRule="atLeast"/>
              <w:outlineLvl w:val="0"/>
              <w:rPr>
                <w:rFonts w:ascii="Times New Roman" w:eastAsia="Times New Roman" w:hAnsi="Times New Roman" w:cs="Times New Roman"/>
                <w:kern w:val="36"/>
                <w:sz w:val="20"/>
                <w:szCs w:val="20"/>
              </w:rPr>
            </w:pPr>
            <w:r w:rsidRPr="002F6665">
              <w:rPr>
                <w:rFonts w:ascii="Times New Roman" w:eastAsia="Times New Roman" w:hAnsi="Times New Roman" w:cs="Times New Roman"/>
                <w:kern w:val="36"/>
                <w:sz w:val="20"/>
                <w:szCs w:val="20"/>
              </w:rPr>
              <w:lastRenderedPageBreak/>
              <w:t>экскурсия Профессиональный технический колледж</w:t>
            </w:r>
          </w:p>
          <w:p w14:paraId="0DBABE00" w14:textId="77777777" w:rsidR="00C2156B" w:rsidRPr="002F6665" w:rsidRDefault="00C2156B">
            <w:pPr>
              <w:shd w:val="clear" w:color="auto" w:fill="FFFFFF"/>
              <w:spacing w:after="60"/>
              <w:rPr>
                <w:rFonts w:ascii="Times New Roman" w:eastAsiaTheme="minorEastAsia" w:hAnsi="Times New Roman" w:cs="Times New Roman"/>
                <w:sz w:val="20"/>
                <w:szCs w:val="20"/>
                <w:lang w:val="kk-KZ"/>
              </w:rPr>
            </w:pP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7C2FE"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18</w:t>
            </w:r>
          </w:p>
        </w:tc>
        <w:tc>
          <w:tcPr>
            <w:tcW w:w="4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A05E92" w14:textId="77777777" w:rsidR="00C2156B" w:rsidRPr="002F6665" w:rsidRDefault="00C2156B">
            <w:pPr>
              <w:jc w:val="both"/>
              <w:rPr>
                <w:rFonts w:ascii="Times New Roman" w:hAnsi="Times New Roman" w:cs="Times New Roman"/>
                <w:sz w:val="20"/>
                <w:szCs w:val="20"/>
                <w:lang w:val="kk-KZ"/>
              </w:rPr>
            </w:pP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58C7C7" w14:textId="77777777" w:rsidR="00C2156B" w:rsidRPr="002F6665" w:rsidRDefault="00000000">
            <w:pPr>
              <w:jc w:val="both"/>
              <w:rPr>
                <w:rFonts w:ascii="Times New Roman" w:hAnsi="Times New Roman" w:cs="Times New Roman"/>
                <w:sz w:val="20"/>
                <w:szCs w:val="20"/>
                <w:lang w:val="kk-KZ"/>
              </w:rPr>
            </w:pPr>
            <w:hyperlink r:id="rId121" w:history="1">
              <w:r w:rsidR="00C2156B" w:rsidRPr="002F6665">
                <w:rPr>
                  <w:rStyle w:val="af0"/>
                  <w:color w:val="auto"/>
                  <w:sz w:val="20"/>
                  <w:szCs w:val="20"/>
                  <w:lang w:val="kk-KZ"/>
                </w:rPr>
                <w:t>https://www.instagram.com/p/DSmXsulDCC3/?img_index=1</w:t>
              </w:r>
            </w:hyperlink>
          </w:p>
          <w:p w14:paraId="29F4F4BC" w14:textId="77777777" w:rsidR="00C2156B" w:rsidRPr="002F6665" w:rsidRDefault="00C2156B">
            <w:pPr>
              <w:jc w:val="both"/>
              <w:rPr>
                <w:rFonts w:ascii="Times New Roman" w:hAnsi="Times New Roman" w:cs="Times New Roman"/>
                <w:sz w:val="20"/>
                <w:szCs w:val="20"/>
                <w:lang w:val="kk-KZ"/>
              </w:rPr>
            </w:pPr>
          </w:p>
        </w:tc>
      </w:tr>
      <w:tr w:rsidR="00487892" w:rsidRPr="002E0F5B" w14:paraId="045653A9" w14:textId="77777777" w:rsidTr="00C311CE">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F7411" w14:textId="77777777" w:rsidR="00C2156B" w:rsidRPr="002F6665" w:rsidRDefault="00C2156B">
            <w:pPr>
              <w:shd w:val="clear" w:color="auto" w:fill="FFFFFF"/>
              <w:spacing w:before="100" w:beforeAutospacing="1" w:after="100" w:afterAutospacing="1" w:line="270" w:lineRule="atLeast"/>
              <w:outlineLvl w:val="0"/>
              <w:rPr>
                <w:rFonts w:ascii="Times New Roman" w:eastAsia="Times New Roman" w:hAnsi="Times New Roman" w:cs="Times New Roman"/>
                <w:kern w:val="36"/>
                <w:sz w:val="20"/>
                <w:szCs w:val="20"/>
                <w:lang w:val="kk-KZ"/>
              </w:rPr>
            </w:pP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498C6" w14:textId="77777777" w:rsidR="00C2156B" w:rsidRPr="002F6665" w:rsidRDefault="00C2156B">
            <w:pPr>
              <w:jc w:val="both"/>
              <w:rPr>
                <w:rFonts w:ascii="Times New Roman" w:eastAsiaTheme="minorEastAsia" w:hAnsi="Times New Roman" w:cs="Times New Roman"/>
                <w:sz w:val="20"/>
                <w:szCs w:val="20"/>
                <w:lang w:val="kk-KZ"/>
              </w:rPr>
            </w:pPr>
            <w:r w:rsidRPr="002F6665">
              <w:rPr>
                <w:rFonts w:ascii="Times New Roman" w:hAnsi="Times New Roman" w:cs="Times New Roman"/>
                <w:sz w:val="20"/>
                <w:szCs w:val="20"/>
                <w:lang w:val="kk-KZ"/>
              </w:rPr>
              <w:t>20</w:t>
            </w:r>
          </w:p>
        </w:tc>
        <w:tc>
          <w:tcPr>
            <w:tcW w:w="4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5D3A6"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shd w:val="clear" w:color="auto" w:fill="FFFFFF"/>
              </w:rPr>
              <w:t>В рамках профориентационной работы учащиеся профильного медицинского класса посетили Медицинский университет Астаны. Целью экскурсии стало знакомство школьников с особенностями обучения в медицинском вузе, условиями поступления и перспективами профессионального роста в сфере здравоохранения.</w:t>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F55A7A" w14:textId="77777777" w:rsidR="00C2156B" w:rsidRPr="002F6665" w:rsidRDefault="00000000">
            <w:pPr>
              <w:jc w:val="both"/>
              <w:rPr>
                <w:rFonts w:ascii="Times New Roman" w:hAnsi="Times New Roman" w:cs="Times New Roman"/>
                <w:sz w:val="20"/>
                <w:szCs w:val="20"/>
                <w:lang w:val="kk-KZ"/>
              </w:rPr>
            </w:pPr>
            <w:hyperlink r:id="rId122" w:history="1">
              <w:r w:rsidR="00C2156B" w:rsidRPr="002F6665">
                <w:rPr>
                  <w:rStyle w:val="af0"/>
                  <w:color w:val="auto"/>
                  <w:sz w:val="20"/>
                  <w:szCs w:val="20"/>
                  <w:lang w:val="kk-KZ"/>
                </w:rPr>
                <w:t>https://www.instagram.com/p/DUKnSnEDMVS/?img_index=1</w:t>
              </w:r>
            </w:hyperlink>
          </w:p>
          <w:p w14:paraId="679CC59F" w14:textId="77777777" w:rsidR="00C2156B" w:rsidRPr="002F6665" w:rsidRDefault="00C2156B">
            <w:pPr>
              <w:jc w:val="both"/>
              <w:rPr>
                <w:rFonts w:ascii="Times New Roman" w:hAnsi="Times New Roman" w:cs="Times New Roman"/>
                <w:sz w:val="20"/>
                <w:szCs w:val="20"/>
                <w:lang w:val="kk-KZ"/>
              </w:rPr>
            </w:pPr>
          </w:p>
        </w:tc>
      </w:tr>
      <w:tr w:rsidR="00487892" w:rsidRPr="002E0F5B" w14:paraId="097DD119" w14:textId="77777777" w:rsidTr="00C311CE">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42746" w14:textId="77777777" w:rsidR="00C2156B" w:rsidRPr="002F6665" w:rsidRDefault="00C2156B">
            <w:pPr>
              <w:shd w:val="clear" w:color="auto" w:fill="FFFFFF"/>
              <w:spacing w:before="100" w:beforeAutospacing="1" w:after="100" w:afterAutospacing="1" w:line="270" w:lineRule="atLeast"/>
              <w:outlineLvl w:val="0"/>
              <w:rPr>
                <w:rFonts w:ascii="Times New Roman" w:eastAsia="Times New Roman" w:hAnsi="Times New Roman" w:cs="Times New Roman"/>
                <w:kern w:val="36"/>
                <w:sz w:val="20"/>
                <w:szCs w:val="20"/>
                <w:lang w:val="kk-KZ"/>
              </w:rPr>
            </w:pPr>
            <w:r w:rsidRPr="002F6665">
              <w:rPr>
                <w:rFonts w:ascii="Times New Roman" w:eastAsia="Times New Roman" w:hAnsi="Times New Roman" w:cs="Times New Roman"/>
                <w:kern w:val="36"/>
                <w:sz w:val="20"/>
                <w:szCs w:val="20"/>
                <w:lang w:val="kk-KZ"/>
              </w:rPr>
              <w:t>День открытых дверей колледж «Даналық»</w:t>
            </w: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3A111" w14:textId="77777777" w:rsidR="00C2156B" w:rsidRPr="002F6665" w:rsidRDefault="00C2156B">
            <w:pPr>
              <w:jc w:val="both"/>
              <w:rPr>
                <w:rFonts w:ascii="Times New Roman" w:eastAsiaTheme="minorEastAsia" w:hAnsi="Times New Roman" w:cs="Times New Roman"/>
                <w:sz w:val="20"/>
                <w:szCs w:val="20"/>
                <w:lang w:val="kk-KZ"/>
              </w:rPr>
            </w:pPr>
            <w:r w:rsidRPr="002F6665">
              <w:rPr>
                <w:rFonts w:ascii="Times New Roman" w:hAnsi="Times New Roman" w:cs="Times New Roman"/>
                <w:sz w:val="20"/>
                <w:szCs w:val="20"/>
                <w:lang w:val="kk-KZ"/>
              </w:rPr>
              <w:t>24</w:t>
            </w:r>
          </w:p>
        </w:tc>
        <w:tc>
          <w:tcPr>
            <w:tcW w:w="4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6CDBC"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shd w:val="clear" w:color="auto" w:fill="FFFFFF"/>
                <w:lang w:val="kk-KZ"/>
              </w:rPr>
              <w:t>П</w:t>
            </w:r>
            <w:proofErr w:type="spellStart"/>
            <w:r w:rsidRPr="002F6665">
              <w:rPr>
                <w:rFonts w:ascii="Times New Roman" w:hAnsi="Times New Roman" w:cs="Times New Roman"/>
                <w:sz w:val="20"/>
                <w:szCs w:val="20"/>
                <w:shd w:val="clear" w:color="auto" w:fill="FFFFFF"/>
              </w:rPr>
              <w:t>осетили</w:t>
            </w:r>
            <w:proofErr w:type="spellEnd"/>
            <w:r w:rsidRPr="002F6665">
              <w:rPr>
                <w:rFonts w:ascii="Times New Roman" w:hAnsi="Times New Roman" w:cs="Times New Roman"/>
                <w:sz w:val="20"/>
                <w:szCs w:val="20"/>
                <w:shd w:val="clear" w:color="auto" w:fill="FFFFFF"/>
              </w:rPr>
              <w:t xml:space="preserve"> колледж «</w:t>
            </w:r>
            <w:proofErr w:type="spellStart"/>
            <w:r w:rsidRPr="002F6665">
              <w:rPr>
                <w:rFonts w:ascii="Times New Roman" w:hAnsi="Times New Roman" w:cs="Times New Roman"/>
                <w:sz w:val="20"/>
                <w:szCs w:val="20"/>
                <w:shd w:val="clear" w:color="auto" w:fill="FFFFFF"/>
              </w:rPr>
              <w:t>Даналық</w:t>
            </w:r>
            <w:proofErr w:type="spellEnd"/>
            <w:r w:rsidRPr="002F6665">
              <w:rPr>
                <w:rFonts w:ascii="Times New Roman" w:hAnsi="Times New Roman" w:cs="Times New Roman"/>
                <w:sz w:val="20"/>
                <w:szCs w:val="20"/>
                <w:shd w:val="clear" w:color="auto" w:fill="FFFFFF"/>
              </w:rPr>
              <w:t>», где познакомились с условиями обучения и будущими профессиями. Во время ознакомительного визита ребята увидели учебные кабинеты и лаборатории, узнали о медицинских специальностях, а также получили ответы на интересующие вопросы о поступлении и учебе. Данное мероприятие помогла ближе познакомиться с профессией и расширить представление о выборе будущего пути.</w:t>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F86DB" w14:textId="77777777" w:rsidR="00C2156B" w:rsidRPr="002F6665" w:rsidRDefault="00000000">
            <w:pPr>
              <w:jc w:val="both"/>
              <w:rPr>
                <w:rFonts w:ascii="Times New Roman" w:hAnsi="Times New Roman" w:cs="Times New Roman"/>
                <w:sz w:val="20"/>
                <w:szCs w:val="20"/>
                <w:lang w:val="kk-KZ"/>
              </w:rPr>
            </w:pPr>
            <w:hyperlink r:id="rId123" w:history="1">
              <w:r w:rsidR="00C2156B" w:rsidRPr="002F6665">
                <w:rPr>
                  <w:rStyle w:val="af0"/>
                  <w:color w:val="auto"/>
                  <w:sz w:val="20"/>
                  <w:szCs w:val="20"/>
                  <w:lang w:val="kk-KZ"/>
                </w:rPr>
                <w:t>https://www.instagram.com/p/DX9vOUoDK2s/?img_index=1</w:t>
              </w:r>
            </w:hyperlink>
          </w:p>
          <w:p w14:paraId="32A54611" w14:textId="77777777" w:rsidR="00C2156B" w:rsidRPr="002F6665" w:rsidRDefault="00C2156B">
            <w:pPr>
              <w:jc w:val="both"/>
              <w:rPr>
                <w:rFonts w:ascii="Times New Roman" w:hAnsi="Times New Roman" w:cs="Times New Roman"/>
                <w:sz w:val="20"/>
                <w:szCs w:val="20"/>
                <w:lang w:val="kk-KZ"/>
              </w:rPr>
            </w:pPr>
          </w:p>
        </w:tc>
      </w:tr>
      <w:tr w:rsidR="00487892" w:rsidRPr="002F6665" w14:paraId="2C4C75BC" w14:textId="77777777" w:rsidTr="00C311CE">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B542B" w14:textId="77777777" w:rsidR="00C2156B" w:rsidRPr="002F6665" w:rsidRDefault="00C2156B">
            <w:pPr>
              <w:shd w:val="clear" w:color="auto" w:fill="FFFFFF"/>
              <w:spacing w:before="100" w:beforeAutospacing="1" w:after="100" w:afterAutospacing="1" w:line="270" w:lineRule="atLeast"/>
              <w:outlineLvl w:val="0"/>
              <w:rPr>
                <w:rFonts w:ascii="Times New Roman" w:eastAsia="Times New Roman" w:hAnsi="Times New Roman" w:cs="Times New Roman"/>
                <w:kern w:val="36"/>
                <w:sz w:val="20"/>
                <w:szCs w:val="20"/>
                <w:lang w:val="kk-KZ"/>
              </w:rPr>
            </w:pPr>
            <w:r w:rsidRPr="002F6665">
              <w:rPr>
                <w:rFonts w:ascii="Times New Roman" w:hAnsi="Times New Roman" w:cs="Times New Roman"/>
                <w:sz w:val="20"/>
                <w:szCs w:val="20"/>
              </w:rPr>
              <w:t>«Мы начинаем путь в медицину</w:t>
            </w:r>
            <w:r w:rsidRPr="002F6665">
              <w:rPr>
                <w:rFonts w:ascii="Times New Roman" w:hAnsi="Times New Roman" w:cs="Times New Roman"/>
                <w:sz w:val="20"/>
                <w:szCs w:val="20"/>
                <w:lang w:val="kk-KZ"/>
              </w:rPr>
              <w:t>»</w:t>
            </w: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68D648" w14:textId="77777777" w:rsidR="00C2156B" w:rsidRPr="002F6665" w:rsidRDefault="00C2156B">
            <w:pPr>
              <w:jc w:val="both"/>
              <w:rPr>
                <w:rFonts w:ascii="Times New Roman" w:eastAsiaTheme="minorEastAsia" w:hAnsi="Times New Roman" w:cs="Times New Roman"/>
                <w:sz w:val="20"/>
                <w:szCs w:val="20"/>
                <w:lang w:val="kk-KZ"/>
              </w:rPr>
            </w:pPr>
            <w:r w:rsidRPr="002F6665">
              <w:rPr>
                <w:rFonts w:ascii="Times New Roman" w:hAnsi="Times New Roman" w:cs="Times New Roman"/>
                <w:sz w:val="20"/>
                <w:szCs w:val="20"/>
                <w:lang w:val="kk-KZ"/>
              </w:rPr>
              <w:t>26</w:t>
            </w:r>
          </w:p>
        </w:tc>
        <w:tc>
          <w:tcPr>
            <w:tcW w:w="4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147C5" w14:textId="77777777" w:rsidR="00C2156B" w:rsidRPr="002F6665" w:rsidRDefault="00C2156B">
            <w:pPr>
              <w:pStyle w:val="ae"/>
              <w:rPr>
                <w:rFonts w:ascii="Times New Roman" w:hAnsi="Times New Roman" w:cs="Times New Roman"/>
                <w:sz w:val="20"/>
                <w:szCs w:val="20"/>
              </w:rPr>
            </w:pPr>
            <w:r w:rsidRPr="002F6665">
              <w:rPr>
                <w:rFonts w:ascii="Times New Roman" w:hAnsi="Times New Roman" w:cs="Times New Roman"/>
                <w:sz w:val="20"/>
                <w:szCs w:val="20"/>
              </w:rPr>
              <w:t>Через игровые и интерактивные формы работы ребята осознали важность командного взаимодействия, доверия и взаимопомощи — качеств, необходимых для будущих специалистов в сфере медицины.</w:t>
            </w:r>
          </w:p>
          <w:p w14:paraId="605B3292" w14:textId="77777777" w:rsidR="00C2156B" w:rsidRPr="002F6665" w:rsidRDefault="00C2156B">
            <w:pPr>
              <w:pStyle w:val="ae"/>
              <w:rPr>
                <w:rFonts w:ascii="Times New Roman" w:hAnsi="Times New Roman" w:cs="Times New Roman"/>
                <w:sz w:val="20"/>
                <w:szCs w:val="20"/>
              </w:rPr>
            </w:pPr>
            <w:r w:rsidRPr="002F6665">
              <w:rPr>
                <w:rFonts w:ascii="Times New Roman" w:hAnsi="Times New Roman" w:cs="Times New Roman"/>
                <w:sz w:val="20"/>
                <w:szCs w:val="20"/>
              </w:rPr>
              <w:t xml:space="preserve">       Мероприятие стало эффективным стартом для формирования единой, сплочённой команды обучающихся медицинского класса и заложило основу для успешной реализации проекта «Профильный медицинский класс» в течение учебного года.</w:t>
            </w:r>
          </w:p>
          <w:p w14:paraId="25AFFB5C" w14:textId="77777777" w:rsidR="00C2156B" w:rsidRPr="002F6665" w:rsidRDefault="00C2156B">
            <w:pPr>
              <w:jc w:val="both"/>
              <w:rPr>
                <w:rFonts w:ascii="Times New Roman" w:hAnsi="Times New Roman" w:cs="Times New Roman"/>
                <w:sz w:val="20"/>
                <w:szCs w:val="20"/>
              </w:rPr>
            </w:pP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AB69C" w14:textId="77777777" w:rsidR="00C2156B" w:rsidRPr="002F6665" w:rsidRDefault="00000000">
            <w:pPr>
              <w:pStyle w:val="ae"/>
              <w:rPr>
                <w:rFonts w:ascii="Times New Roman" w:hAnsi="Times New Roman" w:cs="Times New Roman"/>
                <w:noProof/>
                <w:sz w:val="20"/>
                <w:szCs w:val="20"/>
                <w:lang w:val="kk-KZ"/>
              </w:rPr>
            </w:pPr>
            <w:hyperlink r:id="rId124" w:history="1">
              <w:r w:rsidR="00C2156B" w:rsidRPr="002F6665">
                <w:rPr>
                  <w:rStyle w:val="af0"/>
                  <w:noProof/>
                  <w:color w:val="auto"/>
                  <w:sz w:val="20"/>
                  <w:szCs w:val="20"/>
                  <w:lang w:val="kk-KZ"/>
                </w:rPr>
                <w:t>https://www.instagram.com/shkola41_astana/reel/DPMYCB-DCQV/</w:t>
              </w:r>
            </w:hyperlink>
          </w:p>
        </w:tc>
      </w:tr>
    </w:tbl>
    <w:p w14:paraId="0C4D78E7" w14:textId="77777777" w:rsidR="00C2156B" w:rsidRPr="002F6665" w:rsidRDefault="00C2156B" w:rsidP="00C2156B">
      <w:pPr>
        <w:spacing w:after="0"/>
        <w:jc w:val="both"/>
        <w:rPr>
          <w:rFonts w:ascii="Times New Roman" w:hAnsi="Times New Roman" w:cs="Times New Roman"/>
          <w:sz w:val="28"/>
          <w:szCs w:val="28"/>
          <w:lang w:val="kk-KZ" w:eastAsia="ru-RU"/>
        </w:rPr>
      </w:pPr>
    </w:p>
    <w:p w14:paraId="1323F3F6" w14:textId="77777777" w:rsidR="00C2156B" w:rsidRPr="002F6665" w:rsidRDefault="00C2156B" w:rsidP="00487892">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Кроме того, были проведены классные часы в старших классах на тему выбора профессии, например, «</w:t>
      </w:r>
      <w:r w:rsidRPr="002F6665">
        <w:rPr>
          <w:rFonts w:ascii="Times New Roman" w:hAnsi="Times New Roman" w:cs="Times New Roman"/>
          <w:sz w:val="24"/>
          <w:szCs w:val="24"/>
        </w:rPr>
        <w:t>Мир профессий и трудолюбия</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"Школа маленьких тружеников"</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"Лень — враг, труд — друг"</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«Работать, чтобы жить, или жить, чтобы работать?»</w:t>
      </w:r>
      <w:r w:rsidRPr="002F6665">
        <w:rPr>
          <w:rFonts w:ascii="Times New Roman" w:hAnsi="Times New Roman" w:cs="Times New Roman"/>
          <w:sz w:val="24"/>
          <w:szCs w:val="24"/>
          <w:lang w:val="kk-KZ"/>
        </w:rPr>
        <w:t xml:space="preserve"> и другие.  </w:t>
      </w:r>
    </w:p>
    <w:p w14:paraId="6552E720" w14:textId="77777777" w:rsidR="00C2156B" w:rsidRPr="002F6665" w:rsidRDefault="00C2156B" w:rsidP="00487892">
      <w:pPr>
        <w:pStyle w:val="a3"/>
        <w:spacing w:before="0" w:beforeAutospacing="0" w:after="0" w:afterAutospacing="0"/>
        <w:jc w:val="both"/>
        <w:rPr>
          <w:lang w:val="kk-KZ"/>
        </w:rPr>
      </w:pPr>
      <w:r w:rsidRPr="002F6665">
        <w:rPr>
          <w:lang w:val="kk-KZ"/>
        </w:rPr>
        <w:t>Сильные стороны и достижения за 2025-2026 учебный год</w:t>
      </w:r>
    </w:p>
    <w:p w14:paraId="3879B0C2" w14:textId="77777777" w:rsidR="00C2156B" w:rsidRPr="002F6665" w:rsidRDefault="00C2156B">
      <w:pPr>
        <w:pStyle w:val="a3"/>
        <w:numPr>
          <w:ilvl w:val="0"/>
          <w:numId w:val="215"/>
        </w:numPr>
        <w:spacing w:before="0" w:beforeAutospacing="0" w:after="0" w:afterAutospacing="0"/>
        <w:jc w:val="both"/>
      </w:pPr>
      <w:r w:rsidRPr="002F6665">
        <w:rPr>
          <w:bCs/>
        </w:rPr>
        <w:t>Четкое ценностное форматирование:</w:t>
      </w:r>
      <w:r w:rsidRPr="002F6665">
        <w:t xml:space="preserve"> Календарная сетка учебного года была жестко привязана к 6 базовым государственным ценностям («Закон и порядок», «Трудолюбие» и др.) через еженедельные лейтмотивы, линейки, исполнение Гимна и трансляцию проекта «Звук кюя». </w:t>
      </w:r>
    </w:p>
    <w:p w14:paraId="2F7EDF2A" w14:textId="77777777" w:rsidR="00C2156B" w:rsidRPr="002F6665" w:rsidRDefault="00C2156B">
      <w:pPr>
        <w:pStyle w:val="a3"/>
        <w:numPr>
          <w:ilvl w:val="0"/>
          <w:numId w:val="215"/>
        </w:numPr>
        <w:spacing w:before="0" w:beforeAutospacing="0" w:after="0" w:afterAutospacing="0"/>
        <w:jc w:val="both"/>
      </w:pPr>
      <w:r w:rsidRPr="002F6665">
        <w:rPr>
          <w:bCs/>
        </w:rPr>
        <w:t>Прорыв в профориентации:</w:t>
      </w:r>
      <w:r w:rsidRPr="002F6665">
        <w:t xml:space="preserve"> Организована колоссальная практическая база — 12 выездов и 28 презентаций вузов/колледжей. Успешно запущен проект «Профильный медицинский класс», показавший высокую динамику мотивации у учащихся. </w:t>
      </w:r>
    </w:p>
    <w:p w14:paraId="31441C2F" w14:textId="77777777" w:rsidR="00C2156B" w:rsidRPr="002F6665" w:rsidRDefault="00C2156B">
      <w:pPr>
        <w:pStyle w:val="a3"/>
        <w:numPr>
          <w:ilvl w:val="0"/>
          <w:numId w:val="215"/>
        </w:numPr>
        <w:spacing w:before="0" w:beforeAutospacing="0" w:after="0" w:afterAutospacing="0"/>
        <w:jc w:val="both"/>
      </w:pPr>
      <w:r w:rsidRPr="002F6665">
        <w:rPr>
          <w:bCs/>
        </w:rPr>
        <w:t>Развитие критического мышления и лидерства:</w:t>
      </w:r>
      <w:r w:rsidRPr="002F6665">
        <w:t xml:space="preserve"> </w:t>
      </w:r>
      <w:proofErr w:type="spellStart"/>
      <w:r w:rsidRPr="002F6665">
        <w:t>Дебатный</w:t>
      </w:r>
      <w:proofErr w:type="spellEnd"/>
      <w:r w:rsidRPr="002F6665">
        <w:t xml:space="preserve"> клуб «Champion» вышел на качественно новый уровень, помогая детям формировать культуру речи, аргументацию и гражданскую позицию по вопросам ответственности и семейных ценностей. </w:t>
      </w:r>
    </w:p>
    <w:p w14:paraId="1CFA0D52" w14:textId="77777777" w:rsidR="00C2156B" w:rsidRPr="002F6665" w:rsidRDefault="00C2156B">
      <w:pPr>
        <w:pStyle w:val="a3"/>
        <w:numPr>
          <w:ilvl w:val="0"/>
          <w:numId w:val="215"/>
        </w:numPr>
        <w:spacing w:before="0" w:beforeAutospacing="0" w:after="0" w:afterAutospacing="0"/>
        <w:jc w:val="both"/>
      </w:pPr>
      <w:r w:rsidRPr="002F6665">
        <w:rPr>
          <w:bCs/>
        </w:rPr>
        <w:t>Результативная профилактика и адресная помощь</w:t>
      </w:r>
      <w:proofErr w:type="gramStart"/>
      <w:r w:rsidRPr="002F6665">
        <w:rPr>
          <w:bCs/>
        </w:rPr>
        <w:t>:</w:t>
      </w:r>
      <w:r w:rsidRPr="002F6665">
        <w:t xml:space="preserve"> Благодаря</w:t>
      </w:r>
      <w:proofErr w:type="gramEnd"/>
      <w:r w:rsidRPr="002F6665">
        <w:t xml:space="preserve"> проведению 43 заседаний Совета профилактики и разработке жестких индивидуальных планов сопровождения с привлечением ИДН, у большинства из 21 ученика на ВШУ наметилась выраженная положительная динамика в поведении и успеваемости.</w:t>
      </w:r>
    </w:p>
    <w:p w14:paraId="3FDDB8E3" w14:textId="77777777" w:rsidR="00C2156B" w:rsidRPr="002F6665" w:rsidRDefault="00C2156B">
      <w:pPr>
        <w:pStyle w:val="a3"/>
        <w:numPr>
          <w:ilvl w:val="0"/>
          <w:numId w:val="215"/>
        </w:numPr>
        <w:spacing w:before="0" w:beforeAutospacing="0" w:after="0" w:afterAutospacing="0"/>
        <w:jc w:val="both"/>
      </w:pPr>
      <w:r w:rsidRPr="002F6665">
        <w:rPr>
          <w:bCs/>
        </w:rPr>
        <w:lastRenderedPageBreak/>
        <w:t>Трансформация работы с семьей:</w:t>
      </w:r>
      <w:r w:rsidRPr="002F6665">
        <w:t xml:space="preserve"> Создание ЦППР «Береке» позволило внедрить интерактивные формы работы с родителями (арт-терапия, совместные походы в театры, родительские чтения), что укрепило триаду «Родитель — Ребёнок — Школа».</w:t>
      </w:r>
    </w:p>
    <w:p w14:paraId="380ABBD9" w14:textId="77777777" w:rsidR="00C2156B" w:rsidRPr="002F6665" w:rsidRDefault="00C2156B" w:rsidP="00487892">
      <w:pPr>
        <w:pStyle w:val="a3"/>
        <w:spacing w:before="0" w:beforeAutospacing="0" w:after="0" w:afterAutospacing="0"/>
        <w:jc w:val="both"/>
        <w:rPr>
          <w:lang w:val="kk-KZ"/>
        </w:rPr>
      </w:pPr>
      <w:r w:rsidRPr="002F6665">
        <w:rPr>
          <w:lang w:val="kk-KZ"/>
        </w:rPr>
        <w:t>Возникшие проблемы и нереализованные стороны</w:t>
      </w:r>
    </w:p>
    <w:p w14:paraId="0ED55671" w14:textId="77777777" w:rsidR="00C2156B" w:rsidRPr="002F6665" w:rsidRDefault="00C2156B">
      <w:pPr>
        <w:pStyle w:val="a3"/>
        <w:numPr>
          <w:ilvl w:val="0"/>
          <w:numId w:val="216"/>
        </w:numPr>
        <w:spacing w:before="0" w:beforeAutospacing="0" w:after="0" w:afterAutospacing="0"/>
        <w:jc w:val="both"/>
      </w:pPr>
      <w:r w:rsidRPr="002F6665">
        <w:rPr>
          <w:bCs/>
        </w:rPr>
        <w:t>Формализм и шаблонность в планах классных руководителей:</w:t>
      </w:r>
      <w:r w:rsidRPr="002F6665">
        <w:t xml:space="preserve"> Выявлен массовый «плагиат» и слепое копирование общешкольного плана. Из 48 педагогов значительная часть проявила отсутствие индивидуального подхода и не учла специфику, возраст и проблемы своих классов при планировании.</w:t>
      </w:r>
    </w:p>
    <w:p w14:paraId="2961E207" w14:textId="77777777" w:rsidR="00C2156B" w:rsidRPr="002F6665" w:rsidRDefault="00C2156B">
      <w:pPr>
        <w:pStyle w:val="a3"/>
        <w:numPr>
          <w:ilvl w:val="0"/>
          <w:numId w:val="216"/>
        </w:numPr>
        <w:spacing w:before="0" w:beforeAutospacing="0" w:after="0" w:afterAutospacing="0"/>
        <w:jc w:val="both"/>
      </w:pPr>
      <w:r w:rsidRPr="002F6665">
        <w:rPr>
          <w:bCs/>
          <w:lang w:val="kk-KZ"/>
        </w:rPr>
        <w:t xml:space="preserve">Застой, отсутствие развития </w:t>
      </w:r>
      <w:r w:rsidRPr="002F6665">
        <w:rPr>
          <w:bCs/>
        </w:rPr>
        <w:t>МО</w:t>
      </w:r>
      <w:r w:rsidRPr="002F6665">
        <w:rPr>
          <w:bCs/>
          <w:lang w:val="kk-KZ"/>
        </w:rPr>
        <w:t xml:space="preserve"> классных руководителей</w:t>
      </w:r>
      <w:r w:rsidRPr="002F6665">
        <w:rPr>
          <w:bCs/>
        </w:rPr>
        <w:t>:</w:t>
      </w:r>
      <w:r w:rsidRPr="002F6665">
        <w:t xml:space="preserve"> Проведенные 5 заседаний МО превратились в скучное зачитывание лекций и пересказ старых отчетов вместо живого обмена опытом и воркшопов.</w:t>
      </w:r>
    </w:p>
    <w:p w14:paraId="2B28EA21" w14:textId="77777777" w:rsidR="00C2156B" w:rsidRPr="002F6665" w:rsidRDefault="00C2156B">
      <w:pPr>
        <w:pStyle w:val="a3"/>
        <w:numPr>
          <w:ilvl w:val="0"/>
          <w:numId w:val="216"/>
        </w:numPr>
        <w:spacing w:before="0" w:beforeAutospacing="0" w:after="0" w:afterAutospacing="0"/>
        <w:jc w:val="both"/>
      </w:pPr>
      <w:r w:rsidRPr="002F6665">
        <w:rPr>
          <w:bCs/>
        </w:rPr>
        <w:t>Неравномерность</w:t>
      </w:r>
      <w:r w:rsidRPr="002F6665">
        <w:rPr>
          <w:bCs/>
          <w:lang w:val="kk-KZ"/>
        </w:rPr>
        <w:t xml:space="preserve"> и недостаточное </w:t>
      </w:r>
      <w:proofErr w:type="spellStart"/>
      <w:r w:rsidRPr="002F6665">
        <w:rPr>
          <w:bCs/>
        </w:rPr>
        <w:t>вовлечени</w:t>
      </w:r>
      <w:proofErr w:type="spellEnd"/>
      <w:r w:rsidRPr="002F6665">
        <w:rPr>
          <w:bCs/>
          <w:lang w:val="kk-KZ"/>
        </w:rPr>
        <w:t>е</w:t>
      </w:r>
      <w:r w:rsidRPr="002F6665">
        <w:rPr>
          <w:bCs/>
        </w:rPr>
        <w:t xml:space="preserve"> учащихся:</w:t>
      </w:r>
      <w:r w:rsidRPr="002F6665">
        <w:t xml:space="preserve"> Внутри Школьного Парламента сформировался пассивный пласт; отдельные фракции самоуправления допускали системные сбои в работе из-за нехватки опыта</w:t>
      </w:r>
      <w:r w:rsidRPr="002F6665">
        <w:rPr>
          <w:lang w:val="kk-KZ"/>
        </w:rPr>
        <w:t xml:space="preserve">, проявляли активность одни и те же дети. </w:t>
      </w:r>
    </w:p>
    <w:p w14:paraId="5BAAC7AF" w14:textId="77777777" w:rsidR="00C2156B" w:rsidRPr="002F6665" w:rsidRDefault="00C2156B">
      <w:pPr>
        <w:pStyle w:val="a3"/>
        <w:numPr>
          <w:ilvl w:val="0"/>
          <w:numId w:val="216"/>
        </w:numPr>
        <w:spacing w:before="0" w:beforeAutospacing="0" w:after="0" w:afterAutospacing="0"/>
        <w:jc w:val="both"/>
      </w:pPr>
      <w:r w:rsidRPr="002F6665">
        <w:rPr>
          <w:bCs/>
        </w:rPr>
        <w:t>Сопротивление части родительской общественности</w:t>
      </w:r>
      <w:proofErr w:type="gramStart"/>
      <w:r w:rsidRPr="002F6665">
        <w:rPr>
          <w:bCs/>
        </w:rPr>
        <w:t>:</w:t>
      </w:r>
      <w:r w:rsidRPr="002F6665">
        <w:t xml:space="preserve"> Сохраняется</w:t>
      </w:r>
      <w:proofErr w:type="gramEnd"/>
      <w:r w:rsidRPr="002F6665">
        <w:t xml:space="preserve"> группа проблемных семей и «сторонних наблюдателей», уклоняющихся от воспитательного процесса и игнорирующих призывы школы к сотрудничеству.</w:t>
      </w:r>
    </w:p>
    <w:p w14:paraId="41BB5A4B" w14:textId="77777777" w:rsidR="00C2156B" w:rsidRPr="002F6665" w:rsidRDefault="00C2156B" w:rsidP="00487892">
      <w:pPr>
        <w:pStyle w:val="a3"/>
        <w:spacing w:before="0" w:beforeAutospacing="0" w:after="0" w:afterAutospacing="0"/>
        <w:jc w:val="both"/>
        <w:rPr>
          <w:b/>
          <w:lang w:val="kk-KZ"/>
        </w:rPr>
      </w:pPr>
      <w:r w:rsidRPr="002F6665">
        <w:rPr>
          <w:b/>
        </w:rPr>
        <w:t>Направления работы на 2026–2027 учебный год</w:t>
      </w:r>
    </w:p>
    <w:p w14:paraId="4B83C14B" w14:textId="77777777" w:rsidR="00C2156B" w:rsidRPr="002F6665" w:rsidRDefault="00C2156B">
      <w:pPr>
        <w:pStyle w:val="af1"/>
        <w:numPr>
          <w:ilvl w:val="0"/>
          <w:numId w:val="217"/>
        </w:numPr>
        <w:spacing w:after="0" w:line="240" w:lineRule="auto"/>
        <w:jc w:val="both"/>
        <w:rPr>
          <w:rFonts w:ascii="Times New Roman" w:hAnsi="Times New Roman" w:cs="Times New Roman"/>
          <w:sz w:val="24"/>
          <w:szCs w:val="24"/>
          <w:lang w:val="kk-KZ"/>
        </w:rPr>
      </w:pPr>
      <w:r w:rsidRPr="002F6665">
        <w:rPr>
          <w:rFonts w:ascii="Times New Roman" w:hAnsi="Times New Roman" w:cs="Times New Roman"/>
          <w:bCs/>
          <w:sz w:val="24"/>
          <w:szCs w:val="24"/>
        </w:rPr>
        <w:t>Реформа планирования</w:t>
      </w:r>
      <w:proofErr w:type="gramStart"/>
      <w:r w:rsidRPr="002F6665">
        <w:rPr>
          <w:rFonts w:ascii="Times New Roman" w:hAnsi="Times New Roman" w:cs="Times New Roman"/>
          <w:bCs/>
          <w:sz w:val="24"/>
          <w:szCs w:val="24"/>
        </w:rPr>
        <w:t>:</w:t>
      </w:r>
      <w:r w:rsidRPr="002F6665">
        <w:rPr>
          <w:rFonts w:ascii="Times New Roman" w:hAnsi="Times New Roman" w:cs="Times New Roman"/>
          <w:sz w:val="24"/>
          <w:szCs w:val="24"/>
        </w:rPr>
        <w:t xml:space="preserve"> Запретить</w:t>
      </w:r>
      <w:proofErr w:type="gramEnd"/>
      <w:r w:rsidRPr="002F6665">
        <w:rPr>
          <w:rFonts w:ascii="Times New Roman" w:hAnsi="Times New Roman" w:cs="Times New Roman"/>
          <w:sz w:val="24"/>
          <w:szCs w:val="24"/>
        </w:rPr>
        <w:t xml:space="preserve"> прямое дублирование общешкольного плана. Внедрить многоуровневый подход к акциям: начальная школа реализует ценности через сказкотерапию и </w:t>
      </w:r>
      <w:proofErr w:type="spellStart"/>
      <w:r w:rsidRPr="002F6665">
        <w:rPr>
          <w:rFonts w:ascii="Times New Roman" w:hAnsi="Times New Roman" w:cs="Times New Roman"/>
          <w:sz w:val="24"/>
          <w:szCs w:val="24"/>
        </w:rPr>
        <w:t>этнопедагогику</w:t>
      </w:r>
      <w:proofErr w:type="spellEnd"/>
      <w:r w:rsidRPr="002F6665">
        <w:rPr>
          <w:rFonts w:ascii="Times New Roman" w:hAnsi="Times New Roman" w:cs="Times New Roman"/>
          <w:sz w:val="24"/>
          <w:szCs w:val="24"/>
        </w:rPr>
        <w:t>, среднее звено — через дебаты, старшее — через социальное проектирование.</w:t>
      </w:r>
    </w:p>
    <w:p w14:paraId="189B301E" w14:textId="77777777" w:rsidR="00C2156B" w:rsidRPr="002F6665" w:rsidRDefault="00C2156B">
      <w:pPr>
        <w:pStyle w:val="af1"/>
        <w:numPr>
          <w:ilvl w:val="0"/>
          <w:numId w:val="217"/>
        </w:numPr>
        <w:spacing w:after="0" w:line="240" w:lineRule="auto"/>
        <w:jc w:val="both"/>
        <w:rPr>
          <w:rFonts w:ascii="Times New Roman" w:hAnsi="Times New Roman" w:cs="Times New Roman"/>
          <w:sz w:val="24"/>
          <w:szCs w:val="24"/>
          <w:lang w:val="kk-KZ"/>
        </w:rPr>
      </w:pPr>
      <w:r w:rsidRPr="002F6665">
        <w:rPr>
          <w:rFonts w:ascii="Times New Roman" w:hAnsi="Times New Roman" w:cs="Times New Roman"/>
          <w:bCs/>
          <w:sz w:val="24"/>
          <w:szCs w:val="24"/>
        </w:rPr>
        <w:t>Внедрение аналитического компонента</w:t>
      </w:r>
      <w:proofErr w:type="gramStart"/>
      <w:r w:rsidRPr="002F6665">
        <w:rPr>
          <w:rFonts w:ascii="Times New Roman" w:hAnsi="Times New Roman" w:cs="Times New Roman"/>
          <w:bCs/>
          <w:sz w:val="24"/>
          <w:szCs w:val="24"/>
        </w:rPr>
        <w:t>:</w:t>
      </w:r>
      <w:r w:rsidRPr="002F6665">
        <w:rPr>
          <w:rFonts w:ascii="Times New Roman" w:hAnsi="Times New Roman" w:cs="Times New Roman"/>
          <w:sz w:val="24"/>
          <w:szCs w:val="24"/>
        </w:rPr>
        <w:t xml:space="preserve"> Обязать</w:t>
      </w:r>
      <w:proofErr w:type="gramEnd"/>
      <w:r w:rsidRPr="002F6665">
        <w:rPr>
          <w:rFonts w:ascii="Times New Roman" w:hAnsi="Times New Roman" w:cs="Times New Roman"/>
          <w:sz w:val="24"/>
          <w:szCs w:val="24"/>
        </w:rPr>
        <w:t xml:space="preserve"> классных руководителей включить в структуру планов обязательный «Социальный паспорт» и подробную психолого-педагогическую характеристику класса с фиксацией динамики прошлого года.</w:t>
      </w:r>
    </w:p>
    <w:p w14:paraId="1491A885" w14:textId="77777777" w:rsidR="00C2156B" w:rsidRPr="002F6665" w:rsidRDefault="00C2156B">
      <w:pPr>
        <w:pStyle w:val="af1"/>
        <w:numPr>
          <w:ilvl w:val="0"/>
          <w:numId w:val="217"/>
        </w:numPr>
        <w:spacing w:after="0" w:line="240" w:lineRule="auto"/>
        <w:jc w:val="both"/>
        <w:rPr>
          <w:rFonts w:ascii="Times New Roman" w:hAnsi="Times New Roman" w:cs="Times New Roman"/>
          <w:sz w:val="24"/>
          <w:szCs w:val="24"/>
          <w:lang w:val="kk-KZ"/>
        </w:rPr>
      </w:pPr>
      <w:r w:rsidRPr="002F6665">
        <w:rPr>
          <w:rFonts w:ascii="Times New Roman" w:hAnsi="Times New Roman" w:cs="Times New Roman"/>
          <w:bCs/>
          <w:sz w:val="24"/>
          <w:szCs w:val="24"/>
        </w:rPr>
        <w:t>Запуск семинара-практикума:</w:t>
      </w:r>
      <w:r w:rsidRPr="002F6665">
        <w:rPr>
          <w:rFonts w:ascii="Times New Roman" w:hAnsi="Times New Roman" w:cs="Times New Roman"/>
          <w:sz w:val="24"/>
          <w:szCs w:val="24"/>
        </w:rPr>
        <w:t xml:space="preserve"> В сентябре провести методический воркшоп </w:t>
      </w:r>
      <w:r w:rsidRPr="002F6665">
        <w:rPr>
          <w:rFonts w:ascii="Times New Roman" w:hAnsi="Times New Roman" w:cs="Times New Roman"/>
          <w:iCs/>
          <w:sz w:val="24"/>
          <w:szCs w:val="24"/>
        </w:rPr>
        <w:t>«Конструктор авторского классного часа»</w:t>
      </w:r>
      <w:r w:rsidRPr="002F6665">
        <w:rPr>
          <w:rFonts w:ascii="Times New Roman" w:hAnsi="Times New Roman" w:cs="Times New Roman"/>
          <w:sz w:val="24"/>
          <w:szCs w:val="24"/>
        </w:rPr>
        <w:t xml:space="preserve">, обучив педагогов интерактивным формам («Мировое кафе», </w:t>
      </w:r>
      <w:proofErr w:type="spellStart"/>
      <w:r w:rsidRPr="002F6665">
        <w:rPr>
          <w:rFonts w:ascii="Times New Roman" w:hAnsi="Times New Roman" w:cs="Times New Roman"/>
          <w:sz w:val="24"/>
          <w:szCs w:val="24"/>
        </w:rPr>
        <w:t>квизы</w:t>
      </w:r>
      <w:proofErr w:type="spellEnd"/>
      <w:r w:rsidRPr="002F6665">
        <w:rPr>
          <w:rFonts w:ascii="Times New Roman" w:hAnsi="Times New Roman" w:cs="Times New Roman"/>
          <w:sz w:val="24"/>
          <w:szCs w:val="24"/>
        </w:rPr>
        <w:t>, форум-театры). Законодательно закрепить за каждым классным руководителем обязанность разработать и защитить не менее двух авторских классных часов за год.</w:t>
      </w:r>
    </w:p>
    <w:p w14:paraId="32FAC3F1" w14:textId="77777777" w:rsidR="00C2156B" w:rsidRPr="002F6665" w:rsidRDefault="00C2156B">
      <w:pPr>
        <w:pStyle w:val="af1"/>
        <w:numPr>
          <w:ilvl w:val="0"/>
          <w:numId w:val="217"/>
        </w:num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rPr>
        <w:t xml:space="preserve">Полностью ликвидировать лекционный формат заседаний МО. Перевести встречи в формат мастер-классов, психологических разборов </w:t>
      </w:r>
      <w:proofErr w:type="spellStart"/>
      <w:r w:rsidRPr="002F6665">
        <w:rPr>
          <w:rFonts w:ascii="Times New Roman" w:hAnsi="Times New Roman" w:cs="Times New Roman"/>
          <w:sz w:val="24"/>
          <w:szCs w:val="24"/>
        </w:rPr>
        <w:t>видеокейсов</w:t>
      </w:r>
      <w:proofErr w:type="spellEnd"/>
      <w:r w:rsidRPr="002F6665">
        <w:rPr>
          <w:rFonts w:ascii="Times New Roman" w:hAnsi="Times New Roman" w:cs="Times New Roman"/>
          <w:sz w:val="24"/>
          <w:szCs w:val="24"/>
        </w:rPr>
        <w:t xml:space="preserve"> и практического моделирования родительских собраний.</w:t>
      </w:r>
    </w:p>
    <w:p w14:paraId="593BD548" w14:textId="77777777" w:rsidR="00C2156B" w:rsidRPr="002F6665" w:rsidRDefault="00C2156B">
      <w:pPr>
        <w:pStyle w:val="af1"/>
        <w:numPr>
          <w:ilvl w:val="0"/>
          <w:numId w:val="217"/>
        </w:num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rPr>
        <w:t xml:space="preserve">Перед началом каждой четверти на базе МО утверждать единые повестки родительских лекториев и распределять зоны ответственности за </w:t>
      </w:r>
      <w:proofErr w:type="gramStart"/>
      <w:r w:rsidRPr="002F6665">
        <w:rPr>
          <w:rFonts w:ascii="Times New Roman" w:hAnsi="Times New Roman" w:cs="Times New Roman"/>
          <w:sz w:val="24"/>
          <w:szCs w:val="24"/>
        </w:rPr>
        <w:t>крупные</w:t>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 xml:space="preserve"> мероприятия</w:t>
      </w:r>
      <w:proofErr w:type="gramEnd"/>
      <w:r w:rsidRPr="002F6665">
        <w:rPr>
          <w:rFonts w:ascii="Times New Roman" w:hAnsi="Times New Roman" w:cs="Times New Roman"/>
          <w:sz w:val="24"/>
          <w:szCs w:val="24"/>
        </w:rPr>
        <w:t>.</w:t>
      </w:r>
    </w:p>
    <w:p w14:paraId="6772181A" w14:textId="77777777" w:rsidR="00C2156B" w:rsidRPr="002F6665" w:rsidRDefault="00C2156B">
      <w:pPr>
        <w:pStyle w:val="af1"/>
        <w:numPr>
          <w:ilvl w:val="0"/>
          <w:numId w:val="217"/>
        </w:num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rPr>
        <w:t xml:space="preserve">Усилить координацию работы отстающих фракций, </w:t>
      </w:r>
      <w:r w:rsidRPr="002F6665">
        <w:rPr>
          <w:rFonts w:ascii="Times New Roman" w:hAnsi="Times New Roman" w:cs="Times New Roman"/>
          <w:sz w:val="24"/>
          <w:szCs w:val="24"/>
          <w:lang w:val="kk-KZ"/>
        </w:rPr>
        <w:t xml:space="preserve">пересмотреть </w:t>
      </w:r>
      <w:r w:rsidRPr="002F6665">
        <w:rPr>
          <w:rFonts w:ascii="Times New Roman" w:hAnsi="Times New Roman" w:cs="Times New Roman"/>
          <w:sz w:val="24"/>
          <w:szCs w:val="24"/>
        </w:rPr>
        <w:t>формы мероприятий для ликвидации пассивности среди параллелей среднего звена.</w:t>
      </w:r>
    </w:p>
    <w:p w14:paraId="1F137B55" w14:textId="77777777" w:rsidR="00C2156B" w:rsidRPr="002F6665" w:rsidRDefault="00C2156B">
      <w:pPr>
        <w:pStyle w:val="af1"/>
        <w:numPr>
          <w:ilvl w:val="0"/>
          <w:numId w:val="217"/>
        </w:num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rPr>
        <w:t>Усилить индивидуальную работу с «закрытыми» и пассивными родителями через привлечение Совета отцов школы и Совета бабушек</w:t>
      </w:r>
      <w:r w:rsidRPr="002F6665">
        <w:rPr>
          <w:rFonts w:ascii="Times New Roman" w:hAnsi="Times New Roman" w:cs="Times New Roman"/>
          <w:sz w:val="24"/>
          <w:szCs w:val="24"/>
          <w:lang w:val="kk-KZ"/>
        </w:rPr>
        <w:t>.</w:t>
      </w:r>
    </w:p>
    <w:p w14:paraId="496F3635" w14:textId="77777777" w:rsidR="00C2156B" w:rsidRPr="002F6665" w:rsidRDefault="00C2156B">
      <w:pPr>
        <w:pStyle w:val="af1"/>
        <w:numPr>
          <w:ilvl w:val="0"/>
          <w:numId w:val="217"/>
        </w:num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rPr>
        <w:t>Продолжить жесткий ежедневный мониторинг посещаемости и успеваемости детей из группы риска и с ВШУ. Расширить практику 10-минутных уроков безопасности на классных часах, дополнив их практическими тренировками совместно с ДЧС и правоохранительными органами.</w:t>
      </w:r>
    </w:p>
    <w:p w14:paraId="4A7F7049" w14:textId="77777777" w:rsidR="00C2156B" w:rsidRPr="002F6665" w:rsidRDefault="00C2156B">
      <w:pPr>
        <w:pStyle w:val="af1"/>
        <w:numPr>
          <w:ilvl w:val="0"/>
          <w:numId w:val="217"/>
        </w:num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rPr>
        <w:t>Продолжить и расширить проект «Профильный медицинский класс» в партнерстве с колледжем «</w:t>
      </w:r>
      <w:proofErr w:type="spellStart"/>
      <w:r w:rsidRPr="002F6665">
        <w:rPr>
          <w:rFonts w:ascii="Times New Roman" w:hAnsi="Times New Roman" w:cs="Times New Roman"/>
          <w:sz w:val="24"/>
          <w:szCs w:val="24"/>
        </w:rPr>
        <w:t>Шипагер</w:t>
      </w:r>
      <w:proofErr w:type="spellEnd"/>
      <w:r w:rsidRPr="002F6665">
        <w:rPr>
          <w:rFonts w:ascii="Times New Roman" w:hAnsi="Times New Roman" w:cs="Times New Roman"/>
          <w:sz w:val="24"/>
          <w:szCs w:val="24"/>
        </w:rPr>
        <w:t>». В рамках республиканского вектора на популяризацию рабочих специальностей расширить круг меморандумов с техническими, строительными и технологическими колледжами города Астаны.</w:t>
      </w:r>
    </w:p>
    <w:p w14:paraId="160382FA" w14:textId="77777777" w:rsidR="00C2156B" w:rsidRPr="002F6665" w:rsidRDefault="00C2156B">
      <w:pPr>
        <w:pStyle w:val="af1"/>
        <w:numPr>
          <w:ilvl w:val="0"/>
          <w:numId w:val="217"/>
        </w:num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rPr>
        <w:t>Запланировать на новый учебный год существенное увеличение количества практических мастер-классов, выездов на предприятия, профориентационных экскурсий и посещений дней открытых дверей в вузах и колледжах столицы.</w:t>
      </w:r>
    </w:p>
    <w:p w14:paraId="1FC47E39" w14:textId="77777777" w:rsidR="00C2156B" w:rsidRPr="002F6665" w:rsidRDefault="00C2156B">
      <w:pPr>
        <w:pStyle w:val="a3"/>
        <w:numPr>
          <w:ilvl w:val="0"/>
          <w:numId w:val="217"/>
        </w:numPr>
        <w:spacing w:before="0" w:beforeAutospacing="0" w:after="0" w:afterAutospacing="0"/>
        <w:jc w:val="both"/>
      </w:pPr>
      <w:r w:rsidRPr="002F6665">
        <w:lastRenderedPageBreak/>
        <w:t>Инициировать открытие новых кружков и клубов (в том числе прикладного и инновационного характера) с учетом интересов детей и возможностей материально-технической базы школы</w:t>
      </w:r>
      <w:r w:rsidRPr="002F6665">
        <w:rPr>
          <w:lang w:val="kk-KZ"/>
        </w:rPr>
        <w:t>.</w:t>
      </w:r>
    </w:p>
    <w:p w14:paraId="0D729373" w14:textId="77777777" w:rsidR="0007798F" w:rsidRPr="002F6665" w:rsidRDefault="0007798F" w:rsidP="0094443F">
      <w:pPr>
        <w:spacing w:after="0" w:line="240" w:lineRule="auto"/>
        <w:jc w:val="center"/>
        <w:rPr>
          <w:rFonts w:ascii="Times New Roman" w:hAnsi="Times New Roman" w:cs="Times New Roman"/>
          <w:b/>
          <w:sz w:val="28"/>
          <w:szCs w:val="28"/>
        </w:rPr>
      </w:pPr>
    </w:p>
    <w:p w14:paraId="01471E22" w14:textId="329B5E04" w:rsidR="0094443F" w:rsidRPr="002F6665" w:rsidRDefault="0094443F" w:rsidP="0094443F">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 xml:space="preserve">АНАЛИТИЧЕСКИЙ ОТЧЕТ РАБОТЫ ПСИХОЛОГИЧЕСКОЙ СЛУЖБЫ </w:t>
      </w:r>
    </w:p>
    <w:p w14:paraId="645E90B9" w14:textId="77777777" w:rsidR="0094443F" w:rsidRPr="002F6665" w:rsidRDefault="0094443F" w:rsidP="0094443F">
      <w:pPr>
        <w:spacing w:after="0" w:line="240" w:lineRule="auto"/>
        <w:jc w:val="center"/>
        <w:rPr>
          <w:rFonts w:ascii="Times New Roman" w:hAnsi="Times New Roman" w:cs="Times New Roman"/>
          <w:b/>
          <w:sz w:val="24"/>
          <w:szCs w:val="24"/>
        </w:rPr>
      </w:pPr>
    </w:p>
    <w:p w14:paraId="1AE30810" w14:textId="77777777" w:rsidR="0094443F" w:rsidRPr="002F6665" w:rsidRDefault="0094443F" w:rsidP="0094443F">
      <w:pPr>
        <w:tabs>
          <w:tab w:val="left" w:pos="567"/>
        </w:tabs>
        <w:spacing w:after="0" w:line="240" w:lineRule="auto"/>
        <w:jc w:val="both"/>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t xml:space="preserve">  Цель работы психологической службы: </w:t>
      </w:r>
    </w:p>
    <w:p w14:paraId="12B91526" w14:textId="77777777" w:rsidR="0094443F" w:rsidRPr="002F6665" w:rsidRDefault="0094443F" w:rsidP="0094443F">
      <w:pPr>
        <w:tabs>
          <w:tab w:val="left" w:pos="567"/>
        </w:tabs>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sz w:val="24"/>
          <w:szCs w:val="24"/>
          <w:lang w:eastAsia="ru-RU"/>
        </w:rPr>
        <w:t xml:space="preserve">      </w:t>
      </w:r>
      <w:r w:rsidRPr="002F6665">
        <w:rPr>
          <w:rFonts w:ascii="Times New Roman" w:eastAsia="Times New Roman" w:hAnsi="Times New Roman" w:cs="Times New Roman"/>
          <w:sz w:val="24"/>
          <w:szCs w:val="24"/>
          <w:lang w:eastAsia="ru-RU"/>
        </w:rPr>
        <w:t>Психологическое сопровождение участников образовательного процесса, через создание благоприятного психологического климата в школе и оказание психологической поддержки всем участникам учебного процесса.</w:t>
      </w:r>
    </w:p>
    <w:p w14:paraId="616D0348" w14:textId="77777777" w:rsidR="0094443F" w:rsidRPr="002F6665" w:rsidRDefault="0094443F" w:rsidP="0094443F">
      <w:pPr>
        <w:tabs>
          <w:tab w:val="left" w:pos="567"/>
        </w:tabs>
        <w:spacing w:after="0" w:line="240" w:lineRule="auto"/>
        <w:jc w:val="both"/>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sz w:val="24"/>
          <w:szCs w:val="24"/>
          <w:lang w:eastAsia="ru-RU"/>
        </w:rPr>
        <w:t xml:space="preserve">  </w:t>
      </w:r>
      <w:r w:rsidRPr="002F6665">
        <w:rPr>
          <w:rFonts w:ascii="Times New Roman" w:eastAsia="Times New Roman" w:hAnsi="Times New Roman" w:cs="Times New Roman"/>
          <w:b/>
          <w:sz w:val="24"/>
          <w:szCs w:val="24"/>
          <w:lang w:eastAsia="ru-RU"/>
        </w:rPr>
        <w:t>Задачи:</w:t>
      </w:r>
    </w:p>
    <w:p w14:paraId="2E23CF01" w14:textId="77777777" w:rsidR="0094443F" w:rsidRPr="002F6665" w:rsidRDefault="0094443F" w:rsidP="0094443F">
      <w:pPr>
        <w:tabs>
          <w:tab w:val="left" w:pos="567"/>
        </w:tabs>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 -  содействовать личностному и интеллектуальному развитию обучающихся, формирование способности к самовоспитанию, саморазвитию и успешной социализации;</w:t>
      </w:r>
    </w:p>
    <w:p w14:paraId="2EC917C8" w14:textId="77777777" w:rsidR="0094443F" w:rsidRPr="002F6665" w:rsidRDefault="0094443F" w:rsidP="0094443F">
      <w:pPr>
        <w:tabs>
          <w:tab w:val="left" w:pos="567"/>
        </w:tabs>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оказание психологической, консультативной помощи учащимся, родителям и педагогам;</w:t>
      </w:r>
    </w:p>
    <w:p w14:paraId="73A212E5" w14:textId="77777777" w:rsidR="0094443F" w:rsidRPr="002F6665" w:rsidRDefault="0094443F" w:rsidP="0094443F">
      <w:pPr>
        <w:tabs>
          <w:tab w:val="left" w:pos="567"/>
        </w:tabs>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активное привлечение в плодотворную деятельность психологической службы школы всего педагогического состава школы;</w:t>
      </w:r>
    </w:p>
    <w:p w14:paraId="2BBBC0B9" w14:textId="77777777" w:rsidR="0094443F" w:rsidRPr="002F6665" w:rsidRDefault="0094443F" w:rsidP="0094443F">
      <w:pPr>
        <w:tabs>
          <w:tab w:val="left" w:pos="567"/>
        </w:tabs>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повышение психолого-педагогической компетентности всех участников образовательного процесса;</w:t>
      </w:r>
    </w:p>
    <w:p w14:paraId="5CDD317A" w14:textId="77777777" w:rsidR="0094443F" w:rsidRPr="002F6665" w:rsidRDefault="0094443F" w:rsidP="0094443F">
      <w:pPr>
        <w:tabs>
          <w:tab w:val="left" w:pos="567"/>
        </w:tabs>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   осуществление психодиагностической и </w:t>
      </w:r>
      <w:proofErr w:type="spellStart"/>
      <w:r w:rsidRPr="002F6665">
        <w:rPr>
          <w:rFonts w:ascii="Times New Roman" w:eastAsia="Times New Roman" w:hAnsi="Times New Roman" w:cs="Times New Roman"/>
          <w:sz w:val="24"/>
          <w:szCs w:val="24"/>
          <w:lang w:eastAsia="ru-RU"/>
        </w:rPr>
        <w:t>психокоррекционной</w:t>
      </w:r>
      <w:proofErr w:type="spellEnd"/>
      <w:r w:rsidRPr="002F6665">
        <w:rPr>
          <w:rFonts w:ascii="Times New Roman" w:eastAsia="Times New Roman" w:hAnsi="Times New Roman" w:cs="Times New Roman"/>
          <w:sz w:val="24"/>
          <w:szCs w:val="24"/>
          <w:lang w:eastAsia="ru-RU"/>
        </w:rPr>
        <w:t xml:space="preserve"> работы;</w:t>
      </w:r>
    </w:p>
    <w:p w14:paraId="2CBFFEF9" w14:textId="77777777" w:rsidR="0094443F" w:rsidRPr="002F6665" w:rsidRDefault="0094443F" w:rsidP="0094443F">
      <w:pPr>
        <w:tabs>
          <w:tab w:val="left" w:pos="567"/>
        </w:tabs>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   создание </w:t>
      </w:r>
      <w:proofErr w:type="gramStart"/>
      <w:r w:rsidRPr="002F6665">
        <w:rPr>
          <w:rFonts w:ascii="Times New Roman" w:eastAsia="Times New Roman" w:hAnsi="Times New Roman" w:cs="Times New Roman"/>
          <w:sz w:val="24"/>
          <w:szCs w:val="24"/>
          <w:lang w:eastAsia="ru-RU"/>
        </w:rPr>
        <w:t>условий  для</w:t>
      </w:r>
      <w:proofErr w:type="gramEnd"/>
      <w:r w:rsidRPr="002F6665">
        <w:rPr>
          <w:rFonts w:ascii="Times New Roman" w:eastAsia="Times New Roman" w:hAnsi="Times New Roman" w:cs="Times New Roman"/>
          <w:sz w:val="24"/>
          <w:szCs w:val="24"/>
          <w:lang w:eastAsia="ru-RU"/>
        </w:rPr>
        <w:t xml:space="preserve"> благоприятного психологического климата учащихся в школе.</w:t>
      </w:r>
    </w:p>
    <w:p w14:paraId="5CA54E47" w14:textId="77777777" w:rsidR="0094443F" w:rsidRPr="002F6665" w:rsidRDefault="0094443F" w:rsidP="0094443F">
      <w:pPr>
        <w:tabs>
          <w:tab w:val="left" w:pos="567"/>
        </w:tabs>
        <w:spacing w:after="0" w:line="240" w:lineRule="auto"/>
        <w:jc w:val="both"/>
        <w:rPr>
          <w:rFonts w:ascii="Times New Roman" w:eastAsia="Times New Roman" w:hAnsi="Times New Roman" w:cs="Times New Roman"/>
          <w:sz w:val="24"/>
          <w:szCs w:val="24"/>
          <w:lang w:eastAsia="ru-RU"/>
        </w:rPr>
      </w:pPr>
    </w:p>
    <w:p w14:paraId="4CB8DFFF" w14:textId="77777777" w:rsidR="0094443F" w:rsidRPr="002F6665" w:rsidRDefault="0094443F" w:rsidP="0094443F">
      <w:pPr>
        <w:tabs>
          <w:tab w:val="left" w:pos="567"/>
          <w:tab w:val="left" w:pos="1134"/>
        </w:tabs>
        <w:spacing w:after="0" w:line="240" w:lineRule="auto"/>
        <w:ind w:firstLine="720"/>
        <w:jc w:val="both"/>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sz w:val="24"/>
          <w:szCs w:val="24"/>
          <w:lang w:eastAsia="ru-RU"/>
        </w:rPr>
        <w:t xml:space="preserve">В 2025-2026 учебном году работа психологической службы включала в себя следующие </w:t>
      </w:r>
      <w:r w:rsidRPr="002F6665">
        <w:rPr>
          <w:rFonts w:ascii="Times New Roman" w:eastAsia="Times New Roman" w:hAnsi="Times New Roman" w:cs="Times New Roman"/>
          <w:b/>
          <w:sz w:val="24"/>
          <w:szCs w:val="24"/>
          <w:lang w:eastAsia="ru-RU"/>
        </w:rPr>
        <w:t>направления:</w:t>
      </w:r>
    </w:p>
    <w:p w14:paraId="6B760A2F" w14:textId="77777777" w:rsidR="0094443F" w:rsidRPr="002F6665" w:rsidRDefault="0094443F" w:rsidP="0094443F">
      <w:pPr>
        <w:numPr>
          <w:ilvl w:val="0"/>
          <w:numId w:val="10"/>
        </w:numPr>
        <w:tabs>
          <w:tab w:val="left" w:pos="567"/>
          <w:tab w:val="left" w:pos="1134"/>
        </w:tabs>
        <w:spacing w:after="0" w:line="240" w:lineRule="auto"/>
        <w:contextualSpacing/>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Психолого-педагогическое сопровождение учащихся, требующих особого внимания;</w:t>
      </w:r>
    </w:p>
    <w:p w14:paraId="2A719108" w14:textId="77777777" w:rsidR="0094443F" w:rsidRPr="002F6665" w:rsidRDefault="0094443F" w:rsidP="0094443F">
      <w:pPr>
        <w:numPr>
          <w:ilvl w:val="0"/>
          <w:numId w:val="10"/>
        </w:numPr>
        <w:tabs>
          <w:tab w:val="left" w:pos="567"/>
          <w:tab w:val="left" w:pos="1134"/>
        </w:tabs>
        <w:spacing w:after="0" w:line="240" w:lineRule="auto"/>
        <w:contextualSpacing/>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Профилактика правонарушений;</w:t>
      </w:r>
    </w:p>
    <w:p w14:paraId="61D59F5E" w14:textId="77777777" w:rsidR="0094443F" w:rsidRPr="002F6665" w:rsidRDefault="0094443F" w:rsidP="0094443F">
      <w:pPr>
        <w:numPr>
          <w:ilvl w:val="0"/>
          <w:numId w:val="10"/>
        </w:numPr>
        <w:tabs>
          <w:tab w:val="left" w:pos="567"/>
          <w:tab w:val="left" w:pos="1134"/>
        </w:tabs>
        <w:spacing w:after="0" w:line="240" w:lineRule="auto"/>
        <w:contextualSpacing/>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Профилактика </w:t>
      </w:r>
      <w:proofErr w:type="spellStart"/>
      <w:r w:rsidRPr="002F6665">
        <w:rPr>
          <w:rFonts w:ascii="Times New Roman" w:eastAsia="Times New Roman" w:hAnsi="Times New Roman" w:cs="Times New Roman"/>
          <w:sz w:val="24"/>
          <w:szCs w:val="24"/>
          <w:lang w:eastAsia="ru-RU"/>
        </w:rPr>
        <w:t>аутодеструктивного</w:t>
      </w:r>
      <w:proofErr w:type="spellEnd"/>
      <w:r w:rsidRPr="002F6665">
        <w:rPr>
          <w:rFonts w:ascii="Times New Roman" w:eastAsia="Times New Roman" w:hAnsi="Times New Roman" w:cs="Times New Roman"/>
          <w:sz w:val="24"/>
          <w:szCs w:val="24"/>
          <w:lang w:eastAsia="ru-RU"/>
        </w:rPr>
        <w:t xml:space="preserve"> поведения учащихся;</w:t>
      </w:r>
    </w:p>
    <w:p w14:paraId="5B4FD394" w14:textId="77777777" w:rsidR="0094443F" w:rsidRPr="002F6665" w:rsidRDefault="0094443F" w:rsidP="0094443F">
      <w:pPr>
        <w:numPr>
          <w:ilvl w:val="0"/>
          <w:numId w:val="10"/>
        </w:numPr>
        <w:tabs>
          <w:tab w:val="left" w:pos="567"/>
          <w:tab w:val="left" w:pos="1134"/>
        </w:tabs>
        <w:spacing w:after="0" w:line="240" w:lineRule="auto"/>
        <w:contextualSpacing/>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Работа с педагогическим коллективом;</w:t>
      </w:r>
    </w:p>
    <w:p w14:paraId="2074CD54" w14:textId="77777777" w:rsidR="0094443F" w:rsidRPr="002F6665" w:rsidRDefault="0094443F" w:rsidP="0094443F">
      <w:pPr>
        <w:pStyle w:val="af1"/>
        <w:numPr>
          <w:ilvl w:val="0"/>
          <w:numId w:val="10"/>
        </w:numPr>
        <w:tabs>
          <w:tab w:val="left" w:pos="567"/>
        </w:tabs>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Работа с родителями.</w:t>
      </w:r>
    </w:p>
    <w:p w14:paraId="3BF5CCF5" w14:textId="77777777" w:rsidR="0094443F" w:rsidRPr="002F6665" w:rsidRDefault="0094443F" w:rsidP="0094443F">
      <w:pPr>
        <w:tabs>
          <w:tab w:val="left" w:pos="1440"/>
        </w:tabs>
        <w:spacing w:after="0" w:line="240" w:lineRule="auto"/>
        <w:jc w:val="center"/>
        <w:rPr>
          <w:rFonts w:ascii="Times New Roman" w:eastAsia="Times New Roman" w:hAnsi="Times New Roman" w:cs="Times New Roman"/>
          <w:sz w:val="24"/>
          <w:szCs w:val="24"/>
          <w:lang w:eastAsia="ru-RU"/>
        </w:rPr>
      </w:pPr>
    </w:p>
    <w:p w14:paraId="5FC4AABE" w14:textId="77777777" w:rsidR="0094443F" w:rsidRPr="002F6665" w:rsidRDefault="0094443F" w:rsidP="0094443F">
      <w:pPr>
        <w:pStyle w:val="af1"/>
        <w:numPr>
          <w:ilvl w:val="0"/>
          <w:numId w:val="9"/>
        </w:numPr>
        <w:tabs>
          <w:tab w:val="left" w:pos="1440"/>
        </w:tabs>
        <w:spacing w:after="0" w:line="240" w:lineRule="auto"/>
        <w:jc w:val="center"/>
        <w:rPr>
          <w:rFonts w:ascii="Times New Roman" w:eastAsia="Times New Roman" w:hAnsi="Times New Roman" w:cs="Times New Roman"/>
          <w:b/>
          <w:sz w:val="24"/>
          <w:szCs w:val="24"/>
          <w:u w:val="single"/>
          <w:lang w:eastAsia="ru-RU"/>
        </w:rPr>
      </w:pPr>
      <w:r w:rsidRPr="002F6665">
        <w:rPr>
          <w:rFonts w:ascii="Times New Roman" w:eastAsia="Times New Roman" w:hAnsi="Times New Roman" w:cs="Times New Roman"/>
          <w:b/>
          <w:sz w:val="24"/>
          <w:szCs w:val="24"/>
          <w:u w:val="single"/>
          <w:lang w:eastAsia="ru-RU"/>
        </w:rPr>
        <w:t>ДИАГНОСТИЧЕСКАЯ РАБОТА</w:t>
      </w:r>
    </w:p>
    <w:p w14:paraId="16D72FC4" w14:textId="77777777" w:rsidR="0094443F" w:rsidRPr="002F6665" w:rsidRDefault="0094443F" w:rsidP="0094443F">
      <w:pPr>
        <w:tabs>
          <w:tab w:val="left" w:pos="567"/>
          <w:tab w:val="left" w:pos="1134"/>
        </w:tabs>
        <w:spacing w:after="0" w:line="240" w:lineRule="auto"/>
        <w:ind w:firstLine="567"/>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В соответствии с составленным годовым планом работы психологической службы на 2025-2026 учебный год ОШ № 41 г. </w:t>
      </w:r>
      <w:proofErr w:type="gramStart"/>
      <w:r w:rsidRPr="002F6665">
        <w:rPr>
          <w:rFonts w:ascii="Times New Roman" w:eastAsia="Times New Roman" w:hAnsi="Times New Roman" w:cs="Times New Roman"/>
          <w:sz w:val="24"/>
          <w:szCs w:val="24"/>
          <w:lang w:eastAsia="ru-RU"/>
        </w:rPr>
        <w:t>Астаны  для</w:t>
      </w:r>
      <w:proofErr w:type="gramEnd"/>
      <w:r w:rsidRPr="002F6665">
        <w:rPr>
          <w:rFonts w:ascii="Times New Roman" w:eastAsia="Times New Roman" w:hAnsi="Times New Roman" w:cs="Times New Roman"/>
          <w:sz w:val="24"/>
          <w:szCs w:val="24"/>
          <w:lang w:eastAsia="ru-RU"/>
        </w:rPr>
        <w:t xml:space="preserve"> реализации диагностической  работы были использованы  методики:</w:t>
      </w:r>
    </w:p>
    <w:p w14:paraId="58502587" w14:textId="77777777" w:rsidR="0094443F" w:rsidRPr="002F6665" w:rsidRDefault="0094443F" w:rsidP="0094443F">
      <w:pPr>
        <w:pStyle w:val="af1"/>
        <w:numPr>
          <w:ilvl w:val="0"/>
          <w:numId w:val="11"/>
        </w:numPr>
        <w:tabs>
          <w:tab w:val="left" w:pos="567"/>
        </w:tabs>
        <w:spacing w:after="0" w:line="240" w:lineRule="auto"/>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 xml:space="preserve">Проективная методика «Дерево с человечками» Д. </w:t>
      </w:r>
      <w:proofErr w:type="spellStart"/>
      <w:r w:rsidRPr="002F6665">
        <w:rPr>
          <w:rFonts w:ascii="Times New Roman" w:eastAsia="Calibri" w:hAnsi="Times New Roman" w:cs="Times New Roman"/>
          <w:sz w:val="24"/>
          <w:szCs w:val="24"/>
          <w:lang w:eastAsia="ru-RU"/>
        </w:rPr>
        <w:t>Лампен</w:t>
      </w:r>
      <w:proofErr w:type="spellEnd"/>
      <w:r w:rsidRPr="002F6665">
        <w:rPr>
          <w:rFonts w:ascii="Times New Roman" w:eastAsia="Calibri" w:hAnsi="Times New Roman" w:cs="Times New Roman"/>
          <w:sz w:val="24"/>
          <w:szCs w:val="24"/>
          <w:lang w:eastAsia="ru-RU"/>
        </w:rPr>
        <w:t xml:space="preserve">, адаптация Л. П. Пономаренко.  </w:t>
      </w:r>
    </w:p>
    <w:p w14:paraId="15BC9625" w14:textId="77777777" w:rsidR="0094443F" w:rsidRPr="002F6665" w:rsidRDefault="0094443F" w:rsidP="0094443F">
      <w:pPr>
        <w:tabs>
          <w:tab w:val="left" w:pos="567"/>
        </w:tabs>
        <w:spacing w:after="0" w:line="240" w:lineRule="auto"/>
        <w:ind w:left="426"/>
        <w:jc w:val="both"/>
        <w:rPr>
          <w:rFonts w:ascii="Times New Roman" w:eastAsia="Calibri" w:hAnsi="Times New Roman" w:cs="Times New Roman"/>
          <w:sz w:val="24"/>
          <w:szCs w:val="24"/>
          <w:lang w:eastAsia="ru-RU"/>
        </w:rPr>
      </w:pPr>
      <w:proofErr w:type="gramStart"/>
      <w:r w:rsidRPr="002F6665">
        <w:rPr>
          <w:rFonts w:ascii="Times New Roman" w:eastAsia="Calibri" w:hAnsi="Times New Roman" w:cs="Times New Roman"/>
          <w:sz w:val="24"/>
          <w:szCs w:val="24"/>
          <w:lang w:eastAsia="ru-RU"/>
        </w:rPr>
        <w:t>( 1</w:t>
      </w:r>
      <w:proofErr w:type="gramEnd"/>
      <w:r w:rsidRPr="002F6665">
        <w:rPr>
          <w:rFonts w:ascii="Times New Roman" w:eastAsia="Calibri" w:hAnsi="Times New Roman" w:cs="Times New Roman"/>
          <w:sz w:val="24"/>
          <w:szCs w:val="24"/>
          <w:lang w:eastAsia="ru-RU"/>
        </w:rPr>
        <w:t>-4 классы)</w:t>
      </w:r>
    </w:p>
    <w:p w14:paraId="7ED8C4B5" w14:textId="77777777" w:rsidR="0094443F" w:rsidRPr="002F6665" w:rsidRDefault="0094443F" w:rsidP="0094443F">
      <w:pPr>
        <w:pStyle w:val="af1"/>
        <w:numPr>
          <w:ilvl w:val="0"/>
          <w:numId w:val="11"/>
        </w:numPr>
        <w:tabs>
          <w:tab w:val="left" w:pos="567"/>
        </w:tabs>
        <w:spacing w:after="0" w:line="240" w:lineRule="auto"/>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 xml:space="preserve">Проективная методика «Рисунок школы» </w:t>
      </w:r>
      <w:proofErr w:type="spellStart"/>
      <w:r w:rsidRPr="002F6665">
        <w:rPr>
          <w:rFonts w:ascii="Times New Roman" w:eastAsia="Calibri" w:hAnsi="Times New Roman" w:cs="Times New Roman"/>
          <w:sz w:val="24"/>
          <w:szCs w:val="24"/>
          <w:lang w:eastAsia="ru-RU"/>
        </w:rPr>
        <w:t>Нижегородцева</w:t>
      </w:r>
      <w:proofErr w:type="spellEnd"/>
      <w:r w:rsidRPr="002F6665">
        <w:rPr>
          <w:rFonts w:ascii="Times New Roman" w:eastAsia="Calibri" w:hAnsi="Times New Roman" w:cs="Times New Roman"/>
          <w:sz w:val="24"/>
          <w:szCs w:val="24"/>
          <w:lang w:eastAsia="ru-RU"/>
        </w:rPr>
        <w:t xml:space="preserve"> Н., </w:t>
      </w:r>
      <w:proofErr w:type="spellStart"/>
      <w:r w:rsidRPr="002F6665">
        <w:rPr>
          <w:rFonts w:ascii="Times New Roman" w:eastAsia="Calibri" w:hAnsi="Times New Roman" w:cs="Times New Roman"/>
          <w:sz w:val="24"/>
          <w:szCs w:val="24"/>
          <w:lang w:eastAsia="ru-RU"/>
        </w:rPr>
        <w:t>Шадриков</w:t>
      </w:r>
      <w:proofErr w:type="spellEnd"/>
      <w:r w:rsidRPr="002F6665">
        <w:rPr>
          <w:rFonts w:ascii="Times New Roman" w:eastAsia="Calibri" w:hAnsi="Times New Roman" w:cs="Times New Roman"/>
          <w:sz w:val="24"/>
          <w:szCs w:val="24"/>
          <w:lang w:eastAsia="ru-RU"/>
        </w:rPr>
        <w:t xml:space="preserve"> В. (1 классы)</w:t>
      </w:r>
    </w:p>
    <w:p w14:paraId="5CFF4797" w14:textId="77777777" w:rsidR="0094443F" w:rsidRPr="002F6665" w:rsidRDefault="0094443F" w:rsidP="0094443F">
      <w:pPr>
        <w:pStyle w:val="af1"/>
        <w:numPr>
          <w:ilvl w:val="0"/>
          <w:numId w:val="11"/>
        </w:numPr>
        <w:tabs>
          <w:tab w:val="left" w:pos="567"/>
        </w:tabs>
        <w:spacing w:after="0" w:line="240" w:lineRule="auto"/>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 xml:space="preserve">Экспресс- методика «Выявление тревожности у пятиклассников в период адаптации» О.Н. </w:t>
      </w:r>
      <w:proofErr w:type="gramStart"/>
      <w:r w:rsidRPr="002F6665">
        <w:rPr>
          <w:rFonts w:ascii="Times New Roman" w:eastAsia="Calibri" w:hAnsi="Times New Roman" w:cs="Times New Roman"/>
          <w:sz w:val="24"/>
          <w:szCs w:val="24"/>
          <w:lang w:eastAsia="ru-RU"/>
        </w:rPr>
        <w:t>Хмельницкая.(</w:t>
      </w:r>
      <w:proofErr w:type="gramEnd"/>
      <w:r w:rsidRPr="002F6665">
        <w:rPr>
          <w:rFonts w:ascii="Times New Roman" w:eastAsia="Calibri" w:hAnsi="Times New Roman" w:cs="Times New Roman"/>
          <w:sz w:val="24"/>
          <w:szCs w:val="24"/>
          <w:lang w:eastAsia="ru-RU"/>
        </w:rPr>
        <w:t xml:space="preserve">5-6 классы) </w:t>
      </w:r>
    </w:p>
    <w:p w14:paraId="486A652A" w14:textId="77777777" w:rsidR="0094443F" w:rsidRPr="002F6665" w:rsidRDefault="0094443F" w:rsidP="0094443F">
      <w:pPr>
        <w:pStyle w:val="af1"/>
        <w:numPr>
          <w:ilvl w:val="0"/>
          <w:numId w:val="11"/>
        </w:numPr>
        <w:tabs>
          <w:tab w:val="left" w:pos="567"/>
        </w:tabs>
        <w:spacing w:after="0" w:line="240" w:lineRule="auto"/>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 xml:space="preserve">Опросник Дэна </w:t>
      </w:r>
      <w:proofErr w:type="spellStart"/>
      <w:r w:rsidRPr="002F6665">
        <w:rPr>
          <w:rFonts w:ascii="Times New Roman" w:eastAsia="Calibri" w:hAnsi="Times New Roman" w:cs="Times New Roman"/>
          <w:sz w:val="24"/>
          <w:szCs w:val="24"/>
          <w:lang w:eastAsia="ru-RU"/>
        </w:rPr>
        <w:t>Олвеуса</w:t>
      </w:r>
      <w:proofErr w:type="spellEnd"/>
      <w:r w:rsidRPr="002F6665">
        <w:rPr>
          <w:rFonts w:ascii="Times New Roman" w:eastAsia="Calibri" w:hAnsi="Times New Roman" w:cs="Times New Roman"/>
          <w:sz w:val="24"/>
          <w:szCs w:val="24"/>
          <w:lang w:eastAsia="ru-RU"/>
        </w:rPr>
        <w:t xml:space="preserve"> «</w:t>
      </w:r>
      <w:proofErr w:type="spellStart"/>
      <w:r w:rsidRPr="002F6665">
        <w:rPr>
          <w:rFonts w:ascii="Times New Roman" w:eastAsia="Calibri" w:hAnsi="Times New Roman" w:cs="Times New Roman"/>
          <w:sz w:val="24"/>
          <w:szCs w:val="24"/>
          <w:lang w:eastAsia="ru-RU"/>
        </w:rPr>
        <w:t>Буллинг</w:t>
      </w:r>
      <w:proofErr w:type="spellEnd"/>
      <w:r w:rsidRPr="002F6665">
        <w:rPr>
          <w:rFonts w:ascii="Times New Roman" w:eastAsia="Calibri" w:hAnsi="Times New Roman" w:cs="Times New Roman"/>
          <w:sz w:val="24"/>
          <w:szCs w:val="24"/>
          <w:lang w:eastAsia="ru-RU"/>
        </w:rPr>
        <w:t>» НАО ННПИБД «</w:t>
      </w:r>
      <w:proofErr w:type="spellStart"/>
      <w:r w:rsidRPr="002F6665">
        <w:rPr>
          <w:rFonts w:ascii="Times New Roman" w:eastAsia="Calibri" w:hAnsi="Times New Roman" w:cs="Times New Roman"/>
          <w:sz w:val="24"/>
          <w:szCs w:val="24"/>
          <w:lang w:eastAsia="ru-RU"/>
        </w:rPr>
        <w:t>Өркен</w:t>
      </w:r>
      <w:proofErr w:type="spellEnd"/>
      <w:r w:rsidRPr="002F6665">
        <w:rPr>
          <w:rFonts w:ascii="Times New Roman" w:eastAsia="Calibri" w:hAnsi="Times New Roman" w:cs="Times New Roman"/>
          <w:sz w:val="24"/>
          <w:szCs w:val="24"/>
          <w:lang w:eastAsia="ru-RU"/>
        </w:rPr>
        <w:t>» (5-11 классы)</w:t>
      </w:r>
    </w:p>
    <w:p w14:paraId="34B7D905" w14:textId="77777777" w:rsidR="0094443F" w:rsidRPr="002F6665" w:rsidRDefault="0094443F" w:rsidP="0094443F">
      <w:pPr>
        <w:pStyle w:val="af1"/>
        <w:numPr>
          <w:ilvl w:val="0"/>
          <w:numId w:val="11"/>
        </w:numPr>
        <w:spacing w:after="0" w:line="240" w:lineRule="auto"/>
        <w:jc w:val="both"/>
        <w:rPr>
          <w:rFonts w:ascii="Times New Roman" w:eastAsia="Calibri" w:hAnsi="Times New Roman" w:cs="Times New Roman"/>
          <w:sz w:val="24"/>
          <w:szCs w:val="24"/>
          <w:lang w:eastAsia="ru-RU"/>
        </w:rPr>
      </w:pPr>
      <w:r w:rsidRPr="002F6665">
        <w:rPr>
          <w:rFonts w:ascii="Times New Roman" w:hAnsi="Times New Roman" w:cs="Times New Roman"/>
          <w:sz w:val="24"/>
          <w:szCs w:val="24"/>
        </w:rPr>
        <w:t>Экспресс анкетирование по выявлению насилия, разработанная НАО ННПИБД «</w:t>
      </w:r>
      <w:proofErr w:type="spellStart"/>
      <w:proofErr w:type="gramStart"/>
      <w:r w:rsidRPr="002F6665">
        <w:rPr>
          <w:rFonts w:ascii="Times New Roman" w:hAnsi="Times New Roman" w:cs="Times New Roman"/>
          <w:sz w:val="24"/>
          <w:szCs w:val="24"/>
        </w:rPr>
        <w:t>Өркен</w:t>
      </w:r>
      <w:proofErr w:type="spellEnd"/>
      <w:r w:rsidRPr="002F6665">
        <w:rPr>
          <w:rFonts w:ascii="Times New Roman" w:hAnsi="Times New Roman" w:cs="Times New Roman"/>
          <w:sz w:val="24"/>
          <w:szCs w:val="24"/>
        </w:rPr>
        <w:t>»  (</w:t>
      </w:r>
      <w:proofErr w:type="gramEnd"/>
      <w:r w:rsidRPr="002F6665">
        <w:rPr>
          <w:rFonts w:ascii="Times New Roman" w:hAnsi="Times New Roman" w:cs="Times New Roman"/>
          <w:sz w:val="24"/>
          <w:szCs w:val="24"/>
        </w:rPr>
        <w:t>2-11 классы)</w:t>
      </w:r>
    </w:p>
    <w:p w14:paraId="0C0D69B7" w14:textId="77777777" w:rsidR="0094443F" w:rsidRPr="002F6665" w:rsidRDefault="0094443F" w:rsidP="0094443F">
      <w:pPr>
        <w:pStyle w:val="af1"/>
        <w:numPr>
          <w:ilvl w:val="0"/>
          <w:numId w:val="11"/>
        </w:numPr>
        <w:rPr>
          <w:rFonts w:ascii="Times New Roman" w:hAnsi="Times New Roman" w:cs="Times New Roman"/>
          <w:sz w:val="24"/>
          <w:szCs w:val="24"/>
          <w:lang w:val="kk-KZ"/>
        </w:rPr>
      </w:pPr>
      <w:r w:rsidRPr="002F6665">
        <w:rPr>
          <w:rFonts w:ascii="Times New Roman" w:hAnsi="Times New Roman" w:cs="Times New Roman"/>
          <w:sz w:val="24"/>
          <w:szCs w:val="24"/>
          <w:lang w:val="kk-KZ"/>
        </w:rPr>
        <w:t>Методика диагностики уровня субъективного ощущения одиночества Д. Рассела и  М. Фергюсона НАО ННПИБД «Өркен» (10-11 классы)</w:t>
      </w:r>
    </w:p>
    <w:p w14:paraId="799D3D3C" w14:textId="77777777" w:rsidR="0094443F" w:rsidRPr="002F6665" w:rsidRDefault="0094443F" w:rsidP="0094443F">
      <w:pPr>
        <w:pStyle w:val="af1"/>
        <w:numPr>
          <w:ilvl w:val="0"/>
          <w:numId w:val="11"/>
        </w:numPr>
        <w:tabs>
          <w:tab w:val="left" w:pos="567"/>
        </w:tabs>
        <w:spacing w:after="0" w:line="240" w:lineRule="auto"/>
        <w:jc w:val="both"/>
        <w:rPr>
          <w:rFonts w:ascii="Times New Roman" w:eastAsia="Calibri" w:hAnsi="Times New Roman" w:cs="Times New Roman"/>
          <w:sz w:val="24"/>
          <w:szCs w:val="24"/>
          <w:lang w:eastAsia="ru-RU"/>
        </w:rPr>
      </w:pPr>
      <w:r w:rsidRPr="002F6665">
        <w:rPr>
          <w:rFonts w:ascii="Times New Roman" w:hAnsi="Times New Roman" w:cs="Times New Roman"/>
          <w:sz w:val="24"/>
          <w:szCs w:val="24"/>
          <w:lang w:val="kk-KZ"/>
        </w:rPr>
        <w:t>Шкала благополучия подростка. Кэрол Рифф</w:t>
      </w:r>
      <w:r w:rsidRPr="002F6665">
        <w:rPr>
          <w:rFonts w:ascii="Times New Roman" w:eastAsia="Calibri" w:hAnsi="Times New Roman" w:cs="Times New Roman"/>
          <w:sz w:val="24"/>
          <w:szCs w:val="24"/>
          <w:lang w:eastAsia="ru-RU"/>
        </w:rPr>
        <w:t xml:space="preserve"> (5-11 классы)</w:t>
      </w:r>
    </w:p>
    <w:p w14:paraId="20432A00" w14:textId="77777777" w:rsidR="0094443F" w:rsidRPr="002F6665" w:rsidRDefault="0094443F" w:rsidP="0094443F">
      <w:pPr>
        <w:pStyle w:val="af1"/>
        <w:numPr>
          <w:ilvl w:val="0"/>
          <w:numId w:val="11"/>
        </w:numPr>
        <w:rPr>
          <w:rFonts w:ascii="Times New Roman" w:hAnsi="Times New Roman" w:cs="Times New Roman"/>
          <w:sz w:val="24"/>
          <w:szCs w:val="24"/>
        </w:rPr>
      </w:pPr>
      <w:r w:rsidRPr="002F6665">
        <w:rPr>
          <w:rFonts w:ascii="Times New Roman" w:hAnsi="Times New Roman" w:cs="Times New Roman"/>
          <w:sz w:val="24"/>
          <w:szCs w:val="24"/>
        </w:rPr>
        <w:t>Анкета-опросник «Карта риска суицида», автор Л.Б. Шнейдер. НАО ННПИБД «</w:t>
      </w:r>
      <w:proofErr w:type="spellStart"/>
      <w:r w:rsidRPr="002F6665">
        <w:rPr>
          <w:rFonts w:ascii="Times New Roman" w:hAnsi="Times New Roman" w:cs="Times New Roman"/>
          <w:sz w:val="24"/>
          <w:szCs w:val="24"/>
        </w:rPr>
        <w:t>Өркен</w:t>
      </w:r>
      <w:proofErr w:type="spellEnd"/>
      <w:r w:rsidRPr="002F6665">
        <w:rPr>
          <w:rFonts w:ascii="Times New Roman" w:hAnsi="Times New Roman" w:cs="Times New Roman"/>
          <w:sz w:val="24"/>
          <w:szCs w:val="24"/>
        </w:rPr>
        <w:t xml:space="preserve">» </w:t>
      </w:r>
    </w:p>
    <w:p w14:paraId="4BAEF793" w14:textId="77777777" w:rsidR="0094443F" w:rsidRPr="002F6665" w:rsidRDefault="0094443F" w:rsidP="0094443F">
      <w:pPr>
        <w:pStyle w:val="af1"/>
        <w:numPr>
          <w:ilvl w:val="0"/>
          <w:numId w:val="11"/>
        </w:numPr>
        <w:rPr>
          <w:rFonts w:ascii="Times New Roman" w:hAnsi="Times New Roman" w:cs="Times New Roman"/>
          <w:sz w:val="24"/>
          <w:szCs w:val="24"/>
        </w:rPr>
      </w:pPr>
      <w:r w:rsidRPr="002F6665">
        <w:rPr>
          <w:rFonts w:ascii="Times New Roman" w:hAnsi="Times New Roman" w:cs="Times New Roman"/>
          <w:sz w:val="24"/>
          <w:szCs w:val="24"/>
        </w:rPr>
        <w:t>Проективная методика "Рисунок семьи" (1-4 классы)</w:t>
      </w:r>
    </w:p>
    <w:p w14:paraId="125C9760" w14:textId="77777777" w:rsidR="0094443F" w:rsidRPr="002F6665" w:rsidRDefault="0094443F" w:rsidP="0094443F">
      <w:pPr>
        <w:pStyle w:val="af1"/>
        <w:numPr>
          <w:ilvl w:val="0"/>
          <w:numId w:val="11"/>
        </w:numPr>
        <w:rPr>
          <w:rFonts w:ascii="Times New Roman" w:hAnsi="Times New Roman" w:cs="Times New Roman"/>
          <w:sz w:val="24"/>
          <w:szCs w:val="24"/>
        </w:rPr>
      </w:pPr>
      <w:r w:rsidRPr="002F6665">
        <w:rPr>
          <w:rFonts w:ascii="Times New Roman" w:hAnsi="Times New Roman" w:cs="Times New Roman"/>
          <w:sz w:val="24"/>
          <w:szCs w:val="24"/>
        </w:rPr>
        <w:t>Проективная методика «Человек под дождем» (5-11 классы)</w:t>
      </w:r>
    </w:p>
    <w:p w14:paraId="0527F09B" w14:textId="77777777" w:rsidR="0094443F" w:rsidRPr="002F6665" w:rsidRDefault="0094443F" w:rsidP="0094443F">
      <w:pPr>
        <w:pStyle w:val="af1"/>
        <w:numPr>
          <w:ilvl w:val="0"/>
          <w:numId w:val="11"/>
        </w:numPr>
        <w:rPr>
          <w:rFonts w:ascii="Times New Roman" w:hAnsi="Times New Roman" w:cs="Times New Roman"/>
          <w:sz w:val="24"/>
          <w:szCs w:val="24"/>
        </w:rPr>
      </w:pPr>
      <w:r w:rsidRPr="002F6665">
        <w:rPr>
          <w:rFonts w:ascii="Times New Roman" w:hAnsi="Times New Roman" w:cs="Times New Roman"/>
          <w:sz w:val="24"/>
          <w:szCs w:val="24"/>
        </w:rPr>
        <w:t>Проективная методика «Несуществующее животное» (10-11 классы)</w:t>
      </w:r>
    </w:p>
    <w:p w14:paraId="68461CA9" w14:textId="77777777" w:rsidR="0094443F" w:rsidRPr="002F6665" w:rsidRDefault="0094443F" w:rsidP="0094443F">
      <w:pPr>
        <w:pStyle w:val="af1"/>
        <w:numPr>
          <w:ilvl w:val="0"/>
          <w:numId w:val="11"/>
        </w:numPr>
        <w:rPr>
          <w:rFonts w:ascii="Times New Roman" w:hAnsi="Times New Roman" w:cs="Times New Roman"/>
          <w:sz w:val="24"/>
          <w:szCs w:val="24"/>
          <w:lang w:val="kk-KZ"/>
        </w:rPr>
      </w:pPr>
      <w:r w:rsidRPr="002F6665">
        <w:rPr>
          <w:rFonts w:ascii="Times New Roman" w:hAnsi="Times New Roman" w:cs="Times New Roman"/>
          <w:sz w:val="24"/>
          <w:szCs w:val="24"/>
          <w:lang w:val="kk-KZ"/>
        </w:rPr>
        <w:lastRenderedPageBreak/>
        <w:t>«Шкала безнадёжности» А. Бека НАО ННПИБД «Өркен» (8-11 классы)</w:t>
      </w:r>
    </w:p>
    <w:p w14:paraId="64C65BA1" w14:textId="77777777" w:rsidR="0094443F" w:rsidRPr="002F6665" w:rsidRDefault="0094443F" w:rsidP="0094443F">
      <w:pPr>
        <w:pStyle w:val="af1"/>
        <w:numPr>
          <w:ilvl w:val="0"/>
          <w:numId w:val="11"/>
        </w:numPr>
        <w:rPr>
          <w:rFonts w:ascii="Times New Roman" w:hAnsi="Times New Roman" w:cs="Times New Roman"/>
          <w:sz w:val="24"/>
          <w:szCs w:val="24"/>
          <w:lang w:val="kk-KZ"/>
        </w:rPr>
      </w:pPr>
      <w:r w:rsidRPr="002F6665">
        <w:rPr>
          <w:rFonts w:ascii="Times New Roman" w:hAnsi="Times New Roman" w:cs="Times New Roman"/>
          <w:sz w:val="24"/>
          <w:szCs w:val="24"/>
        </w:rPr>
        <w:t xml:space="preserve">Опросник «Качество межличностных отношений в образовательной среде» </w:t>
      </w:r>
      <w:proofErr w:type="spellStart"/>
      <w:r w:rsidRPr="002F6665">
        <w:rPr>
          <w:rFonts w:ascii="Times New Roman" w:hAnsi="Times New Roman" w:cs="Times New Roman"/>
          <w:sz w:val="24"/>
          <w:szCs w:val="24"/>
        </w:rPr>
        <w:t>Г.Кожухарь</w:t>
      </w:r>
      <w:proofErr w:type="spellEnd"/>
      <w:r w:rsidRPr="002F6665">
        <w:rPr>
          <w:rFonts w:ascii="Times New Roman" w:hAnsi="Times New Roman" w:cs="Times New Roman"/>
          <w:sz w:val="24"/>
          <w:szCs w:val="24"/>
        </w:rPr>
        <w:t xml:space="preserve"> НАО ННПИБД «</w:t>
      </w:r>
      <w:proofErr w:type="spellStart"/>
      <w:r w:rsidRPr="002F6665">
        <w:rPr>
          <w:rFonts w:ascii="Times New Roman" w:hAnsi="Times New Roman" w:cs="Times New Roman"/>
          <w:sz w:val="24"/>
          <w:szCs w:val="24"/>
        </w:rPr>
        <w:t>Өркен</w:t>
      </w:r>
      <w:proofErr w:type="spellEnd"/>
      <w:r w:rsidRPr="002F6665">
        <w:rPr>
          <w:rFonts w:ascii="Times New Roman" w:hAnsi="Times New Roman" w:cs="Times New Roman"/>
          <w:sz w:val="24"/>
          <w:szCs w:val="24"/>
        </w:rPr>
        <w:t xml:space="preserve">» </w:t>
      </w:r>
    </w:p>
    <w:p w14:paraId="28B62055" w14:textId="77777777" w:rsidR="0094443F" w:rsidRPr="002F6665" w:rsidRDefault="0094443F" w:rsidP="0094443F">
      <w:pPr>
        <w:pStyle w:val="af1"/>
        <w:numPr>
          <w:ilvl w:val="0"/>
          <w:numId w:val="11"/>
        </w:numPr>
        <w:rPr>
          <w:rFonts w:ascii="Times New Roman" w:hAnsi="Times New Roman" w:cs="Times New Roman"/>
          <w:sz w:val="24"/>
          <w:szCs w:val="24"/>
        </w:rPr>
      </w:pPr>
      <w:r w:rsidRPr="002F6665">
        <w:rPr>
          <w:rFonts w:ascii="Times New Roman" w:hAnsi="Times New Roman" w:cs="Times New Roman"/>
          <w:sz w:val="24"/>
          <w:szCs w:val="24"/>
        </w:rPr>
        <w:t xml:space="preserve">«Методика диагностики жизнестойкости», автор С. </w:t>
      </w:r>
      <w:proofErr w:type="spellStart"/>
      <w:r w:rsidRPr="002F6665">
        <w:rPr>
          <w:rFonts w:ascii="Times New Roman" w:hAnsi="Times New Roman" w:cs="Times New Roman"/>
          <w:sz w:val="24"/>
          <w:szCs w:val="24"/>
        </w:rPr>
        <w:t>Мадди</w:t>
      </w:r>
      <w:proofErr w:type="spellEnd"/>
      <w:r w:rsidRPr="002F6665">
        <w:rPr>
          <w:rFonts w:ascii="Times New Roman" w:hAnsi="Times New Roman" w:cs="Times New Roman"/>
          <w:sz w:val="24"/>
          <w:szCs w:val="24"/>
        </w:rPr>
        <w:t>, в адаптации Д. Леонтьева НАО ННПИБД «</w:t>
      </w:r>
      <w:proofErr w:type="spellStart"/>
      <w:r w:rsidRPr="002F6665">
        <w:rPr>
          <w:rFonts w:ascii="Times New Roman" w:hAnsi="Times New Roman" w:cs="Times New Roman"/>
          <w:sz w:val="24"/>
          <w:szCs w:val="24"/>
        </w:rPr>
        <w:t>Өркен</w:t>
      </w:r>
      <w:proofErr w:type="spellEnd"/>
      <w:r w:rsidRPr="002F6665">
        <w:rPr>
          <w:rFonts w:ascii="Times New Roman" w:hAnsi="Times New Roman" w:cs="Times New Roman"/>
          <w:sz w:val="24"/>
          <w:szCs w:val="24"/>
        </w:rPr>
        <w:t>» (7-11 классы)</w:t>
      </w:r>
    </w:p>
    <w:p w14:paraId="6E03257B" w14:textId="77777777" w:rsidR="0094443F" w:rsidRPr="002F6665" w:rsidRDefault="0094443F" w:rsidP="0094443F">
      <w:pPr>
        <w:pStyle w:val="af1"/>
        <w:numPr>
          <w:ilvl w:val="0"/>
          <w:numId w:val="11"/>
        </w:numPr>
        <w:rPr>
          <w:rFonts w:ascii="Times New Roman" w:hAnsi="Times New Roman" w:cs="Times New Roman"/>
          <w:sz w:val="24"/>
          <w:szCs w:val="24"/>
          <w:lang w:val="kk-KZ"/>
        </w:rPr>
      </w:pPr>
      <w:r w:rsidRPr="002F6665">
        <w:rPr>
          <w:rFonts w:ascii="Times New Roman" w:hAnsi="Times New Roman" w:cs="Times New Roman"/>
          <w:sz w:val="24"/>
          <w:szCs w:val="24"/>
          <w:lang w:val="kk-KZ"/>
        </w:rPr>
        <w:t xml:space="preserve">Методика «Шкала переживания одиночества», автор С.Г. Корчагина НАО ННПИБД «Өркен» (5-9 классы) </w:t>
      </w:r>
    </w:p>
    <w:p w14:paraId="09C1E044" w14:textId="77777777" w:rsidR="0094443F" w:rsidRPr="002F6665" w:rsidRDefault="0094443F" w:rsidP="0094443F">
      <w:pPr>
        <w:pStyle w:val="af1"/>
        <w:numPr>
          <w:ilvl w:val="0"/>
          <w:numId w:val="11"/>
        </w:numPr>
        <w:tabs>
          <w:tab w:val="left" w:pos="567"/>
        </w:tabs>
        <w:spacing w:after="0" w:line="240" w:lineRule="auto"/>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 xml:space="preserve">Методика «Карта интересов» </w:t>
      </w:r>
      <w:proofErr w:type="spellStart"/>
      <w:r w:rsidRPr="002F6665">
        <w:rPr>
          <w:rFonts w:ascii="Times New Roman" w:eastAsia="Calibri" w:hAnsi="Times New Roman" w:cs="Times New Roman"/>
          <w:sz w:val="24"/>
          <w:szCs w:val="24"/>
          <w:lang w:eastAsia="ru-RU"/>
        </w:rPr>
        <w:t>Голомшток-Резапкина</w:t>
      </w:r>
      <w:proofErr w:type="spellEnd"/>
      <w:r w:rsidRPr="002F6665">
        <w:rPr>
          <w:rFonts w:ascii="Times New Roman" w:eastAsia="Calibri" w:hAnsi="Times New Roman" w:cs="Times New Roman"/>
          <w:sz w:val="24"/>
          <w:szCs w:val="24"/>
          <w:lang w:eastAsia="ru-RU"/>
        </w:rPr>
        <w:t xml:space="preserve"> (9, 11 классы).</w:t>
      </w:r>
    </w:p>
    <w:p w14:paraId="6DC5387D" w14:textId="77777777" w:rsidR="0094443F" w:rsidRPr="002F6665" w:rsidRDefault="0094443F" w:rsidP="0094443F">
      <w:pPr>
        <w:pStyle w:val="af1"/>
        <w:numPr>
          <w:ilvl w:val="0"/>
          <w:numId w:val="11"/>
        </w:numPr>
        <w:tabs>
          <w:tab w:val="left" w:pos="567"/>
        </w:tabs>
        <w:spacing w:after="0" w:line="240" w:lineRule="auto"/>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Анкета по типам интеллекта Гарднер (9-11 классы).</w:t>
      </w:r>
    </w:p>
    <w:p w14:paraId="4214FE8F" w14:textId="77777777" w:rsidR="0094443F" w:rsidRPr="002F6665" w:rsidRDefault="0094443F" w:rsidP="0094443F">
      <w:pPr>
        <w:pStyle w:val="af1"/>
        <w:numPr>
          <w:ilvl w:val="0"/>
          <w:numId w:val="11"/>
        </w:numPr>
        <w:tabs>
          <w:tab w:val="left" w:pos="567"/>
        </w:tabs>
        <w:spacing w:after="0" w:line="240" w:lineRule="auto"/>
        <w:jc w:val="both"/>
        <w:rPr>
          <w:rFonts w:ascii="Times New Roman" w:eastAsia="Calibri" w:hAnsi="Times New Roman" w:cs="Times New Roman"/>
          <w:sz w:val="24"/>
          <w:szCs w:val="24"/>
          <w:lang w:eastAsia="ru-RU"/>
        </w:rPr>
      </w:pPr>
      <w:proofErr w:type="spellStart"/>
      <w:r w:rsidRPr="002F6665">
        <w:rPr>
          <w:rFonts w:ascii="Times New Roman" w:eastAsia="Calibri" w:hAnsi="Times New Roman" w:cs="Times New Roman"/>
          <w:sz w:val="24"/>
          <w:szCs w:val="24"/>
          <w:lang w:eastAsia="ru-RU"/>
        </w:rPr>
        <w:t>Психогеометрический</w:t>
      </w:r>
      <w:proofErr w:type="spellEnd"/>
      <w:r w:rsidRPr="002F6665">
        <w:rPr>
          <w:rFonts w:ascii="Times New Roman" w:eastAsia="Calibri" w:hAnsi="Times New Roman" w:cs="Times New Roman"/>
          <w:sz w:val="24"/>
          <w:szCs w:val="24"/>
          <w:lang w:eastAsia="ru-RU"/>
        </w:rPr>
        <w:t xml:space="preserve"> рисунок Сьюзен (9 классы).</w:t>
      </w:r>
    </w:p>
    <w:p w14:paraId="3A768433" w14:textId="77777777" w:rsidR="0094443F" w:rsidRPr="002F6665" w:rsidRDefault="0094443F" w:rsidP="0094443F">
      <w:pPr>
        <w:pStyle w:val="af1"/>
        <w:numPr>
          <w:ilvl w:val="0"/>
          <w:numId w:val="11"/>
        </w:numPr>
        <w:tabs>
          <w:tab w:val="left" w:pos="567"/>
        </w:tabs>
        <w:spacing w:after="0" w:line="240" w:lineRule="auto"/>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Подростковая тревожность (</w:t>
      </w:r>
      <w:proofErr w:type="spellStart"/>
      <w:r w:rsidRPr="002F6665">
        <w:rPr>
          <w:rFonts w:ascii="Times New Roman" w:eastAsia="Calibri" w:hAnsi="Times New Roman" w:cs="Times New Roman"/>
          <w:sz w:val="24"/>
          <w:szCs w:val="24"/>
          <w:lang w:eastAsia="ru-RU"/>
        </w:rPr>
        <w:t>Амалтея</w:t>
      </w:r>
      <w:proofErr w:type="spellEnd"/>
      <w:r w:rsidRPr="002F6665">
        <w:rPr>
          <w:rFonts w:ascii="Times New Roman" w:eastAsia="Calibri" w:hAnsi="Times New Roman" w:cs="Times New Roman"/>
          <w:sz w:val="24"/>
          <w:szCs w:val="24"/>
          <w:lang w:eastAsia="ru-RU"/>
        </w:rPr>
        <w:t>) (7-11 класс).</w:t>
      </w:r>
    </w:p>
    <w:p w14:paraId="6FBA609B" w14:textId="77777777" w:rsidR="0094443F" w:rsidRPr="002F6665" w:rsidRDefault="0094443F" w:rsidP="0094443F">
      <w:pPr>
        <w:pStyle w:val="af1"/>
        <w:numPr>
          <w:ilvl w:val="0"/>
          <w:numId w:val="11"/>
        </w:numPr>
        <w:tabs>
          <w:tab w:val="left" w:pos="567"/>
        </w:tabs>
        <w:spacing w:after="0" w:line="240" w:lineRule="auto"/>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Подростковая депрессия (</w:t>
      </w:r>
      <w:proofErr w:type="spellStart"/>
      <w:r w:rsidRPr="002F6665">
        <w:rPr>
          <w:rFonts w:ascii="Times New Roman" w:eastAsia="Calibri" w:hAnsi="Times New Roman" w:cs="Times New Roman"/>
          <w:sz w:val="24"/>
          <w:szCs w:val="24"/>
          <w:lang w:eastAsia="ru-RU"/>
        </w:rPr>
        <w:t>Амалтея</w:t>
      </w:r>
      <w:proofErr w:type="spellEnd"/>
      <w:r w:rsidRPr="002F6665">
        <w:rPr>
          <w:rFonts w:ascii="Times New Roman" w:eastAsia="Calibri" w:hAnsi="Times New Roman" w:cs="Times New Roman"/>
          <w:sz w:val="24"/>
          <w:szCs w:val="24"/>
          <w:lang w:eastAsia="ru-RU"/>
        </w:rPr>
        <w:t>) (7-11 класс).</w:t>
      </w:r>
    </w:p>
    <w:p w14:paraId="5C191078" w14:textId="77777777" w:rsidR="0094443F" w:rsidRPr="002F6665" w:rsidRDefault="0094443F" w:rsidP="0094443F">
      <w:pPr>
        <w:pStyle w:val="af1"/>
        <w:numPr>
          <w:ilvl w:val="0"/>
          <w:numId w:val="11"/>
        </w:numPr>
        <w:tabs>
          <w:tab w:val="left" w:pos="567"/>
        </w:tabs>
        <w:spacing w:after="0" w:line="240" w:lineRule="auto"/>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Шкала депрессии (8-11 классы).</w:t>
      </w:r>
    </w:p>
    <w:p w14:paraId="4899B6AB" w14:textId="77777777" w:rsidR="0094443F" w:rsidRPr="002F6665" w:rsidRDefault="0094443F" w:rsidP="0094443F">
      <w:pPr>
        <w:pStyle w:val="af1"/>
        <w:numPr>
          <w:ilvl w:val="0"/>
          <w:numId w:val="11"/>
        </w:numPr>
        <w:tabs>
          <w:tab w:val="left" w:pos="567"/>
        </w:tabs>
        <w:spacing w:after="0" w:line="240" w:lineRule="auto"/>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 xml:space="preserve">Личностный опросник </w:t>
      </w:r>
      <w:proofErr w:type="spellStart"/>
      <w:r w:rsidRPr="002F6665">
        <w:rPr>
          <w:rFonts w:ascii="Times New Roman" w:eastAsia="Calibri" w:hAnsi="Times New Roman" w:cs="Times New Roman"/>
          <w:sz w:val="24"/>
          <w:szCs w:val="24"/>
          <w:lang w:eastAsia="ru-RU"/>
        </w:rPr>
        <w:t>Айзенка</w:t>
      </w:r>
      <w:proofErr w:type="spellEnd"/>
      <w:r w:rsidRPr="002F6665">
        <w:rPr>
          <w:rFonts w:ascii="Times New Roman" w:eastAsia="Calibri" w:hAnsi="Times New Roman" w:cs="Times New Roman"/>
          <w:sz w:val="24"/>
          <w:szCs w:val="24"/>
          <w:lang w:eastAsia="ru-RU"/>
        </w:rPr>
        <w:t xml:space="preserve"> (8-9 классы).</w:t>
      </w:r>
    </w:p>
    <w:p w14:paraId="59E251A0" w14:textId="77777777" w:rsidR="003B0BBE" w:rsidRPr="002F6665" w:rsidRDefault="003B0BBE" w:rsidP="0094443F">
      <w:pPr>
        <w:tabs>
          <w:tab w:val="center" w:pos="5587"/>
        </w:tabs>
        <w:spacing w:after="0" w:line="240" w:lineRule="auto"/>
        <w:ind w:firstLine="708"/>
        <w:jc w:val="center"/>
        <w:rPr>
          <w:rFonts w:ascii="Times New Roman" w:hAnsi="Times New Roman"/>
          <w:b/>
          <w:sz w:val="24"/>
          <w:szCs w:val="24"/>
        </w:rPr>
      </w:pPr>
    </w:p>
    <w:p w14:paraId="056620C9" w14:textId="0B0E021E" w:rsidR="003B0BBE" w:rsidRPr="002F6665" w:rsidRDefault="003B0BBE" w:rsidP="003B0BBE">
      <w:pPr>
        <w:tabs>
          <w:tab w:val="center" w:pos="5587"/>
        </w:tabs>
        <w:spacing w:after="0" w:line="240" w:lineRule="auto"/>
        <w:ind w:firstLine="708"/>
        <w:jc w:val="right"/>
        <w:rPr>
          <w:rFonts w:ascii="Times New Roman" w:hAnsi="Times New Roman"/>
          <w:b/>
          <w:sz w:val="24"/>
          <w:szCs w:val="24"/>
        </w:rPr>
      </w:pPr>
      <w:r w:rsidRPr="002F6665">
        <w:rPr>
          <w:rFonts w:ascii="Times New Roman" w:hAnsi="Times New Roman"/>
          <w:b/>
          <w:sz w:val="24"/>
          <w:szCs w:val="24"/>
        </w:rPr>
        <w:t xml:space="preserve">ТАБЛИЦА 46-1 </w:t>
      </w:r>
    </w:p>
    <w:p w14:paraId="4C018740" w14:textId="5A623A5E" w:rsidR="0094443F" w:rsidRPr="002F6665" w:rsidRDefault="0094443F" w:rsidP="003B0BBE">
      <w:pPr>
        <w:tabs>
          <w:tab w:val="center" w:pos="5587"/>
        </w:tabs>
        <w:spacing w:after="0" w:line="240" w:lineRule="auto"/>
        <w:ind w:firstLine="708"/>
        <w:jc w:val="right"/>
        <w:rPr>
          <w:rFonts w:ascii="Times New Roman" w:hAnsi="Times New Roman"/>
          <w:b/>
          <w:sz w:val="24"/>
          <w:szCs w:val="24"/>
        </w:rPr>
      </w:pPr>
      <w:r w:rsidRPr="002F6665">
        <w:rPr>
          <w:rFonts w:ascii="Times New Roman" w:hAnsi="Times New Roman"/>
          <w:b/>
          <w:sz w:val="24"/>
          <w:szCs w:val="24"/>
        </w:rPr>
        <w:t>Результат исследования уровня тревожности учащихся 5 классов</w:t>
      </w:r>
    </w:p>
    <w:p w14:paraId="71AE86E0" w14:textId="77777777" w:rsidR="0094443F" w:rsidRPr="002F6665" w:rsidRDefault="0094443F" w:rsidP="003B0BBE">
      <w:pPr>
        <w:tabs>
          <w:tab w:val="center" w:pos="5587"/>
        </w:tabs>
        <w:spacing w:after="0" w:line="240" w:lineRule="auto"/>
        <w:ind w:firstLine="708"/>
        <w:jc w:val="right"/>
        <w:rPr>
          <w:rFonts w:ascii="Times New Roman" w:hAnsi="Times New Roman"/>
          <w:b/>
          <w:sz w:val="24"/>
          <w:szCs w:val="24"/>
        </w:rPr>
      </w:pPr>
      <w:r w:rsidRPr="002F6665">
        <w:rPr>
          <w:rFonts w:ascii="Times New Roman" w:hAnsi="Times New Roman"/>
          <w:b/>
          <w:sz w:val="24"/>
          <w:szCs w:val="24"/>
        </w:rPr>
        <w:t xml:space="preserve"> ОШ № 41 г. Астаны</w:t>
      </w:r>
    </w:p>
    <w:p w14:paraId="4F793D67" w14:textId="77777777" w:rsidR="0094443F" w:rsidRPr="002F6665" w:rsidRDefault="0094443F" w:rsidP="0094443F">
      <w:pPr>
        <w:tabs>
          <w:tab w:val="center" w:pos="5587"/>
        </w:tabs>
        <w:spacing w:after="0" w:line="240" w:lineRule="auto"/>
        <w:ind w:firstLine="708"/>
        <w:jc w:val="center"/>
        <w:rPr>
          <w:rFonts w:ascii="Times New Roman" w:hAnsi="Times New Roman"/>
          <w:b/>
          <w:sz w:val="28"/>
          <w:szCs w:val="28"/>
        </w:rPr>
      </w:pPr>
    </w:p>
    <w:tbl>
      <w:tblPr>
        <w:tblStyle w:val="a5"/>
        <w:tblW w:w="0" w:type="auto"/>
        <w:tblInd w:w="387" w:type="dxa"/>
        <w:tblLayout w:type="fixed"/>
        <w:tblLook w:val="04A0" w:firstRow="1" w:lastRow="0" w:firstColumn="1" w:lastColumn="0" w:noHBand="0" w:noVBand="1"/>
      </w:tblPr>
      <w:tblGrid>
        <w:gridCol w:w="997"/>
        <w:gridCol w:w="1559"/>
        <w:gridCol w:w="1560"/>
        <w:gridCol w:w="1559"/>
        <w:gridCol w:w="2126"/>
        <w:gridCol w:w="1985"/>
      </w:tblGrid>
      <w:tr w:rsidR="0094443F" w:rsidRPr="002F6665" w14:paraId="26B27CC2" w14:textId="77777777" w:rsidTr="009C27A0">
        <w:tc>
          <w:tcPr>
            <w:tcW w:w="997" w:type="dxa"/>
          </w:tcPr>
          <w:p w14:paraId="79358656" w14:textId="77777777" w:rsidR="0094443F" w:rsidRPr="002F6665" w:rsidRDefault="0094443F" w:rsidP="009C27A0">
            <w:pPr>
              <w:rPr>
                <w:rFonts w:ascii="Times New Roman" w:hAnsi="Times New Roman"/>
                <w:b/>
              </w:rPr>
            </w:pPr>
            <w:r w:rsidRPr="002F6665">
              <w:rPr>
                <w:rFonts w:ascii="Times New Roman" w:hAnsi="Times New Roman"/>
                <w:b/>
              </w:rPr>
              <w:t>№</w:t>
            </w:r>
          </w:p>
        </w:tc>
        <w:tc>
          <w:tcPr>
            <w:tcW w:w="1559" w:type="dxa"/>
          </w:tcPr>
          <w:p w14:paraId="156F7CFE" w14:textId="77777777" w:rsidR="0094443F" w:rsidRPr="002F6665" w:rsidRDefault="0094443F" w:rsidP="009C27A0">
            <w:pPr>
              <w:rPr>
                <w:rFonts w:ascii="Times New Roman" w:hAnsi="Times New Roman"/>
                <w:b/>
              </w:rPr>
            </w:pPr>
            <w:r w:rsidRPr="002F6665">
              <w:rPr>
                <w:rFonts w:ascii="Times New Roman" w:hAnsi="Times New Roman"/>
                <w:b/>
              </w:rPr>
              <w:t xml:space="preserve">Классы </w:t>
            </w:r>
          </w:p>
        </w:tc>
        <w:tc>
          <w:tcPr>
            <w:tcW w:w="1560" w:type="dxa"/>
          </w:tcPr>
          <w:p w14:paraId="711AD78A" w14:textId="77777777" w:rsidR="0094443F" w:rsidRPr="002F6665" w:rsidRDefault="0094443F" w:rsidP="009C27A0">
            <w:pPr>
              <w:rPr>
                <w:rFonts w:ascii="Times New Roman" w:hAnsi="Times New Roman"/>
                <w:b/>
              </w:rPr>
            </w:pPr>
            <w:r w:rsidRPr="002F6665">
              <w:rPr>
                <w:rFonts w:ascii="Times New Roman" w:hAnsi="Times New Roman"/>
                <w:b/>
              </w:rPr>
              <w:t xml:space="preserve">Высокий уровень </w:t>
            </w:r>
            <w:proofErr w:type="spellStart"/>
            <w:r w:rsidRPr="002F6665">
              <w:rPr>
                <w:rFonts w:ascii="Times New Roman" w:hAnsi="Times New Roman"/>
                <w:b/>
              </w:rPr>
              <w:t>тревож-ти</w:t>
            </w:r>
            <w:proofErr w:type="spellEnd"/>
          </w:p>
        </w:tc>
        <w:tc>
          <w:tcPr>
            <w:tcW w:w="1559" w:type="dxa"/>
          </w:tcPr>
          <w:p w14:paraId="2DCBBCF9" w14:textId="77777777" w:rsidR="0094443F" w:rsidRPr="002F6665" w:rsidRDefault="0094443F" w:rsidP="009C27A0">
            <w:pPr>
              <w:rPr>
                <w:rFonts w:ascii="Times New Roman" w:hAnsi="Times New Roman"/>
                <w:b/>
                <w:lang w:val="en-US"/>
              </w:rPr>
            </w:pPr>
            <w:proofErr w:type="spellStart"/>
            <w:r w:rsidRPr="002F6665">
              <w:rPr>
                <w:rFonts w:ascii="Times New Roman" w:hAnsi="Times New Roman"/>
                <w:b/>
              </w:rPr>
              <w:t>Повыш.уровень</w:t>
            </w:r>
            <w:proofErr w:type="spellEnd"/>
            <w:r w:rsidRPr="002F6665">
              <w:rPr>
                <w:rFonts w:ascii="Times New Roman" w:hAnsi="Times New Roman"/>
                <w:b/>
              </w:rPr>
              <w:t xml:space="preserve"> </w:t>
            </w:r>
            <w:proofErr w:type="spellStart"/>
            <w:r w:rsidRPr="002F6665">
              <w:rPr>
                <w:rFonts w:ascii="Times New Roman" w:hAnsi="Times New Roman"/>
                <w:b/>
              </w:rPr>
              <w:t>тревож-ти</w:t>
            </w:r>
            <w:proofErr w:type="spellEnd"/>
          </w:p>
        </w:tc>
        <w:tc>
          <w:tcPr>
            <w:tcW w:w="2126" w:type="dxa"/>
          </w:tcPr>
          <w:p w14:paraId="7C1D6F66" w14:textId="77777777" w:rsidR="0094443F" w:rsidRPr="002F6665" w:rsidRDefault="0094443F" w:rsidP="009C27A0">
            <w:pPr>
              <w:rPr>
                <w:rFonts w:ascii="Times New Roman" w:hAnsi="Times New Roman"/>
                <w:b/>
              </w:rPr>
            </w:pPr>
            <w:r w:rsidRPr="002F6665">
              <w:rPr>
                <w:rFonts w:ascii="Times New Roman" w:hAnsi="Times New Roman"/>
                <w:b/>
              </w:rPr>
              <w:t xml:space="preserve">Средний уровень </w:t>
            </w:r>
            <w:proofErr w:type="spellStart"/>
            <w:r w:rsidRPr="002F6665">
              <w:rPr>
                <w:rFonts w:ascii="Times New Roman" w:hAnsi="Times New Roman"/>
                <w:b/>
              </w:rPr>
              <w:t>тревож-ти</w:t>
            </w:r>
            <w:proofErr w:type="spellEnd"/>
          </w:p>
        </w:tc>
        <w:tc>
          <w:tcPr>
            <w:tcW w:w="1985" w:type="dxa"/>
          </w:tcPr>
          <w:p w14:paraId="10479F2F" w14:textId="77777777" w:rsidR="0094443F" w:rsidRPr="002F6665" w:rsidRDefault="0094443F" w:rsidP="009C27A0">
            <w:pPr>
              <w:rPr>
                <w:rFonts w:ascii="Times New Roman" w:hAnsi="Times New Roman"/>
                <w:b/>
              </w:rPr>
            </w:pPr>
            <w:r w:rsidRPr="002F6665">
              <w:rPr>
                <w:rFonts w:ascii="Times New Roman" w:hAnsi="Times New Roman"/>
                <w:b/>
              </w:rPr>
              <w:t xml:space="preserve">Низкий уровень </w:t>
            </w:r>
            <w:proofErr w:type="spellStart"/>
            <w:r w:rsidRPr="002F6665">
              <w:rPr>
                <w:rFonts w:ascii="Times New Roman" w:hAnsi="Times New Roman"/>
                <w:b/>
              </w:rPr>
              <w:t>тревож-ти</w:t>
            </w:r>
            <w:proofErr w:type="spellEnd"/>
          </w:p>
        </w:tc>
      </w:tr>
      <w:tr w:rsidR="0094443F" w:rsidRPr="002F6665" w14:paraId="342415E5" w14:textId="77777777" w:rsidTr="009C27A0">
        <w:tc>
          <w:tcPr>
            <w:tcW w:w="997" w:type="dxa"/>
          </w:tcPr>
          <w:p w14:paraId="2868D82C" w14:textId="77777777" w:rsidR="0094443F" w:rsidRPr="002F6665" w:rsidRDefault="0094443F" w:rsidP="009C27A0">
            <w:pPr>
              <w:rPr>
                <w:rFonts w:ascii="Times New Roman" w:hAnsi="Times New Roman"/>
              </w:rPr>
            </w:pPr>
            <w:r w:rsidRPr="002F6665">
              <w:rPr>
                <w:rFonts w:ascii="Times New Roman" w:hAnsi="Times New Roman"/>
              </w:rPr>
              <w:t>1.</w:t>
            </w:r>
          </w:p>
        </w:tc>
        <w:tc>
          <w:tcPr>
            <w:tcW w:w="1559" w:type="dxa"/>
          </w:tcPr>
          <w:p w14:paraId="5939E494" w14:textId="77777777" w:rsidR="0094443F" w:rsidRPr="002F6665" w:rsidRDefault="0094443F" w:rsidP="009C27A0">
            <w:pPr>
              <w:rPr>
                <w:rFonts w:ascii="Times New Roman" w:hAnsi="Times New Roman"/>
              </w:rPr>
            </w:pPr>
            <w:r w:rsidRPr="002F6665">
              <w:rPr>
                <w:rFonts w:ascii="Times New Roman" w:hAnsi="Times New Roman"/>
              </w:rPr>
              <w:t>5-А (23 уч-ся)</w:t>
            </w:r>
          </w:p>
        </w:tc>
        <w:tc>
          <w:tcPr>
            <w:tcW w:w="1560" w:type="dxa"/>
          </w:tcPr>
          <w:p w14:paraId="1D02DE61" w14:textId="77777777" w:rsidR="0094443F" w:rsidRPr="002F6665" w:rsidRDefault="0094443F" w:rsidP="009C27A0">
            <w:pPr>
              <w:rPr>
                <w:rFonts w:ascii="Times New Roman" w:hAnsi="Times New Roman"/>
              </w:rPr>
            </w:pPr>
            <w:r w:rsidRPr="002F6665">
              <w:rPr>
                <w:rFonts w:ascii="Times New Roman" w:hAnsi="Times New Roman"/>
              </w:rPr>
              <w:t>2</w:t>
            </w:r>
          </w:p>
        </w:tc>
        <w:tc>
          <w:tcPr>
            <w:tcW w:w="1559" w:type="dxa"/>
          </w:tcPr>
          <w:p w14:paraId="1219F633" w14:textId="77777777" w:rsidR="0094443F" w:rsidRPr="002F6665" w:rsidRDefault="0094443F" w:rsidP="009C27A0">
            <w:pPr>
              <w:rPr>
                <w:rFonts w:ascii="Times New Roman" w:hAnsi="Times New Roman"/>
              </w:rPr>
            </w:pPr>
            <w:r w:rsidRPr="002F6665">
              <w:rPr>
                <w:rFonts w:ascii="Times New Roman" w:hAnsi="Times New Roman"/>
              </w:rPr>
              <w:t>1</w:t>
            </w:r>
          </w:p>
        </w:tc>
        <w:tc>
          <w:tcPr>
            <w:tcW w:w="2126" w:type="dxa"/>
          </w:tcPr>
          <w:p w14:paraId="0906B688" w14:textId="77777777" w:rsidR="0094443F" w:rsidRPr="002F6665" w:rsidRDefault="0094443F" w:rsidP="009C27A0">
            <w:pPr>
              <w:rPr>
                <w:rFonts w:ascii="Times New Roman" w:hAnsi="Times New Roman"/>
              </w:rPr>
            </w:pPr>
            <w:r w:rsidRPr="002F6665">
              <w:rPr>
                <w:rFonts w:ascii="Times New Roman" w:hAnsi="Times New Roman"/>
              </w:rPr>
              <w:t>15</w:t>
            </w:r>
          </w:p>
        </w:tc>
        <w:tc>
          <w:tcPr>
            <w:tcW w:w="1985" w:type="dxa"/>
          </w:tcPr>
          <w:p w14:paraId="61953521" w14:textId="77777777" w:rsidR="0094443F" w:rsidRPr="002F6665" w:rsidRDefault="0094443F" w:rsidP="009C27A0">
            <w:pPr>
              <w:rPr>
                <w:rFonts w:ascii="Times New Roman" w:hAnsi="Times New Roman"/>
              </w:rPr>
            </w:pPr>
            <w:r w:rsidRPr="002F6665">
              <w:rPr>
                <w:rFonts w:ascii="Times New Roman" w:hAnsi="Times New Roman"/>
              </w:rPr>
              <w:t>5</w:t>
            </w:r>
          </w:p>
        </w:tc>
      </w:tr>
      <w:tr w:rsidR="0094443F" w:rsidRPr="002F6665" w14:paraId="1943627F" w14:textId="77777777" w:rsidTr="009C27A0">
        <w:tc>
          <w:tcPr>
            <w:tcW w:w="997" w:type="dxa"/>
          </w:tcPr>
          <w:p w14:paraId="6768C309" w14:textId="77777777" w:rsidR="0094443F" w:rsidRPr="002F6665" w:rsidRDefault="0094443F" w:rsidP="009C27A0">
            <w:pPr>
              <w:rPr>
                <w:rFonts w:ascii="Times New Roman" w:hAnsi="Times New Roman"/>
              </w:rPr>
            </w:pPr>
            <w:r w:rsidRPr="002F6665">
              <w:rPr>
                <w:rFonts w:ascii="Times New Roman" w:hAnsi="Times New Roman"/>
              </w:rPr>
              <w:t>2.</w:t>
            </w:r>
          </w:p>
        </w:tc>
        <w:tc>
          <w:tcPr>
            <w:tcW w:w="1559" w:type="dxa"/>
          </w:tcPr>
          <w:p w14:paraId="390F3019" w14:textId="77777777" w:rsidR="0094443F" w:rsidRPr="002F6665" w:rsidRDefault="0094443F" w:rsidP="009C27A0">
            <w:pPr>
              <w:rPr>
                <w:rFonts w:ascii="Times New Roman" w:hAnsi="Times New Roman"/>
              </w:rPr>
            </w:pPr>
            <w:r w:rsidRPr="002F6665">
              <w:rPr>
                <w:rFonts w:ascii="Times New Roman" w:hAnsi="Times New Roman"/>
              </w:rPr>
              <w:t>5-Б (22 уч-ся)</w:t>
            </w:r>
          </w:p>
        </w:tc>
        <w:tc>
          <w:tcPr>
            <w:tcW w:w="1560" w:type="dxa"/>
          </w:tcPr>
          <w:p w14:paraId="16B50447" w14:textId="77777777" w:rsidR="0094443F" w:rsidRPr="002F6665" w:rsidRDefault="0094443F" w:rsidP="009C27A0">
            <w:pPr>
              <w:rPr>
                <w:rFonts w:ascii="Times New Roman" w:hAnsi="Times New Roman"/>
              </w:rPr>
            </w:pPr>
            <w:r w:rsidRPr="002F6665">
              <w:rPr>
                <w:rFonts w:ascii="Times New Roman" w:hAnsi="Times New Roman"/>
              </w:rPr>
              <w:t>3</w:t>
            </w:r>
          </w:p>
        </w:tc>
        <w:tc>
          <w:tcPr>
            <w:tcW w:w="1559" w:type="dxa"/>
          </w:tcPr>
          <w:p w14:paraId="3971DF6D" w14:textId="77777777" w:rsidR="0094443F" w:rsidRPr="002F6665" w:rsidRDefault="0094443F" w:rsidP="009C27A0">
            <w:pPr>
              <w:rPr>
                <w:rFonts w:ascii="Times New Roman" w:hAnsi="Times New Roman"/>
              </w:rPr>
            </w:pPr>
            <w:r w:rsidRPr="002F6665">
              <w:rPr>
                <w:rFonts w:ascii="Times New Roman" w:hAnsi="Times New Roman"/>
              </w:rPr>
              <w:t>3</w:t>
            </w:r>
          </w:p>
        </w:tc>
        <w:tc>
          <w:tcPr>
            <w:tcW w:w="2126" w:type="dxa"/>
          </w:tcPr>
          <w:p w14:paraId="609524F3" w14:textId="77777777" w:rsidR="0094443F" w:rsidRPr="002F6665" w:rsidRDefault="0094443F" w:rsidP="009C27A0">
            <w:pPr>
              <w:rPr>
                <w:rFonts w:ascii="Times New Roman" w:hAnsi="Times New Roman"/>
              </w:rPr>
            </w:pPr>
            <w:r w:rsidRPr="002F6665">
              <w:rPr>
                <w:rFonts w:ascii="Times New Roman" w:hAnsi="Times New Roman"/>
              </w:rPr>
              <w:t>8</w:t>
            </w:r>
          </w:p>
        </w:tc>
        <w:tc>
          <w:tcPr>
            <w:tcW w:w="1985" w:type="dxa"/>
          </w:tcPr>
          <w:p w14:paraId="54B75BA3" w14:textId="77777777" w:rsidR="0094443F" w:rsidRPr="002F6665" w:rsidRDefault="0094443F" w:rsidP="009C27A0">
            <w:pPr>
              <w:rPr>
                <w:rFonts w:ascii="Times New Roman" w:hAnsi="Times New Roman"/>
              </w:rPr>
            </w:pPr>
            <w:r w:rsidRPr="002F6665">
              <w:rPr>
                <w:rFonts w:ascii="Times New Roman" w:hAnsi="Times New Roman"/>
              </w:rPr>
              <w:t>8</w:t>
            </w:r>
          </w:p>
        </w:tc>
      </w:tr>
      <w:tr w:rsidR="0094443F" w:rsidRPr="002F6665" w14:paraId="252EAFCB" w14:textId="77777777" w:rsidTr="009C27A0">
        <w:tc>
          <w:tcPr>
            <w:tcW w:w="997" w:type="dxa"/>
          </w:tcPr>
          <w:p w14:paraId="4926534A" w14:textId="77777777" w:rsidR="0094443F" w:rsidRPr="002F6665" w:rsidRDefault="0094443F" w:rsidP="009C27A0">
            <w:pPr>
              <w:rPr>
                <w:rFonts w:ascii="Times New Roman" w:hAnsi="Times New Roman"/>
              </w:rPr>
            </w:pPr>
            <w:r w:rsidRPr="002F6665">
              <w:rPr>
                <w:rFonts w:ascii="Times New Roman" w:hAnsi="Times New Roman"/>
              </w:rPr>
              <w:t>3.</w:t>
            </w:r>
          </w:p>
        </w:tc>
        <w:tc>
          <w:tcPr>
            <w:tcW w:w="1559" w:type="dxa"/>
          </w:tcPr>
          <w:p w14:paraId="5E561DB7" w14:textId="77777777" w:rsidR="0094443F" w:rsidRPr="002F6665" w:rsidRDefault="0094443F" w:rsidP="009C27A0">
            <w:pPr>
              <w:rPr>
                <w:rFonts w:ascii="Times New Roman" w:hAnsi="Times New Roman"/>
              </w:rPr>
            </w:pPr>
            <w:r w:rsidRPr="002F6665">
              <w:rPr>
                <w:rFonts w:ascii="Times New Roman" w:hAnsi="Times New Roman"/>
              </w:rPr>
              <w:t>5-Г (16 уч-ся)</w:t>
            </w:r>
          </w:p>
        </w:tc>
        <w:tc>
          <w:tcPr>
            <w:tcW w:w="1560" w:type="dxa"/>
          </w:tcPr>
          <w:p w14:paraId="28BEDB89" w14:textId="77777777" w:rsidR="0094443F" w:rsidRPr="002F6665" w:rsidRDefault="0094443F" w:rsidP="009C27A0">
            <w:pPr>
              <w:rPr>
                <w:rFonts w:ascii="Times New Roman" w:hAnsi="Times New Roman"/>
              </w:rPr>
            </w:pPr>
            <w:r w:rsidRPr="002F6665">
              <w:rPr>
                <w:rFonts w:ascii="Times New Roman" w:hAnsi="Times New Roman"/>
              </w:rPr>
              <w:t>3</w:t>
            </w:r>
          </w:p>
        </w:tc>
        <w:tc>
          <w:tcPr>
            <w:tcW w:w="1559" w:type="dxa"/>
          </w:tcPr>
          <w:p w14:paraId="3CF8D962" w14:textId="77777777" w:rsidR="0094443F" w:rsidRPr="002F6665" w:rsidRDefault="0094443F" w:rsidP="009C27A0">
            <w:pPr>
              <w:rPr>
                <w:rFonts w:ascii="Times New Roman" w:hAnsi="Times New Roman"/>
              </w:rPr>
            </w:pPr>
            <w:r w:rsidRPr="002F6665">
              <w:rPr>
                <w:rFonts w:ascii="Times New Roman" w:hAnsi="Times New Roman"/>
              </w:rPr>
              <w:t>5</w:t>
            </w:r>
          </w:p>
        </w:tc>
        <w:tc>
          <w:tcPr>
            <w:tcW w:w="2126" w:type="dxa"/>
          </w:tcPr>
          <w:p w14:paraId="31B84A70" w14:textId="77777777" w:rsidR="0094443F" w:rsidRPr="002F6665" w:rsidRDefault="0094443F" w:rsidP="009C27A0">
            <w:pPr>
              <w:rPr>
                <w:rFonts w:ascii="Times New Roman" w:hAnsi="Times New Roman"/>
              </w:rPr>
            </w:pPr>
            <w:r w:rsidRPr="002F6665">
              <w:rPr>
                <w:rFonts w:ascii="Times New Roman" w:hAnsi="Times New Roman"/>
              </w:rPr>
              <w:t>6</w:t>
            </w:r>
          </w:p>
        </w:tc>
        <w:tc>
          <w:tcPr>
            <w:tcW w:w="1985" w:type="dxa"/>
          </w:tcPr>
          <w:p w14:paraId="060C6942" w14:textId="77777777" w:rsidR="0094443F" w:rsidRPr="002F6665" w:rsidRDefault="0094443F" w:rsidP="009C27A0">
            <w:pPr>
              <w:rPr>
                <w:rFonts w:ascii="Times New Roman" w:hAnsi="Times New Roman"/>
              </w:rPr>
            </w:pPr>
            <w:r w:rsidRPr="002F6665">
              <w:rPr>
                <w:rFonts w:ascii="Times New Roman" w:hAnsi="Times New Roman"/>
              </w:rPr>
              <w:t>2</w:t>
            </w:r>
          </w:p>
        </w:tc>
      </w:tr>
      <w:tr w:rsidR="0094443F" w:rsidRPr="002F6665" w14:paraId="139446EC" w14:textId="77777777" w:rsidTr="009C27A0">
        <w:tc>
          <w:tcPr>
            <w:tcW w:w="997" w:type="dxa"/>
          </w:tcPr>
          <w:p w14:paraId="0B1AB5AC" w14:textId="77777777" w:rsidR="0094443F" w:rsidRPr="002F6665" w:rsidRDefault="0094443F" w:rsidP="009C27A0">
            <w:pPr>
              <w:rPr>
                <w:rFonts w:ascii="Times New Roman" w:hAnsi="Times New Roman"/>
              </w:rPr>
            </w:pPr>
            <w:r w:rsidRPr="002F6665">
              <w:rPr>
                <w:rFonts w:ascii="Times New Roman" w:hAnsi="Times New Roman"/>
              </w:rPr>
              <w:t>4.</w:t>
            </w:r>
          </w:p>
        </w:tc>
        <w:tc>
          <w:tcPr>
            <w:tcW w:w="1559" w:type="dxa"/>
          </w:tcPr>
          <w:p w14:paraId="1AB8406F" w14:textId="77777777" w:rsidR="0094443F" w:rsidRPr="002F6665" w:rsidRDefault="0094443F" w:rsidP="009C27A0">
            <w:pPr>
              <w:rPr>
                <w:rFonts w:ascii="Times New Roman" w:hAnsi="Times New Roman"/>
              </w:rPr>
            </w:pPr>
            <w:r w:rsidRPr="002F6665">
              <w:rPr>
                <w:rFonts w:ascii="Times New Roman" w:hAnsi="Times New Roman"/>
              </w:rPr>
              <w:t>5-Д (19 уч-ся)</w:t>
            </w:r>
          </w:p>
        </w:tc>
        <w:tc>
          <w:tcPr>
            <w:tcW w:w="1560" w:type="dxa"/>
          </w:tcPr>
          <w:p w14:paraId="298C979A" w14:textId="77777777" w:rsidR="0094443F" w:rsidRPr="002F6665" w:rsidRDefault="0094443F" w:rsidP="009C27A0">
            <w:pPr>
              <w:rPr>
                <w:rFonts w:ascii="Times New Roman" w:hAnsi="Times New Roman"/>
              </w:rPr>
            </w:pPr>
            <w:r w:rsidRPr="002F6665">
              <w:rPr>
                <w:rFonts w:ascii="Times New Roman" w:hAnsi="Times New Roman"/>
              </w:rPr>
              <w:t>0</w:t>
            </w:r>
          </w:p>
        </w:tc>
        <w:tc>
          <w:tcPr>
            <w:tcW w:w="1559" w:type="dxa"/>
          </w:tcPr>
          <w:p w14:paraId="11A0A80B" w14:textId="77777777" w:rsidR="0094443F" w:rsidRPr="002F6665" w:rsidRDefault="0094443F" w:rsidP="009C27A0">
            <w:pPr>
              <w:rPr>
                <w:rFonts w:ascii="Times New Roman" w:hAnsi="Times New Roman"/>
              </w:rPr>
            </w:pPr>
            <w:r w:rsidRPr="002F6665">
              <w:rPr>
                <w:rFonts w:ascii="Times New Roman" w:hAnsi="Times New Roman"/>
              </w:rPr>
              <w:t>7</w:t>
            </w:r>
          </w:p>
        </w:tc>
        <w:tc>
          <w:tcPr>
            <w:tcW w:w="2126" w:type="dxa"/>
          </w:tcPr>
          <w:p w14:paraId="5B5B7135" w14:textId="77777777" w:rsidR="0094443F" w:rsidRPr="002F6665" w:rsidRDefault="0094443F" w:rsidP="009C27A0">
            <w:pPr>
              <w:rPr>
                <w:rFonts w:ascii="Times New Roman" w:hAnsi="Times New Roman"/>
              </w:rPr>
            </w:pPr>
            <w:r w:rsidRPr="002F6665">
              <w:rPr>
                <w:rFonts w:ascii="Times New Roman" w:hAnsi="Times New Roman"/>
              </w:rPr>
              <w:t>7</w:t>
            </w:r>
          </w:p>
        </w:tc>
        <w:tc>
          <w:tcPr>
            <w:tcW w:w="1985" w:type="dxa"/>
          </w:tcPr>
          <w:p w14:paraId="5E12D578" w14:textId="77777777" w:rsidR="0094443F" w:rsidRPr="002F6665" w:rsidRDefault="0094443F" w:rsidP="009C27A0">
            <w:pPr>
              <w:rPr>
                <w:rFonts w:ascii="Times New Roman" w:hAnsi="Times New Roman"/>
              </w:rPr>
            </w:pPr>
            <w:r w:rsidRPr="002F6665">
              <w:rPr>
                <w:rFonts w:ascii="Times New Roman" w:hAnsi="Times New Roman"/>
              </w:rPr>
              <w:t>5</w:t>
            </w:r>
          </w:p>
        </w:tc>
      </w:tr>
      <w:tr w:rsidR="0094443F" w:rsidRPr="002F6665" w14:paraId="31DD8098" w14:textId="77777777" w:rsidTr="009C27A0">
        <w:tc>
          <w:tcPr>
            <w:tcW w:w="997" w:type="dxa"/>
          </w:tcPr>
          <w:p w14:paraId="3A71758C" w14:textId="77777777" w:rsidR="0094443F" w:rsidRPr="002F6665" w:rsidRDefault="0094443F" w:rsidP="009C27A0">
            <w:pPr>
              <w:rPr>
                <w:rFonts w:ascii="Times New Roman" w:hAnsi="Times New Roman"/>
              </w:rPr>
            </w:pPr>
            <w:r w:rsidRPr="002F6665">
              <w:rPr>
                <w:rFonts w:ascii="Times New Roman" w:hAnsi="Times New Roman"/>
              </w:rPr>
              <w:t>5.</w:t>
            </w:r>
          </w:p>
        </w:tc>
        <w:tc>
          <w:tcPr>
            <w:tcW w:w="1559" w:type="dxa"/>
          </w:tcPr>
          <w:p w14:paraId="2DB73CF9" w14:textId="77777777" w:rsidR="0094443F" w:rsidRPr="002F6665" w:rsidRDefault="0094443F" w:rsidP="009C27A0">
            <w:pPr>
              <w:rPr>
                <w:rFonts w:ascii="Times New Roman" w:hAnsi="Times New Roman"/>
              </w:rPr>
            </w:pPr>
            <w:r w:rsidRPr="002F6665">
              <w:rPr>
                <w:rFonts w:ascii="Times New Roman" w:hAnsi="Times New Roman"/>
              </w:rPr>
              <w:t>5-Е (22 уч-ся)</w:t>
            </w:r>
          </w:p>
        </w:tc>
        <w:tc>
          <w:tcPr>
            <w:tcW w:w="1560" w:type="dxa"/>
          </w:tcPr>
          <w:p w14:paraId="69AAF060" w14:textId="77777777" w:rsidR="0094443F" w:rsidRPr="002F6665" w:rsidRDefault="0094443F" w:rsidP="009C27A0">
            <w:pPr>
              <w:rPr>
                <w:rFonts w:ascii="Times New Roman" w:hAnsi="Times New Roman"/>
              </w:rPr>
            </w:pPr>
            <w:r w:rsidRPr="002F6665">
              <w:rPr>
                <w:rFonts w:ascii="Times New Roman" w:hAnsi="Times New Roman"/>
              </w:rPr>
              <w:t>5</w:t>
            </w:r>
          </w:p>
        </w:tc>
        <w:tc>
          <w:tcPr>
            <w:tcW w:w="1559" w:type="dxa"/>
          </w:tcPr>
          <w:p w14:paraId="5DD47D7F" w14:textId="77777777" w:rsidR="0094443F" w:rsidRPr="002F6665" w:rsidRDefault="0094443F" w:rsidP="009C27A0">
            <w:pPr>
              <w:rPr>
                <w:rFonts w:ascii="Times New Roman" w:hAnsi="Times New Roman"/>
              </w:rPr>
            </w:pPr>
            <w:r w:rsidRPr="002F6665">
              <w:rPr>
                <w:rFonts w:ascii="Times New Roman" w:hAnsi="Times New Roman"/>
              </w:rPr>
              <w:t>7</w:t>
            </w:r>
          </w:p>
        </w:tc>
        <w:tc>
          <w:tcPr>
            <w:tcW w:w="2126" w:type="dxa"/>
          </w:tcPr>
          <w:p w14:paraId="3BDF5D2F" w14:textId="77777777" w:rsidR="0094443F" w:rsidRPr="002F6665" w:rsidRDefault="0094443F" w:rsidP="009C27A0">
            <w:pPr>
              <w:rPr>
                <w:rFonts w:ascii="Times New Roman" w:hAnsi="Times New Roman"/>
              </w:rPr>
            </w:pPr>
            <w:r w:rsidRPr="002F6665">
              <w:rPr>
                <w:rFonts w:ascii="Times New Roman" w:hAnsi="Times New Roman"/>
              </w:rPr>
              <w:t>5</w:t>
            </w:r>
          </w:p>
        </w:tc>
        <w:tc>
          <w:tcPr>
            <w:tcW w:w="1985" w:type="dxa"/>
          </w:tcPr>
          <w:p w14:paraId="0306AB12" w14:textId="77777777" w:rsidR="0094443F" w:rsidRPr="002F6665" w:rsidRDefault="0094443F" w:rsidP="009C27A0">
            <w:pPr>
              <w:rPr>
                <w:rFonts w:ascii="Times New Roman" w:hAnsi="Times New Roman"/>
              </w:rPr>
            </w:pPr>
            <w:r w:rsidRPr="002F6665">
              <w:rPr>
                <w:rFonts w:ascii="Times New Roman" w:hAnsi="Times New Roman"/>
              </w:rPr>
              <w:t>5</w:t>
            </w:r>
          </w:p>
        </w:tc>
      </w:tr>
      <w:tr w:rsidR="0094443F" w:rsidRPr="002F6665" w14:paraId="66B922AC" w14:textId="77777777" w:rsidTr="009C27A0">
        <w:tc>
          <w:tcPr>
            <w:tcW w:w="2556" w:type="dxa"/>
            <w:gridSpan w:val="2"/>
          </w:tcPr>
          <w:p w14:paraId="199B23C3" w14:textId="77777777" w:rsidR="0094443F" w:rsidRPr="002F6665" w:rsidRDefault="0094443F" w:rsidP="009C27A0">
            <w:pPr>
              <w:rPr>
                <w:rFonts w:ascii="Times New Roman" w:hAnsi="Times New Roman"/>
                <w:b/>
              </w:rPr>
            </w:pPr>
            <w:r w:rsidRPr="002F6665">
              <w:rPr>
                <w:rFonts w:ascii="Times New Roman" w:hAnsi="Times New Roman"/>
                <w:b/>
              </w:rPr>
              <w:t xml:space="preserve">   Итого: 102 уч-ся</w:t>
            </w:r>
          </w:p>
        </w:tc>
        <w:tc>
          <w:tcPr>
            <w:tcW w:w="1560" w:type="dxa"/>
          </w:tcPr>
          <w:p w14:paraId="6FB7A077" w14:textId="77777777" w:rsidR="0094443F" w:rsidRPr="002F6665" w:rsidRDefault="0094443F" w:rsidP="009C27A0">
            <w:pPr>
              <w:rPr>
                <w:rFonts w:ascii="Times New Roman" w:hAnsi="Times New Roman"/>
                <w:b/>
              </w:rPr>
            </w:pPr>
            <w:r w:rsidRPr="002F6665">
              <w:rPr>
                <w:rFonts w:ascii="Times New Roman" w:hAnsi="Times New Roman"/>
                <w:b/>
              </w:rPr>
              <w:t>13 (12.7%)</w:t>
            </w:r>
          </w:p>
        </w:tc>
        <w:tc>
          <w:tcPr>
            <w:tcW w:w="1559" w:type="dxa"/>
          </w:tcPr>
          <w:p w14:paraId="7293F102" w14:textId="77777777" w:rsidR="0094443F" w:rsidRPr="002F6665" w:rsidRDefault="0094443F" w:rsidP="009C27A0">
            <w:pPr>
              <w:rPr>
                <w:rFonts w:ascii="Times New Roman" w:hAnsi="Times New Roman"/>
                <w:b/>
              </w:rPr>
            </w:pPr>
            <w:r w:rsidRPr="002F6665">
              <w:rPr>
                <w:rFonts w:ascii="Times New Roman" w:hAnsi="Times New Roman"/>
                <w:b/>
              </w:rPr>
              <w:t>23 (22.5%)</w:t>
            </w:r>
          </w:p>
        </w:tc>
        <w:tc>
          <w:tcPr>
            <w:tcW w:w="2126" w:type="dxa"/>
          </w:tcPr>
          <w:p w14:paraId="3091DCA1" w14:textId="77777777" w:rsidR="0094443F" w:rsidRPr="002F6665" w:rsidRDefault="0094443F" w:rsidP="009C27A0">
            <w:pPr>
              <w:rPr>
                <w:rFonts w:ascii="Times New Roman" w:hAnsi="Times New Roman"/>
                <w:b/>
              </w:rPr>
            </w:pPr>
            <w:r w:rsidRPr="002F6665">
              <w:rPr>
                <w:rFonts w:ascii="Times New Roman" w:hAnsi="Times New Roman"/>
                <w:b/>
              </w:rPr>
              <w:t>41 (40%)</w:t>
            </w:r>
          </w:p>
        </w:tc>
        <w:tc>
          <w:tcPr>
            <w:tcW w:w="1985" w:type="dxa"/>
          </w:tcPr>
          <w:p w14:paraId="66C9CC8D" w14:textId="77777777" w:rsidR="0094443F" w:rsidRPr="002F6665" w:rsidRDefault="0094443F" w:rsidP="009C27A0">
            <w:pPr>
              <w:rPr>
                <w:rFonts w:ascii="Times New Roman" w:hAnsi="Times New Roman"/>
                <w:b/>
              </w:rPr>
            </w:pPr>
            <w:r w:rsidRPr="002F6665">
              <w:rPr>
                <w:rFonts w:ascii="Times New Roman" w:hAnsi="Times New Roman"/>
                <w:b/>
              </w:rPr>
              <w:t>25 (24.5%)</w:t>
            </w:r>
          </w:p>
        </w:tc>
      </w:tr>
    </w:tbl>
    <w:p w14:paraId="67741E70" w14:textId="77777777" w:rsidR="0094443F" w:rsidRPr="002F6665" w:rsidRDefault="0094443F" w:rsidP="0094443F">
      <w:pPr>
        <w:spacing w:after="0" w:line="240" w:lineRule="auto"/>
        <w:rPr>
          <w:rFonts w:ascii="Times New Roman" w:hAnsi="Times New Roman"/>
          <w:b/>
          <w:sz w:val="24"/>
          <w:szCs w:val="24"/>
          <w:lang w:eastAsia="ru-RU"/>
        </w:rPr>
      </w:pPr>
    </w:p>
    <w:p w14:paraId="6CC0957D" w14:textId="77777777" w:rsidR="0094443F" w:rsidRPr="002F6665" w:rsidRDefault="0094443F" w:rsidP="0094443F">
      <w:pPr>
        <w:tabs>
          <w:tab w:val="center" w:pos="5587"/>
        </w:tabs>
        <w:spacing w:after="0" w:line="240" w:lineRule="auto"/>
        <w:ind w:firstLine="708"/>
        <w:jc w:val="center"/>
        <w:rPr>
          <w:rFonts w:ascii="Times New Roman" w:eastAsia="Calibri" w:hAnsi="Times New Roman" w:cs="Times New Roman"/>
          <w:b/>
          <w:sz w:val="24"/>
          <w:szCs w:val="28"/>
        </w:rPr>
      </w:pPr>
    </w:p>
    <w:p w14:paraId="3333BE58" w14:textId="77777777" w:rsidR="0094443F" w:rsidRPr="002F6665" w:rsidRDefault="0094443F" w:rsidP="0094443F">
      <w:pPr>
        <w:spacing w:after="0" w:line="240" w:lineRule="auto"/>
        <w:jc w:val="center"/>
        <w:rPr>
          <w:rFonts w:ascii="Times New Roman" w:hAnsi="Times New Roman" w:cs="Times New Roman"/>
          <w:b/>
          <w:sz w:val="24"/>
          <w:szCs w:val="24"/>
          <w:lang w:eastAsia="ru-RU"/>
        </w:rPr>
      </w:pPr>
      <w:r w:rsidRPr="002F6665">
        <w:rPr>
          <w:rFonts w:ascii="Times New Roman" w:hAnsi="Times New Roman"/>
          <w:b/>
          <w:noProof/>
          <w:sz w:val="24"/>
          <w:szCs w:val="24"/>
          <w:lang w:eastAsia="ru-RU"/>
        </w:rPr>
        <w:drawing>
          <wp:inline distT="0" distB="0" distL="0" distR="0" wp14:anchorId="4103F998" wp14:editId="199B2452">
            <wp:extent cx="2838450" cy="1809750"/>
            <wp:effectExtent l="0" t="0" r="0" b="0"/>
            <wp:docPr id="31"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6319F907" w14:textId="77777777" w:rsidR="0094443F" w:rsidRPr="002F6665" w:rsidRDefault="0094443F" w:rsidP="0094443F">
      <w:pPr>
        <w:tabs>
          <w:tab w:val="left" w:pos="1372"/>
        </w:tabs>
        <w:spacing w:after="0" w:line="240" w:lineRule="auto"/>
        <w:rPr>
          <w:rFonts w:ascii="Times New Roman" w:eastAsia="Calibri" w:hAnsi="Times New Roman" w:cs="Times New Roman"/>
          <w:b/>
          <w:sz w:val="24"/>
          <w:szCs w:val="24"/>
        </w:rPr>
      </w:pPr>
    </w:p>
    <w:p w14:paraId="7673712F" w14:textId="77777777" w:rsidR="0094443F" w:rsidRPr="002F6665" w:rsidRDefault="0094443F" w:rsidP="0094443F">
      <w:pPr>
        <w:rPr>
          <w:rFonts w:ascii="Times New Roman" w:hAnsi="Times New Roman"/>
        </w:rPr>
      </w:pPr>
      <w:r w:rsidRPr="002F6665">
        <w:rPr>
          <w:rFonts w:ascii="Times New Roman" w:hAnsi="Times New Roman"/>
        </w:rPr>
        <w:t xml:space="preserve">       </w:t>
      </w:r>
    </w:p>
    <w:p w14:paraId="45CA0AA4" w14:textId="77777777" w:rsidR="0094443F" w:rsidRPr="002F6665" w:rsidRDefault="0094443F" w:rsidP="0094443F">
      <w:pPr>
        <w:spacing w:after="0" w:line="240" w:lineRule="auto"/>
        <w:rPr>
          <w:rFonts w:ascii="Times New Roman" w:hAnsi="Times New Roman"/>
          <w:sz w:val="24"/>
          <w:szCs w:val="24"/>
        </w:rPr>
      </w:pPr>
      <w:r w:rsidRPr="002F6665">
        <w:rPr>
          <w:rFonts w:ascii="Times New Roman" w:hAnsi="Times New Roman"/>
          <w:sz w:val="24"/>
          <w:szCs w:val="24"/>
        </w:rPr>
        <w:t xml:space="preserve">       Вывод: в исследовании приняли участие 102 учащихся 5 классов. Высокий уровень тревожности выявлен у 13 учащихся, повышенный уровень тревожности выявлен у 23 учащегося, средний уровень тревожности выявлен у 41 учащихся, низкий уровень тревожности выявлен у 25 учащихся.</w:t>
      </w:r>
    </w:p>
    <w:p w14:paraId="73070513" w14:textId="77777777" w:rsidR="0094443F" w:rsidRPr="002F6665" w:rsidRDefault="0094443F" w:rsidP="0094443F">
      <w:pPr>
        <w:spacing w:after="0" w:line="240" w:lineRule="auto"/>
        <w:rPr>
          <w:rFonts w:ascii="Times New Roman" w:hAnsi="Times New Roman"/>
          <w:b/>
          <w:sz w:val="24"/>
          <w:szCs w:val="24"/>
        </w:rPr>
      </w:pPr>
      <w:r w:rsidRPr="002F6665">
        <w:rPr>
          <w:rFonts w:ascii="Times New Roman" w:hAnsi="Times New Roman"/>
          <w:b/>
          <w:sz w:val="24"/>
          <w:szCs w:val="24"/>
        </w:rPr>
        <w:t xml:space="preserve">Рекомендации классным руководителям: </w:t>
      </w:r>
    </w:p>
    <w:p w14:paraId="6F5A9F63" w14:textId="77777777" w:rsidR="0094443F" w:rsidRPr="002F6665" w:rsidRDefault="0094443F">
      <w:pPr>
        <w:pStyle w:val="af1"/>
        <w:numPr>
          <w:ilvl w:val="0"/>
          <w:numId w:val="159"/>
        </w:numPr>
        <w:spacing w:after="0" w:line="240" w:lineRule="auto"/>
        <w:rPr>
          <w:rFonts w:ascii="Times New Roman" w:hAnsi="Times New Roman"/>
          <w:sz w:val="24"/>
          <w:szCs w:val="24"/>
        </w:rPr>
      </w:pPr>
      <w:r w:rsidRPr="002F6665">
        <w:rPr>
          <w:rFonts w:ascii="Times New Roman" w:hAnsi="Times New Roman"/>
          <w:sz w:val="24"/>
          <w:szCs w:val="24"/>
        </w:rPr>
        <w:t>Обращать внимание на эмоциональное состояние учащихся.</w:t>
      </w:r>
    </w:p>
    <w:p w14:paraId="02A191FA" w14:textId="77777777" w:rsidR="0094443F" w:rsidRPr="002F6665" w:rsidRDefault="0094443F">
      <w:pPr>
        <w:pStyle w:val="af1"/>
        <w:numPr>
          <w:ilvl w:val="0"/>
          <w:numId w:val="159"/>
        </w:numPr>
        <w:spacing w:after="0" w:line="240" w:lineRule="auto"/>
        <w:rPr>
          <w:rFonts w:ascii="Times New Roman" w:hAnsi="Times New Roman"/>
          <w:b/>
          <w:sz w:val="24"/>
          <w:szCs w:val="24"/>
        </w:rPr>
      </w:pPr>
      <w:r w:rsidRPr="002F6665">
        <w:rPr>
          <w:rStyle w:val="af3"/>
          <w:rFonts w:ascii="Times New Roman" w:hAnsi="Times New Roman"/>
          <w:sz w:val="24"/>
          <w:szCs w:val="24"/>
        </w:rPr>
        <w:t>Формировать навыки общения и сотрудничества.</w:t>
      </w:r>
    </w:p>
    <w:p w14:paraId="0B69E4C9" w14:textId="77777777" w:rsidR="0094443F" w:rsidRPr="002F6665" w:rsidRDefault="0094443F">
      <w:pPr>
        <w:pStyle w:val="af1"/>
        <w:numPr>
          <w:ilvl w:val="0"/>
          <w:numId w:val="159"/>
        </w:numPr>
        <w:spacing w:after="0" w:line="240" w:lineRule="auto"/>
        <w:rPr>
          <w:rFonts w:ascii="Times New Roman" w:hAnsi="Times New Roman"/>
          <w:sz w:val="24"/>
          <w:szCs w:val="24"/>
        </w:rPr>
      </w:pPr>
      <w:r w:rsidRPr="002F6665">
        <w:rPr>
          <w:rFonts w:ascii="Times New Roman" w:hAnsi="Times New Roman"/>
          <w:sz w:val="24"/>
          <w:szCs w:val="24"/>
        </w:rPr>
        <w:lastRenderedPageBreak/>
        <w:t>При признаках повышенной тревожности обращаться за консультацией к школьному психологу.</w:t>
      </w:r>
    </w:p>
    <w:p w14:paraId="26318872" w14:textId="73040FD9" w:rsidR="003B0BBE" w:rsidRPr="002F6665" w:rsidRDefault="003B0BBE" w:rsidP="00494938">
      <w:pPr>
        <w:pStyle w:val="af1"/>
        <w:tabs>
          <w:tab w:val="center" w:pos="5587"/>
        </w:tabs>
        <w:spacing w:after="0" w:line="240" w:lineRule="auto"/>
        <w:jc w:val="right"/>
        <w:rPr>
          <w:rFonts w:ascii="Times New Roman" w:hAnsi="Times New Roman"/>
          <w:b/>
          <w:sz w:val="24"/>
          <w:szCs w:val="24"/>
        </w:rPr>
      </w:pPr>
      <w:r w:rsidRPr="002F6665">
        <w:rPr>
          <w:rFonts w:ascii="Times New Roman" w:hAnsi="Times New Roman"/>
          <w:b/>
          <w:sz w:val="24"/>
          <w:szCs w:val="24"/>
        </w:rPr>
        <w:t xml:space="preserve">ТАБЛИЦА 46-2 </w:t>
      </w:r>
    </w:p>
    <w:p w14:paraId="787AB900" w14:textId="004E7B6A" w:rsidR="0094443F" w:rsidRPr="002F6665" w:rsidRDefault="0094443F" w:rsidP="00494938">
      <w:pPr>
        <w:spacing w:after="0" w:line="240" w:lineRule="auto"/>
        <w:jc w:val="right"/>
        <w:outlineLvl w:val="1"/>
        <w:rPr>
          <w:rFonts w:ascii="Times New Roman" w:eastAsia="Times New Roman" w:hAnsi="Times New Roman"/>
          <w:b/>
          <w:bCs/>
          <w:sz w:val="24"/>
          <w:szCs w:val="24"/>
          <w:lang w:eastAsia="ru-RU"/>
        </w:rPr>
      </w:pPr>
      <w:r w:rsidRPr="002F6665">
        <w:rPr>
          <w:rFonts w:ascii="Times New Roman" w:eastAsia="Times New Roman" w:hAnsi="Times New Roman"/>
          <w:b/>
          <w:bCs/>
          <w:sz w:val="24"/>
          <w:szCs w:val="24"/>
          <w:lang w:eastAsia="ru-RU"/>
        </w:rPr>
        <w:t xml:space="preserve">Результаты исследования уровня мотивации среди учащихся 5 классов </w:t>
      </w:r>
    </w:p>
    <w:p w14:paraId="17183EDD" w14:textId="77777777" w:rsidR="0094443F" w:rsidRPr="002F6665" w:rsidRDefault="0094443F" w:rsidP="00494938">
      <w:pPr>
        <w:spacing w:after="0" w:line="240" w:lineRule="auto"/>
        <w:jc w:val="right"/>
        <w:outlineLvl w:val="1"/>
        <w:rPr>
          <w:rFonts w:ascii="Times New Roman" w:eastAsia="Times New Roman" w:hAnsi="Times New Roman"/>
          <w:b/>
          <w:bCs/>
          <w:sz w:val="24"/>
          <w:szCs w:val="24"/>
          <w:lang w:eastAsia="ru-RU"/>
        </w:rPr>
      </w:pPr>
      <w:r w:rsidRPr="002F6665">
        <w:rPr>
          <w:rFonts w:ascii="Times New Roman" w:eastAsia="Times New Roman" w:hAnsi="Times New Roman"/>
          <w:b/>
          <w:bCs/>
          <w:sz w:val="24"/>
          <w:szCs w:val="24"/>
          <w:lang w:eastAsia="ru-RU"/>
        </w:rPr>
        <w:t xml:space="preserve">ОШ № 41 акимата города Астаны </w:t>
      </w:r>
    </w:p>
    <w:tbl>
      <w:tblPr>
        <w:tblStyle w:val="a5"/>
        <w:tblW w:w="9306" w:type="dxa"/>
        <w:tblInd w:w="392" w:type="dxa"/>
        <w:tblLook w:val="04A0" w:firstRow="1" w:lastRow="0" w:firstColumn="1" w:lastColumn="0" w:noHBand="0" w:noVBand="1"/>
      </w:tblPr>
      <w:tblGrid>
        <w:gridCol w:w="491"/>
        <w:gridCol w:w="1806"/>
        <w:gridCol w:w="1657"/>
        <w:gridCol w:w="1365"/>
        <w:gridCol w:w="1340"/>
        <w:gridCol w:w="1571"/>
        <w:gridCol w:w="1076"/>
      </w:tblGrid>
      <w:tr w:rsidR="00E971AA" w:rsidRPr="002F6665" w14:paraId="79F9C265" w14:textId="77777777" w:rsidTr="009C27A0">
        <w:tc>
          <w:tcPr>
            <w:tcW w:w="491" w:type="dxa"/>
          </w:tcPr>
          <w:p w14:paraId="18305105"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w:t>
            </w:r>
          </w:p>
        </w:tc>
        <w:tc>
          <w:tcPr>
            <w:tcW w:w="1806" w:type="dxa"/>
          </w:tcPr>
          <w:p w14:paraId="10A0F127"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Классы</w:t>
            </w:r>
          </w:p>
        </w:tc>
        <w:tc>
          <w:tcPr>
            <w:tcW w:w="1657" w:type="dxa"/>
          </w:tcPr>
          <w:p w14:paraId="095031D3"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 xml:space="preserve">Очень высокий </w:t>
            </w:r>
            <w:proofErr w:type="spellStart"/>
            <w:r w:rsidRPr="002F6665">
              <w:rPr>
                <w:rFonts w:ascii="Times New Roman" w:eastAsia="Times New Roman" w:hAnsi="Times New Roman"/>
                <w:b/>
                <w:bCs/>
                <w:sz w:val="20"/>
                <w:szCs w:val="20"/>
                <w:lang w:eastAsia="ru-RU"/>
              </w:rPr>
              <w:t>ур</w:t>
            </w:r>
            <w:proofErr w:type="spellEnd"/>
            <w:r w:rsidRPr="002F6665">
              <w:rPr>
                <w:rFonts w:ascii="Times New Roman" w:eastAsia="Times New Roman" w:hAnsi="Times New Roman"/>
                <w:b/>
                <w:bCs/>
                <w:sz w:val="20"/>
                <w:szCs w:val="20"/>
                <w:lang w:eastAsia="ru-RU"/>
              </w:rPr>
              <w:t>. мотив</w:t>
            </w:r>
          </w:p>
        </w:tc>
        <w:tc>
          <w:tcPr>
            <w:tcW w:w="1365" w:type="dxa"/>
          </w:tcPr>
          <w:p w14:paraId="64941828"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Высокий уровень мотив.</w:t>
            </w:r>
          </w:p>
        </w:tc>
        <w:tc>
          <w:tcPr>
            <w:tcW w:w="1340" w:type="dxa"/>
          </w:tcPr>
          <w:p w14:paraId="206FB2B1"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Средний уровень мотив.</w:t>
            </w:r>
          </w:p>
        </w:tc>
        <w:tc>
          <w:tcPr>
            <w:tcW w:w="1571" w:type="dxa"/>
          </w:tcPr>
          <w:p w14:paraId="7826E2F3"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Сниженный уровень мотив.</w:t>
            </w:r>
          </w:p>
        </w:tc>
        <w:tc>
          <w:tcPr>
            <w:tcW w:w="1076" w:type="dxa"/>
          </w:tcPr>
          <w:p w14:paraId="06DD7C64"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Низкий уровень мотив.</w:t>
            </w:r>
          </w:p>
        </w:tc>
      </w:tr>
      <w:tr w:rsidR="00E971AA" w:rsidRPr="002F6665" w14:paraId="35AC7267" w14:textId="77777777" w:rsidTr="009C27A0">
        <w:tc>
          <w:tcPr>
            <w:tcW w:w="491" w:type="dxa"/>
          </w:tcPr>
          <w:p w14:paraId="7DA39420"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1806" w:type="dxa"/>
          </w:tcPr>
          <w:p w14:paraId="07767E26"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5-А, 22 учащихся</w:t>
            </w:r>
          </w:p>
        </w:tc>
        <w:tc>
          <w:tcPr>
            <w:tcW w:w="1657" w:type="dxa"/>
          </w:tcPr>
          <w:p w14:paraId="67D22848"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9</w:t>
            </w:r>
          </w:p>
        </w:tc>
        <w:tc>
          <w:tcPr>
            <w:tcW w:w="1365" w:type="dxa"/>
          </w:tcPr>
          <w:p w14:paraId="04604001"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11</w:t>
            </w:r>
          </w:p>
        </w:tc>
        <w:tc>
          <w:tcPr>
            <w:tcW w:w="1340" w:type="dxa"/>
          </w:tcPr>
          <w:p w14:paraId="7B8424C6"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1571" w:type="dxa"/>
          </w:tcPr>
          <w:p w14:paraId="1783CBE6"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1076" w:type="dxa"/>
          </w:tcPr>
          <w:p w14:paraId="3631F5B8"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0</w:t>
            </w:r>
          </w:p>
        </w:tc>
      </w:tr>
      <w:tr w:rsidR="00E971AA" w:rsidRPr="002F6665" w14:paraId="3C2ED10D" w14:textId="77777777" w:rsidTr="009C27A0">
        <w:tc>
          <w:tcPr>
            <w:tcW w:w="491" w:type="dxa"/>
          </w:tcPr>
          <w:p w14:paraId="33ADBC19"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1806" w:type="dxa"/>
          </w:tcPr>
          <w:p w14:paraId="2B15ED64"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5-Б, 22 учащихся</w:t>
            </w:r>
          </w:p>
        </w:tc>
        <w:tc>
          <w:tcPr>
            <w:tcW w:w="1657" w:type="dxa"/>
          </w:tcPr>
          <w:p w14:paraId="0340D4CC"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3</w:t>
            </w:r>
          </w:p>
        </w:tc>
        <w:tc>
          <w:tcPr>
            <w:tcW w:w="1365" w:type="dxa"/>
          </w:tcPr>
          <w:p w14:paraId="693043D0"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8</w:t>
            </w:r>
          </w:p>
        </w:tc>
        <w:tc>
          <w:tcPr>
            <w:tcW w:w="1340" w:type="dxa"/>
          </w:tcPr>
          <w:p w14:paraId="7BA67B1F"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8</w:t>
            </w:r>
          </w:p>
        </w:tc>
        <w:tc>
          <w:tcPr>
            <w:tcW w:w="1571" w:type="dxa"/>
          </w:tcPr>
          <w:p w14:paraId="3CCE4F12"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3</w:t>
            </w:r>
          </w:p>
        </w:tc>
        <w:tc>
          <w:tcPr>
            <w:tcW w:w="1076" w:type="dxa"/>
          </w:tcPr>
          <w:p w14:paraId="51BC344A"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0</w:t>
            </w:r>
          </w:p>
        </w:tc>
      </w:tr>
      <w:tr w:rsidR="00E971AA" w:rsidRPr="002F6665" w14:paraId="031C492A" w14:textId="77777777" w:rsidTr="009C27A0">
        <w:tc>
          <w:tcPr>
            <w:tcW w:w="491" w:type="dxa"/>
          </w:tcPr>
          <w:p w14:paraId="6B16B537"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3</w:t>
            </w:r>
          </w:p>
        </w:tc>
        <w:tc>
          <w:tcPr>
            <w:tcW w:w="1806" w:type="dxa"/>
          </w:tcPr>
          <w:p w14:paraId="6132E27C"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5-Г, 16 учащихся</w:t>
            </w:r>
          </w:p>
        </w:tc>
        <w:tc>
          <w:tcPr>
            <w:tcW w:w="1657" w:type="dxa"/>
          </w:tcPr>
          <w:p w14:paraId="78279146"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6</w:t>
            </w:r>
          </w:p>
        </w:tc>
        <w:tc>
          <w:tcPr>
            <w:tcW w:w="1365" w:type="dxa"/>
          </w:tcPr>
          <w:p w14:paraId="20FD2FA8"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p>
        </w:tc>
        <w:tc>
          <w:tcPr>
            <w:tcW w:w="1340" w:type="dxa"/>
          </w:tcPr>
          <w:p w14:paraId="2C19F203"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1571" w:type="dxa"/>
          </w:tcPr>
          <w:p w14:paraId="7A66167B"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3</w:t>
            </w:r>
          </w:p>
        </w:tc>
        <w:tc>
          <w:tcPr>
            <w:tcW w:w="1076" w:type="dxa"/>
          </w:tcPr>
          <w:p w14:paraId="39797222"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0</w:t>
            </w:r>
          </w:p>
        </w:tc>
      </w:tr>
      <w:tr w:rsidR="00E971AA" w:rsidRPr="002F6665" w14:paraId="732952DE" w14:textId="77777777" w:rsidTr="009C27A0">
        <w:tc>
          <w:tcPr>
            <w:tcW w:w="491" w:type="dxa"/>
          </w:tcPr>
          <w:p w14:paraId="6F2F7652"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4</w:t>
            </w:r>
          </w:p>
        </w:tc>
        <w:tc>
          <w:tcPr>
            <w:tcW w:w="1806" w:type="dxa"/>
          </w:tcPr>
          <w:p w14:paraId="0ADB0C20"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5-Д, 20 учащихся</w:t>
            </w:r>
          </w:p>
        </w:tc>
        <w:tc>
          <w:tcPr>
            <w:tcW w:w="1657" w:type="dxa"/>
          </w:tcPr>
          <w:p w14:paraId="106CD410"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6</w:t>
            </w:r>
          </w:p>
        </w:tc>
        <w:tc>
          <w:tcPr>
            <w:tcW w:w="1365" w:type="dxa"/>
          </w:tcPr>
          <w:p w14:paraId="3A101246"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12</w:t>
            </w:r>
          </w:p>
        </w:tc>
        <w:tc>
          <w:tcPr>
            <w:tcW w:w="1340" w:type="dxa"/>
          </w:tcPr>
          <w:p w14:paraId="1599E492"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1571" w:type="dxa"/>
          </w:tcPr>
          <w:p w14:paraId="4BE2600C"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0</w:t>
            </w:r>
          </w:p>
        </w:tc>
        <w:tc>
          <w:tcPr>
            <w:tcW w:w="1076" w:type="dxa"/>
          </w:tcPr>
          <w:p w14:paraId="468B903D"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0</w:t>
            </w:r>
          </w:p>
        </w:tc>
      </w:tr>
      <w:tr w:rsidR="00E971AA" w:rsidRPr="002F6665" w14:paraId="0E0DEA62" w14:textId="77777777" w:rsidTr="009C27A0">
        <w:tc>
          <w:tcPr>
            <w:tcW w:w="491" w:type="dxa"/>
          </w:tcPr>
          <w:p w14:paraId="135CFF45"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p>
        </w:tc>
        <w:tc>
          <w:tcPr>
            <w:tcW w:w="1806" w:type="dxa"/>
          </w:tcPr>
          <w:p w14:paraId="71B9ADD7"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5-Е, 21 учащихся</w:t>
            </w:r>
          </w:p>
        </w:tc>
        <w:tc>
          <w:tcPr>
            <w:tcW w:w="1657" w:type="dxa"/>
          </w:tcPr>
          <w:p w14:paraId="7B4EFEA6"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9</w:t>
            </w:r>
          </w:p>
        </w:tc>
        <w:tc>
          <w:tcPr>
            <w:tcW w:w="1365" w:type="dxa"/>
          </w:tcPr>
          <w:p w14:paraId="208C15BA"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12</w:t>
            </w:r>
          </w:p>
        </w:tc>
        <w:tc>
          <w:tcPr>
            <w:tcW w:w="1340" w:type="dxa"/>
          </w:tcPr>
          <w:p w14:paraId="392A37F1"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0</w:t>
            </w:r>
          </w:p>
        </w:tc>
        <w:tc>
          <w:tcPr>
            <w:tcW w:w="1571" w:type="dxa"/>
          </w:tcPr>
          <w:p w14:paraId="23B0FB4F"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0</w:t>
            </w:r>
          </w:p>
        </w:tc>
        <w:tc>
          <w:tcPr>
            <w:tcW w:w="1076" w:type="dxa"/>
          </w:tcPr>
          <w:p w14:paraId="57A5C89C"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0</w:t>
            </w:r>
          </w:p>
        </w:tc>
      </w:tr>
      <w:tr w:rsidR="00E971AA" w:rsidRPr="002F6665" w14:paraId="168FC154" w14:textId="77777777" w:rsidTr="009C27A0">
        <w:tc>
          <w:tcPr>
            <w:tcW w:w="491" w:type="dxa"/>
          </w:tcPr>
          <w:p w14:paraId="46E55FAF" w14:textId="77777777" w:rsidR="0094443F" w:rsidRPr="002F6665" w:rsidRDefault="0094443F" w:rsidP="009C27A0">
            <w:pPr>
              <w:rPr>
                <w:rFonts w:ascii="Times New Roman" w:eastAsia="Times New Roman" w:hAnsi="Times New Roman"/>
                <w:sz w:val="20"/>
                <w:szCs w:val="20"/>
                <w:lang w:eastAsia="ru-RU"/>
              </w:rPr>
            </w:pPr>
          </w:p>
        </w:tc>
        <w:tc>
          <w:tcPr>
            <w:tcW w:w="1806" w:type="dxa"/>
          </w:tcPr>
          <w:p w14:paraId="68948B3F"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Всего – 101 учащихся:</w:t>
            </w:r>
          </w:p>
        </w:tc>
        <w:tc>
          <w:tcPr>
            <w:tcW w:w="1657" w:type="dxa"/>
          </w:tcPr>
          <w:p w14:paraId="25AEE573"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33</w:t>
            </w:r>
          </w:p>
        </w:tc>
        <w:tc>
          <w:tcPr>
            <w:tcW w:w="1365" w:type="dxa"/>
          </w:tcPr>
          <w:p w14:paraId="41A54664"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48</w:t>
            </w:r>
          </w:p>
        </w:tc>
        <w:tc>
          <w:tcPr>
            <w:tcW w:w="1340" w:type="dxa"/>
          </w:tcPr>
          <w:p w14:paraId="7C8A4D74"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13</w:t>
            </w:r>
          </w:p>
        </w:tc>
        <w:tc>
          <w:tcPr>
            <w:tcW w:w="1571" w:type="dxa"/>
          </w:tcPr>
          <w:p w14:paraId="60CA6741"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7</w:t>
            </w:r>
          </w:p>
        </w:tc>
        <w:tc>
          <w:tcPr>
            <w:tcW w:w="1076" w:type="dxa"/>
          </w:tcPr>
          <w:p w14:paraId="4FE81C3A"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0</w:t>
            </w:r>
          </w:p>
        </w:tc>
      </w:tr>
    </w:tbl>
    <w:p w14:paraId="23F86858" w14:textId="77777777" w:rsidR="0094443F" w:rsidRPr="002F6665" w:rsidRDefault="0094443F" w:rsidP="0094443F">
      <w:pPr>
        <w:spacing w:after="0" w:line="240" w:lineRule="auto"/>
        <w:rPr>
          <w:rFonts w:ascii="Times New Roman" w:hAnsi="Times New Roman"/>
          <w:b/>
          <w:sz w:val="24"/>
          <w:szCs w:val="24"/>
          <w:lang w:val="en-US"/>
        </w:rPr>
      </w:pPr>
      <w:r w:rsidRPr="002F6665">
        <w:rPr>
          <w:rFonts w:ascii="Times New Roman" w:eastAsia="Times New Roman" w:hAnsi="Times New Roman"/>
          <w:sz w:val="24"/>
          <w:szCs w:val="24"/>
          <w:lang w:eastAsia="ru-RU"/>
        </w:rPr>
        <w:br/>
      </w:r>
    </w:p>
    <w:p w14:paraId="0BC7AD9F" w14:textId="77777777" w:rsidR="0094443F" w:rsidRPr="002F6665" w:rsidRDefault="0094443F" w:rsidP="0094443F">
      <w:pPr>
        <w:jc w:val="center"/>
        <w:rPr>
          <w:rFonts w:ascii="Times New Roman" w:hAnsi="Times New Roman"/>
          <w:b/>
          <w:sz w:val="24"/>
          <w:szCs w:val="24"/>
          <w:lang w:val="en-US"/>
        </w:rPr>
      </w:pPr>
      <w:r w:rsidRPr="002F6665">
        <w:rPr>
          <w:rFonts w:ascii="Times New Roman" w:hAnsi="Times New Roman"/>
          <w:b/>
          <w:noProof/>
          <w:sz w:val="24"/>
          <w:szCs w:val="24"/>
          <w:lang w:eastAsia="ru-RU"/>
        </w:rPr>
        <w:drawing>
          <wp:inline distT="0" distB="0" distL="0" distR="0" wp14:anchorId="0213B80C" wp14:editId="39EEAA93">
            <wp:extent cx="3952875" cy="1371600"/>
            <wp:effectExtent l="0" t="0" r="9525" b="0"/>
            <wp:docPr id="363838077" name="Диаграмма 3638380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065C6257" w14:textId="77777777" w:rsidR="0094443F" w:rsidRPr="002F6665" w:rsidRDefault="0094443F" w:rsidP="0094443F">
      <w:p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b/>
          <w:bCs/>
          <w:sz w:val="24"/>
          <w:szCs w:val="24"/>
          <w:lang w:eastAsia="ru-RU"/>
        </w:rPr>
        <w:t>Выводы:</w:t>
      </w:r>
      <w:r w:rsidRPr="002F6665">
        <w:rPr>
          <w:rFonts w:ascii="Times New Roman" w:eastAsia="Times New Roman" w:hAnsi="Times New Roman"/>
          <w:sz w:val="24"/>
          <w:szCs w:val="24"/>
          <w:lang w:eastAsia="ru-RU"/>
        </w:rPr>
        <w:t xml:space="preserve"> по результату исследования уровня мотивации учения можно рассмотреть, что наибольшее количество учащихся (</w:t>
      </w:r>
      <w:proofErr w:type="gramStart"/>
      <w:r w:rsidRPr="002F6665">
        <w:rPr>
          <w:rFonts w:ascii="Times New Roman" w:eastAsia="Times New Roman" w:hAnsi="Times New Roman"/>
          <w:sz w:val="24"/>
          <w:szCs w:val="24"/>
          <w:lang w:eastAsia="ru-RU"/>
        </w:rPr>
        <w:t>48)имеют</w:t>
      </w:r>
      <w:proofErr w:type="gramEnd"/>
      <w:r w:rsidRPr="002F6665">
        <w:rPr>
          <w:rFonts w:ascii="Times New Roman" w:eastAsia="Times New Roman" w:hAnsi="Times New Roman"/>
          <w:sz w:val="24"/>
          <w:szCs w:val="24"/>
          <w:lang w:eastAsia="ru-RU"/>
        </w:rPr>
        <w:t xml:space="preserve"> высокий уровень мотивации.  </w:t>
      </w:r>
    </w:p>
    <w:p w14:paraId="01525F95" w14:textId="77777777" w:rsidR="00494938" w:rsidRPr="002F6665" w:rsidRDefault="00494938" w:rsidP="00494938">
      <w:pPr>
        <w:pStyle w:val="af1"/>
        <w:tabs>
          <w:tab w:val="center" w:pos="5587"/>
        </w:tabs>
        <w:spacing w:after="0" w:line="240" w:lineRule="auto"/>
        <w:jc w:val="right"/>
        <w:rPr>
          <w:rFonts w:ascii="Times New Roman" w:hAnsi="Times New Roman"/>
          <w:b/>
          <w:sz w:val="24"/>
          <w:szCs w:val="24"/>
        </w:rPr>
      </w:pPr>
    </w:p>
    <w:p w14:paraId="07244DEE" w14:textId="277652C7" w:rsidR="00494938" w:rsidRPr="002F6665" w:rsidRDefault="00494938" w:rsidP="00494938">
      <w:pPr>
        <w:pStyle w:val="af1"/>
        <w:tabs>
          <w:tab w:val="center" w:pos="5587"/>
        </w:tabs>
        <w:spacing w:after="0" w:line="240" w:lineRule="auto"/>
        <w:jc w:val="right"/>
        <w:rPr>
          <w:rFonts w:ascii="Times New Roman" w:hAnsi="Times New Roman"/>
          <w:b/>
          <w:sz w:val="24"/>
          <w:szCs w:val="24"/>
        </w:rPr>
      </w:pPr>
      <w:r w:rsidRPr="002F6665">
        <w:rPr>
          <w:rFonts w:ascii="Times New Roman" w:hAnsi="Times New Roman"/>
          <w:b/>
          <w:sz w:val="24"/>
          <w:szCs w:val="24"/>
        </w:rPr>
        <w:t xml:space="preserve">ТАБЛИЦА 46-3 </w:t>
      </w:r>
    </w:p>
    <w:p w14:paraId="133AF8DF" w14:textId="77777777" w:rsidR="00494938" w:rsidRPr="002F6665" w:rsidRDefault="0094443F" w:rsidP="00494938">
      <w:pPr>
        <w:tabs>
          <w:tab w:val="center" w:pos="5587"/>
        </w:tabs>
        <w:spacing w:after="0" w:line="240" w:lineRule="auto"/>
        <w:ind w:firstLine="708"/>
        <w:jc w:val="right"/>
        <w:rPr>
          <w:rFonts w:ascii="Times New Roman" w:hAnsi="Times New Roman"/>
          <w:b/>
          <w:sz w:val="24"/>
          <w:szCs w:val="24"/>
        </w:rPr>
      </w:pPr>
      <w:r w:rsidRPr="002F6665">
        <w:rPr>
          <w:rFonts w:ascii="Times New Roman" w:hAnsi="Times New Roman"/>
          <w:b/>
          <w:sz w:val="24"/>
          <w:szCs w:val="24"/>
        </w:rPr>
        <w:t xml:space="preserve">Результат исследования уровня </w:t>
      </w:r>
    </w:p>
    <w:p w14:paraId="21355237" w14:textId="2C74ADC4" w:rsidR="0094443F" w:rsidRPr="002F6665" w:rsidRDefault="0094443F" w:rsidP="00494938">
      <w:pPr>
        <w:tabs>
          <w:tab w:val="center" w:pos="5587"/>
        </w:tabs>
        <w:spacing w:after="0" w:line="240" w:lineRule="auto"/>
        <w:ind w:firstLine="708"/>
        <w:jc w:val="right"/>
        <w:rPr>
          <w:rFonts w:ascii="Times New Roman" w:hAnsi="Times New Roman"/>
          <w:b/>
          <w:sz w:val="24"/>
          <w:szCs w:val="24"/>
        </w:rPr>
      </w:pPr>
      <w:r w:rsidRPr="002F6665">
        <w:rPr>
          <w:rFonts w:ascii="Times New Roman" w:hAnsi="Times New Roman"/>
          <w:b/>
          <w:sz w:val="24"/>
          <w:szCs w:val="24"/>
        </w:rPr>
        <w:t>одиночества у учащихся 5 классов</w:t>
      </w:r>
    </w:p>
    <w:p w14:paraId="2BCA8A78" w14:textId="77777777" w:rsidR="0094443F" w:rsidRPr="002F6665" w:rsidRDefault="0094443F" w:rsidP="0094443F">
      <w:pPr>
        <w:tabs>
          <w:tab w:val="center" w:pos="5587"/>
        </w:tabs>
        <w:spacing w:after="0" w:line="240" w:lineRule="auto"/>
        <w:ind w:firstLine="708"/>
        <w:jc w:val="center"/>
        <w:rPr>
          <w:rFonts w:ascii="Times New Roman" w:hAnsi="Times New Roman"/>
          <w:b/>
          <w:sz w:val="24"/>
          <w:szCs w:val="24"/>
        </w:rPr>
      </w:pPr>
    </w:p>
    <w:tbl>
      <w:tblPr>
        <w:tblStyle w:val="a5"/>
        <w:tblW w:w="0" w:type="auto"/>
        <w:tblLook w:val="04A0" w:firstRow="1" w:lastRow="0" w:firstColumn="1" w:lastColumn="0" w:noHBand="0" w:noVBand="1"/>
      </w:tblPr>
      <w:tblGrid>
        <w:gridCol w:w="503"/>
        <w:gridCol w:w="1884"/>
        <w:gridCol w:w="1909"/>
        <w:gridCol w:w="1924"/>
        <w:gridCol w:w="1819"/>
        <w:gridCol w:w="1448"/>
      </w:tblGrid>
      <w:tr w:rsidR="00E971AA" w:rsidRPr="002F6665" w14:paraId="30B946E6" w14:textId="77777777" w:rsidTr="009C27A0">
        <w:tc>
          <w:tcPr>
            <w:tcW w:w="505" w:type="dxa"/>
          </w:tcPr>
          <w:p w14:paraId="142EF9D5"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w:t>
            </w:r>
          </w:p>
        </w:tc>
        <w:tc>
          <w:tcPr>
            <w:tcW w:w="1912" w:type="dxa"/>
          </w:tcPr>
          <w:p w14:paraId="69332ADB"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Классы</w:t>
            </w:r>
          </w:p>
        </w:tc>
        <w:tc>
          <w:tcPr>
            <w:tcW w:w="1927" w:type="dxa"/>
          </w:tcPr>
          <w:p w14:paraId="6B000286"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Учащийся не переживает ч-во один-</w:t>
            </w:r>
            <w:proofErr w:type="spellStart"/>
            <w:r w:rsidRPr="002F6665">
              <w:rPr>
                <w:rFonts w:ascii="Times New Roman" w:hAnsi="Times New Roman"/>
                <w:b/>
                <w:sz w:val="20"/>
                <w:szCs w:val="20"/>
              </w:rPr>
              <w:t>ва</w:t>
            </w:r>
            <w:proofErr w:type="spellEnd"/>
          </w:p>
        </w:tc>
        <w:tc>
          <w:tcPr>
            <w:tcW w:w="1939" w:type="dxa"/>
          </w:tcPr>
          <w:p w14:paraId="7A6DCF41"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Неглубокое переживание один-</w:t>
            </w:r>
            <w:proofErr w:type="spellStart"/>
            <w:r w:rsidRPr="002F6665">
              <w:rPr>
                <w:rFonts w:ascii="Times New Roman" w:hAnsi="Times New Roman"/>
                <w:b/>
                <w:sz w:val="20"/>
                <w:szCs w:val="20"/>
              </w:rPr>
              <w:t>ва</w:t>
            </w:r>
            <w:proofErr w:type="spellEnd"/>
          </w:p>
        </w:tc>
        <w:tc>
          <w:tcPr>
            <w:tcW w:w="1841" w:type="dxa"/>
          </w:tcPr>
          <w:p w14:paraId="61B4E520"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 xml:space="preserve">Глубокое </w:t>
            </w:r>
            <w:proofErr w:type="spellStart"/>
            <w:proofErr w:type="gramStart"/>
            <w:r w:rsidRPr="002F6665">
              <w:rPr>
                <w:rFonts w:ascii="Times New Roman" w:hAnsi="Times New Roman"/>
                <w:b/>
                <w:sz w:val="20"/>
                <w:szCs w:val="20"/>
              </w:rPr>
              <w:t>переж.ч</w:t>
            </w:r>
            <w:proofErr w:type="gramEnd"/>
            <w:r w:rsidRPr="002F6665">
              <w:rPr>
                <w:rFonts w:ascii="Times New Roman" w:hAnsi="Times New Roman"/>
                <w:b/>
                <w:sz w:val="20"/>
                <w:szCs w:val="20"/>
              </w:rPr>
              <w:t>-ва</w:t>
            </w:r>
            <w:proofErr w:type="spellEnd"/>
            <w:r w:rsidRPr="002F6665">
              <w:rPr>
                <w:rFonts w:ascii="Times New Roman" w:hAnsi="Times New Roman"/>
                <w:b/>
                <w:sz w:val="20"/>
                <w:szCs w:val="20"/>
              </w:rPr>
              <w:t xml:space="preserve"> один-</w:t>
            </w:r>
            <w:proofErr w:type="spellStart"/>
            <w:r w:rsidRPr="002F6665">
              <w:rPr>
                <w:rFonts w:ascii="Times New Roman" w:hAnsi="Times New Roman"/>
                <w:b/>
                <w:sz w:val="20"/>
                <w:szCs w:val="20"/>
              </w:rPr>
              <w:t>ва</w:t>
            </w:r>
            <w:proofErr w:type="spellEnd"/>
          </w:p>
        </w:tc>
        <w:tc>
          <w:tcPr>
            <w:tcW w:w="1447" w:type="dxa"/>
          </w:tcPr>
          <w:p w14:paraId="73C6E7D8"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 xml:space="preserve">Очень </w:t>
            </w:r>
            <w:proofErr w:type="spellStart"/>
            <w:proofErr w:type="gramStart"/>
            <w:r w:rsidRPr="002F6665">
              <w:rPr>
                <w:rFonts w:ascii="Times New Roman" w:hAnsi="Times New Roman"/>
                <w:b/>
                <w:sz w:val="20"/>
                <w:szCs w:val="20"/>
              </w:rPr>
              <w:t>глуб.переж</w:t>
            </w:r>
            <w:proofErr w:type="gramEnd"/>
            <w:r w:rsidRPr="002F6665">
              <w:rPr>
                <w:rFonts w:ascii="Times New Roman" w:hAnsi="Times New Roman"/>
                <w:b/>
                <w:sz w:val="20"/>
                <w:szCs w:val="20"/>
              </w:rPr>
              <w:t>.ч-ва</w:t>
            </w:r>
            <w:proofErr w:type="spellEnd"/>
            <w:r w:rsidRPr="002F6665">
              <w:rPr>
                <w:rFonts w:ascii="Times New Roman" w:hAnsi="Times New Roman"/>
                <w:b/>
                <w:sz w:val="20"/>
                <w:szCs w:val="20"/>
              </w:rPr>
              <w:t xml:space="preserve"> один-</w:t>
            </w:r>
            <w:proofErr w:type="spellStart"/>
            <w:r w:rsidRPr="002F6665">
              <w:rPr>
                <w:rFonts w:ascii="Times New Roman" w:hAnsi="Times New Roman"/>
                <w:b/>
                <w:sz w:val="20"/>
                <w:szCs w:val="20"/>
              </w:rPr>
              <w:t>ва</w:t>
            </w:r>
            <w:proofErr w:type="spellEnd"/>
          </w:p>
        </w:tc>
      </w:tr>
      <w:tr w:rsidR="00E971AA" w:rsidRPr="002F6665" w14:paraId="05C4CEAC" w14:textId="77777777" w:rsidTr="009C27A0">
        <w:tc>
          <w:tcPr>
            <w:tcW w:w="505" w:type="dxa"/>
          </w:tcPr>
          <w:p w14:paraId="4EE1C217"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1.</w:t>
            </w:r>
          </w:p>
        </w:tc>
        <w:tc>
          <w:tcPr>
            <w:tcW w:w="1912" w:type="dxa"/>
          </w:tcPr>
          <w:p w14:paraId="45DFD2B5"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5-А (23 уч-ся)</w:t>
            </w:r>
          </w:p>
        </w:tc>
        <w:tc>
          <w:tcPr>
            <w:tcW w:w="1927" w:type="dxa"/>
          </w:tcPr>
          <w:p w14:paraId="36A3483D"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 (8.6%)</w:t>
            </w:r>
          </w:p>
        </w:tc>
        <w:tc>
          <w:tcPr>
            <w:tcW w:w="1939" w:type="dxa"/>
          </w:tcPr>
          <w:p w14:paraId="311727E0"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20 (86.9%)</w:t>
            </w:r>
          </w:p>
        </w:tc>
        <w:tc>
          <w:tcPr>
            <w:tcW w:w="1841" w:type="dxa"/>
          </w:tcPr>
          <w:p w14:paraId="60617C70"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 (4.3%)</w:t>
            </w:r>
          </w:p>
        </w:tc>
        <w:tc>
          <w:tcPr>
            <w:tcW w:w="1447" w:type="dxa"/>
          </w:tcPr>
          <w:p w14:paraId="16EFBA25"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0</w:t>
            </w:r>
          </w:p>
        </w:tc>
      </w:tr>
      <w:tr w:rsidR="00E971AA" w:rsidRPr="002F6665" w14:paraId="5C379210" w14:textId="77777777" w:rsidTr="009C27A0">
        <w:tc>
          <w:tcPr>
            <w:tcW w:w="505" w:type="dxa"/>
          </w:tcPr>
          <w:p w14:paraId="6A395CEC"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2.</w:t>
            </w:r>
          </w:p>
        </w:tc>
        <w:tc>
          <w:tcPr>
            <w:tcW w:w="1912" w:type="dxa"/>
          </w:tcPr>
          <w:p w14:paraId="35AEABAB"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5-Б (23 уч-ся)</w:t>
            </w:r>
          </w:p>
        </w:tc>
        <w:tc>
          <w:tcPr>
            <w:tcW w:w="1927" w:type="dxa"/>
          </w:tcPr>
          <w:p w14:paraId="08FC821C"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8 (40%)</w:t>
            </w:r>
          </w:p>
        </w:tc>
        <w:tc>
          <w:tcPr>
            <w:tcW w:w="1939" w:type="dxa"/>
          </w:tcPr>
          <w:p w14:paraId="5A182E7B"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13 (65%)</w:t>
            </w:r>
          </w:p>
        </w:tc>
        <w:tc>
          <w:tcPr>
            <w:tcW w:w="1841" w:type="dxa"/>
          </w:tcPr>
          <w:p w14:paraId="6CBC1B5E"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 (10%)</w:t>
            </w:r>
          </w:p>
        </w:tc>
        <w:tc>
          <w:tcPr>
            <w:tcW w:w="1447" w:type="dxa"/>
          </w:tcPr>
          <w:p w14:paraId="0772DA91"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0</w:t>
            </w:r>
          </w:p>
        </w:tc>
      </w:tr>
      <w:tr w:rsidR="00E971AA" w:rsidRPr="002F6665" w14:paraId="49A29836" w14:textId="77777777" w:rsidTr="009C27A0">
        <w:tc>
          <w:tcPr>
            <w:tcW w:w="505" w:type="dxa"/>
          </w:tcPr>
          <w:p w14:paraId="5AEB6227"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3.</w:t>
            </w:r>
          </w:p>
        </w:tc>
        <w:tc>
          <w:tcPr>
            <w:tcW w:w="1912" w:type="dxa"/>
          </w:tcPr>
          <w:p w14:paraId="1321530E"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5-В (10 уч-ся)</w:t>
            </w:r>
          </w:p>
        </w:tc>
        <w:tc>
          <w:tcPr>
            <w:tcW w:w="1927" w:type="dxa"/>
          </w:tcPr>
          <w:p w14:paraId="007BEE3F"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0</w:t>
            </w:r>
          </w:p>
        </w:tc>
        <w:tc>
          <w:tcPr>
            <w:tcW w:w="1939" w:type="dxa"/>
          </w:tcPr>
          <w:p w14:paraId="2D6F962B"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10 (100%)</w:t>
            </w:r>
          </w:p>
        </w:tc>
        <w:tc>
          <w:tcPr>
            <w:tcW w:w="1841" w:type="dxa"/>
          </w:tcPr>
          <w:p w14:paraId="2CE0BAB4"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0</w:t>
            </w:r>
          </w:p>
        </w:tc>
        <w:tc>
          <w:tcPr>
            <w:tcW w:w="1447" w:type="dxa"/>
          </w:tcPr>
          <w:p w14:paraId="44674A85"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0</w:t>
            </w:r>
          </w:p>
        </w:tc>
      </w:tr>
      <w:tr w:rsidR="00E971AA" w:rsidRPr="002F6665" w14:paraId="3F437ED4" w14:textId="77777777" w:rsidTr="009C27A0">
        <w:tc>
          <w:tcPr>
            <w:tcW w:w="505" w:type="dxa"/>
          </w:tcPr>
          <w:p w14:paraId="7DB62123"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4.</w:t>
            </w:r>
          </w:p>
        </w:tc>
        <w:tc>
          <w:tcPr>
            <w:tcW w:w="1912" w:type="dxa"/>
          </w:tcPr>
          <w:p w14:paraId="4F222D88"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5-Г (21 уч-ся)</w:t>
            </w:r>
          </w:p>
        </w:tc>
        <w:tc>
          <w:tcPr>
            <w:tcW w:w="1927" w:type="dxa"/>
          </w:tcPr>
          <w:p w14:paraId="6D3990F2"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3 (14.2%)</w:t>
            </w:r>
          </w:p>
        </w:tc>
        <w:tc>
          <w:tcPr>
            <w:tcW w:w="1939" w:type="dxa"/>
          </w:tcPr>
          <w:p w14:paraId="547A8C3F"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17 (80.9%)</w:t>
            </w:r>
          </w:p>
        </w:tc>
        <w:tc>
          <w:tcPr>
            <w:tcW w:w="1841" w:type="dxa"/>
          </w:tcPr>
          <w:p w14:paraId="7C63424C"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 (4.7%)</w:t>
            </w:r>
          </w:p>
        </w:tc>
        <w:tc>
          <w:tcPr>
            <w:tcW w:w="1447" w:type="dxa"/>
          </w:tcPr>
          <w:p w14:paraId="06F34FA7"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0</w:t>
            </w:r>
          </w:p>
        </w:tc>
      </w:tr>
      <w:tr w:rsidR="00E971AA" w:rsidRPr="002F6665" w14:paraId="7960602E" w14:textId="77777777" w:rsidTr="009C27A0">
        <w:tc>
          <w:tcPr>
            <w:tcW w:w="505" w:type="dxa"/>
          </w:tcPr>
          <w:p w14:paraId="1B655798"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5.</w:t>
            </w:r>
          </w:p>
        </w:tc>
        <w:tc>
          <w:tcPr>
            <w:tcW w:w="1912" w:type="dxa"/>
          </w:tcPr>
          <w:p w14:paraId="19DE2E20"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5-Д (21 уч-ся)</w:t>
            </w:r>
          </w:p>
        </w:tc>
        <w:tc>
          <w:tcPr>
            <w:tcW w:w="1927" w:type="dxa"/>
          </w:tcPr>
          <w:p w14:paraId="7B9C352C"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5 (23.8%)</w:t>
            </w:r>
          </w:p>
        </w:tc>
        <w:tc>
          <w:tcPr>
            <w:tcW w:w="1939" w:type="dxa"/>
          </w:tcPr>
          <w:p w14:paraId="32B0D7FD"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9 (42.8%)</w:t>
            </w:r>
          </w:p>
        </w:tc>
        <w:tc>
          <w:tcPr>
            <w:tcW w:w="1841" w:type="dxa"/>
          </w:tcPr>
          <w:p w14:paraId="455ADA41"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5 (23.8%)</w:t>
            </w:r>
          </w:p>
        </w:tc>
        <w:tc>
          <w:tcPr>
            <w:tcW w:w="1447" w:type="dxa"/>
          </w:tcPr>
          <w:p w14:paraId="4973C52E"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 (9.5%)</w:t>
            </w:r>
          </w:p>
        </w:tc>
      </w:tr>
      <w:tr w:rsidR="00E971AA" w:rsidRPr="002F6665" w14:paraId="64A9D504" w14:textId="77777777" w:rsidTr="009C27A0">
        <w:tc>
          <w:tcPr>
            <w:tcW w:w="505" w:type="dxa"/>
          </w:tcPr>
          <w:p w14:paraId="0156C930"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6.</w:t>
            </w:r>
          </w:p>
        </w:tc>
        <w:tc>
          <w:tcPr>
            <w:tcW w:w="1912" w:type="dxa"/>
          </w:tcPr>
          <w:p w14:paraId="7970EF4E"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5-Е (22 уч-ся)</w:t>
            </w:r>
          </w:p>
        </w:tc>
        <w:tc>
          <w:tcPr>
            <w:tcW w:w="1927" w:type="dxa"/>
          </w:tcPr>
          <w:p w14:paraId="7C997E5E"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4 (18.1%)</w:t>
            </w:r>
          </w:p>
        </w:tc>
        <w:tc>
          <w:tcPr>
            <w:tcW w:w="1939" w:type="dxa"/>
          </w:tcPr>
          <w:p w14:paraId="2791CB45"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16 (72.7%)</w:t>
            </w:r>
          </w:p>
        </w:tc>
        <w:tc>
          <w:tcPr>
            <w:tcW w:w="1841" w:type="dxa"/>
          </w:tcPr>
          <w:p w14:paraId="1F2FD7EE"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 (9%)</w:t>
            </w:r>
          </w:p>
        </w:tc>
        <w:tc>
          <w:tcPr>
            <w:tcW w:w="1447" w:type="dxa"/>
          </w:tcPr>
          <w:p w14:paraId="097B9257"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0</w:t>
            </w:r>
          </w:p>
        </w:tc>
      </w:tr>
      <w:tr w:rsidR="00E971AA" w:rsidRPr="002F6665" w14:paraId="09252607" w14:textId="77777777" w:rsidTr="009C27A0">
        <w:tc>
          <w:tcPr>
            <w:tcW w:w="2417" w:type="dxa"/>
            <w:gridSpan w:val="2"/>
          </w:tcPr>
          <w:p w14:paraId="625DEA3F"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Всего уч-ся: 120 уч-ся</w:t>
            </w:r>
          </w:p>
        </w:tc>
        <w:tc>
          <w:tcPr>
            <w:tcW w:w="1927" w:type="dxa"/>
            <w:shd w:val="clear" w:color="auto" w:fill="FFFFFF" w:themeFill="background1"/>
          </w:tcPr>
          <w:p w14:paraId="47F04D06"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22 (17.4%)</w:t>
            </w:r>
          </w:p>
        </w:tc>
        <w:tc>
          <w:tcPr>
            <w:tcW w:w="1939" w:type="dxa"/>
            <w:shd w:val="clear" w:color="auto" w:fill="C9C9C9" w:themeFill="accent3" w:themeFillTint="99"/>
          </w:tcPr>
          <w:p w14:paraId="68C7CCB9"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85 (74.7%)</w:t>
            </w:r>
          </w:p>
        </w:tc>
        <w:tc>
          <w:tcPr>
            <w:tcW w:w="1841" w:type="dxa"/>
          </w:tcPr>
          <w:p w14:paraId="5405C47A"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11 (8.6%)</w:t>
            </w:r>
          </w:p>
        </w:tc>
        <w:tc>
          <w:tcPr>
            <w:tcW w:w="1447" w:type="dxa"/>
          </w:tcPr>
          <w:p w14:paraId="7C4F4C0A"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2 (1.5%)</w:t>
            </w:r>
          </w:p>
        </w:tc>
      </w:tr>
    </w:tbl>
    <w:p w14:paraId="7130A0E6" w14:textId="77777777" w:rsidR="0094443F" w:rsidRPr="002F6665" w:rsidRDefault="0094443F" w:rsidP="0094443F">
      <w:pPr>
        <w:jc w:val="center"/>
        <w:rPr>
          <w:rFonts w:ascii="Times New Roman" w:hAnsi="Times New Roman"/>
          <w:b/>
          <w:sz w:val="20"/>
          <w:szCs w:val="20"/>
        </w:rPr>
      </w:pPr>
    </w:p>
    <w:p w14:paraId="719986E5" w14:textId="77777777" w:rsidR="0094443F" w:rsidRPr="002F6665" w:rsidRDefault="0094443F" w:rsidP="0094443F">
      <w:pPr>
        <w:jc w:val="center"/>
        <w:rPr>
          <w:rFonts w:ascii="Times New Roman" w:hAnsi="Times New Roman"/>
          <w:b/>
          <w:sz w:val="24"/>
          <w:szCs w:val="24"/>
        </w:rPr>
      </w:pPr>
      <w:r w:rsidRPr="002F6665">
        <w:rPr>
          <w:rFonts w:ascii="Times New Roman" w:hAnsi="Times New Roman"/>
          <w:b/>
          <w:noProof/>
          <w:sz w:val="24"/>
          <w:szCs w:val="24"/>
          <w:lang w:eastAsia="ru-RU"/>
        </w:rPr>
        <w:drawing>
          <wp:inline distT="0" distB="0" distL="0" distR="0" wp14:anchorId="10EBC3E8" wp14:editId="0B38B597">
            <wp:extent cx="4038600" cy="1628775"/>
            <wp:effectExtent l="0" t="0" r="0" b="9525"/>
            <wp:docPr id="470486755"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29D8FC66" w14:textId="77777777" w:rsidR="0094443F" w:rsidRPr="002F6665" w:rsidRDefault="0094443F" w:rsidP="0094443F">
      <w:pPr>
        <w:rPr>
          <w:rFonts w:ascii="Times New Roman" w:hAnsi="Times New Roman"/>
          <w:sz w:val="24"/>
          <w:szCs w:val="24"/>
        </w:rPr>
      </w:pPr>
      <w:r w:rsidRPr="002F6665">
        <w:rPr>
          <w:rFonts w:ascii="Times New Roman" w:hAnsi="Times New Roman"/>
          <w:b/>
          <w:sz w:val="24"/>
          <w:szCs w:val="24"/>
          <w:lang w:val="kk-KZ"/>
        </w:rPr>
        <w:lastRenderedPageBreak/>
        <w:t xml:space="preserve">Вывод: </w:t>
      </w:r>
      <w:r w:rsidRPr="002F6665">
        <w:rPr>
          <w:rFonts w:ascii="Times New Roman" w:hAnsi="Times New Roman"/>
          <w:sz w:val="24"/>
          <w:szCs w:val="24"/>
          <w:lang w:val="kk-KZ"/>
        </w:rPr>
        <w:t xml:space="preserve">в исследовании </w:t>
      </w:r>
      <w:r w:rsidRPr="002F6665">
        <w:rPr>
          <w:rFonts w:ascii="Times New Roman" w:hAnsi="Times New Roman"/>
          <w:sz w:val="24"/>
          <w:szCs w:val="24"/>
        </w:rPr>
        <w:t>участвовали 120 учащихся 5 классов. По результатам диагностирования неглубокое переживание возможного одиночества выявлено у 85 учащихся, глубокое переживание актуального одиночества выявлено у 11 учащихся, очень глубокое переживание актуального одиночества выявлено у 2 учащихся, у 22 учащихся не выявлено чувство одиночества.</w:t>
      </w:r>
    </w:p>
    <w:p w14:paraId="1E09009A" w14:textId="05BC321A" w:rsidR="00494938" w:rsidRPr="002F6665" w:rsidRDefault="00494938" w:rsidP="00494938">
      <w:pPr>
        <w:pStyle w:val="af1"/>
        <w:tabs>
          <w:tab w:val="center" w:pos="5587"/>
        </w:tabs>
        <w:spacing w:after="0" w:line="240" w:lineRule="auto"/>
        <w:jc w:val="right"/>
        <w:rPr>
          <w:rFonts w:ascii="Times New Roman" w:hAnsi="Times New Roman"/>
          <w:b/>
          <w:sz w:val="24"/>
          <w:szCs w:val="24"/>
        </w:rPr>
      </w:pPr>
      <w:r w:rsidRPr="002F6665">
        <w:rPr>
          <w:rFonts w:ascii="Times New Roman" w:hAnsi="Times New Roman"/>
          <w:b/>
          <w:sz w:val="24"/>
          <w:szCs w:val="24"/>
        </w:rPr>
        <w:t xml:space="preserve">ТАБЛИЦА 46-4 </w:t>
      </w:r>
    </w:p>
    <w:p w14:paraId="64C6B72B" w14:textId="77777777" w:rsidR="00494938" w:rsidRPr="002F6665" w:rsidRDefault="0094443F" w:rsidP="00494938">
      <w:pPr>
        <w:spacing w:after="0" w:line="240" w:lineRule="auto"/>
        <w:jc w:val="right"/>
        <w:outlineLvl w:val="1"/>
        <w:rPr>
          <w:rFonts w:ascii="Times New Roman" w:eastAsia="Times New Roman" w:hAnsi="Times New Roman"/>
          <w:b/>
          <w:bCs/>
          <w:sz w:val="24"/>
          <w:szCs w:val="24"/>
          <w:lang w:eastAsia="ru-RU"/>
        </w:rPr>
      </w:pPr>
      <w:r w:rsidRPr="002F6665">
        <w:rPr>
          <w:rFonts w:ascii="Times New Roman" w:eastAsia="Times New Roman" w:hAnsi="Times New Roman"/>
          <w:b/>
          <w:bCs/>
          <w:sz w:val="24"/>
          <w:szCs w:val="24"/>
          <w:lang w:eastAsia="ru-RU"/>
        </w:rPr>
        <w:t xml:space="preserve">Результаты исследования уровня </w:t>
      </w:r>
      <w:proofErr w:type="spellStart"/>
      <w:r w:rsidRPr="002F6665">
        <w:rPr>
          <w:rFonts w:ascii="Times New Roman" w:eastAsia="Times New Roman" w:hAnsi="Times New Roman"/>
          <w:b/>
          <w:bCs/>
          <w:sz w:val="24"/>
          <w:szCs w:val="24"/>
          <w:lang w:eastAsia="ru-RU"/>
        </w:rPr>
        <w:t>буллинга</w:t>
      </w:r>
      <w:proofErr w:type="spellEnd"/>
      <w:r w:rsidRPr="002F6665">
        <w:rPr>
          <w:rFonts w:ascii="Times New Roman" w:eastAsia="Times New Roman" w:hAnsi="Times New Roman"/>
          <w:b/>
          <w:bCs/>
          <w:sz w:val="24"/>
          <w:szCs w:val="24"/>
          <w:lang w:eastAsia="ru-RU"/>
        </w:rPr>
        <w:t xml:space="preserve"> </w:t>
      </w:r>
    </w:p>
    <w:p w14:paraId="04579C9D" w14:textId="6E739FCF" w:rsidR="0094443F" w:rsidRPr="002F6665" w:rsidRDefault="0094443F" w:rsidP="00494938">
      <w:pPr>
        <w:spacing w:after="0" w:line="240" w:lineRule="auto"/>
        <w:jc w:val="right"/>
        <w:outlineLvl w:val="1"/>
        <w:rPr>
          <w:rFonts w:ascii="Times New Roman" w:eastAsia="Times New Roman" w:hAnsi="Times New Roman"/>
          <w:b/>
          <w:bCs/>
          <w:sz w:val="24"/>
          <w:szCs w:val="24"/>
          <w:lang w:eastAsia="ru-RU"/>
        </w:rPr>
      </w:pPr>
      <w:r w:rsidRPr="002F6665">
        <w:rPr>
          <w:rFonts w:ascii="Times New Roman" w:eastAsia="Times New Roman" w:hAnsi="Times New Roman"/>
          <w:b/>
          <w:bCs/>
          <w:sz w:val="24"/>
          <w:szCs w:val="24"/>
          <w:lang w:eastAsia="ru-RU"/>
        </w:rPr>
        <w:t xml:space="preserve">среди учащихся 5 классов </w:t>
      </w:r>
    </w:p>
    <w:p w14:paraId="301FF86C" w14:textId="366DC6E9" w:rsidR="0094443F" w:rsidRPr="002F6665" w:rsidRDefault="0094443F" w:rsidP="0094443F">
      <w:pPr>
        <w:spacing w:after="0" w:line="240" w:lineRule="auto"/>
        <w:jc w:val="center"/>
        <w:outlineLvl w:val="1"/>
        <w:rPr>
          <w:rFonts w:ascii="Times New Roman" w:eastAsia="Times New Roman" w:hAnsi="Times New Roman"/>
          <w:b/>
          <w:bCs/>
          <w:sz w:val="28"/>
          <w:szCs w:val="28"/>
          <w:lang w:eastAsia="ru-RU"/>
        </w:rPr>
      </w:pPr>
    </w:p>
    <w:tbl>
      <w:tblPr>
        <w:tblStyle w:val="a5"/>
        <w:tblW w:w="0" w:type="auto"/>
        <w:tblInd w:w="392" w:type="dxa"/>
        <w:tblLook w:val="04A0" w:firstRow="1" w:lastRow="0" w:firstColumn="1" w:lastColumn="0" w:noHBand="0" w:noVBand="1"/>
      </w:tblPr>
      <w:tblGrid>
        <w:gridCol w:w="540"/>
        <w:gridCol w:w="2322"/>
        <w:gridCol w:w="1565"/>
        <w:gridCol w:w="1564"/>
        <w:gridCol w:w="1567"/>
        <w:gridCol w:w="1537"/>
      </w:tblGrid>
      <w:tr w:rsidR="00E971AA" w:rsidRPr="002F6665" w14:paraId="74D2F3C5" w14:textId="77777777" w:rsidTr="009C27A0">
        <w:tc>
          <w:tcPr>
            <w:tcW w:w="556" w:type="dxa"/>
          </w:tcPr>
          <w:p w14:paraId="558A025A"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w:t>
            </w:r>
          </w:p>
        </w:tc>
        <w:tc>
          <w:tcPr>
            <w:tcW w:w="2469" w:type="dxa"/>
          </w:tcPr>
          <w:p w14:paraId="2A891C99"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Классы</w:t>
            </w:r>
          </w:p>
        </w:tc>
        <w:tc>
          <w:tcPr>
            <w:tcW w:w="1683" w:type="dxa"/>
          </w:tcPr>
          <w:p w14:paraId="691AF49E"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ПАБ</w:t>
            </w:r>
          </w:p>
        </w:tc>
        <w:tc>
          <w:tcPr>
            <w:tcW w:w="1683" w:type="dxa"/>
          </w:tcPr>
          <w:p w14:paraId="4A2745D6"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КАБ</w:t>
            </w:r>
          </w:p>
        </w:tc>
        <w:tc>
          <w:tcPr>
            <w:tcW w:w="1684" w:type="dxa"/>
          </w:tcPr>
          <w:p w14:paraId="5FAF06EB"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ППБ</w:t>
            </w:r>
          </w:p>
        </w:tc>
        <w:tc>
          <w:tcPr>
            <w:tcW w:w="1671" w:type="dxa"/>
          </w:tcPr>
          <w:p w14:paraId="58A95FF4"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КВ</w:t>
            </w:r>
          </w:p>
        </w:tc>
      </w:tr>
      <w:tr w:rsidR="00E971AA" w:rsidRPr="002F6665" w14:paraId="173E4ABE" w14:textId="77777777" w:rsidTr="009C27A0">
        <w:tc>
          <w:tcPr>
            <w:tcW w:w="556" w:type="dxa"/>
          </w:tcPr>
          <w:p w14:paraId="5BDECE7E"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2469" w:type="dxa"/>
          </w:tcPr>
          <w:p w14:paraId="0DA4906B"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5-А, 24 учащихся</w:t>
            </w:r>
          </w:p>
        </w:tc>
        <w:tc>
          <w:tcPr>
            <w:tcW w:w="1683" w:type="dxa"/>
          </w:tcPr>
          <w:p w14:paraId="7D4507C6"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c>
          <w:tcPr>
            <w:tcW w:w="1683" w:type="dxa"/>
          </w:tcPr>
          <w:p w14:paraId="5C482BE4"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c>
          <w:tcPr>
            <w:tcW w:w="1684" w:type="dxa"/>
          </w:tcPr>
          <w:p w14:paraId="57C8B87F" w14:textId="77777777" w:rsidR="0094443F" w:rsidRPr="002F6665" w:rsidRDefault="0094443F" w:rsidP="009C27A0">
            <w:pPr>
              <w:jc w:val="center"/>
              <w:rPr>
                <w:rFonts w:ascii="Times New Roman" w:eastAsia="Times New Roman" w:hAnsi="Times New Roman"/>
                <w:sz w:val="20"/>
                <w:szCs w:val="20"/>
                <w:lang w:eastAsia="ru-RU"/>
              </w:rPr>
            </w:pPr>
          </w:p>
        </w:tc>
        <w:tc>
          <w:tcPr>
            <w:tcW w:w="1671" w:type="dxa"/>
          </w:tcPr>
          <w:p w14:paraId="4A5AC4D7"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r>
      <w:tr w:rsidR="00E971AA" w:rsidRPr="002F6665" w14:paraId="788CD355" w14:textId="77777777" w:rsidTr="009C27A0">
        <w:tc>
          <w:tcPr>
            <w:tcW w:w="556" w:type="dxa"/>
          </w:tcPr>
          <w:p w14:paraId="4BC61E4F"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2469" w:type="dxa"/>
          </w:tcPr>
          <w:p w14:paraId="0A859AE3"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5-Б, 23 учащихся</w:t>
            </w:r>
          </w:p>
        </w:tc>
        <w:tc>
          <w:tcPr>
            <w:tcW w:w="1683" w:type="dxa"/>
          </w:tcPr>
          <w:p w14:paraId="4293B64E"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c>
          <w:tcPr>
            <w:tcW w:w="1683" w:type="dxa"/>
          </w:tcPr>
          <w:p w14:paraId="37C59EE2"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1684" w:type="dxa"/>
          </w:tcPr>
          <w:p w14:paraId="336D280F"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c>
          <w:tcPr>
            <w:tcW w:w="1671" w:type="dxa"/>
          </w:tcPr>
          <w:p w14:paraId="7DA686C3"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r>
      <w:tr w:rsidR="00E971AA" w:rsidRPr="002F6665" w14:paraId="2C972271" w14:textId="77777777" w:rsidTr="009C27A0">
        <w:tc>
          <w:tcPr>
            <w:tcW w:w="556" w:type="dxa"/>
          </w:tcPr>
          <w:p w14:paraId="4D9464AE"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3</w:t>
            </w:r>
          </w:p>
        </w:tc>
        <w:tc>
          <w:tcPr>
            <w:tcW w:w="2469" w:type="dxa"/>
          </w:tcPr>
          <w:p w14:paraId="50E74A57"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5-Г, 16 учащихся</w:t>
            </w:r>
          </w:p>
        </w:tc>
        <w:tc>
          <w:tcPr>
            <w:tcW w:w="1683" w:type="dxa"/>
          </w:tcPr>
          <w:p w14:paraId="541BD15B"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1683" w:type="dxa"/>
          </w:tcPr>
          <w:p w14:paraId="4A3B8386"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0</w:t>
            </w:r>
          </w:p>
        </w:tc>
        <w:tc>
          <w:tcPr>
            <w:tcW w:w="1684" w:type="dxa"/>
          </w:tcPr>
          <w:p w14:paraId="683181FF"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1671" w:type="dxa"/>
          </w:tcPr>
          <w:p w14:paraId="4E54F711"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r>
      <w:tr w:rsidR="00E971AA" w:rsidRPr="002F6665" w14:paraId="3A3CC834" w14:textId="77777777" w:rsidTr="009C27A0">
        <w:tc>
          <w:tcPr>
            <w:tcW w:w="556" w:type="dxa"/>
          </w:tcPr>
          <w:p w14:paraId="3D1105AB"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4</w:t>
            </w:r>
          </w:p>
        </w:tc>
        <w:tc>
          <w:tcPr>
            <w:tcW w:w="2469" w:type="dxa"/>
          </w:tcPr>
          <w:p w14:paraId="511348F0"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5-Д, 20 учащихся</w:t>
            </w:r>
          </w:p>
        </w:tc>
        <w:tc>
          <w:tcPr>
            <w:tcW w:w="1683" w:type="dxa"/>
          </w:tcPr>
          <w:p w14:paraId="6BE1F487"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1683" w:type="dxa"/>
          </w:tcPr>
          <w:p w14:paraId="566EDAF9"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1684" w:type="dxa"/>
          </w:tcPr>
          <w:p w14:paraId="75D36D14"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1671" w:type="dxa"/>
          </w:tcPr>
          <w:p w14:paraId="4B0C8450"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r>
      <w:tr w:rsidR="00E971AA" w:rsidRPr="002F6665" w14:paraId="47D5CA20" w14:textId="77777777" w:rsidTr="009C27A0">
        <w:tc>
          <w:tcPr>
            <w:tcW w:w="556" w:type="dxa"/>
          </w:tcPr>
          <w:p w14:paraId="48D9563F"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p>
        </w:tc>
        <w:tc>
          <w:tcPr>
            <w:tcW w:w="2469" w:type="dxa"/>
          </w:tcPr>
          <w:p w14:paraId="54CE832E"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5-Е, 22 учащихся</w:t>
            </w:r>
          </w:p>
        </w:tc>
        <w:tc>
          <w:tcPr>
            <w:tcW w:w="1683" w:type="dxa"/>
          </w:tcPr>
          <w:p w14:paraId="118B62D1"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c>
          <w:tcPr>
            <w:tcW w:w="1683" w:type="dxa"/>
          </w:tcPr>
          <w:p w14:paraId="2B5A9D01"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c>
          <w:tcPr>
            <w:tcW w:w="1684" w:type="dxa"/>
          </w:tcPr>
          <w:p w14:paraId="4E46083A"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1671" w:type="dxa"/>
          </w:tcPr>
          <w:p w14:paraId="6FB6833E"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r>
      <w:tr w:rsidR="0094443F" w:rsidRPr="002F6665" w14:paraId="1A684FD4" w14:textId="77777777" w:rsidTr="009C27A0">
        <w:tc>
          <w:tcPr>
            <w:tcW w:w="556" w:type="dxa"/>
          </w:tcPr>
          <w:p w14:paraId="6FB7F6FA" w14:textId="77777777" w:rsidR="0094443F" w:rsidRPr="002F6665" w:rsidRDefault="0094443F" w:rsidP="009C27A0">
            <w:pPr>
              <w:rPr>
                <w:rFonts w:ascii="Times New Roman" w:eastAsia="Times New Roman" w:hAnsi="Times New Roman"/>
                <w:sz w:val="20"/>
                <w:szCs w:val="20"/>
                <w:lang w:eastAsia="ru-RU"/>
              </w:rPr>
            </w:pPr>
          </w:p>
        </w:tc>
        <w:tc>
          <w:tcPr>
            <w:tcW w:w="2469" w:type="dxa"/>
          </w:tcPr>
          <w:p w14:paraId="7F8ACE5A"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Всего – 105 учащихся:</w:t>
            </w:r>
          </w:p>
        </w:tc>
        <w:tc>
          <w:tcPr>
            <w:tcW w:w="1683" w:type="dxa"/>
          </w:tcPr>
          <w:p w14:paraId="0B1B4484"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2</w:t>
            </w:r>
          </w:p>
        </w:tc>
        <w:tc>
          <w:tcPr>
            <w:tcW w:w="1683" w:type="dxa"/>
          </w:tcPr>
          <w:p w14:paraId="30202C22"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3</w:t>
            </w:r>
          </w:p>
        </w:tc>
        <w:tc>
          <w:tcPr>
            <w:tcW w:w="1684" w:type="dxa"/>
          </w:tcPr>
          <w:p w14:paraId="5D49E652"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4</w:t>
            </w:r>
          </w:p>
        </w:tc>
        <w:tc>
          <w:tcPr>
            <w:tcW w:w="1671" w:type="dxa"/>
          </w:tcPr>
          <w:p w14:paraId="7715CD0C"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3</w:t>
            </w:r>
          </w:p>
        </w:tc>
      </w:tr>
    </w:tbl>
    <w:p w14:paraId="2ECB4545" w14:textId="77777777" w:rsidR="0094443F" w:rsidRPr="002F6665" w:rsidRDefault="0094443F" w:rsidP="0094443F">
      <w:pPr>
        <w:spacing w:after="0" w:line="240" w:lineRule="auto"/>
        <w:jc w:val="center"/>
        <w:rPr>
          <w:rFonts w:ascii="Times New Roman" w:eastAsia="Times New Roman" w:hAnsi="Times New Roman"/>
          <w:sz w:val="24"/>
          <w:szCs w:val="24"/>
          <w:lang w:eastAsia="ru-RU"/>
        </w:rPr>
      </w:pPr>
    </w:p>
    <w:p w14:paraId="472D25F5" w14:textId="77777777" w:rsidR="0094443F" w:rsidRPr="002F6665" w:rsidRDefault="0094443F" w:rsidP="0094443F">
      <w:pPr>
        <w:spacing w:after="0" w:line="240" w:lineRule="auto"/>
        <w:jc w:val="center"/>
        <w:rPr>
          <w:rFonts w:ascii="Times New Roman" w:eastAsia="Times New Roman" w:hAnsi="Times New Roman"/>
          <w:sz w:val="24"/>
          <w:szCs w:val="24"/>
          <w:lang w:eastAsia="ru-RU"/>
        </w:rPr>
      </w:pPr>
      <w:r w:rsidRPr="002F6665">
        <w:rPr>
          <w:rFonts w:ascii="Times New Roman" w:eastAsia="Times New Roman" w:hAnsi="Times New Roman"/>
          <w:noProof/>
          <w:sz w:val="24"/>
          <w:szCs w:val="24"/>
          <w:lang w:eastAsia="ru-RU"/>
        </w:rPr>
        <w:drawing>
          <wp:inline distT="0" distB="0" distL="0" distR="0" wp14:anchorId="5F66D4A4" wp14:editId="1E77023D">
            <wp:extent cx="4686300" cy="1190625"/>
            <wp:effectExtent l="0" t="0" r="0" b="9525"/>
            <wp:docPr id="9774752" name="Диаграмма 97747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2A160331" w14:textId="77777777" w:rsidR="0094443F" w:rsidRPr="002F6665" w:rsidRDefault="0094443F" w:rsidP="0094443F">
      <w:pPr>
        <w:spacing w:after="0" w:line="240" w:lineRule="auto"/>
        <w:jc w:val="center"/>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br/>
      </w:r>
      <w:r w:rsidRPr="002F6665">
        <w:rPr>
          <w:rFonts w:ascii="Times New Roman" w:eastAsia="Times New Roman" w:hAnsi="Times New Roman"/>
          <w:b/>
          <w:bCs/>
          <w:sz w:val="24"/>
          <w:szCs w:val="24"/>
          <w:lang w:eastAsia="ru-RU"/>
        </w:rPr>
        <w:t>Выводы:</w:t>
      </w:r>
      <w:r w:rsidRPr="002F6665">
        <w:rPr>
          <w:rFonts w:ascii="Times New Roman" w:eastAsia="Times New Roman" w:hAnsi="Times New Roman"/>
          <w:sz w:val="24"/>
          <w:szCs w:val="24"/>
          <w:lang w:eastAsia="ru-RU"/>
        </w:rPr>
        <w:t xml:space="preserve"> по результату исследования уровня </w:t>
      </w:r>
      <w:proofErr w:type="spellStart"/>
      <w:r w:rsidRPr="002F6665">
        <w:rPr>
          <w:rFonts w:ascii="Times New Roman" w:eastAsia="Times New Roman" w:hAnsi="Times New Roman"/>
          <w:sz w:val="24"/>
          <w:szCs w:val="24"/>
          <w:lang w:eastAsia="ru-RU"/>
        </w:rPr>
        <w:t>буллинга</w:t>
      </w:r>
      <w:proofErr w:type="spellEnd"/>
      <w:r w:rsidRPr="002F6665">
        <w:rPr>
          <w:rFonts w:ascii="Times New Roman" w:eastAsia="Times New Roman" w:hAnsi="Times New Roman"/>
          <w:sz w:val="24"/>
          <w:szCs w:val="24"/>
          <w:lang w:eastAsia="ru-RU"/>
        </w:rPr>
        <w:t xml:space="preserve"> можно рассмотреть, что наибольшее количество учащихся имеют ППБ.  В целом в классах относительно</w:t>
      </w:r>
      <w:r w:rsidRPr="002F6665">
        <w:rPr>
          <w:rFonts w:ascii="Times New Roman" w:eastAsia="Times New Roman" w:hAnsi="Times New Roman"/>
          <w:b/>
          <w:bCs/>
          <w:sz w:val="24"/>
          <w:szCs w:val="24"/>
          <w:lang w:eastAsia="ru-RU"/>
        </w:rPr>
        <w:t xml:space="preserve"> </w:t>
      </w:r>
      <w:r w:rsidRPr="002F6665">
        <w:rPr>
          <w:rFonts w:ascii="Times New Roman" w:eastAsia="Times New Roman" w:hAnsi="Times New Roman"/>
          <w:bCs/>
          <w:sz w:val="24"/>
          <w:szCs w:val="24"/>
          <w:lang w:eastAsia="ru-RU"/>
        </w:rPr>
        <w:t>благополучный климат</w:t>
      </w:r>
      <w:r w:rsidRPr="002F6665">
        <w:rPr>
          <w:rFonts w:ascii="Times New Roman" w:eastAsia="Times New Roman" w:hAnsi="Times New Roman"/>
          <w:sz w:val="24"/>
          <w:szCs w:val="24"/>
          <w:lang w:eastAsia="ru-RU"/>
        </w:rPr>
        <w:t xml:space="preserve">, отсутствуют учащиеся с выраженными признаками </w:t>
      </w:r>
      <w:proofErr w:type="spellStart"/>
      <w:r w:rsidRPr="002F6665">
        <w:rPr>
          <w:rFonts w:ascii="Times New Roman" w:eastAsia="Times New Roman" w:hAnsi="Times New Roman"/>
          <w:sz w:val="24"/>
          <w:szCs w:val="24"/>
          <w:lang w:eastAsia="ru-RU"/>
        </w:rPr>
        <w:t>буллинга</w:t>
      </w:r>
      <w:proofErr w:type="spellEnd"/>
      <w:r w:rsidRPr="002F6665">
        <w:rPr>
          <w:rFonts w:ascii="Times New Roman" w:eastAsia="Times New Roman" w:hAnsi="Times New Roman"/>
          <w:sz w:val="24"/>
          <w:szCs w:val="24"/>
          <w:lang w:eastAsia="ru-RU"/>
        </w:rPr>
        <w:t>, требующие повышенного внимания.</w:t>
      </w:r>
    </w:p>
    <w:p w14:paraId="29854AD0" w14:textId="77777777" w:rsidR="0094443F" w:rsidRPr="002F6665" w:rsidRDefault="0094443F" w:rsidP="0094443F">
      <w:pPr>
        <w:spacing w:after="0" w:line="240" w:lineRule="auto"/>
        <w:outlineLvl w:val="2"/>
        <w:rPr>
          <w:rFonts w:ascii="Times New Roman" w:eastAsia="Times New Roman" w:hAnsi="Times New Roman"/>
          <w:b/>
          <w:bCs/>
          <w:sz w:val="24"/>
          <w:szCs w:val="24"/>
          <w:lang w:eastAsia="ru-RU"/>
        </w:rPr>
      </w:pPr>
      <w:r w:rsidRPr="002F6665">
        <w:rPr>
          <w:rFonts w:ascii="Times New Roman" w:eastAsia="Times New Roman" w:hAnsi="Times New Roman"/>
          <w:b/>
          <w:bCs/>
          <w:sz w:val="24"/>
          <w:szCs w:val="24"/>
          <w:lang w:eastAsia="ru-RU"/>
        </w:rPr>
        <w:t>Рекомендации:</w:t>
      </w:r>
    </w:p>
    <w:p w14:paraId="7993E97F" w14:textId="77777777" w:rsidR="0094443F" w:rsidRPr="002F6665" w:rsidRDefault="0094443F" w:rsidP="0094443F">
      <w:p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b/>
          <w:bCs/>
          <w:sz w:val="24"/>
          <w:szCs w:val="24"/>
          <w:lang w:eastAsia="ru-RU"/>
        </w:rPr>
        <w:t>Для учащихся</w:t>
      </w:r>
    </w:p>
    <w:p w14:paraId="3A71A878" w14:textId="77777777" w:rsidR="0094443F" w:rsidRPr="002F6665" w:rsidRDefault="0094443F">
      <w:pPr>
        <w:numPr>
          <w:ilvl w:val="0"/>
          <w:numId w:val="160"/>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Формировать культуру уважительного общения.</w:t>
      </w:r>
    </w:p>
    <w:p w14:paraId="3558DCD6" w14:textId="77777777" w:rsidR="0094443F" w:rsidRPr="002F6665" w:rsidRDefault="0094443F">
      <w:pPr>
        <w:numPr>
          <w:ilvl w:val="0"/>
          <w:numId w:val="160"/>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Развивать навыки саморегуляции и конструктивного разрешения конфликтов.</w:t>
      </w:r>
    </w:p>
    <w:p w14:paraId="2D1CBE08" w14:textId="77777777" w:rsidR="0094443F" w:rsidRPr="002F6665" w:rsidRDefault="0094443F">
      <w:pPr>
        <w:numPr>
          <w:ilvl w:val="0"/>
          <w:numId w:val="160"/>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Принимать участие в тренингах по развитию эмпатии и стрессоустойчивости.</w:t>
      </w:r>
    </w:p>
    <w:p w14:paraId="42B30CE7" w14:textId="77777777" w:rsidR="0094443F" w:rsidRPr="002F6665" w:rsidRDefault="0094443F" w:rsidP="0094443F">
      <w:p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b/>
          <w:bCs/>
          <w:sz w:val="24"/>
          <w:szCs w:val="24"/>
          <w:lang w:eastAsia="ru-RU"/>
        </w:rPr>
        <w:t>Для классных руководителей:</w:t>
      </w:r>
    </w:p>
    <w:p w14:paraId="6A02C525" w14:textId="77777777" w:rsidR="0094443F" w:rsidRPr="002F6665" w:rsidRDefault="0094443F">
      <w:pPr>
        <w:numPr>
          <w:ilvl w:val="0"/>
          <w:numId w:val="161"/>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 xml:space="preserve">Усилить профилактическую работу по предупреждению </w:t>
      </w:r>
      <w:proofErr w:type="spellStart"/>
      <w:r w:rsidRPr="002F6665">
        <w:rPr>
          <w:rFonts w:ascii="Times New Roman" w:eastAsia="Times New Roman" w:hAnsi="Times New Roman"/>
          <w:sz w:val="24"/>
          <w:szCs w:val="24"/>
          <w:lang w:eastAsia="ru-RU"/>
        </w:rPr>
        <w:t>буллинга</w:t>
      </w:r>
      <w:proofErr w:type="spellEnd"/>
      <w:r w:rsidRPr="002F6665">
        <w:rPr>
          <w:rFonts w:ascii="Times New Roman" w:eastAsia="Times New Roman" w:hAnsi="Times New Roman"/>
          <w:sz w:val="24"/>
          <w:szCs w:val="24"/>
          <w:lang w:eastAsia="ru-RU"/>
        </w:rPr>
        <w:t>.</w:t>
      </w:r>
    </w:p>
    <w:p w14:paraId="0752045F" w14:textId="77777777" w:rsidR="0094443F" w:rsidRPr="002F6665" w:rsidRDefault="0094443F">
      <w:pPr>
        <w:numPr>
          <w:ilvl w:val="0"/>
          <w:numId w:val="161"/>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Обратить внимание на учащихся группы повышенного внимания и проводить с ними индивидуальные беседы.</w:t>
      </w:r>
    </w:p>
    <w:p w14:paraId="707E6183" w14:textId="77777777" w:rsidR="0094443F" w:rsidRPr="002F6665" w:rsidRDefault="0094443F">
      <w:pPr>
        <w:numPr>
          <w:ilvl w:val="0"/>
          <w:numId w:val="161"/>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Вовлекать класс в совместные проекты, игры, дискуссии для укрепления позитивного климата.</w:t>
      </w:r>
    </w:p>
    <w:p w14:paraId="1B8F8282" w14:textId="77777777" w:rsidR="00FD4CDF" w:rsidRPr="002F6665" w:rsidRDefault="00FD4CDF" w:rsidP="0094443F">
      <w:pPr>
        <w:tabs>
          <w:tab w:val="center" w:pos="5587"/>
        </w:tabs>
        <w:spacing w:after="0" w:line="240" w:lineRule="auto"/>
        <w:ind w:firstLine="708"/>
        <w:jc w:val="center"/>
        <w:rPr>
          <w:rFonts w:ascii="Times New Roman" w:hAnsi="Times New Roman"/>
          <w:b/>
          <w:sz w:val="24"/>
          <w:szCs w:val="24"/>
        </w:rPr>
      </w:pPr>
    </w:p>
    <w:p w14:paraId="7DDA3A62" w14:textId="77777777" w:rsidR="00FD4CDF" w:rsidRPr="002F6665" w:rsidRDefault="00FD4CDF" w:rsidP="00FD4CDF">
      <w:pPr>
        <w:tabs>
          <w:tab w:val="center" w:pos="5587"/>
        </w:tabs>
        <w:spacing w:after="0" w:line="240" w:lineRule="auto"/>
        <w:ind w:firstLine="708"/>
        <w:jc w:val="right"/>
        <w:rPr>
          <w:rFonts w:ascii="Times New Roman" w:hAnsi="Times New Roman"/>
          <w:b/>
          <w:sz w:val="24"/>
          <w:szCs w:val="24"/>
        </w:rPr>
      </w:pPr>
      <w:r w:rsidRPr="002F6665">
        <w:rPr>
          <w:rFonts w:ascii="Times New Roman" w:hAnsi="Times New Roman"/>
          <w:b/>
          <w:sz w:val="24"/>
          <w:szCs w:val="24"/>
        </w:rPr>
        <w:t>ТАБЛИЦА 46-5</w:t>
      </w:r>
    </w:p>
    <w:p w14:paraId="3B6FD6DA" w14:textId="5AC2CA5D" w:rsidR="0094443F" w:rsidRPr="002F6665" w:rsidRDefault="0094443F" w:rsidP="00FD4CDF">
      <w:pPr>
        <w:tabs>
          <w:tab w:val="center" w:pos="5587"/>
        </w:tabs>
        <w:spacing w:after="0" w:line="240" w:lineRule="auto"/>
        <w:ind w:firstLine="708"/>
        <w:jc w:val="right"/>
        <w:rPr>
          <w:rFonts w:ascii="Times New Roman" w:hAnsi="Times New Roman"/>
          <w:b/>
          <w:sz w:val="24"/>
          <w:szCs w:val="24"/>
        </w:rPr>
      </w:pPr>
      <w:r w:rsidRPr="002F6665">
        <w:rPr>
          <w:rFonts w:ascii="Times New Roman" w:hAnsi="Times New Roman"/>
          <w:b/>
          <w:sz w:val="24"/>
          <w:szCs w:val="24"/>
        </w:rPr>
        <w:t xml:space="preserve">Результат исследования </w:t>
      </w:r>
      <w:proofErr w:type="gramStart"/>
      <w:r w:rsidRPr="002F6665">
        <w:rPr>
          <w:rFonts w:ascii="Times New Roman" w:hAnsi="Times New Roman"/>
          <w:b/>
          <w:sz w:val="24"/>
          <w:szCs w:val="24"/>
        </w:rPr>
        <w:t>интернет зависимости</w:t>
      </w:r>
      <w:proofErr w:type="gramEnd"/>
      <w:r w:rsidRPr="002F6665">
        <w:rPr>
          <w:rFonts w:ascii="Times New Roman" w:hAnsi="Times New Roman"/>
          <w:b/>
          <w:sz w:val="24"/>
          <w:szCs w:val="24"/>
        </w:rPr>
        <w:t xml:space="preserve"> среди учащихся 5 классов ОШ № 41</w:t>
      </w:r>
    </w:p>
    <w:p w14:paraId="4C923133" w14:textId="77777777" w:rsidR="0094443F" w:rsidRPr="002F6665" w:rsidRDefault="0094443F" w:rsidP="0094443F">
      <w:pPr>
        <w:pStyle w:val="ae"/>
        <w:jc w:val="center"/>
        <w:rPr>
          <w:rFonts w:ascii="Times New Roman" w:hAnsi="Times New Roman" w:cs="Times New Roman"/>
          <w:b/>
          <w:sz w:val="24"/>
          <w:szCs w:val="24"/>
          <w:lang w:eastAsia="ru-RU"/>
        </w:rPr>
      </w:pPr>
    </w:p>
    <w:tbl>
      <w:tblPr>
        <w:tblStyle w:val="a5"/>
        <w:tblW w:w="0" w:type="auto"/>
        <w:tblInd w:w="392" w:type="dxa"/>
        <w:tblLook w:val="04A0" w:firstRow="1" w:lastRow="0" w:firstColumn="1" w:lastColumn="0" w:noHBand="0" w:noVBand="1"/>
      </w:tblPr>
      <w:tblGrid>
        <w:gridCol w:w="524"/>
        <w:gridCol w:w="2168"/>
        <w:gridCol w:w="1798"/>
        <w:gridCol w:w="2253"/>
        <w:gridCol w:w="2352"/>
      </w:tblGrid>
      <w:tr w:rsidR="00E971AA" w:rsidRPr="002F6665" w14:paraId="0EF53F5E" w14:textId="77777777" w:rsidTr="009C27A0">
        <w:tc>
          <w:tcPr>
            <w:tcW w:w="556" w:type="dxa"/>
          </w:tcPr>
          <w:p w14:paraId="1F7660B9"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w:t>
            </w:r>
          </w:p>
        </w:tc>
        <w:tc>
          <w:tcPr>
            <w:tcW w:w="2469" w:type="dxa"/>
          </w:tcPr>
          <w:p w14:paraId="1B6961F7"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Классы</w:t>
            </w:r>
          </w:p>
        </w:tc>
        <w:tc>
          <w:tcPr>
            <w:tcW w:w="1936" w:type="dxa"/>
          </w:tcPr>
          <w:p w14:paraId="34E00285"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hAnsi="Times New Roman" w:cs="Times New Roman"/>
                <w:sz w:val="20"/>
                <w:szCs w:val="20"/>
              </w:rPr>
              <w:t>Обычный интернет-пользователь</w:t>
            </w:r>
          </w:p>
        </w:tc>
        <w:tc>
          <w:tcPr>
            <w:tcW w:w="2552" w:type="dxa"/>
          </w:tcPr>
          <w:p w14:paraId="10CD6E3A"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hAnsi="Times New Roman" w:cs="Times New Roman"/>
                <w:sz w:val="20"/>
                <w:szCs w:val="20"/>
              </w:rPr>
              <w:t xml:space="preserve">Есть некоторые проблемы, </w:t>
            </w:r>
            <w:proofErr w:type="spellStart"/>
            <w:proofErr w:type="gramStart"/>
            <w:r w:rsidRPr="002F6665">
              <w:rPr>
                <w:rFonts w:ascii="Times New Roman" w:hAnsi="Times New Roman" w:cs="Times New Roman"/>
                <w:sz w:val="20"/>
                <w:szCs w:val="20"/>
              </w:rPr>
              <w:t>связ.с</w:t>
            </w:r>
            <w:proofErr w:type="spellEnd"/>
            <w:proofErr w:type="gramEnd"/>
            <w:r w:rsidRPr="002F6665">
              <w:rPr>
                <w:rFonts w:ascii="Times New Roman" w:hAnsi="Times New Roman" w:cs="Times New Roman"/>
                <w:sz w:val="20"/>
                <w:szCs w:val="20"/>
              </w:rPr>
              <w:t xml:space="preserve"> чрезмерным увлечением Интернетом</w:t>
            </w:r>
          </w:p>
        </w:tc>
        <w:tc>
          <w:tcPr>
            <w:tcW w:w="2551" w:type="dxa"/>
          </w:tcPr>
          <w:p w14:paraId="340A6C9B"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hAnsi="Times New Roman" w:cs="Times New Roman"/>
                <w:sz w:val="20"/>
                <w:szCs w:val="20"/>
              </w:rPr>
              <w:t xml:space="preserve">Использование интернета вызывает </w:t>
            </w:r>
            <w:proofErr w:type="spellStart"/>
            <w:proofErr w:type="gramStart"/>
            <w:r w:rsidRPr="002F6665">
              <w:rPr>
                <w:rFonts w:ascii="Times New Roman" w:hAnsi="Times New Roman" w:cs="Times New Roman"/>
                <w:sz w:val="20"/>
                <w:szCs w:val="20"/>
              </w:rPr>
              <w:t>значит.проблемы</w:t>
            </w:r>
            <w:proofErr w:type="spellEnd"/>
            <w:proofErr w:type="gramEnd"/>
          </w:p>
        </w:tc>
      </w:tr>
      <w:tr w:rsidR="00E971AA" w:rsidRPr="002F6665" w14:paraId="2FC8E990" w14:textId="77777777" w:rsidTr="009C27A0">
        <w:tc>
          <w:tcPr>
            <w:tcW w:w="556" w:type="dxa"/>
          </w:tcPr>
          <w:p w14:paraId="718CB071"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2469" w:type="dxa"/>
          </w:tcPr>
          <w:p w14:paraId="3D59E134"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5-А, 2</w:t>
            </w:r>
            <w:r w:rsidRPr="002F6665">
              <w:rPr>
                <w:rFonts w:ascii="Times New Roman" w:eastAsia="Times New Roman" w:hAnsi="Times New Roman"/>
                <w:sz w:val="20"/>
                <w:szCs w:val="20"/>
                <w:lang w:val="en-US" w:eastAsia="ru-RU"/>
              </w:rPr>
              <w:t>5</w:t>
            </w:r>
            <w:r w:rsidRPr="002F6665">
              <w:rPr>
                <w:rFonts w:ascii="Times New Roman" w:eastAsia="Times New Roman" w:hAnsi="Times New Roman"/>
                <w:sz w:val="20"/>
                <w:szCs w:val="20"/>
                <w:lang w:eastAsia="ru-RU"/>
              </w:rPr>
              <w:t xml:space="preserve"> учащихся</w:t>
            </w:r>
          </w:p>
        </w:tc>
        <w:tc>
          <w:tcPr>
            <w:tcW w:w="1936" w:type="dxa"/>
          </w:tcPr>
          <w:p w14:paraId="3C214F00"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18</w:t>
            </w:r>
          </w:p>
        </w:tc>
        <w:tc>
          <w:tcPr>
            <w:tcW w:w="2552" w:type="dxa"/>
          </w:tcPr>
          <w:p w14:paraId="64E074EF"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eastAsia="ru-RU"/>
              </w:rPr>
              <w:t>4</w:t>
            </w:r>
          </w:p>
        </w:tc>
        <w:tc>
          <w:tcPr>
            <w:tcW w:w="2551" w:type="dxa"/>
          </w:tcPr>
          <w:p w14:paraId="11F2EF09"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3</w:t>
            </w:r>
          </w:p>
        </w:tc>
      </w:tr>
      <w:tr w:rsidR="00E971AA" w:rsidRPr="002F6665" w14:paraId="7A156621" w14:textId="77777777" w:rsidTr="009C27A0">
        <w:tc>
          <w:tcPr>
            <w:tcW w:w="556" w:type="dxa"/>
          </w:tcPr>
          <w:p w14:paraId="49B5031E"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2469" w:type="dxa"/>
          </w:tcPr>
          <w:p w14:paraId="40456C84"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5-Б, 2</w:t>
            </w:r>
            <w:r w:rsidRPr="002F6665">
              <w:rPr>
                <w:rFonts w:ascii="Times New Roman" w:eastAsia="Times New Roman" w:hAnsi="Times New Roman"/>
                <w:sz w:val="20"/>
                <w:szCs w:val="20"/>
                <w:lang w:val="en-US" w:eastAsia="ru-RU"/>
              </w:rPr>
              <w:t>5</w:t>
            </w:r>
            <w:r w:rsidRPr="002F6665">
              <w:rPr>
                <w:rFonts w:ascii="Times New Roman" w:eastAsia="Times New Roman" w:hAnsi="Times New Roman"/>
                <w:sz w:val="20"/>
                <w:szCs w:val="20"/>
                <w:lang w:eastAsia="ru-RU"/>
              </w:rPr>
              <w:t xml:space="preserve"> учащихся</w:t>
            </w:r>
          </w:p>
        </w:tc>
        <w:tc>
          <w:tcPr>
            <w:tcW w:w="1936" w:type="dxa"/>
          </w:tcPr>
          <w:p w14:paraId="4260DCE5"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20</w:t>
            </w:r>
          </w:p>
        </w:tc>
        <w:tc>
          <w:tcPr>
            <w:tcW w:w="2552" w:type="dxa"/>
          </w:tcPr>
          <w:p w14:paraId="190707F9"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4</w:t>
            </w:r>
          </w:p>
        </w:tc>
        <w:tc>
          <w:tcPr>
            <w:tcW w:w="2551" w:type="dxa"/>
          </w:tcPr>
          <w:p w14:paraId="3DC99993"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1</w:t>
            </w:r>
          </w:p>
        </w:tc>
      </w:tr>
      <w:tr w:rsidR="00E971AA" w:rsidRPr="002F6665" w14:paraId="06676A78" w14:textId="77777777" w:rsidTr="009C27A0">
        <w:tc>
          <w:tcPr>
            <w:tcW w:w="556" w:type="dxa"/>
          </w:tcPr>
          <w:p w14:paraId="21FBF601"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3</w:t>
            </w:r>
          </w:p>
        </w:tc>
        <w:tc>
          <w:tcPr>
            <w:tcW w:w="2469" w:type="dxa"/>
          </w:tcPr>
          <w:p w14:paraId="5A193B22"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5-Г, 1</w:t>
            </w:r>
            <w:r w:rsidRPr="002F6665">
              <w:rPr>
                <w:rFonts w:ascii="Times New Roman" w:eastAsia="Times New Roman" w:hAnsi="Times New Roman"/>
                <w:sz w:val="20"/>
                <w:szCs w:val="20"/>
                <w:lang w:val="en-US" w:eastAsia="ru-RU"/>
              </w:rPr>
              <w:t>8</w:t>
            </w:r>
            <w:r w:rsidRPr="002F6665">
              <w:rPr>
                <w:rFonts w:ascii="Times New Roman" w:eastAsia="Times New Roman" w:hAnsi="Times New Roman"/>
                <w:sz w:val="20"/>
                <w:szCs w:val="20"/>
                <w:lang w:eastAsia="ru-RU"/>
              </w:rPr>
              <w:t xml:space="preserve"> учащихся</w:t>
            </w:r>
          </w:p>
        </w:tc>
        <w:tc>
          <w:tcPr>
            <w:tcW w:w="1936" w:type="dxa"/>
          </w:tcPr>
          <w:p w14:paraId="14FE7F17"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17</w:t>
            </w:r>
          </w:p>
        </w:tc>
        <w:tc>
          <w:tcPr>
            <w:tcW w:w="2552" w:type="dxa"/>
          </w:tcPr>
          <w:p w14:paraId="025E52E0"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1</w:t>
            </w:r>
          </w:p>
        </w:tc>
        <w:tc>
          <w:tcPr>
            <w:tcW w:w="2551" w:type="dxa"/>
          </w:tcPr>
          <w:p w14:paraId="779E13B8"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w:t>
            </w:r>
          </w:p>
        </w:tc>
      </w:tr>
      <w:tr w:rsidR="00E971AA" w:rsidRPr="002F6665" w14:paraId="1760399C" w14:textId="77777777" w:rsidTr="009C27A0">
        <w:tc>
          <w:tcPr>
            <w:tcW w:w="556" w:type="dxa"/>
          </w:tcPr>
          <w:p w14:paraId="486C21EF"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lastRenderedPageBreak/>
              <w:t>4</w:t>
            </w:r>
          </w:p>
        </w:tc>
        <w:tc>
          <w:tcPr>
            <w:tcW w:w="2469" w:type="dxa"/>
          </w:tcPr>
          <w:p w14:paraId="775EAB55"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 xml:space="preserve">5-Д, </w:t>
            </w:r>
            <w:r w:rsidRPr="002F6665">
              <w:rPr>
                <w:rFonts w:ascii="Times New Roman" w:eastAsia="Times New Roman" w:hAnsi="Times New Roman"/>
                <w:sz w:val="20"/>
                <w:szCs w:val="20"/>
                <w:lang w:val="en-US" w:eastAsia="ru-RU"/>
              </w:rPr>
              <w:t>18</w:t>
            </w:r>
            <w:r w:rsidRPr="002F6665">
              <w:rPr>
                <w:rFonts w:ascii="Times New Roman" w:eastAsia="Times New Roman" w:hAnsi="Times New Roman"/>
                <w:sz w:val="20"/>
                <w:szCs w:val="20"/>
                <w:lang w:eastAsia="ru-RU"/>
              </w:rPr>
              <w:t xml:space="preserve"> учащихся</w:t>
            </w:r>
          </w:p>
        </w:tc>
        <w:tc>
          <w:tcPr>
            <w:tcW w:w="1936" w:type="dxa"/>
          </w:tcPr>
          <w:p w14:paraId="05DFD019"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17</w:t>
            </w:r>
          </w:p>
        </w:tc>
        <w:tc>
          <w:tcPr>
            <w:tcW w:w="2552" w:type="dxa"/>
          </w:tcPr>
          <w:p w14:paraId="763EF811"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1</w:t>
            </w:r>
          </w:p>
        </w:tc>
        <w:tc>
          <w:tcPr>
            <w:tcW w:w="2551" w:type="dxa"/>
          </w:tcPr>
          <w:p w14:paraId="68BF8BB9"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w:t>
            </w:r>
          </w:p>
        </w:tc>
      </w:tr>
      <w:tr w:rsidR="00E971AA" w:rsidRPr="002F6665" w14:paraId="4DE6DD1F" w14:textId="77777777" w:rsidTr="009C27A0">
        <w:tc>
          <w:tcPr>
            <w:tcW w:w="556" w:type="dxa"/>
          </w:tcPr>
          <w:p w14:paraId="618EE3BF"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p>
        </w:tc>
        <w:tc>
          <w:tcPr>
            <w:tcW w:w="2469" w:type="dxa"/>
          </w:tcPr>
          <w:p w14:paraId="41C3FA91"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5-Е, 2</w:t>
            </w:r>
            <w:r w:rsidRPr="002F6665">
              <w:rPr>
                <w:rFonts w:ascii="Times New Roman" w:eastAsia="Times New Roman" w:hAnsi="Times New Roman"/>
                <w:sz w:val="20"/>
                <w:szCs w:val="20"/>
                <w:lang w:val="en-US" w:eastAsia="ru-RU"/>
              </w:rPr>
              <w:t xml:space="preserve">6 </w:t>
            </w:r>
            <w:r w:rsidRPr="002F6665">
              <w:rPr>
                <w:rFonts w:ascii="Times New Roman" w:eastAsia="Times New Roman" w:hAnsi="Times New Roman"/>
                <w:sz w:val="20"/>
                <w:szCs w:val="20"/>
                <w:lang w:eastAsia="ru-RU"/>
              </w:rPr>
              <w:t>учащихся</w:t>
            </w:r>
          </w:p>
        </w:tc>
        <w:tc>
          <w:tcPr>
            <w:tcW w:w="1936" w:type="dxa"/>
          </w:tcPr>
          <w:p w14:paraId="167060E6"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25</w:t>
            </w:r>
          </w:p>
        </w:tc>
        <w:tc>
          <w:tcPr>
            <w:tcW w:w="2552" w:type="dxa"/>
          </w:tcPr>
          <w:p w14:paraId="70421152"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1</w:t>
            </w:r>
          </w:p>
        </w:tc>
        <w:tc>
          <w:tcPr>
            <w:tcW w:w="2551" w:type="dxa"/>
          </w:tcPr>
          <w:p w14:paraId="319F78B7"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w:t>
            </w:r>
          </w:p>
        </w:tc>
      </w:tr>
      <w:tr w:rsidR="0094443F" w:rsidRPr="002F6665" w14:paraId="034F5BC9" w14:textId="77777777" w:rsidTr="009C27A0">
        <w:tc>
          <w:tcPr>
            <w:tcW w:w="556" w:type="dxa"/>
          </w:tcPr>
          <w:p w14:paraId="2CBDC388" w14:textId="77777777" w:rsidR="0094443F" w:rsidRPr="002F6665" w:rsidRDefault="0094443F" w:rsidP="009C27A0">
            <w:pPr>
              <w:rPr>
                <w:rFonts w:ascii="Times New Roman" w:eastAsia="Times New Roman" w:hAnsi="Times New Roman"/>
                <w:sz w:val="20"/>
                <w:szCs w:val="20"/>
                <w:lang w:eastAsia="ru-RU"/>
              </w:rPr>
            </w:pPr>
          </w:p>
        </w:tc>
        <w:tc>
          <w:tcPr>
            <w:tcW w:w="2469" w:type="dxa"/>
          </w:tcPr>
          <w:p w14:paraId="07030703"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Всего – 1</w:t>
            </w:r>
            <w:r w:rsidRPr="002F6665">
              <w:rPr>
                <w:rFonts w:ascii="Times New Roman" w:eastAsia="Times New Roman" w:hAnsi="Times New Roman"/>
                <w:b/>
                <w:bCs/>
                <w:sz w:val="20"/>
                <w:szCs w:val="20"/>
                <w:lang w:val="en-US" w:eastAsia="ru-RU"/>
              </w:rPr>
              <w:t xml:space="preserve">12 </w:t>
            </w:r>
            <w:r w:rsidRPr="002F6665">
              <w:rPr>
                <w:rFonts w:ascii="Times New Roman" w:eastAsia="Times New Roman" w:hAnsi="Times New Roman"/>
                <w:b/>
                <w:bCs/>
                <w:sz w:val="20"/>
                <w:szCs w:val="20"/>
                <w:lang w:eastAsia="ru-RU"/>
              </w:rPr>
              <w:t>учащихся:</w:t>
            </w:r>
          </w:p>
        </w:tc>
        <w:tc>
          <w:tcPr>
            <w:tcW w:w="1936" w:type="dxa"/>
          </w:tcPr>
          <w:p w14:paraId="1A309FF6"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val="en-US" w:eastAsia="ru-RU"/>
              </w:rPr>
              <w:t>97 (86.6%)</w:t>
            </w:r>
          </w:p>
        </w:tc>
        <w:tc>
          <w:tcPr>
            <w:tcW w:w="2552" w:type="dxa"/>
          </w:tcPr>
          <w:p w14:paraId="567557BD"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11 (9,8%)</w:t>
            </w:r>
          </w:p>
        </w:tc>
        <w:tc>
          <w:tcPr>
            <w:tcW w:w="2551" w:type="dxa"/>
          </w:tcPr>
          <w:p w14:paraId="6EB3D06A"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4 (3,5%)</w:t>
            </w:r>
          </w:p>
        </w:tc>
      </w:tr>
    </w:tbl>
    <w:p w14:paraId="1680E971" w14:textId="77777777" w:rsidR="0094443F" w:rsidRPr="002F6665" w:rsidRDefault="0094443F" w:rsidP="0094443F">
      <w:pPr>
        <w:pStyle w:val="ae"/>
        <w:rPr>
          <w:rFonts w:ascii="Times New Roman" w:hAnsi="Times New Roman" w:cs="Times New Roman"/>
          <w:b/>
          <w:sz w:val="24"/>
          <w:szCs w:val="24"/>
          <w:lang w:eastAsia="ru-RU"/>
        </w:rPr>
      </w:pPr>
    </w:p>
    <w:p w14:paraId="6A88491A" w14:textId="77777777" w:rsidR="0094443F" w:rsidRPr="002F6665" w:rsidRDefault="0094443F" w:rsidP="0094443F">
      <w:pPr>
        <w:pStyle w:val="ae"/>
        <w:jc w:val="center"/>
        <w:rPr>
          <w:rFonts w:ascii="Times New Roman" w:hAnsi="Times New Roman" w:cs="Times New Roman"/>
          <w:b/>
          <w:sz w:val="24"/>
          <w:szCs w:val="24"/>
          <w:lang w:eastAsia="ru-RU"/>
        </w:rPr>
      </w:pPr>
      <w:r w:rsidRPr="002F6665">
        <w:rPr>
          <w:rFonts w:ascii="Times New Roman" w:hAnsi="Times New Roman" w:cs="Times New Roman"/>
          <w:b/>
          <w:noProof/>
          <w:sz w:val="24"/>
          <w:szCs w:val="24"/>
          <w:lang w:eastAsia="ru-RU"/>
        </w:rPr>
        <w:drawing>
          <wp:inline distT="0" distB="0" distL="0" distR="0" wp14:anchorId="08F23032" wp14:editId="37FEB152">
            <wp:extent cx="3714750" cy="1209675"/>
            <wp:effectExtent l="0" t="0" r="0" b="9525"/>
            <wp:docPr id="1441578490" name="Диаграмма 14415784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09694C01" w14:textId="77777777" w:rsidR="0094443F" w:rsidRPr="002F6665" w:rsidRDefault="0094443F" w:rsidP="0094443F">
      <w:pPr>
        <w:pStyle w:val="ae"/>
        <w:rPr>
          <w:rFonts w:ascii="Times New Roman" w:eastAsia="Times New Roman" w:hAnsi="Times New Roman"/>
          <w:b/>
          <w:bCs/>
          <w:sz w:val="24"/>
          <w:szCs w:val="24"/>
          <w:lang w:eastAsia="ru-RU"/>
        </w:rPr>
      </w:pPr>
    </w:p>
    <w:p w14:paraId="279588DF" w14:textId="77777777" w:rsidR="0094443F" w:rsidRPr="002F6665" w:rsidRDefault="0094443F" w:rsidP="0094443F">
      <w:pPr>
        <w:pStyle w:val="ae"/>
        <w:rPr>
          <w:rFonts w:ascii="Times New Roman" w:eastAsia="Times New Roman" w:hAnsi="Times New Roman"/>
          <w:sz w:val="24"/>
          <w:szCs w:val="24"/>
          <w:lang w:eastAsia="ru-RU"/>
        </w:rPr>
      </w:pPr>
      <w:r w:rsidRPr="002F6665">
        <w:rPr>
          <w:rFonts w:ascii="Times New Roman" w:eastAsia="Times New Roman" w:hAnsi="Times New Roman"/>
          <w:b/>
          <w:bCs/>
          <w:sz w:val="24"/>
          <w:szCs w:val="24"/>
          <w:lang w:eastAsia="ru-RU"/>
        </w:rPr>
        <w:t>Выводы:</w:t>
      </w:r>
      <w:r w:rsidRPr="002F6665">
        <w:rPr>
          <w:rFonts w:ascii="Times New Roman" w:eastAsia="Times New Roman" w:hAnsi="Times New Roman"/>
          <w:sz w:val="24"/>
          <w:szCs w:val="24"/>
          <w:lang w:eastAsia="ru-RU"/>
        </w:rPr>
        <w:t xml:space="preserve"> в исследовании приняли участие 112 учащихся 5-х классов. По результату диагностирования выявлен уровень использования сети Интернет, соответствующий категории «обычный интернет-пользователь» - 17 (68%), категория «есть некоторые проблемы, </w:t>
      </w:r>
      <w:proofErr w:type="spellStart"/>
      <w:proofErr w:type="gramStart"/>
      <w:r w:rsidRPr="002F6665">
        <w:rPr>
          <w:rFonts w:ascii="Times New Roman" w:eastAsia="Times New Roman" w:hAnsi="Times New Roman"/>
          <w:sz w:val="24"/>
          <w:szCs w:val="24"/>
          <w:lang w:eastAsia="ru-RU"/>
        </w:rPr>
        <w:t>связ.с</w:t>
      </w:r>
      <w:proofErr w:type="spellEnd"/>
      <w:proofErr w:type="gramEnd"/>
      <w:r w:rsidRPr="002F6665">
        <w:rPr>
          <w:rFonts w:ascii="Times New Roman" w:eastAsia="Times New Roman" w:hAnsi="Times New Roman"/>
          <w:sz w:val="24"/>
          <w:szCs w:val="24"/>
          <w:lang w:eastAsia="ru-RU"/>
        </w:rPr>
        <w:t xml:space="preserve"> чрезмерным увлечением Интернетом» - 4 ( 16%), категория «использование интернета вызывает значит. проблемы» - 3 (12%) учащихся.</w:t>
      </w:r>
    </w:p>
    <w:p w14:paraId="2EB0A9EE" w14:textId="77777777" w:rsidR="0094443F" w:rsidRPr="002F6665" w:rsidRDefault="0094443F" w:rsidP="0094443F">
      <w:pPr>
        <w:spacing w:after="0" w:line="240" w:lineRule="auto"/>
        <w:jc w:val="center"/>
        <w:rPr>
          <w:rFonts w:ascii="Times New Roman" w:eastAsia="Calibri" w:hAnsi="Times New Roman" w:cs="Times New Roman"/>
          <w:b/>
          <w:sz w:val="24"/>
          <w:szCs w:val="24"/>
          <w:lang w:eastAsia="ru-RU"/>
        </w:rPr>
      </w:pPr>
    </w:p>
    <w:p w14:paraId="3C21AD8B" w14:textId="247A0F1B" w:rsidR="00FD4CDF" w:rsidRPr="002F6665" w:rsidRDefault="00FD4CDF" w:rsidP="00FD4CDF">
      <w:pPr>
        <w:spacing w:after="0" w:line="240" w:lineRule="auto"/>
        <w:jc w:val="right"/>
        <w:rPr>
          <w:rFonts w:ascii="Times New Roman" w:eastAsia="Calibri" w:hAnsi="Times New Roman" w:cs="Times New Roman"/>
          <w:b/>
          <w:sz w:val="24"/>
          <w:szCs w:val="24"/>
          <w:lang w:eastAsia="ru-RU"/>
        </w:rPr>
      </w:pPr>
      <w:r w:rsidRPr="002F6665">
        <w:rPr>
          <w:rFonts w:ascii="Times New Roman" w:eastAsia="Calibri" w:hAnsi="Times New Roman" w:cs="Times New Roman"/>
          <w:b/>
          <w:sz w:val="24"/>
          <w:szCs w:val="24"/>
          <w:lang w:eastAsia="ru-RU"/>
        </w:rPr>
        <w:t>ТАБЛИЦА 46-6</w:t>
      </w:r>
    </w:p>
    <w:p w14:paraId="729D72A0" w14:textId="77777777" w:rsidR="00FD4CDF" w:rsidRPr="002F6665" w:rsidRDefault="0094443F" w:rsidP="00FD4CDF">
      <w:pPr>
        <w:spacing w:after="0" w:line="240" w:lineRule="auto"/>
        <w:jc w:val="right"/>
        <w:rPr>
          <w:rFonts w:ascii="Times New Roman" w:eastAsia="Calibri" w:hAnsi="Times New Roman" w:cs="Times New Roman"/>
          <w:b/>
          <w:sz w:val="24"/>
          <w:szCs w:val="24"/>
          <w:lang w:eastAsia="ru-RU"/>
        </w:rPr>
      </w:pPr>
      <w:r w:rsidRPr="002F6665">
        <w:rPr>
          <w:rFonts w:ascii="Times New Roman" w:eastAsia="Calibri" w:hAnsi="Times New Roman" w:cs="Times New Roman"/>
          <w:b/>
          <w:sz w:val="24"/>
          <w:szCs w:val="24"/>
          <w:lang w:eastAsia="ru-RU"/>
        </w:rPr>
        <w:t xml:space="preserve">Результаты исследования условий </w:t>
      </w:r>
    </w:p>
    <w:p w14:paraId="4A73DDE9" w14:textId="647B8B57" w:rsidR="0094443F" w:rsidRPr="002F6665" w:rsidRDefault="0094443F" w:rsidP="00FD4CDF">
      <w:pPr>
        <w:spacing w:after="0" w:line="240" w:lineRule="auto"/>
        <w:jc w:val="right"/>
        <w:rPr>
          <w:rFonts w:ascii="Times New Roman" w:eastAsia="Calibri" w:hAnsi="Times New Roman" w:cs="Times New Roman"/>
          <w:b/>
          <w:sz w:val="24"/>
          <w:szCs w:val="24"/>
          <w:lang w:eastAsia="ru-RU"/>
        </w:rPr>
      </w:pPr>
      <w:r w:rsidRPr="002F6665">
        <w:rPr>
          <w:rFonts w:ascii="Times New Roman" w:eastAsia="Calibri" w:hAnsi="Times New Roman" w:cs="Times New Roman"/>
          <w:b/>
          <w:sz w:val="24"/>
          <w:szCs w:val="24"/>
          <w:lang w:eastAsia="ru-RU"/>
        </w:rPr>
        <w:t xml:space="preserve">образовательной среды для учащихся 5 классов </w:t>
      </w:r>
    </w:p>
    <w:p w14:paraId="5A15144D" w14:textId="7BEA3EE3" w:rsidR="0094443F" w:rsidRPr="002F6665" w:rsidRDefault="0094443F" w:rsidP="00FD4CDF">
      <w:pPr>
        <w:spacing w:after="0" w:line="240" w:lineRule="auto"/>
        <w:jc w:val="right"/>
        <w:rPr>
          <w:rFonts w:ascii="Times New Roman" w:eastAsia="Calibri" w:hAnsi="Times New Roman" w:cs="Times New Roman"/>
          <w:b/>
          <w:sz w:val="24"/>
          <w:szCs w:val="24"/>
          <w:lang w:eastAsia="ru-RU"/>
        </w:rPr>
      </w:pPr>
    </w:p>
    <w:tbl>
      <w:tblPr>
        <w:tblStyle w:val="a5"/>
        <w:tblW w:w="8818" w:type="dxa"/>
        <w:tblInd w:w="137" w:type="dxa"/>
        <w:tblLook w:val="04A0" w:firstRow="1" w:lastRow="0" w:firstColumn="1" w:lastColumn="0" w:noHBand="0" w:noVBand="1"/>
      </w:tblPr>
      <w:tblGrid>
        <w:gridCol w:w="1129"/>
        <w:gridCol w:w="1141"/>
        <w:gridCol w:w="1020"/>
        <w:gridCol w:w="992"/>
        <w:gridCol w:w="1134"/>
        <w:gridCol w:w="1134"/>
        <w:gridCol w:w="1134"/>
        <w:gridCol w:w="1134"/>
      </w:tblGrid>
      <w:tr w:rsidR="00E971AA" w:rsidRPr="002F6665" w14:paraId="5FF32A41" w14:textId="77777777" w:rsidTr="00FD4CDF">
        <w:trPr>
          <w:trHeight w:val="266"/>
        </w:trPr>
        <w:tc>
          <w:tcPr>
            <w:tcW w:w="1129" w:type="dxa"/>
            <w:vMerge w:val="restart"/>
          </w:tcPr>
          <w:p w14:paraId="75B8B3F2" w14:textId="77777777" w:rsidR="0094443F" w:rsidRPr="002F6665" w:rsidRDefault="0094443F" w:rsidP="009C27A0">
            <w:pPr>
              <w:jc w:val="center"/>
              <w:rPr>
                <w:rFonts w:ascii="Times New Roman" w:eastAsia="Times New Roman" w:hAnsi="Times New Roman" w:cs="Times New Roman"/>
                <w:b/>
                <w:bCs/>
                <w:sz w:val="20"/>
                <w:szCs w:val="20"/>
                <w:lang w:eastAsia="ru-RU"/>
              </w:rPr>
            </w:pPr>
          </w:p>
          <w:p w14:paraId="49DC5349"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 xml:space="preserve">Класс </w:t>
            </w:r>
          </w:p>
        </w:tc>
        <w:tc>
          <w:tcPr>
            <w:tcW w:w="1141" w:type="dxa"/>
            <w:vMerge w:val="restart"/>
          </w:tcPr>
          <w:p w14:paraId="2473E17A" w14:textId="77777777" w:rsidR="0094443F" w:rsidRPr="002F6665" w:rsidRDefault="0094443F" w:rsidP="009C27A0">
            <w:pPr>
              <w:rPr>
                <w:rFonts w:ascii="Times New Roman" w:eastAsia="Times New Roman" w:hAnsi="Times New Roman" w:cs="Times New Roman"/>
                <w:b/>
                <w:bCs/>
                <w:sz w:val="20"/>
                <w:szCs w:val="20"/>
                <w:lang w:eastAsia="ru-RU"/>
              </w:rPr>
            </w:pPr>
          </w:p>
          <w:p w14:paraId="0C9DC384"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Кол-во уч-ся</w:t>
            </w:r>
          </w:p>
        </w:tc>
        <w:tc>
          <w:tcPr>
            <w:tcW w:w="2012" w:type="dxa"/>
            <w:gridSpan w:val="2"/>
            <w:vAlign w:val="center"/>
          </w:tcPr>
          <w:p w14:paraId="1B62494A" w14:textId="77777777" w:rsidR="0094443F" w:rsidRPr="002F6665" w:rsidRDefault="0094443F" w:rsidP="009C27A0">
            <w:pPr>
              <w:rPr>
                <w:rFonts w:ascii="Times New Roman" w:eastAsia="Times New Roman" w:hAnsi="Times New Roman" w:cs="Times New Roman"/>
                <w:b/>
                <w:bCs/>
                <w:sz w:val="20"/>
                <w:szCs w:val="20"/>
                <w:lang w:eastAsia="ru-RU"/>
              </w:rPr>
            </w:pPr>
          </w:p>
          <w:p w14:paraId="24A2676A"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Низкое значение</w:t>
            </w:r>
          </w:p>
          <w:p w14:paraId="05660496" w14:textId="77777777" w:rsidR="0094443F" w:rsidRPr="002F6665" w:rsidRDefault="0094443F" w:rsidP="009C27A0">
            <w:pPr>
              <w:jc w:val="center"/>
              <w:rPr>
                <w:rFonts w:ascii="Times New Roman" w:eastAsia="Times New Roman" w:hAnsi="Times New Roman" w:cs="Times New Roman"/>
                <w:b/>
                <w:bCs/>
                <w:sz w:val="20"/>
                <w:szCs w:val="20"/>
                <w:lang w:eastAsia="ru-RU"/>
              </w:rPr>
            </w:pPr>
          </w:p>
        </w:tc>
        <w:tc>
          <w:tcPr>
            <w:tcW w:w="2268" w:type="dxa"/>
            <w:gridSpan w:val="2"/>
            <w:vAlign w:val="center"/>
          </w:tcPr>
          <w:p w14:paraId="35CA8F03"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Среднее значение</w:t>
            </w:r>
          </w:p>
        </w:tc>
        <w:tc>
          <w:tcPr>
            <w:tcW w:w="2268" w:type="dxa"/>
            <w:gridSpan w:val="2"/>
            <w:vAlign w:val="center"/>
          </w:tcPr>
          <w:p w14:paraId="36DD397C"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 xml:space="preserve">Высокое значение </w:t>
            </w:r>
          </w:p>
        </w:tc>
      </w:tr>
      <w:tr w:rsidR="00E971AA" w:rsidRPr="002F6665" w14:paraId="04D63037" w14:textId="77777777" w:rsidTr="00FD4CDF">
        <w:tc>
          <w:tcPr>
            <w:tcW w:w="1129" w:type="dxa"/>
            <w:vMerge/>
          </w:tcPr>
          <w:p w14:paraId="0EA8E226" w14:textId="77777777" w:rsidR="0094443F" w:rsidRPr="002F6665" w:rsidRDefault="0094443F" w:rsidP="009C27A0">
            <w:pPr>
              <w:jc w:val="center"/>
              <w:rPr>
                <w:rFonts w:ascii="Times New Roman" w:eastAsia="Times New Roman" w:hAnsi="Times New Roman" w:cs="Times New Roman"/>
                <w:b/>
                <w:bCs/>
                <w:sz w:val="20"/>
                <w:szCs w:val="20"/>
                <w:lang w:eastAsia="ru-RU"/>
              </w:rPr>
            </w:pPr>
          </w:p>
        </w:tc>
        <w:tc>
          <w:tcPr>
            <w:tcW w:w="1141" w:type="dxa"/>
            <w:vMerge/>
          </w:tcPr>
          <w:p w14:paraId="7FF879CF" w14:textId="77777777" w:rsidR="0094443F" w:rsidRPr="002F6665" w:rsidRDefault="0094443F" w:rsidP="009C27A0">
            <w:pPr>
              <w:jc w:val="center"/>
              <w:rPr>
                <w:rFonts w:ascii="Times New Roman" w:eastAsia="Times New Roman" w:hAnsi="Times New Roman" w:cs="Times New Roman"/>
                <w:b/>
                <w:bCs/>
                <w:sz w:val="20"/>
                <w:szCs w:val="20"/>
                <w:lang w:eastAsia="ru-RU"/>
              </w:rPr>
            </w:pPr>
          </w:p>
        </w:tc>
        <w:tc>
          <w:tcPr>
            <w:tcW w:w="1020" w:type="dxa"/>
          </w:tcPr>
          <w:p w14:paraId="7A65E844"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 xml:space="preserve">Кол-во </w:t>
            </w:r>
          </w:p>
          <w:p w14:paraId="328C7276"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уч-ся</w:t>
            </w:r>
          </w:p>
        </w:tc>
        <w:tc>
          <w:tcPr>
            <w:tcW w:w="992" w:type="dxa"/>
          </w:tcPr>
          <w:p w14:paraId="510FF926"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w:t>
            </w:r>
          </w:p>
        </w:tc>
        <w:tc>
          <w:tcPr>
            <w:tcW w:w="1134" w:type="dxa"/>
          </w:tcPr>
          <w:p w14:paraId="6CD6104D"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 xml:space="preserve">Кол-во </w:t>
            </w:r>
          </w:p>
          <w:p w14:paraId="6B3C5095"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уч-ся</w:t>
            </w:r>
          </w:p>
        </w:tc>
        <w:tc>
          <w:tcPr>
            <w:tcW w:w="1134" w:type="dxa"/>
          </w:tcPr>
          <w:p w14:paraId="03EC52A7"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w:t>
            </w:r>
          </w:p>
        </w:tc>
        <w:tc>
          <w:tcPr>
            <w:tcW w:w="1134" w:type="dxa"/>
          </w:tcPr>
          <w:p w14:paraId="1C2B8126"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 xml:space="preserve">Кол-во </w:t>
            </w:r>
          </w:p>
          <w:p w14:paraId="4C065649"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уч-ся</w:t>
            </w:r>
          </w:p>
        </w:tc>
        <w:tc>
          <w:tcPr>
            <w:tcW w:w="1134" w:type="dxa"/>
          </w:tcPr>
          <w:p w14:paraId="2A29134D"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w:t>
            </w:r>
          </w:p>
        </w:tc>
      </w:tr>
      <w:tr w:rsidR="00E971AA" w:rsidRPr="002F6665" w14:paraId="0CDCA341" w14:textId="77777777" w:rsidTr="00FD4CDF">
        <w:tc>
          <w:tcPr>
            <w:tcW w:w="1129" w:type="dxa"/>
          </w:tcPr>
          <w:p w14:paraId="28046D26"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sz w:val="20"/>
                <w:szCs w:val="20"/>
                <w:lang w:eastAsia="ru-RU"/>
              </w:rPr>
              <w:t>5-а</w:t>
            </w:r>
          </w:p>
        </w:tc>
        <w:tc>
          <w:tcPr>
            <w:tcW w:w="1141" w:type="dxa"/>
          </w:tcPr>
          <w:p w14:paraId="4CDC0300"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21/2</w:t>
            </w:r>
          </w:p>
        </w:tc>
        <w:tc>
          <w:tcPr>
            <w:tcW w:w="1020" w:type="dxa"/>
          </w:tcPr>
          <w:p w14:paraId="2F6BF9AF"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0</w:t>
            </w:r>
          </w:p>
        </w:tc>
        <w:tc>
          <w:tcPr>
            <w:tcW w:w="992" w:type="dxa"/>
          </w:tcPr>
          <w:p w14:paraId="5C566A84"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0</w:t>
            </w:r>
          </w:p>
        </w:tc>
        <w:tc>
          <w:tcPr>
            <w:tcW w:w="1134" w:type="dxa"/>
            <w:shd w:val="clear" w:color="auto" w:fill="DEEAF6" w:themeFill="accent1" w:themeFillTint="33"/>
          </w:tcPr>
          <w:p w14:paraId="7A412FC7"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18</w:t>
            </w:r>
          </w:p>
        </w:tc>
        <w:tc>
          <w:tcPr>
            <w:tcW w:w="1134" w:type="dxa"/>
            <w:shd w:val="clear" w:color="auto" w:fill="DEEAF6" w:themeFill="accent1" w:themeFillTint="33"/>
          </w:tcPr>
          <w:p w14:paraId="31D2DFBA"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85.7%</w:t>
            </w:r>
          </w:p>
        </w:tc>
        <w:tc>
          <w:tcPr>
            <w:tcW w:w="1134" w:type="dxa"/>
          </w:tcPr>
          <w:p w14:paraId="01DDB4EC"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3</w:t>
            </w:r>
          </w:p>
        </w:tc>
        <w:tc>
          <w:tcPr>
            <w:tcW w:w="1134" w:type="dxa"/>
          </w:tcPr>
          <w:p w14:paraId="317266C0"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14.2%</w:t>
            </w:r>
          </w:p>
        </w:tc>
      </w:tr>
      <w:tr w:rsidR="00E971AA" w:rsidRPr="002F6665" w14:paraId="28E569F0" w14:textId="77777777" w:rsidTr="00FD4CDF">
        <w:tc>
          <w:tcPr>
            <w:tcW w:w="1129" w:type="dxa"/>
          </w:tcPr>
          <w:p w14:paraId="076FB462"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sz w:val="20"/>
                <w:szCs w:val="20"/>
                <w:lang w:eastAsia="ru-RU"/>
              </w:rPr>
              <w:t>5-б</w:t>
            </w:r>
          </w:p>
        </w:tc>
        <w:tc>
          <w:tcPr>
            <w:tcW w:w="1141" w:type="dxa"/>
          </w:tcPr>
          <w:p w14:paraId="6367B6D1"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15/3</w:t>
            </w:r>
          </w:p>
        </w:tc>
        <w:tc>
          <w:tcPr>
            <w:tcW w:w="1020" w:type="dxa"/>
          </w:tcPr>
          <w:p w14:paraId="1CDD5801"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0</w:t>
            </w:r>
          </w:p>
        </w:tc>
        <w:tc>
          <w:tcPr>
            <w:tcW w:w="992" w:type="dxa"/>
          </w:tcPr>
          <w:p w14:paraId="7285DD4D"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0</w:t>
            </w:r>
          </w:p>
        </w:tc>
        <w:tc>
          <w:tcPr>
            <w:tcW w:w="1134" w:type="dxa"/>
            <w:shd w:val="clear" w:color="auto" w:fill="DEEAF6" w:themeFill="accent1" w:themeFillTint="33"/>
          </w:tcPr>
          <w:p w14:paraId="1487C2FE"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5</w:t>
            </w:r>
          </w:p>
        </w:tc>
        <w:tc>
          <w:tcPr>
            <w:tcW w:w="1134" w:type="dxa"/>
            <w:shd w:val="clear" w:color="auto" w:fill="DEEAF6" w:themeFill="accent1" w:themeFillTint="33"/>
          </w:tcPr>
          <w:p w14:paraId="37505308"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33.3%</w:t>
            </w:r>
          </w:p>
        </w:tc>
        <w:tc>
          <w:tcPr>
            <w:tcW w:w="1134" w:type="dxa"/>
          </w:tcPr>
          <w:p w14:paraId="1F8E1BB2"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10</w:t>
            </w:r>
          </w:p>
        </w:tc>
        <w:tc>
          <w:tcPr>
            <w:tcW w:w="1134" w:type="dxa"/>
          </w:tcPr>
          <w:p w14:paraId="29C94193"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66.6%</w:t>
            </w:r>
          </w:p>
        </w:tc>
      </w:tr>
      <w:tr w:rsidR="00E971AA" w:rsidRPr="002F6665" w14:paraId="5C9E541D" w14:textId="77777777" w:rsidTr="00FD4CDF">
        <w:tc>
          <w:tcPr>
            <w:tcW w:w="1129" w:type="dxa"/>
          </w:tcPr>
          <w:p w14:paraId="041DE53F"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sz w:val="20"/>
                <w:szCs w:val="20"/>
                <w:lang w:eastAsia="ru-RU"/>
              </w:rPr>
              <w:t>5-г</w:t>
            </w:r>
          </w:p>
        </w:tc>
        <w:tc>
          <w:tcPr>
            <w:tcW w:w="1141" w:type="dxa"/>
          </w:tcPr>
          <w:p w14:paraId="09F05930"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16/10</w:t>
            </w:r>
          </w:p>
        </w:tc>
        <w:tc>
          <w:tcPr>
            <w:tcW w:w="1020" w:type="dxa"/>
          </w:tcPr>
          <w:p w14:paraId="649A3BDC"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0</w:t>
            </w:r>
          </w:p>
        </w:tc>
        <w:tc>
          <w:tcPr>
            <w:tcW w:w="992" w:type="dxa"/>
          </w:tcPr>
          <w:p w14:paraId="0BF75452"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0</w:t>
            </w:r>
          </w:p>
        </w:tc>
        <w:tc>
          <w:tcPr>
            <w:tcW w:w="1134" w:type="dxa"/>
            <w:shd w:val="clear" w:color="auto" w:fill="DEEAF6" w:themeFill="accent1" w:themeFillTint="33"/>
          </w:tcPr>
          <w:p w14:paraId="2A6A88C2"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12</w:t>
            </w:r>
          </w:p>
        </w:tc>
        <w:tc>
          <w:tcPr>
            <w:tcW w:w="1134" w:type="dxa"/>
            <w:shd w:val="clear" w:color="auto" w:fill="DEEAF6" w:themeFill="accent1" w:themeFillTint="33"/>
          </w:tcPr>
          <w:p w14:paraId="540D5271"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75%</w:t>
            </w:r>
          </w:p>
        </w:tc>
        <w:tc>
          <w:tcPr>
            <w:tcW w:w="1134" w:type="dxa"/>
          </w:tcPr>
          <w:p w14:paraId="1E209C55"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4</w:t>
            </w:r>
          </w:p>
        </w:tc>
        <w:tc>
          <w:tcPr>
            <w:tcW w:w="1134" w:type="dxa"/>
          </w:tcPr>
          <w:p w14:paraId="641A3634"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25%</w:t>
            </w:r>
          </w:p>
        </w:tc>
      </w:tr>
      <w:tr w:rsidR="00E971AA" w:rsidRPr="002F6665" w14:paraId="6B7E4047" w14:textId="77777777" w:rsidTr="00FD4CDF">
        <w:tc>
          <w:tcPr>
            <w:tcW w:w="1129" w:type="dxa"/>
          </w:tcPr>
          <w:p w14:paraId="410DB39A"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sz w:val="20"/>
                <w:szCs w:val="20"/>
                <w:lang w:eastAsia="ru-RU"/>
              </w:rPr>
              <w:t>5-д</w:t>
            </w:r>
          </w:p>
        </w:tc>
        <w:tc>
          <w:tcPr>
            <w:tcW w:w="1141" w:type="dxa"/>
          </w:tcPr>
          <w:p w14:paraId="45AFF755"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23/3</w:t>
            </w:r>
          </w:p>
        </w:tc>
        <w:tc>
          <w:tcPr>
            <w:tcW w:w="1020" w:type="dxa"/>
          </w:tcPr>
          <w:p w14:paraId="0AB0504C"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0</w:t>
            </w:r>
          </w:p>
        </w:tc>
        <w:tc>
          <w:tcPr>
            <w:tcW w:w="992" w:type="dxa"/>
          </w:tcPr>
          <w:p w14:paraId="290533F9"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0</w:t>
            </w:r>
          </w:p>
        </w:tc>
        <w:tc>
          <w:tcPr>
            <w:tcW w:w="1134" w:type="dxa"/>
            <w:shd w:val="clear" w:color="auto" w:fill="DEEAF6" w:themeFill="accent1" w:themeFillTint="33"/>
          </w:tcPr>
          <w:p w14:paraId="47A7B26B"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16</w:t>
            </w:r>
          </w:p>
        </w:tc>
        <w:tc>
          <w:tcPr>
            <w:tcW w:w="1134" w:type="dxa"/>
            <w:shd w:val="clear" w:color="auto" w:fill="DEEAF6" w:themeFill="accent1" w:themeFillTint="33"/>
          </w:tcPr>
          <w:p w14:paraId="0774A058"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69.5%</w:t>
            </w:r>
          </w:p>
        </w:tc>
        <w:tc>
          <w:tcPr>
            <w:tcW w:w="1134" w:type="dxa"/>
          </w:tcPr>
          <w:p w14:paraId="203811E8"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7</w:t>
            </w:r>
          </w:p>
        </w:tc>
        <w:tc>
          <w:tcPr>
            <w:tcW w:w="1134" w:type="dxa"/>
          </w:tcPr>
          <w:p w14:paraId="2213C521"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30.4%</w:t>
            </w:r>
          </w:p>
        </w:tc>
      </w:tr>
      <w:tr w:rsidR="00E971AA" w:rsidRPr="002F6665" w14:paraId="6EFBE3FB" w14:textId="77777777" w:rsidTr="00FD4CDF">
        <w:tc>
          <w:tcPr>
            <w:tcW w:w="1129" w:type="dxa"/>
          </w:tcPr>
          <w:p w14:paraId="6574D3F5"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sz w:val="20"/>
                <w:szCs w:val="20"/>
                <w:lang w:eastAsia="ru-RU"/>
              </w:rPr>
              <w:t>5-е</w:t>
            </w:r>
          </w:p>
        </w:tc>
        <w:tc>
          <w:tcPr>
            <w:tcW w:w="1141" w:type="dxa"/>
          </w:tcPr>
          <w:p w14:paraId="4DF45B0F"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24/1</w:t>
            </w:r>
          </w:p>
        </w:tc>
        <w:tc>
          <w:tcPr>
            <w:tcW w:w="1020" w:type="dxa"/>
          </w:tcPr>
          <w:p w14:paraId="32562E5C"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0</w:t>
            </w:r>
          </w:p>
        </w:tc>
        <w:tc>
          <w:tcPr>
            <w:tcW w:w="992" w:type="dxa"/>
          </w:tcPr>
          <w:p w14:paraId="2F3D4615"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0</w:t>
            </w:r>
          </w:p>
        </w:tc>
        <w:tc>
          <w:tcPr>
            <w:tcW w:w="1134" w:type="dxa"/>
            <w:shd w:val="clear" w:color="auto" w:fill="DEEAF6" w:themeFill="accent1" w:themeFillTint="33"/>
          </w:tcPr>
          <w:p w14:paraId="5CB6521E"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20</w:t>
            </w:r>
          </w:p>
        </w:tc>
        <w:tc>
          <w:tcPr>
            <w:tcW w:w="1134" w:type="dxa"/>
            <w:shd w:val="clear" w:color="auto" w:fill="DEEAF6" w:themeFill="accent1" w:themeFillTint="33"/>
          </w:tcPr>
          <w:p w14:paraId="59793578"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83.3%</w:t>
            </w:r>
          </w:p>
        </w:tc>
        <w:tc>
          <w:tcPr>
            <w:tcW w:w="1134" w:type="dxa"/>
          </w:tcPr>
          <w:p w14:paraId="1A051E01"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4</w:t>
            </w:r>
          </w:p>
        </w:tc>
        <w:tc>
          <w:tcPr>
            <w:tcW w:w="1134" w:type="dxa"/>
          </w:tcPr>
          <w:p w14:paraId="515CC4EF"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16.6%</w:t>
            </w:r>
          </w:p>
        </w:tc>
      </w:tr>
      <w:tr w:rsidR="0094443F" w:rsidRPr="002F6665" w14:paraId="19C0C083" w14:textId="77777777" w:rsidTr="00FD4CDF">
        <w:tc>
          <w:tcPr>
            <w:tcW w:w="1129" w:type="dxa"/>
          </w:tcPr>
          <w:p w14:paraId="5066083F"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Всего:</w:t>
            </w:r>
          </w:p>
        </w:tc>
        <w:tc>
          <w:tcPr>
            <w:tcW w:w="1141" w:type="dxa"/>
          </w:tcPr>
          <w:p w14:paraId="755740A9"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99/19</w:t>
            </w:r>
          </w:p>
        </w:tc>
        <w:tc>
          <w:tcPr>
            <w:tcW w:w="1020" w:type="dxa"/>
          </w:tcPr>
          <w:p w14:paraId="2F588330"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0</w:t>
            </w:r>
          </w:p>
        </w:tc>
        <w:tc>
          <w:tcPr>
            <w:tcW w:w="992" w:type="dxa"/>
          </w:tcPr>
          <w:p w14:paraId="71ADA293"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0%</w:t>
            </w:r>
          </w:p>
        </w:tc>
        <w:tc>
          <w:tcPr>
            <w:tcW w:w="1134" w:type="dxa"/>
          </w:tcPr>
          <w:p w14:paraId="2D42CEF3"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71</w:t>
            </w:r>
          </w:p>
        </w:tc>
        <w:tc>
          <w:tcPr>
            <w:tcW w:w="1134" w:type="dxa"/>
          </w:tcPr>
          <w:p w14:paraId="770A0954"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69.3%</w:t>
            </w:r>
          </w:p>
        </w:tc>
        <w:tc>
          <w:tcPr>
            <w:tcW w:w="1134" w:type="dxa"/>
          </w:tcPr>
          <w:p w14:paraId="5714DF8A"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28</w:t>
            </w:r>
          </w:p>
        </w:tc>
        <w:tc>
          <w:tcPr>
            <w:tcW w:w="1134" w:type="dxa"/>
          </w:tcPr>
          <w:p w14:paraId="56D08D12"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30.5%</w:t>
            </w:r>
          </w:p>
        </w:tc>
      </w:tr>
    </w:tbl>
    <w:p w14:paraId="12A61452" w14:textId="77777777" w:rsidR="0094443F" w:rsidRPr="002F6665" w:rsidRDefault="0094443F" w:rsidP="0094443F">
      <w:pPr>
        <w:spacing w:after="0" w:line="240" w:lineRule="auto"/>
        <w:jc w:val="center"/>
        <w:rPr>
          <w:rFonts w:ascii="Times New Roman" w:eastAsia="Calibri" w:hAnsi="Times New Roman" w:cs="Times New Roman"/>
          <w:b/>
          <w:bCs/>
          <w:lang w:val="en-US" w:eastAsia="ru-RU"/>
        </w:rPr>
      </w:pPr>
    </w:p>
    <w:p w14:paraId="08664025" w14:textId="77777777" w:rsidR="0094443F" w:rsidRPr="002F6665" w:rsidRDefault="0094443F" w:rsidP="0094443F">
      <w:pPr>
        <w:spacing w:after="0" w:line="240" w:lineRule="auto"/>
        <w:jc w:val="center"/>
        <w:rPr>
          <w:rFonts w:ascii="Times New Roman" w:eastAsia="Calibri" w:hAnsi="Times New Roman" w:cs="Times New Roman"/>
          <w:b/>
          <w:bCs/>
          <w:lang w:val="en-US" w:eastAsia="ru-RU"/>
        </w:rPr>
      </w:pPr>
      <w:r w:rsidRPr="002F6665">
        <w:rPr>
          <w:rFonts w:ascii="Times New Roman" w:eastAsia="Calibri" w:hAnsi="Times New Roman" w:cs="Times New Roman"/>
          <w:b/>
          <w:bCs/>
          <w:noProof/>
          <w:lang w:eastAsia="ru-RU"/>
        </w:rPr>
        <w:drawing>
          <wp:inline distT="0" distB="0" distL="0" distR="0" wp14:anchorId="146A217A" wp14:editId="1D436527">
            <wp:extent cx="4410075" cy="1400175"/>
            <wp:effectExtent l="0" t="0" r="952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55B78150" w14:textId="77777777" w:rsidR="0094443F" w:rsidRPr="002F6665" w:rsidRDefault="0094443F" w:rsidP="0094443F">
      <w:pPr>
        <w:spacing w:after="0"/>
        <w:rPr>
          <w:rFonts w:ascii="Times New Roman" w:hAnsi="Times New Roman" w:cs="Times New Roman"/>
          <w:b/>
          <w:bCs/>
          <w:sz w:val="24"/>
          <w:szCs w:val="24"/>
        </w:rPr>
      </w:pPr>
    </w:p>
    <w:p w14:paraId="7BE8CAE7" w14:textId="77777777" w:rsidR="0094443F" w:rsidRPr="002F6665" w:rsidRDefault="0094443F" w:rsidP="0094443F">
      <w:pPr>
        <w:spacing w:after="0"/>
        <w:rPr>
          <w:rFonts w:ascii="Times New Roman" w:hAnsi="Times New Roman" w:cs="Times New Roman"/>
          <w:sz w:val="24"/>
          <w:szCs w:val="24"/>
        </w:rPr>
      </w:pPr>
      <w:r w:rsidRPr="002F6665">
        <w:rPr>
          <w:rFonts w:ascii="Times New Roman" w:hAnsi="Times New Roman" w:cs="Times New Roman"/>
          <w:b/>
          <w:bCs/>
          <w:sz w:val="24"/>
          <w:szCs w:val="24"/>
        </w:rPr>
        <w:t xml:space="preserve">Выводы: в </w:t>
      </w:r>
      <w:r w:rsidRPr="002F6665">
        <w:rPr>
          <w:rFonts w:ascii="Times New Roman" w:hAnsi="Times New Roman" w:cs="Times New Roman"/>
          <w:sz w:val="24"/>
          <w:szCs w:val="24"/>
        </w:rPr>
        <w:t>диагностировании приняли участие 99 учащихся, у 19 учащихся отказ. По результату исследования для большинства учащихся образовательная среда имеет среднее значение (69.3%), для 30.5% учащихся образовательная среда имеет высокое значение.</w:t>
      </w:r>
    </w:p>
    <w:p w14:paraId="2CBCEEE3" w14:textId="77777777" w:rsidR="0094443F" w:rsidRPr="002F6665" w:rsidRDefault="0094443F" w:rsidP="0094443F">
      <w:pPr>
        <w:spacing w:after="0"/>
        <w:rPr>
          <w:rFonts w:ascii="Times New Roman" w:hAnsi="Times New Roman" w:cs="Times New Roman"/>
          <w:b/>
          <w:bCs/>
          <w:sz w:val="24"/>
          <w:szCs w:val="24"/>
        </w:rPr>
      </w:pPr>
      <w:r w:rsidRPr="002F6665">
        <w:rPr>
          <w:rFonts w:ascii="Times New Roman" w:hAnsi="Times New Roman" w:cs="Times New Roman"/>
          <w:b/>
          <w:bCs/>
          <w:sz w:val="24"/>
          <w:szCs w:val="24"/>
        </w:rPr>
        <w:t>Рекомендации:</w:t>
      </w:r>
    </w:p>
    <w:p w14:paraId="672554C0" w14:textId="77777777" w:rsidR="0094443F" w:rsidRPr="002F6665" w:rsidRDefault="0094443F" w:rsidP="0094443F">
      <w:pPr>
        <w:spacing w:after="0"/>
        <w:rPr>
          <w:rFonts w:ascii="Times New Roman" w:hAnsi="Times New Roman" w:cs="Times New Roman"/>
          <w:b/>
          <w:bCs/>
          <w:sz w:val="24"/>
          <w:szCs w:val="24"/>
        </w:rPr>
      </w:pPr>
      <w:r w:rsidRPr="002F6665">
        <w:rPr>
          <w:rFonts w:ascii="Times New Roman" w:hAnsi="Times New Roman" w:cs="Times New Roman"/>
          <w:b/>
          <w:bCs/>
          <w:sz w:val="24"/>
          <w:szCs w:val="24"/>
        </w:rPr>
        <w:t>Педагогу-психологу:</w:t>
      </w:r>
    </w:p>
    <w:p w14:paraId="1E31453C" w14:textId="77777777" w:rsidR="0094443F" w:rsidRPr="002F6665" w:rsidRDefault="0094443F" w:rsidP="0094443F">
      <w:pPr>
        <w:spacing w:after="0"/>
        <w:jc w:val="both"/>
        <w:rPr>
          <w:rFonts w:ascii="Times New Roman" w:hAnsi="Times New Roman" w:cs="Times New Roman"/>
          <w:bCs/>
          <w:sz w:val="24"/>
          <w:szCs w:val="24"/>
        </w:rPr>
      </w:pPr>
      <w:r w:rsidRPr="002F6665">
        <w:rPr>
          <w:rFonts w:ascii="Times New Roman" w:hAnsi="Times New Roman" w:cs="Times New Roman"/>
          <w:bCs/>
          <w:sz w:val="24"/>
          <w:szCs w:val="24"/>
        </w:rPr>
        <w:t>Пригласить на индивидуальную консультацию, учащихся с низкими показателями и оказать психологическую поддержку.</w:t>
      </w:r>
    </w:p>
    <w:p w14:paraId="30F01741" w14:textId="5A4342C2" w:rsidR="00FD4CDF" w:rsidRPr="002F6665" w:rsidRDefault="00FD4CDF" w:rsidP="00FD4CDF">
      <w:pPr>
        <w:spacing w:after="0" w:line="240" w:lineRule="auto"/>
        <w:jc w:val="right"/>
        <w:rPr>
          <w:rFonts w:ascii="Times New Roman" w:hAnsi="Times New Roman" w:cs="Times New Roman"/>
          <w:b/>
          <w:sz w:val="28"/>
          <w:szCs w:val="28"/>
          <w:lang w:eastAsia="ru-RU"/>
        </w:rPr>
      </w:pPr>
      <w:r w:rsidRPr="002F6665">
        <w:rPr>
          <w:rFonts w:ascii="Times New Roman" w:eastAsia="Calibri" w:hAnsi="Times New Roman" w:cs="Times New Roman"/>
          <w:b/>
          <w:sz w:val="24"/>
          <w:szCs w:val="24"/>
          <w:lang w:eastAsia="ru-RU"/>
        </w:rPr>
        <w:t>ТАБЛИЦА 46-7</w:t>
      </w:r>
    </w:p>
    <w:p w14:paraId="6339CF75" w14:textId="4C88A35D" w:rsidR="0094443F" w:rsidRPr="002F6665" w:rsidRDefault="0094443F" w:rsidP="00FD4CDF">
      <w:pPr>
        <w:pStyle w:val="ae"/>
        <w:jc w:val="right"/>
        <w:rPr>
          <w:rFonts w:ascii="Times New Roman" w:hAnsi="Times New Roman"/>
          <w:b/>
          <w:sz w:val="24"/>
          <w:szCs w:val="24"/>
          <w:lang w:val="kk-KZ"/>
        </w:rPr>
      </w:pPr>
      <w:r w:rsidRPr="002F6665">
        <w:rPr>
          <w:rFonts w:ascii="Times New Roman" w:hAnsi="Times New Roman" w:cs="Times New Roman"/>
          <w:b/>
          <w:sz w:val="28"/>
          <w:szCs w:val="28"/>
          <w:lang w:eastAsia="ru-RU"/>
        </w:rPr>
        <w:t xml:space="preserve"> </w:t>
      </w:r>
      <w:r w:rsidRPr="002F6665">
        <w:rPr>
          <w:rFonts w:ascii="Times New Roman" w:hAnsi="Times New Roman"/>
          <w:b/>
          <w:sz w:val="24"/>
          <w:szCs w:val="24"/>
        </w:rPr>
        <w:t xml:space="preserve">Результат исследования оценки психологического благополучия </w:t>
      </w:r>
    </w:p>
    <w:p w14:paraId="3BD8B257" w14:textId="77777777" w:rsidR="0094443F" w:rsidRPr="002F6665" w:rsidRDefault="0094443F" w:rsidP="00FD4CDF">
      <w:pPr>
        <w:tabs>
          <w:tab w:val="center" w:pos="5587"/>
        </w:tabs>
        <w:spacing w:after="0" w:line="240" w:lineRule="auto"/>
        <w:ind w:firstLine="708"/>
        <w:jc w:val="right"/>
        <w:rPr>
          <w:rFonts w:ascii="Times New Roman" w:hAnsi="Times New Roman"/>
          <w:b/>
          <w:sz w:val="24"/>
          <w:szCs w:val="24"/>
        </w:rPr>
      </w:pPr>
      <w:r w:rsidRPr="002F6665">
        <w:rPr>
          <w:rFonts w:ascii="Times New Roman" w:hAnsi="Times New Roman"/>
          <w:b/>
          <w:sz w:val="24"/>
          <w:szCs w:val="24"/>
        </w:rPr>
        <w:lastRenderedPageBreak/>
        <w:t>среди учащихся 5 класса</w:t>
      </w:r>
    </w:p>
    <w:p w14:paraId="123DDAA8" w14:textId="77777777" w:rsidR="0094443F" w:rsidRPr="002F6665" w:rsidRDefault="0094443F" w:rsidP="0094443F">
      <w:pPr>
        <w:tabs>
          <w:tab w:val="center" w:pos="5587"/>
        </w:tabs>
        <w:spacing w:after="0" w:line="240" w:lineRule="auto"/>
        <w:ind w:firstLine="708"/>
        <w:jc w:val="center"/>
        <w:rPr>
          <w:rFonts w:ascii="Times New Roman" w:hAnsi="Times New Roman"/>
          <w:b/>
          <w:sz w:val="24"/>
          <w:szCs w:val="28"/>
        </w:rPr>
      </w:pPr>
    </w:p>
    <w:tbl>
      <w:tblPr>
        <w:tblStyle w:val="a5"/>
        <w:tblW w:w="0" w:type="auto"/>
        <w:tblInd w:w="392" w:type="dxa"/>
        <w:tblLook w:val="04A0" w:firstRow="1" w:lastRow="0" w:firstColumn="1" w:lastColumn="0" w:noHBand="0" w:noVBand="1"/>
      </w:tblPr>
      <w:tblGrid>
        <w:gridCol w:w="531"/>
        <w:gridCol w:w="2242"/>
        <w:gridCol w:w="1779"/>
        <w:gridCol w:w="2280"/>
        <w:gridCol w:w="2263"/>
      </w:tblGrid>
      <w:tr w:rsidR="00E971AA" w:rsidRPr="002F6665" w14:paraId="2A2C9AD0" w14:textId="77777777" w:rsidTr="009C27A0">
        <w:tc>
          <w:tcPr>
            <w:tcW w:w="556" w:type="dxa"/>
          </w:tcPr>
          <w:p w14:paraId="69FA24CA"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w:t>
            </w:r>
          </w:p>
        </w:tc>
        <w:tc>
          <w:tcPr>
            <w:tcW w:w="2469" w:type="dxa"/>
          </w:tcPr>
          <w:p w14:paraId="3C624E59"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Классы</w:t>
            </w:r>
          </w:p>
        </w:tc>
        <w:tc>
          <w:tcPr>
            <w:tcW w:w="1936" w:type="dxa"/>
          </w:tcPr>
          <w:p w14:paraId="22647491"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 xml:space="preserve">Высокий </w:t>
            </w:r>
          </w:p>
        </w:tc>
        <w:tc>
          <w:tcPr>
            <w:tcW w:w="2552" w:type="dxa"/>
          </w:tcPr>
          <w:p w14:paraId="02D8960D"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 xml:space="preserve">Средний </w:t>
            </w:r>
          </w:p>
        </w:tc>
        <w:tc>
          <w:tcPr>
            <w:tcW w:w="2551" w:type="dxa"/>
          </w:tcPr>
          <w:p w14:paraId="4A012D1D"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 xml:space="preserve">Низкий </w:t>
            </w:r>
          </w:p>
        </w:tc>
      </w:tr>
      <w:tr w:rsidR="00E971AA" w:rsidRPr="002F6665" w14:paraId="2FE5EA9C" w14:textId="77777777" w:rsidTr="009C27A0">
        <w:tc>
          <w:tcPr>
            <w:tcW w:w="556" w:type="dxa"/>
          </w:tcPr>
          <w:p w14:paraId="0C3BEFEA"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2469" w:type="dxa"/>
          </w:tcPr>
          <w:p w14:paraId="726F8905"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5-А, 2</w:t>
            </w:r>
            <w:r w:rsidRPr="002F6665">
              <w:rPr>
                <w:rFonts w:ascii="Times New Roman" w:eastAsia="Times New Roman" w:hAnsi="Times New Roman"/>
                <w:sz w:val="20"/>
                <w:szCs w:val="20"/>
                <w:lang w:val="en-US" w:eastAsia="ru-RU"/>
              </w:rPr>
              <w:t>5</w:t>
            </w:r>
            <w:r w:rsidRPr="002F6665">
              <w:rPr>
                <w:rFonts w:ascii="Times New Roman" w:eastAsia="Times New Roman" w:hAnsi="Times New Roman"/>
                <w:sz w:val="20"/>
                <w:szCs w:val="20"/>
                <w:lang w:eastAsia="ru-RU"/>
              </w:rPr>
              <w:t xml:space="preserve"> учащихся</w:t>
            </w:r>
          </w:p>
        </w:tc>
        <w:tc>
          <w:tcPr>
            <w:tcW w:w="1936" w:type="dxa"/>
          </w:tcPr>
          <w:p w14:paraId="3BE87AAE"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13</w:t>
            </w:r>
          </w:p>
        </w:tc>
        <w:tc>
          <w:tcPr>
            <w:tcW w:w="2552" w:type="dxa"/>
          </w:tcPr>
          <w:p w14:paraId="60B73469"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10</w:t>
            </w:r>
          </w:p>
        </w:tc>
        <w:tc>
          <w:tcPr>
            <w:tcW w:w="2551" w:type="dxa"/>
          </w:tcPr>
          <w:p w14:paraId="6F6279C2"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r>
      <w:tr w:rsidR="00E971AA" w:rsidRPr="002F6665" w14:paraId="21E02F38" w14:textId="77777777" w:rsidTr="009C27A0">
        <w:tc>
          <w:tcPr>
            <w:tcW w:w="556" w:type="dxa"/>
          </w:tcPr>
          <w:p w14:paraId="22662223"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2469" w:type="dxa"/>
          </w:tcPr>
          <w:p w14:paraId="43386CC9"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5-Б, 2</w:t>
            </w:r>
            <w:r w:rsidRPr="002F6665">
              <w:rPr>
                <w:rFonts w:ascii="Times New Roman" w:eastAsia="Times New Roman" w:hAnsi="Times New Roman"/>
                <w:sz w:val="20"/>
                <w:szCs w:val="20"/>
                <w:lang w:val="en-US" w:eastAsia="ru-RU"/>
              </w:rPr>
              <w:t>5</w:t>
            </w:r>
            <w:r w:rsidRPr="002F6665">
              <w:rPr>
                <w:rFonts w:ascii="Times New Roman" w:eastAsia="Times New Roman" w:hAnsi="Times New Roman"/>
                <w:sz w:val="20"/>
                <w:szCs w:val="20"/>
                <w:lang w:eastAsia="ru-RU"/>
              </w:rPr>
              <w:t xml:space="preserve"> учащихся</w:t>
            </w:r>
          </w:p>
        </w:tc>
        <w:tc>
          <w:tcPr>
            <w:tcW w:w="1936" w:type="dxa"/>
          </w:tcPr>
          <w:p w14:paraId="66B22D37"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17</w:t>
            </w:r>
          </w:p>
        </w:tc>
        <w:tc>
          <w:tcPr>
            <w:tcW w:w="2552" w:type="dxa"/>
          </w:tcPr>
          <w:p w14:paraId="5C7D7AC9"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7</w:t>
            </w:r>
          </w:p>
        </w:tc>
        <w:tc>
          <w:tcPr>
            <w:tcW w:w="2551" w:type="dxa"/>
          </w:tcPr>
          <w:p w14:paraId="54DC48C2"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r>
      <w:tr w:rsidR="00E971AA" w:rsidRPr="002F6665" w14:paraId="3F654B9B" w14:textId="77777777" w:rsidTr="009C27A0">
        <w:tc>
          <w:tcPr>
            <w:tcW w:w="556" w:type="dxa"/>
          </w:tcPr>
          <w:p w14:paraId="30802AAC"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3</w:t>
            </w:r>
          </w:p>
        </w:tc>
        <w:tc>
          <w:tcPr>
            <w:tcW w:w="2469" w:type="dxa"/>
          </w:tcPr>
          <w:p w14:paraId="3FF1CC38"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5-Г, 1</w:t>
            </w:r>
            <w:r w:rsidRPr="002F6665">
              <w:rPr>
                <w:rFonts w:ascii="Times New Roman" w:eastAsia="Times New Roman" w:hAnsi="Times New Roman"/>
                <w:sz w:val="20"/>
                <w:szCs w:val="20"/>
                <w:lang w:val="en-US" w:eastAsia="ru-RU"/>
              </w:rPr>
              <w:t>8</w:t>
            </w:r>
            <w:r w:rsidRPr="002F6665">
              <w:rPr>
                <w:rFonts w:ascii="Times New Roman" w:eastAsia="Times New Roman" w:hAnsi="Times New Roman"/>
                <w:sz w:val="20"/>
                <w:szCs w:val="20"/>
                <w:lang w:eastAsia="ru-RU"/>
              </w:rPr>
              <w:t xml:space="preserve"> учащихся</w:t>
            </w:r>
          </w:p>
        </w:tc>
        <w:tc>
          <w:tcPr>
            <w:tcW w:w="1936" w:type="dxa"/>
          </w:tcPr>
          <w:p w14:paraId="3A3461FA"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13</w:t>
            </w:r>
          </w:p>
        </w:tc>
        <w:tc>
          <w:tcPr>
            <w:tcW w:w="2552" w:type="dxa"/>
          </w:tcPr>
          <w:p w14:paraId="069F814D"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p>
        </w:tc>
        <w:tc>
          <w:tcPr>
            <w:tcW w:w="2551" w:type="dxa"/>
          </w:tcPr>
          <w:p w14:paraId="30301368"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r>
      <w:tr w:rsidR="00E971AA" w:rsidRPr="002F6665" w14:paraId="3ACA5711" w14:textId="77777777" w:rsidTr="009C27A0">
        <w:tc>
          <w:tcPr>
            <w:tcW w:w="556" w:type="dxa"/>
          </w:tcPr>
          <w:p w14:paraId="2C125672"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4</w:t>
            </w:r>
          </w:p>
        </w:tc>
        <w:tc>
          <w:tcPr>
            <w:tcW w:w="2469" w:type="dxa"/>
          </w:tcPr>
          <w:p w14:paraId="568B24C9"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 xml:space="preserve">5-Д, </w:t>
            </w:r>
            <w:r w:rsidRPr="002F6665">
              <w:rPr>
                <w:rFonts w:ascii="Times New Roman" w:eastAsia="Times New Roman" w:hAnsi="Times New Roman"/>
                <w:sz w:val="20"/>
                <w:szCs w:val="20"/>
                <w:lang w:val="en-US" w:eastAsia="ru-RU"/>
              </w:rPr>
              <w:t>18</w:t>
            </w:r>
            <w:r w:rsidRPr="002F6665">
              <w:rPr>
                <w:rFonts w:ascii="Times New Roman" w:eastAsia="Times New Roman" w:hAnsi="Times New Roman"/>
                <w:sz w:val="20"/>
                <w:szCs w:val="20"/>
                <w:lang w:eastAsia="ru-RU"/>
              </w:rPr>
              <w:t xml:space="preserve"> учащихся</w:t>
            </w:r>
          </w:p>
        </w:tc>
        <w:tc>
          <w:tcPr>
            <w:tcW w:w="1936" w:type="dxa"/>
          </w:tcPr>
          <w:p w14:paraId="330F16E6"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13</w:t>
            </w:r>
          </w:p>
        </w:tc>
        <w:tc>
          <w:tcPr>
            <w:tcW w:w="2552" w:type="dxa"/>
          </w:tcPr>
          <w:p w14:paraId="64EE5443"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p>
        </w:tc>
        <w:tc>
          <w:tcPr>
            <w:tcW w:w="2551" w:type="dxa"/>
          </w:tcPr>
          <w:p w14:paraId="26237EF5"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r>
      <w:tr w:rsidR="00E971AA" w:rsidRPr="002F6665" w14:paraId="7F9B43CD" w14:textId="77777777" w:rsidTr="009C27A0">
        <w:tc>
          <w:tcPr>
            <w:tcW w:w="556" w:type="dxa"/>
          </w:tcPr>
          <w:p w14:paraId="7F7B0DC0"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p>
        </w:tc>
        <w:tc>
          <w:tcPr>
            <w:tcW w:w="2469" w:type="dxa"/>
          </w:tcPr>
          <w:p w14:paraId="2ECB7224"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5-Е, 2</w:t>
            </w:r>
            <w:r w:rsidRPr="002F6665">
              <w:rPr>
                <w:rFonts w:ascii="Times New Roman" w:eastAsia="Times New Roman" w:hAnsi="Times New Roman"/>
                <w:sz w:val="20"/>
                <w:szCs w:val="20"/>
                <w:lang w:val="en-US" w:eastAsia="ru-RU"/>
              </w:rPr>
              <w:t xml:space="preserve">6 </w:t>
            </w:r>
            <w:r w:rsidRPr="002F6665">
              <w:rPr>
                <w:rFonts w:ascii="Times New Roman" w:eastAsia="Times New Roman" w:hAnsi="Times New Roman"/>
                <w:sz w:val="20"/>
                <w:szCs w:val="20"/>
                <w:lang w:eastAsia="ru-RU"/>
              </w:rPr>
              <w:t>учащихся</w:t>
            </w:r>
          </w:p>
        </w:tc>
        <w:tc>
          <w:tcPr>
            <w:tcW w:w="1936" w:type="dxa"/>
          </w:tcPr>
          <w:p w14:paraId="4DE69E6D"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21</w:t>
            </w:r>
          </w:p>
        </w:tc>
        <w:tc>
          <w:tcPr>
            <w:tcW w:w="2552" w:type="dxa"/>
          </w:tcPr>
          <w:p w14:paraId="2358A327"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p>
        </w:tc>
        <w:tc>
          <w:tcPr>
            <w:tcW w:w="2551" w:type="dxa"/>
          </w:tcPr>
          <w:p w14:paraId="1A77C3B2"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r>
      <w:tr w:rsidR="0094443F" w:rsidRPr="002F6665" w14:paraId="1A4158AB" w14:textId="77777777" w:rsidTr="009C27A0">
        <w:tc>
          <w:tcPr>
            <w:tcW w:w="556" w:type="dxa"/>
          </w:tcPr>
          <w:p w14:paraId="0284FBE6" w14:textId="77777777" w:rsidR="0094443F" w:rsidRPr="002F6665" w:rsidRDefault="0094443F" w:rsidP="009C27A0">
            <w:pPr>
              <w:rPr>
                <w:rFonts w:ascii="Times New Roman" w:eastAsia="Times New Roman" w:hAnsi="Times New Roman"/>
                <w:sz w:val="20"/>
                <w:szCs w:val="20"/>
                <w:lang w:eastAsia="ru-RU"/>
              </w:rPr>
            </w:pPr>
          </w:p>
        </w:tc>
        <w:tc>
          <w:tcPr>
            <w:tcW w:w="2469" w:type="dxa"/>
          </w:tcPr>
          <w:p w14:paraId="42C053BD"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Всего – 1</w:t>
            </w:r>
            <w:r w:rsidRPr="002F6665">
              <w:rPr>
                <w:rFonts w:ascii="Times New Roman" w:eastAsia="Times New Roman" w:hAnsi="Times New Roman"/>
                <w:b/>
                <w:bCs/>
                <w:sz w:val="20"/>
                <w:szCs w:val="20"/>
                <w:lang w:val="en-US" w:eastAsia="ru-RU"/>
              </w:rPr>
              <w:t xml:space="preserve">12 </w:t>
            </w:r>
            <w:r w:rsidRPr="002F6665">
              <w:rPr>
                <w:rFonts w:ascii="Times New Roman" w:eastAsia="Times New Roman" w:hAnsi="Times New Roman"/>
                <w:b/>
                <w:bCs/>
                <w:sz w:val="20"/>
                <w:szCs w:val="20"/>
                <w:lang w:eastAsia="ru-RU"/>
              </w:rPr>
              <w:t>учащихся:</w:t>
            </w:r>
          </w:p>
        </w:tc>
        <w:tc>
          <w:tcPr>
            <w:tcW w:w="1936" w:type="dxa"/>
          </w:tcPr>
          <w:p w14:paraId="67594171"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77 (68.7%)</w:t>
            </w:r>
          </w:p>
        </w:tc>
        <w:tc>
          <w:tcPr>
            <w:tcW w:w="2552" w:type="dxa"/>
          </w:tcPr>
          <w:p w14:paraId="66307D57"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32 (28.5%)</w:t>
            </w:r>
          </w:p>
        </w:tc>
        <w:tc>
          <w:tcPr>
            <w:tcW w:w="2551" w:type="dxa"/>
          </w:tcPr>
          <w:p w14:paraId="6D456505"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3 (2.6%)</w:t>
            </w:r>
          </w:p>
        </w:tc>
      </w:tr>
    </w:tbl>
    <w:p w14:paraId="57F368AB" w14:textId="77777777" w:rsidR="0094443F" w:rsidRPr="002F6665" w:rsidRDefault="0094443F" w:rsidP="0094443F">
      <w:pPr>
        <w:tabs>
          <w:tab w:val="center" w:pos="5587"/>
        </w:tabs>
        <w:spacing w:after="0" w:line="240" w:lineRule="auto"/>
        <w:ind w:firstLine="708"/>
        <w:jc w:val="center"/>
        <w:rPr>
          <w:rFonts w:ascii="Times New Roman" w:hAnsi="Times New Roman"/>
          <w:b/>
          <w:sz w:val="20"/>
          <w:szCs w:val="20"/>
        </w:rPr>
      </w:pPr>
    </w:p>
    <w:p w14:paraId="30034C14" w14:textId="77777777" w:rsidR="0094443F" w:rsidRPr="002F6665" w:rsidRDefault="0094443F" w:rsidP="0094443F">
      <w:pPr>
        <w:pStyle w:val="ae"/>
        <w:jc w:val="center"/>
        <w:rPr>
          <w:rFonts w:ascii="Times New Roman" w:hAnsi="Times New Roman" w:cs="Times New Roman"/>
          <w:b/>
          <w:sz w:val="24"/>
          <w:szCs w:val="24"/>
          <w:lang w:eastAsia="ru-RU"/>
        </w:rPr>
      </w:pPr>
    </w:p>
    <w:p w14:paraId="098A5A95" w14:textId="77777777" w:rsidR="0094443F" w:rsidRPr="002F6665" w:rsidRDefault="0094443F" w:rsidP="0094443F">
      <w:pPr>
        <w:pStyle w:val="ae"/>
        <w:jc w:val="center"/>
        <w:rPr>
          <w:rFonts w:ascii="Times New Roman" w:hAnsi="Times New Roman" w:cs="Times New Roman"/>
          <w:b/>
          <w:sz w:val="24"/>
          <w:szCs w:val="24"/>
        </w:rPr>
      </w:pPr>
      <w:r w:rsidRPr="002F6665">
        <w:rPr>
          <w:rFonts w:ascii="Times New Roman" w:hAnsi="Times New Roman" w:cs="Times New Roman"/>
          <w:b/>
          <w:noProof/>
          <w:sz w:val="18"/>
          <w:szCs w:val="18"/>
          <w:lang w:eastAsia="ru-RU"/>
        </w:rPr>
        <w:drawing>
          <wp:inline distT="0" distB="0" distL="0" distR="0" wp14:anchorId="11596506" wp14:editId="6A4F994E">
            <wp:extent cx="3733800" cy="1428750"/>
            <wp:effectExtent l="0" t="0" r="0" b="0"/>
            <wp:docPr id="4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1BC1CC44" w14:textId="77777777" w:rsidR="0094443F" w:rsidRPr="002F6665" w:rsidRDefault="0094443F" w:rsidP="0094443F">
      <w:pPr>
        <w:pStyle w:val="ae"/>
        <w:rPr>
          <w:rFonts w:ascii="Times New Roman" w:hAnsi="Times New Roman" w:cs="Times New Roman"/>
          <w:b/>
          <w:sz w:val="24"/>
          <w:szCs w:val="24"/>
          <w:lang w:eastAsia="ru-RU"/>
        </w:rPr>
      </w:pPr>
    </w:p>
    <w:p w14:paraId="74C600C7" w14:textId="77777777" w:rsidR="0094443F" w:rsidRPr="002F6665" w:rsidRDefault="0094443F" w:rsidP="0094443F">
      <w:pPr>
        <w:pStyle w:val="ae"/>
        <w:rPr>
          <w:rFonts w:ascii="Times New Roman" w:hAnsi="Times New Roman" w:cs="Times New Roman"/>
          <w:bCs/>
          <w:sz w:val="24"/>
          <w:szCs w:val="24"/>
          <w:lang w:eastAsia="ru-RU"/>
        </w:rPr>
      </w:pPr>
      <w:r w:rsidRPr="002F6665">
        <w:rPr>
          <w:rFonts w:ascii="Times New Roman" w:hAnsi="Times New Roman" w:cs="Times New Roman"/>
          <w:b/>
          <w:sz w:val="24"/>
          <w:szCs w:val="24"/>
          <w:lang w:eastAsia="ru-RU"/>
        </w:rPr>
        <w:t xml:space="preserve">Вывод: </w:t>
      </w:r>
      <w:r w:rsidRPr="002F6665">
        <w:rPr>
          <w:rFonts w:ascii="Times New Roman" w:hAnsi="Times New Roman" w:cs="Times New Roman"/>
          <w:bCs/>
          <w:sz w:val="24"/>
          <w:szCs w:val="24"/>
          <w:lang w:eastAsia="ru-RU"/>
        </w:rPr>
        <w:t xml:space="preserve">в исследовании приняли участие 112 учащийся 5 классов.  По результату исследования можно рассмотреть, </w:t>
      </w:r>
      <w:proofErr w:type="gramStart"/>
      <w:r w:rsidRPr="002F6665">
        <w:rPr>
          <w:rFonts w:ascii="Times New Roman" w:hAnsi="Times New Roman" w:cs="Times New Roman"/>
          <w:bCs/>
          <w:sz w:val="24"/>
          <w:szCs w:val="24"/>
          <w:lang w:eastAsia="ru-RU"/>
        </w:rPr>
        <w:t>что  68</w:t>
      </w:r>
      <w:proofErr w:type="gramEnd"/>
      <w:r w:rsidRPr="002F6665">
        <w:rPr>
          <w:rFonts w:ascii="Times New Roman" w:hAnsi="Times New Roman" w:cs="Times New Roman"/>
          <w:bCs/>
          <w:sz w:val="24"/>
          <w:szCs w:val="24"/>
          <w:lang w:eastAsia="ru-RU"/>
        </w:rPr>
        <w:t>,7% учащихся имеют высокий уровень психологического благополучия.   28,5 % учащихся имеют средний уровень психологического благополучия.  2,6 % учащихся с низким уровнем психологического благополучия.</w:t>
      </w:r>
    </w:p>
    <w:p w14:paraId="7FDE9A1D" w14:textId="77777777" w:rsidR="00FD4CDF" w:rsidRPr="002F6665" w:rsidRDefault="00FD4CDF" w:rsidP="0094443F">
      <w:pPr>
        <w:tabs>
          <w:tab w:val="center" w:pos="5587"/>
        </w:tabs>
        <w:spacing w:after="0" w:line="240" w:lineRule="auto"/>
        <w:ind w:firstLine="708"/>
        <w:jc w:val="center"/>
        <w:rPr>
          <w:rFonts w:ascii="Times New Roman" w:hAnsi="Times New Roman"/>
          <w:b/>
          <w:sz w:val="24"/>
          <w:szCs w:val="24"/>
        </w:rPr>
      </w:pPr>
    </w:p>
    <w:p w14:paraId="62BE4F6C" w14:textId="77777777" w:rsidR="00FD4CDF" w:rsidRPr="002F6665" w:rsidRDefault="00FD4CDF" w:rsidP="00FD4CDF">
      <w:pPr>
        <w:tabs>
          <w:tab w:val="center" w:pos="5587"/>
        </w:tabs>
        <w:spacing w:after="0" w:line="240" w:lineRule="auto"/>
        <w:ind w:firstLine="708"/>
        <w:jc w:val="right"/>
        <w:rPr>
          <w:rFonts w:ascii="Times New Roman" w:hAnsi="Times New Roman"/>
          <w:b/>
          <w:sz w:val="24"/>
          <w:szCs w:val="24"/>
        </w:rPr>
      </w:pPr>
      <w:r w:rsidRPr="002F6665">
        <w:rPr>
          <w:rFonts w:ascii="Times New Roman" w:hAnsi="Times New Roman"/>
          <w:b/>
          <w:sz w:val="24"/>
          <w:szCs w:val="24"/>
        </w:rPr>
        <w:t xml:space="preserve">Таблица 46-8 </w:t>
      </w:r>
    </w:p>
    <w:p w14:paraId="6B18B559" w14:textId="4E851688" w:rsidR="0094443F" w:rsidRPr="002F6665" w:rsidRDefault="0094443F" w:rsidP="00FD4CDF">
      <w:pPr>
        <w:tabs>
          <w:tab w:val="center" w:pos="5587"/>
        </w:tabs>
        <w:spacing w:after="0" w:line="240" w:lineRule="auto"/>
        <w:ind w:firstLine="708"/>
        <w:jc w:val="right"/>
        <w:rPr>
          <w:rFonts w:ascii="Times New Roman" w:hAnsi="Times New Roman"/>
          <w:b/>
          <w:sz w:val="24"/>
          <w:szCs w:val="24"/>
        </w:rPr>
      </w:pPr>
      <w:r w:rsidRPr="002F6665">
        <w:rPr>
          <w:rFonts w:ascii="Times New Roman" w:hAnsi="Times New Roman"/>
          <w:b/>
          <w:sz w:val="24"/>
          <w:szCs w:val="24"/>
        </w:rPr>
        <w:t>Результат исследования уровня одиночества у учащихся 5 классов</w:t>
      </w:r>
    </w:p>
    <w:p w14:paraId="36816DF0" w14:textId="77777777" w:rsidR="0094443F" w:rsidRPr="002F6665" w:rsidRDefault="0094443F" w:rsidP="0094443F">
      <w:pPr>
        <w:tabs>
          <w:tab w:val="center" w:pos="5587"/>
        </w:tabs>
        <w:spacing w:after="0" w:line="240" w:lineRule="auto"/>
        <w:ind w:firstLine="708"/>
        <w:jc w:val="center"/>
        <w:rPr>
          <w:rFonts w:ascii="Times New Roman" w:hAnsi="Times New Roman"/>
          <w:b/>
          <w:sz w:val="24"/>
          <w:szCs w:val="28"/>
        </w:rPr>
      </w:pPr>
    </w:p>
    <w:tbl>
      <w:tblPr>
        <w:tblStyle w:val="a5"/>
        <w:tblW w:w="0" w:type="auto"/>
        <w:tblLook w:val="04A0" w:firstRow="1" w:lastRow="0" w:firstColumn="1" w:lastColumn="0" w:noHBand="0" w:noVBand="1"/>
      </w:tblPr>
      <w:tblGrid>
        <w:gridCol w:w="486"/>
        <w:gridCol w:w="1862"/>
        <w:gridCol w:w="1989"/>
        <w:gridCol w:w="2011"/>
        <w:gridCol w:w="1479"/>
        <w:gridCol w:w="1660"/>
      </w:tblGrid>
      <w:tr w:rsidR="00E971AA" w:rsidRPr="002F6665" w14:paraId="66BF0803" w14:textId="77777777" w:rsidTr="009C27A0">
        <w:tc>
          <w:tcPr>
            <w:tcW w:w="500" w:type="dxa"/>
          </w:tcPr>
          <w:p w14:paraId="1E6364DC"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w:t>
            </w:r>
          </w:p>
        </w:tc>
        <w:tc>
          <w:tcPr>
            <w:tcW w:w="2018" w:type="dxa"/>
          </w:tcPr>
          <w:p w14:paraId="66210923"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Классы</w:t>
            </w:r>
          </w:p>
        </w:tc>
        <w:tc>
          <w:tcPr>
            <w:tcW w:w="2126" w:type="dxa"/>
          </w:tcPr>
          <w:p w14:paraId="1C686CEB"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Учащийся не переживает ч-во один-</w:t>
            </w:r>
            <w:proofErr w:type="spellStart"/>
            <w:r w:rsidRPr="002F6665">
              <w:rPr>
                <w:rFonts w:ascii="Times New Roman" w:hAnsi="Times New Roman"/>
                <w:b/>
                <w:sz w:val="20"/>
                <w:szCs w:val="20"/>
              </w:rPr>
              <w:t>ва</w:t>
            </w:r>
            <w:proofErr w:type="spellEnd"/>
          </w:p>
        </w:tc>
        <w:tc>
          <w:tcPr>
            <w:tcW w:w="2127" w:type="dxa"/>
          </w:tcPr>
          <w:p w14:paraId="6D2727BE"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Неглубокое переживание один-</w:t>
            </w:r>
            <w:proofErr w:type="spellStart"/>
            <w:r w:rsidRPr="002F6665">
              <w:rPr>
                <w:rFonts w:ascii="Times New Roman" w:hAnsi="Times New Roman"/>
                <w:b/>
                <w:sz w:val="20"/>
                <w:szCs w:val="20"/>
              </w:rPr>
              <w:t>ва</w:t>
            </w:r>
            <w:proofErr w:type="spellEnd"/>
          </w:p>
        </w:tc>
        <w:tc>
          <w:tcPr>
            <w:tcW w:w="1559" w:type="dxa"/>
          </w:tcPr>
          <w:p w14:paraId="122CA2F5"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 xml:space="preserve">Глубокое </w:t>
            </w:r>
            <w:proofErr w:type="spellStart"/>
            <w:proofErr w:type="gramStart"/>
            <w:r w:rsidRPr="002F6665">
              <w:rPr>
                <w:rFonts w:ascii="Times New Roman" w:hAnsi="Times New Roman"/>
                <w:b/>
                <w:sz w:val="20"/>
                <w:szCs w:val="20"/>
              </w:rPr>
              <w:t>переж.ч</w:t>
            </w:r>
            <w:proofErr w:type="gramEnd"/>
            <w:r w:rsidRPr="002F6665">
              <w:rPr>
                <w:rFonts w:ascii="Times New Roman" w:hAnsi="Times New Roman"/>
                <w:b/>
                <w:sz w:val="20"/>
                <w:szCs w:val="20"/>
              </w:rPr>
              <w:t>-ва</w:t>
            </w:r>
            <w:proofErr w:type="spellEnd"/>
            <w:r w:rsidRPr="002F6665">
              <w:rPr>
                <w:rFonts w:ascii="Times New Roman" w:hAnsi="Times New Roman"/>
                <w:b/>
                <w:sz w:val="20"/>
                <w:szCs w:val="20"/>
              </w:rPr>
              <w:t xml:space="preserve"> один-</w:t>
            </w:r>
            <w:proofErr w:type="spellStart"/>
            <w:r w:rsidRPr="002F6665">
              <w:rPr>
                <w:rFonts w:ascii="Times New Roman" w:hAnsi="Times New Roman"/>
                <w:b/>
                <w:sz w:val="20"/>
                <w:szCs w:val="20"/>
              </w:rPr>
              <w:t>ва</w:t>
            </w:r>
            <w:proofErr w:type="spellEnd"/>
          </w:p>
        </w:tc>
        <w:tc>
          <w:tcPr>
            <w:tcW w:w="1701" w:type="dxa"/>
          </w:tcPr>
          <w:p w14:paraId="55743917"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 xml:space="preserve">Очень </w:t>
            </w:r>
            <w:proofErr w:type="spellStart"/>
            <w:proofErr w:type="gramStart"/>
            <w:r w:rsidRPr="002F6665">
              <w:rPr>
                <w:rFonts w:ascii="Times New Roman" w:hAnsi="Times New Roman"/>
                <w:b/>
                <w:sz w:val="20"/>
                <w:szCs w:val="20"/>
              </w:rPr>
              <w:t>глуб.переж</w:t>
            </w:r>
            <w:proofErr w:type="gramEnd"/>
            <w:r w:rsidRPr="002F6665">
              <w:rPr>
                <w:rFonts w:ascii="Times New Roman" w:hAnsi="Times New Roman"/>
                <w:b/>
                <w:sz w:val="20"/>
                <w:szCs w:val="20"/>
              </w:rPr>
              <w:t>.ч-ва</w:t>
            </w:r>
            <w:proofErr w:type="spellEnd"/>
            <w:r w:rsidRPr="002F6665">
              <w:rPr>
                <w:rFonts w:ascii="Times New Roman" w:hAnsi="Times New Roman"/>
                <w:b/>
                <w:sz w:val="20"/>
                <w:szCs w:val="20"/>
              </w:rPr>
              <w:t xml:space="preserve"> один-</w:t>
            </w:r>
            <w:proofErr w:type="spellStart"/>
            <w:r w:rsidRPr="002F6665">
              <w:rPr>
                <w:rFonts w:ascii="Times New Roman" w:hAnsi="Times New Roman"/>
                <w:b/>
                <w:sz w:val="20"/>
                <w:szCs w:val="20"/>
              </w:rPr>
              <w:t>ва</w:t>
            </w:r>
            <w:proofErr w:type="spellEnd"/>
          </w:p>
        </w:tc>
      </w:tr>
      <w:tr w:rsidR="00E971AA" w:rsidRPr="002F6665" w14:paraId="028C2C84" w14:textId="77777777" w:rsidTr="009C27A0">
        <w:tc>
          <w:tcPr>
            <w:tcW w:w="500" w:type="dxa"/>
          </w:tcPr>
          <w:p w14:paraId="49A34111"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1.</w:t>
            </w:r>
          </w:p>
        </w:tc>
        <w:tc>
          <w:tcPr>
            <w:tcW w:w="2018" w:type="dxa"/>
          </w:tcPr>
          <w:p w14:paraId="17040B2F"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5-А, 2</w:t>
            </w:r>
            <w:r w:rsidRPr="002F6665">
              <w:rPr>
                <w:rFonts w:ascii="Times New Roman" w:eastAsia="Times New Roman" w:hAnsi="Times New Roman"/>
                <w:sz w:val="20"/>
                <w:szCs w:val="20"/>
                <w:lang w:val="en-US" w:eastAsia="ru-RU"/>
              </w:rPr>
              <w:t>5</w:t>
            </w:r>
            <w:r w:rsidRPr="002F6665">
              <w:rPr>
                <w:rFonts w:ascii="Times New Roman" w:eastAsia="Times New Roman" w:hAnsi="Times New Roman"/>
                <w:sz w:val="20"/>
                <w:szCs w:val="20"/>
                <w:lang w:eastAsia="ru-RU"/>
              </w:rPr>
              <w:t xml:space="preserve"> учащихся</w:t>
            </w:r>
          </w:p>
        </w:tc>
        <w:tc>
          <w:tcPr>
            <w:tcW w:w="2126" w:type="dxa"/>
          </w:tcPr>
          <w:p w14:paraId="112DD408"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21</w:t>
            </w:r>
          </w:p>
        </w:tc>
        <w:tc>
          <w:tcPr>
            <w:tcW w:w="2127" w:type="dxa"/>
          </w:tcPr>
          <w:p w14:paraId="262BF519"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4</w:t>
            </w:r>
          </w:p>
        </w:tc>
        <w:tc>
          <w:tcPr>
            <w:tcW w:w="1559" w:type="dxa"/>
          </w:tcPr>
          <w:p w14:paraId="7F6690C7"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w:t>
            </w:r>
          </w:p>
        </w:tc>
        <w:tc>
          <w:tcPr>
            <w:tcW w:w="1701" w:type="dxa"/>
          </w:tcPr>
          <w:p w14:paraId="1CCD1430"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w:t>
            </w:r>
          </w:p>
        </w:tc>
      </w:tr>
      <w:tr w:rsidR="00E971AA" w:rsidRPr="002F6665" w14:paraId="44E27131" w14:textId="77777777" w:rsidTr="009C27A0">
        <w:tc>
          <w:tcPr>
            <w:tcW w:w="500" w:type="dxa"/>
          </w:tcPr>
          <w:p w14:paraId="56946479"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2.</w:t>
            </w:r>
          </w:p>
        </w:tc>
        <w:tc>
          <w:tcPr>
            <w:tcW w:w="2018" w:type="dxa"/>
          </w:tcPr>
          <w:p w14:paraId="15DF495C"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5-Б, 2</w:t>
            </w:r>
            <w:r w:rsidRPr="002F6665">
              <w:rPr>
                <w:rFonts w:ascii="Times New Roman" w:eastAsia="Times New Roman" w:hAnsi="Times New Roman"/>
                <w:sz w:val="20"/>
                <w:szCs w:val="20"/>
                <w:lang w:val="en-US" w:eastAsia="ru-RU"/>
              </w:rPr>
              <w:t>5</w:t>
            </w:r>
            <w:r w:rsidRPr="002F6665">
              <w:rPr>
                <w:rFonts w:ascii="Times New Roman" w:eastAsia="Times New Roman" w:hAnsi="Times New Roman"/>
                <w:sz w:val="20"/>
                <w:szCs w:val="20"/>
                <w:lang w:eastAsia="ru-RU"/>
              </w:rPr>
              <w:t xml:space="preserve"> учащихся</w:t>
            </w:r>
          </w:p>
        </w:tc>
        <w:tc>
          <w:tcPr>
            <w:tcW w:w="2126" w:type="dxa"/>
          </w:tcPr>
          <w:p w14:paraId="320DF8E8"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4</w:t>
            </w:r>
          </w:p>
        </w:tc>
        <w:tc>
          <w:tcPr>
            <w:tcW w:w="2127" w:type="dxa"/>
          </w:tcPr>
          <w:p w14:paraId="5D12B5BF"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17</w:t>
            </w:r>
          </w:p>
        </w:tc>
        <w:tc>
          <w:tcPr>
            <w:tcW w:w="1559" w:type="dxa"/>
          </w:tcPr>
          <w:p w14:paraId="31D33595"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4</w:t>
            </w:r>
          </w:p>
        </w:tc>
        <w:tc>
          <w:tcPr>
            <w:tcW w:w="1701" w:type="dxa"/>
          </w:tcPr>
          <w:p w14:paraId="0EBB5CC4"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w:t>
            </w:r>
          </w:p>
        </w:tc>
      </w:tr>
      <w:tr w:rsidR="00E971AA" w:rsidRPr="002F6665" w14:paraId="5396AD85" w14:textId="77777777" w:rsidTr="009C27A0">
        <w:tc>
          <w:tcPr>
            <w:tcW w:w="500" w:type="dxa"/>
          </w:tcPr>
          <w:p w14:paraId="3E1D4229"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3.</w:t>
            </w:r>
          </w:p>
        </w:tc>
        <w:tc>
          <w:tcPr>
            <w:tcW w:w="2018" w:type="dxa"/>
          </w:tcPr>
          <w:p w14:paraId="0380052D"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5-Г, 1</w:t>
            </w:r>
            <w:r w:rsidRPr="002F6665">
              <w:rPr>
                <w:rFonts w:ascii="Times New Roman" w:eastAsia="Times New Roman" w:hAnsi="Times New Roman"/>
                <w:sz w:val="20"/>
                <w:szCs w:val="20"/>
                <w:lang w:val="en-US" w:eastAsia="ru-RU"/>
              </w:rPr>
              <w:t>8</w:t>
            </w:r>
            <w:r w:rsidRPr="002F6665">
              <w:rPr>
                <w:rFonts w:ascii="Times New Roman" w:eastAsia="Times New Roman" w:hAnsi="Times New Roman"/>
                <w:sz w:val="20"/>
                <w:szCs w:val="20"/>
                <w:lang w:eastAsia="ru-RU"/>
              </w:rPr>
              <w:t xml:space="preserve"> учащихся</w:t>
            </w:r>
          </w:p>
        </w:tc>
        <w:tc>
          <w:tcPr>
            <w:tcW w:w="2126" w:type="dxa"/>
          </w:tcPr>
          <w:p w14:paraId="61534080"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w:t>
            </w:r>
          </w:p>
        </w:tc>
        <w:tc>
          <w:tcPr>
            <w:tcW w:w="2127" w:type="dxa"/>
          </w:tcPr>
          <w:p w14:paraId="51DE4E55"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11</w:t>
            </w:r>
          </w:p>
        </w:tc>
        <w:tc>
          <w:tcPr>
            <w:tcW w:w="1559" w:type="dxa"/>
          </w:tcPr>
          <w:p w14:paraId="586FF8EE"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w:t>
            </w:r>
          </w:p>
        </w:tc>
        <w:tc>
          <w:tcPr>
            <w:tcW w:w="1701" w:type="dxa"/>
          </w:tcPr>
          <w:p w14:paraId="5AADAB6F"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w:t>
            </w:r>
          </w:p>
        </w:tc>
      </w:tr>
      <w:tr w:rsidR="00E971AA" w:rsidRPr="002F6665" w14:paraId="542D5C03" w14:textId="77777777" w:rsidTr="009C27A0">
        <w:tc>
          <w:tcPr>
            <w:tcW w:w="500" w:type="dxa"/>
          </w:tcPr>
          <w:p w14:paraId="568BAC3E"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4.</w:t>
            </w:r>
          </w:p>
        </w:tc>
        <w:tc>
          <w:tcPr>
            <w:tcW w:w="2018" w:type="dxa"/>
          </w:tcPr>
          <w:p w14:paraId="475BBA10"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 xml:space="preserve">5-Д, </w:t>
            </w:r>
            <w:r w:rsidRPr="002F6665">
              <w:rPr>
                <w:rFonts w:ascii="Times New Roman" w:eastAsia="Times New Roman" w:hAnsi="Times New Roman"/>
                <w:sz w:val="20"/>
                <w:szCs w:val="20"/>
                <w:lang w:val="en-US" w:eastAsia="ru-RU"/>
              </w:rPr>
              <w:t>18</w:t>
            </w:r>
            <w:r w:rsidRPr="002F6665">
              <w:rPr>
                <w:rFonts w:ascii="Times New Roman" w:eastAsia="Times New Roman" w:hAnsi="Times New Roman"/>
                <w:sz w:val="20"/>
                <w:szCs w:val="20"/>
                <w:lang w:eastAsia="ru-RU"/>
              </w:rPr>
              <w:t xml:space="preserve"> учащихся</w:t>
            </w:r>
          </w:p>
        </w:tc>
        <w:tc>
          <w:tcPr>
            <w:tcW w:w="2126" w:type="dxa"/>
          </w:tcPr>
          <w:p w14:paraId="24FDD51A"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5</w:t>
            </w:r>
          </w:p>
        </w:tc>
        <w:tc>
          <w:tcPr>
            <w:tcW w:w="2127" w:type="dxa"/>
          </w:tcPr>
          <w:p w14:paraId="38E4FF64"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9</w:t>
            </w:r>
          </w:p>
        </w:tc>
        <w:tc>
          <w:tcPr>
            <w:tcW w:w="1559" w:type="dxa"/>
          </w:tcPr>
          <w:p w14:paraId="44267AF7"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3</w:t>
            </w:r>
          </w:p>
        </w:tc>
        <w:tc>
          <w:tcPr>
            <w:tcW w:w="1701" w:type="dxa"/>
          </w:tcPr>
          <w:p w14:paraId="13483531"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w:t>
            </w:r>
          </w:p>
        </w:tc>
      </w:tr>
      <w:tr w:rsidR="00E971AA" w:rsidRPr="002F6665" w14:paraId="582E0973" w14:textId="77777777" w:rsidTr="009C27A0">
        <w:tc>
          <w:tcPr>
            <w:tcW w:w="500" w:type="dxa"/>
          </w:tcPr>
          <w:p w14:paraId="6B2FB64E"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5.</w:t>
            </w:r>
          </w:p>
        </w:tc>
        <w:tc>
          <w:tcPr>
            <w:tcW w:w="2018" w:type="dxa"/>
          </w:tcPr>
          <w:p w14:paraId="2071B8A9"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5-Е, 2</w:t>
            </w:r>
            <w:r w:rsidRPr="002F6665">
              <w:rPr>
                <w:rFonts w:ascii="Times New Roman" w:eastAsia="Times New Roman" w:hAnsi="Times New Roman"/>
                <w:sz w:val="20"/>
                <w:szCs w:val="20"/>
                <w:lang w:val="en-US" w:eastAsia="ru-RU"/>
              </w:rPr>
              <w:t xml:space="preserve">6 </w:t>
            </w:r>
            <w:r w:rsidRPr="002F6665">
              <w:rPr>
                <w:rFonts w:ascii="Times New Roman" w:eastAsia="Times New Roman" w:hAnsi="Times New Roman"/>
                <w:sz w:val="20"/>
                <w:szCs w:val="20"/>
                <w:lang w:eastAsia="ru-RU"/>
              </w:rPr>
              <w:t>учащихся</w:t>
            </w:r>
          </w:p>
        </w:tc>
        <w:tc>
          <w:tcPr>
            <w:tcW w:w="2126" w:type="dxa"/>
          </w:tcPr>
          <w:p w14:paraId="45C5FBA5"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4</w:t>
            </w:r>
          </w:p>
        </w:tc>
        <w:tc>
          <w:tcPr>
            <w:tcW w:w="2127" w:type="dxa"/>
          </w:tcPr>
          <w:p w14:paraId="5753B105"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22</w:t>
            </w:r>
          </w:p>
        </w:tc>
        <w:tc>
          <w:tcPr>
            <w:tcW w:w="1559" w:type="dxa"/>
          </w:tcPr>
          <w:p w14:paraId="40BB02FB"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w:t>
            </w:r>
          </w:p>
        </w:tc>
        <w:tc>
          <w:tcPr>
            <w:tcW w:w="1701" w:type="dxa"/>
          </w:tcPr>
          <w:p w14:paraId="616E1BD1"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w:t>
            </w:r>
          </w:p>
        </w:tc>
      </w:tr>
      <w:tr w:rsidR="00E971AA" w:rsidRPr="002F6665" w14:paraId="5B1333DC" w14:textId="77777777" w:rsidTr="009C27A0">
        <w:tc>
          <w:tcPr>
            <w:tcW w:w="2518" w:type="dxa"/>
            <w:gridSpan w:val="2"/>
          </w:tcPr>
          <w:p w14:paraId="792D6986"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 xml:space="preserve">Всего уч-ся: </w:t>
            </w:r>
            <w:proofErr w:type="gramStart"/>
            <w:r w:rsidRPr="002F6665">
              <w:rPr>
                <w:rFonts w:ascii="Times New Roman" w:hAnsi="Times New Roman"/>
                <w:b/>
                <w:sz w:val="20"/>
                <w:szCs w:val="20"/>
              </w:rPr>
              <w:t>112  уч</w:t>
            </w:r>
            <w:proofErr w:type="gramEnd"/>
            <w:r w:rsidRPr="002F6665">
              <w:rPr>
                <w:rFonts w:ascii="Times New Roman" w:hAnsi="Times New Roman"/>
                <w:b/>
                <w:sz w:val="20"/>
                <w:szCs w:val="20"/>
              </w:rPr>
              <w:t>-ся</w:t>
            </w:r>
          </w:p>
        </w:tc>
        <w:tc>
          <w:tcPr>
            <w:tcW w:w="2126" w:type="dxa"/>
            <w:shd w:val="clear" w:color="auto" w:fill="FFFFFF" w:themeFill="background1"/>
          </w:tcPr>
          <w:p w14:paraId="5E363755"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40</w:t>
            </w:r>
          </w:p>
        </w:tc>
        <w:tc>
          <w:tcPr>
            <w:tcW w:w="2127" w:type="dxa"/>
            <w:shd w:val="clear" w:color="auto" w:fill="C9C9C9" w:themeFill="accent3" w:themeFillTint="99"/>
          </w:tcPr>
          <w:p w14:paraId="60F5A93E"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63</w:t>
            </w:r>
          </w:p>
        </w:tc>
        <w:tc>
          <w:tcPr>
            <w:tcW w:w="1559" w:type="dxa"/>
          </w:tcPr>
          <w:p w14:paraId="4B6AA8E8"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7</w:t>
            </w:r>
          </w:p>
        </w:tc>
        <w:tc>
          <w:tcPr>
            <w:tcW w:w="1701" w:type="dxa"/>
          </w:tcPr>
          <w:p w14:paraId="55DEB003"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2</w:t>
            </w:r>
          </w:p>
        </w:tc>
      </w:tr>
    </w:tbl>
    <w:p w14:paraId="0AB977C9" w14:textId="77777777" w:rsidR="0094443F" w:rsidRPr="002F6665" w:rsidRDefault="0094443F" w:rsidP="0094443F">
      <w:pPr>
        <w:jc w:val="center"/>
        <w:rPr>
          <w:rFonts w:ascii="Times New Roman" w:hAnsi="Times New Roman"/>
          <w:b/>
          <w:sz w:val="24"/>
          <w:szCs w:val="24"/>
        </w:rPr>
      </w:pPr>
    </w:p>
    <w:p w14:paraId="08350CF9" w14:textId="77777777" w:rsidR="0094443F" w:rsidRPr="002F6665" w:rsidRDefault="0094443F" w:rsidP="0094443F">
      <w:pPr>
        <w:jc w:val="center"/>
        <w:rPr>
          <w:rFonts w:ascii="Times New Roman" w:hAnsi="Times New Roman"/>
          <w:b/>
          <w:sz w:val="24"/>
          <w:szCs w:val="24"/>
        </w:rPr>
      </w:pPr>
      <w:r w:rsidRPr="002F6665">
        <w:rPr>
          <w:rFonts w:ascii="Times New Roman" w:hAnsi="Times New Roman"/>
          <w:b/>
          <w:noProof/>
          <w:sz w:val="24"/>
          <w:szCs w:val="24"/>
          <w:lang w:eastAsia="ru-RU"/>
        </w:rPr>
        <w:drawing>
          <wp:inline distT="0" distB="0" distL="0" distR="0" wp14:anchorId="6E069B45" wp14:editId="39F9D147">
            <wp:extent cx="3752850" cy="1362075"/>
            <wp:effectExtent l="0" t="0" r="0" b="9525"/>
            <wp:docPr id="190258139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763F73B6" w14:textId="77777777" w:rsidR="0094443F" w:rsidRPr="002F6665" w:rsidRDefault="0094443F" w:rsidP="0094443F">
      <w:pPr>
        <w:rPr>
          <w:rFonts w:ascii="Times New Roman" w:hAnsi="Times New Roman"/>
          <w:sz w:val="24"/>
          <w:szCs w:val="24"/>
        </w:rPr>
      </w:pPr>
      <w:r w:rsidRPr="002F6665">
        <w:rPr>
          <w:rFonts w:ascii="Times New Roman" w:hAnsi="Times New Roman"/>
          <w:b/>
          <w:sz w:val="24"/>
          <w:szCs w:val="24"/>
          <w:lang w:val="kk-KZ"/>
        </w:rPr>
        <w:t xml:space="preserve">Вывод: </w:t>
      </w:r>
      <w:r w:rsidRPr="002F6665">
        <w:rPr>
          <w:rFonts w:ascii="Times New Roman" w:hAnsi="Times New Roman"/>
          <w:sz w:val="24"/>
          <w:szCs w:val="24"/>
          <w:lang w:val="kk-KZ"/>
        </w:rPr>
        <w:t xml:space="preserve">в исследовании </w:t>
      </w:r>
      <w:r w:rsidRPr="002F6665">
        <w:rPr>
          <w:rFonts w:ascii="Times New Roman" w:hAnsi="Times New Roman"/>
          <w:sz w:val="24"/>
          <w:szCs w:val="24"/>
        </w:rPr>
        <w:t>участвовали 112 учащихся 5 классов. По результатам диагностирования неглубокое переживание возможного одиночества выявлено у 63 учащихся, глубокое переживание актуального одиночества выявлено у 7 учащихся, у 40 учащихся не выявлено чувство одиночества.</w:t>
      </w:r>
    </w:p>
    <w:p w14:paraId="51B0D611" w14:textId="77777777" w:rsidR="00157849" w:rsidRPr="002F6665" w:rsidRDefault="00157849" w:rsidP="0094443F">
      <w:pPr>
        <w:pStyle w:val="a3"/>
        <w:shd w:val="clear" w:color="auto" w:fill="FFFFFF"/>
        <w:spacing w:before="0" w:beforeAutospacing="0" w:after="0" w:afterAutospacing="0"/>
        <w:jc w:val="center"/>
        <w:rPr>
          <w:b/>
          <w:bCs/>
        </w:rPr>
      </w:pPr>
    </w:p>
    <w:p w14:paraId="7B47035A" w14:textId="52B054C4" w:rsidR="0094443F" w:rsidRPr="002F6665" w:rsidRDefault="0094443F" w:rsidP="0094443F">
      <w:pPr>
        <w:pStyle w:val="a3"/>
        <w:shd w:val="clear" w:color="auto" w:fill="FFFFFF"/>
        <w:spacing w:before="0" w:beforeAutospacing="0" w:after="0" w:afterAutospacing="0"/>
        <w:jc w:val="center"/>
        <w:rPr>
          <w:b/>
          <w:bCs/>
        </w:rPr>
      </w:pPr>
      <w:r w:rsidRPr="002F6665">
        <w:rPr>
          <w:b/>
          <w:bCs/>
        </w:rPr>
        <w:lastRenderedPageBreak/>
        <w:t xml:space="preserve">Отчет </w:t>
      </w:r>
    </w:p>
    <w:p w14:paraId="6E5885CF" w14:textId="77777777" w:rsidR="0094443F" w:rsidRPr="002F6665" w:rsidRDefault="0094443F" w:rsidP="0094443F">
      <w:pPr>
        <w:pStyle w:val="a3"/>
        <w:shd w:val="clear" w:color="auto" w:fill="FFFFFF"/>
        <w:spacing w:before="0" w:beforeAutospacing="0" w:after="0" w:afterAutospacing="0"/>
        <w:jc w:val="center"/>
        <w:rPr>
          <w:b/>
          <w:bCs/>
        </w:rPr>
      </w:pPr>
      <w:r w:rsidRPr="002F6665">
        <w:rPr>
          <w:b/>
          <w:bCs/>
        </w:rPr>
        <w:t>анкетирования учащихся «СШ № 41 г. Астана по выявлению насилия</w:t>
      </w:r>
    </w:p>
    <w:p w14:paraId="5512489D" w14:textId="77777777" w:rsidR="0094443F" w:rsidRPr="002F6665" w:rsidRDefault="0094443F" w:rsidP="0094443F">
      <w:pPr>
        <w:pStyle w:val="a3"/>
        <w:shd w:val="clear" w:color="auto" w:fill="FFFFFF"/>
        <w:spacing w:before="0" w:beforeAutospacing="0" w:after="0" w:afterAutospacing="0"/>
        <w:jc w:val="center"/>
        <w:rPr>
          <w:bCs/>
          <w:sz w:val="28"/>
          <w:szCs w:val="28"/>
        </w:rPr>
      </w:pPr>
      <w:r w:rsidRPr="002F6665">
        <w:rPr>
          <w:bCs/>
        </w:rPr>
        <w:t xml:space="preserve">Всего участвовали в анкетировании –   99 </w:t>
      </w:r>
      <w:proofErr w:type="gramStart"/>
      <w:r w:rsidRPr="002F6665">
        <w:rPr>
          <w:bCs/>
        </w:rPr>
        <w:t>учащихся  5</w:t>
      </w:r>
      <w:proofErr w:type="gramEnd"/>
      <w:r w:rsidRPr="002F6665">
        <w:rPr>
          <w:bCs/>
        </w:rPr>
        <w:t xml:space="preserve"> классов</w:t>
      </w:r>
    </w:p>
    <w:tbl>
      <w:tblPr>
        <w:tblStyle w:val="a5"/>
        <w:tblW w:w="0" w:type="auto"/>
        <w:tblLook w:val="04A0" w:firstRow="1" w:lastRow="0" w:firstColumn="1" w:lastColumn="0" w:noHBand="0" w:noVBand="1"/>
      </w:tblPr>
      <w:tblGrid>
        <w:gridCol w:w="485"/>
        <w:gridCol w:w="6413"/>
        <w:gridCol w:w="1520"/>
        <w:gridCol w:w="1069"/>
      </w:tblGrid>
      <w:tr w:rsidR="00E971AA" w:rsidRPr="002F6665" w14:paraId="74EC56F1" w14:textId="77777777" w:rsidTr="009C27A0">
        <w:tc>
          <w:tcPr>
            <w:tcW w:w="485" w:type="dxa"/>
          </w:tcPr>
          <w:p w14:paraId="397896F6" w14:textId="77777777" w:rsidR="0094443F" w:rsidRPr="002F6665" w:rsidRDefault="0094443F" w:rsidP="009C27A0">
            <w:pPr>
              <w:pStyle w:val="a3"/>
              <w:tabs>
                <w:tab w:val="left" w:pos="5143"/>
                <w:tab w:val="center" w:pos="5618"/>
              </w:tabs>
              <w:spacing w:before="0" w:beforeAutospacing="0" w:after="0" w:afterAutospacing="0"/>
              <w:rPr>
                <w:b/>
                <w:bCs/>
                <w:sz w:val="20"/>
                <w:szCs w:val="20"/>
              </w:rPr>
            </w:pPr>
            <w:r w:rsidRPr="002F6665">
              <w:rPr>
                <w:b/>
                <w:bCs/>
                <w:sz w:val="20"/>
                <w:szCs w:val="20"/>
              </w:rPr>
              <w:t>№</w:t>
            </w:r>
          </w:p>
        </w:tc>
        <w:tc>
          <w:tcPr>
            <w:tcW w:w="6485" w:type="dxa"/>
          </w:tcPr>
          <w:p w14:paraId="624432BB" w14:textId="77777777" w:rsidR="0094443F" w:rsidRPr="002F6665" w:rsidRDefault="0094443F" w:rsidP="009C27A0">
            <w:pPr>
              <w:pStyle w:val="a3"/>
              <w:tabs>
                <w:tab w:val="left" w:pos="5143"/>
                <w:tab w:val="center" w:pos="5618"/>
              </w:tabs>
              <w:spacing w:before="0" w:beforeAutospacing="0" w:after="0" w:afterAutospacing="0"/>
              <w:rPr>
                <w:b/>
                <w:bCs/>
                <w:sz w:val="20"/>
                <w:szCs w:val="20"/>
              </w:rPr>
            </w:pPr>
            <w:r w:rsidRPr="002F6665">
              <w:rPr>
                <w:b/>
                <w:bCs/>
                <w:sz w:val="20"/>
                <w:szCs w:val="20"/>
              </w:rPr>
              <w:t>Вопросы, варианты ответов</w:t>
            </w:r>
          </w:p>
        </w:tc>
        <w:tc>
          <w:tcPr>
            <w:tcW w:w="1524" w:type="dxa"/>
          </w:tcPr>
          <w:p w14:paraId="6D5B2831" w14:textId="77777777" w:rsidR="0094443F" w:rsidRPr="002F6665" w:rsidRDefault="0094443F" w:rsidP="009C27A0">
            <w:pPr>
              <w:pStyle w:val="a3"/>
              <w:tabs>
                <w:tab w:val="left" w:pos="5143"/>
                <w:tab w:val="center" w:pos="5618"/>
              </w:tabs>
              <w:spacing w:before="0" w:beforeAutospacing="0" w:after="0" w:afterAutospacing="0"/>
              <w:rPr>
                <w:b/>
                <w:bCs/>
                <w:sz w:val="20"/>
                <w:szCs w:val="20"/>
              </w:rPr>
            </w:pPr>
            <w:r w:rsidRPr="002F6665">
              <w:rPr>
                <w:b/>
                <w:bCs/>
                <w:sz w:val="20"/>
                <w:szCs w:val="20"/>
              </w:rPr>
              <w:t>Количество учащихся</w:t>
            </w:r>
          </w:p>
        </w:tc>
        <w:tc>
          <w:tcPr>
            <w:tcW w:w="1077" w:type="dxa"/>
          </w:tcPr>
          <w:p w14:paraId="5D21CE18" w14:textId="77777777" w:rsidR="0094443F" w:rsidRPr="002F6665" w:rsidRDefault="0094443F" w:rsidP="009C27A0">
            <w:pPr>
              <w:pStyle w:val="a3"/>
              <w:tabs>
                <w:tab w:val="left" w:pos="5143"/>
                <w:tab w:val="center" w:pos="5618"/>
              </w:tabs>
              <w:spacing w:before="0" w:beforeAutospacing="0" w:after="0" w:afterAutospacing="0"/>
              <w:rPr>
                <w:b/>
                <w:bCs/>
                <w:sz w:val="20"/>
                <w:szCs w:val="20"/>
              </w:rPr>
            </w:pPr>
            <w:r w:rsidRPr="002F6665">
              <w:rPr>
                <w:b/>
                <w:bCs/>
                <w:sz w:val="20"/>
                <w:szCs w:val="20"/>
              </w:rPr>
              <w:t>%</w:t>
            </w:r>
          </w:p>
        </w:tc>
      </w:tr>
      <w:tr w:rsidR="00E971AA" w:rsidRPr="002F6665" w14:paraId="2B76F7A6" w14:textId="77777777" w:rsidTr="009C27A0">
        <w:tc>
          <w:tcPr>
            <w:tcW w:w="485" w:type="dxa"/>
          </w:tcPr>
          <w:p w14:paraId="29D04ECB" w14:textId="77777777" w:rsidR="0094443F" w:rsidRPr="002F6665" w:rsidRDefault="0094443F" w:rsidP="009C27A0">
            <w:pPr>
              <w:pStyle w:val="a3"/>
              <w:tabs>
                <w:tab w:val="left" w:pos="5143"/>
                <w:tab w:val="center" w:pos="5618"/>
              </w:tabs>
              <w:spacing w:before="0" w:beforeAutospacing="0" w:after="0" w:afterAutospacing="0"/>
              <w:rPr>
                <w:bCs/>
                <w:sz w:val="20"/>
                <w:szCs w:val="20"/>
              </w:rPr>
            </w:pPr>
            <w:r w:rsidRPr="002F6665">
              <w:rPr>
                <w:bCs/>
                <w:sz w:val="20"/>
                <w:szCs w:val="20"/>
              </w:rPr>
              <w:t>1</w:t>
            </w:r>
          </w:p>
        </w:tc>
        <w:tc>
          <w:tcPr>
            <w:tcW w:w="6485" w:type="dxa"/>
          </w:tcPr>
          <w:p w14:paraId="376B834F" w14:textId="77777777" w:rsidR="0094443F" w:rsidRPr="002F6665" w:rsidRDefault="0094443F" w:rsidP="009C27A0">
            <w:pPr>
              <w:pStyle w:val="a3"/>
              <w:tabs>
                <w:tab w:val="left" w:pos="-241"/>
                <w:tab w:val="center" w:pos="0"/>
                <w:tab w:val="left" w:pos="1365"/>
                <w:tab w:val="left" w:pos="1421"/>
              </w:tabs>
              <w:spacing w:before="0" w:beforeAutospacing="0" w:after="0" w:afterAutospacing="0"/>
              <w:rPr>
                <w:b/>
                <w:bCs/>
                <w:sz w:val="20"/>
                <w:szCs w:val="20"/>
              </w:rPr>
            </w:pPr>
            <w:r w:rsidRPr="002F6665">
              <w:rPr>
                <w:b/>
                <w:bCs/>
                <w:sz w:val="20"/>
                <w:szCs w:val="20"/>
              </w:rPr>
              <w:t>Где, по твоему мнению, ребенок чаще всего сталкивается с жестоким обращением?</w:t>
            </w:r>
          </w:p>
          <w:p w14:paraId="32994511" w14:textId="77777777" w:rsidR="0094443F" w:rsidRPr="002F6665" w:rsidRDefault="0094443F" w:rsidP="009C27A0">
            <w:pPr>
              <w:pStyle w:val="a3"/>
              <w:tabs>
                <w:tab w:val="left" w:pos="-241"/>
                <w:tab w:val="center" w:pos="0"/>
                <w:tab w:val="left" w:pos="1365"/>
                <w:tab w:val="left" w:pos="1421"/>
              </w:tabs>
              <w:spacing w:before="0" w:beforeAutospacing="0" w:after="0" w:afterAutospacing="0"/>
              <w:rPr>
                <w:bCs/>
                <w:sz w:val="20"/>
                <w:szCs w:val="20"/>
              </w:rPr>
            </w:pPr>
            <w:r w:rsidRPr="002F6665">
              <w:rPr>
                <w:bCs/>
                <w:sz w:val="20"/>
                <w:szCs w:val="20"/>
              </w:rPr>
              <w:t>А) в семье</w:t>
            </w:r>
          </w:p>
          <w:p w14:paraId="3CFB6F13" w14:textId="77777777" w:rsidR="0094443F" w:rsidRPr="002F6665" w:rsidRDefault="0094443F" w:rsidP="009C27A0">
            <w:pPr>
              <w:pStyle w:val="a3"/>
              <w:tabs>
                <w:tab w:val="left" w:pos="-241"/>
                <w:tab w:val="center" w:pos="0"/>
                <w:tab w:val="left" w:pos="1365"/>
                <w:tab w:val="left" w:pos="1421"/>
              </w:tabs>
              <w:spacing w:before="0" w:beforeAutospacing="0" w:after="0" w:afterAutospacing="0"/>
              <w:rPr>
                <w:bCs/>
                <w:sz w:val="20"/>
                <w:szCs w:val="20"/>
              </w:rPr>
            </w:pPr>
            <w:r w:rsidRPr="002F6665">
              <w:rPr>
                <w:bCs/>
                <w:sz w:val="20"/>
                <w:szCs w:val="20"/>
              </w:rPr>
              <w:t>Б) на улице</w:t>
            </w:r>
          </w:p>
          <w:p w14:paraId="14E0F3D6" w14:textId="77777777" w:rsidR="0094443F" w:rsidRPr="002F6665" w:rsidRDefault="0094443F" w:rsidP="009C27A0">
            <w:pPr>
              <w:pStyle w:val="a3"/>
              <w:tabs>
                <w:tab w:val="left" w:pos="-241"/>
                <w:tab w:val="center" w:pos="0"/>
                <w:tab w:val="left" w:pos="1365"/>
                <w:tab w:val="left" w:pos="1421"/>
              </w:tabs>
              <w:spacing w:before="0" w:beforeAutospacing="0" w:after="0" w:afterAutospacing="0"/>
              <w:rPr>
                <w:bCs/>
                <w:sz w:val="20"/>
                <w:szCs w:val="20"/>
              </w:rPr>
            </w:pPr>
            <w:r w:rsidRPr="002F6665">
              <w:rPr>
                <w:bCs/>
                <w:sz w:val="20"/>
                <w:szCs w:val="20"/>
              </w:rPr>
              <w:t>В) в школе</w:t>
            </w:r>
          </w:p>
          <w:p w14:paraId="14F71A9B" w14:textId="77777777" w:rsidR="0094443F" w:rsidRPr="002F6665" w:rsidRDefault="0094443F" w:rsidP="009C27A0">
            <w:pPr>
              <w:pStyle w:val="a3"/>
              <w:tabs>
                <w:tab w:val="left" w:pos="-241"/>
                <w:tab w:val="center" w:pos="0"/>
                <w:tab w:val="left" w:pos="1365"/>
                <w:tab w:val="left" w:pos="1421"/>
              </w:tabs>
              <w:spacing w:before="0" w:beforeAutospacing="0" w:after="0" w:afterAutospacing="0"/>
              <w:rPr>
                <w:bCs/>
                <w:sz w:val="20"/>
                <w:szCs w:val="20"/>
              </w:rPr>
            </w:pPr>
            <w:r w:rsidRPr="002F6665">
              <w:rPr>
                <w:bCs/>
                <w:sz w:val="20"/>
                <w:szCs w:val="20"/>
              </w:rPr>
              <w:t xml:space="preserve">Г) нигде не сталкивалась </w:t>
            </w:r>
          </w:p>
        </w:tc>
        <w:tc>
          <w:tcPr>
            <w:tcW w:w="1524" w:type="dxa"/>
          </w:tcPr>
          <w:p w14:paraId="66C4792F"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1A69E7DA"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6BF05F9F"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8</w:t>
            </w:r>
          </w:p>
          <w:p w14:paraId="7F915743"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23</w:t>
            </w:r>
          </w:p>
          <w:p w14:paraId="05CD92F7"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14</w:t>
            </w:r>
          </w:p>
          <w:p w14:paraId="3A8BB751"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54</w:t>
            </w:r>
          </w:p>
        </w:tc>
        <w:tc>
          <w:tcPr>
            <w:tcW w:w="1077" w:type="dxa"/>
          </w:tcPr>
          <w:p w14:paraId="1D047100"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4E6FC6EB"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312F0EDF"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8%</w:t>
            </w:r>
          </w:p>
          <w:p w14:paraId="755A5142"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23%</w:t>
            </w:r>
          </w:p>
          <w:p w14:paraId="24EC3F6C"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14%</w:t>
            </w:r>
          </w:p>
          <w:p w14:paraId="1649E230"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54%</w:t>
            </w:r>
          </w:p>
        </w:tc>
      </w:tr>
      <w:tr w:rsidR="00E971AA" w:rsidRPr="002F6665" w14:paraId="57A9762E" w14:textId="77777777" w:rsidTr="009C27A0">
        <w:tc>
          <w:tcPr>
            <w:tcW w:w="485" w:type="dxa"/>
          </w:tcPr>
          <w:p w14:paraId="0E07553A" w14:textId="77777777" w:rsidR="0094443F" w:rsidRPr="002F6665" w:rsidRDefault="0094443F" w:rsidP="009C27A0">
            <w:pPr>
              <w:pStyle w:val="a3"/>
              <w:tabs>
                <w:tab w:val="left" w:pos="5143"/>
                <w:tab w:val="center" w:pos="5618"/>
              </w:tabs>
              <w:spacing w:before="0" w:beforeAutospacing="0" w:after="0" w:afterAutospacing="0"/>
              <w:rPr>
                <w:bCs/>
                <w:sz w:val="20"/>
                <w:szCs w:val="20"/>
              </w:rPr>
            </w:pPr>
            <w:r w:rsidRPr="002F6665">
              <w:rPr>
                <w:bCs/>
                <w:sz w:val="20"/>
                <w:szCs w:val="20"/>
              </w:rPr>
              <w:t>2</w:t>
            </w:r>
          </w:p>
        </w:tc>
        <w:tc>
          <w:tcPr>
            <w:tcW w:w="6485" w:type="dxa"/>
          </w:tcPr>
          <w:p w14:paraId="4A5D5535" w14:textId="77777777" w:rsidR="0094443F" w:rsidRPr="002F6665" w:rsidRDefault="0094443F" w:rsidP="009C27A0">
            <w:pPr>
              <w:shd w:val="clear" w:color="auto" w:fill="FFFFFF"/>
              <w:rPr>
                <w:rFonts w:ascii="Times New Roman" w:eastAsia="Times New Roman" w:hAnsi="Times New Roman" w:cs="Times New Roman"/>
                <w:b/>
                <w:sz w:val="20"/>
                <w:szCs w:val="20"/>
                <w:lang w:eastAsia="ru-RU"/>
              </w:rPr>
            </w:pPr>
            <w:r w:rsidRPr="002F6665">
              <w:rPr>
                <w:rFonts w:ascii="Times New Roman" w:eastAsia="Times New Roman" w:hAnsi="Times New Roman" w:cs="Times New Roman"/>
                <w:b/>
                <w:sz w:val="20"/>
                <w:szCs w:val="20"/>
                <w:lang w:eastAsia="ru-RU"/>
              </w:rPr>
              <w:t xml:space="preserve">Какие у тебя отношения с родителями? </w:t>
            </w:r>
          </w:p>
          <w:p w14:paraId="799AA280" w14:textId="77777777" w:rsidR="0094443F" w:rsidRPr="002F6665" w:rsidRDefault="0094443F" w:rsidP="009C27A0">
            <w:pPr>
              <w:shd w:val="clear" w:color="auto" w:fill="FFFFFF"/>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а) хорошие</w:t>
            </w:r>
          </w:p>
          <w:p w14:paraId="3C58F6F2" w14:textId="77777777" w:rsidR="0094443F" w:rsidRPr="002F6665" w:rsidRDefault="0094443F" w:rsidP="009C27A0">
            <w:pPr>
              <w:shd w:val="clear" w:color="auto" w:fill="FFFFFF"/>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б) не очень хорошие</w:t>
            </w:r>
          </w:p>
          <w:p w14:paraId="3C0671DD" w14:textId="77777777" w:rsidR="0094443F" w:rsidRPr="002F6665" w:rsidRDefault="0094443F" w:rsidP="009C27A0">
            <w:pPr>
              <w:shd w:val="clear" w:color="auto" w:fill="FFFFFF"/>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в) плохие</w:t>
            </w:r>
          </w:p>
        </w:tc>
        <w:tc>
          <w:tcPr>
            <w:tcW w:w="1524" w:type="dxa"/>
          </w:tcPr>
          <w:p w14:paraId="5E4AFDDB" w14:textId="77777777" w:rsidR="0094443F" w:rsidRPr="002F6665" w:rsidRDefault="0094443F" w:rsidP="009C27A0">
            <w:pPr>
              <w:pStyle w:val="a3"/>
              <w:tabs>
                <w:tab w:val="left" w:pos="1139"/>
                <w:tab w:val="left" w:pos="5143"/>
                <w:tab w:val="center" w:pos="5618"/>
              </w:tabs>
              <w:spacing w:before="0" w:beforeAutospacing="0" w:after="0" w:afterAutospacing="0"/>
              <w:rPr>
                <w:bCs/>
                <w:sz w:val="20"/>
                <w:szCs w:val="20"/>
              </w:rPr>
            </w:pPr>
          </w:p>
          <w:p w14:paraId="7DF99AD7" w14:textId="77777777" w:rsidR="0094443F" w:rsidRPr="002F6665" w:rsidRDefault="0094443F" w:rsidP="009C27A0">
            <w:pPr>
              <w:pStyle w:val="a3"/>
              <w:tabs>
                <w:tab w:val="left" w:pos="1139"/>
                <w:tab w:val="left" w:pos="5143"/>
                <w:tab w:val="center" w:pos="5618"/>
              </w:tabs>
              <w:spacing w:before="0" w:beforeAutospacing="0" w:after="0" w:afterAutospacing="0"/>
              <w:jc w:val="center"/>
              <w:rPr>
                <w:bCs/>
                <w:sz w:val="20"/>
                <w:szCs w:val="20"/>
              </w:rPr>
            </w:pPr>
            <w:r w:rsidRPr="002F6665">
              <w:rPr>
                <w:bCs/>
                <w:sz w:val="20"/>
                <w:szCs w:val="20"/>
              </w:rPr>
              <w:t>86</w:t>
            </w:r>
          </w:p>
          <w:p w14:paraId="6BB6139A" w14:textId="77777777" w:rsidR="0094443F" w:rsidRPr="002F6665" w:rsidRDefault="0094443F" w:rsidP="009C27A0">
            <w:pPr>
              <w:pStyle w:val="a3"/>
              <w:tabs>
                <w:tab w:val="left" w:pos="1139"/>
                <w:tab w:val="left" w:pos="5143"/>
                <w:tab w:val="center" w:pos="5618"/>
              </w:tabs>
              <w:spacing w:before="0" w:beforeAutospacing="0" w:after="0" w:afterAutospacing="0"/>
              <w:jc w:val="center"/>
              <w:rPr>
                <w:bCs/>
                <w:sz w:val="20"/>
                <w:szCs w:val="20"/>
              </w:rPr>
            </w:pPr>
            <w:r w:rsidRPr="002F6665">
              <w:rPr>
                <w:bCs/>
                <w:sz w:val="20"/>
                <w:szCs w:val="20"/>
              </w:rPr>
              <w:t>12</w:t>
            </w:r>
          </w:p>
          <w:p w14:paraId="431AF18F" w14:textId="77777777" w:rsidR="0094443F" w:rsidRPr="002F6665" w:rsidRDefault="0094443F" w:rsidP="009C27A0">
            <w:pPr>
              <w:pStyle w:val="a3"/>
              <w:tabs>
                <w:tab w:val="left" w:pos="1139"/>
                <w:tab w:val="left" w:pos="5143"/>
                <w:tab w:val="center" w:pos="5618"/>
              </w:tabs>
              <w:spacing w:before="0" w:beforeAutospacing="0" w:after="0" w:afterAutospacing="0"/>
              <w:jc w:val="center"/>
              <w:rPr>
                <w:bCs/>
                <w:sz w:val="20"/>
                <w:szCs w:val="20"/>
              </w:rPr>
            </w:pPr>
            <w:r w:rsidRPr="002F6665">
              <w:rPr>
                <w:bCs/>
                <w:sz w:val="20"/>
                <w:szCs w:val="20"/>
              </w:rPr>
              <w:t>1</w:t>
            </w:r>
          </w:p>
        </w:tc>
        <w:tc>
          <w:tcPr>
            <w:tcW w:w="1077" w:type="dxa"/>
          </w:tcPr>
          <w:p w14:paraId="7BB1C31A"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6D96B993"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86%</w:t>
            </w:r>
          </w:p>
          <w:p w14:paraId="4A5A236E"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12%</w:t>
            </w:r>
          </w:p>
          <w:p w14:paraId="7F0E0381"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w:t>
            </w:r>
          </w:p>
        </w:tc>
      </w:tr>
      <w:tr w:rsidR="00E971AA" w:rsidRPr="002F6665" w14:paraId="7D663816" w14:textId="77777777" w:rsidTr="009C27A0">
        <w:tc>
          <w:tcPr>
            <w:tcW w:w="485" w:type="dxa"/>
          </w:tcPr>
          <w:p w14:paraId="1B27A88B" w14:textId="77777777" w:rsidR="0094443F" w:rsidRPr="002F6665" w:rsidRDefault="0094443F" w:rsidP="009C27A0">
            <w:pPr>
              <w:pStyle w:val="a3"/>
              <w:tabs>
                <w:tab w:val="left" w:pos="5143"/>
                <w:tab w:val="center" w:pos="5618"/>
              </w:tabs>
              <w:spacing w:before="0" w:beforeAutospacing="0" w:after="0" w:afterAutospacing="0"/>
              <w:rPr>
                <w:bCs/>
                <w:sz w:val="20"/>
                <w:szCs w:val="20"/>
              </w:rPr>
            </w:pPr>
            <w:r w:rsidRPr="002F6665">
              <w:rPr>
                <w:bCs/>
                <w:sz w:val="20"/>
                <w:szCs w:val="20"/>
              </w:rPr>
              <w:t>3</w:t>
            </w:r>
          </w:p>
        </w:tc>
        <w:tc>
          <w:tcPr>
            <w:tcW w:w="6485" w:type="dxa"/>
          </w:tcPr>
          <w:p w14:paraId="5B798A33" w14:textId="77777777" w:rsidR="0094443F" w:rsidRPr="002F6665" w:rsidRDefault="0094443F" w:rsidP="009C27A0">
            <w:pPr>
              <w:pStyle w:val="a3"/>
              <w:shd w:val="clear" w:color="auto" w:fill="FFFFFF"/>
              <w:spacing w:before="0" w:beforeAutospacing="0" w:after="0" w:afterAutospacing="0"/>
              <w:rPr>
                <w:sz w:val="20"/>
                <w:szCs w:val="20"/>
              </w:rPr>
            </w:pPr>
            <w:r w:rsidRPr="002F6665">
              <w:rPr>
                <w:b/>
                <w:sz w:val="20"/>
                <w:szCs w:val="20"/>
              </w:rPr>
              <w:t xml:space="preserve">Какие меры чаще всего используются в ходе наказания? </w:t>
            </w:r>
            <w:r w:rsidRPr="002F6665">
              <w:rPr>
                <w:sz w:val="20"/>
                <w:szCs w:val="20"/>
              </w:rPr>
              <w:t>а) меня не наказывают</w:t>
            </w:r>
          </w:p>
          <w:p w14:paraId="60B7BF16"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б) запрещают встречаться с друзьями</w:t>
            </w:r>
          </w:p>
          <w:p w14:paraId="042A92CD"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в) используют физическое наказание</w:t>
            </w:r>
          </w:p>
        </w:tc>
        <w:tc>
          <w:tcPr>
            <w:tcW w:w="1524" w:type="dxa"/>
          </w:tcPr>
          <w:p w14:paraId="704E73D9" w14:textId="77777777" w:rsidR="0094443F" w:rsidRPr="002F6665" w:rsidRDefault="0094443F" w:rsidP="009C27A0">
            <w:pPr>
              <w:pStyle w:val="a3"/>
              <w:tabs>
                <w:tab w:val="left" w:pos="5143"/>
                <w:tab w:val="center" w:pos="5618"/>
              </w:tabs>
              <w:spacing w:before="0" w:beforeAutospacing="0" w:after="0" w:afterAutospacing="0"/>
              <w:rPr>
                <w:bCs/>
                <w:sz w:val="20"/>
                <w:szCs w:val="20"/>
              </w:rPr>
            </w:pPr>
          </w:p>
          <w:p w14:paraId="0CBF4093"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84</w:t>
            </w:r>
          </w:p>
          <w:p w14:paraId="201CFAE1"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10</w:t>
            </w:r>
          </w:p>
          <w:p w14:paraId="12D15B6A"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5</w:t>
            </w:r>
          </w:p>
        </w:tc>
        <w:tc>
          <w:tcPr>
            <w:tcW w:w="1077" w:type="dxa"/>
          </w:tcPr>
          <w:p w14:paraId="04ACA48A"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6E30E9FE"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84%</w:t>
            </w:r>
          </w:p>
          <w:p w14:paraId="658DA763"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10%</w:t>
            </w:r>
          </w:p>
          <w:p w14:paraId="065B7362"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5%</w:t>
            </w:r>
          </w:p>
        </w:tc>
      </w:tr>
      <w:tr w:rsidR="00E971AA" w:rsidRPr="002F6665" w14:paraId="77748165" w14:textId="77777777" w:rsidTr="009C27A0">
        <w:tc>
          <w:tcPr>
            <w:tcW w:w="485" w:type="dxa"/>
          </w:tcPr>
          <w:p w14:paraId="55829AC1" w14:textId="77777777" w:rsidR="0094443F" w:rsidRPr="002F6665" w:rsidRDefault="0094443F" w:rsidP="009C27A0">
            <w:pPr>
              <w:pStyle w:val="a3"/>
              <w:tabs>
                <w:tab w:val="left" w:pos="5143"/>
                <w:tab w:val="center" w:pos="5618"/>
              </w:tabs>
              <w:spacing w:before="0" w:beforeAutospacing="0" w:after="0" w:afterAutospacing="0"/>
              <w:rPr>
                <w:bCs/>
                <w:sz w:val="20"/>
                <w:szCs w:val="20"/>
              </w:rPr>
            </w:pPr>
            <w:r w:rsidRPr="002F6665">
              <w:rPr>
                <w:bCs/>
                <w:sz w:val="20"/>
                <w:szCs w:val="20"/>
              </w:rPr>
              <w:t>4</w:t>
            </w:r>
          </w:p>
        </w:tc>
        <w:tc>
          <w:tcPr>
            <w:tcW w:w="6485" w:type="dxa"/>
          </w:tcPr>
          <w:p w14:paraId="0E77B436" w14:textId="77777777" w:rsidR="0094443F" w:rsidRPr="002F6665" w:rsidRDefault="0094443F" w:rsidP="009C27A0">
            <w:pPr>
              <w:pStyle w:val="a3"/>
              <w:shd w:val="clear" w:color="auto" w:fill="FFFFFF"/>
              <w:spacing w:before="0" w:beforeAutospacing="0" w:after="0" w:afterAutospacing="0"/>
              <w:rPr>
                <w:b/>
                <w:sz w:val="20"/>
                <w:szCs w:val="20"/>
              </w:rPr>
            </w:pPr>
            <w:r w:rsidRPr="002F6665">
              <w:rPr>
                <w:b/>
                <w:sz w:val="20"/>
                <w:szCs w:val="20"/>
              </w:rPr>
              <w:t>Ты считаешь правильными слова и действия своих родителей в отношении тебя?</w:t>
            </w:r>
          </w:p>
          <w:p w14:paraId="214923C8"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а) да, согласен с их действиями;</w:t>
            </w:r>
          </w:p>
          <w:p w14:paraId="0DEE70EC"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б) можно сказать, что да, но бывают моменты, когда не согласен;</w:t>
            </w:r>
          </w:p>
          <w:p w14:paraId="0F6EC93B"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в) нет, я не согласен</w:t>
            </w:r>
          </w:p>
        </w:tc>
        <w:tc>
          <w:tcPr>
            <w:tcW w:w="1524" w:type="dxa"/>
          </w:tcPr>
          <w:p w14:paraId="282A9874"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05276094"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52B0B75A"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63</w:t>
            </w:r>
          </w:p>
          <w:p w14:paraId="6076CA44"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33</w:t>
            </w:r>
          </w:p>
          <w:p w14:paraId="483A72FC"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055A170D"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3</w:t>
            </w:r>
          </w:p>
        </w:tc>
        <w:tc>
          <w:tcPr>
            <w:tcW w:w="1077" w:type="dxa"/>
          </w:tcPr>
          <w:p w14:paraId="6C32F79B"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7A51E3C0"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329B3310"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63%</w:t>
            </w:r>
          </w:p>
          <w:p w14:paraId="0702BF76"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33%</w:t>
            </w:r>
          </w:p>
          <w:p w14:paraId="0F77D2C2"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02DD1B7F"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3%</w:t>
            </w:r>
          </w:p>
        </w:tc>
      </w:tr>
      <w:tr w:rsidR="00E971AA" w:rsidRPr="002F6665" w14:paraId="4386A4AA" w14:textId="77777777" w:rsidTr="009C27A0">
        <w:tc>
          <w:tcPr>
            <w:tcW w:w="485" w:type="dxa"/>
          </w:tcPr>
          <w:p w14:paraId="4B94EA9E" w14:textId="77777777" w:rsidR="0094443F" w:rsidRPr="002F6665" w:rsidRDefault="0094443F" w:rsidP="009C27A0">
            <w:pPr>
              <w:pStyle w:val="a3"/>
              <w:tabs>
                <w:tab w:val="left" w:pos="5143"/>
                <w:tab w:val="center" w:pos="5618"/>
              </w:tabs>
              <w:spacing w:before="0" w:beforeAutospacing="0" w:after="0" w:afterAutospacing="0"/>
              <w:rPr>
                <w:bCs/>
                <w:sz w:val="20"/>
                <w:szCs w:val="20"/>
              </w:rPr>
            </w:pPr>
            <w:r w:rsidRPr="002F6665">
              <w:rPr>
                <w:bCs/>
                <w:sz w:val="20"/>
                <w:szCs w:val="20"/>
              </w:rPr>
              <w:t>5</w:t>
            </w:r>
          </w:p>
        </w:tc>
        <w:tc>
          <w:tcPr>
            <w:tcW w:w="6485" w:type="dxa"/>
          </w:tcPr>
          <w:p w14:paraId="2AF98199" w14:textId="77777777" w:rsidR="0094443F" w:rsidRPr="002F6665" w:rsidRDefault="0094443F" w:rsidP="009C27A0">
            <w:pPr>
              <w:pStyle w:val="a3"/>
              <w:shd w:val="clear" w:color="auto" w:fill="FFFFFF"/>
              <w:spacing w:before="0" w:beforeAutospacing="0" w:after="0" w:afterAutospacing="0"/>
              <w:rPr>
                <w:b/>
                <w:sz w:val="20"/>
                <w:szCs w:val="20"/>
              </w:rPr>
            </w:pPr>
            <w:r w:rsidRPr="002F6665">
              <w:rPr>
                <w:b/>
                <w:sz w:val="20"/>
                <w:szCs w:val="20"/>
              </w:rPr>
              <w:t xml:space="preserve">Бывало ли, что родители поступили с тобой так, что ты почувствовал(а) себя обиженным(ой)? </w:t>
            </w:r>
          </w:p>
          <w:p w14:paraId="40ED8806"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а) да, это случается часто;</w:t>
            </w:r>
          </w:p>
          <w:p w14:paraId="738825EB" w14:textId="77777777" w:rsidR="0094443F" w:rsidRPr="002F6665" w:rsidRDefault="0094443F" w:rsidP="009C27A0">
            <w:pPr>
              <w:pStyle w:val="a3"/>
              <w:shd w:val="clear" w:color="auto" w:fill="FFFFFF"/>
              <w:spacing w:before="0" w:beforeAutospacing="0" w:after="0" w:afterAutospacing="0"/>
              <w:rPr>
                <w:sz w:val="20"/>
                <w:szCs w:val="20"/>
              </w:rPr>
            </w:pPr>
            <w:proofErr w:type="gramStart"/>
            <w:r w:rsidRPr="002F6665">
              <w:rPr>
                <w:sz w:val="20"/>
                <w:szCs w:val="20"/>
              </w:rPr>
              <w:t>б)такое</w:t>
            </w:r>
            <w:proofErr w:type="gramEnd"/>
            <w:r w:rsidRPr="002F6665">
              <w:rPr>
                <w:sz w:val="20"/>
                <w:szCs w:val="20"/>
              </w:rPr>
              <w:t xml:space="preserve"> бывает редко;</w:t>
            </w:r>
          </w:p>
          <w:p w14:paraId="49239D1C"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в) никогда;</w:t>
            </w:r>
          </w:p>
        </w:tc>
        <w:tc>
          <w:tcPr>
            <w:tcW w:w="1524" w:type="dxa"/>
          </w:tcPr>
          <w:p w14:paraId="764F1502"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52E5E5C3"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58AC4361"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8</w:t>
            </w:r>
          </w:p>
          <w:p w14:paraId="63A1BC66"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43</w:t>
            </w:r>
          </w:p>
          <w:p w14:paraId="4EC57EEE"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48</w:t>
            </w:r>
          </w:p>
        </w:tc>
        <w:tc>
          <w:tcPr>
            <w:tcW w:w="1077" w:type="dxa"/>
          </w:tcPr>
          <w:p w14:paraId="09A33D31"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566F3447"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03355978"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8%</w:t>
            </w:r>
          </w:p>
          <w:p w14:paraId="30B6039F"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43%</w:t>
            </w:r>
          </w:p>
          <w:p w14:paraId="51B5B8FD"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48%</w:t>
            </w:r>
          </w:p>
        </w:tc>
      </w:tr>
      <w:tr w:rsidR="00E971AA" w:rsidRPr="002F6665" w14:paraId="2B73625A" w14:textId="77777777" w:rsidTr="009C27A0">
        <w:tc>
          <w:tcPr>
            <w:tcW w:w="485" w:type="dxa"/>
          </w:tcPr>
          <w:p w14:paraId="1F67F709" w14:textId="77777777" w:rsidR="0094443F" w:rsidRPr="002F6665" w:rsidRDefault="0094443F" w:rsidP="009C27A0">
            <w:pPr>
              <w:pStyle w:val="a3"/>
              <w:tabs>
                <w:tab w:val="left" w:pos="5143"/>
                <w:tab w:val="center" w:pos="5618"/>
              </w:tabs>
              <w:spacing w:before="0" w:beforeAutospacing="0" w:after="0" w:afterAutospacing="0"/>
              <w:rPr>
                <w:bCs/>
                <w:sz w:val="20"/>
                <w:szCs w:val="20"/>
              </w:rPr>
            </w:pPr>
            <w:r w:rsidRPr="002F6665">
              <w:rPr>
                <w:bCs/>
                <w:sz w:val="20"/>
                <w:szCs w:val="20"/>
              </w:rPr>
              <w:t>6</w:t>
            </w:r>
          </w:p>
        </w:tc>
        <w:tc>
          <w:tcPr>
            <w:tcW w:w="6485" w:type="dxa"/>
          </w:tcPr>
          <w:p w14:paraId="727CCF9C" w14:textId="77777777" w:rsidR="0094443F" w:rsidRPr="002F6665" w:rsidRDefault="0094443F" w:rsidP="009C27A0">
            <w:pPr>
              <w:pStyle w:val="a3"/>
              <w:shd w:val="clear" w:color="auto" w:fill="FFFFFF"/>
              <w:spacing w:before="0" w:beforeAutospacing="0" w:after="0" w:afterAutospacing="0"/>
              <w:rPr>
                <w:b/>
                <w:sz w:val="20"/>
                <w:szCs w:val="20"/>
              </w:rPr>
            </w:pPr>
            <w:r w:rsidRPr="002F6665">
              <w:rPr>
                <w:b/>
                <w:sz w:val="20"/>
                <w:szCs w:val="20"/>
              </w:rPr>
              <w:t xml:space="preserve">Насколько ты чувствуешь себя защищенным(ой) в своей семье? </w:t>
            </w:r>
          </w:p>
          <w:p w14:paraId="39358E7B"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а) да, всегда чувствую</w:t>
            </w:r>
          </w:p>
          <w:p w14:paraId="56A7D36F"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б) полностью не ощущаю, но бывает поддержка</w:t>
            </w:r>
          </w:p>
          <w:p w14:paraId="7F671F7D"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в) нет, не чувствую себя защищенным(ой)</w:t>
            </w:r>
          </w:p>
        </w:tc>
        <w:tc>
          <w:tcPr>
            <w:tcW w:w="1524" w:type="dxa"/>
          </w:tcPr>
          <w:p w14:paraId="322FFA45"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75A0E648"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38AF415B"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78</w:t>
            </w:r>
          </w:p>
          <w:p w14:paraId="366B1ACC"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19</w:t>
            </w:r>
          </w:p>
          <w:p w14:paraId="45EFDCAD"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w:t>
            </w:r>
          </w:p>
        </w:tc>
        <w:tc>
          <w:tcPr>
            <w:tcW w:w="1077" w:type="dxa"/>
          </w:tcPr>
          <w:p w14:paraId="1DF1A726"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5AA62F86"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347A15E6"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78%</w:t>
            </w:r>
          </w:p>
          <w:p w14:paraId="4AA6F9D0"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19%</w:t>
            </w:r>
          </w:p>
          <w:p w14:paraId="02CA7190"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w:t>
            </w:r>
          </w:p>
        </w:tc>
      </w:tr>
      <w:tr w:rsidR="00E971AA" w:rsidRPr="002F6665" w14:paraId="4BC9BDC9" w14:textId="77777777" w:rsidTr="009C27A0">
        <w:tc>
          <w:tcPr>
            <w:tcW w:w="485" w:type="dxa"/>
          </w:tcPr>
          <w:p w14:paraId="0490E3A7" w14:textId="77777777" w:rsidR="0094443F" w:rsidRPr="002F6665" w:rsidRDefault="0094443F" w:rsidP="009C27A0">
            <w:pPr>
              <w:pStyle w:val="a3"/>
              <w:tabs>
                <w:tab w:val="left" w:pos="5143"/>
                <w:tab w:val="center" w:pos="5618"/>
              </w:tabs>
              <w:spacing w:before="0" w:beforeAutospacing="0" w:after="0" w:afterAutospacing="0"/>
              <w:rPr>
                <w:bCs/>
                <w:sz w:val="20"/>
                <w:szCs w:val="20"/>
              </w:rPr>
            </w:pPr>
            <w:r w:rsidRPr="002F6665">
              <w:rPr>
                <w:bCs/>
                <w:sz w:val="20"/>
                <w:szCs w:val="20"/>
              </w:rPr>
              <w:t>7</w:t>
            </w:r>
          </w:p>
        </w:tc>
        <w:tc>
          <w:tcPr>
            <w:tcW w:w="6485" w:type="dxa"/>
          </w:tcPr>
          <w:p w14:paraId="457A36B0" w14:textId="77777777" w:rsidR="0094443F" w:rsidRPr="002F6665" w:rsidRDefault="0094443F" w:rsidP="009C27A0">
            <w:pPr>
              <w:pStyle w:val="a3"/>
              <w:shd w:val="clear" w:color="auto" w:fill="FFFFFF"/>
              <w:spacing w:before="0" w:beforeAutospacing="0" w:after="0" w:afterAutospacing="0"/>
              <w:rPr>
                <w:b/>
                <w:sz w:val="20"/>
                <w:szCs w:val="20"/>
              </w:rPr>
            </w:pPr>
            <w:r w:rsidRPr="002F6665">
              <w:rPr>
                <w:b/>
                <w:sz w:val="20"/>
                <w:szCs w:val="20"/>
              </w:rPr>
              <w:t>Сталкивался ли ты с насилием или травлей в социальных сетях?</w:t>
            </w:r>
          </w:p>
          <w:p w14:paraId="7C90E08A" w14:textId="77777777" w:rsidR="0094443F" w:rsidRPr="002F6665" w:rsidRDefault="0094443F" w:rsidP="009C27A0">
            <w:pPr>
              <w:pStyle w:val="a3"/>
              <w:shd w:val="clear" w:color="auto" w:fill="FFFFFF"/>
              <w:spacing w:before="0" w:beforeAutospacing="0" w:after="0" w:afterAutospacing="0"/>
              <w:rPr>
                <w:sz w:val="20"/>
                <w:szCs w:val="20"/>
                <w:lang w:val="kk-KZ"/>
              </w:rPr>
            </w:pPr>
            <w:proofErr w:type="gramStart"/>
            <w:r w:rsidRPr="002F6665">
              <w:rPr>
                <w:sz w:val="20"/>
                <w:szCs w:val="20"/>
              </w:rPr>
              <w:t>а)  да</w:t>
            </w:r>
            <w:proofErr w:type="gramEnd"/>
            <w:r w:rsidRPr="002F6665">
              <w:rPr>
                <w:sz w:val="20"/>
                <w:szCs w:val="20"/>
                <w:lang w:val="kk-KZ"/>
              </w:rPr>
              <w:t xml:space="preserve">                       </w:t>
            </w:r>
          </w:p>
          <w:p w14:paraId="5D030FD5" w14:textId="77777777" w:rsidR="0094443F" w:rsidRPr="002F6665" w:rsidRDefault="0094443F" w:rsidP="009C27A0">
            <w:pPr>
              <w:pStyle w:val="a3"/>
              <w:shd w:val="clear" w:color="auto" w:fill="FFFFFF"/>
              <w:spacing w:before="0" w:beforeAutospacing="0" w:after="0" w:afterAutospacing="0"/>
              <w:rPr>
                <w:sz w:val="20"/>
                <w:szCs w:val="20"/>
                <w:lang w:val="kk-KZ"/>
              </w:rPr>
            </w:pPr>
            <w:r w:rsidRPr="002F6665">
              <w:rPr>
                <w:sz w:val="20"/>
                <w:szCs w:val="20"/>
                <w:lang w:val="kk-KZ"/>
              </w:rPr>
              <w:t xml:space="preserve"> </w:t>
            </w:r>
            <w:r w:rsidRPr="002F6665">
              <w:rPr>
                <w:sz w:val="20"/>
                <w:szCs w:val="20"/>
              </w:rPr>
              <w:t>б) нет</w:t>
            </w:r>
            <w:r w:rsidRPr="002F6665">
              <w:rPr>
                <w:sz w:val="20"/>
                <w:szCs w:val="20"/>
                <w:lang w:val="kk-KZ"/>
              </w:rPr>
              <w:t xml:space="preserve">                                  </w:t>
            </w:r>
          </w:p>
          <w:p w14:paraId="59834867"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в) иногда</w:t>
            </w:r>
          </w:p>
        </w:tc>
        <w:tc>
          <w:tcPr>
            <w:tcW w:w="1524" w:type="dxa"/>
          </w:tcPr>
          <w:p w14:paraId="1C7D7215"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138E613B"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5834C07E"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23</w:t>
            </w:r>
          </w:p>
          <w:p w14:paraId="7AC9741E"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70</w:t>
            </w:r>
          </w:p>
          <w:p w14:paraId="1D7894A4"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6</w:t>
            </w:r>
          </w:p>
        </w:tc>
        <w:tc>
          <w:tcPr>
            <w:tcW w:w="1077" w:type="dxa"/>
          </w:tcPr>
          <w:p w14:paraId="35EB273A"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194CB922"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2F6717C2"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23%</w:t>
            </w:r>
          </w:p>
          <w:p w14:paraId="21072F1E"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70%</w:t>
            </w:r>
          </w:p>
          <w:p w14:paraId="2BA749DF"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6%</w:t>
            </w:r>
          </w:p>
        </w:tc>
      </w:tr>
      <w:tr w:rsidR="00E971AA" w:rsidRPr="002F6665" w14:paraId="1857168E" w14:textId="77777777" w:rsidTr="009C27A0">
        <w:tc>
          <w:tcPr>
            <w:tcW w:w="485" w:type="dxa"/>
          </w:tcPr>
          <w:p w14:paraId="1582B6B1" w14:textId="77777777" w:rsidR="0094443F" w:rsidRPr="002F6665" w:rsidRDefault="0094443F" w:rsidP="009C27A0">
            <w:pPr>
              <w:pStyle w:val="a3"/>
              <w:tabs>
                <w:tab w:val="left" w:pos="5143"/>
                <w:tab w:val="center" w:pos="5618"/>
              </w:tabs>
              <w:spacing w:before="0" w:beforeAutospacing="0" w:after="0" w:afterAutospacing="0"/>
              <w:rPr>
                <w:bCs/>
                <w:sz w:val="20"/>
                <w:szCs w:val="20"/>
              </w:rPr>
            </w:pPr>
            <w:r w:rsidRPr="002F6665">
              <w:rPr>
                <w:bCs/>
                <w:sz w:val="20"/>
                <w:szCs w:val="20"/>
              </w:rPr>
              <w:t>8</w:t>
            </w:r>
          </w:p>
        </w:tc>
        <w:tc>
          <w:tcPr>
            <w:tcW w:w="6485" w:type="dxa"/>
          </w:tcPr>
          <w:p w14:paraId="52A762A4" w14:textId="77777777" w:rsidR="0094443F" w:rsidRPr="002F6665" w:rsidRDefault="0094443F" w:rsidP="009C27A0">
            <w:pPr>
              <w:pStyle w:val="a3"/>
              <w:shd w:val="clear" w:color="auto" w:fill="FFFFFF"/>
              <w:spacing w:before="0" w:beforeAutospacing="0" w:after="0" w:afterAutospacing="0"/>
              <w:rPr>
                <w:b/>
                <w:sz w:val="20"/>
                <w:szCs w:val="20"/>
              </w:rPr>
            </w:pPr>
            <w:r w:rsidRPr="002F6665">
              <w:rPr>
                <w:b/>
                <w:sz w:val="20"/>
                <w:szCs w:val="20"/>
              </w:rPr>
              <w:t xml:space="preserve">С какими видами насилия ты сталкивался(-ась) в школе? </w:t>
            </w:r>
          </w:p>
          <w:p w14:paraId="7A800C36"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а) физическое насилие;</w:t>
            </w:r>
          </w:p>
          <w:p w14:paraId="1D615D45"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б) эмоциональное насилие;</w:t>
            </w:r>
          </w:p>
          <w:p w14:paraId="3B43D80A"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в) не сталкивался(ась)</w:t>
            </w:r>
          </w:p>
        </w:tc>
        <w:tc>
          <w:tcPr>
            <w:tcW w:w="1524" w:type="dxa"/>
          </w:tcPr>
          <w:p w14:paraId="34C3C569"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55791573"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2138C17C"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12</w:t>
            </w:r>
          </w:p>
          <w:p w14:paraId="19636A52"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21</w:t>
            </w:r>
          </w:p>
          <w:p w14:paraId="15F28F14"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66</w:t>
            </w:r>
          </w:p>
        </w:tc>
        <w:tc>
          <w:tcPr>
            <w:tcW w:w="1077" w:type="dxa"/>
          </w:tcPr>
          <w:p w14:paraId="1567AA17"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44F4F432"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0448F2B7"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12%</w:t>
            </w:r>
          </w:p>
          <w:p w14:paraId="7D941411"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21%</w:t>
            </w:r>
          </w:p>
          <w:p w14:paraId="34D2DC38"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66%</w:t>
            </w:r>
          </w:p>
        </w:tc>
      </w:tr>
      <w:tr w:rsidR="00E971AA" w:rsidRPr="002F6665" w14:paraId="24CED5BB" w14:textId="77777777" w:rsidTr="009C27A0">
        <w:tc>
          <w:tcPr>
            <w:tcW w:w="485" w:type="dxa"/>
          </w:tcPr>
          <w:p w14:paraId="600900A1" w14:textId="77777777" w:rsidR="0094443F" w:rsidRPr="002F6665" w:rsidRDefault="0094443F" w:rsidP="009C27A0">
            <w:pPr>
              <w:pStyle w:val="a3"/>
              <w:tabs>
                <w:tab w:val="left" w:pos="5143"/>
                <w:tab w:val="center" w:pos="5618"/>
              </w:tabs>
              <w:spacing w:before="0" w:beforeAutospacing="0" w:after="0" w:afterAutospacing="0"/>
              <w:rPr>
                <w:bCs/>
                <w:sz w:val="20"/>
                <w:szCs w:val="20"/>
              </w:rPr>
            </w:pPr>
            <w:r w:rsidRPr="002F6665">
              <w:rPr>
                <w:bCs/>
                <w:sz w:val="20"/>
                <w:szCs w:val="20"/>
              </w:rPr>
              <w:t>9</w:t>
            </w:r>
          </w:p>
        </w:tc>
        <w:tc>
          <w:tcPr>
            <w:tcW w:w="6485" w:type="dxa"/>
          </w:tcPr>
          <w:p w14:paraId="5469FF6C" w14:textId="77777777" w:rsidR="0094443F" w:rsidRPr="002F6665" w:rsidRDefault="0094443F" w:rsidP="009C27A0">
            <w:pPr>
              <w:pStyle w:val="a3"/>
              <w:shd w:val="clear" w:color="auto" w:fill="FFFFFF"/>
              <w:spacing w:before="0" w:beforeAutospacing="0" w:after="0" w:afterAutospacing="0"/>
              <w:rPr>
                <w:b/>
                <w:sz w:val="20"/>
                <w:szCs w:val="20"/>
              </w:rPr>
            </w:pPr>
            <w:r w:rsidRPr="002F6665">
              <w:rPr>
                <w:b/>
                <w:sz w:val="20"/>
                <w:szCs w:val="20"/>
              </w:rPr>
              <w:t xml:space="preserve">Если ты столкнулся с насилием в школе, то кто проявлял насилие по отношению к тебе? </w:t>
            </w:r>
          </w:p>
          <w:p w14:paraId="0178B166"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а) учителя</w:t>
            </w:r>
          </w:p>
          <w:p w14:paraId="0E3A3D65"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 xml:space="preserve">б) учащиеся </w:t>
            </w:r>
          </w:p>
          <w:p w14:paraId="6B520D07"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в) работники школы</w:t>
            </w:r>
          </w:p>
          <w:p w14:paraId="45CAB9DE"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г) никогда не сталкивался /</w:t>
            </w:r>
            <w:proofErr w:type="spellStart"/>
            <w:r w:rsidRPr="002F6665">
              <w:rPr>
                <w:sz w:val="20"/>
                <w:szCs w:val="20"/>
              </w:rPr>
              <w:t>лась</w:t>
            </w:r>
            <w:proofErr w:type="spellEnd"/>
          </w:p>
        </w:tc>
        <w:tc>
          <w:tcPr>
            <w:tcW w:w="1524" w:type="dxa"/>
          </w:tcPr>
          <w:p w14:paraId="0D4966AC"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53F492F9"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68B74707"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5</w:t>
            </w:r>
          </w:p>
          <w:p w14:paraId="5A2CB8F3"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20</w:t>
            </w:r>
          </w:p>
          <w:p w14:paraId="00C02137"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w:t>
            </w:r>
          </w:p>
          <w:p w14:paraId="65C6F3C6"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72</w:t>
            </w:r>
          </w:p>
        </w:tc>
        <w:tc>
          <w:tcPr>
            <w:tcW w:w="1077" w:type="dxa"/>
          </w:tcPr>
          <w:p w14:paraId="1C82E6FF"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64E49170"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2FAC567F"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5%</w:t>
            </w:r>
          </w:p>
          <w:p w14:paraId="017F13B1"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20%</w:t>
            </w:r>
          </w:p>
          <w:p w14:paraId="032320B5"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w:t>
            </w:r>
          </w:p>
          <w:p w14:paraId="75AA6418"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72%</w:t>
            </w:r>
          </w:p>
        </w:tc>
      </w:tr>
      <w:tr w:rsidR="0094443F" w:rsidRPr="002F6665" w14:paraId="675A85F3" w14:textId="77777777" w:rsidTr="009C27A0">
        <w:tc>
          <w:tcPr>
            <w:tcW w:w="485" w:type="dxa"/>
          </w:tcPr>
          <w:p w14:paraId="2DEA2C8B" w14:textId="77777777" w:rsidR="0094443F" w:rsidRPr="002F6665" w:rsidRDefault="0094443F" w:rsidP="009C27A0">
            <w:pPr>
              <w:pStyle w:val="a3"/>
              <w:tabs>
                <w:tab w:val="left" w:pos="5143"/>
                <w:tab w:val="center" w:pos="5618"/>
              </w:tabs>
              <w:spacing w:before="0" w:beforeAutospacing="0" w:after="0" w:afterAutospacing="0"/>
              <w:rPr>
                <w:bCs/>
                <w:sz w:val="20"/>
                <w:szCs w:val="20"/>
              </w:rPr>
            </w:pPr>
            <w:r w:rsidRPr="002F6665">
              <w:rPr>
                <w:bCs/>
                <w:sz w:val="20"/>
                <w:szCs w:val="20"/>
              </w:rPr>
              <w:t>10</w:t>
            </w:r>
          </w:p>
        </w:tc>
        <w:tc>
          <w:tcPr>
            <w:tcW w:w="6485" w:type="dxa"/>
          </w:tcPr>
          <w:p w14:paraId="0BBBA086" w14:textId="77777777" w:rsidR="0094443F" w:rsidRPr="002F6665" w:rsidRDefault="0094443F" w:rsidP="009C27A0">
            <w:pPr>
              <w:pStyle w:val="a3"/>
              <w:shd w:val="clear" w:color="auto" w:fill="FFFFFF"/>
              <w:spacing w:before="0" w:beforeAutospacing="0" w:after="0" w:afterAutospacing="0"/>
              <w:rPr>
                <w:b/>
                <w:sz w:val="20"/>
                <w:szCs w:val="20"/>
              </w:rPr>
            </w:pPr>
            <w:r w:rsidRPr="002F6665">
              <w:rPr>
                <w:b/>
                <w:sz w:val="20"/>
                <w:szCs w:val="20"/>
              </w:rPr>
              <w:t>Если ты окажешься в сложной ситуации (например, если тебя запугают или обидят), что ты сделаешь?</w:t>
            </w:r>
          </w:p>
          <w:p w14:paraId="3809E7DB"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а) попрошу помощи у родителей</w:t>
            </w:r>
          </w:p>
          <w:p w14:paraId="6F1098B8"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б) попробую решить проблему с друзьями</w:t>
            </w:r>
          </w:p>
          <w:p w14:paraId="6ABFB4B7"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в) пойду к директору</w:t>
            </w:r>
          </w:p>
          <w:p w14:paraId="5784C3A5"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г) буду искать советы в интернете</w:t>
            </w:r>
          </w:p>
          <w:p w14:paraId="1B5271C0"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д) позвоню по телефону доверия</w:t>
            </w:r>
          </w:p>
          <w:p w14:paraId="44E2A04D"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е) попробую справиться с ситуацией самостоятельно</w:t>
            </w:r>
          </w:p>
          <w:p w14:paraId="452C83BD" w14:textId="77777777" w:rsidR="0094443F" w:rsidRPr="002F6665" w:rsidRDefault="0094443F" w:rsidP="009C27A0">
            <w:pPr>
              <w:pStyle w:val="a3"/>
              <w:shd w:val="clear" w:color="auto" w:fill="FFFFFF"/>
              <w:spacing w:before="0" w:beforeAutospacing="0" w:after="0" w:afterAutospacing="0"/>
              <w:rPr>
                <w:b/>
                <w:sz w:val="20"/>
                <w:szCs w:val="20"/>
              </w:rPr>
            </w:pPr>
            <w:r w:rsidRPr="002F6665">
              <w:rPr>
                <w:sz w:val="20"/>
                <w:szCs w:val="20"/>
              </w:rPr>
              <w:t>ж) обращусь к психологу</w:t>
            </w:r>
          </w:p>
        </w:tc>
        <w:tc>
          <w:tcPr>
            <w:tcW w:w="1524" w:type="dxa"/>
          </w:tcPr>
          <w:p w14:paraId="57C6B45D"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7D02314B"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5829FE75"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57</w:t>
            </w:r>
          </w:p>
          <w:p w14:paraId="5E13C437"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7</w:t>
            </w:r>
          </w:p>
          <w:p w14:paraId="375B5988"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10</w:t>
            </w:r>
          </w:p>
          <w:p w14:paraId="4686914B"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0</w:t>
            </w:r>
          </w:p>
          <w:p w14:paraId="3380D0C0"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0</w:t>
            </w:r>
          </w:p>
          <w:p w14:paraId="6FD51BCE"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17</w:t>
            </w:r>
          </w:p>
          <w:p w14:paraId="5D98A7AB"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8</w:t>
            </w:r>
          </w:p>
        </w:tc>
        <w:tc>
          <w:tcPr>
            <w:tcW w:w="1077" w:type="dxa"/>
          </w:tcPr>
          <w:p w14:paraId="44653272"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794D2BC2"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2094A458"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57%</w:t>
            </w:r>
          </w:p>
          <w:p w14:paraId="017188FB"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7%</w:t>
            </w:r>
          </w:p>
          <w:p w14:paraId="7BA0C3D2"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10%</w:t>
            </w:r>
          </w:p>
          <w:p w14:paraId="618549CC"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0</w:t>
            </w:r>
          </w:p>
          <w:p w14:paraId="516CFBE3"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0</w:t>
            </w:r>
          </w:p>
          <w:p w14:paraId="5D081911"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17%</w:t>
            </w:r>
          </w:p>
          <w:p w14:paraId="1AB686B5"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8%</w:t>
            </w:r>
          </w:p>
        </w:tc>
      </w:tr>
    </w:tbl>
    <w:p w14:paraId="53C74DD9" w14:textId="77777777" w:rsidR="00FD4CDF" w:rsidRPr="002F6665" w:rsidRDefault="00FD4CDF" w:rsidP="0094443F">
      <w:pPr>
        <w:spacing w:after="0" w:line="240" w:lineRule="auto"/>
        <w:jc w:val="both"/>
        <w:rPr>
          <w:rFonts w:ascii="Times New Roman" w:hAnsi="Times New Roman" w:cs="Times New Roman"/>
          <w:b/>
          <w:sz w:val="28"/>
          <w:szCs w:val="28"/>
        </w:rPr>
      </w:pPr>
    </w:p>
    <w:p w14:paraId="16D19DF6" w14:textId="2002695B" w:rsidR="0094443F" w:rsidRPr="002F6665" w:rsidRDefault="0094443F" w:rsidP="0094443F">
      <w:pPr>
        <w:spacing w:after="0" w:line="240" w:lineRule="auto"/>
        <w:jc w:val="both"/>
        <w:rPr>
          <w:rFonts w:ascii="Times New Roman" w:hAnsi="Times New Roman" w:cs="Times New Roman"/>
          <w:b/>
          <w:sz w:val="24"/>
          <w:szCs w:val="24"/>
        </w:rPr>
      </w:pPr>
      <w:r w:rsidRPr="002F6665">
        <w:rPr>
          <w:rFonts w:ascii="Times New Roman" w:hAnsi="Times New Roman" w:cs="Times New Roman"/>
          <w:b/>
          <w:sz w:val="24"/>
          <w:szCs w:val="24"/>
        </w:rPr>
        <w:lastRenderedPageBreak/>
        <w:t>Выводы</w:t>
      </w:r>
    </w:p>
    <w:p w14:paraId="02A5A250" w14:textId="77777777" w:rsidR="0094443F" w:rsidRPr="002F6665" w:rsidRDefault="0094443F" w:rsidP="0094443F">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В анкетировании приняло участие </w:t>
      </w:r>
      <w:proofErr w:type="gramStart"/>
      <w:r w:rsidRPr="002F6665">
        <w:rPr>
          <w:rFonts w:ascii="Times New Roman" w:hAnsi="Times New Roman" w:cs="Times New Roman"/>
          <w:sz w:val="24"/>
          <w:szCs w:val="24"/>
        </w:rPr>
        <w:t>99  учащихся</w:t>
      </w:r>
      <w:proofErr w:type="gramEnd"/>
      <w:r w:rsidRPr="002F6665">
        <w:rPr>
          <w:rFonts w:ascii="Times New Roman" w:hAnsi="Times New Roman" w:cs="Times New Roman"/>
          <w:sz w:val="24"/>
          <w:szCs w:val="24"/>
        </w:rPr>
        <w:t xml:space="preserve"> 5 классов. По результатам анкетирования среди учащихся 5 классов можно выявить, что 54% учащихся не сталкивались с насилием, у 86% учащихся хорошие отношения с родителями, 84% учащихся отмечают, что родители не используют наказания, 78% учащихся отмечают чувство защищенности со стороны родителей, 70% учащихся отмечают, что не сталкивались  с насилием или травлей в социальных сетях, 66% учащихся отмечают что не сталкивались с насилием в школе, 57% учащихся отмечают, что попросят помощи у родителей, если окажутся в сложной ситуации. </w:t>
      </w:r>
    </w:p>
    <w:p w14:paraId="27509687" w14:textId="77777777" w:rsidR="0094443F" w:rsidRPr="002F6665" w:rsidRDefault="0094443F" w:rsidP="0094443F">
      <w:pPr>
        <w:tabs>
          <w:tab w:val="left" w:pos="1372"/>
        </w:tabs>
        <w:spacing w:after="0" w:line="240" w:lineRule="auto"/>
        <w:jc w:val="both"/>
        <w:rPr>
          <w:rFonts w:ascii="Times New Roman" w:eastAsia="Calibri" w:hAnsi="Times New Roman" w:cs="Times New Roman"/>
          <w:b/>
          <w:sz w:val="24"/>
          <w:szCs w:val="24"/>
        </w:rPr>
      </w:pPr>
      <w:r w:rsidRPr="002F6665">
        <w:rPr>
          <w:rFonts w:ascii="Times New Roman" w:eastAsia="Calibri" w:hAnsi="Times New Roman" w:cs="Times New Roman"/>
          <w:b/>
          <w:sz w:val="24"/>
          <w:szCs w:val="24"/>
        </w:rPr>
        <w:t>Рекомендации по результатам анкетирования:</w:t>
      </w:r>
    </w:p>
    <w:p w14:paraId="59AB8D1D" w14:textId="77777777" w:rsidR="0094443F" w:rsidRPr="002F6665" w:rsidRDefault="0094443F">
      <w:pPr>
        <w:pStyle w:val="af1"/>
        <w:numPr>
          <w:ilvl w:val="0"/>
          <w:numId w:val="162"/>
        </w:numPr>
        <w:tabs>
          <w:tab w:val="left" w:pos="1372"/>
        </w:tabs>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Классному руководителю учитывать результаты анкетирования при построении учебной и воспитательной работы, внести соответствующие коррективы в планы учебной и воспитательной работы с классом.</w:t>
      </w:r>
    </w:p>
    <w:p w14:paraId="25517ABD" w14:textId="77777777" w:rsidR="0094443F" w:rsidRPr="002F6665" w:rsidRDefault="0094443F">
      <w:pPr>
        <w:pStyle w:val="af1"/>
        <w:numPr>
          <w:ilvl w:val="0"/>
          <w:numId w:val="162"/>
        </w:numPr>
        <w:tabs>
          <w:tab w:val="left" w:pos="1372"/>
        </w:tabs>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Учителям предметникам и классным руководителям при выявлении фактов насилия своевременно ставить в известность мобильную группу школы.</w:t>
      </w:r>
    </w:p>
    <w:p w14:paraId="0809EE9F" w14:textId="77777777" w:rsidR="00A07E9D" w:rsidRPr="002F6665" w:rsidRDefault="00A07E9D" w:rsidP="00A07E9D">
      <w:pPr>
        <w:pStyle w:val="af1"/>
        <w:spacing w:after="0" w:line="240" w:lineRule="auto"/>
        <w:jc w:val="right"/>
        <w:rPr>
          <w:rFonts w:ascii="Times New Roman" w:eastAsia="Calibri" w:hAnsi="Times New Roman" w:cs="Times New Roman"/>
          <w:b/>
          <w:sz w:val="24"/>
          <w:szCs w:val="24"/>
          <w:lang w:eastAsia="ru-RU"/>
        </w:rPr>
      </w:pPr>
    </w:p>
    <w:p w14:paraId="25FEB21E" w14:textId="32ABE8AC" w:rsidR="00A07E9D" w:rsidRPr="002F6665" w:rsidRDefault="00A07E9D" w:rsidP="00A07E9D">
      <w:pPr>
        <w:pStyle w:val="af1"/>
        <w:spacing w:after="0" w:line="240" w:lineRule="auto"/>
        <w:jc w:val="right"/>
        <w:rPr>
          <w:rFonts w:ascii="Times New Roman" w:eastAsia="Calibri" w:hAnsi="Times New Roman" w:cs="Times New Roman"/>
          <w:b/>
          <w:sz w:val="24"/>
          <w:szCs w:val="24"/>
          <w:lang w:eastAsia="ru-RU"/>
        </w:rPr>
      </w:pPr>
      <w:r w:rsidRPr="002F6665">
        <w:rPr>
          <w:rFonts w:ascii="Times New Roman" w:eastAsia="Calibri" w:hAnsi="Times New Roman" w:cs="Times New Roman"/>
          <w:b/>
          <w:sz w:val="24"/>
          <w:szCs w:val="24"/>
          <w:lang w:eastAsia="ru-RU"/>
        </w:rPr>
        <w:t>ТАБЛИЦА 46-9</w:t>
      </w:r>
    </w:p>
    <w:p w14:paraId="41DE5909" w14:textId="3DF09433" w:rsidR="0094443F" w:rsidRPr="002F6665" w:rsidRDefault="0094443F" w:rsidP="00A07E9D">
      <w:pPr>
        <w:tabs>
          <w:tab w:val="center" w:pos="5587"/>
        </w:tabs>
        <w:spacing w:after="0" w:line="240" w:lineRule="auto"/>
        <w:ind w:firstLine="708"/>
        <w:jc w:val="right"/>
        <w:rPr>
          <w:rFonts w:ascii="Times New Roman" w:hAnsi="Times New Roman"/>
          <w:b/>
          <w:sz w:val="24"/>
          <w:szCs w:val="24"/>
        </w:rPr>
      </w:pPr>
      <w:r w:rsidRPr="002F6665">
        <w:rPr>
          <w:rFonts w:ascii="Times New Roman" w:hAnsi="Times New Roman"/>
          <w:b/>
          <w:sz w:val="24"/>
          <w:szCs w:val="24"/>
        </w:rPr>
        <w:t>Результат исследования уровня тревожности учащихся 6 классов</w:t>
      </w:r>
    </w:p>
    <w:p w14:paraId="0A0A86D7" w14:textId="77777777" w:rsidR="0094443F" w:rsidRPr="002F6665" w:rsidRDefault="0094443F" w:rsidP="00A07E9D">
      <w:pPr>
        <w:tabs>
          <w:tab w:val="center" w:pos="5587"/>
        </w:tabs>
        <w:spacing w:after="0" w:line="240" w:lineRule="auto"/>
        <w:ind w:firstLine="708"/>
        <w:jc w:val="right"/>
        <w:rPr>
          <w:rFonts w:ascii="Times New Roman" w:hAnsi="Times New Roman"/>
          <w:b/>
          <w:sz w:val="24"/>
          <w:szCs w:val="24"/>
        </w:rPr>
      </w:pPr>
      <w:r w:rsidRPr="002F6665">
        <w:rPr>
          <w:rFonts w:ascii="Times New Roman" w:hAnsi="Times New Roman"/>
          <w:b/>
          <w:sz w:val="24"/>
          <w:szCs w:val="24"/>
        </w:rPr>
        <w:t xml:space="preserve"> ОШ № 41 г. Астаны</w:t>
      </w:r>
    </w:p>
    <w:p w14:paraId="50E38E0B" w14:textId="77777777" w:rsidR="0094443F" w:rsidRPr="002F6665" w:rsidRDefault="0094443F" w:rsidP="0094443F">
      <w:pPr>
        <w:tabs>
          <w:tab w:val="center" w:pos="5587"/>
        </w:tabs>
        <w:spacing w:after="0" w:line="240" w:lineRule="auto"/>
        <w:ind w:firstLine="708"/>
        <w:jc w:val="both"/>
        <w:rPr>
          <w:rFonts w:ascii="Times New Roman" w:hAnsi="Times New Roman"/>
          <w:b/>
          <w:sz w:val="24"/>
          <w:szCs w:val="28"/>
        </w:rPr>
      </w:pPr>
    </w:p>
    <w:tbl>
      <w:tblPr>
        <w:tblStyle w:val="a5"/>
        <w:tblW w:w="8567" w:type="dxa"/>
        <w:tblInd w:w="387" w:type="dxa"/>
        <w:tblLayout w:type="fixed"/>
        <w:tblLook w:val="04A0" w:firstRow="1" w:lastRow="0" w:firstColumn="1" w:lastColumn="0" w:noHBand="0" w:noVBand="1"/>
      </w:tblPr>
      <w:tblGrid>
        <w:gridCol w:w="600"/>
        <w:gridCol w:w="1560"/>
        <w:gridCol w:w="1560"/>
        <w:gridCol w:w="1559"/>
        <w:gridCol w:w="1842"/>
        <w:gridCol w:w="1446"/>
      </w:tblGrid>
      <w:tr w:rsidR="0094443F" w:rsidRPr="002F6665" w14:paraId="3912BB79" w14:textId="77777777" w:rsidTr="0049304B">
        <w:tc>
          <w:tcPr>
            <w:tcW w:w="601" w:type="dxa"/>
          </w:tcPr>
          <w:p w14:paraId="44CD0EB8" w14:textId="77777777" w:rsidR="0094443F" w:rsidRPr="002F6665" w:rsidRDefault="0094443F" w:rsidP="009C27A0">
            <w:pPr>
              <w:jc w:val="both"/>
              <w:rPr>
                <w:rFonts w:ascii="Times New Roman" w:hAnsi="Times New Roman"/>
                <w:b/>
                <w:sz w:val="20"/>
                <w:szCs w:val="20"/>
              </w:rPr>
            </w:pPr>
            <w:r w:rsidRPr="002F6665">
              <w:rPr>
                <w:rFonts w:ascii="Times New Roman" w:hAnsi="Times New Roman"/>
                <w:b/>
                <w:sz w:val="20"/>
                <w:szCs w:val="20"/>
              </w:rPr>
              <w:t>№</w:t>
            </w:r>
          </w:p>
        </w:tc>
        <w:tc>
          <w:tcPr>
            <w:tcW w:w="1559" w:type="dxa"/>
          </w:tcPr>
          <w:p w14:paraId="09BA70B4" w14:textId="77777777" w:rsidR="0094443F" w:rsidRPr="002F6665" w:rsidRDefault="0094443F" w:rsidP="009C27A0">
            <w:pPr>
              <w:jc w:val="both"/>
              <w:rPr>
                <w:rFonts w:ascii="Times New Roman" w:hAnsi="Times New Roman"/>
                <w:b/>
                <w:sz w:val="20"/>
                <w:szCs w:val="20"/>
              </w:rPr>
            </w:pPr>
            <w:r w:rsidRPr="002F6665">
              <w:rPr>
                <w:rFonts w:ascii="Times New Roman" w:hAnsi="Times New Roman"/>
                <w:b/>
                <w:sz w:val="20"/>
                <w:szCs w:val="20"/>
              </w:rPr>
              <w:t xml:space="preserve">Классы </w:t>
            </w:r>
          </w:p>
        </w:tc>
        <w:tc>
          <w:tcPr>
            <w:tcW w:w="1560" w:type="dxa"/>
          </w:tcPr>
          <w:p w14:paraId="50826449" w14:textId="77777777" w:rsidR="0094443F" w:rsidRPr="002F6665" w:rsidRDefault="0094443F" w:rsidP="009C27A0">
            <w:pPr>
              <w:jc w:val="both"/>
              <w:rPr>
                <w:rFonts w:ascii="Times New Roman" w:hAnsi="Times New Roman"/>
                <w:b/>
                <w:sz w:val="20"/>
                <w:szCs w:val="20"/>
              </w:rPr>
            </w:pPr>
            <w:r w:rsidRPr="002F6665">
              <w:rPr>
                <w:rFonts w:ascii="Times New Roman" w:hAnsi="Times New Roman"/>
                <w:b/>
                <w:sz w:val="20"/>
                <w:szCs w:val="20"/>
              </w:rPr>
              <w:t xml:space="preserve">Высокий уровень </w:t>
            </w:r>
            <w:proofErr w:type="spellStart"/>
            <w:r w:rsidRPr="002F6665">
              <w:rPr>
                <w:rFonts w:ascii="Times New Roman" w:hAnsi="Times New Roman"/>
                <w:b/>
                <w:sz w:val="20"/>
                <w:szCs w:val="20"/>
              </w:rPr>
              <w:t>тревож-ти</w:t>
            </w:r>
            <w:proofErr w:type="spellEnd"/>
          </w:p>
        </w:tc>
        <w:tc>
          <w:tcPr>
            <w:tcW w:w="1559" w:type="dxa"/>
          </w:tcPr>
          <w:p w14:paraId="354E1585" w14:textId="77777777" w:rsidR="0094443F" w:rsidRPr="002F6665" w:rsidRDefault="0094443F" w:rsidP="009C27A0">
            <w:pPr>
              <w:jc w:val="both"/>
              <w:rPr>
                <w:rFonts w:ascii="Times New Roman" w:hAnsi="Times New Roman"/>
                <w:b/>
                <w:sz w:val="20"/>
                <w:szCs w:val="20"/>
                <w:lang w:val="en-US"/>
              </w:rPr>
            </w:pPr>
            <w:proofErr w:type="spellStart"/>
            <w:r w:rsidRPr="002F6665">
              <w:rPr>
                <w:rFonts w:ascii="Times New Roman" w:hAnsi="Times New Roman"/>
                <w:b/>
                <w:sz w:val="20"/>
                <w:szCs w:val="20"/>
              </w:rPr>
              <w:t>Повыш.уровень</w:t>
            </w:r>
            <w:proofErr w:type="spellEnd"/>
            <w:r w:rsidRPr="002F6665">
              <w:rPr>
                <w:rFonts w:ascii="Times New Roman" w:hAnsi="Times New Roman"/>
                <w:b/>
                <w:sz w:val="20"/>
                <w:szCs w:val="20"/>
              </w:rPr>
              <w:t xml:space="preserve"> </w:t>
            </w:r>
            <w:proofErr w:type="spellStart"/>
            <w:r w:rsidRPr="002F6665">
              <w:rPr>
                <w:rFonts w:ascii="Times New Roman" w:hAnsi="Times New Roman"/>
                <w:b/>
                <w:sz w:val="20"/>
                <w:szCs w:val="20"/>
              </w:rPr>
              <w:t>тревож-ти</w:t>
            </w:r>
            <w:proofErr w:type="spellEnd"/>
          </w:p>
        </w:tc>
        <w:tc>
          <w:tcPr>
            <w:tcW w:w="1842" w:type="dxa"/>
          </w:tcPr>
          <w:p w14:paraId="0F9C505C" w14:textId="77777777" w:rsidR="0094443F" w:rsidRPr="002F6665" w:rsidRDefault="0094443F" w:rsidP="009C27A0">
            <w:pPr>
              <w:jc w:val="both"/>
              <w:rPr>
                <w:rFonts w:ascii="Times New Roman" w:hAnsi="Times New Roman"/>
                <w:b/>
                <w:sz w:val="20"/>
                <w:szCs w:val="20"/>
              </w:rPr>
            </w:pPr>
            <w:r w:rsidRPr="002F6665">
              <w:rPr>
                <w:rFonts w:ascii="Times New Roman" w:hAnsi="Times New Roman"/>
                <w:b/>
                <w:sz w:val="20"/>
                <w:szCs w:val="20"/>
              </w:rPr>
              <w:t xml:space="preserve">Средний уровень </w:t>
            </w:r>
            <w:proofErr w:type="spellStart"/>
            <w:r w:rsidRPr="002F6665">
              <w:rPr>
                <w:rFonts w:ascii="Times New Roman" w:hAnsi="Times New Roman"/>
                <w:b/>
                <w:sz w:val="20"/>
                <w:szCs w:val="20"/>
              </w:rPr>
              <w:t>тревож-ти</w:t>
            </w:r>
            <w:proofErr w:type="spellEnd"/>
          </w:p>
        </w:tc>
        <w:tc>
          <w:tcPr>
            <w:tcW w:w="1446" w:type="dxa"/>
          </w:tcPr>
          <w:p w14:paraId="7AC38002" w14:textId="77777777" w:rsidR="0094443F" w:rsidRPr="002F6665" w:rsidRDefault="0094443F" w:rsidP="009C27A0">
            <w:pPr>
              <w:jc w:val="both"/>
              <w:rPr>
                <w:rFonts w:ascii="Times New Roman" w:hAnsi="Times New Roman"/>
                <w:b/>
                <w:sz w:val="20"/>
                <w:szCs w:val="20"/>
              </w:rPr>
            </w:pPr>
            <w:r w:rsidRPr="002F6665">
              <w:rPr>
                <w:rFonts w:ascii="Times New Roman" w:hAnsi="Times New Roman"/>
                <w:b/>
                <w:sz w:val="20"/>
                <w:szCs w:val="20"/>
              </w:rPr>
              <w:t xml:space="preserve">Низкий уровень </w:t>
            </w:r>
            <w:proofErr w:type="spellStart"/>
            <w:r w:rsidRPr="002F6665">
              <w:rPr>
                <w:rFonts w:ascii="Times New Roman" w:hAnsi="Times New Roman"/>
                <w:b/>
                <w:sz w:val="20"/>
                <w:szCs w:val="20"/>
              </w:rPr>
              <w:t>тревож-ти</w:t>
            </w:r>
            <w:proofErr w:type="spellEnd"/>
          </w:p>
        </w:tc>
      </w:tr>
      <w:tr w:rsidR="0094443F" w:rsidRPr="002F6665" w14:paraId="0F9D8C29" w14:textId="77777777" w:rsidTr="0049304B">
        <w:tc>
          <w:tcPr>
            <w:tcW w:w="601" w:type="dxa"/>
          </w:tcPr>
          <w:p w14:paraId="1EAED66B"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w:t>
            </w:r>
          </w:p>
        </w:tc>
        <w:tc>
          <w:tcPr>
            <w:tcW w:w="1559" w:type="dxa"/>
          </w:tcPr>
          <w:p w14:paraId="346488F5"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6-А (23 уч-ся)</w:t>
            </w:r>
          </w:p>
        </w:tc>
        <w:tc>
          <w:tcPr>
            <w:tcW w:w="1560" w:type="dxa"/>
          </w:tcPr>
          <w:p w14:paraId="0FE700CA"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w:t>
            </w:r>
          </w:p>
        </w:tc>
        <w:tc>
          <w:tcPr>
            <w:tcW w:w="1559" w:type="dxa"/>
          </w:tcPr>
          <w:p w14:paraId="2C15FA6F"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w:t>
            </w:r>
          </w:p>
        </w:tc>
        <w:tc>
          <w:tcPr>
            <w:tcW w:w="1842" w:type="dxa"/>
          </w:tcPr>
          <w:p w14:paraId="62353EE0"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5</w:t>
            </w:r>
          </w:p>
        </w:tc>
        <w:tc>
          <w:tcPr>
            <w:tcW w:w="1446" w:type="dxa"/>
          </w:tcPr>
          <w:p w14:paraId="2FBA0D50"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16</w:t>
            </w:r>
          </w:p>
        </w:tc>
      </w:tr>
      <w:tr w:rsidR="0094443F" w:rsidRPr="002F6665" w14:paraId="0AB57E34" w14:textId="77777777" w:rsidTr="0049304B">
        <w:tc>
          <w:tcPr>
            <w:tcW w:w="601" w:type="dxa"/>
          </w:tcPr>
          <w:p w14:paraId="2A16A90F"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w:t>
            </w:r>
          </w:p>
        </w:tc>
        <w:tc>
          <w:tcPr>
            <w:tcW w:w="1559" w:type="dxa"/>
          </w:tcPr>
          <w:p w14:paraId="426065B6"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6-Б (26 уч-ся)</w:t>
            </w:r>
          </w:p>
        </w:tc>
        <w:tc>
          <w:tcPr>
            <w:tcW w:w="1560" w:type="dxa"/>
          </w:tcPr>
          <w:p w14:paraId="072AD8FA"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w:t>
            </w:r>
          </w:p>
        </w:tc>
        <w:tc>
          <w:tcPr>
            <w:tcW w:w="1559" w:type="dxa"/>
          </w:tcPr>
          <w:p w14:paraId="11D2AAD7"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4</w:t>
            </w:r>
          </w:p>
        </w:tc>
        <w:tc>
          <w:tcPr>
            <w:tcW w:w="1842" w:type="dxa"/>
          </w:tcPr>
          <w:p w14:paraId="59F0C089"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4</w:t>
            </w:r>
          </w:p>
        </w:tc>
        <w:tc>
          <w:tcPr>
            <w:tcW w:w="1446" w:type="dxa"/>
          </w:tcPr>
          <w:p w14:paraId="04173E16"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16</w:t>
            </w:r>
          </w:p>
        </w:tc>
      </w:tr>
      <w:tr w:rsidR="0094443F" w:rsidRPr="002F6665" w14:paraId="4213A2B5" w14:textId="77777777" w:rsidTr="0049304B">
        <w:tc>
          <w:tcPr>
            <w:tcW w:w="601" w:type="dxa"/>
          </w:tcPr>
          <w:p w14:paraId="6FB74ACF"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3.</w:t>
            </w:r>
          </w:p>
        </w:tc>
        <w:tc>
          <w:tcPr>
            <w:tcW w:w="1559" w:type="dxa"/>
          </w:tcPr>
          <w:p w14:paraId="65BDD0B2"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6-Г (27 уч-ся)</w:t>
            </w:r>
          </w:p>
        </w:tc>
        <w:tc>
          <w:tcPr>
            <w:tcW w:w="1560" w:type="dxa"/>
          </w:tcPr>
          <w:p w14:paraId="3DFC3347"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w:t>
            </w:r>
          </w:p>
        </w:tc>
        <w:tc>
          <w:tcPr>
            <w:tcW w:w="1559" w:type="dxa"/>
          </w:tcPr>
          <w:p w14:paraId="0F47F2E1"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w:t>
            </w:r>
          </w:p>
        </w:tc>
        <w:tc>
          <w:tcPr>
            <w:tcW w:w="1842" w:type="dxa"/>
          </w:tcPr>
          <w:p w14:paraId="563D4B2C"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3</w:t>
            </w:r>
          </w:p>
        </w:tc>
        <w:tc>
          <w:tcPr>
            <w:tcW w:w="1446" w:type="dxa"/>
          </w:tcPr>
          <w:p w14:paraId="0879C1FC"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21</w:t>
            </w:r>
          </w:p>
        </w:tc>
      </w:tr>
      <w:tr w:rsidR="0094443F" w:rsidRPr="002F6665" w14:paraId="413990E7" w14:textId="77777777" w:rsidTr="0049304B">
        <w:tc>
          <w:tcPr>
            <w:tcW w:w="601" w:type="dxa"/>
          </w:tcPr>
          <w:p w14:paraId="0655E282"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4.</w:t>
            </w:r>
          </w:p>
        </w:tc>
        <w:tc>
          <w:tcPr>
            <w:tcW w:w="1559" w:type="dxa"/>
          </w:tcPr>
          <w:p w14:paraId="27DF4628"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6-Д (23 уч-ся)</w:t>
            </w:r>
          </w:p>
        </w:tc>
        <w:tc>
          <w:tcPr>
            <w:tcW w:w="1560" w:type="dxa"/>
          </w:tcPr>
          <w:p w14:paraId="3B933776"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w:t>
            </w:r>
          </w:p>
        </w:tc>
        <w:tc>
          <w:tcPr>
            <w:tcW w:w="1559" w:type="dxa"/>
          </w:tcPr>
          <w:p w14:paraId="19C375EC"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3</w:t>
            </w:r>
          </w:p>
        </w:tc>
        <w:tc>
          <w:tcPr>
            <w:tcW w:w="1842" w:type="dxa"/>
          </w:tcPr>
          <w:p w14:paraId="7A8FA038"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5</w:t>
            </w:r>
          </w:p>
        </w:tc>
        <w:tc>
          <w:tcPr>
            <w:tcW w:w="1446" w:type="dxa"/>
          </w:tcPr>
          <w:p w14:paraId="73027B1A"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13</w:t>
            </w:r>
          </w:p>
        </w:tc>
      </w:tr>
      <w:tr w:rsidR="0094443F" w:rsidRPr="002F6665" w14:paraId="338D9306" w14:textId="77777777" w:rsidTr="0049304B">
        <w:tc>
          <w:tcPr>
            <w:tcW w:w="601" w:type="dxa"/>
          </w:tcPr>
          <w:p w14:paraId="5878BC84"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5.</w:t>
            </w:r>
          </w:p>
        </w:tc>
        <w:tc>
          <w:tcPr>
            <w:tcW w:w="1559" w:type="dxa"/>
          </w:tcPr>
          <w:p w14:paraId="2AE5028D"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6-Е (22 уч-ся)</w:t>
            </w:r>
          </w:p>
        </w:tc>
        <w:tc>
          <w:tcPr>
            <w:tcW w:w="1560" w:type="dxa"/>
          </w:tcPr>
          <w:p w14:paraId="2E9F9299"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w:t>
            </w:r>
          </w:p>
        </w:tc>
        <w:tc>
          <w:tcPr>
            <w:tcW w:w="1559" w:type="dxa"/>
          </w:tcPr>
          <w:p w14:paraId="3AC7B3FA"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3</w:t>
            </w:r>
          </w:p>
        </w:tc>
        <w:tc>
          <w:tcPr>
            <w:tcW w:w="1842" w:type="dxa"/>
          </w:tcPr>
          <w:p w14:paraId="1A5040BC"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w:t>
            </w:r>
          </w:p>
        </w:tc>
        <w:tc>
          <w:tcPr>
            <w:tcW w:w="1446" w:type="dxa"/>
          </w:tcPr>
          <w:p w14:paraId="13D027A5"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18</w:t>
            </w:r>
          </w:p>
        </w:tc>
      </w:tr>
      <w:tr w:rsidR="0094443F" w:rsidRPr="002F6665" w14:paraId="163ECF94" w14:textId="77777777" w:rsidTr="0049304B">
        <w:tc>
          <w:tcPr>
            <w:tcW w:w="2162" w:type="dxa"/>
            <w:gridSpan w:val="2"/>
          </w:tcPr>
          <w:p w14:paraId="594E1BDA"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 xml:space="preserve">   Итого: 121 уч-ся</w:t>
            </w:r>
          </w:p>
        </w:tc>
        <w:tc>
          <w:tcPr>
            <w:tcW w:w="1560" w:type="dxa"/>
          </w:tcPr>
          <w:p w14:paraId="248F6FC3"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6 (4.9%)</w:t>
            </w:r>
          </w:p>
        </w:tc>
        <w:tc>
          <w:tcPr>
            <w:tcW w:w="1559" w:type="dxa"/>
          </w:tcPr>
          <w:p w14:paraId="2DBF3F18"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13 (10.7%)</w:t>
            </w:r>
          </w:p>
        </w:tc>
        <w:tc>
          <w:tcPr>
            <w:tcW w:w="1840" w:type="dxa"/>
          </w:tcPr>
          <w:p w14:paraId="1CE4387D"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18 (14.8%)</w:t>
            </w:r>
          </w:p>
        </w:tc>
        <w:tc>
          <w:tcPr>
            <w:tcW w:w="1446" w:type="dxa"/>
          </w:tcPr>
          <w:p w14:paraId="7A57D2CC"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84 (69.4%)</w:t>
            </w:r>
          </w:p>
        </w:tc>
      </w:tr>
    </w:tbl>
    <w:p w14:paraId="02AE10CC" w14:textId="77777777" w:rsidR="0094443F" w:rsidRPr="002F6665" w:rsidRDefault="0094443F" w:rsidP="0094443F">
      <w:pPr>
        <w:spacing w:after="0" w:line="240" w:lineRule="auto"/>
        <w:rPr>
          <w:rFonts w:ascii="Times New Roman" w:hAnsi="Times New Roman"/>
          <w:b/>
          <w:sz w:val="20"/>
          <w:szCs w:val="20"/>
          <w:lang w:eastAsia="ru-RU"/>
        </w:rPr>
      </w:pPr>
    </w:p>
    <w:p w14:paraId="6AC72624" w14:textId="77777777" w:rsidR="0094443F" w:rsidRPr="002F6665" w:rsidRDefault="0094443F" w:rsidP="0094443F">
      <w:pPr>
        <w:tabs>
          <w:tab w:val="center" w:pos="5587"/>
        </w:tabs>
        <w:spacing w:after="0" w:line="240" w:lineRule="auto"/>
        <w:ind w:firstLine="708"/>
        <w:jc w:val="center"/>
        <w:rPr>
          <w:rFonts w:ascii="Times New Roman" w:eastAsia="Calibri" w:hAnsi="Times New Roman" w:cs="Times New Roman"/>
          <w:b/>
          <w:sz w:val="24"/>
          <w:szCs w:val="28"/>
        </w:rPr>
      </w:pPr>
    </w:p>
    <w:p w14:paraId="750F3095" w14:textId="77777777" w:rsidR="0094443F" w:rsidRPr="002F6665" w:rsidRDefault="0094443F" w:rsidP="0094443F">
      <w:pPr>
        <w:spacing w:after="0" w:line="240" w:lineRule="auto"/>
        <w:jc w:val="center"/>
        <w:rPr>
          <w:rFonts w:ascii="Times New Roman" w:hAnsi="Times New Roman" w:cs="Times New Roman"/>
          <w:b/>
          <w:sz w:val="24"/>
          <w:szCs w:val="24"/>
          <w:lang w:eastAsia="ru-RU"/>
        </w:rPr>
      </w:pPr>
      <w:r w:rsidRPr="002F6665">
        <w:rPr>
          <w:rFonts w:ascii="Times New Roman" w:hAnsi="Times New Roman"/>
          <w:b/>
          <w:noProof/>
          <w:sz w:val="24"/>
          <w:szCs w:val="24"/>
          <w:lang w:eastAsia="ru-RU"/>
        </w:rPr>
        <w:drawing>
          <wp:inline distT="0" distB="0" distL="0" distR="0" wp14:anchorId="4F181979" wp14:editId="727CC0D5">
            <wp:extent cx="3371850" cy="1257300"/>
            <wp:effectExtent l="0" t="0" r="0" b="0"/>
            <wp:docPr id="64540012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62C7BE7C" w14:textId="77777777" w:rsidR="0094443F" w:rsidRPr="002F6665" w:rsidRDefault="0094443F" w:rsidP="0094443F">
      <w:pPr>
        <w:tabs>
          <w:tab w:val="left" w:pos="1372"/>
        </w:tabs>
        <w:spacing w:after="0" w:line="240" w:lineRule="auto"/>
        <w:rPr>
          <w:rFonts w:ascii="Times New Roman" w:eastAsia="Calibri" w:hAnsi="Times New Roman" w:cs="Times New Roman"/>
          <w:b/>
          <w:sz w:val="24"/>
          <w:szCs w:val="24"/>
        </w:rPr>
      </w:pPr>
    </w:p>
    <w:p w14:paraId="23E38CB7" w14:textId="77777777" w:rsidR="0094443F" w:rsidRPr="002F6665" w:rsidRDefault="0094443F" w:rsidP="0094443F">
      <w:pPr>
        <w:rPr>
          <w:rFonts w:ascii="Times New Roman" w:hAnsi="Times New Roman"/>
        </w:rPr>
      </w:pPr>
      <w:r w:rsidRPr="002F6665">
        <w:rPr>
          <w:rFonts w:ascii="Times New Roman" w:hAnsi="Times New Roman"/>
        </w:rPr>
        <w:t xml:space="preserve">       </w:t>
      </w:r>
    </w:p>
    <w:p w14:paraId="6B9A1102" w14:textId="77777777" w:rsidR="0094443F" w:rsidRPr="002F6665" w:rsidRDefault="0094443F" w:rsidP="0094443F">
      <w:pPr>
        <w:spacing w:after="0" w:line="240" w:lineRule="auto"/>
        <w:jc w:val="both"/>
        <w:rPr>
          <w:rFonts w:ascii="Times New Roman" w:hAnsi="Times New Roman"/>
          <w:sz w:val="24"/>
          <w:szCs w:val="24"/>
        </w:rPr>
      </w:pPr>
      <w:r w:rsidRPr="002F6665">
        <w:rPr>
          <w:rFonts w:ascii="Times New Roman" w:hAnsi="Times New Roman"/>
          <w:sz w:val="24"/>
          <w:szCs w:val="24"/>
        </w:rPr>
        <w:t xml:space="preserve">       Вывод: в исследовании приняли участие 121 учащихся 6 классов. Высокий уровень тревожности выявлен у 6 учащихся, повышенный уровень тревожности выявлен у 13 учащегося, средний уровень тревожности выявлен у 18 учащихся, низкий уровень тревожности выявлен у 84 учащихся.</w:t>
      </w:r>
    </w:p>
    <w:p w14:paraId="108B7357" w14:textId="77777777" w:rsidR="0094443F" w:rsidRPr="002F6665" w:rsidRDefault="0094443F" w:rsidP="0094443F">
      <w:pPr>
        <w:spacing w:after="0" w:line="240" w:lineRule="auto"/>
        <w:jc w:val="both"/>
        <w:rPr>
          <w:rFonts w:ascii="Times New Roman" w:hAnsi="Times New Roman"/>
          <w:b/>
          <w:sz w:val="24"/>
          <w:szCs w:val="24"/>
        </w:rPr>
      </w:pPr>
      <w:r w:rsidRPr="002F6665">
        <w:rPr>
          <w:rFonts w:ascii="Times New Roman" w:hAnsi="Times New Roman"/>
          <w:b/>
          <w:sz w:val="24"/>
          <w:szCs w:val="24"/>
        </w:rPr>
        <w:t xml:space="preserve">Рекомендации классным руководителям: </w:t>
      </w:r>
    </w:p>
    <w:p w14:paraId="50D47C96" w14:textId="77777777" w:rsidR="0094443F" w:rsidRPr="002F6665" w:rsidRDefault="0094443F">
      <w:pPr>
        <w:pStyle w:val="af1"/>
        <w:numPr>
          <w:ilvl w:val="0"/>
          <w:numId w:val="163"/>
        </w:numPr>
        <w:spacing w:after="0" w:line="240" w:lineRule="auto"/>
        <w:jc w:val="both"/>
        <w:rPr>
          <w:rFonts w:ascii="Times New Roman" w:hAnsi="Times New Roman"/>
          <w:sz w:val="24"/>
          <w:szCs w:val="24"/>
        </w:rPr>
      </w:pPr>
      <w:r w:rsidRPr="002F6665">
        <w:rPr>
          <w:rFonts w:ascii="Times New Roman" w:hAnsi="Times New Roman"/>
          <w:sz w:val="24"/>
          <w:szCs w:val="24"/>
        </w:rPr>
        <w:t>Обращать внимание на эмоциональное состояние учащихся.</w:t>
      </w:r>
    </w:p>
    <w:p w14:paraId="02BC783D" w14:textId="77777777" w:rsidR="0094443F" w:rsidRPr="002F6665" w:rsidRDefault="0094443F">
      <w:pPr>
        <w:pStyle w:val="af1"/>
        <w:numPr>
          <w:ilvl w:val="0"/>
          <w:numId w:val="163"/>
        </w:numPr>
        <w:spacing w:after="0" w:line="240" w:lineRule="auto"/>
        <w:jc w:val="both"/>
        <w:rPr>
          <w:rFonts w:ascii="Times New Roman" w:hAnsi="Times New Roman"/>
          <w:b/>
          <w:sz w:val="24"/>
          <w:szCs w:val="24"/>
        </w:rPr>
      </w:pPr>
      <w:r w:rsidRPr="002F6665">
        <w:rPr>
          <w:rStyle w:val="af3"/>
          <w:rFonts w:ascii="Times New Roman" w:hAnsi="Times New Roman"/>
          <w:sz w:val="24"/>
          <w:szCs w:val="24"/>
        </w:rPr>
        <w:t>Формировать навыки общения и сотрудничества.</w:t>
      </w:r>
    </w:p>
    <w:p w14:paraId="135D654D" w14:textId="77777777" w:rsidR="0094443F" w:rsidRPr="002F6665" w:rsidRDefault="0094443F">
      <w:pPr>
        <w:pStyle w:val="af1"/>
        <w:numPr>
          <w:ilvl w:val="0"/>
          <w:numId w:val="163"/>
        </w:numPr>
        <w:spacing w:after="0" w:line="240" w:lineRule="auto"/>
        <w:jc w:val="both"/>
        <w:rPr>
          <w:rFonts w:ascii="Times New Roman" w:hAnsi="Times New Roman"/>
          <w:sz w:val="24"/>
          <w:szCs w:val="24"/>
        </w:rPr>
      </w:pPr>
      <w:r w:rsidRPr="002F6665">
        <w:rPr>
          <w:rFonts w:ascii="Times New Roman" w:hAnsi="Times New Roman"/>
          <w:sz w:val="24"/>
          <w:szCs w:val="24"/>
        </w:rPr>
        <w:t>При признаках повышенной тревожности обращаться за консультацией к школьному психологу.</w:t>
      </w:r>
    </w:p>
    <w:p w14:paraId="44E5C62D" w14:textId="77777777" w:rsidR="00A07E9D" w:rsidRPr="002F6665" w:rsidRDefault="00A07E9D" w:rsidP="0094443F">
      <w:pPr>
        <w:spacing w:after="0" w:line="240" w:lineRule="auto"/>
        <w:jc w:val="both"/>
        <w:outlineLvl w:val="1"/>
        <w:rPr>
          <w:rFonts w:ascii="Times New Roman" w:eastAsia="Times New Roman" w:hAnsi="Times New Roman"/>
          <w:b/>
          <w:bCs/>
          <w:sz w:val="24"/>
          <w:szCs w:val="24"/>
          <w:lang w:eastAsia="ru-RU"/>
        </w:rPr>
      </w:pPr>
    </w:p>
    <w:p w14:paraId="0103E3BD" w14:textId="12B500A0" w:rsidR="0094443F" w:rsidRPr="002F6665" w:rsidRDefault="0094443F" w:rsidP="0094443F">
      <w:pPr>
        <w:spacing w:after="0" w:line="240" w:lineRule="auto"/>
        <w:jc w:val="both"/>
        <w:outlineLvl w:val="1"/>
        <w:rPr>
          <w:rFonts w:ascii="Times New Roman" w:eastAsia="Times New Roman" w:hAnsi="Times New Roman"/>
          <w:b/>
          <w:bCs/>
          <w:sz w:val="24"/>
          <w:szCs w:val="24"/>
          <w:lang w:eastAsia="ru-RU"/>
        </w:rPr>
      </w:pPr>
      <w:r w:rsidRPr="002F6665">
        <w:rPr>
          <w:rFonts w:ascii="Times New Roman" w:eastAsia="Times New Roman" w:hAnsi="Times New Roman"/>
          <w:b/>
          <w:bCs/>
          <w:sz w:val="24"/>
          <w:szCs w:val="24"/>
          <w:lang w:eastAsia="ru-RU"/>
        </w:rPr>
        <w:t xml:space="preserve">Результаты исследования уровня </w:t>
      </w:r>
      <w:proofErr w:type="spellStart"/>
      <w:r w:rsidRPr="002F6665">
        <w:rPr>
          <w:rFonts w:ascii="Times New Roman" w:eastAsia="Times New Roman" w:hAnsi="Times New Roman"/>
          <w:b/>
          <w:bCs/>
          <w:sz w:val="24"/>
          <w:szCs w:val="24"/>
          <w:lang w:eastAsia="ru-RU"/>
        </w:rPr>
        <w:t>буллинга</w:t>
      </w:r>
      <w:proofErr w:type="spellEnd"/>
      <w:r w:rsidRPr="002F6665">
        <w:rPr>
          <w:rFonts w:ascii="Times New Roman" w:eastAsia="Times New Roman" w:hAnsi="Times New Roman"/>
          <w:b/>
          <w:bCs/>
          <w:sz w:val="24"/>
          <w:szCs w:val="24"/>
          <w:lang w:eastAsia="ru-RU"/>
        </w:rPr>
        <w:t xml:space="preserve"> среди учащихся 6 классов </w:t>
      </w:r>
    </w:p>
    <w:p w14:paraId="0D448CF3" w14:textId="77777777" w:rsidR="0094443F" w:rsidRPr="002F6665" w:rsidRDefault="0094443F" w:rsidP="0094443F">
      <w:pPr>
        <w:spacing w:after="0" w:line="240" w:lineRule="auto"/>
        <w:jc w:val="both"/>
        <w:outlineLvl w:val="1"/>
        <w:rPr>
          <w:rFonts w:ascii="Times New Roman" w:eastAsia="Times New Roman" w:hAnsi="Times New Roman"/>
          <w:b/>
          <w:bCs/>
          <w:sz w:val="24"/>
          <w:szCs w:val="24"/>
          <w:lang w:eastAsia="ru-RU"/>
        </w:rPr>
      </w:pPr>
      <w:r w:rsidRPr="002F6665">
        <w:rPr>
          <w:rFonts w:ascii="Times New Roman" w:eastAsia="Times New Roman" w:hAnsi="Times New Roman"/>
          <w:b/>
          <w:bCs/>
          <w:sz w:val="24"/>
          <w:szCs w:val="24"/>
          <w:lang w:eastAsia="ru-RU"/>
        </w:rPr>
        <w:t>ОШ № 41</w:t>
      </w:r>
    </w:p>
    <w:tbl>
      <w:tblPr>
        <w:tblStyle w:val="a5"/>
        <w:tblW w:w="0" w:type="auto"/>
        <w:tblInd w:w="392" w:type="dxa"/>
        <w:tblLook w:val="04A0" w:firstRow="1" w:lastRow="0" w:firstColumn="1" w:lastColumn="0" w:noHBand="0" w:noVBand="1"/>
      </w:tblPr>
      <w:tblGrid>
        <w:gridCol w:w="540"/>
        <w:gridCol w:w="2322"/>
        <w:gridCol w:w="1565"/>
        <w:gridCol w:w="1564"/>
        <w:gridCol w:w="1567"/>
        <w:gridCol w:w="1537"/>
      </w:tblGrid>
      <w:tr w:rsidR="00E971AA" w:rsidRPr="002F6665" w14:paraId="488F0B4B" w14:textId="77777777" w:rsidTr="009C27A0">
        <w:tc>
          <w:tcPr>
            <w:tcW w:w="556" w:type="dxa"/>
          </w:tcPr>
          <w:p w14:paraId="19DFFE1A"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w:t>
            </w:r>
          </w:p>
        </w:tc>
        <w:tc>
          <w:tcPr>
            <w:tcW w:w="2469" w:type="dxa"/>
          </w:tcPr>
          <w:p w14:paraId="4123F6C9"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Классы</w:t>
            </w:r>
          </w:p>
        </w:tc>
        <w:tc>
          <w:tcPr>
            <w:tcW w:w="1683" w:type="dxa"/>
          </w:tcPr>
          <w:p w14:paraId="1BBF5C38"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ПАБ</w:t>
            </w:r>
          </w:p>
        </w:tc>
        <w:tc>
          <w:tcPr>
            <w:tcW w:w="1683" w:type="dxa"/>
          </w:tcPr>
          <w:p w14:paraId="17418E63"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КАБ</w:t>
            </w:r>
          </w:p>
        </w:tc>
        <w:tc>
          <w:tcPr>
            <w:tcW w:w="1684" w:type="dxa"/>
          </w:tcPr>
          <w:p w14:paraId="49002EBA"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ППБ</w:t>
            </w:r>
          </w:p>
        </w:tc>
        <w:tc>
          <w:tcPr>
            <w:tcW w:w="1671" w:type="dxa"/>
          </w:tcPr>
          <w:p w14:paraId="270D6958"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КВ</w:t>
            </w:r>
          </w:p>
        </w:tc>
      </w:tr>
      <w:tr w:rsidR="00E971AA" w:rsidRPr="002F6665" w14:paraId="109AB7D7" w14:textId="77777777" w:rsidTr="009C27A0">
        <w:tc>
          <w:tcPr>
            <w:tcW w:w="556" w:type="dxa"/>
          </w:tcPr>
          <w:p w14:paraId="32B10A2C"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2469" w:type="dxa"/>
          </w:tcPr>
          <w:p w14:paraId="4CE0103A"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6-А (23 уч-ся)</w:t>
            </w:r>
          </w:p>
        </w:tc>
        <w:tc>
          <w:tcPr>
            <w:tcW w:w="1683" w:type="dxa"/>
          </w:tcPr>
          <w:p w14:paraId="4ADB5D88"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1683" w:type="dxa"/>
          </w:tcPr>
          <w:p w14:paraId="5CA009CA"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1684" w:type="dxa"/>
          </w:tcPr>
          <w:p w14:paraId="02A46CFE"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1671" w:type="dxa"/>
          </w:tcPr>
          <w:p w14:paraId="78F6013F"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r>
      <w:tr w:rsidR="00E971AA" w:rsidRPr="002F6665" w14:paraId="39D00FE8" w14:textId="77777777" w:rsidTr="009C27A0">
        <w:tc>
          <w:tcPr>
            <w:tcW w:w="556" w:type="dxa"/>
          </w:tcPr>
          <w:p w14:paraId="1A8B7785"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lastRenderedPageBreak/>
              <w:t>2</w:t>
            </w:r>
          </w:p>
        </w:tc>
        <w:tc>
          <w:tcPr>
            <w:tcW w:w="2469" w:type="dxa"/>
          </w:tcPr>
          <w:p w14:paraId="7374D692"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6-Б (26 уч-ся)</w:t>
            </w:r>
          </w:p>
        </w:tc>
        <w:tc>
          <w:tcPr>
            <w:tcW w:w="1683" w:type="dxa"/>
          </w:tcPr>
          <w:p w14:paraId="64589426"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c>
          <w:tcPr>
            <w:tcW w:w="1683" w:type="dxa"/>
          </w:tcPr>
          <w:p w14:paraId="35387269"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c>
          <w:tcPr>
            <w:tcW w:w="1684" w:type="dxa"/>
          </w:tcPr>
          <w:p w14:paraId="518A029B"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c>
          <w:tcPr>
            <w:tcW w:w="1671" w:type="dxa"/>
          </w:tcPr>
          <w:p w14:paraId="3692D3B1"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r>
      <w:tr w:rsidR="00E971AA" w:rsidRPr="002F6665" w14:paraId="7BA09619" w14:textId="77777777" w:rsidTr="009C27A0">
        <w:tc>
          <w:tcPr>
            <w:tcW w:w="556" w:type="dxa"/>
          </w:tcPr>
          <w:p w14:paraId="7DFF129E"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3</w:t>
            </w:r>
          </w:p>
        </w:tc>
        <w:tc>
          <w:tcPr>
            <w:tcW w:w="2469" w:type="dxa"/>
          </w:tcPr>
          <w:p w14:paraId="3D7A2159"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6-Г (27 уч-ся)</w:t>
            </w:r>
          </w:p>
        </w:tc>
        <w:tc>
          <w:tcPr>
            <w:tcW w:w="1683" w:type="dxa"/>
          </w:tcPr>
          <w:p w14:paraId="115E272E"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c>
          <w:tcPr>
            <w:tcW w:w="1683" w:type="dxa"/>
          </w:tcPr>
          <w:p w14:paraId="6411CD00"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c>
          <w:tcPr>
            <w:tcW w:w="1684" w:type="dxa"/>
          </w:tcPr>
          <w:p w14:paraId="19F2692C"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c>
          <w:tcPr>
            <w:tcW w:w="1671" w:type="dxa"/>
          </w:tcPr>
          <w:p w14:paraId="03B96D3E"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r>
      <w:tr w:rsidR="00E971AA" w:rsidRPr="002F6665" w14:paraId="1F5E9B8D" w14:textId="77777777" w:rsidTr="009C27A0">
        <w:tc>
          <w:tcPr>
            <w:tcW w:w="556" w:type="dxa"/>
          </w:tcPr>
          <w:p w14:paraId="5AAB2E39"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4</w:t>
            </w:r>
          </w:p>
        </w:tc>
        <w:tc>
          <w:tcPr>
            <w:tcW w:w="2469" w:type="dxa"/>
          </w:tcPr>
          <w:p w14:paraId="74192555"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6-Д (23 уч-ся)</w:t>
            </w:r>
          </w:p>
        </w:tc>
        <w:tc>
          <w:tcPr>
            <w:tcW w:w="1683" w:type="dxa"/>
          </w:tcPr>
          <w:p w14:paraId="03BA2BEA"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c>
          <w:tcPr>
            <w:tcW w:w="1683" w:type="dxa"/>
          </w:tcPr>
          <w:p w14:paraId="18335134"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c>
          <w:tcPr>
            <w:tcW w:w="1684" w:type="dxa"/>
          </w:tcPr>
          <w:p w14:paraId="03BEFD47"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c>
          <w:tcPr>
            <w:tcW w:w="1671" w:type="dxa"/>
          </w:tcPr>
          <w:p w14:paraId="510747E9"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r>
      <w:tr w:rsidR="00E971AA" w:rsidRPr="002F6665" w14:paraId="69D4F732" w14:textId="77777777" w:rsidTr="009C27A0">
        <w:tc>
          <w:tcPr>
            <w:tcW w:w="556" w:type="dxa"/>
          </w:tcPr>
          <w:p w14:paraId="0B8224E7"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p>
        </w:tc>
        <w:tc>
          <w:tcPr>
            <w:tcW w:w="2469" w:type="dxa"/>
          </w:tcPr>
          <w:p w14:paraId="1ACE59A2"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6-Е (22 уч-ся)</w:t>
            </w:r>
          </w:p>
        </w:tc>
        <w:tc>
          <w:tcPr>
            <w:tcW w:w="1683" w:type="dxa"/>
          </w:tcPr>
          <w:p w14:paraId="795159AA"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c>
          <w:tcPr>
            <w:tcW w:w="1683" w:type="dxa"/>
          </w:tcPr>
          <w:p w14:paraId="40E9C957"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c>
          <w:tcPr>
            <w:tcW w:w="1684" w:type="dxa"/>
          </w:tcPr>
          <w:p w14:paraId="63DDEEBD"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c>
          <w:tcPr>
            <w:tcW w:w="1671" w:type="dxa"/>
          </w:tcPr>
          <w:p w14:paraId="541CA439"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r>
      <w:tr w:rsidR="0094443F" w:rsidRPr="002F6665" w14:paraId="1A48062B" w14:textId="77777777" w:rsidTr="009C27A0">
        <w:tc>
          <w:tcPr>
            <w:tcW w:w="556" w:type="dxa"/>
          </w:tcPr>
          <w:p w14:paraId="2A1C26DC" w14:textId="77777777" w:rsidR="0094443F" w:rsidRPr="002F6665" w:rsidRDefault="0094443F" w:rsidP="009C27A0">
            <w:pPr>
              <w:rPr>
                <w:rFonts w:ascii="Times New Roman" w:eastAsia="Times New Roman" w:hAnsi="Times New Roman"/>
                <w:sz w:val="20"/>
                <w:szCs w:val="20"/>
                <w:lang w:eastAsia="ru-RU"/>
              </w:rPr>
            </w:pPr>
          </w:p>
        </w:tc>
        <w:tc>
          <w:tcPr>
            <w:tcW w:w="2469" w:type="dxa"/>
          </w:tcPr>
          <w:p w14:paraId="150B9CC4"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Всего – 121 учащихся:</w:t>
            </w:r>
          </w:p>
        </w:tc>
        <w:tc>
          <w:tcPr>
            <w:tcW w:w="1683" w:type="dxa"/>
          </w:tcPr>
          <w:p w14:paraId="7989D2AE"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1</w:t>
            </w:r>
          </w:p>
        </w:tc>
        <w:tc>
          <w:tcPr>
            <w:tcW w:w="1683" w:type="dxa"/>
          </w:tcPr>
          <w:p w14:paraId="3764685B"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1</w:t>
            </w:r>
          </w:p>
        </w:tc>
        <w:tc>
          <w:tcPr>
            <w:tcW w:w="1684" w:type="dxa"/>
          </w:tcPr>
          <w:p w14:paraId="22042A60"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1</w:t>
            </w:r>
          </w:p>
        </w:tc>
        <w:tc>
          <w:tcPr>
            <w:tcW w:w="1671" w:type="dxa"/>
          </w:tcPr>
          <w:p w14:paraId="14DA6B03"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1</w:t>
            </w:r>
          </w:p>
        </w:tc>
      </w:tr>
    </w:tbl>
    <w:p w14:paraId="58215C50" w14:textId="77777777" w:rsidR="0094443F" w:rsidRPr="002F6665" w:rsidRDefault="0094443F" w:rsidP="0094443F">
      <w:pPr>
        <w:spacing w:after="0" w:line="240" w:lineRule="auto"/>
        <w:jc w:val="center"/>
        <w:rPr>
          <w:rFonts w:ascii="Times New Roman" w:eastAsia="Times New Roman" w:hAnsi="Times New Roman"/>
          <w:sz w:val="24"/>
          <w:szCs w:val="24"/>
          <w:lang w:eastAsia="ru-RU"/>
        </w:rPr>
      </w:pPr>
    </w:p>
    <w:p w14:paraId="12DF47DA" w14:textId="77777777" w:rsidR="0094443F" w:rsidRPr="002F6665" w:rsidRDefault="0094443F" w:rsidP="0094443F">
      <w:pPr>
        <w:spacing w:after="0" w:line="240" w:lineRule="auto"/>
        <w:jc w:val="center"/>
        <w:rPr>
          <w:rFonts w:ascii="Times New Roman" w:eastAsia="Times New Roman" w:hAnsi="Times New Roman"/>
          <w:sz w:val="24"/>
          <w:szCs w:val="24"/>
          <w:lang w:eastAsia="ru-RU"/>
        </w:rPr>
      </w:pPr>
      <w:r w:rsidRPr="002F6665">
        <w:rPr>
          <w:rFonts w:ascii="Times New Roman" w:eastAsia="Times New Roman" w:hAnsi="Times New Roman"/>
          <w:noProof/>
          <w:sz w:val="24"/>
          <w:szCs w:val="24"/>
          <w:lang w:eastAsia="ru-RU"/>
        </w:rPr>
        <w:drawing>
          <wp:inline distT="0" distB="0" distL="0" distR="0" wp14:anchorId="19D2D680" wp14:editId="0013FEF7">
            <wp:extent cx="4076700" cy="1685925"/>
            <wp:effectExtent l="0" t="0" r="0" b="9525"/>
            <wp:docPr id="887454408"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1AD4210F" w14:textId="77777777" w:rsidR="0094443F" w:rsidRPr="002F6665" w:rsidRDefault="0094443F" w:rsidP="0094443F">
      <w:pPr>
        <w:spacing w:after="0" w:line="240" w:lineRule="auto"/>
        <w:jc w:val="center"/>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br/>
      </w:r>
      <w:r w:rsidRPr="002F6665">
        <w:rPr>
          <w:rFonts w:ascii="Times New Roman" w:eastAsia="Times New Roman" w:hAnsi="Times New Roman"/>
          <w:b/>
          <w:bCs/>
          <w:sz w:val="24"/>
          <w:szCs w:val="24"/>
          <w:lang w:eastAsia="ru-RU"/>
        </w:rPr>
        <w:t>Выводы:</w:t>
      </w:r>
      <w:r w:rsidRPr="002F6665">
        <w:rPr>
          <w:rFonts w:ascii="Times New Roman" w:eastAsia="Times New Roman" w:hAnsi="Times New Roman"/>
          <w:sz w:val="24"/>
          <w:szCs w:val="24"/>
          <w:lang w:eastAsia="ru-RU"/>
        </w:rPr>
        <w:t xml:space="preserve"> по результату исследования уровня </w:t>
      </w:r>
      <w:proofErr w:type="spellStart"/>
      <w:r w:rsidRPr="002F6665">
        <w:rPr>
          <w:rFonts w:ascii="Times New Roman" w:eastAsia="Times New Roman" w:hAnsi="Times New Roman"/>
          <w:sz w:val="24"/>
          <w:szCs w:val="24"/>
          <w:lang w:eastAsia="ru-RU"/>
        </w:rPr>
        <w:t>буллинга</w:t>
      </w:r>
      <w:proofErr w:type="spellEnd"/>
      <w:r w:rsidRPr="002F6665">
        <w:rPr>
          <w:rFonts w:ascii="Times New Roman" w:eastAsia="Times New Roman" w:hAnsi="Times New Roman"/>
          <w:sz w:val="24"/>
          <w:szCs w:val="24"/>
          <w:lang w:eastAsia="ru-RU"/>
        </w:rPr>
        <w:t xml:space="preserve"> можно рассмотреть, в целом в классах относительно</w:t>
      </w:r>
      <w:r w:rsidRPr="002F6665">
        <w:rPr>
          <w:rFonts w:ascii="Times New Roman" w:eastAsia="Times New Roman" w:hAnsi="Times New Roman"/>
          <w:b/>
          <w:bCs/>
          <w:sz w:val="24"/>
          <w:szCs w:val="24"/>
          <w:lang w:eastAsia="ru-RU"/>
        </w:rPr>
        <w:t xml:space="preserve"> </w:t>
      </w:r>
      <w:r w:rsidRPr="002F6665">
        <w:rPr>
          <w:rFonts w:ascii="Times New Roman" w:eastAsia="Times New Roman" w:hAnsi="Times New Roman"/>
          <w:bCs/>
          <w:sz w:val="24"/>
          <w:szCs w:val="24"/>
          <w:lang w:eastAsia="ru-RU"/>
        </w:rPr>
        <w:t>благополучный климат</w:t>
      </w:r>
      <w:r w:rsidRPr="002F6665">
        <w:rPr>
          <w:rFonts w:ascii="Times New Roman" w:eastAsia="Times New Roman" w:hAnsi="Times New Roman"/>
          <w:sz w:val="24"/>
          <w:szCs w:val="24"/>
          <w:lang w:eastAsia="ru-RU"/>
        </w:rPr>
        <w:t xml:space="preserve">, отсутствуют учащиеся с выраженными признаками </w:t>
      </w:r>
      <w:proofErr w:type="spellStart"/>
      <w:r w:rsidRPr="002F6665">
        <w:rPr>
          <w:rFonts w:ascii="Times New Roman" w:eastAsia="Times New Roman" w:hAnsi="Times New Roman"/>
          <w:sz w:val="24"/>
          <w:szCs w:val="24"/>
          <w:lang w:eastAsia="ru-RU"/>
        </w:rPr>
        <w:t>буллинга</w:t>
      </w:r>
      <w:proofErr w:type="spellEnd"/>
      <w:r w:rsidRPr="002F6665">
        <w:rPr>
          <w:rFonts w:ascii="Times New Roman" w:eastAsia="Times New Roman" w:hAnsi="Times New Roman"/>
          <w:sz w:val="24"/>
          <w:szCs w:val="24"/>
          <w:lang w:eastAsia="ru-RU"/>
        </w:rPr>
        <w:t>, требующие повышенного внимания.</w:t>
      </w:r>
    </w:p>
    <w:p w14:paraId="5704EC07" w14:textId="77777777" w:rsidR="0094443F" w:rsidRPr="002F6665" w:rsidRDefault="0094443F" w:rsidP="0094443F">
      <w:pPr>
        <w:spacing w:after="0" w:line="240" w:lineRule="auto"/>
        <w:outlineLvl w:val="2"/>
        <w:rPr>
          <w:rFonts w:ascii="Times New Roman" w:eastAsia="Times New Roman" w:hAnsi="Times New Roman"/>
          <w:b/>
          <w:bCs/>
          <w:sz w:val="24"/>
          <w:szCs w:val="24"/>
          <w:lang w:eastAsia="ru-RU"/>
        </w:rPr>
      </w:pPr>
      <w:r w:rsidRPr="002F6665">
        <w:rPr>
          <w:rFonts w:ascii="Times New Roman" w:eastAsia="Times New Roman" w:hAnsi="Times New Roman"/>
          <w:b/>
          <w:bCs/>
          <w:sz w:val="24"/>
          <w:szCs w:val="24"/>
          <w:lang w:eastAsia="ru-RU"/>
        </w:rPr>
        <w:t>Рекомендации:</w:t>
      </w:r>
    </w:p>
    <w:p w14:paraId="72DFAF7E" w14:textId="77777777" w:rsidR="0094443F" w:rsidRPr="002F6665" w:rsidRDefault="0094443F" w:rsidP="0094443F">
      <w:p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b/>
          <w:bCs/>
          <w:sz w:val="24"/>
          <w:szCs w:val="24"/>
          <w:lang w:eastAsia="ru-RU"/>
        </w:rPr>
        <w:t>Для учащихся</w:t>
      </w:r>
    </w:p>
    <w:p w14:paraId="0A5C64A5" w14:textId="77777777" w:rsidR="0094443F" w:rsidRPr="002F6665" w:rsidRDefault="0094443F">
      <w:pPr>
        <w:numPr>
          <w:ilvl w:val="0"/>
          <w:numId w:val="160"/>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Формировать культуру уважительного общения.</w:t>
      </w:r>
    </w:p>
    <w:p w14:paraId="158DC8C3" w14:textId="77777777" w:rsidR="0094443F" w:rsidRPr="002F6665" w:rsidRDefault="0094443F">
      <w:pPr>
        <w:numPr>
          <w:ilvl w:val="0"/>
          <w:numId w:val="160"/>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Развивать навыки саморегуляции и конструктивного разрешения конфликтов.</w:t>
      </w:r>
    </w:p>
    <w:p w14:paraId="7B5BAADE" w14:textId="77777777" w:rsidR="0094443F" w:rsidRPr="002F6665" w:rsidRDefault="0094443F">
      <w:pPr>
        <w:numPr>
          <w:ilvl w:val="0"/>
          <w:numId w:val="160"/>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Принимать участие в тренингах по развитию эмпатии и стрессоустойчивости.</w:t>
      </w:r>
    </w:p>
    <w:p w14:paraId="06B6F22D" w14:textId="77777777" w:rsidR="0094443F" w:rsidRPr="002F6665" w:rsidRDefault="0094443F" w:rsidP="0094443F">
      <w:p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b/>
          <w:bCs/>
          <w:sz w:val="24"/>
          <w:szCs w:val="24"/>
          <w:lang w:eastAsia="ru-RU"/>
        </w:rPr>
        <w:t>Для классных руководителей:</w:t>
      </w:r>
    </w:p>
    <w:p w14:paraId="33754EA3" w14:textId="77777777" w:rsidR="0094443F" w:rsidRPr="002F6665" w:rsidRDefault="0094443F">
      <w:pPr>
        <w:numPr>
          <w:ilvl w:val="0"/>
          <w:numId w:val="161"/>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 xml:space="preserve">Усилить профилактическую работу по предупреждению </w:t>
      </w:r>
      <w:proofErr w:type="spellStart"/>
      <w:r w:rsidRPr="002F6665">
        <w:rPr>
          <w:rFonts w:ascii="Times New Roman" w:eastAsia="Times New Roman" w:hAnsi="Times New Roman"/>
          <w:sz w:val="24"/>
          <w:szCs w:val="24"/>
          <w:lang w:eastAsia="ru-RU"/>
        </w:rPr>
        <w:t>буллинга</w:t>
      </w:r>
      <w:proofErr w:type="spellEnd"/>
      <w:r w:rsidRPr="002F6665">
        <w:rPr>
          <w:rFonts w:ascii="Times New Roman" w:eastAsia="Times New Roman" w:hAnsi="Times New Roman"/>
          <w:sz w:val="24"/>
          <w:szCs w:val="24"/>
          <w:lang w:eastAsia="ru-RU"/>
        </w:rPr>
        <w:t>.</w:t>
      </w:r>
    </w:p>
    <w:p w14:paraId="36569616" w14:textId="77777777" w:rsidR="0094443F" w:rsidRPr="002F6665" w:rsidRDefault="0094443F">
      <w:pPr>
        <w:numPr>
          <w:ilvl w:val="0"/>
          <w:numId w:val="161"/>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Обратить внимание на учащихся группы повышенного внимания и проводить с ними индивидуальные беседы.</w:t>
      </w:r>
    </w:p>
    <w:p w14:paraId="32C89FC9" w14:textId="77777777" w:rsidR="0094443F" w:rsidRPr="002F6665" w:rsidRDefault="0094443F">
      <w:pPr>
        <w:numPr>
          <w:ilvl w:val="0"/>
          <w:numId w:val="161"/>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Вовлекать класс в совместные проекты, игры, дискуссии для укрепления позитивного климата.</w:t>
      </w:r>
    </w:p>
    <w:p w14:paraId="55A6BB09" w14:textId="77777777" w:rsidR="0094443F" w:rsidRPr="002F6665" w:rsidRDefault="0094443F" w:rsidP="0094443F">
      <w:pPr>
        <w:tabs>
          <w:tab w:val="center" w:pos="5587"/>
        </w:tabs>
        <w:spacing w:after="0" w:line="240" w:lineRule="auto"/>
        <w:ind w:firstLine="708"/>
        <w:jc w:val="center"/>
        <w:rPr>
          <w:rFonts w:ascii="Times New Roman" w:hAnsi="Times New Roman"/>
          <w:b/>
          <w:sz w:val="24"/>
          <w:szCs w:val="24"/>
        </w:rPr>
      </w:pPr>
      <w:r w:rsidRPr="002F6665">
        <w:rPr>
          <w:rFonts w:ascii="Times New Roman" w:hAnsi="Times New Roman"/>
          <w:b/>
          <w:sz w:val="24"/>
          <w:szCs w:val="24"/>
        </w:rPr>
        <w:t xml:space="preserve">Результат исследования </w:t>
      </w:r>
      <w:proofErr w:type="gramStart"/>
      <w:r w:rsidRPr="002F6665">
        <w:rPr>
          <w:rFonts w:ascii="Times New Roman" w:hAnsi="Times New Roman"/>
          <w:b/>
          <w:sz w:val="24"/>
          <w:szCs w:val="24"/>
        </w:rPr>
        <w:t>интернет зависимости</w:t>
      </w:r>
      <w:proofErr w:type="gramEnd"/>
      <w:r w:rsidRPr="002F6665">
        <w:rPr>
          <w:rFonts w:ascii="Times New Roman" w:hAnsi="Times New Roman"/>
          <w:b/>
          <w:sz w:val="24"/>
          <w:szCs w:val="24"/>
        </w:rPr>
        <w:t xml:space="preserve"> среди учащихся 6 классов ОШ № 41</w:t>
      </w:r>
    </w:p>
    <w:p w14:paraId="78621A03" w14:textId="77777777" w:rsidR="0094443F" w:rsidRPr="002F6665" w:rsidRDefault="0094443F" w:rsidP="0094443F">
      <w:pPr>
        <w:pStyle w:val="ae"/>
        <w:rPr>
          <w:rFonts w:ascii="Times New Roman" w:hAnsi="Times New Roman" w:cs="Times New Roman"/>
          <w:b/>
          <w:sz w:val="24"/>
          <w:szCs w:val="24"/>
          <w:lang w:eastAsia="ru-RU"/>
        </w:rPr>
      </w:pPr>
    </w:p>
    <w:tbl>
      <w:tblPr>
        <w:tblStyle w:val="a5"/>
        <w:tblW w:w="0" w:type="auto"/>
        <w:tblInd w:w="392" w:type="dxa"/>
        <w:tblLook w:val="04A0" w:firstRow="1" w:lastRow="0" w:firstColumn="1" w:lastColumn="0" w:noHBand="0" w:noVBand="1"/>
      </w:tblPr>
      <w:tblGrid>
        <w:gridCol w:w="524"/>
        <w:gridCol w:w="2168"/>
        <w:gridCol w:w="1798"/>
        <w:gridCol w:w="2253"/>
        <w:gridCol w:w="2352"/>
      </w:tblGrid>
      <w:tr w:rsidR="00E971AA" w:rsidRPr="002F6665" w14:paraId="522BBB09" w14:textId="77777777" w:rsidTr="009C27A0">
        <w:tc>
          <w:tcPr>
            <w:tcW w:w="556" w:type="dxa"/>
          </w:tcPr>
          <w:p w14:paraId="668CEBCF"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w:t>
            </w:r>
          </w:p>
        </w:tc>
        <w:tc>
          <w:tcPr>
            <w:tcW w:w="2469" w:type="dxa"/>
          </w:tcPr>
          <w:p w14:paraId="473F54D1"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Классы</w:t>
            </w:r>
          </w:p>
        </w:tc>
        <w:tc>
          <w:tcPr>
            <w:tcW w:w="1936" w:type="dxa"/>
          </w:tcPr>
          <w:p w14:paraId="63A5AFFD"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hAnsi="Times New Roman" w:cs="Times New Roman"/>
                <w:sz w:val="20"/>
                <w:szCs w:val="20"/>
              </w:rPr>
              <w:t>Обычный интернет-пользователь</w:t>
            </w:r>
          </w:p>
        </w:tc>
        <w:tc>
          <w:tcPr>
            <w:tcW w:w="2552" w:type="dxa"/>
          </w:tcPr>
          <w:p w14:paraId="665D637C"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hAnsi="Times New Roman" w:cs="Times New Roman"/>
                <w:sz w:val="20"/>
                <w:szCs w:val="20"/>
              </w:rPr>
              <w:t xml:space="preserve">Есть некоторые проблемы, </w:t>
            </w:r>
            <w:proofErr w:type="spellStart"/>
            <w:proofErr w:type="gramStart"/>
            <w:r w:rsidRPr="002F6665">
              <w:rPr>
                <w:rFonts w:ascii="Times New Roman" w:hAnsi="Times New Roman" w:cs="Times New Roman"/>
                <w:sz w:val="20"/>
                <w:szCs w:val="20"/>
              </w:rPr>
              <w:t>связ.с</w:t>
            </w:r>
            <w:proofErr w:type="spellEnd"/>
            <w:proofErr w:type="gramEnd"/>
            <w:r w:rsidRPr="002F6665">
              <w:rPr>
                <w:rFonts w:ascii="Times New Roman" w:hAnsi="Times New Roman" w:cs="Times New Roman"/>
                <w:sz w:val="20"/>
                <w:szCs w:val="20"/>
              </w:rPr>
              <w:t xml:space="preserve"> чрезмерным увлечением Интернетом</w:t>
            </w:r>
          </w:p>
        </w:tc>
        <w:tc>
          <w:tcPr>
            <w:tcW w:w="2551" w:type="dxa"/>
          </w:tcPr>
          <w:p w14:paraId="27BE7F70"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hAnsi="Times New Roman" w:cs="Times New Roman"/>
                <w:sz w:val="20"/>
                <w:szCs w:val="20"/>
              </w:rPr>
              <w:t xml:space="preserve">Использование интернета вызывает </w:t>
            </w:r>
            <w:proofErr w:type="spellStart"/>
            <w:proofErr w:type="gramStart"/>
            <w:r w:rsidRPr="002F6665">
              <w:rPr>
                <w:rFonts w:ascii="Times New Roman" w:hAnsi="Times New Roman" w:cs="Times New Roman"/>
                <w:sz w:val="20"/>
                <w:szCs w:val="20"/>
              </w:rPr>
              <w:t>значит.проблемы</w:t>
            </w:r>
            <w:proofErr w:type="spellEnd"/>
            <w:proofErr w:type="gramEnd"/>
          </w:p>
        </w:tc>
      </w:tr>
      <w:tr w:rsidR="00E971AA" w:rsidRPr="002F6665" w14:paraId="29AD3D02" w14:textId="77777777" w:rsidTr="009C27A0">
        <w:tc>
          <w:tcPr>
            <w:tcW w:w="556" w:type="dxa"/>
          </w:tcPr>
          <w:p w14:paraId="72B32FD1"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2469" w:type="dxa"/>
          </w:tcPr>
          <w:p w14:paraId="5F3E662D"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6-А (23 уч-ся)</w:t>
            </w:r>
          </w:p>
        </w:tc>
        <w:tc>
          <w:tcPr>
            <w:tcW w:w="1936" w:type="dxa"/>
          </w:tcPr>
          <w:p w14:paraId="77E2B2EC"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20</w:t>
            </w:r>
          </w:p>
        </w:tc>
        <w:tc>
          <w:tcPr>
            <w:tcW w:w="2552" w:type="dxa"/>
          </w:tcPr>
          <w:p w14:paraId="4EF6FB20"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eastAsia="ru-RU"/>
              </w:rPr>
              <w:t>3</w:t>
            </w:r>
          </w:p>
        </w:tc>
        <w:tc>
          <w:tcPr>
            <w:tcW w:w="2551" w:type="dxa"/>
          </w:tcPr>
          <w:p w14:paraId="740CC9F9"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r>
      <w:tr w:rsidR="00E971AA" w:rsidRPr="002F6665" w14:paraId="29E0E927" w14:textId="77777777" w:rsidTr="009C27A0">
        <w:tc>
          <w:tcPr>
            <w:tcW w:w="556" w:type="dxa"/>
          </w:tcPr>
          <w:p w14:paraId="760A50C3"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2469" w:type="dxa"/>
          </w:tcPr>
          <w:p w14:paraId="04C93D48"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6-Б (26 уч-ся)</w:t>
            </w:r>
          </w:p>
        </w:tc>
        <w:tc>
          <w:tcPr>
            <w:tcW w:w="1936" w:type="dxa"/>
          </w:tcPr>
          <w:p w14:paraId="3740B11F"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val="en-US" w:eastAsia="ru-RU"/>
              </w:rPr>
              <w:t>2</w:t>
            </w:r>
            <w:r w:rsidRPr="002F6665">
              <w:rPr>
                <w:rFonts w:ascii="Times New Roman" w:eastAsia="Times New Roman" w:hAnsi="Times New Roman"/>
                <w:sz w:val="20"/>
                <w:szCs w:val="20"/>
                <w:lang w:eastAsia="ru-RU"/>
              </w:rPr>
              <w:t>4</w:t>
            </w:r>
          </w:p>
        </w:tc>
        <w:tc>
          <w:tcPr>
            <w:tcW w:w="2552" w:type="dxa"/>
          </w:tcPr>
          <w:p w14:paraId="47D7D46B"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2551" w:type="dxa"/>
          </w:tcPr>
          <w:p w14:paraId="3DFCE4C3"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r>
      <w:tr w:rsidR="00E971AA" w:rsidRPr="002F6665" w14:paraId="4A901E3A" w14:textId="77777777" w:rsidTr="009C27A0">
        <w:tc>
          <w:tcPr>
            <w:tcW w:w="556" w:type="dxa"/>
          </w:tcPr>
          <w:p w14:paraId="345D4E9E"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3</w:t>
            </w:r>
          </w:p>
        </w:tc>
        <w:tc>
          <w:tcPr>
            <w:tcW w:w="2469" w:type="dxa"/>
          </w:tcPr>
          <w:p w14:paraId="7A9DC7E1"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6-Г (27 уч-ся)</w:t>
            </w:r>
          </w:p>
        </w:tc>
        <w:tc>
          <w:tcPr>
            <w:tcW w:w="1936" w:type="dxa"/>
          </w:tcPr>
          <w:p w14:paraId="120A03B1"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27</w:t>
            </w:r>
          </w:p>
        </w:tc>
        <w:tc>
          <w:tcPr>
            <w:tcW w:w="2552" w:type="dxa"/>
          </w:tcPr>
          <w:p w14:paraId="253C6802"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c>
          <w:tcPr>
            <w:tcW w:w="2551" w:type="dxa"/>
          </w:tcPr>
          <w:p w14:paraId="196ECBE0"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w:t>
            </w:r>
          </w:p>
        </w:tc>
      </w:tr>
      <w:tr w:rsidR="00E971AA" w:rsidRPr="002F6665" w14:paraId="6BCEBEE7" w14:textId="77777777" w:rsidTr="009C27A0">
        <w:tc>
          <w:tcPr>
            <w:tcW w:w="556" w:type="dxa"/>
          </w:tcPr>
          <w:p w14:paraId="15E46659"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4</w:t>
            </w:r>
          </w:p>
        </w:tc>
        <w:tc>
          <w:tcPr>
            <w:tcW w:w="2469" w:type="dxa"/>
          </w:tcPr>
          <w:p w14:paraId="76371E8C"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6-Д (23 уч-ся)</w:t>
            </w:r>
          </w:p>
        </w:tc>
        <w:tc>
          <w:tcPr>
            <w:tcW w:w="1936" w:type="dxa"/>
          </w:tcPr>
          <w:p w14:paraId="3B9BE63B"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22</w:t>
            </w:r>
          </w:p>
        </w:tc>
        <w:tc>
          <w:tcPr>
            <w:tcW w:w="2552" w:type="dxa"/>
          </w:tcPr>
          <w:p w14:paraId="66DC4B8F"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1</w:t>
            </w:r>
          </w:p>
        </w:tc>
        <w:tc>
          <w:tcPr>
            <w:tcW w:w="2551" w:type="dxa"/>
          </w:tcPr>
          <w:p w14:paraId="2C4B9CE5"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w:t>
            </w:r>
          </w:p>
        </w:tc>
      </w:tr>
      <w:tr w:rsidR="00E971AA" w:rsidRPr="002F6665" w14:paraId="0C1CE63D" w14:textId="77777777" w:rsidTr="009C27A0">
        <w:tc>
          <w:tcPr>
            <w:tcW w:w="556" w:type="dxa"/>
          </w:tcPr>
          <w:p w14:paraId="757E8938"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p>
        </w:tc>
        <w:tc>
          <w:tcPr>
            <w:tcW w:w="2469" w:type="dxa"/>
          </w:tcPr>
          <w:p w14:paraId="1263195D"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6-Е (22 уч-ся)</w:t>
            </w:r>
          </w:p>
        </w:tc>
        <w:tc>
          <w:tcPr>
            <w:tcW w:w="1936" w:type="dxa"/>
          </w:tcPr>
          <w:p w14:paraId="7ED0CD89"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val="en-US" w:eastAsia="ru-RU"/>
              </w:rPr>
              <w:t>2</w:t>
            </w:r>
            <w:r w:rsidRPr="002F6665">
              <w:rPr>
                <w:rFonts w:ascii="Times New Roman" w:eastAsia="Times New Roman" w:hAnsi="Times New Roman"/>
                <w:sz w:val="20"/>
                <w:szCs w:val="20"/>
                <w:lang w:eastAsia="ru-RU"/>
              </w:rPr>
              <w:t>1</w:t>
            </w:r>
          </w:p>
        </w:tc>
        <w:tc>
          <w:tcPr>
            <w:tcW w:w="2552" w:type="dxa"/>
          </w:tcPr>
          <w:p w14:paraId="2B6A0F49"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1</w:t>
            </w:r>
          </w:p>
        </w:tc>
        <w:tc>
          <w:tcPr>
            <w:tcW w:w="2551" w:type="dxa"/>
          </w:tcPr>
          <w:p w14:paraId="1ED92994"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w:t>
            </w:r>
          </w:p>
        </w:tc>
      </w:tr>
      <w:tr w:rsidR="0094443F" w:rsidRPr="002F6665" w14:paraId="6D874640" w14:textId="77777777" w:rsidTr="009C27A0">
        <w:tc>
          <w:tcPr>
            <w:tcW w:w="556" w:type="dxa"/>
          </w:tcPr>
          <w:p w14:paraId="4BB972F9" w14:textId="77777777" w:rsidR="0094443F" w:rsidRPr="002F6665" w:rsidRDefault="0094443F" w:rsidP="009C27A0">
            <w:pPr>
              <w:rPr>
                <w:rFonts w:ascii="Times New Roman" w:eastAsia="Times New Roman" w:hAnsi="Times New Roman"/>
                <w:sz w:val="20"/>
                <w:szCs w:val="20"/>
                <w:lang w:eastAsia="ru-RU"/>
              </w:rPr>
            </w:pPr>
          </w:p>
        </w:tc>
        <w:tc>
          <w:tcPr>
            <w:tcW w:w="2469" w:type="dxa"/>
          </w:tcPr>
          <w:p w14:paraId="247C98DE"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Всего – 121 учащихся:</w:t>
            </w:r>
          </w:p>
        </w:tc>
        <w:tc>
          <w:tcPr>
            <w:tcW w:w="1936" w:type="dxa"/>
          </w:tcPr>
          <w:p w14:paraId="5B015164"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114</w:t>
            </w:r>
            <w:r w:rsidRPr="002F6665">
              <w:rPr>
                <w:rFonts w:ascii="Times New Roman" w:eastAsia="Times New Roman" w:hAnsi="Times New Roman"/>
                <w:b/>
                <w:bCs/>
                <w:sz w:val="20"/>
                <w:szCs w:val="20"/>
                <w:lang w:val="en-US" w:eastAsia="ru-RU"/>
              </w:rPr>
              <w:t xml:space="preserve"> (</w:t>
            </w:r>
            <w:r w:rsidRPr="002F6665">
              <w:rPr>
                <w:rFonts w:ascii="Times New Roman" w:eastAsia="Times New Roman" w:hAnsi="Times New Roman"/>
                <w:b/>
                <w:bCs/>
                <w:sz w:val="20"/>
                <w:szCs w:val="20"/>
                <w:lang w:eastAsia="ru-RU"/>
              </w:rPr>
              <w:t>94.2</w:t>
            </w:r>
            <w:r w:rsidRPr="002F6665">
              <w:rPr>
                <w:rFonts w:ascii="Times New Roman" w:eastAsia="Times New Roman" w:hAnsi="Times New Roman"/>
                <w:b/>
                <w:bCs/>
                <w:sz w:val="20"/>
                <w:szCs w:val="20"/>
                <w:lang w:val="en-US" w:eastAsia="ru-RU"/>
              </w:rPr>
              <w:t>%)</w:t>
            </w:r>
          </w:p>
        </w:tc>
        <w:tc>
          <w:tcPr>
            <w:tcW w:w="2552" w:type="dxa"/>
          </w:tcPr>
          <w:p w14:paraId="5C9C53E0"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7 (5.7%)</w:t>
            </w:r>
          </w:p>
        </w:tc>
        <w:tc>
          <w:tcPr>
            <w:tcW w:w="2551" w:type="dxa"/>
          </w:tcPr>
          <w:p w14:paraId="744A9D73"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0</w:t>
            </w:r>
          </w:p>
        </w:tc>
      </w:tr>
    </w:tbl>
    <w:p w14:paraId="799F00A7" w14:textId="77777777" w:rsidR="0094443F" w:rsidRPr="002F6665" w:rsidRDefault="0094443F" w:rsidP="0094443F">
      <w:pPr>
        <w:pStyle w:val="ae"/>
        <w:rPr>
          <w:rFonts w:ascii="Times New Roman" w:hAnsi="Times New Roman" w:cs="Times New Roman"/>
          <w:b/>
          <w:sz w:val="20"/>
          <w:szCs w:val="20"/>
          <w:lang w:eastAsia="ru-RU"/>
        </w:rPr>
      </w:pPr>
    </w:p>
    <w:p w14:paraId="63E90D2A" w14:textId="77777777" w:rsidR="0094443F" w:rsidRPr="002F6665" w:rsidRDefault="0094443F" w:rsidP="0094443F">
      <w:pPr>
        <w:pStyle w:val="ae"/>
        <w:jc w:val="center"/>
        <w:rPr>
          <w:rFonts w:ascii="Times New Roman" w:hAnsi="Times New Roman" w:cs="Times New Roman"/>
          <w:b/>
          <w:sz w:val="24"/>
          <w:szCs w:val="24"/>
          <w:lang w:eastAsia="ru-RU"/>
        </w:rPr>
      </w:pPr>
      <w:r w:rsidRPr="002F6665">
        <w:rPr>
          <w:rFonts w:ascii="Times New Roman" w:hAnsi="Times New Roman" w:cs="Times New Roman"/>
          <w:b/>
          <w:noProof/>
          <w:sz w:val="24"/>
          <w:szCs w:val="24"/>
          <w:lang w:eastAsia="ru-RU"/>
        </w:rPr>
        <w:lastRenderedPageBreak/>
        <w:drawing>
          <wp:inline distT="0" distB="0" distL="0" distR="0" wp14:anchorId="4B1C5B53" wp14:editId="770C5A03">
            <wp:extent cx="4429125" cy="1495425"/>
            <wp:effectExtent l="0" t="0" r="9525" b="9525"/>
            <wp:docPr id="16"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7EAADFE4" w14:textId="77777777" w:rsidR="0094443F" w:rsidRPr="002F6665" w:rsidRDefault="0094443F" w:rsidP="0094443F">
      <w:pPr>
        <w:pStyle w:val="ae"/>
        <w:rPr>
          <w:rFonts w:ascii="Times New Roman" w:eastAsia="Times New Roman" w:hAnsi="Times New Roman"/>
          <w:b/>
          <w:bCs/>
          <w:sz w:val="24"/>
          <w:szCs w:val="24"/>
          <w:lang w:eastAsia="ru-RU"/>
        </w:rPr>
      </w:pPr>
    </w:p>
    <w:p w14:paraId="7C5C33A6" w14:textId="77777777" w:rsidR="0094443F" w:rsidRPr="002F6665" w:rsidRDefault="0094443F" w:rsidP="0094443F">
      <w:pPr>
        <w:pStyle w:val="ae"/>
        <w:rPr>
          <w:rFonts w:ascii="Times New Roman" w:eastAsia="Times New Roman" w:hAnsi="Times New Roman"/>
          <w:sz w:val="24"/>
          <w:szCs w:val="24"/>
          <w:lang w:eastAsia="ru-RU"/>
        </w:rPr>
      </w:pPr>
      <w:r w:rsidRPr="002F6665">
        <w:rPr>
          <w:rFonts w:ascii="Times New Roman" w:eastAsia="Times New Roman" w:hAnsi="Times New Roman"/>
          <w:b/>
          <w:bCs/>
          <w:sz w:val="24"/>
          <w:szCs w:val="24"/>
          <w:lang w:eastAsia="ru-RU"/>
        </w:rPr>
        <w:t>Выводы:</w:t>
      </w:r>
      <w:r w:rsidRPr="002F6665">
        <w:rPr>
          <w:rFonts w:ascii="Times New Roman" w:eastAsia="Times New Roman" w:hAnsi="Times New Roman"/>
          <w:sz w:val="24"/>
          <w:szCs w:val="24"/>
          <w:lang w:eastAsia="ru-RU"/>
        </w:rPr>
        <w:t xml:space="preserve"> в исследовании приняли участие 121 учащихся 6-х классов. По результату диагностирования выявлен уровень использования сети Интернет, соответствующий категории «обычный интернет-пользователь» - 114, категория «есть некоторые проблемы, </w:t>
      </w:r>
      <w:proofErr w:type="spellStart"/>
      <w:proofErr w:type="gramStart"/>
      <w:r w:rsidRPr="002F6665">
        <w:rPr>
          <w:rFonts w:ascii="Times New Roman" w:eastAsia="Times New Roman" w:hAnsi="Times New Roman"/>
          <w:sz w:val="24"/>
          <w:szCs w:val="24"/>
          <w:lang w:eastAsia="ru-RU"/>
        </w:rPr>
        <w:t>связ.с</w:t>
      </w:r>
      <w:proofErr w:type="spellEnd"/>
      <w:proofErr w:type="gramEnd"/>
      <w:r w:rsidRPr="002F6665">
        <w:rPr>
          <w:rFonts w:ascii="Times New Roman" w:eastAsia="Times New Roman" w:hAnsi="Times New Roman"/>
          <w:sz w:val="24"/>
          <w:szCs w:val="24"/>
          <w:lang w:eastAsia="ru-RU"/>
        </w:rPr>
        <w:t xml:space="preserve"> чрезмерным увлечением Интернетом» - 7 , категория «использование интернета вызывает значит. проблемы» - не выявлены.</w:t>
      </w:r>
    </w:p>
    <w:p w14:paraId="78365107" w14:textId="77777777" w:rsidR="0094443F" w:rsidRPr="002F6665" w:rsidRDefault="0094443F" w:rsidP="0094443F">
      <w:pPr>
        <w:tabs>
          <w:tab w:val="center" w:pos="5587"/>
        </w:tabs>
        <w:spacing w:after="0" w:line="240" w:lineRule="auto"/>
        <w:ind w:firstLine="708"/>
        <w:jc w:val="center"/>
        <w:rPr>
          <w:rFonts w:ascii="Times New Roman" w:hAnsi="Times New Roman"/>
          <w:b/>
          <w:sz w:val="24"/>
          <w:szCs w:val="24"/>
          <w:lang w:val="kk-KZ"/>
        </w:rPr>
      </w:pPr>
      <w:r w:rsidRPr="002F6665">
        <w:rPr>
          <w:rFonts w:ascii="Times New Roman" w:hAnsi="Times New Roman"/>
          <w:b/>
          <w:sz w:val="24"/>
          <w:szCs w:val="24"/>
        </w:rPr>
        <w:t xml:space="preserve">Результат исследования оценки психологического благополучия </w:t>
      </w:r>
    </w:p>
    <w:p w14:paraId="56CF5EC5" w14:textId="77777777" w:rsidR="0094443F" w:rsidRPr="002F6665" w:rsidRDefault="0094443F" w:rsidP="0094443F">
      <w:pPr>
        <w:tabs>
          <w:tab w:val="center" w:pos="5587"/>
        </w:tabs>
        <w:spacing w:after="0" w:line="240" w:lineRule="auto"/>
        <w:ind w:firstLine="708"/>
        <w:jc w:val="center"/>
        <w:rPr>
          <w:rFonts w:ascii="Times New Roman" w:hAnsi="Times New Roman"/>
          <w:b/>
          <w:sz w:val="24"/>
          <w:szCs w:val="24"/>
        </w:rPr>
      </w:pPr>
      <w:r w:rsidRPr="002F6665">
        <w:rPr>
          <w:rFonts w:ascii="Times New Roman" w:hAnsi="Times New Roman"/>
          <w:b/>
          <w:sz w:val="24"/>
          <w:szCs w:val="24"/>
        </w:rPr>
        <w:t>среди учащихся 6-11 класса</w:t>
      </w:r>
    </w:p>
    <w:p w14:paraId="6C7394B0" w14:textId="77777777" w:rsidR="0094443F" w:rsidRPr="002F6665" w:rsidRDefault="0094443F" w:rsidP="0094443F">
      <w:pPr>
        <w:tabs>
          <w:tab w:val="center" w:pos="5587"/>
        </w:tabs>
        <w:spacing w:after="0" w:line="240" w:lineRule="auto"/>
        <w:ind w:firstLine="708"/>
        <w:jc w:val="center"/>
        <w:rPr>
          <w:rFonts w:ascii="Times New Roman" w:hAnsi="Times New Roman"/>
          <w:b/>
          <w:sz w:val="24"/>
          <w:szCs w:val="24"/>
        </w:rPr>
      </w:pPr>
      <w:r w:rsidRPr="002F6665">
        <w:rPr>
          <w:rFonts w:ascii="Times New Roman" w:hAnsi="Times New Roman"/>
          <w:b/>
          <w:sz w:val="24"/>
          <w:szCs w:val="24"/>
        </w:rPr>
        <w:t xml:space="preserve"> ОШ № 41 г. Астаны</w:t>
      </w:r>
    </w:p>
    <w:p w14:paraId="291C1E13" w14:textId="77777777" w:rsidR="0094443F" w:rsidRPr="002F6665" w:rsidRDefault="0094443F" w:rsidP="0094443F">
      <w:pPr>
        <w:tabs>
          <w:tab w:val="center" w:pos="5587"/>
        </w:tabs>
        <w:spacing w:after="0" w:line="240" w:lineRule="auto"/>
        <w:ind w:firstLine="708"/>
        <w:jc w:val="center"/>
        <w:rPr>
          <w:rFonts w:ascii="Times New Roman" w:hAnsi="Times New Roman"/>
          <w:b/>
          <w:sz w:val="24"/>
          <w:szCs w:val="24"/>
        </w:rPr>
      </w:pPr>
    </w:p>
    <w:tbl>
      <w:tblPr>
        <w:tblStyle w:val="a5"/>
        <w:tblW w:w="0" w:type="auto"/>
        <w:tblInd w:w="392" w:type="dxa"/>
        <w:tblLook w:val="04A0" w:firstRow="1" w:lastRow="0" w:firstColumn="1" w:lastColumn="0" w:noHBand="0" w:noVBand="1"/>
      </w:tblPr>
      <w:tblGrid>
        <w:gridCol w:w="531"/>
        <w:gridCol w:w="2242"/>
        <w:gridCol w:w="1779"/>
        <w:gridCol w:w="2280"/>
        <w:gridCol w:w="2263"/>
      </w:tblGrid>
      <w:tr w:rsidR="00E971AA" w:rsidRPr="002F6665" w14:paraId="22DF8911" w14:textId="77777777" w:rsidTr="009C27A0">
        <w:tc>
          <w:tcPr>
            <w:tcW w:w="556" w:type="dxa"/>
          </w:tcPr>
          <w:p w14:paraId="36BA7560"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w:t>
            </w:r>
          </w:p>
        </w:tc>
        <w:tc>
          <w:tcPr>
            <w:tcW w:w="2469" w:type="dxa"/>
          </w:tcPr>
          <w:p w14:paraId="2A35BFBD"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Классы</w:t>
            </w:r>
          </w:p>
        </w:tc>
        <w:tc>
          <w:tcPr>
            <w:tcW w:w="1936" w:type="dxa"/>
          </w:tcPr>
          <w:p w14:paraId="6B0983A9"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 xml:space="preserve">Высокий </w:t>
            </w:r>
          </w:p>
        </w:tc>
        <w:tc>
          <w:tcPr>
            <w:tcW w:w="2552" w:type="dxa"/>
          </w:tcPr>
          <w:p w14:paraId="670CC79A"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 xml:space="preserve">Средний </w:t>
            </w:r>
          </w:p>
        </w:tc>
        <w:tc>
          <w:tcPr>
            <w:tcW w:w="2551" w:type="dxa"/>
          </w:tcPr>
          <w:p w14:paraId="70525DA5"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 xml:space="preserve">Низкий </w:t>
            </w:r>
          </w:p>
        </w:tc>
      </w:tr>
      <w:tr w:rsidR="00E971AA" w:rsidRPr="002F6665" w14:paraId="5F3A5947" w14:textId="77777777" w:rsidTr="009C27A0">
        <w:tc>
          <w:tcPr>
            <w:tcW w:w="556" w:type="dxa"/>
          </w:tcPr>
          <w:p w14:paraId="749A0A0B"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2469" w:type="dxa"/>
          </w:tcPr>
          <w:p w14:paraId="54804307"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 (121 уч-ся)</w:t>
            </w:r>
          </w:p>
        </w:tc>
        <w:tc>
          <w:tcPr>
            <w:tcW w:w="1936" w:type="dxa"/>
          </w:tcPr>
          <w:p w14:paraId="57984745"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87</w:t>
            </w:r>
          </w:p>
        </w:tc>
        <w:tc>
          <w:tcPr>
            <w:tcW w:w="2552" w:type="dxa"/>
          </w:tcPr>
          <w:p w14:paraId="07F31935"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34</w:t>
            </w:r>
          </w:p>
        </w:tc>
        <w:tc>
          <w:tcPr>
            <w:tcW w:w="2551" w:type="dxa"/>
          </w:tcPr>
          <w:p w14:paraId="141AB264"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r>
      <w:tr w:rsidR="00E971AA" w:rsidRPr="002F6665" w14:paraId="53F1EC48" w14:textId="77777777" w:rsidTr="009C27A0">
        <w:tc>
          <w:tcPr>
            <w:tcW w:w="556" w:type="dxa"/>
          </w:tcPr>
          <w:p w14:paraId="5C7FE669"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2469" w:type="dxa"/>
          </w:tcPr>
          <w:p w14:paraId="31B74062"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7 (122 уч-ся)</w:t>
            </w:r>
          </w:p>
        </w:tc>
        <w:tc>
          <w:tcPr>
            <w:tcW w:w="1936" w:type="dxa"/>
          </w:tcPr>
          <w:p w14:paraId="5E2DBB34"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95</w:t>
            </w:r>
          </w:p>
        </w:tc>
        <w:tc>
          <w:tcPr>
            <w:tcW w:w="2552" w:type="dxa"/>
          </w:tcPr>
          <w:p w14:paraId="1B739E4C"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27</w:t>
            </w:r>
          </w:p>
        </w:tc>
        <w:tc>
          <w:tcPr>
            <w:tcW w:w="2551" w:type="dxa"/>
          </w:tcPr>
          <w:p w14:paraId="3D8C8C5F"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r>
      <w:tr w:rsidR="00E971AA" w:rsidRPr="002F6665" w14:paraId="6101E2D3" w14:textId="77777777" w:rsidTr="009C27A0">
        <w:tc>
          <w:tcPr>
            <w:tcW w:w="556" w:type="dxa"/>
          </w:tcPr>
          <w:p w14:paraId="030262D9"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3</w:t>
            </w:r>
          </w:p>
        </w:tc>
        <w:tc>
          <w:tcPr>
            <w:tcW w:w="2469" w:type="dxa"/>
          </w:tcPr>
          <w:p w14:paraId="0D96C666" w14:textId="77777777" w:rsidR="0094443F" w:rsidRPr="002F6665" w:rsidRDefault="0094443F" w:rsidP="009C27A0">
            <w:pPr>
              <w:rPr>
                <w:rFonts w:ascii="Times New Roman" w:hAnsi="Times New Roman"/>
                <w:sz w:val="20"/>
                <w:szCs w:val="20"/>
              </w:rPr>
            </w:pPr>
            <w:proofErr w:type="gramStart"/>
            <w:r w:rsidRPr="002F6665">
              <w:rPr>
                <w:rFonts w:ascii="Times New Roman" w:hAnsi="Times New Roman"/>
                <w:sz w:val="20"/>
                <w:szCs w:val="20"/>
              </w:rPr>
              <w:t>8  (</w:t>
            </w:r>
            <w:proofErr w:type="gramEnd"/>
            <w:r w:rsidRPr="002F6665">
              <w:rPr>
                <w:rFonts w:ascii="Times New Roman" w:hAnsi="Times New Roman"/>
                <w:sz w:val="20"/>
                <w:szCs w:val="20"/>
              </w:rPr>
              <w:t>99 уч-ся)</w:t>
            </w:r>
          </w:p>
        </w:tc>
        <w:tc>
          <w:tcPr>
            <w:tcW w:w="1936" w:type="dxa"/>
          </w:tcPr>
          <w:p w14:paraId="6C45E6EF"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81</w:t>
            </w:r>
          </w:p>
        </w:tc>
        <w:tc>
          <w:tcPr>
            <w:tcW w:w="2552" w:type="dxa"/>
          </w:tcPr>
          <w:p w14:paraId="50B9524A"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16</w:t>
            </w:r>
          </w:p>
        </w:tc>
        <w:tc>
          <w:tcPr>
            <w:tcW w:w="2551" w:type="dxa"/>
          </w:tcPr>
          <w:p w14:paraId="7096B746"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r>
      <w:tr w:rsidR="00E971AA" w:rsidRPr="002F6665" w14:paraId="1A9B831F" w14:textId="77777777" w:rsidTr="009C27A0">
        <w:tc>
          <w:tcPr>
            <w:tcW w:w="556" w:type="dxa"/>
          </w:tcPr>
          <w:p w14:paraId="2067B629"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4</w:t>
            </w:r>
          </w:p>
        </w:tc>
        <w:tc>
          <w:tcPr>
            <w:tcW w:w="2469" w:type="dxa"/>
          </w:tcPr>
          <w:p w14:paraId="45C3FFE3" w14:textId="77777777" w:rsidR="0094443F" w:rsidRPr="002F6665" w:rsidRDefault="0094443F" w:rsidP="009C27A0">
            <w:pPr>
              <w:rPr>
                <w:rFonts w:ascii="Times New Roman" w:hAnsi="Times New Roman"/>
                <w:sz w:val="20"/>
                <w:szCs w:val="20"/>
              </w:rPr>
            </w:pPr>
            <w:proofErr w:type="gramStart"/>
            <w:r w:rsidRPr="002F6665">
              <w:rPr>
                <w:rFonts w:ascii="Times New Roman" w:hAnsi="Times New Roman"/>
                <w:sz w:val="20"/>
                <w:szCs w:val="20"/>
              </w:rPr>
              <w:t>9  (</w:t>
            </w:r>
            <w:proofErr w:type="gramEnd"/>
            <w:r w:rsidRPr="002F6665">
              <w:rPr>
                <w:rFonts w:ascii="Times New Roman" w:hAnsi="Times New Roman"/>
                <w:sz w:val="20"/>
                <w:szCs w:val="20"/>
              </w:rPr>
              <w:t>91 уч-ся)</w:t>
            </w:r>
          </w:p>
        </w:tc>
        <w:tc>
          <w:tcPr>
            <w:tcW w:w="1936" w:type="dxa"/>
          </w:tcPr>
          <w:p w14:paraId="0B3C7BC3"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68</w:t>
            </w:r>
          </w:p>
        </w:tc>
        <w:tc>
          <w:tcPr>
            <w:tcW w:w="2552" w:type="dxa"/>
          </w:tcPr>
          <w:p w14:paraId="2A64A894"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21</w:t>
            </w:r>
          </w:p>
        </w:tc>
        <w:tc>
          <w:tcPr>
            <w:tcW w:w="2551" w:type="dxa"/>
          </w:tcPr>
          <w:p w14:paraId="72A40D34"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r>
      <w:tr w:rsidR="00E971AA" w:rsidRPr="002F6665" w14:paraId="1FD39C4A" w14:textId="77777777" w:rsidTr="009C27A0">
        <w:tc>
          <w:tcPr>
            <w:tcW w:w="556" w:type="dxa"/>
          </w:tcPr>
          <w:p w14:paraId="5B020038"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p>
        </w:tc>
        <w:tc>
          <w:tcPr>
            <w:tcW w:w="2469" w:type="dxa"/>
          </w:tcPr>
          <w:p w14:paraId="76CF5AE1"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10 (36 уч-ся)</w:t>
            </w:r>
          </w:p>
        </w:tc>
        <w:tc>
          <w:tcPr>
            <w:tcW w:w="1936" w:type="dxa"/>
          </w:tcPr>
          <w:p w14:paraId="0BDE5138"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25</w:t>
            </w:r>
          </w:p>
        </w:tc>
        <w:tc>
          <w:tcPr>
            <w:tcW w:w="2552" w:type="dxa"/>
          </w:tcPr>
          <w:p w14:paraId="6ADE7EF9"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11</w:t>
            </w:r>
          </w:p>
        </w:tc>
        <w:tc>
          <w:tcPr>
            <w:tcW w:w="2551" w:type="dxa"/>
          </w:tcPr>
          <w:p w14:paraId="74BA080C"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r>
      <w:tr w:rsidR="00E971AA" w:rsidRPr="002F6665" w14:paraId="5B27BB2B" w14:textId="77777777" w:rsidTr="009C27A0">
        <w:tc>
          <w:tcPr>
            <w:tcW w:w="556" w:type="dxa"/>
          </w:tcPr>
          <w:p w14:paraId="141F73F7"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6</w:t>
            </w:r>
          </w:p>
        </w:tc>
        <w:tc>
          <w:tcPr>
            <w:tcW w:w="2469" w:type="dxa"/>
          </w:tcPr>
          <w:p w14:paraId="15B07D3C"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11 (26 уч-ся)</w:t>
            </w:r>
          </w:p>
        </w:tc>
        <w:tc>
          <w:tcPr>
            <w:tcW w:w="1936" w:type="dxa"/>
          </w:tcPr>
          <w:p w14:paraId="2EC12A9C"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26</w:t>
            </w:r>
          </w:p>
        </w:tc>
        <w:tc>
          <w:tcPr>
            <w:tcW w:w="2552" w:type="dxa"/>
          </w:tcPr>
          <w:p w14:paraId="438C64E9"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c>
          <w:tcPr>
            <w:tcW w:w="2551" w:type="dxa"/>
          </w:tcPr>
          <w:p w14:paraId="7C0807FF"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w:t>
            </w:r>
          </w:p>
        </w:tc>
      </w:tr>
      <w:tr w:rsidR="0094443F" w:rsidRPr="002F6665" w14:paraId="2F7C5E4F" w14:textId="77777777" w:rsidTr="009C27A0">
        <w:tc>
          <w:tcPr>
            <w:tcW w:w="556" w:type="dxa"/>
          </w:tcPr>
          <w:p w14:paraId="1E445271" w14:textId="77777777" w:rsidR="0094443F" w:rsidRPr="002F6665" w:rsidRDefault="0094443F" w:rsidP="009C27A0">
            <w:pPr>
              <w:rPr>
                <w:rFonts w:ascii="Times New Roman" w:eastAsia="Times New Roman" w:hAnsi="Times New Roman"/>
                <w:sz w:val="20"/>
                <w:szCs w:val="20"/>
                <w:lang w:eastAsia="ru-RU"/>
              </w:rPr>
            </w:pPr>
          </w:p>
        </w:tc>
        <w:tc>
          <w:tcPr>
            <w:tcW w:w="2469" w:type="dxa"/>
          </w:tcPr>
          <w:p w14:paraId="3E1B6928"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Всего – 495 учащихся:</w:t>
            </w:r>
          </w:p>
        </w:tc>
        <w:tc>
          <w:tcPr>
            <w:tcW w:w="1936" w:type="dxa"/>
          </w:tcPr>
          <w:p w14:paraId="3C9DEE89"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382 (77.1%)</w:t>
            </w:r>
          </w:p>
        </w:tc>
        <w:tc>
          <w:tcPr>
            <w:tcW w:w="2552" w:type="dxa"/>
          </w:tcPr>
          <w:p w14:paraId="11D4D0CB"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109 (22%)</w:t>
            </w:r>
          </w:p>
        </w:tc>
        <w:tc>
          <w:tcPr>
            <w:tcW w:w="2551" w:type="dxa"/>
          </w:tcPr>
          <w:p w14:paraId="2C5AB91D"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4 (0.8%)</w:t>
            </w:r>
          </w:p>
        </w:tc>
      </w:tr>
    </w:tbl>
    <w:p w14:paraId="513ACF32" w14:textId="77777777" w:rsidR="0094443F" w:rsidRPr="002F6665" w:rsidRDefault="0094443F" w:rsidP="0094443F">
      <w:pPr>
        <w:tabs>
          <w:tab w:val="center" w:pos="5587"/>
        </w:tabs>
        <w:spacing w:after="0" w:line="240" w:lineRule="auto"/>
        <w:ind w:firstLine="708"/>
        <w:jc w:val="center"/>
        <w:rPr>
          <w:rFonts w:ascii="Times New Roman" w:hAnsi="Times New Roman"/>
          <w:b/>
          <w:sz w:val="20"/>
          <w:szCs w:val="20"/>
        </w:rPr>
      </w:pPr>
    </w:p>
    <w:p w14:paraId="582B8A7A" w14:textId="77777777" w:rsidR="0094443F" w:rsidRPr="002F6665" w:rsidRDefault="0094443F" w:rsidP="0094443F">
      <w:pPr>
        <w:pStyle w:val="ae"/>
        <w:jc w:val="center"/>
        <w:rPr>
          <w:rFonts w:ascii="Times New Roman" w:hAnsi="Times New Roman" w:cs="Times New Roman"/>
          <w:b/>
          <w:sz w:val="20"/>
          <w:szCs w:val="20"/>
          <w:lang w:eastAsia="ru-RU"/>
        </w:rPr>
      </w:pPr>
    </w:p>
    <w:p w14:paraId="196C57F1" w14:textId="77777777" w:rsidR="0094443F" w:rsidRPr="002F6665" w:rsidRDefault="0094443F" w:rsidP="0094443F">
      <w:pPr>
        <w:pStyle w:val="ae"/>
        <w:jc w:val="center"/>
        <w:rPr>
          <w:rFonts w:ascii="Times New Roman" w:hAnsi="Times New Roman" w:cs="Times New Roman"/>
          <w:b/>
          <w:sz w:val="24"/>
          <w:szCs w:val="24"/>
        </w:rPr>
      </w:pPr>
      <w:r w:rsidRPr="002F6665">
        <w:rPr>
          <w:rFonts w:ascii="Times New Roman" w:hAnsi="Times New Roman" w:cs="Times New Roman"/>
          <w:b/>
          <w:noProof/>
          <w:sz w:val="24"/>
          <w:szCs w:val="24"/>
          <w:lang w:eastAsia="ru-RU"/>
        </w:rPr>
        <w:drawing>
          <wp:inline distT="0" distB="0" distL="0" distR="0" wp14:anchorId="04E3D4D5" wp14:editId="73926395">
            <wp:extent cx="4086225" cy="1238250"/>
            <wp:effectExtent l="0" t="0" r="9525" b="0"/>
            <wp:docPr id="137216335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6C76886C" w14:textId="77777777" w:rsidR="0094443F" w:rsidRPr="002F6665" w:rsidRDefault="0094443F" w:rsidP="0094443F">
      <w:pPr>
        <w:pStyle w:val="ae"/>
        <w:rPr>
          <w:rFonts w:ascii="Times New Roman" w:hAnsi="Times New Roman" w:cs="Times New Roman"/>
          <w:b/>
          <w:sz w:val="24"/>
          <w:szCs w:val="24"/>
          <w:lang w:eastAsia="ru-RU"/>
        </w:rPr>
      </w:pPr>
    </w:p>
    <w:p w14:paraId="1A5C8934" w14:textId="77777777" w:rsidR="0094443F" w:rsidRPr="002F6665" w:rsidRDefault="0094443F" w:rsidP="0094443F">
      <w:pPr>
        <w:pStyle w:val="ae"/>
        <w:jc w:val="both"/>
        <w:rPr>
          <w:rFonts w:ascii="Times New Roman" w:hAnsi="Times New Roman" w:cs="Times New Roman"/>
          <w:bCs/>
          <w:sz w:val="24"/>
          <w:szCs w:val="24"/>
          <w:lang w:eastAsia="ru-RU"/>
        </w:rPr>
      </w:pPr>
      <w:r w:rsidRPr="002F6665">
        <w:rPr>
          <w:rFonts w:ascii="Times New Roman" w:hAnsi="Times New Roman" w:cs="Times New Roman"/>
          <w:b/>
          <w:sz w:val="24"/>
          <w:szCs w:val="24"/>
          <w:lang w:eastAsia="ru-RU"/>
        </w:rPr>
        <w:t xml:space="preserve">Вывод: </w:t>
      </w:r>
      <w:r w:rsidRPr="002F6665">
        <w:rPr>
          <w:rFonts w:ascii="Times New Roman" w:hAnsi="Times New Roman" w:cs="Times New Roman"/>
          <w:bCs/>
          <w:sz w:val="24"/>
          <w:szCs w:val="24"/>
          <w:lang w:eastAsia="ru-RU"/>
        </w:rPr>
        <w:t xml:space="preserve">в исследовании приняли участие 495 учащийся 6-11 классов.  По результату исследования можно рассмотреть, </w:t>
      </w:r>
      <w:proofErr w:type="gramStart"/>
      <w:r w:rsidRPr="002F6665">
        <w:rPr>
          <w:rFonts w:ascii="Times New Roman" w:hAnsi="Times New Roman" w:cs="Times New Roman"/>
          <w:bCs/>
          <w:sz w:val="24"/>
          <w:szCs w:val="24"/>
          <w:lang w:eastAsia="ru-RU"/>
        </w:rPr>
        <w:t>что  77.1</w:t>
      </w:r>
      <w:proofErr w:type="gramEnd"/>
      <w:r w:rsidRPr="002F6665">
        <w:rPr>
          <w:rFonts w:ascii="Times New Roman" w:hAnsi="Times New Roman" w:cs="Times New Roman"/>
          <w:bCs/>
          <w:sz w:val="24"/>
          <w:szCs w:val="24"/>
          <w:lang w:eastAsia="ru-RU"/>
        </w:rPr>
        <w:t>% учащихся имеют высокий уровень психологического благополучия.   22 % учащихся имеют средний уровень психологического благополучия.  0.8 % учащихся с низким уровнем психологического благополучия.</w:t>
      </w:r>
    </w:p>
    <w:p w14:paraId="6B084E01" w14:textId="77777777" w:rsidR="0094443F" w:rsidRPr="002F6665" w:rsidRDefault="0094443F" w:rsidP="0094443F">
      <w:pPr>
        <w:tabs>
          <w:tab w:val="center" w:pos="5587"/>
        </w:tabs>
        <w:spacing w:after="0" w:line="240" w:lineRule="auto"/>
        <w:ind w:firstLine="708"/>
        <w:jc w:val="both"/>
        <w:rPr>
          <w:rFonts w:ascii="Times New Roman" w:hAnsi="Times New Roman"/>
          <w:b/>
          <w:sz w:val="24"/>
          <w:szCs w:val="24"/>
        </w:rPr>
      </w:pPr>
    </w:p>
    <w:p w14:paraId="38A56C75" w14:textId="77777777" w:rsidR="0094443F" w:rsidRPr="002F6665" w:rsidRDefault="0094443F" w:rsidP="0094443F">
      <w:pPr>
        <w:tabs>
          <w:tab w:val="center" w:pos="5587"/>
        </w:tabs>
        <w:spacing w:after="0" w:line="240" w:lineRule="auto"/>
        <w:ind w:firstLine="708"/>
        <w:jc w:val="both"/>
        <w:rPr>
          <w:rFonts w:ascii="Times New Roman" w:hAnsi="Times New Roman"/>
          <w:b/>
          <w:sz w:val="24"/>
          <w:szCs w:val="24"/>
        </w:rPr>
      </w:pPr>
      <w:r w:rsidRPr="002F6665">
        <w:rPr>
          <w:rFonts w:ascii="Times New Roman" w:hAnsi="Times New Roman"/>
          <w:b/>
          <w:sz w:val="24"/>
          <w:szCs w:val="24"/>
        </w:rPr>
        <w:t>Результат исследования уровня одиночества у учащихся 6-9 классов</w:t>
      </w:r>
    </w:p>
    <w:p w14:paraId="3D3E9427" w14:textId="77777777" w:rsidR="0094443F" w:rsidRPr="002F6665" w:rsidRDefault="0094443F" w:rsidP="0094443F">
      <w:pPr>
        <w:tabs>
          <w:tab w:val="center" w:pos="5587"/>
        </w:tabs>
        <w:spacing w:after="0" w:line="240" w:lineRule="auto"/>
        <w:ind w:firstLine="708"/>
        <w:jc w:val="both"/>
        <w:rPr>
          <w:rFonts w:ascii="Times New Roman" w:hAnsi="Times New Roman"/>
          <w:b/>
          <w:sz w:val="24"/>
          <w:szCs w:val="24"/>
        </w:rPr>
      </w:pPr>
      <w:r w:rsidRPr="002F6665">
        <w:rPr>
          <w:rFonts w:ascii="Times New Roman" w:hAnsi="Times New Roman"/>
          <w:b/>
          <w:sz w:val="24"/>
          <w:szCs w:val="24"/>
        </w:rPr>
        <w:t xml:space="preserve">  ОШ № 41 г. Астаны</w:t>
      </w:r>
    </w:p>
    <w:p w14:paraId="24C6793B" w14:textId="77777777" w:rsidR="0094443F" w:rsidRPr="002F6665" w:rsidRDefault="0094443F" w:rsidP="0094443F">
      <w:pPr>
        <w:tabs>
          <w:tab w:val="center" w:pos="5587"/>
        </w:tabs>
        <w:spacing w:after="0" w:line="240" w:lineRule="auto"/>
        <w:ind w:firstLine="708"/>
        <w:jc w:val="center"/>
        <w:rPr>
          <w:rFonts w:ascii="Times New Roman" w:hAnsi="Times New Roman"/>
          <w:b/>
          <w:sz w:val="24"/>
          <w:szCs w:val="28"/>
        </w:rPr>
      </w:pPr>
    </w:p>
    <w:tbl>
      <w:tblPr>
        <w:tblStyle w:val="a5"/>
        <w:tblW w:w="0" w:type="auto"/>
        <w:tblLook w:val="04A0" w:firstRow="1" w:lastRow="0" w:firstColumn="1" w:lastColumn="0" w:noHBand="0" w:noVBand="1"/>
      </w:tblPr>
      <w:tblGrid>
        <w:gridCol w:w="487"/>
        <w:gridCol w:w="1846"/>
        <w:gridCol w:w="1994"/>
        <w:gridCol w:w="2016"/>
        <w:gridCol w:w="1482"/>
        <w:gridCol w:w="1662"/>
      </w:tblGrid>
      <w:tr w:rsidR="00E971AA" w:rsidRPr="002F6665" w14:paraId="0B448544" w14:textId="77777777" w:rsidTr="009C27A0">
        <w:tc>
          <w:tcPr>
            <w:tcW w:w="500" w:type="dxa"/>
          </w:tcPr>
          <w:p w14:paraId="6D2596D6"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w:t>
            </w:r>
          </w:p>
        </w:tc>
        <w:tc>
          <w:tcPr>
            <w:tcW w:w="2018" w:type="dxa"/>
          </w:tcPr>
          <w:p w14:paraId="561877BE"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Классы</w:t>
            </w:r>
          </w:p>
        </w:tc>
        <w:tc>
          <w:tcPr>
            <w:tcW w:w="2126" w:type="dxa"/>
          </w:tcPr>
          <w:p w14:paraId="03B6925D"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Учащийся не переживает ч-во один-</w:t>
            </w:r>
            <w:proofErr w:type="spellStart"/>
            <w:r w:rsidRPr="002F6665">
              <w:rPr>
                <w:rFonts w:ascii="Times New Roman" w:hAnsi="Times New Roman"/>
                <w:b/>
                <w:sz w:val="20"/>
                <w:szCs w:val="20"/>
              </w:rPr>
              <w:t>ва</w:t>
            </w:r>
            <w:proofErr w:type="spellEnd"/>
          </w:p>
        </w:tc>
        <w:tc>
          <w:tcPr>
            <w:tcW w:w="2127" w:type="dxa"/>
          </w:tcPr>
          <w:p w14:paraId="0E19A133"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Неглубокое переживание один-</w:t>
            </w:r>
            <w:proofErr w:type="spellStart"/>
            <w:r w:rsidRPr="002F6665">
              <w:rPr>
                <w:rFonts w:ascii="Times New Roman" w:hAnsi="Times New Roman"/>
                <w:b/>
                <w:sz w:val="20"/>
                <w:szCs w:val="20"/>
              </w:rPr>
              <w:t>ва</w:t>
            </w:r>
            <w:proofErr w:type="spellEnd"/>
          </w:p>
        </w:tc>
        <w:tc>
          <w:tcPr>
            <w:tcW w:w="1559" w:type="dxa"/>
          </w:tcPr>
          <w:p w14:paraId="0849E9D6"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 xml:space="preserve">Глубокое </w:t>
            </w:r>
            <w:proofErr w:type="spellStart"/>
            <w:proofErr w:type="gramStart"/>
            <w:r w:rsidRPr="002F6665">
              <w:rPr>
                <w:rFonts w:ascii="Times New Roman" w:hAnsi="Times New Roman"/>
                <w:b/>
                <w:sz w:val="20"/>
                <w:szCs w:val="20"/>
              </w:rPr>
              <w:t>переж.ч</w:t>
            </w:r>
            <w:proofErr w:type="gramEnd"/>
            <w:r w:rsidRPr="002F6665">
              <w:rPr>
                <w:rFonts w:ascii="Times New Roman" w:hAnsi="Times New Roman"/>
                <w:b/>
                <w:sz w:val="20"/>
                <w:szCs w:val="20"/>
              </w:rPr>
              <w:t>-ва</w:t>
            </w:r>
            <w:proofErr w:type="spellEnd"/>
            <w:r w:rsidRPr="002F6665">
              <w:rPr>
                <w:rFonts w:ascii="Times New Roman" w:hAnsi="Times New Roman"/>
                <w:b/>
                <w:sz w:val="20"/>
                <w:szCs w:val="20"/>
              </w:rPr>
              <w:t xml:space="preserve"> один-</w:t>
            </w:r>
            <w:proofErr w:type="spellStart"/>
            <w:r w:rsidRPr="002F6665">
              <w:rPr>
                <w:rFonts w:ascii="Times New Roman" w:hAnsi="Times New Roman"/>
                <w:b/>
                <w:sz w:val="20"/>
                <w:szCs w:val="20"/>
              </w:rPr>
              <w:t>ва</w:t>
            </w:r>
            <w:proofErr w:type="spellEnd"/>
          </w:p>
        </w:tc>
        <w:tc>
          <w:tcPr>
            <w:tcW w:w="1701" w:type="dxa"/>
          </w:tcPr>
          <w:p w14:paraId="169C7516"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 xml:space="preserve">Очень </w:t>
            </w:r>
            <w:proofErr w:type="spellStart"/>
            <w:proofErr w:type="gramStart"/>
            <w:r w:rsidRPr="002F6665">
              <w:rPr>
                <w:rFonts w:ascii="Times New Roman" w:hAnsi="Times New Roman"/>
                <w:b/>
                <w:sz w:val="20"/>
                <w:szCs w:val="20"/>
              </w:rPr>
              <w:t>глуб.переж</w:t>
            </w:r>
            <w:proofErr w:type="gramEnd"/>
            <w:r w:rsidRPr="002F6665">
              <w:rPr>
                <w:rFonts w:ascii="Times New Roman" w:hAnsi="Times New Roman"/>
                <w:b/>
                <w:sz w:val="20"/>
                <w:szCs w:val="20"/>
              </w:rPr>
              <w:t>.ч-ва</w:t>
            </w:r>
            <w:proofErr w:type="spellEnd"/>
            <w:r w:rsidRPr="002F6665">
              <w:rPr>
                <w:rFonts w:ascii="Times New Roman" w:hAnsi="Times New Roman"/>
                <w:b/>
                <w:sz w:val="20"/>
                <w:szCs w:val="20"/>
              </w:rPr>
              <w:t xml:space="preserve"> один-</w:t>
            </w:r>
            <w:proofErr w:type="spellStart"/>
            <w:r w:rsidRPr="002F6665">
              <w:rPr>
                <w:rFonts w:ascii="Times New Roman" w:hAnsi="Times New Roman"/>
                <w:b/>
                <w:sz w:val="20"/>
                <w:szCs w:val="20"/>
              </w:rPr>
              <w:t>ва</w:t>
            </w:r>
            <w:proofErr w:type="spellEnd"/>
          </w:p>
        </w:tc>
      </w:tr>
      <w:tr w:rsidR="00E971AA" w:rsidRPr="002F6665" w14:paraId="221EFA68" w14:textId="77777777" w:rsidTr="009C27A0">
        <w:tc>
          <w:tcPr>
            <w:tcW w:w="500" w:type="dxa"/>
          </w:tcPr>
          <w:p w14:paraId="5EB944FD"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1.</w:t>
            </w:r>
          </w:p>
        </w:tc>
        <w:tc>
          <w:tcPr>
            <w:tcW w:w="2018" w:type="dxa"/>
          </w:tcPr>
          <w:p w14:paraId="04987C19"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 (121 уч-ся)</w:t>
            </w:r>
          </w:p>
        </w:tc>
        <w:tc>
          <w:tcPr>
            <w:tcW w:w="2126" w:type="dxa"/>
          </w:tcPr>
          <w:p w14:paraId="68DD8AEB"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43</w:t>
            </w:r>
          </w:p>
        </w:tc>
        <w:tc>
          <w:tcPr>
            <w:tcW w:w="2127" w:type="dxa"/>
          </w:tcPr>
          <w:p w14:paraId="16275049"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77</w:t>
            </w:r>
          </w:p>
        </w:tc>
        <w:tc>
          <w:tcPr>
            <w:tcW w:w="1559" w:type="dxa"/>
          </w:tcPr>
          <w:p w14:paraId="7D3FBE1B"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w:t>
            </w:r>
          </w:p>
        </w:tc>
        <w:tc>
          <w:tcPr>
            <w:tcW w:w="1701" w:type="dxa"/>
          </w:tcPr>
          <w:p w14:paraId="116D1DDA"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w:t>
            </w:r>
          </w:p>
        </w:tc>
      </w:tr>
      <w:tr w:rsidR="00E971AA" w:rsidRPr="002F6665" w14:paraId="5F46215D" w14:textId="77777777" w:rsidTr="009C27A0">
        <w:tc>
          <w:tcPr>
            <w:tcW w:w="500" w:type="dxa"/>
          </w:tcPr>
          <w:p w14:paraId="197922D4"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2.</w:t>
            </w:r>
          </w:p>
        </w:tc>
        <w:tc>
          <w:tcPr>
            <w:tcW w:w="2018" w:type="dxa"/>
          </w:tcPr>
          <w:p w14:paraId="5739D796"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7 (122 уч-ся)</w:t>
            </w:r>
          </w:p>
        </w:tc>
        <w:tc>
          <w:tcPr>
            <w:tcW w:w="2126" w:type="dxa"/>
          </w:tcPr>
          <w:p w14:paraId="611074A6"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63</w:t>
            </w:r>
          </w:p>
        </w:tc>
        <w:tc>
          <w:tcPr>
            <w:tcW w:w="2127" w:type="dxa"/>
          </w:tcPr>
          <w:p w14:paraId="4F57F85E"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59</w:t>
            </w:r>
          </w:p>
        </w:tc>
        <w:tc>
          <w:tcPr>
            <w:tcW w:w="1559" w:type="dxa"/>
          </w:tcPr>
          <w:p w14:paraId="7CE015D9"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w:t>
            </w:r>
          </w:p>
        </w:tc>
        <w:tc>
          <w:tcPr>
            <w:tcW w:w="1701" w:type="dxa"/>
          </w:tcPr>
          <w:p w14:paraId="3BB30EA8"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w:t>
            </w:r>
          </w:p>
        </w:tc>
      </w:tr>
      <w:tr w:rsidR="00E971AA" w:rsidRPr="002F6665" w14:paraId="7A0C4DF9" w14:textId="77777777" w:rsidTr="009C27A0">
        <w:tc>
          <w:tcPr>
            <w:tcW w:w="500" w:type="dxa"/>
          </w:tcPr>
          <w:p w14:paraId="207AE0ED"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3.</w:t>
            </w:r>
          </w:p>
        </w:tc>
        <w:tc>
          <w:tcPr>
            <w:tcW w:w="2018" w:type="dxa"/>
          </w:tcPr>
          <w:p w14:paraId="2513AC68" w14:textId="77777777" w:rsidR="0094443F" w:rsidRPr="002F6665" w:rsidRDefault="0094443F" w:rsidP="009C27A0">
            <w:pPr>
              <w:rPr>
                <w:rFonts w:ascii="Times New Roman" w:hAnsi="Times New Roman"/>
                <w:sz w:val="20"/>
                <w:szCs w:val="20"/>
              </w:rPr>
            </w:pPr>
            <w:proofErr w:type="gramStart"/>
            <w:r w:rsidRPr="002F6665">
              <w:rPr>
                <w:rFonts w:ascii="Times New Roman" w:hAnsi="Times New Roman"/>
                <w:sz w:val="20"/>
                <w:szCs w:val="20"/>
              </w:rPr>
              <w:t>8  (</w:t>
            </w:r>
            <w:proofErr w:type="gramEnd"/>
            <w:r w:rsidRPr="002F6665">
              <w:rPr>
                <w:rFonts w:ascii="Times New Roman" w:hAnsi="Times New Roman"/>
                <w:sz w:val="20"/>
                <w:szCs w:val="20"/>
              </w:rPr>
              <w:t>99 уч-ся)</w:t>
            </w:r>
          </w:p>
        </w:tc>
        <w:tc>
          <w:tcPr>
            <w:tcW w:w="2126" w:type="dxa"/>
          </w:tcPr>
          <w:p w14:paraId="7EC9D01E"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25</w:t>
            </w:r>
          </w:p>
        </w:tc>
        <w:tc>
          <w:tcPr>
            <w:tcW w:w="2127" w:type="dxa"/>
          </w:tcPr>
          <w:p w14:paraId="1F4213E6"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69</w:t>
            </w:r>
          </w:p>
        </w:tc>
        <w:tc>
          <w:tcPr>
            <w:tcW w:w="1559" w:type="dxa"/>
          </w:tcPr>
          <w:p w14:paraId="450221EA"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4</w:t>
            </w:r>
          </w:p>
        </w:tc>
        <w:tc>
          <w:tcPr>
            <w:tcW w:w="1701" w:type="dxa"/>
          </w:tcPr>
          <w:p w14:paraId="7DDBF328"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w:t>
            </w:r>
          </w:p>
        </w:tc>
      </w:tr>
      <w:tr w:rsidR="00E971AA" w:rsidRPr="002F6665" w14:paraId="12F4A453" w14:textId="77777777" w:rsidTr="009C27A0">
        <w:tc>
          <w:tcPr>
            <w:tcW w:w="500" w:type="dxa"/>
          </w:tcPr>
          <w:p w14:paraId="451840D1"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4.</w:t>
            </w:r>
          </w:p>
        </w:tc>
        <w:tc>
          <w:tcPr>
            <w:tcW w:w="2018" w:type="dxa"/>
          </w:tcPr>
          <w:p w14:paraId="4E7B7967" w14:textId="77777777" w:rsidR="0094443F" w:rsidRPr="002F6665" w:rsidRDefault="0094443F" w:rsidP="009C27A0">
            <w:pPr>
              <w:rPr>
                <w:rFonts w:ascii="Times New Roman" w:hAnsi="Times New Roman"/>
                <w:sz w:val="20"/>
                <w:szCs w:val="20"/>
              </w:rPr>
            </w:pPr>
            <w:proofErr w:type="gramStart"/>
            <w:r w:rsidRPr="002F6665">
              <w:rPr>
                <w:rFonts w:ascii="Times New Roman" w:hAnsi="Times New Roman"/>
                <w:sz w:val="20"/>
                <w:szCs w:val="20"/>
              </w:rPr>
              <w:t>9  (</w:t>
            </w:r>
            <w:proofErr w:type="gramEnd"/>
            <w:r w:rsidRPr="002F6665">
              <w:rPr>
                <w:rFonts w:ascii="Times New Roman" w:hAnsi="Times New Roman"/>
                <w:sz w:val="20"/>
                <w:szCs w:val="20"/>
              </w:rPr>
              <w:t>91 уч-ся)</w:t>
            </w:r>
          </w:p>
        </w:tc>
        <w:tc>
          <w:tcPr>
            <w:tcW w:w="2126" w:type="dxa"/>
          </w:tcPr>
          <w:p w14:paraId="71ED3856"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48</w:t>
            </w:r>
          </w:p>
        </w:tc>
        <w:tc>
          <w:tcPr>
            <w:tcW w:w="2127" w:type="dxa"/>
          </w:tcPr>
          <w:p w14:paraId="349725DE"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38</w:t>
            </w:r>
          </w:p>
        </w:tc>
        <w:tc>
          <w:tcPr>
            <w:tcW w:w="1559" w:type="dxa"/>
          </w:tcPr>
          <w:p w14:paraId="25947B69"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5</w:t>
            </w:r>
          </w:p>
        </w:tc>
        <w:tc>
          <w:tcPr>
            <w:tcW w:w="1701" w:type="dxa"/>
          </w:tcPr>
          <w:p w14:paraId="4C4F22BE"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w:t>
            </w:r>
          </w:p>
        </w:tc>
      </w:tr>
      <w:tr w:rsidR="00E971AA" w:rsidRPr="002F6665" w14:paraId="6DBEE838" w14:textId="77777777" w:rsidTr="009C27A0">
        <w:tc>
          <w:tcPr>
            <w:tcW w:w="2518" w:type="dxa"/>
            <w:gridSpan w:val="2"/>
          </w:tcPr>
          <w:p w14:paraId="4E50BAB3"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Всего уч-ся: 433 уч-ся</w:t>
            </w:r>
          </w:p>
        </w:tc>
        <w:tc>
          <w:tcPr>
            <w:tcW w:w="2126" w:type="dxa"/>
            <w:shd w:val="clear" w:color="auto" w:fill="FFFFFF" w:themeFill="background1"/>
          </w:tcPr>
          <w:p w14:paraId="0A1747DD"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179 (41.3%)</w:t>
            </w:r>
          </w:p>
        </w:tc>
        <w:tc>
          <w:tcPr>
            <w:tcW w:w="2127" w:type="dxa"/>
            <w:shd w:val="clear" w:color="auto" w:fill="C9C9C9" w:themeFill="accent3" w:themeFillTint="99"/>
          </w:tcPr>
          <w:p w14:paraId="3A2C8CCD"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243 (56.1%)</w:t>
            </w:r>
          </w:p>
        </w:tc>
        <w:tc>
          <w:tcPr>
            <w:tcW w:w="1559" w:type="dxa"/>
          </w:tcPr>
          <w:p w14:paraId="5A22720F"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10 (2.3%)</w:t>
            </w:r>
          </w:p>
        </w:tc>
        <w:tc>
          <w:tcPr>
            <w:tcW w:w="1701" w:type="dxa"/>
          </w:tcPr>
          <w:p w14:paraId="767E7E44"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1 (0.2%)</w:t>
            </w:r>
          </w:p>
        </w:tc>
      </w:tr>
    </w:tbl>
    <w:p w14:paraId="4FDF8D60" w14:textId="77777777" w:rsidR="0094443F" w:rsidRPr="002F6665" w:rsidRDefault="0094443F" w:rsidP="0094443F">
      <w:pPr>
        <w:jc w:val="center"/>
        <w:rPr>
          <w:rFonts w:ascii="Times New Roman" w:hAnsi="Times New Roman"/>
          <w:b/>
          <w:sz w:val="24"/>
          <w:szCs w:val="24"/>
        </w:rPr>
      </w:pPr>
    </w:p>
    <w:p w14:paraId="4E3F7E68" w14:textId="77777777" w:rsidR="0094443F" w:rsidRPr="002F6665" w:rsidRDefault="0094443F" w:rsidP="0094443F">
      <w:pPr>
        <w:jc w:val="center"/>
        <w:rPr>
          <w:rFonts w:ascii="Times New Roman" w:hAnsi="Times New Roman"/>
          <w:b/>
          <w:sz w:val="24"/>
          <w:szCs w:val="24"/>
        </w:rPr>
      </w:pPr>
      <w:r w:rsidRPr="002F6665">
        <w:rPr>
          <w:rFonts w:ascii="Times New Roman" w:hAnsi="Times New Roman"/>
          <w:b/>
          <w:noProof/>
          <w:sz w:val="24"/>
          <w:szCs w:val="24"/>
          <w:lang w:eastAsia="ru-RU"/>
        </w:rPr>
        <w:lastRenderedPageBreak/>
        <w:drawing>
          <wp:inline distT="0" distB="0" distL="0" distR="0" wp14:anchorId="512552C1" wp14:editId="13F2A27B">
            <wp:extent cx="3714750" cy="1657350"/>
            <wp:effectExtent l="0" t="0" r="0" b="0"/>
            <wp:docPr id="764872749"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74E13026" w14:textId="77777777" w:rsidR="0094443F" w:rsidRPr="002F6665" w:rsidRDefault="0094443F" w:rsidP="0094443F">
      <w:pPr>
        <w:rPr>
          <w:rFonts w:ascii="Times New Roman" w:hAnsi="Times New Roman"/>
          <w:sz w:val="24"/>
          <w:szCs w:val="24"/>
        </w:rPr>
      </w:pPr>
      <w:r w:rsidRPr="002F6665">
        <w:rPr>
          <w:rFonts w:ascii="Times New Roman" w:hAnsi="Times New Roman"/>
          <w:b/>
          <w:sz w:val="24"/>
          <w:szCs w:val="24"/>
          <w:lang w:val="kk-KZ"/>
        </w:rPr>
        <w:t xml:space="preserve">Вывод: </w:t>
      </w:r>
      <w:r w:rsidRPr="002F6665">
        <w:rPr>
          <w:rFonts w:ascii="Times New Roman" w:hAnsi="Times New Roman"/>
          <w:sz w:val="24"/>
          <w:szCs w:val="24"/>
          <w:lang w:val="kk-KZ"/>
        </w:rPr>
        <w:t xml:space="preserve">в исследовании </w:t>
      </w:r>
      <w:r w:rsidRPr="002F6665">
        <w:rPr>
          <w:rFonts w:ascii="Times New Roman" w:hAnsi="Times New Roman"/>
          <w:sz w:val="24"/>
          <w:szCs w:val="24"/>
        </w:rPr>
        <w:t xml:space="preserve">участвовали 433  учащихся 6-11 классов. По результатам диагностирования неглубокое переживание возможного одиночества выявлено у 243 учащихся, глубокое переживание актуального одиночества выявлено у </w:t>
      </w:r>
      <w:proofErr w:type="gramStart"/>
      <w:r w:rsidRPr="002F6665">
        <w:rPr>
          <w:rFonts w:ascii="Times New Roman" w:hAnsi="Times New Roman"/>
          <w:sz w:val="24"/>
          <w:szCs w:val="24"/>
        </w:rPr>
        <w:t>10  учащихся</w:t>
      </w:r>
      <w:proofErr w:type="gramEnd"/>
      <w:r w:rsidRPr="002F6665">
        <w:rPr>
          <w:rFonts w:ascii="Times New Roman" w:hAnsi="Times New Roman"/>
          <w:sz w:val="24"/>
          <w:szCs w:val="24"/>
        </w:rPr>
        <w:t>, у 179 учащихся не выявлено чувство одиночества.</w:t>
      </w:r>
    </w:p>
    <w:p w14:paraId="7E010FDF" w14:textId="77777777" w:rsidR="0094443F" w:rsidRPr="002F6665" w:rsidRDefault="0094443F" w:rsidP="0094443F">
      <w:pPr>
        <w:pStyle w:val="ae"/>
        <w:rPr>
          <w:rFonts w:ascii="Times New Roman" w:hAnsi="Times New Roman" w:cs="Times New Roman"/>
          <w:b/>
          <w:sz w:val="24"/>
          <w:szCs w:val="24"/>
          <w:lang w:eastAsia="ru-RU"/>
        </w:rPr>
      </w:pPr>
    </w:p>
    <w:p w14:paraId="09CAD7C6" w14:textId="77777777" w:rsidR="0094443F" w:rsidRPr="002F6665" w:rsidRDefault="0094443F" w:rsidP="0094443F">
      <w:pPr>
        <w:tabs>
          <w:tab w:val="center" w:pos="5587"/>
        </w:tabs>
        <w:spacing w:after="0" w:line="240" w:lineRule="auto"/>
        <w:ind w:firstLine="708"/>
        <w:jc w:val="center"/>
        <w:rPr>
          <w:rFonts w:ascii="Times New Roman" w:hAnsi="Times New Roman"/>
          <w:b/>
          <w:sz w:val="24"/>
          <w:szCs w:val="24"/>
        </w:rPr>
      </w:pPr>
      <w:r w:rsidRPr="002F6665">
        <w:rPr>
          <w:rFonts w:ascii="Times New Roman" w:hAnsi="Times New Roman"/>
          <w:b/>
          <w:sz w:val="24"/>
          <w:szCs w:val="24"/>
        </w:rPr>
        <w:t>Результат исследования уровня жизнестойкости у учащихся 7-11 классов</w:t>
      </w:r>
    </w:p>
    <w:p w14:paraId="45C480D9" w14:textId="77777777" w:rsidR="0094443F" w:rsidRPr="002F6665" w:rsidRDefault="0094443F" w:rsidP="0094443F">
      <w:pPr>
        <w:tabs>
          <w:tab w:val="center" w:pos="5587"/>
        </w:tabs>
        <w:spacing w:after="0" w:line="240" w:lineRule="auto"/>
        <w:ind w:firstLine="708"/>
        <w:jc w:val="center"/>
        <w:rPr>
          <w:rFonts w:ascii="Times New Roman" w:hAnsi="Times New Roman"/>
          <w:b/>
          <w:sz w:val="24"/>
          <w:szCs w:val="24"/>
        </w:rPr>
      </w:pPr>
      <w:r w:rsidRPr="002F6665">
        <w:rPr>
          <w:rFonts w:ascii="Times New Roman" w:hAnsi="Times New Roman"/>
          <w:b/>
          <w:sz w:val="24"/>
          <w:szCs w:val="24"/>
        </w:rPr>
        <w:t xml:space="preserve"> Средней школы № 41 г. Астаны</w:t>
      </w:r>
    </w:p>
    <w:p w14:paraId="1E8FEE55" w14:textId="77777777" w:rsidR="0094443F" w:rsidRPr="002F6665" w:rsidRDefault="0094443F" w:rsidP="0094443F">
      <w:pPr>
        <w:tabs>
          <w:tab w:val="center" w:pos="5587"/>
        </w:tabs>
        <w:spacing w:after="0" w:line="240" w:lineRule="auto"/>
        <w:ind w:firstLine="708"/>
        <w:jc w:val="center"/>
        <w:rPr>
          <w:rFonts w:ascii="Times New Roman" w:hAnsi="Times New Roman"/>
          <w:b/>
          <w:sz w:val="28"/>
          <w:szCs w:val="28"/>
        </w:rPr>
      </w:pPr>
    </w:p>
    <w:tbl>
      <w:tblPr>
        <w:tblStyle w:val="a5"/>
        <w:tblW w:w="0" w:type="auto"/>
        <w:tblLook w:val="04A0" w:firstRow="1" w:lastRow="0" w:firstColumn="1" w:lastColumn="0" w:noHBand="0" w:noVBand="1"/>
      </w:tblPr>
      <w:tblGrid>
        <w:gridCol w:w="480"/>
        <w:gridCol w:w="1845"/>
        <w:gridCol w:w="1969"/>
        <w:gridCol w:w="1285"/>
        <w:gridCol w:w="1925"/>
        <w:gridCol w:w="1983"/>
      </w:tblGrid>
      <w:tr w:rsidR="00E971AA" w:rsidRPr="002F6665" w14:paraId="48186753" w14:textId="77777777" w:rsidTr="00245FE1">
        <w:tc>
          <w:tcPr>
            <w:tcW w:w="480" w:type="dxa"/>
          </w:tcPr>
          <w:p w14:paraId="12B70321" w14:textId="77777777" w:rsidR="00245FE1" w:rsidRPr="002F6665" w:rsidRDefault="00245FE1" w:rsidP="009C27A0">
            <w:pPr>
              <w:rPr>
                <w:rFonts w:ascii="Times New Roman" w:hAnsi="Times New Roman"/>
                <w:b/>
                <w:sz w:val="20"/>
                <w:szCs w:val="20"/>
              </w:rPr>
            </w:pPr>
            <w:r w:rsidRPr="002F6665">
              <w:rPr>
                <w:rFonts w:ascii="Times New Roman" w:hAnsi="Times New Roman"/>
                <w:b/>
                <w:sz w:val="20"/>
                <w:szCs w:val="20"/>
              </w:rPr>
              <w:t>№</w:t>
            </w:r>
          </w:p>
        </w:tc>
        <w:tc>
          <w:tcPr>
            <w:tcW w:w="1845" w:type="dxa"/>
          </w:tcPr>
          <w:p w14:paraId="11FFD113" w14:textId="77777777" w:rsidR="00245FE1" w:rsidRPr="002F6665" w:rsidRDefault="00245FE1" w:rsidP="009C27A0">
            <w:pPr>
              <w:rPr>
                <w:rFonts w:ascii="Times New Roman" w:hAnsi="Times New Roman"/>
                <w:b/>
                <w:sz w:val="20"/>
                <w:szCs w:val="20"/>
              </w:rPr>
            </w:pPr>
            <w:r w:rsidRPr="002F6665">
              <w:rPr>
                <w:rFonts w:ascii="Times New Roman" w:hAnsi="Times New Roman"/>
                <w:b/>
                <w:sz w:val="20"/>
                <w:szCs w:val="20"/>
              </w:rPr>
              <w:t>Классы</w:t>
            </w:r>
          </w:p>
        </w:tc>
        <w:tc>
          <w:tcPr>
            <w:tcW w:w="1969" w:type="dxa"/>
          </w:tcPr>
          <w:p w14:paraId="1E046F57" w14:textId="77777777" w:rsidR="00245FE1" w:rsidRPr="002F6665" w:rsidRDefault="00245FE1" w:rsidP="009C27A0">
            <w:pPr>
              <w:rPr>
                <w:rFonts w:ascii="Times New Roman" w:hAnsi="Times New Roman"/>
                <w:b/>
                <w:sz w:val="20"/>
                <w:szCs w:val="20"/>
              </w:rPr>
            </w:pPr>
            <w:r w:rsidRPr="002F6665">
              <w:rPr>
                <w:rFonts w:ascii="Times New Roman" w:hAnsi="Times New Roman"/>
                <w:b/>
                <w:sz w:val="20"/>
                <w:szCs w:val="20"/>
              </w:rPr>
              <w:t>Высокий уровень жизнестойкости</w:t>
            </w:r>
          </w:p>
        </w:tc>
        <w:tc>
          <w:tcPr>
            <w:tcW w:w="1285" w:type="dxa"/>
          </w:tcPr>
          <w:p w14:paraId="6E525D78" w14:textId="77777777" w:rsidR="00245FE1" w:rsidRPr="002F6665" w:rsidRDefault="00245FE1" w:rsidP="009C27A0">
            <w:pPr>
              <w:rPr>
                <w:rFonts w:ascii="Times New Roman" w:hAnsi="Times New Roman"/>
                <w:b/>
                <w:sz w:val="20"/>
                <w:szCs w:val="20"/>
              </w:rPr>
            </w:pPr>
          </w:p>
        </w:tc>
        <w:tc>
          <w:tcPr>
            <w:tcW w:w="1925" w:type="dxa"/>
          </w:tcPr>
          <w:p w14:paraId="2B30213E" w14:textId="106E30CA" w:rsidR="00245FE1" w:rsidRPr="002F6665" w:rsidRDefault="00245FE1" w:rsidP="009C27A0">
            <w:pPr>
              <w:rPr>
                <w:rFonts w:ascii="Times New Roman" w:hAnsi="Times New Roman"/>
                <w:b/>
                <w:sz w:val="20"/>
                <w:szCs w:val="20"/>
              </w:rPr>
            </w:pPr>
            <w:r w:rsidRPr="002F6665">
              <w:rPr>
                <w:rFonts w:ascii="Times New Roman" w:hAnsi="Times New Roman"/>
                <w:b/>
                <w:sz w:val="20"/>
                <w:szCs w:val="20"/>
              </w:rPr>
              <w:t>Средний уровень жизнестойкости</w:t>
            </w:r>
          </w:p>
        </w:tc>
        <w:tc>
          <w:tcPr>
            <w:tcW w:w="1983" w:type="dxa"/>
          </w:tcPr>
          <w:p w14:paraId="707809AF" w14:textId="77777777" w:rsidR="00245FE1" w:rsidRPr="002F6665" w:rsidRDefault="00245FE1" w:rsidP="009C27A0">
            <w:pPr>
              <w:rPr>
                <w:rFonts w:ascii="Times New Roman" w:hAnsi="Times New Roman"/>
                <w:b/>
                <w:sz w:val="20"/>
                <w:szCs w:val="20"/>
              </w:rPr>
            </w:pPr>
            <w:r w:rsidRPr="002F6665">
              <w:rPr>
                <w:rFonts w:ascii="Times New Roman" w:hAnsi="Times New Roman"/>
                <w:b/>
                <w:sz w:val="20"/>
                <w:szCs w:val="20"/>
              </w:rPr>
              <w:t>Низкий уровень жизнестойкости</w:t>
            </w:r>
          </w:p>
        </w:tc>
      </w:tr>
      <w:tr w:rsidR="00E971AA" w:rsidRPr="002F6665" w14:paraId="29A24F8E" w14:textId="77777777" w:rsidTr="00245FE1">
        <w:tc>
          <w:tcPr>
            <w:tcW w:w="480" w:type="dxa"/>
          </w:tcPr>
          <w:p w14:paraId="6B40B297" w14:textId="77777777" w:rsidR="00245FE1" w:rsidRPr="002F6665" w:rsidRDefault="00245FE1" w:rsidP="009C27A0">
            <w:pPr>
              <w:rPr>
                <w:rFonts w:ascii="Times New Roman" w:hAnsi="Times New Roman"/>
                <w:b/>
                <w:sz w:val="20"/>
                <w:szCs w:val="20"/>
              </w:rPr>
            </w:pPr>
            <w:r w:rsidRPr="002F6665">
              <w:rPr>
                <w:rFonts w:ascii="Times New Roman" w:hAnsi="Times New Roman"/>
                <w:b/>
                <w:sz w:val="20"/>
                <w:szCs w:val="20"/>
              </w:rPr>
              <w:t>1.</w:t>
            </w:r>
          </w:p>
        </w:tc>
        <w:tc>
          <w:tcPr>
            <w:tcW w:w="1845" w:type="dxa"/>
          </w:tcPr>
          <w:p w14:paraId="2C104A16" w14:textId="77777777" w:rsidR="00245FE1" w:rsidRPr="002F6665" w:rsidRDefault="00245FE1" w:rsidP="009C27A0">
            <w:pPr>
              <w:rPr>
                <w:rFonts w:ascii="Times New Roman" w:hAnsi="Times New Roman"/>
                <w:sz w:val="20"/>
                <w:szCs w:val="20"/>
              </w:rPr>
            </w:pPr>
            <w:r w:rsidRPr="002F6665">
              <w:rPr>
                <w:rFonts w:ascii="Times New Roman" w:hAnsi="Times New Roman"/>
                <w:sz w:val="20"/>
                <w:szCs w:val="20"/>
              </w:rPr>
              <w:t xml:space="preserve">7 </w:t>
            </w:r>
            <w:proofErr w:type="spellStart"/>
            <w:proofErr w:type="gramStart"/>
            <w:r w:rsidRPr="002F6665">
              <w:rPr>
                <w:rFonts w:ascii="Times New Roman" w:hAnsi="Times New Roman"/>
                <w:sz w:val="20"/>
                <w:szCs w:val="20"/>
              </w:rPr>
              <w:t>кл</w:t>
            </w:r>
            <w:proofErr w:type="spellEnd"/>
            <w:r w:rsidRPr="002F6665">
              <w:rPr>
                <w:rFonts w:ascii="Times New Roman" w:hAnsi="Times New Roman"/>
                <w:sz w:val="20"/>
                <w:szCs w:val="20"/>
              </w:rPr>
              <w:t>.(</w:t>
            </w:r>
            <w:proofErr w:type="gramEnd"/>
            <w:r w:rsidRPr="002F6665">
              <w:rPr>
                <w:rFonts w:ascii="Times New Roman" w:hAnsi="Times New Roman"/>
                <w:sz w:val="20"/>
                <w:szCs w:val="20"/>
              </w:rPr>
              <w:t>122уч-ся)</w:t>
            </w:r>
          </w:p>
        </w:tc>
        <w:tc>
          <w:tcPr>
            <w:tcW w:w="1969" w:type="dxa"/>
          </w:tcPr>
          <w:p w14:paraId="07F6F1F5" w14:textId="77777777" w:rsidR="00245FE1" w:rsidRPr="002F6665" w:rsidRDefault="00245FE1" w:rsidP="009C27A0">
            <w:pPr>
              <w:rPr>
                <w:rFonts w:ascii="Times New Roman" w:hAnsi="Times New Roman"/>
                <w:sz w:val="20"/>
                <w:szCs w:val="20"/>
              </w:rPr>
            </w:pPr>
            <w:r w:rsidRPr="002F6665">
              <w:rPr>
                <w:rFonts w:ascii="Times New Roman" w:hAnsi="Times New Roman"/>
                <w:sz w:val="20"/>
                <w:szCs w:val="20"/>
              </w:rPr>
              <w:t>68</w:t>
            </w:r>
          </w:p>
        </w:tc>
        <w:tc>
          <w:tcPr>
            <w:tcW w:w="1285" w:type="dxa"/>
          </w:tcPr>
          <w:p w14:paraId="5A486E60" w14:textId="77777777" w:rsidR="00245FE1" w:rsidRPr="002F6665" w:rsidRDefault="00245FE1" w:rsidP="009C27A0">
            <w:pPr>
              <w:rPr>
                <w:rFonts w:ascii="Times New Roman" w:hAnsi="Times New Roman"/>
                <w:sz w:val="20"/>
                <w:szCs w:val="20"/>
              </w:rPr>
            </w:pPr>
          </w:p>
        </w:tc>
        <w:tc>
          <w:tcPr>
            <w:tcW w:w="1925" w:type="dxa"/>
          </w:tcPr>
          <w:p w14:paraId="27ACEDD1" w14:textId="68D8A540" w:rsidR="00245FE1" w:rsidRPr="002F6665" w:rsidRDefault="00245FE1" w:rsidP="009C27A0">
            <w:pPr>
              <w:rPr>
                <w:rFonts w:ascii="Times New Roman" w:hAnsi="Times New Roman"/>
                <w:sz w:val="20"/>
                <w:szCs w:val="20"/>
              </w:rPr>
            </w:pPr>
            <w:r w:rsidRPr="002F6665">
              <w:rPr>
                <w:rFonts w:ascii="Times New Roman" w:hAnsi="Times New Roman"/>
                <w:sz w:val="20"/>
                <w:szCs w:val="20"/>
              </w:rPr>
              <w:t>28</w:t>
            </w:r>
          </w:p>
        </w:tc>
        <w:tc>
          <w:tcPr>
            <w:tcW w:w="1983" w:type="dxa"/>
          </w:tcPr>
          <w:p w14:paraId="302C2C0A" w14:textId="77777777" w:rsidR="00245FE1" w:rsidRPr="002F6665" w:rsidRDefault="00245FE1" w:rsidP="009C27A0">
            <w:pPr>
              <w:rPr>
                <w:rFonts w:ascii="Times New Roman" w:hAnsi="Times New Roman"/>
                <w:sz w:val="20"/>
                <w:szCs w:val="20"/>
              </w:rPr>
            </w:pPr>
            <w:r w:rsidRPr="002F6665">
              <w:rPr>
                <w:rFonts w:ascii="Times New Roman" w:hAnsi="Times New Roman"/>
                <w:sz w:val="20"/>
                <w:szCs w:val="20"/>
              </w:rPr>
              <w:t>26</w:t>
            </w:r>
          </w:p>
        </w:tc>
      </w:tr>
      <w:tr w:rsidR="00E971AA" w:rsidRPr="002F6665" w14:paraId="68DBCEC0" w14:textId="77777777" w:rsidTr="00245FE1">
        <w:tc>
          <w:tcPr>
            <w:tcW w:w="480" w:type="dxa"/>
          </w:tcPr>
          <w:p w14:paraId="52D2BED8" w14:textId="77777777" w:rsidR="00245FE1" w:rsidRPr="002F6665" w:rsidRDefault="00245FE1" w:rsidP="009C27A0">
            <w:pPr>
              <w:rPr>
                <w:rFonts w:ascii="Times New Roman" w:hAnsi="Times New Roman"/>
                <w:b/>
                <w:sz w:val="20"/>
                <w:szCs w:val="20"/>
              </w:rPr>
            </w:pPr>
            <w:r w:rsidRPr="002F6665">
              <w:rPr>
                <w:rFonts w:ascii="Times New Roman" w:hAnsi="Times New Roman"/>
                <w:b/>
                <w:sz w:val="20"/>
                <w:szCs w:val="20"/>
              </w:rPr>
              <w:t>2.</w:t>
            </w:r>
          </w:p>
        </w:tc>
        <w:tc>
          <w:tcPr>
            <w:tcW w:w="1845" w:type="dxa"/>
          </w:tcPr>
          <w:p w14:paraId="79F05083" w14:textId="77777777" w:rsidR="00245FE1" w:rsidRPr="002F6665" w:rsidRDefault="00245FE1" w:rsidP="009C27A0">
            <w:pPr>
              <w:rPr>
                <w:rFonts w:ascii="Times New Roman" w:hAnsi="Times New Roman"/>
                <w:sz w:val="20"/>
                <w:szCs w:val="20"/>
              </w:rPr>
            </w:pPr>
            <w:r w:rsidRPr="002F6665">
              <w:rPr>
                <w:rFonts w:ascii="Times New Roman" w:hAnsi="Times New Roman"/>
                <w:sz w:val="20"/>
                <w:szCs w:val="20"/>
              </w:rPr>
              <w:t xml:space="preserve">8 </w:t>
            </w:r>
            <w:proofErr w:type="spellStart"/>
            <w:r w:rsidRPr="002F6665">
              <w:rPr>
                <w:rFonts w:ascii="Times New Roman" w:hAnsi="Times New Roman"/>
                <w:sz w:val="20"/>
                <w:szCs w:val="20"/>
              </w:rPr>
              <w:t>кл</w:t>
            </w:r>
            <w:proofErr w:type="spellEnd"/>
            <w:r w:rsidRPr="002F6665">
              <w:rPr>
                <w:rFonts w:ascii="Times New Roman" w:hAnsi="Times New Roman"/>
                <w:sz w:val="20"/>
                <w:szCs w:val="20"/>
              </w:rPr>
              <w:t>. (99 уч-ся)</w:t>
            </w:r>
          </w:p>
        </w:tc>
        <w:tc>
          <w:tcPr>
            <w:tcW w:w="1969" w:type="dxa"/>
          </w:tcPr>
          <w:p w14:paraId="134DAEF3" w14:textId="77777777" w:rsidR="00245FE1" w:rsidRPr="002F6665" w:rsidRDefault="00245FE1" w:rsidP="009C27A0">
            <w:pPr>
              <w:rPr>
                <w:rFonts w:ascii="Times New Roman" w:hAnsi="Times New Roman"/>
                <w:sz w:val="20"/>
                <w:szCs w:val="20"/>
              </w:rPr>
            </w:pPr>
            <w:r w:rsidRPr="002F6665">
              <w:rPr>
                <w:rFonts w:ascii="Times New Roman" w:hAnsi="Times New Roman"/>
                <w:sz w:val="20"/>
                <w:szCs w:val="20"/>
              </w:rPr>
              <w:t>60</w:t>
            </w:r>
          </w:p>
        </w:tc>
        <w:tc>
          <w:tcPr>
            <w:tcW w:w="1285" w:type="dxa"/>
          </w:tcPr>
          <w:p w14:paraId="70596200" w14:textId="77777777" w:rsidR="00245FE1" w:rsidRPr="002F6665" w:rsidRDefault="00245FE1" w:rsidP="009C27A0">
            <w:pPr>
              <w:rPr>
                <w:rFonts w:ascii="Times New Roman" w:hAnsi="Times New Roman"/>
                <w:sz w:val="20"/>
                <w:szCs w:val="20"/>
              </w:rPr>
            </w:pPr>
          </w:p>
        </w:tc>
        <w:tc>
          <w:tcPr>
            <w:tcW w:w="1925" w:type="dxa"/>
          </w:tcPr>
          <w:p w14:paraId="263D4F69" w14:textId="27BF48D2" w:rsidR="00245FE1" w:rsidRPr="002F6665" w:rsidRDefault="00245FE1" w:rsidP="009C27A0">
            <w:pPr>
              <w:rPr>
                <w:rFonts w:ascii="Times New Roman" w:hAnsi="Times New Roman"/>
                <w:sz w:val="20"/>
                <w:szCs w:val="20"/>
              </w:rPr>
            </w:pPr>
            <w:r w:rsidRPr="002F6665">
              <w:rPr>
                <w:rFonts w:ascii="Times New Roman" w:hAnsi="Times New Roman"/>
                <w:sz w:val="20"/>
                <w:szCs w:val="20"/>
              </w:rPr>
              <w:t>24</w:t>
            </w:r>
          </w:p>
        </w:tc>
        <w:tc>
          <w:tcPr>
            <w:tcW w:w="1983" w:type="dxa"/>
          </w:tcPr>
          <w:p w14:paraId="191C2C4A" w14:textId="77777777" w:rsidR="00245FE1" w:rsidRPr="002F6665" w:rsidRDefault="00245FE1" w:rsidP="009C27A0">
            <w:pPr>
              <w:rPr>
                <w:rFonts w:ascii="Times New Roman" w:hAnsi="Times New Roman"/>
                <w:sz w:val="20"/>
                <w:szCs w:val="20"/>
              </w:rPr>
            </w:pPr>
            <w:r w:rsidRPr="002F6665">
              <w:rPr>
                <w:rFonts w:ascii="Times New Roman" w:hAnsi="Times New Roman"/>
                <w:sz w:val="20"/>
                <w:szCs w:val="20"/>
              </w:rPr>
              <w:t>15</w:t>
            </w:r>
          </w:p>
        </w:tc>
      </w:tr>
      <w:tr w:rsidR="00E971AA" w:rsidRPr="002F6665" w14:paraId="31543888" w14:textId="77777777" w:rsidTr="00245FE1">
        <w:tc>
          <w:tcPr>
            <w:tcW w:w="480" w:type="dxa"/>
          </w:tcPr>
          <w:p w14:paraId="53977A9C" w14:textId="77777777" w:rsidR="00245FE1" w:rsidRPr="002F6665" w:rsidRDefault="00245FE1" w:rsidP="009C27A0">
            <w:pPr>
              <w:rPr>
                <w:rFonts w:ascii="Times New Roman" w:hAnsi="Times New Roman"/>
                <w:b/>
                <w:sz w:val="20"/>
                <w:szCs w:val="20"/>
              </w:rPr>
            </w:pPr>
            <w:r w:rsidRPr="002F6665">
              <w:rPr>
                <w:rFonts w:ascii="Times New Roman" w:hAnsi="Times New Roman"/>
                <w:b/>
                <w:sz w:val="20"/>
                <w:szCs w:val="20"/>
              </w:rPr>
              <w:t>3.</w:t>
            </w:r>
          </w:p>
        </w:tc>
        <w:tc>
          <w:tcPr>
            <w:tcW w:w="1845" w:type="dxa"/>
          </w:tcPr>
          <w:p w14:paraId="75478ADC" w14:textId="77777777" w:rsidR="00245FE1" w:rsidRPr="002F6665" w:rsidRDefault="00245FE1" w:rsidP="009C27A0">
            <w:pPr>
              <w:rPr>
                <w:rFonts w:ascii="Times New Roman" w:hAnsi="Times New Roman"/>
                <w:sz w:val="20"/>
                <w:szCs w:val="20"/>
              </w:rPr>
            </w:pPr>
            <w:r w:rsidRPr="002F6665">
              <w:rPr>
                <w:rFonts w:ascii="Times New Roman" w:hAnsi="Times New Roman"/>
                <w:sz w:val="20"/>
                <w:szCs w:val="20"/>
              </w:rPr>
              <w:t xml:space="preserve">9 </w:t>
            </w:r>
            <w:proofErr w:type="spellStart"/>
            <w:r w:rsidRPr="002F6665">
              <w:rPr>
                <w:rFonts w:ascii="Times New Roman" w:hAnsi="Times New Roman"/>
                <w:sz w:val="20"/>
                <w:szCs w:val="20"/>
              </w:rPr>
              <w:t>кл</w:t>
            </w:r>
            <w:proofErr w:type="spellEnd"/>
            <w:r w:rsidRPr="002F6665">
              <w:rPr>
                <w:rFonts w:ascii="Times New Roman" w:hAnsi="Times New Roman"/>
                <w:sz w:val="20"/>
                <w:szCs w:val="20"/>
              </w:rPr>
              <w:t>. (91 уч-ся)</w:t>
            </w:r>
          </w:p>
        </w:tc>
        <w:tc>
          <w:tcPr>
            <w:tcW w:w="1969" w:type="dxa"/>
          </w:tcPr>
          <w:p w14:paraId="54A7121B" w14:textId="77777777" w:rsidR="00245FE1" w:rsidRPr="002F6665" w:rsidRDefault="00245FE1" w:rsidP="009C27A0">
            <w:pPr>
              <w:rPr>
                <w:rFonts w:ascii="Times New Roman" w:hAnsi="Times New Roman"/>
                <w:sz w:val="20"/>
                <w:szCs w:val="20"/>
              </w:rPr>
            </w:pPr>
            <w:r w:rsidRPr="002F6665">
              <w:rPr>
                <w:rFonts w:ascii="Times New Roman" w:hAnsi="Times New Roman"/>
                <w:sz w:val="20"/>
                <w:szCs w:val="20"/>
              </w:rPr>
              <w:t>53</w:t>
            </w:r>
          </w:p>
        </w:tc>
        <w:tc>
          <w:tcPr>
            <w:tcW w:w="1285" w:type="dxa"/>
          </w:tcPr>
          <w:p w14:paraId="2A4D9CFE" w14:textId="77777777" w:rsidR="00245FE1" w:rsidRPr="002F6665" w:rsidRDefault="00245FE1" w:rsidP="009C27A0">
            <w:pPr>
              <w:rPr>
                <w:rFonts w:ascii="Times New Roman" w:hAnsi="Times New Roman"/>
                <w:sz w:val="20"/>
                <w:szCs w:val="20"/>
              </w:rPr>
            </w:pPr>
          </w:p>
        </w:tc>
        <w:tc>
          <w:tcPr>
            <w:tcW w:w="1925" w:type="dxa"/>
          </w:tcPr>
          <w:p w14:paraId="286E7D23" w14:textId="30117F4E" w:rsidR="00245FE1" w:rsidRPr="002F6665" w:rsidRDefault="00245FE1" w:rsidP="009C27A0">
            <w:pPr>
              <w:rPr>
                <w:rFonts w:ascii="Times New Roman" w:hAnsi="Times New Roman"/>
                <w:sz w:val="20"/>
                <w:szCs w:val="20"/>
              </w:rPr>
            </w:pPr>
            <w:r w:rsidRPr="002F6665">
              <w:rPr>
                <w:rFonts w:ascii="Times New Roman" w:hAnsi="Times New Roman"/>
                <w:sz w:val="20"/>
                <w:szCs w:val="20"/>
              </w:rPr>
              <w:t>24</w:t>
            </w:r>
          </w:p>
        </w:tc>
        <w:tc>
          <w:tcPr>
            <w:tcW w:w="1983" w:type="dxa"/>
          </w:tcPr>
          <w:p w14:paraId="31C36DB3" w14:textId="77777777" w:rsidR="00245FE1" w:rsidRPr="002F6665" w:rsidRDefault="00245FE1" w:rsidP="009C27A0">
            <w:pPr>
              <w:rPr>
                <w:rFonts w:ascii="Times New Roman" w:hAnsi="Times New Roman"/>
                <w:sz w:val="20"/>
                <w:szCs w:val="20"/>
              </w:rPr>
            </w:pPr>
            <w:r w:rsidRPr="002F6665">
              <w:rPr>
                <w:rFonts w:ascii="Times New Roman" w:hAnsi="Times New Roman"/>
                <w:sz w:val="20"/>
                <w:szCs w:val="20"/>
              </w:rPr>
              <w:t>14</w:t>
            </w:r>
          </w:p>
        </w:tc>
      </w:tr>
      <w:tr w:rsidR="00E971AA" w:rsidRPr="002F6665" w14:paraId="15BA9F6F" w14:textId="77777777" w:rsidTr="00245FE1">
        <w:tc>
          <w:tcPr>
            <w:tcW w:w="480" w:type="dxa"/>
          </w:tcPr>
          <w:p w14:paraId="07097E58" w14:textId="77777777" w:rsidR="00245FE1" w:rsidRPr="002F6665" w:rsidRDefault="00245FE1" w:rsidP="009C27A0">
            <w:pPr>
              <w:rPr>
                <w:rFonts w:ascii="Times New Roman" w:hAnsi="Times New Roman"/>
                <w:b/>
                <w:sz w:val="20"/>
                <w:szCs w:val="20"/>
              </w:rPr>
            </w:pPr>
            <w:r w:rsidRPr="002F6665">
              <w:rPr>
                <w:rFonts w:ascii="Times New Roman" w:hAnsi="Times New Roman"/>
                <w:b/>
                <w:sz w:val="20"/>
                <w:szCs w:val="20"/>
              </w:rPr>
              <w:t>4.</w:t>
            </w:r>
          </w:p>
        </w:tc>
        <w:tc>
          <w:tcPr>
            <w:tcW w:w="1845" w:type="dxa"/>
          </w:tcPr>
          <w:p w14:paraId="1240ADA5" w14:textId="77777777" w:rsidR="00245FE1" w:rsidRPr="002F6665" w:rsidRDefault="00245FE1" w:rsidP="009C27A0">
            <w:pPr>
              <w:rPr>
                <w:rFonts w:ascii="Times New Roman" w:hAnsi="Times New Roman"/>
                <w:sz w:val="20"/>
                <w:szCs w:val="20"/>
              </w:rPr>
            </w:pPr>
            <w:r w:rsidRPr="002F6665">
              <w:rPr>
                <w:rFonts w:ascii="Times New Roman" w:hAnsi="Times New Roman"/>
                <w:sz w:val="20"/>
                <w:szCs w:val="20"/>
              </w:rPr>
              <w:t xml:space="preserve">10 </w:t>
            </w:r>
            <w:proofErr w:type="spellStart"/>
            <w:r w:rsidRPr="002F6665">
              <w:rPr>
                <w:rFonts w:ascii="Times New Roman" w:hAnsi="Times New Roman"/>
                <w:sz w:val="20"/>
                <w:szCs w:val="20"/>
              </w:rPr>
              <w:t>кл</w:t>
            </w:r>
            <w:proofErr w:type="spellEnd"/>
            <w:r w:rsidRPr="002F6665">
              <w:rPr>
                <w:rFonts w:ascii="Times New Roman" w:hAnsi="Times New Roman"/>
                <w:sz w:val="20"/>
                <w:szCs w:val="20"/>
              </w:rPr>
              <w:t>. (36 уч-ся)</w:t>
            </w:r>
          </w:p>
        </w:tc>
        <w:tc>
          <w:tcPr>
            <w:tcW w:w="1969" w:type="dxa"/>
          </w:tcPr>
          <w:p w14:paraId="565244D8" w14:textId="77777777" w:rsidR="00245FE1" w:rsidRPr="002F6665" w:rsidRDefault="00245FE1" w:rsidP="009C27A0">
            <w:pPr>
              <w:rPr>
                <w:rFonts w:ascii="Times New Roman" w:hAnsi="Times New Roman"/>
                <w:sz w:val="20"/>
                <w:szCs w:val="20"/>
              </w:rPr>
            </w:pPr>
            <w:r w:rsidRPr="002F6665">
              <w:rPr>
                <w:rFonts w:ascii="Times New Roman" w:hAnsi="Times New Roman"/>
                <w:sz w:val="20"/>
                <w:szCs w:val="20"/>
              </w:rPr>
              <w:t>27</w:t>
            </w:r>
          </w:p>
        </w:tc>
        <w:tc>
          <w:tcPr>
            <w:tcW w:w="1285" w:type="dxa"/>
          </w:tcPr>
          <w:p w14:paraId="6FD565D2" w14:textId="77777777" w:rsidR="00245FE1" w:rsidRPr="002F6665" w:rsidRDefault="00245FE1" w:rsidP="009C27A0">
            <w:pPr>
              <w:rPr>
                <w:rFonts w:ascii="Times New Roman" w:hAnsi="Times New Roman"/>
                <w:sz w:val="20"/>
                <w:szCs w:val="20"/>
              </w:rPr>
            </w:pPr>
          </w:p>
        </w:tc>
        <w:tc>
          <w:tcPr>
            <w:tcW w:w="1925" w:type="dxa"/>
          </w:tcPr>
          <w:p w14:paraId="2D27EB43" w14:textId="7E8C84F3" w:rsidR="00245FE1" w:rsidRPr="002F6665" w:rsidRDefault="00245FE1" w:rsidP="009C27A0">
            <w:pPr>
              <w:rPr>
                <w:rFonts w:ascii="Times New Roman" w:hAnsi="Times New Roman"/>
                <w:sz w:val="20"/>
                <w:szCs w:val="20"/>
              </w:rPr>
            </w:pPr>
            <w:r w:rsidRPr="002F6665">
              <w:rPr>
                <w:rFonts w:ascii="Times New Roman" w:hAnsi="Times New Roman"/>
                <w:sz w:val="20"/>
                <w:szCs w:val="20"/>
              </w:rPr>
              <w:t>3</w:t>
            </w:r>
          </w:p>
        </w:tc>
        <w:tc>
          <w:tcPr>
            <w:tcW w:w="1983" w:type="dxa"/>
          </w:tcPr>
          <w:p w14:paraId="6F79262E" w14:textId="77777777" w:rsidR="00245FE1" w:rsidRPr="002F6665" w:rsidRDefault="00245FE1" w:rsidP="009C27A0">
            <w:pPr>
              <w:rPr>
                <w:rFonts w:ascii="Times New Roman" w:hAnsi="Times New Roman"/>
                <w:sz w:val="20"/>
                <w:szCs w:val="20"/>
              </w:rPr>
            </w:pPr>
            <w:r w:rsidRPr="002F6665">
              <w:rPr>
                <w:rFonts w:ascii="Times New Roman" w:hAnsi="Times New Roman"/>
                <w:sz w:val="20"/>
                <w:szCs w:val="20"/>
              </w:rPr>
              <w:t>6</w:t>
            </w:r>
          </w:p>
        </w:tc>
      </w:tr>
      <w:tr w:rsidR="00E971AA" w:rsidRPr="002F6665" w14:paraId="2F51BBD9" w14:textId="77777777" w:rsidTr="00245FE1">
        <w:tc>
          <w:tcPr>
            <w:tcW w:w="480" w:type="dxa"/>
          </w:tcPr>
          <w:p w14:paraId="33832E61" w14:textId="77777777" w:rsidR="00245FE1" w:rsidRPr="002F6665" w:rsidRDefault="00245FE1" w:rsidP="009C27A0">
            <w:pPr>
              <w:rPr>
                <w:rFonts w:ascii="Times New Roman" w:hAnsi="Times New Roman"/>
                <w:b/>
                <w:sz w:val="20"/>
                <w:szCs w:val="20"/>
              </w:rPr>
            </w:pPr>
            <w:r w:rsidRPr="002F6665">
              <w:rPr>
                <w:rFonts w:ascii="Times New Roman" w:hAnsi="Times New Roman"/>
                <w:b/>
                <w:sz w:val="20"/>
                <w:szCs w:val="20"/>
              </w:rPr>
              <w:t>5.</w:t>
            </w:r>
          </w:p>
        </w:tc>
        <w:tc>
          <w:tcPr>
            <w:tcW w:w="1845" w:type="dxa"/>
          </w:tcPr>
          <w:p w14:paraId="4A971CE6" w14:textId="77777777" w:rsidR="00245FE1" w:rsidRPr="002F6665" w:rsidRDefault="00245FE1" w:rsidP="009C27A0">
            <w:pPr>
              <w:rPr>
                <w:rFonts w:ascii="Times New Roman" w:hAnsi="Times New Roman"/>
                <w:sz w:val="20"/>
                <w:szCs w:val="20"/>
              </w:rPr>
            </w:pPr>
            <w:r w:rsidRPr="002F6665">
              <w:rPr>
                <w:rFonts w:ascii="Times New Roman" w:hAnsi="Times New Roman"/>
                <w:sz w:val="20"/>
                <w:szCs w:val="20"/>
              </w:rPr>
              <w:t xml:space="preserve">11 </w:t>
            </w:r>
            <w:proofErr w:type="spellStart"/>
            <w:r w:rsidRPr="002F6665">
              <w:rPr>
                <w:rFonts w:ascii="Times New Roman" w:hAnsi="Times New Roman"/>
                <w:sz w:val="20"/>
                <w:szCs w:val="20"/>
              </w:rPr>
              <w:t>кл</w:t>
            </w:r>
            <w:proofErr w:type="spellEnd"/>
            <w:r w:rsidRPr="002F6665">
              <w:rPr>
                <w:rFonts w:ascii="Times New Roman" w:hAnsi="Times New Roman"/>
                <w:sz w:val="20"/>
                <w:szCs w:val="20"/>
              </w:rPr>
              <w:t>. (26 уч-ся)</w:t>
            </w:r>
          </w:p>
        </w:tc>
        <w:tc>
          <w:tcPr>
            <w:tcW w:w="1969" w:type="dxa"/>
          </w:tcPr>
          <w:p w14:paraId="223C7F58" w14:textId="77777777" w:rsidR="00245FE1" w:rsidRPr="002F6665" w:rsidRDefault="00245FE1" w:rsidP="009C27A0">
            <w:pPr>
              <w:rPr>
                <w:rFonts w:ascii="Times New Roman" w:hAnsi="Times New Roman"/>
                <w:sz w:val="20"/>
                <w:szCs w:val="20"/>
              </w:rPr>
            </w:pPr>
            <w:r w:rsidRPr="002F6665">
              <w:rPr>
                <w:rFonts w:ascii="Times New Roman" w:hAnsi="Times New Roman"/>
                <w:sz w:val="20"/>
                <w:szCs w:val="20"/>
              </w:rPr>
              <w:t>20</w:t>
            </w:r>
          </w:p>
        </w:tc>
        <w:tc>
          <w:tcPr>
            <w:tcW w:w="1285" w:type="dxa"/>
          </w:tcPr>
          <w:p w14:paraId="46D8F3AE" w14:textId="77777777" w:rsidR="00245FE1" w:rsidRPr="002F6665" w:rsidRDefault="00245FE1" w:rsidP="009C27A0">
            <w:pPr>
              <w:rPr>
                <w:rFonts w:ascii="Times New Roman" w:hAnsi="Times New Roman"/>
                <w:sz w:val="20"/>
                <w:szCs w:val="20"/>
              </w:rPr>
            </w:pPr>
          </w:p>
        </w:tc>
        <w:tc>
          <w:tcPr>
            <w:tcW w:w="1925" w:type="dxa"/>
          </w:tcPr>
          <w:p w14:paraId="05EE1A01" w14:textId="68B019C1" w:rsidR="00245FE1" w:rsidRPr="002F6665" w:rsidRDefault="00245FE1" w:rsidP="009C27A0">
            <w:pPr>
              <w:rPr>
                <w:rFonts w:ascii="Times New Roman" w:hAnsi="Times New Roman"/>
                <w:sz w:val="20"/>
                <w:szCs w:val="20"/>
              </w:rPr>
            </w:pPr>
            <w:r w:rsidRPr="002F6665">
              <w:rPr>
                <w:rFonts w:ascii="Times New Roman" w:hAnsi="Times New Roman"/>
                <w:sz w:val="20"/>
                <w:szCs w:val="20"/>
              </w:rPr>
              <w:t>6</w:t>
            </w:r>
          </w:p>
        </w:tc>
        <w:tc>
          <w:tcPr>
            <w:tcW w:w="1983" w:type="dxa"/>
          </w:tcPr>
          <w:p w14:paraId="1A685356" w14:textId="77777777" w:rsidR="00245FE1" w:rsidRPr="002F6665" w:rsidRDefault="00245FE1" w:rsidP="009C27A0">
            <w:pPr>
              <w:rPr>
                <w:rFonts w:ascii="Times New Roman" w:hAnsi="Times New Roman"/>
                <w:sz w:val="20"/>
                <w:szCs w:val="20"/>
              </w:rPr>
            </w:pPr>
            <w:r w:rsidRPr="002F6665">
              <w:rPr>
                <w:rFonts w:ascii="Times New Roman" w:hAnsi="Times New Roman"/>
                <w:sz w:val="20"/>
                <w:szCs w:val="20"/>
              </w:rPr>
              <w:t>-</w:t>
            </w:r>
          </w:p>
        </w:tc>
      </w:tr>
      <w:tr w:rsidR="00E971AA" w:rsidRPr="002F6665" w14:paraId="4C6F2FB0" w14:textId="77777777" w:rsidTr="00245FE1">
        <w:tc>
          <w:tcPr>
            <w:tcW w:w="2325" w:type="dxa"/>
            <w:gridSpan w:val="2"/>
          </w:tcPr>
          <w:p w14:paraId="6DA030BF" w14:textId="77777777" w:rsidR="00245FE1" w:rsidRPr="002F6665" w:rsidRDefault="00245FE1" w:rsidP="009C27A0">
            <w:pPr>
              <w:rPr>
                <w:rFonts w:ascii="Times New Roman" w:hAnsi="Times New Roman"/>
                <w:b/>
                <w:sz w:val="20"/>
                <w:szCs w:val="20"/>
              </w:rPr>
            </w:pPr>
            <w:r w:rsidRPr="002F6665">
              <w:rPr>
                <w:rFonts w:ascii="Times New Roman" w:hAnsi="Times New Roman"/>
                <w:b/>
                <w:sz w:val="20"/>
                <w:szCs w:val="20"/>
              </w:rPr>
              <w:t xml:space="preserve">Всего уч-ся: </w:t>
            </w:r>
            <w:proofErr w:type="gramStart"/>
            <w:r w:rsidRPr="002F6665">
              <w:rPr>
                <w:rFonts w:ascii="Times New Roman" w:hAnsi="Times New Roman"/>
                <w:b/>
                <w:sz w:val="20"/>
                <w:szCs w:val="20"/>
              </w:rPr>
              <w:t>374  уч</w:t>
            </w:r>
            <w:proofErr w:type="gramEnd"/>
            <w:r w:rsidRPr="002F6665">
              <w:rPr>
                <w:rFonts w:ascii="Times New Roman" w:hAnsi="Times New Roman"/>
                <w:b/>
                <w:sz w:val="20"/>
                <w:szCs w:val="20"/>
              </w:rPr>
              <w:t>-ся</w:t>
            </w:r>
          </w:p>
        </w:tc>
        <w:tc>
          <w:tcPr>
            <w:tcW w:w="1969" w:type="dxa"/>
            <w:shd w:val="clear" w:color="auto" w:fill="C9C9C9" w:themeFill="accent3" w:themeFillTint="99"/>
          </w:tcPr>
          <w:p w14:paraId="357B0314" w14:textId="77777777" w:rsidR="00245FE1" w:rsidRPr="002F6665" w:rsidRDefault="00245FE1" w:rsidP="009C27A0">
            <w:pPr>
              <w:rPr>
                <w:rFonts w:ascii="Times New Roman" w:hAnsi="Times New Roman"/>
                <w:b/>
                <w:sz w:val="20"/>
                <w:szCs w:val="20"/>
              </w:rPr>
            </w:pPr>
            <w:r w:rsidRPr="002F6665">
              <w:rPr>
                <w:rFonts w:ascii="Times New Roman" w:hAnsi="Times New Roman"/>
                <w:b/>
                <w:sz w:val="20"/>
                <w:szCs w:val="20"/>
              </w:rPr>
              <w:t>228 (60,9%)</w:t>
            </w:r>
          </w:p>
        </w:tc>
        <w:tc>
          <w:tcPr>
            <w:tcW w:w="1285" w:type="dxa"/>
          </w:tcPr>
          <w:p w14:paraId="568F1A5F" w14:textId="77777777" w:rsidR="00245FE1" w:rsidRPr="002F6665" w:rsidRDefault="00245FE1" w:rsidP="009C27A0">
            <w:pPr>
              <w:rPr>
                <w:rFonts w:ascii="Times New Roman" w:hAnsi="Times New Roman"/>
                <w:b/>
                <w:sz w:val="20"/>
                <w:szCs w:val="20"/>
              </w:rPr>
            </w:pPr>
          </w:p>
        </w:tc>
        <w:tc>
          <w:tcPr>
            <w:tcW w:w="1925" w:type="dxa"/>
          </w:tcPr>
          <w:p w14:paraId="4B31DB20" w14:textId="0C0929A3" w:rsidR="00245FE1" w:rsidRPr="002F6665" w:rsidRDefault="00245FE1" w:rsidP="009C27A0">
            <w:pPr>
              <w:rPr>
                <w:rFonts w:ascii="Times New Roman" w:hAnsi="Times New Roman"/>
                <w:b/>
                <w:sz w:val="20"/>
                <w:szCs w:val="20"/>
              </w:rPr>
            </w:pPr>
            <w:r w:rsidRPr="002F6665">
              <w:rPr>
                <w:rFonts w:ascii="Times New Roman" w:hAnsi="Times New Roman"/>
                <w:b/>
                <w:sz w:val="20"/>
                <w:szCs w:val="20"/>
              </w:rPr>
              <w:t>85 (22,7%)</w:t>
            </w:r>
          </w:p>
        </w:tc>
        <w:tc>
          <w:tcPr>
            <w:tcW w:w="1983" w:type="dxa"/>
          </w:tcPr>
          <w:p w14:paraId="52B031B1" w14:textId="77777777" w:rsidR="00245FE1" w:rsidRPr="002F6665" w:rsidRDefault="00245FE1" w:rsidP="009C27A0">
            <w:pPr>
              <w:rPr>
                <w:rFonts w:ascii="Times New Roman" w:hAnsi="Times New Roman"/>
                <w:b/>
                <w:sz w:val="20"/>
                <w:szCs w:val="20"/>
              </w:rPr>
            </w:pPr>
            <w:r w:rsidRPr="002F6665">
              <w:rPr>
                <w:rFonts w:ascii="Times New Roman" w:hAnsi="Times New Roman"/>
                <w:b/>
                <w:sz w:val="20"/>
                <w:szCs w:val="20"/>
              </w:rPr>
              <w:t>61 (16,3%)</w:t>
            </w:r>
          </w:p>
        </w:tc>
      </w:tr>
    </w:tbl>
    <w:p w14:paraId="60854B5A" w14:textId="77777777" w:rsidR="0094443F" w:rsidRPr="002F6665" w:rsidRDefault="0094443F" w:rsidP="0094443F">
      <w:pPr>
        <w:rPr>
          <w:rFonts w:ascii="Times New Roman" w:hAnsi="Times New Roman"/>
          <w:b/>
          <w:sz w:val="24"/>
          <w:szCs w:val="24"/>
        </w:rPr>
      </w:pPr>
    </w:p>
    <w:p w14:paraId="74A8A26B" w14:textId="77777777" w:rsidR="0094443F" w:rsidRPr="002F6665" w:rsidRDefault="0094443F" w:rsidP="0094443F">
      <w:pPr>
        <w:jc w:val="center"/>
        <w:rPr>
          <w:rFonts w:ascii="Times New Roman" w:hAnsi="Times New Roman"/>
          <w:b/>
          <w:sz w:val="24"/>
          <w:szCs w:val="24"/>
        </w:rPr>
      </w:pPr>
      <w:r w:rsidRPr="002F6665">
        <w:rPr>
          <w:rFonts w:ascii="Times New Roman" w:hAnsi="Times New Roman"/>
          <w:b/>
          <w:noProof/>
          <w:sz w:val="24"/>
          <w:szCs w:val="24"/>
          <w:lang w:eastAsia="ru-RU"/>
        </w:rPr>
        <w:drawing>
          <wp:inline distT="0" distB="0" distL="0" distR="0" wp14:anchorId="2019E24E" wp14:editId="4AF38547">
            <wp:extent cx="3133725" cy="1762125"/>
            <wp:effectExtent l="0" t="0" r="9525" b="9525"/>
            <wp:docPr id="882227830" name="Диаграмма 8822278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046BE434" w14:textId="77777777" w:rsidR="0094443F" w:rsidRPr="002F6665" w:rsidRDefault="0094443F" w:rsidP="0094443F">
      <w:pPr>
        <w:spacing w:after="0" w:line="240" w:lineRule="auto"/>
        <w:jc w:val="both"/>
        <w:rPr>
          <w:rFonts w:ascii="Times New Roman" w:hAnsi="Times New Roman"/>
          <w:sz w:val="24"/>
          <w:szCs w:val="24"/>
        </w:rPr>
      </w:pPr>
      <w:r w:rsidRPr="002F6665">
        <w:rPr>
          <w:rFonts w:ascii="Times New Roman" w:hAnsi="Times New Roman"/>
          <w:b/>
          <w:sz w:val="24"/>
          <w:szCs w:val="24"/>
        </w:rPr>
        <w:t xml:space="preserve">Вывод: </w:t>
      </w:r>
      <w:r w:rsidRPr="002F6665">
        <w:rPr>
          <w:rFonts w:ascii="Times New Roman" w:hAnsi="Times New Roman"/>
          <w:sz w:val="24"/>
          <w:szCs w:val="24"/>
        </w:rPr>
        <w:t xml:space="preserve">в исследовании приняли участие </w:t>
      </w:r>
      <w:proofErr w:type="gramStart"/>
      <w:r w:rsidRPr="002F6665">
        <w:rPr>
          <w:rFonts w:ascii="Times New Roman" w:hAnsi="Times New Roman"/>
          <w:sz w:val="24"/>
          <w:szCs w:val="24"/>
        </w:rPr>
        <w:t>374  учащихся</w:t>
      </w:r>
      <w:proofErr w:type="gramEnd"/>
      <w:r w:rsidRPr="002F6665">
        <w:rPr>
          <w:rFonts w:ascii="Times New Roman" w:hAnsi="Times New Roman"/>
          <w:sz w:val="24"/>
          <w:szCs w:val="24"/>
        </w:rPr>
        <w:t xml:space="preserve"> 7-11 классов. По результату диагностирования среди учащихся 7 классов высокий уровень жизнестойкости выявлен у 228 учащихся, средний уровень жизнестойкости у 85 учащихся, низкий уровень жизнестойкости у 61 учащихся. </w:t>
      </w:r>
    </w:p>
    <w:p w14:paraId="3A1E3FC9" w14:textId="77777777" w:rsidR="0094443F" w:rsidRPr="002F6665" w:rsidRDefault="0094443F" w:rsidP="0094443F">
      <w:pPr>
        <w:tabs>
          <w:tab w:val="center" w:pos="5587"/>
        </w:tabs>
        <w:spacing w:after="0" w:line="240" w:lineRule="auto"/>
        <w:ind w:firstLine="708"/>
        <w:jc w:val="both"/>
        <w:rPr>
          <w:rFonts w:ascii="Times New Roman" w:hAnsi="Times New Roman"/>
          <w:b/>
          <w:sz w:val="24"/>
          <w:szCs w:val="24"/>
        </w:rPr>
      </w:pPr>
      <w:r w:rsidRPr="002F6665">
        <w:rPr>
          <w:rFonts w:ascii="Times New Roman" w:hAnsi="Times New Roman"/>
          <w:b/>
          <w:sz w:val="24"/>
          <w:szCs w:val="24"/>
        </w:rPr>
        <w:t>Результат исследования уровня безнадежности у учащихся 8-11 классов</w:t>
      </w:r>
    </w:p>
    <w:p w14:paraId="3581D1E5" w14:textId="77777777" w:rsidR="0094443F" w:rsidRPr="002F6665" w:rsidRDefault="0094443F" w:rsidP="0094443F">
      <w:pPr>
        <w:tabs>
          <w:tab w:val="center" w:pos="5587"/>
        </w:tabs>
        <w:spacing w:after="0" w:line="240" w:lineRule="auto"/>
        <w:ind w:firstLine="708"/>
        <w:jc w:val="both"/>
        <w:rPr>
          <w:rFonts w:ascii="Times New Roman" w:hAnsi="Times New Roman"/>
          <w:b/>
          <w:sz w:val="24"/>
          <w:szCs w:val="24"/>
        </w:rPr>
      </w:pPr>
      <w:r w:rsidRPr="002F6665">
        <w:rPr>
          <w:rFonts w:ascii="Times New Roman" w:hAnsi="Times New Roman"/>
          <w:b/>
          <w:sz w:val="24"/>
          <w:szCs w:val="24"/>
        </w:rPr>
        <w:t xml:space="preserve"> ОШ № 41 г. Астаны</w:t>
      </w:r>
    </w:p>
    <w:p w14:paraId="505E09CB" w14:textId="77777777" w:rsidR="0094443F" w:rsidRPr="002F6665" w:rsidRDefault="0094443F" w:rsidP="0094443F">
      <w:pPr>
        <w:tabs>
          <w:tab w:val="center" w:pos="5587"/>
        </w:tabs>
        <w:spacing w:after="0" w:line="240" w:lineRule="auto"/>
        <w:ind w:firstLine="708"/>
        <w:jc w:val="both"/>
        <w:rPr>
          <w:rFonts w:ascii="Times New Roman" w:hAnsi="Times New Roman"/>
          <w:b/>
          <w:sz w:val="24"/>
          <w:szCs w:val="28"/>
        </w:rPr>
      </w:pPr>
    </w:p>
    <w:tbl>
      <w:tblPr>
        <w:tblStyle w:val="a5"/>
        <w:tblW w:w="0" w:type="auto"/>
        <w:tblLook w:val="04A0" w:firstRow="1" w:lastRow="0" w:firstColumn="1" w:lastColumn="0" w:noHBand="0" w:noVBand="1"/>
      </w:tblPr>
      <w:tblGrid>
        <w:gridCol w:w="477"/>
        <w:gridCol w:w="1649"/>
        <w:gridCol w:w="1914"/>
        <w:gridCol w:w="1877"/>
        <w:gridCol w:w="1926"/>
        <w:gridCol w:w="1644"/>
      </w:tblGrid>
      <w:tr w:rsidR="00E971AA" w:rsidRPr="002F6665" w14:paraId="117046C0" w14:textId="77777777" w:rsidTr="009C27A0">
        <w:tc>
          <w:tcPr>
            <w:tcW w:w="512" w:type="dxa"/>
          </w:tcPr>
          <w:p w14:paraId="42AA9526"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w:t>
            </w:r>
          </w:p>
        </w:tc>
        <w:tc>
          <w:tcPr>
            <w:tcW w:w="2079" w:type="dxa"/>
          </w:tcPr>
          <w:p w14:paraId="2528BBEE"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Классы</w:t>
            </w:r>
          </w:p>
        </w:tc>
        <w:tc>
          <w:tcPr>
            <w:tcW w:w="2110" w:type="dxa"/>
          </w:tcPr>
          <w:p w14:paraId="26BE6D3C"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Безнадежность не выявлена</w:t>
            </w:r>
          </w:p>
        </w:tc>
        <w:tc>
          <w:tcPr>
            <w:tcW w:w="2051" w:type="dxa"/>
          </w:tcPr>
          <w:p w14:paraId="72714D1E"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 xml:space="preserve">Безнадежность легкая </w:t>
            </w:r>
          </w:p>
        </w:tc>
        <w:tc>
          <w:tcPr>
            <w:tcW w:w="2128" w:type="dxa"/>
          </w:tcPr>
          <w:p w14:paraId="7FA86C2F"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Безнадежность умеренная</w:t>
            </w:r>
          </w:p>
        </w:tc>
        <w:tc>
          <w:tcPr>
            <w:tcW w:w="1683" w:type="dxa"/>
          </w:tcPr>
          <w:p w14:paraId="7B4B43AD"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 xml:space="preserve">Безнадежность тяжелая </w:t>
            </w:r>
          </w:p>
        </w:tc>
      </w:tr>
      <w:tr w:rsidR="00E971AA" w:rsidRPr="002F6665" w14:paraId="038190F5" w14:textId="77777777" w:rsidTr="009C27A0">
        <w:tc>
          <w:tcPr>
            <w:tcW w:w="512" w:type="dxa"/>
          </w:tcPr>
          <w:p w14:paraId="1B56F3D1"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1.</w:t>
            </w:r>
          </w:p>
        </w:tc>
        <w:tc>
          <w:tcPr>
            <w:tcW w:w="2079" w:type="dxa"/>
          </w:tcPr>
          <w:p w14:paraId="71D45803"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 xml:space="preserve">8 </w:t>
            </w:r>
            <w:proofErr w:type="spellStart"/>
            <w:r w:rsidRPr="002F6665">
              <w:rPr>
                <w:rFonts w:ascii="Times New Roman" w:hAnsi="Times New Roman"/>
                <w:sz w:val="20"/>
                <w:szCs w:val="20"/>
              </w:rPr>
              <w:t>кл</w:t>
            </w:r>
            <w:proofErr w:type="spellEnd"/>
            <w:r w:rsidRPr="002F6665">
              <w:rPr>
                <w:rFonts w:ascii="Times New Roman" w:hAnsi="Times New Roman"/>
                <w:sz w:val="20"/>
                <w:szCs w:val="20"/>
              </w:rPr>
              <w:t>. (99 уч-ся)</w:t>
            </w:r>
          </w:p>
        </w:tc>
        <w:tc>
          <w:tcPr>
            <w:tcW w:w="2110" w:type="dxa"/>
          </w:tcPr>
          <w:p w14:paraId="7A41690B" w14:textId="77777777" w:rsidR="0094443F" w:rsidRPr="002F6665" w:rsidRDefault="0094443F" w:rsidP="009C27A0">
            <w:pPr>
              <w:ind w:firstLine="708"/>
              <w:rPr>
                <w:rFonts w:ascii="Times New Roman" w:hAnsi="Times New Roman"/>
                <w:sz w:val="20"/>
                <w:szCs w:val="20"/>
              </w:rPr>
            </w:pPr>
            <w:r w:rsidRPr="002F6665">
              <w:rPr>
                <w:rFonts w:ascii="Times New Roman" w:hAnsi="Times New Roman"/>
                <w:sz w:val="20"/>
                <w:szCs w:val="20"/>
              </w:rPr>
              <w:t xml:space="preserve">  76</w:t>
            </w:r>
          </w:p>
        </w:tc>
        <w:tc>
          <w:tcPr>
            <w:tcW w:w="2051" w:type="dxa"/>
          </w:tcPr>
          <w:p w14:paraId="3A67B1E0"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21</w:t>
            </w:r>
          </w:p>
        </w:tc>
        <w:tc>
          <w:tcPr>
            <w:tcW w:w="2128" w:type="dxa"/>
          </w:tcPr>
          <w:p w14:paraId="371FA0FD"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2</w:t>
            </w:r>
          </w:p>
        </w:tc>
        <w:tc>
          <w:tcPr>
            <w:tcW w:w="1683" w:type="dxa"/>
          </w:tcPr>
          <w:p w14:paraId="536FCFBE"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w:t>
            </w:r>
          </w:p>
        </w:tc>
      </w:tr>
      <w:tr w:rsidR="00E971AA" w:rsidRPr="002F6665" w14:paraId="546F5427" w14:textId="77777777" w:rsidTr="009C27A0">
        <w:tc>
          <w:tcPr>
            <w:tcW w:w="512" w:type="dxa"/>
          </w:tcPr>
          <w:p w14:paraId="1CA2ADD2"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2.</w:t>
            </w:r>
          </w:p>
        </w:tc>
        <w:tc>
          <w:tcPr>
            <w:tcW w:w="2079" w:type="dxa"/>
          </w:tcPr>
          <w:p w14:paraId="27F30837"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 xml:space="preserve">9 </w:t>
            </w:r>
            <w:proofErr w:type="spellStart"/>
            <w:r w:rsidRPr="002F6665">
              <w:rPr>
                <w:rFonts w:ascii="Times New Roman" w:hAnsi="Times New Roman"/>
                <w:sz w:val="20"/>
                <w:szCs w:val="20"/>
              </w:rPr>
              <w:t>кл</w:t>
            </w:r>
            <w:proofErr w:type="spellEnd"/>
            <w:r w:rsidRPr="002F6665">
              <w:rPr>
                <w:rFonts w:ascii="Times New Roman" w:hAnsi="Times New Roman"/>
                <w:sz w:val="20"/>
                <w:szCs w:val="20"/>
              </w:rPr>
              <w:t>. (91 уч-ся)</w:t>
            </w:r>
          </w:p>
        </w:tc>
        <w:tc>
          <w:tcPr>
            <w:tcW w:w="2110" w:type="dxa"/>
          </w:tcPr>
          <w:p w14:paraId="318EDEED" w14:textId="77777777" w:rsidR="0094443F" w:rsidRPr="002F6665" w:rsidRDefault="0094443F" w:rsidP="009C27A0">
            <w:pPr>
              <w:ind w:firstLine="708"/>
              <w:rPr>
                <w:rFonts w:ascii="Times New Roman" w:hAnsi="Times New Roman"/>
                <w:sz w:val="20"/>
                <w:szCs w:val="20"/>
              </w:rPr>
            </w:pPr>
            <w:r w:rsidRPr="002F6665">
              <w:rPr>
                <w:rFonts w:ascii="Times New Roman" w:hAnsi="Times New Roman"/>
                <w:sz w:val="20"/>
                <w:szCs w:val="20"/>
              </w:rPr>
              <w:t xml:space="preserve">  61</w:t>
            </w:r>
          </w:p>
        </w:tc>
        <w:tc>
          <w:tcPr>
            <w:tcW w:w="2051" w:type="dxa"/>
          </w:tcPr>
          <w:p w14:paraId="510B05BC"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26</w:t>
            </w:r>
          </w:p>
        </w:tc>
        <w:tc>
          <w:tcPr>
            <w:tcW w:w="2128" w:type="dxa"/>
          </w:tcPr>
          <w:p w14:paraId="2EE7DCC2"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3</w:t>
            </w:r>
          </w:p>
        </w:tc>
        <w:tc>
          <w:tcPr>
            <w:tcW w:w="1683" w:type="dxa"/>
          </w:tcPr>
          <w:p w14:paraId="100CC1B1"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1</w:t>
            </w:r>
          </w:p>
        </w:tc>
      </w:tr>
      <w:tr w:rsidR="00E971AA" w:rsidRPr="002F6665" w14:paraId="2235106C" w14:textId="77777777" w:rsidTr="009C27A0">
        <w:tc>
          <w:tcPr>
            <w:tcW w:w="512" w:type="dxa"/>
          </w:tcPr>
          <w:p w14:paraId="4DFC467E"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3.</w:t>
            </w:r>
          </w:p>
        </w:tc>
        <w:tc>
          <w:tcPr>
            <w:tcW w:w="2079" w:type="dxa"/>
          </w:tcPr>
          <w:p w14:paraId="62291FF2"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 xml:space="preserve">10 </w:t>
            </w:r>
            <w:proofErr w:type="spellStart"/>
            <w:r w:rsidRPr="002F6665">
              <w:rPr>
                <w:rFonts w:ascii="Times New Roman" w:hAnsi="Times New Roman"/>
                <w:sz w:val="20"/>
                <w:szCs w:val="20"/>
              </w:rPr>
              <w:t>кл</w:t>
            </w:r>
            <w:proofErr w:type="spellEnd"/>
            <w:r w:rsidRPr="002F6665">
              <w:rPr>
                <w:rFonts w:ascii="Times New Roman" w:hAnsi="Times New Roman"/>
                <w:sz w:val="20"/>
                <w:szCs w:val="20"/>
              </w:rPr>
              <w:t>. (36 уч-ся)</w:t>
            </w:r>
          </w:p>
        </w:tc>
        <w:tc>
          <w:tcPr>
            <w:tcW w:w="2110" w:type="dxa"/>
          </w:tcPr>
          <w:p w14:paraId="5EBB6E63"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28</w:t>
            </w:r>
          </w:p>
        </w:tc>
        <w:tc>
          <w:tcPr>
            <w:tcW w:w="2051" w:type="dxa"/>
          </w:tcPr>
          <w:p w14:paraId="5786C63F"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7</w:t>
            </w:r>
          </w:p>
        </w:tc>
        <w:tc>
          <w:tcPr>
            <w:tcW w:w="2128" w:type="dxa"/>
          </w:tcPr>
          <w:p w14:paraId="68704982"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1</w:t>
            </w:r>
          </w:p>
        </w:tc>
        <w:tc>
          <w:tcPr>
            <w:tcW w:w="1683" w:type="dxa"/>
          </w:tcPr>
          <w:p w14:paraId="36C0EC46"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w:t>
            </w:r>
          </w:p>
        </w:tc>
      </w:tr>
      <w:tr w:rsidR="00E971AA" w:rsidRPr="002F6665" w14:paraId="146961FE" w14:textId="77777777" w:rsidTr="009C27A0">
        <w:tc>
          <w:tcPr>
            <w:tcW w:w="512" w:type="dxa"/>
          </w:tcPr>
          <w:p w14:paraId="68C3D4A7"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4.</w:t>
            </w:r>
          </w:p>
        </w:tc>
        <w:tc>
          <w:tcPr>
            <w:tcW w:w="2079" w:type="dxa"/>
          </w:tcPr>
          <w:p w14:paraId="3BC1E734"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 xml:space="preserve">11 </w:t>
            </w:r>
            <w:proofErr w:type="spellStart"/>
            <w:r w:rsidRPr="002F6665">
              <w:rPr>
                <w:rFonts w:ascii="Times New Roman" w:hAnsi="Times New Roman"/>
                <w:sz w:val="20"/>
                <w:szCs w:val="20"/>
              </w:rPr>
              <w:t>кл</w:t>
            </w:r>
            <w:proofErr w:type="spellEnd"/>
            <w:r w:rsidRPr="002F6665">
              <w:rPr>
                <w:rFonts w:ascii="Times New Roman" w:hAnsi="Times New Roman"/>
                <w:sz w:val="20"/>
                <w:szCs w:val="20"/>
              </w:rPr>
              <w:t>. (26 уч-ся)</w:t>
            </w:r>
          </w:p>
        </w:tc>
        <w:tc>
          <w:tcPr>
            <w:tcW w:w="2110" w:type="dxa"/>
          </w:tcPr>
          <w:p w14:paraId="18CF9C3F"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21</w:t>
            </w:r>
          </w:p>
        </w:tc>
        <w:tc>
          <w:tcPr>
            <w:tcW w:w="2051" w:type="dxa"/>
          </w:tcPr>
          <w:p w14:paraId="6FA9D501"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3</w:t>
            </w:r>
          </w:p>
        </w:tc>
        <w:tc>
          <w:tcPr>
            <w:tcW w:w="2128" w:type="dxa"/>
          </w:tcPr>
          <w:p w14:paraId="615D8970"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2</w:t>
            </w:r>
          </w:p>
        </w:tc>
        <w:tc>
          <w:tcPr>
            <w:tcW w:w="1683" w:type="dxa"/>
          </w:tcPr>
          <w:p w14:paraId="5C6E741D"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w:t>
            </w:r>
          </w:p>
        </w:tc>
      </w:tr>
      <w:tr w:rsidR="00E971AA" w:rsidRPr="002F6665" w14:paraId="25BACF90" w14:textId="77777777" w:rsidTr="009C27A0">
        <w:tc>
          <w:tcPr>
            <w:tcW w:w="2591" w:type="dxa"/>
            <w:gridSpan w:val="2"/>
          </w:tcPr>
          <w:p w14:paraId="29E0FE81"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lastRenderedPageBreak/>
              <w:t xml:space="preserve">Всего уч-ся: </w:t>
            </w:r>
            <w:proofErr w:type="gramStart"/>
            <w:r w:rsidRPr="002F6665">
              <w:rPr>
                <w:rFonts w:ascii="Times New Roman" w:hAnsi="Times New Roman"/>
                <w:b/>
                <w:sz w:val="20"/>
                <w:szCs w:val="20"/>
              </w:rPr>
              <w:t>252  уч</w:t>
            </w:r>
            <w:proofErr w:type="gramEnd"/>
            <w:r w:rsidRPr="002F6665">
              <w:rPr>
                <w:rFonts w:ascii="Times New Roman" w:hAnsi="Times New Roman"/>
                <w:b/>
                <w:sz w:val="20"/>
                <w:szCs w:val="20"/>
              </w:rPr>
              <w:t>-ся</w:t>
            </w:r>
          </w:p>
        </w:tc>
        <w:tc>
          <w:tcPr>
            <w:tcW w:w="2110" w:type="dxa"/>
            <w:shd w:val="clear" w:color="auto" w:fill="C9C9C9" w:themeFill="accent3" w:themeFillTint="99"/>
          </w:tcPr>
          <w:p w14:paraId="37905B4D" w14:textId="77777777" w:rsidR="0094443F" w:rsidRPr="002F6665" w:rsidRDefault="0094443F" w:rsidP="009C27A0">
            <w:pPr>
              <w:jc w:val="center"/>
              <w:rPr>
                <w:rFonts w:ascii="Times New Roman" w:hAnsi="Times New Roman"/>
                <w:b/>
                <w:sz w:val="20"/>
                <w:szCs w:val="20"/>
              </w:rPr>
            </w:pPr>
            <w:r w:rsidRPr="002F6665">
              <w:rPr>
                <w:rFonts w:ascii="Times New Roman" w:hAnsi="Times New Roman"/>
                <w:b/>
                <w:sz w:val="20"/>
                <w:szCs w:val="20"/>
              </w:rPr>
              <w:t>186 (49.7%)</w:t>
            </w:r>
          </w:p>
        </w:tc>
        <w:tc>
          <w:tcPr>
            <w:tcW w:w="2051" w:type="dxa"/>
          </w:tcPr>
          <w:p w14:paraId="380B7AE8" w14:textId="77777777" w:rsidR="0094443F" w:rsidRPr="002F6665" w:rsidRDefault="0094443F" w:rsidP="009C27A0">
            <w:pPr>
              <w:jc w:val="center"/>
              <w:rPr>
                <w:rFonts w:ascii="Times New Roman" w:hAnsi="Times New Roman"/>
                <w:b/>
                <w:sz w:val="20"/>
                <w:szCs w:val="20"/>
              </w:rPr>
            </w:pPr>
            <w:r w:rsidRPr="002F6665">
              <w:rPr>
                <w:rFonts w:ascii="Times New Roman" w:hAnsi="Times New Roman"/>
                <w:b/>
                <w:sz w:val="20"/>
                <w:szCs w:val="20"/>
              </w:rPr>
              <w:t>57 (15.2%)</w:t>
            </w:r>
          </w:p>
        </w:tc>
        <w:tc>
          <w:tcPr>
            <w:tcW w:w="2128" w:type="dxa"/>
          </w:tcPr>
          <w:p w14:paraId="2B76D945" w14:textId="77777777" w:rsidR="0094443F" w:rsidRPr="002F6665" w:rsidRDefault="0094443F" w:rsidP="009C27A0">
            <w:pPr>
              <w:jc w:val="center"/>
              <w:rPr>
                <w:rFonts w:ascii="Times New Roman" w:hAnsi="Times New Roman"/>
                <w:b/>
                <w:sz w:val="20"/>
                <w:szCs w:val="20"/>
              </w:rPr>
            </w:pPr>
            <w:r w:rsidRPr="002F6665">
              <w:rPr>
                <w:rFonts w:ascii="Times New Roman" w:hAnsi="Times New Roman"/>
                <w:b/>
                <w:sz w:val="20"/>
                <w:szCs w:val="20"/>
              </w:rPr>
              <w:t>8 (2.1%)</w:t>
            </w:r>
          </w:p>
        </w:tc>
        <w:tc>
          <w:tcPr>
            <w:tcW w:w="1683" w:type="dxa"/>
          </w:tcPr>
          <w:p w14:paraId="0979EE62" w14:textId="77777777" w:rsidR="0094443F" w:rsidRPr="002F6665" w:rsidRDefault="0094443F" w:rsidP="009C27A0">
            <w:pPr>
              <w:jc w:val="center"/>
              <w:rPr>
                <w:rFonts w:ascii="Times New Roman" w:hAnsi="Times New Roman"/>
                <w:b/>
                <w:sz w:val="20"/>
                <w:szCs w:val="20"/>
              </w:rPr>
            </w:pPr>
            <w:r w:rsidRPr="002F6665">
              <w:rPr>
                <w:rFonts w:ascii="Times New Roman" w:hAnsi="Times New Roman"/>
                <w:b/>
                <w:sz w:val="20"/>
                <w:szCs w:val="20"/>
              </w:rPr>
              <w:t>1 (0.2%)</w:t>
            </w:r>
          </w:p>
        </w:tc>
      </w:tr>
    </w:tbl>
    <w:p w14:paraId="0AB9965E" w14:textId="77777777" w:rsidR="0094443F" w:rsidRPr="002F6665" w:rsidRDefault="0094443F" w:rsidP="0094443F">
      <w:pPr>
        <w:rPr>
          <w:rFonts w:ascii="Times New Roman" w:hAnsi="Times New Roman"/>
          <w:b/>
          <w:sz w:val="24"/>
          <w:szCs w:val="24"/>
        </w:rPr>
      </w:pPr>
    </w:p>
    <w:p w14:paraId="0CCA3977" w14:textId="77777777" w:rsidR="0094443F" w:rsidRPr="002F6665" w:rsidRDefault="0094443F" w:rsidP="0094443F">
      <w:pPr>
        <w:jc w:val="center"/>
        <w:rPr>
          <w:rFonts w:ascii="Times New Roman" w:hAnsi="Times New Roman"/>
          <w:b/>
          <w:sz w:val="24"/>
          <w:szCs w:val="24"/>
        </w:rPr>
      </w:pPr>
      <w:r w:rsidRPr="002F6665">
        <w:rPr>
          <w:rFonts w:ascii="Times New Roman" w:hAnsi="Times New Roman"/>
          <w:b/>
          <w:noProof/>
          <w:sz w:val="24"/>
          <w:szCs w:val="24"/>
          <w:lang w:eastAsia="ru-RU"/>
        </w:rPr>
        <w:drawing>
          <wp:inline distT="0" distB="0" distL="0" distR="0" wp14:anchorId="0108B92D" wp14:editId="07BE912A">
            <wp:extent cx="3105150" cy="1371600"/>
            <wp:effectExtent l="0" t="0" r="0" b="0"/>
            <wp:docPr id="152490181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450B4F3D" w14:textId="77777777" w:rsidR="0094443F" w:rsidRPr="002F6665" w:rsidRDefault="0094443F" w:rsidP="0094443F">
      <w:pPr>
        <w:spacing w:after="0" w:line="240" w:lineRule="auto"/>
        <w:rPr>
          <w:rFonts w:ascii="Times New Roman" w:hAnsi="Times New Roman"/>
          <w:sz w:val="24"/>
          <w:szCs w:val="24"/>
        </w:rPr>
      </w:pPr>
      <w:r w:rsidRPr="002F6665">
        <w:rPr>
          <w:rFonts w:ascii="Times New Roman" w:hAnsi="Times New Roman"/>
          <w:b/>
          <w:sz w:val="24"/>
          <w:szCs w:val="24"/>
        </w:rPr>
        <w:t xml:space="preserve">Вывод: </w:t>
      </w:r>
      <w:r w:rsidRPr="002F6665">
        <w:rPr>
          <w:rFonts w:ascii="Times New Roman" w:hAnsi="Times New Roman"/>
          <w:sz w:val="24"/>
          <w:szCs w:val="24"/>
        </w:rPr>
        <w:t xml:space="preserve">в исследовании приняли участие </w:t>
      </w:r>
      <w:proofErr w:type="gramStart"/>
      <w:r w:rsidRPr="002F6665">
        <w:rPr>
          <w:rFonts w:ascii="Times New Roman" w:hAnsi="Times New Roman"/>
          <w:sz w:val="24"/>
          <w:szCs w:val="24"/>
        </w:rPr>
        <w:t>252  учащихся</w:t>
      </w:r>
      <w:proofErr w:type="gramEnd"/>
      <w:r w:rsidRPr="002F6665">
        <w:rPr>
          <w:rFonts w:ascii="Times New Roman" w:hAnsi="Times New Roman"/>
          <w:sz w:val="24"/>
          <w:szCs w:val="24"/>
        </w:rPr>
        <w:t xml:space="preserve"> 8-11 классов. По результату диагностирования среди учащихся 7-11классов  безнадежность не выявлена у 186 учащихся,  безнадежность легкая выявлена у 57 учащихся, безнадежность умеренная выявлена у 8 учащихся, безнадежность тяжелая выявлена у 1 учащегося.</w:t>
      </w:r>
    </w:p>
    <w:p w14:paraId="5DEBBC29" w14:textId="77777777" w:rsidR="0094443F" w:rsidRPr="002F6665" w:rsidRDefault="0094443F" w:rsidP="0094443F">
      <w:pPr>
        <w:pStyle w:val="ae"/>
        <w:rPr>
          <w:rFonts w:ascii="Times New Roman" w:hAnsi="Times New Roman" w:cs="Times New Roman"/>
          <w:sz w:val="24"/>
          <w:szCs w:val="24"/>
          <w:lang w:eastAsia="ru-RU"/>
        </w:rPr>
      </w:pPr>
    </w:p>
    <w:p w14:paraId="379E6B67" w14:textId="77777777" w:rsidR="0094443F" w:rsidRPr="002F6665" w:rsidRDefault="0094443F" w:rsidP="0094443F">
      <w:pPr>
        <w:pStyle w:val="af1"/>
        <w:numPr>
          <w:ilvl w:val="0"/>
          <w:numId w:val="9"/>
        </w:numPr>
        <w:spacing w:after="0" w:line="240" w:lineRule="auto"/>
        <w:rPr>
          <w:rFonts w:ascii="Times New Roman" w:hAnsi="Times New Roman"/>
          <w:b/>
          <w:sz w:val="24"/>
          <w:szCs w:val="24"/>
          <w:u w:val="single"/>
          <w:lang w:eastAsia="ru-RU"/>
        </w:rPr>
      </w:pPr>
      <w:r w:rsidRPr="002F6665">
        <w:rPr>
          <w:rFonts w:ascii="Times New Roman" w:hAnsi="Times New Roman"/>
          <w:b/>
          <w:sz w:val="24"/>
          <w:szCs w:val="24"/>
          <w:u w:val="single"/>
          <w:lang w:eastAsia="ru-RU"/>
        </w:rPr>
        <w:t>ИНДИВИДУАЛЬНАЯ РАБОТА С УЧАЩИМИСЯ</w:t>
      </w:r>
    </w:p>
    <w:p w14:paraId="538B2795" w14:textId="77777777" w:rsidR="0094443F" w:rsidRPr="002F6665" w:rsidRDefault="0094443F" w:rsidP="0094443F">
      <w:pPr>
        <w:spacing w:after="0" w:line="240" w:lineRule="auto"/>
        <w:ind w:left="720"/>
        <w:jc w:val="center"/>
        <w:rPr>
          <w:rFonts w:ascii="Times New Roman" w:hAnsi="Times New Roman"/>
          <w:b/>
          <w:sz w:val="24"/>
          <w:szCs w:val="24"/>
          <w:lang w:eastAsia="ru-RU"/>
        </w:rPr>
      </w:pPr>
      <w:r w:rsidRPr="002F6665">
        <w:rPr>
          <w:rFonts w:ascii="Times New Roman" w:hAnsi="Times New Roman"/>
          <w:b/>
          <w:sz w:val="24"/>
          <w:szCs w:val="24"/>
          <w:lang w:eastAsia="ru-RU"/>
        </w:rPr>
        <w:t>Работа с учащимися с ООП</w:t>
      </w:r>
    </w:p>
    <w:p w14:paraId="1C7A5ED1" w14:textId="77777777" w:rsidR="0094443F" w:rsidRPr="002F6665" w:rsidRDefault="0094443F" w:rsidP="0094443F">
      <w:pPr>
        <w:spacing w:after="0" w:line="240" w:lineRule="auto"/>
        <w:jc w:val="both"/>
        <w:rPr>
          <w:rFonts w:ascii="Times New Roman" w:hAnsi="Times New Roman"/>
          <w:sz w:val="24"/>
          <w:szCs w:val="24"/>
          <w:lang w:eastAsia="ru-RU"/>
        </w:rPr>
      </w:pPr>
      <w:r w:rsidRPr="002F6665">
        <w:rPr>
          <w:rFonts w:ascii="Times New Roman" w:hAnsi="Times New Roman"/>
          <w:sz w:val="24"/>
          <w:szCs w:val="24"/>
          <w:lang w:eastAsia="ru-RU"/>
        </w:rPr>
        <w:t xml:space="preserve">      В течение учебного года было осуществлено психологическое </w:t>
      </w:r>
      <w:proofErr w:type="gramStart"/>
      <w:r w:rsidRPr="002F6665">
        <w:rPr>
          <w:rFonts w:ascii="Times New Roman" w:hAnsi="Times New Roman"/>
          <w:sz w:val="24"/>
          <w:szCs w:val="24"/>
          <w:lang w:eastAsia="ru-RU"/>
        </w:rPr>
        <w:t>сопровождение  учащихся</w:t>
      </w:r>
      <w:proofErr w:type="gramEnd"/>
      <w:r w:rsidRPr="002F6665">
        <w:rPr>
          <w:rFonts w:ascii="Times New Roman" w:hAnsi="Times New Roman"/>
          <w:sz w:val="24"/>
          <w:szCs w:val="24"/>
          <w:lang w:eastAsia="ru-RU"/>
        </w:rPr>
        <w:t xml:space="preserve"> с ООП с целью оказания психологической поддержки и помощи учащимся. Всего по школе 39 учащихся с ООП. Работа осуществлялась по всем направлениям: диагностирование, консультирование, коррекция. Работа с учащимися с ООП проведена согласно составленным индивидуальным </w:t>
      </w:r>
      <w:proofErr w:type="gramStart"/>
      <w:r w:rsidRPr="002F6665">
        <w:rPr>
          <w:rFonts w:ascii="Times New Roman" w:hAnsi="Times New Roman"/>
          <w:sz w:val="24"/>
          <w:szCs w:val="24"/>
          <w:lang w:eastAsia="ru-RU"/>
        </w:rPr>
        <w:t>программам  психолого</w:t>
      </w:r>
      <w:proofErr w:type="gramEnd"/>
      <w:r w:rsidRPr="002F6665">
        <w:rPr>
          <w:rFonts w:ascii="Times New Roman" w:hAnsi="Times New Roman"/>
          <w:sz w:val="24"/>
          <w:szCs w:val="24"/>
          <w:lang w:eastAsia="ru-RU"/>
        </w:rPr>
        <w:t xml:space="preserve">-педагогического сопровождения учащихся. По результатам диагностирования можно рассмотреть: школьная тревожность в пределах нормы, у учащихся положительная мотивация учения, позиция детей в данное время направлена на хорошую адаптацию, общительность, готовность оказать дружескую поддержку. В будущем ребята хотят иметь позицию: комфортное состояние, нормальная адаптация, устойчивость социальной позиции, стремление к контактам, оптимизм. В ходе коррекционной работы с учащимися </w:t>
      </w:r>
      <w:proofErr w:type="gramStart"/>
      <w:r w:rsidRPr="002F6665">
        <w:rPr>
          <w:rFonts w:ascii="Times New Roman" w:hAnsi="Times New Roman"/>
          <w:sz w:val="24"/>
          <w:szCs w:val="24"/>
          <w:lang w:eastAsia="ru-RU"/>
        </w:rPr>
        <w:t>проводились  упражнения</w:t>
      </w:r>
      <w:proofErr w:type="gramEnd"/>
      <w:r w:rsidRPr="002F6665">
        <w:rPr>
          <w:rFonts w:ascii="Times New Roman" w:hAnsi="Times New Roman"/>
          <w:sz w:val="24"/>
          <w:szCs w:val="24"/>
          <w:lang w:eastAsia="ru-RU"/>
        </w:rPr>
        <w:t xml:space="preserve"> на развитие познавательных процессов (ощущений, восприятия, внимания, памяти, мышления, воображения), упражнения на повышение уровня школьной мотивации и навыков саморегуляции.</w:t>
      </w:r>
    </w:p>
    <w:p w14:paraId="1D9429AE" w14:textId="77777777" w:rsidR="0094443F" w:rsidRPr="002F6665" w:rsidRDefault="0094443F" w:rsidP="0094443F">
      <w:pPr>
        <w:spacing w:after="0" w:line="240" w:lineRule="auto"/>
        <w:jc w:val="center"/>
        <w:rPr>
          <w:rFonts w:ascii="Times New Roman" w:hAnsi="Times New Roman"/>
          <w:b/>
          <w:sz w:val="24"/>
          <w:szCs w:val="24"/>
          <w:lang w:eastAsia="ru-RU"/>
        </w:rPr>
      </w:pPr>
      <w:r w:rsidRPr="002F6665">
        <w:rPr>
          <w:rFonts w:ascii="Times New Roman" w:hAnsi="Times New Roman"/>
          <w:b/>
          <w:sz w:val="24"/>
          <w:szCs w:val="24"/>
          <w:lang w:eastAsia="ru-RU"/>
        </w:rPr>
        <w:t>Работа с учащимися «Группы повышенного внимания»</w:t>
      </w:r>
    </w:p>
    <w:p w14:paraId="580FC310" w14:textId="77777777" w:rsidR="0094443F" w:rsidRPr="002F6665" w:rsidRDefault="0094443F" w:rsidP="0094443F">
      <w:pPr>
        <w:spacing w:after="0" w:line="240" w:lineRule="auto"/>
        <w:jc w:val="both"/>
        <w:rPr>
          <w:rFonts w:ascii="Times New Roman" w:eastAsia="Times New Roman" w:hAnsi="Times New Roman" w:cs="Times New Roman"/>
          <w:sz w:val="24"/>
          <w:szCs w:val="24"/>
          <w:lang w:eastAsia="ru-RU"/>
        </w:rPr>
      </w:pPr>
      <w:r w:rsidRPr="002F6665">
        <w:rPr>
          <w:rFonts w:ascii="Times New Roman" w:hAnsi="Times New Roman"/>
          <w:b/>
          <w:sz w:val="24"/>
          <w:szCs w:val="24"/>
          <w:lang w:eastAsia="ru-RU"/>
        </w:rPr>
        <w:t xml:space="preserve">     </w:t>
      </w:r>
      <w:r w:rsidRPr="002F6665">
        <w:rPr>
          <w:rFonts w:ascii="Times New Roman" w:hAnsi="Times New Roman"/>
          <w:sz w:val="24"/>
          <w:szCs w:val="24"/>
          <w:lang w:eastAsia="ru-RU"/>
        </w:rPr>
        <w:t xml:space="preserve">В рамках психологического сопровождения учащихся «группы повышенного внимания» проводилась диагностическая, консультационная, коррекционная работа с учащимися. Всего выявилось 240 учеников в «красной зоне риска», 474 учащихся в «желтой зоне риска». </w:t>
      </w:r>
      <w:r w:rsidRPr="002F6665">
        <w:rPr>
          <w:rFonts w:ascii="Times New Roman" w:eastAsia="Times New Roman" w:hAnsi="Times New Roman" w:cs="Times New Roman"/>
          <w:sz w:val="24"/>
          <w:szCs w:val="24"/>
          <w:lang w:eastAsia="ru-RU"/>
        </w:rPr>
        <w:t>Р</w:t>
      </w:r>
      <w:r w:rsidRPr="002F6665">
        <w:rPr>
          <w:rFonts w:ascii="Times New Roman" w:hAnsi="Times New Roman"/>
          <w:sz w:val="24"/>
          <w:szCs w:val="24"/>
          <w:lang w:eastAsia="ru-RU"/>
        </w:rPr>
        <w:t>абота с учащимися «группы риска» проведена согласно индивидуальным планам работы на учебный год. По результатам диагностирования выявлена необходимость продолжения психологического сопровождения учащихся, поддерживать связь с родителями, классным руководителям вести наблюдение за учащимися.</w:t>
      </w:r>
    </w:p>
    <w:p w14:paraId="6FBB2842" w14:textId="77777777" w:rsidR="0094443F" w:rsidRPr="002F6665" w:rsidRDefault="0094443F" w:rsidP="0094443F">
      <w:pPr>
        <w:spacing w:after="0" w:line="240" w:lineRule="auto"/>
        <w:jc w:val="center"/>
        <w:rPr>
          <w:rFonts w:ascii="Times New Roman" w:hAnsi="Times New Roman"/>
          <w:b/>
          <w:sz w:val="24"/>
          <w:szCs w:val="24"/>
          <w:lang w:eastAsia="ru-RU"/>
        </w:rPr>
      </w:pPr>
      <w:r w:rsidRPr="002F6665">
        <w:rPr>
          <w:rFonts w:ascii="Times New Roman" w:hAnsi="Times New Roman"/>
          <w:b/>
          <w:sz w:val="24"/>
          <w:szCs w:val="24"/>
          <w:lang w:eastAsia="ru-RU"/>
        </w:rPr>
        <w:t>Работа с детьми сиротами</w:t>
      </w:r>
    </w:p>
    <w:p w14:paraId="7A0457F2" w14:textId="77777777" w:rsidR="0094443F" w:rsidRPr="002F6665" w:rsidRDefault="0094443F" w:rsidP="0094443F">
      <w:pPr>
        <w:spacing w:after="0" w:line="240" w:lineRule="auto"/>
        <w:jc w:val="both"/>
        <w:rPr>
          <w:rFonts w:ascii="Times New Roman" w:hAnsi="Times New Roman"/>
          <w:sz w:val="24"/>
          <w:szCs w:val="24"/>
          <w:lang w:eastAsia="ru-RU"/>
        </w:rPr>
      </w:pPr>
      <w:r w:rsidRPr="002F6665">
        <w:rPr>
          <w:rFonts w:ascii="Times New Roman" w:hAnsi="Times New Roman"/>
          <w:sz w:val="24"/>
          <w:szCs w:val="24"/>
          <w:lang w:eastAsia="ru-RU"/>
        </w:rPr>
        <w:t xml:space="preserve">     В течение учебного года велось психологическое сопровождение детей сирот с целью оказания психологической помощи и поддержки. С учащимися была проведена диагностическая, консультативная и коррекционная работа. Совместно с социальным педагогом были посещены квартиры учащихся с целью обследования жилищно-бытовых условий, проведены беседы с законными представителями.</w:t>
      </w:r>
    </w:p>
    <w:p w14:paraId="13AED561" w14:textId="77777777" w:rsidR="0094443F" w:rsidRPr="002F6665" w:rsidRDefault="0094443F" w:rsidP="0094443F">
      <w:pPr>
        <w:spacing w:after="0" w:line="240" w:lineRule="auto"/>
        <w:ind w:left="1800"/>
        <w:contextualSpacing/>
        <w:rPr>
          <w:rFonts w:ascii="Times New Roman" w:eastAsia="Calibri" w:hAnsi="Times New Roman" w:cs="Times New Roman"/>
          <w:b/>
          <w:sz w:val="24"/>
          <w:szCs w:val="24"/>
          <w:u w:val="single"/>
          <w:lang w:eastAsia="ru-RU"/>
        </w:rPr>
      </w:pPr>
      <w:r w:rsidRPr="002F6665">
        <w:rPr>
          <w:rFonts w:ascii="Times New Roman" w:eastAsia="Calibri" w:hAnsi="Times New Roman" w:cs="Times New Roman"/>
          <w:b/>
          <w:sz w:val="24"/>
          <w:szCs w:val="24"/>
          <w:u w:val="single"/>
          <w:lang w:val="en-US" w:eastAsia="ru-RU"/>
        </w:rPr>
        <w:t>III</w:t>
      </w:r>
      <w:r w:rsidRPr="002F6665">
        <w:rPr>
          <w:rFonts w:ascii="Times New Roman" w:eastAsia="Calibri" w:hAnsi="Times New Roman" w:cs="Times New Roman"/>
          <w:b/>
          <w:sz w:val="24"/>
          <w:szCs w:val="24"/>
          <w:u w:val="single"/>
          <w:lang w:eastAsia="ru-RU"/>
        </w:rPr>
        <w:t>.    ПРОФИЛАКТИКО-ПРОСВЕТИТЕЛЬСКАЯ РАБОТА.</w:t>
      </w:r>
    </w:p>
    <w:p w14:paraId="353CA475" w14:textId="77777777" w:rsidR="0094443F" w:rsidRPr="002F6665" w:rsidRDefault="0094443F" w:rsidP="0094443F">
      <w:pPr>
        <w:spacing w:after="0" w:line="240" w:lineRule="auto"/>
        <w:rPr>
          <w:rFonts w:ascii="Times New Roman" w:eastAsia="Calibri" w:hAnsi="Times New Roman" w:cs="Times New Roman"/>
          <w:sz w:val="24"/>
          <w:szCs w:val="24"/>
          <w:lang w:eastAsia="ru-RU"/>
        </w:rPr>
      </w:pPr>
      <w:r w:rsidRPr="002F6665">
        <w:rPr>
          <w:rFonts w:ascii="Times New Roman" w:eastAsia="Calibri" w:hAnsi="Times New Roman" w:cs="Times New Roman"/>
          <w:b/>
          <w:sz w:val="24"/>
          <w:szCs w:val="24"/>
          <w:lang w:eastAsia="ru-RU"/>
        </w:rPr>
        <w:t xml:space="preserve">    </w:t>
      </w:r>
      <w:r w:rsidRPr="002F6665">
        <w:rPr>
          <w:rFonts w:ascii="Times New Roman" w:eastAsia="Calibri" w:hAnsi="Times New Roman" w:cs="Times New Roman"/>
          <w:sz w:val="24"/>
          <w:szCs w:val="24"/>
          <w:lang w:eastAsia="ru-RU"/>
        </w:rPr>
        <w:t xml:space="preserve">  </w:t>
      </w:r>
      <w:proofErr w:type="spellStart"/>
      <w:r w:rsidRPr="002F6665">
        <w:rPr>
          <w:rFonts w:ascii="Times New Roman" w:eastAsia="Calibri" w:hAnsi="Times New Roman" w:cs="Times New Roman"/>
          <w:sz w:val="24"/>
          <w:szCs w:val="24"/>
          <w:lang w:eastAsia="ru-RU"/>
        </w:rPr>
        <w:t>Профилактико</w:t>
      </w:r>
      <w:proofErr w:type="spellEnd"/>
      <w:r w:rsidRPr="002F6665">
        <w:rPr>
          <w:rFonts w:ascii="Times New Roman" w:eastAsia="Calibri" w:hAnsi="Times New Roman" w:cs="Times New Roman"/>
          <w:sz w:val="24"/>
          <w:szCs w:val="24"/>
          <w:lang w:eastAsia="ru-RU"/>
        </w:rPr>
        <w:t>-просветительская работа с учащимися проведена с целью формирования и повышения психологической культуры детей. В течение учебного года были проведены лекции по темам:</w:t>
      </w:r>
    </w:p>
    <w:p w14:paraId="727DFB83" w14:textId="77777777" w:rsidR="0094443F" w:rsidRPr="002F6665" w:rsidRDefault="0094443F">
      <w:pPr>
        <w:pStyle w:val="af1"/>
        <w:numPr>
          <w:ilvl w:val="1"/>
          <w:numId w:val="161"/>
        </w:numPr>
        <w:spacing w:after="0" w:line="240" w:lineRule="auto"/>
        <w:rPr>
          <w:rFonts w:ascii="Times New Roman" w:eastAsia="Calibri" w:hAnsi="Times New Roman" w:cs="Times New Roman"/>
          <w:sz w:val="24"/>
          <w:szCs w:val="24"/>
        </w:rPr>
      </w:pPr>
      <w:r w:rsidRPr="002F6665">
        <w:rPr>
          <w:rFonts w:ascii="Times New Roman" w:eastAsia="Calibri" w:hAnsi="Times New Roman" w:cs="Times New Roman"/>
          <w:sz w:val="24"/>
          <w:szCs w:val="24"/>
        </w:rPr>
        <w:t>Консультация «В жизни есть пять волшебных надо» с целью формирования навыков ответственного поведения с учащимися 8-9 классов.</w:t>
      </w:r>
    </w:p>
    <w:p w14:paraId="6626B6B7" w14:textId="77777777" w:rsidR="0094443F" w:rsidRPr="002F6665" w:rsidRDefault="0094443F">
      <w:pPr>
        <w:pStyle w:val="af1"/>
        <w:numPr>
          <w:ilvl w:val="1"/>
          <w:numId w:val="161"/>
        </w:numPr>
        <w:tabs>
          <w:tab w:val="left" w:pos="10915"/>
        </w:tabs>
        <w:spacing w:after="0" w:line="240" w:lineRule="auto"/>
        <w:rPr>
          <w:rFonts w:ascii="Times New Roman" w:hAnsi="Times New Roman" w:cs="Times New Roman"/>
          <w:sz w:val="24"/>
          <w:szCs w:val="24"/>
          <w:lang w:val="kk-KZ"/>
        </w:rPr>
      </w:pPr>
      <w:r w:rsidRPr="002F6665">
        <w:rPr>
          <w:rFonts w:ascii="Times New Roman" w:hAnsi="Times New Roman" w:cs="Times New Roman"/>
          <w:sz w:val="24"/>
          <w:szCs w:val="24"/>
          <w:lang w:val="kk-KZ"/>
        </w:rPr>
        <w:lastRenderedPageBreak/>
        <w:t>Мини-лекции: «Цифровой след: что интернет запоминает о нас» с целью профилактики безопасного поведения в интернете с учащимися 5-6 классов</w:t>
      </w:r>
    </w:p>
    <w:p w14:paraId="763C7A7F" w14:textId="77777777" w:rsidR="0094443F" w:rsidRPr="002F6665" w:rsidRDefault="0094443F">
      <w:pPr>
        <w:pStyle w:val="af1"/>
        <w:numPr>
          <w:ilvl w:val="1"/>
          <w:numId w:val="161"/>
        </w:numPr>
        <w:spacing w:after="0" w:line="240" w:lineRule="auto"/>
        <w:rPr>
          <w:rFonts w:ascii="Times New Roman" w:eastAsia="Calibri" w:hAnsi="Times New Roman" w:cs="Times New Roman"/>
          <w:sz w:val="24"/>
          <w:szCs w:val="24"/>
        </w:rPr>
      </w:pPr>
      <w:r w:rsidRPr="002F6665">
        <w:rPr>
          <w:rFonts w:ascii="Times New Roman" w:eastAsia="Calibri" w:hAnsi="Times New Roman" w:cs="Times New Roman"/>
          <w:sz w:val="24"/>
          <w:szCs w:val="24"/>
        </w:rPr>
        <w:t xml:space="preserve">Рубрика «Советы психолога», рассылка памяток для </w:t>
      </w:r>
      <w:proofErr w:type="gramStart"/>
      <w:r w:rsidRPr="002F6665">
        <w:rPr>
          <w:rFonts w:ascii="Times New Roman" w:eastAsia="Calibri" w:hAnsi="Times New Roman" w:cs="Times New Roman"/>
          <w:sz w:val="24"/>
          <w:szCs w:val="24"/>
        </w:rPr>
        <w:t>подростков  на</w:t>
      </w:r>
      <w:proofErr w:type="gramEnd"/>
      <w:r w:rsidRPr="002F6665">
        <w:rPr>
          <w:rFonts w:ascii="Times New Roman" w:eastAsia="Calibri" w:hAnsi="Times New Roman" w:cs="Times New Roman"/>
          <w:sz w:val="24"/>
          <w:szCs w:val="24"/>
        </w:rPr>
        <w:t xml:space="preserve"> тему: «</w:t>
      </w:r>
      <w:proofErr w:type="spellStart"/>
      <w:r w:rsidRPr="002F6665">
        <w:rPr>
          <w:rFonts w:ascii="Times New Roman" w:eastAsia="Calibri" w:hAnsi="Times New Roman" w:cs="Times New Roman"/>
          <w:sz w:val="24"/>
          <w:szCs w:val="24"/>
        </w:rPr>
        <w:t>Давйте</w:t>
      </w:r>
      <w:proofErr w:type="spellEnd"/>
      <w:r w:rsidRPr="002F6665">
        <w:rPr>
          <w:rFonts w:ascii="Times New Roman" w:eastAsia="Calibri" w:hAnsi="Times New Roman" w:cs="Times New Roman"/>
          <w:sz w:val="24"/>
          <w:szCs w:val="24"/>
        </w:rPr>
        <w:t xml:space="preserve"> дружить, не будем обижать» с целью профилактики </w:t>
      </w:r>
      <w:proofErr w:type="spellStart"/>
      <w:r w:rsidRPr="002F6665">
        <w:rPr>
          <w:rFonts w:ascii="Times New Roman" w:eastAsia="Calibri" w:hAnsi="Times New Roman" w:cs="Times New Roman"/>
          <w:sz w:val="24"/>
          <w:szCs w:val="24"/>
        </w:rPr>
        <w:t>буллинга</w:t>
      </w:r>
      <w:proofErr w:type="spellEnd"/>
      <w:r w:rsidRPr="002F6665">
        <w:rPr>
          <w:rFonts w:ascii="Times New Roman" w:eastAsia="Calibri" w:hAnsi="Times New Roman" w:cs="Times New Roman"/>
          <w:sz w:val="24"/>
          <w:szCs w:val="24"/>
        </w:rPr>
        <w:t xml:space="preserve"> среди старшеклассников с учащимися 10 классов.</w:t>
      </w:r>
    </w:p>
    <w:p w14:paraId="0934492F" w14:textId="77777777" w:rsidR="0094443F" w:rsidRPr="002F6665" w:rsidRDefault="0094443F">
      <w:pPr>
        <w:pStyle w:val="af1"/>
        <w:numPr>
          <w:ilvl w:val="1"/>
          <w:numId w:val="161"/>
        </w:numPr>
        <w:spacing w:after="0" w:line="240" w:lineRule="auto"/>
        <w:rPr>
          <w:rFonts w:ascii="Times New Roman" w:eastAsia="Calibri" w:hAnsi="Times New Roman" w:cs="Times New Roman"/>
          <w:sz w:val="24"/>
          <w:szCs w:val="24"/>
        </w:rPr>
      </w:pPr>
      <w:r w:rsidRPr="002F6665">
        <w:rPr>
          <w:rFonts w:ascii="Times New Roman" w:eastAsia="Calibri" w:hAnsi="Times New Roman" w:cs="Times New Roman"/>
          <w:sz w:val="24"/>
          <w:szCs w:val="24"/>
        </w:rPr>
        <w:t xml:space="preserve">Проведение лекций «Выпускные экзамены: как их пережить» с целью </w:t>
      </w:r>
      <w:r w:rsidRPr="002F6665">
        <w:rPr>
          <w:rFonts w:ascii="Times New Roman" w:hAnsi="Times New Roman" w:cs="Times New Roman"/>
          <w:sz w:val="24"/>
          <w:szCs w:val="24"/>
          <w:lang w:val="kk-KZ"/>
        </w:rPr>
        <w:t>профилактики психоэмоционального перенапряжения, в период подготовки к государственным экзаменам с учащимися 9, 11 классов.</w:t>
      </w:r>
    </w:p>
    <w:p w14:paraId="35E84B0B" w14:textId="77777777" w:rsidR="0094443F" w:rsidRPr="002F6665" w:rsidRDefault="0094443F" w:rsidP="0094443F">
      <w:pPr>
        <w:spacing w:after="0" w:line="240" w:lineRule="auto"/>
        <w:ind w:left="360"/>
        <w:contextualSpacing/>
        <w:jc w:val="center"/>
        <w:rPr>
          <w:rFonts w:ascii="Times New Roman" w:eastAsia="Calibri" w:hAnsi="Times New Roman" w:cs="Times New Roman"/>
          <w:b/>
          <w:sz w:val="24"/>
          <w:szCs w:val="24"/>
          <w:u w:val="single"/>
          <w:lang w:eastAsia="ru-RU"/>
        </w:rPr>
      </w:pPr>
      <w:r w:rsidRPr="002F6665">
        <w:rPr>
          <w:rFonts w:ascii="Times New Roman" w:eastAsia="Calibri" w:hAnsi="Times New Roman" w:cs="Times New Roman"/>
          <w:b/>
          <w:sz w:val="24"/>
          <w:szCs w:val="24"/>
          <w:lang w:val="en-US"/>
        </w:rPr>
        <w:t>IV</w:t>
      </w:r>
      <w:r w:rsidRPr="002F6665">
        <w:rPr>
          <w:rFonts w:ascii="Times New Roman" w:eastAsia="Calibri" w:hAnsi="Times New Roman" w:cs="Times New Roman"/>
          <w:b/>
          <w:sz w:val="24"/>
          <w:szCs w:val="24"/>
        </w:rPr>
        <w:t xml:space="preserve">. </w:t>
      </w:r>
      <w:r w:rsidRPr="002F6665">
        <w:rPr>
          <w:rFonts w:ascii="Times New Roman" w:eastAsia="Calibri" w:hAnsi="Times New Roman" w:cs="Times New Roman"/>
          <w:b/>
          <w:sz w:val="24"/>
          <w:szCs w:val="24"/>
          <w:u w:val="single"/>
          <w:lang w:eastAsia="ru-RU"/>
        </w:rPr>
        <w:t>КОРРЕКЦИОННАЯ РАБОТА С УЧАЩИМИСЯ</w:t>
      </w:r>
    </w:p>
    <w:p w14:paraId="2B93BCF7" w14:textId="77777777" w:rsidR="0094443F" w:rsidRPr="002F6665" w:rsidRDefault="0094443F" w:rsidP="0094443F">
      <w:pPr>
        <w:spacing w:after="0" w:line="240" w:lineRule="auto"/>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 xml:space="preserve">    Коррекционная работа с учащимися проведена с целью оказания всесторонней помощи в полноценном психологическом развитии учащихся. </w:t>
      </w:r>
    </w:p>
    <w:p w14:paraId="5DC50CA5" w14:textId="77777777" w:rsidR="0094443F" w:rsidRPr="002F6665" w:rsidRDefault="0094443F" w:rsidP="0094443F">
      <w:pPr>
        <w:pStyle w:val="af1"/>
        <w:numPr>
          <w:ilvl w:val="0"/>
          <w:numId w:val="14"/>
        </w:numPr>
        <w:spacing w:after="0" w:line="240" w:lineRule="auto"/>
        <w:jc w:val="both"/>
        <w:rPr>
          <w:rFonts w:ascii="Times New Roman" w:eastAsia="Calibri" w:hAnsi="Times New Roman" w:cs="Times New Roman"/>
          <w:sz w:val="24"/>
          <w:szCs w:val="24"/>
        </w:rPr>
      </w:pPr>
      <w:r w:rsidRPr="002F6665">
        <w:rPr>
          <w:rFonts w:ascii="Times New Roman" w:hAnsi="Times New Roman" w:cs="Times New Roman"/>
          <w:bCs/>
          <w:sz w:val="24"/>
          <w:szCs w:val="24"/>
          <w:lang w:eastAsia="zh-CN"/>
        </w:rPr>
        <w:t xml:space="preserve">Час общения «Когда шутка перестаёт быть шуткой» с учащимися 4-5 классов с целью формирования умения выходить из конфликтных ситуаций цивилизованными способами. </w:t>
      </w:r>
    </w:p>
    <w:p w14:paraId="6B8309A1" w14:textId="77777777" w:rsidR="0094443F" w:rsidRPr="002F6665" w:rsidRDefault="0094443F" w:rsidP="0094443F">
      <w:pPr>
        <w:pStyle w:val="af1"/>
        <w:numPr>
          <w:ilvl w:val="0"/>
          <w:numId w:val="14"/>
        </w:num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 xml:space="preserve">Тренинговое занятие на </w:t>
      </w:r>
      <w:proofErr w:type="gramStart"/>
      <w:r w:rsidRPr="002F6665">
        <w:rPr>
          <w:rFonts w:ascii="Times New Roman" w:eastAsia="Calibri" w:hAnsi="Times New Roman" w:cs="Times New Roman"/>
          <w:sz w:val="24"/>
          <w:szCs w:val="24"/>
        </w:rPr>
        <w:t xml:space="preserve">тему </w:t>
      </w:r>
      <w:r w:rsidRPr="002F6665">
        <w:rPr>
          <w:rFonts w:ascii="Times New Roman" w:hAnsi="Times New Roman" w:cs="Times New Roman"/>
          <w:sz w:val="24"/>
          <w:szCs w:val="24"/>
        </w:rPr>
        <w:t xml:space="preserve"> «</w:t>
      </w:r>
      <w:proofErr w:type="gramEnd"/>
      <w:r w:rsidRPr="002F6665">
        <w:rPr>
          <w:rFonts w:ascii="Times New Roman" w:hAnsi="Times New Roman" w:cs="Times New Roman"/>
          <w:sz w:val="24"/>
          <w:szCs w:val="24"/>
        </w:rPr>
        <w:t>Как жить в мире с собой и другими» с учащимися 2-4 классов с целью сплочения коллектива</w:t>
      </w:r>
    </w:p>
    <w:p w14:paraId="1D1550B7" w14:textId="77777777" w:rsidR="0094443F" w:rsidRPr="002F6665" w:rsidRDefault="0094443F" w:rsidP="0094443F">
      <w:pPr>
        <w:pStyle w:val="af1"/>
        <w:numPr>
          <w:ilvl w:val="0"/>
          <w:numId w:val="14"/>
        </w:numPr>
        <w:spacing w:after="0" w:line="240" w:lineRule="auto"/>
        <w:jc w:val="both"/>
        <w:rPr>
          <w:rFonts w:ascii="Times New Roman" w:hAnsi="Times New Roman" w:cs="Times New Roman"/>
          <w:sz w:val="24"/>
          <w:szCs w:val="24"/>
          <w:lang w:eastAsia="zh-CN"/>
        </w:rPr>
      </w:pPr>
      <w:r w:rsidRPr="002F6665">
        <w:rPr>
          <w:rFonts w:ascii="Times New Roman" w:eastAsia="Calibri" w:hAnsi="Times New Roman" w:cs="Times New Roman"/>
          <w:sz w:val="24"/>
          <w:szCs w:val="24"/>
          <w:lang w:eastAsia="ru-RU"/>
        </w:rPr>
        <w:t>Тренинг «Как принять свои эмоции. Грусть» с учащимися 8 классов с целью формирования навыков конструктивного переживания негативных эмоций.</w:t>
      </w:r>
    </w:p>
    <w:p w14:paraId="55C62D42" w14:textId="77777777" w:rsidR="0094443F" w:rsidRPr="002F6665" w:rsidRDefault="0094443F" w:rsidP="0094443F">
      <w:pPr>
        <w:pStyle w:val="af1"/>
        <w:numPr>
          <w:ilvl w:val="0"/>
          <w:numId w:val="14"/>
        </w:num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 xml:space="preserve">Тренинг на тему «Как избавиться от стресса», проведенный с учащимися 10 классов </w:t>
      </w:r>
    </w:p>
    <w:p w14:paraId="2EC32055" w14:textId="77777777" w:rsidR="0094443F" w:rsidRPr="002F6665" w:rsidRDefault="0094443F" w:rsidP="0094443F">
      <w:pPr>
        <w:spacing w:after="0" w:line="240" w:lineRule="auto"/>
        <w:ind w:left="720"/>
        <w:jc w:val="both"/>
        <w:rPr>
          <w:rFonts w:ascii="Times New Roman" w:eastAsia="Calibri" w:hAnsi="Times New Roman" w:cs="Times New Roman"/>
          <w:b/>
          <w:sz w:val="24"/>
          <w:szCs w:val="24"/>
        </w:rPr>
      </w:pPr>
      <w:r w:rsidRPr="002F6665">
        <w:rPr>
          <w:rFonts w:ascii="Times New Roman" w:eastAsia="Calibri" w:hAnsi="Times New Roman" w:cs="Times New Roman"/>
          <w:sz w:val="24"/>
          <w:szCs w:val="24"/>
          <w:lang w:eastAsia="ru-RU"/>
        </w:rPr>
        <w:t xml:space="preserve">с целью определения, что такое стресс, какие бывают виды стрессовых состояний, что испытывает </w:t>
      </w:r>
      <w:proofErr w:type="gramStart"/>
      <w:r w:rsidRPr="002F6665">
        <w:rPr>
          <w:rFonts w:ascii="Times New Roman" w:eastAsia="Calibri" w:hAnsi="Times New Roman" w:cs="Times New Roman"/>
          <w:sz w:val="24"/>
          <w:szCs w:val="24"/>
          <w:lang w:eastAsia="ru-RU"/>
        </w:rPr>
        <w:t>человек,  находясь</w:t>
      </w:r>
      <w:proofErr w:type="gramEnd"/>
      <w:r w:rsidRPr="002F6665">
        <w:rPr>
          <w:rFonts w:ascii="Times New Roman" w:eastAsia="Calibri" w:hAnsi="Times New Roman" w:cs="Times New Roman"/>
          <w:sz w:val="24"/>
          <w:szCs w:val="24"/>
          <w:lang w:eastAsia="ru-RU"/>
        </w:rPr>
        <w:t xml:space="preserve"> в состоянии стресса, а главное, как нужно справляться со стрессом.</w:t>
      </w:r>
    </w:p>
    <w:p w14:paraId="0EBC312D" w14:textId="77777777" w:rsidR="0094443F" w:rsidRPr="002F6665" w:rsidRDefault="0094443F" w:rsidP="0094443F">
      <w:pPr>
        <w:pStyle w:val="af1"/>
        <w:numPr>
          <w:ilvl w:val="0"/>
          <w:numId w:val="14"/>
        </w:numPr>
        <w:spacing w:after="0" w:line="240" w:lineRule="auto"/>
        <w:rPr>
          <w:rFonts w:ascii="Times New Roman" w:hAnsi="Times New Roman" w:cs="Times New Roman"/>
          <w:sz w:val="24"/>
          <w:szCs w:val="24"/>
          <w:lang w:eastAsia="zh-CN"/>
        </w:rPr>
      </w:pPr>
      <w:r w:rsidRPr="002F6665">
        <w:rPr>
          <w:rFonts w:ascii="Times New Roman" w:hAnsi="Times New Roman" w:cs="Times New Roman"/>
          <w:sz w:val="24"/>
          <w:szCs w:val="24"/>
          <w:lang w:eastAsia="zh-CN"/>
        </w:rPr>
        <w:t>Тренинг «Жизненные навыки, которые нужны каждому» с учащимися 7-8 классов с целью развития социальных навыков.</w:t>
      </w:r>
    </w:p>
    <w:p w14:paraId="64B74C15" w14:textId="77777777" w:rsidR="0094443F" w:rsidRPr="002F6665" w:rsidRDefault="0094443F" w:rsidP="0094443F">
      <w:pPr>
        <w:pStyle w:val="af1"/>
        <w:numPr>
          <w:ilvl w:val="0"/>
          <w:numId w:val="1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Тренинговые занятия для старшеклассников: «Методы борьбы со стрессом», «Уверенность в себе на экзамене» с учащимися 9,11 классов с целью </w:t>
      </w:r>
      <w:proofErr w:type="gramStart"/>
      <w:r w:rsidRPr="002F6665">
        <w:rPr>
          <w:rFonts w:ascii="Times New Roman" w:hAnsi="Times New Roman" w:cs="Times New Roman"/>
          <w:sz w:val="24"/>
          <w:szCs w:val="24"/>
        </w:rPr>
        <w:t>формирования  у</w:t>
      </w:r>
      <w:proofErr w:type="gramEnd"/>
      <w:r w:rsidRPr="002F6665">
        <w:rPr>
          <w:rFonts w:ascii="Times New Roman" w:hAnsi="Times New Roman" w:cs="Times New Roman"/>
          <w:sz w:val="24"/>
          <w:szCs w:val="24"/>
        </w:rPr>
        <w:t xml:space="preserve"> детей чувства уверенности в себе.</w:t>
      </w:r>
    </w:p>
    <w:p w14:paraId="66EEBF6E" w14:textId="77777777" w:rsidR="0094443F" w:rsidRPr="002F6665" w:rsidRDefault="0094443F" w:rsidP="0094443F">
      <w:pPr>
        <w:pStyle w:val="af1"/>
        <w:numPr>
          <w:ilvl w:val="0"/>
          <w:numId w:val="1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shd w:val="clear" w:color="auto" w:fill="FFFFFF"/>
        </w:rPr>
        <w:t>Профилактическая</w:t>
      </w:r>
      <w:r w:rsidRPr="002F6665">
        <w:rPr>
          <w:rFonts w:ascii="Times New Roman" w:hAnsi="Times New Roman" w:cs="Times New Roman"/>
          <w:sz w:val="24"/>
          <w:szCs w:val="24"/>
        </w:rPr>
        <w:t xml:space="preserve"> беседа </w:t>
      </w:r>
      <w:r w:rsidRPr="002F6665">
        <w:rPr>
          <w:rFonts w:ascii="Times New Roman" w:hAnsi="Times New Roman" w:cs="Times New Roman"/>
          <w:sz w:val="24"/>
          <w:szCs w:val="24"/>
          <w:shd w:val="clear" w:color="auto" w:fill="FFFFFF"/>
        </w:rPr>
        <w:t xml:space="preserve">«Культура </w:t>
      </w:r>
      <w:proofErr w:type="gramStart"/>
      <w:r w:rsidRPr="002F6665">
        <w:rPr>
          <w:rFonts w:ascii="Times New Roman" w:hAnsi="Times New Roman" w:cs="Times New Roman"/>
          <w:sz w:val="24"/>
          <w:szCs w:val="24"/>
          <w:shd w:val="clear" w:color="auto" w:fill="FFFFFF"/>
        </w:rPr>
        <w:t>общения»</w:t>
      </w:r>
      <w:r w:rsidRPr="002F6665">
        <w:rPr>
          <w:rFonts w:ascii="Times New Roman" w:hAnsi="Times New Roman" w:cs="Times New Roman"/>
          <w:sz w:val="24"/>
          <w:szCs w:val="24"/>
        </w:rPr>
        <w:t xml:space="preserve">  с</w:t>
      </w:r>
      <w:proofErr w:type="gramEnd"/>
      <w:r w:rsidRPr="002F6665">
        <w:rPr>
          <w:rFonts w:ascii="Times New Roman" w:hAnsi="Times New Roman" w:cs="Times New Roman"/>
          <w:sz w:val="24"/>
          <w:szCs w:val="24"/>
        </w:rPr>
        <w:t xml:space="preserve"> учащимися 1-4 классов с целью развития навыков общения.</w:t>
      </w:r>
    </w:p>
    <w:p w14:paraId="7032DE30" w14:textId="77777777" w:rsidR="0094443F" w:rsidRPr="002F6665" w:rsidRDefault="0094443F" w:rsidP="0094443F">
      <w:pPr>
        <w:pStyle w:val="af1"/>
        <w:numPr>
          <w:ilvl w:val="0"/>
          <w:numId w:val="1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Беседа для учащихся «Сила воли и характер» с учащимися 6-7 классов с целью развития навыков саморегуляции.</w:t>
      </w:r>
    </w:p>
    <w:p w14:paraId="6A82C19C" w14:textId="77777777" w:rsidR="0094443F" w:rsidRPr="002F6665" w:rsidRDefault="0094443F" w:rsidP="0094443F">
      <w:pPr>
        <w:pStyle w:val="af1"/>
        <w:numPr>
          <w:ilvl w:val="0"/>
          <w:numId w:val="1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Психологический тренинг «Все в твоих руках!» с учащимися 11 классов с целью обучения приемам расслабления и преодолению предэкзаменационного стресса.</w:t>
      </w:r>
    </w:p>
    <w:p w14:paraId="354A6659" w14:textId="77777777" w:rsidR="0094443F" w:rsidRPr="002F6665" w:rsidRDefault="0094443F" w:rsidP="0094443F">
      <w:pPr>
        <w:spacing w:after="0" w:line="240" w:lineRule="auto"/>
        <w:jc w:val="center"/>
        <w:rPr>
          <w:rFonts w:ascii="Times New Roman" w:hAnsi="Times New Roman" w:cs="Times New Roman"/>
          <w:b/>
          <w:sz w:val="24"/>
          <w:szCs w:val="24"/>
          <w:u w:val="single"/>
          <w:lang w:eastAsia="zh-CN"/>
        </w:rPr>
      </w:pPr>
      <w:r w:rsidRPr="002F6665">
        <w:rPr>
          <w:rFonts w:ascii="Times New Roman" w:hAnsi="Times New Roman" w:cs="Times New Roman"/>
          <w:b/>
          <w:sz w:val="24"/>
          <w:szCs w:val="24"/>
          <w:u w:val="single"/>
          <w:lang w:val="en-US" w:eastAsia="zh-CN"/>
        </w:rPr>
        <w:t>IV</w:t>
      </w:r>
      <w:r w:rsidRPr="002F6665">
        <w:rPr>
          <w:rFonts w:ascii="Times New Roman" w:hAnsi="Times New Roman" w:cs="Times New Roman"/>
          <w:b/>
          <w:sz w:val="24"/>
          <w:szCs w:val="24"/>
          <w:u w:val="single"/>
          <w:lang w:eastAsia="zh-CN"/>
        </w:rPr>
        <w:t>.РАБОТА С РОДИТЕЛЯМИ</w:t>
      </w:r>
    </w:p>
    <w:p w14:paraId="024534A9" w14:textId="77777777" w:rsidR="0094443F" w:rsidRPr="002F6665" w:rsidRDefault="0094443F" w:rsidP="0094443F">
      <w:pPr>
        <w:spacing w:after="0" w:line="240" w:lineRule="auto"/>
        <w:jc w:val="both"/>
        <w:rPr>
          <w:rFonts w:ascii="Times New Roman" w:hAnsi="Times New Roman" w:cs="Times New Roman"/>
          <w:sz w:val="24"/>
          <w:szCs w:val="24"/>
          <w:lang w:eastAsia="zh-CN"/>
        </w:rPr>
      </w:pPr>
      <w:r w:rsidRPr="002F6665">
        <w:rPr>
          <w:rFonts w:ascii="Times New Roman" w:hAnsi="Times New Roman" w:cs="Times New Roman"/>
          <w:sz w:val="24"/>
          <w:szCs w:val="24"/>
          <w:lang w:eastAsia="zh-CN"/>
        </w:rPr>
        <w:t xml:space="preserve">           В течение учебного года проводились тренинги для родителей школы в рамках клуба для родителей «Береке» с целью повышения уровня психологической компетентности родителей в воспитании детей. Работа с родителями проведена в рамках просветительской, консультативной работы, были проведены групповые тренинги, индивидуальные консультации с родителями.</w:t>
      </w:r>
    </w:p>
    <w:p w14:paraId="3401E015" w14:textId="77777777" w:rsidR="0094443F" w:rsidRPr="002F6665" w:rsidRDefault="0094443F" w:rsidP="0094443F">
      <w:pPr>
        <w:pStyle w:val="af1"/>
        <w:numPr>
          <w:ilvl w:val="0"/>
          <w:numId w:val="15"/>
        </w:num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Тренинг на тему «Психологический климат в семье: с чего начать?» с целью осознания родителями что, успешное воспитание ребёнка строится на партнёрстве «Родитель – Ребёнок – Школа»</w:t>
      </w:r>
    </w:p>
    <w:p w14:paraId="46FE514F" w14:textId="77777777" w:rsidR="0094443F" w:rsidRPr="002F6665" w:rsidRDefault="0094443F" w:rsidP="0094443F">
      <w:pPr>
        <w:pStyle w:val="af1"/>
        <w:numPr>
          <w:ilvl w:val="0"/>
          <w:numId w:val="15"/>
        </w:num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Тренинг на тему «Эмоции ребёнка: как понимать и направлять», с целью повышения психологической компетентности родителей в вопросах эмоционального развития ребёнка, формирование навыков распознавания и конструктивного реагирования на эмоции детей</w:t>
      </w:r>
    </w:p>
    <w:p w14:paraId="25821FB7" w14:textId="77777777" w:rsidR="0094443F" w:rsidRPr="002F6665" w:rsidRDefault="0094443F" w:rsidP="0094443F">
      <w:pPr>
        <w:pStyle w:val="af1"/>
        <w:numPr>
          <w:ilvl w:val="0"/>
          <w:numId w:val="15"/>
        </w:num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Психотренинг: «Стресс у родителей и детей. Как справляться вместе. Активное слушание в семье» с целью повышения стрессоустойчивости родителей, развития навыков эмоциональной саморегуляции и знакомство с техниками эффективного общения с детьми через активное слушание.</w:t>
      </w:r>
    </w:p>
    <w:p w14:paraId="0C07650F" w14:textId="77777777" w:rsidR="0094443F" w:rsidRPr="002F6665" w:rsidRDefault="0094443F" w:rsidP="0094443F">
      <w:pPr>
        <w:pStyle w:val="af1"/>
        <w:numPr>
          <w:ilvl w:val="0"/>
          <w:numId w:val="15"/>
        </w:num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lastRenderedPageBreak/>
        <w:t xml:space="preserve">Тренинг на тему ««Роль традиций в эмоциональном воспитании», с </w:t>
      </w:r>
      <w:proofErr w:type="gramStart"/>
      <w:r w:rsidRPr="002F6665">
        <w:rPr>
          <w:rFonts w:ascii="Times New Roman" w:eastAsia="Calibri" w:hAnsi="Times New Roman" w:cs="Times New Roman"/>
          <w:sz w:val="24"/>
          <w:szCs w:val="24"/>
        </w:rPr>
        <w:t>целью  создания</w:t>
      </w:r>
      <w:proofErr w:type="gramEnd"/>
      <w:r w:rsidRPr="002F6665">
        <w:rPr>
          <w:rFonts w:ascii="Times New Roman" w:eastAsia="Calibri" w:hAnsi="Times New Roman" w:cs="Times New Roman"/>
          <w:sz w:val="24"/>
          <w:szCs w:val="24"/>
        </w:rPr>
        <w:t xml:space="preserve"> пространства для открытого общения родителей, укрепления семейных связей, развитие культуры совместного взаимодействия в семье.</w:t>
      </w:r>
    </w:p>
    <w:p w14:paraId="12BC9F0F" w14:textId="77777777" w:rsidR="0094443F" w:rsidRPr="002F6665" w:rsidRDefault="0094443F" w:rsidP="0094443F">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b/>
          <w:sz w:val="24"/>
          <w:szCs w:val="24"/>
        </w:rPr>
        <w:t xml:space="preserve">      5. </w:t>
      </w:r>
      <w:r w:rsidRPr="002F6665">
        <w:rPr>
          <w:rFonts w:ascii="Times New Roman" w:eastAsia="Calibri" w:hAnsi="Times New Roman" w:cs="Times New Roman"/>
          <w:sz w:val="24"/>
          <w:szCs w:val="24"/>
        </w:rPr>
        <w:t>Тренинг на тему ««Родитель как ресурс: забота о себе — забота о ребёнке» с целью повышения психологической компетентности родителей через осознание важности эмоционального состояния и заботы о собственном ресурсе как основы благополучия и гармоничного развития ребёнка.</w:t>
      </w:r>
      <w:r w:rsidRPr="002F6665">
        <w:rPr>
          <w:rFonts w:ascii="Times New Roman" w:eastAsia="Calibri" w:hAnsi="Times New Roman" w:cs="Times New Roman"/>
          <w:b/>
          <w:sz w:val="24"/>
          <w:szCs w:val="24"/>
        </w:rPr>
        <w:t xml:space="preserve"> </w:t>
      </w:r>
    </w:p>
    <w:p w14:paraId="692EB52C" w14:textId="77777777" w:rsidR="0094443F" w:rsidRPr="002F6665" w:rsidRDefault="0094443F" w:rsidP="0094443F">
      <w:pPr>
        <w:spacing w:after="0" w:line="240" w:lineRule="auto"/>
        <w:jc w:val="center"/>
        <w:rPr>
          <w:rFonts w:ascii="Times New Roman" w:hAnsi="Times New Roman" w:cs="Times New Roman"/>
          <w:b/>
          <w:sz w:val="24"/>
          <w:szCs w:val="24"/>
          <w:u w:val="single"/>
          <w:lang w:eastAsia="zh-CN"/>
        </w:rPr>
      </w:pPr>
      <w:r w:rsidRPr="002F6665">
        <w:rPr>
          <w:rFonts w:ascii="Times New Roman" w:hAnsi="Times New Roman" w:cs="Times New Roman"/>
          <w:b/>
          <w:sz w:val="24"/>
          <w:szCs w:val="24"/>
          <w:u w:val="single"/>
          <w:lang w:val="en-US" w:eastAsia="zh-CN"/>
        </w:rPr>
        <w:t>V</w:t>
      </w:r>
      <w:r w:rsidRPr="002F6665">
        <w:rPr>
          <w:rFonts w:ascii="Times New Roman" w:hAnsi="Times New Roman" w:cs="Times New Roman"/>
          <w:b/>
          <w:sz w:val="24"/>
          <w:szCs w:val="24"/>
          <w:u w:val="single"/>
          <w:lang w:eastAsia="zh-CN"/>
        </w:rPr>
        <w:t>.РАБОТА С ПЕДАГОГАМИ</w:t>
      </w:r>
    </w:p>
    <w:p w14:paraId="3FE95810" w14:textId="77777777" w:rsidR="0094443F" w:rsidRPr="002F6665" w:rsidRDefault="0094443F" w:rsidP="0094443F">
      <w:pPr>
        <w:spacing w:after="0" w:line="240" w:lineRule="auto"/>
        <w:jc w:val="both"/>
        <w:rPr>
          <w:rFonts w:ascii="Times New Roman" w:hAnsi="Times New Roman" w:cs="Times New Roman"/>
          <w:sz w:val="24"/>
          <w:szCs w:val="24"/>
          <w:lang w:eastAsia="zh-CN"/>
        </w:rPr>
      </w:pPr>
      <w:r w:rsidRPr="002F6665">
        <w:rPr>
          <w:rFonts w:ascii="Times New Roman" w:hAnsi="Times New Roman" w:cs="Times New Roman"/>
          <w:sz w:val="24"/>
          <w:szCs w:val="24"/>
          <w:lang w:eastAsia="zh-CN"/>
        </w:rPr>
        <w:t xml:space="preserve">    Работа с педагогами проводилась с целью формирования психолого-педагогической компетентности педагогов. Работа включала в себя проведение: групповых тренингов, индивидуальных консультаций по результатам работы с учащимися, участие в проведении педагогических советов, совещаний при </w:t>
      </w:r>
      <w:proofErr w:type="gramStart"/>
      <w:r w:rsidRPr="002F6665">
        <w:rPr>
          <w:rFonts w:ascii="Times New Roman" w:hAnsi="Times New Roman" w:cs="Times New Roman"/>
          <w:sz w:val="24"/>
          <w:szCs w:val="24"/>
          <w:lang w:eastAsia="zh-CN"/>
        </w:rPr>
        <w:t>директоре,  а</w:t>
      </w:r>
      <w:proofErr w:type="gramEnd"/>
      <w:r w:rsidRPr="002F6665">
        <w:rPr>
          <w:rFonts w:ascii="Times New Roman" w:hAnsi="Times New Roman" w:cs="Times New Roman"/>
          <w:sz w:val="24"/>
          <w:szCs w:val="24"/>
          <w:lang w:eastAsia="zh-CN"/>
        </w:rPr>
        <w:t xml:space="preserve"> также работу с молодыми педагогами.</w:t>
      </w:r>
    </w:p>
    <w:p w14:paraId="75E43A0C" w14:textId="77777777" w:rsidR="0094443F" w:rsidRPr="002F6665" w:rsidRDefault="0094443F" w:rsidP="0094443F">
      <w:pPr>
        <w:pStyle w:val="af1"/>
        <w:numPr>
          <w:ilvl w:val="0"/>
          <w:numId w:val="16"/>
        </w:num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b/>
          <w:sz w:val="24"/>
          <w:szCs w:val="24"/>
        </w:rPr>
        <w:t>Тренинг-занятие для педагогов на тему «</w:t>
      </w:r>
      <w:r w:rsidRPr="002F6665">
        <w:rPr>
          <w:rFonts w:ascii="Times New Roman" w:hAnsi="Times New Roman" w:cs="Times New Roman"/>
          <w:b/>
          <w:sz w:val="24"/>
          <w:szCs w:val="24"/>
        </w:rPr>
        <w:t>Развитие эмоционального интеллекта педагогов как одна из форм психологической поддержки</w:t>
      </w:r>
      <w:r w:rsidRPr="002F6665">
        <w:rPr>
          <w:rFonts w:ascii="Times New Roman" w:eastAsia="Calibri" w:hAnsi="Times New Roman" w:cs="Times New Roman"/>
          <w:b/>
          <w:sz w:val="24"/>
          <w:szCs w:val="24"/>
        </w:rPr>
        <w:t xml:space="preserve">» </w:t>
      </w:r>
      <w:r w:rsidRPr="002F6665">
        <w:rPr>
          <w:rFonts w:ascii="Times New Roman" w:eastAsia="Calibri" w:hAnsi="Times New Roman" w:cs="Times New Roman"/>
          <w:sz w:val="24"/>
          <w:szCs w:val="24"/>
        </w:rPr>
        <w:t>с целью сплочения коллектива, создания благоприятного психологического климата, развития коммуникативных навыков.</w:t>
      </w:r>
    </w:p>
    <w:p w14:paraId="4F93CF33" w14:textId="77777777" w:rsidR="0094443F" w:rsidRPr="002F6665" w:rsidRDefault="0094443F" w:rsidP="0094443F">
      <w:pPr>
        <w:pStyle w:val="af1"/>
        <w:numPr>
          <w:ilvl w:val="0"/>
          <w:numId w:val="16"/>
        </w:num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b/>
          <w:sz w:val="24"/>
          <w:szCs w:val="24"/>
        </w:rPr>
        <w:t xml:space="preserve">Тренинг на тему «Личностный рост и самоактуализация», проведенный </w:t>
      </w:r>
      <w:proofErr w:type="gramStart"/>
      <w:r w:rsidRPr="002F6665">
        <w:rPr>
          <w:rFonts w:ascii="Times New Roman" w:eastAsia="Calibri" w:hAnsi="Times New Roman" w:cs="Times New Roman"/>
          <w:b/>
          <w:sz w:val="24"/>
          <w:szCs w:val="24"/>
        </w:rPr>
        <w:t>с  педагогами</w:t>
      </w:r>
      <w:proofErr w:type="gramEnd"/>
      <w:r w:rsidRPr="002F6665">
        <w:rPr>
          <w:rFonts w:ascii="Times New Roman" w:eastAsia="Calibri" w:hAnsi="Times New Roman" w:cs="Times New Roman"/>
          <w:b/>
          <w:sz w:val="24"/>
          <w:szCs w:val="24"/>
        </w:rPr>
        <w:t xml:space="preserve"> </w:t>
      </w:r>
      <w:r w:rsidRPr="002F6665">
        <w:rPr>
          <w:rFonts w:ascii="Times New Roman" w:eastAsia="Calibri" w:hAnsi="Times New Roman" w:cs="Times New Roman"/>
          <w:sz w:val="24"/>
          <w:szCs w:val="24"/>
        </w:rPr>
        <w:t>с целью оказания помощи педагогам в решении конфликтных ситуаций.</w:t>
      </w:r>
    </w:p>
    <w:p w14:paraId="7480C6A5" w14:textId="77777777" w:rsidR="0094443F" w:rsidRPr="002F6665" w:rsidRDefault="0094443F" w:rsidP="0094443F">
      <w:pPr>
        <w:pStyle w:val="af1"/>
        <w:numPr>
          <w:ilvl w:val="0"/>
          <w:numId w:val="16"/>
        </w:num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b/>
          <w:sz w:val="24"/>
          <w:szCs w:val="24"/>
        </w:rPr>
        <w:t>Тренинг в рамках городского семинара для педагогов школ на тему «Функциональная грамотность – показатель качества знаний»</w:t>
      </w:r>
    </w:p>
    <w:p w14:paraId="0B519018" w14:textId="77777777" w:rsidR="0094443F" w:rsidRPr="002F6665" w:rsidRDefault="0094443F" w:rsidP="0094443F">
      <w:p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 </w:t>
      </w:r>
    </w:p>
    <w:p w14:paraId="5311AEC7" w14:textId="77777777" w:rsidR="0094443F" w:rsidRPr="002F6665" w:rsidRDefault="0094443F" w:rsidP="0094443F">
      <w:p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Участие психологической службы в проведении педагогических советов по темам:</w:t>
      </w:r>
    </w:p>
    <w:p w14:paraId="686ADBC3" w14:textId="77777777" w:rsidR="0094443F" w:rsidRPr="002F6665" w:rsidRDefault="0094443F" w:rsidP="0094443F">
      <w:pPr>
        <w:pStyle w:val="af1"/>
        <w:numPr>
          <w:ilvl w:val="0"/>
          <w:numId w:val="13"/>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Новые стратегии в образовательной практике. Презентация и обсуждение эффективных методик и подходов в обучении и воспитании детей с особыми образовательными потребностями.</w:t>
      </w:r>
    </w:p>
    <w:p w14:paraId="667DAF04" w14:textId="77777777" w:rsidR="0094443F" w:rsidRPr="002F6665" w:rsidRDefault="0094443F" w:rsidP="0094443F">
      <w:pPr>
        <w:pStyle w:val="af1"/>
        <w:numPr>
          <w:ilvl w:val="0"/>
          <w:numId w:val="13"/>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Создание поддерживающей образовательной среды: психологические и педагогические аспекты.   </w:t>
      </w:r>
    </w:p>
    <w:p w14:paraId="7EB00ADC" w14:textId="77777777" w:rsidR="0094443F" w:rsidRPr="002F6665" w:rsidRDefault="0094443F" w:rsidP="0094443F">
      <w:pPr>
        <w:spacing w:after="0" w:line="240" w:lineRule="auto"/>
        <w:jc w:val="center"/>
        <w:rPr>
          <w:rFonts w:ascii="Times New Roman" w:eastAsia="Calibri" w:hAnsi="Times New Roman" w:cs="Times New Roman"/>
          <w:b/>
          <w:sz w:val="24"/>
          <w:szCs w:val="24"/>
          <w:u w:val="single"/>
          <w:lang w:eastAsia="ru-RU"/>
        </w:rPr>
      </w:pPr>
      <w:r w:rsidRPr="002F6665">
        <w:rPr>
          <w:rFonts w:ascii="Times New Roman" w:eastAsia="Calibri" w:hAnsi="Times New Roman" w:cs="Times New Roman"/>
          <w:b/>
          <w:sz w:val="24"/>
          <w:szCs w:val="24"/>
          <w:u w:val="single"/>
          <w:lang w:val="en-US" w:eastAsia="ru-RU"/>
        </w:rPr>
        <w:t>VI</w:t>
      </w:r>
      <w:r w:rsidRPr="002F6665">
        <w:rPr>
          <w:rFonts w:ascii="Times New Roman" w:eastAsia="Calibri" w:hAnsi="Times New Roman" w:cs="Times New Roman"/>
          <w:b/>
          <w:sz w:val="24"/>
          <w:szCs w:val="24"/>
          <w:u w:val="single"/>
          <w:lang w:eastAsia="ru-RU"/>
        </w:rPr>
        <w:t>. КОНСУЛЬТАТИВНАЯ РАБОТА</w:t>
      </w:r>
    </w:p>
    <w:p w14:paraId="429D9507" w14:textId="77777777" w:rsidR="0094443F" w:rsidRPr="002F6665" w:rsidRDefault="0094443F" w:rsidP="0094443F">
      <w:pPr>
        <w:spacing w:after="0" w:line="240" w:lineRule="auto"/>
        <w:jc w:val="center"/>
        <w:rPr>
          <w:rFonts w:ascii="Times New Roman" w:eastAsia="Calibri" w:hAnsi="Times New Roman" w:cs="Times New Roman"/>
          <w:b/>
          <w:sz w:val="24"/>
          <w:szCs w:val="24"/>
          <w:u w:val="single"/>
          <w:lang w:eastAsia="ru-RU"/>
        </w:rPr>
      </w:pPr>
    </w:p>
    <w:tbl>
      <w:tblPr>
        <w:tblStyle w:val="a5"/>
        <w:tblW w:w="0" w:type="auto"/>
        <w:tblLook w:val="04A0" w:firstRow="1" w:lastRow="0" w:firstColumn="1" w:lastColumn="0" w:noHBand="0" w:noVBand="1"/>
      </w:tblPr>
      <w:tblGrid>
        <w:gridCol w:w="3145"/>
        <w:gridCol w:w="2263"/>
        <w:gridCol w:w="2172"/>
        <w:gridCol w:w="1907"/>
      </w:tblGrid>
      <w:tr w:rsidR="00E971AA" w:rsidRPr="002F6665" w14:paraId="63F44DC6" w14:textId="77777777" w:rsidTr="009C27A0">
        <w:tc>
          <w:tcPr>
            <w:tcW w:w="3652" w:type="dxa"/>
          </w:tcPr>
          <w:p w14:paraId="326B182B" w14:textId="77777777" w:rsidR="0094443F" w:rsidRPr="002F6665" w:rsidRDefault="0094443F" w:rsidP="009C27A0">
            <w:pPr>
              <w:jc w:val="center"/>
              <w:rPr>
                <w:rFonts w:ascii="Times New Roman" w:eastAsia="Calibri" w:hAnsi="Times New Roman" w:cs="Times New Roman"/>
                <w:b/>
                <w:sz w:val="24"/>
                <w:szCs w:val="24"/>
                <w:lang w:eastAsia="ru-RU"/>
              </w:rPr>
            </w:pPr>
            <w:r w:rsidRPr="002F6665">
              <w:rPr>
                <w:rFonts w:ascii="Times New Roman" w:eastAsia="Calibri" w:hAnsi="Times New Roman" w:cs="Times New Roman"/>
                <w:b/>
                <w:sz w:val="24"/>
                <w:szCs w:val="24"/>
                <w:lang w:eastAsia="ru-RU"/>
              </w:rPr>
              <w:t xml:space="preserve">Количество </w:t>
            </w:r>
            <w:proofErr w:type="gramStart"/>
            <w:r w:rsidRPr="002F6665">
              <w:rPr>
                <w:rFonts w:ascii="Times New Roman" w:eastAsia="Calibri" w:hAnsi="Times New Roman" w:cs="Times New Roman"/>
                <w:b/>
                <w:sz w:val="24"/>
                <w:szCs w:val="24"/>
                <w:lang w:eastAsia="ru-RU"/>
              </w:rPr>
              <w:t>проведенных  консультаций</w:t>
            </w:r>
            <w:proofErr w:type="gramEnd"/>
            <w:r w:rsidRPr="002F6665">
              <w:rPr>
                <w:rFonts w:ascii="Times New Roman" w:eastAsia="Calibri" w:hAnsi="Times New Roman" w:cs="Times New Roman"/>
                <w:b/>
                <w:sz w:val="24"/>
                <w:szCs w:val="24"/>
                <w:lang w:eastAsia="ru-RU"/>
              </w:rPr>
              <w:t xml:space="preserve"> </w:t>
            </w:r>
          </w:p>
          <w:p w14:paraId="518AEF4E" w14:textId="77777777" w:rsidR="0094443F" w:rsidRPr="002F6665" w:rsidRDefault="0094443F" w:rsidP="009C27A0">
            <w:pPr>
              <w:jc w:val="center"/>
              <w:rPr>
                <w:rFonts w:ascii="Times New Roman" w:eastAsia="Calibri" w:hAnsi="Times New Roman" w:cs="Times New Roman"/>
                <w:b/>
                <w:sz w:val="24"/>
                <w:szCs w:val="24"/>
                <w:lang w:eastAsia="ru-RU"/>
              </w:rPr>
            </w:pPr>
            <w:r w:rsidRPr="002F6665">
              <w:rPr>
                <w:rFonts w:ascii="Times New Roman" w:eastAsia="Calibri" w:hAnsi="Times New Roman" w:cs="Times New Roman"/>
                <w:b/>
                <w:sz w:val="24"/>
                <w:szCs w:val="24"/>
                <w:lang w:eastAsia="ru-RU"/>
              </w:rPr>
              <w:t>за 2025-2026 учебный год</w:t>
            </w:r>
          </w:p>
        </w:tc>
        <w:tc>
          <w:tcPr>
            <w:tcW w:w="2552" w:type="dxa"/>
          </w:tcPr>
          <w:p w14:paraId="5A0B5A54" w14:textId="77777777" w:rsidR="0094443F" w:rsidRPr="002F6665" w:rsidRDefault="0094443F" w:rsidP="009C27A0">
            <w:pPr>
              <w:spacing w:line="276" w:lineRule="auto"/>
              <w:jc w:val="center"/>
              <w:rPr>
                <w:rFonts w:ascii="Times New Roman" w:eastAsia="Calibri" w:hAnsi="Times New Roman" w:cs="Times New Roman"/>
                <w:b/>
                <w:sz w:val="24"/>
                <w:szCs w:val="24"/>
                <w:lang w:eastAsia="ru-RU"/>
              </w:rPr>
            </w:pPr>
            <w:r w:rsidRPr="002F6665">
              <w:rPr>
                <w:rFonts w:ascii="Times New Roman" w:eastAsia="Calibri" w:hAnsi="Times New Roman" w:cs="Times New Roman"/>
                <w:b/>
                <w:sz w:val="24"/>
                <w:szCs w:val="24"/>
                <w:lang w:eastAsia="ru-RU"/>
              </w:rPr>
              <w:t>С учащимися</w:t>
            </w:r>
          </w:p>
        </w:tc>
        <w:tc>
          <w:tcPr>
            <w:tcW w:w="2409" w:type="dxa"/>
          </w:tcPr>
          <w:p w14:paraId="00951DF0" w14:textId="77777777" w:rsidR="0094443F" w:rsidRPr="002F6665" w:rsidRDefault="0094443F" w:rsidP="009C27A0">
            <w:pPr>
              <w:spacing w:line="276" w:lineRule="auto"/>
              <w:jc w:val="center"/>
              <w:rPr>
                <w:rFonts w:ascii="Times New Roman" w:eastAsia="Calibri" w:hAnsi="Times New Roman" w:cs="Times New Roman"/>
                <w:b/>
                <w:sz w:val="24"/>
                <w:szCs w:val="24"/>
                <w:lang w:eastAsia="ru-RU"/>
              </w:rPr>
            </w:pPr>
            <w:r w:rsidRPr="002F6665">
              <w:rPr>
                <w:rFonts w:ascii="Times New Roman" w:eastAsia="Calibri" w:hAnsi="Times New Roman" w:cs="Times New Roman"/>
                <w:b/>
                <w:sz w:val="24"/>
                <w:szCs w:val="24"/>
                <w:lang w:eastAsia="ru-RU"/>
              </w:rPr>
              <w:t>С родителями</w:t>
            </w:r>
          </w:p>
        </w:tc>
        <w:tc>
          <w:tcPr>
            <w:tcW w:w="2069" w:type="dxa"/>
          </w:tcPr>
          <w:p w14:paraId="73AA365C" w14:textId="77777777" w:rsidR="0094443F" w:rsidRPr="002F6665" w:rsidRDefault="0094443F" w:rsidP="009C27A0">
            <w:pPr>
              <w:spacing w:line="276" w:lineRule="auto"/>
              <w:jc w:val="center"/>
              <w:rPr>
                <w:rFonts w:ascii="Times New Roman" w:eastAsia="Calibri" w:hAnsi="Times New Roman" w:cs="Times New Roman"/>
                <w:b/>
                <w:sz w:val="24"/>
                <w:szCs w:val="24"/>
                <w:lang w:eastAsia="ru-RU"/>
              </w:rPr>
            </w:pPr>
            <w:r w:rsidRPr="002F6665">
              <w:rPr>
                <w:rFonts w:ascii="Times New Roman" w:eastAsia="Calibri" w:hAnsi="Times New Roman" w:cs="Times New Roman"/>
                <w:b/>
                <w:sz w:val="24"/>
                <w:szCs w:val="24"/>
                <w:lang w:eastAsia="ru-RU"/>
              </w:rPr>
              <w:t>С педагогами</w:t>
            </w:r>
          </w:p>
        </w:tc>
      </w:tr>
      <w:tr w:rsidR="00E971AA" w:rsidRPr="002F6665" w14:paraId="5C6AC83B" w14:textId="77777777" w:rsidTr="009C27A0">
        <w:tc>
          <w:tcPr>
            <w:tcW w:w="3652" w:type="dxa"/>
          </w:tcPr>
          <w:p w14:paraId="2E588EF4" w14:textId="77777777" w:rsidR="0094443F" w:rsidRPr="002F6665" w:rsidRDefault="0094443F" w:rsidP="009C27A0">
            <w:pPr>
              <w:spacing w:after="200" w:line="276" w:lineRule="auto"/>
              <w:jc w:val="center"/>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610</w:t>
            </w:r>
          </w:p>
        </w:tc>
        <w:tc>
          <w:tcPr>
            <w:tcW w:w="2552" w:type="dxa"/>
          </w:tcPr>
          <w:p w14:paraId="1671014F" w14:textId="77777777" w:rsidR="0094443F" w:rsidRPr="002F6665" w:rsidRDefault="0094443F" w:rsidP="009C27A0">
            <w:pPr>
              <w:spacing w:after="200" w:line="276" w:lineRule="auto"/>
              <w:jc w:val="center"/>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518</w:t>
            </w:r>
          </w:p>
        </w:tc>
        <w:tc>
          <w:tcPr>
            <w:tcW w:w="2409" w:type="dxa"/>
          </w:tcPr>
          <w:p w14:paraId="084BDEF0" w14:textId="77777777" w:rsidR="0094443F" w:rsidRPr="002F6665" w:rsidRDefault="0094443F" w:rsidP="009C27A0">
            <w:pPr>
              <w:spacing w:after="200" w:line="276" w:lineRule="auto"/>
              <w:jc w:val="center"/>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48</w:t>
            </w:r>
          </w:p>
        </w:tc>
        <w:tc>
          <w:tcPr>
            <w:tcW w:w="2069" w:type="dxa"/>
          </w:tcPr>
          <w:p w14:paraId="61B4493E" w14:textId="77777777" w:rsidR="0094443F" w:rsidRPr="002F6665" w:rsidRDefault="0094443F" w:rsidP="009C27A0">
            <w:pPr>
              <w:spacing w:after="200" w:line="276" w:lineRule="auto"/>
              <w:jc w:val="center"/>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44</w:t>
            </w:r>
          </w:p>
        </w:tc>
      </w:tr>
    </w:tbl>
    <w:p w14:paraId="0790712E" w14:textId="77777777" w:rsidR="0094443F" w:rsidRPr="002F6665" w:rsidRDefault="0094443F" w:rsidP="0094443F">
      <w:pPr>
        <w:spacing w:after="0" w:line="240" w:lineRule="auto"/>
        <w:jc w:val="center"/>
        <w:rPr>
          <w:rFonts w:ascii="Times New Roman" w:eastAsia="Calibri" w:hAnsi="Times New Roman" w:cs="Times New Roman"/>
          <w:b/>
          <w:sz w:val="24"/>
          <w:szCs w:val="24"/>
          <w:lang w:eastAsia="ru-RU"/>
        </w:rPr>
      </w:pPr>
      <w:r w:rsidRPr="002F6665">
        <w:rPr>
          <w:rFonts w:ascii="Times New Roman" w:eastAsia="Calibri" w:hAnsi="Times New Roman" w:cs="Times New Roman"/>
          <w:b/>
          <w:sz w:val="24"/>
          <w:szCs w:val="24"/>
          <w:lang w:eastAsia="ru-RU"/>
        </w:rPr>
        <w:t>Перспективы на будущий 2026-2027 учебный год:</w:t>
      </w:r>
    </w:p>
    <w:p w14:paraId="4B529AD9" w14:textId="77777777" w:rsidR="0094443F" w:rsidRPr="002F6665" w:rsidRDefault="0094443F" w:rsidP="0094443F">
      <w:pPr>
        <w:numPr>
          <w:ilvl w:val="0"/>
          <w:numId w:val="12"/>
        </w:numPr>
        <w:spacing w:after="0" w:line="240" w:lineRule="auto"/>
        <w:contextualSpacing/>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Разработать план работы психологической службы на 2026-2027 учебный год.</w:t>
      </w:r>
    </w:p>
    <w:p w14:paraId="3B0B45F5" w14:textId="77777777" w:rsidR="0094443F" w:rsidRPr="002F6665" w:rsidRDefault="0094443F" w:rsidP="0094443F">
      <w:pPr>
        <w:numPr>
          <w:ilvl w:val="0"/>
          <w:numId w:val="12"/>
        </w:numPr>
        <w:spacing w:after="0" w:line="240" w:lineRule="auto"/>
        <w:contextualSpacing/>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Организовать работу психологической службы согласно годовому плану работы.</w:t>
      </w:r>
    </w:p>
    <w:p w14:paraId="3A879AA7" w14:textId="77777777" w:rsidR="0094443F" w:rsidRPr="002F6665" w:rsidRDefault="0094443F" w:rsidP="0094443F">
      <w:pPr>
        <w:numPr>
          <w:ilvl w:val="0"/>
          <w:numId w:val="12"/>
        </w:numPr>
        <w:spacing w:after="0" w:line="240" w:lineRule="auto"/>
        <w:contextualSpacing/>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 xml:space="preserve">Пополнить методический материал по развитию личности учащихся, </w:t>
      </w:r>
      <w:proofErr w:type="gramStart"/>
      <w:r w:rsidRPr="002F6665">
        <w:rPr>
          <w:rFonts w:ascii="Times New Roman" w:eastAsia="Calibri" w:hAnsi="Times New Roman" w:cs="Times New Roman"/>
          <w:sz w:val="24"/>
          <w:szCs w:val="24"/>
          <w:lang w:eastAsia="ru-RU"/>
        </w:rPr>
        <w:t>профилактической  и</w:t>
      </w:r>
      <w:proofErr w:type="gramEnd"/>
      <w:r w:rsidRPr="002F6665">
        <w:rPr>
          <w:rFonts w:ascii="Times New Roman" w:eastAsia="Calibri" w:hAnsi="Times New Roman" w:cs="Times New Roman"/>
          <w:sz w:val="24"/>
          <w:szCs w:val="24"/>
          <w:lang w:eastAsia="ru-RU"/>
        </w:rPr>
        <w:t xml:space="preserve"> коррекционной  работе.</w:t>
      </w:r>
    </w:p>
    <w:p w14:paraId="7F44B98D" w14:textId="77777777" w:rsidR="0094443F" w:rsidRPr="002F6665" w:rsidRDefault="0094443F" w:rsidP="0094443F">
      <w:pPr>
        <w:numPr>
          <w:ilvl w:val="0"/>
          <w:numId w:val="12"/>
        </w:numPr>
        <w:spacing w:after="0" w:line="240" w:lineRule="auto"/>
        <w:contextualSpacing/>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 xml:space="preserve">Продолжить работу </w:t>
      </w:r>
      <w:proofErr w:type="gramStart"/>
      <w:r w:rsidRPr="002F6665">
        <w:rPr>
          <w:rFonts w:ascii="Times New Roman" w:eastAsia="Calibri" w:hAnsi="Times New Roman" w:cs="Times New Roman"/>
          <w:sz w:val="24"/>
          <w:szCs w:val="24"/>
          <w:lang w:eastAsia="ru-RU"/>
        </w:rPr>
        <w:t>по  автоматизированным</w:t>
      </w:r>
      <w:proofErr w:type="gramEnd"/>
      <w:r w:rsidRPr="002F6665">
        <w:rPr>
          <w:rFonts w:ascii="Times New Roman" w:eastAsia="Calibri" w:hAnsi="Times New Roman" w:cs="Times New Roman"/>
          <w:sz w:val="24"/>
          <w:szCs w:val="24"/>
          <w:lang w:eastAsia="ru-RU"/>
        </w:rPr>
        <w:t xml:space="preserve"> программам: </w:t>
      </w:r>
      <w:r w:rsidRPr="002F6665">
        <w:rPr>
          <w:rFonts w:ascii="Times New Roman" w:eastAsia="Calibri" w:hAnsi="Times New Roman" w:cs="Times New Roman"/>
          <w:sz w:val="24"/>
          <w:szCs w:val="24"/>
          <w:lang w:val="en-US" w:eastAsia="ru-RU"/>
        </w:rPr>
        <w:t>HR</w:t>
      </w:r>
      <w:r w:rsidRPr="002F6665">
        <w:rPr>
          <w:rFonts w:ascii="Times New Roman" w:eastAsia="Calibri" w:hAnsi="Times New Roman" w:cs="Times New Roman"/>
          <w:sz w:val="24"/>
          <w:szCs w:val="24"/>
          <w:lang w:eastAsia="ru-RU"/>
        </w:rPr>
        <w:t xml:space="preserve">+ АСППМ, </w:t>
      </w:r>
      <w:proofErr w:type="spellStart"/>
      <w:r w:rsidRPr="002F6665">
        <w:rPr>
          <w:rFonts w:ascii="Times New Roman" w:eastAsia="Calibri" w:hAnsi="Times New Roman" w:cs="Times New Roman"/>
          <w:sz w:val="24"/>
          <w:szCs w:val="24"/>
          <w:lang w:eastAsia="ru-RU"/>
        </w:rPr>
        <w:t>Амалтея</w:t>
      </w:r>
      <w:proofErr w:type="spellEnd"/>
      <w:r w:rsidRPr="002F6665">
        <w:rPr>
          <w:rFonts w:ascii="Times New Roman" w:eastAsia="Calibri" w:hAnsi="Times New Roman" w:cs="Times New Roman"/>
          <w:sz w:val="24"/>
          <w:szCs w:val="24"/>
          <w:lang w:eastAsia="ru-RU"/>
        </w:rPr>
        <w:t>.</w:t>
      </w:r>
    </w:p>
    <w:p w14:paraId="0A8F61F8" w14:textId="77777777" w:rsidR="0094443F" w:rsidRPr="002F6665" w:rsidRDefault="0094443F" w:rsidP="0094443F">
      <w:pPr>
        <w:numPr>
          <w:ilvl w:val="0"/>
          <w:numId w:val="12"/>
        </w:numPr>
        <w:spacing w:after="0" w:line="240" w:lineRule="auto"/>
        <w:contextualSpacing/>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Работа с родителями в рамках психологического клуба в школе.</w:t>
      </w:r>
    </w:p>
    <w:p w14:paraId="39AE116E" w14:textId="77777777" w:rsidR="0094443F" w:rsidRPr="002F6665" w:rsidRDefault="0094443F" w:rsidP="0094443F">
      <w:pPr>
        <w:numPr>
          <w:ilvl w:val="0"/>
          <w:numId w:val="12"/>
        </w:numPr>
        <w:spacing w:after="0" w:line="240" w:lineRule="auto"/>
        <w:contextualSpacing/>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Акцент на работу с детьми с ООП, трудностями в обучении, нарушениями в поведении.</w:t>
      </w:r>
    </w:p>
    <w:p w14:paraId="65DF747D" w14:textId="77777777" w:rsidR="0094443F" w:rsidRPr="002F6665" w:rsidRDefault="0094443F" w:rsidP="0094443F">
      <w:pPr>
        <w:numPr>
          <w:ilvl w:val="0"/>
          <w:numId w:val="12"/>
        </w:numPr>
        <w:spacing w:after="0" w:line="240" w:lineRule="auto"/>
        <w:contextualSpacing/>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Проведение тренингов с учащимися, педагогами и родителями.</w:t>
      </w:r>
    </w:p>
    <w:p w14:paraId="4884BCD8" w14:textId="77777777" w:rsidR="0094443F" w:rsidRPr="002F6665" w:rsidRDefault="0094443F" w:rsidP="0094443F">
      <w:pPr>
        <w:numPr>
          <w:ilvl w:val="0"/>
          <w:numId w:val="12"/>
        </w:numPr>
        <w:spacing w:after="0" w:line="240" w:lineRule="auto"/>
        <w:contextualSpacing/>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 xml:space="preserve">Участие в </w:t>
      </w:r>
      <w:proofErr w:type="spellStart"/>
      <w:r w:rsidRPr="002F6665">
        <w:rPr>
          <w:rFonts w:ascii="Times New Roman" w:eastAsia="Calibri" w:hAnsi="Times New Roman" w:cs="Times New Roman"/>
          <w:sz w:val="24"/>
          <w:szCs w:val="24"/>
          <w:lang w:eastAsia="ru-RU"/>
        </w:rPr>
        <w:t>супервизиях</w:t>
      </w:r>
      <w:proofErr w:type="spellEnd"/>
      <w:r w:rsidRPr="002F6665">
        <w:rPr>
          <w:rFonts w:ascii="Times New Roman" w:eastAsia="Calibri" w:hAnsi="Times New Roman" w:cs="Times New Roman"/>
          <w:sz w:val="24"/>
          <w:szCs w:val="24"/>
          <w:lang w:eastAsia="ru-RU"/>
        </w:rPr>
        <w:t>, курсах повышения квалификации.</w:t>
      </w:r>
    </w:p>
    <w:p w14:paraId="274D97B7" w14:textId="77777777" w:rsidR="0094443F" w:rsidRPr="002F6665" w:rsidRDefault="0094443F" w:rsidP="0094443F">
      <w:pPr>
        <w:spacing w:after="0" w:line="240" w:lineRule="auto"/>
        <w:ind w:right="-710"/>
        <w:rPr>
          <w:rFonts w:ascii="Times New Roman" w:hAnsi="Times New Roman" w:cs="Times New Roman"/>
          <w:b/>
          <w:sz w:val="24"/>
          <w:szCs w:val="24"/>
        </w:rPr>
      </w:pPr>
    </w:p>
    <w:p w14:paraId="66C21AE0" w14:textId="77777777" w:rsidR="0094443F" w:rsidRPr="002F6665" w:rsidRDefault="0094443F" w:rsidP="0094443F">
      <w:pPr>
        <w:spacing w:after="0" w:line="240" w:lineRule="auto"/>
        <w:ind w:right="-710"/>
        <w:jc w:val="center"/>
        <w:rPr>
          <w:rFonts w:ascii="Times New Roman" w:hAnsi="Times New Roman" w:cs="Times New Roman"/>
          <w:b/>
          <w:sz w:val="24"/>
          <w:szCs w:val="24"/>
        </w:rPr>
      </w:pPr>
      <w:r w:rsidRPr="002F6665">
        <w:rPr>
          <w:rFonts w:ascii="Times New Roman" w:hAnsi="Times New Roman" w:cs="Times New Roman"/>
          <w:b/>
          <w:sz w:val="24"/>
          <w:szCs w:val="24"/>
        </w:rPr>
        <w:t>АНАЛИТИЧЕСКИЙ ОТЧЕТ</w:t>
      </w:r>
    </w:p>
    <w:p w14:paraId="3F8DE395" w14:textId="77777777" w:rsidR="0094443F" w:rsidRPr="002F6665" w:rsidRDefault="0094443F" w:rsidP="0094443F">
      <w:pPr>
        <w:spacing w:after="0" w:line="240" w:lineRule="auto"/>
        <w:ind w:right="-710"/>
        <w:jc w:val="center"/>
        <w:rPr>
          <w:rFonts w:ascii="Times New Roman" w:hAnsi="Times New Roman" w:cs="Times New Roman"/>
          <w:b/>
          <w:sz w:val="24"/>
          <w:szCs w:val="24"/>
        </w:rPr>
      </w:pPr>
      <w:r w:rsidRPr="002F6665">
        <w:rPr>
          <w:rFonts w:ascii="Times New Roman" w:hAnsi="Times New Roman" w:cs="Times New Roman"/>
          <w:b/>
          <w:sz w:val="24"/>
          <w:szCs w:val="24"/>
        </w:rPr>
        <w:t>О ДЕЯТЕЛЬНОСТИ УЧИТЕЛЯ-логопеда</w:t>
      </w:r>
    </w:p>
    <w:p w14:paraId="4160ADA9" w14:textId="77777777" w:rsidR="0094443F" w:rsidRPr="002F6665" w:rsidRDefault="0094443F" w:rsidP="0094443F">
      <w:pPr>
        <w:spacing w:after="0" w:line="240" w:lineRule="auto"/>
        <w:ind w:right="-710"/>
        <w:jc w:val="center"/>
        <w:rPr>
          <w:rFonts w:ascii="Times New Roman" w:hAnsi="Times New Roman" w:cs="Times New Roman"/>
          <w:b/>
          <w:sz w:val="24"/>
          <w:szCs w:val="24"/>
        </w:rPr>
      </w:pPr>
      <w:r w:rsidRPr="002F6665">
        <w:rPr>
          <w:rFonts w:ascii="Times New Roman" w:hAnsi="Times New Roman" w:cs="Times New Roman"/>
          <w:b/>
          <w:sz w:val="24"/>
          <w:szCs w:val="24"/>
        </w:rPr>
        <w:t>за 2025-2026 учебный год.</w:t>
      </w:r>
    </w:p>
    <w:p w14:paraId="34F300C4"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Вся работа, проделанная за 2025 - 2026 учебного. года, проводилась по 5 основным направлениям: </w:t>
      </w:r>
    </w:p>
    <w:p w14:paraId="697126E8"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1. Диагностическая деятельность;</w:t>
      </w:r>
    </w:p>
    <w:p w14:paraId="34EE8BF7"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lastRenderedPageBreak/>
        <w:t>2. Коррекционная - развивающая деятельность;</w:t>
      </w:r>
    </w:p>
    <w:p w14:paraId="3E7C5BF8"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 3.Консультативная деятельность; </w:t>
      </w:r>
    </w:p>
    <w:p w14:paraId="43E11FBF"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4.Просветительская и профилактическая деятельность;</w:t>
      </w:r>
    </w:p>
    <w:p w14:paraId="2E8BB662"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 5. Организационно - методическая деятельность.</w:t>
      </w:r>
    </w:p>
    <w:p w14:paraId="40E098D4"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b/>
          <w:sz w:val="24"/>
          <w:szCs w:val="24"/>
        </w:rPr>
        <w:t>I.</w:t>
      </w:r>
      <w:r w:rsidRPr="002F6665">
        <w:rPr>
          <w:rFonts w:ascii="Times New Roman" w:hAnsi="Times New Roman" w:cs="Times New Roman"/>
          <w:sz w:val="24"/>
          <w:szCs w:val="24"/>
        </w:rPr>
        <w:t xml:space="preserve">  Диагностическая деятельность включала:</w:t>
      </w:r>
    </w:p>
    <w:p w14:paraId="0353E4F2"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 - знакомство с личными делами обучающихся, с данными медицинского обследования, сбор анамнеза, </w:t>
      </w:r>
      <w:proofErr w:type="spellStart"/>
      <w:r w:rsidRPr="002F6665">
        <w:rPr>
          <w:rFonts w:ascii="Times New Roman" w:hAnsi="Times New Roman" w:cs="Times New Roman"/>
          <w:sz w:val="24"/>
          <w:szCs w:val="24"/>
        </w:rPr>
        <w:t>психолого</w:t>
      </w:r>
      <w:proofErr w:type="spellEnd"/>
      <w:r w:rsidRPr="002F6665">
        <w:rPr>
          <w:rFonts w:ascii="Times New Roman" w:hAnsi="Times New Roman" w:cs="Times New Roman"/>
          <w:sz w:val="24"/>
          <w:szCs w:val="24"/>
        </w:rPr>
        <w:t xml:space="preserve"> -педагогической документации;</w:t>
      </w:r>
    </w:p>
    <w:p w14:paraId="4482C8EB"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 - логопедическое обследование устной и письменной речи обучающихся, воспитанников (основная (первичная) диагностика); </w:t>
      </w:r>
    </w:p>
    <w:p w14:paraId="6862B145"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комплектование групп детей, зачисленных на логопедические занятия в текущем году, выделение детей для индивидуальной работы, регистрация детей, поставленных на очередь, для получения логопедической помощи;</w:t>
      </w:r>
    </w:p>
    <w:p w14:paraId="2D378301"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 - составление расписания логопедических занятий;</w:t>
      </w:r>
    </w:p>
    <w:p w14:paraId="45A97629"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 - составление перспективных и индивидуальных планов коррекционное логопедической работы, индивидуально - коррекционных программ. Логопедическое обследование (основная первичная диагностика) проводилось в начале учебного года обучающихся 1-х классов;</w:t>
      </w:r>
    </w:p>
    <w:p w14:paraId="1126D099"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 - обследование устной и письменной речи обучающихся 1 х, 2 х, 3х, 4х, 5х,6х,7х   классов. Всего учащихся по заключению и рекомендации ПМПК посещающих КПИ - Количество учащихся посещающие логопедические занятия – 15. </w:t>
      </w:r>
    </w:p>
    <w:p w14:paraId="191D3EEC"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 По основному диагнозу (заключение </w:t>
      </w:r>
      <w:proofErr w:type="gramStart"/>
      <w:r w:rsidRPr="002F6665">
        <w:rPr>
          <w:rFonts w:ascii="Times New Roman" w:hAnsi="Times New Roman" w:cs="Times New Roman"/>
          <w:sz w:val="24"/>
          <w:szCs w:val="24"/>
        </w:rPr>
        <w:t>психиатра )</w:t>
      </w:r>
      <w:proofErr w:type="gramEnd"/>
      <w:r w:rsidRPr="002F6665">
        <w:rPr>
          <w:rFonts w:ascii="Times New Roman" w:hAnsi="Times New Roman" w:cs="Times New Roman"/>
          <w:sz w:val="24"/>
          <w:szCs w:val="24"/>
        </w:rPr>
        <w:t xml:space="preserve"> распределение, следующее: </w:t>
      </w:r>
    </w:p>
    <w:p w14:paraId="1203A633"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1. Дети с ЗПР – 12 - чел</w:t>
      </w:r>
    </w:p>
    <w:p w14:paraId="310BAA6D"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 2. Детский аутизм: 1 -чел</w:t>
      </w:r>
    </w:p>
    <w:p w14:paraId="2795DE68"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3. Нарушение чтения и письма: 4 - чел.  ОНР- (3-4 </w:t>
      </w:r>
      <w:proofErr w:type="gramStart"/>
      <w:r w:rsidRPr="002F6665">
        <w:rPr>
          <w:rFonts w:ascii="Times New Roman" w:hAnsi="Times New Roman" w:cs="Times New Roman"/>
          <w:sz w:val="24"/>
          <w:szCs w:val="24"/>
        </w:rPr>
        <w:t>уровня )</w:t>
      </w:r>
      <w:proofErr w:type="gramEnd"/>
      <w:r w:rsidRPr="002F6665">
        <w:rPr>
          <w:rFonts w:ascii="Times New Roman" w:hAnsi="Times New Roman" w:cs="Times New Roman"/>
          <w:sz w:val="24"/>
          <w:szCs w:val="24"/>
        </w:rPr>
        <w:t xml:space="preserve"> - 7 чел </w:t>
      </w:r>
    </w:p>
    <w:p w14:paraId="3B820835"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4. Дизартрия </w:t>
      </w:r>
      <w:proofErr w:type="gramStart"/>
      <w:r w:rsidRPr="002F6665">
        <w:rPr>
          <w:rFonts w:ascii="Times New Roman" w:hAnsi="Times New Roman" w:cs="Times New Roman"/>
          <w:sz w:val="24"/>
          <w:szCs w:val="24"/>
        </w:rPr>
        <w:t xml:space="preserve">и  </w:t>
      </w:r>
      <w:proofErr w:type="spellStart"/>
      <w:r w:rsidRPr="002F6665">
        <w:rPr>
          <w:rFonts w:ascii="Times New Roman" w:hAnsi="Times New Roman" w:cs="Times New Roman"/>
          <w:sz w:val="24"/>
          <w:szCs w:val="24"/>
        </w:rPr>
        <w:t>Баттаризм</w:t>
      </w:r>
      <w:proofErr w:type="spellEnd"/>
      <w:proofErr w:type="gramEnd"/>
      <w:r w:rsidRPr="002F6665">
        <w:rPr>
          <w:rFonts w:ascii="Times New Roman" w:hAnsi="Times New Roman" w:cs="Times New Roman"/>
          <w:sz w:val="24"/>
          <w:szCs w:val="24"/>
        </w:rPr>
        <w:t>: 1 чел</w:t>
      </w:r>
    </w:p>
    <w:p w14:paraId="0681BD96"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5. </w:t>
      </w:r>
      <w:proofErr w:type="spellStart"/>
      <w:r w:rsidRPr="002F6665">
        <w:rPr>
          <w:rFonts w:ascii="Times New Roman" w:hAnsi="Times New Roman" w:cs="Times New Roman"/>
          <w:sz w:val="24"/>
          <w:szCs w:val="24"/>
        </w:rPr>
        <w:t>Фонетико</w:t>
      </w:r>
      <w:proofErr w:type="spellEnd"/>
      <w:r w:rsidRPr="002F6665">
        <w:rPr>
          <w:rFonts w:ascii="Times New Roman" w:hAnsi="Times New Roman" w:cs="Times New Roman"/>
          <w:sz w:val="24"/>
          <w:szCs w:val="24"/>
        </w:rPr>
        <w:t xml:space="preserve"> – фонематическое недоразвитие речи: 1 чел</w:t>
      </w:r>
    </w:p>
    <w:p w14:paraId="3A52DF49"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6. Аграфия – Алексия: 1 чел</w:t>
      </w:r>
    </w:p>
    <w:p w14:paraId="184CCB6A"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7. Дисграфия –Дислексия: 7 чел</w:t>
      </w:r>
    </w:p>
    <w:p w14:paraId="55245775" w14:textId="77777777" w:rsidR="0094443F" w:rsidRPr="002F6665" w:rsidRDefault="0094443F" w:rsidP="0094443F">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Все зачисленные учащиеся на логопедические занятия посещают индивидуально. Занятия проходят строго по расписанию 1 раз в неделю после уроков. Заведена и ведется необходимая документация. После завершения логопедических занятий в 2025-2026 уч. г. были проанализированы результаты работы с точки зрения динамики коррекции речевых нарушений и коммуникативных навыков в целом. Положительная динамика наблюдается у 5 обучающихся. У 1 ребенка положительных сдвигов не наблюдается, возможно, это связано с тем, что он относится к категории детей с РАС, т.е. с тяжелым нарушением речи. У 1 ребенка динамика незначительная, что связано с тяжелой степенью речевого недоразвития в сочетании с умеренной степенью.</w:t>
      </w:r>
    </w:p>
    <w:p w14:paraId="6E3BF4F3" w14:textId="77777777" w:rsidR="0094443F" w:rsidRPr="002F6665" w:rsidRDefault="0094443F" w:rsidP="0094443F">
      <w:pPr>
        <w:spacing w:after="0" w:line="240" w:lineRule="auto"/>
        <w:rPr>
          <w:rFonts w:ascii="Times New Roman" w:hAnsi="Times New Roman" w:cs="Times New Roman"/>
          <w:sz w:val="28"/>
          <w:szCs w:val="28"/>
        </w:rPr>
      </w:pPr>
    </w:p>
    <w:tbl>
      <w:tblPr>
        <w:tblStyle w:val="afffb"/>
        <w:tblW w:w="966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5"/>
        <w:gridCol w:w="5275"/>
      </w:tblGrid>
      <w:tr w:rsidR="0094443F" w:rsidRPr="002F6665" w14:paraId="206BE348" w14:textId="77777777" w:rsidTr="009C27A0">
        <w:trPr>
          <w:trHeight w:val="644"/>
        </w:trPr>
        <w:tc>
          <w:tcPr>
            <w:tcW w:w="709" w:type="dxa"/>
          </w:tcPr>
          <w:p w14:paraId="0D30F921" w14:textId="77777777" w:rsidR="0094443F" w:rsidRPr="002F6665" w:rsidRDefault="0094443F" w:rsidP="009C27A0">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w:t>
            </w:r>
          </w:p>
        </w:tc>
        <w:tc>
          <w:tcPr>
            <w:tcW w:w="3685" w:type="dxa"/>
          </w:tcPr>
          <w:p w14:paraId="2AD21B5D" w14:textId="77777777" w:rsidR="0094443F" w:rsidRPr="002F6665" w:rsidRDefault="0094443F" w:rsidP="009C27A0">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Оқушының ТАЖ</w:t>
            </w:r>
          </w:p>
          <w:p w14:paraId="59709759" w14:textId="77777777" w:rsidR="0094443F" w:rsidRPr="002F6665" w:rsidRDefault="0094443F" w:rsidP="009C27A0">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ФИО ученика</w:t>
            </w:r>
          </w:p>
        </w:tc>
        <w:tc>
          <w:tcPr>
            <w:tcW w:w="5275" w:type="dxa"/>
          </w:tcPr>
          <w:p w14:paraId="4F6B25FF" w14:textId="77777777" w:rsidR="0094443F" w:rsidRPr="002F6665" w:rsidRDefault="0094443F" w:rsidP="009C27A0">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ПМПК қорытындысы</w:t>
            </w:r>
          </w:p>
          <w:p w14:paraId="5C9D7A5B" w14:textId="77777777" w:rsidR="0094443F" w:rsidRPr="002F6665" w:rsidRDefault="0094443F" w:rsidP="009C27A0">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Заключение ПМПК</w:t>
            </w:r>
          </w:p>
        </w:tc>
      </w:tr>
      <w:tr w:rsidR="0094443F" w:rsidRPr="002F6665" w14:paraId="633B96D6" w14:textId="77777777" w:rsidTr="009C27A0">
        <w:trPr>
          <w:trHeight w:val="427"/>
        </w:trPr>
        <w:tc>
          <w:tcPr>
            <w:tcW w:w="709" w:type="dxa"/>
          </w:tcPr>
          <w:p w14:paraId="65FAFC0C"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3685" w:type="dxa"/>
          </w:tcPr>
          <w:p w14:paraId="68A44FB8"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Бейсембай Бейбарыс</w:t>
            </w:r>
          </w:p>
        </w:tc>
        <w:tc>
          <w:tcPr>
            <w:tcW w:w="5275" w:type="dxa"/>
          </w:tcPr>
          <w:p w14:paraId="02932D40"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en-US"/>
              </w:rPr>
              <w:t>G</w:t>
            </w:r>
            <w:r w:rsidRPr="002F6665">
              <w:rPr>
                <w:rFonts w:ascii="Times New Roman" w:hAnsi="Times New Roman" w:cs="Times New Roman"/>
                <w:sz w:val="20"/>
                <w:szCs w:val="20"/>
              </w:rPr>
              <w:t xml:space="preserve">98 Другие нарушения нервной </w:t>
            </w:r>
            <w:proofErr w:type="gramStart"/>
            <w:r w:rsidRPr="002F6665">
              <w:rPr>
                <w:rFonts w:ascii="Times New Roman" w:hAnsi="Times New Roman" w:cs="Times New Roman"/>
                <w:sz w:val="20"/>
                <w:szCs w:val="20"/>
              </w:rPr>
              <w:t>системы ,не</w:t>
            </w:r>
            <w:proofErr w:type="gramEnd"/>
            <w:r w:rsidRPr="002F6665">
              <w:rPr>
                <w:rFonts w:ascii="Times New Roman" w:hAnsi="Times New Roman" w:cs="Times New Roman"/>
                <w:sz w:val="20"/>
                <w:szCs w:val="20"/>
              </w:rPr>
              <w:t xml:space="preserve"> классифицированные в других рубриках . Детский аутизм.</w:t>
            </w:r>
          </w:p>
        </w:tc>
      </w:tr>
      <w:tr w:rsidR="0094443F" w:rsidRPr="002F6665" w14:paraId="3185263B" w14:textId="77777777" w:rsidTr="009C27A0">
        <w:trPr>
          <w:trHeight w:val="321"/>
        </w:trPr>
        <w:tc>
          <w:tcPr>
            <w:tcW w:w="709" w:type="dxa"/>
          </w:tcPr>
          <w:p w14:paraId="00167E7E"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3685" w:type="dxa"/>
          </w:tcPr>
          <w:p w14:paraId="79FF5DB8"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Расова Александра Дмитриевна</w:t>
            </w:r>
          </w:p>
        </w:tc>
        <w:tc>
          <w:tcPr>
            <w:tcW w:w="5275" w:type="dxa"/>
          </w:tcPr>
          <w:p w14:paraId="54BB53A8"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Стёртая  форма дизартрии. Баттаризм. Недостаточность пройзвольной регуляции деятельности.</w:t>
            </w:r>
          </w:p>
        </w:tc>
      </w:tr>
      <w:tr w:rsidR="0094443F" w:rsidRPr="002F6665" w14:paraId="12CDAB1F" w14:textId="77777777" w:rsidTr="009C27A0">
        <w:trPr>
          <w:trHeight w:val="267"/>
        </w:trPr>
        <w:tc>
          <w:tcPr>
            <w:tcW w:w="709" w:type="dxa"/>
          </w:tcPr>
          <w:p w14:paraId="5C1862E0"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3685" w:type="dxa"/>
          </w:tcPr>
          <w:p w14:paraId="2E96031E"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Грищенко Александр Гиоргиевич</w:t>
            </w:r>
          </w:p>
        </w:tc>
        <w:tc>
          <w:tcPr>
            <w:tcW w:w="5275" w:type="dxa"/>
          </w:tcPr>
          <w:p w14:paraId="4C026446"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ЗПР. ОНР 3 уровня</w:t>
            </w:r>
          </w:p>
        </w:tc>
      </w:tr>
      <w:tr w:rsidR="0094443F" w:rsidRPr="002F6665" w14:paraId="3007162A" w14:textId="77777777" w:rsidTr="009C27A0">
        <w:trPr>
          <w:trHeight w:val="421"/>
        </w:trPr>
        <w:tc>
          <w:tcPr>
            <w:tcW w:w="709" w:type="dxa"/>
          </w:tcPr>
          <w:p w14:paraId="772A87FE"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3685" w:type="dxa"/>
          </w:tcPr>
          <w:p w14:paraId="35B02345"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Оразбаева Айсана</w:t>
            </w:r>
          </w:p>
        </w:tc>
        <w:tc>
          <w:tcPr>
            <w:tcW w:w="5275" w:type="dxa"/>
          </w:tcPr>
          <w:p w14:paraId="4145DB9E"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ЗПР  ОНР 3-4 уровня. Аграфия.  Алексия.</w:t>
            </w:r>
          </w:p>
        </w:tc>
      </w:tr>
      <w:tr w:rsidR="0094443F" w:rsidRPr="002F6665" w14:paraId="478F2A21" w14:textId="77777777" w:rsidTr="009C27A0">
        <w:trPr>
          <w:trHeight w:val="267"/>
        </w:trPr>
        <w:tc>
          <w:tcPr>
            <w:tcW w:w="709" w:type="dxa"/>
          </w:tcPr>
          <w:p w14:paraId="1AEA13F7"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3685" w:type="dxa"/>
          </w:tcPr>
          <w:p w14:paraId="210CA1E1"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Бейбыт Нурасыл</w:t>
            </w:r>
          </w:p>
        </w:tc>
        <w:tc>
          <w:tcPr>
            <w:tcW w:w="5275" w:type="dxa"/>
          </w:tcPr>
          <w:p w14:paraId="7CAB0296"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ЗПР.  ОНР -3 уровнч с фонетико –фонематическое недоразвитие речи .Дисграфия. Дислексия.</w:t>
            </w:r>
          </w:p>
        </w:tc>
      </w:tr>
      <w:tr w:rsidR="0094443F" w:rsidRPr="002F6665" w14:paraId="29B3F366" w14:textId="77777777" w:rsidTr="009C27A0">
        <w:trPr>
          <w:trHeight w:val="287"/>
        </w:trPr>
        <w:tc>
          <w:tcPr>
            <w:tcW w:w="709" w:type="dxa"/>
          </w:tcPr>
          <w:p w14:paraId="5A5014B8"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6</w:t>
            </w:r>
          </w:p>
        </w:tc>
        <w:tc>
          <w:tcPr>
            <w:tcW w:w="3685" w:type="dxa"/>
          </w:tcPr>
          <w:p w14:paraId="4D37C3CA"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Волочко Карина Армановна</w:t>
            </w:r>
          </w:p>
        </w:tc>
        <w:tc>
          <w:tcPr>
            <w:tcW w:w="5275" w:type="dxa"/>
          </w:tcPr>
          <w:p w14:paraId="6F5EFA44"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ЗПР, Дисграфия,дислексия.</w:t>
            </w:r>
          </w:p>
        </w:tc>
      </w:tr>
      <w:tr w:rsidR="0094443F" w:rsidRPr="002F6665" w14:paraId="4E6DA077" w14:textId="77777777" w:rsidTr="009C27A0">
        <w:trPr>
          <w:trHeight w:val="417"/>
        </w:trPr>
        <w:tc>
          <w:tcPr>
            <w:tcW w:w="709" w:type="dxa"/>
          </w:tcPr>
          <w:p w14:paraId="778D4AB8"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7</w:t>
            </w:r>
          </w:p>
        </w:tc>
        <w:tc>
          <w:tcPr>
            <w:tcW w:w="3685" w:type="dxa"/>
          </w:tcPr>
          <w:p w14:paraId="02787DAB"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Жуналин Алишер муратбекович</w:t>
            </w:r>
          </w:p>
        </w:tc>
        <w:tc>
          <w:tcPr>
            <w:tcW w:w="5275" w:type="dxa"/>
          </w:tcPr>
          <w:p w14:paraId="6379B04F"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ЗПР, ОНР-3 уровня.</w:t>
            </w:r>
          </w:p>
        </w:tc>
      </w:tr>
      <w:tr w:rsidR="0094443F" w:rsidRPr="002F6665" w14:paraId="778F3C3D" w14:textId="77777777" w:rsidTr="009C27A0">
        <w:trPr>
          <w:trHeight w:val="417"/>
        </w:trPr>
        <w:tc>
          <w:tcPr>
            <w:tcW w:w="709" w:type="dxa"/>
          </w:tcPr>
          <w:p w14:paraId="5EB1D6EF"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lastRenderedPageBreak/>
              <w:t>8</w:t>
            </w:r>
          </w:p>
        </w:tc>
        <w:tc>
          <w:tcPr>
            <w:tcW w:w="3685" w:type="dxa"/>
          </w:tcPr>
          <w:p w14:paraId="678F89A1"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rPr>
              <w:t>Богданов Егор</w:t>
            </w:r>
          </w:p>
        </w:tc>
        <w:tc>
          <w:tcPr>
            <w:tcW w:w="5275" w:type="dxa"/>
          </w:tcPr>
          <w:p w14:paraId="089FDA88"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rPr>
              <w:t>ЗПР. Дисграфия. Дислексия.</w:t>
            </w:r>
          </w:p>
        </w:tc>
      </w:tr>
      <w:tr w:rsidR="0094443F" w:rsidRPr="002F6665" w14:paraId="31DAA4CF" w14:textId="77777777" w:rsidTr="009C27A0">
        <w:trPr>
          <w:trHeight w:val="417"/>
        </w:trPr>
        <w:tc>
          <w:tcPr>
            <w:tcW w:w="709" w:type="dxa"/>
          </w:tcPr>
          <w:p w14:paraId="4D06F023"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9</w:t>
            </w:r>
          </w:p>
        </w:tc>
        <w:tc>
          <w:tcPr>
            <w:tcW w:w="3685" w:type="dxa"/>
          </w:tcPr>
          <w:p w14:paraId="1E3751D9"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rPr>
              <w:t>Аверкиев Павел Иванович</w:t>
            </w:r>
          </w:p>
        </w:tc>
        <w:tc>
          <w:tcPr>
            <w:tcW w:w="5275" w:type="dxa"/>
          </w:tcPr>
          <w:p w14:paraId="4B4BB139"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rPr>
              <w:t xml:space="preserve">ЗПР.ОНР -3 </w:t>
            </w:r>
            <w:proofErr w:type="gramStart"/>
            <w:r w:rsidRPr="002F6665">
              <w:rPr>
                <w:rFonts w:ascii="Times New Roman" w:hAnsi="Times New Roman" w:cs="Times New Roman"/>
                <w:sz w:val="20"/>
                <w:szCs w:val="20"/>
              </w:rPr>
              <w:t>уровня  Дисграфия</w:t>
            </w:r>
            <w:proofErr w:type="gramEnd"/>
            <w:r w:rsidRPr="002F6665">
              <w:rPr>
                <w:rFonts w:ascii="Times New Roman" w:hAnsi="Times New Roman" w:cs="Times New Roman"/>
                <w:sz w:val="20"/>
                <w:szCs w:val="20"/>
              </w:rPr>
              <w:t>. Дислексия.</w:t>
            </w:r>
          </w:p>
        </w:tc>
      </w:tr>
      <w:tr w:rsidR="0094443F" w:rsidRPr="002F6665" w14:paraId="01FF9145" w14:textId="77777777" w:rsidTr="009C27A0">
        <w:trPr>
          <w:trHeight w:val="417"/>
        </w:trPr>
        <w:tc>
          <w:tcPr>
            <w:tcW w:w="709" w:type="dxa"/>
          </w:tcPr>
          <w:p w14:paraId="2BF16F85"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10</w:t>
            </w:r>
          </w:p>
        </w:tc>
        <w:tc>
          <w:tcPr>
            <w:tcW w:w="3685" w:type="dxa"/>
          </w:tcPr>
          <w:p w14:paraId="684FFE61"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Давыденко Олег</w:t>
            </w:r>
          </w:p>
        </w:tc>
        <w:tc>
          <w:tcPr>
            <w:tcW w:w="5275" w:type="dxa"/>
          </w:tcPr>
          <w:p w14:paraId="5FDED0DD"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ЗПР. Нерезко выраженное общее недоразвитие речи</w:t>
            </w:r>
          </w:p>
        </w:tc>
      </w:tr>
      <w:tr w:rsidR="0094443F" w:rsidRPr="002F6665" w14:paraId="51D06C23" w14:textId="77777777" w:rsidTr="009C27A0">
        <w:trPr>
          <w:trHeight w:val="417"/>
        </w:trPr>
        <w:tc>
          <w:tcPr>
            <w:tcW w:w="709" w:type="dxa"/>
          </w:tcPr>
          <w:p w14:paraId="4474B585"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11</w:t>
            </w:r>
          </w:p>
        </w:tc>
        <w:tc>
          <w:tcPr>
            <w:tcW w:w="3685" w:type="dxa"/>
          </w:tcPr>
          <w:p w14:paraId="4C6484A9" w14:textId="77777777" w:rsidR="0094443F" w:rsidRPr="002F6665" w:rsidRDefault="0094443F" w:rsidP="009C27A0">
            <w:pP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Джумабаев</w:t>
            </w:r>
            <w:proofErr w:type="spellEnd"/>
            <w:r w:rsidRPr="002F6665">
              <w:rPr>
                <w:rFonts w:ascii="Times New Roman" w:hAnsi="Times New Roman" w:cs="Times New Roman"/>
                <w:sz w:val="20"/>
                <w:szCs w:val="20"/>
              </w:rPr>
              <w:t xml:space="preserve"> Расул</w:t>
            </w:r>
          </w:p>
        </w:tc>
        <w:tc>
          <w:tcPr>
            <w:tcW w:w="5275" w:type="dxa"/>
          </w:tcPr>
          <w:p w14:paraId="474233F7"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rPr>
              <w:t>ЗПР. Дисграфия. Дислексия.</w:t>
            </w:r>
          </w:p>
        </w:tc>
      </w:tr>
      <w:tr w:rsidR="0094443F" w:rsidRPr="002F6665" w14:paraId="6CA22029" w14:textId="77777777" w:rsidTr="009C27A0">
        <w:trPr>
          <w:trHeight w:val="417"/>
        </w:trPr>
        <w:tc>
          <w:tcPr>
            <w:tcW w:w="709" w:type="dxa"/>
          </w:tcPr>
          <w:p w14:paraId="43D159A6"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3685" w:type="dxa"/>
          </w:tcPr>
          <w:p w14:paraId="51691476"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Пушпакбаев Нурлан Болатулы</w:t>
            </w:r>
          </w:p>
        </w:tc>
        <w:tc>
          <w:tcPr>
            <w:tcW w:w="5275" w:type="dxa"/>
          </w:tcPr>
          <w:p w14:paraId="4742E6EE"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ЛНИ. Синдром смешанной дисграфии и дислексии</w:t>
            </w:r>
          </w:p>
        </w:tc>
      </w:tr>
      <w:tr w:rsidR="0094443F" w:rsidRPr="002F6665" w14:paraId="66A447B7" w14:textId="77777777" w:rsidTr="009C27A0">
        <w:trPr>
          <w:trHeight w:val="417"/>
        </w:trPr>
        <w:tc>
          <w:tcPr>
            <w:tcW w:w="709" w:type="dxa"/>
          </w:tcPr>
          <w:p w14:paraId="22B8ADB9"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13</w:t>
            </w:r>
          </w:p>
        </w:tc>
        <w:tc>
          <w:tcPr>
            <w:tcW w:w="3685" w:type="dxa"/>
          </w:tcPr>
          <w:p w14:paraId="21ED4A2E"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Жульдиков Захар Вальеривич</w:t>
            </w:r>
          </w:p>
        </w:tc>
        <w:tc>
          <w:tcPr>
            <w:tcW w:w="5275" w:type="dxa"/>
          </w:tcPr>
          <w:p w14:paraId="2743947D"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ЗПР. ОНР 2-3 уровня.Трудности поведения.</w:t>
            </w:r>
          </w:p>
        </w:tc>
      </w:tr>
      <w:tr w:rsidR="0094443F" w:rsidRPr="002F6665" w14:paraId="45650F9A" w14:textId="77777777" w:rsidTr="009C27A0">
        <w:trPr>
          <w:trHeight w:val="417"/>
        </w:trPr>
        <w:tc>
          <w:tcPr>
            <w:tcW w:w="709" w:type="dxa"/>
          </w:tcPr>
          <w:p w14:paraId="47601C2F"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14</w:t>
            </w:r>
          </w:p>
        </w:tc>
        <w:tc>
          <w:tcPr>
            <w:tcW w:w="3685" w:type="dxa"/>
          </w:tcPr>
          <w:p w14:paraId="4D2615B5" w14:textId="77777777" w:rsidR="0094443F" w:rsidRPr="002F6665" w:rsidRDefault="0094443F" w:rsidP="009C27A0">
            <w:pP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Расов</w:t>
            </w:r>
            <w:proofErr w:type="spellEnd"/>
            <w:r w:rsidRPr="002F6665">
              <w:rPr>
                <w:rFonts w:ascii="Times New Roman" w:hAnsi="Times New Roman" w:cs="Times New Roman"/>
                <w:sz w:val="20"/>
                <w:szCs w:val="20"/>
              </w:rPr>
              <w:t xml:space="preserve"> Артем Дмитриевич</w:t>
            </w:r>
          </w:p>
        </w:tc>
        <w:tc>
          <w:tcPr>
            <w:tcW w:w="5275" w:type="dxa"/>
          </w:tcPr>
          <w:p w14:paraId="491BAA67"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rPr>
              <w:t xml:space="preserve">ЗПР.ОНР -3 </w:t>
            </w:r>
            <w:proofErr w:type="gramStart"/>
            <w:r w:rsidRPr="002F6665">
              <w:rPr>
                <w:rFonts w:ascii="Times New Roman" w:hAnsi="Times New Roman" w:cs="Times New Roman"/>
                <w:sz w:val="20"/>
                <w:szCs w:val="20"/>
              </w:rPr>
              <w:t>уровня  Дисграфия</w:t>
            </w:r>
            <w:proofErr w:type="gramEnd"/>
            <w:r w:rsidRPr="002F6665">
              <w:rPr>
                <w:rFonts w:ascii="Times New Roman" w:hAnsi="Times New Roman" w:cs="Times New Roman"/>
                <w:sz w:val="20"/>
                <w:szCs w:val="20"/>
              </w:rPr>
              <w:t>. Дислексия.</w:t>
            </w:r>
          </w:p>
        </w:tc>
      </w:tr>
      <w:tr w:rsidR="0094443F" w:rsidRPr="002F6665" w14:paraId="290AD8FC" w14:textId="77777777" w:rsidTr="009C27A0">
        <w:trPr>
          <w:trHeight w:val="417"/>
        </w:trPr>
        <w:tc>
          <w:tcPr>
            <w:tcW w:w="709" w:type="dxa"/>
          </w:tcPr>
          <w:p w14:paraId="51146D26"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15</w:t>
            </w:r>
          </w:p>
        </w:tc>
        <w:tc>
          <w:tcPr>
            <w:tcW w:w="3685" w:type="dxa"/>
          </w:tcPr>
          <w:p w14:paraId="17AC1B5B"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Рыбчинский Артем</w:t>
            </w:r>
          </w:p>
        </w:tc>
        <w:tc>
          <w:tcPr>
            <w:tcW w:w="5275" w:type="dxa"/>
          </w:tcPr>
          <w:p w14:paraId="40A22FA6"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rPr>
              <w:t>ЗПР. Дислалия.</w:t>
            </w:r>
          </w:p>
        </w:tc>
      </w:tr>
    </w:tbl>
    <w:p w14:paraId="203301AF" w14:textId="77777777" w:rsidR="0094443F" w:rsidRPr="002F6665" w:rsidRDefault="0094443F" w:rsidP="0094443F">
      <w:pPr>
        <w:spacing w:after="0" w:line="240" w:lineRule="auto"/>
        <w:rPr>
          <w:rFonts w:ascii="Times New Roman" w:hAnsi="Times New Roman" w:cs="Times New Roman"/>
          <w:b/>
          <w:sz w:val="28"/>
          <w:szCs w:val="28"/>
          <w:lang w:val="kk-KZ"/>
        </w:rPr>
      </w:pPr>
      <w:r w:rsidRPr="002F6665">
        <w:rPr>
          <w:rFonts w:ascii="Times New Roman" w:hAnsi="Times New Roman" w:cs="Times New Roman"/>
          <w:b/>
          <w:sz w:val="28"/>
          <w:szCs w:val="28"/>
          <w:lang w:val="kk-KZ"/>
        </w:rPr>
        <w:t xml:space="preserve">                                                                                                                            </w:t>
      </w:r>
    </w:p>
    <w:p w14:paraId="5FD44AA6" w14:textId="77777777" w:rsidR="0094443F" w:rsidRPr="002F6665" w:rsidRDefault="0094443F" w:rsidP="0094443F">
      <w:pPr>
        <w:spacing w:after="0" w:line="240" w:lineRule="auto"/>
        <w:rPr>
          <w:rFonts w:ascii="Times New Roman" w:hAnsi="Times New Roman" w:cs="Times New Roman"/>
          <w:b/>
          <w:sz w:val="24"/>
          <w:szCs w:val="24"/>
          <w:lang w:val="kk-KZ"/>
        </w:rPr>
      </w:pPr>
      <w:r w:rsidRPr="002F6665">
        <w:rPr>
          <w:rFonts w:ascii="Times New Roman" w:hAnsi="Times New Roman" w:cs="Times New Roman"/>
          <w:sz w:val="24"/>
          <w:szCs w:val="24"/>
        </w:rPr>
        <w:t xml:space="preserve">В течение учебного года проводилась коррекционно-развивающая работа по коррекции имеющихся недостатков </w:t>
      </w:r>
      <w:proofErr w:type="gramStart"/>
      <w:r w:rsidRPr="002F6665">
        <w:rPr>
          <w:rFonts w:ascii="Times New Roman" w:hAnsi="Times New Roman" w:cs="Times New Roman"/>
          <w:sz w:val="24"/>
          <w:szCs w:val="24"/>
        </w:rPr>
        <w:t>развития  учебно</w:t>
      </w:r>
      <w:proofErr w:type="gramEnd"/>
      <w:r w:rsidRPr="002F6665">
        <w:rPr>
          <w:rFonts w:ascii="Times New Roman" w:hAnsi="Times New Roman" w:cs="Times New Roman"/>
          <w:sz w:val="24"/>
          <w:szCs w:val="24"/>
        </w:rPr>
        <w:t>- познавательной деятельности учащихся по направлениям:</w:t>
      </w:r>
    </w:p>
    <w:p w14:paraId="6E40A55B" w14:textId="77777777" w:rsidR="0094443F" w:rsidRPr="002F6665" w:rsidRDefault="0094443F" w:rsidP="0094443F">
      <w:pPr>
        <w:spacing w:after="0" w:line="240" w:lineRule="auto"/>
        <w:ind w:firstLine="426"/>
        <w:rPr>
          <w:rFonts w:ascii="Times New Roman" w:hAnsi="Times New Roman" w:cs="Times New Roman"/>
          <w:sz w:val="24"/>
          <w:szCs w:val="24"/>
        </w:rPr>
      </w:pPr>
      <w:r w:rsidRPr="002F6665">
        <w:rPr>
          <w:rFonts w:ascii="Times New Roman" w:hAnsi="Times New Roman" w:cs="Times New Roman"/>
          <w:sz w:val="24"/>
          <w:szCs w:val="24"/>
        </w:rPr>
        <w:t>- формирование коммуникативной компетенции;</w:t>
      </w:r>
    </w:p>
    <w:p w14:paraId="41149935" w14:textId="77777777" w:rsidR="0094443F" w:rsidRPr="002F6665" w:rsidRDefault="0094443F" w:rsidP="0094443F">
      <w:pPr>
        <w:spacing w:after="0" w:line="240" w:lineRule="auto"/>
        <w:ind w:firstLine="426"/>
        <w:rPr>
          <w:rFonts w:ascii="Times New Roman" w:hAnsi="Times New Roman" w:cs="Times New Roman"/>
          <w:sz w:val="24"/>
          <w:szCs w:val="24"/>
        </w:rPr>
      </w:pPr>
      <w:r w:rsidRPr="002F6665">
        <w:rPr>
          <w:rFonts w:ascii="Times New Roman" w:hAnsi="Times New Roman" w:cs="Times New Roman"/>
          <w:sz w:val="24"/>
          <w:szCs w:val="24"/>
        </w:rPr>
        <w:t>- совершенствование зрительного восприятия, памяти и внимания;</w:t>
      </w:r>
    </w:p>
    <w:p w14:paraId="4E46578D" w14:textId="77777777" w:rsidR="0094443F" w:rsidRPr="002F6665" w:rsidRDefault="0094443F" w:rsidP="0094443F">
      <w:pPr>
        <w:spacing w:after="0" w:line="240" w:lineRule="auto"/>
        <w:ind w:firstLine="426"/>
        <w:rPr>
          <w:rFonts w:ascii="Times New Roman" w:hAnsi="Times New Roman" w:cs="Times New Roman"/>
          <w:sz w:val="24"/>
          <w:szCs w:val="24"/>
        </w:rPr>
      </w:pPr>
      <w:r w:rsidRPr="002F6665">
        <w:rPr>
          <w:rFonts w:ascii="Times New Roman" w:hAnsi="Times New Roman" w:cs="Times New Roman"/>
          <w:sz w:val="24"/>
          <w:szCs w:val="24"/>
        </w:rPr>
        <w:t xml:space="preserve">- развитие мелкой моторики, </w:t>
      </w:r>
      <w:proofErr w:type="spellStart"/>
      <w:r w:rsidRPr="002F6665">
        <w:rPr>
          <w:rFonts w:ascii="Times New Roman" w:hAnsi="Times New Roman" w:cs="Times New Roman"/>
          <w:sz w:val="24"/>
          <w:szCs w:val="24"/>
        </w:rPr>
        <w:t>графомоторных</w:t>
      </w:r>
      <w:proofErr w:type="spellEnd"/>
      <w:r w:rsidRPr="002F6665">
        <w:rPr>
          <w:rFonts w:ascii="Times New Roman" w:hAnsi="Times New Roman" w:cs="Times New Roman"/>
          <w:sz w:val="24"/>
          <w:szCs w:val="24"/>
        </w:rPr>
        <w:t xml:space="preserve"> навыков;</w:t>
      </w:r>
    </w:p>
    <w:p w14:paraId="7B999921" w14:textId="77777777" w:rsidR="0094443F" w:rsidRPr="002F6665" w:rsidRDefault="0094443F" w:rsidP="0094443F">
      <w:pPr>
        <w:spacing w:after="0" w:line="240" w:lineRule="auto"/>
        <w:ind w:firstLine="426"/>
        <w:rPr>
          <w:rFonts w:ascii="Times New Roman" w:hAnsi="Times New Roman" w:cs="Times New Roman"/>
          <w:sz w:val="24"/>
          <w:szCs w:val="24"/>
        </w:rPr>
      </w:pPr>
      <w:r w:rsidRPr="002F6665">
        <w:rPr>
          <w:rFonts w:ascii="Times New Roman" w:hAnsi="Times New Roman" w:cs="Times New Roman"/>
          <w:sz w:val="24"/>
          <w:szCs w:val="24"/>
        </w:rPr>
        <w:t>- формирование словесно-логического мышления;</w:t>
      </w:r>
    </w:p>
    <w:p w14:paraId="4E94902E" w14:textId="77777777" w:rsidR="0094443F" w:rsidRPr="002F6665" w:rsidRDefault="0094443F" w:rsidP="0094443F">
      <w:pPr>
        <w:spacing w:after="0" w:line="240" w:lineRule="auto"/>
        <w:ind w:firstLine="426"/>
        <w:rPr>
          <w:rFonts w:ascii="Times New Roman" w:hAnsi="Times New Roman" w:cs="Times New Roman"/>
          <w:sz w:val="24"/>
          <w:szCs w:val="24"/>
        </w:rPr>
      </w:pPr>
      <w:r w:rsidRPr="002F6665">
        <w:rPr>
          <w:rFonts w:ascii="Times New Roman" w:hAnsi="Times New Roman" w:cs="Times New Roman"/>
          <w:sz w:val="24"/>
          <w:szCs w:val="24"/>
        </w:rPr>
        <w:t>- формирование пространственно-временных представлений;</w:t>
      </w:r>
    </w:p>
    <w:p w14:paraId="346C2508" w14:textId="77777777" w:rsidR="0094443F" w:rsidRPr="002F6665" w:rsidRDefault="0094443F" w:rsidP="0094443F">
      <w:pPr>
        <w:spacing w:after="0" w:line="240" w:lineRule="auto"/>
        <w:ind w:firstLine="426"/>
        <w:rPr>
          <w:rFonts w:ascii="Times New Roman" w:hAnsi="Times New Roman" w:cs="Times New Roman"/>
          <w:sz w:val="24"/>
          <w:szCs w:val="24"/>
        </w:rPr>
      </w:pPr>
      <w:r w:rsidRPr="002F6665">
        <w:rPr>
          <w:rFonts w:ascii="Times New Roman" w:hAnsi="Times New Roman" w:cs="Times New Roman"/>
          <w:sz w:val="24"/>
          <w:szCs w:val="24"/>
        </w:rPr>
        <w:t>- формирование математического анализа и синтеза.</w:t>
      </w:r>
    </w:p>
    <w:p w14:paraId="33D56219" w14:textId="77777777" w:rsidR="0094443F" w:rsidRPr="002F6665" w:rsidRDefault="0094443F" w:rsidP="0094443F">
      <w:pPr>
        <w:spacing w:after="0" w:line="240" w:lineRule="auto"/>
        <w:ind w:firstLine="426"/>
        <w:rPr>
          <w:rFonts w:ascii="Times New Roman" w:hAnsi="Times New Roman" w:cs="Times New Roman"/>
          <w:sz w:val="24"/>
          <w:szCs w:val="24"/>
        </w:rPr>
      </w:pPr>
      <w:r w:rsidRPr="002F6665">
        <w:rPr>
          <w:rFonts w:ascii="Times New Roman" w:hAnsi="Times New Roman" w:cs="Times New Roman"/>
          <w:sz w:val="24"/>
          <w:szCs w:val="24"/>
        </w:rPr>
        <w:t>На каждого ученика был оформлен протокол дефектологического обследования.</w:t>
      </w:r>
    </w:p>
    <w:p w14:paraId="1C2129C8" w14:textId="77777777" w:rsidR="0094443F" w:rsidRPr="002F6665" w:rsidRDefault="0094443F" w:rsidP="0094443F">
      <w:pPr>
        <w:pStyle w:val="af1"/>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В работе </w:t>
      </w:r>
      <w:proofErr w:type="gramStart"/>
      <w:r w:rsidRPr="002F6665">
        <w:rPr>
          <w:rFonts w:ascii="Times New Roman" w:hAnsi="Times New Roman" w:cs="Times New Roman"/>
          <w:sz w:val="24"/>
          <w:szCs w:val="24"/>
        </w:rPr>
        <w:t>использовались  коррекционно</w:t>
      </w:r>
      <w:proofErr w:type="gramEnd"/>
      <w:r w:rsidRPr="002F6665">
        <w:rPr>
          <w:rFonts w:ascii="Times New Roman" w:hAnsi="Times New Roman" w:cs="Times New Roman"/>
          <w:sz w:val="24"/>
          <w:szCs w:val="24"/>
        </w:rPr>
        <w:t>-развивающие программы:</w:t>
      </w:r>
    </w:p>
    <w:p w14:paraId="3F4CA92F"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b/>
          <w:sz w:val="24"/>
          <w:szCs w:val="24"/>
        </w:rPr>
        <w:t>2.</w:t>
      </w:r>
      <w:r w:rsidRPr="002F6665">
        <w:rPr>
          <w:rFonts w:ascii="Times New Roman" w:hAnsi="Times New Roman" w:cs="Times New Roman"/>
          <w:sz w:val="24"/>
          <w:szCs w:val="24"/>
        </w:rPr>
        <w:t xml:space="preserve"> Коррекционно-развивающая программа «Размышляем, играем, творим» для обучающихся с ЗПР (1-4 класс).</w:t>
      </w:r>
    </w:p>
    <w:p w14:paraId="7B034D82"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 Программа «Коррекция учебно-познавательной деятельности для обучающихся с умственной отсталостью (интеллектуальными нарушениями)».</w:t>
      </w:r>
    </w:p>
    <w:p w14:paraId="48C16179" w14:textId="77777777" w:rsidR="0094443F" w:rsidRPr="002F6665" w:rsidRDefault="0094443F" w:rsidP="0094443F">
      <w:pPr>
        <w:pStyle w:val="af1"/>
        <w:spacing w:after="0" w:line="240" w:lineRule="auto"/>
        <w:rPr>
          <w:rFonts w:ascii="Times New Roman" w:hAnsi="Times New Roman" w:cs="Times New Roman"/>
          <w:b/>
          <w:sz w:val="24"/>
          <w:szCs w:val="24"/>
        </w:rPr>
      </w:pPr>
      <w:r w:rsidRPr="002F6665">
        <w:rPr>
          <w:rFonts w:ascii="Times New Roman" w:hAnsi="Times New Roman" w:cs="Times New Roman"/>
          <w:b/>
          <w:sz w:val="24"/>
          <w:szCs w:val="24"/>
        </w:rPr>
        <w:t xml:space="preserve">На занятиях </w:t>
      </w:r>
      <w:proofErr w:type="spellStart"/>
      <w:proofErr w:type="gramStart"/>
      <w:r w:rsidRPr="002F6665">
        <w:rPr>
          <w:rFonts w:ascii="Times New Roman" w:hAnsi="Times New Roman" w:cs="Times New Roman"/>
          <w:b/>
          <w:sz w:val="24"/>
          <w:szCs w:val="24"/>
        </w:rPr>
        <w:t>использ</w:t>
      </w:r>
      <w:proofErr w:type="spellEnd"/>
      <w:r w:rsidRPr="002F6665">
        <w:rPr>
          <w:rFonts w:ascii="Times New Roman" w:hAnsi="Times New Roman" w:cs="Times New Roman"/>
          <w:b/>
          <w:sz w:val="24"/>
          <w:szCs w:val="24"/>
          <w:lang w:val="kk-KZ"/>
        </w:rPr>
        <w:t xml:space="preserve">овались </w:t>
      </w:r>
      <w:r w:rsidRPr="002F6665">
        <w:rPr>
          <w:rFonts w:ascii="Times New Roman" w:hAnsi="Times New Roman" w:cs="Times New Roman"/>
          <w:b/>
          <w:sz w:val="24"/>
          <w:szCs w:val="24"/>
        </w:rPr>
        <w:t xml:space="preserve"> рабочие</w:t>
      </w:r>
      <w:proofErr w:type="gramEnd"/>
      <w:r w:rsidRPr="002F6665">
        <w:rPr>
          <w:rFonts w:ascii="Times New Roman" w:hAnsi="Times New Roman" w:cs="Times New Roman"/>
          <w:b/>
          <w:sz w:val="24"/>
          <w:szCs w:val="24"/>
        </w:rPr>
        <w:t xml:space="preserve"> тетради:</w:t>
      </w:r>
    </w:p>
    <w:p w14:paraId="3DC53281" w14:textId="77777777" w:rsidR="0094443F" w:rsidRPr="002F6665" w:rsidRDefault="0094443F">
      <w:pPr>
        <w:pStyle w:val="af1"/>
        <w:numPr>
          <w:ilvl w:val="0"/>
          <w:numId w:val="8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30 000 упражнений. Быстрое обучение чтению / О. В. </w:t>
      </w:r>
      <w:proofErr w:type="spellStart"/>
      <w:r w:rsidRPr="002F6665">
        <w:rPr>
          <w:rFonts w:ascii="Times New Roman" w:hAnsi="Times New Roman" w:cs="Times New Roman"/>
          <w:sz w:val="24"/>
          <w:szCs w:val="24"/>
        </w:rPr>
        <w:t>Узорова</w:t>
      </w:r>
      <w:proofErr w:type="spellEnd"/>
      <w:r w:rsidRPr="002F6665">
        <w:rPr>
          <w:rFonts w:ascii="Times New Roman" w:hAnsi="Times New Roman" w:cs="Times New Roman"/>
          <w:sz w:val="24"/>
          <w:szCs w:val="24"/>
        </w:rPr>
        <w:t xml:space="preserve">, Е. А. </w:t>
      </w:r>
      <w:proofErr w:type="spellStart"/>
      <w:r w:rsidRPr="002F6665">
        <w:rPr>
          <w:rFonts w:ascii="Times New Roman" w:hAnsi="Times New Roman" w:cs="Times New Roman"/>
          <w:sz w:val="24"/>
          <w:szCs w:val="24"/>
        </w:rPr>
        <w:t>Нефёдова</w:t>
      </w:r>
      <w:proofErr w:type="spellEnd"/>
      <w:r w:rsidRPr="002F6665">
        <w:rPr>
          <w:rFonts w:ascii="Times New Roman" w:hAnsi="Times New Roman" w:cs="Times New Roman"/>
          <w:sz w:val="24"/>
          <w:szCs w:val="24"/>
        </w:rPr>
        <w:t>.</w:t>
      </w:r>
    </w:p>
    <w:p w14:paraId="512F46A5" w14:textId="77777777" w:rsidR="0094443F" w:rsidRPr="002F6665" w:rsidRDefault="0094443F">
      <w:pPr>
        <w:pStyle w:val="af1"/>
        <w:numPr>
          <w:ilvl w:val="0"/>
          <w:numId w:val="8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Развитие межполушарного взаимодействия у детей- </w:t>
      </w:r>
      <w:proofErr w:type="spellStart"/>
      <w:r w:rsidRPr="002F6665">
        <w:rPr>
          <w:rFonts w:ascii="Times New Roman" w:hAnsi="Times New Roman" w:cs="Times New Roman"/>
          <w:sz w:val="24"/>
          <w:szCs w:val="24"/>
        </w:rPr>
        <w:t>Т.П.Трясорукова</w:t>
      </w:r>
      <w:proofErr w:type="spellEnd"/>
      <w:r w:rsidRPr="002F6665">
        <w:rPr>
          <w:rFonts w:ascii="Times New Roman" w:hAnsi="Times New Roman" w:cs="Times New Roman"/>
          <w:sz w:val="24"/>
          <w:szCs w:val="24"/>
        </w:rPr>
        <w:t>.</w:t>
      </w:r>
    </w:p>
    <w:p w14:paraId="1DB6023B" w14:textId="77777777" w:rsidR="0094443F" w:rsidRPr="002F6665" w:rsidRDefault="0094443F">
      <w:pPr>
        <w:pStyle w:val="af1"/>
        <w:numPr>
          <w:ilvl w:val="0"/>
          <w:numId w:val="8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Пишем без </w:t>
      </w:r>
      <w:proofErr w:type="gramStart"/>
      <w:r w:rsidRPr="002F6665">
        <w:rPr>
          <w:rFonts w:ascii="Times New Roman" w:hAnsi="Times New Roman" w:cs="Times New Roman"/>
          <w:sz w:val="24"/>
          <w:szCs w:val="24"/>
        </w:rPr>
        <w:t>ошибок :</w:t>
      </w:r>
      <w:proofErr w:type="gramEnd"/>
      <w:r w:rsidRPr="002F6665">
        <w:rPr>
          <w:rFonts w:ascii="Times New Roman" w:hAnsi="Times New Roman" w:cs="Times New Roman"/>
          <w:sz w:val="24"/>
          <w:szCs w:val="24"/>
        </w:rPr>
        <w:t xml:space="preserve"> нейропсихологический тренажёр для начальной школы / А.Е. Соболева. — </w:t>
      </w:r>
      <w:proofErr w:type="gramStart"/>
      <w:r w:rsidRPr="002F6665">
        <w:rPr>
          <w:rFonts w:ascii="Times New Roman" w:hAnsi="Times New Roman" w:cs="Times New Roman"/>
          <w:sz w:val="24"/>
          <w:szCs w:val="24"/>
        </w:rPr>
        <w:t>Москва :</w:t>
      </w:r>
      <w:proofErr w:type="gramEnd"/>
      <w:r w:rsidRPr="002F6665">
        <w:rPr>
          <w:rFonts w:ascii="Times New Roman" w:hAnsi="Times New Roman" w:cs="Times New Roman"/>
          <w:sz w:val="24"/>
          <w:szCs w:val="24"/>
        </w:rPr>
        <w:t xml:space="preserve"> Эксмо, 2018. — 80 с. — (Светлячок). ISBN 978-5-04-095934-1 Развитие межполушарного взаимодействия у детей- </w:t>
      </w:r>
      <w:proofErr w:type="spellStart"/>
      <w:r w:rsidRPr="002F6665">
        <w:rPr>
          <w:rFonts w:ascii="Times New Roman" w:hAnsi="Times New Roman" w:cs="Times New Roman"/>
          <w:sz w:val="24"/>
          <w:szCs w:val="24"/>
        </w:rPr>
        <w:t>Т.П.Трясорукова</w:t>
      </w:r>
      <w:proofErr w:type="spellEnd"/>
      <w:r w:rsidRPr="002F6665">
        <w:rPr>
          <w:rFonts w:ascii="Times New Roman" w:hAnsi="Times New Roman" w:cs="Times New Roman"/>
          <w:sz w:val="24"/>
          <w:szCs w:val="24"/>
        </w:rPr>
        <w:t>.</w:t>
      </w:r>
    </w:p>
    <w:p w14:paraId="6A80668D" w14:textId="77777777" w:rsidR="0094443F" w:rsidRPr="002F6665" w:rsidRDefault="0094443F">
      <w:pPr>
        <w:pStyle w:val="af1"/>
        <w:numPr>
          <w:ilvl w:val="0"/>
          <w:numId w:val="8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Рабочая тетрадь «Право-лево ориентируемся в пространстве». </w:t>
      </w:r>
      <w:proofErr w:type="spellStart"/>
      <w:r w:rsidRPr="002F6665">
        <w:rPr>
          <w:rFonts w:ascii="Times New Roman" w:hAnsi="Times New Roman" w:cs="Times New Roman"/>
          <w:sz w:val="24"/>
          <w:szCs w:val="24"/>
        </w:rPr>
        <w:t>Т.П.Трясорукова</w:t>
      </w:r>
      <w:proofErr w:type="spellEnd"/>
    </w:p>
    <w:p w14:paraId="5AEB163F" w14:textId="77777777" w:rsidR="0094443F" w:rsidRPr="002F6665" w:rsidRDefault="0094443F">
      <w:pPr>
        <w:pStyle w:val="af1"/>
        <w:numPr>
          <w:ilvl w:val="0"/>
          <w:numId w:val="8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Рабочая тетрадь «Развитие межполушарного взаимодействия «- </w:t>
      </w:r>
      <w:proofErr w:type="spellStart"/>
      <w:r w:rsidRPr="002F6665">
        <w:rPr>
          <w:rFonts w:ascii="Times New Roman" w:hAnsi="Times New Roman" w:cs="Times New Roman"/>
          <w:sz w:val="24"/>
          <w:szCs w:val="24"/>
        </w:rPr>
        <w:t>Трясорукова</w:t>
      </w:r>
      <w:proofErr w:type="spellEnd"/>
      <w:r w:rsidRPr="002F6665">
        <w:rPr>
          <w:rFonts w:ascii="Times New Roman" w:hAnsi="Times New Roman" w:cs="Times New Roman"/>
          <w:sz w:val="24"/>
          <w:szCs w:val="24"/>
        </w:rPr>
        <w:t>.</w:t>
      </w:r>
    </w:p>
    <w:p w14:paraId="07C165BA" w14:textId="77777777" w:rsidR="0094443F" w:rsidRPr="002F6665" w:rsidRDefault="0094443F">
      <w:pPr>
        <w:pStyle w:val="af1"/>
        <w:numPr>
          <w:ilvl w:val="0"/>
          <w:numId w:val="8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Рабочая тетрадь «Читаю-понимаю». (короткие слова)-2 часть.</w:t>
      </w:r>
    </w:p>
    <w:p w14:paraId="21684732" w14:textId="77777777" w:rsidR="0094443F" w:rsidRPr="002F6665" w:rsidRDefault="0094443F">
      <w:pPr>
        <w:pStyle w:val="af1"/>
        <w:numPr>
          <w:ilvl w:val="0"/>
          <w:numId w:val="8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Рабочая тетрадь «Читаю-понимаю». (короткие слова)-1часть.</w:t>
      </w:r>
    </w:p>
    <w:p w14:paraId="38800C9A" w14:textId="77777777" w:rsidR="0094443F" w:rsidRPr="002F6665" w:rsidRDefault="0094443F">
      <w:pPr>
        <w:pStyle w:val="af1"/>
        <w:numPr>
          <w:ilvl w:val="0"/>
          <w:numId w:val="8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«Читаю-понимаю». (рабочая тетрадь)</w:t>
      </w:r>
    </w:p>
    <w:p w14:paraId="237035B5" w14:textId="77777777" w:rsidR="0094443F" w:rsidRPr="002F6665" w:rsidRDefault="0094443F" w:rsidP="0094443F">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В течение учебного года проводилась коррекция имеющихся недостатков развития </w:t>
      </w:r>
      <w:proofErr w:type="spellStart"/>
      <w:r w:rsidRPr="002F6665">
        <w:rPr>
          <w:rFonts w:ascii="Times New Roman" w:hAnsi="Times New Roman" w:cs="Times New Roman"/>
          <w:sz w:val="24"/>
          <w:szCs w:val="24"/>
        </w:rPr>
        <w:t>учебно</w:t>
      </w:r>
      <w:proofErr w:type="spellEnd"/>
      <w:r w:rsidRPr="002F6665">
        <w:rPr>
          <w:rFonts w:ascii="Times New Roman" w:hAnsi="Times New Roman" w:cs="Times New Roman"/>
          <w:sz w:val="24"/>
          <w:szCs w:val="24"/>
        </w:rPr>
        <w:t>–познавательной деятельности учащихся в форме индивидуальных занятий. Индивидуальные занятия для школьников с легкой умственной отсталостью проводились по 25-30 минут 2 раза в неделю.</w:t>
      </w:r>
    </w:p>
    <w:p w14:paraId="22C9185A" w14:textId="77777777" w:rsidR="0094443F" w:rsidRPr="002F6665" w:rsidRDefault="0094443F" w:rsidP="0094443F">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В зависимости от структуры дефекта и степени его выраженности была определена содержательная направленность коррекционной работы с позиций индивидуально-дифференцированного подхода к обучению и воспитанию детей с ограниченными возможностями здоровья. Коррекционно-педагогическое воздействие, реализующееся в форме индивидуальной образовательной деятельности, было направлено на восполнение пробелов предшествующего этапа развития, и ориентировано на зону ближайшего развития ребёнка (в соответствии с программным содержанием).</w:t>
      </w:r>
    </w:p>
    <w:p w14:paraId="17B805FF" w14:textId="77777777" w:rsidR="0094443F" w:rsidRPr="002F6665" w:rsidRDefault="0094443F" w:rsidP="0094443F">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lastRenderedPageBreak/>
        <w:t xml:space="preserve">Усвоение программного материала детьми происходило в соответствии с индивидуальными </w:t>
      </w:r>
      <w:proofErr w:type="gramStart"/>
      <w:r w:rsidRPr="002F6665">
        <w:rPr>
          <w:rFonts w:ascii="Times New Roman" w:hAnsi="Times New Roman" w:cs="Times New Roman"/>
          <w:sz w:val="24"/>
          <w:szCs w:val="24"/>
        </w:rPr>
        <w:t>возможностями  и</w:t>
      </w:r>
      <w:proofErr w:type="gramEnd"/>
      <w:r w:rsidRPr="002F6665">
        <w:rPr>
          <w:rFonts w:ascii="Times New Roman" w:hAnsi="Times New Roman" w:cs="Times New Roman"/>
          <w:sz w:val="24"/>
          <w:szCs w:val="24"/>
        </w:rPr>
        <w:t xml:space="preserve"> темпом психического развития, в связи, с чем осуществлялся более тщательный отбор содержания образования, использовались адекватные методы и приёмы обучения.</w:t>
      </w:r>
    </w:p>
    <w:p w14:paraId="09CABE30" w14:textId="77777777" w:rsidR="0094443F" w:rsidRPr="002F6665" w:rsidRDefault="0094443F" w:rsidP="0094443F">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При проведении коррекционной – развивающих занятий использовались разнообразные упражнения и задания, которые помогают развить произвольное внимание, зрительное восприятие и логическое мышление, а также выработать графические навыки, стать наблюдательнее и сообразительнее.</w:t>
      </w:r>
    </w:p>
    <w:p w14:paraId="41EEF3E8" w14:textId="77777777" w:rsidR="0094443F" w:rsidRPr="002F6665" w:rsidRDefault="0094443F" w:rsidP="0094443F">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Консультативная деятельность велась в течение всего учебного года с педагогами и родителями.</w:t>
      </w:r>
    </w:p>
    <w:p w14:paraId="070FD52A" w14:textId="77777777" w:rsidR="0094443F" w:rsidRPr="002F6665" w:rsidRDefault="0094443F" w:rsidP="0094443F">
      <w:pPr>
        <w:spacing w:after="0" w:line="240" w:lineRule="auto"/>
        <w:jc w:val="both"/>
        <w:rPr>
          <w:rFonts w:ascii="Times New Roman" w:hAnsi="Times New Roman" w:cs="Times New Roman"/>
          <w:b/>
          <w:sz w:val="24"/>
          <w:szCs w:val="24"/>
        </w:rPr>
      </w:pPr>
      <w:r w:rsidRPr="002F6665">
        <w:rPr>
          <w:rFonts w:ascii="Times New Roman" w:hAnsi="Times New Roman" w:cs="Times New Roman"/>
          <w:b/>
          <w:sz w:val="24"/>
          <w:szCs w:val="24"/>
        </w:rPr>
        <w:t>3. Консультативно-просветительская работа.</w:t>
      </w:r>
    </w:p>
    <w:p w14:paraId="0571637C" w14:textId="77777777" w:rsidR="0094443F" w:rsidRPr="002F6665" w:rsidRDefault="0094443F" w:rsidP="0094443F">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За период с сентября по май 2025 года были проведены консультации с родителями учащихся на темы: преодоление трудностей в обучении, особенностей формирования познавательной сферы при ЗПР, выбора дальнейшего образовательного маршрута, особенностей поведения, организация и выполнение домашнего задания, «Ребёнок с проблемами   интеллектуального развития в семье» и другие.</w:t>
      </w:r>
    </w:p>
    <w:p w14:paraId="6A023A80" w14:textId="77777777" w:rsidR="0094443F" w:rsidRPr="002F6665" w:rsidRDefault="0094443F" w:rsidP="0094443F">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На протяжении всего учебного года проводились консультации для родителей, педагогов, администрации: Консультация с родителями-20; консультация с педагогами-15; консультация с администрацией-</w:t>
      </w:r>
      <w:proofErr w:type="gramStart"/>
      <w:r w:rsidRPr="002F6665">
        <w:rPr>
          <w:rFonts w:ascii="Times New Roman" w:hAnsi="Times New Roman" w:cs="Times New Roman"/>
          <w:sz w:val="24"/>
          <w:szCs w:val="24"/>
        </w:rPr>
        <w:t>5.Консультативная</w:t>
      </w:r>
      <w:proofErr w:type="gramEnd"/>
      <w:r w:rsidRPr="002F6665">
        <w:rPr>
          <w:rFonts w:ascii="Times New Roman" w:hAnsi="Times New Roman" w:cs="Times New Roman"/>
          <w:sz w:val="24"/>
          <w:szCs w:val="24"/>
        </w:rPr>
        <w:t xml:space="preserve"> деятельность велась в течение всего учебного года с педагогами и родителями как офлайн, так и в асинхронном режиме.</w:t>
      </w:r>
    </w:p>
    <w:p w14:paraId="728B3203" w14:textId="77777777" w:rsidR="0094443F" w:rsidRPr="002F6665" w:rsidRDefault="0094443F" w:rsidP="0094443F">
      <w:pPr>
        <w:spacing w:after="0" w:line="240" w:lineRule="auto"/>
        <w:jc w:val="both"/>
        <w:rPr>
          <w:rFonts w:ascii="Times New Roman" w:hAnsi="Times New Roman" w:cs="Times New Roman"/>
          <w:b/>
          <w:sz w:val="24"/>
          <w:szCs w:val="24"/>
        </w:rPr>
      </w:pPr>
      <w:r w:rsidRPr="002F6665">
        <w:rPr>
          <w:rFonts w:ascii="Times New Roman" w:hAnsi="Times New Roman" w:cs="Times New Roman"/>
          <w:b/>
          <w:sz w:val="24"/>
          <w:szCs w:val="24"/>
        </w:rPr>
        <w:t xml:space="preserve">4.просветительская и профилактическая деятельность; </w:t>
      </w:r>
      <w:r w:rsidRPr="002F6665">
        <w:rPr>
          <w:rFonts w:ascii="Times New Roman" w:eastAsia="Times New Roman" w:hAnsi="Times New Roman" w:cs="Times New Roman"/>
          <w:b/>
          <w:bCs/>
          <w:sz w:val="24"/>
          <w:szCs w:val="24"/>
          <w:lang w:eastAsia="ru-RU"/>
        </w:rPr>
        <w:t>Консультирование родителей:</w:t>
      </w:r>
      <w:r w:rsidRPr="002F6665">
        <w:rPr>
          <w:rFonts w:ascii="Times New Roman" w:eastAsia="Times New Roman" w:hAnsi="Times New Roman" w:cs="Times New Roman"/>
          <w:sz w:val="24"/>
          <w:szCs w:val="24"/>
          <w:lang w:eastAsia="ru-RU"/>
        </w:rPr>
        <w:t> Беседы об особенностях развития речи, профилактика нарушений, рекомендации по игровым занятиям дома.</w:t>
      </w:r>
    </w:p>
    <w:p w14:paraId="610AA469"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Работа с педагогами:</w:t>
      </w:r>
      <w:r w:rsidRPr="002F6665">
        <w:rPr>
          <w:rFonts w:ascii="Times New Roman" w:eastAsia="Times New Roman" w:hAnsi="Times New Roman" w:cs="Times New Roman"/>
          <w:sz w:val="24"/>
          <w:szCs w:val="24"/>
          <w:lang w:eastAsia="ru-RU"/>
        </w:rPr>
        <w:t> Методические объединения, семинары-практикумы о речевых нормах, факторах риска, особенностях речи детей с ООП (особыми образовательными потребностями).</w:t>
      </w:r>
    </w:p>
    <w:p w14:paraId="70522BC7"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Информационные стенды:</w:t>
      </w:r>
      <w:r w:rsidRPr="002F6665">
        <w:rPr>
          <w:rFonts w:ascii="Times New Roman" w:eastAsia="Times New Roman" w:hAnsi="Times New Roman" w:cs="Times New Roman"/>
          <w:sz w:val="24"/>
          <w:szCs w:val="24"/>
          <w:lang w:eastAsia="ru-RU"/>
        </w:rPr>
        <w:t> Оформление уголков для родителей с советами по развитию мелкой моторики и речевого дыхания.</w:t>
      </w:r>
    </w:p>
    <w:p w14:paraId="1B66771E"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Профилактическая работа:</w:t>
      </w:r>
    </w:p>
    <w:p w14:paraId="44F47D42"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Диагностика:</w:t>
      </w:r>
      <w:r w:rsidRPr="002F6665">
        <w:rPr>
          <w:rFonts w:ascii="Times New Roman" w:eastAsia="Times New Roman" w:hAnsi="Times New Roman" w:cs="Times New Roman"/>
          <w:sz w:val="24"/>
          <w:szCs w:val="24"/>
          <w:lang w:eastAsia="ru-RU"/>
        </w:rPr>
        <w:t> Своевременное выявление отклонений в речевом развитии на ранних этапах (дошкольный возраст).</w:t>
      </w:r>
    </w:p>
    <w:p w14:paraId="72763221"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Предупреждение нарушений:</w:t>
      </w:r>
      <w:r w:rsidRPr="002F6665">
        <w:rPr>
          <w:rFonts w:ascii="Times New Roman" w:eastAsia="Times New Roman" w:hAnsi="Times New Roman" w:cs="Times New Roman"/>
          <w:sz w:val="24"/>
          <w:szCs w:val="24"/>
          <w:lang w:eastAsia="ru-RU"/>
        </w:rPr>
        <w:t> Работа по предотвращению дистрофии и диспепсии у школьников.</w:t>
      </w:r>
    </w:p>
    <w:p w14:paraId="3B6DFE12"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Взаимодействие:</w:t>
      </w:r>
      <w:r w:rsidRPr="002F6665">
        <w:rPr>
          <w:rFonts w:ascii="Times New Roman" w:eastAsia="Times New Roman" w:hAnsi="Times New Roman" w:cs="Times New Roman"/>
          <w:sz w:val="24"/>
          <w:szCs w:val="24"/>
          <w:lang w:eastAsia="ru-RU"/>
        </w:rPr>
        <w:t> Сотрудничество с психологами, педагогами и воспитателями для создания речевой среды</w:t>
      </w:r>
    </w:p>
    <w:p w14:paraId="05B8C98A" w14:textId="77777777" w:rsidR="0094443F" w:rsidRPr="002F6665" w:rsidRDefault="0094443F" w:rsidP="0094443F">
      <w:pPr>
        <w:spacing w:after="0" w:line="240" w:lineRule="auto"/>
        <w:jc w:val="both"/>
        <w:rPr>
          <w:rFonts w:ascii="Times New Roman" w:hAnsi="Times New Roman" w:cs="Times New Roman"/>
          <w:b/>
          <w:sz w:val="24"/>
          <w:szCs w:val="24"/>
        </w:rPr>
      </w:pPr>
      <w:r w:rsidRPr="002F6665">
        <w:rPr>
          <w:rFonts w:ascii="Times New Roman" w:hAnsi="Times New Roman" w:cs="Times New Roman"/>
          <w:b/>
          <w:sz w:val="24"/>
          <w:szCs w:val="24"/>
        </w:rPr>
        <w:t>5. организационно - методическая деятельность.</w:t>
      </w:r>
    </w:p>
    <w:p w14:paraId="1D18742C"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Планирование деятельности:</w:t>
      </w:r>
    </w:p>
    <w:p w14:paraId="4E2D88EF"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Разработка перспективных и календарных планов коррекционно-развивающей работы (индивидуальной, подгрупповой, групповой).</w:t>
      </w:r>
    </w:p>
    <w:p w14:paraId="43EB2791"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Составление индивидуальных образовательных маршрутов для детей с особыми образовательными потребностями (ООП).</w:t>
      </w:r>
    </w:p>
    <w:p w14:paraId="2F59D159"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Документационное обеспечение:</w:t>
      </w:r>
    </w:p>
    <w:p w14:paraId="23C11DD9"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Ведение журналов обследования речи, приказов о зачислении на логопедические занятия.</w:t>
      </w:r>
    </w:p>
    <w:p w14:paraId="42A2D17E"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Заполнение речевых карт на каждого ребенка.</w:t>
      </w:r>
    </w:p>
    <w:p w14:paraId="7B4BA96F"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Ведение табеля посещаемости и отчетов о проделанной работе (на конец полугодия/года).</w:t>
      </w:r>
    </w:p>
    <w:p w14:paraId="20AFFF49"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Организация логопедической среды:</w:t>
      </w:r>
    </w:p>
    <w:p w14:paraId="1AE16605"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Оформление и оснащение логопедического пункта (кабинета) в соответствии с нормами РК.</w:t>
      </w:r>
    </w:p>
    <w:p w14:paraId="541380C4"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Подбор методической литературы, дидактических пособий, игр для развития речи.</w:t>
      </w:r>
    </w:p>
    <w:p w14:paraId="0B3FCCD4"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Методическая работа и самообразование:</w:t>
      </w:r>
    </w:p>
    <w:p w14:paraId="29A18A87"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Участие в педагогических советах, семинарах, конференциях, логопедических объединениях.</w:t>
      </w:r>
    </w:p>
    <w:p w14:paraId="354C28A6"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Изучение современных коррекционных методик и внедрение их в практику.</w:t>
      </w:r>
    </w:p>
    <w:p w14:paraId="45C02658"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lastRenderedPageBreak/>
        <w:t>Обобщение собственного педагогического опыта.</w:t>
      </w:r>
    </w:p>
    <w:p w14:paraId="778BE717"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Взаимодействие с педагогами и родителями:</w:t>
      </w:r>
    </w:p>
    <w:p w14:paraId="4D2D577D"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Консультирование педагогов (воспитателей, учителей) по вопросам речевого развития детей.</w:t>
      </w:r>
    </w:p>
    <w:p w14:paraId="5F82333F" w14:textId="77777777" w:rsidR="0094443F" w:rsidRPr="002F6665" w:rsidRDefault="0094443F" w:rsidP="0094443F">
      <w:pPr>
        <w:shd w:val="clear" w:color="auto" w:fill="FFFFFF"/>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Проведение просветительской работы с родителями: собрания, открытые занятия, индивидуальные консультации.</w:t>
      </w:r>
    </w:p>
    <w:p w14:paraId="20F4D3C0" w14:textId="77777777" w:rsidR="0094443F" w:rsidRPr="002F6665" w:rsidRDefault="0094443F" w:rsidP="0094443F">
      <w:pPr>
        <w:spacing w:after="0" w:line="240" w:lineRule="auto"/>
        <w:ind w:right="-994"/>
        <w:rPr>
          <w:rFonts w:ascii="Times New Roman" w:hAnsi="Times New Roman" w:cs="Times New Roman"/>
          <w:sz w:val="24"/>
          <w:szCs w:val="24"/>
        </w:rPr>
      </w:pPr>
      <w:r w:rsidRPr="002F6665">
        <w:rPr>
          <w:rFonts w:ascii="Times New Roman" w:hAnsi="Times New Roman" w:cs="Times New Roman"/>
          <w:b/>
          <w:sz w:val="24"/>
          <w:szCs w:val="24"/>
        </w:rPr>
        <w:t xml:space="preserve">Выводы: </w:t>
      </w:r>
      <w:r w:rsidRPr="002F6665">
        <w:rPr>
          <w:rFonts w:ascii="Times New Roman" w:hAnsi="Times New Roman" w:cs="Times New Roman"/>
          <w:sz w:val="24"/>
          <w:szCs w:val="24"/>
        </w:rPr>
        <w:t xml:space="preserve">Цели и задачи, поставленные в начале учебного года, были в основном выполнены. Большинство детей показали положительную динамику развития по исследуемым параметрам. Коррекционно-развивающие занятия максимально учитывали особенности и потребности детей и носили комплексный характер. </w:t>
      </w:r>
      <w:r w:rsidRPr="002F6665">
        <w:rPr>
          <w:rFonts w:ascii="Times New Roman" w:hAnsi="Times New Roman" w:cs="Times New Roman"/>
          <w:bCs/>
          <w:sz w:val="24"/>
          <w:szCs w:val="24"/>
        </w:rPr>
        <w:t>Оказана значительная помощь детям в освоении программы обучения, устранении пробелов в школьных знаниях. Основные проблемы профессиональной деятельности обусловлены трудностями организационного характера, связанными с большой учебной занятостью воспитанников во внеурочное время. В следующем учебном году дефектологическая работа будет продолжена по всем направлениям: диагностическому, коррекционно-развивающему, аналитическому и информационно-методическому.</w:t>
      </w:r>
    </w:p>
    <w:p w14:paraId="6B6C3ABF" w14:textId="77777777" w:rsidR="0094443F" w:rsidRPr="002F6665" w:rsidRDefault="0094443F" w:rsidP="0094443F">
      <w:pPr>
        <w:spacing w:after="0" w:line="240" w:lineRule="auto"/>
        <w:jc w:val="center"/>
        <w:rPr>
          <w:rFonts w:ascii="Times New Roman" w:hAnsi="Times New Roman"/>
          <w:b/>
          <w:sz w:val="24"/>
          <w:szCs w:val="24"/>
          <w:lang w:eastAsia="ru-RU"/>
        </w:rPr>
      </w:pPr>
      <w:r w:rsidRPr="002F6665">
        <w:rPr>
          <w:rFonts w:ascii="Times New Roman" w:hAnsi="Times New Roman"/>
          <w:b/>
          <w:sz w:val="24"/>
          <w:szCs w:val="24"/>
          <w:lang w:eastAsia="ru-RU"/>
        </w:rPr>
        <w:t>.</w:t>
      </w:r>
    </w:p>
    <w:p w14:paraId="3216B4F6" w14:textId="77777777" w:rsidR="0094443F" w:rsidRPr="002F6665" w:rsidRDefault="0094443F" w:rsidP="0094443F">
      <w:pPr>
        <w:spacing w:after="0" w:line="240" w:lineRule="auto"/>
        <w:ind w:right="-710"/>
        <w:jc w:val="center"/>
        <w:rPr>
          <w:rFonts w:ascii="Times New Roman" w:hAnsi="Times New Roman" w:cs="Times New Roman"/>
          <w:b/>
          <w:sz w:val="24"/>
          <w:szCs w:val="24"/>
        </w:rPr>
      </w:pPr>
      <w:r w:rsidRPr="002F6665">
        <w:rPr>
          <w:rFonts w:ascii="Times New Roman" w:hAnsi="Times New Roman" w:cs="Times New Roman"/>
          <w:b/>
          <w:sz w:val="24"/>
          <w:szCs w:val="24"/>
        </w:rPr>
        <w:t>АНАЛИТИЧЕСКИЙ ОТЧЕТ</w:t>
      </w:r>
    </w:p>
    <w:p w14:paraId="2C2919B6" w14:textId="77777777" w:rsidR="0094443F" w:rsidRPr="002F6665" w:rsidRDefault="0094443F" w:rsidP="0094443F">
      <w:pPr>
        <w:spacing w:after="0" w:line="240" w:lineRule="auto"/>
        <w:ind w:right="-710"/>
        <w:jc w:val="center"/>
        <w:rPr>
          <w:rFonts w:ascii="Times New Roman" w:hAnsi="Times New Roman" w:cs="Times New Roman"/>
          <w:b/>
          <w:sz w:val="24"/>
          <w:szCs w:val="24"/>
        </w:rPr>
      </w:pPr>
      <w:r w:rsidRPr="002F6665">
        <w:rPr>
          <w:rFonts w:ascii="Times New Roman" w:hAnsi="Times New Roman" w:cs="Times New Roman"/>
          <w:b/>
          <w:sz w:val="24"/>
          <w:szCs w:val="24"/>
        </w:rPr>
        <w:t>О ДЕЯТЕЛЬНОСТИ УЧИТЕЛЯ-ДЕФЕКТОЛОГА</w:t>
      </w:r>
    </w:p>
    <w:p w14:paraId="3FCC1483" w14:textId="77777777" w:rsidR="0094443F" w:rsidRPr="002F6665" w:rsidRDefault="0094443F" w:rsidP="0094443F">
      <w:pPr>
        <w:spacing w:after="0" w:line="240" w:lineRule="auto"/>
        <w:ind w:right="-994" w:firstLine="567"/>
        <w:rPr>
          <w:rFonts w:ascii="Times New Roman" w:hAnsi="Times New Roman" w:cs="Times New Roman"/>
          <w:sz w:val="24"/>
          <w:szCs w:val="24"/>
        </w:rPr>
      </w:pPr>
      <w:r w:rsidRPr="002F6665">
        <w:rPr>
          <w:rFonts w:ascii="Times New Roman" w:hAnsi="Times New Roman" w:cs="Times New Roman"/>
          <w:b/>
          <w:sz w:val="24"/>
          <w:szCs w:val="24"/>
        </w:rPr>
        <w:t>Цель</w:t>
      </w:r>
      <w:r w:rsidRPr="002F6665">
        <w:rPr>
          <w:rFonts w:ascii="Times New Roman" w:hAnsi="Times New Roman" w:cs="Times New Roman"/>
          <w:sz w:val="24"/>
          <w:szCs w:val="24"/>
        </w:rPr>
        <w:t xml:space="preserve"> </w:t>
      </w:r>
      <w:r w:rsidRPr="002F6665">
        <w:rPr>
          <w:rFonts w:ascii="Times New Roman" w:hAnsi="Times New Roman" w:cs="Times New Roman"/>
          <w:b/>
          <w:sz w:val="24"/>
          <w:szCs w:val="24"/>
        </w:rPr>
        <w:t>деятельности учителя-дефектолога</w:t>
      </w:r>
      <w:r w:rsidRPr="002F6665">
        <w:rPr>
          <w:rFonts w:ascii="Times New Roman" w:hAnsi="Times New Roman" w:cs="Times New Roman"/>
          <w:sz w:val="24"/>
          <w:szCs w:val="24"/>
        </w:rPr>
        <w:t>: оптимизация психического развития детей, формирование готовности к усвоению программного материала, устранение пробелов в школьных знаниях, содействие более эффективной социализации детей в обществе.</w:t>
      </w:r>
    </w:p>
    <w:p w14:paraId="133BC4AD" w14:textId="77777777" w:rsidR="0094443F" w:rsidRPr="002F6665" w:rsidRDefault="0094443F" w:rsidP="0094443F">
      <w:pPr>
        <w:spacing w:after="0" w:line="240" w:lineRule="auto"/>
        <w:ind w:right="-994"/>
        <w:rPr>
          <w:rFonts w:ascii="Times New Roman" w:hAnsi="Times New Roman" w:cs="Times New Roman"/>
          <w:b/>
          <w:sz w:val="24"/>
          <w:szCs w:val="24"/>
        </w:rPr>
      </w:pPr>
      <w:r w:rsidRPr="002F6665">
        <w:rPr>
          <w:rFonts w:ascii="Times New Roman" w:hAnsi="Times New Roman" w:cs="Times New Roman"/>
          <w:b/>
          <w:sz w:val="24"/>
          <w:szCs w:val="24"/>
        </w:rPr>
        <w:t>Направления деятельности:</w:t>
      </w:r>
    </w:p>
    <w:p w14:paraId="76F4E794" w14:textId="77777777" w:rsidR="0094443F" w:rsidRPr="002F6665" w:rsidRDefault="0094443F" w:rsidP="0094443F">
      <w:pPr>
        <w:spacing w:after="0" w:line="240" w:lineRule="auto"/>
        <w:ind w:right="-994"/>
        <w:rPr>
          <w:rFonts w:ascii="Times New Roman" w:hAnsi="Times New Roman" w:cs="Times New Roman"/>
          <w:b/>
          <w:sz w:val="24"/>
          <w:szCs w:val="24"/>
        </w:rPr>
      </w:pPr>
      <w:r w:rsidRPr="002F6665">
        <w:rPr>
          <w:rFonts w:ascii="Times New Roman" w:hAnsi="Times New Roman" w:cs="Times New Roman"/>
          <w:sz w:val="24"/>
          <w:szCs w:val="24"/>
        </w:rPr>
        <w:t>1. Диагностическое.</w:t>
      </w:r>
    </w:p>
    <w:p w14:paraId="2C650497" w14:textId="77777777" w:rsidR="0094443F" w:rsidRPr="002F6665" w:rsidRDefault="0094443F" w:rsidP="0094443F">
      <w:pPr>
        <w:spacing w:after="0" w:line="240" w:lineRule="auto"/>
        <w:ind w:right="-994"/>
        <w:rPr>
          <w:rFonts w:ascii="Times New Roman" w:hAnsi="Times New Roman" w:cs="Times New Roman"/>
          <w:sz w:val="24"/>
          <w:szCs w:val="24"/>
        </w:rPr>
      </w:pPr>
      <w:r w:rsidRPr="002F6665">
        <w:rPr>
          <w:rFonts w:ascii="Times New Roman" w:hAnsi="Times New Roman" w:cs="Times New Roman"/>
          <w:sz w:val="24"/>
          <w:szCs w:val="24"/>
        </w:rPr>
        <w:t>2. Коррекционно-развивающее.</w:t>
      </w:r>
    </w:p>
    <w:p w14:paraId="3A6DD705" w14:textId="77777777" w:rsidR="0094443F" w:rsidRPr="002F6665" w:rsidRDefault="0094443F" w:rsidP="0094443F">
      <w:pPr>
        <w:spacing w:after="0" w:line="240" w:lineRule="auto"/>
        <w:ind w:right="-994"/>
        <w:rPr>
          <w:rFonts w:ascii="Times New Roman" w:hAnsi="Times New Roman" w:cs="Times New Roman"/>
          <w:sz w:val="24"/>
          <w:szCs w:val="24"/>
        </w:rPr>
      </w:pPr>
      <w:r w:rsidRPr="002F6665">
        <w:rPr>
          <w:rFonts w:ascii="Times New Roman" w:hAnsi="Times New Roman" w:cs="Times New Roman"/>
          <w:sz w:val="24"/>
          <w:szCs w:val="24"/>
        </w:rPr>
        <w:t>3.Аналитическое.</w:t>
      </w:r>
    </w:p>
    <w:p w14:paraId="22DE9D34" w14:textId="77777777" w:rsidR="0094443F" w:rsidRPr="002F6665" w:rsidRDefault="0094443F" w:rsidP="0094443F">
      <w:pPr>
        <w:spacing w:after="0" w:line="240" w:lineRule="auto"/>
        <w:ind w:right="-994"/>
        <w:rPr>
          <w:rFonts w:ascii="Times New Roman" w:hAnsi="Times New Roman" w:cs="Times New Roman"/>
          <w:sz w:val="24"/>
          <w:szCs w:val="24"/>
        </w:rPr>
      </w:pPr>
      <w:r w:rsidRPr="002F6665">
        <w:rPr>
          <w:rFonts w:ascii="Times New Roman" w:hAnsi="Times New Roman" w:cs="Times New Roman"/>
          <w:sz w:val="24"/>
          <w:szCs w:val="24"/>
        </w:rPr>
        <w:t>4. Консультативно – просветительское.</w:t>
      </w:r>
    </w:p>
    <w:p w14:paraId="5141AB2E" w14:textId="77777777" w:rsidR="0094443F" w:rsidRPr="002F6665" w:rsidRDefault="0094443F" w:rsidP="0094443F">
      <w:pPr>
        <w:spacing w:after="0" w:line="240" w:lineRule="auto"/>
        <w:ind w:right="-994"/>
        <w:rPr>
          <w:rFonts w:ascii="Times New Roman" w:hAnsi="Times New Roman" w:cs="Times New Roman"/>
          <w:sz w:val="24"/>
          <w:szCs w:val="24"/>
        </w:rPr>
      </w:pPr>
      <w:r w:rsidRPr="002F6665">
        <w:rPr>
          <w:rFonts w:ascii="Times New Roman" w:hAnsi="Times New Roman" w:cs="Times New Roman"/>
          <w:sz w:val="24"/>
          <w:szCs w:val="24"/>
        </w:rPr>
        <w:t>5. Организационно-методическое.</w:t>
      </w:r>
    </w:p>
    <w:p w14:paraId="5F50F500" w14:textId="77777777" w:rsidR="0094443F" w:rsidRPr="002F6665" w:rsidRDefault="0094443F" w:rsidP="0094443F">
      <w:pPr>
        <w:spacing w:after="0" w:line="240" w:lineRule="auto"/>
        <w:ind w:right="-994"/>
        <w:rPr>
          <w:rFonts w:ascii="Times New Roman" w:hAnsi="Times New Roman" w:cs="Times New Roman"/>
          <w:sz w:val="24"/>
          <w:szCs w:val="24"/>
        </w:rPr>
      </w:pPr>
      <w:r w:rsidRPr="002F6665">
        <w:rPr>
          <w:rFonts w:ascii="Times New Roman" w:hAnsi="Times New Roman" w:cs="Times New Roman"/>
          <w:b/>
          <w:sz w:val="24"/>
          <w:szCs w:val="24"/>
        </w:rPr>
        <w:t xml:space="preserve">1). </w:t>
      </w:r>
      <w:r w:rsidRPr="002F6665">
        <w:rPr>
          <w:rFonts w:ascii="Times New Roman" w:hAnsi="Times New Roman" w:cs="Times New Roman"/>
          <w:sz w:val="24"/>
          <w:szCs w:val="24"/>
        </w:rPr>
        <w:t xml:space="preserve">В процессе реализации </w:t>
      </w:r>
      <w:r w:rsidRPr="002F6665">
        <w:rPr>
          <w:rFonts w:ascii="Times New Roman" w:hAnsi="Times New Roman" w:cs="Times New Roman"/>
          <w:b/>
          <w:sz w:val="24"/>
          <w:szCs w:val="24"/>
        </w:rPr>
        <w:t>диагностического направления</w:t>
      </w:r>
      <w:r w:rsidRPr="002F6665">
        <w:rPr>
          <w:rFonts w:ascii="Times New Roman" w:hAnsi="Times New Roman" w:cs="Times New Roman"/>
          <w:sz w:val="24"/>
          <w:szCs w:val="24"/>
        </w:rPr>
        <w:t xml:space="preserve"> были исследованы особенности: познавательных процессов (внимание, память, мышление, восприятие), конструктивной деятельности, мелкой и общей моторики, общего кругозора воспитанников, развитие речи. Диагностика проводится в начале года (первичная), или при поступлении ребенка в учреждение, и в конце года (итоговая). Диагностические обследования (начальные и итоговые) прошли 21 детей с ограниченными возможностями здоровья, имеющих ЗПР и умственную отсталость разной степени выраженности.</w:t>
      </w:r>
    </w:p>
    <w:p w14:paraId="3FD3F36A" w14:textId="77777777" w:rsidR="0094443F" w:rsidRPr="002F6665" w:rsidRDefault="0094443F" w:rsidP="0094443F">
      <w:pPr>
        <w:spacing w:after="0" w:line="240" w:lineRule="auto"/>
        <w:ind w:right="-994"/>
        <w:rPr>
          <w:rFonts w:ascii="Times New Roman" w:hAnsi="Times New Roman" w:cs="Times New Roman"/>
          <w:b/>
          <w:sz w:val="24"/>
          <w:szCs w:val="24"/>
          <w:lang w:val="kk-KZ"/>
        </w:rPr>
      </w:pPr>
      <w:r w:rsidRPr="002F6665">
        <w:rPr>
          <w:rFonts w:ascii="Times New Roman" w:hAnsi="Times New Roman" w:cs="Times New Roman"/>
          <w:sz w:val="24"/>
          <w:szCs w:val="24"/>
        </w:rPr>
        <w:t>По результатам первичной дефектологической диагностики в соответствии с выявленными нарушениями развития были разработаны программы индивидуальных коррекционно-развивающих занятий с воспитанниками (27 человек).</w:t>
      </w:r>
      <w:r w:rsidRPr="002F6665">
        <w:rPr>
          <w:rFonts w:ascii="Times New Roman" w:hAnsi="Times New Roman" w:cs="Times New Roman"/>
          <w:b/>
          <w:sz w:val="24"/>
          <w:szCs w:val="24"/>
          <w:lang w:val="kk-KZ"/>
        </w:rPr>
        <w:t xml:space="preserve">      </w:t>
      </w:r>
    </w:p>
    <w:p w14:paraId="412E115C" w14:textId="77777777" w:rsidR="0094443F" w:rsidRPr="002F6665" w:rsidRDefault="0094443F" w:rsidP="0094443F">
      <w:pPr>
        <w:spacing w:after="0" w:line="240" w:lineRule="auto"/>
        <w:jc w:val="center"/>
        <w:rPr>
          <w:rFonts w:ascii="Times New Roman" w:hAnsi="Times New Roman" w:cs="Times New Roman"/>
          <w:b/>
          <w:sz w:val="24"/>
          <w:szCs w:val="24"/>
          <w:lang w:val="kk-KZ"/>
        </w:rPr>
      </w:pPr>
      <w:bookmarkStart w:id="7" w:name="_Hlk156159628"/>
      <w:r w:rsidRPr="002F6665">
        <w:rPr>
          <w:rFonts w:ascii="Times New Roman" w:hAnsi="Times New Roman" w:cs="Times New Roman"/>
          <w:b/>
          <w:sz w:val="24"/>
          <w:szCs w:val="24"/>
          <w:lang w:val="kk-KZ"/>
        </w:rPr>
        <w:t>Список детей с ООП на 01.01.2025-2026 учебный год.</w:t>
      </w:r>
      <w:bookmarkEnd w:id="7"/>
    </w:p>
    <w:tbl>
      <w:tblPr>
        <w:tblStyle w:val="14"/>
        <w:tblW w:w="9918" w:type="dxa"/>
        <w:tblLayout w:type="fixed"/>
        <w:tblLook w:val="04A0" w:firstRow="1" w:lastRow="0" w:firstColumn="1" w:lastColumn="0" w:noHBand="0" w:noVBand="1"/>
      </w:tblPr>
      <w:tblGrid>
        <w:gridCol w:w="562"/>
        <w:gridCol w:w="3261"/>
        <w:gridCol w:w="6095"/>
      </w:tblGrid>
      <w:tr w:rsidR="0094443F" w:rsidRPr="002F6665" w14:paraId="7D6F08D1" w14:textId="77777777" w:rsidTr="009C27A0">
        <w:trPr>
          <w:trHeight w:val="714"/>
        </w:trPr>
        <w:tc>
          <w:tcPr>
            <w:tcW w:w="562" w:type="dxa"/>
          </w:tcPr>
          <w:p w14:paraId="1F5CC6D2" w14:textId="77777777" w:rsidR="0094443F" w:rsidRPr="002F6665" w:rsidRDefault="0094443F" w:rsidP="009C27A0">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tc>
        <w:tc>
          <w:tcPr>
            <w:tcW w:w="3261" w:type="dxa"/>
          </w:tcPr>
          <w:p w14:paraId="45443C4F" w14:textId="77777777" w:rsidR="0094443F" w:rsidRPr="002F6665" w:rsidRDefault="0094443F" w:rsidP="009C27A0">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Оқушының ТАЖ</w:t>
            </w:r>
          </w:p>
          <w:p w14:paraId="65CA6A41" w14:textId="77777777" w:rsidR="0094443F" w:rsidRPr="002F6665" w:rsidRDefault="0094443F" w:rsidP="009C27A0">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ФИО ученика</w:t>
            </w:r>
          </w:p>
        </w:tc>
        <w:tc>
          <w:tcPr>
            <w:tcW w:w="6095" w:type="dxa"/>
          </w:tcPr>
          <w:p w14:paraId="215B2B5D" w14:textId="77777777" w:rsidR="0094443F" w:rsidRPr="002F6665" w:rsidRDefault="0094443F" w:rsidP="009C27A0">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ПМПК қорытындысы</w:t>
            </w:r>
          </w:p>
          <w:p w14:paraId="419B49E7" w14:textId="77777777" w:rsidR="0094443F" w:rsidRPr="002F6665" w:rsidRDefault="0094443F" w:rsidP="009C27A0">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Заключение ПМПК</w:t>
            </w:r>
          </w:p>
        </w:tc>
      </w:tr>
      <w:tr w:rsidR="0094443F" w:rsidRPr="002F6665" w14:paraId="72509387" w14:textId="77777777" w:rsidTr="009C27A0">
        <w:trPr>
          <w:trHeight w:val="494"/>
        </w:trPr>
        <w:tc>
          <w:tcPr>
            <w:tcW w:w="562" w:type="dxa"/>
          </w:tcPr>
          <w:p w14:paraId="27B23B54" w14:textId="77777777" w:rsidR="0094443F" w:rsidRPr="002F6665" w:rsidRDefault="0094443F" w:rsidP="009C27A0">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3261" w:type="dxa"/>
          </w:tcPr>
          <w:p w14:paraId="7B9AD3AA"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Бейсембай Бейбарыс Айтказулы</w:t>
            </w:r>
          </w:p>
        </w:tc>
        <w:tc>
          <w:tcPr>
            <w:tcW w:w="6095" w:type="dxa"/>
          </w:tcPr>
          <w:p w14:paraId="7DB70BE7" w14:textId="77777777" w:rsidR="0094443F" w:rsidRPr="002F6665" w:rsidRDefault="0094443F" w:rsidP="009C27A0">
            <w:pPr>
              <w:jc w:val="center"/>
              <w:rPr>
                <w:rFonts w:ascii="Times New Roman" w:hAnsi="Times New Roman" w:cs="Times New Roman"/>
                <w:sz w:val="20"/>
                <w:szCs w:val="20"/>
              </w:rPr>
            </w:pPr>
            <w:r w:rsidRPr="002F6665">
              <w:rPr>
                <w:rFonts w:ascii="Times New Roman" w:hAnsi="Times New Roman" w:cs="Times New Roman"/>
                <w:sz w:val="20"/>
                <w:szCs w:val="20"/>
                <w:lang w:val="en-US"/>
              </w:rPr>
              <w:t>G</w:t>
            </w:r>
            <w:r w:rsidRPr="002F6665">
              <w:rPr>
                <w:rFonts w:ascii="Times New Roman" w:hAnsi="Times New Roman" w:cs="Times New Roman"/>
                <w:sz w:val="20"/>
                <w:szCs w:val="20"/>
              </w:rPr>
              <w:t xml:space="preserve">98 Другие нарушения нервной </w:t>
            </w:r>
            <w:proofErr w:type="gramStart"/>
            <w:r w:rsidRPr="002F6665">
              <w:rPr>
                <w:rFonts w:ascii="Times New Roman" w:hAnsi="Times New Roman" w:cs="Times New Roman"/>
                <w:sz w:val="20"/>
                <w:szCs w:val="20"/>
              </w:rPr>
              <w:t>системы ,</w:t>
            </w:r>
            <w:proofErr w:type="gramEnd"/>
            <w:r w:rsidRPr="002F6665">
              <w:rPr>
                <w:rFonts w:ascii="Times New Roman" w:hAnsi="Times New Roman" w:cs="Times New Roman"/>
                <w:sz w:val="20"/>
                <w:szCs w:val="20"/>
              </w:rPr>
              <w:t xml:space="preserve"> не классифицированные в других рубриках . Детский аутизм.</w:t>
            </w:r>
          </w:p>
        </w:tc>
      </w:tr>
      <w:tr w:rsidR="0094443F" w:rsidRPr="002F6665" w14:paraId="1FE318DF" w14:textId="77777777" w:rsidTr="009C27A0">
        <w:trPr>
          <w:trHeight w:val="416"/>
        </w:trPr>
        <w:tc>
          <w:tcPr>
            <w:tcW w:w="562" w:type="dxa"/>
          </w:tcPr>
          <w:p w14:paraId="18389091" w14:textId="77777777" w:rsidR="0094443F" w:rsidRPr="002F6665" w:rsidRDefault="0094443F" w:rsidP="009C27A0">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3261" w:type="dxa"/>
          </w:tcPr>
          <w:p w14:paraId="4D0EBB27" w14:textId="77777777" w:rsidR="0094443F" w:rsidRPr="002F6665" w:rsidRDefault="0094443F" w:rsidP="009C27A0">
            <w:pPr>
              <w:rPr>
                <w:rFonts w:ascii="Times New Roman" w:hAnsi="Times New Roman" w:cs="Times New Roman"/>
                <w:sz w:val="20"/>
                <w:szCs w:val="20"/>
                <w:lang w:val="en-US"/>
              </w:rPr>
            </w:pPr>
            <w:r w:rsidRPr="002F6665">
              <w:rPr>
                <w:rFonts w:ascii="Times New Roman" w:hAnsi="Times New Roman" w:cs="Times New Roman"/>
                <w:sz w:val="20"/>
                <w:szCs w:val="20"/>
                <w:lang w:val="kk-KZ"/>
              </w:rPr>
              <w:t>Жульдиков Захар Вальеривич</w:t>
            </w:r>
          </w:p>
        </w:tc>
        <w:tc>
          <w:tcPr>
            <w:tcW w:w="6095" w:type="dxa"/>
          </w:tcPr>
          <w:p w14:paraId="492EB503"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ЗПР. ОНР 2-3 уровня.Трудности поведения.</w:t>
            </w:r>
          </w:p>
        </w:tc>
      </w:tr>
      <w:tr w:rsidR="0094443F" w:rsidRPr="002F6665" w14:paraId="4FC84406" w14:textId="77777777" w:rsidTr="009C27A0">
        <w:trPr>
          <w:trHeight w:val="550"/>
        </w:trPr>
        <w:tc>
          <w:tcPr>
            <w:tcW w:w="562" w:type="dxa"/>
          </w:tcPr>
          <w:p w14:paraId="663DE240"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3</w:t>
            </w:r>
          </w:p>
        </w:tc>
        <w:tc>
          <w:tcPr>
            <w:tcW w:w="3261" w:type="dxa"/>
          </w:tcPr>
          <w:p w14:paraId="6F1D96C6"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Кайрат Алина Аликызы</w:t>
            </w:r>
          </w:p>
        </w:tc>
        <w:tc>
          <w:tcPr>
            <w:tcW w:w="6095" w:type="dxa"/>
          </w:tcPr>
          <w:p w14:paraId="5D2E2EDA"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ЗПР. Нарушение общениея и социального взаймодействия.ОНР 1-2 уровня. Нарушение поведения.</w:t>
            </w:r>
          </w:p>
        </w:tc>
      </w:tr>
      <w:tr w:rsidR="0094443F" w:rsidRPr="002F6665" w14:paraId="2B921454" w14:textId="77777777" w:rsidTr="009C27A0">
        <w:trPr>
          <w:trHeight w:val="417"/>
        </w:trPr>
        <w:tc>
          <w:tcPr>
            <w:tcW w:w="562" w:type="dxa"/>
          </w:tcPr>
          <w:p w14:paraId="50E68A6C"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3261" w:type="dxa"/>
          </w:tcPr>
          <w:p w14:paraId="37592ED2"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Оразбаева Айсана</w:t>
            </w:r>
          </w:p>
        </w:tc>
        <w:tc>
          <w:tcPr>
            <w:tcW w:w="6095" w:type="dxa"/>
          </w:tcPr>
          <w:p w14:paraId="7366031B"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ЗПР  ОНР 3-4 уровня. Аграфия.  Алексия.</w:t>
            </w:r>
          </w:p>
        </w:tc>
      </w:tr>
      <w:tr w:rsidR="0094443F" w:rsidRPr="002F6665" w14:paraId="18C08508" w14:textId="77777777" w:rsidTr="009C27A0">
        <w:trPr>
          <w:trHeight w:val="409"/>
        </w:trPr>
        <w:tc>
          <w:tcPr>
            <w:tcW w:w="562" w:type="dxa"/>
          </w:tcPr>
          <w:p w14:paraId="1E229530"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3261" w:type="dxa"/>
          </w:tcPr>
          <w:p w14:paraId="2FC20E88"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Давыденко Олег</w:t>
            </w:r>
          </w:p>
        </w:tc>
        <w:tc>
          <w:tcPr>
            <w:tcW w:w="6095" w:type="dxa"/>
          </w:tcPr>
          <w:p w14:paraId="42B444CF"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ЗПР. Нерезко выраженное общее недоразвитие речи</w:t>
            </w:r>
          </w:p>
        </w:tc>
      </w:tr>
      <w:tr w:rsidR="0094443F" w:rsidRPr="002F6665" w14:paraId="4F780DDC" w14:textId="77777777" w:rsidTr="009C27A0">
        <w:trPr>
          <w:trHeight w:val="557"/>
        </w:trPr>
        <w:tc>
          <w:tcPr>
            <w:tcW w:w="562" w:type="dxa"/>
          </w:tcPr>
          <w:p w14:paraId="2CBC307D"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6</w:t>
            </w:r>
          </w:p>
        </w:tc>
        <w:tc>
          <w:tcPr>
            <w:tcW w:w="3261" w:type="dxa"/>
          </w:tcPr>
          <w:p w14:paraId="4A9D082C"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Пушпакбаев Нурлан Болатулы</w:t>
            </w:r>
          </w:p>
        </w:tc>
        <w:tc>
          <w:tcPr>
            <w:tcW w:w="6095" w:type="dxa"/>
          </w:tcPr>
          <w:p w14:paraId="054F54E2"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ЛНИ. Синдром смешанной дисграфии и дислексии</w:t>
            </w:r>
          </w:p>
        </w:tc>
      </w:tr>
      <w:tr w:rsidR="0094443F" w:rsidRPr="002F6665" w14:paraId="03D5D187" w14:textId="77777777" w:rsidTr="009C27A0">
        <w:trPr>
          <w:trHeight w:val="70"/>
        </w:trPr>
        <w:tc>
          <w:tcPr>
            <w:tcW w:w="562" w:type="dxa"/>
          </w:tcPr>
          <w:p w14:paraId="4BB88DC2"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7</w:t>
            </w:r>
          </w:p>
        </w:tc>
        <w:tc>
          <w:tcPr>
            <w:tcW w:w="3261" w:type="dxa"/>
          </w:tcPr>
          <w:p w14:paraId="02232758" w14:textId="77777777" w:rsidR="0094443F" w:rsidRPr="002F6665" w:rsidRDefault="0094443F" w:rsidP="009C27A0">
            <w:pPr>
              <w:rPr>
                <w:rFonts w:ascii="Times New Roman" w:hAnsi="Times New Roman" w:cs="Times New Roman"/>
                <w:sz w:val="20"/>
                <w:szCs w:val="20"/>
                <w:highlight w:val="yellow"/>
                <w:lang w:val="kk-KZ"/>
              </w:rPr>
            </w:pPr>
            <w:r w:rsidRPr="002F6665">
              <w:rPr>
                <w:rFonts w:ascii="Times New Roman" w:hAnsi="Times New Roman" w:cs="Times New Roman"/>
                <w:sz w:val="20"/>
                <w:szCs w:val="20"/>
                <w:lang w:val="kk-KZ"/>
              </w:rPr>
              <w:t>Пешков Ян</w:t>
            </w:r>
          </w:p>
        </w:tc>
        <w:tc>
          <w:tcPr>
            <w:tcW w:w="6095" w:type="dxa"/>
          </w:tcPr>
          <w:p w14:paraId="19A9029C" w14:textId="77777777" w:rsidR="0094443F" w:rsidRPr="002F6665" w:rsidRDefault="0094443F" w:rsidP="009C27A0">
            <w:pPr>
              <w:rPr>
                <w:rFonts w:ascii="Times New Roman" w:hAnsi="Times New Roman" w:cs="Times New Roman"/>
                <w:sz w:val="20"/>
                <w:szCs w:val="20"/>
                <w:lang w:val="kk-KZ"/>
              </w:rPr>
            </w:pPr>
            <w:r w:rsidRPr="002F6665">
              <w:rPr>
                <w:rFonts w:ascii="Times New Roman" w:hAnsi="Times New Roman" w:cs="Times New Roman"/>
                <w:sz w:val="20"/>
                <w:szCs w:val="20"/>
                <w:lang w:val="kk-KZ"/>
              </w:rPr>
              <w:t>ЗПР. Лексическо –грамотическое недоразвитие реч</w:t>
            </w:r>
          </w:p>
        </w:tc>
      </w:tr>
      <w:tr w:rsidR="0094443F" w:rsidRPr="002F6665" w14:paraId="4E5CEF93" w14:textId="77777777" w:rsidTr="009C27A0">
        <w:tc>
          <w:tcPr>
            <w:tcW w:w="562" w:type="dxa"/>
          </w:tcPr>
          <w:p w14:paraId="3CD3CAA9" w14:textId="77777777" w:rsidR="0094443F" w:rsidRPr="002F6665" w:rsidRDefault="0094443F" w:rsidP="009C27A0">
            <w:pPr>
              <w:jc w:val="center"/>
              <w:rPr>
                <w:rFonts w:ascii="Times New Roman" w:hAnsi="Times New Roman" w:cs="Times New Roman"/>
                <w:sz w:val="20"/>
                <w:szCs w:val="20"/>
              </w:rPr>
            </w:pPr>
            <w:r w:rsidRPr="002F6665">
              <w:rPr>
                <w:rFonts w:ascii="Times New Roman" w:hAnsi="Times New Roman" w:cs="Times New Roman"/>
                <w:sz w:val="20"/>
                <w:szCs w:val="20"/>
              </w:rPr>
              <w:t>8</w:t>
            </w:r>
          </w:p>
        </w:tc>
        <w:tc>
          <w:tcPr>
            <w:tcW w:w="3261" w:type="dxa"/>
          </w:tcPr>
          <w:p w14:paraId="24128C17" w14:textId="77777777" w:rsidR="0094443F" w:rsidRPr="002F6665" w:rsidRDefault="0094443F" w:rsidP="009C27A0">
            <w:pPr>
              <w:rPr>
                <w:rFonts w:ascii="Times New Roman" w:hAnsi="Times New Roman" w:cs="Times New Roman"/>
                <w:sz w:val="20"/>
                <w:szCs w:val="20"/>
                <w:highlight w:val="yellow"/>
              </w:rPr>
            </w:pPr>
            <w:proofErr w:type="spellStart"/>
            <w:r w:rsidRPr="002F6665">
              <w:rPr>
                <w:rFonts w:ascii="Times New Roman" w:hAnsi="Times New Roman" w:cs="Times New Roman"/>
                <w:sz w:val="20"/>
                <w:szCs w:val="20"/>
              </w:rPr>
              <w:t>Джумабаев</w:t>
            </w:r>
            <w:proofErr w:type="spellEnd"/>
            <w:r w:rsidRPr="002F6665">
              <w:rPr>
                <w:rFonts w:ascii="Times New Roman" w:hAnsi="Times New Roman" w:cs="Times New Roman"/>
                <w:sz w:val="20"/>
                <w:szCs w:val="20"/>
              </w:rPr>
              <w:t xml:space="preserve"> Расул</w:t>
            </w:r>
          </w:p>
        </w:tc>
        <w:tc>
          <w:tcPr>
            <w:tcW w:w="6095" w:type="dxa"/>
          </w:tcPr>
          <w:p w14:paraId="769507E6"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ЗПР. Дисграфия. Дислексия.</w:t>
            </w:r>
          </w:p>
        </w:tc>
      </w:tr>
      <w:tr w:rsidR="0094443F" w:rsidRPr="002F6665" w14:paraId="52148ED2" w14:textId="77777777" w:rsidTr="009C27A0">
        <w:tc>
          <w:tcPr>
            <w:tcW w:w="562" w:type="dxa"/>
          </w:tcPr>
          <w:p w14:paraId="5E5FBF54" w14:textId="77777777" w:rsidR="0094443F" w:rsidRPr="002F6665" w:rsidRDefault="0094443F" w:rsidP="009C27A0">
            <w:pPr>
              <w:jc w:val="center"/>
              <w:rPr>
                <w:rFonts w:ascii="Times New Roman" w:hAnsi="Times New Roman" w:cs="Times New Roman"/>
                <w:sz w:val="20"/>
                <w:szCs w:val="20"/>
              </w:rPr>
            </w:pPr>
            <w:r w:rsidRPr="002F6665">
              <w:rPr>
                <w:rFonts w:ascii="Times New Roman" w:hAnsi="Times New Roman" w:cs="Times New Roman"/>
                <w:sz w:val="20"/>
                <w:szCs w:val="20"/>
              </w:rPr>
              <w:lastRenderedPageBreak/>
              <w:t>9</w:t>
            </w:r>
          </w:p>
        </w:tc>
        <w:tc>
          <w:tcPr>
            <w:tcW w:w="3261" w:type="dxa"/>
          </w:tcPr>
          <w:p w14:paraId="1A3BED0F" w14:textId="77777777" w:rsidR="0094443F" w:rsidRPr="002F6665" w:rsidRDefault="0094443F" w:rsidP="009C27A0">
            <w:pPr>
              <w:rPr>
                <w:rFonts w:ascii="Times New Roman" w:hAnsi="Times New Roman" w:cs="Times New Roman"/>
                <w:sz w:val="20"/>
                <w:szCs w:val="20"/>
              </w:rPr>
            </w:pPr>
            <w:proofErr w:type="spellStart"/>
            <w:r w:rsidRPr="002F6665">
              <w:rPr>
                <w:rFonts w:ascii="Times New Roman" w:hAnsi="Times New Roman" w:cs="Times New Roman"/>
                <w:sz w:val="20"/>
                <w:szCs w:val="20"/>
              </w:rPr>
              <w:t>Джумадилов</w:t>
            </w:r>
            <w:proofErr w:type="spellEnd"/>
            <w:r w:rsidRPr="002F6665">
              <w:rPr>
                <w:rFonts w:ascii="Times New Roman" w:hAnsi="Times New Roman" w:cs="Times New Roman"/>
                <w:sz w:val="20"/>
                <w:szCs w:val="20"/>
              </w:rPr>
              <w:t xml:space="preserve"> Тимур</w:t>
            </w:r>
          </w:p>
        </w:tc>
        <w:tc>
          <w:tcPr>
            <w:tcW w:w="6095" w:type="dxa"/>
          </w:tcPr>
          <w:p w14:paraId="08020F60" w14:textId="77777777" w:rsidR="0094443F" w:rsidRPr="002F6665" w:rsidRDefault="0094443F" w:rsidP="009C27A0">
            <w:pPr>
              <w:rPr>
                <w:rFonts w:ascii="Times New Roman" w:hAnsi="Times New Roman" w:cs="Times New Roman"/>
                <w:sz w:val="20"/>
                <w:szCs w:val="20"/>
              </w:rPr>
            </w:pPr>
            <w:proofErr w:type="gramStart"/>
            <w:r w:rsidRPr="002F6665">
              <w:rPr>
                <w:rFonts w:ascii="Times New Roman" w:hAnsi="Times New Roman" w:cs="Times New Roman"/>
                <w:sz w:val="20"/>
                <w:szCs w:val="20"/>
              </w:rPr>
              <w:t>ЗПР  Дисграфия</w:t>
            </w:r>
            <w:proofErr w:type="gramEnd"/>
            <w:r w:rsidRPr="002F6665">
              <w:rPr>
                <w:rFonts w:ascii="Times New Roman" w:hAnsi="Times New Roman" w:cs="Times New Roman"/>
                <w:sz w:val="20"/>
                <w:szCs w:val="20"/>
              </w:rPr>
              <w:t xml:space="preserve">. Дислексия. Трудности </w:t>
            </w:r>
            <w:proofErr w:type="spellStart"/>
            <w:r w:rsidRPr="002F6665">
              <w:rPr>
                <w:rFonts w:ascii="Times New Roman" w:hAnsi="Times New Roman" w:cs="Times New Roman"/>
                <w:sz w:val="20"/>
                <w:szCs w:val="20"/>
              </w:rPr>
              <w:t>поведния</w:t>
            </w:r>
            <w:proofErr w:type="spellEnd"/>
            <w:r w:rsidRPr="002F6665">
              <w:rPr>
                <w:rFonts w:ascii="Times New Roman" w:hAnsi="Times New Roman" w:cs="Times New Roman"/>
                <w:sz w:val="20"/>
                <w:szCs w:val="20"/>
              </w:rPr>
              <w:t>.</w:t>
            </w:r>
          </w:p>
        </w:tc>
      </w:tr>
      <w:tr w:rsidR="0094443F" w:rsidRPr="002F6665" w14:paraId="127ED0DB" w14:textId="77777777" w:rsidTr="009C27A0">
        <w:tc>
          <w:tcPr>
            <w:tcW w:w="562" w:type="dxa"/>
          </w:tcPr>
          <w:p w14:paraId="79B7E9EC"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10</w:t>
            </w:r>
          </w:p>
        </w:tc>
        <w:tc>
          <w:tcPr>
            <w:tcW w:w="3261" w:type="dxa"/>
          </w:tcPr>
          <w:p w14:paraId="1F96088F"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 xml:space="preserve">Мешкова Руфина Руслановна </w:t>
            </w:r>
          </w:p>
        </w:tc>
        <w:tc>
          <w:tcPr>
            <w:tcW w:w="6095" w:type="dxa"/>
          </w:tcPr>
          <w:p w14:paraId="59D3194F"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 xml:space="preserve">ЗПР. Пограничная интеллектуальная недостаточность. </w:t>
            </w:r>
          </w:p>
        </w:tc>
      </w:tr>
      <w:tr w:rsidR="0094443F" w:rsidRPr="002F6665" w14:paraId="0A6D2315" w14:textId="77777777" w:rsidTr="009C27A0">
        <w:tc>
          <w:tcPr>
            <w:tcW w:w="562" w:type="dxa"/>
          </w:tcPr>
          <w:p w14:paraId="261F1D47" w14:textId="77777777" w:rsidR="0094443F" w:rsidRPr="002F6665" w:rsidRDefault="0094443F" w:rsidP="009C27A0">
            <w:pPr>
              <w:rPr>
                <w:rFonts w:ascii="Times New Roman" w:hAnsi="Times New Roman" w:cs="Times New Roman"/>
                <w:sz w:val="20"/>
                <w:szCs w:val="20"/>
                <w:lang w:val="en-US"/>
              </w:rPr>
            </w:pPr>
            <w:r w:rsidRPr="002F6665">
              <w:rPr>
                <w:rFonts w:ascii="Times New Roman" w:hAnsi="Times New Roman" w:cs="Times New Roman"/>
                <w:sz w:val="20"/>
                <w:szCs w:val="20"/>
                <w:lang w:val="en-US"/>
              </w:rPr>
              <w:t>11</w:t>
            </w:r>
          </w:p>
        </w:tc>
        <w:tc>
          <w:tcPr>
            <w:tcW w:w="3261" w:type="dxa"/>
          </w:tcPr>
          <w:p w14:paraId="12B2FDB8"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Лагунов Данил Владиславович</w:t>
            </w:r>
            <w:r w:rsidRPr="002F6665">
              <w:rPr>
                <w:rFonts w:ascii="Times New Roman" w:hAnsi="Times New Roman" w:cs="Times New Roman"/>
                <w:sz w:val="20"/>
                <w:szCs w:val="20"/>
                <w:lang w:val="en-US"/>
              </w:rPr>
              <w:t xml:space="preserve"> </w:t>
            </w:r>
          </w:p>
        </w:tc>
        <w:tc>
          <w:tcPr>
            <w:tcW w:w="6095" w:type="dxa"/>
          </w:tcPr>
          <w:p w14:paraId="77BC35E9"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Легкие нарушение интеллекта</w:t>
            </w:r>
          </w:p>
        </w:tc>
      </w:tr>
      <w:tr w:rsidR="0094443F" w:rsidRPr="002F6665" w14:paraId="4ECF9C17" w14:textId="77777777" w:rsidTr="009C27A0">
        <w:tc>
          <w:tcPr>
            <w:tcW w:w="562" w:type="dxa"/>
          </w:tcPr>
          <w:p w14:paraId="17E7A4CA"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12</w:t>
            </w:r>
          </w:p>
        </w:tc>
        <w:tc>
          <w:tcPr>
            <w:tcW w:w="3261" w:type="dxa"/>
          </w:tcPr>
          <w:p w14:paraId="2CA989CA" w14:textId="77777777" w:rsidR="0094443F" w:rsidRPr="002F6665" w:rsidRDefault="0094443F" w:rsidP="009C27A0">
            <w:pPr>
              <w:rPr>
                <w:rFonts w:ascii="Times New Roman" w:hAnsi="Times New Roman" w:cs="Times New Roman"/>
                <w:sz w:val="20"/>
                <w:szCs w:val="20"/>
              </w:rPr>
            </w:pPr>
            <w:proofErr w:type="spellStart"/>
            <w:r w:rsidRPr="002F6665">
              <w:rPr>
                <w:rFonts w:ascii="Times New Roman" w:hAnsi="Times New Roman" w:cs="Times New Roman"/>
                <w:sz w:val="20"/>
                <w:szCs w:val="20"/>
              </w:rPr>
              <w:t>Бейбыт</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Нурасыл</w:t>
            </w:r>
            <w:proofErr w:type="spellEnd"/>
          </w:p>
        </w:tc>
        <w:tc>
          <w:tcPr>
            <w:tcW w:w="6095" w:type="dxa"/>
          </w:tcPr>
          <w:p w14:paraId="7F17CAE4"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 xml:space="preserve">ЗПР.ОНР -3 уровня с </w:t>
            </w:r>
            <w:proofErr w:type="spellStart"/>
            <w:r w:rsidRPr="002F6665">
              <w:rPr>
                <w:rFonts w:ascii="Times New Roman" w:hAnsi="Times New Roman" w:cs="Times New Roman"/>
                <w:sz w:val="20"/>
                <w:szCs w:val="20"/>
              </w:rPr>
              <w:t>фонетико</w:t>
            </w:r>
            <w:proofErr w:type="spellEnd"/>
            <w:r w:rsidRPr="002F6665">
              <w:rPr>
                <w:rFonts w:ascii="Times New Roman" w:hAnsi="Times New Roman" w:cs="Times New Roman"/>
                <w:sz w:val="20"/>
                <w:szCs w:val="20"/>
              </w:rPr>
              <w:t xml:space="preserve"> фонематическое недоразвитие речи. </w:t>
            </w:r>
            <w:proofErr w:type="gramStart"/>
            <w:r w:rsidRPr="002F6665">
              <w:rPr>
                <w:rFonts w:ascii="Times New Roman" w:hAnsi="Times New Roman" w:cs="Times New Roman"/>
                <w:sz w:val="20"/>
                <w:szCs w:val="20"/>
              </w:rPr>
              <w:t>Дисграфия .</w:t>
            </w:r>
            <w:proofErr w:type="spellStart"/>
            <w:r w:rsidRPr="002F6665">
              <w:rPr>
                <w:rFonts w:ascii="Times New Roman" w:hAnsi="Times New Roman" w:cs="Times New Roman"/>
                <w:sz w:val="20"/>
                <w:szCs w:val="20"/>
              </w:rPr>
              <w:t>Дислекиия</w:t>
            </w:r>
            <w:proofErr w:type="spellEnd"/>
            <w:proofErr w:type="gramEnd"/>
            <w:r w:rsidRPr="002F6665">
              <w:rPr>
                <w:rFonts w:ascii="Times New Roman" w:hAnsi="Times New Roman" w:cs="Times New Roman"/>
                <w:sz w:val="20"/>
                <w:szCs w:val="20"/>
              </w:rPr>
              <w:t>.</w:t>
            </w:r>
          </w:p>
        </w:tc>
      </w:tr>
      <w:tr w:rsidR="0094443F" w:rsidRPr="002F6665" w14:paraId="12CDC366" w14:textId="77777777" w:rsidTr="009C27A0">
        <w:tc>
          <w:tcPr>
            <w:tcW w:w="562" w:type="dxa"/>
          </w:tcPr>
          <w:p w14:paraId="0DA40396"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13</w:t>
            </w:r>
          </w:p>
        </w:tc>
        <w:tc>
          <w:tcPr>
            <w:tcW w:w="3261" w:type="dxa"/>
          </w:tcPr>
          <w:p w14:paraId="682A542D" w14:textId="77777777" w:rsidR="0094443F" w:rsidRPr="002F6665" w:rsidRDefault="0094443F" w:rsidP="009C27A0">
            <w:pPr>
              <w:rPr>
                <w:rFonts w:ascii="Times New Roman" w:hAnsi="Times New Roman" w:cs="Times New Roman"/>
                <w:sz w:val="20"/>
                <w:szCs w:val="20"/>
              </w:rPr>
            </w:pPr>
            <w:proofErr w:type="spellStart"/>
            <w:r w:rsidRPr="002F6665">
              <w:rPr>
                <w:rFonts w:ascii="Times New Roman" w:hAnsi="Times New Roman" w:cs="Times New Roman"/>
                <w:sz w:val="20"/>
                <w:szCs w:val="20"/>
              </w:rPr>
              <w:t>Фрайберер</w:t>
            </w:r>
            <w:proofErr w:type="spellEnd"/>
            <w:r w:rsidRPr="002F6665">
              <w:rPr>
                <w:rFonts w:ascii="Times New Roman" w:hAnsi="Times New Roman" w:cs="Times New Roman"/>
                <w:sz w:val="20"/>
                <w:szCs w:val="20"/>
              </w:rPr>
              <w:t xml:space="preserve"> Тимур Евгеньевич</w:t>
            </w:r>
          </w:p>
        </w:tc>
        <w:tc>
          <w:tcPr>
            <w:tcW w:w="6095" w:type="dxa"/>
          </w:tcPr>
          <w:p w14:paraId="3AEC3583"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 xml:space="preserve">Нарушение общение и социального </w:t>
            </w:r>
            <w:proofErr w:type="spellStart"/>
            <w:proofErr w:type="gramStart"/>
            <w:r w:rsidRPr="002F6665">
              <w:rPr>
                <w:rFonts w:ascii="Times New Roman" w:hAnsi="Times New Roman" w:cs="Times New Roman"/>
                <w:sz w:val="20"/>
                <w:szCs w:val="20"/>
              </w:rPr>
              <w:t>взаймодействия</w:t>
            </w:r>
            <w:proofErr w:type="spellEnd"/>
            <w:r w:rsidRPr="002F6665">
              <w:rPr>
                <w:rFonts w:ascii="Times New Roman" w:hAnsi="Times New Roman" w:cs="Times New Roman"/>
                <w:sz w:val="20"/>
                <w:szCs w:val="20"/>
              </w:rPr>
              <w:t xml:space="preserve"> .ЛНИ</w:t>
            </w:r>
            <w:proofErr w:type="gramEnd"/>
            <w:r w:rsidRPr="002F6665">
              <w:rPr>
                <w:rFonts w:ascii="Times New Roman" w:hAnsi="Times New Roman" w:cs="Times New Roman"/>
                <w:sz w:val="20"/>
                <w:szCs w:val="20"/>
              </w:rPr>
              <w:t>. ОНР – 3 уровня.</w:t>
            </w:r>
          </w:p>
        </w:tc>
      </w:tr>
      <w:tr w:rsidR="0094443F" w:rsidRPr="002F6665" w14:paraId="3E4F6390" w14:textId="77777777" w:rsidTr="009C27A0">
        <w:tc>
          <w:tcPr>
            <w:tcW w:w="562" w:type="dxa"/>
          </w:tcPr>
          <w:p w14:paraId="7ACDED9A"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14</w:t>
            </w:r>
          </w:p>
        </w:tc>
        <w:tc>
          <w:tcPr>
            <w:tcW w:w="3261" w:type="dxa"/>
          </w:tcPr>
          <w:p w14:paraId="49212D13"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Климов Максим</w:t>
            </w:r>
          </w:p>
        </w:tc>
        <w:tc>
          <w:tcPr>
            <w:tcW w:w="6095" w:type="dxa"/>
          </w:tcPr>
          <w:p w14:paraId="18CAFCC2"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ЛНИ</w:t>
            </w:r>
          </w:p>
        </w:tc>
      </w:tr>
      <w:tr w:rsidR="0094443F" w:rsidRPr="002F6665" w14:paraId="173516B1" w14:textId="77777777" w:rsidTr="009C27A0">
        <w:trPr>
          <w:trHeight w:val="456"/>
        </w:trPr>
        <w:tc>
          <w:tcPr>
            <w:tcW w:w="562" w:type="dxa"/>
          </w:tcPr>
          <w:p w14:paraId="06AB50ED"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15</w:t>
            </w:r>
          </w:p>
        </w:tc>
        <w:tc>
          <w:tcPr>
            <w:tcW w:w="3261" w:type="dxa"/>
          </w:tcPr>
          <w:p w14:paraId="754C3DC1"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Богданов Егор</w:t>
            </w:r>
          </w:p>
        </w:tc>
        <w:tc>
          <w:tcPr>
            <w:tcW w:w="6095" w:type="dxa"/>
          </w:tcPr>
          <w:p w14:paraId="08EA1505"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ЗПР. Дисграфия. Дислексия.</w:t>
            </w:r>
          </w:p>
        </w:tc>
      </w:tr>
      <w:tr w:rsidR="0094443F" w:rsidRPr="002F6665" w14:paraId="78CEF8BC" w14:textId="77777777" w:rsidTr="009C27A0">
        <w:tc>
          <w:tcPr>
            <w:tcW w:w="562" w:type="dxa"/>
          </w:tcPr>
          <w:p w14:paraId="6AB44EC7"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16</w:t>
            </w:r>
          </w:p>
        </w:tc>
        <w:tc>
          <w:tcPr>
            <w:tcW w:w="3261" w:type="dxa"/>
          </w:tcPr>
          <w:p w14:paraId="223F1744"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Аверкиев Павел Иванович</w:t>
            </w:r>
          </w:p>
        </w:tc>
        <w:tc>
          <w:tcPr>
            <w:tcW w:w="6095" w:type="dxa"/>
          </w:tcPr>
          <w:p w14:paraId="696C3F8D"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 xml:space="preserve">ЗПР.ОНР -3 </w:t>
            </w:r>
            <w:proofErr w:type="gramStart"/>
            <w:r w:rsidRPr="002F6665">
              <w:rPr>
                <w:rFonts w:ascii="Times New Roman" w:hAnsi="Times New Roman" w:cs="Times New Roman"/>
                <w:sz w:val="20"/>
                <w:szCs w:val="20"/>
              </w:rPr>
              <w:t>уровня  Дисграфия</w:t>
            </w:r>
            <w:proofErr w:type="gramEnd"/>
            <w:r w:rsidRPr="002F6665">
              <w:rPr>
                <w:rFonts w:ascii="Times New Roman" w:hAnsi="Times New Roman" w:cs="Times New Roman"/>
                <w:sz w:val="20"/>
                <w:szCs w:val="20"/>
              </w:rPr>
              <w:t>. Дислексия.</w:t>
            </w:r>
          </w:p>
        </w:tc>
      </w:tr>
      <w:tr w:rsidR="0094443F" w:rsidRPr="002F6665" w14:paraId="5AC85CE7" w14:textId="77777777" w:rsidTr="009C27A0">
        <w:tc>
          <w:tcPr>
            <w:tcW w:w="562" w:type="dxa"/>
          </w:tcPr>
          <w:p w14:paraId="37292F72"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17</w:t>
            </w:r>
          </w:p>
        </w:tc>
        <w:tc>
          <w:tcPr>
            <w:tcW w:w="3261" w:type="dxa"/>
          </w:tcPr>
          <w:p w14:paraId="420DF8AA"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lang w:val="kk-KZ"/>
              </w:rPr>
              <w:t>Волочко Карина Армановна</w:t>
            </w:r>
          </w:p>
        </w:tc>
        <w:tc>
          <w:tcPr>
            <w:tcW w:w="6095" w:type="dxa"/>
          </w:tcPr>
          <w:p w14:paraId="2D0959D7"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lang w:val="kk-KZ"/>
              </w:rPr>
              <w:t>ЗПР, Дисграфия,дислексия.</w:t>
            </w:r>
          </w:p>
        </w:tc>
      </w:tr>
      <w:tr w:rsidR="0094443F" w:rsidRPr="002F6665" w14:paraId="6E6AFCD2" w14:textId="77777777" w:rsidTr="009C27A0">
        <w:tc>
          <w:tcPr>
            <w:tcW w:w="562" w:type="dxa"/>
          </w:tcPr>
          <w:p w14:paraId="53A0F4EA"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18</w:t>
            </w:r>
          </w:p>
        </w:tc>
        <w:tc>
          <w:tcPr>
            <w:tcW w:w="3261" w:type="dxa"/>
          </w:tcPr>
          <w:p w14:paraId="60E09D88"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lang w:val="kk-KZ"/>
              </w:rPr>
              <w:t>Жуналин Алишер Муратбекович</w:t>
            </w:r>
          </w:p>
        </w:tc>
        <w:tc>
          <w:tcPr>
            <w:tcW w:w="6095" w:type="dxa"/>
          </w:tcPr>
          <w:p w14:paraId="24085328"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lang w:val="kk-KZ"/>
              </w:rPr>
              <w:t>ЗПР, ОНР-3 уровня.</w:t>
            </w:r>
          </w:p>
        </w:tc>
      </w:tr>
      <w:tr w:rsidR="0094443F" w:rsidRPr="002F6665" w14:paraId="747169B5" w14:textId="77777777" w:rsidTr="009C27A0">
        <w:tc>
          <w:tcPr>
            <w:tcW w:w="562" w:type="dxa"/>
          </w:tcPr>
          <w:p w14:paraId="1971F595"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19</w:t>
            </w:r>
          </w:p>
        </w:tc>
        <w:tc>
          <w:tcPr>
            <w:tcW w:w="3261" w:type="dxa"/>
          </w:tcPr>
          <w:p w14:paraId="43E7212E"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lang w:val="kk-KZ"/>
              </w:rPr>
              <w:t>Грищенко Александр Гиоргиевич</w:t>
            </w:r>
          </w:p>
        </w:tc>
        <w:tc>
          <w:tcPr>
            <w:tcW w:w="6095" w:type="dxa"/>
          </w:tcPr>
          <w:p w14:paraId="14F0C991"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lang w:val="kk-KZ"/>
              </w:rPr>
              <w:t>ЗПР. ОНР 3 уровня</w:t>
            </w:r>
          </w:p>
        </w:tc>
      </w:tr>
      <w:tr w:rsidR="0094443F" w:rsidRPr="002F6665" w14:paraId="337E0232" w14:textId="77777777" w:rsidTr="009C27A0">
        <w:tc>
          <w:tcPr>
            <w:tcW w:w="562" w:type="dxa"/>
          </w:tcPr>
          <w:p w14:paraId="3DF14123"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20</w:t>
            </w:r>
          </w:p>
        </w:tc>
        <w:tc>
          <w:tcPr>
            <w:tcW w:w="3261" w:type="dxa"/>
          </w:tcPr>
          <w:p w14:paraId="6B5CA345"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lang w:val="kk-KZ"/>
              </w:rPr>
              <w:t>Расова Александра Дмитриевна</w:t>
            </w:r>
          </w:p>
        </w:tc>
        <w:tc>
          <w:tcPr>
            <w:tcW w:w="6095" w:type="dxa"/>
          </w:tcPr>
          <w:p w14:paraId="5BF079D0"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lang w:val="kk-KZ"/>
              </w:rPr>
              <w:t>Стёртая  форма дизартрии. Баттаризм. Недостаточность пройзвольной регуляции деятельности.</w:t>
            </w:r>
          </w:p>
        </w:tc>
      </w:tr>
      <w:tr w:rsidR="0094443F" w:rsidRPr="002F6665" w14:paraId="33A4AC2A" w14:textId="77777777" w:rsidTr="009C27A0">
        <w:tc>
          <w:tcPr>
            <w:tcW w:w="562" w:type="dxa"/>
          </w:tcPr>
          <w:p w14:paraId="042705A5"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21</w:t>
            </w:r>
          </w:p>
        </w:tc>
        <w:tc>
          <w:tcPr>
            <w:tcW w:w="3261" w:type="dxa"/>
          </w:tcPr>
          <w:p w14:paraId="6810375F" w14:textId="77777777" w:rsidR="0094443F" w:rsidRPr="002F6665" w:rsidRDefault="0094443F" w:rsidP="009C27A0">
            <w:pPr>
              <w:rPr>
                <w:rFonts w:ascii="Times New Roman" w:hAnsi="Times New Roman" w:cs="Times New Roman"/>
                <w:sz w:val="20"/>
                <w:szCs w:val="20"/>
              </w:rPr>
            </w:pPr>
            <w:proofErr w:type="spellStart"/>
            <w:r w:rsidRPr="002F6665">
              <w:rPr>
                <w:rFonts w:ascii="Times New Roman" w:hAnsi="Times New Roman" w:cs="Times New Roman"/>
                <w:sz w:val="20"/>
                <w:szCs w:val="20"/>
              </w:rPr>
              <w:t>Расов</w:t>
            </w:r>
            <w:proofErr w:type="spellEnd"/>
            <w:r w:rsidRPr="002F6665">
              <w:rPr>
                <w:rFonts w:ascii="Times New Roman" w:hAnsi="Times New Roman" w:cs="Times New Roman"/>
                <w:sz w:val="20"/>
                <w:szCs w:val="20"/>
              </w:rPr>
              <w:t xml:space="preserve"> Артем Дмитриевич</w:t>
            </w:r>
          </w:p>
        </w:tc>
        <w:tc>
          <w:tcPr>
            <w:tcW w:w="6095" w:type="dxa"/>
          </w:tcPr>
          <w:p w14:paraId="51292CB3" w14:textId="77777777" w:rsidR="0094443F" w:rsidRPr="002F6665" w:rsidRDefault="0094443F" w:rsidP="009C27A0">
            <w:pPr>
              <w:rPr>
                <w:rFonts w:ascii="Times New Roman" w:hAnsi="Times New Roman" w:cs="Times New Roman"/>
                <w:sz w:val="20"/>
                <w:szCs w:val="20"/>
              </w:rPr>
            </w:pPr>
            <w:proofErr w:type="gramStart"/>
            <w:r w:rsidRPr="002F6665">
              <w:rPr>
                <w:rFonts w:ascii="Times New Roman" w:hAnsi="Times New Roman" w:cs="Times New Roman"/>
                <w:sz w:val="20"/>
                <w:szCs w:val="20"/>
              </w:rPr>
              <w:t>ЗПР  Дисграфия</w:t>
            </w:r>
            <w:proofErr w:type="gramEnd"/>
            <w:r w:rsidRPr="002F6665">
              <w:rPr>
                <w:rFonts w:ascii="Times New Roman" w:hAnsi="Times New Roman" w:cs="Times New Roman"/>
                <w:sz w:val="20"/>
                <w:szCs w:val="20"/>
              </w:rPr>
              <w:t>. Дислексия.</w:t>
            </w:r>
          </w:p>
        </w:tc>
      </w:tr>
      <w:tr w:rsidR="0094443F" w:rsidRPr="002F6665" w14:paraId="0818822E" w14:textId="77777777" w:rsidTr="009C27A0">
        <w:tc>
          <w:tcPr>
            <w:tcW w:w="562" w:type="dxa"/>
          </w:tcPr>
          <w:p w14:paraId="4F6D98A1"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22</w:t>
            </w:r>
          </w:p>
        </w:tc>
        <w:tc>
          <w:tcPr>
            <w:tcW w:w="3261" w:type="dxa"/>
          </w:tcPr>
          <w:p w14:paraId="3A853C5E" w14:textId="77777777" w:rsidR="0094443F" w:rsidRPr="002F6665" w:rsidRDefault="0094443F" w:rsidP="009C27A0">
            <w:pPr>
              <w:rPr>
                <w:rFonts w:ascii="Times New Roman" w:hAnsi="Times New Roman" w:cs="Times New Roman"/>
                <w:sz w:val="20"/>
                <w:szCs w:val="20"/>
              </w:rPr>
            </w:pPr>
            <w:proofErr w:type="spellStart"/>
            <w:r w:rsidRPr="002F6665">
              <w:rPr>
                <w:rFonts w:ascii="Times New Roman" w:hAnsi="Times New Roman" w:cs="Times New Roman"/>
                <w:sz w:val="20"/>
                <w:szCs w:val="20"/>
              </w:rPr>
              <w:t>Рыбчинский</w:t>
            </w:r>
            <w:proofErr w:type="spellEnd"/>
            <w:r w:rsidRPr="002F6665">
              <w:rPr>
                <w:rFonts w:ascii="Times New Roman" w:hAnsi="Times New Roman" w:cs="Times New Roman"/>
                <w:sz w:val="20"/>
                <w:szCs w:val="20"/>
              </w:rPr>
              <w:t xml:space="preserve"> Артем</w:t>
            </w:r>
          </w:p>
        </w:tc>
        <w:tc>
          <w:tcPr>
            <w:tcW w:w="6095" w:type="dxa"/>
          </w:tcPr>
          <w:p w14:paraId="2469C0DC"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ЗПР. Дислалия.</w:t>
            </w:r>
          </w:p>
        </w:tc>
      </w:tr>
      <w:tr w:rsidR="0094443F" w:rsidRPr="002F6665" w14:paraId="1E39C726" w14:textId="77777777" w:rsidTr="009C27A0">
        <w:tc>
          <w:tcPr>
            <w:tcW w:w="562" w:type="dxa"/>
          </w:tcPr>
          <w:p w14:paraId="2F46D26A"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23</w:t>
            </w:r>
          </w:p>
        </w:tc>
        <w:tc>
          <w:tcPr>
            <w:tcW w:w="3261" w:type="dxa"/>
          </w:tcPr>
          <w:p w14:paraId="4B02ECB9"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Рыбин Владимир</w:t>
            </w:r>
          </w:p>
        </w:tc>
        <w:tc>
          <w:tcPr>
            <w:tcW w:w="6095" w:type="dxa"/>
          </w:tcPr>
          <w:p w14:paraId="4A40423C" w14:textId="77777777" w:rsidR="0094443F" w:rsidRPr="002F6665" w:rsidRDefault="0094443F" w:rsidP="009C27A0">
            <w:pPr>
              <w:rPr>
                <w:rFonts w:ascii="Times New Roman" w:hAnsi="Times New Roman" w:cs="Times New Roman"/>
                <w:sz w:val="20"/>
                <w:szCs w:val="20"/>
              </w:rPr>
            </w:pPr>
            <w:proofErr w:type="gramStart"/>
            <w:r w:rsidRPr="002F6665">
              <w:rPr>
                <w:rFonts w:ascii="Times New Roman" w:hAnsi="Times New Roman" w:cs="Times New Roman"/>
                <w:sz w:val="20"/>
                <w:szCs w:val="20"/>
              </w:rPr>
              <w:t>ЗПР  Дисграфия</w:t>
            </w:r>
            <w:proofErr w:type="gramEnd"/>
            <w:r w:rsidRPr="002F6665">
              <w:rPr>
                <w:rFonts w:ascii="Times New Roman" w:hAnsi="Times New Roman" w:cs="Times New Roman"/>
                <w:sz w:val="20"/>
                <w:szCs w:val="20"/>
              </w:rPr>
              <w:t>. Дислексия. ОНР 3</w:t>
            </w:r>
          </w:p>
        </w:tc>
      </w:tr>
      <w:tr w:rsidR="0094443F" w:rsidRPr="002F6665" w14:paraId="3ECB421D" w14:textId="77777777" w:rsidTr="009C27A0">
        <w:tc>
          <w:tcPr>
            <w:tcW w:w="562" w:type="dxa"/>
          </w:tcPr>
          <w:p w14:paraId="2999BDFE"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24</w:t>
            </w:r>
          </w:p>
        </w:tc>
        <w:tc>
          <w:tcPr>
            <w:tcW w:w="3261" w:type="dxa"/>
          </w:tcPr>
          <w:p w14:paraId="0A1A942A"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Садык Ибрахим</w:t>
            </w:r>
          </w:p>
        </w:tc>
        <w:tc>
          <w:tcPr>
            <w:tcW w:w="6095" w:type="dxa"/>
          </w:tcPr>
          <w:p w14:paraId="38B2CF66"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Нарушение общения и социального взаимодействия. ЗПР. Дисграфия</w:t>
            </w:r>
          </w:p>
        </w:tc>
      </w:tr>
      <w:tr w:rsidR="0094443F" w:rsidRPr="002F6665" w14:paraId="0526783E" w14:textId="77777777" w:rsidTr="009C27A0">
        <w:tc>
          <w:tcPr>
            <w:tcW w:w="562" w:type="dxa"/>
          </w:tcPr>
          <w:p w14:paraId="16B42602"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25</w:t>
            </w:r>
          </w:p>
        </w:tc>
        <w:tc>
          <w:tcPr>
            <w:tcW w:w="3261" w:type="dxa"/>
          </w:tcPr>
          <w:p w14:paraId="1822DB8B" w14:textId="77777777" w:rsidR="0094443F" w:rsidRPr="002F6665" w:rsidRDefault="0094443F" w:rsidP="009C27A0">
            <w:pPr>
              <w:rPr>
                <w:rFonts w:ascii="Times New Roman" w:hAnsi="Times New Roman" w:cs="Times New Roman"/>
                <w:sz w:val="20"/>
                <w:szCs w:val="20"/>
              </w:rPr>
            </w:pPr>
            <w:proofErr w:type="spellStart"/>
            <w:r w:rsidRPr="002F6665">
              <w:rPr>
                <w:rFonts w:ascii="Times New Roman" w:hAnsi="Times New Roman" w:cs="Times New Roman"/>
                <w:sz w:val="20"/>
                <w:szCs w:val="20"/>
              </w:rPr>
              <w:t>Амангельд</w:t>
            </w:r>
            <w:r w:rsidRPr="002F6665">
              <w:rPr>
                <w:rFonts w:ascii="Times New Roman" w:hAnsi="Times New Roman" w:cs="Times New Roman"/>
                <w:sz w:val="20"/>
                <w:szCs w:val="20"/>
                <w:lang w:val="en-US"/>
              </w:rPr>
              <w:t>i</w:t>
            </w:r>
            <w:proofErr w:type="spellEnd"/>
            <w:r w:rsidRPr="002F6665">
              <w:rPr>
                <w:rFonts w:ascii="Times New Roman" w:hAnsi="Times New Roman" w:cs="Times New Roman"/>
                <w:sz w:val="20"/>
                <w:szCs w:val="20"/>
              </w:rPr>
              <w:t xml:space="preserve"> Алмас</w:t>
            </w:r>
          </w:p>
        </w:tc>
        <w:tc>
          <w:tcPr>
            <w:tcW w:w="6095" w:type="dxa"/>
          </w:tcPr>
          <w:p w14:paraId="0C4D1B8C"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ЗПР</w:t>
            </w:r>
          </w:p>
        </w:tc>
      </w:tr>
      <w:tr w:rsidR="0094443F" w:rsidRPr="002F6665" w14:paraId="743506D0" w14:textId="77777777" w:rsidTr="009C27A0">
        <w:tc>
          <w:tcPr>
            <w:tcW w:w="562" w:type="dxa"/>
          </w:tcPr>
          <w:p w14:paraId="2FDFA6B6"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26</w:t>
            </w:r>
          </w:p>
        </w:tc>
        <w:tc>
          <w:tcPr>
            <w:tcW w:w="3261" w:type="dxa"/>
          </w:tcPr>
          <w:p w14:paraId="320B52D5" w14:textId="77777777" w:rsidR="0094443F" w:rsidRPr="002F6665" w:rsidRDefault="0094443F" w:rsidP="009C27A0">
            <w:pPr>
              <w:rPr>
                <w:rFonts w:ascii="Times New Roman" w:hAnsi="Times New Roman" w:cs="Times New Roman"/>
                <w:sz w:val="20"/>
                <w:szCs w:val="20"/>
              </w:rPr>
            </w:pPr>
            <w:proofErr w:type="spellStart"/>
            <w:r w:rsidRPr="002F6665">
              <w:rPr>
                <w:rFonts w:ascii="Times New Roman" w:hAnsi="Times New Roman" w:cs="Times New Roman"/>
                <w:sz w:val="20"/>
                <w:szCs w:val="20"/>
              </w:rPr>
              <w:t>Жусупбеков</w:t>
            </w:r>
            <w:proofErr w:type="spellEnd"/>
            <w:r w:rsidRPr="002F6665">
              <w:rPr>
                <w:rFonts w:ascii="Times New Roman" w:hAnsi="Times New Roman" w:cs="Times New Roman"/>
                <w:sz w:val="20"/>
                <w:szCs w:val="20"/>
              </w:rPr>
              <w:t xml:space="preserve"> Исмаил</w:t>
            </w:r>
          </w:p>
        </w:tc>
        <w:tc>
          <w:tcPr>
            <w:tcW w:w="6095" w:type="dxa"/>
          </w:tcPr>
          <w:p w14:paraId="7775907D" w14:textId="77777777" w:rsidR="0094443F" w:rsidRPr="002F6665" w:rsidRDefault="0094443F" w:rsidP="009C27A0">
            <w:pPr>
              <w:rPr>
                <w:rFonts w:ascii="Times New Roman" w:hAnsi="Times New Roman" w:cs="Times New Roman"/>
                <w:sz w:val="20"/>
                <w:szCs w:val="20"/>
              </w:rPr>
            </w:pPr>
            <w:proofErr w:type="gramStart"/>
            <w:r w:rsidRPr="002F6665">
              <w:rPr>
                <w:rFonts w:ascii="Times New Roman" w:hAnsi="Times New Roman" w:cs="Times New Roman"/>
                <w:sz w:val="20"/>
                <w:szCs w:val="20"/>
              </w:rPr>
              <w:t>ЗПР  Дисграфия</w:t>
            </w:r>
            <w:proofErr w:type="gramEnd"/>
            <w:r w:rsidRPr="002F6665">
              <w:rPr>
                <w:rFonts w:ascii="Times New Roman" w:hAnsi="Times New Roman" w:cs="Times New Roman"/>
                <w:sz w:val="20"/>
                <w:szCs w:val="20"/>
              </w:rPr>
              <w:t>. Дислексия. ОНР 3</w:t>
            </w:r>
          </w:p>
        </w:tc>
      </w:tr>
      <w:tr w:rsidR="0094443F" w:rsidRPr="002F6665" w14:paraId="1ACBD75B" w14:textId="77777777" w:rsidTr="009C27A0">
        <w:tc>
          <w:tcPr>
            <w:tcW w:w="562" w:type="dxa"/>
          </w:tcPr>
          <w:p w14:paraId="3153600F" w14:textId="77777777" w:rsidR="0094443F" w:rsidRPr="002F6665" w:rsidRDefault="0094443F" w:rsidP="009C27A0">
            <w:pPr>
              <w:rPr>
                <w:rFonts w:ascii="Times New Roman" w:hAnsi="Times New Roman" w:cs="Times New Roman"/>
                <w:sz w:val="20"/>
                <w:szCs w:val="20"/>
              </w:rPr>
            </w:pPr>
            <w:r w:rsidRPr="002F6665">
              <w:rPr>
                <w:rFonts w:ascii="Times New Roman" w:hAnsi="Times New Roman" w:cs="Times New Roman"/>
                <w:sz w:val="20"/>
                <w:szCs w:val="20"/>
              </w:rPr>
              <w:t>27</w:t>
            </w:r>
          </w:p>
        </w:tc>
        <w:tc>
          <w:tcPr>
            <w:tcW w:w="3261" w:type="dxa"/>
          </w:tcPr>
          <w:p w14:paraId="6698FB16" w14:textId="77777777" w:rsidR="0094443F" w:rsidRPr="002F6665" w:rsidRDefault="0094443F" w:rsidP="009C27A0">
            <w:pPr>
              <w:rPr>
                <w:rFonts w:ascii="Times New Roman" w:hAnsi="Times New Roman" w:cs="Times New Roman"/>
                <w:sz w:val="20"/>
                <w:szCs w:val="20"/>
              </w:rPr>
            </w:pPr>
            <w:proofErr w:type="spellStart"/>
            <w:r w:rsidRPr="002F6665">
              <w:rPr>
                <w:rFonts w:ascii="Times New Roman" w:hAnsi="Times New Roman" w:cs="Times New Roman"/>
                <w:sz w:val="20"/>
                <w:szCs w:val="20"/>
              </w:rPr>
              <w:t>Калимулин</w:t>
            </w:r>
            <w:proofErr w:type="spellEnd"/>
            <w:r w:rsidRPr="002F6665">
              <w:rPr>
                <w:rFonts w:ascii="Times New Roman" w:hAnsi="Times New Roman" w:cs="Times New Roman"/>
                <w:sz w:val="20"/>
                <w:szCs w:val="20"/>
              </w:rPr>
              <w:t xml:space="preserve"> Радмир</w:t>
            </w:r>
          </w:p>
        </w:tc>
        <w:tc>
          <w:tcPr>
            <w:tcW w:w="6095" w:type="dxa"/>
          </w:tcPr>
          <w:p w14:paraId="15E55A74" w14:textId="77777777" w:rsidR="0094443F" w:rsidRPr="002F6665" w:rsidRDefault="0094443F" w:rsidP="009C27A0">
            <w:pPr>
              <w:rPr>
                <w:rFonts w:ascii="Times New Roman" w:hAnsi="Times New Roman" w:cs="Times New Roman"/>
                <w:sz w:val="20"/>
                <w:szCs w:val="20"/>
              </w:rPr>
            </w:pPr>
            <w:proofErr w:type="gramStart"/>
            <w:r w:rsidRPr="002F6665">
              <w:rPr>
                <w:rFonts w:ascii="Times New Roman" w:hAnsi="Times New Roman" w:cs="Times New Roman"/>
                <w:sz w:val="20"/>
                <w:szCs w:val="20"/>
              </w:rPr>
              <w:t>ЗПР  Дисграфия</w:t>
            </w:r>
            <w:proofErr w:type="gramEnd"/>
            <w:r w:rsidRPr="002F6665">
              <w:rPr>
                <w:rFonts w:ascii="Times New Roman" w:hAnsi="Times New Roman" w:cs="Times New Roman"/>
                <w:sz w:val="20"/>
                <w:szCs w:val="20"/>
              </w:rPr>
              <w:t>. Дислексия. ОНР 3</w:t>
            </w:r>
          </w:p>
        </w:tc>
      </w:tr>
    </w:tbl>
    <w:p w14:paraId="19116EEA" w14:textId="77777777" w:rsidR="0094443F" w:rsidRPr="002F6665" w:rsidRDefault="0094443F" w:rsidP="0094443F">
      <w:pPr>
        <w:pStyle w:val="a3"/>
        <w:spacing w:before="0" w:beforeAutospacing="0" w:after="0" w:afterAutospacing="0"/>
        <w:jc w:val="both"/>
      </w:pPr>
      <w:r w:rsidRPr="002F6665">
        <w:rPr>
          <w:b/>
          <w:sz w:val="28"/>
          <w:szCs w:val="28"/>
          <w:lang w:val="kk-KZ"/>
        </w:rPr>
        <w:t>2</w:t>
      </w:r>
      <w:r w:rsidRPr="002F6665">
        <w:rPr>
          <w:b/>
          <w:lang w:val="kk-KZ"/>
        </w:rPr>
        <w:t xml:space="preserve">).  </w:t>
      </w:r>
      <w:r w:rsidRPr="002F6665">
        <w:t xml:space="preserve">В рамках </w:t>
      </w:r>
      <w:r w:rsidRPr="002F6665">
        <w:rPr>
          <w:b/>
        </w:rPr>
        <w:t>коррекционно-развивающего направления</w:t>
      </w:r>
      <w:r w:rsidRPr="002F6665">
        <w:t xml:space="preserve"> дефектологическая работа осуществлялась следующим образом:</w:t>
      </w:r>
    </w:p>
    <w:p w14:paraId="4CD8CAF8" w14:textId="77777777" w:rsidR="0094443F" w:rsidRPr="002F6665" w:rsidRDefault="0094443F" w:rsidP="0094443F">
      <w:pPr>
        <w:pStyle w:val="a3"/>
        <w:spacing w:before="0" w:beforeAutospacing="0" w:after="0" w:afterAutospacing="0"/>
        <w:jc w:val="both"/>
      </w:pPr>
      <w:r w:rsidRPr="002F6665">
        <w:t>В течение учебного года проводилась коррекционно-развивающая работа по коррекции имеющихся недостатков</w:t>
      </w:r>
    </w:p>
    <w:p w14:paraId="33EF5C45" w14:textId="77777777" w:rsidR="0094443F" w:rsidRPr="002F6665" w:rsidRDefault="0094443F" w:rsidP="0094443F">
      <w:pPr>
        <w:pStyle w:val="a3"/>
        <w:spacing w:before="0" w:beforeAutospacing="0" w:after="0" w:afterAutospacing="0"/>
        <w:jc w:val="both"/>
      </w:pPr>
      <w:r w:rsidRPr="002F6665">
        <w:t>развития   учебно- познавательной деятельности учащихся по направлениям:</w:t>
      </w:r>
    </w:p>
    <w:p w14:paraId="00B3842F" w14:textId="77777777" w:rsidR="0094443F" w:rsidRPr="002F6665" w:rsidRDefault="0094443F" w:rsidP="0094443F">
      <w:pPr>
        <w:pStyle w:val="a3"/>
        <w:spacing w:before="0" w:beforeAutospacing="0" w:after="0" w:afterAutospacing="0"/>
        <w:jc w:val="both"/>
        <w:rPr>
          <w:b/>
          <w:bCs/>
        </w:rPr>
      </w:pPr>
      <w:r w:rsidRPr="002F6665">
        <w:rPr>
          <w:b/>
          <w:bCs/>
        </w:rPr>
        <w:t>Коррекционно-развивающая работа:</w:t>
      </w:r>
    </w:p>
    <w:p w14:paraId="01E2ACA2" w14:textId="77777777" w:rsidR="0094443F" w:rsidRPr="002F6665" w:rsidRDefault="0094443F" w:rsidP="0094443F">
      <w:pPr>
        <w:pStyle w:val="a3"/>
        <w:spacing w:before="0" w:beforeAutospacing="0" w:after="0" w:afterAutospacing="0"/>
        <w:jc w:val="both"/>
      </w:pPr>
      <w:r w:rsidRPr="002F6665">
        <w:t>проведены индивидуальные и групповые занятия;</w:t>
      </w:r>
    </w:p>
    <w:p w14:paraId="7005871C" w14:textId="77777777" w:rsidR="0094443F" w:rsidRPr="002F6665" w:rsidRDefault="0094443F" w:rsidP="0094443F">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Формирование коммуникативной компетенции;</w:t>
      </w:r>
    </w:p>
    <w:p w14:paraId="1F1D34B8" w14:textId="77777777" w:rsidR="0094443F" w:rsidRPr="002F6665" w:rsidRDefault="0094443F" w:rsidP="0094443F">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Совершенствование зрительного восприятия, памяти и внимания;</w:t>
      </w:r>
    </w:p>
    <w:p w14:paraId="3E7C4598" w14:textId="77777777" w:rsidR="0094443F" w:rsidRPr="002F6665" w:rsidRDefault="0094443F" w:rsidP="0094443F">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Развитие мелкой моторики, графо моторных навыков;</w:t>
      </w:r>
    </w:p>
    <w:p w14:paraId="4086AE63" w14:textId="77777777" w:rsidR="0094443F" w:rsidRPr="002F6665" w:rsidRDefault="0094443F" w:rsidP="0094443F">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Формирование словесно-логического мышления;</w:t>
      </w:r>
    </w:p>
    <w:p w14:paraId="09DCE176" w14:textId="77777777" w:rsidR="0094443F" w:rsidRPr="002F6665" w:rsidRDefault="0094443F" w:rsidP="0094443F">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Формирование пространственно-временных представлений;</w:t>
      </w:r>
    </w:p>
    <w:p w14:paraId="79C22901" w14:textId="77777777" w:rsidR="0094443F" w:rsidRPr="002F6665" w:rsidRDefault="0094443F" w:rsidP="0094443F">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формирование математического анализа и синтеза.</w:t>
      </w:r>
    </w:p>
    <w:p w14:paraId="28AC13F6" w14:textId="77777777" w:rsidR="0094443F" w:rsidRPr="002F6665" w:rsidRDefault="0094443F" w:rsidP="0094443F">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На каждого ученика был оформлен протокол дефектологического обследования.</w:t>
      </w:r>
    </w:p>
    <w:p w14:paraId="6C867CF0" w14:textId="77777777" w:rsidR="0094443F" w:rsidRPr="002F6665" w:rsidRDefault="0094443F" w:rsidP="0094443F">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В работе использовались   коррекционно-развивающие программы:</w:t>
      </w:r>
    </w:p>
    <w:p w14:paraId="7E73E258" w14:textId="77777777" w:rsidR="0094443F" w:rsidRPr="002F6665" w:rsidRDefault="0094443F" w:rsidP="0094443F">
      <w:pPr>
        <w:spacing w:after="0" w:line="240" w:lineRule="auto"/>
        <w:jc w:val="both"/>
        <w:rPr>
          <w:rFonts w:ascii="Times New Roman" w:hAnsi="Times New Roman" w:cs="Times New Roman"/>
          <w:sz w:val="24"/>
          <w:szCs w:val="24"/>
        </w:rPr>
      </w:pPr>
      <w:r w:rsidRPr="002F6665">
        <w:rPr>
          <w:rFonts w:ascii="Times New Roman" w:hAnsi="Times New Roman" w:cs="Times New Roman"/>
          <w:b/>
          <w:sz w:val="24"/>
          <w:szCs w:val="24"/>
        </w:rPr>
        <w:t>Коррекционно-развивающая программа</w:t>
      </w:r>
      <w:r w:rsidRPr="002F6665">
        <w:rPr>
          <w:rFonts w:ascii="Times New Roman" w:hAnsi="Times New Roman" w:cs="Times New Roman"/>
          <w:sz w:val="24"/>
          <w:szCs w:val="24"/>
        </w:rPr>
        <w:t xml:space="preserve"> «Размышляем, играем, творим» для обучающихся с ЗПР (1-4 класс).</w:t>
      </w:r>
    </w:p>
    <w:p w14:paraId="3EBF3E2F" w14:textId="77777777" w:rsidR="0094443F" w:rsidRPr="002F6665" w:rsidRDefault="0094443F" w:rsidP="0094443F">
      <w:pPr>
        <w:spacing w:after="0" w:line="240" w:lineRule="auto"/>
        <w:jc w:val="both"/>
        <w:rPr>
          <w:rFonts w:ascii="Times New Roman" w:hAnsi="Times New Roman" w:cs="Times New Roman"/>
          <w:b/>
          <w:sz w:val="24"/>
          <w:szCs w:val="24"/>
        </w:rPr>
      </w:pPr>
      <w:r w:rsidRPr="002F6665">
        <w:rPr>
          <w:rFonts w:ascii="Times New Roman" w:hAnsi="Times New Roman" w:cs="Times New Roman"/>
          <w:b/>
          <w:sz w:val="24"/>
          <w:szCs w:val="24"/>
        </w:rPr>
        <w:t>Программа «Коррекция учебно-познавательной деятельности для обучающихся с умственной отсталостью</w:t>
      </w:r>
    </w:p>
    <w:p w14:paraId="49C1606C" w14:textId="77777777" w:rsidR="0094443F" w:rsidRPr="002F6665" w:rsidRDefault="0094443F" w:rsidP="0094443F">
      <w:pPr>
        <w:spacing w:after="0" w:line="240" w:lineRule="auto"/>
        <w:jc w:val="both"/>
        <w:rPr>
          <w:rFonts w:ascii="Times New Roman" w:hAnsi="Times New Roman" w:cs="Times New Roman"/>
          <w:b/>
          <w:sz w:val="24"/>
          <w:szCs w:val="24"/>
        </w:rPr>
      </w:pPr>
      <w:r w:rsidRPr="002F6665">
        <w:rPr>
          <w:rFonts w:ascii="Times New Roman" w:hAnsi="Times New Roman" w:cs="Times New Roman"/>
          <w:b/>
          <w:sz w:val="24"/>
          <w:szCs w:val="24"/>
        </w:rPr>
        <w:t>(интеллектуальными нарушениями)».</w:t>
      </w:r>
    </w:p>
    <w:p w14:paraId="1A9CF6CA" w14:textId="77777777" w:rsidR="0094443F" w:rsidRPr="002F6665" w:rsidRDefault="0094443F" w:rsidP="0094443F">
      <w:pPr>
        <w:spacing w:after="0" w:line="240" w:lineRule="auto"/>
        <w:jc w:val="both"/>
        <w:rPr>
          <w:rFonts w:ascii="Times New Roman" w:hAnsi="Times New Roman" w:cs="Times New Roman"/>
          <w:b/>
          <w:sz w:val="24"/>
          <w:szCs w:val="24"/>
        </w:rPr>
      </w:pPr>
      <w:r w:rsidRPr="002F6665">
        <w:rPr>
          <w:rFonts w:ascii="Times New Roman" w:hAnsi="Times New Roman" w:cs="Times New Roman"/>
          <w:b/>
          <w:sz w:val="24"/>
          <w:szCs w:val="24"/>
        </w:rPr>
        <w:t>На занятиях использую рабочие тетради:</w:t>
      </w:r>
    </w:p>
    <w:p w14:paraId="12B457E9" w14:textId="77777777" w:rsidR="0094443F" w:rsidRPr="002F6665" w:rsidRDefault="0094443F">
      <w:pPr>
        <w:pStyle w:val="af1"/>
        <w:numPr>
          <w:ilvl w:val="1"/>
          <w:numId w:val="174"/>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00 упражнений. Быстрое обучение чтению / О. В. </w:t>
      </w:r>
      <w:proofErr w:type="spellStart"/>
      <w:r w:rsidRPr="002F6665">
        <w:rPr>
          <w:rFonts w:ascii="Times New Roman" w:hAnsi="Times New Roman" w:cs="Times New Roman"/>
          <w:sz w:val="24"/>
          <w:szCs w:val="24"/>
        </w:rPr>
        <w:t>Узорова</w:t>
      </w:r>
      <w:proofErr w:type="spellEnd"/>
      <w:r w:rsidRPr="002F6665">
        <w:rPr>
          <w:rFonts w:ascii="Times New Roman" w:hAnsi="Times New Roman" w:cs="Times New Roman"/>
          <w:sz w:val="24"/>
          <w:szCs w:val="24"/>
        </w:rPr>
        <w:t xml:space="preserve">, Е. А. </w:t>
      </w:r>
      <w:proofErr w:type="spellStart"/>
      <w:r w:rsidRPr="002F6665">
        <w:rPr>
          <w:rFonts w:ascii="Times New Roman" w:hAnsi="Times New Roman" w:cs="Times New Roman"/>
          <w:sz w:val="24"/>
          <w:szCs w:val="24"/>
        </w:rPr>
        <w:t>Нефёдова</w:t>
      </w:r>
      <w:proofErr w:type="spellEnd"/>
      <w:r w:rsidRPr="002F6665">
        <w:rPr>
          <w:rFonts w:ascii="Times New Roman" w:hAnsi="Times New Roman" w:cs="Times New Roman"/>
          <w:sz w:val="24"/>
          <w:szCs w:val="24"/>
        </w:rPr>
        <w:t>.</w:t>
      </w:r>
    </w:p>
    <w:p w14:paraId="2B9D45C9" w14:textId="77777777" w:rsidR="0094443F" w:rsidRPr="002F6665" w:rsidRDefault="0094443F" w:rsidP="0094443F">
      <w:pPr>
        <w:pStyle w:val="af1"/>
        <w:spacing w:after="0" w:line="240" w:lineRule="auto"/>
        <w:jc w:val="both"/>
        <w:rPr>
          <w:rFonts w:ascii="Times New Roman" w:hAnsi="Times New Roman" w:cs="Times New Roman"/>
          <w:sz w:val="24"/>
          <w:szCs w:val="24"/>
        </w:rPr>
      </w:pPr>
      <w:r w:rsidRPr="002F6665">
        <w:rPr>
          <w:rFonts w:ascii="Times New Roman" w:hAnsi="Times New Roman" w:cs="Times New Roman"/>
          <w:b/>
          <w:sz w:val="24"/>
          <w:szCs w:val="24"/>
        </w:rPr>
        <w:t>2</w:t>
      </w:r>
      <w:r w:rsidRPr="002F6665">
        <w:rPr>
          <w:rFonts w:ascii="Times New Roman" w:hAnsi="Times New Roman" w:cs="Times New Roman"/>
          <w:sz w:val="24"/>
          <w:szCs w:val="24"/>
        </w:rPr>
        <w:t xml:space="preserve">. Развитие межполушарного взаимодействия у детей- </w:t>
      </w:r>
      <w:proofErr w:type="spellStart"/>
      <w:r w:rsidRPr="002F6665">
        <w:rPr>
          <w:rFonts w:ascii="Times New Roman" w:hAnsi="Times New Roman" w:cs="Times New Roman"/>
          <w:sz w:val="24"/>
          <w:szCs w:val="24"/>
        </w:rPr>
        <w:t>Т.П.Трясорукова</w:t>
      </w:r>
      <w:proofErr w:type="spellEnd"/>
      <w:r w:rsidRPr="002F6665">
        <w:rPr>
          <w:rFonts w:ascii="Times New Roman" w:hAnsi="Times New Roman" w:cs="Times New Roman"/>
          <w:sz w:val="24"/>
          <w:szCs w:val="24"/>
        </w:rPr>
        <w:t>.</w:t>
      </w:r>
    </w:p>
    <w:p w14:paraId="4B8AF614" w14:textId="77777777" w:rsidR="0094443F" w:rsidRPr="002F6665" w:rsidRDefault="0094443F" w:rsidP="0094443F">
      <w:pPr>
        <w:pStyle w:val="af1"/>
        <w:spacing w:after="0" w:line="240" w:lineRule="auto"/>
        <w:jc w:val="both"/>
        <w:rPr>
          <w:rFonts w:ascii="Times New Roman" w:hAnsi="Times New Roman" w:cs="Times New Roman"/>
          <w:sz w:val="24"/>
          <w:szCs w:val="24"/>
        </w:rPr>
      </w:pPr>
      <w:r w:rsidRPr="002F6665">
        <w:rPr>
          <w:rFonts w:ascii="Times New Roman" w:hAnsi="Times New Roman" w:cs="Times New Roman"/>
          <w:b/>
          <w:sz w:val="24"/>
          <w:szCs w:val="24"/>
        </w:rPr>
        <w:t>3</w:t>
      </w:r>
      <w:r w:rsidRPr="002F6665">
        <w:rPr>
          <w:rFonts w:ascii="Times New Roman" w:hAnsi="Times New Roman" w:cs="Times New Roman"/>
          <w:sz w:val="24"/>
          <w:szCs w:val="24"/>
        </w:rPr>
        <w:t xml:space="preserve">. Пишем без </w:t>
      </w:r>
      <w:proofErr w:type="gramStart"/>
      <w:r w:rsidRPr="002F6665">
        <w:rPr>
          <w:rFonts w:ascii="Times New Roman" w:hAnsi="Times New Roman" w:cs="Times New Roman"/>
          <w:sz w:val="24"/>
          <w:szCs w:val="24"/>
        </w:rPr>
        <w:t>ошибок :</w:t>
      </w:r>
      <w:proofErr w:type="gramEnd"/>
      <w:r w:rsidRPr="002F6665">
        <w:rPr>
          <w:rFonts w:ascii="Times New Roman" w:hAnsi="Times New Roman" w:cs="Times New Roman"/>
          <w:sz w:val="24"/>
          <w:szCs w:val="24"/>
        </w:rPr>
        <w:t xml:space="preserve"> нейропсихологический тренажёр для начальной школы / А.Е. Соболева.</w:t>
      </w:r>
    </w:p>
    <w:p w14:paraId="2D0F30BD" w14:textId="77777777" w:rsidR="0094443F" w:rsidRPr="002F6665" w:rsidRDefault="0094443F" w:rsidP="0094443F">
      <w:pPr>
        <w:pStyle w:val="af1"/>
        <w:spacing w:after="0" w:line="240" w:lineRule="auto"/>
        <w:jc w:val="both"/>
        <w:rPr>
          <w:rFonts w:ascii="Times New Roman" w:hAnsi="Times New Roman" w:cs="Times New Roman"/>
          <w:sz w:val="24"/>
          <w:szCs w:val="24"/>
        </w:rPr>
      </w:pPr>
      <w:r w:rsidRPr="002F6665">
        <w:rPr>
          <w:rFonts w:ascii="Times New Roman" w:hAnsi="Times New Roman" w:cs="Times New Roman"/>
          <w:b/>
          <w:sz w:val="24"/>
          <w:szCs w:val="24"/>
        </w:rPr>
        <w:t>4</w:t>
      </w:r>
      <w:r w:rsidRPr="002F6665">
        <w:rPr>
          <w:rFonts w:ascii="Times New Roman" w:hAnsi="Times New Roman" w:cs="Times New Roman"/>
          <w:sz w:val="24"/>
          <w:szCs w:val="24"/>
        </w:rPr>
        <w:t xml:space="preserve">. Рабочая тетрадь «Право-лево ориентируемся в пространстве». </w:t>
      </w:r>
      <w:proofErr w:type="spellStart"/>
      <w:r w:rsidRPr="002F6665">
        <w:rPr>
          <w:rFonts w:ascii="Times New Roman" w:hAnsi="Times New Roman" w:cs="Times New Roman"/>
          <w:sz w:val="24"/>
          <w:szCs w:val="24"/>
        </w:rPr>
        <w:t>Т.П.Трясорукова</w:t>
      </w:r>
      <w:proofErr w:type="spellEnd"/>
    </w:p>
    <w:p w14:paraId="3ACD8379" w14:textId="77777777" w:rsidR="0094443F" w:rsidRPr="002F6665" w:rsidRDefault="0094443F" w:rsidP="0094443F">
      <w:pPr>
        <w:pStyle w:val="af1"/>
        <w:spacing w:after="0" w:line="240" w:lineRule="auto"/>
        <w:jc w:val="both"/>
        <w:rPr>
          <w:rFonts w:ascii="Times New Roman" w:hAnsi="Times New Roman" w:cs="Times New Roman"/>
          <w:sz w:val="24"/>
          <w:szCs w:val="24"/>
        </w:rPr>
      </w:pPr>
      <w:r w:rsidRPr="002F6665">
        <w:rPr>
          <w:rFonts w:ascii="Times New Roman" w:hAnsi="Times New Roman" w:cs="Times New Roman"/>
          <w:b/>
          <w:sz w:val="24"/>
          <w:szCs w:val="24"/>
        </w:rPr>
        <w:t>5</w:t>
      </w:r>
      <w:r w:rsidRPr="002F6665">
        <w:rPr>
          <w:rFonts w:ascii="Times New Roman" w:hAnsi="Times New Roman" w:cs="Times New Roman"/>
          <w:sz w:val="24"/>
          <w:szCs w:val="24"/>
        </w:rPr>
        <w:t xml:space="preserve">. Рабочая тетрадь «Развитие межполушарного взаимодействия «- </w:t>
      </w:r>
      <w:proofErr w:type="spellStart"/>
      <w:r w:rsidRPr="002F6665">
        <w:rPr>
          <w:rFonts w:ascii="Times New Roman" w:hAnsi="Times New Roman" w:cs="Times New Roman"/>
          <w:sz w:val="24"/>
          <w:szCs w:val="24"/>
        </w:rPr>
        <w:t>Трясорукова</w:t>
      </w:r>
      <w:proofErr w:type="spellEnd"/>
      <w:r w:rsidRPr="002F6665">
        <w:rPr>
          <w:rFonts w:ascii="Times New Roman" w:hAnsi="Times New Roman" w:cs="Times New Roman"/>
          <w:sz w:val="24"/>
          <w:szCs w:val="24"/>
        </w:rPr>
        <w:t>.</w:t>
      </w:r>
    </w:p>
    <w:p w14:paraId="7939975D" w14:textId="77777777" w:rsidR="0094443F" w:rsidRPr="002F6665" w:rsidRDefault="0094443F" w:rsidP="0094443F">
      <w:pPr>
        <w:pStyle w:val="af1"/>
        <w:spacing w:after="0" w:line="240" w:lineRule="auto"/>
        <w:jc w:val="both"/>
        <w:rPr>
          <w:rFonts w:ascii="Times New Roman" w:hAnsi="Times New Roman" w:cs="Times New Roman"/>
          <w:sz w:val="24"/>
          <w:szCs w:val="24"/>
        </w:rPr>
      </w:pPr>
      <w:r w:rsidRPr="002F6665">
        <w:rPr>
          <w:rFonts w:ascii="Times New Roman" w:hAnsi="Times New Roman" w:cs="Times New Roman"/>
          <w:b/>
          <w:sz w:val="24"/>
          <w:szCs w:val="24"/>
        </w:rPr>
        <w:t xml:space="preserve">6. </w:t>
      </w:r>
      <w:r w:rsidRPr="002F6665">
        <w:rPr>
          <w:rFonts w:ascii="Times New Roman" w:hAnsi="Times New Roman" w:cs="Times New Roman"/>
          <w:sz w:val="24"/>
          <w:szCs w:val="24"/>
        </w:rPr>
        <w:t>Рабочая тетрадь «Читаю-понимаю». (короткие слова)-2 часть.</w:t>
      </w:r>
    </w:p>
    <w:p w14:paraId="3170C5E5" w14:textId="77777777" w:rsidR="0094443F" w:rsidRPr="002F6665" w:rsidRDefault="0094443F" w:rsidP="0094443F">
      <w:pPr>
        <w:pStyle w:val="af1"/>
        <w:spacing w:after="0" w:line="240" w:lineRule="auto"/>
        <w:jc w:val="both"/>
        <w:rPr>
          <w:rFonts w:ascii="Times New Roman" w:hAnsi="Times New Roman" w:cs="Times New Roman"/>
          <w:sz w:val="24"/>
          <w:szCs w:val="24"/>
        </w:rPr>
      </w:pPr>
      <w:r w:rsidRPr="002F6665">
        <w:rPr>
          <w:rFonts w:ascii="Times New Roman" w:hAnsi="Times New Roman" w:cs="Times New Roman"/>
          <w:b/>
          <w:sz w:val="24"/>
          <w:szCs w:val="24"/>
        </w:rPr>
        <w:t>7</w:t>
      </w:r>
      <w:r w:rsidRPr="002F6665">
        <w:rPr>
          <w:rFonts w:ascii="Times New Roman" w:hAnsi="Times New Roman" w:cs="Times New Roman"/>
          <w:sz w:val="24"/>
          <w:szCs w:val="24"/>
        </w:rPr>
        <w:t>. Рабочая тетрадь «Читаю-понимаю». (короткие слова)-1часть.</w:t>
      </w:r>
    </w:p>
    <w:p w14:paraId="4E64A673" w14:textId="77777777" w:rsidR="0094443F" w:rsidRPr="002F6665" w:rsidRDefault="0094443F" w:rsidP="0094443F">
      <w:pPr>
        <w:pStyle w:val="af1"/>
        <w:spacing w:after="0" w:line="240" w:lineRule="auto"/>
        <w:jc w:val="both"/>
        <w:rPr>
          <w:rFonts w:ascii="Times New Roman" w:hAnsi="Times New Roman" w:cs="Times New Roman"/>
          <w:sz w:val="24"/>
          <w:szCs w:val="24"/>
        </w:rPr>
      </w:pPr>
      <w:r w:rsidRPr="002F6665">
        <w:rPr>
          <w:rFonts w:ascii="Times New Roman" w:hAnsi="Times New Roman" w:cs="Times New Roman"/>
          <w:b/>
          <w:sz w:val="24"/>
          <w:szCs w:val="24"/>
        </w:rPr>
        <w:t>8</w:t>
      </w:r>
      <w:r w:rsidRPr="002F6665">
        <w:rPr>
          <w:rFonts w:ascii="Times New Roman" w:hAnsi="Times New Roman" w:cs="Times New Roman"/>
          <w:sz w:val="24"/>
          <w:szCs w:val="24"/>
        </w:rPr>
        <w:t>. «Читаю-понимаю». (рабочая тетрадь)</w:t>
      </w:r>
    </w:p>
    <w:p w14:paraId="065275D4" w14:textId="77777777" w:rsidR="0094443F" w:rsidRPr="002F6665" w:rsidRDefault="0094443F" w:rsidP="0094443F">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lastRenderedPageBreak/>
        <w:t xml:space="preserve">В течение учебного года проводилась коррекция имеющихся недостатков развития </w:t>
      </w:r>
      <w:proofErr w:type="spellStart"/>
      <w:r w:rsidRPr="002F6665">
        <w:rPr>
          <w:rFonts w:ascii="Times New Roman" w:hAnsi="Times New Roman" w:cs="Times New Roman"/>
          <w:sz w:val="24"/>
          <w:szCs w:val="24"/>
        </w:rPr>
        <w:t>учебно</w:t>
      </w:r>
      <w:proofErr w:type="spellEnd"/>
      <w:r w:rsidRPr="002F6665">
        <w:rPr>
          <w:rFonts w:ascii="Times New Roman" w:hAnsi="Times New Roman" w:cs="Times New Roman"/>
          <w:sz w:val="24"/>
          <w:szCs w:val="24"/>
        </w:rPr>
        <w:t>–познавательной деятельности учащихся в форме индивидуальных занятий. Индивидуальные занятия для школьников с легкой умственной отсталостью проводились по 25-30 минут 2 раза в неделю.</w:t>
      </w:r>
    </w:p>
    <w:p w14:paraId="247EF6A5" w14:textId="77777777" w:rsidR="0094443F" w:rsidRPr="002F6665" w:rsidRDefault="0094443F" w:rsidP="0094443F">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В зависимости от структуры дефекта и степени его выраженности была определена содержательная направленность коррекционной работы с позиций индивидуально-дифференцированного подхода к обучению и воспитанию детей с ограниченными возможностями здоровья. Коррекционно-педагогическое воздействие, реализующееся в форме индивидуальной образовательной деятельности, было направлено на восполнение пробелов предшествующего этапа развития, и ориентировано на зону ближайшего развития ребёнка (в соответствии с программным содержанием).</w:t>
      </w:r>
    </w:p>
    <w:p w14:paraId="35C8ED5C" w14:textId="77777777" w:rsidR="0094443F" w:rsidRPr="002F6665" w:rsidRDefault="0094443F" w:rsidP="0094443F">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Усвоение программного материала детьми происходило в соответствии с индивидуальными возможностями и темпом психического развития, в связи, с чем осуществлялся более тщательный отбор содержания образования, использовались адекватные методы и приёмы обучения.</w:t>
      </w:r>
    </w:p>
    <w:p w14:paraId="7846BEF5" w14:textId="77777777" w:rsidR="0094443F" w:rsidRPr="002F6665" w:rsidRDefault="0094443F" w:rsidP="0094443F">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При проведении коррекционной – развивающих занятий использовались разнообразные упражнения и задания, которые помогают развить произвольное внимание, зрительное восприятие и логическое мышление, а также выработать графические навыки, стать наблюдательнее и </w:t>
      </w:r>
      <w:proofErr w:type="spellStart"/>
      <w:r w:rsidRPr="002F6665">
        <w:rPr>
          <w:rFonts w:ascii="Times New Roman" w:hAnsi="Times New Roman" w:cs="Times New Roman"/>
          <w:sz w:val="24"/>
          <w:szCs w:val="24"/>
        </w:rPr>
        <w:t>сообразительне</w:t>
      </w:r>
      <w:proofErr w:type="spellEnd"/>
    </w:p>
    <w:p w14:paraId="4D18A35B" w14:textId="77777777" w:rsidR="0094443F" w:rsidRPr="002F6665" w:rsidRDefault="0094443F" w:rsidP="0094443F">
      <w:pPr>
        <w:spacing w:after="0" w:line="240" w:lineRule="auto"/>
        <w:ind w:right="-994"/>
        <w:rPr>
          <w:rFonts w:ascii="Times New Roman" w:hAnsi="Times New Roman" w:cs="Times New Roman"/>
          <w:b/>
          <w:sz w:val="24"/>
          <w:szCs w:val="24"/>
        </w:rPr>
      </w:pPr>
      <w:r w:rsidRPr="002F6665">
        <w:rPr>
          <w:rFonts w:ascii="Times New Roman" w:hAnsi="Times New Roman" w:cs="Times New Roman"/>
          <w:b/>
          <w:sz w:val="24"/>
          <w:szCs w:val="24"/>
        </w:rPr>
        <w:t>3).</w:t>
      </w:r>
      <w:r w:rsidRPr="002F6665">
        <w:rPr>
          <w:rFonts w:ascii="Times New Roman" w:hAnsi="Times New Roman" w:cs="Times New Roman"/>
          <w:sz w:val="24"/>
          <w:szCs w:val="24"/>
        </w:rPr>
        <w:t xml:space="preserve"> Аналитическое. В рамках </w:t>
      </w:r>
      <w:r w:rsidRPr="002F6665">
        <w:rPr>
          <w:rFonts w:ascii="Times New Roman" w:hAnsi="Times New Roman" w:cs="Times New Roman"/>
          <w:b/>
          <w:sz w:val="24"/>
          <w:szCs w:val="24"/>
        </w:rPr>
        <w:t>аналитического направления</w:t>
      </w:r>
      <w:r w:rsidRPr="002F6665">
        <w:rPr>
          <w:rFonts w:ascii="Times New Roman" w:hAnsi="Times New Roman" w:cs="Times New Roman"/>
          <w:sz w:val="24"/>
          <w:szCs w:val="24"/>
        </w:rPr>
        <w:t xml:space="preserve"> проведен анализ коррекционно-развивающей работы с воспитанниками, оценка его результативности. </w:t>
      </w:r>
      <w:r w:rsidRPr="002F6665">
        <w:rPr>
          <w:rFonts w:ascii="Times New Roman" w:hAnsi="Times New Roman" w:cs="Times New Roman"/>
          <w:b/>
          <w:sz w:val="24"/>
          <w:szCs w:val="24"/>
        </w:rPr>
        <w:t>Анализ результативности коррекционно-развивающей работы: Индивидуальные коррекционно-развивающие программы для детей с ОВЗ, имеющих ЗПР, легкую или</w:t>
      </w:r>
    </w:p>
    <w:p w14:paraId="453FB8B1" w14:textId="77777777" w:rsidR="0094443F" w:rsidRPr="002F6665" w:rsidRDefault="0094443F" w:rsidP="0094443F">
      <w:pPr>
        <w:spacing w:after="0" w:line="240" w:lineRule="auto"/>
        <w:ind w:right="-994"/>
        <w:rPr>
          <w:rFonts w:ascii="Times New Roman" w:hAnsi="Times New Roman" w:cs="Times New Roman"/>
          <w:sz w:val="24"/>
          <w:szCs w:val="24"/>
        </w:rPr>
      </w:pPr>
      <w:r w:rsidRPr="002F6665">
        <w:rPr>
          <w:rFonts w:ascii="Times New Roman" w:hAnsi="Times New Roman" w:cs="Times New Roman"/>
          <w:b/>
          <w:sz w:val="24"/>
          <w:szCs w:val="24"/>
        </w:rPr>
        <w:t xml:space="preserve"> умеренную умственную отсталость, по развитию </w:t>
      </w:r>
      <w:proofErr w:type="spellStart"/>
      <w:r w:rsidRPr="002F6665">
        <w:rPr>
          <w:rFonts w:ascii="Times New Roman" w:hAnsi="Times New Roman" w:cs="Times New Roman"/>
          <w:b/>
          <w:sz w:val="24"/>
          <w:szCs w:val="24"/>
        </w:rPr>
        <w:t>сенсомоторики</w:t>
      </w:r>
      <w:proofErr w:type="spellEnd"/>
      <w:r w:rsidRPr="002F6665">
        <w:rPr>
          <w:rFonts w:ascii="Times New Roman" w:hAnsi="Times New Roman" w:cs="Times New Roman"/>
          <w:b/>
          <w:sz w:val="24"/>
          <w:szCs w:val="24"/>
        </w:rPr>
        <w:t>, предметной деятельности, познавательных процессов, высших психических функций.</w:t>
      </w:r>
    </w:p>
    <w:p w14:paraId="389D47F3" w14:textId="77777777" w:rsidR="0094443F" w:rsidRPr="002F6665" w:rsidRDefault="0094443F" w:rsidP="0094443F">
      <w:pPr>
        <w:spacing w:after="0" w:line="240" w:lineRule="auto"/>
        <w:ind w:right="-994"/>
        <w:jc w:val="both"/>
        <w:rPr>
          <w:rFonts w:ascii="Times New Roman" w:hAnsi="Times New Roman" w:cs="Times New Roman"/>
          <w:b/>
          <w:sz w:val="24"/>
          <w:szCs w:val="24"/>
        </w:rPr>
      </w:pPr>
      <w:r w:rsidRPr="002F6665">
        <w:rPr>
          <w:rFonts w:ascii="Times New Roman" w:hAnsi="Times New Roman" w:cs="Times New Roman"/>
          <w:b/>
          <w:sz w:val="24"/>
          <w:szCs w:val="24"/>
        </w:rPr>
        <w:t xml:space="preserve">Цели программ </w:t>
      </w:r>
      <w:r w:rsidRPr="002F6665">
        <w:rPr>
          <w:rFonts w:ascii="Times New Roman" w:hAnsi="Times New Roman" w:cs="Times New Roman"/>
          <w:b/>
          <w:bCs/>
          <w:sz w:val="24"/>
          <w:szCs w:val="24"/>
        </w:rPr>
        <w:t>(зависят от возраста и особенностей развития ребенка)</w:t>
      </w:r>
      <w:r w:rsidRPr="002F6665">
        <w:rPr>
          <w:rFonts w:ascii="Times New Roman" w:hAnsi="Times New Roman" w:cs="Times New Roman"/>
          <w:b/>
          <w:sz w:val="24"/>
          <w:szCs w:val="24"/>
        </w:rPr>
        <w:t>:</w:t>
      </w:r>
    </w:p>
    <w:p w14:paraId="04DE1377"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развитие познавательных способностей;</w:t>
      </w:r>
    </w:p>
    <w:p w14:paraId="569D7C11" w14:textId="77777777" w:rsidR="0094443F" w:rsidRPr="002F6665" w:rsidRDefault="0094443F" w:rsidP="0094443F">
      <w:pPr>
        <w:spacing w:after="0" w:line="240" w:lineRule="auto"/>
        <w:rPr>
          <w:rFonts w:ascii="Times New Roman" w:hAnsi="Times New Roman" w:cs="Times New Roman"/>
          <w:sz w:val="24"/>
          <w:szCs w:val="24"/>
        </w:rPr>
      </w:pPr>
      <w:r w:rsidRPr="002F6665">
        <w:rPr>
          <w:rStyle w:val="FontStyle141"/>
          <w:rFonts w:eastAsiaTheme="majorEastAsia"/>
          <w:sz w:val="24"/>
          <w:szCs w:val="24"/>
        </w:rPr>
        <w:t>развитие психологических основ учебной деятельности</w:t>
      </w:r>
      <w:r w:rsidRPr="002F6665">
        <w:rPr>
          <w:rFonts w:ascii="Times New Roman" w:hAnsi="Times New Roman" w:cs="Times New Roman"/>
          <w:sz w:val="24"/>
          <w:szCs w:val="24"/>
        </w:rPr>
        <w:t xml:space="preserve"> ребенка с проблемами развития;</w:t>
      </w:r>
    </w:p>
    <w:p w14:paraId="72AD8F16" w14:textId="77777777" w:rsidR="0094443F" w:rsidRPr="002F6665" w:rsidRDefault="0094443F" w:rsidP="0094443F">
      <w:pPr>
        <w:widowControl w:val="0"/>
        <w:suppressAutoHyphens/>
        <w:spacing w:after="0" w:line="240" w:lineRule="auto"/>
        <w:rPr>
          <w:rFonts w:ascii="Times New Roman" w:eastAsia="Lucida Sans Unicode" w:hAnsi="Times New Roman" w:cs="Times New Roman"/>
          <w:bCs/>
          <w:kern w:val="1"/>
          <w:sz w:val="24"/>
          <w:szCs w:val="24"/>
        </w:rPr>
      </w:pPr>
      <w:r w:rsidRPr="002F6665">
        <w:rPr>
          <w:rFonts w:ascii="Times New Roman" w:hAnsi="Times New Roman" w:cs="Times New Roman"/>
          <w:sz w:val="24"/>
          <w:szCs w:val="24"/>
        </w:rPr>
        <w:t>на основе создания оптимальных условий познания ребенком каждого объекта в совокупности сенсорных свойств, качеств, признаков дать правильное многогранное полифункциональное представление об окружающей действительности, способствующее оптимизации психического развития ребенка и более эффективной социализации его в обществе.</w:t>
      </w:r>
    </w:p>
    <w:p w14:paraId="075722F3" w14:textId="77777777" w:rsidR="0094443F" w:rsidRPr="002F6665" w:rsidRDefault="0094443F" w:rsidP="0094443F">
      <w:pPr>
        <w:spacing w:after="0" w:line="240" w:lineRule="auto"/>
        <w:rPr>
          <w:rFonts w:ascii="Times New Roman" w:hAnsi="Times New Roman" w:cs="Times New Roman"/>
          <w:b/>
          <w:bCs/>
          <w:sz w:val="24"/>
          <w:szCs w:val="24"/>
          <w:u w:val="single"/>
        </w:rPr>
      </w:pPr>
      <w:r w:rsidRPr="002F6665">
        <w:rPr>
          <w:rFonts w:ascii="Times New Roman" w:hAnsi="Times New Roman" w:cs="Times New Roman"/>
          <w:b/>
          <w:bCs/>
          <w:sz w:val="24"/>
          <w:szCs w:val="24"/>
          <w:u w:val="single"/>
        </w:rPr>
        <w:t>Задачи программ (зависят от возраста и особенностей развития ребенка):</w:t>
      </w:r>
    </w:p>
    <w:p w14:paraId="34E483BE"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развитие мышления в процессе формирования основных приемов мыслительной деятельности: анализа, синтеза, сравнения, обобщения, классификации, умение выделять главное, доказывать и опровергать, делать несложные выводы; развитие психических познавательных процессов: внимания, зрительного восприятия, воображения;</w:t>
      </w:r>
    </w:p>
    <w:p w14:paraId="3D9EE418"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развитие языковой культуры и формирование речевых умений: четко и ясно излагать свои мысли, давать определения понятиям, строить умозаключения, аргументировано доказывать свою точку зрения;</w:t>
      </w:r>
    </w:p>
    <w:p w14:paraId="13A13EEB"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eastAsia="Lucida Sans Unicode" w:hAnsi="Times New Roman" w:cs="Times New Roman"/>
          <w:kern w:val="1"/>
          <w:sz w:val="24"/>
          <w:szCs w:val="24"/>
        </w:rPr>
        <w:t>формирование на основе активизации работы всех органов чувств адекватного восприятия явлений и объектов окружающей действительности в совокупности их свойств;</w:t>
      </w:r>
    </w:p>
    <w:p w14:paraId="2BF77AD0" w14:textId="77777777" w:rsidR="0094443F" w:rsidRPr="002F6665" w:rsidRDefault="0094443F" w:rsidP="0094443F">
      <w:pPr>
        <w:widowControl w:val="0"/>
        <w:tabs>
          <w:tab w:val="left" w:pos="720"/>
        </w:tabs>
        <w:suppressAutoHyphens/>
        <w:spacing w:after="0" w:line="240" w:lineRule="auto"/>
        <w:rPr>
          <w:rFonts w:ascii="Times New Roman" w:eastAsia="Lucida Sans Unicode" w:hAnsi="Times New Roman" w:cs="Times New Roman"/>
          <w:kern w:val="1"/>
          <w:sz w:val="24"/>
          <w:szCs w:val="24"/>
        </w:rPr>
      </w:pPr>
      <w:r w:rsidRPr="002F6665">
        <w:rPr>
          <w:rFonts w:ascii="Times New Roman" w:eastAsia="Lucida Sans Unicode" w:hAnsi="Times New Roman" w:cs="Times New Roman"/>
          <w:kern w:val="1"/>
          <w:sz w:val="24"/>
          <w:szCs w:val="24"/>
        </w:rPr>
        <w:t>формирование пространственно-временных ориентировок;</w:t>
      </w:r>
    </w:p>
    <w:p w14:paraId="502F554E" w14:textId="77777777" w:rsidR="0094443F" w:rsidRPr="002F6665" w:rsidRDefault="0094443F" w:rsidP="0094443F">
      <w:pPr>
        <w:widowControl w:val="0"/>
        <w:tabs>
          <w:tab w:val="left" w:pos="720"/>
        </w:tabs>
        <w:suppressAutoHyphens/>
        <w:spacing w:after="0" w:line="240" w:lineRule="auto"/>
        <w:rPr>
          <w:rFonts w:ascii="Times New Roman" w:eastAsia="Lucida Sans Unicode" w:hAnsi="Times New Roman" w:cs="Times New Roman"/>
          <w:kern w:val="1"/>
          <w:sz w:val="24"/>
          <w:szCs w:val="24"/>
        </w:rPr>
      </w:pPr>
      <w:r w:rsidRPr="002F6665">
        <w:rPr>
          <w:rFonts w:ascii="Times New Roman" w:eastAsia="Lucida Sans Unicode" w:hAnsi="Times New Roman" w:cs="Times New Roman"/>
          <w:kern w:val="1"/>
          <w:sz w:val="24"/>
          <w:szCs w:val="24"/>
        </w:rPr>
        <w:t>совершенствование сенсорно-перцептивной деятельности;</w:t>
      </w:r>
    </w:p>
    <w:p w14:paraId="42E85FB6" w14:textId="77777777" w:rsidR="0094443F" w:rsidRPr="002F6665" w:rsidRDefault="0094443F" w:rsidP="0094443F">
      <w:pPr>
        <w:widowControl w:val="0"/>
        <w:tabs>
          <w:tab w:val="left" w:pos="720"/>
        </w:tabs>
        <w:suppressAutoHyphens/>
        <w:spacing w:after="0" w:line="240" w:lineRule="auto"/>
        <w:rPr>
          <w:rFonts w:ascii="Times New Roman" w:eastAsia="Lucida Sans Unicode" w:hAnsi="Times New Roman" w:cs="Times New Roman"/>
          <w:kern w:val="1"/>
          <w:sz w:val="24"/>
          <w:szCs w:val="24"/>
        </w:rPr>
      </w:pPr>
      <w:r w:rsidRPr="002F6665">
        <w:rPr>
          <w:rFonts w:ascii="Times New Roman" w:eastAsia="Lucida Sans Unicode" w:hAnsi="Times New Roman" w:cs="Times New Roman"/>
          <w:kern w:val="1"/>
          <w:sz w:val="24"/>
          <w:szCs w:val="24"/>
        </w:rPr>
        <w:t>развитие мелкой моторики и графических навыков;</w:t>
      </w:r>
    </w:p>
    <w:p w14:paraId="67ACA2CE" w14:textId="77777777" w:rsidR="0094443F" w:rsidRPr="002F6665" w:rsidRDefault="0094443F" w:rsidP="0094443F">
      <w:pPr>
        <w:widowControl w:val="0"/>
        <w:tabs>
          <w:tab w:val="left" w:pos="720"/>
        </w:tabs>
        <w:suppressAutoHyphens/>
        <w:spacing w:after="0" w:line="240" w:lineRule="auto"/>
        <w:rPr>
          <w:rFonts w:ascii="Times New Roman" w:hAnsi="Times New Roman" w:cs="Times New Roman"/>
          <w:sz w:val="24"/>
          <w:szCs w:val="24"/>
        </w:rPr>
      </w:pPr>
      <w:r w:rsidRPr="002F6665">
        <w:rPr>
          <w:rFonts w:ascii="Times New Roman" w:hAnsi="Times New Roman" w:cs="Times New Roman"/>
          <w:sz w:val="24"/>
          <w:szCs w:val="24"/>
        </w:rPr>
        <w:t>формирование навыков применения полученных знаний и умений в процессе изучения школьных дисциплин и в практической деятельности.</w:t>
      </w:r>
    </w:p>
    <w:p w14:paraId="64EEA2EF" w14:textId="77777777" w:rsidR="0094443F" w:rsidRPr="002F6665" w:rsidRDefault="0094443F" w:rsidP="0094443F">
      <w:pPr>
        <w:spacing w:after="0" w:line="240" w:lineRule="auto"/>
        <w:ind w:right="-994"/>
        <w:rPr>
          <w:rFonts w:ascii="Times New Roman" w:hAnsi="Times New Roman" w:cs="Times New Roman"/>
          <w:sz w:val="24"/>
          <w:szCs w:val="24"/>
        </w:rPr>
      </w:pPr>
      <w:r w:rsidRPr="002F6665">
        <w:rPr>
          <w:rFonts w:ascii="Times New Roman" w:hAnsi="Times New Roman" w:cs="Times New Roman"/>
          <w:b/>
          <w:sz w:val="24"/>
          <w:szCs w:val="24"/>
        </w:rPr>
        <w:t>4).</w:t>
      </w:r>
      <w:r w:rsidRPr="002F6665">
        <w:rPr>
          <w:rFonts w:ascii="Times New Roman" w:hAnsi="Times New Roman" w:cs="Times New Roman"/>
          <w:sz w:val="24"/>
          <w:szCs w:val="24"/>
        </w:rPr>
        <w:t xml:space="preserve"> </w:t>
      </w:r>
      <w:r w:rsidRPr="002F6665">
        <w:rPr>
          <w:rFonts w:ascii="Times New Roman" w:hAnsi="Times New Roman" w:cs="Times New Roman"/>
          <w:b/>
          <w:sz w:val="24"/>
          <w:szCs w:val="24"/>
        </w:rPr>
        <w:t>Консультативно-просветительская работа.</w:t>
      </w:r>
    </w:p>
    <w:p w14:paraId="31ED8C75" w14:textId="77777777" w:rsidR="0094443F" w:rsidRPr="002F6665" w:rsidRDefault="0094443F" w:rsidP="0094443F">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За период с сентября по май 2025 года были проведены консультации с родителями учащихся на темы: преодоление трудностей в обучении, особенностей формирования познавательной сферы при ЗПР, выбора дальнейшего образовательного маршрута, </w:t>
      </w:r>
      <w:r w:rsidRPr="002F6665">
        <w:rPr>
          <w:rFonts w:ascii="Times New Roman" w:hAnsi="Times New Roman" w:cs="Times New Roman"/>
          <w:sz w:val="24"/>
          <w:szCs w:val="24"/>
        </w:rPr>
        <w:lastRenderedPageBreak/>
        <w:t>особенностей поведения, организация и выполнение домашнего задания, «Ребёнок с проблемами   интеллектуального развития в семье» и другие.</w:t>
      </w:r>
    </w:p>
    <w:p w14:paraId="013231FC" w14:textId="77777777" w:rsidR="0094443F" w:rsidRPr="002F6665" w:rsidRDefault="0094443F" w:rsidP="0094443F">
      <w:pPr>
        <w:spacing w:after="0" w:line="240" w:lineRule="auto"/>
        <w:rPr>
          <w:rFonts w:ascii="Times New Roman" w:hAnsi="Times New Roman" w:cs="Times New Roman"/>
          <w:b/>
          <w:sz w:val="24"/>
          <w:szCs w:val="24"/>
          <w:lang w:val="kk-KZ"/>
        </w:rPr>
      </w:pPr>
      <w:r w:rsidRPr="002F6665">
        <w:rPr>
          <w:rFonts w:ascii="Times New Roman" w:hAnsi="Times New Roman" w:cs="Times New Roman"/>
          <w:sz w:val="24"/>
          <w:szCs w:val="24"/>
        </w:rPr>
        <w:t>Школьникам также была оказана помощь в освоении образовательных программ, устранении пробелов в школьных знаниях.</w:t>
      </w:r>
    </w:p>
    <w:p w14:paraId="7DB43CFA" w14:textId="77777777" w:rsidR="0094443F" w:rsidRPr="002F6665" w:rsidRDefault="0094443F" w:rsidP="0094443F">
      <w:pPr>
        <w:spacing w:after="0" w:line="240" w:lineRule="auto"/>
        <w:ind w:right="-994"/>
        <w:jc w:val="both"/>
        <w:rPr>
          <w:rFonts w:ascii="Times New Roman" w:hAnsi="Times New Roman" w:cs="Times New Roman"/>
          <w:sz w:val="24"/>
          <w:szCs w:val="24"/>
        </w:rPr>
      </w:pPr>
      <w:r w:rsidRPr="002F6665">
        <w:rPr>
          <w:rFonts w:ascii="Times New Roman" w:hAnsi="Times New Roman" w:cs="Times New Roman"/>
          <w:sz w:val="24"/>
          <w:szCs w:val="24"/>
        </w:rPr>
        <w:t xml:space="preserve">В рамках </w:t>
      </w:r>
      <w:r w:rsidRPr="002F6665">
        <w:rPr>
          <w:rFonts w:ascii="Times New Roman" w:hAnsi="Times New Roman" w:cs="Times New Roman"/>
          <w:b/>
          <w:sz w:val="24"/>
          <w:szCs w:val="24"/>
        </w:rPr>
        <w:t>коррекционно-развивающего направления</w:t>
      </w:r>
      <w:r w:rsidRPr="002F6665">
        <w:rPr>
          <w:rFonts w:ascii="Times New Roman" w:hAnsi="Times New Roman" w:cs="Times New Roman"/>
          <w:sz w:val="24"/>
          <w:szCs w:val="24"/>
        </w:rPr>
        <w:t xml:space="preserve"> дефектологическая работа осуществлялась следующим образом:</w:t>
      </w:r>
    </w:p>
    <w:p w14:paraId="06943803" w14:textId="77777777" w:rsidR="0094443F" w:rsidRPr="002F6665" w:rsidRDefault="0094443F" w:rsidP="0094443F">
      <w:pPr>
        <w:spacing w:after="0" w:line="240" w:lineRule="auto"/>
        <w:jc w:val="both"/>
        <w:rPr>
          <w:rFonts w:ascii="Times New Roman" w:eastAsia="Times New Roman" w:hAnsi="Times New Roman" w:cs="Times New Roman"/>
          <w:sz w:val="24"/>
          <w:szCs w:val="24"/>
          <w:lang w:eastAsia="ru-RU"/>
        </w:rPr>
      </w:pPr>
      <w:r w:rsidRPr="002F6665">
        <w:rPr>
          <w:rFonts w:ascii="Times New Roman" w:hAnsi="Times New Roman" w:cs="Times New Roman"/>
          <w:b/>
          <w:sz w:val="24"/>
          <w:szCs w:val="24"/>
        </w:rPr>
        <w:t>5</w:t>
      </w:r>
      <w:r w:rsidRPr="002F6665">
        <w:rPr>
          <w:rFonts w:ascii="Times New Roman" w:hAnsi="Times New Roman" w:cs="Times New Roman"/>
          <w:sz w:val="24"/>
          <w:szCs w:val="24"/>
        </w:rPr>
        <w:t xml:space="preserve">). </w:t>
      </w:r>
      <w:r w:rsidRPr="002F6665">
        <w:rPr>
          <w:rFonts w:ascii="Times New Roman" w:hAnsi="Times New Roman" w:cs="Times New Roman"/>
          <w:b/>
          <w:sz w:val="24"/>
          <w:szCs w:val="24"/>
        </w:rPr>
        <w:t>Организационно-методическое</w:t>
      </w:r>
      <w:proofErr w:type="gramStart"/>
      <w:r w:rsidRPr="002F6665">
        <w:rPr>
          <w:rFonts w:ascii="Times New Roman" w:hAnsi="Times New Roman" w:cs="Times New Roman"/>
          <w:sz w:val="24"/>
          <w:szCs w:val="24"/>
        </w:rPr>
        <w:t>.</w:t>
      </w:r>
      <w:proofErr w:type="gramEnd"/>
      <w:r w:rsidRPr="002F6665">
        <w:rPr>
          <w:rFonts w:ascii="Times New Roman" w:eastAsia="Times New Roman" w:hAnsi="Times New Roman" w:cs="Times New Roman"/>
          <w:sz w:val="24"/>
          <w:szCs w:val="24"/>
          <w:lang w:eastAsia="ru-RU"/>
        </w:rPr>
        <w:t xml:space="preserve"> разработаны дидактические материалы; участие в педагогических советах и семинарах.</w:t>
      </w:r>
    </w:p>
    <w:p w14:paraId="7F358D66" w14:textId="77777777" w:rsidR="0094443F" w:rsidRPr="002F6665" w:rsidRDefault="0094443F" w:rsidP="0094443F">
      <w:pPr>
        <w:spacing w:after="0" w:line="240" w:lineRule="auto"/>
        <w:ind w:right="-994"/>
        <w:jc w:val="both"/>
        <w:rPr>
          <w:rFonts w:ascii="Times New Roman" w:hAnsi="Times New Roman" w:cs="Times New Roman"/>
          <w:bCs/>
          <w:sz w:val="24"/>
          <w:szCs w:val="24"/>
        </w:rPr>
      </w:pPr>
      <w:r w:rsidRPr="002F6665">
        <w:rPr>
          <w:rFonts w:ascii="Times New Roman" w:eastAsia="Times New Roman" w:hAnsi="Times New Roman" w:cs="Times New Roman"/>
          <w:b/>
          <w:bCs/>
          <w:sz w:val="24"/>
          <w:szCs w:val="24"/>
          <w:lang w:eastAsia="ru-RU"/>
        </w:rPr>
        <w:t>6).</w:t>
      </w:r>
      <w:r w:rsidRPr="002F6665">
        <w:rPr>
          <w:rFonts w:ascii="Times New Roman" w:hAnsi="Times New Roman" w:cs="Times New Roman"/>
          <w:b/>
          <w:sz w:val="24"/>
          <w:szCs w:val="24"/>
        </w:rPr>
        <w:t xml:space="preserve"> Выводы: </w:t>
      </w:r>
      <w:r w:rsidRPr="002F6665">
        <w:rPr>
          <w:rFonts w:ascii="Times New Roman" w:hAnsi="Times New Roman" w:cs="Times New Roman"/>
          <w:sz w:val="24"/>
          <w:szCs w:val="24"/>
        </w:rPr>
        <w:t xml:space="preserve">Цели и задачи, поставленные в начале учебного года, были в основном выполнены. Большинство детей показали положительную динамику развития по исследуемым параметрам. Коррекционно-развивающие занятия максимально учитывали особенности и потребности детей и носили комплексный характер. </w:t>
      </w:r>
      <w:r w:rsidRPr="002F6665">
        <w:rPr>
          <w:rFonts w:ascii="Times New Roman" w:hAnsi="Times New Roman" w:cs="Times New Roman"/>
          <w:bCs/>
          <w:sz w:val="24"/>
          <w:szCs w:val="24"/>
        </w:rPr>
        <w:t xml:space="preserve">Оказана значительная помощь детям в освоении программы обучения, устранении пробелов в школьных знаниях. Основные проблемы профессиональной деятельности обусловлены трудностями организационного характера, связанными с большой учебной занятостью воспитанников во внеурочное </w:t>
      </w:r>
      <w:proofErr w:type="spellStart"/>
      <w:proofErr w:type="gramStart"/>
      <w:r w:rsidRPr="002F6665">
        <w:rPr>
          <w:rFonts w:ascii="Times New Roman" w:hAnsi="Times New Roman" w:cs="Times New Roman"/>
          <w:bCs/>
          <w:sz w:val="24"/>
          <w:szCs w:val="24"/>
        </w:rPr>
        <w:t>время.В</w:t>
      </w:r>
      <w:proofErr w:type="spellEnd"/>
      <w:proofErr w:type="gramEnd"/>
      <w:r w:rsidRPr="002F6665">
        <w:rPr>
          <w:rFonts w:ascii="Times New Roman" w:hAnsi="Times New Roman" w:cs="Times New Roman"/>
          <w:bCs/>
          <w:sz w:val="24"/>
          <w:szCs w:val="24"/>
        </w:rPr>
        <w:t xml:space="preserve"> следующем учебном году дефектологическая работа будет продолжена по всем направлениям: диагностическому, коррекционно-развивающему, аналитическому и информационно-методическому</w:t>
      </w:r>
    </w:p>
    <w:p w14:paraId="447E78BE" w14:textId="77777777" w:rsidR="0094443F" w:rsidRPr="002F6665" w:rsidRDefault="0094443F" w:rsidP="0094443F">
      <w:pPr>
        <w:spacing w:after="0" w:line="240" w:lineRule="auto"/>
        <w:ind w:firstLine="708"/>
        <w:jc w:val="center"/>
        <w:rPr>
          <w:rFonts w:ascii="Times New Roman" w:eastAsia="Times New Roman" w:hAnsi="Times New Roman"/>
          <w:b/>
          <w:sz w:val="24"/>
          <w:szCs w:val="24"/>
        </w:rPr>
      </w:pPr>
      <w:r w:rsidRPr="002F6665">
        <w:rPr>
          <w:rFonts w:ascii="Times New Roman" w:eastAsia="Times New Roman" w:hAnsi="Times New Roman"/>
          <w:b/>
          <w:sz w:val="24"/>
          <w:szCs w:val="24"/>
        </w:rPr>
        <w:t xml:space="preserve">              Анализ работы социального педагога.</w:t>
      </w:r>
    </w:p>
    <w:p w14:paraId="42EAE013" w14:textId="77777777" w:rsidR="0094443F" w:rsidRPr="002F6665" w:rsidRDefault="0094443F" w:rsidP="0094443F">
      <w:pPr>
        <w:spacing w:after="0" w:line="240" w:lineRule="auto"/>
        <w:ind w:firstLine="708"/>
        <w:jc w:val="both"/>
        <w:rPr>
          <w:rFonts w:ascii="Helvetica" w:eastAsia="Times New Roman" w:hAnsi="Helvetica" w:cs="Helvetica"/>
          <w:sz w:val="24"/>
          <w:szCs w:val="24"/>
        </w:rPr>
      </w:pPr>
      <w:r w:rsidRPr="002F6665">
        <w:rPr>
          <w:rFonts w:ascii="Times New Roman" w:eastAsia="Times New Roman" w:hAnsi="Times New Roman"/>
          <w:b/>
          <w:sz w:val="24"/>
          <w:szCs w:val="24"/>
        </w:rPr>
        <w:t>Целью работы социального педагога</w:t>
      </w:r>
      <w:r w:rsidRPr="002F6665">
        <w:rPr>
          <w:rFonts w:ascii="Times New Roman" w:eastAsia="Times New Roman" w:hAnsi="Times New Roman"/>
          <w:sz w:val="24"/>
          <w:szCs w:val="24"/>
        </w:rPr>
        <w:t xml:space="preserve"> является успешная социализация подростка в обществе: становление личности в открытой социальной среде, интеграция детей в обществе.</w:t>
      </w:r>
    </w:p>
    <w:p w14:paraId="47A30494" w14:textId="77777777" w:rsidR="0094443F" w:rsidRPr="002F6665" w:rsidRDefault="0094443F" w:rsidP="0094443F">
      <w:pPr>
        <w:shd w:val="clear" w:color="auto" w:fill="FFFFFF"/>
        <w:spacing w:after="0" w:line="240" w:lineRule="auto"/>
        <w:ind w:firstLine="708"/>
        <w:jc w:val="both"/>
        <w:rPr>
          <w:rFonts w:ascii="Times New Roman" w:eastAsia="Times New Roman" w:hAnsi="Times New Roman"/>
          <w:sz w:val="24"/>
          <w:szCs w:val="24"/>
        </w:rPr>
      </w:pPr>
      <w:r w:rsidRPr="002F6665">
        <w:rPr>
          <w:rFonts w:ascii="Times New Roman" w:eastAsia="Times New Roman" w:hAnsi="Times New Roman"/>
          <w:sz w:val="24"/>
          <w:szCs w:val="24"/>
        </w:rPr>
        <w:t xml:space="preserve">Работа социального </w:t>
      </w:r>
      <w:proofErr w:type="gramStart"/>
      <w:r w:rsidRPr="002F6665">
        <w:rPr>
          <w:rFonts w:ascii="Times New Roman" w:eastAsia="Times New Roman" w:hAnsi="Times New Roman"/>
          <w:sz w:val="24"/>
          <w:szCs w:val="24"/>
        </w:rPr>
        <w:t>педагога  строилась</w:t>
      </w:r>
      <w:proofErr w:type="gramEnd"/>
      <w:r w:rsidRPr="002F6665">
        <w:rPr>
          <w:rFonts w:ascii="Times New Roman" w:eastAsia="Times New Roman" w:hAnsi="Times New Roman"/>
          <w:sz w:val="24"/>
          <w:szCs w:val="24"/>
        </w:rPr>
        <w:t xml:space="preserve"> в соответствии с планом, утвержденным директором школы. В течение учебного года основной </w:t>
      </w:r>
      <w:proofErr w:type="gramStart"/>
      <w:r w:rsidRPr="002F6665">
        <w:rPr>
          <w:rFonts w:ascii="Times New Roman" w:eastAsia="Times New Roman" w:hAnsi="Times New Roman"/>
          <w:sz w:val="24"/>
          <w:szCs w:val="24"/>
        </w:rPr>
        <w:t>задачей  являлась</w:t>
      </w:r>
      <w:proofErr w:type="gramEnd"/>
      <w:r w:rsidRPr="002F6665">
        <w:rPr>
          <w:rFonts w:ascii="Times New Roman" w:eastAsia="Times New Roman" w:hAnsi="Times New Roman"/>
          <w:sz w:val="24"/>
          <w:szCs w:val="24"/>
        </w:rPr>
        <w:t xml:space="preserve"> социальная защита прав детей, создание благоприятных условий для развития ребенка, установление связей и партнерских отношений между семьей и школой.</w:t>
      </w:r>
    </w:p>
    <w:p w14:paraId="53F38D23" w14:textId="77777777" w:rsidR="0094443F" w:rsidRPr="002F6665" w:rsidRDefault="0094443F" w:rsidP="0094443F">
      <w:pPr>
        <w:spacing w:after="0" w:line="240" w:lineRule="auto"/>
        <w:jc w:val="both"/>
        <w:rPr>
          <w:rFonts w:ascii="Times New Roman" w:hAnsi="Times New Roman"/>
          <w:sz w:val="24"/>
          <w:szCs w:val="24"/>
        </w:rPr>
      </w:pPr>
      <w:r w:rsidRPr="002F6665">
        <w:rPr>
          <w:rFonts w:ascii="Times New Roman" w:hAnsi="Times New Roman"/>
          <w:sz w:val="24"/>
          <w:szCs w:val="24"/>
        </w:rPr>
        <w:t xml:space="preserve">Работа велась по 6 направлениям: </w:t>
      </w:r>
    </w:p>
    <w:p w14:paraId="417A5CB8" w14:textId="77777777" w:rsidR="0094443F" w:rsidRPr="002F6665" w:rsidRDefault="0094443F">
      <w:pPr>
        <w:numPr>
          <w:ilvl w:val="1"/>
          <w:numId w:val="175"/>
        </w:numPr>
        <w:tabs>
          <w:tab w:val="left" w:pos="0"/>
        </w:tabs>
        <w:spacing w:after="0" w:line="240" w:lineRule="auto"/>
        <w:ind w:left="0" w:firstLine="1080"/>
        <w:jc w:val="both"/>
        <w:rPr>
          <w:rFonts w:ascii="Times New Roman" w:hAnsi="Times New Roman"/>
          <w:sz w:val="24"/>
          <w:szCs w:val="24"/>
        </w:rPr>
      </w:pPr>
      <w:r w:rsidRPr="002F6665">
        <w:rPr>
          <w:rFonts w:ascii="Times New Roman" w:hAnsi="Times New Roman"/>
          <w:sz w:val="24"/>
          <w:szCs w:val="24"/>
        </w:rPr>
        <w:t>Проведение социальной паспортизации классов, школы.</w:t>
      </w:r>
    </w:p>
    <w:p w14:paraId="0E43D2FE" w14:textId="77777777" w:rsidR="0094443F" w:rsidRPr="002F6665" w:rsidRDefault="0094443F">
      <w:pPr>
        <w:numPr>
          <w:ilvl w:val="1"/>
          <w:numId w:val="175"/>
        </w:numPr>
        <w:spacing w:after="0" w:line="240" w:lineRule="auto"/>
        <w:jc w:val="both"/>
        <w:rPr>
          <w:rFonts w:ascii="Times New Roman" w:hAnsi="Times New Roman"/>
          <w:sz w:val="24"/>
          <w:szCs w:val="24"/>
        </w:rPr>
      </w:pPr>
      <w:r w:rsidRPr="002F6665">
        <w:rPr>
          <w:rFonts w:ascii="Times New Roman" w:hAnsi="Times New Roman"/>
          <w:sz w:val="24"/>
          <w:szCs w:val="24"/>
        </w:rPr>
        <w:t>Работа по охране прав детства.</w:t>
      </w:r>
    </w:p>
    <w:p w14:paraId="5B020D13" w14:textId="77777777" w:rsidR="0094443F" w:rsidRPr="002F6665" w:rsidRDefault="0094443F">
      <w:pPr>
        <w:numPr>
          <w:ilvl w:val="1"/>
          <w:numId w:val="175"/>
        </w:numPr>
        <w:spacing w:after="0" w:line="240" w:lineRule="auto"/>
        <w:jc w:val="both"/>
        <w:rPr>
          <w:rFonts w:ascii="Times New Roman" w:hAnsi="Times New Roman"/>
          <w:sz w:val="24"/>
          <w:szCs w:val="24"/>
        </w:rPr>
      </w:pPr>
      <w:r w:rsidRPr="002F6665">
        <w:rPr>
          <w:rFonts w:ascii="Times New Roman" w:hAnsi="Times New Roman"/>
          <w:sz w:val="24"/>
          <w:szCs w:val="24"/>
        </w:rPr>
        <w:t>Индивидуально-профилактическая работа с учащимися, состоящими на разных формах учета.</w:t>
      </w:r>
    </w:p>
    <w:p w14:paraId="78BC7195" w14:textId="77777777" w:rsidR="0094443F" w:rsidRPr="002F6665" w:rsidRDefault="0094443F">
      <w:pPr>
        <w:numPr>
          <w:ilvl w:val="1"/>
          <w:numId w:val="175"/>
        </w:numPr>
        <w:spacing w:after="0" w:line="240" w:lineRule="auto"/>
        <w:jc w:val="both"/>
        <w:rPr>
          <w:rFonts w:ascii="Times New Roman" w:hAnsi="Times New Roman"/>
          <w:sz w:val="24"/>
          <w:szCs w:val="24"/>
        </w:rPr>
      </w:pPr>
      <w:r w:rsidRPr="002F6665">
        <w:rPr>
          <w:rFonts w:ascii="Times New Roman" w:hAnsi="Times New Roman"/>
          <w:sz w:val="24"/>
          <w:szCs w:val="24"/>
        </w:rPr>
        <w:t>Работа по взаимодействию с педагогическим коллективом и взаимодействию с внешними организациями.</w:t>
      </w:r>
    </w:p>
    <w:p w14:paraId="705E5F9B" w14:textId="77777777" w:rsidR="0094443F" w:rsidRPr="002F6665" w:rsidRDefault="0094443F">
      <w:pPr>
        <w:numPr>
          <w:ilvl w:val="1"/>
          <w:numId w:val="175"/>
        </w:numPr>
        <w:spacing w:after="0" w:line="240" w:lineRule="auto"/>
        <w:jc w:val="both"/>
        <w:rPr>
          <w:rFonts w:ascii="Times New Roman" w:hAnsi="Times New Roman"/>
          <w:sz w:val="24"/>
          <w:szCs w:val="24"/>
        </w:rPr>
      </w:pPr>
      <w:r w:rsidRPr="002F6665">
        <w:rPr>
          <w:rFonts w:ascii="Times New Roman" w:hAnsi="Times New Roman"/>
          <w:sz w:val="24"/>
          <w:szCs w:val="24"/>
        </w:rPr>
        <w:t>Профилактическая работа с родителями обучающихся.</w:t>
      </w:r>
    </w:p>
    <w:p w14:paraId="6F86AE86" w14:textId="77777777" w:rsidR="0094443F" w:rsidRPr="002F6665" w:rsidRDefault="0094443F">
      <w:pPr>
        <w:numPr>
          <w:ilvl w:val="1"/>
          <w:numId w:val="175"/>
        </w:numPr>
        <w:spacing w:after="0" w:line="240" w:lineRule="auto"/>
        <w:jc w:val="both"/>
        <w:rPr>
          <w:rFonts w:ascii="Times New Roman" w:hAnsi="Times New Roman"/>
          <w:sz w:val="24"/>
          <w:szCs w:val="24"/>
        </w:rPr>
      </w:pPr>
      <w:proofErr w:type="spellStart"/>
      <w:r w:rsidRPr="002F6665">
        <w:rPr>
          <w:rFonts w:ascii="Times New Roman" w:hAnsi="Times New Roman"/>
          <w:sz w:val="24"/>
          <w:szCs w:val="24"/>
        </w:rPr>
        <w:t>Диагностико</w:t>
      </w:r>
      <w:proofErr w:type="spellEnd"/>
      <w:r w:rsidRPr="002F6665">
        <w:rPr>
          <w:rFonts w:ascii="Times New Roman" w:hAnsi="Times New Roman"/>
          <w:sz w:val="24"/>
          <w:szCs w:val="24"/>
        </w:rPr>
        <w:t>-аналитическая деятельность.</w:t>
      </w:r>
    </w:p>
    <w:p w14:paraId="1CE23634" w14:textId="77777777" w:rsidR="0094443F" w:rsidRPr="002F6665" w:rsidRDefault="0094443F" w:rsidP="0094443F">
      <w:pPr>
        <w:shd w:val="clear" w:color="auto" w:fill="FFFFFF"/>
        <w:spacing w:after="0" w:line="240" w:lineRule="auto"/>
        <w:ind w:firstLine="708"/>
        <w:jc w:val="both"/>
        <w:rPr>
          <w:sz w:val="24"/>
          <w:szCs w:val="24"/>
        </w:rPr>
      </w:pPr>
      <w:r w:rsidRPr="002F6665">
        <w:rPr>
          <w:rFonts w:ascii="Times New Roman" w:hAnsi="Times New Roman"/>
          <w:sz w:val="24"/>
          <w:szCs w:val="24"/>
        </w:rPr>
        <w:t xml:space="preserve">Составлен </w:t>
      </w:r>
      <w:proofErr w:type="gramStart"/>
      <w:r w:rsidRPr="002F6665">
        <w:rPr>
          <w:rFonts w:ascii="Times New Roman" w:hAnsi="Times New Roman"/>
          <w:sz w:val="24"/>
          <w:szCs w:val="24"/>
        </w:rPr>
        <w:t>социальный  паспорта</w:t>
      </w:r>
      <w:proofErr w:type="gramEnd"/>
      <w:r w:rsidRPr="002F6665">
        <w:rPr>
          <w:rFonts w:ascii="Times New Roman" w:hAnsi="Times New Roman"/>
          <w:sz w:val="24"/>
          <w:szCs w:val="24"/>
        </w:rPr>
        <w:t xml:space="preserve">  школы на основании социальных паспортов классов.  С </w:t>
      </w:r>
      <w:proofErr w:type="gramStart"/>
      <w:r w:rsidRPr="002F6665">
        <w:rPr>
          <w:rFonts w:ascii="Times New Roman" w:hAnsi="Times New Roman"/>
          <w:sz w:val="24"/>
          <w:szCs w:val="24"/>
        </w:rPr>
        <w:t xml:space="preserve">целью </w:t>
      </w:r>
      <w:r w:rsidRPr="002F6665">
        <w:rPr>
          <w:rFonts w:ascii="Times New Roman" w:eastAsia="Times New Roman" w:hAnsi="Times New Roman"/>
          <w:sz w:val="24"/>
          <w:szCs w:val="24"/>
        </w:rPr>
        <w:t xml:space="preserve"> выявления</w:t>
      </w:r>
      <w:proofErr w:type="gramEnd"/>
      <w:r w:rsidRPr="002F6665">
        <w:rPr>
          <w:rFonts w:ascii="Times New Roman" w:eastAsia="Times New Roman" w:hAnsi="Times New Roman"/>
          <w:sz w:val="24"/>
          <w:szCs w:val="24"/>
        </w:rPr>
        <w:t xml:space="preserve"> социальных и личностных проблем, </w:t>
      </w:r>
      <w:r w:rsidRPr="002F6665">
        <w:rPr>
          <w:rFonts w:ascii="Times New Roman" w:hAnsi="Times New Roman"/>
          <w:sz w:val="24"/>
          <w:szCs w:val="24"/>
        </w:rPr>
        <w:t>изучены  культурно-бытовые отношения в семьях учащихся попавших в трудную жизненную ситуацию</w:t>
      </w:r>
      <w:r w:rsidRPr="002F6665">
        <w:rPr>
          <w:rFonts w:eastAsia="Times New Roman" w:cs="Helvetica"/>
          <w:sz w:val="24"/>
          <w:szCs w:val="24"/>
        </w:rPr>
        <w:t>.</w:t>
      </w:r>
    </w:p>
    <w:p w14:paraId="2D46358B" w14:textId="77777777" w:rsidR="0094443F" w:rsidRPr="002F6665" w:rsidRDefault="0094443F" w:rsidP="0094443F">
      <w:pPr>
        <w:spacing w:after="0" w:line="240" w:lineRule="auto"/>
        <w:jc w:val="center"/>
        <w:rPr>
          <w:rFonts w:ascii="Times New Roman" w:hAnsi="Times New Roman"/>
          <w:b/>
          <w:bCs/>
          <w:sz w:val="24"/>
          <w:szCs w:val="24"/>
          <w:lang w:val="kk-KZ"/>
        </w:rPr>
      </w:pPr>
      <w:r w:rsidRPr="002F6665">
        <w:rPr>
          <w:rFonts w:ascii="Times New Roman" w:hAnsi="Times New Roman"/>
          <w:b/>
          <w:bCs/>
          <w:sz w:val="24"/>
          <w:szCs w:val="24"/>
          <w:lang w:val="kk-KZ"/>
        </w:rPr>
        <w:t>Анализ состава семей (социальный паспорт на начало года)</w:t>
      </w:r>
    </w:p>
    <w:tbl>
      <w:tblPr>
        <w:tblStyle w:val="91"/>
        <w:tblW w:w="9355" w:type="dxa"/>
        <w:jc w:val="center"/>
        <w:tblLayout w:type="fixed"/>
        <w:tblLook w:val="04A0" w:firstRow="1" w:lastRow="0" w:firstColumn="1" w:lastColumn="0" w:noHBand="0" w:noVBand="1"/>
      </w:tblPr>
      <w:tblGrid>
        <w:gridCol w:w="1413"/>
        <w:gridCol w:w="1280"/>
        <w:gridCol w:w="1150"/>
        <w:gridCol w:w="1312"/>
        <w:gridCol w:w="1300"/>
        <w:gridCol w:w="1600"/>
        <w:gridCol w:w="1300"/>
      </w:tblGrid>
      <w:tr w:rsidR="0094443F" w:rsidRPr="002F6665" w14:paraId="0579A757" w14:textId="77777777" w:rsidTr="00245FE1">
        <w:trPr>
          <w:trHeight w:val="738"/>
          <w:jc w:val="center"/>
        </w:trPr>
        <w:tc>
          <w:tcPr>
            <w:tcW w:w="1413" w:type="dxa"/>
            <w:tcBorders>
              <w:top w:val="single" w:sz="4" w:space="0" w:color="auto"/>
              <w:left w:val="single" w:sz="4" w:space="0" w:color="auto"/>
              <w:bottom w:val="single" w:sz="4" w:space="0" w:color="auto"/>
              <w:right w:val="single" w:sz="4" w:space="0" w:color="auto"/>
            </w:tcBorders>
          </w:tcPr>
          <w:p w14:paraId="7980E85D" w14:textId="77777777" w:rsidR="0094443F" w:rsidRPr="002F6665" w:rsidRDefault="0094443F" w:rsidP="009C27A0">
            <w:pPr>
              <w:jc w:val="both"/>
              <w:rPr>
                <w:rFonts w:ascii="Times New Roman" w:hAnsi="Times New Roman"/>
                <w:b/>
                <w:sz w:val="20"/>
                <w:szCs w:val="20"/>
                <w:lang w:val="kk-KZ"/>
              </w:rPr>
            </w:pPr>
          </w:p>
        </w:tc>
        <w:tc>
          <w:tcPr>
            <w:tcW w:w="1280" w:type="dxa"/>
            <w:tcBorders>
              <w:top w:val="single" w:sz="4" w:space="0" w:color="auto"/>
              <w:left w:val="single" w:sz="4" w:space="0" w:color="auto"/>
              <w:bottom w:val="single" w:sz="4" w:space="0" w:color="auto"/>
              <w:right w:val="single" w:sz="4" w:space="0" w:color="auto"/>
            </w:tcBorders>
          </w:tcPr>
          <w:p w14:paraId="615F33F1" w14:textId="77777777" w:rsidR="0094443F" w:rsidRPr="002F6665" w:rsidRDefault="0094443F" w:rsidP="009C27A0">
            <w:pPr>
              <w:jc w:val="both"/>
              <w:rPr>
                <w:rFonts w:ascii="Times New Roman" w:eastAsia="Times New Roman" w:hAnsi="Times New Roman"/>
                <w:b/>
                <w:sz w:val="20"/>
                <w:szCs w:val="20"/>
                <w:lang w:val="kk-KZ"/>
              </w:rPr>
            </w:pPr>
            <w:r w:rsidRPr="002F6665">
              <w:rPr>
                <w:rFonts w:ascii="Times New Roman" w:hAnsi="Times New Roman"/>
                <w:b/>
                <w:sz w:val="20"/>
                <w:szCs w:val="20"/>
                <w:lang w:val="kk-KZ"/>
              </w:rPr>
              <w:t>Общее кол</w:t>
            </w:r>
            <w:proofErr w:type="spellStart"/>
            <w:r w:rsidRPr="002F6665">
              <w:rPr>
                <w:rFonts w:ascii="Times New Roman" w:hAnsi="Times New Roman"/>
                <w:b/>
                <w:sz w:val="20"/>
                <w:szCs w:val="20"/>
              </w:rPr>
              <w:t>ичест</w:t>
            </w:r>
            <w:proofErr w:type="spellEnd"/>
            <w:r w:rsidRPr="002F6665">
              <w:rPr>
                <w:rFonts w:ascii="Times New Roman" w:hAnsi="Times New Roman"/>
                <w:b/>
                <w:sz w:val="20"/>
                <w:szCs w:val="20"/>
                <w:lang w:val="kk-KZ"/>
              </w:rPr>
              <w:t xml:space="preserve">во </w:t>
            </w:r>
          </w:p>
          <w:p w14:paraId="1C587DA5" w14:textId="77777777" w:rsidR="0094443F" w:rsidRPr="002F6665" w:rsidRDefault="0094443F" w:rsidP="009C27A0">
            <w:pPr>
              <w:jc w:val="both"/>
              <w:rPr>
                <w:rFonts w:ascii="Times New Roman" w:eastAsia="Times New Roman" w:hAnsi="Times New Roman"/>
                <w:b/>
                <w:sz w:val="20"/>
                <w:szCs w:val="20"/>
                <w:lang w:val="kk-KZ"/>
              </w:rPr>
            </w:pPr>
            <w:r w:rsidRPr="002F6665">
              <w:rPr>
                <w:rFonts w:ascii="Times New Roman" w:hAnsi="Times New Roman"/>
                <w:b/>
                <w:sz w:val="20"/>
                <w:szCs w:val="20"/>
                <w:lang w:val="kk-KZ"/>
              </w:rPr>
              <w:t>уч-ся</w:t>
            </w:r>
          </w:p>
        </w:tc>
        <w:tc>
          <w:tcPr>
            <w:tcW w:w="1150" w:type="dxa"/>
            <w:tcBorders>
              <w:top w:val="single" w:sz="4" w:space="0" w:color="auto"/>
              <w:left w:val="single" w:sz="4" w:space="0" w:color="auto"/>
              <w:bottom w:val="single" w:sz="4" w:space="0" w:color="auto"/>
              <w:right w:val="single" w:sz="4" w:space="0" w:color="auto"/>
            </w:tcBorders>
          </w:tcPr>
          <w:p w14:paraId="09D8D54C" w14:textId="77777777" w:rsidR="0094443F" w:rsidRPr="002F6665" w:rsidRDefault="0094443F" w:rsidP="009C27A0">
            <w:pPr>
              <w:jc w:val="both"/>
              <w:rPr>
                <w:rFonts w:ascii="Times New Roman" w:eastAsia="Times New Roman" w:hAnsi="Times New Roman"/>
                <w:b/>
                <w:sz w:val="20"/>
                <w:szCs w:val="20"/>
                <w:lang w:val="kk-KZ"/>
              </w:rPr>
            </w:pPr>
            <w:r w:rsidRPr="002F6665">
              <w:rPr>
                <w:rFonts w:ascii="Times New Roman" w:hAnsi="Times New Roman"/>
                <w:b/>
                <w:sz w:val="20"/>
                <w:szCs w:val="20"/>
                <w:lang w:val="kk-KZ"/>
              </w:rPr>
              <w:t>Сироты</w:t>
            </w:r>
          </w:p>
          <w:p w14:paraId="5E7B7A7B" w14:textId="77777777" w:rsidR="0094443F" w:rsidRPr="002F6665" w:rsidRDefault="0094443F" w:rsidP="009C27A0">
            <w:pPr>
              <w:jc w:val="both"/>
              <w:rPr>
                <w:rFonts w:ascii="Times New Roman" w:hAnsi="Times New Roman"/>
                <w:b/>
                <w:sz w:val="20"/>
                <w:szCs w:val="20"/>
                <w:lang w:val="en-US"/>
              </w:rPr>
            </w:pPr>
            <w:r w:rsidRPr="002F6665">
              <w:rPr>
                <w:rFonts w:ascii="Times New Roman" w:hAnsi="Times New Roman"/>
                <w:b/>
                <w:sz w:val="20"/>
                <w:szCs w:val="20"/>
                <w:lang w:val="kk-KZ"/>
              </w:rPr>
              <w:t>ОБПР</w:t>
            </w:r>
          </w:p>
          <w:p w14:paraId="4216B187"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hAnsi="Times New Roman"/>
                <w:b/>
                <w:sz w:val="20"/>
                <w:szCs w:val="20"/>
              </w:rPr>
              <w:t>патронат</w:t>
            </w:r>
          </w:p>
        </w:tc>
        <w:tc>
          <w:tcPr>
            <w:tcW w:w="1312" w:type="dxa"/>
            <w:tcBorders>
              <w:top w:val="single" w:sz="4" w:space="0" w:color="auto"/>
              <w:left w:val="single" w:sz="4" w:space="0" w:color="auto"/>
              <w:bottom w:val="single" w:sz="4" w:space="0" w:color="auto"/>
              <w:right w:val="single" w:sz="4" w:space="0" w:color="auto"/>
            </w:tcBorders>
          </w:tcPr>
          <w:p w14:paraId="7BA550A5" w14:textId="77777777" w:rsidR="0094443F" w:rsidRPr="002F6665" w:rsidRDefault="0094443F" w:rsidP="009C27A0">
            <w:pPr>
              <w:jc w:val="both"/>
              <w:rPr>
                <w:rFonts w:ascii="Times New Roman" w:eastAsia="Times New Roman" w:hAnsi="Times New Roman"/>
                <w:b/>
                <w:sz w:val="20"/>
                <w:szCs w:val="20"/>
                <w:lang w:val="kk-KZ"/>
              </w:rPr>
            </w:pPr>
            <w:r w:rsidRPr="002F6665">
              <w:rPr>
                <w:rFonts w:ascii="Times New Roman" w:hAnsi="Times New Roman"/>
                <w:b/>
                <w:sz w:val="20"/>
                <w:szCs w:val="20"/>
                <w:lang w:val="kk-KZ"/>
              </w:rPr>
              <w:t>Дети-инвалиды</w:t>
            </w:r>
          </w:p>
        </w:tc>
        <w:tc>
          <w:tcPr>
            <w:tcW w:w="1300" w:type="dxa"/>
            <w:tcBorders>
              <w:top w:val="single" w:sz="4" w:space="0" w:color="auto"/>
              <w:left w:val="single" w:sz="4" w:space="0" w:color="auto"/>
              <w:bottom w:val="single" w:sz="4" w:space="0" w:color="auto"/>
              <w:right w:val="single" w:sz="4" w:space="0" w:color="auto"/>
            </w:tcBorders>
          </w:tcPr>
          <w:p w14:paraId="1013CA86" w14:textId="77777777" w:rsidR="0094443F" w:rsidRPr="002F6665" w:rsidRDefault="0094443F" w:rsidP="009C27A0">
            <w:pPr>
              <w:jc w:val="both"/>
              <w:rPr>
                <w:rFonts w:ascii="Times New Roman" w:eastAsia="Times New Roman" w:hAnsi="Times New Roman"/>
                <w:b/>
                <w:sz w:val="20"/>
                <w:szCs w:val="20"/>
                <w:lang w:val="kk-KZ"/>
              </w:rPr>
            </w:pPr>
            <w:r w:rsidRPr="002F6665">
              <w:rPr>
                <w:rFonts w:ascii="Times New Roman" w:hAnsi="Times New Roman"/>
                <w:b/>
                <w:sz w:val="20"/>
                <w:szCs w:val="20"/>
                <w:lang w:val="kk-KZ"/>
              </w:rPr>
              <w:t>Малообеспеченные дети</w:t>
            </w:r>
          </w:p>
        </w:tc>
        <w:tc>
          <w:tcPr>
            <w:tcW w:w="1600" w:type="dxa"/>
            <w:tcBorders>
              <w:top w:val="single" w:sz="4" w:space="0" w:color="auto"/>
              <w:left w:val="single" w:sz="4" w:space="0" w:color="auto"/>
              <w:bottom w:val="single" w:sz="4" w:space="0" w:color="auto"/>
              <w:right w:val="single" w:sz="4" w:space="0" w:color="auto"/>
            </w:tcBorders>
          </w:tcPr>
          <w:p w14:paraId="624D1E77" w14:textId="77777777" w:rsidR="0094443F" w:rsidRPr="002F6665" w:rsidRDefault="0094443F" w:rsidP="009C27A0">
            <w:pPr>
              <w:jc w:val="both"/>
              <w:rPr>
                <w:rFonts w:ascii="Times New Roman" w:eastAsia="Times New Roman" w:hAnsi="Times New Roman"/>
                <w:b/>
                <w:sz w:val="20"/>
                <w:szCs w:val="20"/>
                <w:lang w:val="kk-KZ"/>
              </w:rPr>
            </w:pPr>
            <w:r w:rsidRPr="002F6665">
              <w:rPr>
                <w:rFonts w:ascii="Times New Roman" w:hAnsi="Times New Roman"/>
                <w:b/>
                <w:sz w:val="20"/>
                <w:szCs w:val="20"/>
                <w:lang w:val="kk-KZ"/>
              </w:rPr>
              <w:t>Неполные семьи/в них детей</w:t>
            </w:r>
          </w:p>
        </w:tc>
        <w:tc>
          <w:tcPr>
            <w:tcW w:w="1300" w:type="dxa"/>
            <w:tcBorders>
              <w:top w:val="single" w:sz="4" w:space="0" w:color="auto"/>
              <w:left w:val="single" w:sz="4" w:space="0" w:color="auto"/>
              <w:bottom w:val="single" w:sz="4" w:space="0" w:color="auto"/>
              <w:right w:val="single" w:sz="4" w:space="0" w:color="auto"/>
            </w:tcBorders>
          </w:tcPr>
          <w:p w14:paraId="4396A661" w14:textId="77777777" w:rsidR="0094443F" w:rsidRPr="002F6665" w:rsidRDefault="0094443F" w:rsidP="009C27A0">
            <w:pPr>
              <w:jc w:val="both"/>
              <w:rPr>
                <w:rFonts w:ascii="Times New Roman" w:eastAsia="Times New Roman" w:hAnsi="Times New Roman"/>
                <w:b/>
                <w:sz w:val="20"/>
                <w:szCs w:val="20"/>
                <w:lang w:val="kk-KZ"/>
              </w:rPr>
            </w:pPr>
            <w:r w:rsidRPr="002F6665">
              <w:rPr>
                <w:rFonts w:ascii="Times New Roman" w:hAnsi="Times New Roman"/>
                <w:b/>
                <w:sz w:val="20"/>
                <w:szCs w:val="20"/>
                <w:lang w:val="kk-KZ"/>
              </w:rPr>
              <w:t>Неблагополучные семьи</w:t>
            </w:r>
          </w:p>
        </w:tc>
      </w:tr>
      <w:tr w:rsidR="0094443F" w:rsidRPr="002F6665" w14:paraId="3707DEE5" w14:textId="77777777" w:rsidTr="00245FE1">
        <w:trPr>
          <w:cantSplit/>
          <w:trHeight w:val="216"/>
          <w:jc w:val="center"/>
        </w:trPr>
        <w:tc>
          <w:tcPr>
            <w:tcW w:w="1413" w:type="dxa"/>
            <w:tcBorders>
              <w:top w:val="single" w:sz="4" w:space="0" w:color="auto"/>
              <w:left w:val="single" w:sz="4" w:space="0" w:color="auto"/>
              <w:bottom w:val="single" w:sz="4" w:space="0" w:color="auto"/>
              <w:right w:val="single" w:sz="4" w:space="0" w:color="auto"/>
            </w:tcBorders>
          </w:tcPr>
          <w:p w14:paraId="27156EC0" w14:textId="77777777" w:rsidR="0094443F" w:rsidRPr="002F6665" w:rsidRDefault="0094443F" w:rsidP="009C27A0">
            <w:pPr>
              <w:jc w:val="both"/>
              <w:rPr>
                <w:rFonts w:ascii="Times New Roman" w:eastAsia="Times New Roman" w:hAnsi="Times New Roman"/>
                <w:b/>
                <w:sz w:val="20"/>
                <w:szCs w:val="20"/>
                <w:lang w:val="kk-KZ"/>
              </w:rPr>
            </w:pPr>
            <w:r w:rsidRPr="002F6665">
              <w:rPr>
                <w:rFonts w:ascii="Times New Roman" w:eastAsia="Times New Roman" w:hAnsi="Times New Roman"/>
                <w:b/>
                <w:sz w:val="20"/>
                <w:szCs w:val="20"/>
                <w:lang w:val="kk-KZ"/>
              </w:rPr>
              <w:t>2023-2024</w:t>
            </w:r>
          </w:p>
        </w:tc>
        <w:tc>
          <w:tcPr>
            <w:tcW w:w="1280" w:type="dxa"/>
            <w:tcBorders>
              <w:top w:val="single" w:sz="4" w:space="0" w:color="auto"/>
              <w:left w:val="single" w:sz="4" w:space="0" w:color="auto"/>
              <w:bottom w:val="single" w:sz="4" w:space="0" w:color="auto"/>
              <w:right w:val="single" w:sz="4" w:space="0" w:color="auto"/>
            </w:tcBorders>
          </w:tcPr>
          <w:p w14:paraId="7C4693CA"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rPr>
              <w:t>1482</w:t>
            </w:r>
          </w:p>
        </w:tc>
        <w:tc>
          <w:tcPr>
            <w:tcW w:w="1150" w:type="dxa"/>
            <w:tcBorders>
              <w:top w:val="single" w:sz="4" w:space="0" w:color="auto"/>
              <w:left w:val="single" w:sz="4" w:space="0" w:color="auto"/>
              <w:bottom w:val="single" w:sz="4" w:space="0" w:color="auto"/>
              <w:right w:val="single" w:sz="4" w:space="0" w:color="auto"/>
            </w:tcBorders>
          </w:tcPr>
          <w:p w14:paraId="3AA096A2" w14:textId="77777777" w:rsidR="0094443F" w:rsidRPr="002F6665" w:rsidRDefault="0094443F" w:rsidP="009C27A0">
            <w:pPr>
              <w:jc w:val="both"/>
              <w:rPr>
                <w:rFonts w:ascii="Times New Roman" w:hAnsi="Times New Roman"/>
                <w:b/>
                <w:sz w:val="20"/>
                <w:szCs w:val="20"/>
              </w:rPr>
            </w:pPr>
            <w:r w:rsidRPr="002F6665">
              <w:rPr>
                <w:rFonts w:ascii="Times New Roman" w:hAnsi="Times New Roman"/>
                <w:b/>
                <w:sz w:val="20"/>
                <w:szCs w:val="20"/>
              </w:rPr>
              <w:t>10</w:t>
            </w:r>
          </w:p>
        </w:tc>
        <w:tc>
          <w:tcPr>
            <w:tcW w:w="1312" w:type="dxa"/>
            <w:tcBorders>
              <w:top w:val="single" w:sz="4" w:space="0" w:color="auto"/>
              <w:left w:val="single" w:sz="4" w:space="0" w:color="auto"/>
              <w:bottom w:val="single" w:sz="4" w:space="0" w:color="auto"/>
              <w:right w:val="single" w:sz="4" w:space="0" w:color="auto"/>
            </w:tcBorders>
          </w:tcPr>
          <w:p w14:paraId="3DBF8E35"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rPr>
              <w:t>17</w:t>
            </w:r>
          </w:p>
        </w:tc>
        <w:tc>
          <w:tcPr>
            <w:tcW w:w="1300" w:type="dxa"/>
            <w:tcBorders>
              <w:top w:val="single" w:sz="4" w:space="0" w:color="auto"/>
              <w:left w:val="single" w:sz="4" w:space="0" w:color="auto"/>
              <w:bottom w:val="single" w:sz="4" w:space="0" w:color="auto"/>
              <w:right w:val="single" w:sz="4" w:space="0" w:color="auto"/>
            </w:tcBorders>
          </w:tcPr>
          <w:p w14:paraId="78BF5A6C" w14:textId="77777777" w:rsidR="0094443F" w:rsidRPr="002F6665" w:rsidRDefault="0094443F" w:rsidP="009C27A0">
            <w:pPr>
              <w:jc w:val="both"/>
              <w:rPr>
                <w:rFonts w:ascii="Times New Roman" w:hAnsi="Times New Roman"/>
                <w:b/>
                <w:sz w:val="20"/>
                <w:szCs w:val="20"/>
              </w:rPr>
            </w:pPr>
            <w:r w:rsidRPr="002F6665">
              <w:rPr>
                <w:rFonts w:ascii="Times New Roman" w:hAnsi="Times New Roman"/>
                <w:b/>
                <w:sz w:val="20"/>
                <w:szCs w:val="20"/>
              </w:rPr>
              <w:t>36</w:t>
            </w:r>
          </w:p>
        </w:tc>
        <w:tc>
          <w:tcPr>
            <w:tcW w:w="1600" w:type="dxa"/>
            <w:tcBorders>
              <w:top w:val="single" w:sz="4" w:space="0" w:color="auto"/>
              <w:left w:val="single" w:sz="4" w:space="0" w:color="auto"/>
              <w:bottom w:val="single" w:sz="4" w:space="0" w:color="auto"/>
              <w:right w:val="single" w:sz="4" w:space="0" w:color="auto"/>
            </w:tcBorders>
          </w:tcPr>
          <w:p w14:paraId="5FFCD2E6"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rPr>
              <w:t>244</w:t>
            </w:r>
          </w:p>
        </w:tc>
        <w:tc>
          <w:tcPr>
            <w:tcW w:w="1300" w:type="dxa"/>
            <w:tcBorders>
              <w:top w:val="single" w:sz="4" w:space="0" w:color="auto"/>
              <w:left w:val="single" w:sz="4" w:space="0" w:color="auto"/>
              <w:bottom w:val="single" w:sz="4" w:space="0" w:color="auto"/>
              <w:right w:val="single" w:sz="4" w:space="0" w:color="auto"/>
            </w:tcBorders>
          </w:tcPr>
          <w:p w14:paraId="0133B087"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rPr>
              <w:t xml:space="preserve">0   </w:t>
            </w:r>
          </w:p>
        </w:tc>
      </w:tr>
      <w:tr w:rsidR="0094443F" w:rsidRPr="002F6665" w14:paraId="2E352290" w14:textId="77777777" w:rsidTr="00245FE1">
        <w:trPr>
          <w:cantSplit/>
          <w:trHeight w:val="261"/>
          <w:jc w:val="center"/>
        </w:trPr>
        <w:tc>
          <w:tcPr>
            <w:tcW w:w="1413" w:type="dxa"/>
            <w:tcBorders>
              <w:top w:val="single" w:sz="4" w:space="0" w:color="auto"/>
              <w:left w:val="single" w:sz="4" w:space="0" w:color="auto"/>
              <w:bottom w:val="single" w:sz="4" w:space="0" w:color="auto"/>
              <w:right w:val="single" w:sz="4" w:space="0" w:color="auto"/>
            </w:tcBorders>
          </w:tcPr>
          <w:p w14:paraId="43FEC558"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lang w:val="kk-KZ"/>
              </w:rPr>
              <w:t>202</w:t>
            </w:r>
            <w:r w:rsidRPr="002F6665">
              <w:rPr>
                <w:rFonts w:ascii="Times New Roman" w:eastAsia="Times New Roman" w:hAnsi="Times New Roman"/>
                <w:b/>
                <w:sz w:val="20"/>
                <w:szCs w:val="20"/>
              </w:rPr>
              <w:t>4</w:t>
            </w:r>
            <w:r w:rsidRPr="002F6665">
              <w:rPr>
                <w:rFonts w:ascii="Times New Roman" w:eastAsia="Times New Roman" w:hAnsi="Times New Roman"/>
                <w:b/>
                <w:sz w:val="20"/>
                <w:szCs w:val="20"/>
                <w:lang w:val="kk-KZ"/>
              </w:rPr>
              <w:t>-202</w:t>
            </w:r>
            <w:r w:rsidRPr="002F6665">
              <w:rPr>
                <w:rFonts w:ascii="Times New Roman" w:eastAsia="Times New Roman" w:hAnsi="Times New Roman"/>
                <w:b/>
                <w:sz w:val="20"/>
                <w:szCs w:val="20"/>
              </w:rPr>
              <w:t>5</w:t>
            </w:r>
          </w:p>
        </w:tc>
        <w:tc>
          <w:tcPr>
            <w:tcW w:w="1280" w:type="dxa"/>
            <w:tcBorders>
              <w:top w:val="single" w:sz="4" w:space="0" w:color="auto"/>
              <w:left w:val="single" w:sz="4" w:space="0" w:color="auto"/>
              <w:bottom w:val="single" w:sz="4" w:space="0" w:color="auto"/>
              <w:right w:val="single" w:sz="4" w:space="0" w:color="auto"/>
            </w:tcBorders>
          </w:tcPr>
          <w:p w14:paraId="1FE59138"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lang w:val="kk-KZ"/>
              </w:rPr>
              <w:t>1</w:t>
            </w:r>
            <w:r w:rsidRPr="002F6665">
              <w:rPr>
                <w:rFonts w:ascii="Times New Roman" w:eastAsia="Times New Roman" w:hAnsi="Times New Roman"/>
                <w:b/>
                <w:sz w:val="20"/>
                <w:szCs w:val="20"/>
              </w:rPr>
              <w:t>253</w:t>
            </w:r>
          </w:p>
        </w:tc>
        <w:tc>
          <w:tcPr>
            <w:tcW w:w="1150" w:type="dxa"/>
            <w:tcBorders>
              <w:top w:val="single" w:sz="4" w:space="0" w:color="auto"/>
              <w:left w:val="single" w:sz="4" w:space="0" w:color="auto"/>
              <w:bottom w:val="single" w:sz="4" w:space="0" w:color="auto"/>
              <w:right w:val="single" w:sz="4" w:space="0" w:color="auto"/>
            </w:tcBorders>
          </w:tcPr>
          <w:p w14:paraId="4500D96D" w14:textId="77777777" w:rsidR="0094443F" w:rsidRPr="002F6665" w:rsidRDefault="0094443F" w:rsidP="009C27A0">
            <w:pPr>
              <w:jc w:val="both"/>
              <w:rPr>
                <w:rFonts w:ascii="Times New Roman" w:hAnsi="Times New Roman"/>
                <w:b/>
                <w:sz w:val="20"/>
                <w:szCs w:val="20"/>
              </w:rPr>
            </w:pPr>
            <w:r w:rsidRPr="002F6665">
              <w:rPr>
                <w:rFonts w:ascii="Times New Roman" w:hAnsi="Times New Roman"/>
                <w:b/>
                <w:sz w:val="20"/>
                <w:szCs w:val="20"/>
              </w:rPr>
              <w:t>13</w:t>
            </w:r>
          </w:p>
        </w:tc>
        <w:tc>
          <w:tcPr>
            <w:tcW w:w="1312" w:type="dxa"/>
            <w:tcBorders>
              <w:top w:val="single" w:sz="4" w:space="0" w:color="auto"/>
              <w:left w:val="single" w:sz="4" w:space="0" w:color="auto"/>
              <w:bottom w:val="single" w:sz="4" w:space="0" w:color="auto"/>
              <w:right w:val="single" w:sz="4" w:space="0" w:color="auto"/>
            </w:tcBorders>
          </w:tcPr>
          <w:p w14:paraId="4CA1FA65"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rPr>
              <w:t>18</w:t>
            </w:r>
          </w:p>
        </w:tc>
        <w:tc>
          <w:tcPr>
            <w:tcW w:w="1300" w:type="dxa"/>
            <w:tcBorders>
              <w:top w:val="single" w:sz="4" w:space="0" w:color="auto"/>
              <w:left w:val="single" w:sz="4" w:space="0" w:color="auto"/>
              <w:bottom w:val="single" w:sz="4" w:space="0" w:color="auto"/>
              <w:right w:val="single" w:sz="4" w:space="0" w:color="auto"/>
            </w:tcBorders>
          </w:tcPr>
          <w:p w14:paraId="7D0FDFB0" w14:textId="77777777" w:rsidR="0094443F" w:rsidRPr="002F6665" w:rsidRDefault="0094443F" w:rsidP="009C27A0">
            <w:pPr>
              <w:jc w:val="both"/>
              <w:rPr>
                <w:rFonts w:ascii="Times New Roman" w:hAnsi="Times New Roman"/>
                <w:b/>
                <w:sz w:val="20"/>
                <w:szCs w:val="20"/>
              </w:rPr>
            </w:pPr>
            <w:r w:rsidRPr="002F6665">
              <w:rPr>
                <w:rFonts w:ascii="Times New Roman" w:hAnsi="Times New Roman"/>
                <w:b/>
                <w:sz w:val="20"/>
                <w:szCs w:val="20"/>
              </w:rPr>
              <w:t>32</w:t>
            </w:r>
          </w:p>
        </w:tc>
        <w:tc>
          <w:tcPr>
            <w:tcW w:w="1600" w:type="dxa"/>
            <w:tcBorders>
              <w:top w:val="single" w:sz="4" w:space="0" w:color="auto"/>
              <w:left w:val="single" w:sz="4" w:space="0" w:color="auto"/>
              <w:bottom w:val="single" w:sz="4" w:space="0" w:color="auto"/>
              <w:right w:val="single" w:sz="4" w:space="0" w:color="auto"/>
            </w:tcBorders>
          </w:tcPr>
          <w:p w14:paraId="65054B76"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rPr>
              <w:t>196</w:t>
            </w:r>
          </w:p>
        </w:tc>
        <w:tc>
          <w:tcPr>
            <w:tcW w:w="1300" w:type="dxa"/>
            <w:tcBorders>
              <w:top w:val="single" w:sz="4" w:space="0" w:color="auto"/>
              <w:left w:val="single" w:sz="4" w:space="0" w:color="auto"/>
              <w:bottom w:val="single" w:sz="4" w:space="0" w:color="auto"/>
              <w:right w:val="single" w:sz="4" w:space="0" w:color="auto"/>
            </w:tcBorders>
          </w:tcPr>
          <w:p w14:paraId="172CD6B2"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rPr>
              <w:t>0</w:t>
            </w:r>
          </w:p>
        </w:tc>
      </w:tr>
      <w:tr w:rsidR="0094443F" w:rsidRPr="002F6665" w14:paraId="25FE9A3C" w14:textId="77777777" w:rsidTr="00245FE1">
        <w:trPr>
          <w:cantSplit/>
          <w:trHeight w:val="138"/>
          <w:jc w:val="center"/>
        </w:trPr>
        <w:tc>
          <w:tcPr>
            <w:tcW w:w="1413" w:type="dxa"/>
            <w:tcBorders>
              <w:top w:val="single" w:sz="4" w:space="0" w:color="auto"/>
              <w:left w:val="single" w:sz="4" w:space="0" w:color="auto"/>
              <w:bottom w:val="single" w:sz="4" w:space="0" w:color="auto"/>
              <w:right w:val="single" w:sz="4" w:space="0" w:color="auto"/>
            </w:tcBorders>
          </w:tcPr>
          <w:p w14:paraId="477BB51F" w14:textId="77777777" w:rsidR="0094443F" w:rsidRPr="002F6665" w:rsidRDefault="0094443F" w:rsidP="009C27A0">
            <w:pPr>
              <w:jc w:val="both"/>
              <w:rPr>
                <w:rFonts w:ascii="Times New Roman" w:eastAsia="Times New Roman" w:hAnsi="Times New Roman"/>
                <w:b/>
                <w:sz w:val="20"/>
                <w:szCs w:val="20"/>
                <w:lang w:val="kk-KZ"/>
              </w:rPr>
            </w:pPr>
            <w:r w:rsidRPr="002F6665">
              <w:rPr>
                <w:rFonts w:ascii="Times New Roman" w:eastAsia="Times New Roman" w:hAnsi="Times New Roman"/>
                <w:b/>
                <w:sz w:val="20"/>
                <w:szCs w:val="20"/>
                <w:lang w:val="kk-KZ"/>
              </w:rPr>
              <w:t>2025-2026</w:t>
            </w:r>
          </w:p>
        </w:tc>
        <w:tc>
          <w:tcPr>
            <w:tcW w:w="1280" w:type="dxa"/>
            <w:tcBorders>
              <w:top w:val="single" w:sz="4" w:space="0" w:color="auto"/>
              <w:left w:val="single" w:sz="4" w:space="0" w:color="auto"/>
              <w:bottom w:val="single" w:sz="4" w:space="0" w:color="auto"/>
              <w:right w:val="single" w:sz="4" w:space="0" w:color="auto"/>
            </w:tcBorders>
          </w:tcPr>
          <w:p w14:paraId="6FE032B0" w14:textId="77777777" w:rsidR="0094443F" w:rsidRPr="002F6665" w:rsidRDefault="0094443F" w:rsidP="009C27A0">
            <w:pPr>
              <w:jc w:val="both"/>
              <w:rPr>
                <w:rFonts w:ascii="Times New Roman" w:eastAsia="Times New Roman" w:hAnsi="Times New Roman"/>
                <w:b/>
                <w:sz w:val="20"/>
                <w:szCs w:val="20"/>
                <w:lang w:val="kk-KZ"/>
              </w:rPr>
            </w:pPr>
            <w:r w:rsidRPr="002F6665">
              <w:rPr>
                <w:rFonts w:ascii="Times New Roman" w:eastAsia="Times New Roman" w:hAnsi="Times New Roman"/>
                <w:b/>
                <w:sz w:val="20"/>
                <w:szCs w:val="20"/>
                <w:lang w:val="kk-KZ"/>
              </w:rPr>
              <w:t>1197</w:t>
            </w:r>
          </w:p>
        </w:tc>
        <w:tc>
          <w:tcPr>
            <w:tcW w:w="1150" w:type="dxa"/>
            <w:tcBorders>
              <w:top w:val="single" w:sz="4" w:space="0" w:color="auto"/>
              <w:left w:val="single" w:sz="4" w:space="0" w:color="auto"/>
              <w:bottom w:val="single" w:sz="4" w:space="0" w:color="auto"/>
              <w:right w:val="single" w:sz="4" w:space="0" w:color="auto"/>
            </w:tcBorders>
          </w:tcPr>
          <w:p w14:paraId="07056E45" w14:textId="77777777" w:rsidR="0094443F" w:rsidRPr="002F6665" w:rsidRDefault="0094443F" w:rsidP="009C27A0">
            <w:pPr>
              <w:jc w:val="both"/>
              <w:rPr>
                <w:rFonts w:ascii="Times New Roman" w:hAnsi="Times New Roman"/>
                <w:b/>
                <w:sz w:val="20"/>
                <w:szCs w:val="20"/>
              </w:rPr>
            </w:pPr>
            <w:r w:rsidRPr="002F6665">
              <w:rPr>
                <w:rFonts w:ascii="Times New Roman" w:hAnsi="Times New Roman"/>
                <w:b/>
                <w:sz w:val="20"/>
                <w:szCs w:val="20"/>
              </w:rPr>
              <w:t>14</w:t>
            </w:r>
          </w:p>
        </w:tc>
        <w:tc>
          <w:tcPr>
            <w:tcW w:w="1312" w:type="dxa"/>
            <w:tcBorders>
              <w:top w:val="single" w:sz="4" w:space="0" w:color="auto"/>
              <w:left w:val="single" w:sz="4" w:space="0" w:color="auto"/>
              <w:bottom w:val="single" w:sz="4" w:space="0" w:color="auto"/>
              <w:right w:val="single" w:sz="4" w:space="0" w:color="auto"/>
            </w:tcBorders>
          </w:tcPr>
          <w:p w14:paraId="766408EE"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rPr>
              <w:t>11</w:t>
            </w:r>
          </w:p>
        </w:tc>
        <w:tc>
          <w:tcPr>
            <w:tcW w:w="1300" w:type="dxa"/>
            <w:tcBorders>
              <w:top w:val="single" w:sz="4" w:space="0" w:color="auto"/>
              <w:left w:val="single" w:sz="4" w:space="0" w:color="auto"/>
              <w:bottom w:val="single" w:sz="4" w:space="0" w:color="auto"/>
              <w:right w:val="single" w:sz="4" w:space="0" w:color="auto"/>
            </w:tcBorders>
          </w:tcPr>
          <w:p w14:paraId="76B797AE" w14:textId="77777777" w:rsidR="0094443F" w:rsidRPr="002F6665" w:rsidRDefault="0094443F" w:rsidP="009C27A0">
            <w:pPr>
              <w:jc w:val="both"/>
              <w:rPr>
                <w:rFonts w:ascii="Times New Roman" w:hAnsi="Times New Roman"/>
                <w:b/>
                <w:sz w:val="20"/>
                <w:szCs w:val="20"/>
              </w:rPr>
            </w:pPr>
            <w:r w:rsidRPr="002F6665">
              <w:rPr>
                <w:rFonts w:ascii="Times New Roman" w:hAnsi="Times New Roman"/>
                <w:b/>
                <w:sz w:val="20"/>
                <w:szCs w:val="20"/>
              </w:rPr>
              <w:t>24</w:t>
            </w:r>
          </w:p>
        </w:tc>
        <w:tc>
          <w:tcPr>
            <w:tcW w:w="1600" w:type="dxa"/>
            <w:tcBorders>
              <w:top w:val="single" w:sz="4" w:space="0" w:color="auto"/>
              <w:left w:val="single" w:sz="4" w:space="0" w:color="auto"/>
              <w:bottom w:val="single" w:sz="4" w:space="0" w:color="auto"/>
              <w:right w:val="single" w:sz="4" w:space="0" w:color="auto"/>
            </w:tcBorders>
          </w:tcPr>
          <w:p w14:paraId="7C42ECE9"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rPr>
              <w:t>124</w:t>
            </w:r>
          </w:p>
        </w:tc>
        <w:tc>
          <w:tcPr>
            <w:tcW w:w="1300" w:type="dxa"/>
            <w:tcBorders>
              <w:top w:val="single" w:sz="4" w:space="0" w:color="auto"/>
              <w:left w:val="single" w:sz="4" w:space="0" w:color="auto"/>
              <w:bottom w:val="single" w:sz="4" w:space="0" w:color="auto"/>
              <w:right w:val="single" w:sz="4" w:space="0" w:color="auto"/>
            </w:tcBorders>
          </w:tcPr>
          <w:p w14:paraId="2E87ACD8"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rPr>
              <w:t>0</w:t>
            </w:r>
          </w:p>
        </w:tc>
      </w:tr>
    </w:tbl>
    <w:p w14:paraId="336FB961" w14:textId="77777777" w:rsidR="0094443F" w:rsidRPr="002F6665" w:rsidRDefault="0094443F" w:rsidP="0094443F">
      <w:pPr>
        <w:shd w:val="clear" w:color="auto" w:fill="FFFFFF"/>
        <w:spacing w:after="0" w:line="240" w:lineRule="auto"/>
        <w:ind w:firstLine="708"/>
        <w:jc w:val="both"/>
        <w:rPr>
          <w:rFonts w:ascii="Times New Roman" w:eastAsia="Times New Roman" w:hAnsi="Times New Roman"/>
          <w:sz w:val="24"/>
          <w:szCs w:val="24"/>
        </w:rPr>
      </w:pPr>
      <w:r w:rsidRPr="002F6665">
        <w:rPr>
          <w:rFonts w:ascii="Times New Roman" w:eastAsia="Times New Roman" w:hAnsi="Times New Roman"/>
          <w:sz w:val="24"/>
          <w:szCs w:val="24"/>
        </w:rPr>
        <w:t>Социальный состав обучающихся неоднороден: есть семьи материально обеспеченные, семьи со средним достатком и малообеспеченные.</w:t>
      </w:r>
    </w:p>
    <w:p w14:paraId="60277FF3" w14:textId="77777777" w:rsidR="0094443F" w:rsidRPr="002F6665" w:rsidRDefault="0094443F" w:rsidP="0094443F">
      <w:pPr>
        <w:spacing w:after="0" w:line="240" w:lineRule="auto"/>
        <w:ind w:firstLine="708"/>
        <w:jc w:val="both"/>
        <w:rPr>
          <w:rFonts w:ascii="Times New Roman" w:hAnsi="Times New Roman"/>
          <w:sz w:val="24"/>
          <w:szCs w:val="24"/>
        </w:rPr>
      </w:pPr>
      <w:r w:rsidRPr="002F6665">
        <w:rPr>
          <w:rFonts w:ascii="Times New Roman" w:hAnsi="Times New Roman"/>
          <w:sz w:val="24"/>
          <w:szCs w:val="24"/>
        </w:rPr>
        <w:t xml:space="preserve">Создан банк данных социально-незащищенных категорий семей и детей всех категорий, нуждающихся в государственной помощи и поддержке. Ведется контроль посещаемости и успеваемости учащихся, дети-сироты поставлены на очередь на льготное жилье. Получают пособия по утере </w:t>
      </w:r>
      <w:proofErr w:type="gramStart"/>
      <w:r w:rsidRPr="002F6665">
        <w:rPr>
          <w:rFonts w:ascii="Times New Roman" w:hAnsi="Times New Roman"/>
          <w:sz w:val="24"/>
          <w:szCs w:val="24"/>
        </w:rPr>
        <w:t>кормильца,  пособия</w:t>
      </w:r>
      <w:proofErr w:type="gramEnd"/>
      <w:r w:rsidRPr="002F6665">
        <w:rPr>
          <w:rFonts w:ascii="Times New Roman" w:hAnsi="Times New Roman"/>
          <w:sz w:val="24"/>
          <w:szCs w:val="24"/>
        </w:rPr>
        <w:t xml:space="preserve"> от управления образования.   </w:t>
      </w:r>
    </w:p>
    <w:p w14:paraId="66647294" w14:textId="77777777" w:rsidR="0094443F" w:rsidRPr="002F6665" w:rsidRDefault="0094443F" w:rsidP="0094443F">
      <w:pPr>
        <w:spacing w:after="0" w:line="240" w:lineRule="auto"/>
        <w:ind w:firstLine="708"/>
        <w:jc w:val="both"/>
        <w:rPr>
          <w:rFonts w:ascii="Times New Roman" w:hAnsi="Times New Roman"/>
          <w:sz w:val="24"/>
          <w:szCs w:val="24"/>
        </w:rPr>
      </w:pPr>
      <w:r w:rsidRPr="002F6665">
        <w:rPr>
          <w:rFonts w:ascii="Times New Roman" w:hAnsi="Times New Roman"/>
          <w:sz w:val="24"/>
          <w:szCs w:val="24"/>
        </w:rPr>
        <w:t xml:space="preserve">Семьи посещаются на дому 2 раза в год, составляются акты жилищно-бытовых условий. Опекуны отчитываются о содержании подопечных также 2 раза в год. В отчетах </w:t>
      </w:r>
      <w:proofErr w:type="gramStart"/>
      <w:r w:rsidRPr="002F6665">
        <w:rPr>
          <w:rFonts w:ascii="Times New Roman" w:hAnsi="Times New Roman"/>
          <w:sz w:val="24"/>
          <w:szCs w:val="24"/>
        </w:rPr>
        <w:t>отражаются  сведения</w:t>
      </w:r>
      <w:proofErr w:type="gramEnd"/>
      <w:r w:rsidRPr="002F6665">
        <w:rPr>
          <w:rFonts w:ascii="Times New Roman" w:hAnsi="Times New Roman"/>
          <w:sz w:val="24"/>
          <w:szCs w:val="24"/>
        </w:rPr>
        <w:t xml:space="preserve"> о состоянии здоровья учащихся, о расходовании средств, получаемых </w:t>
      </w:r>
      <w:r w:rsidRPr="002F6665">
        <w:rPr>
          <w:rFonts w:ascii="Times New Roman" w:hAnsi="Times New Roman"/>
          <w:sz w:val="24"/>
          <w:szCs w:val="24"/>
        </w:rPr>
        <w:lastRenderedPageBreak/>
        <w:t xml:space="preserve">на подопечных. Во всех семьях сложились хорошие детско-взрослые отношения, основанные на взаимном доверии и понимании. Средства, получаемые опекунами, тратятся по назначению. </w:t>
      </w:r>
    </w:p>
    <w:p w14:paraId="368C87C9" w14:textId="77777777" w:rsidR="0094443F" w:rsidRPr="002F6665" w:rsidRDefault="0094443F" w:rsidP="0094443F">
      <w:pPr>
        <w:spacing w:after="0" w:line="240" w:lineRule="auto"/>
        <w:ind w:firstLine="708"/>
        <w:jc w:val="both"/>
        <w:rPr>
          <w:rFonts w:ascii="Times New Roman" w:hAnsi="Times New Roman"/>
          <w:sz w:val="28"/>
          <w:szCs w:val="28"/>
        </w:rPr>
      </w:pPr>
    </w:p>
    <w:tbl>
      <w:tblPr>
        <w:tblStyle w:val="a5"/>
        <w:tblW w:w="6438" w:type="dxa"/>
        <w:tblInd w:w="421" w:type="dxa"/>
        <w:tblLook w:val="04A0" w:firstRow="1" w:lastRow="0" w:firstColumn="1" w:lastColumn="0" w:noHBand="0" w:noVBand="1"/>
      </w:tblPr>
      <w:tblGrid>
        <w:gridCol w:w="1214"/>
        <w:gridCol w:w="2046"/>
        <w:gridCol w:w="1583"/>
        <w:gridCol w:w="1595"/>
      </w:tblGrid>
      <w:tr w:rsidR="00E971AA" w:rsidRPr="002F6665" w14:paraId="496651CF" w14:textId="77777777" w:rsidTr="00245FE1">
        <w:tc>
          <w:tcPr>
            <w:tcW w:w="1214" w:type="dxa"/>
          </w:tcPr>
          <w:p w14:paraId="4841F2B3" w14:textId="77777777" w:rsidR="0094443F" w:rsidRPr="002F6665" w:rsidRDefault="0094443F" w:rsidP="009C27A0">
            <w:pPr>
              <w:jc w:val="both"/>
              <w:rPr>
                <w:rFonts w:ascii="Times New Roman" w:hAnsi="Times New Roman"/>
                <w:sz w:val="20"/>
                <w:szCs w:val="20"/>
              </w:rPr>
            </w:pPr>
          </w:p>
        </w:tc>
        <w:tc>
          <w:tcPr>
            <w:tcW w:w="2046" w:type="dxa"/>
          </w:tcPr>
          <w:p w14:paraId="25089E36" w14:textId="77777777" w:rsidR="0094443F" w:rsidRPr="002F6665" w:rsidRDefault="0094443F" w:rsidP="009C27A0">
            <w:pPr>
              <w:jc w:val="both"/>
              <w:rPr>
                <w:rFonts w:ascii="Times New Roman" w:hAnsi="Times New Roman"/>
                <w:sz w:val="20"/>
                <w:szCs w:val="20"/>
              </w:rPr>
            </w:pPr>
            <w:proofErr w:type="gramStart"/>
            <w:r w:rsidRPr="002F6665">
              <w:rPr>
                <w:rFonts w:ascii="Times New Roman" w:hAnsi="Times New Roman"/>
                <w:sz w:val="20"/>
                <w:szCs w:val="20"/>
              </w:rPr>
              <w:t>Дети</w:t>
            </w:r>
            <w:proofErr w:type="gramEnd"/>
            <w:r w:rsidRPr="002F6665">
              <w:rPr>
                <w:rFonts w:ascii="Times New Roman" w:hAnsi="Times New Roman"/>
                <w:sz w:val="20"/>
                <w:szCs w:val="20"/>
              </w:rPr>
              <w:t xml:space="preserve"> проживающие с мамой</w:t>
            </w:r>
          </w:p>
        </w:tc>
        <w:tc>
          <w:tcPr>
            <w:tcW w:w="1583" w:type="dxa"/>
          </w:tcPr>
          <w:p w14:paraId="56AA47A5" w14:textId="77777777" w:rsidR="0094443F" w:rsidRPr="002F6665" w:rsidRDefault="0094443F" w:rsidP="009C27A0">
            <w:pPr>
              <w:jc w:val="both"/>
              <w:rPr>
                <w:rFonts w:ascii="Times New Roman" w:hAnsi="Times New Roman"/>
                <w:sz w:val="20"/>
                <w:szCs w:val="20"/>
              </w:rPr>
            </w:pPr>
            <w:proofErr w:type="gramStart"/>
            <w:r w:rsidRPr="002F6665">
              <w:rPr>
                <w:rFonts w:ascii="Times New Roman" w:hAnsi="Times New Roman"/>
                <w:sz w:val="20"/>
                <w:szCs w:val="20"/>
              </w:rPr>
              <w:t>Дети</w:t>
            </w:r>
            <w:proofErr w:type="gramEnd"/>
            <w:r w:rsidRPr="002F6665">
              <w:rPr>
                <w:rFonts w:ascii="Times New Roman" w:hAnsi="Times New Roman"/>
                <w:sz w:val="20"/>
                <w:szCs w:val="20"/>
              </w:rPr>
              <w:t xml:space="preserve"> проживающие с отцом </w:t>
            </w:r>
          </w:p>
        </w:tc>
        <w:tc>
          <w:tcPr>
            <w:tcW w:w="1595" w:type="dxa"/>
          </w:tcPr>
          <w:p w14:paraId="5D8B7076" w14:textId="77777777" w:rsidR="0094443F" w:rsidRPr="002F6665" w:rsidRDefault="0094443F" w:rsidP="009C27A0">
            <w:pPr>
              <w:jc w:val="both"/>
              <w:rPr>
                <w:rFonts w:ascii="Times New Roman" w:hAnsi="Times New Roman"/>
                <w:sz w:val="20"/>
                <w:szCs w:val="20"/>
              </w:rPr>
            </w:pPr>
            <w:proofErr w:type="gramStart"/>
            <w:r w:rsidRPr="002F6665">
              <w:rPr>
                <w:rFonts w:ascii="Times New Roman" w:hAnsi="Times New Roman"/>
                <w:sz w:val="20"/>
                <w:szCs w:val="20"/>
              </w:rPr>
              <w:t>Дети</w:t>
            </w:r>
            <w:proofErr w:type="gramEnd"/>
            <w:r w:rsidRPr="002F6665">
              <w:rPr>
                <w:rFonts w:ascii="Times New Roman" w:hAnsi="Times New Roman"/>
                <w:sz w:val="20"/>
                <w:szCs w:val="20"/>
              </w:rPr>
              <w:t xml:space="preserve"> проживающие с отчимом</w:t>
            </w:r>
          </w:p>
        </w:tc>
      </w:tr>
      <w:tr w:rsidR="00E971AA" w:rsidRPr="002F6665" w14:paraId="207AEE3B" w14:textId="77777777" w:rsidTr="00245FE1">
        <w:tc>
          <w:tcPr>
            <w:tcW w:w="1214" w:type="dxa"/>
          </w:tcPr>
          <w:p w14:paraId="755D3E19"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2023-2024</w:t>
            </w:r>
          </w:p>
        </w:tc>
        <w:tc>
          <w:tcPr>
            <w:tcW w:w="2046" w:type="dxa"/>
          </w:tcPr>
          <w:p w14:paraId="1524455D"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244</w:t>
            </w:r>
          </w:p>
        </w:tc>
        <w:tc>
          <w:tcPr>
            <w:tcW w:w="1583" w:type="dxa"/>
          </w:tcPr>
          <w:p w14:paraId="2B85B310"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10</w:t>
            </w:r>
          </w:p>
        </w:tc>
        <w:tc>
          <w:tcPr>
            <w:tcW w:w="1595" w:type="dxa"/>
          </w:tcPr>
          <w:p w14:paraId="43334215"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37</w:t>
            </w:r>
          </w:p>
        </w:tc>
      </w:tr>
      <w:tr w:rsidR="00E971AA" w:rsidRPr="002F6665" w14:paraId="5A1394DF" w14:textId="77777777" w:rsidTr="00245FE1">
        <w:tc>
          <w:tcPr>
            <w:tcW w:w="1214" w:type="dxa"/>
          </w:tcPr>
          <w:p w14:paraId="271215AB"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2024-2025</w:t>
            </w:r>
          </w:p>
        </w:tc>
        <w:tc>
          <w:tcPr>
            <w:tcW w:w="2046" w:type="dxa"/>
          </w:tcPr>
          <w:p w14:paraId="7BD5F87D"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196</w:t>
            </w:r>
          </w:p>
        </w:tc>
        <w:tc>
          <w:tcPr>
            <w:tcW w:w="1583" w:type="dxa"/>
          </w:tcPr>
          <w:p w14:paraId="5AAADC87"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12</w:t>
            </w:r>
          </w:p>
        </w:tc>
        <w:tc>
          <w:tcPr>
            <w:tcW w:w="1595" w:type="dxa"/>
          </w:tcPr>
          <w:p w14:paraId="67DB1077"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29</w:t>
            </w:r>
          </w:p>
        </w:tc>
      </w:tr>
      <w:tr w:rsidR="0094443F" w:rsidRPr="002F6665" w14:paraId="4F36BE50" w14:textId="77777777" w:rsidTr="00245FE1">
        <w:tc>
          <w:tcPr>
            <w:tcW w:w="1214" w:type="dxa"/>
          </w:tcPr>
          <w:p w14:paraId="3C432194"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2025-2026</w:t>
            </w:r>
          </w:p>
        </w:tc>
        <w:tc>
          <w:tcPr>
            <w:tcW w:w="2046" w:type="dxa"/>
          </w:tcPr>
          <w:p w14:paraId="766BFA30"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226</w:t>
            </w:r>
          </w:p>
        </w:tc>
        <w:tc>
          <w:tcPr>
            <w:tcW w:w="1583" w:type="dxa"/>
          </w:tcPr>
          <w:p w14:paraId="2769F1F5"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5</w:t>
            </w:r>
          </w:p>
        </w:tc>
        <w:tc>
          <w:tcPr>
            <w:tcW w:w="1595" w:type="dxa"/>
          </w:tcPr>
          <w:p w14:paraId="26741AD9"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35</w:t>
            </w:r>
          </w:p>
        </w:tc>
      </w:tr>
    </w:tbl>
    <w:p w14:paraId="022FE7D8" w14:textId="77777777" w:rsidR="0094443F" w:rsidRPr="002F6665" w:rsidRDefault="0094443F" w:rsidP="0094443F">
      <w:pPr>
        <w:spacing w:after="0" w:line="240" w:lineRule="auto"/>
        <w:jc w:val="both"/>
        <w:rPr>
          <w:rFonts w:ascii="Times New Roman" w:hAnsi="Times New Roman"/>
          <w:sz w:val="28"/>
          <w:szCs w:val="28"/>
        </w:rPr>
      </w:pPr>
    </w:p>
    <w:p w14:paraId="02DE08B6" w14:textId="77777777" w:rsidR="0094443F" w:rsidRPr="002F6665" w:rsidRDefault="0094443F" w:rsidP="0094443F">
      <w:pPr>
        <w:spacing w:after="0" w:line="240" w:lineRule="auto"/>
        <w:ind w:firstLine="708"/>
        <w:jc w:val="center"/>
        <w:rPr>
          <w:rFonts w:ascii="Times New Roman" w:hAnsi="Times New Roman"/>
          <w:b/>
          <w:bCs/>
          <w:sz w:val="28"/>
          <w:szCs w:val="28"/>
        </w:rPr>
      </w:pPr>
      <w:r w:rsidRPr="002F6665">
        <w:rPr>
          <w:rFonts w:ascii="Times New Roman" w:hAnsi="Times New Roman"/>
          <w:b/>
          <w:bCs/>
          <w:sz w:val="28"/>
          <w:szCs w:val="28"/>
        </w:rPr>
        <w:t xml:space="preserve">Всеобуч – </w:t>
      </w:r>
    </w:p>
    <w:tbl>
      <w:tblPr>
        <w:tblStyle w:val="a5"/>
        <w:tblW w:w="0" w:type="auto"/>
        <w:tblLook w:val="04A0" w:firstRow="1" w:lastRow="0" w:firstColumn="1" w:lastColumn="0" w:noHBand="0" w:noVBand="1"/>
      </w:tblPr>
      <w:tblGrid>
        <w:gridCol w:w="939"/>
        <w:gridCol w:w="1665"/>
        <w:gridCol w:w="1853"/>
        <w:gridCol w:w="1620"/>
        <w:gridCol w:w="1578"/>
        <w:gridCol w:w="1690"/>
      </w:tblGrid>
      <w:tr w:rsidR="00E971AA" w:rsidRPr="002F6665" w14:paraId="55746539" w14:textId="77777777" w:rsidTr="00245FE1">
        <w:tc>
          <w:tcPr>
            <w:tcW w:w="939" w:type="dxa"/>
          </w:tcPr>
          <w:p w14:paraId="1B00ED49"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 xml:space="preserve">По годам </w:t>
            </w:r>
          </w:p>
        </w:tc>
        <w:tc>
          <w:tcPr>
            <w:tcW w:w="1665" w:type="dxa"/>
          </w:tcPr>
          <w:p w14:paraId="0D9BD8B8" w14:textId="77777777" w:rsidR="0094443F" w:rsidRPr="002F6665" w:rsidRDefault="0094443F" w:rsidP="009C27A0">
            <w:pPr>
              <w:rPr>
                <w:rFonts w:ascii="Times New Roman" w:hAnsi="Times New Roman"/>
                <w:b/>
                <w:bCs/>
                <w:sz w:val="20"/>
                <w:szCs w:val="20"/>
              </w:rPr>
            </w:pPr>
            <w:r w:rsidRPr="002F6665">
              <w:rPr>
                <w:rFonts w:ascii="Times New Roman" w:hAnsi="Times New Roman"/>
                <w:sz w:val="20"/>
                <w:szCs w:val="20"/>
              </w:rPr>
              <w:t>Детям из семей, имеющих право на получение государственной адресной социальной помощи</w:t>
            </w:r>
          </w:p>
        </w:tc>
        <w:tc>
          <w:tcPr>
            <w:tcW w:w="1853" w:type="dxa"/>
          </w:tcPr>
          <w:p w14:paraId="2ED5B674" w14:textId="77777777" w:rsidR="0094443F" w:rsidRPr="002F6665" w:rsidRDefault="0094443F" w:rsidP="009C27A0">
            <w:pPr>
              <w:tabs>
                <w:tab w:val="left" w:pos="720"/>
              </w:tabs>
              <w:rPr>
                <w:rFonts w:ascii="Times New Roman" w:hAnsi="Times New Roman"/>
                <w:sz w:val="20"/>
                <w:szCs w:val="20"/>
              </w:rPr>
            </w:pPr>
            <w:r w:rsidRPr="002F6665">
              <w:rPr>
                <w:rFonts w:ascii="Times New Roman" w:hAnsi="Times New Roman"/>
                <w:sz w:val="20"/>
                <w:szCs w:val="20"/>
              </w:rPr>
              <w:t xml:space="preserve">Детям из семей, не получающих государственную адресную социальную помощь. В которой среднедушевой доход ниже величины прожиточного минимума </w:t>
            </w:r>
          </w:p>
          <w:p w14:paraId="57C54F0A" w14:textId="77777777" w:rsidR="0094443F" w:rsidRPr="002F6665" w:rsidRDefault="0094443F" w:rsidP="009C27A0">
            <w:pPr>
              <w:jc w:val="center"/>
              <w:rPr>
                <w:rFonts w:ascii="Times New Roman" w:hAnsi="Times New Roman"/>
                <w:b/>
                <w:bCs/>
                <w:sz w:val="20"/>
                <w:szCs w:val="20"/>
              </w:rPr>
            </w:pPr>
          </w:p>
        </w:tc>
        <w:tc>
          <w:tcPr>
            <w:tcW w:w="1620" w:type="dxa"/>
          </w:tcPr>
          <w:p w14:paraId="477616BD" w14:textId="77777777" w:rsidR="0094443F" w:rsidRPr="002F6665" w:rsidRDefault="0094443F" w:rsidP="009C27A0">
            <w:pPr>
              <w:tabs>
                <w:tab w:val="left" w:pos="720"/>
              </w:tabs>
              <w:rPr>
                <w:rFonts w:ascii="Times New Roman" w:hAnsi="Times New Roman"/>
                <w:sz w:val="20"/>
                <w:szCs w:val="20"/>
              </w:rPr>
            </w:pPr>
            <w:r w:rsidRPr="002F6665">
              <w:rPr>
                <w:rFonts w:ascii="Times New Roman" w:hAnsi="Times New Roman"/>
                <w:sz w:val="20"/>
                <w:szCs w:val="20"/>
              </w:rPr>
              <w:t xml:space="preserve">Детям-сиротам и детям, оставшимся без попечения родителей, проживающим в семьях </w:t>
            </w:r>
          </w:p>
          <w:p w14:paraId="18531DEA" w14:textId="77777777" w:rsidR="0094443F" w:rsidRPr="002F6665" w:rsidRDefault="0094443F" w:rsidP="009C27A0">
            <w:pPr>
              <w:tabs>
                <w:tab w:val="left" w:pos="720"/>
              </w:tabs>
              <w:rPr>
                <w:rFonts w:ascii="Times New Roman" w:hAnsi="Times New Roman"/>
                <w:sz w:val="20"/>
                <w:szCs w:val="20"/>
              </w:rPr>
            </w:pPr>
          </w:p>
        </w:tc>
        <w:tc>
          <w:tcPr>
            <w:tcW w:w="1578" w:type="dxa"/>
          </w:tcPr>
          <w:p w14:paraId="47AF57E6" w14:textId="77777777" w:rsidR="0094443F" w:rsidRPr="002F6665" w:rsidRDefault="0094443F" w:rsidP="009C27A0">
            <w:pPr>
              <w:tabs>
                <w:tab w:val="left" w:pos="720"/>
              </w:tabs>
              <w:rPr>
                <w:rFonts w:ascii="Times New Roman" w:hAnsi="Times New Roman"/>
                <w:sz w:val="20"/>
                <w:szCs w:val="20"/>
              </w:rPr>
            </w:pPr>
            <w:r w:rsidRPr="002F6665">
              <w:rPr>
                <w:rFonts w:ascii="Times New Roman" w:hAnsi="Times New Roman"/>
                <w:sz w:val="20"/>
                <w:szCs w:val="20"/>
              </w:rPr>
              <w:t xml:space="preserve">Детям из семей, требующих экстренной помощи в результате чрезвычайных ситуаций </w:t>
            </w:r>
          </w:p>
          <w:p w14:paraId="2CCBEDBE" w14:textId="77777777" w:rsidR="0094443F" w:rsidRPr="002F6665" w:rsidRDefault="0094443F" w:rsidP="009C27A0">
            <w:pPr>
              <w:tabs>
                <w:tab w:val="left" w:pos="720"/>
              </w:tabs>
              <w:rPr>
                <w:rFonts w:ascii="Times New Roman" w:hAnsi="Times New Roman"/>
                <w:sz w:val="20"/>
                <w:szCs w:val="20"/>
              </w:rPr>
            </w:pPr>
          </w:p>
        </w:tc>
        <w:tc>
          <w:tcPr>
            <w:tcW w:w="1690" w:type="dxa"/>
          </w:tcPr>
          <w:p w14:paraId="266C6E0A" w14:textId="77777777" w:rsidR="0094443F" w:rsidRPr="002F6665" w:rsidRDefault="0094443F" w:rsidP="009C27A0">
            <w:pPr>
              <w:tabs>
                <w:tab w:val="left" w:pos="720"/>
              </w:tabs>
              <w:rPr>
                <w:rFonts w:ascii="Times New Roman" w:hAnsi="Times New Roman"/>
                <w:sz w:val="20"/>
                <w:szCs w:val="20"/>
              </w:rPr>
            </w:pPr>
            <w:r w:rsidRPr="002F6665">
              <w:rPr>
                <w:rFonts w:ascii="Times New Roman" w:hAnsi="Times New Roman"/>
                <w:sz w:val="20"/>
                <w:szCs w:val="20"/>
              </w:rPr>
              <w:t>Иным категориям обучающихся и воспитанников, определяемым коллегиальным органом организации образования -</w:t>
            </w:r>
          </w:p>
          <w:p w14:paraId="28C62B35" w14:textId="77777777" w:rsidR="0094443F" w:rsidRPr="002F6665" w:rsidRDefault="0094443F" w:rsidP="009C27A0">
            <w:pPr>
              <w:ind w:left="360"/>
              <w:rPr>
                <w:rFonts w:ascii="Times New Roman" w:hAnsi="Times New Roman"/>
                <w:sz w:val="20"/>
                <w:szCs w:val="20"/>
              </w:rPr>
            </w:pPr>
          </w:p>
        </w:tc>
      </w:tr>
      <w:tr w:rsidR="00E971AA" w:rsidRPr="002F6665" w14:paraId="3D77DF8D" w14:textId="77777777" w:rsidTr="00245FE1">
        <w:tc>
          <w:tcPr>
            <w:tcW w:w="939" w:type="dxa"/>
          </w:tcPr>
          <w:p w14:paraId="6D5C14CB" w14:textId="3225DCF7" w:rsidR="0094443F" w:rsidRPr="002F6665" w:rsidRDefault="0094443F" w:rsidP="009C27A0">
            <w:pPr>
              <w:jc w:val="center"/>
              <w:rPr>
                <w:rFonts w:ascii="Times New Roman" w:hAnsi="Times New Roman"/>
                <w:b/>
                <w:bCs/>
                <w:sz w:val="20"/>
                <w:szCs w:val="20"/>
              </w:rPr>
            </w:pPr>
            <w:r w:rsidRPr="002F6665">
              <w:rPr>
                <w:rFonts w:ascii="Times New Roman" w:eastAsia="Times New Roman" w:hAnsi="Times New Roman"/>
                <w:b/>
                <w:sz w:val="20"/>
                <w:szCs w:val="20"/>
                <w:lang w:val="kk-KZ"/>
              </w:rPr>
              <w:t xml:space="preserve"> 2023-2024</w:t>
            </w:r>
          </w:p>
        </w:tc>
        <w:tc>
          <w:tcPr>
            <w:tcW w:w="1665" w:type="dxa"/>
          </w:tcPr>
          <w:p w14:paraId="0096AED4"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36</w:t>
            </w:r>
          </w:p>
        </w:tc>
        <w:tc>
          <w:tcPr>
            <w:tcW w:w="1853" w:type="dxa"/>
          </w:tcPr>
          <w:p w14:paraId="2FBDB0E4"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7</w:t>
            </w:r>
          </w:p>
        </w:tc>
        <w:tc>
          <w:tcPr>
            <w:tcW w:w="1620" w:type="dxa"/>
          </w:tcPr>
          <w:p w14:paraId="1B37E550"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10</w:t>
            </w:r>
          </w:p>
        </w:tc>
        <w:tc>
          <w:tcPr>
            <w:tcW w:w="1578" w:type="dxa"/>
          </w:tcPr>
          <w:p w14:paraId="4A64DBCE"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1</w:t>
            </w:r>
          </w:p>
        </w:tc>
        <w:tc>
          <w:tcPr>
            <w:tcW w:w="1690" w:type="dxa"/>
          </w:tcPr>
          <w:p w14:paraId="1A5156B3"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19</w:t>
            </w:r>
          </w:p>
        </w:tc>
      </w:tr>
      <w:tr w:rsidR="00E971AA" w:rsidRPr="002F6665" w14:paraId="1D01F43B" w14:textId="77777777" w:rsidTr="00245FE1">
        <w:tc>
          <w:tcPr>
            <w:tcW w:w="939" w:type="dxa"/>
          </w:tcPr>
          <w:p w14:paraId="3AC80BD9" w14:textId="77777777" w:rsidR="0094443F" w:rsidRPr="002F6665" w:rsidRDefault="0094443F" w:rsidP="009C27A0">
            <w:pPr>
              <w:jc w:val="center"/>
              <w:rPr>
                <w:rFonts w:ascii="Times New Roman" w:hAnsi="Times New Roman"/>
                <w:b/>
                <w:bCs/>
                <w:sz w:val="20"/>
                <w:szCs w:val="20"/>
              </w:rPr>
            </w:pPr>
            <w:r w:rsidRPr="002F6665">
              <w:rPr>
                <w:rFonts w:ascii="Times New Roman" w:eastAsia="Times New Roman" w:hAnsi="Times New Roman"/>
                <w:b/>
                <w:sz w:val="20"/>
                <w:szCs w:val="20"/>
                <w:lang w:val="kk-KZ"/>
              </w:rPr>
              <w:t>202</w:t>
            </w:r>
            <w:r w:rsidRPr="002F6665">
              <w:rPr>
                <w:rFonts w:ascii="Times New Roman" w:eastAsia="Times New Roman" w:hAnsi="Times New Roman"/>
                <w:b/>
                <w:sz w:val="20"/>
                <w:szCs w:val="20"/>
              </w:rPr>
              <w:t>4</w:t>
            </w:r>
            <w:r w:rsidRPr="002F6665">
              <w:rPr>
                <w:rFonts w:ascii="Times New Roman" w:eastAsia="Times New Roman" w:hAnsi="Times New Roman"/>
                <w:b/>
                <w:sz w:val="20"/>
                <w:szCs w:val="20"/>
                <w:lang w:val="kk-KZ"/>
              </w:rPr>
              <w:t>-202</w:t>
            </w:r>
            <w:r w:rsidRPr="002F6665">
              <w:rPr>
                <w:rFonts w:ascii="Times New Roman" w:eastAsia="Times New Roman" w:hAnsi="Times New Roman"/>
                <w:b/>
                <w:sz w:val="20"/>
                <w:szCs w:val="20"/>
              </w:rPr>
              <w:t>5</w:t>
            </w:r>
          </w:p>
        </w:tc>
        <w:tc>
          <w:tcPr>
            <w:tcW w:w="1665" w:type="dxa"/>
          </w:tcPr>
          <w:p w14:paraId="277B65B1"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43</w:t>
            </w:r>
          </w:p>
        </w:tc>
        <w:tc>
          <w:tcPr>
            <w:tcW w:w="1853" w:type="dxa"/>
          </w:tcPr>
          <w:p w14:paraId="43F8F352"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16</w:t>
            </w:r>
          </w:p>
        </w:tc>
        <w:tc>
          <w:tcPr>
            <w:tcW w:w="1620" w:type="dxa"/>
          </w:tcPr>
          <w:p w14:paraId="409B5739"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13</w:t>
            </w:r>
          </w:p>
        </w:tc>
        <w:tc>
          <w:tcPr>
            <w:tcW w:w="1578" w:type="dxa"/>
          </w:tcPr>
          <w:p w14:paraId="226DF5A8"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0</w:t>
            </w:r>
          </w:p>
        </w:tc>
        <w:tc>
          <w:tcPr>
            <w:tcW w:w="1690" w:type="dxa"/>
          </w:tcPr>
          <w:p w14:paraId="6F76009A"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10</w:t>
            </w:r>
          </w:p>
        </w:tc>
      </w:tr>
      <w:tr w:rsidR="0094443F" w:rsidRPr="002F6665" w14:paraId="1B528D70" w14:textId="77777777" w:rsidTr="00245FE1">
        <w:tc>
          <w:tcPr>
            <w:tcW w:w="939" w:type="dxa"/>
          </w:tcPr>
          <w:p w14:paraId="6F033EA4" w14:textId="77777777" w:rsidR="0094443F" w:rsidRPr="002F6665" w:rsidRDefault="0094443F" w:rsidP="009C27A0">
            <w:pPr>
              <w:jc w:val="center"/>
              <w:rPr>
                <w:rFonts w:ascii="Times New Roman" w:eastAsia="Times New Roman" w:hAnsi="Times New Roman"/>
                <w:b/>
                <w:sz w:val="20"/>
                <w:szCs w:val="20"/>
                <w:lang w:val="kk-KZ"/>
              </w:rPr>
            </w:pPr>
            <w:r w:rsidRPr="002F6665">
              <w:rPr>
                <w:rFonts w:ascii="Times New Roman" w:eastAsia="Times New Roman" w:hAnsi="Times New Roman"/>
                <w:b/>
                <w:sz w:val="20"/>
                <w:szCs w:val="20"/>
                <w:lang w:val="kk-KZ"/>
              </w:rPr>
              <w:t>2025-2026</w:t>
            </w:r>
          </w:p>
        </w:tc>
        <w:tc>
          <w:tcPr>
            <w:tcW w:w="1665" w:type="dxa"/>
          </w:tcPr>
          <w:p w14:paraId="6A871728"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23</w:t>
            </w:r>
          </w:p>
        </w:tc>
        <w:tc>
          <w:tcPr>
            <w:tcW w:w="1853" w:type="dxa"/>
          </w:tcPr>
          <w:p w14:paraId="5B9043DA"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0</w:t>
            </w:r>
          </w:p>
        </w:tc>
        <w:tc>
          <w:tcPr>
            <w:tcW w:w="1620" w:type="dxa"/>
          </w:tcPr>
          <w:p w14:paraId="4887F8BB"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15</w:t>
            </w:r>
          </w:p>
        </w:tc>
        <w:tc>
          <w:tcPr>
            <w:tcW w:w="1578" w:type="dxa"/>
          </w:tcPr>
          <w:p w14:paraId="235E0569"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0</w:t>
            </w:r>
          </w:p>
        </w:tc>
        <w:tc>
          <w:tcPr>
            <w:tcW w:w="1690" w:type="dxa"/>
          </w:tcPr>
          <w:p w14:paraId="69026110"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18</w:t>
            </w:r>
          </w:p>
        </w:tc>
      </w:tr>
    </w:tbl>
    <w:p w14:paraId="4908C75F" w14:textId="77777777" w:rsidR="0094443F" w:rsidRPr="002F6665" w:rsidRDefault="0094443F" w:rsidP="0094443F">
      <w:pPr>
        <w:spacing w:after="0" w:line="240" w:lineRule="auto"/>
        <w:rPr>
          <w:rFonts w:ascii="Times New Roman" w:hAnsi="Times New Roman"/>
          <w:sz w:val="28"/>
          <w:szCs w:val="28"/>
        </w:rPr>
      </w:pPr>
    </w:p>
    <w:p w14:paraId="70D55E80" w14:textId="77777777" w:rsidR="0094443F" w:rsidRPr="002F6665" w:rsidRDefault="0094443F" w:rsidP="0094443F">
      <w:pPr>
        <w:spacing w:after="0" w:line="240" w:lineRule="auto"/>
        <w:jc w:val="center"/>
        <w:rPr>
          <w:rFonts w:ascii="Times New Roman" w:hAnsi="Times New Roman"/>
          <w:b/>
          <w:sz w:val="24"/>
          <w:szCs w:val="24"/>
          <w:lang w:val="kk-KZ"/>
        </w:rPr>
      </w:pPr>
      <w:r w:rsidRPr="002F6665">
        <w:rPr>
          <w:rFonts w:ascii="Times New Roman" w:hAnsi="Times New Roman"/>
          <w:b/>
          <w:bCs/>
          <w:sz w:val="24"/>
          <w:szCs w:val="24"/>
        </w:rPr>
        <w:t xml:space="preserve">Дорога в школу      </w:t>
      </w:r>
    </w:p>
    <w:p w14:paraId="44975048" w14:textId="77777777" w:rsidR="0094443F" w:rsidRPr="002F6665" w:rsidRDefault="0094443F" w:rsidP="0094443F">
      <w:pPr>
        <w:spacing w:after="0" w:line="240" w:lineRule="auto"/>
        <w:ind w:firstLine="708"/>
        <w:jc w:val="both"/>
        <w:rPr>
          <w:rFonts w:ascii="Times New Roman" w:hAnsi="Times New Roman"/>
          <w:sz w:val="24"/>
          <w:szCs w:val="24"/>
          <w:lang w:val="kk-KZ"/>
        </w:rPr>
      </w:pPr>
      <w:r w:rsidRPr="002F6665">
        <w:rPr>
          <w:rFonts w:ascii="Times New Roman" w:hAnsi="Times New Roman"/>
          <w:sz w:val="24"/>
          <w:szCs w:val="24"/>
        </w:rPr>
        <w:t xml:space="preserve">За счет спонсоров помощь (в виде рюкзаков и канцелярских </w:t>
      </w:r>
      <w:proofErr w:type="gramStart"/>
      <w:r w:rsidRPr="002F6665">
        <w:rPr>
          <w:rFonts w:ascii="Times New Roman" w:hAnsi="Times New Roman"/>
          <w:sz w:val="24"/>
          <w:szCs w:val="24"/>
        </w:rPr>
        <w:t>принадлежностей )</w:t>
      </w:r>
      <w:proofErr w:type="gramEnd"/>
      <w:r w:rsidRPr="002F6665">
        <w:rPr>
          <w:rFonts w:ascii="Times New Roman" w:hAnsi="Times New Roman"/>
          <w:sz w:val="24"/>
          <w:szCs w:val="24"/>
        </w:rPr>
        <w:t xml:space="preserve"> была оказана 120 детям.</w:t>
      </w:r>
    </w:p>
    <w:p w14:paraId="7BEFB6B0" w14:textId="77777777" w:rsidR="0094443F" w:rsidRPr="002F6665" w:rsidRDefault="0094443F" w:rsidP="0094443F">
      <w:pPr>
        <w:numPr>
          <w:ilvl w:val="0"/>
          <w:numId w:val="5"/>
        </w:numPr>
        <w:tabs>
          <w:tab w:val="left" w:pos="720"/>
        </w:tabs>
        <w:spacing w:after="0" w:line="240" w:lineRule="auto"/>
        <w:jc w:val="both"/>
        <w:rPr>
          <w:rFonts w:ascii="Times New Roman" w:hAnsi="Times New Roman"/>
          <w:sz w:val="24"/>
          <w:szCs w:val="24"/>
        </w:rPr>
      </w:pPr>
      <w:r w:rsidRPr="002F6665">
        <w:rPr>
          <w:rFonts w:ascii="Times New Roman" w:hAnsi="Times New Roman"/>
          <w:sz w:val="24"/>
          <w:szCs w:val="24"/>
        </w:rPr>
        <w:t xml:space="preserve">Управление </w:t>
      </w:r>
      <w:proofErr w:type="gramStart"/>
      <w:r w:rsidRPr="002F6665">
        <w:rPr>
          <w:rFonts w:ascii="Times New Roman" w:hAnsi="Times New Roman"/>
          <w:sz w:val="24"/>
          <w:szCs w:val="24"/>
        </w:rPr>
        <w:t>образования  10</w:t>
      </w:r>
      <w:proofErr w:type="gramEnd"/>
      <w:r w:rsidRPr="002F6665">
        <w:rPr>
          <w:rFonts w:ascii="Times New Roman" w:hAnsi="Times New Roman"/>
          <w:sz w:val="24"/>
          <w:szCs w:val="24"/>
        </w:rPr>
        <w:t xml:space="preserve"> детям;</w:t>
      </w:r>
    </w:p>
    <w:p w14:paraId="36408AA7" w14:textId="77777777" w:rsidR="0094443F" w:rsidRPr="002F6665" w:rsidRDefault="0094443F" w:rsidP="0094443F">
      <w:pPr>
        <w:numPr>
          <w:ilvl w:val="0"/>
          <w:numId w:val="5"/>
        </w:numPr>
        <w:tabs>
          <w:tab w:val="left" w:pos="720"/>
        </w:tabs>
        <w:spacing w:after="0" w:line="240" w:lineRule="auto"/>
        <w:jc w:val="both"/>
        <w:rPr>
          <w:rFonts w:ascii="Times New Roman" w:hAnsi="Times New Roman"/>
          <w:sz w:val="24"/>
          <w:szCs w:val="24"/>
        </w:rPr>
      </w:pPr>
      <w:r w:rsidRPr="002F6665">
        <w:rPr>
          <w:rFonts w:ascii="Times New Roman" w:hAnsi="Times New Roman"/>
          <w:sz w:val="24"/>
          <w:szCs w:val="24"/>
        </w:rPr>
        <w:t>Депутат Мажилиса Смаилов Б.А. 10 детям.</w:t>
      </w:r>
    </w:p>
    <w:p w14:paraId="6514074D" w14:textId="77777777" w:rsidR="0094443F" w:rsidRPr="002F6665" w:rsidRDefault="0094443F" w:rsidP="0094443F">
      <w:pPr>
        <w:numPr>
          <w:ilvl w:val="0"/>
          <w:numId w:val="5"/>
        </w:numPr>
        <w:tabs>
          <w:tab w:val="left" w:pos="720"/>
        </w:tabs>
        <w:spacing w:after="0" w:line="240" w:lineRule="auto"/>
        <w:jc w:val="both"/>
        <w:rPr>
          <w:rFonts w:ascii="Times New Roman" w:hAnsi="Times New Roman"/>
          <w:sz w:val="24"/>
          <w:szCs w:val="24"/>
        </w:rPr>
      </w:pPr>
      <w:proofErr w:type="spellStart"/>
      <w:r w:rsidRPr="002F6665">
        <w:rPr>
          <w:rFonts w:ascii="Times New Roman" w:hAnsi="Times New Roman"/>
          <w:sz w:val="24"/>
          <w:szCs w:val="24"/>
        </w:rPr>
        <w:t>ОФон</w:t>
      </w:r>
      <w:proofErr w:type="spellEnd"/>
      <w:r w:rsidRPr="002F6665">
        <w:rPr>
          <w:rFonts w:ascii="Times New Roman" w:hAnsi="Times New Roman"/>
          <w:sz w:val="24"/>
          <w:szCs w:val="24"/>
        </w:rPr>
        <w:t xml:space="preserve"> «Дар» 20 детям;</w:t>
      </w:r>
    </w:p>
    <w:p w14:paraId="4C68FE9F" w14:textId="77777777" w:rsidR="0094443F" w:rsidRPr="002F6665" w:rsidRDefault="0094443F" w:rsidP="0094443F">
      <w:pPr>
        <w:numPr>
          <w:ilvl w:val="0"/>
          <w:numId w:val="5"/>
        </w:numPr>
        <w:tabs>
          <w:tab w:val="left" w:pos="720"/>
        </w:tabs>
        <w:spacing w:after="0" w:line="240" w:lineRule="auto"/>
        <w:jc w:val="both"/>
        <w:rPr>
          <w:rFonts w:ascii="Times New Roman" w:hAnsi="Times New Roman"/>
          <w:sz w:val="24"/>
          <w:szCs w:val="24"/>
        </w:rPr>
      </w:pPr>
      <w:r w:rsidRPr="002F6665">
        <w:rPr>
          <w:rFonts w:ascii="Times New Roman" w:hAnsi="Times New Roman"/>
          <w:sz w:val="24"/>
          <w:szCs w:val="24"/>
        </w:rPr>
        <w:t>Общественный фонд «</w:t>
      </w:r>
      <w:proofErr w:type="spellStart"/>
      <w:r w:rsidRPr="002F6665">
        <w:rPr>
          <w:rFonts w:ascii="Times New Roman" w:hAnsi="Times New Roman"/>
          <w:sz w:val="24"/>
          <w:szCs w:val="24"/>
        </w:rPr>
        <w:t>Саби</w:t>
      </w:r>
      <w:proofErr w:type="spellEnd"/>
      <w:r w:rsidRPr="002F6665">
        <w:rPr>
          <w:rFonts w:ascii="Times New Roman" w:hAnsi="Times New Roman"/>
          <w:sz w:val="24"/>
          <w:szCs w:val="24"/>
        </w:rPr>
        <w:t xml:space="preserve"> </w:t>
      </w:r>
      <w:proofErr w:type="spellStart"/>
      <w:r w:rsidRPr="002F6665">
        <w:rPr>
          <w:rFonts w:ascii="Times New Roman" w:hAnsi="Times New Roman"/>
          <w:sz w:val="24"/>
          <w:szCs w:val="24"/>
        </w:rPr>
        <w:t>бакыты</w:t>
      </w:r>
      <w:proofErr w:type="spellEnd"/>
      <w:r w:rsidRPr="002F6665">
        <w:rPr>
          <w:rFonts w:ascii="Times New Roman" w:hAnsi="Times New Roman"/>
          <w:sz w:val="24"/>
          <w:szCs w:val="24"/>
        </w:rPr>
        <w:t>» 50 детям;</w:t>
      </w:r>
    </w:p>
    <w:p w14:paraId="72FCF7F2" w14:textId="77777777" w:rsidR="0094443F" w:rsidRPr="002F6665" w:rsidRDefault="0094443F" w:rsidP="0094443F">
      <w:pPr>
        <w:numPr>
          <w:ilvl w:val="0"/>
          <w:numId w:val="5"/>
        </w:numPr>
        <w:tabs>
          <w:tab w:val="left" w:pos="720"/>
        </w:tabs>
        <w:spacing w:after="0" w:line="240" w:lineRule="auto"/>
        <w:jc w:val="both"/>
        <w:rPr>
          <w:rFonts w:ascii="Times New Roman" w:hAnsi="Times New Roman"/>
          <w:sz w:val="24"/>
          <w:szCs w:val="24"/>
        </w:rPr>
      </w:pPr>
      <w:r w:rsidRPr="002F6665">
        <w:rPr>
          <w:rFonts w:ascii="Times New Roman" w:hAnsi="Times New Roman"/>
          <w:sz w:val="24"/>
          <w:szCs w:val="24"/>
        </w:rPr>
        <w:t>Кафе «Угли»30 детям.</w:t>
      </w:r>
    </w:p>
    <w:p w14:paraId="6DC0E51D" w14:textId="77777777" w:rsidR="0094443F" w:rsidRPr="002F6665" w:rsidRDefault="0094443F" w:rsidP="0094443F">
      <w:pPr>
        <w:spacing w:after="0" w:line="240" w:lineRule="auto"/>
        <w:jc w:val="both"/>
        <w:rPr>
          <w:rFonts w:ascii="Times New Roman" w:hAnsi="Times New Roman"/>
          <w:sz w:val="28"/>
          <w:szCs w:val="28"/>
        </w:rPr>
      </w:pPr>
      <w:r w:rsidRPr="002F6665">
        <w:rPr>
          <w:sz w:val="28"/>
          <w:szCs w:val="28"/>
        </w:rPr>
        <w:t xml:space="preserve">  </w:t>
      </w:r>
    </w:p>
    <w:tbl>
      <w:tblPr>
        <w:tblStyle w:val="91"/>
        <w:tblW w:w="9497" w:type="dxa"/>
        <w:tblLayout w:type="fixed"/>
        <w:tblLook w:val="04A0" w:firstRow="1" w:lastRow="0" w:firstColumn="1" w:lastColumn="0" w:noHBand="0" w:noVBand="1"/>
      </w:tblPr>
      <w:tblGrid>
        <w:gridCol w:w="2093"/>
        <w:gridCol w:w="992"/>
        <w:gridCol w:w="1276"/>
        <w:gridCol w:w="992"/>
        <w:gridCol w:w="1418"/>
        <w:gridCol w:w="1417"/>
        <w:gridCol w:w="1309"/>
      </w:tblGrid>
      <w:tr w:rsidR="0094443F" w:rsidRPr="002F6665" w14:paraId="197B8B44" w14:textId="77777777" w:rsidTr="009C27A0">
        <w:tc>
          <w:tcPr>
            <w:tcW w:w="2093" w:type="dxa"/>
            <w:vMerge w:val="restart"/>
            <w:tcBorders>
              <w:top w:val="single" w:sz="4" w:space="0" w:color="auto"/>
              <w:left w:val="single" w:sz="4" w:space="0" w:color="auto"/>
              <w:bottom w:val="single" w:sz="4" w:space="0" w:color="auto"/>
              <w:right w:val="single" w:sz="4" w:space="0" w:color="auto"/>
            </w:tcBorders>
          </w:tcPr>
          <w:p w14:paraId="1C228073" w14:textId="77777777" w:rsidR="0094443F" w:rsidRPr="002F6665" w:rsidRDefault="0094443F" w:rsidP="009C27A0">
            <w:pPr>
              <w:jc w:val="both"/>
              <w:rPr>
                <w:rFonts w:ascii="Times New Roman" w:hAnsi="Times New Roman"/>
                <w:sz w:val="20"/>
                <w:szCs w:val="20"/>
              </w:rPr>
            </w:pPr>
          </w:p>
        </w:tc>
        <w:tc>
          <w:tcPr>
            <w:tcW w:w="2268" w:type="dxa"/>
            <w:gridSpan w:val="2"/>
            <w:tcBorders>
              <w:top w:val="single" w:sz="4" w:space="0" w:color="auto"/>
              <w:left w:val="single" w:sz="4" w:space="0" w:color="auto"/>
              <w:bottom w:val="single" w:sz="4" w:space="0" w:color="auto"/>
              <w:right w:val="single" w:sz="4" w:space="0" w:color="auto"/>
            </w:tcBorders>
          </w:tcPr>
          <w:p w14:paraId="72A67971"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2023-2024</w:t>
            </w:r>
          </w:p>
        </w:tc>
        <w:tc>
          <w:tcPr>
            <w:tcW w:w="2410" w:type="dxa"/>
            <w:gridSpan w:val="2"/>
            <w:tcBorders>
              <w:top w:val="single" w:sz="4" w:space="0" w:color="auto"/>
              <w:left w:val="single" w:sz="4" w:space="0" w:color="auto"/>
              <w:bottom w:val="single" w:sz="4" w:space="0" w:color="auto"/>
              <w:right w:val="single" w:sz="4" w:space="0" w:color="auto"/>
            </w:tcBorders>
          </w:tcPr>
          <w:p w14:paraId="778DD0B2"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2024-2025</w:t>
            </w:r>
          </w:p>
        </w:tc>
        <w:tc>
          <w:tcPr>
            <w:tcW w:w="2726" w:type="dxa"/>
            <w:gridSpan w:val="2"/>
            <w:tcBorders>
              <w:top w:val="single" w:sz="4" w:space="0" w:color="auto"/>
              <w:left w:val="single" w:sz="4" w:space="0" w:color="auto"/>
              <w:bottom w:val="single" w:sz="4" w:space="0" w:color="auto"/>
              <w:right w:val="single" w:sz="4" w:space="0" w:color="auto"/>
            </w:tcBorders>
          </w:tcPr>
          <w:p w14:paraId="168C2531" w14:textId="77777777" w:rsidR="0094443F" w:rsidRPr="002F6665" w:rsidRDefault="0094443F" w:rsidP="009C27A0">
            <w:pPr>
              <w:jc w:val="both"/>
              <w:rPr>
                <w:rFonts w:ascii="Times New Roman" w:hAnsi="Times New Roman"/>
                <w:sz w:val="20"/>
                <w:szCs w:val="20"/>
                <w:lang w:val="kk-KZ"/>
              </w:rPr>
            </w:pPr>
            <w:r w:rsidRPr="002F6665">
              <w:rPr>
                <w:rFonts w:ascii="Times New Roman" w:hAnsi="Times New Roman"/>
                <w:sz w:val="20"/>
                <w:szCs w:val="20"/>
                <w:lang w:val="kk-KZ"/>
              </w:rPr>
              <w:t>2025-2026</w:t>
            </w:r>
          </w:p>
        </w:tc>
      </w:tr>
      <w:tr w:rsidR="0094443F" w:rsidRPr="002F6665" w14:paraId="7BD25CA4" w14:textId="77777777" w:rsidTr="009C27A0">
        <w:tc>
          <w:tcPr>
            <w:tcW w:w="2093" w:type="dxa"/>
            <w:vMerge/>
            <w:tcBorders>
              <w:top w:val="single" w:sz="4" w:space="0" w:color="auto"/>
              <w:left w:val="single" w:sz="4" w:space="0" w:color="auto"/>
              <w:bottom w:val="single" w:sz="4" w:space="0" w:color="auto"/>
              <w:right w:val="single" w:sz="4" w:space="0" w:color="auto"/>
            </w:tcBorders>
            <w:vAlign w:val="center"/>
          </w:tcPr>
          <w:p w14:paraId="339A679A" w14:textId="77777777" w:rsidR="0094443F" w:rsidRPr="002F6665" w:rsidRDefault="0094443F" w:rsidP="009C27A0">
            <w:pPr>
              <w:rPr>
                <w:rFonts w:ascii="Times New Roman" w:hAnsi="Times New Roman"/>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14:paraId="458545C1"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Количество учащихся</w:t>
            </w:r>
          </w:p>
        </w:tc>
        <w:tc>
          <w:tcPr>
            <w:tcW w:w="1276" w:type="dxa"/>
            <w:tcBorders>
              <w:top w:val="single" w:sz="4" w:space="0" w:color="auto"/>
              <w:left w:val="single" w:sz="4" w:space="0" w:color="auto"/>
              <w:bottom w:val="single" w:sz="4" w:space="0" w:color="auto"/>
              <w:right w:val="single" w:sz="4" w:space="0" w:color="auto"/>
            </w:tcBorders>
          </w:tcPr>
          <w:p w14:paraId="24D1C98B"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Вид помощи</w:t>
            </w:r>
          </w:p>
        </w:tc>
        <w:tc>
          <w:tcPr>
            <w:tcW w:w="992" w:type="dxa"/>
            <w:tcBorders>
              <w:top w:val="single" w:sz="4" w:space="0" w:color="auto"/>
              <w:left w:val="single" w:sz="4" w:space="0" w:color="auto"/>
              <w:bottom w:val="single" w:sz="4" w:space="0" w:color="auto"/>
              <w:right w:val="single" w:sz="4" w:space="0" w:color="auto"/>
            </w:tcBorders>
          </w:tcPr>
          <w:p w14:paraId="1F2D9777"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Количество учащихся</w:t>
            </w:r>
          </w:p>
        </w:tc>
        <w:tc>
          <w:tcPr>
            <w:tcW w:w="1418" w:type="dxa"/>
            <w:tcBorders>
              <w:top w:val="single" w:sz="4" w:space="0" w:color="auto"/>
              <w:left w:val="single" w:sz="4" w:space="0" w:color="auto"/>
              <w:bottom w:val="single" w:sz="4" w:space="0" w:color="auto"/>
              <w:right w:val="single" w:sz="4" w:space="0" w:color="auto"/>
            </w:tcBorders>
          </w:tcPr>
          <w:p w14:paraId="33186C06"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Вид помощи</w:t>
            </w:r>
          </w:p>
        </w:tc>
        <w:tc>
          <w:tcPr>
            <w:tcW w:w="1417" w:type="dxa"/>
            <w:tcBorders>
              <w:top w:val="single" w:sz="4" w:space="0" w:color="auto"/>
              <w:left w:val="single" w:sz="4" w:space="0" w:color="auto"/>
              <w:bottom w:val="single" w:sz="4" w:space="0" w:color="auto"/>
              <w:right w:val="single" w:sz="4" w:space="0" w:color="auto"/>
            </w:tcBorders>
          </w:tcPr>
          <w:p w14:paraId="4AF4FA12"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Количество учащихся</w:t>
            </w:r>
          </w:p>
        </w:tc>
        <w:tc>
          <w:tcPr>
            <w:tcW w:w="1309" w:type="dxa"/>
            <w:tcBorders>
              <w:top w:val="single" w:sz="4" w:space="0" w:color="auto"/>
              <w:left w:val="single" w:sz="4" w:space="0" w:color="auto"/>
              <w:bottom w:val="single" w:sz="4" w:space="0" w:color="auto"/>
              <w:right w:val="single" w:sz="4" w:space="0" w:color="auto"/>
            </w:tcBorders>
          </w:tcPr>
          <w:p w14:paraId="332A60DA"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Вид помощи</w:t>
            </w:r>
          </w:p>
        </w:tc>
      </w:tr>
      <w:tr w:rsidR="0094443F" w:rsidRPr="002F6665" w14:paraId="439F9477" w14:textId="77777777" w:rsidTr="009C27A0">
        <w:tc>
          <w:tcPr>
            <w:tcW w:w="2093" w:type="dxa"/>
            <w:tcBorders>
              <w:top w:val="single" w:sz="4" w:space="0" w:color="auto"/>
              <w:left w:val="single" w:sz="4" w:space="0" w:color="auto"/>
              <w:bottom w:val="single" w:sz="4" w:space="0" w:color="auto"/>
              <w:right w:val="single" w:sz="4" w:space="0" w:color="auto"/>
            </w:tcBorders>
          </w:tcPr>
          <w:p w14:paraId="5038EA6D"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 xml:space="preserve">Управление образования: </w:t>
            </w:r>
          </w:p>
          <w:p w14:paraId="32863256"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 xml:space="preserve">в рамках акции «Дорога в школу» </w:t>
            </w:r>
          </w:p>
          <w:p w14:paraId="6145E5CE"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помощь детям-сиротам</w:t>
            </w:r>
          </w:p>
        </w:tc>
        <w:tc>
          <w:tcPr>
            <w:tcW w:w="992" w:type="dxa"/>
            <w:tcBorders>
              <w:top w:val="single" w:sz="4" w:space="0" w:color="auto"/>
              <w:left w:val="single" w:sz="4" w:space="0" w:color="auto"/>
              <w:bottom w:val="single" w:sz="4" w:space="0" w:color="auto"/>
              <w:right w:val="single" w:sz="4" w:space="0" w:color="auto"/>
            </w:tcBorders>
          </w:tcPr>
          <w:p w14:paraId="518E0480" w14:textId="77777777" w:rsidR="0094443F" w:rsidRPr="002F6665" w:rsidRDefault="0094443F" w:rsidP="009C27A0">
            <w:pPr>
              <w:jc w:val="both"/>
              <w:rPr>
                <w:rFonts w:ascii="Times New Roman" w:hAnsi="Times New Roman"/>
                <w:sz w:val="20"/>
                <w:szCs w:val="20"/>
              </w:rPr>
            </w:pPr>
          </w:p>
          <w:p w14:paraId="504F7538" w14:textId="77777777" w:rsidR="0094443F" w:rsidRPr="002F6665" w:rsidRDefault="0094443F" w:rsidP="009C27A0">
            <w:pPr>
              <w:jc w:val="both"/>
              <w:rPr>
                <w:rFonts w:ascii="Times New Roman" w:hAnsi="Times New Roman"/>
                <w:sz w:val="20"/>
                <w:szCs w:val="20"/>
              </w:rPr>
            </w:pPr>
          </w:p>
          <w:p w14:paraId="1350D391"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tcPr>
          <w:p w14:paraId="1ED11C92" w14:textId="77777777" w:rsidR="0094443F" w:rsidRPr="002F6665" w:rsidRDefault="0094443F" w:rsidP="009C27A0">
            <w:pPr>
              <w:jc w:val="both"/>
              <w:rPr>
                <w:rFonts w:ascii="Times New Roman" w:hAnsi="Times New Roman"/>
                <w:sz w:val="20"/>
                <w:szCs w:val="20"/>
              </w:rPr>
            </w:pPr>
          </w:p>
          <w:p w14:paraId="5741DE09" w14:textId="77777777" w:rsidR="0094443F" w:rsidRPr="002F6665" w:rsidRDefault="0094443F" w:rsidP="009C27A0">
            <w:pPr>
              <w:jc w:val="both"/>
              <w:rPr>
                <w:rFonts w:ascii="Times New Roman" w:hAnsi="Times New Roman"/>
                <w:sz w:val="20"/>
                <w:szCs w:val="20"/>
              </w:rPr>
            </w:pPr>
          </w:p>
          <w:p w14:paraId="14EFE6AC" w14:textId="77777777" w:rsidR="0094443F" w:rsidRPr="002F6665" w:rsidRDefault="0094443F" w:rsidP="009C27A0">
            <w:pPr>
              <w:jc w:val="both"/>
              <w:rPr>
                <w:rFonts w:ascii="Times New Roman" w:hAnsi="Times New Roman"/>
                <w:sz w:val="20"/>
                <w:szCs w:val="20"/>
              </w:rPr>
            </w:pPr>
          </w:p>
          <w:p w14:paraId="5271216F"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Портфели</w:t>
            </w:r>
          </w:p>
        </w:tc>
        <w:tc>
          <w:tcPr>
            <w:tcW w:w="992" w:type="dxa"/>
            <w:tcBorders>
              <w:top w:val="single" w:sz="4" w:space="0" w:color="auto"/>
              <w:left w:val="single" w:sz="4" w:space="0" w:color="auto"/>
              <w:bottom w:val="single" w:sz="4" w:space="0" w:color="auto"/>
              <w:right w:val="single" w:sz="4" w:space="0" w:color="auto"/>
            </w:tcBorders>
          </w:tcPr>
          <w:p w14:paraId="591C8E11" w14:textId="77777777" w:rsidR="0094443F" w:rsidRPr="002F6665" w:rsidRDefault="0094443F" w:rsidP="009C27A0">
            <w:pPr>
              <w:jc w:val="both"/>
              <w:rPr>
                <w:rFonts w:ascii="Times New Roman" w:hAnsi="Times New Roman"/>
                <w:sz w:val="20"/>
                <w:szCs w:val="20"/>
              </w:rPr>
            </w:pPr>
          </w:p>
          <w:p w14:paraId="37830DD9" w14:textId="77777777" w:rsidR="0094443F" w:rsidRPr="002F6665" w:rsidRDefault="0094443F" w:rsidP="009C27A0">
            <w:pPr>
              <w:jc w:val="both"/>
              <w:rPr>
                <w:rFonts w:ascii="Times New Roman" w:hAnsi="Times New Roman"/>
                <w:sz w:val="20"/>
                <w:szCs w:val="20"/>
              </w:rPr>
            </w:pPr>
          </w:p>
          <w:p w14:paraId="39B71859"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402DD1FE" w14:textId="77777777" w:rsidR="0094443F" w:rsidRPr="002F6665" w:rsidRDefault="0094443F" w:rsidP="009C27A0">
            <w:pPr>
              <w:jc w:val="both"/>
              <w:rPr>
                <w:rFonts w:ascii="Times New Roman" w:hAnsi="Times New Roman"/>
                <w:sz w:val="20"/>
                <w:szCs w:val="20"/>
              </w:rPr>
            </w:pPr>
          </w:p>
          <w:p w14:paraId="38DDD7F0" w14:textId="77777777" w:rsidR="0094443F" w:rsidRPr="002F6665" w:rsidRDefault="0094443F" w:rsidP="009C27A0">
            <w:pPr>
              <w:jc w:val="both"/>
              <w:rPr>
                <w:rFonts w:ascii="Times New Roman" w:hAnsi="Times New Roman"/>
                <w:sz w:val="20"/>
                <w:szCs w:val="20"/>
              </w:rPr>
            </w:pPr>
          </w:p>
          <w:p w14:paraId="31B1E3C9" w14:textId="77777777" w:rsidR="0094443F" w:rsidRPr="002F6665" w:rsidRDefault="0094443F" w:rsidP="009C27A0">
            <w:pPr>
              <w:jc w:val="both"/>
              <w:rPr>
                <w:rFonts w:ascii="Times New Roman" w:hAnsi="Times New Roman"/>
                <w:sz w:val="20"/>
                <w:szCs w:val="20"/>
              </w:rPr>
            </w:pPr>
          </w:p>
          <w:p w14:paraId="107C6872"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Портфели</w:t>
            </w:r>
          </w:p>
        </w:tc>
        <w:tc>
          <w:tcPr>
            <w:tcW w:w="1417" w:type="dxa"/>
            <w:tcBorders>
              <w:top w:val="single" w:sz="4" w:space="0" w:color="auto"/>
              <w:left w:val="single" w:sz="4" w:space="0" w:color="auto"/>
              <w:bottom w:val="single" w:sz="4" w:space="0" w:color="auto"/>
              <w:right w:val="single" w:sz="4" w:space="0" w:color="auto"/>
            </w:tcBorders>
          </w:tcPr>
          <w:p w14:paraId="0FBF8966" w14:textId="77777777" w:rsidR="0094443F" w:rsidRPr="002F6665" w:rsidRDefault="0094443F" w:rsidP="009C27A0">
            <w:pPr>
              <w:jc w:val="both"/>
              <w:rPr>
                <w:rFonts w:ascii="Times New Roman" w:hAnsi="Times New Roman"/>
                <w:sz w:val="20"/>
                <w:szCs w:val="20"/>
              </w:rPr>
            </w:pPr>
          </w:p>
          <w:p w14:paraId="4206D96F" w14:textId="77777777" w:rsidR="0094443F" w:rsidRPr="002F6665" w:rsidRDefault="0094443F" w:rsidP="009C27A0">
            <w:pPr>
              <w:rPr>
                <w:rFonts w:ascii="Times New Roman" w:hAnsi="Times New Roman"/>
                <w:sz w:val="20"/>
                <w:szCs w:val="20"/>
              </w:rPr>
            </w:pPr>
          </w:p>
          <w:p w14:paraId="1BD046D3" w14:textId="77777777" w:rsidR="0094443F" w:rsidRPr="002F6665" w:rsidRDefault="0094443F" w:rsidP="009C27A0">
            <w:pPr>
              <w:rPr>
                <w:rFonts w:ascii="Times New Roman" w:hAnsi="Times New Roman"/>
                <w:sz w:val="20"/>
                <w:szCs w:val="20"/>
              </w:rPr>
            </w:pPr>
          </w:p>
          <w:p w14:paraId="2039DBC7" w14:textId="77777777" w:rsidR="0094443F" w:rsidRPr="002F6665" w:rsidRDefault="0094443F" w:rsidP="009C27A0">
            <w:pPr>
              <w:rPr>
                <w:rFonts w:ascii="Times New Roman" w:hAnsi="Times New Roman"/>
                <w:sz w:val="20"/>
                <w:szCs w:val="20"/>
              </w:rPr>
            </w:pPr>
          </w:p>
          <w:p w14:paraId="66B133F0"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10</w:t>
            </w:r>
          </w:p>
        </w:tc>
        <w:tc>
          <w:tcPr>
            <w:tcW w:w="1309" w:type="dxa"/>
            <w:tcBorders>
              <w:top w:val="single" w:sz="4" w:space="0" w:color="auto"/>
              <w:left w:val="single" w:sz="4" w:space="0" w:color="auto"/>
              <w:bottom w:val="single" w:sz="4" w:space="0" w:color="auto"/>
              <w:right w:val="single" w:sz="4" w:space="0" w:color="auto"/>
            </w:tcBorders>
          </w:tcPr>
          <w:p w14:paraId="37226571" w14:textId="77777777" w:rsidR="0094443F" w:rsidRPr="002F6665" w:rsidRDefault="0094443F" w:rsidP="009C27A0">
            <w:pPr>
              <w:jc w:val="both"/>
              <w:rPr>
                <w:rFonts w:ascii="Times New Roman" w:hAnsi="Times New Roman"/>
                <w:sz w:val="20"/>
                <w:szCs w:val="20"/>
              </w:rPr>
            </w:pPr>
          </w:p>
          <w:p w14:paraId="3D9A5F11" w14:textId="77777777" w:rsidR="0094443F" w:rsidRPr="002F6665" w:rsidRDefault="0094443F" w:rsidP="009C27A0">
            <w:pPr>
              <w:rPr>
                <w:rFonts w:ascii="Times New Roman" w:hAnsi="Times New Roman"/>
                <w:sz w:val="20"/>
                <w:szCs w:val="20"/>
              </w:rPr>
            </w:pPr>
          </w:p>
          <w:p w14:paraId="663DDFCC" w14:textId="77777777" w:rsidR="0094443F" w:rsidRPr="002F6665" w:rsidRDefault="0094443F" w:rsidP="009C27A0">
            <w:pPr>
              <w:rPr>
                <w:rFonts w:ascii="Times New Roman" w:hAnsi="Times New Roman"/>
                <w:sz w:val="20"/>
                <w:szCs w:val="20"/>
              </w:rPr>
            </w:pPr>
          </w:p>
          <w:p w14:paraId="6EBF8008"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Портфели</w:t>
            </w:r>
          </w:p>
        </w:tc>
      </w:tr>
      <w:tr w:rsidR="0094443F" w:rsidRPr="002F6665" w14:paraId="070FFF50" w14:textId="77777777" w:rsidTr="009C27A0">
        <w:tc>
          <w:tcPr>
            <w:tcW w:w="2093" w:type="dxa"/>
            <w:tcBorders>
              <w:top w:val="single" w:sz="4" w:space="0" w:color="auto"/>
              <w:left w:val="single" w:sz="4" w:space="0" w:color="auto"/>
              <w:bottom w:val="single" w:sz="4" w:space="0" w:color="auto"/>
              <w:right w:val="single" w:sz="4" w:space="0" w:color="auto"/>
            </w:tcBorders>
          </w:tcPr>
          <w:p w14:paraId="5C0F5FE3"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Депутат Маслихата Смаилов Б.А.</w:t>
            </w:r>
          </w:p>
        </w:tc>
        <w:tc>
          <w:tcPr>
            <w:tcW w:w="992" w:type="dxa"/>
            <w:tcBorders>
              <w:top w:val="single" w:sz="4" w:space="0" w:color="auto"/>
              <w:left w:val="single" w:sz="4" w:space="0" w:color="auto"/>
              <w:bottom w:val="single" w:sz="4" w:space="0" w:color="auto"/>
              <w:right w:val="single" w:sz="4" w:space="0" w:color="auto"/>
            </w:tcBorders>
          </w:tcPr>
          <w:p w14:paraId="54DE6C51"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tcPr>
          <w:p w14:paraId="73EE4BFE"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Канцелярские принадлежности и рюкзаки</w:t>
            </w:r>
          </w:p>
        </w:tc>
        <w:tc>
          <w:tcPr>
            <w:tcW w:w="992" w:type="dxa"/>
            <w:tcBorders>
              <w:top w:val="single" w:sz="4" w:space="0" w:color="auto"/>
              <w:left w:val="single" w:sz="4" w:space="0" w:color="auto"/>
              <w:bottom w:val="single" w:sz="4" w:space="0" w:color="auto"/>
              <w:right w:val="single" w:sz="4" w:space="0" w:color="auto"/>
            </w:tcBorders>
          </w:tcPr>
          <w:p w14:paraId="17E6570C"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7AA61FED"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Канцелярские принадлежности и рюкзаки</w:t>
            </w:r>
          </w:p>
        </w:tc>
        <w:tc>
          <w:tcPr>
            <w:tcW w:w="1417" w:type="dxa"/>
            <w:tcBorders>
              <w:top w:val="single" w:sz="4" w:space="0" w:color="auto"/>
              <w:left w:val="single" w:sz="4" w:space="0" w:color="auto"/>
              <w:bottom w:val="single" w:sz="4" w:space="0" w:color="auto"/>
              <w:right w:val="single" w:sz="4" w:space="0" w:color="auto"/>
            </w:tcBorders>
          </w:tcPr>
          <w:p w14:paraId="5223CC9E"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10</w:t>
            </w:r>
          </w:p>
        </w:tc>
        <w:tc>
          <w:tcPr>
            <w:tcW w:w="1309" w:type="dxa"/>
            <w:tcBorders>
              <w:top w:val="single" w:sz="4" w:space="0" w:color="auto"/>
              <w:left w:val="single" w:sz="4" w:space="0" w:color="auto"/>
              <w:bottom w:val="single" w:sz="4" w:space="0" w:color="auto"/>
              <w:right w:val="single" w:sz="4" w:space="0" w:color="auto"/>
            </w:tcBorders>
          </w:tcPr>
          <w:p w14:paraId="426DBD9D"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Канцелярские принадлежности и рюкзаки</w:t>
            </w:r>
          </w:p>
        </w:tc>
      </w:tr>
      <w:tr w:rsidR="0094443F" w:rsidRPr="002F6665" w14:paraId="0B2B68CF" w14:textId="77777777" w:rsidTr="009C27A0">
        <w:tc>
          <w:tcPr>
            <w:tcW w:w="2093" w:type="dxa"/>
            <w:tcBorders>
              <w:top w:val="single" w:sz="4" w:space="0" w:color="auto"/>
              <w:left w:val="single" w:sz="4" w:space="0" w:color="auto"/>
              <w:bottom w:val="single" w:sz="4" w:space="0" w:color="auto"/>
              <w:right w:val="single" w:sz="4" w:space="0" w:color="auto"/>
            </w:tcBorders>
          </w:tcPr>
          <w:p w14:paraId="0BC25A49"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lastRenderedPageBreak/>
              <w:t>В рамках акции «Твори добро»</w:t>
            </w:r>
          </w:p>
        </w:tc>
        <w:tc>
          <w:tcPr>
            <w:tcW w:w="992" w:type="dxa"/>
            <w:tcBorders>
              <w:top w:val="single" w:sz="4" w:space="0" w:color="auto"/>
              <w:left w:val="single" w:sz="4" w:space="0" w:color="auto"/>
              <w:bottom w:val="single" w:sz="4" w:space="0" w:color="auto"/>
              <w:right w:val="single" w:sz="4" w:space="0" w:color="auto"/>
            </w:tcBorders>
          </w:tcPr>
          <w:p w14:paraId="3A0E5B2A" w14:textId="77777777" w:rsidR="0094443F" w:rsidRPr="002F6665" w:rsidRDefault="0094443F" w:rsidP="009C27A0">
            <w:pPr>
              <w:jc w:val="both"/>
              <w:rPr>
                <w:rFonts w:ascii="Times New Roman" w:hAnsi="Times New Roman"/>
                <w:sz w:val="20"/>
                <w:szCs w:val="20"/>
                <w:lang w:val="kk-KZ"/>
              </w:rPr>
            </w:pPr>
            <w:r w:rsidRPr="002F6665">
              <w:rPr>
                <w:rFonts w:ascii="Times New Roman" w:hAnsi="Times New Roman"/>
                <w:sz w:val="20"/>
                <w:szCs w:val="20"/>
              </w:rPr>
              <w:t>1</w:t>
            </w:r>
            <w:r w:rsidRPr="002F6665">
              <w:rPr>
                <w:rFonts w:ascii="Times New Roman" w:hAnsi="Times New Roman"/>
                <w:sz w:val="20"/>
                <w:szCs w:val="20"/>
                <w:lang w:val="kk-KZ"/>
              </w:rPr>
              <w:t>0</w:t>
            </w:r>
          </w:p>
        </w:tc>
        <w:tc>
          <w:tcPr>
            <w:tcW w:w="1276" w:type="dxa"/>
            <w:tcBorders>
              <w:top w:val="single" w:sz="4" w:space="0" w:color="auto"/>
              <w:left w:val="single" w:sz="4" w:space="0" w:color="auto"/>
              <w:bottom w:val="single" w:sz="4" w:space="0" w:color="auto"/>
              <w:right w:val="single" w:sz="4" w:space="0" w:color="auto"/>
            </w:tcBorders>
          </w:tcPr>
          <w:p w14:paraId="53CC4062"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 xml:space="preserve">Канцелярские товары  </w:t>
            </w:r>
          </w:p>
        </w:tc>
        <w:tc>
          <w:tcPr>
            <w:tcW w:w="992" w:type="dxa"/>
            <w:tcBorders>
              <w:top w:val="single" w:sz="4" w:space="0" w:color="auto"/>
              <w:left w:val="single" w:sz="4" w:space="0" w:color="auto"/>
              <w:bottom w:val="single" w:sz="4" w:space="0" w:color="auto"/>
              <w:right w:val="single" w:sz="4" w:space="0" w:color="auto"/>
            </w:tcBorders>
          </w:tcPr>
          <w:p w14:paraId="5DCEDF8B"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6462BF92"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 xml:space="preserve">Канцелярские товары  </w:t>
            </w:r>
          </w:p>
        </w:tc>
        <w:tc>
          <w:tcPr>
            <w:tcW w:w="1417" w:type="dxa"/>
            <w:tcBorders>
              <w:top w:val="single" w:sz="4" w:space="0" w:color="auto"/>
              <w:left w:val="single" w:sz="4" w:space="0" w:color="auto"/>
              <w:bottom w:val="single" w:sz="4" w:space="0" w:color="auto"/>
              <w:right w:val="single" w:sz="4" w:space="0" w:color="auto"/>
            </w:tcBorders>
          </w:tcPr>
          <w:p w14:paraId="3B5C2958"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30</w:t>
            </w:r>
          </w:p>
        </w:tc>
        <w:tc>
          <w:tcPr>
            <w:tcW w:w="1309" w:type="dxa"/>
            <w:tcBorders>
              <w:top w:val="single" w:sz="4" w:space="0" w:color="auto"/>
              <w:left w:val="single" w:sz="4" w:space="0" w:color="auto"/>
              <w:bottom w:val="single" w:sz="4" w:space="0" w:color="auto"/>
              <w:right w:val="single" w:sz="4" w:space="0" w:color="auto"/>
            </w:tcBorders>
          </w:tcPr>
          <w:p w14:paraId="59AADE9F"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 xml:space="preserve">Канцелярские товары  </w:t>
            </w:r>
          </w:p>
        </w:tc>
      </w:tr>
      <w:tr w:rsidR="0094443F" w:rsidRPr="002F6665" w14:paraId="28105110" w14:textId="77777777" w:rsidTr="009C27A0">
        <w:tc>
          <w:tcPr>
            <w:tcW w:w="2093" w:type="dxa"/>
            <w:tcBorders>
              <w:top w:val="single" w:sz="4" w:space="0" w:color="auto"/>
              <w:left w:val="single" w:sz="4" w:space="0" w:color="auto"/>
              <w:bottom w:val="single" w:sz="4" w:space="0" w:color="auto"/>
              <w:right w:val="single" w:sz="4" w:space="0" w:color="auto"/>
            </w:tcBorders>
          </w:tcPr>
          <w:p w14:paraId="1B608805" w14:textId="77777777" w:rsidR="0094443F" w:rsidRPr="002F6665" w:rsidRDefault="0094443F" w:rsidP="009C27A0">
            <w:pPr>
              <w:jc w:val="both"/>
              <w:rPr>
                <w:rFonts w:ascii="Times New Roman" w:hAnsi="Times New Roman"/>
                <w:sz w:val="20"/>
                <w:szCs w:val="20"/>
              </w:rPr>
            </w:pPr>
            <w:proofErr w:type="spellStart"/>
            <w:r w:rsidRPr="002F6665">
              <w:rPr>
                <w:rFonts w:ascii="Times New Roman" w:hAnsi="Times New Roman"/>
                <w:sz w:val="20"/>
                <w:szCs w:val="20"/>
              </w:rPr>
              <w:t>Общественн</w:t>
            </w:r>
            <w:proofErr w:type="spellEnd"/>
            <w:r w:rsidRPr="002F6665">
              <w:rPr>
                <w:rFonts w:ascii="Times New Roman" w:hAnsi="Times New Roman"/>
                <w:sz w:val="20"/>
                <w:szCs w:val="20"/>
                <w:lang w:val="kk-KZ"/>
              </w:rPr>
              <w:t xml:space="preserve">ый фонд </w:t>
            </w:r>
            <w:r w:rsidRPr="002F6665">
              <w:rPr>
                <w:rFonts w:ascii="Times New Roman" w:hAnsi="Times New Roman"/>
                <w:sz w:val="20"/>
                <w:szCs w:val="20"/>
              </w:rPr>
              <w:t>«Дар»</w:t>
            </w:r>
          </w:p>
        </w:tc>
        <w:tc>
          <w:tcPr>
            <w:tcW w:w="992" w:type="dxa"/>
            <w:tcBorders>
              <w:top w:val="single" w:sz="4" w:space="0" w:color="auto"/>
              <w:left w:val="single" w:sz="4" w:space="0" w:color="auto"/>
              <w:bottom w:val="single" w:sz="4" w:space="0" w:color="auto"/>
              <w:right w:val="single" w:sz="4" w:space="0" w:color="auto"/>
            </w:tcBorders>
          </w:tcPr>
          <w:p w14:paraId="614EF1D8"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tcPr>
          <w:p w14:paraId="2CA0D6FE"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 xml:space="preserve">Канцелярские товары  </w:t>
            </w:r>
          </w:p>
        </w:tc>
        <w:tc>
          <w:tcPr>
            <w:tcW w:w="992" w:type="dxa"/>
            <w:tcBorders>
              <w:top w:val="single" w:sz="4" w:space="0" w:color="auto"/>
              <w:left w:val="single" w:sz="4" w:space="0" w:color="auto"/>
              <w:bottom w:val="single" w:sz="4" w:space="0" w:color="auto"/>
              <w:right w:val="single" w:sz="4" w:space="0" w:color="auto"/>
            </w:tcBorders>
          </w:tcPr>
          <w:p w14:paraId="31649ADA"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20</w:t>
            </w:r>
          </w:p>
        </w:tc>
        <w:tc>
          <w:tcPr>
            <w:tcW w:w="1418" w:type="dxa"/>
            <w:tcBorders>
              <w:top w:val="single" w:sz="4" w:space="0" w:color="auto"/>
              <w:left w:val="single" w:sz="4" w:space="0" w:color="auto"/>
              <w:bottom w:val="single" w:sz="4" w:space="0" w:color="auto"/>
              <w:right w:val="single" w:sz="4" w:space="0" w:color="auto"/>
            </w:tcBorders>
          </w:tcPr>
          <w:p w14:paraId="7B956918"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 xml:space="preserve">Канцелярские товары  </w:t>
            </w:r>
          </w:p>
        </w:tc>
        <w:tc>
          <w:tcPr>
            <w:tcW w:w="1417" w:type="dxa"/>
            <w:tcBorders>
              <w:top w:val="single" w:sz="4" w:space="0" w:color="auto"/>
              <w:left w:val="single" w:sz="4" w:space="0" w:color="auto"/>
              <w:bottom w:val="single" w:sz="4" w:space="0" w:color="auto"/>
              <w:right w:val="single" w:sz="4" w:space="0" w:color="auto"/>
            </w:tcBorders>
          </w:tcPr>
          <w:p w14:paraId="2DEDBDFF"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20</w:t>
            </w:r>
          </w:p>
        </w:tc>
        <w:tc>
          <w:tcPr>
            <w:tcW w:w="1309" w:type="dxa"/>
            <w:tcBorders>
              <w:top w:val="single" w:sz="4" w:space="0" w:color="auto"/>
              <w:left w:val="single" w:sz="4" w:space="0" w:color="auto"/>
              <w:bottom w:val="single" w:sz="4" w:space="0" w:color="auto"/>
              <w:right w:val="single" w:sz="4" w:space="0" w:color="auto"/>
            </w:tcBorders>
          </w:tcPr>
          <w:p w14:paraId="149EB848"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 xml:space="preserve">Канцелярские </w:t>
            </w:r>
            <w:proofErr w:type="gramStart"/>
            <w:r w:rsidRPr="002F6665">
              <w:rPr>
                <w:rFonts w:ascii="Times New Roman" w:hAnsi="Times New Roman"/>
                <w:sz w:val="20"/>
                <w:szCs w:val="20"/>
              </w:rPr>
              <w:t>товары  и</w:t>
            </w:r>
            <w:proofErr w:type="gramEnd"/>
            <w:r w:rsidRPr="002F6665">
              <w:rPr>
                <w:rFonts w:ascii="Times New Roman" w:hAnsi="Times New Roman"/>
                <w:sz w:val="20"/>
                <w:szCs w:val="20"/>
              </w:rPr>
              <w:t xml:space="preserve"> портфели</w:t>
            </w:r>
          </w:p>
        </w:tc>
      </w:tr>
      <w:tr w:rsidR="0094443F" w:rsidRPr="002F6665" w14:paraId="7DC08DA3" w14:textId="77777777" w:rsidTr="009C27A0">
        <w:tc>
          <w:tcPr>
            <w:tcW w:w="2093" w:type="dxa"/>
            <w:tcBorders>
              <w:top w:val="single" w:sz="4" w:space="0" w:color="auto"/>
              <w:left w:val="single" w:sz="4" w:space="0" w:color="auto"/>
              <w:bottom w:val="single" w:sz="4" w:space="0" w:color="auto"/>
              <w:right w:val="single" w:sz="4" w:space="0" w:color="auto"/>
            </w:tcBorders>
          </w:tcPr>
          <w:p w14:paraId="1502A16A"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Общественный фонд «</w:t>
            </w:r>
            <w:proofErr w:type="spellStart"/>
            <w:r w:rsidRPr="002F6665">
              <w:rPr>
                <w:rFonts w:ascii="Times New Roman" w:hAnsi="Times New Roman"/>
                <w:sz w:val="20"/>
                <w:szCs w:val="20"/>
              </w:rPr>
              <w:t>Саби</w:t>
            </w:r>
            <w:proofErr w:type="spellEnd"/>
            <w:r w:rsidRPr="002F6665">
              <w:rPr>
                <w:rFonts w:ascii="Times New Roman" w:hAnsi="Times New Roman"/>
                <w:sz w:val="20"/>
                <w:szCs w:val="20"/>
              </w:rPr>
              <w:t xml:space="preserve"> </w:t>
            </w:r>
            <w:proofErr w:type="spellStart"/>
            <w:r w:rsidRPr="002F6665">
              <w:rPr>
                <w:rFonts w:ascii="Times New Roman" w:hAnsi="Times New Roman"/>
                <w:sz w:val="20"/>
                <w:szCs w:val="20"/>
              </w:rPr>
              <w:t>бакытты</w:t>
            </w:r>
            <w:proofErr w:type="spellEnd"/>
            <w:r w:rsidRPr="002F6665">
              <w:rPr>
                <w:rFonts w:ascii="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20F727BE"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tcPr>
          <w:p w14:paraId="44BC5B65"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 xml:space="preserve">Канцелярские товары  </w:t>
            </w:r>
          </w:p>
        </w:tc>
        <w:tc>
          <w:tcPr>
            <w:tcW w:w="992" w:type="dxa"/>
            <w:tcBorders>
              <w:top w:val="single" w:sz="4" w:space="0" w:color="auto"/>
              <w:left w:val="single" w:sz="4" w:space="0" w:color="auto"/>
              <w:bottom w:val="single" w:sz="4" w:space="0" w:color="auto"/>
              <w:right w:val="single" w:sz="4" w:space="0" w:color="auto"/>
            </w:tcBorders>
          </w:tcPr>
          <w:p w14:paraId="090B1473"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0</w:t>
            </w:r>
          </w:p>
        </w:tc>
        <w:tc>
          <w:tcPr>
            <w:tcW w:w="1418" w:type="dxa"/>
            <w:tcBorders>
              <w:top w:val="single" w:sz="4" w:space="0" w:color="auto"/>
              <w:left w:val="single" w:sz="4" w:space="0" w:color="auto"/>
              <w:bottom w:val="single" w:sz="4" w:space="0" w:color="auto"/>
              <w:right w:val="single" w:sz="4" w:space="0" w:color="auto"/>
            </w:tcBorders>
          </w:tcPr>
          <w:p w14:paraId="091C42B1"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 xml:space="preserve">Спортивные костюмы, кроссовки, куртки </w:t>
            </w:r>
          </w:p>
        </w:tc>
        <w:tc>
          <w:tcPr>
            <w:tcW w:w="1417" w:type="dxa"/>
            <w:tcBorders>
              <w:top w:val="single" w:sz="4" w:space="0" w:color="auto"/>
              <w:left w:val="single" w:sz="4" w:space="0" w:color="auto"/>
              <w:bottom w:val="single" w:sz="4" w:space="0" w:color="auto"/>
              <w:right w:val="single" w:sz="4" w:space="0" w:color="auto"/>
            </w:tcBorders>
          </w:tcPr>
          <w:p w14:paraId="1C373BA6"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50</w:t>
            </w:r>
          </w:p>
        </w:tc>
        <w:tc>
          <w:tcPr>
            <w:tcW w:w="1309" w:type="dxa"/>
            <w:tcBorders>
              <w:top w:val="single" w:sz="4" w:space="0" w:color="auto"/>
              <w:left w:val="single" w:sz="4" w:space="0" w:color="auto"/>
              <w:bottom w:val="single" w:sz="4" w:space="0" w:color="auto"/>
              <w:right w:val="single" w:sz="4" w:space="0" w:color="auto"/>
            </w:tcBorders>
          </w:tcPr>
          <w:p w14:paraId="0DF7FD64"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 xml:space="preserve">Канцелярские </w:t>
            </w:r>
            <w:proofErr w:type="gramStart"/>
            <w:r w:rsidRPr="002F6665">
              <w:rPr>
                <w:rFonts w:ascii="Times New Roman" w:hAnsi="Times New Roman"/>
                <w:sz w:val="20"/>
                <w:szCs w:val="20"/>
              </w:rPr>
              <w:t>товары  и</w:t>
            </w:r>
            <w:proofErr w:type="gramEnd"/>
            <w:r w:rsidRPr="002F6665">
              <w:rPr>
                <w:rFonts w:ascii="Times New Roman" w:hAnsi="Times New Roman"/>
                <w:sz w:val="20"/>
                <w:szCs w:val="20"/>
              </w:rPr>
              <w:t xml:space="preserve"> портфели</w:t>
            </w:r>
          </w:p>
        </w:tc>
      </w:tr>
    </w:tbl>
    <w:p w14:paraId="5F069BC7" w14:textId="77777777" w:rsidR="0094443F" w:rsidRPr="002F6665" w:rsidRDefault="0094443F" w:rsidP="0094443F">
      <w:pPr>
        <w:pStyle w:val="af1"/>
        <w:spacing w:after="0" w:line="240" w:lineRule="auto"/>
        <w:ind w:left="0"/>
        <w:jc w:val="center"/>
        <w:rPr>
          <w:rFonts w:ascii="Times New Roman" w:hAnsi="Times New Roman"/>
          <w:b/>
          <w:sz w:val="24"/>
          <w:szCs w:val="24"/>
        </w:rPr>
      </w:pPr>
      <w:r w:rsidRPr="002F6665">
        <w:rPr>
          <w:rFonts w:ascii="Times New Roman" w:hAnsi="Times New Roman"/>
          <w:b/>
          <w:sz w:val="24"/>
          <w:szCs w:val="24"/>
        </w:rPr>
        <w:t xml:space="preserve">17 октября 2025 </w:t>
      </w:r>
      <w:proofErr w:type="gramStart"/>
      <w:r w:rsidRPr="002F6665">
        <w:rPr>
          <w:rFonts w:ascii="Times New Roman" w:hAnsi="Times New Roman"/>
          <w:b/>
          <w:sz w:val="24"/>
          <w:szCs w:val="24"/>
        </w:rPr>
        <w:t>года  в</w:t>
      </w:r>
      <w:proofErr w:type="gramEnd"/>
      <w:r w:rsidRPr="002F6665">
        <w:rPr>
          <w:rFonts w:ascii="Times New Roman" w:hAnsi="Times New Roman"/>
          <w:b/>
          <w:sz w:val="24"/>
          <w:szCs w:val="24"/>
        </w:rPr>
        <w:t xml:space="preserve"> нашей школе прошел День опекуна</w:t>
      </w:r>
    </w:p>
    <w:p w14:paraId="1B92FAFC" w14:textId="77777777" w:rsidR="0094443F" w:rsidRPr="002F6665" w:rsidRDefault="0094443F" w:rsidP="0094443F">
      <w:pPr>
        <w:spacing w:after="0" w:line="240" w:lineRule="auto"/>
        <w:jc w:val="both"/>
        <w:rPr>
          <w:rFonts w:ascii="Times New Roman" w:hAnsi="Times New Roman"/>
          <w:sz w:val="24"/>
          <w:szCs w:val="24"/>
        </w:rPr>
      </w:pPr>
      <w:r w:rsidRPr="002F6665">
        <w:rPr>
          <w:rFonts w:ascii="Times New Roman" w:hAnsi="Times New Roman"/>
          <w:sz w:val="24"/>
          <w:szCs w:val="24"/>
        </w:rPr>
        <w:t xml:space="preserve">За счет спонсорских средств была оказана помощь (в виде продуктовых корзин) семьям где воспитываются дети сироты и дети </w:t>
      </w:r>
      <w:proofErr w:type="gramStart"/>
      <w:r w:rsidRPr="002F6665">
        <w:rPr>
          <w:rFonts w:ascii="Times New Roman" w:hAnsi="Times New Roman"/>
          <w:sz w:val="24"/>
          <w:szCs w:val="24"/>
        </w:rPr>
        <w:t>ОБПР  -</w:t>
      </w:r>
      <w:proofErr w:type="gramEnd"/>
      <w:r w:rsidRPr="002F6665">
        <w:rPr>
          <w:rFonts w:ascii="Times New Roman" w:hAnsi="Times New Roman"/>
          <w:sz w:val="24"/>
          <w:szCs w:val="24"/>
        </w:rPr>
        <w:t xml:space="preserve"> 6  семей. В этот день в нашей школе провели душевный концерт для опекунов и их подопечных. Опекунам была предоставлена возможность написать письма из будущего, проведена </w:t>
      </w:r>
      <w:proofErr w:type="spellStart"/>
      <w:r w:rsidRPr="002F6665">
        <w:rPr>
          <w:rFonts w:ascii="Times New Roman" w:hAnsi="Times New Roman"/>
          <w:sz w:val="24"/>
          <w:szCs w:val="24"/>
        </w:rPr>
        <w:t>АРтерапия</w:t>
      </w:r>
      <w:proofErr w:type="spellEnd"/>
      <w:r w:rsidRPr="002F6665">
        <w:rPr>
          <w:rFonts w:ascii="Times New Roman" w:hAnsi="Times New Roman"/>
          <w:sz w:val="24"/>
          <w:szCs w:val="24"/>
        </w:rPr>
        <w:t>, дети подготовили музыкальные номера.</w:t>
      </w:r>
    </w:p>
    <w:p w14:paraId="70B35948" w14:textId="77777777" w:rsidR="0094443F" w:rsidRPr="002F6665" w:rsidRDefault="0094443F" w:rsidP="0094443F">
      <w:pPr>
        <w:spacing w:after="0" w:line="240" w:lineRule="auto"/>
        <w:jc w:val="both"/>
        <w:rPr>
          <w:rFonts w:ascii="Times New Roman" w:hAnsi="Times New Roman"/>
          <w:sz w:val="24"/>
          <w:szCs w:val="24"/>
        </w:rPr>
      </w:pPr>
      <w:r w:rsidRPr="002F6665">
        <w:rPr>
          <w:rFonts w:ascii="Times New Roman" w:hAnsi="Times New Roman"/>
          <w:sz w:val="24"/>
          <w:szCs w:val="24"/>
        </w:rPr>
        <w:t xml:space="preserve">29 октября 2025 года опекуны с нашей школы посетили городское мероприятие посвященное Дню опекуна, получили благодарственные </w:t>
      </w:r>
      <w:proofErr w:type="gramStart"/>
      <w:r w:rsidRPr="002F6665">
        <w:rPr>
          <w:rFonts w:ascii="Times New Roman" w:hAnsi="Times New Roman"/>
          <w:sz w:val="24"/>
          <w:szCs w:val="24"/>
        </w:rPr>
        <w:t>письма  и</w:t>
      </w:r>
      <w:proofErr w:type="gramEnd"/>
      <w:r w:rsidRPr="002F6665">
        <w:rPr>
          <w:rFonts w:ascii="Times New Roman" w:hAnsi="Times New Roman"/>
          <w:sz w:val="24"/>
          <w:szCs w:val="24"/>
        </w:rPr>
        <w:t xml:space="preserve"> памятные подарки.    </w:t>
      </w:r>
    </w:p>
    <w:p w14:paraId="2B7500CA" w14:textId="77777777" w:rsidR="0094443F" w:rsidRPr="002F6665" w:rsidRDefault="0094443F" w:rsidP="0094443F">
      <w:pPr>
        <w:spacing w:after="0" w:line="240" w:lineRule="auto"/>
        <w:ind w:firstLine="708"/>
        <w:jc w:val="both"/>
        <w:rPr>
          <w:rFonts w:ascii="Times New Roman" w:hAnsi="Times New Roman"/>
          <w:sz w:val="24"/>
          <w:szCs w:val="24"/>
        </w:rPr>
      </w:pPr>
      <w:r w:rsidRPr="002F6665">
        <w:rPr>
          <w:rFonts w:ascii="Times New Roman" w:hAnsi="Times New Roman"/>
          <w:sz w:val="24"/>
          <w:szCs w:val="24"/>
        </w:rPr>
        <w:t xml:space="preserve">Социальным педагогом осуществляется защита прав и интересов учащихся в различных инстанциях (педсовет, Совет по профилактике правонарушений, Комиссия по защите прав несовершеннолетних, суд, прокуратура и т.д.). </w:t>
      </w:r>
    </w:p>
    <w:p w14:paraId="42AC12EF" w14:textId="77777777" w:rsidR="0094443F" w:rsidRPr="002F6665" w:rsidRDefault="0094443F" w:rsidP="0094443F">
      <w:pPr>
        <w:spacing w:after="0" w:line="240" w:lineRule="auto"/>
        <w:ind w:firstLine="708"/>
        <w:jc w:val="both"/>
        <w:rPr>
          <w:rFonts w:ascii="Times New Roman" w:hAnsi="Times New Roman"/>
          <w:sz w:val="24"/>
          <w:szCs w:val="24"/>
        </w:rPr>
      </w:pPr>
      <w:r w:rsidRPr="002F6665">
        <w:rPr>
          <w:rFonts w:ascii="Times New Roman" w:eastAsia="Times New Roman" w:hAnsi="Times New Roman"/>
          <w:sz w:val="24"/>
          <w:szCs w:val="24"/>
        </w:rPr>
        <w:t xml:space="preserve">В современных условиях серьезно обострились проблемы социальной </w:t>
      </w:r>
      <w:proofErr w:type="spellStart"/>
      <w:r w:rsidRPr="002F6665">
        <w:rPr>
          <w:rFonts w:ascii="Times New Roman" w:eastAsia="Times New Roman" w:hAnsi="Times New Roman"/>
          <w:sz w:val="24"/>
          <w:szCs w:val="24"/>
        </w:rPr>
        <w:t>дезодаптации</w:t>
      </w:r>
      <w:proofErr w:type="spellEnd"/>
      <w:r w:rsidRPr="002F6665">
        <w:rPr>
          <w:rFonts w:ascii="Times New Roman" w:eastAsia="Times New Roman" w:hAnsi="Times New Roman"/>
          <w:sz w:val="24"/>
          <w:szCs w:val="24"/>
        </w:rPr>
        <w:t xml:space="preserve"> детей и подростков ослабевает воспитательный и нравственный потенциал семьи, снижается ответственность родителей (законных представителей) за содержание и воспитание детей. Растет количество безнадзорных подростков и как следствие бродяжничество. </w:t>
      </w:r>
      <w:r w:rsidRPr="002F6665">
        <w:rPr>
          <w:rFonts w:ascii="Times New Roman" w:hAnsi="Times New Roman"/>
          <w:sz w:val="24"/>
          <w:szCs w:val="24"/>
        </w:rPr>
        <w:t xml:space="preserve">Раннее </w:t>
      </w:r>
      <w:proofErr w:type="gramStart"/>
      <w:r w:rsidRPr="002F6665">
        <w:rPr>
          <w:rFonts w:ascii="Times New Roman" w:hAnsi="Times New Roman"/>
          <w:sz w:val="24"/>
          <w:szCs w:val="24"/>
        </w:rPr>
        <w:t>выявление  семей</w:t>
      </w:r>
      <w:proofErr w:type="gramEnd"/>
      <w:r w:rsidRPr="002F6665">
        <w:rPr>
          <w:rFonts w:ascii="Times New Roman" w:hAnsi="Times New Roman"/>
          <w:sz w:val="24"/>
          <w:szCs w:val="24"/>
        </w:rPr>
        <w:t>, находящихся в социально-опасном положении,</w:t>
      </w:r>
      <w:r w:rsidRPr="002F6665">
        <w:rPr>
          <w:rFonts w:ascii="Times New Roman" w:eastAsia="Times New Roman" w:hAnsi="Times New Roman"/>
          <w:sz w:val="24"/>
          <w:szCs w:val="24"/>
        </w:rPr>
        <w:t xml:space="preserve"> установление причин неблагополучия, позволяет осуществлять своевременное  принятие мер по их устранению путем оказания социальной, правовой помощи.</w:t>
      </w:r>
    </w:p>
    <w:p w14:paraId="5E5F3496" w14:textId="77777777" w:rsidR="0094443F" w:rsidRPr="002F6665" w:rsidRDefault="0094443F" w:rsidP="0094443F">
      <w:pPr>
        <w:spacing w:after="0" w:line="240" w:lineRule="auto"/>
        <w:ind w:firstLine="708"/>
        <w:jc w:val="both"/>
        <w:rPr>
          <w:rFonts w:ascii="Times New Roman" w:eastAsia="Times New Roman" w:hAnsi="Times New Roman"/>
          <w:sz w:val="24"/>
          <w:szCs w:val="24"/>
        </w:rPr>
      </w:pPr>
      <w:r w:rsidRPr="002F6665">
        <w:rPr>
          <w:rFonts w:ascii="Times New Roman" w:eastAsia="Times New Roman" w:hAnsi="Times New Roman"/>
          <w:sz w:val="24"/>
          <w:szCs w:val="24"/>
        </w:rPr>
        <w:t>На всех учащихся и семей, состоящих на учете, заведены личные дела, где отражается вся профилактическая работа специалистами школы (характеристика учащегося, карта наблюдений, информационные справки о посещаемости и успеваемости, занятость, индивидуальные планы работы). Стараемся всех учащихся определить в кружки, как в школе, так и в различные дворовые клубы. Но, к сожалению, не все дети желают посещать кружки, а родители в этом не заинтересованы. В школе проводятся рейды по квартирам проблемных учащихся и неблагополучных семей с целью профилактического контроля.</w:t>
      </w:r>
    </w:p>
    <w:p w14:paraId="05714F90" w14:textId="77777777" w:rsidR="0094443F" w:rsidRPr="002F6665" w:rsidRDefault="0094443F" w:rsidP="0094443F">
      <w:pPr>
        <w:spacing w:after="0" w:line="240" w:lineRule="auto"/>
        <w:ind w:right="-109"/>
        <w:contextualSpacing/>
        <w:jc w:val="both"/>
        <w:rPr>
          <w:rFonts w:ascii="Times New Roman" w:eastAsia="Times New Roman" w:hAnsi="Times New Roman"/>
          <w:sz w:val="24"/>
          <w:szCs w:val="24"/>
          <w:lang w:val="kk-KZ"/>
        </w:rPr>
      </w:pPr>
      <w:r w:rsidRPr="002F6665">
        <w:rPr>
          <w:rFonts w:ascii="Times New Roman" w:eastAsia="Times New Roman" w:hAnsi="Times New Roman"/>
          <w:sz w:val="24"/>
          <w:szCs w:val="24"/>
          <w:lang w:val="kk-KZ"/>
        </w:rPr>
        <w:t xml:space="preserve"> Мы  сотрудничаем с правовыми структурами, взаимодействуем с ОФ «Право» в вопросах профилактики.</w:t>
      </w:r>
    </w:p>
    <w:p w14:paraId="6705FE75" w14:textId="77777777" w:rsidR="0094443F" w:rsidRPr="002F6665" w:rsidRDefault="0094443F" w:rsidP="0094443F">
      <w:pPr>
        <w:spacing w:after="0" w:line="240" w:lineRule="auto"/>
        <w:ind w:firstLine="708"/>
        <w:jc w:val="both"/>
        <w:rPr>
          <w:rFonts w:ascii="Times New Roman" w:hAnsi="Times New Roman"/>
          <w:sz w:val="24"/>
          <w:szCs w:val="24"/>
        </w:rPr>
      </w:pPr>
      <w:r w:rsidRPr="002F6665">
        <w:rPr>
          <w:rFonts w:ascii="Times New Roman" w:hAnsi="Times New Roman"/>
          <w:sz w:val="24"/>
          <w:szCs w:val="24"/>
        </w:rPr>
        <w:t xml:space="preserve">В течение года совместно с зам директором по ВР </w:t>
      </w:r>
      <w:proofErr w:type="spellStart"/>
      <w:r w:rsidRPr="002F6665">
        <w:rPr>
          <w:rFonts w:ascii="Times New Roman" w:hAnsi="Times New Roman"/>
          <w:sz w:val="24"/>
          <w:szCs w:val="24"/>
        </w:rPr>
        <w:t>Оразаковой</w:t>
      </w:r>
      <w:proofErr w:type="spellEnd"/>
      <w:r w:rsidRPr="002F6665">
        <w:rPr>
          <w:rFonts w:ascii="Times New Roman" w:hAnsi="Times New Roman"/>
          <w:sz w:val="24"/>
          <w:szCs w:val="24"/>
        </w:rPr>
        <w:t xml:space="preserve"> Ш.А.</w:t>
      </w:r>
      <w:proofErr w:type="gramStart"/>
      <w:r w:rsidRPr="002F6665">
        <w:rPr>
          <w:rFonts w:ascii="Times New Roman" w:hAnsi="Times New Roman"/>
          <w:sz w:val="24"/>
          <w:szCs w:val="24"/>
        </w:rPr>
        <w:t>,  психологами</w:t>
      </w:r>
      <w:proofErr w:type="gramEnd"/>
      <w:r w:rsidRPr="002F6665">
        <w:rPr>
          <w:rFonts w:ascii="Times New Roman" w:hAnsi="Times New Roman"/>
          <w:sz w:val="24"/>
          <w:szCs w:val="24"/>
        </w:rPr>
        <w:t xml:space="preserve"> школы </w:t>
      </w:r>
      <w:proofErr w:type="spellStart"/>
      <w:r w:rsidRPr="002F6665">
        <w:rPr>
          <w:rFonts w:ascii="Times New Roman" w:hAnsi="Times New Roman"/>
          <w:sz w:val="24"/>
          <w:szCs w:val="24"/>
        </w:rPr>
        <w:t>Избасаровой</w:t>
      </w:r>
      <w:proofErr w:type="spellEnd"/>
      <w:r w:rsidRPr="002F6665">
        <w:rPr>
          <w:rFonts w:ascii="Times New Roman" w:hAnsi="Times New Roman"/>
          <w:sz w:val="24"/>
          <w:szCs w:val="24"/>
        </w:rPr>
        <w:t xml:space="preserve"> Г.Ж. и </w:t>
      </w:r>
      <w:proofErr w:type="spellStart"/>
      <w:r w:rsidRPr="002F6665">
        <w:rPr>
          <w:rFonts w:ascii="Times New Roman" w:hAnsi="Times New Roman"/>
          <w:sz w:val="24"/>
          <w:szCs w:val="24"/>
        </w:rPr>
        <w:t>Кенжесейтовой</w:t>
      </w:r>
      <w:proofErr w:type="spellEnd"/>
      <w:r w:rsidRPr="002F6665">
        <w:rPr>
          <w:rFonts w:ascii="Times New Roman" w:hAnsi="Times New Roman"/>
          <w:sz w:val="24"/>
          <w:szCs w:val="24"/>
        </w:rPr>
        <w:t xml:space="preserve"> А.К. проводилась профилактическая работа по индивидуальным планам. Жилищно-бытовые условия </w:t>
      </w:r>
      <w:proofErr w:type="gramStart"/>
      <w:r w:rsidRPr="002F6665">
        <w:rPr>
          <w:rFonts w:ascii="Times New Roman" w:hAnsi="Times New Roman"/>
          <w:sz w:val="24"/>
          <w:szCs w:val="24"/>
        </w:rPr>
        <w:t>проживания  детей</w:t>
      </w:r>
      <w:proofErr w:type="gramEnd"/>
      <w:r w:rsidRPr="002F6665">
        <w:rPr>
          <w:rFonts w:ascii="Times New Roman" w:hAnsi="Times New Roman"/>
          <w:sz w:val="24"/>
          <w:szCs w:val="24"/>
        </w:rPr>
        <w:t xml:space="preserve"> и семей, состоящих на всех видах учета удовлетворительные. </w:t>
      </w:r>
    </w:p>
    <w:p w14:paraId="6BFFC2B7" w14:textId="77777777" w:rsidR="0094443F" w:rsidRPr="002F6665" w:rsidRDefault="0094443F" w:rsidP="0094443F">
      <w:pPr>
        <w:spacing w:after="0" w:line="240" w:lineRule="auto"/>
        <w:ind w:firstLine="708"/>
        <w:jc w:val="both"/>
        <w:rPr>
          <w:rFonts w:ascii="Times New Roman" w:hAnsi="Times New Roman"/>
          <w:sz w:val="24"/>
          <w:szCs w:val="24"/>
        </w:rPr>
      </w:pPr>
    </w:p>
    <w:p w14:paraId="4DDDDC1E" w14:textId="77777777" w:rsidR="0094443F" w:rsidRPr="002F6665" w:rsidRDefault="0094443F" w:rsidP="0094443F">
      <w:pPr>
        <w:spacing w:after="0" w:line="240" w:lineRule="auto"/>
        <w:ind w:firstLine="708"/>
        <w:jc w:val="both"/>
        <w:rPr>
          <w:rFonts w:ascii="Times New Roman" w:eastAsia="Times New Roman" w:hAnsi="Times New Roman"/>
          <w:sz w:val="24"/>
          <w:szCs w:val="24"/>
        </w:rPr>
      </w:pPr>
      <w:r w:rsidRPr="002F6665">
        <w:rPr>
          <w:rFonts w:ascii="Times New Roman" w:eastAsia="Times New Roman" w:hAnsi="Times New Roman"/>
          <w:sz w:val="24"/>
          <w:szCs w:val="24"/>
        </w:rPr>
        <w:t>Осуществлялось к</w:t>
      </w:r>
      <w:r w:rsidRPr="002F6665">
        <w:rPr>
          <w:rFonts w:ascii="Times New Roman" w:hAnsi="Times New Roman"/>
          <w:sz w:val="24"/>
          <w:szCs w:val="24"/>
        </w:rPr>
        <w:t xml:space="preserve">онсультирование родителей, педагогов, </w:t>
      </w:r>
      <w:proofErr w:type="gramStart"/>
      <w:r w:rsidRPr="002F6665">
        <w:rPr>
          <w:rFonts w:ascii="Times New Roman" w:hAnsi="Times New Roman"/>
          <w:sz w:val="24"/>
          <w:szCs w:val="24"/>
        </w:rPr>
        <w:t>администрации  по</w:t>
      </w:r>
      <w:proofErr w:type="gramEnd"/>
      <w:r w:rsidRPr="002F6665">
        <w:rPr>
          <w:rFonts w:ascii="Times New Roman" w:hAnsi="Times New Roman"/>
          <w:sz w:val="24"/>
          <w:szCs w:val="24"/>
        </w:rPr>
        <w:t xml:space="preserve"> разрешению социально-педагогических проблем </w:t>
      </w:r>
      <w:r w:rsidRPr="002F6665">
        <w:rPr>
          <w:rFonts w:ascii="Times New Roman" w:eastAsia="Times New Roman" w:hAnsi="Times New Roman"/>
          <w:sz w:val="24"/>
          <w:szCs w:val="24"/>
        </w:rPr>
        <w:t xml:space="preserve"> с  целью налаживания детско-родительских  отношений, отношений учитель-ученик (снижение уровня конфликтности, правонарушений).  Консультирование </w:t>
      </w:r>
      <w:proofErr w:type="gramStart"/>
      <w:r w:rsidRPr="002F6665">
        <w:rPr>
          <w:rFonts w:ascii="Times New Roman" w:eastAsia="Times New Roman" w:hAnsi="Times New Roman"/>
          <w:sz w:val="24"/>
          <w:szCs w:val="24"/>
        </w:rPr>
        <w:t>проводилось  согласно</w:t>
      </w:r>
      <w:proofErr w:type="gramEnd"/>
      <w:r w:rsidRPr="002F6665">
        <w:rPr>
          <w:rFonts w:ascii="Times New Roman" w:eastAsia="Times New Roman" w:hAnsi="Times New Roman"/>
          <w:sz w:val="24"/>
          <w:szCs w:val="24"/>
        </w:rPr>
        <w:t xml:space="preserve"> циклограмме работы и по мере необходимости. </w:t>
      </w:r>
    </w:p>
    <w:p w14:paraId="53524BA1" w14:textId="77777777" w:rsidR="0094443F" w:rsidRPr="002F6665" w:rsidRDefault="0094443F" w:rsidP="0094443F">
      <w:pPr>
        <w:spacing w:after="0" w:line="240" w:lineRule="auto"/>
        <w:ind w:firstLine="708"/>
        <w:jc w:val="both"/>
        <w:rPr>
          <w:rFonts w:ascii="Times New Roman" w:eastAsia="Times New Roman" w:hAnsi="Times New Roman"/>
          <w:sz w:val="24"/>
          <w:szCs w:val="24"/>
        </w:rPr>
      </w:pPr>
      <w:r w:rsidRPr="002F6665">
        <w:rPr>
          <w:rFonts w:ascii="Times New Roman" w:hAnsi="Times New Roman"/>
          <w:sz w:val="24"/>
          <w:szCs w:val="24"/>
        </w:rPr>
        <w:t xml:space="preserve">Накоплен банк данных методических материалов на основе изучения методической литературы, специальных изданий по социальной педагогике, достижений науки и практики. Принимаю </w:t>
      </w:r>
      <w:proofErr w:type="gramStart"/>
      <w:r w:rsidRPr="002F6665">
        <w:rPr>
          <w:rFonts w:ascii="Times New Roman" w:hAnsi="Times New Roman"/>
          <w:sz w:val="24"/>
          <w:szCs w:val="24"/>
        </w:rPr>
        <w:t>участие  в</w:t>
      </w:r>
      <w:proofErr w:type="gramEnd"/>
      <w:r w:rsidRPr="002F6665">
        <w:rPr>
          <w:rFonts w:ascii="Times New Roman" w:hAnsi="Times New Roman"/>
          <w:sz w:val="24"/>
          <w:szCs w:val="24"/>
        </w:rPr>
        <w:t xml:space="preserve"> методических  семинарах, практикумах, конференциях различного уровня по социально-педагогическим проблемам.</w:t>
      </w:r>
      <w:r w:rsidRPr="002F6665">
        <w:rPr>
          <w:rFonts w:ascii="Times New Roman" w:eastAsia="Times New Roman" w:hAnsi="Times New Roman"/>
          <w:sz w:val="24"/>
          <w:szCs w:val="24"/>
        </w:rPr>
        <w:t xml:space="preserve"> Оказываю методическую помощь классным руководителям в проведении тематических классных часов и родительских собраний. Подготовлен информационный блок для классных руководителей: по оказанию помощи из Фонда всеобуч (материальная помощь, бесплатное </w:t>
      </w:r>
      <w:proofErr w:type="gramStart"/>
      <w:r w:rsidRPr="002F6665">
        <w:rPr>
          <w:rFonts w:ascii="Times New Roman" w:eastAsia="Times New Roman" w:hAnsi="Times New Roman"/>
          <w:sz w:val="24"/>
          <w:szCs w:val="24"/>
        </w:rPr>
        <w:t>питание  и</w:t>
      </w:r>
      <w:proofErr w:type="gramEnd"/>
      <w:r w:rsidRPr="002F6665">
        <w:rPr>
          <w:rFonts w:ascii="Times New Roman" w:eastAsia="Times New Roman" w:hAnsi="Times New Roman"/>
          <w:sz w:val="24"/>
          <w:szCs w:val="24"/>
        </w:rPr>
        <w:t xml:space="preserve"> летний отдых); по </w:t>
      </w:r>
      <w:r w:rsidRPr="002F6665">
        <w:rPr>
          <w:rFonts w:ascii="Times New Roman" w:eastAsia="Times New Roman" w:hAnsi="Times New Roman"/>
          <w:sz w:val="24"/>
          <w:szCs w:val="24"/>
        </w:rPr>
        <w:lastRenderedPageBreak/>
        <w:t xml:space="preserve">формам жестокого обращения с детьми; памятка по работе с обучающимися «группы риска; рабочая документация по работе с учащимися, состоящими на учете;  рекомендации для родителей  по профилактике  тревожности и агрессивного поведения ребенка. </w:t>
      </w:r>
    </w:p>
    <w:p w14:paraId="172C4C70" w14:textId="77777777" w:rsidR="0094443F" w:rsidRPr="002F6665" w:rsidRDefault="0094443F" w:rsidP="0094443F">
      <w:pPr>
        <w:spacing w:after="0" w:line="240" w:lineRule="auto"/>
        <w:ind w:firstLine="708"/>
        <w:jc w:val="center"/>
        <w:rPr>
          <w:rFonts w:ascii="Times New Roman" w:hAnsi="Times New Roman"/>
          <w:sz w:val="24"/>
          <w:szCs w:val="24"/>
        </w:rPr>
      </w:pPr>
      <w:r w:rsidRPr="002F6665">
        <w:rPr>
          <w:rFonts w:ascii="Times New Roman" w:hAnsi="Times New Roman"/>
          <w:b/>
          <w:sz w:val="24"/>
          <w:szCs w:val="24"/>
        </w:rPr>
        <w:t>Учащиеся льготных категорий посетили елки и получили подарки</w:t>
      </w:r>
      <w:r w:rsidRPr="002F6665">
        <w:rPr>
          <w:rFonts w:ascii="Times New Roman" w:hAnsi="Times New Roman"/>
          <w:sz w:val="24"/>
          <w:szCs w:val="24"/>
        </w:rPr>
        <w:t>:</w:t>
      </w:r>
    </w:p>
    <w:tbl>
      <w:tblPr>
        <w:tblStyle w:val="91"/>
        <w:tblW w:w="9180" w:type="dxa"/>
        <w:tblLook w:val="04A0" w:firstRow="1" w:lastRow="0" w:firstColumn="1" w:lastColumn="0" w:noHBand="0" w:noVBand="1"/>
      </w:tblPr>
      <w:tblGrid>
        <w:gridCol w:w="1484"/>
        <w:gridCol w:w="3727"/>
        <w:gridCol w:w="3969"/>
      </w:tblGrid>
      <w:tr w:rsidR="00E971AA" w:rsidRPr="002F6665" w14:paraId="25366F72" w14:textId="77777777" w:rsidTr="009C27A0">
        <w:tc>
          <w:tcPr>
            <w:tcW w:w="1484" w:type="dxa"/>
            <w:tcBorders>
              <w:top w:val="single" w:sz="4" w:space="0" w:color="auto"/>
              <w:left w:val="single" w:sz="4" w:space="0" w:color="auto"/>
              <w:bottom w:val="single" w:sz="4" w:space="0" w:color="auto"/>
              <w:right w:val="single" w:sz="4" w:space="0" w:color="auto"/>
            </w:tcBorders>
          </w:tcPr>
          <w:p w14:paraId="197D1C36" w14:textId="77777777" w:rsidR="0094443F" w:rsidRPr="002F6665" w:rsidRDefault="0094443F" w:rsidP="009C27A0">
            <w:pPr>
              <w:jc w:val="both"/>
              <w:rPr>
                <w:rFonts w:ascii="Times New Roman" w:hAnsi="Times New Roman"/>
                <w:sz w:val="20"/>
                <w:szCs w:val="20"/>
              </w:rPr>
            </w:pPr>
          </w:p>
        </w:tc>
        <w:tc>
          <w:tcPr>
            <w:tcW w:w="3727" w:type="dxa"/>
            <w:tcBorders>
              <w:top w:val="single" w:sz="4" w:space="0" w:color="auto"/>
              <w:left w:val="single" w:sz="4" w:space="0" w:color="auto"/>
              <w:bottom w:val="single" w:sz="4" w:space="0" w:color="auto"/>
              <w:right w:val="single" w:sz="4" w:space="0" w:color="auto"/>
            </w:tcBorders>
          </w:tcPr>
          <w:p w14:paraId="6FB00DF2"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Президентская елка</w:t>
            </w:r>
          </w:p>
        </w:tc>
        <w:tc>
          <w:tcPr>
            <w:tcW w:w="3969" w:type="dxa"/>
            <w:tcBorders>
              <w:top w:val="single" w:sz="4" w:space="0" w:color="auto"/>
              <w:left w:val="single" w:sz="4" w:space="0" w:color="auto"/>
              <w:bottom w:val="single" w:sz="4" w:space="0" w:color="auto"/>
              <w:right w:val="single" w:sz="4" w:space="0" w:color="auto"/>
            </w:tcBorders>
          </w:tcPr>
          <w:p w14:paraId="5013DDF2"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Елка акима города</w:t>
            </w:r>
          </w:p>
        </w:tc>
      </w:tr>
      <w:tr w:rsidR="00E971AA" w:rsidRPr="002F6665" w14:paraId="6AB322D3" w14:textId="77777777" w:rsidTr="009C27A0">
        <w:trPr>
          <w:trHeight w:val="693"/>
        </w:trPr>
        <w:tc>
          <w:tcPr>
            <w:tcW w:w="1484" w:type="dxa"/>
            <w:tcBorders>
              <w:top w:val="single" w:sz="4" w:space="0" w:color="auto"/>
              <w:left w:val="single" w:sz="4" w:space="0" w:color="auto"/>
              <w:right w:val="single" w:sz="4" w:space="0" w:color="auto"/>
            </w:tcBorders>
          </w:tcPr>
          <w:p w14:paraId="345E3CC9" w14:textId="77777777" w:rsidR="0094443F" w:rsidRPr="002F6665" w:rsidRDefault="0094443F" w:rsidP="009C27A0">
            <w:pPr>
              <w:rPr>
                <w:rFonts w:ascii="Times New Roman" w:eastAsia="Times New Roman" w:hAnsi="Times New Roman"/>
                <w:bCs/>
                <w:sz w:val="20"/>
                <w:szCs w:val="20"/>
              </w:rPr>
            </w:pPr>
            <w:r w:rsidRPr="002F6665">
              <w:rPr>
                <w:rFonts w:ascii="Times New Roman" w:eastAsia="Times New Roman" w:hAnsi="Times New Roman"/>
                <w:bCs/>
                <w:sz w:val="20"/>
                <w:szCs w:val="20"/>
                <w:lang w:val="kk-KZ"/>
              </w:rPr>
              <w:t>2023-2024</w:t>
            </w:r>
          </w:p>
        </w:tc>
        <w:tc>
          <w:tcPr>
            <w:tcW w:w="3727" w:type="dxa"/>
            <w:tcBorders>
              <w:top w:val="single" w:sz="4" w:space="0" w:color="auto"/>
              <w:left w:val="single" w:sz="4" w:space="0" w:color="auto"/>
              <w:bottom w:val="single" w:sz="4" w:space="0" w:color="auto"/>
              <w:right w:val="single" w:sz="4" w:space="0" w:color="auto"/>
            </w:tcBorders>
          </w:tcPr>
          <w:p w14:paraId="1E4EB2BA" w14:textId="77777777" w:rsidR="0094443F" w:rsidRPr="002F6665" w:rsidRDefault="0094443F" w:rsidP="009C27A0">
            <w:pPr>
              <w:rPr>
                <w:rFonts w:ascii="Times New Roman" w:hAnsi="Times New Roman"/>
                <w:sz w:val="20"/>
                <w:szCs w:val="20"/>
                <w:lang w:val="kk-KZ"/>
              </w:rPr>
            </w:pPr>
            <w:r w:rsidRPr="002F6665">
              <w:rPr>
                <w:rFonts w:ascii="Times New Roman" w:hAnsi="Times New Roman"/>
                <w:sz w:val="20"/>
                <w:szCs w:val="20"/>
              </w:rPr>
              <w:t>Азамат</w:t>
            </w:r>
            <w:r w:rsidRPr="002F6665">
              <w:rPr>
                <w:rFonts w:ascii="Times New Roman" w:hAnsi="Times New Roman"/>
                <w:sz w:val="20"/>
                <w:szCs w:val="20"/>
                <w:lang w:val="kk-KZ"/>
              </w:rPr>
              <w:t xml:space="preserve">ұлы </w:t>
            </w:r>
            <w:proofErr w:type="gramStart"/>
            <w:r w:rsidRPr="002F6665">
              <w:rPr>
                <w:rFonts w:ascii="Times New Roman" w:hAnsi="Times New Roman"/>
                <w:sz w:val="20"/>
                <w:szCs w:val="20"/>
                <w:lang w:val="kk-KZ"/>
              </w:rPr>
              <w:t>Әли  4</w:t>
            </w:r>
            <w:proofErr w:type="gramEnd"/>
            <w:r w:rsidRPr="002F6665">
              <w:rPr>
                <w:rFonts w:ascii="Times New Roman" w:hAnsi="Times New Roman"/>
                <w:sz w:val="20"/>
                <w:szCs w:val="20"/>
                <w:lang w:val="kk-KZ"/>
              </w:rPr>
              <w:t>Дкласс (ребенок-инвалид),</w:t>
            </w:r>
          </w:p>
          <w:p w14:paraId="4C2B5CE4" w14:textId="77777777" w:rsidR="0094443F" w:rsidRPr="002F6665" w:rsidRDefault="0094443F" w:rsidP="009C27A0">
            <w:pPr>
              <w:rPr>
                <w:rFonts w:ascii="Times New Roman" w:hAnsi="Times New Roman"/>
                <w:sz w:val="20"/>
                <w:szCs w:val="20"/>
              </w:rPr>
            </w:pPr>
          </w:p>
        </w:tc>
        <w:tc>
          <w:tcPr>
            <w:tcW w:w="3969" w:type="dxa"/>
            <w:tcBorders>
              <w:top w:val="single" w:sz="4" w:space="0" w:color="auto"/>
              <w:left w:val="single" w:sz="4" w:space="0" w:color="auto"/>
              <w:bottom w:val="single" w:sz="4" w:space="0" w:color="auto"/>
              <w:right w:val="single" w:sz="4" w:space="0" w:color="auto"/>
            </w:tcBorders>
          </w:tcPr>
          <w:p w14:paraId="36977012"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lang w:val="kk-KZ"/>
              </w:rPr>
              <w:t>Сабирова Самира 5Ж класс(ребенок-инвалид)</w:t>
            </w:r>
          </w:p>
        </w:tc>
      </w:tr>
      <w:tr w:rsidR="00E971AA" w:rsidRPr="002F6665" w14:paraId="005BD796" w14:textId="77777777" w:rsidTr="009C27A0">
        <w:trPr>
          <w:trHeight w:val="693"/>
        </w:trPr>
        <w:tc>
          <w:tcPr>
            <w:tcW w:w="1484" w:type="dxa"/>
            <w:vMerge w:val="restart"/>
            <w:tcBorders>
              <w:top w:val="single" w:sz="4" w:space="0" w:color="auto"/>
              <w:left w:val="single" w:sz="4" w:space="0" w:color="auto"/>
              <w:right w:val="single" w:sz="4" w:space="0" w:color="auto"/>
            </w:tcBorders>
          </w:tcPr>
          <w:p w14:paraId="754BF302" w14:textId="77777777" w:rsidR="0094443F" w:rsidRPr="002F6665" w:rsidRDefault="0094443F" w:rsidP="009C27A0">
            <w:pPr>
              <w:rPr>
                <w:rFonts w:ascii="Times New Roman" w:eastAsia="Times New Roman" w:hAnsi="Times New Roman"/>
                <w:sz w:val="20"/>
                <w:szCs w:val="20"/>
              </w:rPr>
            </w:pPr>
            <w:r w:rsidRPr="002F6665">
              <w:rPr>
                <w:rFonts w:ascii="Times New Roman" w:eastAsia="Times New Roman" w:hAnsi="Times New Roman"/>
                <w:sz w:val="20"/>
                <w:szCs w:val="20"/>
              </w:rPr>
              <w:t>2024-2025</w:t>
            </w:r>
          </w:p>
        </w:tc>
        <w:tc>
          <w:tcPr>
            <w:tcW w:w="3727" w:type="dxa"/>
            <w:tcBorders>
              <w:top w:val="single" w:sz="4" w:space="0" w:color="auto"/>
              <w:left w:val="single" w:sz="4" w:space="0" w:color="auto"/>
              <w:bottom w:val="single" w:sz="4" w:space="0" w:color="auto"/>
              <w:right w:val="single" w:sz="4" w:space="0" w:color="auto"/>
            </w:tcBorders>
          </w:tcPr>
          <w:p w14:paraId="7DB68550" w14:textId="77777777" w:rsidR="0094443F" w:rsidRPr="002F6665" w:rsidRDefault="0094443F" w:rsidP="009C27A0">
            <w:pPr>
              <w:rPr>
                <w:rFonts w:ascii="Times New Roman" w:hAnsi="Times New Roman"/>
                <w:sz w:val="20"/>
                <w:szCs w:val="20"/>
                <w:lang w:val="kk-KZ"/>
              </w:rPr>
            </w:pPr>
            <w:r w:rsidRPr="002F6665">
              <w:rPr>
                <w:rFonts w:ascii="Times New Roman" w:hAnsi="Times New Roman"/>
                <w:sz w:val="20"/>
                <w:szCs w:val="20"/>
                <w:lang w:val="kk-KZ"/>
              </w:rPr>
              <w:t xml:space="preserve"> </w:t>
            </w:r>
            <w:r w:rsidRPr="002F6665">
              <w:rPr>
                <w:rFonts w:ascii="Times New Roman" w:hAnsi="Times New Roman"/>
                <w:sz w:val="20"/>
                <w:szCs w:val="20"/>
              </w:rPr>
              <w:t xml:space="preserve">Ким Станислав 6 Ж </w:t>
            </w:r>
            <w:r w:rsidRPr="002F6665">
              <w:rPr>
                <w:rFonts w:ascii="Times New Roman" w:hAnsi="Times New Roman"/>
                <w:sz w:val="20"/>
                <w:szCs w:val="20"/>
                <w:lang w:val="kk-KZ"/>
              </w:rPr>
              <w:t>класс (ребен</w:t>
            </w:r>
            <w:proofErr w:type="spellStart"/>
            <w:r w:rsidRPr="002F6665">
              <w:rPr>
                <w:rFonts w:ascii="Times New Roman" w:hAnsi="Times New Roman"/>
                <w:sz w:val="20"/>
                <w:szCs w:val="20"/>
              </w:rPr>
              <w:t>ок</w:t>
            </w:r>
            <w:proofErr w:type="spellEnd"/>
            <w:r w:rsidRPr="002F6665">
              <w:rPr>
                <w:rFonts w:ascii="Times New Roman" w:hAnsi="Times New Roman"/>
                <w:sz w:val="20"/>
                <w:szCs w:val="20"/>
              </w:rPr>
              <w:t>-сирота</w:t>
            </w:r>
            <w:r w:rsidRPr="002F6665">
              <w:rPr>
                <w:rFonts w:ascii="Times New Roman" w:hAnsi="Times New Roman"/>
                <w:sz w:val="20"/>
                <w:szCs w:val="20"/>
                <w:lang w:val="kk-KZ"/>
              </w:rPr>
              <w:t>),</w:t>
            </w:r>
          </w:p>
          <w:p w14:paraId="5E255C5A" w14:textId="77777777" w:rsidR="0094443F" w:rsidRPr="002F6665" w:rsidRDefault="0094443F" w:rsidP="009C27A0">
            <w:pPr>
              <w:rPr>
                <w:rFonts w:ascii="Times New Roman" w:hAnsi="Times New Roman"/>
                <w:sz w:val="20"/>
                <w:szCs w:val="20"/>
                <w:lang w:val="kk-KZ"/>
              </w:rPr>
            </w:pPr>
          </w:p>
        </w:tc>
        <w:tc>
          <w:tcPr>
            <w:tcW w:w="3969" w:type="dxa"/>
            <w:tcBorders>
              <w:top w:val="single" w:sz="4" w:space="0" w:color="auto"/>
              <w:left w:val="single" w:sz="4" w:space="0" w:color="auto"/>
              <w:bottom w:val="single" w:sz="4" w:space="0" w:color="auto"/>
              <w:right w:val="single" w:sz="4" w:space="0" w:color="auto"/>
            </w:tcBorders>
          </w:tcPr>
          <w:p w14:paraId="5A54C023"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Кожемякина Дарина</w:t>
            </w:r>
            <w:r w:rsidRPr="002F6665">
              <w:rPr>
                <w:rFonts w:ascii="Times New Roman" w:hAnsi="Times New Roman"/>
                <w:sz w:val="20"/>
                <w:szCs w:val="20"/>
                <w:lang w:val="kk-KZ"/>
              </w:rPr>
              <w:t xml:space="preserve"> 5</w:t>
            </w:r>
            <w:r w:rsidRPr="002F6665">
              <w:rPr>
                <w:rFonts w:ascii="Times New Roman" w:hAnsi="Times New Roman"/>
                <w:sz w:val="20"/>
                <w:szCs w:val="20"/>
              </w:rPr>
              <w:t>Б</w:t>
            </w:r>
            <w:r w:rsidRPr="002F6665">
              <w:rPr>
                <w:rFonts w:ascii="Times New Roman" w:hAnsi="Times New Roman"/>
                <w:sz w:val="20"/>
                <w:szCs w:val="20"/>
                <w:lang w:val="kk-KZ"/>
              </w:rPr>
              <w:t xml:space="preserve"> класс(ребенок-</w:t>
            </w:r>
            <w:r w:rsidRPr="002F6665">
              <w:rPr>
                <w:rFonts w:ascii="Times New Roman" w:hAnsi="Times New Roman"/>
                <w:sz w:val="20"/>
                <w:szCs w:val="20"/>
              </w:rPr>
              <w:t>сирота</w:t>
            </w:r>
            <w:r w:rsidRPr="002F6665">
              <w:rPr>
                <w:rFonts w:ascii="Times New Roman" w:hAnsi="Times New Roman"/>
                <w:sz w:val="20"/>
                <w:szCs w:val="20"/>
                <w:lang w:val="kk-KZ"/>
              </w:rPr>
              <w:t>)</w:t>
            </w:r>
          </w:p>
        </w:tc>
      </w:tr>
      <w:tr w:rsidR="00E971AA" w:rsidRPr="002F6665" w14:paraId="342E3400" w14:textId="77777777" w:rsidTr="009C27A0">
        <w:trPr>
          <w:trHeight w:val="693"/>
        </w:trPr>
        <w:tc>
          <w:tcPr>
            <w:tcW w:w="1484" w:type="dxa"/>
            <w:vMerge/>
            <w:tcBorders>
              <w:left w:val="single" w:sz="4" w:space="0" w:color="auto"/>
              <w:bottom w:val="single" w:sz="4" w:space="0" w:color="auto"/>
              <w:right w:val="single" w:sz="4" w:space="0" w:color="auto"/>
            </w:tcBorders>
          </w:tcPr>
          <w:p w14:paraId="5E6A32F0" w14:textId="77777777" w:rsidR="0094443F" w:rsidRPr="002F6665" w:rsidRDefault="0094443F" w:rsidP="009C27A0">
            <w:pPr>
              <w:rPr>
                <w:rFonts w:ascii="Times New Roman" w:eastAsia="Times New Roman" w:hAnsi="Times New Roman"/>
                <w:sz w:val="20"/>
                <w:szCs w:val="20"/>
              </w:rPr>
            </w:pPr>
          </w:p>
        </w:tc>
        <w:tc>
          <w:tcPr>
            <w:tcW w:w="3727" w:type="dxa"/>
            <w:tcBorders>
              <w:top w:val="single" w:sz="4" w:space="0" w:color="auto"/>
              <w:left w:val="single" w:sz="4" w:space="0" w:color="auto"/>
              <w:bottom w:val="single" w:sz="4" w:space="0" w:color="auto"/>
              <w:right w:val="single" w:sz="4" w:space="0" w:color="auto"/>
            </w:tcBorders>
          </w:tcPr>
          <w:p w14:paraId="2B3109CA" w14:textId="77777777" w:rsidR="0094443F" w:rsidRPr="002F6665" w:rsidRDefault="0094443F" w:rsidP="009C27A0">
            <w:pPr>
              <w:rPr>
                <w:rFonts w:ascii="Times New Roman" w:hAnsi="Times New Roman"/>
                <w:sz w:val="20"/>
                <w:szCs w:val="20"/>
              </w:rPr>
            </w:pPr>
            <w:proofErr w:type="spellStart"/>
            <w:r w:rsidRPr="002F6665">
              <w:rPr>
                <w:rFonts w:ascii="Times New Roman" w:hAnsi="Times New Roman"/>
                <w:sz w:val="20"/>
                <w:szCs w:val="20"/>
              </w:rPr>
              <w:t>Ракымжан</w:t>
            </w:r>
            <w:proofErr w:type="spellEnd"/>
            <w:r w:rsidRPr="002F6665">
              <w:rPr>
                <w:rFonts w:ascii="Times New Roman" w:hAnsi="Times New Roman"/>
                <w:sz w:val="20"/>
                <w:szCs w:val="20"/>
              </w:rPr>
              <w:t xml:space="preserve"> Айша 4Д класс (ребенок с ООП)</w:t>
            </w:r>
          </w:p>
        </w:tc>
        <w:tc>
          <w:tcPr>
            <w:tcW w:w="3969" w:type="dxa"/>
            <w:tcBorders>
              <w:top w:val="single" w:sz="4" w:space="0" w:color="auto"/>
              <w:left w:val="single" w:sz="4" w:space="0" w:color="auto"/>
              <w:bottom w:val="single" w:sz="4" w:space="0" w:color="auto"/>
              <w:right w:val="single" w:sz="4" w:space="0" w:color="auto"/>
            </w:tcBorders>
          </w:tcPr>
          <w:p w14:paraId="13516220" w14:textId="77777777" w:rsidR="0094443F" w:rsidRPr="002F6665" w:rsidRDefault="0094443F" w:rsidP="009C27A0">
            <w:pPr>
              <w:rPr>
                <w:rFonts w:ascii="Times New Roman" w:hAnsi="Times New Roman"/>
                <w:sz w:val="20"/>
                <w:szCs w:val="20"/>
              </w:rPr>
            </w:pPr>
            <w:proofErr w:type="spellStart"/>
            <w:r w:rsidRPr="002F6665">
              <w:rPr>
                <w:rFonts w:ascii="Times New Roman" w:hAnsi="Times New Roman"/>
                <w:sz w:val="20"/>
                <w:szCs w:val="20"/>
              </w:rPr>
              <w:t>Жусупова</w:t>
            </w:r>
            <w:proofErr w:type="spellEnd"/>
            <w:r w:rsidRPr="002F6665">
              <w:rPr>
                <w:rFonts w:ascii="Times New Roman" w:hAnsi="Times New Roman"/>
                <w:sz w:val="20"/>
                <w:szCs w:val="20"/>
              </w:rPr>
              <w:t xml:space="preserve"> Римма 3Г класс (ребенок из малообеспеченной семьи)</w:t>
            </w:r>
          </w:p>
        </w:tc>
      </w:tr>
      <w:tr w:rsidR="00E971AA" w:rsidRPr="002F6665" w14:paraId="1554133D" w14:textId="77777777" w:rsidTr="009C27A0">
        <w:trPr>
          <w:trHeight w:val="693"/>
        </w:trPr>
        <w:tc>
          <w:tcPr>
            <w:tcW w:w="1484" w:type="dxa"/>
            <w:tcBorders>
              <w:left w:val="single" w:sz="4" w:space="0" w:color="auto"/>
              <w:bottom w:val="single" w:sz="4" w:space="0" w:color="auto"/>
              <w:right w:val="single" w:sz="4" w:space="0" w:color="auto"/>
            </w:tcBorders>
          </w:tcPr>
          <w:p w14:paraId="6B8DBDB0" w14:textId="77777777" w:rsidR="0094443F" w:rsidRPr="002F6665" w:rsidRDefault="0094443F" w:rsidP="009C27A0">
            <w:pPr>
              <w:rPr>
                <w:rFonts w:ascii="Times New Roman" w:eastAsia="Times New Roman" w:hAnsi="Times New Roman"/>
                <w:sz w:val="20"/>
                <w:szCs w:val="20"/>
              </w:rPr>
            </w:pPr>
            <w:r w:rsidRPr="002F6665">
              <w:rPr>
                <w:rFonts w:ascii="Times New Roman" w:eastAsia="Times New Roman" w:hAnsi="Times New Roman"/>
                <w:sz w:val="20"/>
                <w:szCs w:val="20"/>
              </w:rPr>
              <w:t>2025-2026</w:t>
            </w:r>
          </w:p>
        </w:tc>
        <w:tc>
          <w:tcPr>
            <w:tcW w:w="3727" w:type="dxa"/>
            <w:tcBorders>
              <w:top w:val="single" w:sz="4" w:space="0" w:color="auto"/>
              <w:left w:val="single" w:sz="4" w:space="0" w:color="auto"/>
              <w:bottom w:val="single" w:sz="4" w:space="0" w:color="auto"/>
              <w:right w:val="single" w:sz="4" w:space="0" w:color="auto"/>
            </w:tcBorders>
          </w:tcPr>
          <w:p w14:paraId="37B2F309" w14:textId="77777777" w:rsidR="0094443F" w:rsidRPr="002F6665" w:rsidRDefault="0094443F" w:rsidP="009C27A0">
            <w:pPr>
              <w:rPr>
                <w:rFonts w:ascii="Times New Roman" w:hAnsi="Times New Roman"/>
                <w:sz w:val="20"/>
                <w:szCs w:val="20"/>
              </w:rPr>
            </w:pPr>
            <w:proofErr w:type="spellStart"/>
            <w:r w:rsidRPr="002F6665">
              <w:rPr>
                <w:rFonts w:ascii="Times New Roman" w:hAnsi="Times New Roman"/>
                <w:sz w:val="20"/>
                <w:szCs w:val="20"/>
              </w:rPr>
              <w:t>Елдашева</w:t>
            </w:r>
            <w:proofErr w:type="spellEnd"/>
            <w:r w:rsidRPr="002F6665">
              <w:rPr>
                <w:rFonts w:ascii="Times New Roman" w:hAnsi="Times New Roman"/>
                <w:sz w:val="20"/>
                <w:szCs w:val="20"/>
              </w:rPr>
              <w:t xml:space="preserve"> Арай 7 Ж класс (ребенок из многодетной семьи)</w:t>
            </w:r>
          </w:p>
          <w:p w14:paraId="672281E6" w14:textId="77777777" w:rsidR="0094443F" w:rsidRPr="002F6665" w:rsidRDefault="0094443F" w:rsidP="009C27A0">
            <w:pPr>
              <w:rPr>
                <w:rFonts w:ascii="Times New Roman" w:hAnsi="Times New Roman"/>
                <w:sz w:val="20"/>
                <w:szCs w:val="20"/>
              </w:rPr>
            </w:pPr>
          </w:p>
          <w:p w14:paraId="31DE4865" w14:textId="77777777" w:rsidR="0094443F" w:rsidRPr="002F6665" w:rsidRDefault="0094443F" w:rsidP="009C27A0">
            <w:pPr>
              <w:rPr>
                <w:rFonts w:ascii="Times New Roman" w:hAnsi="Times New Roman"/>
                <w:sz w:val="20"/>
                <w:szCs w:val="20"/>
              </w:rPr>
            </w:pPr>
            <w:proofErr w:type="spellStart"/>
            <w:r w:rsidRPr="002F6665">
              <w:rPr>
                <w:rFonts w:ascii="Times New Roman" w:hAnsi="Times New Roman"/>
                <w:sz w:val="20"/>
                <w:szCs w:val="20"/>
              </w:rPr>
              <w:t>Даулбаев</w:t>
            </w:r>
            <w:proofErr w:type="spellEnd"/>
            <w:r w:rsidRPr="002F6665">
              <w:rPr>
                <w:rFonts w:ascii="Times New Roman" w:hAnsi="Times New Roman"/>
                <w:sz w:val="20"/>
                <w:szCs w:val="20"/>
              </w:rPr>
              <w:t xml:space="preserve"> </w:t>
            </w:r>
            <w:proofErr w:type="spellStart"/>
            <w:r w:rsidRPr="002F6665">
              <w:rPr>
                <w:rFonts w:ascii="Times New Roman" w:hAnsi="Times New Roman"/>
                <w:sz w:val="20"/>
                <w:szCs w:val="20"/>
              </w:rPr>
              <w:t>Арнур</w:t>
            </w:r>
            <w:proofErr w:type="spellEnd"/>
            <w:r w:rsidRPr="002F6665">
              <w:rPr>
                <w:rFonts w:ascii="Times New Roman" w:hAnsi="Times New Roman"/>
                <w:sz w:val="20"/>
                <w:szCs w:val="20"/>
              </w:rPr>
              <w:t xml:space="preserve"> 4 А </w:t>
            </w:r>
            <w:proofErr w:type="gramStart"/>
            <w:r w:rsidRPr="002F6665">
              <w:rPr>
                <w:rFonts w:ascii="Times New Roman" w:hAnsi="Times New Roman"/>
                <w:sz w:val="20"/>
                <w:szCs w:val="20"/>
              </w:rPr>
              <w:t>класс( ребенок</w:t>
            </w:r>
            <w:proofErr w:type="gramEnd"/>
            <w:r w:rsidRPr="002F6665">
              <w:rPr>
                <w:rFonts w:ascii="Times New Roman" w:hAnsi="Times New Roman"/>
                <w:sz w:val="20"/>
                <w:szCs w:val="20"/>
              </w:rPr>
              <w:t>-инвалид)</w:t>
            </w:r>
          </w:p>
        </w:tc>
        <w:tc>
          <w:tcPr>
            <w:tcW w:w="3969" w:type="dxa"/>
            <w:tcBorders>
              <w:top w:val="single" w:sz="4" w:space="0" w:color="auto"/>
              <w:left w:val="single" w:sz="4" w:space="0" w:color="auto"/>
              <w:bottom w:val="single" w:sz="4" w:space="0" w:color="auto"/>
              <w:right w:val="single" w:sz="4" w:space="0" w:color="auto"/>
            </w:tcBorders>
          </w:tcPr>
          <w:p w14:paraId="378C1D7D"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Волочко Камила 7 Д класс, Гарасимова Мия 7Ж класс дети из малообеспеченных семей</w:t>
            </w:r>
          </w:p>
        </w:tc>
      </w:tr>
    </w:tbl>
    <w:p w14:paraId="5572C1EF" w14:textId="77777777" w:rsidR="0094443F" w:rsidRPr="002F6665" w:rsidRDefault="0094443F" w:rsidP="0094443F">
      <w:pPr>
        <w:spacing w:after="0" w:line="240" w:lineRule="auto"/>
        <w:ind w:firstLine="360"/>
        <w:jc w:val="center"/>
        <w:rPr>
          <w:rFonts w:ascii="Times New Roman" w:eastAsia="Times New Roman" w:hAnsi="Times New Roman"/>
          <w:b/>
          <w:sz w:val="24"/>
          <w:szCs w:val="24"/>
        </w:rPr>
      </w:pPr>
      <w:r w:rsidRPr="002F6665">
        <w:rPr>
          <w:rFonts w:ascii="Times New Roman" w:eastAsia="Times New Roman" w:hAnsi="Times New Roman"/>
          <w:b/>
          <w:sz w:val="24"/>
          <w:szCs w:val="24"/>
        </w:rPr>
        <w:t>Организация горячего питания и организация работы столовой.</w:t>
      </w:r>
    </w:p>
    <w:p w14:paraId="2E86BF33" w14:textId="77777777" w:rsidR="0094443F" w:rsidRPr="002F6665" w:rsidRDefault="0094443F" w:rsidP="0094443F">
      <w:pPr>
        <w:spacing w:after="0" w:line="240" w:lineRule="auto"/>
        <w:jc w:val="both"/>
        <w:rPr>
          <w:rFonts w:ascii="Times New Roman" w:eastAsia="Times New Roman" w:hAnsi="Times New Roman"/>
          <w:bCs/>
          <w:sz w:val="24"/>
          <w:szCs w:val="24"/>
        </w:rPr>
      </w:pPr>
      <w:r w:rsidRPr="002F6665">
        <w:rPr>
          <w:rFonts w:ascii="Times New Roman" w:eastAsia="Times New Roman" w:hAnsi="Times New Roman"/>
          <w:bCs/>
          <w:sz w:val="24"/>
          <w:szCs w:val="24"/>
        </w:rPr>
        <w:t xml:space="preserve">Количество </w:t>
      </w:r>
      <w:proofErr w:type="gramStart"/>
      <w:r w:rsidRPr="002F6665">
        <w:rPr>
          <w:rFonts w:ascii="Times New Roman" w:eastAsia="Times New Roman" w:hAnsi="Times New Roman"/>
          <w:bCs/>
          <w:sz w:val="24"/>
          <w:szCs w:val="24"/>
        </w:rPr>
        <w:t>учащихся</w:t>
      </w:r>
      <w:proofErr w:type="gramEnd"/>
      <w:r w:rsidRPr="002F6665">
        <w:rPr>
          <w:rFonts w:ascii="Times New Roman" w:eastAsia="Times New Roman" w:hAnsi="Times New Roman"/>
          <w:bCs/>
          <w:sz w:val="24"/>
          <w:szCs w:val="24"/>
        </w:rPr>
        <w:t xml:space="preserve"> обеспеченных бесплатным горячим питанием из категорий СУСН</w:t>
      </w:r>
    </w:p>
    <w:tbl>
      <w:tblPr>
        <w:tblStyle w:val="a5"/>
        <w:tblW w:w="0" w:type="auto"/>
        <w:tblLook w:val="04A0" w:firstRow="1" w:lastRow="0" w:firstColumn="1" w:lastColumn="0" w:noHBand="0" w:noVBand="1"/>
      </w:tblPr>
      <w:tblGrid>
        <w:gridCol w:w="1538"/>
        <w:gridCol w:w="1396"/>
        <w:gridCol w:w="1538"/>
        <w:gridCol w:w="1675"/>
        <w:gridCol w:w="1361"/>
        <w:gridCol w:w="1361"/>
      </w:tblGrid>
      <w:tr w:rsidR="00E971AA" w:rsidRPr="002F6665" w14:paraId="23F3BCCC" w14:textId="77777777" w:rsidTr="009C27A0">
        <w:tc>
          <w:tcPr>
            <w:tcW w:w="2934" w:type="dxa"/>
            <w:gridSpan w:val="2"/>
          </w:tcPr>
          <w:p w14:paraId="0261C50C" w14:textId="77777777" w:rsidR="0094443F" w:rsidRPr="002F6665" w:rsidRDefault="0094443F" w:rsidP="009C27A0">
            <w:pPr>
              <w:jc w:val="center"/>
              <w:rPr>
                <w:rFonts w:ascii="Times New Roman" w:eastAsia="Times New Roman" w:hAnsi="Times New Roman"/>
                <w:sz w:val="20"/>
                <w:szCs w:val="20"/>
              </w:rPr>
            </w:pPr>
            <w:r w:rsidRPr="002F6665">
              <w:rPr>
                <w:rFonts w:ascii="Times New Roman" w:eastAsia="Times New Roman" w:hAnsi="Times New Roman"/>
                <w:sz w:val="20"/>
                <w:szCs w:val="20"/>
              </w:rPr>
              <w:t>2023-2024</w:t>
            </w:r>
          </w:p>
        </w:tc>
        <w:tc>
          <w:tcPr>
            <w:tcW w:w="3213" w:type="dxa"/>
            <w:gridSpan w:val="2"/>
          </w:tcPr>
          <w:p w14:paraId="7BD115B4" w14:textId="77777777" w:rsidR="0094443F" w:rsidRPr="002F6665" w:rsidRDefault="0094443F" w:rsidP="009C27A0">
            <w:pPr>
              <w:jc w:val="center"/>
              <w:rPr>
                <w:rFonts w:ascii="Times New Roman" w:eastAsia="Times New Roman" w:hAnsi="Times New Roman"/>
                <w:sz w:val="20"/>
                <w:szCs w:val="20"/>
              </w:rPr>
            </w:pPr>
            <w:r w:rsidRPr="002F6665">
              <w:rPr>
                <w:rFonts w:ascii="Times New Roman" w:eastAsia="Times New Roman" w:hAnsi="Times New Roman"/>
                <w:sz w:val="20"/>
                <w:szCs w:val="20"/>
              </w:rPr>
              <w:t>2024-2025</w:t>
            </w:r>
          </w:p>
        </w:tc>
        <w:tc>
          <w:tcPr>
            <w:tcW w:w="2722" w:type="dxa"/>
            <w:gridSpan w:val="2"/>
          </w:tcPr>
          <w:p w14:paraId="1F3A8B03" w14:textId="77777777" w:rsidR="0094443F" w:rsidRPr="002F6665" w:rsidRDefault="0094443F" w:rsidP="009C27A0">
            <w:pPr>
              <w:jc w:val="center"/>
              <w:rPr>
                <w:rFonts w:ascii="Times New Roman" w:eastAsia="Times New Roman" w:hAnsi="Times New Roman"/>
                <w:sz w:val="20"/>
                <w:szCs w:val="20"/>
              </w:rPr>
            </w:pPr>
            <w:r w:rsidRPr="002F6665">
              <w:rPr>
                <w:rFonts w:ascii="Times New Roman" w:eastAsia="Times New Roman" w:hAnsi="Times New Roman"/>
                <w:sz w:val="20"/>
                <w:szCs w:val="20"/>
              </w:rPr>
              <w:t>2025-2026</w:t>
            </w:r>
          </w:p>
        </w:tc>
      </w:tr>
      <w:tr w:rsidR="00E971AA" w:rsidRPr="002F6665" w14:paraId="637FE776" w14:textId="77777777" w:rsidTr="009C27A0">
        <w:tc>
          <w:tcPr>
            <w:tcW w:w="1538" w:type="dxa"/>
          </w:tcPr>
          <w:p w14:paraId="589E9541"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 xml:space="preserve"> 1- 4</w:t>
            </w:r>
          </w:p>
        </w:tc>
        <w:tc>
          <w:tcPr>
            <w:tcW w:w="1396" w:type="dxa"/>
          </w:tcPr>
          <w:p w14:paraId="56D0D2D3"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 xml:space="preserve"> 5-11</w:t>
            </w:r>
          </w:p>
        </w:tc>
        <w:tc>
          <w:tcPr>
            <w:tcW w:w="1538" w:type="dxa"/>
          </w:tcPr>
          <w:p w14:paraId="2434DE4B"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1-4</w:t>
            </w:r>
          </w:p>
        </w:tc>
        <w:tc>
          <w:tcPr>
            <w:tcW w:w="1675" w:type="dxa"/>
          </w:tcPr>
          <w:p w14:paraId="1B409D78"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5-11</w:t>
            </w:r>
          </w:p>
        </w:tc>
        <w:tc>
          <w:tcPr>
            <w:tcW w:w="1361" w:type="dxa"/>
          </w:tcPr>
          <w:p w14:paraId="18E5BD3E"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1-4</w:t>
            </w:r>
          </w:p>
        </w:tc>
        <w:tc>
          <w:tcPr>
            <w:tcW w:w="1361" w:type="dxa"/>
          </w:tcPr>
          <w:p w14:paraId="4099B34A"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5-11</w:t>
            </w:r>
          </w:p>
        </w:tc>
      </w:tr>
      <w:tr w:rsidR="00E971AA" w:rsidRPr="002F6665" w14:paraId="5E180244" w14:textId="77777777" w:rsidTr="009C27A0">
        <w:tc>
          <w:tcPr>
            <w:tcW w:w="1538" w:type="dxa"/>
          </w:tcPr>
          <w:p w14:paraId="3CDF81F1"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669</w:t>
            </w:r>
          </w:p>
        </w:tc>
        <w:tc>
          <w:tcPr>
            <w:tcW w:w="1396" w:type="dxa"/>
          </w:tcPr>
          <w:p w14:paraId="6588DFDA"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32</w:t>
            </w:r>
          </w:p>
        </w:tc>
        <w:tc>
          <w:tcPr>
            <w:tcW w:w="1538" w:type="dxa"/>
          </w:tcPr>
          <w:p w14:paraId="4F009E36"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543</w:t>
            </w:r>
          </w:p>
        </w:tc>
        <w:tc>
          <w:tcPr>
            <w:tcW w:w="1675" w:type="dxa"/>
          </w:tcPr>
          <w:p w14:paraId="65C26CA9"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28</w:t>
            </w:r>
          </w:p>
        </w:tc>
        <w:tc>
          <w:tcPr>
            <w:tcW w:w="1361" w:type="dxa"/>
          </w:tcPr>
          <w:p w14:paraId="6ECF7093"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498</w:t>
            </w:r>
          </w:p>
        </w:tc>
        <w:tc>
          <w:tcPr>
            <w:tcW w:w="1361" w:type="dxa"/>
          </w:tcPr>
          <w:p w14:paraId="271EA7CC"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25</w:t>
            </w:r>
          </w:p>
        </w:tc>
      </w:tr>
    </w:tbl>
    <w:p w14:paraId="5A1BDDA4" w14:textId="77777777" w:rsidR="0094443F" w:rsidRPr="002F6665" w:rsidRDefault="0094443F" w:rsidP="0094443F">
      <w:pPr>
        <w:spacing w:after="0" w:line="240" w:lineRule="auto"/>
        <w:ind w:firstLine="708"/>
        <w:jc w:val="both"/>
        <w:rPr>
          <w:rFonts w:ascii="Times New Roman" w:eastAsia="Times New Roman" w:hAnsi="Times New Roman"/>
          <w:sz w:val="24"/>
          <w:szCs w:val="24"/>
        </w:rPr>
      </w:pPr>
      <w:r w:rsidRPr="002F6665">
        <w:rPr>
          <w:rFonts w:ascii="Times New Roman" w:eastAsia="Times New Roman" w:hAnsi="Times New Roman"/>
          <w:sz w:val="24"/>
          <w:szCs w:val="24"/>
        </w:rPr>
        <w:t xml:space="preserve">Для решения вопросов своевременного и качественного питания учащихся в школе создана комиссия по контролю за организацией и качеством питания учащихся – </w:t>
      </w:r>
      <w:proofErr w:type="spellStart"/>
      <w:r w:rsidRPr="002F6665">
        <w:rPr>
          <w:rFonts w:ascii="Times New Roman" w:eastAsia="Times New Roman" w:hAnsi="Times New Roman"/>
          <w:sz w:val="24"/>
          <w:szCs w:val="24"/>
        </w:rPr>
        <w:t>бракеражная</w:t>
      </w:r>
      <w:proofErr w:type="spellEnd"/>
      <w:r w:rsidRPr="002F6665">
        <w:rPr>
          <w:rFonts w:ascii="Times New Roman" w:eastAsia="Times New Roman" w:hAnsi="Times New Roman"/>
          <w:sz w:val="24"/>
          <w:szCs w:val="24"/>
        </w:rPr>
        <w:t xml:space="preserve"> комиссия.</w:t>
      </w:r>
    </w:p>
    <w:p w14:paraId="7A12CED7" w14:textId="77777777" w:rsidR="0094443F" w:rsidRPr="002F6665" w:rsidRDefault="0094443F" w:rsidP="0094443F">
      <w:pPr>
        <w:spacing w:after="0" w:line="240" w:lineRule="auto"/>
        <w:ind w:firstLine="708"/>
        <w:jc w:val="both"/>
        <w:rPr>
          <w:rFonts w:ascii="Times New Roman" w:eastAsia="Times New Roman" w:hAnsi="Times New Roman"/>
          <w:sz w:val="24"/>
          <w:szCs w:val="24"/>
        </w:rPr>
      </w:pPr>
      <w:r w:rsidRPr="002F6665">
        <w:rPr>
          <w:rFonts w:ascii="Times New Roman" w:eastAsia="Times New Roman" w:hAnsi="Times New Roman"/>
          <w:sz w:val="24"/>
          <w:szCs w:val="24"/>
        </w:rPr>
        <w:t>В состав которой входят представители: администрации школы, родительской общественности, педагогического коллектива и медицинского работника.</w:t>
      </w:r>
    </w:p>
    <w:p w14:paraId="3E960E62" w14:textId="77777777" w:rsidR="0094443F" w:rsidRPr="002F6665" w:rsidRDefault="0094443F">
      <w:pPr>
        <w:numPr>
          <w:ilvl w:val="0"/>
          <w:numId w:val="176"/>
        </w:numPr>
        <w:spacing w:after="0" w:line="240" w:lineRule="auto"/>
        <w:jc w:val="both"/>
        <w:rPr>
          <w:rFonts w:ascii="Times New Roman" w:eastAsia="Times New Roman" w:hAnsi="Times New Roman"/>
          <w:sz w:val="24"/>
          <w:szCs w:val="24"/>
        </w:rPr>
      </w:pPr>
      <w:proofErr w:type="spellStart"/>
      <w:r w:rsidRPr="002F6665">
        <w:rPr>
          <w:rFonts w:ascii="Times New Roman" w:eastAsia="Times New Roman" w:hAnsi="Times New Roman"/>
          <w:sz w:val="24"/>
          <w:szCs w:val="24"/>
        </w:rPr>
        <w:t>Бракеражная</w:t>
      </w:r>
      <w:proofErr w:type="spellEnd"/>
      <w:r w:rsidRPr="002F6665">
        <w:rPr>
          <w:rFonts w:ascii="Times New Roman" w:eastAsia="Times New Roman" w:hAnsi="Times New Roman"/>
          <w:sz w:val="24"/>
          <w:szCs w:val="24"/>
        </w:rPr>
        <w:t xml:space="preserve"> комиссия осуществляет контроль за доброкачественностью готовой продукции, который проводится органолептическим методом.</w:t>
      </w:r>
    </w:p>
    <w:p w14:paraId="1DB29E3F" w14:textId="77777777" w:rsidR="0094443F" w:rsidRPr="002F6665" w:rsidRDefault="0094443F">
      <w:pPr>
        <w:numPr>
          <w:ilvl w:val="0"/>
          <w:numId w:val="176"/>
        </w:numPr>
        <w:spacing w:after="0" w:line="240" w:lineRule="auto"/>
        <w:jc w:val="both"/>
        <w:rPr>
          <w:rFonts w:ascii="Times New Roman" w:eastAsia="Times New Roman" w:hAnsi="Times New Roman"/>
          <w:sz w:val="24"/>
          <w:szCs w:val="24"/>
        </w:rPr>
      </w:pPr>
      <w:r w:rsidRPr="002F6665">
        <w:rPr>
          <w:rFonts w:ascii="Times New Roman" w:eastAsia="Times New Roman" w:hAnsi="Times New Roman"/>
          <w:sz w:val="24"/>
          <w:szCs w:val="24"/>
        </w:rPr>
        <w:t>на соответствии вкусовых качеств, цвета, запаха, консистенции готовой продукции;</w:t>
      </w:r>
    </w:p>
    <w:p w14:paraId="686D85CA" w14:textId="77777777" w:rsidR="0094443F" w:rsidRPr="002F6665" w:rsidRDefault="0094443F">
      <w:pPr>
        <w:numPr>
          <w:ilvl w:val="0"/>
          <w:numId w:val="176"/>
        </w:numPr>
        <w:spacing w:after="0" w:line="240" w:lineRule="auto"/>
        <w:jc w:val="both"/>
        <w:rPr>
          <w:rFonts w:ascii="Times New Roman" w:eastAsia="Times New Roman" w:hAnsi="Times New Roman"/>
          <w:sz w:val="24"/>
          <w:szCs w:val="24"/>
        </w:rPr>
      </w:pPr>
      <w:r w:rsidRPr="002F6665">
        <w:rPr>
          <w:rFonts w:ascii="Times New Roman" w:eastAsia="Times New Roman" w:hAnsi="Times New Roman"/>
          <w:sz w:val="24"/>
          <w:szCs w:val="24"/>
        </w:rPr>
        <w:t>за состоянием обеденного зала;</w:t>
      </w:r>
    </w:p>
    <w:p w14:paraId="4CB28B58" w14:textId="77777777" w:rsidR="0094443F" w:rsidRPr="002F6665" w:rsidRDefault="0094443F">
      <w:pPr>
        <w:numPr>
          <w:ilvl w:val="0"/>
          <w:numId w:val="176"/>
        </w:numPr>
        <w:spacing w:after="0" w:line="240" w:lineRule="auto"/>
        <w:jc w:val="both"/>
        <w:rPr>
          <w:rFonts w:ascii="Times New Roman" w:eastAsia="Times New Roman" w:hAnsi="Times New Roman"/>
          <w:sz w:val="24"/>
          <w:szCs w:val="24"/>
          <w:lang w:val="kk-KZ"/>
        </w:rPr>
      </w:pPr>
      <w:r w:rsidRPr="002F6665">
        <w:rPr>
          <w:rFonts w:ascii="Times New Roman" w:eastAsia="Times New Roman" w:hAnsi="Times New Roman"/>
          <w:sz w:val="24"/>
          <w:szCs w:val="24"/>
        </w:rPr>
        <w:t xml:space="preserve"> за соблюдением всех санитарных норм. (наличие и работа рукомойников, наличие мыло, работа сушилок).</w:t>
      </w:r>
    </w:p>
    <w:p w14:paraId="78989D8F" w14:textId="77777777" w:rsidR="0094443F" w:rsidRPr="002F6665" w:rsidRDefault="0094443F" w:rsidP="0094443F">
      <w:pPr>
        <w:spacing w:after="0" w:line="240" w:lineRule="auto"/>
        <w:ind w:firstLine="360"/>
        <w:jc w:val="both"/>
        <w:rPr>
          <w:rFonts w:ascii="Times New Roman" w:eastAsia="Times New Roman" w:hAnsi="Times New Roman"/>
          <w:sz w:val="24"/>
          <w:szCs w:val="24"/>
        </w:rPr>
      </w:pPr>
      <w:r w:rsidRPr="002F6665">
        <w:rPr>
          <w:rFonts w:ascii="Times New Roman" w:eastAsia="Times New Roman" w:hAnsi="Times New Roman"/>
          <w:sz w:val="24"/>
          <w:szCs w:val="24"/>
          <w:lang w:val="kk-KZ"/>
        </w:rPr>
        <w:t xml:space="preserve">В придверии большого праздника </w:t>
      </w:r>
      <w:r w:rsidRPr="002F6665">
        <w:rPr>
          <w:rFonts w:ascii="Times New Roman" w:eastAsia="Times New Roman" w:hAnsi="Times New Roman"/>
          <w:sz w:val="24"/>
          <w:szCs w:val="24"/>
        </w:rPr>
        <w:t>«Наурыз», учителями и детьми нашей школы была организованна акция «</w:t>
      </w:r>
      <w:proofErr w:type="spellStart"/>
      <w:r w:rsidRPr="002F6665">
        <w:rPr>
          <w:rFonts w:ascii="Times New Roman" w:eastAsia="Times New Roman" w:hAnsi="Times New Roman"/>
          <w:sz w:val="24"/>
          <w:szCs w:val="24"/>
        </w:rPr>
        <w:t>Шы</w:t>
      </w:r>
      <w:proofErr w:type="spellEnd"/>
      <w:r w:rsidRPr="002F6665">
        <w:rPr>
          <w:rFonts w:ascii="Times New Roman" w:eastAsia="Times New Roman" w:hAnsi="Times New Roman"/>
          <w:sz w:val="24"/>
          <w:szCs w:val="24"/>
          <w:lang w:val="kk-KZ"/>
        </w:rPr>
        <w:t>ң жүрек</w:t>
      </w:r>
      <w:r w:rsidRPr="002F6665">
        <w:rPr>
          <w:rFonts w:ascii="Times New Roman" w:eastAsia="Times New Roman" w:hAnsi="Times New Roman"/>
          <w:sz w:val="24"/>
          <w:szCs w:val="24"/>
        </w:rPr>
        <w:t xml:space="preserve">» , были собраны продуктовые корзины для семей, где воспитываются дети-сироты, малообеспеченные семьи и семья оказавшихся в трудной жизненной ситуации.     </w:t>
      </w:r>
    </w:p>
    <w:p w14:paraId="11E17B0D" w14:textId="77777777" w:rsidR="0094443F" w:rsidRPr="002F6665" w:rsidRDefault="0094443F" w:rsidP="0094443F">
      <w:pPr>
        <w:spacing w:after="0" w:line="240" w:lineRule="auto"/>
        <w:jc w:val="center"/>
        <w:rPr>
          <w:rFonts w:ascii="Times New Roman" w:hAnsi="Times New Roman"/>
          <w:b/>
          <w:sz w:val="24"/>
          <w:szCs w:val="24"/>
          <w:lang w:val="kk-KZ"/>
        </w:rPr>
      </w:pPr>
      <w:r w:rsidRPr="002F6665">
        <w:rPr>
          <w:rFonts w:ascii="Times New Roman" w:hAnsi="Times New Roman"/>
          <w:b/>
          <w:sz w:val="24"/>
          <w:szCs w:val="24"/>
          <w:lang w:val="kk-KZ"/>
        </w:rPr>
        <w:t>Жасыл ел</w:t>
      </w:r>
    </w:p>
    <w:p w14:paraId="123A5E31" w14:textId="77777777" w:rsidR="0094443F" w:rsidRPr="002F6665" w:rsidRDefault="0094443F" w:rsidP="0094443F">
      <w:pPr>
        <w:spacing w:after="0" w:line="240" w:lineRule="auto"/>
        <w:ind w:firstLine="708"/>
        <w:rPr>
          <w:rFonts w:ascii="Times New Roman" w:hAnsi="Times New Roman"/>
          <w:sz w:val="24"/>
          <w:szCs w:val="24"/>
          <w:lang w:val="kk-KZ"/>
        </w:rPr>
      </w:pPr>
      <w:r w:rsidRPr="002F6665">
        <w:rPr>
          <w:rFonts w:ascii="Times New Roman" w:hAnsi="Times New Roman"/>
          <w:sz w:val="24"/>
          <w:szCs w:val="24"/>
          <w:lang w:val="kk-KZ"/>
        </w:rPr>
        <w:t>В 2025-202</w:t>
      </w:r>
      <w:r w:rsidRPr="002F6665">
        <w:rPr>
          <w:rFonts w:ascii="Times New Roman" w:hAnsi="Times New Roman"/>
          <w:sz w:val="24"/>
          <w:szCs w:val="24"/>
        </w:rPr>
        <w:t>6</w:t>
      </w:r>
      <w:r w:rsidRPr="002F6665">
        <w:rPr>
          <w:rFonts w:ascii="Times New Roman" w:hAnsi="Times New Roman"/>
          <w:sz w:val="24"/>
          <w:szCs w:val="24"/>
          <w:lang w:val="kk-KZ"/>
        </w:rPr>
        <w:t xml:space="preserve"> учебном году </w:t>
      </w:r>
      <w:r w:rsidRPr="002F6665">
        <w:rPr>
          <w:rFonts w:ascii="Times New Roman" w:hAnsi="Times New Roman"/>
          <w:sz w:val="24"/>
          <w:szCs w:val="24"/>
        </w:rPr>
        <w:t xml:space="preserve"> с 4 мая 2026 года стартовал ОФ «республиканское движение студенческих строительных и молодежных отрядов </w:t>
      </w:r>
      <w:proofErr w:type="spellStart"/>
      <w:r w:rsidRPr="002F6665">
        <w:rPr>
          <w:rFonts w:ascii="Times New Roman" w:hAnsi="Times New Roman"/>
          <w:sz w:val="24"/>
          <w:szCs w:val="24"/>
        </w:rPr>
        <w:t>Жасыл</w:t>
      </w:r>
      <w:proofErr w:type="spellEnd"/>
      <w:r w:rsidRPr="002F6665">
        <w:rPr>
          <w:rFonts w:ascii="Times New Roman" w:hAnsi="Times New Roman"/>
          <w:sz w:val="24"/>
          <w:szCs w:val="24"/>
        </w:rPr>
        <w:t xml:space="preserve"> ел». 26 учащихся нашей школы приняли активное участие в данном движении. </w:t>
      </w:r>
      <w:r w:rsidRPr="002F6665">
        <w:rPr>
          <w:rFonts w:ascii="Times New Roman" w:hAnsi="Times New Roman"/>
          <w:sz w:val="24"/>
          <w:szCs w:val="24"/>
          <w:lang w:val="kk-KZ"/>
        </w:rPr>
        <w:t>В работе трудового отряда «Жасыл ел» принимали участие учащиеся льготных категорий: дети-сироты, дети из малообеспеченных и многодетных семей.</w:t>
      </w:r>
    </w:p>
    <w:tbl>
      <w:tblPr>
        <w:tblStyle w:val="a5"/>
        <w:tblW w:w="0" w:type="auto"/>
        <w:tblLook w:val="04A0" w:firstRow="1" w:lastRow="0" w:firstColumn="1" w:lastColumn="0" w:noHBand="0" w:noVBand="1"/>
      </w:tblPr>
      <w:tblGrid>
        <w:gridCol w:w="2933"/>
        <w:gridCol w:w="3210"/>
        <w:gridCol w:w="3202"/>
      </w:tblGrid>
      <w:tr w:rsidR="00E971AA" w:rsidRPr="002F6665" w14:paraId="1D80569E" w14:textId="77777777" w:rsidTr="009C27A0">
        <w:tc>
          <w:tcPr>
            <w:tcW w:w="2933" w:type="dxa"/>
          </w:tcPr>
          <w:p w14:paraId="643C47AE" w14:textId="77777777" w:rsidR="0094443F" w:rsidRPr="002F6665" w:rsidRDefault="0094443F" w:rsidP="009C27A0">
            <w:pPr>
              <w:jc w:val="center"/>
              <w:rPr>
                <w:rFonts w:ascii="Times New Roman" w:eastAsia="Times New Roman" w:hAnsi="Times New Roman"/>
                <w:sz w:val="20"/>
                <w:szCs w:val="20"/>
              </w:rPr>
            </w:pPr>
            <w:r w:rsidRPr="002F6665">
              <w:rPr>
                <w:rFonts w:ascii="Times New Roman" w:eastAsia="Times New Roman" w:hAnsi="Times New Roman"/>
                <w:sz w:val="20"/>
                <w:szCs w:val="20"/>
              </w:rPr>
              <w:t>2023-2024</w:t>
            </w:r>
          </w:p>
        </w:tc>
        <w:tc>
          <w:tcPr>
            <w:tcW w:w="3210" w:type="dxa"/>
          </w:tcPr>
          <w:p w14:paraId="7796BBCB" w14:textId="77777777" w:rsidR="0094443F" w:rsidRPr="002F6665" w:rsidRDefault="0094443F" w:rsidP="009C27A0">
            <w:pPr>
              <w:jc w:val="center"/>
              <w:rPr>
                <w:rFonts w:ascii="Times New Roman" w:eastAsia="Times New Roman" w:hAnsi="Times New Roman"/>
                <w:sz w:val="20"/>
                <w:szCs w:val="20"/>
              </w:rPr>
            </w:pPr>
            <w:r w:rsidRPr="002F6665">
              <w:rPr>
                <w:rFonts w:ascii="Times New Roman" w:eastAsia="Times New Roman" w:hAnsi="Times New Roman"/>
                <w:sz w:val="20"/>
                <w:szCs w:val="20"/>
              </w:rPr>
              <w:t>2024-2025</w:t>
            </w:r>
          </w:p>
        </w:tc>
        <w:tc>
          <w:tcPr>
            <w:tcW w:w="3202" w:type="dxa"/>
          </w:tcPr>
          <w:p w14:paraId="6CAF55ED" w14:textId="77777777" w:rsidR="0094443F" w:rsidRPr="002F6665" w:rsidRDefault="0094443F" w:rsidP="009C27A0">
            <w:pPr>
              <w:jc w:val="center"/>
              <w:rPr>
                <w:rFonts w:ascii="Times New Roman" w:eastAsia="Times New Roman" w:hAnsi="Times New Roman"/>
                <w:sz w:val="20"/>
                <w:szCs w:val="20"/>
              </w:rPr>
            </w:pPr>
            <w:r w:rsidRPr="002F6665">
              <w:rPr>
                <w:rFonts w:ascii="Times New Roman" w:eastAsia="Times New Roman" w:hAnsi="Times New Roman"/>
                <w:sz w:val="20"/>
                <w:szCs w:val="20"/>
              </w:rPr>
              <w:t>2025-2026</w:t>
            </w:r>
          </w:p>
        </w:tc>
      </w:tr>
      <w:tr w:rsidR="00E971AA" w:rsidRPr="002F6665" w14:paraId="57306984" w14:textId="77777777" w:rsidTr="009C27A0">
        <w:trPr>
          <w:trHeight w:val="516"/>
        </w:trPr>
        <w:tc>
          <w:tcPr>
            <w:tcW w:w="2933" w:type="dxa"/>
          </w:tcPr>
          <w:p w14:paraId="5F87A611"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36</w:t>
            </w:r>
          </w:p>
        </w:tc>
        <w:tc>
          <w:tcPr>
            <w:tcW w:w="3210" w:type="dxa"/>
          </w:tcPr>
          <w:p w14:paraId="71FABCA1"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29</w:t>
            </w:r>
          </w:p>
        </w:tc>
        <w:tc>
          <w:tcPr>
            <w:tcW w:w="3202" w:type="dxa"/>
          </w:tcPr>
          <w:p w14:paraId="3B236041"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26</w:t>
            </w:r>
          </w:p>
        </w:tc>
      </w:tr>
    </w:tbl>
    <w:p w14:paraId="57760B4A" w14:textId="77777777" w:rsidR="0094443F" w:rsidRPr="002F6665" w:rsidRDefault="0094443F" w:rsidP="0094443F">
      <w:pPr>
        <w:spacing w:after="0" w:line="240" w:lineRule="auto"/>
        <w:ind w:firstLine="360"/>
        <w:jc w:val="both"/>
        <w:rPr>
          <w:rFonts w:ascii="Times New Roman" w:eastAsia="Times New Roman" w:hAnsi="Times New Roman"/>
          <w:sz w:val="24"/>
          <w:szCs w:val="24"/>
        </w:rPr>
      </w:pPr>
      <w:r w:rsidRPr="002F6665">
        <w:rPr>
          <w:rFonts w:ascii="Times New Roman" w:eastAsia="Times New Roman" w:hAnsi="Times New Roman"/>
          <w:sz w:val="24"/>
          <w:szCs w:val="24"/>
        </w:rPr>
        <w:t>Анализируя работу социального педагога за 2025-2026 год, можно сделать следующие выводы:</w:t>
      </w:r>
    </w:p>
    <w:p w14:paraId="669BEB39" w14:textId="77777777" w:rsidR="0094443F" w:rsidRPr="002F6665" w:rsidRDefault="0094443F">
      <w:pPr>
        <w:pStyle w:val="af1"/>
        <w:numPr>
          <w:ilvl w:val="2"/>
          <w:numId w:val="175"/>
        </w:numPr>
        <w:tabs>
          <w:tab w:val="clear" w:pos="2160"/>
        </w:tabs>
        <w:spacing w:after="0" w:line="240" w:lineRule="auto"/>
        <w:ind w:left="567" w:firstLine="0"/>
        <w:jc w:val="both"/>
        <w:rPr>
          <w:rFonts w:ascii="Times New Roman" w:hAnsi="Times New Roman"/>
          <w:sz w:val="24"/>
          <w:szCs w:val="24"/>
        </w:rPr>
      </w:pPr>
      <w:r w:rsidRPr="002F6665">
        <w:rPr>
          <w:rFonts w:ascii="Times New Roman" w:hAnsi="Times New Roman"/>
          <w:sz w:val="24"/>
          <w:szCs w:val="24"/>
        </w:rPr>
        <w:t xml:space="preserve">Запланированные мероприятия на 2025-2026    учебный год социальным педагогом выполнены. </w:t>
      </w:r>
    </w:p>
    <w:p w14:paraId="069BE5A4" w14:textId="77777777" w:rsidR="0094443F" w:rsidRPr="002F6665" w:rsidRDefault="0094443F">
      <w:pPr>
        <w:pStyle w:val="af1"/>
        <w:numPr>
          <w:ilvl w:val="2"/>
          <w:numId w:val="175"/>
        </w:numPr>
        <w:tabs>
          <w:tab w:val="clear" w:pos="2160"/>
          <w:tab w:val="left" w:pos="567"/>
        </w:tabs>
        <w:spacing w:after="0" w:line="240" w:lineRule="auto"/>
        <w:ind w:left="567" w:firstLine="0"/>
        <w:jc w:val="both"/>
        <w:rPr>
          <w:rFonts w:ascii="Times New Roman" w:hAnsi="Times New Roman"/>
          <w:sz w:val="24"/>
          <w:szCs w:val="24"/>
        </w:rPr>
      </w:pPr>
      <w:r w:rsidRPr="002F6665">
        <w:rPr>
          <w:rFonts w:ascii="Times New Roman" w:hAnsi="Times New Roman"/>
          <w:sz w:val="24"/>
          <w:szCs w:val="24"/>
        </w:rPr>
        <w:t>Постоянно ведется профилактическая, коррекционная, просветительская работа с детьми и родителями «социального риска».</w:t>
      </w:r>
    </w:p>
    <w:p w14:paraId="25C588B1" w14:textId="77777777" w:rsidR="0094443F" w:rsidRPr="002F6665" w:rsidRDefault="0094443F">
      <w:pPr>
        <w:pStyle w:val="af1"/>
        <w:numPr>
          <w:ilvl w:val="2"/>
          <w:numId w:val="175"/>
        </w:numPr>
        <w:tabs>
          <w:tab w:val="clear" w:pos="2160"/>
          <w:tab w:val="left" w:pos="567"/>
        </w:tabs>
        <w:spacing w:after="0" w:line="240" w:lineRule="auto"/>
        <w:ind w:left="567" w:firstLine="0"/>
        <w:jc w:val="both"/>
        <w:rPr>
          <w:rFonts w:ascii="Times New Roman" w:hAnsi="Times New Roman"/>
          <w:sz w:val="24"/>
          <w:szCs w:val="24"/>
        </w:rPr>
      </w:pPr>
      <w:r w:rsidRPr="002F6665">
        <w:rPr>
          <w:rFonts w:ascii="Times New Roman" w:hAnsi="Times New Roman"/>
          <w:sz w:val="24"/>
          <w:szCs w:val="24"/>
        </w:rPr>
        <w:lastRenderedPageBreak/>
        <w:t xml:space="preserve">Из анализа работы и полученных результатов мониторинга можно сделать следующий вывод – необходимо продолжить работу над поставленными целями и задачами. </w:t>
      </w:r>
    </w:p>
    <w:p w14:paraId="2619A60D" w14:textId="77777777" w:rsidR="0094443F" w:rsidRPr="002F6665" w:rsidRDefault="0094443F" w:rsidP="0094443F">
      <w:pPr>
        <w:spacing w:after="0" w:line="240" w:lineRule="auto"/>
        <w:ind w:firstLine="708"/>
        <w:jc w:val="center"/>
        <w:rPr>
          <w:rFonts w:ascii="Times New Roman" w:eastAsia="Times New Roman" w:hAnsi="Times New Roman" w:cs="Times New Roman"/>
          <w:b/>
          <w:sz w:val="24"/>
          <w:szCs w:val="24"/>
        </w:rPr>
      </w:pPr>
    </w:p>
    <w:p w14:paraId="4A94BED2" w14:textId="77777777" w:rsidR="003A49B1" w:rsidRPr="002F6665" w:rsidRDefault="003A49B1" w:rsidP="00487892">
      <w:pPr>
        <w:spacing w:after="0" w:line="240" w:lineRule="auto"/>
        <w:ind w:firstLine="709"/>
        <w:jc w:val="center"/>
        <w:rPr>
          <w:rFonts w:ascii="Times New Roman" w:hAnsi="Times New Roman" w:cs="Times New Roman"/>
          <w:b/>
          <w:bCs/>
          <w:sz w:val="24"/>
          <w:szCs w:val="24"/>
        </w:rPr>
      </w:pPr>
    </w:p>
    <w:p w14:paraId="004AD044" w14:textId="29487BFD" w:rsidR="0028288F" w:rsidRPr="002F6665" w:rsidRDefault="00BA2347" w:rsidP="00BA2347">
      <w:pPr>
        <w:spacing w:after="0"/>
        <w:ind w:firstLine="709"/>
        <w:rPr>
          <w:rFonts w:ascii="Times New Roman" w:hAnsi="Times New Roman" w:cs="Times New Roman"/>
          <w:b/>
          <w:bCs/>
          <w:sz w:val="24"/>
          <w:szCs w:val="24"/>
        </w:rPr>
      </w:pPr>
      <w:r w:rsidRPr="002F6665">
        <w:rPr>
          <w:rFonts w:ascii="Times New Roman" w:hAnsi="Times New Roman" w:cs="Times New Roman"/>
          <w:b/>
          <w:bCs/>
          <w:sz w:val="24"/>
          <w:szCs w:val="24"/>
        </w:rPr>
        <w:t xml:space="preserve">4.6 </w:t>
      </w:r>
      <w:r w:rsidR="0028288F" w:rsidRPr="002F6665">
        <w:rPr>
          <w:rFonts w:ascii="Times New Roman" w:hAnsi="Times New Roman" w:cs="Times New Roman"/>
          <w:b/>
          <w:bCs/>
          <w:sz w:val="24"/>
          <w:szCs w:val="24"/>
        </w:rPr>
        <w:t>СОСТОЯНИЕ, ЭФФЕКТИВНОСТЬ И ДЕЙСТВЕННОСТЬ НАУЧНО - ИССЛЕДОВАТЕЛЬСКОЙ И НАУЧНО-МЕТОДИЧЕСКОЙ РАБОТЫ В ШКОЛЕ</w:t>
      </w:r>
    </w:p>
    <w:p w14:paraId="43B8B045" w14:textId="77777777" w:rsidR="00467E20" w:rsidRPr="002F6665" w:rsidRDefault="00467E20" w:rsidP="0028288F">
      <w:pPr>
        <w:spacing w:after="0"/>
        <w:ind w:firstLine="709"/>
        <w:jc w:val="both"/>
        <w:rPr>
          <w:rFonts w:ascii="Times New Roman" w:hAnsi="Times New Roman" w:cs="Times New Roman"/>
          <w:sz w:val="24"/>
          <w:szCs w:val="24"/>
        </w:rPr>
      </w:pPr>
    </w:p>
    <w:p w14:paraId="7EBAEAFC" w14:textId="242EFC7E" w:rsidR="00467E20" w:rsidRPr="002F6665" w:rsidRDefault="00467E20" w:rsidP="00467E20">
      <w:pPr>
        <w:spacing w:after="0"/>
        <w:ind w:firstLine="709"/>
        <w:jc w:val="center"/>
        <w:rPr>
          <w:rFonts w:ascii="Times New Roman" w:hAnsi="Times New Roman" w:cs="Times New Roman"/>
          <w:sz w:val="24"/>
          <w:szCs w:val="24"/>
        </w:rPr>
      </w:pPr>
      <w:r w:rsidRPr="002F6665">
        <w:rPr>
          <w:rFonts w:ascii="Times New Roman" w:hAnsi="Times New Roman" w:cs="Times New Roman"/>
          <w:b/>
          <w:bCs/>
          <w:sz w:val="24"/>
          <w:szCs w:val="24"/>
        </w:rPr>
        <w:t>АНАЛИЗ ДЕЯТЕЛЬНОСТИ НАУЧНО-МЕТОДИЧЕСКОГО СОВЕТА</w:t>
      </w:r>
    </w:p>
    <w:p w14:paraId="73E54E08" w14:textId="1F4F2D45" w:rsidR="0028288F" w:rsidRPr="002F6665" w:rsidRDefault="0028288F" w:rsidP="0028288F">
      <w:pPr>
        <w:spacing w:after="0"/>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Методическая работа в СШ №41 </w:t>
      </w:r>
      <w:r w:rsidR="004C6C77" w:rsidRPr="002F6665">
        <w:rPr>
          <w:rFonts w:ascii="Times New Roman" w:hAnsi="Times New Roman" w:cs="Times New Roman"/>
          <w:sz w:val="24"/>
          <w:szCs w:val="24"/>
        </w:rPr>
        <w:t xml:space="preserve">в целях </w:t>
      </w:r>
      <w:proofErr w:type="spellStart"/>
      <w:r w:rsidR="004C6C77" w:rsidRPr="002F6665">
        <w:rPr>
          <w:rFonts w:ascii="Times New Roman" w:hAnsi="Times New Roman" w:cs="Times New Roman"/>
          <w:sz w:val="24"/>
          <w:szCs w:val="24"/>
        </w:rPr>
        <w:t>реализции</w:t>
      </w:r>
      <w:proofErr w:type="spellEnd"/>
      <w:r w:rsidR="004C6C77" w:rsidRPr="002F6665">
        <w:rPr>
          <w:rFonts w:ascii="Times New Roman" w:hAnsi="Times New Roman" w:cs="Times New Roman"/>
          <w:sz w:val="24"/>
          <w:szCs w:val="24"/>
        </w:rPr>
        <w:t xml:space="preserve"> ПРШ </w:t>
      </w:r>
      <w:r w:rsidRPr="002F6665">
        <w:rPr>
          <w:rFonts w:ascii="Times New Roman" w:hAnsi="Times New Roman" w:cs="Times New Roman"/>
          <w:sz w:val="24"/>
          <w:szCs w:val="24"/>
        </w:rPr>
        <w:t xml:space="preserve">выстроена на основе </w:t>
      </w:r>
      <w:proofErr w:type="spellStart"/>
      <w:r w:rsidRPr="002F6665">
        <w:rPr>
          <w:rFonts w:ascii="Times New Roman" w:hAnsi="Times New Roman" w:cs="Times New Roman"/>
          <w:sz w:val="24"/>
          <w:szCs w:val="24"/>
        </w:rPr>
        <w:t>этнопедагогического</w:t>
      </w:r>
      <w:proofErr w:type="spellEnd"/>
      <w:r w:rsidRPr="002F6665">
        <w:rPr>
          <w:rFonts w:ascii="Times New Roman" w:hAnsi="Times New Roman" w:cs="Times New Roman"/>
          <w:sz w:val="24"/>
          <w:szCs w:val="24"/>
        </w:rPr>
        <w:t xml:space="preserve"> подхода и ориентирована на развитие обучающейся организации. Все МО интегрировали тему в предметную методику, что обеспечило единую педагогическую стратегию.</w:t>
      </w:r>
    </w:p>
    <w:p w14:paraId="3EEF7687" w14:textId="77777777" w:rsidR="0028288F" w:rsidRPr="002F6665" w:rsidRDefault="0028288F" w:rsidP="0028288F">
      <w:pPr>
        <w:spacing w:after="0"/>
        <w:ind w:firstLine="709"/>
        <w:jc w:val="both"/>
        <w:rPr>
          <w:rFonts w:ascii="Times New Roman" w:hAnsi="Times New Roman" w:cs="Times New Roman"/>
          <w:sz w:val="24"/>
          <w:szCs w:val="24"/>
        </w:rPr>
      </w:pPr>
      <w:r w:rsidRPr="002F6665">
        <w:rPr>
          <w:rFonts w:ascii="Times New Roman" w:hAnsi="Times New Roman" w:cs="Times New Roman"/>
          <w:b/>
          <w:bCs/>
          <w:sz w:val="24"/>
          <w:szCs w:val="24"/>
        </w:rPr>
        <w:t>Цель:</w:t>
      </w:r>
      <w:r w:rsidRPr="002F6665">
        <w:rPr>
          <w:rFonts w:ascii="Times New Roman" w:hAnsi="Times New Roman" w:cs="Times New Roman"/>
          <w:sz w:val="24"/>
          <w:szCs w:val="24"/>
        </w:rPr>
        <w:t xml:space="preserve"> формирование педагогического коллектива, способного к саморазвитию и внедрению инновационных подходов в обучении и воспитании.</w:t>
      </w:r>
    </w:p>
    <w:p w14:paraId="03A2E8FF" w14:textId="77777777" w:rsidR="0028288F" w:rsidRPr="002F6665" w:rsidRDefault="0028288F" w:rsidP="0028288F">
      <w:pPr>
        <w:spacing w:after="0"/>
        <w:ind w:firstLine="709"/>
        <w:jc w:val="both"/>
        <w:rPr>
          <w:rFonts w:ascii="Times New Roman" w:hAnsi="Times New Roman" w:cs="Times New Roman"/>
          <w:sz w:val="24"/>
          <w:szCs w:val="24"/>
        </w:rPr>
      </w:pPr>
      <w:r w:rsidRPr="002F6665">
        <w:rPr>
          <w:rFonts w:ascii="Times New Roman" w:hAnsi="Times New Roman" w:cs="Times New Roman"/>
          <w:b/>
          <w:bCs/>
          <w:sz w:val="24"/>
          <w:szCs w:val="24"/>
        </w:rPr>
        <w:t xml:space="preserve">Методическая </w:t>
      </w:r>
      <w:proofErr w:type="spellStart"/>
      <w:proofErr w:type="gramStart"/>
      <w:r w:rsidRPr="002F6665">
        <w:rPr>
          <w:rFonts w:ascii="Times New Roman" w:hAnsi="Times New Roman" w:cs="Times New Roman"/>
          <w:b/>
          <w:bCs/>
          <w:sz w:val="24"/>
          <w:szCs w:val="24"/>
        </w:rPr>
        <w:t>проблема:</w:t>
      </w:r>
      <w:r w:rsidRPr="002F6665">
        <w:rPr>
          <w:rFonts w:ascii="Times New Roman" w:hAnsi="Times New Roman" w:cs="Times New Roman"/>
          <w:sz w:val="24"/>
          <w:szCs w:val="24"/>
        </w:rPr>
        <w:t>Этнопедагогический</w:t>
      </w:r>
      <w:proofErr w:type="spellEnd"/>
      <w:proofErr w:type="gramEnd"/>
      <w:r w:rsidRPr="002F6665">
        <w:rPr>
          <w:rFonts w:ascii="Times New Roman" w:hAnsi="Times New Roman" w:cs="Times New Roman"/>
          <w:sz w:val="24"/>
          <w:szCs w:val="24"/>
        </w:rPr>
        <w:t xml:space="preserve"> подход к обучению и воспитанию обучающихся в условиях обновленного содержания образования</w:t>
      </w:r>
    </w:p>
    <w:p w14:paraId="1BD12AD9" w14:textId="77777777" w:rsidR="0028288F" w:rsidRPr="002F6665" w:rsidRDefault="0028288F" w:rsidP="0028288F">
      <w:pPr>
        <w:spacing w:after="0"/>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Целевой ориентир: создание эффективных механизмов и условий для корпоративного обучения педагогов в </w:t>
      </w:r>
      <w:proofErr w:type="gramStart"/>
      <w:r w:rsidRPr="002F6665">
        <w:rPr>
          <w:rFonts w:ascii="Times New Roman" w:hAnsi="Times New Roman" w:cs="Times New Roman"/>
          <w:sz w:val="24"/>
          <w:szCs w:val="24"/>
        </w:rPr>
        <w:t>условиях  «</w:t>
      </w:r>
      <w:proofErr w:type="gramEnd"/>
      <w:r w:rsidRPr="002F6665">
        <w:rPr>
          <w:rFonts w:ascii="Times New Roman" w:hAnsi="Times New Roman" w:cs="Times New Roman"/>
          <w:sz w:val="24"/>
          <w:szCs w:val="24"/>
        </w:rPr>
        <w:t xml:space="preserve">обучающейся организации» на основе внедрения </w:t>
      </w:r>
      <w:proofErr w:type="spellStart"/>
      <w:r w:rsidRPr="002F6665">
        <w:rPr>
          <w:rFonts w:ascii="Times New Roman" w:hAnsi="Times New Roman" w:cs="Times New Roman"/>
          <w:sz w:val="24"/>
          <w:szCs w:val="24"/>
        </w:rPr>
        <w:t>этнопедагогических</w:t>
      </w:r>
      <w:proofErr w:type="spellEnd"/>
      <w:r w:rsidRPr="002F6665">
        <w:rPr>
          <w:rFonts w:ascii="Times New Roman" w:hAnsi="Times New Roman" w:cs="Times New Roman"/>
          <w:sz w:val="24"/>
          <w:szCs w:val="24"/>
        </w:rPr>
        <w:t xml:space="preserve"> подходов</w:t>
      </w:r>
    </w:p>
    <w:p w14:paraId="33A90DC6" w14:textId="77777777" w:rsidR="004C6C77" w:rsidRPr="002F6665" w:rsidRDefault="004C6C77" w:rsidP="004C6C77">
      <w:pPr>
        <w:pStyle w:val="isselectedend"/>
        <w:spacing w:before="0" w:beforeAutospacing="0" w:after="0" w:afterAutospacing="0"/>
        <w:ind w:firstLine="851"/>
        <w:jc w:val="both"/>
        <w:rPr>
          <w:rFonts w:eastAsiaTheme="minorHAnsi"/>
          <w:lang w:val="ru-RU" w:eastAsia="en-US"/>
        </w:rPr>
      </w:pPr>
      <w:r w:rsidRPr="002F6665">
        <w:rPr>
          <w:rFonts w:eastAsiaTheme="minorHAnsi"/>
          <w:lang w:val="ru-RU" w:eastAsia="en-US"/>
        </w:rPr>
        <w:t>Научно-методическая работа школы осуществляется в соответствии со стратегией развития образовательной организации и направлена на повышение профессионального мастерства педагогов, развитие исследовательской культуры, внедрение современных образовательных технологий и обеспечение качества образования.</w:t>
      </w:r>
    </w:p>
    <w:p w14:paraId="77824536" w14:textId="77777777" w:rsidR="004C6C77" w:rsidRPr="002F6665" w:rsidRDefault="004C6C77" w:rsidP="004C6C77">
      <w:pPr>
        <w:pStyle w:val="isselectedend"/>
        <w:spacing w:before="0" w:beforeAutospacing="0" w:after="0" w:afterAutospacing="0"/>
        <w:ind w:firstLine="851"/>
        <w:jc w:val="both"/>
        <w:rPr>
          <w:rFonts w:eastAsiaTheme="minorHAnsi"/>
          <w:lang w:val="ru-RU" w:eastAsia="en-US"/>
        </w:rPr>
      </w:pPr>
      <w:r w:rsidRPr="002F6665">
        <w:rPr>
          <w:rFonts w:eastAsiaTheme="minorHAnsi"/>
          <w:lang w:val="ru-RU" w:eastAsia="en-US"/>
        </w:rPr>
        <w:t xml:space="preserve">В течение анализируемого периода методическая деятельность была ориентирована на реализацию </w:t>
      </w:r>
      <w:proofErr w:type="spellStart"/>
      <w:r w:rsidRPr="002F6665">
        <w:rPr>
          <w:rFonts w:eastAsiaTheme="minorHAnsi"/>
          <w:lang w:val="ru-RU" w:eastAsia="en-US"/>
        </w:rPr>
        <w:t>этнопедагогического</w:t>
      </w:r>
      <w:proofErr w:type="spellEnd"/>
      <w:r w:rsidRPr="002F6665">
        <w:rPr>
          <w:rFonts w:eastAsiaTheme="minorHAnsi"/>
          <w:lang w:val="ru-RU" w:eastAsia="en-US"/>
        </w:rPr>
        <w:t xml:space="preserve"> подхода в условиях обновлённого содержания образования. Работа всех методических объединений строилась на принципах единства целей, преемственности и практической направленности, что позволило сформировать единое методическое пространство школы и обеспечить интеграцию этнокультурного компонента в образовательный процесс.</w:t>
      </w:r>
    </w:p>
    <w:p w14:paraId="5BA6121D" w14:textId="77777777" w:rsidR="004C6C77" w:rsidRPr="002F6665" w:rsidRDefault="004C6C77" w:rsidP="004C6C77">
      <w:pPr>
        <w:pStyle w:val="isselectedend"/>
        <w:spacing w:before="0" w:beforeAutospacing="0" w:after="0" w:afterAutospacing="0"/>
        <w:ind w:firstLine="851"/>
        <w:jc w:val="both"/>
        <w:rPr>
          <w:rFonts w:eastAsiaTheme="minorHAnsi"/>
          <w:lang w:val="ru-RU" w:eastAsia="en-US"/>
        </w:rPr>
      </w:pPr>
      <w:r w:rsidRPr="002F6665">
        <w:rPr>
          <w:rFonts w:eastAsiaTheme="minorHAnsi"/>
          <w:lang w:val="ru-RU" w:eastAsia="en-US"/>
        </w:rPr>
        <w:t>Основной целью научно-методической работы являлось создание условий для профессионального роста педагогов, развития их исследовательских компетенций, готовности к инновационной деятельности и непрерывному самообразованию. Особое внимание уделялось формированию обучающейся организации, в которой каждый педагог выступает не только транслятором знаний, но и активным участником процессов профессионального развития и обмена опытом.</w:t>
      </w:r>
    </w:p>
    <w:p w14:paraId="0D11D926" w14:textId="77777777" w:rsidR="004C6C77" w:rsidRPr="002F6665" w:rsidRDefault="004C6C77" w:rsidP="004C6C77">
      <w:pPr>
        <w:pStyle w:val="isselectedend"/>
        <w:spacing w:before="0" w:beforeAutospacing="0" w:after="0" w:afterAutospacing="0"/>
        <w:ind w:firstLine="851"/>
        <w:jc w:val="both"/>
        <w:rPr>
          <w:rFonts w:eastAsiaTheme="minorHAnsi"/>
          <w:lang w:val="ru-RU" w:eastAsia="en-US"/>
        </w:rPr>
      </w:pPr>
      <w:r w:rsidRPr="002F6665">
        <w:rPr>
          <w:rFonts w:eastAsiaTheme="minorHAnsi"/>
          <w:lang w:val="ru-RU" w:eastAsia="en-US"/>
        </w:rPr>
        <w:t xml:space="preserve">В школе функционирует многоуровневая система научно-методического сопровождения педагогов, включающая деятельность Научно-методического совета, школьных методических объединений, школы молодого педагога, школы наставничества, творческих и проектных групп. Система наставничества, коучинга и </w:t>
      </w:r>
      <w:proofErr w:type="spellStart"/>
      <w:r w:rsidRPr="002F6665">
        <w:rPr>
          <w:rFonts w:eastAsiaTheme="minorHAnsi"/>
          <w:lang w:val="ru-RU" w:eastAsia="en-US"/>
        </w:rPr>
        <w:t>менторинга</w:t>
      </w:r>
      <w:proofErr w:type="spellEnd"/>
      <w:r w:rsidRPr="002F6665">
        <w:rPr>
          <w:rFonts w:eastAsiaTheme="minorHAnsi"/>
          <w:lang w:val="ru-RU" w:eastAsia="en-US"/>
        </w:rPr>
        <w:t xml:space="preserve"> способствует успешной адаптации молодых специалистов и развитию профессиональных компетенций педагогов.</w:t>
      </w:r>
    </w:p>
    <w:p w14:paraId="00C44EE4" w14:textId="77777777" w:rsidR="004C6C77" w:rsidRPr="002F6665" w:rsidRDefault="004C6C77" w:rsidP="004C6C77">
      <w:pPr>
        <w:pStyle w:val="isselectedend"/>
        <w:spacing w:before="0" w:beforeAutospacing="0" w:after="0" w:afterAutospacing="0"/>
        <w:ind w:firstLine="851"/>
        <w:jc w:val="both"/>
        <w:rPr>
          <w:rFonts w:eastAsiaTheme="minorHAnsi"/>
          <w:lang w:val="ru-RU" w:eastAsia="en-US"/>
        </w:rPr>
      </w:pPr>
      <w:r w:rsidRPr="002F6665">
        <w:rPr>
          <w:rFonts w:eastAsiaTheme="minorHAnsi"/>
          <w:lang w:val="ru-RU" w:eastAsia="en-US"/>
        </w:rPr>
        <w:t xml:space="preserve">Научно-методическая работа носит практико-ориентированный характер и базируется на результатах внутришкольного контроля, мониторинга качества образования и анализа профессиональных затруднений педагогов. В образовательном процессе активно внедряются современные педагогические технологии, исследовательские подходы </w:t>
      </w:r>
      <w:proofErr w:type="spellStart"/>
      <w:r w:rsidRPr="002F6665">
        <w:rPr>
          <w:rFonts w:eastAsiaTheme="minorHAnsi"/>
          <w:lang w:val="ru-RU" w:eastAsia="en-US"/>
        </w:rPr>
        <w:t>Lesson</w:t>
      </w:r>
      <w:proofErr w:type="spellEnd"/>
      <w:r w:rsidRPr="002F6665">
        <w:rPr>
          <w:rFonts w:eastAsiaTheme="minorHAnsi"/>
          <w:lang w:val="ru-RU" w:eastAsia="en-US"/>
        </w:rPr>
        <w:t xml:space="preserve"> Study и Action Research, направленные на совершенствование качества преподавания и повышение образовательных результатов обучающихся.</w:t>
      </w:r>
    </w:p>
    <w:p w14:paraId="06132A44" w14:textId="77777777" w:rsidR="004C6C77" w:rsidRPr="002F6665" w:rsidRDefault="004C6C77" w:rsidP="004C6C77">
      <w:pPr>
        <w:pStyle w:val="isselectedend"/>
        <w:spacing w:before="0" w:beforeAutospacing="0" w:after="0" w:afterAutospacing="0"/>
        <w:ind w:firstLine="851"/>
        <w:jc w:val="both"/>
        <w:rPr>
          <w:rFonts w:eastAsiaTheme="minorHAnsi"/>
          <w:lang w:val="ru-RU" w:eastAsia="en-US"/>
        </w:rPr>
      </w:pPr>
      <w:r w:rsidRPr="002F6665">
        <w:rPr>
          <w:rFonts w:eastAsiaTheme="minorHAnsi"/>
          <w:lang w:val="ru-RU" w:eastAsia="en-US"/>
        </w:rPr>
        <w:t xml:space="preserve">Показателем эффективности научно-методической службы является высокий уровень профессиональной активности педагогического коллектива. Учителя систематически повышают квалификацию, принимают участие в конкурсах </w:t>
      </w:r>
      <w:r w:rsidRPr="002F6665">
        <w:rPr>
          <w:rFonts w:eastAsiaTheme="minorHAnsi"/>
          <w:lang w:val="ru-RU" w:eastAsia="en-US"/>
        </w:rPr>
        <w:lastRenderedPageBreak/>
        <w:t>профессионального мастерства, научно-практических конференциях, семинарах и вебинарах различного уровня. Наблюдается устойчивый рост интереса педагогов к исследовательской деятельности, публикационной активности и распространению собственного педагогического опыта.</w:t>
      </w:r>
    </w:p>
    <w:p w14:paraId="28493757" w14:textId="77777777" w:rsidR="004C6C77" w:rsidRPr="002F6665" w:rsidRDefault="004C6C77" w:rsidP="004C6C77">
      <w:pPr>
        <w:pStyle w:val="isselectedend"/>
        <w:spacing w:before="0" w:beforeAutospacing="0" w:after="0" w:afterAutospacing="0"/>
        <w:ind w:firstLine="851"/>
        <w:jc w:val="both"/>
        <w:rPr>
          <w:rFonts w:eastAsiaTheme="minorHAnsi"/>
          <w:lang w:val="ru-RU" w:eastAsia="en-US"/>
        </w:rPr>
      </w:pPr>
      <w:r w:rsidRPr="002F6665">
        <w:rPr>
          <w:rFonts w:eastAsiaTheme="minorHAnsi"/>
          <w:lang w:val="ru-RU" w:eastAsia="en-US"/>
        </w:rPr>
        <w:t>Положительная динамика прослеживается и в развитии исследовательской деятельности учащихся. Обучающиеся успешно участвуют в предметных олимпиадах, научных проектах, конкурсах исследовательских работ и конференциях различного уровня, что свидетельствует о результативности работы педагогов по сопровождению одарённых детей и развитию их интеллектуального потенциала.</w:t>
      </w:r>
    </w:p>
    <w:p w14:paraId="1BDCD244" w14:textId="77777777" w:rsidR="004C6C77" w:rsidRPr="002F6665" w:rsidRDefault="004C6C77" w:rsidP="004C6C77">
      <w:pPr>
        <w:pStyle w:val="isselectedend"/>
        <w:spacing w:before="0" w:beforeAutospacing="0" w:after="0" w:afterAutospacing="0"/>
        <w:ind w:firstLine="851"/>
        <w:jc w:val="both"/>
        <w:rPr>
          <w:rFonts w:eastAsiaTheme="minorHAnsi"/>
          <w:lang w:val="ru-RU" w:eastAsia="en-US"/>
        </w:rPr>
      </w:pPr>
      <w:r w:rsidRPr="002F6665">
        <w:rPr>
          <w:rFonts w:eastAsiaTheme="minorHAnsi"/>
          <w:lang w:val="ru-RU" w:eastAsia="en-US"/>
        </w:rPr>
        <w:t>Вместе с тем проведённый анализ выявил ряд проблемных аспектов, требующих дальнейшего совершенствования. У отдельных педагогов сохраняется недостаточный уровень аналитической культуры, что затрудняет качественное проведение самоанализа уроков и использование результатов мониторинга для принятия эффективных педагогических решений. В деятельности отдельных методических объединений наблюдается недостаточная глубина анализа образовательных результатов и проектирования методической работы на основе выявленных дефицитов.</w:t>
      </w:r>
    </w:p>
    <w:p w14:paraId="017B4419" w14:textId="77777777" w:rsidR="004C6C77" w:rsidRPr="002F6665" w:rsidRDefault="004C6C77" w:rsidP="004C6C77">
      <w:pPr>
        <w:pStyle w:val="isselectedend"/>
        <w:spacing w:before="0" w:beforeAutospacing="0" w:after="0" w:afterAutospacing="0"/>
        <w:ind w:firstLine="851"/>
        <w:jc w:val="both"/>
        <w:rPr>
          <w:rFonts w:eastAsiaTheme="minorHAnsi"/>
          <w:lang w:val="ru-RU" w:eastAsia="en-US"/>
        </w:rPr>
      </w:pPr>
      <w:r w:rsidRPr="002F6665">
        <w:rPr>
          <w:rFonts w:eastAsiaTheme="minorHAnsi"/>
          <w:lang w:val="ru-RU" w:eastAsia="en-US"/>
        </w:rPr>
        <w:t>Кроме того, сохраняется потребность в дальнейшем развитии навыков исследовательской деятельности педагогов, расширении практики применения современных образовательных технологий, совершенствовании механизмов сопровождения обучающихся с различными образовательными потребностями и выстраивании индивидуальных образовательных траекторий.</w:t>
      </w:r>
    </w:p>
    <w:p w14:paraId="70F0368D" w14:textId="77777777" w:rsidR="004C6C77" w:rsidRPr="002F6665" w:rsidRDefault="004C6C77" w:rsidP="004C6C77">
      <w:pPr>
        <w:pStyle w:val="isselectedend"/>
        <w:spacing w:before="0" w:beforeAutospacing="0" w:after="0" w:afterAutospacing="0"/>
        <w:ind w:firstLine="851"/>
        <w:jc w:val="both"/>
        <w:rPr>
          <w:rFonts w:eastAsiaTheme="minorHAnsi"/>
          <w:lang w:val="ru-RU" w:eastAsia="en-US"/>
        </w:rPr>
      </w:pPr>
      <w:r w:rsidRPr="002F6665">
        <w:rPr>
          <w:rFonts w:eastAsiaTheme="minorHAnsi"/>
          <w:lang w:val="ru-RU" w:eastAsia="en-US"/>
        </w:rPr>
        <w:t>В целом деятельность научно-методической службы характеризуется высоким уровнем организованности, практической значимостью и результативностью. Работа Научно-методического совета оказывает существенное влияние на повышение качества образования, профессиональное развитие педагогов и совершенствование образовательного процесса. Положительная динамика участия педагогов в исследовательской деятельности, внедрения цифровых технологий, развития олимпиадного движения и распространения эффективного педагогического опыта подтверждает эффективность выбранных направлений работы.</w:t>
      </w:r>
    </w:p>
    <w:p w14:paraId="4A69C203" w14:textId="77777777" w:rsidR="004C6C77" w:rsidRPr="002F6665" w:rsidRDefault="004C6C77" w:rsidP="004C6C77">
      <w:pPr>
        <w:pStyle w:val="a3"/>
        <w:spacing w:before="0" w:beforeAutospacing="0" w:after="0" w:afterAutospacing="0"/>
        <w:ind w:firstLine="851"/>
        <w:jc w:val="both"/>
        <w:rPr>
          <w:rFonts w:eastAsiaTheme="minorHAnsi"/>
          <w:lang w:eastAsia="en-US"/>
        </w:rPr>
      </w:pPr>
      <w:r w:rsidRPr="002F6665">
        <w:rPr>
          <w:rFonts w:eastAsiaTheme="minorHAnsi"/>
          <w:lang w:eastAsia="en-US"/>
        </w:rPr>
        <w:t xml:space="preserve">Для дальнейшего развития научно-методической деятельности целесообразно усилить работу по развитию аналитических компетенций педагогов, расширить практику проведения исследований в формате Action Research и </w:t>
      </w:r>
      <w:proofErr w:type="spellStart"/>
      <w:r w:rsidRPr="002F6665">
        <w:rPr>
          <w:rFonts w:eastAsiaTheme="minorHAnsi"/>
          <w:lang w:eastAsia="en-US"/>
        </w:rPr>
        <w:t>Lesson</w:t>
      </w:r>
      <w:proofErr w:type="spellEnd"/>
      <w:r w:rsidRPr="002F6665">
        <w:rPr>
          <w:rFonts w:eastAsiaTheme="minorHAnsi"/>
          <w:lang w:eastAsia="en-US"/>
        </w:rPr>
        <w:t xml:space="preserve"> Study, совершенствовать систему сопровождения одарённых учащихся, а также продолжить внедрение современных моделей урока, ориентированных на развитие функциональной грамотности, критического мышления и самостоятельной познавательной активности обучающихся.</w:t>
      </w:r>
    </w:p>
    <w:p w14:paraId="1BC40EBD" w14:textId="77777777" w:rsidR="0054532B" w:rsidRPr="002F6665" w:rsidRDefault="0054532B" w:rsidP="00A14FC8">
      <w:pPr>
        <w:spacing w:after="0"/>
        <w:ind w:firstLine="709"/>
        <w:jc w:val="center"/>
        <w:rPr>
          <w:rFonts w:ascii="Times New Roman" w:hAnsi="Times New Roman" w:cs="Times New Roman"/>
          <w:b/>
          <w:bCs/>
          <w:sz w:val="24"/>
          <w:szCs w:val="24"/>
        </w:rPr>
      </w:pPr>
    </w:p>
    <w:p w14:paraId="4B3DB40F" w14:textId="4ED6A6A6" w:rsidR="0054532B" w:rsidRPr="002F6665" w:rsidRDefault="0054532B" w:rsidP="00AB717D">
      <w:pPr>
        <w:spacing w:after="0"/>
        <w:ind w:firstLine="709"/>
        <w:jc w:val="right"/>
        <w:rPr>
          <w:rFonts w:ascii="Times New Roman" w:hAnsi="Times New Roman" w:cs="Times New Roman"/>
          <w:b/>
          <w:bCs/>
          <w:sz w:val="24"/>
          <w:szCs w:val="24"/>
        </w:rPr>
      </w:pPr>
      <w:r w:rsidRPr="002F6665">
        <w:rPr>
          <w:rFonts w:ascii="Times New Roman" w:hAnsi="Times New Roman" w:cs="Times New Roman"/>
          <w:b/>
          <w:bCs/>
          <w:sz w:val="24"/>
          <w:szCs w:val="24"/>
        </w:rPr>
        <w:t>Таблица</w:t>
      </w:r>
      <w:proofErr w:type="gramStart"/>
      <w:r w:rsidRPr="002F6665">
        <w:rPr>
          <w:rFonts w:ascii="Times New Roman" w:hAnsi="Times New Roman" w:cs="Times New Roman"/>
          <w:b/>
          <w:bCs/>
          <w:sz w:val="24"/>
          <w:szCs w:val="24"/>
        </w:rPr>
        <w:t>№  47</w:t>
      </w:r>
      <w:proofErr w:type="gramEnd"/>
    </w:p>
    <w:p w14:paraId="00206148" w14:textId="193191F9" w:rsidR="0028288F" w:rsidRPr="002F6665" w:rsidRDefault="0028288F" w:rsidP="00AB717D">
      <w:pPr>
        <w:spacing w:after="0"/>
        <w:ind w:firstLine="709"/>
        <w:jc w:val="right"/>
        <w:rPr>
          <w:rFonts w:ascii="Times New Roman" w:hAnsi="Times New Roman" w:cs="Times New Roman"/>
          <w:sz w:val="24"/>
          <w:szCs w:val="24"/>
        </w:rPr>
      </w:pPr>
      <w:r w:rsidRPr="002F6665">
        <w:rPr>
          <w:rFonts w:ascii="Times New Roman" w:hAnsi="Times New Roman" w:cs="Times New Roman"/>
          <w:b/>
          <w:bCs/>
          <w:sz w:val="24"/>
          <w:szCs w:val="24"/>
        </w:rPr>
        <w:t>Анализ деятельности научно-методического совета (НМС) за 2022–202</w:t>
      </w:r>
      <w:r w:rsidR="008A0B47" w:rsidRPr="002F6665">
        <w:rPr>
          <w:rFonts w:ascii="Times New Roman" w:hAnsi="Times New Roman" w:cs="Times New Roman"/>
          <w:b/>
          <w:bCs/>
          <w:sz w:val="24"/>
          <w:szCs w:val="24"/>
        </w:rPr>
        <w:t>6</w:t>
      </w:r>
      <w:r w:rsidRPr="002F6665">
        <w:rPr>
          <w:rFonts w:ascii="Times New Roman" w:hAnsi="Times New Roman" w:cs="Times New Roman"/>
          <w:b/>
          <w:bCs/>
          <w:sz w:val="24"/>
          <w:szCs w:val="24"/>
        </w:rPr>
        <w:t xml:space="preserve"> учебные годы</w:t>
      </w:r>
      <w:r w:rsidRPr="002F6665">
        <w:rPr>
          <w:rFonts w:ascii="Times New Roman" w:hAnsi="Times New Roman" w:cs="Times New Roman"/>
          <w:sz w:val="24"/>
          <w:szCs w:val="24"/>
        </w:rPr>
        <w:t>:</w:t>
      </w:r>
    </w:p>
    <w:p w14:paraId="4E7893B5" w14:textId="07487554" w:rsidR="0028288F" w:rsidRPr="002F6665" w:rsidRDefault="0028288F" w:rsidP="0028288F">
      <w:pPr>
        <w:spacing w:after="0"/>
        <w:ind w:firstLine="709"/>
        <w:jc w:val="both"/>
        <w:rPr>
          <w:rFonts w:ascii="Times New Roman" w:hAnsi="Times New Roman" w:cs="Times New Roman"/>
          <w:sz w:val="28"/>
          <w:szCs w:val="28"/>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2318"/>
        <w:gridCol w:w="3454"/>
      </w:tblGrid>
      <w:tr w:rsidR="00E971AA" w:rsidRPr="002F6665" w14:paraId="54F5691A" w14:textId="4FF8DC1B" w:rsidTr="00AB717D">
        <w:trPr>
          <w:jc w:val="center"/>
        </w:trPr>
        <w:tc>
          <w:tcPr>
            <w:tcW w:w="2870" w:type="dxa"/>
            <w:shd w:val="clear" w:color="auto" w:fill="auto"/>
          </w:tcPr>
          <w:p w14:paraId="46F024B8" w14:textId="77777777" w:rsidR="0053597B" w:rsidRPr="002F6665" w:rsidRDefault="0053597B" w:rsidP="00775FCC">
            <w:pPr>
              <w:spacing w:after="0"/>
              <w:ind w:firstLine="709"/>
              <w:jc w:val="both"/>
              <w:rPr>
                <w:rFonts w:ascii="Times New Roman" w:hAnsi="Times New Roman" w:cs="Times New Roman"/>
                <w:sz w:val="20"/>
                <w:szCs w:val="20"/>
              </w:rPr>
            </w:pPr>
            <w:r w:rsidRPr="002F6665">
              <w:rPr>
                <w:rFonts w:ascii="Times New Roman" w:hAnsi="Times New Roman" w:cs="Times New Roman"/>
                <w:sz w:val="20"/>
                <w:szCs w:val="20"/>
              </w:rPr>
              <w:t>2023-2014</w:t>
            </w:r>
          </w:p>
        </w:tc>
        <w:tc>
          <w:tcPr>
            <w:tcW w:w="2318" w:type="dxa"/>
            <w:shd w:val="clear" w:color="auto" w:fill="auto"/>
          </w:tcPr>
          <w:p w14:paraId="05BD9478" w14:textId="77777777" w:rsidR="0053597B" w:rsidRPr="002F6665" w:rsidRDefault="0053597B" w:rsidP="00775FCC">
            <w:pPr>
              <w:spacing w:after="0"/>
              <w:ind w:firstLine="709"/>
              <w:jc w:val="both"/>
              <w:rPr>
                <w:rFonts w:ascii="Times New Roman" w:hAnsi="Times New Roman" w:cs="Times New Roman"/>
                <w:sz w:val="20"/>
                <w:szCs w:val="20"/>
              </w:rPr>
            </w:pPr>
            <w:r w:rsidRPr="002F6665">
              <w:rPr>
                <w:rFonts w:ascii="Times New Roman" w:hAnsi="Times New Roman" w:cs="Times New Roman"/>
                <w:sz w:val="20"/>
                <w:szCs w:val="20"/>
              </w:rPr>
              <w:t>2024-2025</w:t>
            </w:r>
          </w:p>
        </w:tc>
        <w:tc>
          <w:tcPr>
            <w:tcW w:w="3454" w:type="dxa"/>
          </w:tcPr>
          <w:p w14:paraId="1920D7F2" w14:textId="05A05377" w:rsidR="0053597B" w:rsidRPr="002F6665" w:rsidRDefault="0053597B" w:rsidP="00775FCC">
            <w:pPr>
              <w:spacing w:after="0"/>
              <w:ind w:firstLine="709"/>
              <w:jc w:val="both"/>
              <w:rPr>
                <w:rFonts w:ascii="Times New Roman" w:hAnsi="Times New Roman" w:cs="Times New Roman"/>
                <w:sz w:val="20"/>
                <w:szCs w:val="20"/>
                <w:lang w:val="en-US"/>
              </w:rPr>
            </w:pPr>
            <w:r w:rsidRPr="002F6665">
              <w:rPr>
                <w:rFonts w:ascii="Times New Roman" w:hAnsi="Times New Roman" w:cs="Times New Roman"/>
                <w:sz w:val="20"/>
                <w:szCs w:val="20"/>
                <w:lang w:val="en-US"/>
              </w:rPr>
              <w:t>2025-2026</w:t>
            </w:r>
          </w:p>
        </w:tc>
      </w:tr>
      <w:tr w:rsidR="00E971AA" w:rsidRPr="002F6665" w14:paraId="7033F21C" w14:textId="1C09141E" w:rsidTr="00AB717D">
        <w:trPr>
          <w:trHeight w:val="553"/>
          <w:jc w:val="center"/>
        </w:trPr>
        <w:tc>
          <w:tcPr>
            <w:tcW w:w="2870" w:type="dxa"/>
            <w:shd w:val="clear" w:color="auto" w:fill="auto"/>
            <w:vAlign w:val="center"/>
          </w:tcPr>
          <w:p w14:paraId="2A592C8D" w14:textId="77777777" w:rsidR="0053597B" w:rsidRPr="002F6665" w:rsidRDefault="0053597B"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НМС№</w:t>
            </w:r>
            <w:proofErr w:type="gramStart"/>
            <w:r w:rsidRPr="002F6665">
              <w:rPr>
                <w:rFonts w:ascii="Times New Roman" w:hAnsi="Times New Roman" w:cs="Times New Roman"/>
                <w:sz w:val="20"/>
                <w:szCs w:val="20"/>
              </w:rPr>
              <w:t>1  «</w:t>
            </w:r>
            <w:proofErr w:type="gramEnd"/>
            <w:r w:rsidRPr="002F6665">
              <w:rPr>
                <w:rFonts w:ascii="Times New Roman" w:hAnsi="Times New Roman" w:cs="Times New Roman"/>
                <w:sz w:val="20"/>
                <w:szCs w:val="20"/>
              </w:rPr>
              <w:t xml:space="preserve">Стратегическое управление развитием  школы в рамках реализации идей </w:t>
            </w:r>
            <w:proofErr w:type="spellStart"/>
            <w:r w:rsidRPr="002F6665">
              <w:rPr>
                <w:rFonts w:ascii="Times New Roman" w:hAnsi="Times New Roman" w:cs="Times New Roman"/>
                <w:sz w:val="20"/>
                <w:szCs w:val="20"/>
              </w:rPr>
              <w:t>этнопедагогики</w:t>
            </w:r>
            <w:proofErr w:type="spellEnd"/>
            <w:r w:rsidRPr="002F6665">
              <w:rPr>
                <w:rFonts w:ascii="Times New Roman" w:hAnsi="Times New Roman" w:cs="Times New Roman"/>
                <w:sz w:val="20"/>
                <w:szCs w:val="20"/>
              </w:rPr>
              <w:t>»</w:t>
            </w:r>
          </w:p>
        </w:tc>
        <w:tc>
          <w:tcPr>
            <w:tcW w:w="2318" w:type="dxa"/>
            <w:shd w:val="clear" w:color="auto" w:fill="auto"/>
          </w:tcPr>
          <w:p w14:paraId="3A0EDFFC" w14:textId="77777777" w:rsidR="0053597B" w:rsidRPr="002F6665" w:rsidRDefault="0053597B"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НМС№</w:t>
            </w:r>
            <w:proofErr w:type="gramStart"/>
            <w:r w:rsidRPr="002F6665">
              <w:rPr>
                <w:rFonts w:ascii="Times New Roman" w:hAnsi="Times New Roman" w:cs="Times New Roman"/>
                <w:sz w:val="20"/>
                <w:szCs w:val="20"/>
              </w:rPr>
              <w:t>1  «</w:t>
            </w:r>
            <w:proofErr w:type="gramEnd"/>
            <w:r w:rsidRPr="002F6665">
              <w:rPr>
                <w:rFonts w:ascii="Times New Roman" w:hAnsi="Times New Roman" w:cs="Times New Roman"/>
                <w:sz w:val="20"/>
                <w:szCs w:val="20"/>
              </w:rPr>
              <w:t xml:space="preserve">Стратегическое управление развитием  школы в рамках реализации идей </w:t>
            </w:r>
            <w:proofErr w:type="spellStart"/>
            <w:r w:rsidRPr="002F6665">
              <w:rPr>
                <w:rFonts w:ascii="Times New Roman" w:hAnsi="Times New Roman" w:cs="Times New Roman"/>
                <w:sz w:val="20"/>
                <w:szCs w:val="20"/>
              </w:rPr>
              <w:t>этнопедагогики</w:t>
            </w:r>
            <w:proofErr w:type="spellEnd"/>
            <w:r w:rsidRPr="002F6665">
              <w:rPr>
                <w:rFonts w:ascii="Times New Roman" w:hAnsi="Times New Roman" w:cs="Times New Roman"/>
                <w:sz w:val="20"/>
                <w:szCs w:val="20"/>
              </w:rPr>
              <w:t>»</w:t>
            </w:r>
          </w:p>
          <w:p w14:paraId="67B39A51" w14:textId="77777777" w:rsidR="0053597B" w:rsidRPr="002F6665" w:rsidRDefault="0053597B" w:rsidP="0053597B">
            <w:pPr>
              <w:spacing w:after="0" w:line="240" w:lineRule="auto"/>
              <w:ind w:firstLine="709"/>
              <w:jc w:val="both"/>
              <w:rPr>
                <w:rFonts w:ascii="Times New Roman" w:hAnsi="Times New Roman" w:cs="Times New Roman"/>
                <w:sz w:val="20"/>
                <w:szCs w:val="20"/>
              </w:rPr>
            </w:pPr>
          </w:p>
        </w:tc>
        <w:tc>
          <w:tcPr>
            <w:tcW w:w="3454" w:type="dxa"/>
          </w:tcPr>
          <w:p w14:paraId="3279DDBF" w14:textId="77777777" w:rsidR="0053597B" w:rsidRPr="002F6665" w:rsidRDefault="0053597B" w:rsidP="0053597B">
            <w:pPr>
              <w:spacing w:after="0" w:line="240" w:lineRule="auto"/>
              <w:rPr>
                <w:rFonts w:ascii="Times New Roman" w:hAnsi="Times New Roman" w:cs="Times New Roman"/>
                <w:sz w:val="20"/>
                <w:szCs w:val="20"/>
              </w:rPr>
            </w:pPr>
            <w:r w:rsidRPr="002F6665">
              <w:rPr>
                <w:rFonts w:ascii="Times New Roman" w:hAnsi="Times New Roman" w:cs="Times New Roman"/>
                <w:b/>
                <w:bCs/>
                <w:sz w:val="20"/>
                <w:szCs w:val="20"/>
              </w:rPr>
              <w:t>НМС №1. Развитие школы как этнокультурной среды.</w:t>
            </w:r>
            <w:r w:rsidRPr="002F6665">
              <w:rPr>
                <w:rFonts w:ascii="Times New Roman" w:hAnsi="Times New Roman" w:cs="Times New Roman"/>
                <w:sz w:val="20"/>
                <w:szCs w:val="20"/>
              </w:rPr>
              <w:br/>
              <w:t xml:space="preserve">– Подведение итогов </w:t>
            </w:r>
            <w:proofErr w:type="spellStart"/>
            <w:r w:rsidRPr="002F6665">
              <w:rPr>
                <w:rFonts w:ascii="Times New Roman" w:hAnsi="Times New Roman" w:cs="Times New Roman"/>
                <w:sz w:val="20"/>
                <w:szCs w:val="20"/>
              </w:rPr>
              <w:t>этнопедагогических</w:t>
            </w:r>
            <w:proofErr w:type="spellEnd"/>
            <w:r w:rsidRPr="002F6665">
              <w:rPr>
                <w:rFonts w:ascii="Times New Roman" w:hAnsi="Times New Roman" w:cs="Times New Roman"/>
                <w:sz w:val="20"/>
                <w:szCs w:val="20"/>
              </w:rPr>
              <w:t xml:space="preserve"> практик 2024–2025 гг.</w:t>
            </w:r>
            <w:r w:rsidRPr="002F6665">
              <w:rPr>
                <w:rFonts w:ascii="Times New Roman" w:hAnsi="Times New Roman" w:cs="Times New Roman"/>
                <w:sz w:val="20"/>
                <w:szCs w:val="20"/>
              </w:rPr>
              <w:br/>
              <w:t>– Обновление видения школы через культурную идентичность.</w:t>
            </w:r>
            <w:r w:rsidRPr="002F6665">
              <w:rPr>
                <w:rFonts w:ascii="Times New Roman" w:hAnsi="Times New Roman" w:cs="Times New Roman"/>
                <w:sz w:val="20"/>
                <w:szCs w:val="20"/>
              </w:rPr>
              <w:br/>
              <w:t xml:space="preserve">– Обсуждение дорожной карты по развитию </w:t>
            </w:r>
            <w:proofErr w:type="spellStart"/>
            <w:r w:rsidRPr="002F6665">
              <w:rPr>
                <w:rFonts w:ascii="Times New Roman" w:hAnsi="Times New Roman" w:cs="Times New Roman"/>
                <w:sz w:val="20"/>
                <w:szCs w:val="20"/>
              </w:rPr>
              <w:t>этнокомпонента</w:t>
            </w:r>
            <w:proofErr w:type="spellEnd"/>
            <w:r w:rsidRPr="002F6665">
              <w:rPr>
                <w:rFonts w:ascii="Times New Roman" w:hAnsi="Times New Roman" w:cs="Times New Roman"/>
                <w:sz w:val="20"/>
                <w:szCs w:val="20"/>
              </w:rPr>
              <w:t xml:space="preserve"> в ОП.</w:t>
            </w:r>
          </w:p>
          <w:p w14:paraId="23557507" w14:textId="083CA54F" w:rsidR="0053597B" w:rsidRPr="002F6665" w:rsidRDefault="0053597B"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ВШК Соответствие содержания календарно-</w:t>
            </w:r>
            <w:r w:rsidRPr="002F6665">
              <w:rPr>
                <w:rFonts w:ascii="Times New Roman" w:hAnsi="Times New Roman" w:cs="Times New Roman"/>
                <w:sz w:val="20"/>
                <w:szCs w:val="20"/>
              </w:rPr>
              <w:lastRenderedPageBreak/>
              <w:t>тематического плана типовым учебным программам</w:t>
            </w:r>
          </w:p>
        </w:tc>
      </w:tr>
      <w:tr w:rsidR="00E971AA" w:rsidRPr="002F6665" w14:paraId="7344DF68" w14:textId="207754E1" w:rsidTr="00AB717D">
        <w:trPr>
          <w:jc w:val="center"/>
        </w:trPr>
        <w:tc>
          <w:tcPr>
            <w:tcW w:w="2870" w:type="dxa"/>
            <w:shd w:val="clear" w:color="auto" w:fill="auto"/>
            <w:vAlign w:val="center"/>
          </w:tcPr>
          <w:p w14:paraId="7C70551B" w14:textId="77777777" w:rsidR="0053597B" w:rsidRPr="002F6665" w:rsidRDefault="0053597B"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lastRenderedPageBreak/>
              <w:t>НМС №2 «От внутришкольного контроля к внутришкольному обеспечению качества образования»</w:t>
            </w:r>
          </w:p>
        </w:tc>
        <w:tc>
          <w:tcPr>
            <w:tcW w:w="2318" w:type="dxa"/>
            <w:shd w:val="clear" w:color="auto" w:fill="auto"/>
          </w:tcPr>
          <w:p w14:paraId="7C7DEFA1" w14:textId="77777777" w:rsidR="0053597B" w:rsidRPr="002F6665" w:rsidRDefault="0053597B"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 xml:space="preserve">НМС №2 </w:t>
            </w:r>
          </w:p>
          <w:p w14:paraId="065EF964" w14:textId="77777777" w:rsidR="0053597B" w:rsidRPr="002F6665" w:rsidRDefault="0053597B"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Инновационные методики обучения:</w:t>
            </w:r>
          </w:p>
          <w:p w14:paraId="04921539" w14:textId="77777777" w:rsidR="0053597B" w:rsidRPr="002F6665" w:rsidRDefault="0053597B" w:rsidP="0053597B">
            <w:pPr>
              <w:spacing w:after="0" w:line="240" w:lineRule="auto"/>
              <w:ind w:firstLine="709"/>
              <w:jc w:val="both"/>
              <w:rPr>
                <w:rFonts w:ascii="Times New Roman" w:hAnsi="Times New Roman" w:cs="Times New Roman"/>
                <w:sz w:val="20"/>
                <w:szCs w:val="20"/>
              </w:rPr>
            </w:pPr>
          </w:p>
        </w:tc>
        <w:tc>
          <w:tcPr>
            <w:tcW w:w="3454" w:type="dxa"/>
          </w:tcPr>
          <w:p w14:paraId="3CA9BB71" w14:textId="77777777" w:rsidR="0053597B" w:rsidRPr="002F6665" w:rsidRDefault="0053597B" w:rsidP="0053597B">
            <w:pPr>
              <w:spacing w:after="0" w:line="240" w:lineRule="auto"/>
              <w:rPr>
                <w:rFonts w:ascii="Times New Roman" w:hAnsi="Times New Roman" w:cs="Times New Roman"/>
                <w:sz w:val="20"/>
                <w:szCs w:val="20"/>
              </w:rPr>
            </w:pPr>
            <w:r w:rsidRPr="002F6665">
              <w:rPr>
                <w:rFonts w:ascii="Times New Roman" w:hAnsi="Times New Roman" w:cs="Times New Roman"/>
                <w:b/>
                <w:bCs/>
                <w:sz w:val="20"/>
                <w:szCs w:val="20"/>
              </w:rPr>
              <w:t>НМС №2. Стратегии развития функциональной грамотности в школе.</w:t>
            </w:r>
            <w:r w:rsidRPr="002F6665">
              <w:rPr>
                <w:rFonts w:ascii="Times New Roman" w:hAnsi="Times New Roman" w:cs="Times New Roman"/>
                <w:sz w:val="20"/>
                <w:szCs w:val="20"/>
              </w:rPr>
              <w:br/>
              <w:t>– Анализ пробных PISA-заданий и уроков.</w:t>
            </w:r>
            <w:r w:rsidRPr="002F6665">
              <w:rPr>
                <w:rFonts w:ascii="Times New Roman" w:hAnsi="Times New Roman" w:cs="Times New Roman"/>
                <w:sz w:val="20"/>
                <w:szCs w:val="20"/>
              </w:rPr>
              <w:br/>
              <w:t>– Разработка метапредметных траекторий.</w:t>
            </w:r>
            <w:r w:rsidRPr="002F6665">
              <w:rPr>
                <w:rFonts w:ascii="Times New Roman" w:hAnsi="Times New Roman" w:cs="Times New Roman"/>
                <w:sz w:val="20"/>
                <w:szCs w:val="20"/>
              </w:rPr>
              <w:br/>
              <w:t>– Поддержка одарённых учащихся и участие в олимпиадах.</w:t>
            </w:r>
          </w:p>
          <w:p w14:paraId="1CFFEC38" w14:textId="5688AE5F" w:rsidR="0053597B" w:rsidRPr="002F6665" w:rsidRDefault="0053597B"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ВШК Адаптация молодых и вновь прибывших педагогов</w:t>
            </w:r>
          </w:p>
        </w:tc>
      </w:tr>
      <w:tr w:rsidR="00E971AA" w:rsidRPr="002F6665" w14:paraId="422D1BAB" w14:textId="2115E7D4" w:rsidTr="00AB717D">
        <w:trPr>
          <w:trHeight w:val="1550"/>
          <w:jc w:val="center"/>
        </w:trPr>
        <w:tc>
          <w:tcPr>
            <w:tcW w:w="2870" w:type="dxa"/>
            <w:shd w:val="clear" w:color="auto" w:fill="auto"/>
            <w:vAlign w:val="center"/>
          </w:tcPr>
          <w:p w14:paraId="6991B985" w14:textId="77777777" w:rsidR="0053597B" w:rsidRPr="002F6665" w:rsidRDefault="0053597B"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НМС №3 «</w:t>
            </w:r>
            <w:proofErr w:type="spellStart"/>
            <w:r w:rsidRPr="002F6665">
              <w:rPr>
                <w:rFonts w:ascii="Times New Roman" w:hAnsi="Times New Roman" w:cs="Times New Roman"/>
                <w:sz w:val="20"/>
                <w:szCs w:val="20"/>
              </w:rPr>
              <w:t>Lesson</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study</w:t>
            </w:r>
            <w:proofErr w:type="spellEnd"/>
            <w:r w:rsidRPr="002F6665">
              <w:rPr>
                <w:rFonts w:ascii="Times New Roman" w:hAnsi="Times New Roman" w:cs="Times New Roman"/>
                <w:sz w:val="20"/>
                <w:szCs w:val="20"/>
              </w:rPr>
              <w:t xml:space="preserve"> как инструмент развития учительского сообщества»</w:t>
            </w:r>
          </w:p>
          <w:p w14:paraId="16872000" w14:textId="77777777" w:rsidR="0053597B" w:rsidRPr="002F6665" w:rsidRDefault="0053597B" w:rsidP="0053597B">
            <w:pPr>
              <w:spacing w:after="0" w:line="240" w:lineRule="auto"/>
              <w:ind w:firstLine="709"/>
              <w:jc w:val="both"/>
              <w:rPr>
                <w:rFonts w:ascii="Times New Roman" w:hAnsi="Times New Roman" w:cs="Times New Roman"/>
                <w:sz w:val="20"/>
                <w:szCs w:val="20"/>
              </w:rPr>
            </w:pPr>
          </w:p>
        </w:tc>
        <w:tc>
          <w:tcPr>
            <w:tcW w:w="2318" w:type="dxa"/>
            <w:shd w:val="clear" w:color="auto" w:fill="auto"/>
          </w:tcPr>
          <w:p w14:paraId="58E35D11" w14:textId="77777777" w:rsidR="0053597B" w:rsidRPr="002F6665" w:rsidRDefault="0053597B"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НМС №3 Развитие ключевых компетенций учащихся:</w:t>
            </w:r>
          </w:p>
          <w:p w14:paraId="25763071" w14:textId="77777777" w:rsidR="0053597B" w:rsidRPr="002F6665" w:rsidRDefault="0053597B" w:rsidP="0053597B">
            <w:pPr>
              <w:spacing w:after="0" w:line="240" w:lineRule="auto"/>
              <w:ind w:firstLine="709"/>
              <w:jc w:val="both"/>
              <w:rPr>
                <w:rFonts w:ascii="Times New Roman" w:hAnsi="Times New Roman" w:cs="Times New Roman"/>
                <w:sz w:val="20"/>
                <w:szCs w:val="20"/>
              </w:rPr>
            </w:pPr>
          </w:p>
        </w:tc>
        <w:tc>
          <w:tcPr>
            <w:tcW w:w="3454" w:type="dxa"/>
          </w:tcPr>
          <w:p w14:paraId="79856623" w14:textId="3D487F1B" w:rsidR="0053597B" w:rsidRPr="002F6665" w:rsidRDefault="0053597B" w:rsidP="0053597B">
            <w:pPr>
              <w:spacing w:after="0" w:line="240" w:lineRule="auto"/>
              <w:rPr>
                <w:rFonts w:ascii="Times New Roman" w:hAnsi="Times New Roman" w:cs="Times New Roman"/>
                <w:sz w:val="20"/>
                <w:szCs w:val="20"/>
              </w:rPr>
            </w:pPr>
            <w:r w:rsidRPr="002F6665">
              <w:rPr>
                <w:rFonts w:ascii="Times New Roman" w:hAnsi="Times New Roman" w:cs="Times New Roman"/>
                <w:b/>
                <w:bCs/>
                <w:sz w:val="20"/>
                <w:szCs w:val="20"/>
              </w:rPr>
              <w:t>НМС №3. Интеграция цифровых платформ и ИИ-инструментов.</w:t>
            </w:r>
            <w:r w:rsidRPr="002F6665">
              <w:rPr>
                <w:rFonts w:ascii="Times New Roman" w:hAnsi="Times New Roman" w:cs="Times New Roman"/>
                <w:sz w:val="20"/>
                <w:szCs w:val="20"/>
              </w:rPr>
              <w:br/>
              <w:t xml:space="preserve">– ВШК -Анализ применения </w:t>
            </w:r>
            <w:proofErr w:type="spellStart"/>
            <w:r w:rsidRPr="002F6665">
              <w:rPr>
                <w:rFonts w:ascii="Times New Roman" w:hAnsi="Times New Roman" w:cs="Times New Roman"/>
                <w:sz w:val="20"/>
                <w:szCs w:val="20"/>
              </w:rPr>
              <w:t>Wordwall</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Geogebra</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Кунделик</w:t>
            </w:r>
            <w:proofErr w:type="spellEnd"/>
            <w:r w:rsidRPr="002F6665">
              <w:rPr>
                <w:rFonts w:ascii="Times New Roman" w:hAnsi="Times New Roman" w:cs="Times New Roman"/>
                <w:sz w:val="20"/>
                <w:szCs w:val="20"/>
              </w:rPr>
              <w:t>, Smart-технологий.</w:t>
            </w:r>
            <w:r w:rsidRPr="002F6665">
              <w:rPr>
                <w:rFonts w:ascii="Times New Roman" w:hAnsi="Times New Roman" w:cs="Times New Roman"/>
                <w:sz w:val="20"/>
                <w:szCs w:val="20"/>
              </w:rPr>
              <w:br/>
              <w:t>– Обучение педагогов гибким ИКТ-решениям.</w:t>
            </w:r>
            <w:r w:rsidRPr="002F6665">
              <w:rPr>
                <w:rFonts w:ascii="Times New Roman" w:hAnsi="Times New Roman" w:cs="Times New Roman"/>
                <w:sz w:val="20"/>
                <w:szCs w:val="20"/>
              </w:rPr>
              <w:br/>
              <w:t>– Внедрение цифровых форм аттестации.</w:t>
            </w:r>
          </w:p>
          <w:p w14:paraId="606B6E6E" w14:textId="3D487F1B" w:rsidR="0053597B" w:rsidRPr="002F6665" w:rsidRDefault="0053597B"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 xml:space="preserve">ВШК </w:t>
            </w:r>
            <w:bookmarkStart w:id="8" w:name="_Hlk181623935"/>
            <w:proofErr w:type="gramStart"/>
            <w:r w:rsidRPr="002F6665">
              <w:rPr>
                <w:rFonts w:ascii="Times New Roman" w:hAnsi="Times New Roman" w:cs="Times New Roman"/>
                <w:sz w:val="20"/>
                <w:szCs w:val="20"/>
              </w:rPr>
              <w:t>Эффективность  системы</w:t>
            </w:r>
            <w:proofErr w:type="gramEnd"/>
            <w:r w:rsidRPr="002F6665">
              <w:rPr>
                <w:rFonts w:ascii="Times New Roman" w:hAnsi="Times New Roman" w:cs="Times New Roman"/>
                <w:sz w:val="20"/>
                <w:szCs w:val="20"/>
              </w:rPr>
              <w:t xml:space="preserve"> наставничества</w:t>
            </w:r>
            <w:bookmarkEnd w:id="8"/>
          </w:p>
        </w:tc>
      </w:tr>
      <w:tr w:rsidR="00E971AA" w:rsidRPr="002F6665" w14:paraId="1A2F2293" w14:textId="14785791" w:rsidTr="00AB717D">
        <w:trPr>
          <w:jc w:val="center"/>
        </w:trPr>
        <w:tc>
          <w:tcPr>
            <w:tcW w:w="2870" w:type="dxa"/>
            <w:vMerge w:val="restart"/>
            <w:shd w:val="clear" w:color="auto" w:fill="auto"/>
            <w:vAlign w:val="center"/>
          </w:tcPr>
          <w:p w14:paraId="152D3A89" w14:textId="77777777" w:rsidR="005502DD" w:rsidRPr="002F6665" w:rsidRDefault="005502DD"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НМС №4 «Социально-</w:t>
            </w:r>
            <w:proofErr w:type="gramStart"/>
            <w:r w:rsidRPr="002F6665">
              <w:rPr>
                <w:rFonts w:ascii="Times New Roman" w:hAnsi="Times New Roman" w:cs="Times New Roman"/>
                <w:sz w:val="20"/>
                <w:szCs w:val="20"/>
              </w:rPr>
              <w:t>педагогические  условия</w:t>
            </w:r>
            <w:proofErr w:type="gramEnd"/>
            <w:r w:rsidRPr="002F6665">
              <w:rPr>
                <w:rFonts w:ascii="Times New Roman" w:hAnsi="Times New Roman" w:cs="Times New Roman"/>
                <w:sz w:val="20"/>
                <w:szCs w:val="20"/>
              </w:rPr>
              <w:t xml:space="preserve"> индивидуализации обучения и воспитания детей с ООП»</w:t>
            </w:r>
          </w:p>
        </w:tc>
        <w:tc>
          <w:tcPr>
            <w:tcW w:w="2318" w:type="dxa"/>
            <w:vMerge w:val="restart"/>
            <w:shd w:val="clear" w:color="auto" w:fill="auto"/>
          </w:tcPr>
          <w:p w14:paraId="032B48FA" w14:textId="77777777" w:rsidR="005502DD" w:rsidRPr="002F6665" w:rsidRDefault="005502DD"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НМС №4 Оценка и анализ успеваемости учащихся:</w:t>
            </w:r>
          </w:p>
          <w:p w14:paraId="2E9B62EE" w14:textId="77777777" w:rsidR="005502DD" w:rsidRPr="002F6665" w:rsidRDefault="005502DD" w:rsidP="0053597B">
            <w:pPr>
              <w:spacing w:after="0" w:line="240" w:lineRule="auto"/>
              <w:ind w:firstLine="709"/>
              <w:jc w:val="both"/>
              <w:rPr>
                <w:rFonts w:ascii="Times New Roman" w:hAnsi="Times New Roman" w:cs="Times New Roman"/>
                <w:sz w:val="20"/>
                <w:szCs w:val="20"/>
              </w:rPr>
            </w:pPr>
          </w:p>
        </w:tc>
        <w:tc>
          <w:tcPr>
            <w:tcW w:w="3454" w:type="dxa"/>
          </w:tcPr>
          <w:p w14:paraId="29732D01" w14:textId="77777777" w:rsidR="005502DD" w:rsidRPr="002F6665" w:rsidRDefault="005502DD" w:rsidP="0053597B">
            <w:pPr>
              <w:spacing w:after="0" w:line="240" w:lineRule="auto"/>
              <w:rPr>
                <w:rFonts w:ascii="Times New Roman" w:hAnsi="Times New Roman" w:cs="Times New Roman"/>
                <w:sz w:val="20"/>
                <w:szCs w:val="20"/>
              </w:rPr>
            </w:pPr>
            <w:r w:rsidRPr="002F6665">
              <w:rPr>
                <w:rFonts w:ascii="Times New Roman" w:hAnsi="Times New Roman" w:cs="Times New Roman"/>
                <w:b/>
                <w:bCs/>
                <w:sz w:val="20"/>
                <w:szCs w:val="20"/>
              </w:rPr>
              <w:t>НМС №4. Развитие исследовательского потенциала педагогов.</w:t>
            </w:r>
            <w:r w:rsidRPr="002F6665">
              <w:rPr>
                <w:rFonts w:ascii="Times New Roman" w:hAnsi="Times New Roman" w:cs="Times New Roman"/>
                <w:sz w:val="20"/>
                <w:szCs w:val="20"/>
              </w:rPr>
              <w:br/>
              <w:t xml:space="preserve">– Представление кейсов </w:t>
            </w:r>
            <w:proofErr w:type="spellStart"/>
            <w:r w:rsidRPr="002F6665">
              <w:rPr>
                <w:rFonts w:ascii="Times New Roman" w:hAnsi="Times New Roman" w:cs="Times New Roman"/>
                <w:sz w:val="20"/>
                <w:szCs w:val="20"/>
              </w:rPr>
              <w:t>Lesson</w:t>
            </w:r>
            <w:proofErr w:type="spellEnd"/>
            <w:r w:rsidRPr="002F6665">
              <w:rPr>
                <w:rFonts w:ascii="Times New Roman" w:hAnsi="Times New Roman" w:cs="Times New Roman"/>
                <w:sz w:val="20"/>
                <w:szCs w:val="20"/>
              </w:rPr>
              <w:t xml:space="preserve"> Study и практик научных публикаций.</w:t>
            </w:r>
            <w:r w:rsidRPr="002F6665">
              <w:rPr>
                <w:rFonts w:ascii="Times New Roman" w:hAnsi="Times New Roman" w:cs="Times New Roman"/>
                <w:sz w:val="20"/>
                <w:szCs w:val="20"/>
              </w:rPr>
              <w:br/>
              <w:t>– Поддержка педагогов в подготовке к категориям «эксперт», «исследователь».</w:t>
            </w:r>
            <w:r w:rsidRPr="002F6665">
              <w:rPr>
                <w:rFonts w:ascii="Times New Roman" w:hAnsi="Times New Roman" w:cs="Times New Roman"/>
                <w:sz w:val="20"/>
                <w:szCs w:val="20"/>
              </w:rPr>
              <w:br/>
              <w:t>– Презентация школьных исследований.</w:t>
            </w:r>
          </w:p>
          <w:p w14:paraId="429253E2" w14:textId="77777777" w:rsidR="005502DD" w:rsidRPr="002F6665" w:rsidRDefault="005502DD" w:rsidP="0053597B">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ВШК </w:t>
            </w:r>
            <w:proofErr w:type="gramStart"/>
            <w:r w:rsidRPr="002F6665">
              <w:rPr>
                <w:rFonts w:ascii="Times New Roman" w:hAnsi="Times New Roman" w:cs="Times New Roman"/>
                <w:sz w:val="20"/>
                <w:szCs w:val="20"/>
              </w:rPr>
              <w:t>Эффективность  системы</w:t>
            </w:r>
            <w:proofErr w:type="gramEnd"/>
            <w:r w:rsidRPr="002F6665">
              <w:rPr>
                <w:rFonts w:ascii="Times New Roman" w:hAnsi="Times New Roman" w:cs="Times New Roman"/>
                <w:sz w:val="20"/>
                <w:szCs w:val="20"/>
              </w:rPr>
              <w:t xml:space="preserve"> наставничества</w:t>
            </w:r>
          </w:p>
          <w:p w14:paraId="67C414D7" w14:textId="02A8DAC0" w:rsidR="005502DD" w:rsidRPr="002F6665" w:rsidRDefault="005502DD"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ВШК</w:t>
            </w:r>
          </w:p>
        </w:tc>
      </w:tr>
      <w:tr w:rsidR="00E971AA" w:rsidRPr="002F6665" w14:paraId="381518B8" w14:textId="77777777" w:rsidTr="00AB717D">
        <w:trPr>
          <w:jc w:val="center"/>
        </w:trPr>
        <w:tc>
          <w:tcPr>
            <w:tcW w:w="2870" w:type="dxa"/>
            <w:vMerge/>
            <w:shd w:val="clear" w:color="auto" w:fill="auto"/>
            <w:vAlign w:val="center"/>
          </w:tcPr>
          <w:p w14:paraId="03B84D49" w14:textId="77777777" w:rsidR="005502DD" w:rsidRPr="002F6665" w:rsidRDefault="005502DD" w:rsidP="0053597B">
            <w:pPr>
              <w:spacing w:after="0" w:line="240" w:lineRule="auto"/>
              <w:ind w:firstLine="709"/>
              <w:jc w:val="both"/>
              <w:rPr>
                <w:rFonts w:ascii="Times New Roman" w:hAnsi="Times New Roman" w:cs="Times New Roman"/>
                <w:sz w:val="20"/>
                <w:szCs w:val="20"/>
              </w:rPr>
            </w:pPr>
          </w:p>
        </w:tc>
        <w:tc>
          <w:tcPr>
            <w:tcW w:w="2318" w:type="dxa"/>
            <w:vMerge/>
            <w:shd w:val="clear" w:color="auto" w:fill="auto"/>
          </w:tcPr>
          <w:p w14:paraId="5079A4CA" w14:textId="77777777" w:rsidR="005502DD" w:rsidRPr="002F6665" w:rsidRDefault="005502DD" w:rsidP="0053597B">
            <w:pPr>
              <w:spacing w:after="0" w:line="240" w:lineRule="auto"/>
              <w:ind w:firstLine="709"/>
              <w:jc w:val="both"/>
              <w:rPr>
                <w:rFonts w:ascii="Times New Roman" w:hAnsi="Times New Roman" w:cs="Times New Roman"/>
                <w:sz w:val="20"/>
                <w:szCs w:val="20"/>
              </w:rPr>
            </w:pPr>
          </w:p>
        </w:tc>
        <w:tc>
          <w:tcPr>
            <w:tcW w:w="3454" w:type="dxa"/>
          </w:tcPr>
          <w:p w14:paraId="654881F9" w14:textId="77777777" w:rsidR="005502DD" w:rsidRPr="002F6665" w:rsidRDefault="005502DD" w:rsidP="0053597B">
            <w:pPr>
              <w:spacing w:after="0" w:line="240" w:lineRule="auto"/>
              <w:rPr>
                <w:rFonts w:ascii="Times New Roman" w:hAnsi="Times New Roman" w:cs="Times New Roman"/>
                <w:sz w:val="20"/>
                <w:szCs w:val="20"/>
              </w:rPr>
            </w:pPr>
            <w:r w:rsidRPr="002F6665">
              <w:rPr>
                <w:rFonts w:ascii="Times New Roman" w:hAnsi="Times New Roman" w:cs="Times New Roman"/>
                <w:b/>
                <w:bCs/>
                <w:sz w:val="20"/>
                <w:szCs w:val="20"/>
              </w:rPr>
              <w:t>НМС №5. Дифференциация и инклюзия: педагогика для всех.</w:t>
            </w:r>
            <w:r w:rsidRPr="002F6665">
              <w:rPr>
                <w:rFonts w:ascii="Times New Roman" w:hAnsi="Times New Roman" w:cs="Times New Roman"/>
                <w:sz w:val="20"/>
                <w:szCs w:val="20"/>
              </w:rPr>
              <w:br/>
              <w:t>– Адаптация программ под учащихся с ООП и БОПР.</w:t>
            </w:r>
            <w:r w:rsidRPr="002F6665">
              <w:rPr>
                <w:rFonts w:ascii="Times New Roman" w:hAnsi="Times New Roman" w:cs="Times New Roman"/>
                <w:sz w:val="20"/>
                <w:szCs w:val="20"/>
              </w:rPr>
              <w:br/>
              <w:t xml:space="preserve">– Эффективные методы дифференцированного </w:t>
            </w:r>
            <w:proofErr w:type="gramStart"/>
            <w:r w:rsidRPr="002F6665">
              <w:rPr>
                <w:rFonts w:ascii="Times New Roman" w:hAnsi="Times New Roman" w:cs="Times New Roman"/>
                <w:sz w:val="20"/>
                <w:szCs w:val="20"/>
              </w:rPr>
              <w:t>подхода..</w:t>
            </w:r>
            <w:proofErr w:type="gramEnd"/>
          </w:p>
          <w:p w14:paraId="65B3A6DB" w14:textId="29AF1B61" w:rsidR="005502DD" w:rsidRPr="002F6665" w:rsidRDefault="005502DD"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ВШК Работа НОУ</w:t>
            </w:r>
          </w:p>
        </w:tc>
      </w:tr>
      <w:tr w:rsidR="005502DD" w:rsidRPr="002F6665" w14:paraId="0BD0170A" w14:textId="77777777" w:rsidTr="00AB717D">
        <w:trPr>
          <w:jc w:val="center"/>
        </w:trPr>
        <w:tc>
          <w:tcPr>
            <w:tcW w:w="2870" w:type="dxa"/>
            <w:vMerge/>
            <w:shd w:val="clear" w:color="auto" w:fill="auto"/>
            <w:vAlign w:val="center"/>
          </w:tcPr>
          <w:p w14:paraId="1C2B9D5D" w14:textId="77777777" w:rsidR="005502DD" w:rsidRPr="002F6665" w:rsidRDefault="005502DD" w:rsidP="0053597B">
            <w:pPr>
              <w:spacing w:after="0" w:line="240" w:lineRule="auto"/>
              <w:ind w:firstLine="709"/>
              <w:jc w:val="both"/>
              <w:rPr>
                <w:rFonts w:ascii="Times New Roman" w:hAnsi="Times New Roman" w:cs="Times New Roman"/>
                <w:sz w:val="20"/>
                <w:szCs w:val="20"/>
              </w:rPr>
            </w:pPr>
          </w:p>
        </w:tc>
        <w:tc>
          <w:tcPr>
            <w:tcW w:w="2318" w:type="dxa"/>
            <w:vMerge/>
            <w:shd w:val="clear" w:color="auto" w:fill="auto"/>
          </w:tcPr>
          <w:p w14:paraId="5040BF11" w14:textId="77777777" w:rsidR="005502DD" w:rsidRPr="002F6665" w:rsidRDefault="005502DD" w:rsidP="0053597B">
            <w:pPr>
              <w:spacing w:after="0" w:line="240" w:lineRule="auto"/>
              <w:ind w:firstLine="709"/>
              <w:jc w:val="both"/>
              <w:rPr>
                <w:rFonts w:ascii="Times New Roman" w:hAnsi="Times New Roman" w:cs="Times New Roman"/>
                <w:sz w:val="20"/>
                <w:szCs w:val="20"/>
              </w:rPr>
            </w:pPr>
          </w:p>
        </w:tc>
        <w:tc>
          <w:tcPr>
            <w:tcW w:w="3454" w:type="dxa"/>
          </w:tcPr>
          <w:p w14:paraId="1DEFBA5A" w14:textId="77777777" w:rsidR="005502DD" w:rsidRPr="002F6665" w:rsidRDefault="005502DD" w:rsidP="0053597B">
            <w:pPr>
              <w:spacing w:after="0" w:line="240" w:lineRule="auto"/>
              <w:rPr>
                <w:rFonts w:ascii="Times New Roman" w:hAnsi="Times New Roman" w:cs="Times New Roman"/>
                <w:sz w:val="20"/>
                <w:szCs w:val="20"/>
              </w:rPr>
            </w:pPr>
            <w:r w:rsidRPr="002F6665">
              <w:rPr>
                <w:rFonts w:ascii="Times New Roman" w:hAnsi="Times New Roman" w:cs="Times New Roman"/>
                <w:b/>
                <w:bCs/>
                <w:sz w:val="20"/>
                <w:szCs w:val="20"/>
              </w:rPr>
              <w:t>НМС №6. Итоги научно-методической работы.</w:t>
            </w:r>
            <w:r w:rsidRPr="002F6665">
              <w:rPr>
                <w:rFonts w:ascii="Times New Roman" w:hAnsi="Times New Roman" w:cs="Times New Roman"/>
                <w:sz w:val="20"/>
                <w:szCs w:val="20"/>
              </w:rPr>
              <w:t xml:space="preserve"> Аудит качества.</w:t>
            </w:r>
            <w:r w:rsidRPr="002F6665">
              <w:rPr>
                <w:rFonts w:ascii="Times New Roman" w:hAnsi="Times New Roman" w:cs="Times New Roman"/>
                <w:sz w:val="20"/>
                <w:szCs w:val="20"/>
              </w:rPr>
              <w:br/>
              <w:t>– SWOT-анализ методической работы.</w:t>
            </w:r>
            <w:r w:rsidRPr="002F6665">
              <w:rPr>
                <w:rFonts w:ascii="Times New Roman" w:hAnsi="Times New Roman" w:cs="Times New Roman"/>
                <w:sz w:val="20"/>
                <w:szCs w:val="20"/>
              </w:rPr>
              <w:br/>
              <w:t>– Обсуждение достижений, барьеров и новых вызовов.</w:t>
            </w:r>
            <w:r w:rsidRPr="002F6665">
              <w:rPr>
                <w:rFonts w:ascii="Times New Roman" w:hAnsi="Times New Roman" w:cs="Times New Roman"/>
                <w:sz w:val="20"/>
                <w:szCs w:val="20"/>
              </w:rPr>
              <w:br/>
              <w:t>– Проектирование плана работы на 2026–2027 учебный год.</w:t>
            </w:r>
          </w:p>
          <w:p w14:paraId="5EEED78D" w14:textId="10CCC2A0" w:rsidR="005502DD" w:rsidRPr="002F6665" w:rsidRDefault="005502DD"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ВШК Анализ результативности участия педагогов в профессиональных конкурсах, олимпиадах и конференциях как инструмента развития педагогического мастерства и трансляции успешного опыта</w:t>
            </w:r>
          </w:p>
        </w:tc>
      </w:tr>
    </w:tbl>
    <w:p w14:paraId="1D4E3147" w14:textId="77777777" w:rsidR="0028288F" w:rsidRPr="002F6665" w:rsidRDefault="0028288F" w:rsidP="0053597B">
      <w:pPr>
        <w:spacing w:after="0" w:line="240" w:lineRule="auto"/>
        <w:ind w:firstLine="709"/>
        <w:jc w:val="both"/>
        <w:rPr>
          <w:rFonts w:ascii="Times New Roman" w:hAnsi="Times New Roman" w:cs="Times New Roman"/>
          <w:sz w:val="28"/>
          <w:szCs w:val="28"/>
        </w:rPr>
      </w:pPr>
    </w:p>
    <w:p w14:paraId="4455FD90" w14:textId="77777777" w:rsidR="0053597B" w:rsidRPr="002F6665" w:rsidRDefault="0053597B" w:rsidP="0053597B">
      <w:pPr>
        <w:spacing w:after="0" w:line="240" w:lineRule="auto"/>
        <w:ind w:firstLine="709"/>
        <w:jc w:val="both"/>
        <w:rPr>
          <w:rFonts w:ascii="Times New Roman" w:hAnsi="Times New Roman" w:cs="Times New Roman"/>
          <w:sz w:val="24"/>
          <w:szCs w:val="24"/>
        </w:rPr>
      </w:pPr>
    </w:p>
    <w:p w14:paraId="7EFA6CCB" w14:textId="77777777" w:rsidR="008A0B47" w:rsidRPr="002F6665" w:rsidRDefault="008A0B47" w:rsidP="008A0B47">
      <w:pPr>
        <w:pStyle w:val="isselectedend"/>
        <w:spacing w:before="0" w:beforeAutospacing="0" w:after="0" w:afterAutospacing="0"/>
        <w:ind w:firstLine="851"/>
        <w:jc w:val="both"/>
      </w:pPr>
      <w:r w:rsidRPr="002F6665">
        <w:t>Работа Научно-методического совета школы в течение трех последних учебных лет была направлена на реализацию стратегических задач развития образовательной организации, повышение профессиональной компетентности педагогов, совершенствование качества образования и внедрение современных образовательных технологий. Содержание заседаний НМС отражает последовательный переход от решения организационно-методических вопросов к формированию устойчивой системы внутришкольного обеспечения качества образования.</w:t>
      </w:r>
    </w:p>
    <w:p w14:paraId="682CB1FD" w14:textId="77777777" w:rsidR="008A0B47" w:rsidRPr="002F6665" w:rsidRDefault="008A0B47" w:rsidP="008A0B47">
      <w:pPr>
        <w:pStyle w:val="isselectedend"/>
        <w:spacing w:before="0" w:beforeAutospacing="0" w:after="0" w:afterAutospacing="0"/>
        <w:ind w:firstLine="851"/>
        <w:jc w:val="both"/>
      </w:pPr>
      <w:r w:rsidRPr="002F6665">
        <w:t xml:space="preserve">В 2023–2024 учебном году деятельность Научно-методического совета была ориентирована на создание методической основы развития школы в условиях реализации идей </w:t>
      </w:r>
      <w:proofErr w:type="spellStart"/>
      <w:r w:rsidRPr="002F6665">
        <w:t>этнопедагогики</w:t>
      </w:r>
      <w:proofErr w:type="spellEnd"/>
      <w:r w:rsidRPr="002F6665">
        <w:t xml:space="preserve">. Особое внимание уделялось вопросам стратегического управления развитием школы, внедрению этнокультурного компонента в образовательный процесс, организации внутришкольного контроля, развитию профессионального сообщества педагогов через технологию </w:t>
      </w:r>
      <w:proofErr w:type="spellStart"/>
      <w:r w:rsidRPr="002F6665">
        <w:t>Lesson</w:t>
      </w:r>
      <w:proofErr w:type="spellEnd"/>
      <w:r w:rsidRPr="002F6665">
        <w:t xml:space="preserve"> Study, а также созданию условий для индивидуализации обучения обучающихся, включая детей с особыми образовательными потребностями. Заседания НМС способствовали формированию единого методического пространства школы и определению перспективных направлений дальнейшего развития.</w:t>
      </w:r>
    </w:p>
    <w:p w14:paraId="15B515B3" w14:textId="77777777" w:rsidR="008A0B47" w:rsidRPr="002F6665" w:rsidRDefault="008A0B47" w:rsidP="008A0B47">
      <w:pPr>
        <w:pStyle w:val="isselectedend"/>
        <w:spacing w:before="0" w:beforeAutospacing="0" w:after="0" w:afterAutospacing="0"/>
        <w:ind w:firstLine="851"/>
        <w:jc w:val="both"/>
      </w:pPr>
      <w:r w:rsidRPr="002F6665">
        <w:t>В 2024–2025 учебном году работа НМС приобрела более практико-ориентированный характер. Основное внимание было направлено на внедрение инновационных методик обучения, развитие ключевых компетенций учащихся, совершенствование системы оценивания образовательных достижений. В рамках заседаний рассматривались вопросы обновления содержания образования, повышения эффективности учебного процесса, формирования функциональной грамотности обучающихся и подготовки педагогов к работе в условиях современных образовательных требований. Проведённые мероприятия способствовали активному внедрению новых педагогических технологий и совершенствованию профессионального мастерства педагогов.</w:t>
      </w:r>
    </w:p>
    <w:p w14:paraId="5F0E1EE2" w14:textId="77777777" w:rsidR="008A0B47" w:rsidRPr="002F6665" w:rsidRDefault="008A0B47" w:rsidP="008A0B47">
      <w:pPr>
        <w:pStyle w:val="isselectedend"/>
        <w:spacing w:before="0" w:beforeAutospacing="0" w:after="0" w:afterAutospacing="0"/>
        <w:ind w:firstLine="851"/>
        <w:jc w:val="both"/>
      </w:pPr>
      <w:r w:rsidRPr="002F6665">
        <w:t>Наиболее системной и результативной работа Научно-методического совета стала в 2025–2026 учебном году. Тематика заседаний была выстроена в соответствии с современными приоритетами государственной образовательной политики и стратегией развития школы. Особое внимание уделялось развитию школы как этнокультурной образовательной среды, повышению функциональной грамотности учащихся, внедрению цифровых образовательных платформ и инструментов искусственного интеллекта в образовательный процесс.</w:t>
      </w:r>
    </w:p>
    <w:p w14:paraId="3BC3C068" w14:textId="77777777" w:rsidR="008A0B47" w:rsidRPr="002F6665" w:rsidRDefault="008A0B47" w:rsidP="008A0B47">
      <w:pPr>
        <w:pStyle w:val="isselectedend"/>
        <w:spacing w:before="0" w:beforeAutospacing="0" w:after="0" w:afterAutospacing="0"/>
        <w:ind w:firstLine="851"/>
        <w:jc w:val="both"/>
      </w:pPr>
      <w:r w:rsidRPr="002F6665">
        <w:t xml:space="preserve">Важным направлением деятельности стало изучение эффективности использования цифровых ресурсов, таких как </w:t>
      </w:r>
      <w:proofErr w:type="spellStart"/>
      <w:r w:rsidRPr="002F6665">
        <w:t>Wordwall</w:t>
      </w:r>
      <w:proofErr w:type="spellEnd"/>
      <w:r w:rsidRPr="002F6665">
        <w:t xml:space="preserve">, </w:t>
      </w:r>
      <w:proofErr w:type="spellStart"/>
      <w:r w:rsidRPr="002F6665">
        <w:t>GeoGebra</w:t>
      </w:r>
      <w:proofErr w:type="spellEnd"/>
      <w:r w:rsidRPr="002F6665">
        <w:t xml:space="preserve">, </w:t>
      </w:r>
      <w:proofErr w:type="spellStart"/>
      <w:r w:rsidRPr="002F6665">
        <w:t>Kundelik</w:t>
      </w:r>
      <w:proofErr w:type="spellEnd"/>
      <w:r w:rsidRPr="002F6665">
        <w:t>, Smart-технологии и другие цифровые инструменты. Организована работа по повышению цифровой компетентности педагогов, внедрению современных форм оценивания и цифровой аттестации.</w:t>
      </w:r>
    </w:p>
    <w:p w14:paraId="5FB93CBB" w14:textId="77777777" w:rsidR="008A0B47" w:rsidRPr="002F6665" w:rsidRDefault="008A0B47" w:rsidP="008A0B47">
      <w:pPr>
        <w:pStyle w:val="isselectedend"/>
        <w:spacing w:before="0" w:beforeAutospacing="0" w:after="0" w:afterAutospacing="0"/>
        <w:ind w:firstLine="851"/>
        <w:jc w:val="both"/>
      </w:pPr>
      <w:r w:rsidRPr="002F6665">
        <w:t xml:space="preserve">Значительное внимание уделялось развитию исследовательской культуры педагогов. На заседаниях НМС были представлены результаты </w:t>
      </w:r>
      <w:proofErr w:type="spellStart"/>
      <w:r w:rsidRPr="002F6665">
        <w:t>Lesson</w:t>
      </w:r>
      <w:proofErr w:type="spellEnd"/>
      <w:r w:rsidRPr="002F6665">
        <w:t xml:space="preserve"> Study, школьных исследований, педагогических кейсов, рассмотрены вопросы публикационной активности и подготовки педагогов к прохождению аттестации на квалификационные категории «педагог-эксперт» и «педагог-исследователь». Это способствовало повышению качества научно-методической деятельности и распространению эффективного педагогического опыта.</w:t>
      </w:r>
    </w:p>
    <w:p w14:paraId="605BC1CD" w14:textId="77777777" w:rsidR="008A0B47" w:rsidRPr="002F6665" w:rsidRDefault="008A0B47" w:rsidP="008A0B47">
      <w:pPr>
        <w:pStyle w:val="isselectedend"/>
        <w:spacing w:before="0" w:beforeAutospacing="0" w:after="0" w:afterAutospacing="0"/>
        <w:ind w:firstLine="851"/>
        <w:jc w:val="both"/>
      </w:pPr>
      <w:r w:rsidRPr="002F6665">
        <w:t>Особое место в работе НМС занимали вопросы инклюзивного образования и дифференциации обучения. Рассматривались современные подходы к сопровождению обучающихся с особыми образовательными потребностями, адаптации образовательных программ и созданию условий для успешного обучения всех категорий учащихся.</w:t>
      </w:r>
    </w:p>
    <w:p w14:paraId="3B26B695" w14:textId="77777777" w:rsidR="008A0B47" w:rsidRPr="002F6665" w:rsidRDefault="008A0B47" w:rsidP="008A0B47">
      <w:pPr>
        <w:pStyle w:val="isselectedend"/>
        <w:spacing w:before="0" w:beforeAutospacing="0" w:after="0" w:afterAutospacing="0"/>
        <w:ind w:firstLine="851"/>
        <w:jc w:val="both"/>
      </w:pPr>
      <w:r w:rsidRPr="002F6665">
        <w:t xml:space="preserve">Следует отметить тесную взаимосвязь деятельности Научно-методического совета с внутришкольным контролем. В течение трех лет систематически изучались вопросы соответствия календарно-тематического планирования государственным требованиям, адаптации молодых педагогов, эффективности наставничества, работы научного общества учащихся, участия педагогов в профессиональных конкурсах, конференциях и олимпиадах. </w:t>
      </w:r>
      <w:r w:rsidRPr="002F6665">
        <w:lastRenderedPageBreak/>
        <w:t>Это позволило обеспечить объективный мониторинг качества образовательного процесса и своевременно принимать управленческие решения.</w:t>
      </w:r>
    </w:p>
    <w:p w14:paraId="57373530" w14:textId="77777777" w:rsidR="008A0B47" w:rsidRPr="002F6665" w:rsidRDefault="008A0B47" w:rsidP="008A0B47">
      <w:pPr>
        <w:pStyle w:val="isselectedend"/>
        <w:spacing w:before="0" w:beforeAutospacing="0" w:after="0" w:afterAutospacing="0"/>
        <w:ind w:firstLine="851"/>
        <w:jc w:val="both"/>
      </w:pPr>
      <w:r w:rsidRPr="002F6665">
        <w:t>Проведённый анализ показывает положительную динамику развития методической системы школы. Если в 2023–2024 учебном году основное внимание уделялось организационно-методическим вопросам и определению стратегических ориентиров, то в 2024–2025 году акцент был сделан на совершенствование образовательного процесса и внедрение инноваций, а в 2025–2026 году деятельность НМС приобрела комплексный характер, объединяя вопросы качества образования, цифровой трансформации, исследовательской деятельности, функциональной грамотности и инклюзивного образования.</w:t>
      </w:r>
    </w:p>
    <w:p w14:paraId="7C006214" w14:textId="77777777" w:rsidR="008A0B47" w:rsidRPr="002F6665" w:rsidRDefault="008A0B47" w:rsidP="008A0B47">
      <w:pPr>
        <w:pStyle w:val="a3"/>
        <w:spacing w:before="0" w:beforeAutospacing="0" w:after="0" w:afterAutospacing="0"/>
        <w:ind w:firstLine="851"/>
        <w:jc w:val="both"/>
      </w:pPr>
      <w:r w:rsidRPr="002F6665">
        <w:t>Таким образом, работа Научно-методического совета за анализируемый период характеризуется системностью, актуальностью рассматриваемых вопросов и практической направленностью. Деятельность НМС способствовала повышению профессиональной компетентности педагогов, развитию инновационной и исследовательской культуры, совершенствованию системы внутришкольного обеспечения качества образования и реализации стратегических задач развития школы.</w:t>
      </w:r>
    </w:p>
    <w:p w14:paraId="13E4EC19" w14:textId="77777777" w:rsidR="0053597B" w:rsidRPr="002F6665" w:rsidRDefault="0053597B" w:rsidP="00A3370A">
      <w:pPr>
        <w:spacing w:after="0" w:line="240" w:lineRule="auto"/>
        <w:ind w:firstLine="709"/>
        <w:jc w:val="both"/>
        <w:rPr>
          <w:rFonts w:ascii="Times New Roman" w:hAnsi="Times New Roman" w:cs="Times New Roman"/>
          <w:b/>
          <w:bCs/>
          <w:sz w:val="24"/>
          <w:szCs w:val="24"/>
        </w:rPr>
      </w:pPr>
    </w:p>
    <w:p w14:paraId="6200DF42" w14:textId="16FB1346" w:rsidR="00A14FC8" w:rsidRPr="002F6665" w:rsidRDefault="00467E20" w:rsidP="00A3370A">
      <w:pPr>
        <w:pStyle w:val="a3"/>
        <w:spacing w:before="0" w:beforeAutospacing="0" w:after="0" w:afterAutospacing="0"/>
        <w:jc w:val="both"/>
      </w:pPr>
      <w:r w:rsidRPr="002F6665">
        <w:rPr>
          <w:rStyle w:val="af3"/>
          <w:rFonts w:eastAsiaTheme="majorEastAsia"/>
        </w:rPr>
        <w:t>АНАЛИЗ РАБОТЫ МЕТОДИЧЕСКИХ ОБЪЕДИНЕНИЙ (МО)</w:t>
      </w:r>
      <w:r w:rsidRPr="002F6665">
        <w:t xml:space="preserve"> </w:t>
      </w:r>
    </w:p>
    <w:p w14:paraId="5E101D43" w14:textId="77777777" w:rsidR="00A3370A" w:rsidRPr="002F6665" w:rsidRDefault="00A3370A" w:rsidP="00A3370A">
      <w:pPr>
        <w:pStyle w:val="isselectedend"/>
        <w:spacing w:before="0" w:beforeAutospacing="0" w:after="0" w:afterAutospacing="0"/>
        <w:ind w:firstLine="851"/>
        <w:jc w:val="both"/>
      </w:pPr>
      <w:r w:rsidRPr="002F6665">
        <w:t xml:space="preserve">В 2025–2026 учебном году деятельность методических объединений школы была направлена на реализацию единой научно-методической проблемы школы — внедрение </w:t>
      </w:r>
      <w:proofErr w:type="spellStart"/>
      <w:r w:rsidRPr="002F6665">
        <w:t>этнопедагогического</w:t>
      </w:r>
      <w:proofErr w:type="spellEnd"/>
      <w:r w:rsidRPr="002F6665">
        <w:t xml:space="preserve"> подхода в образовательный процесс как средства формирования личности обучающегося, развития его коммуникативных, интеллектуальных, нравственных и гражданско-патриотических качеств.</w:t>
      </w:r>
    </w:p>
    <w:p w14:paraId="2B3F78DF" w14:textId="77777777" w:rsidR="00A3370A" w:rsidRPr="002F6665" w:rsidRDefault="00A3370A" w:rsidP="00A3370A">
      <w:pPr>
        <w:pStyle w:val="isselectedend"/>
        <w:spacing w:before="0" w:beforeAutospacing="0" w:after="0" w:afterAutospacing="0"/>
        <w:ind w:firstLine="851"/>
        <w:jc w:val="both"/>
      </w:pPr>
      <w:r w:rsidRPr="002F6665">
        <w:t xml:space="preserve">Работа всех методических объединений строилась в соответствии с общешкольной методической темой и обеспечивала интеграцию </w:t>
      </w:r>
      <w:proofErr w:type="spellStart"/>
      <w:r w:rsidRPr="002F6665">
        <w:t>этнопедагогических</w:t>
      </w:r>
      <w:proofErr w:type="spellEnd"/>
      <w:r w:rsidRPr="002F6665">
        <w:t xml:space="preserve"> идей в содержание учебных предметов и воспитательную деятельность. Это позволило создать единое образовательное пространство, основанное на национальных ценностях, культурных традициях и современных образовательных технологиях.</w:t>
      </w:r>
    </w:p>
    <w:p w14:paraId="3D0CBB35" w14:textId="77777777" w:rsidR="00A3370A" w:rsidRPr="002F6665" w:rsidRDefault="00A3370A" w:rsidP="00A3370A">
      <w:pPr>
        <w:pStyle w:val="isselectedend"/>
        <w:spacing w:before="0" w:beforeAutospacing="0" w:after="0" w:afterAutospacing="0"/>
        <w:ind w:firstLine="851"/>
        <w:jc w:val="both"/>
      </w:pPr>
      <w:r w:rsidRPr="002F6665">
        <w:t xml:space="preserve">Методическое объединение учителей казахского языка и литературы осуществляло работу по развитию коммуникативной культуры обучающихся через использование </w:t>
      </w:r>
      <w:proofErr w:type="spellStart"/>
      <w:r w:rsidRPr="002F6665">
        <w:t>этнопедагогических</w:t>
      </w:r>
      <w:proofErr w:type="spellEnd"/>
      <w:r w:rsidRPr="002F6665">
        <w:t xml:space="preserve"> методов обучения. Педагогами активно внедрялись элементы народной педагогики, национального фольклора, устного народного творчества, что способствовало развитию речевых навыков, языковой компетентности и формированию национального самосознания учащихся.</w:t>
      </w:r>
    </w:p>
    <w:p w14:paraId="2C76C2F0" w14:textId="77777777" w:rsidR="00A3370A" w:rsidRPr="002F6665" w:rsidRDefault="00A3370A" w:rsidP="00A3370A">
      <w:pPr>
        <w:pStyle w:val="isselectedend"/>
        <w:spacing w:before="0" w:beforeAutospacing="0" w:after="0" w:afterAutospacing="0"/>
        <w:ind w:firstLine="851"/>
        <w:jc w:val="both"/>
      </w:pPr>
      <w:r w:rsidRPr="002F6665">
        <w:t xml:space="preserve">Деятельность методического объединения учителей русского языка, литературы и истории была направлена на формирование коммуникативной компетентности обучающихся посредством использования </w:t>
      </w:r>
      <w:proofErr w:type="spellStart"/>
      <w:r w:rsidRPr="002F6665">
        <w:t>этнопедагогических</w:t>
      </w:r>
      <w:proofErr w:type="spellEnd"/>
      <w:r w:rsidRPr="002F6665">
        <w:t xml:space="preserve"> подходов. Особое внимание уделялось изучению культурного наследия народов Казахстана, развитию навыков межкультурного общения, воспитанию уважения к историческим и духовным ценностям общества.</w:t>
      </w:r>
    </w:p>
    <w:p w14:paraId="63212D21" w14:textId="77777777" w:rsidR="00A3370A" w:rsidRPr="002F6665" w:rsidRDefault="00A3370A" w:rsidP="00A3370A">
      <w:pPr>
        <w:pStyle w:val="isselectedend"/>
        <w:spacing w:before="0" w:beforeAutospacing="0" w:after="0" w:afterAutospacing="0"/>
        <w:ind w:firstLine="851"/>
        <w:jc w:val="both"/>
      </w:pPr>
      <w:r w:rsidRPr="002F6665">
        <w:t xml:space="preserve">Методическое объединение учителей английского языка работало над совершенствованием профессиональных компетенций педагогов через внедрение </w:t>
      </w:r>
      <w:proofErr w:type="spellStart"/>
      <w:r w:rsidRPr="002F6665">
        <w:t>этнопедагогических</w:t>
      </w:r>
      <w:proofErr w:type="spellEnd"/>
      <w:r w:rsidRPr="002F6665">
        <w:t xml:space="preserve"> подходов в процесс обучения иностранному языку. В рамках работы объединения активно использовались материалы, отражающие национальную культуру и традиции Казахстана, что способствовало развитию социокультурной компетенции учащихся и формированию уважительного отношения к культурному многообразию мира.</w:t>
      </w:r>
    </w:p>
    <w:p w14:paraId="0ACD30D2" w14:textId="77777777" w:rsidR="00A3370A" w:rsidRPr="002F6665" w:rsidRDefault="00A3370A" w:rsidP="00A3370A">
      <w:pPr>
        <w:pStyle w:val="isselectedend"/>
        <w:spacing w:before="0" w:beforeAutospacing="0" w:after="0" w:afterAutospacing="0"/>
        <w:ind w:firstLine="851"/>
        <w:jc w:val="both"/>
      </w:pPr>
      <w:r w:rsidRPr="002F6665">
        <w:t>Методические объединения учителей физико-математического и естественно-научного циклов сосредоточили деятельность на развитии воспитательного потенциала урока. В процессе преподавания предметов педагоги интегрировали элементы национальной культуры, традиционные знания народа, примеры из истории развития отечественной науки, что позволило повысить мотивацию учащихся к изучению предметов и усилить воспитательный аспект образовательного процесса.</w:t>
      </w:r>
    </w:p>
    <w:p w14:paraId="7CD695FE" w14:textId="77777777" w:rsidR="00A3370A" w:rsidRPr="002F6665" w:rsidRDefault="00A3370A" w:rsidP="00A3370A">
      <w:pPr>
        <w:pStyle w:val="isselectedend"/>
        <w:spacing w:before="0" w:beforeAutospacing="0" w:after="0" w:afterAutospacing="0"/>
        <w:ind w:firstLine="851"/>
        <w:jc w:val="both"/>
      </w:pPr>
      <w:r w:rsidRPr="002F6665">
        <w:lastRenderedPageBreak/>
        <w:t>Особое значение имела работа методического объединения педагогов, работающих с обучающимися с задержкой психического развития. В своей деятельности педагоги использовали национальные традиции, обычаи и ценности как средство социализации и личностного развития детей. Работа способствовала формированию позитивного отношения к национальной культуре, развитию коммуникативных навыков и успешной адаптации обучающихся в образовательной среде.</w:t>
      </w:r>
    </w:p>
    <w:p w14:paraId="4F4529D5" w14:textId="77777777" w:rsidR="00A3370A" w:rsidRPr="002F6665" w:rsidRDefault="00A3370A" w:rsidP="00A3370A">
      <w:pPr>
        <w:pStyle w:val="isselectedend"/>
        <w:spacing w:before="0" w:beforeAutospacing="0" w:after="0" w:afterAutospacing="0"/>
        <w:ind w:firstLine="851"/>
        <w:jc w:val="both"/>
      </w:pPr>
      <w:r w:rsidRPr="002F6665">
        <w:t>Методическое объединение учителей эстетико-технологического цикла обеспечивало реализацию этнокультурного компонента через практическую деятельность учащихся. На уроках технологии, музыки и художественного труда обучающиеся знакомились с традиционными ремеслами, декоративно-прикладным искусством и культурным наследием казахского народа, что способствовало развитию творческих способностей и воспитанию уважения к национальным традициям.</w:t>
      </w:r>
    </w:p>
    <w:p w14:paraId="2B62B443" w14:textId="77777777" w:rsidR="00A3370A" w:rsidRPr="002F6665" w:rsidRDefault="00A3370A" w:rsidP="00A3370A">
      <w:pPr>
        <w:pStyle w:val="isselectedend"/>
        <w:spacing w:before="0" w:beforeAutospacing="0" w:after="0" w:afterAutospacing="0"/>
        <w:ind w:firstLine="851"/>
        <w:jc w:val="both"/>
      </w:pPr>
      <w:r w:rsidRPr="002F6665">
        <w:t>Работа методического объединения учителей физической культуры была ориентирована на использование национальных игр и видов спорта как средства патриотического воспитания и сохранения культурного наследия. В образовательный процесс активно внедрялись элементы национальных спортивных игр, что способствовало укреплению здоровья учащихся, развитию физических качеств и формированию чувства принадлежности к национальной культуре.</w:t>
      </w:r>
    </w:p>
    <w:p w14:paraId="04AA26B1" w14:textId="77777777" w:rsidR="00A3370A" w:rsidRPr="002F6665" w:rsidRDefault="00A3370A" w:rsidP="00A3370A">
      <w:pPr>
        <w:pStyle w:val="isselectedend"/>
        <w:spacing w:before="0" w:beforeAutospacing="0" w:after="0" w:afterAutospacing="0"/>
        <w:ind w:firstLine="851"/>
        <w:jc w:val="both"/>
      </w:pPr>
      <w:r w:rsidRPr="002F6665">
        <w:t xml:space="preserve">Методическое объединение учителей начальных классов осуществляло работу по формированию интеллектуального, эмоционального и нравственного потенциала младших школьников средствами </w:t>
      </w:r>
      <w:proofErr w:type="spellStart"/>
      <w:r w:rsidRPr="002F6665">
        <w:t>этнопедагогики</w:t>
      </w:r>
      <w:proofErr w:type="spellEnd"/>
      <w:r w:rsidRPr="002F6665">
        <w:t>. Использование народных традиций, пословиц, сказок, национальных игр и обрядов способствовало созданию благоприятной образовательной среды, развитию познавательной активности и сохранению психологического благополучия учащихся.</w:t>
      </w:r>
    </w:p>
    <w:p w14:paraId="0E9AF832" w14:textId="77777777" w:rsidR="00A3370A" w:rsidRPr="002F6665" w:rsidRDefault="00A3370A" w:rsidP="00A3370A">
      <w:pPr>
        <w:pStyle w:val="isselectedend"/>
        <w:spacing w:before="0" w:beforeAutospacing="0" w:after="0" w:afterAutospacing="0"/>
        <w:ind w:firstLine="851"/>
        <w:jc w:val="both"/>
      </w:pPr>
      <w:r w:rsidRPr="002F6665">
        <w:t xml:space="preserve">Анализ деятельности методических объединений показывает, что работа педагогов носила системный и целенаправленный характер. Во всех объединениях обеспечена интеграция </w:t>
      </w:r>
      <w:proofErr w:type="spellStart"/>
      <w:r w:rsidRPr="002F6665">
        <w:t>этнопедагогического</w:t>
      </w:r>
      <w:proofErr w:type="spellEnd"/>
      <w:r w:rsidRPr="002F6665">
        <w:t xml:space="preserve"> подхода в содержание образования, что способствовало укреплению воспитательной составляющей урока, развитию функциональной грамотности обучающихся, формированию гражданской идентичности и сохранению национально-культурных ценностей.</w:t>
      </w:r>
    </w:p>
    <w:p w14:paraId="6A3049DD" w14:textId="77777777" w:rsidR="00A3370A" w:rsidRPr="002F6665" w:rsidRDefault="00A3370A" w:rsidP="00A3370A">
      <w:pPr>
        <w:pStyle w:val="isselectedend"/>
        <w:spacing w:before="0" w:beforeAutospacing="0" w:after="0" w:afterAutospacing="0"/>
        <w:ind w:firstLine="851"/>
        <w:jc w:val="both"/>
      </w:pPr>
      <w:r w:rsidRPr="002F6665">
        <w:t xml:space="preserve">Вместе с тем сохраняется необходимость дальнейшего совершенствования методической работы по вопросам педагогических исследований, распространения успешных практик, развития аналитической культуры педагогов и более широкого внедрения современных образовательных технологий в сочетании с </w:t>
      </w:r>
      <w:proofErr w:type="spellStart"/>
      <w:r w:rsidRPr="002F6665">
        <w:t>этнопедагогическими</w:t>
      </w:r>
      <w:proofErr w:type="spellEnd"/>
      <w:r w:rsidRPr="002F6665">
        <w:t xml:space="preserve"> подходами.</w:t>
      </w:r>
    </w:p>
    <w:p w14:paraId="07CBCBCF" w14:textId="5967E6F9" w:rsidR="00A14FC8" w:rsidRPr="002F6665" w:rsidRDefault="00A14FC8" w:rsidP="00A14FC8">
      <w:pPr>
        <w:rPr>
          <w:rFonts w:ascii="Times New Roman" w:hAnsi="Times New Roman" w:cs="Times New Roman"/>
          <w:sz w:val="24"/>
          <w:szCs w:val="24"/>
        </w:rPr>
      </w:pPr>
    </w:p>
    <w:p w14:paraId="75EF6031" w14:textId="36C5B11E" w:rsidR="00DC348D" w:rsidRPr="002F6665" w:rsidRDefault="00467E20" w:rsidP="00467E20">
      <w:pPr>
        <w:jc w:val="center"/>
        <w:rPr>
          <w:rStyle w:val="af3"/>
          <w:rFonts w:ascii="Times New Roman" w:eastAsiaTheme="majorEastAsia" w:hAnsi="Times New Roman" w:cs="Times New Roman"/>
          <w:sz w:val="24"/>
          <w:szCs w:val="24"/>
          <w:lang w:eastAsia="ru-RU"/>
        </w:rPr>
      </w:pPr>
      <w:r w:rsidRPr="002F6665">
        <w:rPr>
          <w:rStyle w:val="af3"/>
          <w:rFonts w:ascii="Times New Roman" w:eastAsiaTheme="majorEastAsia" w:hAnsi="Times New Roman" w:cs="Times New Roman"/>
          <w:sz w:val="24"/>
          <w:szCs w:val="24"/>
          <w:lang w:eastAsia="ru-RU"/>
        </w:rPr>
        <w:t>АНАЛИЗ РАБОТЫ ПО РАЗВИТИЮ ОДАРЁННОСТИ И ОЛИМПИАДНОМУ ДВИЖЕНИЮ</w:t>
      </w:r>
    </w:p>
    <w:p w14:paraId="7153A86F" w14:textId="3125D5E8" w:rsidR="005F7839" w:rsidRPr="002F6665" w:rsidRDefault="00000000" w:rsidP="00DC348D">
      <w:pPr>
        <w:rPr>
          <w:rStyle w:val="af3"/>
          <w:rFonts w:ascii="Times New Roman" w:eastAsiaTheme="majorEastAsia" w:hAnsi="Times New Roman" w:cs="Times New Roman"/>
          <w:sz w:val="24"/>
          <w:szCs w:val="24"/>
          <w:lang w:eastAsia="ru-RU"/>
        </w:rPr>
      </w:pPr>
      <w:hyperlink r:id="rId140" w:history="1">
        <w:r w:rsidR="005F7839" w:rsidRPr="002F6665">
          <w:rPr>
            <w:rStyle w:val="af0"/>
            <w:rFonts w:ascii="Times New Roman" w:eastAsiaTheme="majorEastAsia" w:hAnsi="Times New Roman" w:cs="Times New Roman"/>
            <w:color w:val="auto"/>
            <w:sz w:val="24"/>
            <w:szCs w:val="24"/>
            <w:lang w:eastAsia="ru-RU"/>
          </w:rPr>
          <w:t>https://drive.google.com/drive/folders/1rnnGrCaM6-dkfj9iBi0cGAJlEqBQ5yQs?usp=sharing</w:t>
        </w:r>
      </w:hyperlink>
    </w:p>
    <w:p w14:paraId="7AA403DA" w14:textId="67FAB905" w:rsidR="00EC7196" w:rsidRPr="002F6665" w:rsidRDefault="00EC7196" w:rsidP="001E671C">
      <w:pPr>
        <w:spacing w:after="0" w:line="240" w:lineRule="auto"/>
        <w:ind w:firstLine="851"/>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Работа Научного общества учащихся (НОУ) в 2025–2026 учебном году была направлена на создание условий для развития исследовательской культуры обучающихся, выявление и поддержку интеллектуально одарённых детей, формирование навыков проектной и исследовательской деятельности, а также развитие функциональной грамотности и критического мышления учащихся.</w:t>
      </w:r>
      <w:r w:rsidR="001E671C" w:rsidRPr="002F6665">
        <w:rPr>
          <w:rFonts w:ascii="Times New Roman" w:eastAsia="Times New Roman" w:hAnsi="Times New Roman" w:cs="Times New Roman"/>
          <w:sz w:val="24"/>
          <w:szCs w:val="24"/>
          <w:lang w:eastAsia="ru-KZ"/>
        </w:rPr>
        <w:t xml:space="preserve"> </w:t>
      </w:r>
      <w:r w:rsidRPr="002F6665">
        <w:rPr>
          <w:rFonts w:ascii="Times New Roman" w:eastAsia="Times New Roman" w:hAnsi="Times New Roman" w:cs="Times New Roman"/>
          <w:sz w:val="24"/>
          <w:szCs w:val="24"/>
          <w:lang w:val="ru-KZ" w:eastAsia="ru-KZ"/>
        </w:rPr>
        <w:t>Деятельность НОУ осуществлялась в соответствии с планом работы школы, научно-методической темой школы и задачами по развитию исследовательской компетентности обучающихся. В течение года проводилась системная работа по выявлению учащихся, проявляющих интерес к научному поиску, сопровождению исследовательских проектов и подготовке обучающихся к участию в конкурсах и научно-практических мероприятиях.</w:t>
      </w:r>
    </w:p>
    <w:p w14:paraId="0134B8F6" w14:textId="77777777" w:rsidR="00EC7196" w:rsidRPr="002F6665" w:rsidRDefault="00EC7196" w:rsidP="001E671C">
      <w:pPr>
        <w:spacing w:after="0" w:line="240" w:lineRule="auto"/>
        <w:ind w:firstLine="851"/>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lastRenderedPageBreak/>
        <w:t>В исследовательскую деятельность было вовлечено 31 обучающийся 1–9 классов. Важным показателем является расширение возрастного диапазона участников НОУ. Наряду с учащимися среднего звена активное участие в проектной деятельности принимали обучающиеся начальных классов, что свидетельствует о формировании устойчивого интереса к исследовательской деятельности уже на ранних этапах обучения.</w:t>
      </w:r>
    </w:p>
    <w:p w14:paraId="5EA86518" w14:textId="77777777" w:rsidR="00EC7196" w:rsidRPr="002F6665" w:rsidRDefault="00EC7196" w:rsidP="001E671C">
      <w:pPr>
        <w:spacing w:after="0" w:line="240" w:lineRule="auto"/>
        <w:ind w:firstLine="851"/>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 xml:space="preserve">Анализ тематики исследовательских работ показывает её соответствие современным образовательным тенденциям и интересам учащихся. Наибольшую активность обучающиеся проявили в секциях экологии, математики и информатики, английского языка, биологии и химии, истории и краеведения, медицины и психологии, </w:t>
      </w:r>
      <w:proofErr w:type="spellStart"/>
      <w:r w:rsidRPr="002F6665">
        <w:rPr>
          <w:rFonts w:ascii="Times New Roman" w:eastAsia="Times New Roman" w:hAnsi="Times New Roman" w:cs="Times New Roman"/>
          <w:sz w:val="24"/>
          <w:szCs w:val="24"/>
          <w:lang w:val="ru-KZ" w:eastAsia="ru-KZ"/>
        </w:rPr>
        <w:t>этнокультуроведения</w:t>
      </w:r>
      <w:proofErr w:type="spellEnd"/>
      <w:r w:rsidRPr="002F6665">
        <w:rPr>
          <w:rFonts w:ascii="Times New Roman" w:eastAsia="Times New Roman" w:hAnsi="Times New Roman" w:cs="Times New Roman"/>
          <w:sz w:val="24"/>
          <w:szCs w:val="24"/>
          <w:lang w:val="ru-KZ" w:eastAsia="ru-KZ"/>
        </w:rPr>
        <w:t>. Особый интерес вызвали исследования, связанные с цифровыми технологиями, искусственным интеллектом, экологическими проблемами, вопросами здоровья, национальными ценностями и культурным наследием Казахстана.</w:t>
      </w:r>
    </w:p>
    <w:p w14:paraId="7D3B3E9B" w14:textId="77777777" w:rsidR="00EC7196" w:rsidRPr="002F6665" w:rsidRDefault="00EC7196" w:rsidP="001E671C">
      <w:pPr>
        <w:spacing w:after="0" w:line="240" w:lineRule="auto"/>
        <w:ind w:firstLine="851"/>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Результативность работы НОУ подтверждается итогами школьного конкурса научных проектов. Из 31 участника призовые места заняли 19 учащихся, в том числе:</w:t>
      </w:r>
    </w:p>
    <w:p w14:paraId="64DDB366" w14:textId="77777777" w:rsidR="00EC7196" w:rsidRPr="002F6665" w:rsidRDefault="00EC7196">
      <w:pPr>
        <w:numPr>
          <w:ilvl w:val="0"/>
          <w:numId w:val="130"/>
        </w:numPr>
        <w:spacing w:after="0" w:line="240" w:lineRule="auto"/>
        <w:ind w:firstLine="851"/>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I место – 6 учащихся;</w:t>
      </w:r>
    </w:p>
    <w:p w14:paraId="283829E5" w14:textId="77777777" w:rsidR="00EC7196" w:rsidRPr="002F6665" w:rsidRDefault="00EC7196">
      <w:pPr>
        <w:numPr>
          <w:ilvl w:val="0"/>
          <w:numId w:val="130"/>
        </w:numPr>
        <w:spacing w:after="0" w:line="240" w:lineRule="auto"/>
        <w:ind w:firstLine="851"/>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II место – 8 учащихся;</w:t>
      </w:r>
    </w:p>
    <w:p w14:paraId="0DAC07DE" w14:textId="77777777" w:rsidR="00EC7196" w:rsidRPr="002F6665" w:rsidRDefault="00EC7196">
      <w:pPr>
        <w:numPr>
          <w:ilvl w:val="0"/>
          <w:numId w:val="130"/>
        </w:numPr>
        <w:spacing w:after="0" w:line="240" w:lineRule="auto"/>
        <w:ind w:firstLine="851"/>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III место – 5 учащихся.</w:t>
      </w:r>
    </w:p>
    <w:p w14:paraId="1BB682AD" w14:textId="77777777" w:rsidR="00EC7196" w:rsidRPr="002F6665" w:rsidRDefault="00EC7196" w:rsidP="001E671C">
      <w:pPr>
        <w:spacing w:after="0" w:line="240" w:lineRule="auto"/>
        <w:ind w:firstLine="851"/>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Качественный показатель результативности составил 61 %, что свидетельствует о достаточно высоком уровне подготовки исследовательских работ и эффективности сопровождения учащихся педагогами-наставниками.</w:t>
      </w:r>
    </w:p>
    <w:p w14:paraId="43BFF513" w14:textId="77777777" w:rsidR="00EC7196" w:rsidRPr="002F6665" w:rsidRDefault="00EC7196" w:rsidP="001E671C">
      <w:pPr>
        <w:spacing w:after="0" w:line="240" w:lineRule="auto"/>
        <w:ind w:firstLine="851"/>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Важным достижением стало внедрение новых форм работы с обучающимися. В текущем учебном году впервые проведён внутришкольный мини-</w:t>
      </w:r>
      <w:proofErr w:type="spellStart"/>
      <w:r w:rsidRPr="002F6665">
        <w:rPr>
          <w:rFonts w:ascii="Times New Roman" w:eastAsia="Times New Roman" w:hAnsi="Times New Roman" w:cs="Times New Roman"/>
          <w:sz w:val="24"/>
          <w:szCs w:val="24"/>
          <w:lang w:val="ru-KZ" w:eastAsia="ru-KZ"/>
        </w:rPr>
        <w:t>хакатон</w:t>
      </w:r>
      <w:proofErr w:type="spellEnd"/>
      <w:r w:rsidRPr="002F6665">
        <w:rPr>
          <w:rFonts w:ascii="Times New Roman" w:eastAsia="Times New Roman" w:hAnsi="Times New Roman" w:cs="Times New Roman"/>
          <w:sz w:val="24"/>
          <w:szCs w:val="24"/>
          <w:lang w:val="ru-KZ" w:eastAsia="ru-KZ"/>
        </w:rPr>
        <w:t xml:space="preserve"> «Научный форсаж», который позволил учащимся освоить навыки командной проектной деятельности, разработки исследовательских идей, проверки гипотез и публичной презентации результатов. Практико-ориентированный формат мероприятия способствовал повышению мотивации обучающихся к научному поиску и развитию исследовательского мышления.</w:t>
      </w:r>
    </w:p>
    <w:p w14:paraId="45754AE0" w14:textId="7AFD5059" w:rsidR="00A97321" w:rsidRPr="002F6665" w:rsidRDefault="00193103" w:rsidP="000373B3">
      <w:pPr>
        <w:spacing w:after="0" w:line="240" w:lineRule="auto"/>
        <w:ind w:firstLine="851"/>
        <w:jc w:val="both"/>
        <w:rPr>
          <w:rStyle w:val="af3"/>
          <w:rFonts w:ascii="Times New Roman" w:eastAsiaTheme="majorEastAsia" w:hAnsi="Times New Roman" w:cs="Times New Roman"/>
          <w:sz w:val="24"/>
          <w:szCs w:val="24"/>
          <w:lang w:eastAsia="ru-RU"/>
        </w:rPr>
      </w:pPr>
      <w:r w:rsidRPr="002F6665">
        <w:rPr>
          <w:rStyle w:val="af3"/>
          <w:rFonts w:ascii="Times New Roman" w:eastAsiaTheme="majorEastAsia" w:hAnsi="Times New Roman" w:cs="Times New Roman"/>
          <w:sz w:val="24"/>
          <w:szCs w:val="24"/>
          <w:lang w:eastAsia="ru-RU"/>
        </w:rPr>
        <w:t xml:space="preserve">Достижения учащихся на уровне города </w:t>
      </w:r>
    </w:p>
    <w:p w14:paraId="2B786449" w14:textId="77777777" w:rsidR="0015405A" w:rsidRPr="002F6665" w:rsidRDefault="0015405A" w:rsidP="000373B3">
      <w:pPr>
        <w:pStyle w:val="isselectedend"/>
        <w:spacing w:before="0" w:beforeAutospacing="0" w:after="0" w:afterAutospacing="0"/>
        <w:ind w:firstLine="851"/>
        <w:jc w:val="both"/>
      </w:pPr>
      <w:r w:rsidRPr="002F6665">
        <w:t>Работа Научного общества учащихся (НОУ) в 2025–2026 учебном году являлась одним из ключевых направлений системы работы с одарёнными детьми и была направлена на развитие исследовательской культуры обучающихся, формирование навыков научного поиска, проектного мышления и создание условий для интеллектуальной самореализации школьников.</w:t>
      </w:r>
    </w:p>
    <w:p w14:paraId="44AC1BF6" w14:textId="77777777" w:rsidR="0015405A" w:rsidRPr="002F6665" w:rsidRDefault="0015405A" w:rsidP="000373B3">
      <w:pPr>
        <w:pStyle w:val="isselectedend"/>
        <w:spacing w:before="0" w:beforeAutospacing="0" w:after="0" w:afterAutospacing="0"/>
        <w:ind w:firstLine="851"/>
        <w:jc w:val="both"/>
      </w:pPr>
      <w:r w:rsidRPr="002F6665">
        <w:t>Проведённый анализ показывает, что деятельность НОУ носит устойчивый и системный характер. В школе создана система выявления, сопровождения и поддержки учащихся, проявляющих способности к исследовательской деятельности. Работа строится через взаимодействие педагогов-наставников, руководителей научных проектов, методических объединений и администрации школы, что обеспечивает целенаправленное развитие интеллектуального потенциала обучающихся.</w:t>
      </w:r>
    </w:p>
    <w:p w14:paraId="19B9853C" w14:textId="77777777" w:rsidR="0015405A" w:rsidRPr="002F6665" w:rsidRDefault="0015405A" w:rsidP="000373B3">
      <w:pPr>
        <w:pStyle w:val="3"/>
        <w:spacing w:before="0" w:after="0"/>
        <w:ind w:firstLine="851"/>
        <w:jc w:val="both"/>
        <w:rPr>
          <w:rFonts w:ascii="Times New Roman" w:hAnsi="Times New Roman"/>
          <w:sz w:val="24"/>
          <w:szCs w:val="24"/>
        </w:rPr>
      </w:pPr>
      <w:r w:rsidRPr="002F6665">
        <w:rPr>
          <w:rFonts w:ascii="Times New Roman" w:hAnsi="Times New Roman"/>
          <w:sz w:val="24"/>
          <w:szCs w:val="24"/>
        </w:rPr>
        <w:t>Анализ результативности участия учащихся</w:t>
      </w:r>
    </w:p>
    <w:p w14:paraId="7D39129B" w14:textId="77777777" w:rsidR="0015405A" w:rsidRPr="002F6665" w:rsidRDefault="0015405A" w:rsidP="000373B3">
      <w:pPr>
        <w:pStyle w:val="isselectedend"/>
        <w:spacing w:before="0" w:beforeAutospacing="0" w:after="0" w:afterAutospacing="0"/>
        <w:ind w:firstLine="851"/>
        <w:jc w:val="both"/>
      </w:pPr>
      <w:r w:rsidRPr="002F6665">
        <w:t>Основным показателем эффективности работы НОУ является результативность участия обучающихся в конкурсах исследовательских работ и научных проектов.</w:t>
      </w:r>
    </w:p>
    <w:p w14:paraId="118BACE9" w14:textId="218738B5" w:rsidR="0015405A" w:rsidRPr="002F6665" w:rsidRDefault="0015405A" w:rsidP="000373B3">
      <w:pPr>
        <w:pStyle w:val="isselectedend"/>
        <w:spacing w:before="0" w:beforeAutospacing="0" w:after="0" w:afterAutospacing="0"/>
        <w:ind w:firstLine="851"/>
        <w:jc w:val="both"/>
        <w:rPr>
          <w:lang w:val="ru-RU"/>
        </w:rPr>
      </w:pPr>
      <w:r w:rsidRPr="002F6665">
        <w:t>За последние три учебных года наблюдается устойчивая положительная динамика</w:t>
      </w:r>
      <w:r w:rsidR="000373B3" w:rsidRPr="002F6665">
        <w:rPr>
          <w:lang w:val="ru-RU"/>
        </w:rPr>
        <w:t xml:space="preserve"> с 4 до 11 призовых мест на уровне города и республики. </w:t>
      </w:r>
    </w:p>
    <w:p w14:paraId="78D69199" w14:textId="0E6615CA" w:rsidR="00467E20" w:rsidRPr="002F6665" w:rsidRDefault="00467E20" w:rsidP="00467E20">
      <w:pPr>
        <w:spacing w:after="0"/>
        <w:jc w:val="right"/>
        <w:rPr>
          <w:rFonts w:ascii="Times New Roman" w:hAnsi="Times New Roman" w:cs="Times New Roman"/>
          <w:b/>
          <w:bCs/>
          <w:sz w:val="24"/>
          <w:szCs w:val="24"/>
        </w:rPr>
      </w:pPr>
      <w:r w:rsidRPr="002F6665">
        <w:rPr>
          <w:rFonts w:ascii="Times New Roman" w:hAnsi="Times New Roman" w:cs="Times New Roman"/>
          <w:b/>
          <w:bCs/>
          <w:sz w:val="24"/>
          <w:szCs w:val="24"/>
        </w:rPr>
        <w:t>Таблица №48</w:t>
      </w:r>
    </w:p>
    <w:p w14:paraId="08615E3F" w14:textId="391F1788" w:rsidR="000373B3" w:rsidRDefault="000373B3" w:rsidP="00467E20">
      <w:pPr>
        <w:spacing w:after="0"/>
        <w:jc w:val="right"/>
        <w:rPr>
          <w:rFonts w:ascii="Times New Roman" w:hAnsi="Times New Roman" w:cs="Times New Roman"/>
          <w:b/>
          <w:bCs/>
          <w:sz w:val="24"/>
          <w:szCs w:val="24"/>
        </w:rPr>
      </w:pPr>
      <w:r w:rsidRPr="002F6665">
        <w:rPr>
          <w:rFonts w:ascii="Times New Roman" w:hAnsi="Times New Roman" w:cs="Times New Roman"/>
          <w:b/>
          <w:bCs/>
          <w:sz w:val="24"/>
          <w:szCs w:val="24"/>
        </w:rPr>
        <w:t>Анализ динамики результатов НОУ</w:t>
      </w:r>
    </w:p>
    <w:p w14:paraId="514DA02C" w14:textId="77777777" w:rsidR="002E0F5B" w:rsidRPr="002F6665" w:rsidRDefault="002E0F5B" w:rsidP="00467E20">
      <w:pPr>
        <w:spacing w:after="0"/>
        <w:jc w:val="right"/>
        <w:rPr>
          <w:rFonts w:ascii="Times New Roman" w:eastAsia="Yu Mincho" w:hAnsi="Times New Roman" w:cs="Times New Roman"/>
          <w:b/>
          <w:bCs/>
          <w:sz w:val="24"/>
          <w:szCs w:val="24"/>
          <w:lang w:eastAsia="ja-JP"/>
        </w:rPr>
      </w:pPr>
    </w:p>
    <w:tbl>
      <w:tblPr>
        <w:tblStyle w:val="810"/>
        <w:tblW w:w="0" w:type="auto"/>
        <w:tblLook w:val="04A0" w:firstRow="1" w:lastRow="0" w:firstColumn="1" w:lastColumn="0" w:noHBand="0" w:noVBand="1"/>
      </w:tblPr>
      <w:tblGrid>
        <w:gridCol w:w="2160"/>
        <w:gridCol w:w="2160"/>
        <w:gridCol w:w="2160"/>
        <w:gridCol w:w="2160"/>
      </w:tblGrid>
      <w:tr w:rsidR="00E971AA" w:rsidRPr="002F6665" w14:paraId="10683346" w14:textId="77777777" w:rsidTr="002869C5">
        <w:tc>
          <w:tcPr>
            <w:tcW w:w="2160" w:type="dxa"/>
          </w:tcPr>
          <w:p w14:paraId="5F6BB5F2" w14:textId="77777777" w:rsidR="000373B3" w:rsidRPr="002F6665" w:rsidRDefault="000373B3" w:rsidP="002869C5">
            <w:pPr>
              <w:rPr>
                <w:rFonts w:ascii="Times New Roman" w:hAnsi="Times New Roman" w:cs="Times New Roman"/>
                <w:b/>
                <w:bCs/>
                <w:sz w:val="24"/>
                <w:szCs w:val="24"/>
              </w:rPr>
            </w:pPr>
            <w:proofErr w:type="spellStart"/>
            <w:r w:rsidRPr="002F6665">
              <w:rPr>
                <w:rFonts w:ascii="Times New Roman" w:hAnsi="Times New Roman" w:cs="Times New Roman"/>
                <w:b/>
                <w:bCs/>
                <w:sz w:val="24"/>
                <w:szCs w:val="24"/>
              </w:rPr>
              <w:t>Направление</w:t>
            </w:r>
            <w:proofErr w:type="spellEnd"/>
          </w:p>
        </w:tc>
        <w:tc>
          <w:tcPr>
            <w:tcW w:w="2160" w:type="dxa"/>
          </w:tcPr>
          <w:p w14:paraId="422FE6D8" w14:textId="77777777" w:rsidR="000373B3" w:rsidRPr="002F6665" w:rsidRDefault="000373B3" w:rsidP="002869C5">
            <w:pPr>
              <w:rPr>
                <w:rFonts w:ascii="Times New Roman" w:hAnsi="Times New Roman" w:cs="Times New Roman"/>
                <w:b/>
                <w:bCs/>
                <w:sz w:val="24"/>
                <w:szCs w:val="24"/>
              </w:rPr>
            </w:pPr>
            <w:r w:rsidRPr="002F6665">
              <w:rPr>
                <w:rFonts w:ascii="Times New Roman" w:hAnsi="Times New Roman" w:cs="Times New Roman"/>
                <w:b/>
                <w:bCs/>
                <w:sz w:val="24"/>
                <w:szCs w:val="24"/>
              </w:rPr>
              <w:t>2023–2024</w:t>
            </w:r>
          </w:p>
        </w:tc>
        <w:tc>
          <w:tcPr>
            <w:tcW w:w="2160" w:type="dxa"/>
          </w:tcPr>
          <w:p w14:paraId="42B7D5D1" w14:textId="77777777" w:rsidR="000373B3" w:rsidRPr="002F6665" w:rsidRDefault="000373B3" w:rsidP="002869C5">
            <w:pPr>
              <w:rPr>
                <w:rFonts w:ascii="Times New Roman" w:hAnsi="Times New Roman" w:cs="Times New Roman"/>
                <w:b/>
                <w:bCs/>
                <w:sz w:val="24"/>
                <w:szCs w:val="24"/>
              </w:rPr>
            </w:pPr>
            <w:r w:rsidRPr="002F6665">
              <w:rPr>
                <w:rFonts w:ascii="Times New Roman" w:hAnsi="Times New Roman" w:cs="Times New Roman"/>
                <w:b/>
                <w:bCs/>
                <w:sz w:val="24"/>
                <w:szCs w:val="24"/>
              </w:rPr>
              <w:t>2024–2025</w:t>
            </w:r>
          </w:p>
        </w:tc>
        <w:tc>
          <w:tcPr>
            <w:tcW w:w="2160" w:type="dxa"/>
          </w:tcPr>
          <w:p w14:paraId="21929B9A" w14:textId="77777777" w:rsidR="000373B3" w:rsidRPr="002F6665" w:rsidRDefault="000373B3" w:rsidP="002869C5">
            <w:pPr>
              <w:rPr>
                <w:rFonts w:ascii="Times New Roman" w:hAnsi="Times New Roman" w:cs="Times New Roman"/>
                <w:b/>
                <w:bCs/>
                <w:sz w:val="24"/>
                <w:szCs w:val="24"/>
              </w:rPr>
            </w:pPr>
            <w:r w:rsidRPr="002F6665">
              <w:rPr>
                <w:rFonts w:ascii="Times New Roman" w:hAnsi="Times New Roman" w:cs="Times New Roman"/>
                <w:b/>
                <w:bCs/>
                <w:sz w:val="24"/>
                <w:szCs w:val="24"/>
              </w:rPr>
              <w:t>2025–2026</w:t>
            </w:r>
          </w:p>
        </w:tc>
      </w:tr>
      <w:tr w:rsidR="000373B3" w:rsidRPr="002F6665" w14:paraId="0962A5F9" w14:textId="77777777" w:rsidTr="002869C5">
        <w:tc>
          <w:tcPr>
            <w:tcW w:w="2160" w:type="dxa"/>
          </w:tcPr>
          <w:p w14:paraId="0883AD1F" w14:textId="77777777" w:rsidR="000373B3" w:rsidRPr="002F6665" w:rsidRDefault="000373B3" w:rsidP="002869C5">
            <w:pPr>
              <w:rPr>
                <w:rFonts w:ascii="Times New Roman" w:hAnsi="Times New Roman" w:cs="Times New Roman"/>
                <w:sz w:val="24"/>
                <w:szCs w:val="24"/>
              </w:rPr>
            </w:pPr>
            <w:r w:rsidRPr="002F6665">
              <w:rPr>
                <w:rFonts w:ascii="Times New Roman" w:hAnsi="Times New Roman" w:cs="Times New Roman"/>
                <w:sz w:val="24"/>
                <w:szCs w:val="24"/>
              </w:rPr>
              <w:t>НОУ</w:t>
            </w:r>
          </w:p>
        </w:tc>
        <w:tc>
          <w:tcPr>
            <w:tcW w:w="2160" w:type="dxa"/>
          </w:tcPr>
          <w:p w14:paraId="3E952394" w14:textId="77777777" w:rsidR="000373B3" w:rsidRPr="002F6665" w:rsidRDefault="000373B3" w:rsidP="002869C5">
            <w:pPr>
              <w:rPr>
                <w:rFonts w:ascii="Times New Roman" w:hAnsi="Times New Roman" w:cs="Times New Roman"/>
                <w:sz w:val="24"/>
                <w:szCs w:val="24"/>
              </w:rPr>
            </w:pPr>
            <w:r w:rsidRPr="002F6665">
              <w:rPr>
                <w:rFonts w:ascii="Times New Roman" w:hAnsi="Times New Roman" w:cs="Times New Roman"/>
                <w:sz w:val="24"/>
                <w:szCs w:val="24"/>
              </w:rPr>
              <w:t>4</w:t>
            </w:r>
          </w:p>
        </w:tc>
        <w:tc>
          <w:tcPr>
            <w:tcW w:w="2160" w:type="dxa"/>
          </w:tcPr>
          <w:p w14:paraId="7A82A9C5" w14:textId="77777777" w:rsidR="000373B3" w:rsidRPr="002F6665" w:rsidRDefault="000373B3" w:rsidP="002869C5">
            <w:pPr>
              <w:rPr>
                <w:rFonts w:ascii="Times New Roman" w:hAnsi="Times New Roman" w:cs="Times New Roman"/>
                <w:sz w:val="24"/>
                <w:szCs w:val="24"/>
              </w:rPr>
            </w:pPr>
            <w:r w:rsidRPr="002F6665">
              <w:rPr>
                <w:rFonts w:ascii="Times New Roman" w:hAnsi="Times New Roman" w:cs="Times New Roman"/>
                <w:sz w:val="24"/>
                <w:szCs w:val="24"/>
              </w:rPr>
              <w:t>6</w:t>
            </w:r>
          </w:p>
        </w:tc>
        <w:tc>
          <w:tcPr>
            <w:tcW w:w="2160" w:type="dxa"/>
          </w:tcPr>
          <w:p w14:paraId="01B7F5F0" w14:textId="77777777" w:rsidR="000373B3" w:rsidRPr="002F6665" w:rsidRDefault="000373B3" w:rsidP="002869C5">
            <w:pPr>
              <w:rPr>
                <w:rFonts w:ascii="Times New Roman" w:hAnsi="Times New Roman" w:cs="Times New Roman"/>
                <w:sz w:val="24"/>
                <w:szCs w:val="24"/>
                <w:lang w:val="ru-RU"/>
              </w:rPr>
            </w:pPr>
            <w:r w:rsidRPr="002F6665">
              <w:rPr>
                <w:rFonts w:ascii="Times New Roman" w:hAnsi="Times New Roman" w:cs="Times New Roman"/>
                <w:sz w:val="24"/>
                <w:szCs w:val="24"/>
                <w:lang w:val="ru-RU"/>
              </w:rPr>
              <w:t>1</w:t>
            </w:r>
            <w:r w:rsidRPr="002F6665">
              <w:rPr>
                <w:sz w:val="24"/>
                <w:szCs w:val="24"/>
                <w:lang w:val="ru-RU"/>
              </w:rPr>
              <w:t>1</w:t>
            </w:r>
          </w:p>
        </w:tc>
      </w:tr>
    </w:tbl>
    <w:p w14:paraId="2885F443" w14:textId="77777777" w:rsidR="000373B3" w:rsidRPr="002F6665" w:rsidRDefault="000373B3" w:rsidP="000373B3">
      <w:pPr>
        <w:pStyle w:val="4"/>
        <w:spacing w:before="0" w:line="240" w:lineRule="auto"/>
        <w:jc w:val="both"/>
        <w:rPr>
          <w:rFonts w:ascii="Times New Roman" w:eastAsia="Times New Roman" w:hAnsi="Times New Roman" w:cs="Times New Roman"/>
          <w:b w:val="0"/>
          <w:bCs w:val="0"/>
          <w:i w:val="0"/>
          <w:iCs w:val="0"/>
          <w:color w:val="auto"/>
          <w:sz w:val="28"/>
          <w:szCs w:val="28"/>
          <w:lang w:val="ru-RU" w:eastAsia="ru-RU"/>
        </w:rPr>
      </w:pPr>
    </w:p>
    <w:p w14:paraId="31C598A5" w14:textId="2D0DF56F" w:rsidR="00467E20" w:rsidRPr="002F6665" w:rsidRDefault="00467E20" w:rsidP="00467E20">
      <w:pPr>
        <w:pStyle w:val="isselectedend"/>
        <w:spacing w:before="0" w:beforeAutospacing="0" w:after="0" w:afterAutospacing="0"/>
        <w:ind w:firstLine="851"/>
        <w:jc w:val="right"/>
        <w:rPr>
          <w:b/>
          <w:bCs/>
          <w:lang w:val="ru-RU"/>
        </w:rPr>
      </w:pPr>
      <w:r w:rsidRPr="002F6665">
        <w:rPr>
          <w:b/>
          <w:bCs/>
          <w:lang w:val="ru-RU"/>
        </w:rPr>
        <w:t>Таблица №49</w:t>
      </w:r>
    </w:p>
    <w:p w14:paraId="1EF71806" w14:textId="7D5E9D4D" w:rsidR="000373B3" w:rsidRPr="002F6665" w:rsidRDefault="000373B3" w:rsidP="00467E20">
      <w:pPr>
        <w:pStyle w:val="isselectedend"/>
        <w:spacing w:before="0" w:beforeAutospacing="0" w:after="0" w:afterAutospacing="0"/>
        <w:ind w:firstLine="851"/>
        <w:jc w:val="right"/>
        <w:rPr>
          <w:b/>
          <w:bCs/>
          <w:lang w:val="ru-RU"/>
        </w:rPr>
      </w:pPr>
      <w:proofErr w:type="gramStart"/>
      <w:r w:rsidRPr="002F6665">
        <w:rPr>
          <w:b/>
          <w:bCs/>
          <w:lang w:val="ru-RU"/>
        </w:rPr>
        <w:t>Результативность  НОУ</w:t>
      </w:r>
      <w:proofErr w:type="gramEnd"/>
      <w:r w:rsidRPr="002F6665">
        <w:rPr>
          <w:b/>
          <w:bCs/>
          <w:lang w:val="ru-RU"/>
        </w:rPr>
        <w:t xml:space="preserve">  2025-2026 учебный год </w:t>
      </w:r>
    </w:p>
    <w:tbl>
      <w:tblPr>
        <w:tblW w:w="1034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
        <w:gridCol w:w="1594"/>
        <w:gridCol w:w="1594"/>
        <w:gridCol w:w="2559"/>
        <w:gridCol w:w="1134"/>
        <w:gridCol w:w="1560"/>
        <w:gridCol w:w="1418"/>
      </w:tblGrid>
      <w:tr w:rsidR="000373B3" w:rsidRPr="002F6665" w14:paraId="61881A42" w14:textId="77777777" w:rsidTr="002869C5">
        <w:trPr>
          <w:trHeight w:val="703"/>
        </w:trPr>
        <w:tc>
          <w:tcPr>
            <w:tcW w:w="490" w:type="dxa"/>
            <w:tcBorders>
              <w:top w:val="single" w:sz="4" w:space="0" w:color="auto"/>
              <w:left w:val="single" w:sz="4" w:space="0" w:color="auto"/>
              <w:bottom w:val="single" w:sz="4" w:space="0" w:color="auto"/>
              <w:right w:val="single" w:sz="4" w:space="0" w:color="auto"/>
            </w:tcBorders>
            <w:vAlign w:val="center"/>
          </w:tcPr>
          <w:p w14:paraId="3C18220A"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lastRenderedPageBreak/>
              <w:t>№</w:t>
            </w:r>
          </w:p>
        </w:tc>
        <w:tc>
          <w:tcPr>
            <w:tcW w:w="1594" w:type="dxa"/>
            <w:tcBorders>
              <w:top w:val="single" w:sz="4" w:space="0" w:color="auto"/>
              <w:left w:val="single" w:sz="4" w:space="0" w:color="auto"/>
              <w:bottom w:val="single" w:sz="4" w:space="0" w:color="auto"/>
              <w:right w:val="single" w:sz="4" w:space="0" w:color="auto"/>
            </w:tcBorders>
            <w:vAlign w:val="center"/>
          </w:tcPr>
          <w:p w14:paraId="04DEA949" w14:textId="77777777" w:rsidR="000373B3" w:rsidRPr="002F6665" w:rsidRDefault="000373B3" w:rsidP="000373B3">
            <w:pPr>
              <w:spacing w:after="0" w:line="240" w:lineRule="auto"/>
              <w:jc w:val="center"/>
              <w:rPr>
                <w:rFonts w:ascii="Times New Roman" w:hAnsi="Times New Roman" w:cs="Times New Roman"/>
                <w:b/>
                <w:sz w:val="20"/>
                <w:szCs w:val="20"/>
              </w:rPr>
            </w:pPr>
            <w:proofErr w:type="gramStart"/>
            <w:r w:rsidRPr="002F6665">
              <w:rPr>
                <w:rFonts w:ascii="Times New Roman" w:hAnsi="Times New Roman" w:cs="Times New Roman"/>
                <w:b/>
                <w:sz w:val="20"/>
                <w:szCs w:val="20"/>
              </w:rPr>
              <w:t>ФИО  ученика</w:t>
            </w:r>
            <w:proofErr w:type="gramEnd"/>
          </w:p>
        </w:tc>
        <w:tc>
          <w:tcPr>
            <w:tcW w:w="1594" w:type="dxa"/>
            <w:tcBorders>
              <w:top w:val="single" w:sz="4" w:space="0" w:color="auto"/>
              <w:left w:val="single" w:sz="4" w:space="0" w:color="auto"/>
              <w:bottom w:val="single" w:sz="4" w:space="0" w:color="auto"/>
              <w:right w:val="single" w:sz="4" w:space="0" w:color="auto"/>
            </w:tcBorders>
            <w:vAlign w:val="center"/>
          </w:tcPr>
          <w:p w14:paraId="6D110C37"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Предмет</w:t>
            </w:r>
          </w:p>
        </w:tc>
        <w:tc>
          <w:tcPr>
            <w:tcW w:w="2559" w:type="dxa"/>
            <w:tcBorders>
              <w:top w:val="single" w:sz="4" w:space="0" w:color="auto"/>
              <w:left w:val="single" w:sz="4" w:space="0" w:color="auto"/>
              <w:bottom w:val="single" w:sz="4" w:space="0" w:color="auto"/>
              <w:right w:val="single" w:sz="4" w:space="0" w:color="auto"/>
            </w:tcBorders>
            <w:vAlign w:val="center"/>
          </w:tcPr>
          <w:p w14:paraId="420E8ABF"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 xml:space="preserve">Мероприятие (олимпиада, Ноу и </w:t>
            </w:r>
            <w:proofErr w:type="spellStart"/>
            <w:r w:rsidRPr="002F6665">
              <w:rPr>
                <w:rFonts w:ascii="Times New Roman" w:hAnsi="Times New Roman" w:cs="Times New Roman"/>
                <w:b/>
                <w:sz w:val="20"/>
                <w:szCs w:val="20"/>
              </w:rPr>
              <w:t>др</w:t>
            </w:r>
            <w:proofErr w:type="spellEnd"/>
            <w:r w:rsidRPr="002F6665">
              <w:rPr>
                <w:rFonts w:ascii="Times New Roman" w:hAnsi="Times New Roman" w:cs="Times New Roman"/>
                <w:b/>
                <w:sz w:val="20"/>
                <w:szCs w:val="20"/>
              </w:rPr>
              <w:t xml:space="preserve"> – указать конкурс)</w:t>
            </w:r>
          </w:p>
        </w:tc>
        <w:tc>
          <w:tcPr>
            <w:tcW w:w="1134" w:type="dxa"/>
            <w:tcBorders>
              <w:top w:val="single" w:sz="4" w:space="0" w:color="auto"/>
              <w:left w:val="single" w:sz="4" w:space="0" w:color="auto"/>
              <w:bottom w:val="single" w:sz="4" w:space="0" w:color="auto"/>
              <w:right w:val="single" w:sz="4" w:space="0" w:color="auto"/>
            </w:tcBorders>
            <w:vAlign w:val="center"/>
          </w:tcPr>
          <w:p w14:paraId="42EDA976"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Дата</w:t>
            </w:r>
          </w:p>
        </w:tc>
        <w:tc>
          <w:tcPr>
            <w:tcW w:w="1560" w:type="dxa"/>
            <w:tcBorders>
              <w:top w:val="single" w:sz="4" w:space="0" w:color="auto"/>
              <w:left w:val="single" w:sz="4" w:space="0" w:color="auto"/>
              <w:bottom w:val="single" w:sz="4" w:space="0" w:color="auto"/>
              <w:right w:val="single" w:sz="4" w:space="0" w:color="auto"/>
            </w:tcBorders>
            <w:vAlign w:val="center"/>
          </w:tcPr>
          <w:p w14:paraId="328AF92C"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Результат</w:t>
            </w:r>
          </w:p>
        </w:tc>
        <w:tc>
          <w:tcPr>
            <w:tcW w:w="1418" w:type="dxa"/>
            <w:tcBorders>
              <w:top w:val="single" w:sz="4" w:space="0" w:color="auto"/>
              <w:left w:val="single" w:sz="4" w:space="0" w:color="auto"/>
              <w:bottom w:val="single" w:sz="4" w:space="0" w:color="auto"/>
              <w:right w:val="single" w:sz="4" w:space="0" w:color="auto"/>
            </w:tcBorders>
            <w:vAlign w:val="center"/>
          </w:tcPr>
          <w:p w14:paraId="1885D6A4"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ФИО учителя</w:t>
            </w:r>
          </w:p>
        </w:tc>
      </w:tr>
      <w:tr w:rsidR="000373B3" w:rsidRPr="002F6665" w14:paraId="72026B6B" w14:textId="77777777" w:rsidTr="002869C5">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D643729"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1</w:t>
            </w:r>
          </w:p>
        </w:tc>
        <w:tc>
          <w:tcPr>
            <w:tcW w:w="1594" w:type="dxa"/>
            <w:tcBorders>
              <w:top w:val="single" w:sz="4" w:space="0" w:color="auto"/>
              <w:left w:val="single" w:sz="4" w:space="0" w:color="auto"/>
              <w:bottom w:val="single" w:sz="4" w:space="0" w:color="auto"/>
              <w:right w:val="single" w:sz="4" w:space="0" w:color="auto"/>
            </w:tcBorders>
          </w:tcPr>
          <w:p w14:paraId="48A4E9EC"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 xml:space="preserve">Блялова Сабина </w:t>
            </w:r>
          </w:p>
        </w:tc>
        <w:tc>
          <w:tcPr>
            <w:tcW w:w="1594" w:type="dxa"/>
            <w:tcBorders>
              <w:top w:val="single" w:sz="4" w:space="0" w:color="auto"/>
              <w:left w:val="single" w:sz="4" w:space="0" w:color="auto"/>
              <w:bottom w:val="single" w:sz="4" w:space="0" w:color="auto"/>
              <w:right w:val="single" w:sz="4" w:space="0" w:color="auto"/>
            </w:tcBorders>
          </w:tcPr>
          <w:p w14:paraId="79AEEE41"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46F7268E" w14:textId="77777777" w:rsidR="000373B3" w:rsidRPr="002F6665" w:rsidRDefault="000373B3" w:rsidP="000373B3">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lang w:val="kk-KZ"/>
              </w:rPr>
              <w:t>Республикалық ғылыми жобалар конкурсы «Тіл білімі»</w:t>
            </w:r>
          </w:p>
        </w:tc>
        <w:tc>
          <w:tcPr>
            <w:tcW w:w="1134" w:type="dxa"/>
            <w:tcBorders>
              <w:top w:val="single" w:sz="4" w:space="0" w:color="auto"/>
              <w:left w:val="single" w:sz="4" w:space="0" w:color="auto"/>
              <w:bottom w:val="single" w:sz="4" w:space="0" w:color="auto"/>
              <w:right w:val="single" w:sz="4" w:space="0" w:color="auto"/>
            </w:tcBorders>
          </w:tcPr>
          <w:p w14:paraId="128EE1A4" w14:textId="77777777" w:rsidR="000373B3" w:rsidRPr="002F6665" w:rsidRDefault="000373B3" w:rsidP="000373B3">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 xml:space="preserve">2025-2026 </w:t>
            </w:r>
            <w:r w:rsidRPr="002F6665">
              <w:rPr>
                <w:rFonts w:ascii="Times New Roman" w:hAnsi="Times New Roman" w:cs="Times New Roman"/>
                <w:sz w:val="20"/>
                <w:szCs w:val="20"/>
                <w:lang w:val="kk-KZ"/>
              </w:rPr>
              <w:t>оқу жылы</w:t>
            </w:r>
          </w:p>
        </w:tc>
        <w:tc>
          <w:tcPr>
            <w:tcW w:w="1560" w:type="dxa"/>
            <w:tcBorders>
              <w:top w:val="single" w:sz="4" w:space="0" w:color="auto"/>
              <w:left w:val="single" w:sz="4" w:space="0" w:color="auto"/>
              <w:bottom w:val="single" w:sz="4" w:space="0" w:color="auto"/>
              <w:right w:val="single" w:sz="4" w:space="0" w:color="auto"/>
            </w:tcBorders>
          </w:tcPr>
          <w:p w14:paraId="0E731212" w14:textId="77777777" w:rsidR="000373B3" w:rsidRPr="002F6665" w:rsidRDefault="000373B3" w:rsidP="000373B3">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lang w:val="kk-KZ"/>
              </w:rPr>
              <w:t>2 орын</w:t>
            </w:r>
          </w:p>
        </w:tc>
        <w:tc>
          <w:tcPr>
            <w:tcW w:w="1418" w:type="dxa"/>
            <w:tcBorders>
              <w:top w:val="single" w:sz="4" w:space="0" w:color="auto"/>
              <w:left w:val="single" w:sz="4" w:space="0" w:color="auto"/>
              <w:bottom w:val="single" w:sz="4" w:space="0" w:color="auto"/>
              <w:right w:val="single" w:sz="4" w:space="0" w:color="auto"/>
            </w:tcBorders>
          </w:tcPr>
          <w:p w14:paraId="6F88E692"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 xml:space="preserve">Тасбулатова Асемгуль Толеубаевна </w:t>
            </w:r>
          </w:p>
        </w:tc>
      </w:tr>
      <w:tr w:rsidR="000373B3" w:rsidRPr="002F6665" w14:paraId="7E900307" w14:textId="77777777" w:rsidTr="002869C5">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1DFD5CA"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2</w:t>
            </w:r>
          </w:p>
        </w:tc>
        <w:tc>
          <w:tcPr>
            <w:tcW w:w="1594" w:type="dxa"/>
            <w:tcBorders>
              <w:top w:val="single" w:sz="4" w:space="0" w:color="auto"/>
              <w:left w:val="single" w:sz="4" w:space="0" w:color="auto"/>
              <w:bottom w:val="single" w:sz="4" w:space="0" w:color="auto"/>
              <w:right w:val="single" w:sz="4" w:space="0" w:color="auto"/>
            </w:tcBorders>
          </w:tcPr>
          <w:p w14:paraId="63199234"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 xml:space="preserve">Мустафаев Кенан </w:t>
            </w:r>
          </w:p>
        </w:tc>
        <w:tc>
          <w:tcPr>
            <w:tcW w:w="1594" w:type="dxa"/>
            <w:tcBorders>
              <w:top w:val="single" w:sz="4" w:space="0" w:color="auto"/>
              <w:left w:val="single" w:sz="4" w:space="0" w:color="auto"/>
              <w:bottom w:val="single" w:sz="4" w:space="0" w:color="auto"/>
              <w:right w:val="single" w:sz="4" w:space="0" w:color="auto"/>
            </w:tcBorders>
          </w:tcPr>
          <w:p w14:paraId="670ABD57"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220E9464" w14:textId="77777777" w:rsidR="000373B3" w:rsidRPr="002F6665" w:rsidRDefault="000373B3" w:rsidP="000373B3">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lang w:val="kk-KZ"/>
              </w:rPr>
              <w:t>«Зерде »</w:t>
            </w:r>
          </w:p>
        </w:tc>
        <w:tc>
          <w:tcPr>
            <w:tcW w:w="1134" w:type="dxa"/>
            <w:tcBorders>
              <w:top w:val="single" w:sz="4" w:space="0" w:color="auto"/>
              <w:left w:val="single" w:sz="4" w:space="0" w:color="auto"/>
              <w:bottom w:val="single" w:sz="4" w:space="0" w:color="auto"/>
              <w:right w:val="single" w:sz="4" w:space="0" w:color="auto"/>
            </w:tcBorders>
          </w:tcPr>
          <w:p w14:paraId="245F7561" w14:textId="77777777" w:rsidR="000373B3" w:rsidRPr="002F6665" w:rsidRDefault="000373B3" w:rsidP="000373B3">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 xml:space="preserve">2025-2026 </w:t>
            </w:r>
            <w:r w:rsidRPr="002F6665">
              <w:rPr>
                <w:rFonts w:ascii="Times New Roman" w:hAnsi="Times New Roman" w:cs="Times New Roman"/>
                <w:sz w:val="20"/>
                <w:szCs w:val="20"/>
                <w:lang w:val="kk-KZ"/>
              </w:rPr>
              <w:t>оқу жылы</w:t>
            </w:r>
          </w:p>
        </w:tc>
        <w:tc>
          <w:tcPr>
            <w:tcW w:w="1560" w:type="dxa"/>
            <w:tcBorders>
              <w:top w:val="single" w:sz="4" w:space="0" w:color="auto"/>
              <w:left w:val="single" w:sz="4" w:space="0" w:color="auto"/>
              <w:bottom w:val="single" w:sz="4" w:space="0" w:color="auto"/>
              <w:right w:val="single" w:sz="4" w:space="0" w:color="auto"/>
            </w:tcBorders>
          </w:tcPr>
          <w:p w14:paraId="7D26D4CA" w14:textId="77777777" w:rsidR="000373B3" w:rsidRPr="002F6665" w:rsidRDefault="000373B3" w:rsidP="000373B3">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lang w:val="kk-KZ"/>
              </w:rPr>
              <w:t xml:space="preserve">Сертификат </w:t>
            </w:r>
          </w:p>
        </w:tc>
        <w:tc>
          <w:tcPr>
            <w:tcW w:w="1418" w:type="dxa"/>
            <w:tcBorders>
              <w:top w:val="single" w:sz="4" w:space="0" w:color="auto"/>
              <w:left w:val="single" w:sz="4" w:space="0" w:color="auto"/>
              <w:bottom w:val="single" w:sz="4" w:space="0" w:color="auto"/>
              <w:right w:val="single" w:sz="4" w:space="0" w:color="auto"/>
            </w:tcBorders>
          </w:tcPr>
          <w:p w14:paraId="55BE3F52"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Жақан Еркежан Нұрланқызы</w:t>
            </w:r>
          </w:p>
        </w:tc>
      </w:tr>
      <w:tr w:rsidR="000373B3" w:rsidRPr="002F6665" w14:paraId="0CF54BF8" w14:textId="77777777" w:rsidTr="002869C5">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5D1265D"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3</w:t>
            </w:r>
          </w:p>
        </w:tc>
        <w:tc>
          <w:tcPr>
            <w:tcW w:w="1594" w:type="dxa"/>
            <w:tcBorders>
              <w:top w:val="single" w:sz="4" w:space="0" w:color="auto"/>
              <w:left w:val="single" w:sz="4" w:space="0" w:color="auto"/>
              <w:bottom w:val="single" w:sz="4" w:space="0" w:color="auto"/>
              <w:right w:val="single" w:sz="4" w:space="0" w:color="auto"/>
            </w:tcBorders>
          </w:tcPr>
          <w:p w14:paraId="73B9C3AE"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 xml:space="preserve">Хамзаев Алижан </w:t>
            </w:r>
          </w:p>
        </w:tc>
        <w:tc>
          <w:tcPr>
            <w:tcW w:w="1594" w:type="dxa"/>
            <w:tcBorders>
              <w:top w:val="single" w:sz="4" w:space="0" w:color="auto"/>
              <w:left w:val="single" w:sz="4" w:space="0" w:color="auto"/>
              <w:bottom w:val="single" w:sz="4" w:space="0" w:color="auto"/>
              <w:right w:val="single" w:sz="4" w:space="0" w:color="auto"/>
            </w:tcBorders>
          </w:tcPr>
          <w:p w14:paraId="3894DAD4"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419BD128" w14:textId="77777777" w:rsidR="000373B3" w:rsidRPr="002F6665" w:rsidRDefault="000373B3" w:rsidP="000373B3">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lang w:val="kk-KZ"/>
              </w:rPr>
              <w:t>«Зерде »</w:t>
            </w:r>
          </w:p>
        </w:tc>
        <w:tc>
          <w:tcPr>
            <w:tcW w:w="1134" w:type="dxa"/>
            <w:tcBorders>
              <w:top w:val="single" w:sz="4" w:space="0" w:color="auto"/>
              <w:left w:val="single" w:sz="4" w:space="0" w:color="auto"/>
              <w:bottom w:val="single" w:sz="4" w:space="0" w:color="auto"/>
              <w:right w:val="single" w:sz="4" w:space="0" w:color="auto"/>
            </w:tcBorders>
          </w:tcPr>
          <w:p w14:paraId="11B3B2B7" w14:textId="77777777" w:rsidR="000373B3" w:rsidRPr="002F6665" w:rsidRDefault="000373B3" w:rsidP="000373B3">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 xml:space="preserve">2025-2026 </w:t>
            </w:r>
            <w:r w:rsidRPr="002F6665">
              <w:rPr>
                <w:rFonts w:ascii="Times New Roman" w:hAnsi="Times New Roman" w:cs="Times New Roman"/>
                <w:sz w:val="20"/>
                <w:szCs w:val="20"/>
                <w:lang w:val="kk-KZ"/>
              </w:rPr>
              <w:t>оқу жылы</w:t>
            </w:r>
          </w:p>
        </w:tc>
        <w:tc>
          <w:tcPr>
            <w:tcW w:w="1560" w:type="dxa"/>
            <w:tcBorders>
              <w:top w:val="single" w:sz="4" w:space="0" w:color="auto"/>
              <w:left w:val="single" w:sz="4" w:space="0" w:color="auto"/>
              <w:bottom w:val="single" w:sz="4" w:space="0" w:color="auto"/>
              <w:right w:val="single" w:sz="4" w:space="0" w:color="auto"/>
            </w:tcBorders>
          </w:tcPr>
          <w:p w14:paraId="35DBDF63" w14:textId="77777777" w:rsidR="000373B3" w:rsidRPr="002F6665" w:rsidRDefault="000373B3" w:rsidP="000373B3">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lang w:val="kk-KZ"/>
              </w:rPr>
              <w:t xml:space="preserve">Сертификат </w:t>
            </w:r>
          </w:p>
        </w:tc>
        <w:tc>
          <w:tcPr>
            <w:tcW w:w="1418" w:type="dxa"/>
            <w:tcBorders>
              <w:top w:val="single" w:sz="4" w:space="0" w:color="auto"/>
              <w:left w:val="single" w:sz="4" w:space="0" w:color="auto"/>
              <w:bottom w:val="single" w:sz="4" w:space="0" w:color="auto"/>
              <w:right w:val="single" w:sz="4" w:space="0" w:color="auto"/>
            </w:tcBorders>
          </w:tcPr>
          <w:p w14:paraId="4F15A8B0"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 xml:space="preserve">Сарсенбаева Ардак Сауытжановна </w:t>
            </w:r>
          </w:p>
        </w:tc>
      </w:tr>
      <w:tr w:rsidR="000373B3" w:rsidRPr="002F6665" w14:paraId="6F9E6F48" w14:textId="77777777" w:rsidTr="002869C5">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9702F61"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4</w:t>
            </w:r>
          </w:p>
        </w:tc>
        <w:tc>
          <w:tcPr>
            <w:tcW w:w="1594" w:type="dxa"/>
            <w:tcBorders>
              <w:top w:val="single" w:sz="4" w:space="0" w:color="auto"/>
              <w:left w:val="single" w:sz="4" w:space="0" w:color="auto"/>
              <w:bottom w:val="single" w:sz="4" w:space="0" w:color="auto"/>
              <w:right w:val="single" w:sz="4" w:space="0" w:color="auto"/>
            </w:tcBorders>
          </w:tcPr>
          <w:p w14:paraId="1FD65E41" w14:textId="77777777" w:rsidR="000373B3" w:rsidRPr="002F6665" w:rsidRDefault="000373B3" w:rsidP="000373B3">
            <w:pPr>
              <w:spacing w:after="0" w:line="240" w:lineRule="auto"/>
              <w:jc w:val="center"/>
              <w:rPr>
                <w:rFonts w:ascii="Times New Roman" w:hAnsi="Times New Roman" w:cs="Times New Roman"/>
                <w:b/>
                <w:sz w:val="20"/>
                <w:szCs w:val="20"/>
              </w:rPr>
            </w:pPr>
            <w:proofErr w:type="spellStart"/>
            <w:r w:rsidRPr="002F6665">
              <w:rPr>
                <w:rFonts w:ascii="Times New Roman" w:hAnsi="Times New Roman" w:cs="Times New Roman"/>
                <w:sz w:val="20"/>
                <w:szCs w:val="20"/>
              </w:rPr>
              <w:t>БолатГазиза</w:t>
            </w:r>
            <w:proofErr w:type="spellEnd"/>
          </w:p>
        </w:tc>
        <w:tc>
          <w:tcPr>
            <w:tcW w:w="1594" w:type="dxa"/>
            <w:tcBorders>
              <w:top w:val="single" w:sz="4" w:space="0" w:color="auto"/>
              <w:left w:val="single" w:sz="4" w:space="0" w:color="auto"/>
              <w:bottom w:val="single" w:sz="4" w:space="0" w:color="auto"/>
              <w:right w:val="single" w:sz="4" w:space="0" w:color="auto"/>
            </w:tcBorders>
          </w:tcPr>
          <w:p w14:paraId="7DEA980F"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естествознание</w:t>
            </w:r>
          </w:p>
        </w:tc>
        <w:tc>
          <w:tcPr>
            <w:tcW w:w="2559" w:type="dxa"/>
            <w:tcBorders>
              <w:top w:val="single" w:sz="4" w:space="0" w:color="auto"/>
              <w:left w:val="single" w:sz="4" w:space="0" w:color="auto"/>
              <w:bottom w:val="single" w:sz="4" w:space="0" w:color="auto"/>
              <w:right w:val="single" w:sz="4" w:space="0" w:color="auto"/>
            </w:tcBorders>
          </w:tcPr>
          <w:p w14:paraId="2BD87D59" w14:textId="77777777" w:rsidR="000373B3" w:rsidRPr="002F6665" w:rsidRDefault="000373B3" w:rsidP="000373B3">
            <w:pPr>
              <w:spacing w:after="0" w:line="240" w:lineRule="auto"/>
              <w:jc w:val="center"/>
              <w:rPr>
                <w:rFonts w:ascii="Times New Roman" w:hAnsi="Times New Roman" w:cs="Times New Roman"/>
                <w:b/>
                <w:bCs/>
                <w:sz w:val="20"/>
                <w:szCs w:val="20"/>
              </w:rPr>
            </w:pPr>
            <w:proofErr w:type="gramStart"/>
            <w:r w:rsidRPr="002F6665">
              <w:rPr>
                <w:rFonts w:ascii="Times New Roman" w:hAnsi="Times New Roman" w:cs="Times New Roman"/>
                <w:sz w:val="20"/>
                <w:szCs w:val="20"/>
              </w:rPr>
              <w:t>Республиканский  конкурс</w:t>
            </w:r>
            <w:proofErr w:type="gramEnd"/>
            <w:r w:rsidRPr="002F6665">
              <w:rPr>
                <w:rFonts w:ascii="Times New Roman" w:hAnsi="Times New Roman" w:cs="Times New Roman"/>
                <w:sz w:val="20"/>
                <w:szCs w:val="20"/>
              </w:rPr>
              <w:t xml:space="preserve"> экологических проектов «</w:t>
            </w:r>
            <w:proofErr w:type="spellStart"/>
            <w:r w:rsidRPr="002F6665">
              <w:rPr>
                <w:rFonts w:ascii="Times New Roman" w:hAnsi="Times New Roman" w:cs="Times New Roman"/>
                <w:sz w:val="20"/>
                <w:szCs w:val="20"/>
              </w:rPr>
              <w:t>ProEco</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2B4D8996" w14:textId="77777777" w:rsidR="000373B3" w:rsidRPr="002F6665" w:rsidRDefault="000373B3" w:rsidP="000373B3">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02.02.2026 г</w:t>
            </w:r>
          </w:p>
        </w:tc>
        <w:tc>
          <w:tcPr>
            <w:tcW w:w="1560" w:type="dxa"/>
            <w:tcBorders>
              <w:top w:val="single" w:sz="4" w:space="0" w:color="auto"/>
              <w:left w:val="single" w:sz="4" w:space="0" w:color="auto"/>
              <w:bottom w:val="single" w:sz="4" w:space="0" w:color="auto"/>
              <w:right w:val="single" w:sz="4" w:space="0" w:color="auto"/>
            </w:tcBorders>
          </w:tcPr>
          <w:p w14:paraId="58A4198E" w14:textId="77777777" w:rsidR="000373B3" w:rsidRPr="002F6665" w:rsidRDefault="000373B3" w:rsidP="000373B3">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 xml:space="preserve">Грамота </w:t>
            </w:r>
          </w:p>
        </w:tc>
        <w:tc>
          <w:tcPr>
            <w:tcW w:w="1418" w:type="dxa"/>
            <w:tcBorders>
              <w:top w:val="single" w:sz="4" w:space="0" w:color="auto"/>
              <w:left w:val="single" w:sz="4" w:space="0" w:color="auto"/>
              <w:bottom w:val="single" w:sz="4" w:space="0" w:color="auto"/>
              <w:right w:val="single" w:sz="4" w:space="0" w:color="auto"/>
            </w:tcBorders>
          </w:tcPr>
          <w:p w14:paraId="2A75432A" w14:textId="77777777" w:rsidR="000373B3" w:rsidRPr="002F6665" w:rsidRDefault="000373B3" w:rsidP="000373B3">
            <w:pPr>
              <w:spacing w:after="0" w:line="240" w:lineRule="auto"/>
              <w:jc w:val="center"/>
              <w:rPr>
                <w:rFonts w:ascii="Times New Roman" w:hAnsi="Times New Roman" w:cs="Times New Roman"/>
                <w:b/>
                <w:sz w:val="20"/>
                <w:szCs w:val="20"/>
              </w:rPr>
            </w:pPr>
            <w:proofErr w:type="spellStart"/>
            <w:r w:rsidRPr="002F6665">
              <w:rPr>
                <w:rFonts w:ascii="Times New Roman" w:hAnsi="Times New Roman" w:cs="Times New Roman"/>
                <w:sz w:val="20"/>
                <w:szCs w:val="20"/>
              </w:rPr>
              <w:t>Мейрбекова</w:t>
            </w:r>
            <w:proofErr w:type="spellEnd"/>
            <w:r w:rsidRPr="002F6665">
              <w:rPr>
                <w:rFonts w:ascii="Times New Roman" w:hAnsi="Times New Roman" w:cs="Times New Roman"/>
                <w:sz w:val="20"/>
                <w:szCs w:val="20"/>
              </w:rPr>
              <w:t xml:space="preserve"> А.А.</w:t>
            </w:r>
          </w:p>
        </w:tc>
      </w:tr>
      <w:tr w:rsidR="000373B3" w:rsidRPr="002F6665" w14:paraId="07C4CE7C" w14:textId="77777777" w:rsidTr="002869C5">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C2012DF"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5</w:t>
            </w:r>
          </w:p>
        </w:tc>
        <w:tc>
          <w:tcPr>
            <w:tcW w:w="1594" w:type="dxa"/>
            <w:tcBorders>
              <w:top w:val="single" w:sz="4" w:space="0" w:color="auto"/>
              <w:left w:val="single" w:sz="4" w:space="0" w:color="auto"/>
              <w:bottom w:val="single" w:sz="4" w:space="0" w:color="auto"/>
              <w:right w:val="single" w:sz="4" w:space="0" w:color="auto"/>
            </w:tcBorders>
          </w:tcPr>
          <w:p w14:paraId="6580B646" w14:textId="77777777" w:rsidR="000373B3" w:rsidRPr="002F6665" w:rsidRDefault="000373B3" w:rsidP="000373B3">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Миллер Богдан </w:t>
            </w:r>
          </w:p>
          <w:p w14:paraId="15DD7D4A" w14:textId="77777777" w:rsidR="000373B3" w:rsidRPr="002F6665" w:rsidRDefault="000373B3" w:rsidP="000373B3">
            <w:p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D1C3BE6" w14:textId="77777777" w:rsidR="000373B3" w:rsidRPr="002F6665" w:rsidRDefault="000373B3" w:rsidP="000373B3">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История Казахстана</w:t>
            </w:r>
          </w:p>
          <w:p w14:paraId="6F32D359" w14:textId="77777777" w:rsidR="000373B3" w:rsidRPr="002F6665" w:rsidRDefault="000373B3" w:rsidP="000373B3">
            <w:pPr>
              <w:spacing w:after="0" w:line="240" w:lineRule="auto"/>
              <w:jc w:val="center"/>
              <w:rPr>
                <w:rFonts w:ascii="Times New Roman" w:hAnsi="Times New Roman" w:cs="Times New Roman"/>
                <w:b/>
                <w:sz w:val="20"/>
                <w:szCs w:val="20"/>
              </w:rPr>
            </w:pPr>
          </w:p>
        </w:tc>
        <w:tc>
          <w:tcPr>
            <w:tcW w:w="2559" w:type="dxa"/>
            <w:tcBorders>
              <w:top w:val="single" w:sz="4" w:space="0" w:color="auto"/>
              <w:left w:val="single" w:sz="4" w:space="0" w:color="auto"/>
              <w:bottom w:val="single" w:sz="4" w:space="0" w:color="auto"/>
              <w:right w:val="single" w:sz="4" w:space="0" w:color="auto"/>
            </w:tcBorders>
          </w:tcPr>
          <w:p w14:paraId="0BE2F3A6" w14:textId="77777777" w:rsidR="000373B3" w:rsidRPr="002F6665" w:rsidRDefault="000373B3" w:rsidP="000373B3">
            <w:pPr>
              <w:spacing w:after="0" w:line="240" w:lineRule="auto"/>
              <w:rPr>
                <w:rFonts w:ascii="Times New Roman" w:hAnsi="Times New Roman" w:cs="Times New Roman"/>
                <w:iCs/>
                <w:sz w:val="20"/>
                <w:szCs w:val="20"/>
              </w:rPr>
            </w:pPr>
            <w:r w:rsidRPr="002F6665">
              <w:rPr>
                <w:rFonts w:ascii="Times New Roman" w:hAnsi="Times New Roman" w:cs="Times New Roman"/>
                <w:iCs/>
                <w:sz w:val="20"/>
                <w:szCs w:val="20"/>
              </w:rPr>
              <w:t>Городской тур</w:t>
            </w:r>
          </w:p>
          <w:p w14:paraId="1CA9D397" w14:textId="77777777" w:rsidR="000373B3" w:rsidRPr="002F6665" w:rsidRDefault="000373B3" w:rsidP="000373B3">
            <w:pPr>
              <w:spacing w:after="0" w:line="240" w:lineRule="auto"/>
              <w:jc w:val="center"/>
              <w:rPr>
                <w:rFonts w:ascii="Times New Roman" w:hAnsi="Times New Roman" w:cs="Times New Roman"/>
                <w:b/>
                <w:bCs/>
                <w:sz w:val="20"/>
                <w:szCs w:val="20"/>
              </w:rPr>
            </w:pPr>
            <w:r w:rsidRPr="002F6665">
              <w:rPr>
                <w:rFonts w:ascii="Times New Roman" w:hAnsi="Times New Roman" w:cs="Times New Roman"/>
                <w:iCs/>
                <w:sz w:val="20"/>
                <w:szCs w:val="20"/>
              </w:rPr>
              <w:t>«</w:t>
            </w:r>
            <w:proofErr w:type="spellStart"/>
            <w:r w:rsidRPr="002F6665">
              <w:rPr>
                <w:rFonts w:ascii="Times New Roman" w:hAnsi="Times New Roman" w:cs="Times New Roman"/>
                <w:iCs/>
                <w:sz w:val="20"/>
                <w:szCs w:val="20"/>
              </w:rPr>
              <w:t>Зерде</w:t>
            </w:r>
            <w:proofErr w:type="spellEnd"/>
            <w:r w:rsidRPr="002F6665">
              <w:rPr>
                <w:rFonts w:ascii="Times New Roman" w:hAnsi="Times New Roman" w:cs="Times New Roman"/>
                <w:iCs/>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3A2708BE" w14:textId="77777777" w:rsidR="000373B3" w:rsidRPr="002F6665" w:rsidRDefault="000373B3" w:rsidP="000373B3">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29.11.</w:t>
            </w:r>
          </w:p>
          <w:p w14:paraId="06874668" w14:textId="77777777" w:rsidR="000373B3" w:rsidRPr="002F6665" w:rsidRDefault="000373B3" w:rsidP="000373B3">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2025</w:t>
            </w:r>
          </w:p>
          <w:p w14:paraId="0EA4AE0B" w14:textId="77777777" w:rsidR="000373B3" w:rsidRPr="002F6665" w:rsidRDefault="000373B3" w:rsidP="000373B3">
            <w:pPr>
              <w:spacing w:after="0" w:line="240" w:lineRule="auto"/>
              <w:jc w:val="center"/>
              <w:rPr>
                <w:rFonts w:ascii="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14:paraId="5EB5A08E" w14:textId="77777777" w:rsidR="000373B3" w:rsidRPr="002F6665" w:rsidRDefault="000373B3" w:rsidP="000373B3">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3 место</w:t>
            </w:r>
          </w:p>
          <w:p w14:paraId="78DD4924" w14:textId="77777777" w:rsidR="000373B3" w:rsidRPr="002F6665" w:rsidRDefault="000373B3" w:rsidP="000373B3">
            <w:pPr>
              <w:spacing w:after="0" w:line="240" w:lineRule="auto"/>
              <w:jc w:val="center"/>
              <w:rPr>
                <w:rFonts w:ascii="Times New Roman" w:hAnsi="Times New Roman" w:cs="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C4BD6F3" w14:textId="77777777" w:rsidR="000373B3" w:rsidRPr="002F6665" w:rsidRDefault="000373B3" w:rsidP="000373B3">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Торгайбаев</w:t>
            </w:r>
            <w:proofErr w:type="spellEnd"/>
          </w:p>
          <w:p w14:paraId="6481FF44" w14:textId="77777777" w:rsidR="000373B3" w:rsidRPr="002F6665" w:rsidRDefault="000373B3" w:rsidP="000373B3">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Кайрат</w:t>
            </w:r>
          </w:p>
          <w:p w14:paraId="6A2ACF7B" w14:textId="77777777" w:rsidR="000373B3" w:rsidRPr="002F6665" w:rsidRDefault="000373B3" w:rsidP="000373B3">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Каликанович</w:t>
            </w:r>
            <w:proofErr w:type="spellEnd"/>
          </w:p>
          <w:p w14:paraId="0766A496" w14:textId="77777777" w:rsidR="000373B3" w:rsidRPr="002F6665" w:rsidRDefault="000373B3" w:rsidP="000373B3">
            <w:pPr>
              <w:spacing w:after="0" w:line="240" w:lineRule="auto"/>
              <w:jc w:val="center"/>
              <w:rPr>
                <w:rFonts w:ascii="Times New Roman" w:hAnsi="Times New Roman" w:cs="Times New Roman"/>
                <w:b/>
                <w:sz w:val="20"/>
                <w:szCs w:val="20"/>
              </w:rPr>
            </w:pPr>
          </w:p>
        </w:tc>
      </w:tr>
      <w:tr w:rsidR="000373B3" w:rsidRPr="002F6665" w14:paraId="7890D315" w14:textId="77777777" w:rsidTr="002869C5">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432232C"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6</w:t>
            </w:r>
          </w:p>
        </w:tc>
        <w:tc>
          <w:tcPr>
            <w:tcW w:w="1594" w:type="dxa"/>
            <w:tcBorders>
              <w:top w:val="single" w:sz="4" w:space="0" w:color="auto"/>
              <w:left w:val="single" w:sz="4" w:space="0" w:color="auto"/>
              <w:bottom w:val="single" w:sz="4" w:space="0" w:color="auto"/>
              <w:right w:val="single" w:sz="4" w:space="0" w:color="auto"/>
            </w:tcBorders>
          </w:tcPr>
          <w:p w14:paraId="327C0456" w14:textId="77777777" w:rsidR="000373B3" w:rsidRPr="002F6665" w:rsidRDefault="000373B3" w:rsidP="000373B3">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Амангельді</w:t>
            </w:r>
            <w:proofErr w:type="spellEnd"/>
            <w:r w:rsidRPr="002F6665">
              <w:rPr>
                <w:rFonts w:ascii="Times New Roman" w:hAnsi="Times New Roman" w:cs="Times New Roman"/>
                <w:sz w:val="20"/>
                <w:szCs w:val="20"/>
              </w:rPr>
              <w:t xml:space="preserve"> Медина</w:t>
            </w:r>
          </w:p>
          <w:p w14:paraId="5ABF174E" w14:textId="77777777" w:rsidR="000373B3" w:rsidRPr="002F6665" w:rsidRDefault="000373B3" w:rsidP="000373B3">
            <w:pPr>
              <w:spacing w:after="0" w:line="240" w:lineRule="auto"/>
              <w:jc w:val="center"/>
              <w:rPr>
                <w:rFonts w:ascii="Times New Roman" w:hAnsi="Times New Roman" w:cs="Times New Roman"/>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FEDF0C9" w14:textId="77777777" w:rsidR="000373B3" w:rsidRPr="002F6665" w:rsidRDefault="000373B3" w:rsidP="000373B3">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Этнокультура</w:t>
            </w:r>
          </w:p>
        </w:tc>
        <w:tc>
          <w:tcPr>
            <w:tcW w:w="2559" w:type="dxa"/>
            <w:tcBorders>
              <w:top w:val="single" w:sz="4" w:space="0" w:color="auto"/>
              <w:left w:val="single" w:sz="4" w:space="0" w:color="auto"/>
              <w:bottom w:val="single" w:sz="4" w:space="0" w:color="auto"/>
              <w:right w:val="single" w:sz="4" w:space="0" w:color="auto"/>
            </w:tcBorders>
          </w:tcPr>
          <w:p w14:paraId="163B4CFA" w14:textId="77777777" w:rsidR="000373B3" w:rsidRPr="002F6665" w:rsidRDefault="000373B3" w:rsidP="000373B3">
            <w:pPr>
              <w:spacing w:after="0" w:line="240" w:lineRule="auto"/>
              <w:rPr>
                <w:rFonts w:ascii="Times New Roman" w:hAnsi="Times New Roman" w:cs="Times New Roman"/>
                <w:iCs/>
                <w:sz w:val="20"/>
                <w:szCs w:val="20"/>
              </w:rPr>
            </w:pPr>
            <w:proofErr w:type="spellStart"/>
            <w:r w:rsidRPr="002F6665">
              <w:rPr>
                <w:rFonts w:ascii="Times New Roman" w:hAnsi="Times New Roman" w:cs="Times New Roman"/>
                <w:iCs/>
                <w:sz w:val="20"/>
                <w:szCs w:val="20"/>
              </w:rPr>
              <w:t>Зерде</w:t>
            </w:r>
            <w:proofErr w:type="spellEnd"/>
          </w:p>
          <w:p w14:paraId="7C04D355" w14:textId="77777777" w:rsidR="000373B3" w:rsidRPr="002F6665" w:rsidRDefault="000373B3" w:rsidP="000373B3">
            <w:pPr>
              <w:spacing w:after="0" w:line="240" w:lineRule="auto"/>
              <w:jc w:val="center"/>
              <w:rPr>
                <w:rFonts w:ascii="Times New Roman" w:hAnsi="Times New Roman" w:cs="Times New Roman"/>
                <w:sz w:val="20"/>
                <w:szCs w:val="20"/>
              </w:rPr>
            </w:pPr>
            <w:r w:rsidRPr="002F6665">
              <w:rPr>
                <w:rFonts w:ascii="Times New Roman" w:hAnsi="Times New Roman" w:cs="Times New Roman"/>
                <w:iCs/>
                <w:sz w:val="20"/>
                <w:szCs w:val="20"/>
              </w:rPr>
              <w:t>Городской тур</w:t>
            </w:r>
          </w:p>
        </w:tc>
        <w:tc>
          <w:tcPr>
            <w:tcW w:w="1134" w:type="dxa"/>
            <w:tcBorders>
              <w:top w:val="single" w:sz="4" w:space="0" w:color="auto"/>
              <w:left w:val="single" w:sz="4" w:space="0" w:color="auto"/>
              <w:bottom w:val="single" w:sz="4" w:space="0" w:color="auto"/>
              <w:right w:val="single" w:sz="4" w:space="0" w:color="auto"/>
            </w:tcBorders>
          </w:tcPr>
          <w:p w14:paraId="602C4CC7" w14:textId="77777777" w:rsidR="000373B3" w:rsidRPr="002F6665" w:rsidRDefault="000373B3" w:rsidP="000373B3">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29.11.</w:t>
            </w:r>
          </w:p>
          <w:p w14:paraId="1E8A5386" w14:textId="77777777" w:rsidR="000373B3" w:rsidRPr="002F6665" w:rsidRDefault="000373B3" w:rsidP="000373B3">
            <w:pPr>
              <w:spacing w:after="0" w:line="240" w:lineRule="auto"/>
              <w:jc w:val="center"/>
              <w:rPr>
                <w:rFonts w:ascii="Times New Roman" w:hAnsi="Times New Roman" w:cs="Times New Roman"/>
                <w:sz w:val="20"/>
                <w:szCs w:val="20"/>
              </w:rPr>
            </w:pPr>
            <w:r w:rsidRPr="002F6665">
              <w:rPr>
                <w:rFonts w:ascii="Times New Roman" w:hAnsi="Times New Roman" w:cs="Times New Roman"/>
                <w:bCs/>
                <w:sz w:val="20"/>
                <w:szCs w:val="20"/>
              </w:rPr>
              <w:t>2025</w:t>
            </w:r>
          </w:p>
        </w:tc>
        <w:tc>
          <w:tcPr>
            <w:tcW w:w="1560" w:type="dxa"/>
            <w:tcBorders>
              <w:top w:val="single" w:sz="4" w:space="0" w:color="auto"/>
              <w:left w:val="single" w:sz="4" w:space="0" w:color="auto"/>
              <w:bottom w:val="single" w:sz="4" w:space="0" w:color="auto"/>
              <w:right w:val="single" w:sz="4" w:space="0" w:color="auto"/>
            </w:tcBorders>
          </w:tcPr>
          <w:p w14:paraId="3BB2FE5E" w14:textId="77777777" w:rsidR="000373B3" w:rsidRPr="002F6665" w:rsidRDefault="000373B3" w:rsidP="000373B3">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5CD528F3" w14:textId="77777777" w:rsidR="000373B3" w:rsidRPr="002F6665" w:rsidRDefault="000373B3" w:rsidP="000373B3">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Ахметова </w:t>
            </w:r>
            <w:proofErr w:type="spellStart"/>
            <w:r w:rsidRPr="002F6665">
              <w:rPr>
                <w:rFonts w:ascii="Times New Roman" w:hAnsi="Times New Roman" w:cs="Times New Roman"/>
                <w:sz w:val="20"/>
                <w:szCs w:val="20"/>
              </w:rPr>
              <w:t>Айслу</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Кенжебаевна</w:t>
            </w:r>
            <w:proofErr w:type="spellEnd"/>
          </w:p>
        </w:tc>
      </w:tr>
      <w:tr w:rsidR="000373B3" w:rsidRPr="002F6665" w14:paraId="3466C1BA" w14:textId="77777777" w:rsidTr="002869C5">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6FEC08A"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7</w:t>
            </w:r>
          </w:p>
        </w:tc>
        <w:tc>
          <w:tcPr>
            <w:tcW w:w="1594" w:type="dxa"/>
            <w:tcBorders>
              <w:top w:val="single" w:sz="4" w:space="0" w:color="auto"/>
              <w:left w:val="single" w:sz="4" w:space="0" w:color="auto"/>
              <w:bottom w:val="single" w:sz="4" w:space="0" w:color="auto"/>
              <w:right w:val="single" w:sz="4" w:space="0" w:color="auto"/>
            </w:tcBorders>
          </w:tcPr>
          <w:p w14:paraId="562D6E56" w14:textId="77777777" w:rsidR="000373B3" w:rsidRPr="002F6665" w:rsidRDefault="000373B3" w:rsidP="000373B3">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Есімжан Айша</w:t>
            </w:r>
          </w:p>
          <w:p w14:paraId="27EEAAEA"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7 «Г» сынып</w:t>
            </w:r>
          </w:p>
        </w:tc>
        <w:tc>
          <w:tcPr>
            <w:tcW w:w="1594" w:type="dxa"/>
            <w:tcBorders>
              <w:top w:val="single" w:sz="4" w:space="0" w:color="auto"/>
              <w:left w:val="single" w:sz="4" w:space="0" w:color="auto"/>
              <w:bottom w:val="single" w:sz="4" w:space="0" w:color="auto"/>
              <w:right w:val="single" w:sz="4" w:space="0" w:color="auto"/>
            </w:tcBorders>
          </w:tcPr>
          <w:p w14:paraId="0A1FAC67"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 xml:space="preserve">Художественный труд </w:t>
            </w:r>
          </w:p>
        </w:tc>
        <w:tc>
          <w:tcPr>
            <w:tcW w:w="2559" w:type="dxa"/>
            <w:tcBorders>
              <w:top w:val="single" w:sz="4" w:space="0" w:color="auto"/>
              <w:left w:val="single" w:sz="4" w:space="0" w:color="auto"/>
              <w:bottom w:val="single" w:sz="4" w:space="0" w:color="auto"/>
              <w:right w:val="single" w:sz="4" w:space="0" w:color="auto"/>
            </w:tcBorders>
          </w:tcPr>
          <w:p w14:paraId="7C259347" w14:textId="77777777" w:rsidR="000373B3" w:rsidRPr="002F6665" w:rsidRDefault="000373B3" w:rsidP="000373B3">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«Зерде» республикалық</w:t>
            </w:r>
          </w:p>
          <w:p w14:paraId="488FFCE9" w14:textId="77777777" w:rsidR="000373B3" w:rsidRPr="002F6665" w:rsidRDefault="000373B3" w:rsidP="000373B3">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2-7 сынып оқушылары арасында  зерттеу жобалары мен шығармашылық жұмыстардың конкурсы қалалық кезеніңде технология және өнер секциясында</w:t>
            </w:r>
          </w:p>
          <w:p w14:paraId="56E642B2" w14:textId="77777777" w:rsidR="000373B3" w:rsidRPr="002F6665" w:rsidRDefault="000373B3" w:rsidP="000373B3">
            <w:pPr>
              <w:spacing w:after="0" w:line="240" w:lineRule="auto"/>
              <w:jc w:val="center"/>
              <w:rPr>
                <w:rFonts w:ascii="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A998E83" w14:textId="77777777" w:rsidR="000373B3" w:rsidRPr="002F6665" w:rsidRDefault="000373B3" w:rsidP="000373B3">
            <w:pPr>
              <w:spacing w:after="0" w:line="240" w:lineRule="auto"/>
              <w:jc w:val="center"/>
              <w:rPr>
                <w:rFonts w:ascii="Times New Roman" w:hAnsi="Times New Roman" w:cs="Times New Roman"/>
                <w:b/>
                <w:bCs/>
                <w:sz w:val="20"/>
                <w:szCs w:val="20"/>
              </w:rPr>
            </w:pPr>
            <w:r w:rsidRPr="002F6665">
              <w:rPr>
                <w:rFonts w:ascii="Times New Roman" w:hAnsi="Times New Roman" w:cs="Times New Roman"/>
                <w:iCs/>
                <w:sz w:val="20"/>
                <w:szCs w:val="20"/>
              </w:rPr>
              <w:t>29.11. 2025 г.</w:t>
            </w:r>
          </w:p>
        </w:tc>
        <w:tc>
          <w:tcPr>
            <w:tcW w:w="1560" w:type="dxa"/>
            <w:tcBorders>
              <w:top w:val="single" w:sz="4" w:space="0" w:color="auto"/>
              <w:left w:val="single" w:sz="4" w:space="0" w:color="auto"/>
              <w:bottom w:val="single" w:sz="4" w:space="0" w:color="auto"/>
              <w:right w:val="single" w:sz="4" w:space="0" w:color="auto"/>
            </w:tcBorders>
          </w:tcPr>
          <w:p w14:paraId="4FFD2E5A"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Грамота</w:t>
            </w:r>
          </w:p>
          <w:p w14:paraId="3EE808B7" w14:textId="77777777" w:rsidR="000373B3" w:rsidRPr="002F6665" w:rsidRDefault="000373B3" w:rsidP="000373B3">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ZK2-7-2025-G-93</w:t>
            </w:r>
          </w:p>
          <w:p w14:paraId="66A31C09"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от 29.11.2025 г.</w:t>
            </w:r>
          </w:p>
          <w:p w14:paraId="1A777105" w14:textId="77777777" w:rsidR="000373B3" w:rsidRPr="002F6665" w:rsidRDefault="000373B3" w:rsidP="000373B3">
            <w:pPr>
              <w:spacing w:after="0" w:line="240" w:lineRule="auto"/>
              <w:jc w:val="center"/>
              <w:rPr>
                <w:rFonts w:ascii="Times New Roman" w:hAnsi="Times New Roman" w:cs="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33787EF" w14:textId="77777777" w:rsidR="000373B3" w:rsidRPr="002F6665" w:rsidRDefault="000373B3" w:rsidP="000373B3">
            <w:pPr>
              <w:spacing w:after="0" w:line="240" w:lineRule="auto"/>
              <w:jc w:val="center"/>
              <w:rPr>
                <w:rFonts w:ascii="Times New Roman" w:hAnsi="Times New Roman" w:cs="Times New Roman"/>
                <w:b/>
                <w:sz w:val="20"/>
                <w:szCs w:val="20"/>
              </w:rPr>
            </w:pPr>
            <w:proofErr w:type="spellStart"/>
            <w:r w:rsidRPr="002F6665">
              <w:rPr>
                <w:rFonts w:ascii="Times New Roman" w:hAnsi="Times New Roman" w:cs="Times New Roman"/>
                <w:bCs/>
                <w:sz w:val="20"/>
                <w:szCs w:val="20"/>
              </w:rPr>
              <w:t>Капышева</w:t>
            </w:r>
            <w:proofErr w:type="spellEnd"/>
            <w:r w:rsidRPr="002F6665">
              <w:rPr>
                <w:rFonts w:ascii="Times New Roman" w:hAnsi="Times New Roman" w:cs="Times New Roman"/>
                <w:bCs/>
                <w:sz w:val="20"/>
                <w:szCs w:val="20"/>
              </w:rPr>
              <w:t xml:space="preserve"> А.К.</w:t>
            </w:r>
          </w:p>
        </w:tc>
      </w:tr>
      <w:tr w:rsidR="000373B3" w:rsidRPr="002F6665" w14:paraId="42995CB0" w14:textId="77777777" w:rsidTr="002869C5">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522D79B"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8</w:t>
            </w:r>
          </w:p>
        </w:tc>
        <w:tc>
          <w:tcPr>
            <w:tcW w:w="1594" w:type="dxa"/>
            <w:tcBorders>
              <w:top w:val="single" w:sz="4" w:space="0" w:color="auto"/>
              <w:left w:val="single" w:sz="4" w:space="0" w:color="auto"/>
              <w:bottom w:val="single" w:sz="4" w:space="0" w:color="auto"/>
              <w:right w:val="single" w:sz="4" w:space="0" w:color="auto"/>
            </w:tcBorders>
          </w:tcPr>
          <w:p w14:paraId="04B649C0" w14:textId="77777777" w:rsidR="000373B3" w:rsidRPr="002F6665" w:rsidRDefault="000373B3" w:rsidP="000373B3">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Шукурова Кунсулу</w:t>
            </w:r>
          </w:p>
          <w:p w14:paraId="60380890"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7 «Г» сынып</w:t>
            </w:r>
          </w:p>
        </w:tc>
        <w:tc>
          <w:tcPr>
            <w:tcW w:w="1594" w:type="dxa"/>
            <w:tcBorders>
              <w:top w:val="single" w:sz="4" w:space="0" w:color="auto"/>
              <w:left w:val="single" w:sz="4" w:space="0" w:color="auto"/>
              <w:bottom w:val="single" w:sz="4" w:space="0" w:color="auto"/>
              <w:right w:val="single" w:sz="4" w:space="0" w:color="auto"/>
            </w:tcBorders>
          </w:tcPr>
          <w:p w14:paraId="60AD76E5"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Художественный труд</w:t>
            </w:r>
          </w:p>
        </w:tc>
        <w:tc>
          <w:tcPr>
            <w:tcW w:w="2559" w:type="dxa"/>
            <w:tcBorders>
              <w:top w:val="single" w:sz="4" w:space="0" w:color="auto"/>
              <w:left w:val="single" w:sz="4" w:space="0" w:color="auto"/>
              <w:bottom w:val="single" w:sz="4" w:space="0" w:color="auto"/>
              <w:right w:val="single" w:sz="4" w:space="0" w:color="auto"/>
            </w:tcBorders>
          </w:tcPr>
          <w:p w14:paraId="79B70F52" w14:textId="77777777" w:rsidR="000373B3" w:rsidRPr="002F6665" w:rsidRDefault="000373B3" w:rsidP="000373B3">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«Зерде» республикалық</w:t>
            </w:r>
          </w:p>
          <w:p w14:paraId="7ED3BEB6" w14:textId="77777777" w:rsidR="000373B3" w:rsidRPr="002F6665" w:rsidRDefault="000373B3" w:rsidP="000373B3">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lang w:val="kk-KZ"/>
              </w:rPr>
              <w:t>2-7 сынып оқушылары арасында  зерттеу жобалары мен шығармашылық жұмыстардың конкурсы</w:t>
            </w:r>
          </w:p>
        </w:tc>
        <w:tc>
          <w:tcPr>
            <w:tcW w:w="1134" w:type="dxa"/>
            <w:tcBorders>
              <w:top w:val="single" w:sz="4" w:space="0" w:color="auto"/>
              <w:left w:val="single" w:sz="4" w:space="0" w:color="auto"/>
              <w:bottom w:val="single" w:sz="4" w:space="0" w:color="auto"/>
              <w:right w:val="single" w:sz="4" w:space="0" w:color="auto"/>
            </w:tcBorders>
          </w:tcPr>
          <w:p w14:paraId="1C484B20" w14:textId="77777777" w:rsidR="000373B3" w:rsidRPr="002F6665" w:rsidRDefault="000373B3" w:rsidP="000373B3">
            <w:pPr>
              <w:spacing w:after="0" w:line="240" w:lineRule="auto"/>
              <w:jc w:val="center"/>
              <w:rPr>
                <w:rFonts w:ascii="Times New Roman" w:hAnsi="Times New Roman" w:cs="Times New Roman"/>
                <w:b/>
                <w:bCs/>
                <w:sz w:val="20"/>
                <w:szCs w:val="20"/>
              </w:rPr>
            </w:pPr>
            <w:r w:rsidRPr="002F6665">
              <w:rPr>
                <w:rFonts w:ascii="Times New Roman" w:hAnsi="Times New Roman" w:cs="Times New Roman"/>
                <w:iCs/>
                <w:sz w:val="20"/>
                <w:szCs w:val="20"/>
              </w:rPr>
              <w:t>29.11. 2025 г.</w:t>
            </w:r>
          </w:p>
        </w:tc>
        <w:tc>
          <w:tcPr>
            <w:tcW w:w="1560" w:type="dxa"/>
            <w:tcBorders>
              <w:top w:val="single" w:sz="4" w:space="0" w:color="auto"/>
              <w:left w:val="single" w:sz="4" w:space="0" w:color="auto"/>
              <w:bottom w:val="single" w:sz="4" w:space="0" w:color="auto"/>
              <w:right w:val="single" w:sz="4" w:space="0" w:color="auto"/>
            </w:tcBorders>
          </w:tcPr>
          <w:p w14:paraId="1C76B99C" w14:textId="77777777" w:rsidR="000373B3" w:rsidRPr="002F6665" w:rsidRDefault="000373B3" w:rsidP="000373B3">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Сертификат</w:t>
            </w:r>
          </w:p>
          <w:p w14:paraId="11BB44E1" w14:textId="77777777" w:rsidR="000373B3" w:rsidRPr="002F6665" w:rsidRDefault="000373B3" w:rsidP="000373B3">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ZK-2025-C-842</w:t>
            </w:r>
          </w:p>
          <w:p w14:paraId="584E2FD9" w14:textId="77777777" w:rsidR="000373B3" w:rsidRPr="002F6665" w:rsidRDefault="000373B3" w:rsidP="000373B3">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от 29.11.2025 г.</w:t>
            </w:r>
          </w:p>
          <w:p w14:paraId="4A8E75F1" w14:textId="77777777" w:rsidR="000373B3" w:rsidRPr="002F6665" w:rsidRDefault="000373B3" w:rsidP="000373B3">
            <w:pPr>
              <w:spacing w:after="0" w:line="240" w:lineRule="auto"/>
              <w:jc w:val="center"/>
              <w:rPr>
                <w:rFonts w:ascii="Times New Roman" w:hAnsi="Times New Roman" w:cs="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64F7DC9" w14:textId="77777777" w:rsidR="000373B3" w:rsidRPr="002F6665" w:rsidRDefault="000373B3" w:rsidP="000373B3">
            <w:pPr>
              <w:spacing w:after="0" w:line="240" w:lineRule="auto"/>
              <w:jc w:val="center"/>
              <w:rPr>
                <w:rFonts w:ascii="Times New Roman" w:hAnsi="Times New Roman" w:cs="Times New Roman"/>
                <w:b/>
                <w:sz w:val="20"/>
                <w:szCs w:val="20"/>
              </w:rPr>
            </w:pPr>
            <w:proofErr w:type="spellStart"/>
            <w:r w:rsidRPr="002F6665">
              <w:rPr>
                <w:rFonts w:ascii="Times New Roman" w:hAnsi="Times New Roman" w:cs="Times New Roman"/>
                <w:bCs/>
                <w:sz w:val="20"/>
                <w:szCs w:val="20"/>
              </w:rPr>
              <w:t>Капышева</w:t>
            </w:r>
            <w:proofErr w:type="spellEnd"/>
            <w:r w:rsidRPr="002F6665">
              <w:rPr>
                <w:rFonts w:ascii="Times New Roman" w:hAnsi="Times New Roman" w:cs="Times New Roman"/>
                <w:bCs/>
                <w:sz w:val="20"/>
                <w:szCs w:val="20"/>
              </w:rPr>
              <w:t xml:space="preserve"> А.К.</w:t>
            </w:r>
          </w:p>
        </w:tc>
      </w:tr>
      <w:tr w:rsidR="000373B3" w:rsidRPr="002F6665" w14:paraId="621B0E41" w14:textId="77777777" w:rsidTr="002869C5">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085AF85"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9</w:t>
            </w:r>
          </w:p>
        </w:tc>
        <w:tc>
          <w:tcPr>
            <w:tcW w:w="1594" w:type="dxa"/>
            <w:tcBorders>
              <w:top w:val="single" w:sz="4" w:space="0" w:color="auto"/>
              <w:left w:val="single" w:sz="4" w:space="0" w:color="auto"/>
              <w:bottom w:val="single" w:sz="4" w:space="0" w:color="auto"/>
              <w:right w:val="single" w:sz="4" w:space="0" w:color="auto"/>
            </w:tcBorders>
          </w:tcPr>
          <w:p w14:paraId="73AB4426" w14:textId="77777777" w:rsidR="000373B3" w:rsidRPr="002F6665" w:rsidRDefault="000373B3" w:rsidP="000373B3">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Палагутин Дмитрий</w:t>
            </w:r>
          </w:p>
          <w:p w14:paraId="0C6266E9"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bCs/>
                <w:sz w:val="20"/>
                <w:szCs w:val="20"/>
              </w:rPr>
              <w:t>6 «Е» класс</w:t>
            </w:r>
          </w:p>
        </w:tc>
        <w:tc>
          <w:tcPr>
            <w:tcW w:w="1594" w:type="dxa"/>
            <w:tcBorders>
              <w:top w:val="single" w:sz="4" w:space="0" w:color="auto"/>
              <w:left w:val="single" w:sz="4" w:space="0" w:color="auto"/>
              <w:bottom w:val="single" w:sz="4" w:space="0" w:color="auto"/>
              <w:right w:val="single" w:sz="4" w:space="0" w:color="auto"/>
            </w:tcBorders>
          </w:tcPr>
          <w:p w14:paraId="3612AAEC"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bCs/>
                <w:sz w:val="20"/>
                <w:szCs w:val="20"/>
              </w:rPr>
              <w:t>Художественный труд (ИЗО)</w:t>
            </w:r>
          </w:p>
        </w:tc>
        <w:tc>
          <w:tcPr>
            <w:tcW w:w="2559" w:type="dxa"/>
            <w:tcBorders>
              <w:top w:val="single" w:sz="4" w:space="0" w:color="auto"/>
              <w:left w:val="single" w:sz="4" w:space="0" w:color="auto"/>
              <w:bottom w:val="single" w:sz="4" w:space="0" w:color="auto"/>
              <w:right w:val="single" w:sz="4" w:space="0" w:color="auto"/>
            </w:tcBorders>
          </w:tcPr>
          <w:p w14:paraId="0533F502" w14:textId="77777777" w:rsidR="000373B3" w:rsidRPr="002F6665" w:rsidRDefault="000373B3" w:rsidP="000373B3">
            <w:pPr>
              <w:spacing w:after="0" w:line="240" w:lineRule="auto"/>
              <w:jc w:val="center"/>
              <w:rPr>
                <w:rFonts w:ascii="Times New Roman" w:hAnsi="Times New Roman" w:cs="Times New Roman"/>
                <w:b/>
                <w:bCs/>
                <w:sz w:val="20"/>
                <w:szCs w:val="20"/>
              </w:rPr>
            </w:pPr>
            <w:r w:rsidRPr="002F6665">
              <w:rPr>
                <w:rFonts w:ascii="Times New Roman" w:hAnsi="Times New Roman" w:cs="Times New Roman"/>
                <w:bCs/>
                <w:sz w:val="20"/>
                <w:szCs w:val="20"/>
              </w:rPr>
              <w:t>Городской конкурс рисунков «</w:t>
            </w:r>
            <w:proofErr w:type="gramStart"/>
            <w:r w:rsidRPr="002F6665">
              <w:rPr>
                <w:rFonts w:ascii="Times New Roman" w:hAnsi="Times New Roman" w:cs="Times New Roman"/>
                <w:bCs/>
                <w:sz w:val="20"/>
                <w:szCs w:val="20"/>
              </w:rPr>
              <w:t>Молодой художник</w:t>
            </w:r>
            <w:proofErr w:type="gramEnd"/>
            <w:r w:rsidRPr="002F6665">
              <w:rPr>
                <w:rFonts w:ascii="Times New Roman" w:hAnsi="Times New Roman" w:cs="Times New Roman"/>
                <w:bCs/>
                <w:sz w:val="20"/>
                <w:szCs w:val="20"/>
              </w:rPr>
              <w:t xml:space="preserve"> влюбленный в жизнь»</w:t>
            </w:r>
          </w:p>
        </w:tc>
        <w:tc>
          <w:tcPr>
            <w:tcW w:w="1134" w:type="dxa"/>
            <w:tcBorders>
              <w:top w:val="single" w:sz="4" w:space="0" w:color="auto"/>
              <w:left w:val="single" w:sz="4" w:space="0" w:color="auto"/>
              <w:bottom w:val="single" w:sz="4" w:space="0" w:color="auto"/>
              <w:right w:val="single" w:sz="4" w:space="0" w:color="auto"/>
            </w:tcBorders>
          </w:tcPr>
          <w:p w14:paraId="354AF5F7" w14:textId="77777777" w:rsidR="000373B3" w:rsidRPr="002F6665" w:rsidRDefault="000373B3" w:rsidP="000373B3">
            <w:pPr>
              <w:spacing w:after="0" w:line="240" w:lineRule="auto"/>
              <w:jc w:val="center"/>
              <w:rPr>
                <w:rFonts w:ascii="Times New Roman" w:hAnsi="Times New Roman" w:cs="Times New Roman"/>
                <w:b/>
                <w:bCs/>
                <w:sz w:val="20"/>
                <w:szCs w:val="20"/>
              </w:rPr>
            </w:pPr>
            <w:r w:rsidRPr="002F6665">
              <w:rPr>
                <w:rFonts w:ascii="Times New Roman" w:hAnsi="Times New Roman" w:cs="Times New Roman"/>
                <w:bCs/>
                <w:sz w:val="20"/>
                <w:szCs w:val="20"/>
              </w:rPr>
              <w:t>13.02. 2026 г.</w:t>
            </w:r>
          </w:p>
        </w:tc>
        <w:tc>
          <w:tcPr>
            <w:tcW w:w="1560" w:type="dxa"/>
            <w:tcBorders>
              <w:top w:val="single" w:sz="4" w:space="0" w:color="auto"/>
              <w:left w:val="single" w:sz="4" w:space="0" w:color="auto"/>
              <w:bottom w:val="single" w:sz="4" w:space="0" w:color="auto"/>
              <w:right w:val="single" w:sz="4" w:space="0" w:color="auto"/>
            </w:tcBorders>
          </w:tcPr>
          <w:p w14:paraId="17CACCF7" w14:textId="77777777" w:rsidR="000373B3" w:rsidRPr="002F6665" w:rsidRDefault="000373B3" w:rsidP="000373B3">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Диплом</w:t>
            </w:r>
          </w:p>
          <w:p w14:paraId="5A25D71A" w14:textId="77777777" w:rsidR="000373B3" w:rsidRPr="002F6665" w:rsidRDefault="000373B3" w:rsidP="000373B3">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1 место</w:t>
            </w:r>
          </w:p>
          <w:p w14:paraId="78B9E333" w14:textId="77777777" w:rsidR="000373B3" w:rsidRPr="002F6665" w:rsidRDefault="000373B3" w:rsidP="000373B3">
            <w:pPr>
              <w:spacing w:after="0" w:line="240" w:lineRule="auto"/>
              <w:jc w:val="center"/>
              <w:rPr>
                <w:rFonts w:ascii="Times New Roman" w:hAnsi="Times New Roman" w:cs="Times New Roman"/>
                <w:b/>
                <w:bCs/>
                <w:sz w:val="20"/>
                <w:szCs w:val="20"/>
              </w:rPr>
            </w:pPr>
            <w:r w:rsidRPr="002F6665">
              <w:rPr>
                <w:rFonts w:ascii="Times New Roman" w:hAnsi="Times New Roman" w:cs="Times New Roman"/>
                <w:bCs/>
                <w:sz w:val="20"/>
                <w:szCs w:val="20"/>
              </w:rPr>
              <w:t>ҚБ №000111</w:t>
            </w:r>
          </w:p>
        </w:tc>
        <w:tc>
          <w:tcPr>
            <w:tcW w:w="1418" w:type="dxa"/>
            <w:tcBorders>
              <w:top w:val="single" w:sz="4" w:space="0" w:color="auto"/>
              <w:left w:val="single" w:sz="4" w:space="0" w:color="auto"/>
              <w:bottom w:val="single" w:sz="4" w:space="0" w:color="auto"/>
              <w:right w:val="single" w:sz="4" w:space="0" w:color="auto"/>
            </w:tcBorders>
          </w:tcPr>
          <w:p w14:paraId="0E4E04CE" w14:textId="77777777" w:rsidR="000373B3" w:rsidRPr="002F6665" w:rsidRDefault="000373B3" w:rsidP="000373B3">
            <w:pPr>
              <w:spacing w:after="0" w:line="240" w:lineRule="auto"/>
              <w:jc w:val="center"/>
              <w:rPr>
                <w:rFonts w:ascii="Times New Roman" w:hAnsi="Times New Roman" w:cs="Times New Roman"/>
                <w:b/>
                <w:sz w:val="20"/>
                <w:szCs w:val="20"/>
              </w:rPr>
            </w:pPr>
            <w:proofErr w:type="spellStart"/>
            <w:r w:rsidRPr="002F6665">
              <w:rPr>
                <w:rFonts w:ascii="Times New Roman" w:hAnsi="Times New Roman" w:cs="Times New Roman"/>
                <w:sz w:val="20"/>
                <w:szCs w:val="20"/>
              </w:rPr>
              <w:t>Найманова</w:t>
            </w:r>
            <w:proofErr w:type="spellEnd"/>
            <w:r w:rsidRPr="002F6665">
              <w:rPr>
                <w:rFonts w:ascii="Times New Roman" w:hAnsi="Times New Roman" w:cs="Times New Roman"/>
                <w:sz w:val="20"/>
                <w:szCs w:val="20"/>
              </w:rPr>
              <w:t xml:space="preserve"> Ж.С.</w:t>
            </w:r>
          </w:p>
        </w:tc>
      </w:tr>
      <w:tr w:rsidR="000373B3" w:rsidRPr="002F6665" w14:paraId="4B829422" w14:textId="77777777" w:rsidTr="002869C5">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2FEAF07"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10</w:t>
            </w:r>
          </w:p>
        </w:tc>
        <w:tc>
          <w:tcPr>
            <w:tcW w:w="1594" w:type="dxa"/>
            <w:tcBorders>
              <w:top w:val="single" w:sz="4" w:space="0" w:color="auto"/>
              <w:left w:val="single" w:sz="4" w:space="0" w:color="auto"/>
              <w:bottom w:val="single" w:sz="4" w:space="0" w:color="auto"/>
              <w:right w:val="single" w:sz="4" w:space="0" w:color="auto"/>
            </w:tcBorders>
            <w:vAlign w:val="center"/>
          </w:tcPr>
          <w:p w14:paraId="3F8D6A19" w14:textId="77777777" w:rsidR="000373B3" w:rsidRPr="002F6665" w:rsidRDefault="000373B3" w:rsidP="000373B3">
            <w:pPr>
              <w:spacing w:after="0" w:line="240" w:lineRule="auto"/>
              <w:jc w:val="center"/>
              <w:rPr>
                <w:rFonts w:ascii="Times New Roman" w:hAnsi="Times New Roman" w:cs="Times New Roman"/>
                <w:b/>
                <w:sz w:val="20"/>
                <w:szCs w:val="20"/>
              </w:rPr>
            </w:pPr>
            <w:proofErr w:type="spellStart"/>
            <w:r w:rsidRPr="002F6665">
              <w:rPr>
                <w:rFonts w:ascii="Times New Roman" w:hAnsi="Times New Roman" w:cs="Times New Roman"/>
                <w:sz w:val="20"/>
                <w:szCs w:val="20"/>
              </w:rPr>
              <w:t>Дербуш</w:t>
            </w:r>
            <w:proofErr w:type="spellEnd"/>
            <w:r w:rsidRPr="002F6665">
              <w:rPr>
                <w:rFonts w:ascii="Times New Roman" w:hAnsi="Times New Roman" w:cs="Times New Roman"/>
                <w:sz w:val="20"/>
                <w:szCs w:val="20"/>
              </w:rPr>
              <w:t xml:space="preserve"> Дарья</w:t>
            </w:r>
          </w:p>
        </w:tc>
        <w:tc>
          <w:tcPr>
            <w:tcW w:w="1594" w:type="dxa"/>
            <w:tcBorders>
              <w:top w:val="single" w:sz="4" w:space="0" w:color="auto"/>
              <w:left w:val="single" w:sz="4" w:space="0" w:color="auto"/>
              <w:bottom w:val="single" w:sz="4" w:space="0" w:color="auto"/>
              <w:right w:val="single" w:sz="4" w:space="0" w:color="auto"/>
            </w:tcBorders>
            <w:vAlign w:val="center"/>
          </w:tcPr>
          <w:p w14:paraId="2F2C10A8"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 xml:space="preserve">Психология </w:t>
            </w:r>
          </w:p>
        </w:tc>
        <w:tc>
          <w:tcPr>
            <w:tcW w:w="2559" w:type="dxa"/>
            <w:tcBorders>
              <w:top w:val="single" w:sz="4" w:space="0" w:color="auto"/>
              <w:left w:val="single" w:sz="4" w:space="0" w:color="auto"/>
              <w:bottom w:val="single" w:sz="4" w:space="0" w:color="auto"/>
              <w:right w:val="single" w:sz="4" w:space="0" w:color="auto"/>
            </w:tcBorders>
            <w:vAlign w:val="center"/>
          </w:tcPr>
          <w:p w14:paraId="4887D320" w14:textId="77777777" w:rsidR="000373B3" w:rsidRPr="002F6665" w:rsidRDefault="000373B3" w:rsidP="000373B3">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Проектно- исследовательский конкурс «</w:t>
            </w:r>
            <w:proofErr w:type="spellStart"/>
            <w:r w:rsidRPr="002F6665">
              <w:rPr>
                <w:rFonts w:ascii="Times New Roman" w:hAnsi="Times New Roman" w:cs="Times New Roman"/>
                <w:sz w:val="20"/>
                <w:szCs w:val="20"/>
              </w:rPr>
              <w:t>Зерде</w:t>
            </w:r>
            <w:proofErr w:type="spellEnd"/>
            <w:r w:rsidRPr="002F6665">
              <w:rPr>
                <w:rFonts w:ascii="Times New Roman" w:hAnsi="Times New Roman" w:cs="Times New Roman"/>
                <w:sz w:val="20"/>
                <w:szCs w:val="20"/>
              </w:rPr>
              <w:t xml:space="preserve">»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1DBB4127" w14:textId="77777777" w:rsidR="000373B3" w:rsidRPr="002F6665" w:rsidRDefault="000373B3" w:rsidP="000373B3">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15.11.2025</w:t>
            </w:r>
          </w:p>
        </w:tc>
        <w:tc>
          <w:tcPr>
            <w:tcW w:w="1560" w:type="dxa"/>
            <w:tcBorders>
              <w:top w:val="single" w:sz="4" w:space="0" w:color="auto"/>
              <w:left w:val="single" w:sz="4" w:space="0" w:color="auto"/>
              <w:bottom w:val="single" w:sz="4" w:space="0" w:color="auto"/>
              <w:right w:val="single" w:sz="4" w:space="0" w:color="auto"/>
            </w:tcBorders>
            <w:vAlign w:val="center"/>
          </w:tcPr>
          <w:p w14:paraId="33BF366E" w14:textId="77777777" w:rsidR="000373B3" w:rsidRPr="002F6665" w:rsidRDefault="000373B3" w:rsidP="000373B3">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4997FBD1" w14:textId="77777777" w:rsidR="000373B3" w:rsidRPr="002F6665" w:rsidRDefault="000373B3" w:rsidP="000373B3">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vAlign w:val="center"/>
          </w:tcPr>
          <w:p w14:paraId="66A4634E" w14:textId="77777777" w:rsidR="000373B3" w:rsidRPr="002F6665" w:rsidRDefault="000373B3" w:rsidP="000373B3">
            <w:pPr>
              <w:spacing w:after="0" w:line="240" w:lineRule="auto"/>
              <w:jc w:val="center"/>
              <w:rPr>
                <w:rFonts w:ascii="Times New Roman" w:hAnsi="Times New Roman" w:cs="Times New Roman"/>
                <w:b/>
                <w:sz w:val="20"/>
                <w:szCs w:val="20"/>
              </w:rPr>
            </w:pPr>
            <w:proofErr w:type="spellStart"/>
            <w:proofErr w:type="gramStart"/>
            <w:r w:rsidRPr="002F6665">
              <w:rPr>
                <w:rFonts w:ascii="Times New Roman" w:hAnsi="Times New Roman" w:cs="Times New Roman"/>
                <w:sz w:val="20"/>
                <w:szCs w:val="20"/>
              </w:rPr>
              <w:t>Кенжесейтова</w:t>
            </w:r>
            <w:proofErr w:type="spellEnd"/>
            <w:r w:rsidRPr="002F6665">
              <w:rPr>
                <w:rFonts w:ascii="Times New Roman" w:hAnsi="Times New Roman" w:cs="Times New Roman"/>
                <w:sz w:val="20"/>
                <w:szCs w:val="20"/>
              </w:rPr>
              <w:t xml:space="preserve">  А.К.</w:t>
            </w:r>
            <w:proofErr w:type="gramEnd"/>
          </w:p>
        </w:tc>
      </w:tr>
      <w:tr w:rsidR="000373B3" w:rsidRPr="002F6665" w14:paraId="085C9A64" w14:textId="77777777" w:rsidTr="002869C5">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B79AC4C"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11</w:t>
            </w:r>
          </w:p>
        </w:tc>
        <w:tc>
          <w:tcPr>
            <w:tcW w:w="1594" w:type="dxa"/>
            <w:tcBorders>
              <w:top w:val="single" w:sz="4" w:space="0" w:color="auto"/>
              <w:left w:val="single" w:sz="4" w:space="0" w:color="auto"/>
              <w:bottom w:val="single" w:sz="4" w:space="0" w:color="auto"/>
              <w:right w:val="single" w:sz="4" w:space="0" w:color="auto"/>
            </w:tcBorders>
            <w:vAlign w:val="center"/>
          </w:tcPr>
          <w:p w14:paraId="35D3D88B" w14:textId="77777777" w:rsidR="000373B3" w:rsidRPr="002F6665" w:rsidRDefault="000373B3" w:rsidP="000373B3">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Кадыржан</w:t>
            </w:r>
            <w:proofErr w:type="spellEnd"/>
            <w:r w:rsidRPr="002F6665">
              <w:rPr>
                <w:rFonts w:ascii="Times New Roman" w:hAnsi="Times New Roman" w:cs="Times New Roman"/>
                <w:sz w:val="20"/>
                <w:szCs w:val="20"/>
              </w:rPr>
              <w:t xml:space="preserve"> Нурислам</w:t>
            </w:r>
          </w:p>
        </w:tc>
        <w:tc>
          <w:tcPr>
            <w:tcW w:w="1594" w:type="dxa"/>
            <w:tcBorders>
              <w:top w:val="single" w:sz="4" w:space="0" w:color="auto"/>
              <w:left w:val="single" w:sz="4" w:space="0" w:color="auto"/>
              <w:bottom w:val="single" w:sz="4" w:space="0" w:color="auto"/>
              <w:right w:val="single" w:sz="4" w:space="0" w:color="auto"/>
            </w:tcBorders>
            <w:vAlign w:val="center"/>
          </w:tcPr>
          <w:p w14:paraId="1B272CEE" w14:textId="77777777" w:rsidR="000373B3" w:rsidRPr="002F6665" w:rsidRDefault="000373B3" w:rsidP="000373B3">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vAlign w:val="center"/>
          </w:tcPr>
          <w:p w14:paraId="48F37788" w14:textId="77777777" w:rsidR="000373B3" w:rsidRPr="002F6665" w:rsidRDefault="000373B3" w:rsidP="000373B3">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Проектно- исследовательский конкурс «</w:t>
            </w:r>
            <w:proofErr w:type="spellStart"/>
            <w:r w:rsidRPr="002F6665">
              <w:rPr>
                <w:rFonts w:ascii="Times New Roman" w:hAnsi="Times New Roman" w:cs="Times New Roman"/>
                <w:sz w:val="20"/>
                <w:szCs w:val="20"/>
              </w:rPr>
              <w:t>Зерде</w:t>
            </w:r>
            <w:proofErr w:type="spellEnd"/>
            <w:r w:rsidRPr="002F6665">
              <w:rPr>
                <w:rFonts w:ascii="Times New Roman" w:hAnsi="Times New Roman" w:cs="Times New Roman"/>
                <w:sz w:val="20"/>
                <w:szCs w:val="20"/>
              </w:rPr>
              <w:t xml:space="preserve">»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3F3D8AC7" w14:textId="77777777" w:rsidR="000373B3" w:rsidRPr="002F6665" w:rsidRDefault="000373B3" w:rsidP="000373B3">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22.11.2025 </w:t>
            </w:r>
          </w:p>
        </w:tc>
        <w:tc>
          <w:tcPr>
            <w:tcW w:w="1560" w:type="dxa"/>
            <w:tcBorders>
              <w:top w:val="single" w:sz="4" w:space="0" w:color="auto"/>
              <w:left w:val="single" w:sz="4" w:space="0" w:color="auto"/>
              <w:bottom w:val="single" w:sz="4" w:space="0" w:color="auto"/>
              <w:right w:val="single" w:sz="4" w:space="0" w:color="auto"/>
            </w:tcBorders>
            <w:vAlign w:val="center"/>
          </w:tcPr>
          <w:p w14:paraId="3701BD20" w14:textId="77777777" w:rsidR="000373B3" w:rsidRPr="002F6665" w:rsidRDefault="000373B3" w:rsidP="000373B3">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Сертификат </w:t>
            </w:r>
          </w:p>
        </w:tc>
        <w:tc>
          <w:tcPr>
            <w:tcW w:w="1418" w:type="dxa"/>
            <w:tcBorders>
              <w:top w:val="single" w:sz="4" w:space="0" w:color="auto"/>
              <w:left w:val="single" w:sz="4" w:space="0" w:color="auto"/>
              <w:bottom w:val="single" w:sz="4" w:space="0" w:color="auto"/>
              <w:right w:val="single" w:sz="4" w:space="0" w:color="auto"/>
            </w:tcBorders>
            <w:vAlign w:val="center"/>
          </w:tcPr>
          <w:p w14:paraId="58C13D61" w14:textId="77777777" w:rsidR="000373B3" w:rsidRPr="002F6665" w:rsidRDefault="000373B3" w:rsidP="000373B3">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Токен А.</w:t>
            </w:r>
          </w:p>
        </w:tc>
      </w:tr>
    </w:tbl>
    <w:p w14:paraId="2586B69B" w14:textId="77777777" w:rsidR="000373B3" w:rsidRPr="002F6665" w:rsidRDefault="000373B3" w:rsidP="000373B3">
      <w:pPr>
        <w:pStyle w:val="isselectedend"/>
        <w:spacing w:before="0" w:beforeAutospacing="0" w:after="0" w:afterAutospacing="0"/>
        <w:ind w:firstLine="851"/>
        <w:jc w:val="both"/>
        <w:rPr>
          <w:sz w:val="28"/>
          <w:szCs w:val="28"/>
          <w:lang w:val="ru-RU"/>
        </w:rPr>
      </w:pPr>
    </w:p>
    <w:p w14:paraId="264AAC4C" w14:textId="0AEC0EBF" w:rsidR="0015405A" w:rsidRPr="002F6665" w:rsidRDefault="0015405A" w:rsidP="000373B3">
      <w:pPr>
        <w:pStyle w:val="isselectedend"/>
        <w:spacing w:before="0" w:beforeAutospacing="0" w:after="0" w:afterAutospacing="0"/>
        <w:ind w:firstLine="851"/>
        <w:jc w:val="both"/>
      </w:pPr>
      <w:r w:rsidRPr="002F6665">
        <w:t>Таким образом, за три года количество призовых результатов увеличилось почти в три раза. По сравнению с предыдущим учебным годом рост составил 83,3%, что свидетельствует о повышении качества подготовки исследовательских работ, эффективности научного руководства и увеличении мотивации учащихся к исследовательской деятельности.</w:t>
      </w:r>
    </w:p>
    <w:p w14:paraId="0D6712B1" w14:textId="77777777" w:rsidR="0015405A" w:rsidRPr="002F6665" w:rsidRDefault="0015405A" w:rsidP="000373B3">
      <w:pPr>
        <w:pStyle w:val="isselectedend"/>
        <w:spacing w:before="0" w:beforeAutospacing="0" w:after="0" w:afterAutospacing="0"/>
        <w:ind w:firstLine="851"/>
        <w:jc w:val="both"/>
      </w:pPr>
      <w:r w:rsidRPr="002F6665">
        <w:t>Исследовательская работа учащихся охватывает широкий спектр предметных областей. Наиболее результативными стали направления:</w:t>
      </w:r>
    </w:p>
    <w:p w14:paraId="4644C5F3" w14:textId="77777777" w:rsidR="0015405A" w:rsidRPr="002F6665" w:rsidRDefault="0015405A">
      <w:pPr>
        <w:numPr>
          <w:ilvl w:val="0"/>
          <w:numId w:val="131"/>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казахский язык и литература;</w:t>
      </w:r>
    </w:p>
    <w:p w14:paraId="576AD737" w14:textId="77777777" w:rsidR="0015405A" w:rsidRPr="002F6665" w:rsidRDefault="0015405A">
      <w:pPr>
        <w:numPr>
          <w:ilvl w:val="0"/>
          <w:numId w:val="131"/>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lastRenderedPageBreak/>
        <w:t>история Казахстана;</w:t>
      </w:r>
    </w:p>
    <w:p w14:paraId="38CF2DF3" w14:textId="77777777" w:rsidR="0015405A" w:rsidRPr="002F6665" w:rsidRDefault="0015405A">
      <w:pPr>
        <w:numPr>
          <w:ilvl w:val="0"/>
          <w:numId w:val="131"/>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этнокультура;</w:t>
      </w:r>
    </w:p>
    <w:p w14:paraId="7F229C5D" w14:textId="77777777" w:rsidR="0015405A" w:rsidRPr="002F6665" w:rsidRDefault="0015405A">
      <w:pPr>
        <w:numPr>
          <w:ilvl w:val="0"/>
          <w:numId w:val="131"/>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психология;</w:t>
      </w:r>
    </w:p>
    <w:p w14:paraId="6DD59ADC" w14:textId="77777777" w:rsidR="0015405A" w:rsidRPr="002F6665" w:rsidRDefault="0015405A">
      <w:pPr>
        <w:numPr>
          <w:ilvl w:val="0"/>
          <w:numId w:val="131"/>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художественный труд и искусство;</w:t>
      </w:r>
    </w:p>
    <w:p w14:paraId="36A2EC86" w14:textId="77777777" w:rsidR="0015405A" w:rsidRPr="002F6665" w:rsidRDefault="0015405A">
      <w:pPr>
        <w:numPr>
          <w:ilvl w:val="0"/>
          <w:numId w:val="131"/>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естественно-научный цикл;</w:t>
      </w:r>
    </w:p>
    <w:p w14:paraId="23589B3C" w14:textId="77777777" w:rsidR="0015405A" w:rsidRPr="002F6665" w:rsidRDefault="0015405A">
      <w:pPr>
        <w:numPr>
          <w:ilvl w:val="0"/>
          <w:numId w:val="131"/>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проектно-исследовательская деятельность.</w:t>
      </w:r>
    </w:p>
    <w:p w14:paraId="19481C60" w14:textId="77777777" w:rsidR="0015405A" w:rsidRPr="002F6665" w:rsidRDefault="0015405A" w:rsidP="000373B3">
      <w:pPr>
        <w:pStyle w:val="isselectedend"/>
        <w:spacing w:before="0" w:beforeAutospacing="0" w:after="0" w:afterAutospacing="0"/>
        <w:ind w:firstLine="851"/>
        <w:jc w:val="both"/>
      </w:pPr>
      <w:r w:rsidRPr="002F6665">
        <w:t>Анализ тематики работ показывает расширение спектра исследовательских интересов обучающихся. Если ранее преобладали традиционные предметные проекты, то в текущем году значительно возрос интерес к вопросам национальной культуры, экологии, психологии личности, сохранения культурного наследия, а также к практико-ориентированным исследованиям. Это свидетельствует о развитии функциональной грамотности учащихся и способности применять знания для решения актуальных социальных и жизненных задач.</w:t>
      </w:r>
    </w:p>
    <w:p w14:paraId="72EF8ED5" w14:textId="77777777" w:rsidR="0015405A" w:rsidRPr="002F6665" w:rsidRDefault="0015405A" w:rsidP="000373B3">
      <w:pPr>
        <w:pStyle w:val="isselectedend"/>
        <w:spacing w:before="0" w:beforeAutospacing="0" w:after="0" w:afterAutospacing="0"/>
        <w:ind w:firstLine="851"/>
        <w:jc w:val="both"/>
      </w:pPr>
      <w:r w:rsidRPr="002F6665">
        <w:t>Среди значимых достижений следует отметить наличие призовых мест не только на школьном, но и на городском и республиканском уровнях.</w:t>
      </w:r>
    </w:p>
    <w:p w14:paraId="6B476901" w14:textId="77777777" w:rsidR="0015405A" w:rsidRPr="002F6665" w:rsidRDefault="0015405A" w:rsidP="000373B3">
      <w:pPr>
        <w:pStyle w:val="isselectedend"/>
        <w:spacing w:before="0" w:beforeAutospacing="0" w:after="0" w:afterAutospacing="0"/>
        <w:ind w:firstLine="851"/>
        <w:jc w:val="both"/>
      </w:pPr>
      <w:r w:rsidRPr="002F6665">
        <w:t>Особую значимость имеют:</w:t>
      </w:r>
    </w:p>
    <w:p w14:paraId="2D942D4C" w14:textId="77777777" w:rsidR="0015405A" w:rsidRPr="002F6665" w:rsidRDefault="0015405A">
      <w:pPr>
        <w:numPr>
          <w:ilvl w:val="0"/>
          <w:numId w:val="132"/>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II место в Республиканском конкурсе научных проектов по направлению «</w:t>
      </w:r>
      <w:proofErr w:type="spellStart"/>
      <w:r w:rsidRPr="002F6665">
        <w:rPr>
          <w:rFonts w:ascii="Times New Roman" w:hAnsi="Times New Roman" w:cs="Times New Roman"/>
          <w:sz w:val="24"/>
          <w:szCs w:val="24"/>
        </w:rPr>
        <w:t>Тіл</w:t>
      </w:r>
      <w:proofErr w:type="spellEnd"/>
      <w:r w:rsidRPr="002F6665">
        <w:rPr>
          <w:rFonts w:ascii="Times New Roman" w:hAnsi="Times New Roman" w:cs="Times New Roman"/>
          <w:sz w:val="24"/>
          <w:szCs w:val="24"/>
        </w:rPr>
        <w:t xml:space="preserve"> </w:t>
      </w:r>
      <w:proofErr w:type="spellStart"/>
      <w:r w:rsidRPr="002F6665">
        <w:rPr>
          <w:rFonts w:ascii="Times New Roman" w:hAnsi="Times New Roman" w:cs="Times New Roman"/>
          <w:sz w:val="24"/>
          <w:szCs w:val="24"/>
        </w:rPr>
        <w:t>білімі</w:t>
      </w:r>
      <w:proofErr w:type="spellEnd"/>
      <w:r w:rsidRPr="002F6665">
        <w:rPr>
          <w:rFonts w:ascii="Times New Roman" w:hAnsi="Times New Roman" w:cs="Times New Roman"/>
          <w:sz w:val="24"/>
          <w:szCs w:val="24"/>
        </w:rPr>
        <w:t>»;</w:t>
      </w:r>
    </w:p>
    <w:p w14:paraId="289A7FAC" w14:textId="77777777" w:rsidR="0015405A" w:rsidRPr="002F6665" w:rsidRDefault="0015405A">
      <w:pPr>
        <w:numPr>
          <w:ilvl w:val="0"/>
          <w:numId w:val="132"/>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призовые места в городском этапе конкурса исследовательских проектов «</w:t>
      </w:r>
      <w:proofErr w:type="spellStart"/>
      <w:r w:rsidRPr="002F6665">
        <w:rPr>
          <w:rFonts w:ascii="Times New Roman" w:hAnsi="Times New Roman" w:cs="Times New Roman"/>
          <w:sz w:val="24"/>
          <w:szCs w:val="24"/>
        </w:rPr>
        <w:t>Зерде</w:t>
      </w:r>
      <w:proofErr w:type="spellEnd"/>
      <w:r w:rsidRPr="002F6665">
        <w:rPr>
          <w:rFonts w:ascii="Times New Roman" w:hAnsi="Times New Roman" w:cs="Times New Roman"/>
          <w:sz w:val="24"/>
          <w:szCs w:val="24"/>
        </w:rPr>
        <w:t>»;</w:t>
      </w:r>
    </w:p>
    <w:p w14:paraId="4A20B2C4" w14:textId="77777777" w:rsidR="0015405A" w:rsidRPr="002F6665" w:rsidRDefault="0015405A">
      <w:pPr>
        <w:numPr>
          <w:ilvl w:val="0"/>
          <w:numId w:val="132"/>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успешное участие в республиканском экологическом конкурсе «</w:t>
      </w:r>
      <w:proofErr w:type="spellStart"/>
      <w:r w:rsidRPr="002F6665">
        <w:rPr>
          <w:rFonts w:ascii="Times New Roman" w:hAnsi="Times New Roman" w:cs="Times New Roman"/>
          <w:sz w:val="24"/>
          <w:szCs w:val="24"/>
        </w:rPr>
        <w:t>ProEco</w:t>
      </w:r>
      <w:proofErr w:type="spellEnd"/>
      <w:r w:rsidRPr="002F6665">
        <w:rPr>
          <w:rFonts w:ascii="Times New Roman" w:hAnsi="Times New Roman" w:cs="Times New Roman"/>
          <w:sz w:val="24"/>
          <w:szCs w:val="24"/>
        </w:rPr>
        <w:t>»;</w:t>
      </w:r>
    </w:p>
    <w:p w14:paraId="6376D567" w14:textId="77777777" w:rsidR="0015405A" w:rsidRPr="002F6665" w:rsidRDefault="0015405A">
      <w:pPr>
        <w:numPr>
          <w:ilvl w:val="0"/>
          <w:numId w:val="132"/>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победа в городском конкурсе художественного творчества;</w:t>
      </w:r>
    </w:p>
    <w:p w14:paraId="60E5C634" w14:textId="77777777" w:rsidR="0015405A" w:rsidRPr="002F6665" w:rsidRDefault="0015405A">
      <w:pPr>
        <w:numPr>
          <w:ilvl w:val="0"/>
          <w:numId w:val="132"/>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 xml:space="preserve">результативное участие учащихся в исследовательских проектах по психологии и </w:t>
      </w:r>
      <w:proofErr w:type="spellStart"/>
      <w:r w:rsidRPr="002F6665">
        <w:rPr>
          <w:rFonts w:ascii="Times New Roman" w:hAnsi="Times New Roman" w:cs="Times New Roman"/>
          <w:sz w:val="24"/>
          <w:szCs w:val="24"/>
        </w:rPr>
        <w:t>этнокультуроведению</w:t>
      </w:r>
      <w:proofErr w:type="spellEnd"/>
      <w:r w:rsidRPr="002F6665">
        <w:rPr>
          <w:rFonts w:ascii="Times New Roman" w:hAnsi="Times New Roman" w:cs="Times New Roman"/>
          <w:sz w:val="24"/>
          <w:szCs w:val="24"/>
        </w:rPr>
        <w:t>.</w:t>
      </w:r>
    </w:p>
    <w:p w14:paraId="69F1A768" w14:textId="77777777" w:rsidR="0015405A" w:rsidRPr="002F6665" w:rsidRDefault="0015405A" w:rsidP="000373B3">
      <w:pPr>
        <w:pStyle w:val="isselectedend"/>
        <w:spacing w:before="0" w:beforeAutospacing="0" w:after="0" w:afterAutospacing="0"/>
        <w:ind w:firstLine="851"/>
        <w:jc w:val="both"/>
      </w:pPr>
      <w:r w:rsidRPr="002F6665">
        <w:t>Данные результаты свидетельствуют о том, что исследовательская деятельность в школе постепенно выходит за рамки внутришкольного уровня и приобретает внешнюю конкурентоспособность.</w:t>
      </w:r>
    </w:p>
    <w:p w14:paraId="6243FA85" w14:textId="77777777" w:rsidR="0015405A" w:rsidRPr="002F6665" w:rsidRDefault="0015405A" w:rsidP="000373B3">
      <w:pPr>
        <w:pStyle w:val="isselectedend"/>
        <w:spacing w:before="0" w:beforeAutospacing="0" w:after="0" w:afterAutospacing="0"/>
        <w:ind w:firstLine="851"/>
        <w:jc w:val="both"/>
      </w:pPr>
      <w:r w:rsidRPr="002F6665">
        <w:t>Анализ деятельности позволяет выделить ряд сильных сторон:</w:t>
      </w:r>
    </w:p>
    <w:p w14:paraId="64EEA94A" w14:textId="77777777" w:rsidR="0015405A" w:rsidRPr="002F6665" w:rsidRDefault="0015405A">
      <w:pPr>
        <w:numPr>
          <w:ilvl w:val="0"/>
          <w:numId w:val="133"/>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наличие стабильной системы работы с одарёнными детьми;</w:t>
      </w:r>
    </w:p>
    <w:p w14:paraId="32E16815" w14:textId="77777777" w:rsidR="0015405A" w:rsidRPr="002F6665" w:rsidRDefault="0015405A">
      <w:pPr>
        <w:numPr>
          <w:ilvl w:val="0"/>
          <w:numId w:val="133"/>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рост количества учащихся, вовлечённых в исследовательскую деятельность;</w:t>
      </w:r>
    </w:p>
    <w:p w14:paraId="0C62AC33" w14:textId="77777777" w:rsidR="0015405A" w:rsidRPr="002F6665" w:rsidRDefault="0015405A">
      <w:pPr>
        <w:numPr>
          <w:ilvl w:val="0"/>
          <w:numId w:val="133"/>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расширение спектра исследовательских направлений;</w:t>
      </w:r>
    </w:p>
    <w:p w14:paraId="4074C757" w14:textId="77777777" w:rsidR="0015405A" w:rsidRPr="002F6665" w:rsidRDefault="0015405A">
      <w:pPr>
        <w:numPr>
          <w:ilvl w:val="0"/>
          <w:numId w:val="133"/>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высокий уровень заинтересованности педагогов в научном руководстве проектами;</w:t>
      </w:r>
    </w:p>
    <w:p w14:paraId="5B1031E4" w14:textId="77777777" w:rsidR="0015405A" w:rsidRPr="002F6665" w:rsidRDefault="0015405A">
      <w:pPr>
        <w:numPr>
          <w:ilvl w:val="0"/>
          <w:numId w:val="133"/>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интеграция исследовательской деятельности в образовательный процесс;</w:t>
      </w:r>
    </w:p>
    <w:p w14:paraId="1756D724" w14:textId="77777777" w:rsidR="0015405A" w:rsidRPr="002F6665" w:rsidRDefault="0015405A">
      <w:pPr>
        <w:numPr>
          <w:ilvl w:val="0"/>
          <w:numId w:val="133"/>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ориентация проектов на национальные ценности, этнокультурное наследие и современные социальные вызовы;</w:t>
      </w:r>
    </w:p>
    <w:p w14:paraId="79883559" w14:textId="77777777" w:rsidR="0015405A" w:rsidRPr="002F6665" w:rsidRDefault="0015405A">
      <w:pPr>
        <w:numPr>
          <w:ilvl w:val="0"/>
          <w:numId w:val="133"/>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увеличение количества результативных выступлений на конкурсах различного уровня.</w:t>
      </w:r>
    </w:p>
    <w:p w14:paraId="79739D27" w14:textId="77777777" w:rsidR="0015405A" w:rsidRPr="002F6665" w:rsidRDefault="0015405A" w:rsidP="000373B3">
      <w:pPr>
        <w:pStyle w:val="isselectedend"/>
        <w:spacing w:before="0" w:beforeAutospacing="0" w:after="0" w:afterAutospacing="0"/>
        <w:ind w:firstLine="851"/>
        <w:jc w:val="both"/>
      </w:pPr>
      <w:r w:rsidRPr="002F6665">
        <w:t>Особенно важно, что значительная часть проектов имеет практическую направленность и связана с реальными проблемами общества, культуры и окружающей среды.</w:t>
      </w:r>
    </w:p>
    <w:p w14:paraId="1354720F" w14:textId="77777777" w:rsidR="0015405A" w:rsidRPr="002F6665" w:rsidRDefault="0015405A" w:rsidP="000373B3">
      <w:pPr>
        <w:pStyle w:val="isselectedend"/>
        <w:spacing w:before="0" w:beforeAutospacing="0" w:after="0" w:afterAutospacing="0"/>
        <w:ind w:firstLine="851"/>
        <w:jc w:val="both"/>
      </w:pPr>
      <w:r w:rsidRPr="002F6665">
        <w:t>Несмотря на положительные результаты, анализ выявил ряд факторов, ограничивающих дальнейшее развитие НОУ.</w:t>
      </w:r>
    </w:p>
    <w:p w14:paraId="29A86C23" w14:textId="77777777" w:rsidR="0015405A" w:rsidRPr="002F6665" w:rsidRDefault="0015405A" w:rsidP="000373B3">
      <w:pPr>
        <w:pStyle w:val="isselectedend"/>
        <w:spacing w:before="0" w:beforeAutospacing="0" w:after="0" w:afterAutospacing="0"/>
        <w:ind w:firstLine="851"/>
        <w:jc w:val="both"/>
      </w:pPr>
      <w:r w:rsidRPr="002F6665">
        <w:t>Во-первых, наблюдается неравномерность участия учащихся различных возрастных групп и предметных направлений. Наиболее активными остаются отдельные секции, тогда как потенциал математического, естественно-научного и IT-направлений реализован не в полной мере.</w:t>
      </w:r>
    </w:p>
    <w:p w14:paraId="3D494784" w14:textId="77777777" w:rsidR="0015405A" w:rsidRPr="002F6665" w:rsidRDefault="0015405A" w:rsidP="000373B3">
      <w:pPr>
        <w:pStyle w:val="isselectedend"/>
        <w:spacing w:before="0" w:beforeAutospacing="0" w:after="0" w:afterAutospacing="0"/>
        <w:ind w:firstLine="851"/>
        <w:jc w:val="both"/>
      </w:pPr>
      <w:r w:rsidRPr="002F6665">
        <w:lastRenderedPageBreak/>
        <w:t>Во-вторых, недостаточным остаётся количество работ, представленных на республиканском уровне. Большинство исследований завершается на школьном или городском этапах.</w:t>
      </w:r>
    </w:p>
    <w:p w14:paraId="3F4973C3" w14:textId="77777777" w:rsidR="0015405A" w:rsidRPr="002F6665" w:rsidRDefault="0015405A" w:rsidP="000373B3">
      <w:pPr>
        <w:pStyle w:val="isselectedend"/>
        <w:spacing w:before="0" w:beforeAutospacing="0" w:after="0" w:afterAutospacing="0"/>
        <w:ind w:firstLine="851"/>
        <w:jc w:val="both"/>
      </w:pPr>
      <w:r w:rsidRPr="002F6665">
        <w:t>В-третьих, отдельные исследовательские проекты носят реферативный характер и требуют усиления практической и экспериментальной составляющей.</w:t>
      </w:r>
    </w:p>
    <w:p w14:paraId="7FEACD63" w14:textId="77777777" w:rsidR="0015405A" w:rsidRPr="002F6665" w:rsidRDefault="0015405A" w:rsidP="000373B3">
      <w:pPr>
        <w:pStyle w:val="isselectedend"/>
        <w:spacing w:before="0" w:beforeAutospacing="0" w:after="0" w:afterAutospacing="0"/>
        <w:ind w:firstLine="851"/>
        <w:jc w:val="both"/>
      </w:pPr>
      <w:r w:rsidRPr="002F6665">
        <w:t>Также сохраняется потребность в развитии исследовательских компетенций педагогов-наставников, особенно в вопросах методологии исследования, статистической обработки данных и подготовки учащихся к защите проектов.</w:t>
      </w:r>
    </w:p>
    <w:p w14:paraId="6DD64F17" w14:textId="77777777" w:rsidR="0015405A" w:rsidRPr="002F6665" w:rsidRDefault="0015405A" w:rsidP="000373B3">
      <w:pPr>
        <w:pStyle w:val="3"/>
        <w:spacing w:before="0" w:after="0"/>
        <w:ind w:firstLine="851"/>
        <w:jc w:val="both"/>
        <w:rPr>
          <w:rFonts w:ascii="Times New Roman" w:hAnsi="Times New Roman"/>
          <w:sz w:val="24"/>
          <w:szCs w:val="24"/>
        </w:rPr>
      </w:pPr>
      <w:r w:rsidRPr="002F6665">
        <w:rPr>
          <w:rFonts w:ascii="Times New Roman" w:hAnsi="Times New Roman"/>
          <w:sz w:val="24"/>
          <w:szCs w:val="24"/>
        </w:rPr>
        <w:t>Управленческие выводы</w:t>
      </w:r>
    </w:p>
    <w:p w14:paraId="51A51692" w14:textId="77777777" w:rsidR="0015405A" w:rsidRPr="002F6665" w:rsidRDefault="0015405A" w:rsidP="000373B3">
      <w:pPr>
        <w:pStyle w:val="isselectedend"/>
        <w:spacing w:before="0" w:beforeAutospacing="0" w:after="0" w:afterAutospacing="0"/>
        <w:ind w:firstLine="851"/>
        <w:jc w:val="both"/>
      </w:pPr>
      <w:r w:rsidRPr="002F6665">
        <w:t>Проведённый анализ показывает, что работа Научного общества учащихся является результативной и оказывает положительное влияние на качество образования, развитие познавательной активности и интеллектуального потенциала школьников.</w:t>
      </w:r>
    </w:p>
    <w:p w14:paraId="455FCA90" w14:textId="77777777" w:rsidR="0015405A" w:rsidRPr="002F6665" w:rsidRDefault="0015405A" w:rsidP="000373B3">
      <w:pPr>
        <w:pStyle w:val="isselectedend"/>
        <w:spacing w:before="0" w:beforeAutospacing="0" w:after="0" w:afterAutospacing="0"/>
        <w:ind w:firstLine="851"/>
        <w:jc w:val="both"/>
      </w:pPr>
      <w:r w:rsidRPr="002F6665">
        <w:t>Положительная динамика результатов за последние три года подтверждает эффективность созданной системы сопровождения одарённых учащихся. Вместе с тем дальнейшее развитие НОУ требует перехода от количественного роста к повышению качества исследовательских работ, расширению участия в конкурсах республиканского уровня и развитию межпредметных исследований.</w:t>
      </w:r>
    </w:p>
    <w:p w14:paraId="06EAC2E5" w14:textId="77777777" w:rsidR="0015405A" w:rsidRPr="002F6665" w:rsidRDefault="0015405A" w:rsidP="000373B3">
      <w:pPr>
        <w:pStyle w:val="3"/>
        <w:spacing w:before="0" w:after="0"/>
        <w:ind w:firstLine="851"/>
        <w:jc w:val="both"/>
        <w:rPr>
          <w:rFonts w:ascii="Times New Roman" w:hAnsi="Times New Roman"/>
          <w:sz w:val="24"/>
          <w:szCs w:val="24"/>
        </w:rPr>
      </w:pPr>
      <w:r w:rsidRPr="002F6665">
        <w:rPr>
          <w:rFonts w:ascii="Times New Roman" w:hAnsi="Times New Roman"/>
          <w:sz w:val="24"/>
          <w:szCs w:val="24"/>
        </w:rPr>
        <w:t>Перспективы развития</w:t>
      </w:r>
    </w:p>
    <w:p w14:paraId="774370BA" w14:textId="77777777" w:rsidR="0015405A" w:rsidRPr="002F6665" w:rsidRDefault="0015405A" w:rsidP="000373B3">
      <w:pPr>
        <w:pStyle w:val="isselectedend"/>
        <w:spacing w:before="0" w:beforeAutospacing="0" w:after="0" w:afterAutospacing="0"/>
        <w:ind w:firstLine="851"/>
        <w:jc w:val="both"/>
      </w:pPr>
      <w:r w:rsidRPr="002F6665">
        <w:t>Для повышения эффективности работы НОУ в следующем учебном году целесообразно:</w:t>
      </w:r>
    </w:p>
    <w:p w14:paraId="71488FD8" w14:textId="77777777" w:rsidR="0015405A" w:rsidRPr="002F6665" w:rsidRDefault="0015405A">
      <w:pPr>
        <w:numPr>
          <w:ilvl w:val="0"/>
          <w:numId w:val="134"/>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сформировать школьный банк перспективных исследовательских проектов;</w:t>
      </w:r>
    </w:p>
    <w:p w14:paraId="07C3507A" w14:textId="77777777" w:rsidR="0015405A" w:rsidRPr="002F6665" w:rsidRDefault="0015405A">
      <w:pPr>
        <w:numPr>
          <w:ilvl w:val="0"/>
          <w:numId w:val="134"/>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организовать работу научных лабораторий по направлениям STEM, экология, этнокультура и искусственный интеллект;</w:t>
      </w:r>
    </w:p>
    <w:p w14:paraId="6AF3074C" w14:textId="77777777" w:rsidR="0015405A" w:rsidRPr="002F6665" w:rsidRDefault="0015405A">
      <w:pPr>
        <w:numPr>
          <w:ilvl w:val="0"/>
          <w:numId w:val="134"/>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расширить участие учащихся в республиканских и международных конкурсах исследовательских работ;</w:t>
      </w:r>
    </w:p>
    <w:p w14:paraId="086BEA8B" w14:textId="77777777" w:rsidR="0015405A" w:rsidRPr="002F6665" w:rsidRDefault="0015405A">
      <w:pPr>
        <w:numPr>
          <w:ilvl w:val="0"/>
          <w:numId w:val="134"/>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усилить подготовку педагогов по вопросам научного руководства проектами;</w:t>
      </w:r>
    </w:p>
    <w:p w14:paraId="2F119AC2" w14:textId="77777777" w:rsidR="0015405A" w:rsidRPr="002F6665" w:rsidRDefault="0015405A">
      <w:pPr>
        <w:numPr>
          <w:ilvl w:val="0"/>
          <w:numId w:val="134"/>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развивать межпредметные исследования и командные проекты;</w:t>
      </w:r>
    </w:p>
    <w:p w14:paraId="516ACA29" w14:textId="77777777" w:rsidR="0015405A" w:rsidRPr="002F6665" w:rsidRDefault="0015405A">
      <w:pPr>
        <w:numPr>
          <w:ilvl w:val="0"/>
          <w:numId w:val="134"/>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внедрить систему индивидуального сопровождения наиболее успешных участников НОУ.</w:t>
      </w:r>
    </w:p>
    <w:p w14:paraId="08DA5DE4" w14:textId="77777777" w:rsidR="0015405A" w:rsidRPr="002F6665" w:rsidRDefault="0015405A" w:rsidP="000373B3">
      <w:pPr>
        <w:pStyle w:val="a3"/>
        <w:spacing w:before="0" w:beforeAutospacing="0" w:after="0" w:afterAutospacing="0"/>
        <w:ind w:firstLine="851"/>
        <w:jc w:val="both"/>
      </w:pPr>
      <w:r w:rsidRPr="002F6665">
        <w:t>В целом работа Научного общества учащихся в 2025–2026 учебном году демонстрирует положительную динамику развития, способствует формированию исследовательской культуры школьников и создаёт условия для выявления и поддержки интеллектуально одарённых обучающихся.</w:t>
      </w:r>
    </w:p>
    <w:p w14:paraId="3A925972" w14:textId="77777777" w:rsidR="00383B9E" w:rsidRPr="002F6665" w:rsidRDefault="00383B9E" w:rsidP="00383B9E">
      <w:pPr>
        <w:spacing w:after="0" w:line="240" w:lineRule="auto"/>
        <w:rPr>
          <w:rStyle w:val="af3"/>
          <w:rFonts w:ascii="Times New Roman" w:eastAsiaTheme="majorEastAsia" w:hAnsi="Times New Roman" w:cs="Times New Roman"/>
          <w:sz w:val="24"/>
          <w:szCs w:val="24"/>
          <w:lang w:eastAsia="ru-RU"/>
        </w:rPr>
      </w:pPr>
    </w:p>
    <w:p w14:paraId="2FB6C1DE" w14:textId="321EA0D0" w:rsidR="009470F6" w:rsidRPr="002F6665" w:rsidRDefault="009470F6" w:rsidP="009470F6">
      <w:pPr>
        <w:spacing w:after="0" w:line="240" w:lineRule="auto"/>
        <w:jc w:val="right"/>
        <w:rPr>
          <w:rStyle w:val="af3"/>
          <w:rFonts w:ascii="Times New Roman" w:eastAsiaTheme="majorEastAsia" w:hAnsi="Times New Roman" w:cs="Times New Roman"/>
          <w:sz w:val="24"/>
          <w:szCs w:val="24"/>
          <w:lang w:eastAsia="ru-RU"/>
        </w:rPr>
      </w:pPr>
      <w:r w:rsidRPr="002F6665">
        <w:rPr>
          <w:rStyle w:val="af3"/>
          <w:rFonts w:ascii="Times New Roman" w:eastAsiaTheme="majorEastAsia" w:hAnsi="Times New Roman" w:cs="Times New Roman"/>
          <w:sz w:val="24"/>
          <w:szCs w:val="24"/>
          <w:lang w:eastAsia="ru-RU"/>
        </w:rPr>
        <w:t>Таблица №50</w:t>
      </w:r>
    </w:p>
    <w:p w14:paraId="76A1ACF9" w14:textId="1D646656" w:rsidR="00561BC3" w:rsidRPr="002F6665" w:rsidRDefault="00561BC3" w:rsidP="009470F6">
      <w:pPr>
        <w:spacing w:after="0" w:line="240" w:lineRule="auto"/>
        <w:jc w:val="right"/>
        <w:rPr>
          <w:rStyle w:val="af3"/>
          <w:rFonts w:ascii="Times New Roman" w:eastAsiaTheme="majorEastAsia" w:hAnsi="Times New Roman" w:cs="Times New Roman"/>
          <w:sz w:val="24"/>
          <w:szCs w:val="24"/>
          <w:lang w:eastAsia="ru-RU"/>
        </w:rPr>
      </w:pPr>
      <w:r w:rsidRPr="002F6665">
        <w:rPr>
          <w:rStyle w:val="af3"/>
          <w:rFonts w:ascii="Times New Roman" w:eastAsiaTheme="majorEastAsia" w:hAnsi="Times New Roman" w:cs="Times New Roman"/>
          <w:sz w:val="24"/>
          <w:szCs w:val="24"/>
          <w:lang w:eastAsia="ru-RU"/>
        </w:rPr>
        <w:t xml:space="preserve">Результаты участия в олимпиадах 2025-2026 </w:t>
      </w:r>
    </w:p>
    <w:bookmarkStart w:id="9" w:name="_Hlk231300443"/>
    <w:p w14:paraId="061BEA26" w14:textId="151D8908" w:rsidR="00524255" w:rsidRPr="002F6665" w:rsidRDefault="00524255" w:rsidP="00383B9E">
      <w:pPr>
        <w:spacing w:after="0" w:line="240" w:lineRule="auto"/>
        <w:jc w:val="center"/>
        <w:rPr>
          <w:rFonts w:ascii="Times New Roman" w:eastAsia="Yu Mincho" w:hAnsi="Times New Roman" w:cs="Times New Roman"/>
          <w:b/>
          <w:bCs/>
          <w:sz w:val="24"/>
          <w:szCs w:val="24"/>
          <w:lang w:val="kk-KZ" w:eastAsia="ja-JP"/>
        </w:rPr>
      </w:pPr>
      <w:r w:rsidRPr="002F6665">
        <w:rPr>
          <w:rFonts w:ascii="Times New Roman" w:eastAsia="Yu Mincho" w:hAnsi="Times New Roman" w:cs="Times New Roman"/>
          <w:b/>
          <w:bCs/>
          <w:sz w:val="24"/>
          <w:szCs w:val="24"/>
          <w:lang w:val="kk-KZ" w:eastAsia="ja-JP"/>
        </w:rPr>
        <w:fldChar w:fldCharType="begin"/>
      </w:r>
      <w:r w:rsidRPr="002F6665">
        <w:rPr>
          <w:rFonts w:ascii="Times New Roman" w:eastAsia="Yu Mincho" w:hAnsi="Times New Roman" w:cs="Times New Roman"/>
          <w:b/>
          <w:bCs/>
          <w:sz w:val="24"/>
          <w:szCs w:val="24"/>
          <w:lang w:val="kk-KZ" w:eastAsia="ja-JP"/>
        </w:rPr>
        <w:instrText xml:space="preserve"> HYPERLINK "https://drive.google.com/drive/folders/1xoUk0qaw2A_xuV9WW98Hw3YdqFy0boeM?usp=drive_link" </w:instrText>
      </w:r>
      <w:r w:rsidRPr="002F6665">
        <w:rPr>
          <w:rFonts w:ascii="Times New Roman" w:eastAsia="Yu Mincho" w:hAnsi="Times New Roman" w:cs="Times New Roman"/>
          <w:b/>
          <w:bCs/>
          <w:sz w:val="24"/>
          <w:szCs w:val="24"/>
          <w:lang w:val="kk-KZ" w:eastAsia="ja-JP"/>
        </w:rPr>
      </w:r>
      <w:r w:rsidRPr="002F6665">
        <w:rPr>
          <w:rFonts w:ascii="Times New Roman" w:eastAsia="Yu Mincho" w:hAnsi="Times New Roman" w:cs="Times New Roman"/>
          <w:b/>
          <w:bCs/>
          <w:sz w:val="24"/>
          <w:szCs w:val="24"/>
          <w:lang w:val="kk-KZ" w:eastAsia="ja-JP"/>
        </w:rPr>
        <w:fldChar w:fldCharType="separate"/>
      </w:r>
      <w:r w:rsidRPr="002F6665">
        <w:rPr>
          <w:rStyle w:val="af0"/>
          <w:rFonts w:ascii="Times New Roman" w:eastAsia="Yu Mincho" w:hAnsi="Times New Roman" w:cs="Times New Roman"/>
          <w:b/>
          <w:bCs/>
          <w:color w:val="auto"/>
          <w:sz w:val="24"/>
          <w:szCs w:val="24"/>
          <w:lang w:val="kk-KZ" w:eastAsia="ja-JP"/>
        </w:rPr>
        <w:t>https://drive.google.com/drive/folders/1xoUk0qaw2A_xuV9WW98Hw3YdqFy0boeM?usp=drive_link</w:t>
      </w:r>
      <w:r w:rsidRPr="002F6665">
        <w:rPr>
          <w:rFonts w:ascii="Times New Roman" w:eastAsia="Yu Mincho" w:hAnsi="Times New Roman" w:cs="Times New Roman"/>
          <w:b/>
          <w:bCs/>
          <w:sz w:val="24"/>
          <w:szCs w:val="24"/>
          <w:lang w:val="kk-KZ" w:eastAsia="ja-JP"/>
        </w:rPr>
        <w:fldChar w:fldCharType="end"/>
      </w:r>
    </w:p>
    <w:p w14:paraId="7401476A" w14:textId="77777777" w:rsidR="00524255" w:rsidRPr="002F6665" w:rsidRDefault="00524255" w:rsidP="00524255">
      <w:pPr>
        <w:spacing w:after="0"/>
        <w:jc w:val="center"/>
        <w:rPr>
          <w:rFonts w:ascii="Times New Roman" w:eastAsia="Yu Mincho" w:hAnsi="Times New Roman" w:cs="Times New Roman"/>
          <w:b/>
          <w:bCs/>
          <w:sz w:val="24"/>
          <w:szCs w:val="24"/>
          <w:lang w:val="kk-KZ" w:eastAsia="ja-JP"/>
        </w:rPr>
      </w:pPr>
    </w:p>
    <w:tbl>
      <w:tblPr>
        <w:tblStyle w:val="a5"/>
        <w:tblW w:w="9781" w:type="dxa"/>
        <w:tblInd w:w="137" w:type="dxa"/>
        <w:tblLayout w:type="fixed"/>
        <w:tblLook w:val="04A0" w:firstRow="1" w:lastRow="0" w:firstColumn="1" w:lastColumn="0" w:noHBand="0" w:noVBand="1"/>
      </w:tblPr>
      <w:tblGrid>
        <w:gridCol w:w="454"/>
        <w:gridCol w:w="1672"/>
        <w:gridCol w:w="567"/>
        <w:gridCol w:w="1134"/>
        <w:gridCol w:w="2410"/>
        <w:gridCol w:w="1134"/>
        <w:gridCol w:w="993"/>
        <w:gridCol w:w="1417"/>
      </w:tblGrid>
      <w:tr w:rsidR="00383B9E" w:rsidRPr="002F6665" w14:paraId="279B678C" w14:textId="77777777" w:rsidTr="00383B9E">
        <w:trPr>
          <w:cantSplit/>
          <w:trHeight w:val="83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26A59"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6E187" w14:textId="77777777" w:rsidR="00524255" w:rsidRPr="002F6665" w:rsidRDefault="00524255" w:rsidP="002869C5">
            <w:pPr>
              <w:rPr>
                <w:rFonts w:ascii="Times New Roman" w:hAnsi="Times New Roman" w:cs="Times New Roman"/>
                <w:b/>
                <w:sz w:val="20"/>
                <w:szCs w:val="20"/>
              </w:rPr>
            </w:pPr>
            <w:r w:rsidRPr="002F6665">
              <w:rPr>
                <w:rFonts w:ascii="Times New Roman" w:hAnsi="Times New Roman" w:cs="Times New Roman"/>
                <w:b/>
                <w:sz w:val="20"/>
                <w:szCs w:val="20"/>
              </w:rPr>
              <w:t xml:space="preserve">Имя и фамилия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6C200" w14:textId="77777777" w:rsidR="00524255" w:rsidRPr="002F6665" w:rsidRDefault="00524255" w:rsidP="002869C5">
            <w:pPr>
              <w:rPr>
                <w:rFonts w:ascii="Times New Roman" w:hAnsi="Times New Roman" w:cs="Times New Roman"/>
                <w:b/>
                <w:sz w:val="20"/>
                <w:szCs w:val="20"/>
              </w:rPr>
            </w:pPr>
            <w:r w:rsidRPr="002F6665">
              <w:rPr>
                <w:rFonts w:ascii="Times New Roman" w:hAnsi="Times New Roman" w:cs="Times New Roman"/>
                <w:b/>
                <w:sz w:val="20"/>
                <w:szCs w:val="20"/>
              </w:rPr>
              <w:t xml:space="preserve"> Класс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D3832" w14:textId="77777777" w:rsidR="00524255" w:rsidRPr="002F6665" w:rsidRDefault="00524255" w:rsidP="002869C5">
            <w:pPr>
              <w:rPr>
                <w:rFonts w:ascii="Times New Roman" w:hAnsi="Times New Roman" w:cs="Times New Roman"/>
                <w:b/>
                <w:sz w:val="20"/>
                <w:szCs w:val="20"/>
                <w:lang w:val="kk-KZ"/>
              </w:rPr>
            </w:pPr>
            <w:r w:rsidRPr="002F6665">
              <w:rPr>
                <w:rFonts w:ascii="Times New Roman" w:hAnsi="Times New Roman" w:cs="Times New Roman"/>
                <w:b/>
                <w:sz w:val="20"/>
                <w:szCs w:val="20"/>
                <w:lang w:val="kk-KZ"/>
              </w:rPr>
              <w:t>Предмет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1807F" w14:textId="77777777" w:rsidR="00524255" w:rsidRPr="002F6665" w:rsidRDefault="00524255" w:rsidP="002869C5">
            <w:pPr>
              <w:rPr>
                <w:rFonts w:ascii="Times New Roman" w:hAnsi="Times New Roman" w:cs="Times New Roman"/>
                <w:b/>
                <w:sz w:val="20"/>
                <w:szCs w:val="20"/>
              </w:rPr>
            </w:pPr>
            <w:r w:rsidRPr="002F6665">
              <w:rPr>
                <w:rFonts w:ascii="Times New Roman" w:hAnsi="Times New Roman" w:cs="Times New Roman"/>
                <w:b/>
                <w:sz w:val="20"/>
                <w:szCs w:val="20"/>
              </w:rPr>
              <w:t xml:space="preserve">Название конкурса, место проведения </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1BC53BFB" w14:textId="77777777" w:rsidR="00524255" w:rsidRPr="002F6665" w:rsidRDefault="00524255" w:rsidP="002869C5">
            <w:pPr>
              <w:rPr>
                <w:rFonts w:ascii="Times New Roman" w:hAnsi="Times New Roman" w:cs="Times New Roman"/>
                <w:b/>
                <w:sz w:val="20"/>
                <w:szCs w:val="20"/>
                <w:lang w:val="kk-KZ"/>
              </w:rPr>
            </w:pPr>
            <w:r w:rsidRPr="002F6665">
              <w:rPr>
                <w:rFonts w:ascii="Times New Roman" w:hAnsi="Times New Roman" w:cs="Times New Roman"/>
                <w:b/>
                <w:sz w:val="20"/>
                <w:szCs w:val="20"/>
              </w:rPr>
              <w:t xml:space="preserve">Занятое место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AD311" w14:textId="77777777" w:rsidR="00524255" w:rsidRPr="002F6665" w:rsidRDefault="00524255" w:rsidP="002869C5">
            <w:pPr>
              <w:rPr>
                <w:rFonts w:ascii="Times New Roman" w:hAnsi="Times New Roman" w:cs="Times New Roman"/>
                <w:b/>
                <w:sz w:val="20"/>
                <w:szCs w:val="20"/>
              </w:rPr>
            </w:pPr>
            <w:r w:rsidRPr="002F6665">
              <w:rPr>
                <w:rFonts w:ascii="Times New Roman" w:hAnsi="Times New Roman" w:cs="Times New Roman"/>
                <w:b/>
                <w:sz w:val="20"/>
                <w:szCs w:val="20"/>
              </w:rPr>
              <w:t xml:space="preserve">Организующая организация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01D92" w14:textId="77777777" w:rsidR="00524255" w:rsidRPr="002F6665" w:rsidRDefault="00524255" w:rsidP="002869C5">
            <w:pPr>
              <w:rPr>
                <w:rFonts w:ascii="Times New Roman" w:hAnsi="Times New Roman" w:cs="Times New Roman"/>
                <w:b/>
                <w:sz w:val="20"/>
                <w:szCs w:val="20"/>
              </w:rPr>
            </w:pPr>
            <w:r w:rsidRPr="002F6665">
              <w:rPr>
                <w:rFonts w:ascii="Times New Roman" w:hAnsi="Times New Roman" w:cs="Times New Roman"/>
                <w:b/>
                <w:sz w:val="20"/>
                <w:szCs w:val="20"/>
              </w:rPr>
              <w:t>Учитель</w:t>
            </w:r>
          </w:p>
        </w:tc>
      </w:tr>
      <w:tr w:rsidR="00383B9E" w:rsidRPr="002F6665" w14:paraId="081E8454"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E022DB"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A5D97E"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sz w:val="20"/>
                <w:szCs w:val="20"/>
              </w:rPr>
              <w:t>Тян Валерия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57784"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6B408" w14:textId="77777777" w:rsidR="00524255" w:rsidRPr="002F6665" w:rsidRDefault="00524255" w:rsidP="002869C5">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Математика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56FC5" w14:textId="77777777" w:rsidR="00524255" w:rsidRPr="002F6665" w:rsidRDefault="00524255" w:rsidP="002869C5">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Республикалық «Алтын сақа» математикалық олимпиадасының қалалық кезеңі</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0E44B557"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 место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D7490"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«Алтын сақа» және «Зерделі»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DADBA" w14:textId="77777777" w:rsidR="00524255" w:rsidRPr="002F6665" w:rsidRDefault="00524255" w:rsidP="002869C5">
            <w:pPr>
              <w:rPr>
                <w:rFonts w:ascii="Times New Roman" w:hAnsi="Times New Roman" w:cs="Times New Roman"/>
                <w:bCs/>
                <w:sz w:val="20"/>
                <w:szCs w:val="20"/>
                <w:lang w:val="kk-KZ"/>
              </w:rPr>
            </w:pPr>
            <w:proofErr w:type="spellStart"/>
            <w:r w:rsidRPr="002F6665">
              <w:rPr>
                <w:rFonts w:ascii="Times New Roman" w:hAnsi="Times New Roman" w:cs="Times New Roman"/>
                <w:sz w:val="20"/>
                <w:szCs w:val="20"/>
              </w:rPr>
              <w:t>Бабажанова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Асем</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Абжановна</w:t>
            </w:r>
            <w:proofErr w:type="spellEnd"/>
          </w:p>
        </w:tc>
      </w:tr>
      <w:tr w:rsidR="00383B9E" w:rsidRPr="002F6665" w14:paraId="69C9A5BF"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73022"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lastRenderedPageBreak/>
              <w:t>2</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8E42E0" w14:textId="54C3A565"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Блялова Сабина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83989" w14:textId="3E141AEB" w:rsidR="00524255" w:rsidRPr="002F6665" w:rsidRDefault="00524255" w:rsidP="00524255">
            <w:pPr>
              <w:rPr>
                <w:rFonts w:ascii="Times New Roman" w:hAnsi="Times New Roman" w:cs="Times New Roman"/>
                <w:bCs/>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3EC0E" w14:textId="63E63404" w:rsidR="00524255" w:rsidRPr="002F6665" w:rsidRDefault="00524255" w:rsidP="00524255">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Орыс тілі мен әдебиет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66FDF" w14:textId="77777777" w:rsidR="00524255" w:rsidRPr="002F6665" w:rsidRDefault="00524255" w:rsidP="00524255">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Жалпы білім беретін пəндер бойынша 5-6 сынып оқушыларына арналған </w:t>
            </w:r>
          </w:p>
          <w:p w14:paraId="21DE7F80" w14:textId="77777777" w:rsidR="00524255" w:rsidRPr="002F6665" w:rsidRDefault="00524255" w:rsidP="00524255">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республикалық олимпиаданың II (аудандық) кезеңінің</w:t>
            </w:r>
          </w:p>
          <w:p w14:paraId="567379CD" w14:textId="6FCE21E5" w:rsidR="00524255" w:rsidRPr="002F6665" w:rsidRDefault="00524255" w:rsidP="00524255">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орыс тілі мен әдебиеті пәні бойынша жүлдегері</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599D9979" w14:textId="51F74A92"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место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5AE79" w14:textId="16F4B0F6"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«Астана дарыны»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30091" w14:textId="443592C0"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Ахметова Айслу Кенжебаевна</w:t>
            </w:r>
          </w:p>
        </w:tc>
      </w:tr>
      <w:tr w:rsidR="00383B9E" w:rsidRPr="002F6665" w14:paraId="6CEEAEC1"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87FF4"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19F3D" w14:textId="62B1B87D"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Блялова Сабина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6BAB4" w14:textId="23983DFB"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57989" w14:textId="228E86C6" w:rsidR="00524255" w:rsidRPr="002F6665" w:rsidRDefault="00524255" w:rsidP="00524255">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Тіл білімі</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4570E" w14:textId="50D5236F" w:rsidR="00524255" w:rsidRPr="002F6665" w:rsidRDefault="00524255" w:rsidP="00524255">
            <w:pPr>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Жалпы білім беретін пәндер бойынша республикалық ғылыми жоба конкурсы аудандық кезеңі</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0D7834B5" w14:textId="1BBD3A6F"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AADF0" w14:textId="45777763"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«Астана дарыны»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FB423" w14:textId="132BDA3F"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Тасбулатова Асемгуль Толеубайқызы</w:t>
            </w:r>
          </w:p>
        </w:tc>
      </w:tr>
      <w:tr w:rsidR="00383B9E" w:rsidRPr="002F6665" w14:paraId="6D74BDF2"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C2971"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5</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EB0A9" w14:textId="77777777" w:rsidR="00524255" w:rsidRPr="002F6665" w:rsidRDefault="00524255" w:rsidP="00524255">
            <w:pP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Ебраем</w:t>
            </w:r>
            <w:proofErr w:type="spellEnd"/>
            <w:r w:rsidRPr="002F6665">
              <w:rPr>
                <w:rFonts w:ascii="Times New Roman" w:hAnsi="Times New Roman" w:cs="Times New Roman"/>
                <w:sz w:val="20"/>
                <w:szCs w:val="20"/>
              </w:rPr>
              <w:t xml:space="preserve"> Ануар</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C30B7"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5B6D8" w14:textId="77777777" w:rsidR="00524255" w:rsidRPr="002F6665" w:rsidRDefault="00524255" w:rsidP="00524255">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История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4588F" w14:textId="77777777" w:rsidR="00524255" w:rsidRPr="002F6665" w:rsidRDefault="00524255" w:rsidP="00524255">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Жалпы білім беретін пəндер бойынша 5-6 сынып оқушыларына арналған </w:t>
            </w:r>
          </w:p>
          <w:p w14:paraId="6BD6227D" w14:textId="77777777" w:rsidR="00524255" w:rsidRPr="002F6665" w:rsidRDefault="00524255" w:rsidP="00524255">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республикалық олимпиаданың II (аудандық) кезеңінің</w:t>
            </w:r>
          </w:p>
          <w:p w14:paraId="10F60CA0" w14:textId="77777777" w:rsidR="00524255" w:rsidRPr="002F6665" w:rsidRDefault="00524255" w:rsidP="00524255">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тарих пәні бойынша жүлдегері</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5524AB22"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место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62139"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«Астана дарыны»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57ACD"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Нагызханова Акбота Байзаковна</w:t>
            </w:r>
          </w:p>
        </w:tc>
      </w:tr>
      <w:tr w:rsidR="00383B9E" w:rsidRPr="002F6665" w14:paraId="112D10B7"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7E4F3"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6</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717D0"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Бынзер Мария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98917"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CFB04" w14:textId="77777777" w:rsidR="00524255" w:rsidRPr="002F6665" w:rsidRDefault="00524255" w:rsidP="00524255">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Английский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6A31E" w14:textId="77777777" w:rsidR="00524255" w:rsidRPr="002F6665" w:rsidRDefault="00524255" w:rsidP="00524255">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Жалпы білім беретін пəндер бойынша 9-11 сынып оқушыларына арналған </w:t>
            </w:r>
          </w:p>
          <w:p w14:paraId="739C877E" w14:textId="77777777" w:rsidR="00524255" w:rsidRPr="002F6665" w:rsidRDefault="00524255" w:rsidP="00524255">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республикалық олимпиаданың II (аудандық) кезеңінің</w:t>
            </w:r>
          </w:p>
          <w:p w14:paraId="5706E58F" w14:textId="77777777" w:rsidR="00524255" w:rsidRPr="002F6665" w:rsidRDefault="00524255" w:rsidP="00524255">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жаратылыстану пәні бойынша жүлдегері</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52843BFD"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место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E2869"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«Астана дарыны»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11344"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Оспанова Кымбат Топашевна</w:t>
            </w:r>
          </w:p>
        </w:tc>
      </w:tr>
      <w:tr w:rsidR="00383B9E" w:rsidRPr="002F6665" w14:paraId="24B1EB21"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6FD72"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5C466"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Буглак Артём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C498F"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4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EB7E3" w14:textId="77777777" w:rsidR="00524255" w:rsidRPr="002F6665" w:rsidRDefault="00524255" w:rsidP="00524255">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Математика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13722" w14:textId="77777777" w:rsidR="00524255" w:rsidRPr="002F6665" w:rsidRDefault="00524255" w:rsidP="00524255">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«Ақылды, күшті, мықты» олимпиадасы.</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1E37B9FB"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1 место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685F5"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Астана дарыны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DF58C"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Алибаева Роза Зейнуллаевна</w:t>
            </w:r>
          </w:p>
        </w:tc>
      </w:tr>
      <w:tr w:rsidR="00383B9E" w:rsidRPr="002F6665" w14:paraId="563FDE29"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620B6"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8</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1CA26"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Кадыр Данель</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4DA17"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0F665E" w14:textId="77777777" w:rsidR="00524255" w:rsidRPr="002F6665" w:rsidRDefault="00524255" w:rsidP="00524255">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Биология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D6FEF7" w14:textId="77777777" w:rsidR="00524255" w:rsidRPr="002F6665" w:rsidRDefault="00524255" w:rsidP="00524255">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Жалпы білім беретін пəндер бойынша 10 - 11сынып оқушыларына арналған </w:t>
            </w:r>
          </w:p>
          <w:p w14:paraId="6A0002E6" w14:textId="77777777" w:rsidR="00524255" w:rsidRPr="002F6665" w:rsidRDefault="00524255" w:rsidP="00524255">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республикалық олимпиаданың II (аудандық) кезеңінің</w:t>
            </w:r>
          </w:p>
          <w:p w14:paraId="1D7C2219" w14:textId="77777777" w:rsidR="00524255" w:rsidRPr="002F6665" w:rsidRDefault="00524255" w:rsidP="00524255">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жаратылыстану пәні бойынша жүлдегері</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0F55650D"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место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24A02"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«Астана дарыны»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E27F7"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Исина Аяужан Ерболовна</w:t>
            </w:r>
          </w:p>
        </w:tc>
      </w:tr>
      <w:tr w:rsidR="00383B9E" w:rsidRPr="002F6665" w14:paraId="4E8A04EA"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AA3E8"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9</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EF364"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Борумбаева Мадина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C23C3"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4C0EA" w14:textId="77777777" w:rsidR="00524255" w:rsidRPr="002F6665" w:rsidRDefault="00524255" w:rsidP="00524255">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География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99903" w14:textId="77777777" w:rsidR="00524255" w:rsidRPr="002F6665" w:rsidRDefault="00524255" w:rsidP="00524255">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Жалпы білім беретін пəндер бойынша 5-6 сынып оқушыларына арналған </w:t>
            </w:r>
          </w:p>
          <w:p w14:paraId="4E4FF748" w14:textId="77777777" w:rsidR="00524255" w:rsidRPr="002F6665" w:rsidRDefault="00524255" w:rsidP="00524255">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республикалық олимпиаданың II (аудандық) кезеңінің</w:t>
            </w:r>
          </w:p>
          <w:p w14:paraId="6CCE7446" w14:textId="77777777" w:rsidR="00524255" w:rsidRPr="002F6665" w:rsidRDefault="00524255" w:rsidP="00524255">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жаратылыстану пәні бойынша жүлдегері</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515DDF30"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место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807E9"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«Астана дарыны»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43674"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Бариев Шерхан Болатович</w:t>
            </w:r>
          </w:p>
        </w:tc>
      </w:tr>
      <w:tr w:rsidR="00383B9E" w:rsidRPr="002F6665" w14:paraId="1CA37A24"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B59C1"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10</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DF054D"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rPr>
              <w:t>Сысуева Павла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DB19B0"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75500D"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Орыс тілі мен әдебиет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CD7C4"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Жалпы білім беретін пəндер бойынша 5-6 сынып оқушыларына арналған </w:t>
            </w:r>
          </w:p>
          <w:p w14:paraId="193E5A44"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республикалық олимпиаданың II (аудандық) кезеңінің</w:t>
            </w:r>
          </w:p>
          <w:p w14:paraId="081990F0"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жаратылыстану пәні бойынша жүлдегері</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60DC78A5"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Грамота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D2C4F"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«Астана дарыны»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69886C" w14:textId="77777777" w:rsidR="00524255" w:rsidRPr="002F6665" w:rsidRDefault="00524255" w:rsidP="00524255">
            <w:pPr>
              <w:rPr>
                <w:rFonts w:ascii="Times New Roman" w:hAnsi="Times New Roman" w:cs="Times New Roman"/>
                <w:bCs/>
                <w:sz w:val="20"/>
                <w:szCs w:val="20"/>
                <w:lang w:val="kk-KZ"/>
              </w:rPr>
            </w:pPr>
            <w:proofErr w:type="spellStart"/>
            <w:r w:rsidRPr="002F6665">
              <w:rPr>
                <w:rFonts w:ascii="Times New Roman" w:hAnsi="Times New Roman" w:cs="Times New Roman"/>
                <w:sz w:val="20"/>
                <w:szCs w:val="20"/>
              </w:rPr>
              <w:t>Кулькаева</w:t>
            </w:r>
            <w:proofErr w:type="spellEnd"/>
            <w:r w:rsidRPr="002F6665">
              <w:rPr>
                <w:rFonts w:ascii="Times New Roman" w:hAnsi="Times New Roman" w:cs="Times New Roman"/>
                <w:sz w:val="20"/>
                <w:szCs w:val="20"/>
              </w:rPr>
              <w:t xml:space="preserve"> Галия </w:t>
            </w:r>
            <w:proofErr w:type="spellStart"/>
            <w:r w:rsidRPr="002F6665">
              <w:rPr>
                <w:rFonts w:ascii="Times New Roman" w:hAnsi="Times New Roman" w:cs="Times New Roman"/>
                <w:sz w:val="20"/>
                <w:szCs w:val="20"/>
              </w:rPr>
              <w:t>Баймуратовна</w:t>
            </w:r>
            <w:proofErr w:type="spellEnd"/>
          </w:p>
        </w:tc>
      </w:tr>
      <w:tr w:rsidR="00383B9E" w:rsidRPr="002F6665" w14:paraId="7F8EC672"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187ED"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lastRenderedPageBreak/>
              <w:t>11</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86890"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Совет Альтаир</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03182"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Ә</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80FDB" w14:textId="77777777" w:rsidR="00524255" w:rsidRPr="002F6665" w:rsidRDefault="00524255" w:rsidP="00524255">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Математика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53746" w14:textId="77777777" w:rsidR="00524255" w:rsidRPr="002F6665" w:rsidRDefault="00524255" w:rsidP="00524255">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«Ақылды, күшті, мықты» олимпиадасы.</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32260CA9"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ІІІ место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086E8"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«Астана дарыны»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4787B"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Агадаева Арай Романовна</w:t>
            </w:r>
          </w:p>
        </w:tc>
      </w:tr>
      <w:tr w:rsidR="00383B9E" w:rsidRPr="002F6665" w14:paraId="4DD96141"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FF35C"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12</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7D249"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Мустафаев Кенан</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1B0765"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79577"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Қазақ тілі мен әдебиет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DE607"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«Тіл тәуелсіздік тұғыры» олимпиадасы</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286F66F9"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 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E275C"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«Дарын» Республикалық орталығы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8EA83"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Жақан Еркежан Нұрланқызы</w:t>
            </w:r>
          </w:p>
        </w:tc>
      </w:tr>
      <w:tr w:rsidR="00383B9E" w:rsidRPr="002F6665" w14:paraId="3438395F" w14:textId="77777777" w:rsidTr="00383B9E">
        <w:trPr>
          <w:cantSplit/>
          <w:trHeight w:val="985"/>
        </w:trPr>
        <w:tc>
          <w:tcPr>
            <w:tcW w:w="454" w:type="dxa"/>
            <w:tcBorders>
              <w:top w:val="single" w:sz="4" w:space="0" w:color="000000" w:themeColor="text1"/>
              <w:left w:val="single" w:sz="4" w:space="0" w:color="000000" w:themeColor="text1"/>
              <w:right w:val="single" w:sz="4" w:space="0" w:color="000000" w:themeColor="text1"/>
            </w:tcBorders>
          </w:tcPr>
          <w:p w14:paraId="2774E743"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13</w:t>
            </w:r>
          </w:p>
        </w:tc>
        <w:tc>
          <w:tcPr>
            <w:tcW w:w="1672" w:type="dxa"/>
            <w:tcBorders>
              <w:top w:val="single" w:sz="4" w:space="0" w:color="000000" w:themeColor="text1"/>
              <w:left w:val="single" w:sz="4" w:space="0" w:color="000000" w:themeColor="text1"/>
              <w:right w:val="single" w:sz="4" w:space="0" w:color="000000" w:themeColor="text1"/>
            </w:tcBorders>
          </w:tcPr>
          <w:p w14:paraId="4AD8B75A"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Костусева Вилена</w:t>
            </w:r>
          </w:p>
        </w:tc>
        <w:tc>
          <w:tcPr>
            <w:tcW w:w="567" w:type="dxa"/>
            <w:tcBorders>
              <w:top w:val="single" w:sz="4" w:space="0" w:color="000000" w:themeColor="text1"/>
              <w:left w:val="single" w:sz="4" w:space="0" w:color="000000" w:themeColor="text1"/>
              <w:right w:val="single" w:sz="4" w:space="0" w:color="000000" w:themeColor="text1"/>
            </w:tcBorders>
          </w:tcPr>
          <w:p w14:paraId="76FED281"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5</w:t>
            </w:r>
          </w:p>
        </w:tc>
        <w:tc>
          <w:tcPr>
            <w:tcW w:w="1134" w:type="dxa"/>
            <w:tcBorders>
              <w:top w:val="single" w:sz="4" w:space="0" w:color="000000" w:themeColor="text1"/>
              <w:left w:val="single" w:sz="4" w:space="0" w:color="000000" w:themeColor="text1"/>
              <w:right w:val="single" w:sz="4" w:space="0" w:color="000000" w:themeColor="text1"/>
            </w:tcBorders>
          </w:tcPr>
          <w:p w14:paraId="28DEA4C3" w14:textId="77777777" w:rsidR="00524255" w:rsidRPr="002F6665" w:rsidRDefault="00524255" w:rsidP="00524255">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Орыс тілі</w:t>
            </w:r>
          </w:p>
        </w:tc>
        <w:tc>
          <w:tcPr>
            <w:tcW w:w="2410" w:type="dxa"/>
            <w:tcBorders>
              <w:top w:val="single" w:sz="4" w:space="0" w:color="000000" w:themeColor="text1"/>
              <w:left w:val="single" w:sz="4" w:space="0" w:color="000000" w:themeColor="text1"/>
              <w:right w:val="single" w:sz="4" w:space="0" w:color="000000" w:themeColor="text1"/>
            </w:tcBorders>
          </w:tcPr>
          <w:p w14:paraId="00639719" w14:textId="77777777" w:rsidR="00524255" w:rsidRPr="002F6665" w:rsidRDefault="00524255" w:rsidP="00524255">
            <w:pPr>
              <w:jc w:val="center"/>
              <w:rPr>
                <w:rFonts w:ascii="Times New Roman" w:hAnsi="Times New Roman" w:cs="Times New Roman"/>
                <w:bCs/>
                <w:sz w:val="20"/>
                <w:szCs w:val="20"/>
                <w:lang w:val="kk-KZ"/>
              </w:rPr>
            </w:pPr>
            <w:r w:rsidRPr="002F6665">
              <w:rPr>
                <w:rFonts w:ascii="Times New Roman" w:hAnsi="Times New Roman" w:cs="Times New Roman"/>
                <w:sz w:val="20"/>
                <w:szCs w:val="20"/>
                <w:lang w:val="en-US"/>
              </w:rPr>
              <w:t>II</w:t>
            </w:r>
            <w:r w:rsidRPr="002F6665">
              <w:rPr>
                <w:rFonts w:ascii="Times New Roman" w:hAnsi="Times New Roman" w:cs="Times New Roman"/>
                <w:sz w:val="20"/>
                <w:szCs w:val="20"/>
              </w:rPr>
              <w:t xml:space="preserve"> районный этап Республиканской олимпиады учащихся 6 классов по общеобразовательным предметам </w:t>
            </w:r>
            <w:proofErr w:type="gramStart"/>
            <w:r w:rsidRPr="002F6665">
              <w:rPr>
                <w:rFonts w:ascii="Times New Roman" w:hAnsi="Times New Roman" w:cs="Times New Roman"/>
                <w:sz w:val="20"/>
                <w:szCs w:val="20"/>
              </w:rPr>
              <w:t>( русский</w:t>
            </w:r>
            <w:proofErr w:type="gramEnd"/>
            <w:r w:rsidRPr="002F6665">
              <w:rPr>
                <w:rFonts w:ascii="Times New Roman" w:hAnsi="Times New Roman" w:cs="Times New Roman"/>
                <w:sz w:val="20"/>
                <w:szCs w:val="20"/>
              </w:rPr>
              <w:t xml:space="preserve"> язык)</w:t>
            </w:r>
          </w:p>
        </w:tc>
        <w:tc>
          <w:tcPr>
            <w:tcW w:w="1134" w:type="dxa"/>
            <w:tcBorders>
              <w:top w:val="single" w:sz="4" w:space="0" w:color="000000" w:themeColor="text1"/>
              <w:left w:val="single" w:sz="4" w:space="0" w:color="auto"/>
              <w:right w:val="single" w:sz="4" w:space="0" w:color="auto"/>
            </w:tcBorders>
          </w:tcPr>
          <w:p w14:paraId="5EBCD83C"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sz w:val="20"/>
                <w:szCs w:val="20"/>
                <w:lang w:val="kk-KZ"/>
              </w:rPr>
              <w:t>Грамота</w:t>
            </w:r>
          </w:p>
        </w:tc>
        <w:tc>
          <w:tcPr>
            <w:tcW w:w="993" w:type="dxa"/>
            <w:tcBorders>
              <w:top w:val="single" w:sz="4" w:space="0" w:color="000000" w:themeColor="text1"/>
              <w:left w:val="single" w:sz="4" w:space="0" w:color="000000" w:themeColor="text1"/>
              <w:right w:val="single" w:sz="4" w:space="0" w:color="000000" w:themeColor="text1"/>
            </w:tcBorders>
          </w:tcPr>
          <w:p w14:paraId="0DC05134" w14:textId="0E874281"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sz w:val="20"/>
                <w:szCs w:val="20"/>
                <w:lang w:val="kk-KZ"/>
              </w:rPr>
              <w:t xml:space="preserve">«Астана дарыны» </w:t>
            </w:r>
          </w:p>
        </w:tc>
        <w:tc>
          <w:tcPr>
            <w:tcW w:w="1417" w:type="dxa"/>
            <w:tcBorders>
              <w:top w:val="single" w:sz="4" w:space="0" w:color="000000" w:themeColor="text1"/>
              <w:left w:val="single" w:sz="4" w:space="0" w:color="000000" w:themeColor="text1"/>
              <w:right w:val="single" w:sz="4" w:space="0" w:color="000000" w:themeColor="text1"/>
            </w:tcBorders>
          </w:tcPr>
          <w:p w14:paraId="25F7F329" w14:textId="77777777" w:rsidR="00524255" w:rsidRPr="002F6665" w:rsidRDefault="00524255" w:rsidP="00524255">
            <w:pPr>
              <w:rPr>
                <w:rFonts w:ascii="Times New Roman" w:hAnsi="Times New Roman" w:cs="Times New Roman"/>
                <w:bCs/>
                <w:sz w:val="20"/>
                <w:szCs w:val="20"/>
                <w:lang w:val="kk-KZ"/>
              </w:rPr>
            </w:pPr>
            <w:proofErr w:type="spellStart"/>
            <w:r w:rsidRPr="002F6665">
              <w:rPr>
                <w:rFonts w:ascii="Times New Roman" w:hAnsi="Times New Roman" w:cs="Times New Roman"/>
                <w:sz w:val="20"/>
                <w:szCs w:val="20"/>
              </w:rPr>
              <w:t>Акимбекова</w:t>
            </w:r>
            <w:proofErr w:type="spellEnd"/>
            <w:r w:rsidRPr="002F6665">
              <w:rPr>
                <w:rFonts w:ascii="Times New Roman" w:hAnsi="Times New Roman" w:cs="Times New Roman"/>
                <w:sz w:val="20"/>
                <w:szCs w:val="20"/>
              </w:rPr>
              <w:t xml:space="preserve"> Орал </w:t>
            </w:r>
            <w:proofErr w:type="spellStart"/>
            <w:r w:rsidRPr="002F6665">
              <w:rPr>
                <w:rFonts w:ascii="Times New Roman" w:hAnsi="Times New Roman" w:cs="Times New Roman"/>
                <w:sz w:val="20"/>
                <w:szCs w:val="20"/>
              </w:rPr>
              <w:t>Жакеновна</w:t>
            </w:r>
            <w:proofErr w:type="spellEnd"/>
          </w:p>
        </w:tc>
      </w:tr>
      <w:tr w:rsidR="00383B9E" w:rsidRPr="002F6665" w14:paraId="2F0D63AB"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FDC44E"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14</w:t>
            </w:r>
          </w:p>
        </w:tc>
        <w:tc>
          <w:tcPr>
            <w:tcW w:w="1672" w:type="dxa"/>
          </w:tcPr>
          <w:p w14:paraId="0160D987" w14:textId="77777777" w:rsidR="00524255" w:rsidRPr="002F6665" w:rsidRDefault="00524255" w:rsidP="00524255">
            <w:pP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Родовня</w:t>
            </w:r>
            <w:proofErr w:type="spellEnd"/>
            <w:r w:rsidRPr="002F6665">
              <w:rPr>
                <w:rFonts w:ascii="Times New Roman" w:hAnsi="Times New Roman" w:cs="Times New Roman"/>
                <w:sz w:val="20"/>
                <w:szCs w:val="20"/>
              </w:rPr>
              <w:t xml:space="preserve"> Олеся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5C6D0"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9114C" w14:textId="77777777" w:rsidR="00524255" w:rsidRPr="002F6665" w:rsidRDefault="00524255" w:rsidP="00524255">
            <w:pPr>
              <w:jc w:val="both"/>
              <w:rPr>
                <w:rFonts w:ascii="Times New Roman" w:hAnsi="Times New Roman" w:cs="Times New Roman"/>
                <w:sz w:val="20"/>
                <w:szCs w:val="20"/>
              </w:rPr>
            </w:pPr>
            <w:r w:rsidRPr="002F6665">
              <w:rPr>
                <w:rFonts w:ascii="Times New Roman" w:hAnsi="Times New Roman" w:cs="Times New Roman"/>
                <w:bCs/>
                <w:sz w:val="20"/>
                <w:szCs w:val="20"/>
                <w:lang w:val="kk-KZ"/>
              </w:rPr>
              <w:t xml:space="preserve">Тарих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98008" w14:textId="77777777" w:rsidR="00524255" w:rsidRPr="002F6665" w:rsidRDefault="00524255" w:rsidP="00524255">
            <w:pPr>
              <w:jc w:val="center"/>
              <w:rPr>
                <w:rFonts w:ascii="Times New Roman" w:hAnsi="Times New Roman" w:cs="Times New Roman"/>
                <w:sz w:val="20"/>
                <w:szCs w:val="20"/>
              </w:rPr>
            </w:pPr>
            <w:r w:rsidRPr="002F6665">
              <w:rPr>
                <w:rFonts w:ascii="Times New Roman" w:hAnsi="Times New Roman" w:cs="Times New Roman"/>
                <w:sz w:val="20"/>
                <w:szCs w:val="20"/>
                <w:lang w:val="en-US"/>
              </w:rPr>
              <w:t>II</w:t>
            </w:r>
            <w:r w:rsidRPr="002F6665">
              <w:rPr>
                <w:rFonts w:ascii="Times New Roman" w:hAnsi="Times New Roman" w:cs="Times New Roman"/>
                <w:sz w:val="20"/>
                <w:szCs w:val="20"/>
              </w:rPr>
              <w:t xml:space="preserve"> районный этап Республиканской олимпиады учащихся 5 классов по общеобразовательным предметам (история)</w:t>
            </w:r>
          </w:p>
        </w:tc>
        <w:tc>
          <w:tcPr>
            <w:tcW w:w="1134" w:type="dxa"/>
          </w:tcPr>
          <w:p w14:paraId="6F5428AD" w14:textId="77777777" w:rsidR="00524255" w:rsidRPr="002F6665" w:rsidRDefault="00524255" w:rsidP="00524255">
            <w:pPr>
              <w:rPr>
                <w:rFonts w:ascii="Times New Roman" w:hAnsi="Times New Roman" w:cs="Times New Roman"/>
                <w:sz w:val="20"/>
                <w:szCs w:val="20"/>
              </w:rPr>
            </w:pPr>
            <w:r w:rsidRPr="002F6665">
              <w:rPr>
                <w:rFonts w:ascii="Times New Roman" w:hAnsi="Times New Roman" w:cs="Times New Roman"/>
                <w:sz w:val="20"/>
                <w:szCs w:val="20"/>
              </w:rPr>
              <w:t>Грамота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96DB6" w14:textId="77777777" w:rsidR="00524255" w:rsidRPr="002F6665" w:rsidRDefault="00524255" w:rsidP="00524255">
            <w:pPr>
              <w:rPr>
                <w:rFonts w:ascii="Times New Roman" w:hAnsi="Times New Roman" w:cs="Times New Roman"/>
                <w:sz w:val="20"/>
                <w:szCs w:val="20"/>
              </w:rPr>
            </w:pPr>
            <w:r w:rsidRPr="002F6665">
              <w:rPr>
                <w:rFonts w:ascii="Times New Roman" w:hAnsi="Times New Roman" w:cs="Times New Roman"/>
                <w:sz w:val="20"/>
                <w:szCs w:val="20"/>
              </w:rPr>
              <w:t xml:space="preserve">Астана </w:t>
            </w:r>
            <w:proofErr w:type="spellStart"/>
            <w:r w:rsidRPr="002F6665">
              <w:rPr>
                <w:rFonts w:ascii="Times New Roman" w:hAnsi="Times New Roman" w:cs="Times New Roman"/>
                <w:sz w:val="20"/>
                <w:szCs w:val="20"/>
              </w:rPr>
              <w:t>дарыны</w:t>
            </w:r>
            <w:proofErr w:type="spellEnd"/>
          </w:p>
        </w:tc>
        <w:tc>
          <w:tcPr>
            <w:tcW w:w="1417" w:type="dxa"/>
          </w:tcPr>
          <w:p w14:paraId="20E29225" w14:textId="77777777" w:rsidR="00524255" w:rsidRPr="002F6665" w:rsidRDefault="00524255" w:rsidP="00524255">
            <w:pPr>
              <w:rPr>
                <w:rFonts w:ascii="Times New Roman" w:hAnsi="Times New Roman" w:cs="Times New Roman"/>
                <w:sz w:val="20"/>
                <w:szCs w:val="20"/>
              </w:rPr>
            </w:pPr>
            <w:r w:rsidRPr="002F6665">
              <w:rPr>
                <w:rFonts w:ascii="Times New Roman" w:hAnsi="Times New Roman" w:cs="Times New Roman"/>
                <w:sz w:val="20"/>
                <w:szCs w:val="20"/>
              </w:rPr>
              <w:t xml:space="preserve">Гарипов Рустам </w:t>
            </w:r>
            <w:proofErr w:type="spellStart"/>
            <w:r w:rsidRPr="002F6665">
              <w:rPr>
                <w:rFonts w:ascii="Times New Roman" w:hAnsi="Times New Roman" w:cs="Times New Roman"/>
                <w:sz w:val="20"/>
                <w:szCs w:val="20"/>
              </w:rPr>
              <w:t>Фарукович</w:t>
            </w:r>
            <w:proofErr w:type="spellEnd"/>
          </w:p>
        </w:tc>
      </w:tr>
      <w:tr w:rsidR="00383B9E" w:rsidRPr="002F6665" w14:paraId="3870636B"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562E0"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15</w:t>
            </w:r>
          </w:p>
        </w:tc>
        <w:tc>
          <w:tcPr>
            <w:tcW w:w="1672" w:type="dxa"/>
          </w:tcPr>
          <w:p w14:paraId="5C9EF75A"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rPr>
              <w:t>Миллер Богдан</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41894"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FBA49" w14:textId="77777777" w:rsidR="00524255" w:rsidRPr="002F6665" w:rsidRDefault="00524255" w:rsidP="00524255">
            <w:pPr>
              <w:jc w:val="both"/>
              <w:rPr>
                <w:rFonts w:ascii="Times New Roman" w:hAnsi="Times New Roman" w:cs="Times New Roman"/>
                <w:sz w:val="20"/>
                <w:szCs w:val="20"/>
              </w:rPr>
            </w:pPr>
            <w:r w:rsidRPr="002F6665">
              <w:rPr>
                <w:rFonts w:ascii="Times New Roman" w:hAnsi="Times New Roman" w:cs="Times New Roman"/>
                <w:bCs/>
                <w:sz w:val="20"/>
                <w:szCs w:val="20"/>
                <w:lang w:val="kk-KZ"/>
              </w:rPr>
              <w:t>тарих</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A5829" w14:textId="77777777" w:rsidR="00524255" w:rsidRPr="002F6665" w:rsidRDefault="00524255" w:rsidP="00524255">
            <w:pPr>
              <w:jc w:val="center"/>
              <w:rPr>
                <w:rFonts w:ascii="Times New Roman" w:hAnsi="Times New Roman" w:cs="Times New Roman"/>
                <w:sz w:val="20"/>
                <w:szCs w:val="20"/>
              </w:rPr>
            </w:pPr>
            <w:r w:rsidRPr="002F6665">
              <w:rPr>
                <w:rFonts w:ascii="Times New Roman" w:hAnsi="Times New Roman" w:cs="Times New Roman"/>
                <w:sz w:val="20"/>
                <w:szCs w:val="20"/>
              </w:rPr>
              <w:t xml:space="preserve">Республиканский </w:t>
            </w:r>
            <w:proofErr w:type="gramStart"/>
            <w:r w:rsidRPr="002F6665">
              <w:rPr>
                <w:rFonts w:ascii="Times New Roman" w:hAnsi="Times New Roman" w:cs="Times New Roman"/>
                <w:sz w:val="20"/>
                <w:szCs w:val="20"/>
              </w:rPr>
              <w:t>конкурс  научных</w:t>
            </w:r>
            <w:proofErr w:type="gramEnd"/>
            <w:r w:rsidRPr="002F6665">
              <w:rPr>
                <w:rFonts w:ascii="Times New Roman" w:hAnsi="Times New Roman" w:cs="Times New Roman"/>
                <w:sz w:val="20"/>
                <w:szCs w:val="20"/>
              </w:rPr>
              <w:t xml:space="preserve"> проектов «</w:t>
            </w:r>
            <w:proofErr w:type="spellStart"/>
            <w:r w:rsidRPr="002F6665">
              <w:rPr>
                <w:rFonts w:ascii="Times New Roman" w:hAnsi="Times New Roman" w:cs="Times New Roman"/>
                <w:sz w:val="20"/>
                <w:szCs w:val="20"/>
              </w:rPr>
              <w:t>Зерде</w:t>
            </w:r>
            <w:proofErr w:type="spellEnd"/>
            <w:r w:rsidRPr="002F6665">
              <w:rPr>
                <w:rFonts w:ascii="Times New Roman" w:hAnsi="Times New Roman" w:cs="Times New Roman"/>
                <w:sz w:val="20"/>
                <w:szCs w:val="20"/>
              </w:rPr>
              <w:t>»</w:t>
            </w:r>
          </w:p>
        </w:tc>
        <w:tc>
          <w:tcPr>
            <w:tcW w:w="1134" w:type="dxa"/>
          </w:tcPr>
          <w:p w14:paraId="14E3D33C" w14:textId="77777777" w:rsidR="00524255" w:rsidRPr="002F6665" w:rsidRDefault="00524255" w:rsidP="00524255">
            <w:pPr>
              <w:rPr>
                <w:rFonts w:ascii="Times New Roman" w:hAnsi="Times New Roman" w:cs="Times New Roman"/>
                <w:sz w:val="20"/>
                <w:szCs w:val="20"/>
              </w:rPr>
            </w:pPr>
            <w:r w:rsidRPr="002F6665">
              <w:rPr>
                <w:rFonts w:ascii="Times New Roman" w:hAnsi="Times New Roman" w:cs="Times New Roman"/>
                <w:sz w:val="20"/>
                <w:szCs w:val="20"/>
              </w:rPr>
              <w:t>III место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B5E0C" w14:textId="77777777" w:rsidR="00524255" w:rsidRPr="002F6665" w:rsidRDefault="00524255" w:rsidP="00524255">
            <w:pPr>
              <w:rPr>
                <w:rFonts w:ascii="Times New Roman" w:hAnsi="Times New Roman" w:cs="Times New Roman"/>
                <w:sz w:val="20"/>
                <w:szCs w:val="20"/>
              </w:rPr>
            </w:pPr>
            <w:r w:rsidRPr="002F6665">
              <w:rPr>
                <w:rFonts w:ascii="Times New Roman" w:hAnsi="Times New Roman" w:cs="Times New Roman"/>
                <w:sz w:val="20"/>
                <w:szCs w:val="20"/>
              </w:rPr>
              <w:t xml:space="preserve">Астана </w:t>
            </w:r>
            <w:proofErr w:type="spellStart"/>
            <w:r w:rsidRPr="002F6665">
              <w:rPr>
                <w:rFonts w:ascii="Times New Roman" w:hAnsi="Times New Roman" w:cs="Times New Roman"/>
                <w:sz w:val="20"/>
                <w:szCs w:val="20"/>
              </w:rPr>
              <w:t>дарыны</w:t>
            </w:r>
            <w:proofErr w:type="spellEnd"/>
          </w:p>
        </w:tc>
        <w:tc>
          <w:tcPr>
            <w:tcW w:w="1417" w:type="dxa"/>
          </w:tcPr>
          <w:p w14:paraId="31C39D25" w14:textId="77777777" w:rsidR="00524255" w:rsidRPr="002F6665" w:rsidRDefault="00524255" w:rsidP="00524255">
            <w:pPr>
              <w:rPr>
                <w:rFonts w:ascii="Times New Roman" w:hAnsi="Times New Roman" w:cs="Times New Roman"/>
                <w:sz w:val="20"/>
                <w:szCs w:val="20"/>
              </w:rPr>
            </w:pPr>
            <w:proofErr w:type="spellStart"/>
            <w:proofErr w:type="gramStart"/>
            <w:r w:rsidRPr="002F6665">
              <w:rPr>
                <w:rFonts w:ascii="Times New Roman" w:hAnsi="Times New Roman" w:cs="Times New Roman"/>
                <w:sz w:val="20"/>
                <w:szCs w:val="20"/>
              </w:rPr>
              <w:t>Торгайбаев</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Қайрат</w:t>
            </w:r>
            <w:proofErr w:type="spellEnd"/>
            <w:proofErr w:type="gram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Каликанович</w:t>
            </w:r>
            <w:proofErr w:type="spellEnd"/>
          </w:p>
        </w:tc>
      </w:tr>
      <w:tr w:rsidR="00383B9E" w:rsidRPr="002F6665" w14:paraId="4315ED56"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A2DB95"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16</w:t>
            </w:r>
          </w:p>
        </w:tc>
        <w:tc>
          <w:tcPr>
            <w:tcW w:w="1672" w:type="dxa"/>
          </w:tcPr>
          <w:p w14:paraId="64CEC98E" w14:textId="77777777" w:rsidR="00524255" w:rsidRPr="002F6665" w:rsidRDefault="00524255" w:rsidP="00524255">
            <w:pP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Абибеков</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Арлан</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73209"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78139" w14:textId="77777777" w:rsidR="00524255" w:rsidRPr="002F6665" w:rsidRDefault="00524255" w:rsidP="00524255">
            <w:pPr>
              <w:jc w:val="both"/>
              <w:rPr>
                <w:rFonts w:ascii="Times New Roman" w:hAnsi="Times New Roman" w:cs="Times New Roman"/>
                <w:sz w:val="20"/>
                <w:szCs w:val="20"/>
              </w:rPr>
            </w:pPr>
            <w:r w:rsidRPr="002F6665">
              <w:rPr>
                <w:rFonts w:ascii="Times New Roman" w:hAnsi="Times New Roman" w:cs="Times New Roman"/>
                <w:bCs/>
                <w:sz w:val="20"/>
                <w:szCs w:val="20"/>
                <w:lang w:val="kk-KZ"/>
              </w:rPr>
              <w:t>Тарих</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54E95" w14:textId="77777777" w:rsidR="00524255" w:rsidRPr="002F6665" w:rsidRDefault="00524255" w:rsidP="00524255">
            <w:pPr>
              <w:jc w:val="center"/>
              <w:rPr>
                <w:rFonts w:ascii="Times New Roman" w:hAnsi="Times New Roman" w:cs="Times New Roman"/>
                <w:sz w:val="20"/>
                <w:szCs w:val="20"/>
              </w:rPr>
            </w:pPr>
            <w:r w:rsidRPr="002F6665">
              <w:rPr>
                <w:rFonts w:ascii="Times New Roman" w:hAnsi="Times New Roman" w:cs="Times New Roman"/>
                <w:sz w:val="20"/>
                <w:szCs w:val="20"/>
                <w:lang w:val="en-US"/>
              </w:rPr>
              <w:t>II</w:t>
            </w:r>
            <w:r w:rsidRPr="002F6665">
              <w:rPr>
                <w:rFonts w:ascii="Times New Roman" w:hAnsi="Times New Roman" w:cs="Times New Roman"/>
                <w:sz w:val="20"/>
                <w:szCs w:val="20"/>
              </w:rPr>
              <w:t xml:space="preserve"> районный этап Республиканской олимпиады учащихся 7 классов по общеобразовательным предметам (история</w:t>
            </w:r>
          </w:p>
        </w:tc>
        <w:tc>
          <w:tcPr>
            <w:tcW w:w="1134" w:type="dxa"/>
          </w:tcPr>
          <w:p w14:paraId="5D7958C5" w14:textId="77777777" w:rsidR="00524255" w:rsidRPr="002F6665" w:rsidRDefault="00524255" w:rsidP="00524255">
            <w:pPr>
              <w:rPr>
                <w:rFonts w:ascii="Times New Roman" w:hAnsi="Times New Roman" w:cs="Times New Roman"/>
                <w:sz w:val="20"/>
                <w:szCs w:val="20"/>
              </w:rPr>
            </w:pPr>
            <w:r w:rsidRPr="002F6665">
              <w:rPr>
                <w:rFonts w:ascii="Times New Roman" w:hAnsi="Times New Roman" w:cs="Times New Roman"/>
                <w:sz w:val="20"/>
                <w:szCs w:val="20"/>
              </w:rPr>
              <w:t>III место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F669E" w14:textId="77777777" w:rsidR="00524255" w:rsidRPr="002F6665" w:rsidRDefault="00524255" w:rsidP="00524255">
            <w:pPr>
              <w:rPr>
                <w:rFonts w:ascii="Times New Roman" w:hAnsi="Times New Roman" w:cs="Times New Roman"/>
                <w:sz w:val="20"/>
                <w:szCs w:val="20"/>
              </w:rPr>
            </w:pPr>
            <w:r w:rsidRPr="002F6665">
              <w:rPr>
                <w:rFonts w:ascii="Times New Roman" w:hAnsi="Times New Roman" w:cs="Times New Roman"/>
                <w:sz w:val="20"/>
                <w:szCs w:val="20"/>
              </w:rPr>
              <w:t xml:space="preserve">Астана </w:t>
            </w:r>
            <w:proofErr w:type="spellStart"/>
            <w:r w:rsidRPr="002F6665">
              <w:rPr>
                <w:rFonts w:ascii="Times New Roman" w:hAnsi="Times New Roman" w:cs="Times New Roman"/>
                <w:sz w:val="20"/>
                <w:szCs w:val="20"/>
              </w:rPr>
              <w:t>дарыны</w:t>
            </w:r>
            <w:proofErr w:type="spellEnd"/>
          </w:p>
        </w:tc>
        <w:tc>
          <w:tcPr>
            <w:tcW w:w="1417" w:type="dxa"/>
          </w:tcPr>
          <w:p w14:paraId="68208833" w14:textId="77777777" w:rsidR="00524255" w:rsidRPr="002F6665" w:rsidRDefault="00524255" w:rsidP="00524255">
            <w:pPr>
              <w:rPr>
                <w:rFonts w:ascii="Times New Roman" w:hAnsi="Times New Roman" w:cs="Times New Roman"/>
                <w:sz w:val="20"/>
                <w:szCs w:val="20"/>
              </w:rPr>
            </w:pPr>
            <w:proofErr w:type="spellStart"/>
            <w:proofErr w:type="gramStart"/>
            <w:r w:rsidRPr="002F6665">
              <w:rPr>
                <w:rFonts w:ascii="Times New Roman" w:hAnsi="Times New Roman" w:cs="Times New Roman"/>
                <w:sz w:val="20"/>
                <w:szCs w:val="20"/>
              </w:rPr>
              <w:t>Торгайбаев</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Қайрат</w:t>
            </w:r>
            <w:proofErr w:type="spellEnd"/>
            <w:proofErr w:type="gram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Каликанович</w:t>
            </w:r>
            <w:proofErr w:type="spellEnd"/>
          </w:p>
        </w:tc>
      </w:tr>
      <w:tr w:rsidR="00383B9E" w:rsidRPr="002F6665" w14:paraId="5CD6171E"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EC9CB"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17</w:t>
            </w:r>
          </w:p>
        </w:tc>
        <w:tc>
          <w:tcPr>
            <w:tcW w:w="1672" w:type="dxa"/>
          </w:tcPr>
          <w:p w14:paraId="72D04A82" w14:textId="77777777" w:rsidR="00524255" w:rsidRPr="002F6665" w:rsidRDefault="00524255" w:rsidP="00524255">
            <w:pP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Блялова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Алуа</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74E4B"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370D4" w14:textId="77777777" w:rsidR="00524255" w:rsidRPr="002F6665" w:rsidRDefault="00524255" w:rsidP="00524255">
            <w:pPr>
              <w:jc w:val="both"/>
              <w:rPr>
                <w:rFonts w:ascii="Times New Roman" w:hAnsi="Times New Roman" w:cs="Times New Roman"/>
                <w:sz w:val="20"/>
                <w:szCs w:val="20"/>
              </w:rPr>
            </w:pPr>
            <w:r w:rsidRPr="002F6665">
              <w:rPr>
                <w:rFonts w:ascii="Times New Roman" w:hAnsi="Times New Roman" w:cs="Times New Roman"/>
                <w:bCs/>
                <w:sz w:val="20"/>
                <w:szCs w:val="20"/>
                <w:lang w:val="kk-KZ"/>
              </w:rPr>
              <w:t>Орыс тілі</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C7033" w14:textId="77777777" w:rsidR="00524255" w:rsidRPr="002F6665" w:rsidRDefault="00524255" w:rsidP="00524255">
            <w:pPr>
              <w:jc w:val="center"/>
              <w:rPr>
                <w:rFonts w:ascii="Times New Roman" w:hAnsi="Times New Roman" w:cs="Times New Roman"/>
                <w:sz w:val="20"/>
                <w:szCs w:val="20"/>
              </w:rPr>
            </w:pPr>
            <w:r w:rsidRPr="002F6665">
              <w:rPr>
                <w:rFonts w:ascii="Times New Roman" w:hAnsi="Times New Roman" w:cs="Times New Roman"/>
                <w:sz w:val="20"/>
                <w:szCs w:val="20"/>
                <w:lang w:val="en-US"/>
              </w:rPr>
              <w:t>II</w:t>
            </w:r>
            <w:r w:rsidRPr="002F6665">
              <w:rPr>
                <w:rFonts w:ascii="Times New Roman" w:hAnsi="Times New Roman" w:cs="Times New Roman"/>
                <w:sz w:val="20"/>
                <w:szCs w:val="20"/>
              </w:rPr>
              <w:t xml:space="preserve"> районный этап Республиканской олимпиады учащихся </w:t>
            </w:r>
            <w:r w:rsidRPr="002F6665">
              <w:rPr>
                <w:rFonts w:ascii="Times New Roman" w:hAnsi="Times New Roman" w:cs="Times New Roman"/>
                <w:sz w:val="20"/>
                <w:szCs w:val="20"/>
                <w:lang w:val="kk-KZ"/>
              </w:rPr>
              <w:t xml:space="preserve">9-11 </w:t>
            </w:r>
            <w:r w:rsidRPr="002F6665">
              <w:rPr>
                <w:rFonts w:ascii="Times New Roman" w:hAnsi="Times New Roman" w:cs="Times New Roman"/>
                <w:sz w:val="20"/>
                <w:szCs w:val="20"/>
              </w:rPr>
              <w:t>классов по общеобразовательным предметам русский язык</w:t>
            </w:r>
          </w:p>
        </w:tc>
        <w:tc>
          <w:tcPr>
            <w:tcW w:w="1134" w:type="dxa"/>
          </w:tcPr>
          <w:p w14:paraId="21D1372C" w14:textId="77777777" w:rsidR="00524255" w:rsidRPr="002F6665" w:rsidRDefault="00524255" w:rsidP="00524255">
            <w:pPr>
              <w:rPr>
                <w:rFonts w:ascii="Times New Roman" w:hAnsi="Times New Roman" w:cs="Times New Roman"/>
                <w:sz w:val="20"/>
                <w:szCs w:val="20"/>
              </w:rPr>
            </w:pPr>
            <w:r w:rsidRPr="002F6665">
              <w:rPr>
                <w:rFonts w:ascii="Times New Roman" w:hAnsi="Times New Roman" w:cs="Times New Roman"/>
                <w:sz w:val="20"/>
                <w:szCs w:val="20"/>
              </w:rPr>
              <w:t>III место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E481B" w14:textId="77777777" w:rsidR="00524255" w:rsidRPr="002F6665" w:rsidRDefault="00524255" w:rsidP="00524255">
            <w:pPr>
              <w:rPr>
                <w:rFonts w:ascii="Times New Roman" w:hAnsi="Times New Roman" w:cs="Times New Roman"/>
                <w:sz w:val="20"/>
                <w:szCs w:val="20"/>
              </w:rPr>
            </w:pPr>
            <w:r w:rsidRPr="002F6665">
              <w:rPr>
                <w:rFonts w:ascii="Times New Roman" w:hAnsi="Times New Roman" w:cs="Times New Roman"/>
                <w:sz w:val="20"/>
                <w:szCs w:val="20"/>
              </w:rPr>
              <w:t xml:space="preserve">Астана </w:t>
            </w:r>
            <w:proofErr w:type="spellStart"/>
            <w:r w:rsidRPr="002F6665">
              <w:rPr>
                <w:rFonts w:ascii="Times New Roman" w:hAnsi="Times New Roman" w:cs="Times New Roman"/>
                <w:sz w:val="20"/>
                <w:szCs w:val="20"/>
              </w:rPr>
              <w:t>дарыны</w:t>
            </w:r>
            <w:proofErr w:type="spellEnd"/>
          </w:p>
        </w:tc>
        <w:tc>
          <w:tcPr>
            <w:tcW w:w="1417" w:type="dxa"/>
          </w:tcPr>
          <w:p w14:paraId="5A612BB1" w14:textId="77777777" w:rsidR="00524255" w:rsidRPr="002F6665" w:rsidRDefault="00524255" w:rsidP="00524255">
            <w:pPr>
              <w:rPr>
                <w:rFonts w:ascii="Times New Roman" w:hAnsi="Times New Roman" w:cs="Times New Roman"/>
                <w:sz w:val="20"/>
                <w:szCs w:val="20"/>
              </w:rPr>
            </w:pPr>
            <w:r w:rsidRPr="002F6665">
              <w:rPr>
                <w:rFonts w:ascii="Times New Roman" w:hAnsi="Times New Roman" w:cs="Times New Roman"/>
                <w:sz w:val="20"/>
                <w:szCs w:val="20"/>
              </w:rPr>
              <w:t xml:space="preserve">Нургалиева Баян </w:t>
            </w:r>
            <w:proofErr w:type="spellStart"/>
            <w:r w:rsidRPr="002F6665">
              <w:rPr>
                <w:rFonts w:ascii="Times New Roman" w:hAnsi="Times New Roman" w:cs="Times New Roman"/>
                <w:sz w:val="20"/>
                <w:szCs w:val="20"/>
              </w:rPr>
              <w:t>Суйлеменовна</w:t>
            </w:r>
            <w:proofErr w:type="spellEnd"/>
          </w:p>
        </w:tc>
      </w:tr>
      <w:tr w:rsidR="00383B9E" w:rsidRPr="002F6665" w14:paraId="3B78853C"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41B05E"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18</w:t>
            </w:r>
          </w:p>
        </w:tc>
        <w:tc>
          <w:tcPr>
            <w:tcW w:w="1672" w:type="dxa"/>
          </w:tcPr>
          <w:p w14:paraId="1F17D127"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rPr>
              <w:t>Бусыгина Вероника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F9830"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E4D2B" w14:textId="77777777" w:rsidR="00524255" w:rsidRPr="002F6665" w:rsidRDefault="00524255" w:rsidP="00524255">
            <w:pPr>
              <w:jc w:val="both"/>
              <w:rPr>
                <w:rFonts w:ascii="Times New Roman" w:hAnsi="Times New Roman" w:cs="Times New Roman"/>
                <w:sz w:val="20"/>
                <w:szCs w:val="20"/>
              </w:rPr>
            </w:pPr>
            <w:r w:rsidRPr="002F6665">
              <w:rPr>
                <w:rFonts w:ascii="Times New Roman" w:hAnsi="Times New Roman" w:cs="Times New Roman"/>
                <w:bCs/>
                <w:sz w:val="20"/>
                <w:szCs w:val="20"/>
                <w:lang w:val="kk-KZ"/>
              </w:rPr>
              <w:t>Тарих</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33B79" w14:textId="77777777" w:rsidR="00524255" w:rsidRPr="002F6665" w:rsidRDefault="00524255" w:rsidP="00524255">
            <w:pPr>
              <w:jc w:val="center"/>
              <w:rPr>
                <w:rFonts w:ascii="Times New Roman" w:hAnsi="Times New Roman" w:cs="Times New Roman"/>
                <w:sz w:val="20"/>
                <w:szCs w:val="20"/>
              </w:rPr>
            </w:pPr>
            <w:r w:rsidRPr="002F6665">
              <w:rPr>
                <w:rFonts w:ascii="Times New Roman" w:hAnsi="Times New Roman" w:cs="Times New Roman"/>
                <w:sz w:val="20"/>
                <w:szCs w:val="20"/>
                <w:lang w:val="en-US"/>
              </w:rPr>
              <w:t>II</w:t>
            </w:r>
            <w:r w:rsidRPr="002F6665">
              <w:rPr>
                <w:rFonts w:ascii="Times New Roman" w:hAnsi="Times New Roman" w:cs="Times New Roman"/>
                <w:sz w:val="20"/>
                <w:szCs w:val="20"/>
              </w:rPr>
              <w:t xml:space="preserve"> районный этап Республиканской олимпиады учащихся 8 классов по общеобразовательным предметам истории</w:t>
            </w:r>
          </w:p>
        </w:tc>
        <w:tc>
          <w:tcPr>
            <w:tcW w:w="1134" w:type="dxa"/>
          </w:tcPr>
          <w:p w14:paraId="1918C8A5" w14:textId="77777777" w:rsidR="00524255" w:rsidRPr="002F6665" w:rsidRDefault="00524255" w:rsidP="00524255">
            <w:pPr>
              <w:rPr>
                <w:rFonts w:ascii="Times New Roman" w:hAnsi="Times New Roman" w:cs="Times New Roman"/>
                <w:sz w:val="20"/>
                <w:szCs w:val="20"/>
              </w:rPr>
            </w:pPr>
            <w:r w:rsidRPr="002F6665">
              <w:rPr>
                <w:rFonts w:ascii="Times New Roman" w:hAnsi="Times New Roman" w:cs="Times New Roman"/>
                <w:sz w:val="20"/>
                <w:szCs w:val="20"/>
                <w:lang w:val="en-US"/>
              </w:rPr>
              <w:t>III</w:t>
            </w:r>
            <w:r w:rsidRPr="002F6665">
              <w:rPr>
                <w:rFonts w:ascii="Times New Roman" w:hAnsi="Times New Roman" w:cs="Times New Roman"/>
                <w:sz w:val="20"/>
                <w:szCs w:val="20"/>
              </w:rPr>
              <w:t xml:space="preserve"> место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62992" w14:textId="77777777" w:rsidR="00524255" w:rsidRPr="002F6665" w:rsidRDefault="00524255" w:rsidP="00524255">
            <w:pPr>
              <w:rPr>
                <w:rFonts w:ascii="Times New Roman" w:hAnsi="Times New Roman" w:cs="Times New Roman"/>
                <w:sz w:val="20"/>
                <w:szCs w:val="20"/>
              </w:rPr>
            </w:pPr>
            <w:r w:rsidRPr="002F6665">
              <w:rPr>
                <w:rFonts w:ascii="Times New Roman" w:hAnsi="Times New Roman" w:cs="Times New Roman"/>
                <w:sz w:val="20"/>
                <w:szCs w:val="20"/>
              </w:rPr>
              <w:t xml:space="preserve">Астана </w:t>
            </w:r>
            <w:proofErr w:type="spellStart"/>
            <w:r w:rsidRPr="002F6665">
              <w:rPr>
                <w:rFonts w:ascii="Times New Roman" w:hAnsi="Times New Roman" w:cs="Times New Roman"/>
                <w:sz w:val="20"/>
                <w:szCs w:val="20"/>
              </w:rPr>
              <w:t>дарыны</w:t>
            </w:r>
            <w:proofErr w:type="spellEnd"/>
          </w:p>
        </w:tc>
        <w:tc>
          <w:tcPr>
            <w:tcW w:w="1417" w:type="dxa"/>
          </w:tcPr>
          <w:p w14:paraId="4105B8C1" w14:textId="77777777" w:rsidR="00524255" w:rsidRPr="002F6665" w:rsidRDefault="00524255" w:rsidP="00524255">
            <w:pPr>
              <w:rPr>
                <w:rFonts w:ascii="Times New Roman" w:hAnsi="Times New Roman" w:cs="Times New Roman"/>
                <w:sz w:val="20"/>
                <w:szCs w:val="20"/>
              </w:rPr>
            </w:pPr>
            <w:r w:rsidRPr="002F6665">
              <w:rPr>
                <w:rFonts w:ascii="Times New Roman" w:hAnsi="Times New Roman" w:cs="Times New Roman"/>
                <w:sz w:val="20"/>
                <w:szCs w:val="20"/>
              </w:rPr>
              <w:t xml:space="preserve">Гарипов Рустам </w:t>
            </w:r>
          </w:p>
          <w:p w14:paraId="138DA17A" w14:textId="77777777" w:rsidR="00524255" w:rsidRPr="002F6665" w:rsidRDefault="00524255" w:rsidP="00524255">
            <w:pPr>
              <w:rPr>
                <w:rFonts w:ascii="Times New Roman" w:hAnsi="Times New Roman" w:cs="Times New Roman"/>
                <w:sz w:val="20"/>
                <w:szCs w:val="20"/>
              </w:rPr>
            </w:pPr>
            <w:proofErr w:type="spellStart"/>
            <w:r w:rsidRPr="002F6665">
              <w:rPr>
                <w:rFonts w:ascii="Times New Roman" w:hAnsi="Times New Roman" w:cs="Times New Roman"/>
                <w:sz w:val="20"/>
                <w:szCs w:val="20"/>
              </w:rPr>
              <w:t>Фарукович</w:t>
            </w:r>
            <w:proofErr w:type="spellEnd"/>
          </w:p>
        </w:tc>
      </w:tr>
      <w:tr w:rsidR="00383B9E" w:rsidRPr="002F6665" w14:paraId="70AF0575"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C2651"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19</w:t>
            </w:r>
          </w:p>
        </w:tc>
        <w:tc>
          <w:tcPr>
            <w:tcW w:w="1672" w:type="dxa"/>
          </w:tcPr>
          <w:p w14:paraId="1676AAE6" w14:textId="77777777" w:rsidR="00524255" w:rsidRPr="002F6665" w:rsidRDefault="00524255" w:rsidP="00524255">
            <w:pP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Рахимжанова</w:t>
            </w:r>
            <w:proofErr w:type="spellEnd"/>
            <w:r w:rsidRPr="002F6665">
              <w:rPr>
                <w:rFonts w:ascii="Times New Roman" w:hAnsi="Times New Roman" w:cs="Times New Roman"/>
                <w:sz w:val="20"/>
                <w:szCs w:val="20"/>
              </w:rPr>
              <w:t xml:space="preserve"> Карина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6F93E"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4A880" w14:textId="77777777" w:rsidR="00524255" w:rsidRPr="002F6665" w:rsidRDefault="00524255" w:rsidP="00524255">
            <w:pPr>
              <w:jc w:val="both"/>
              <w:rPr>
                <w:rFonts w:ascii="Times New Roman" w:hAnsi="Times New Roman" w:cs="Times New Roman"/>
                <w:sz w:val="20"/>
                <w:szCs w:val="20"/>
              </w:rPr>
            </w:pPr>
            <w:r w:rsidRPr="002F6665">
              <w:rPr>
                <w:rFonts w:ascii="Times New Roman" w:hAnsi="Times New Roman" w:cs="Times New Roman"/>
                <w:bCs/>
                <w:sz w:val="20"/>
                <w:szCs w:val="20"/>
                <w:lang w:val="kk-KZ"/>
              </w:rPr>
              <w:t>Орыс тілі</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90FC55" w14:textId="77777777" w:rsidR="00524255" w:rsidRPr="002F6665" w:rsidRDefault="00524255" w:rsidP="00524255">
            <w:pPr>
              <w:jc w:val="center"/>
              <w:rPr>
                <w:rFonts w:ascii="Times New Roman" w:hAnsi="Times New Roman" w:cs="Times New Roman"/>
                <w:sz w:val="20"/>
                <w:szCs w:val="20"/>
              </w:rPr>
            </w:pPr>
            <w:r w:rsidRPr="002F6665">
              <w:rPr>
                <w:rFonts w:ascii="Times New Roman" w:hAnsi="Times New Roman" w:cs="Times New Roman"/>
                <w:sz w:val="20"/>
                <w:szCs w:val="20"/>
                <w:lang w:val="en-US"/>
              </w:rPr>
              <w:t>II</w:t>
            </w:r>
            <w:r w:rsidRPr="002F6665">
              <w:rPr>
                <w:rFonts w:ascii="Times New Roman" w:hAnsi="Times New Roman" w:cs="Times New Roman"/>
                <w:sz w:val="20"/>
                <w:szCs w:val="20"/>
              </w:rPr>
              <w:t xml:space="preserve"> районный этап Республиканской олимпиады учащихся 8 классов по общеобразовательным предметам русский язык и литература</w:t>
            </w:r>
          </w:p>
        </w:tc>
        <w:tc>
          <w:tcPr>
            <w:tcW w:w="1134" w:type="dxa"/>
          </w:tcPr>
          <w:p w14:paraId="26432B61" w14:textId="77777777" w:rsidR="00524255" w:rsidRPr="002F6665" w:rsidRDefault="00524255" w:rsidP="00524255">
            <w:pPr>
              <w:rPr>
                <w:rFonts w:ascii="Times New Roman" w:hAnsi="Times New Roman" w:cs="Times New Roman"/>
                <w:sz w:val="20"/>
                <w:szCs w:val="20"/>
              </w:rPr>
            </w:pPr>
            <w:r w:rsidRPr="002F6665">
              <w:rPr>
                <w:rFonts w:ascii="Times New Roman" w:hAnsi="Times New Roman" w:cs="Times New Roman"/>
                <w:sz w:val="20"/>
                <w:szCs w:val="20"/>
                <w:lang w:val="en-US"/>
              </w:rPr>
              <w:t>II</w:t>
            </w:r>
            <w:r w:rsidRPr="002F6665">
              <w:rPr>
                <w:rFonts w:ascii="Times New Roman" w:hAnsi="Times New Roman" w:cs="Times New Roman"/>
                <w:sz w:val="20"/>
                <w:szCs w:val="20"/>
              </w:rPr>
              <w:t xml:space="preserve"> место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E3DF4F" w14:textId="77777777" w:rsidR="00524255" w:rsidRPr="002F6665" w:rsidRDefault="00524255" w:rsidP="00524255">
            <w:pPr>
              <w:rPr>
                <w:rFonts w:ascii="Times New Roman" w:hAnsi="Times New Roman" w:cs="Times New Roman"/>
                <w:sz w:val="20"/>
                <w:szCs w:val="20"/>
              </w:rPr>
            </w:pPr>
            <w:r w:rsidRPr="002F6665">
              <w:rPr>
                <w:rFonts w:ascii="Times New Roman" w:hAnsi="Times New Roman" w:cs="Times New Roman"/>
                <w:sz w:val="20"/>
                <w:szCs w:val="20"/>
              </w:rPr>
              <w:t xml:space="preserve">Астана </w:t>
            </w:r>
            <w:proofErr w:type="spellStart"/>
            <w:r w:rsidRPr="002F6665">
              <w:rPr>
                <w:rFonts w:ascii="Times New Roman" w:hAnsi="Times New Roman" w:cs="Times New Roman"/>
                <w:sz w:val="20"/>
                <w:szCs w:val="20"/>
              </w:rPr>
              <w:t>дарыны</w:t>
            </w:r>
            <w:proofErr w:type="spellEnd"/>
          </w:p>
        </w:tc>
        <w:tc>
          <w:tcPr>
            <w:tcW w:w="1417" w:type="dxa"/>
          </w:tcPr>
          <w:p w14:paraId="35FAC6F2" w14:textId="77777777" w:rsidR="00524255" w:rsidRPr="002F6665" w:rsidRDefault="00524255" w:rsidP="00524255">
            <w:pPr>
              <w:rPr>
                <w:rFonts w:ascii="Times New Roman" w:hAnsi="Times New Roman" w:cs="Times New Roman"/>
                <w:sz w:val="20"/>
                <w:szCs w:val="20"/>
              </w:rPr>
            </w:pPr>
            <w:r w:rsidRPr="002F6665">
              <w:rPr>
                <w:rFonts w:ascii="Times New Roman" w:hAnsi="Times New Roman" w:cs="Times New Roman"/>
                <w:sz w:val="20"/>
                <w:szCs w:val="20"/>
              </w:rPr>
              <w:t xml:space="preserve">Ахметова </w:t>
            </w:r>
            <w:proofErr w:type="spellStart"/>
            <w:r w:rsidRPr="002F6665">
              <w:rPr>
                <w:rFonts w:ascii="Times New Roman" w:hAnsi="Times New Roman" w:cs="Times New Roman"/>
                <w:sz w:val="20"/>
                <w:szCs w:val="20"/>
              </w:rPr>
              <w:t>Айслу</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Кенжебаевна</w:t>
            </w:r>
            <w:proofErr w:type="spellEnd"/>
          </w:p>
        </w:tc>
      </w:tr>
      <w:tr w:rsidR="00383B9E" w:rsidRPr="002F6665" w14:paraId="38BC9406"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147A7"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20</w:t>
            </w:r>
          </w:p>
        </w:tc>
        <w:tc>
          <w:tcPr>
            <w:tcW w:w="1672" w:type="dxa"/>
          </w:tcPr>
          <w:p w14:paraId="65D685BE"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Андержанов Алим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D5AD13"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DB70D" w14:textId="77777777" w:rsidR="00524255" w:rsidRPr="002F6665" w:rsidRDefault="00524255" w:rsidP="00524255">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Математика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443F04" w14:textId="77777777" w:rsidR="00524255" w:rsidRPr="002F6665" w:rsidRDefault="00524255" w:rsidP="00524255">
            <w:pPr>
              <w:jc w:val="center"/>
              <w:rPr>
                <w:rFonts w:ascii="Times New Roman" w:hAnsi="Times New Roman" w:cs="Times New Roman"/>
                <w:sz w:val="20"/>
                <w:szCs w:val="20"/>
              </w:rPr>
            </w:pPr>
          </w:p>
        </w:tc>
        <w:tc>
          <w:tcPr>
            <w:tcW w:w="1134" w:type="dxa"/>
          </w:tcPr>
          <w:p w14:paraId="445AE567"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ІІІ место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1F6A5F" w14:textId="77777777" w:rsidR="00524255" w:rsidRPr="002F6665" w:rsidRDefault="00524255" w:rsidP="00524255">
            <w:pPr>
              <w:rPr>
                <w:rFonts w:ascii="Times New Roman" w:hAnsi="Times New Roman" w:cs="Times New Roman"/>
                <w:sz w:val="20"/>
                <w:szCs w:val="20"/>
              </w:rPr>
            </w:pPr>
            <w:r w:rsidRPr="002F6665">
              <w:rPr>
                <w:rFonts w:ascii="Times New Roman" w:hAnsi="Times New Roman" w:cs="Times New Roman"/>
                <w:sz w:val="20"/>
                <w:szCs w:val="20"/>
              </w:rPr>
              <w:t xml:space="preserve">Астана </w:t>
            </w:r>
            <w:proofErr w:type="spellStart"/>
            <w:r w:rsidRPr="002F6665">
              <w:rPr>
                <w:rFonts w:ascii="Times New Roman" w:hAnsi="Times New Roman" w:cs="Times New Roman"/>
                <w:sz w:val="20"/>
                <w:szCs w:val="20"/>
              </w:rPr>
              <w:t>дарыны</w:t>
            </w:r>
            <w:proofErr w:type="spellEnd"/>
          </w:p>
        </w:tc>
        <w:tc>
          <w:tcPr>
            <w:tcW w:w="1417" w:type="dxa"/>
          </w:tcPr>
          <w:p w14:paraId="4640A311"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Сарсенова Жанар Балгабековна </w:t>
            </w:r>
          </w:p>
        </w:tc>
      </w:tr>
      <w:tr w:rsidR="00383B9E" w:rsidRPr="002F6665" w14:paraId="4BC6005B"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783A5"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21</w:t>
            </w:r>
          </w:p>
        </w:tc>
        <w:tc>
          <w:tcPr>
            <w:tcW w:w="1672" w:type="dxa"/>
          </w:tcPr>
          <w:p w14:paraId="2AD22623"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Аллахвердиева Севги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DD458"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826AF" w14:textId="77777777" w:rsidR="00524255" w:rsidRPr="002F6665" w:rsidRDefault="00524255" w:rsidP="00524255">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Қазақ тілі мен әдебиеті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0E4F0" w14:textId="77777777" w:rsidR="00524255" w:rsidRPr="002F6665" w:rsidRDefault="00524255" w:rsidP="00524255">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Аудандық олимпиада</w:t>
            </w:r>
          </w:p>
          <w:p w14:paraId="072B8B1B" w14:textId="77777777" w:rsidR="00524255" w:rsidRPr="002F6665" w:rsidRDefault="00524255" w:rsidP="00524255">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Қалалық олимпиада </w:t>
            </w:r>
          </w:p>
        </w:tc>
        <w:tc>
          <w:tcPr>
            <w:tcW w:w="1134" w:type="dxa"/>
          </w:tcPr>
          <w:p w14:paraId="67FD2C33"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ІІІ орын </w:t>
            </w:r>
          </w:p>
          <w:p w14:paraId="76958694"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Грамота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58C4BD" w14:textId="77777777" w:rsidR="00524255" w:rsidRPr="002F6665" w:rsidRDefault="00524255" w:rsidP="00524255">
            <w:pPr>
              <w:rPr>
                <w:rFonts w:ascii="Times New Roman" w:hAnsi="Times New Roman" w:cs="Times New Roman"/>
                <w:sz w:val="20"/>
                <w:szCs w:val="20"/>
              </w:rPr>
            </w:pPr>
            <w:r w:rsidRPr="002F6665">
              <w:rPr>
                <w:rFonts w:ascii="Times New Roman" w:hAnsi="Times New Roman" w:cs="Times New Roman"/>
                <w:sz w:val="20"/>
                <w:szCs w:val="20"/>
              </w:rPr>
              <w:t xml:space="preserve">Астана </w:t>
            </w:r>
            <w:proofErr w:type="spellStart"/>
            <w:r w:rsidRPr="002F6665">
              <w:rPr>
                <w:rFonts w:ascii="Times New Roman" w:hAnsi="Times New Roman" w:cs="Times New Roman"/>
                <w:sz w:val="20"/>
                <w:szCs w:val="20"/>
              </w:rPr>
              <w:t>дарыны</w:t>
            </w:r>
            <w:proofErr w:type="spellEnd"/>
          </w:p>
        </w:tc>
        <w:tc>
          <w:tcPr>
            <w:tcW w:w="1417" w:type="dxa"/>
          </w:tcPr>
          <w:p w14:paraId="258072EF"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Мажинова Г.Б.</w:t>
            </w:r>
          </w:p>
        </w:tc>
      </w:tr>
      <w:tr w:rsidR="00383B9E" w:rsidRPr="002F6665" w14:paraId="305A53CA"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8927B"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22</w:t>
            </w:r>
          </w:p>
        </w:tc>
        <w:tc>
          <w:tcPr>
            <w:tcW w:w="1672" w:type="dxa"/>
          </w:tcPr>
          <w:p w14:paraId="11E82FFC"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Никушин Денис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58BF9"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7967E" w14:textId="77777777" w:rsidR="00524255" w:rsidRPr="002F6665" w:rsidRDefault="00524255" w:rsidP="00524255">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Английский язык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51ABF" w14:textId="77777777" w:rsidR="00524255" w:rsidRPr="002F6665" w:rsidRDefault="00524255" w:rsidP="00524255">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Жас эрудит </w:t>
            </w:r>
          </w:p>
        </w:tc>
        <w:tc>
          <w:tcPr>
            <w:tcW w:w="1134" w:type="dxa"/>
          </w:tcPr>
          <w:p w14:paraId="4AF84731"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3 место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FF034"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Астана дарыны </w:t>
            </w:r>
          </w:p>
        </w:tc>
        <w:tc>
          <w:tcPr>
            <w:tcW w:w="1417" w:type="dxa"/>
          </w:tcPr>
          <w:p w14:paraId="113EC6B9"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Ибраева В.Р.</w:t>
            </w:r>
          </w:p>
        </w:tc>
      </w:tr>
      <w:tr w:rsidR="00383B9E" w:rsidRPr="002F6665" w14:paraId="503A9D0C"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D4926" w14:textId="77777777" w:rsidR="00524255" w:rsidRPr="002F6665" w:rsidRDefault="00524255" w:rsidP="00524255">
            <w:pPr>
              <w:rPr>
                <w:rFonts w:ascii="Times New Roman" w:hAnsi="Times New Roman" w:cs="Times New Roman"/>
                <w:bCs/>
                <w:sz w:val="20"/>
                <w:szCs w:val="20"/>
                <w:lang w:val="kk-KZ"/>
              </w:rPr>
            </w:pPr>
          </w:p>
        </w:tc>
        <w:tc>
          <w:tcPr>
            <w:tcW w:w="1672" w:type="dxa"/>
          </w:tcPr>
          <w:p w14:paraId="73FBE555" w14:textId="77777777" w:rsidR="00524255" w:rsidRPr="002F6665" w:rsidRDefault="00524255" w:rsidP="00524255">
            <w:pPr>
              <w:rPr>
                <w:rFonts w:ascii="Times New Roman" w:hAnsi="Times New Roman" w:cs="Times New Roman"/>
                <w:sz w:val="20"/>
                <w:szCs w:val="20"/>
                <w:lang w:val="kk-KZ"/>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9E65E" w14:textId="77777777" w:rsidR="00524255" w:rsidRPr="002F6665" w:rsidRDefault="00524255" w:rsidP="00524255">
            <w:pPr>
              <w:rPr>
                <w:rFonts w:ascii="Times New Roman" w:hAnsi="Times New Roman" w:cs="Times New Roman"/>
                <w:bCs/>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75AA0" w14:textId="77777777" w:rsidR="00524255" w:rsidRPr="002F6665" w:rsidRDefault="00524255" w:rsidP="00524255">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Математика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C61A1" w14:textId="77777777" w:rsidR="00524255" w:rsidRPr="002F6665" w:rsidRDefault="00524255" w:rsidP="00524255">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Жас эрудит </w:t>
            </w:r>
          </w:p>
        </w:tc>
        <w:tc>
          <w:tcPr>
            <w:tcW w:w="1134" w:type="dxa"/>
          </w:tcPr>
          <w:p w14:paraId="183379D7"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3 место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5DF16"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Астана дарыны</w:t>
            </w:r>
          </w:p>
        </w:tc>
        <w:tc>
          <w:tcPr>
            <w:tcW w:w="1417" w:type="dxa"/>
          </w:tcPr>
          <w:p w14:paraId="6CDC0863"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Альмухамбетова М.А.</w:t>
            </w:r>
          </w:p>
        </w:tc>
      </w:tr>
      <w:tr w:rsidR="00383B9E" w:rsidRPr="002F6665" w14:paraId="22FA3B3D"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7C287"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lastRenderedPageBreak/>
              <w:t>23</w:t>
            </w:r>
          </w:p>
        </w:tc>
        <w:tc>
          <w:tcPr>
            <w:tcW w:w="1672" w:type="dxa"/>
          </w:tcPr>
          <w:p w14:paraId="05DEA7D6"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Павлова Виктория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97AB5"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4553E9" w14:textId="77777777" w:rsidR="00524255" w:rsidRPr="002F6665" w:rsidRDefault="00524255" w:rsidP="00524255">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Английский язык</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0E988" w14:textId="77777777" w:rsidR="00524255" w:rsidRPr="002F6665" w:rsidRDefault="00524255" w:rsidP="00524255">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ЕНУ городская предметная олимпиада </w:t>
            </w:r>
          </w:p>
        </w:tc>
        <w:tc>
          <w:tcPr>
            <w:tcW w:w="1134" w:type="dxa"/>
          </w:tcPr>
          <w:p w14:paraId="69F53C13"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2 орын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E8FC1"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ЕНУ </w:t>
            </w:r>
          </w:p>
        </w:tc>
        <w:tc>
          <w:tcPr>
            <w:tcW w:w="1417" w:type="dxa"/>
          </w:tcPr>
          <w:p w14:paraId="49AD9357"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Оспанова К.Т.</w:t>
            </w:r>
          </w:p>
        </w:tc>
      </w:tr>
      <w:tr w:rsidR="00383B9E" w:rsidRPr="002F6665" w14:paraId="6437939D"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F50F9"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24</w:t>
            </w:r>
          </w:p>
        </w:tc>
        <w:tc>
          <w:tcPr>
            <w:tcW w:w="1672" w:type="dxa"/>
          </w:tcPr>
          <w:p w14:paraId="6A925B0A"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Есімжан Айша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B6EC5"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530C4" w14:textId="77777777" w:rsidR="00524255" w:rsidRPr="002F6665" w:rsidRDefault="00524255" w:rsidP="00524255">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Худ труд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CA7B1" w14:textId="77777777" w:rsidR="00524255" w:rsidRPr="002F6665" w:rsidRDefault="00524255" w:rsidP="00524255">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Городской конкурс </w:t>
            </w:r>
          </w:p>
        </w:tc>
        <w:tc>
          <w:tcPr>
            <w:tcW w:w="1134" w:type="dxa"/>
          </w:tcPr>
          <w:p w14:paraId="6BC3F37A"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Грамота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07D2A"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Зерде </w:t>
            </w:r>
          </w:p>
        </w:tc>
        <w:tc>
          <w:tcPr>
            <w:tcW w:w="1417" w:type="dxa"/>
          </w:tcPr>
          <w:p w14:paraId="2BAE9930"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Капышева Асель Кабдуллаевна </w:t>
            </w:r>
          </w:p>
        </w:tc>
      </w:tr>
      <w:tr w:rsidR="00383B9E" w:rsidRPr="002F6665" w14:paraId="44FA6260"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26CB52"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25</w:t>
            </w:r>
          </w:p>
        </w:tc>
        <w:tc>
          <w:tcPr>
            <w:tcW w:w="1672" w:type="dxa"/>
          </w:tcPr>
          <w:p w14:paraId="4252E819"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Адильханова Айлин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EE2B9"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C8C4D" w14:textId="77777777" w:rsidR="00524255" w:rsidRPr="002F6665" w:rsidRDefault="00524255" w:rsidP="00524255">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Қазақ тілі мен әдебиеті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4F4F8D" w14:textId="77777777" w:rsidR="00524255" w:rsidRPr="002F6665" w:rsidRDefault="00524255" w:rsidP="00524255">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Аудандық олимпиада </w:t>
            </w:r>
          </w:p>
        </w:tc>
        <w:tc>
          <w:tcPr>
            <w:tcW w:w="1134" w:type="dxa"/>
          </w:tcPr>
          <w:p w14:paraId="33D4E071"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3 орын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B30E85"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Дарын </w:t>
            </w:r>
          </w:p>
        </w:tc>
        <w:tc>
          <w:tcPr>
            <w:tcW w:w="1417" w:type="dxa"/>
          </w:tcPr>
          <w:p w14:paraId="5840B206"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Ниязбекова Самал Советаевна </w:t>
            </w:r>
          </w:p>
        </w:tc>
      </w:tr>
      <w:tr w:rsidR="00383B9E" w:rsidRPr="002F6665" w14:paraId="417E0F43"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CE0AE"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26</w:t>
            </w:r>
          </w:p>
        </w:tc>
        <w:tc>
          <w:tcPr>
            <w:tcW w:w="1672" w:type="dxa"/>
          </w:tcPr>
          <w:p w14:paraId="21644AF4" w14:textId="77777777" w:rsidR="00524255" w:rsidRPr="002F6665" w:rsidRDefault="00524255" w:rsidP="00524255">
            <w:pPr>
              <w:rPr>
                <w:rFonts w:ascii="Times New Roman" w:hAnsi="Times New Roman" w:cs="Times New Roman"/>
                <w:sz w:val="20"/>
                <w:szCs w:val="20"/>
                <w:highlight w:val="yellow"/>
                <w:lang w:val="kk-KZ"/>
              </w:rPr>
            </w:pPr>
            <w:r w:rsidRPr="002F6665">
              <w:rPr>
                <w:rFonts w:ascii="Times New Roman" w:hAnsi="Times New Roman" w:cs="Times New Roman"/>
                <w:sz w:val="20"/>
                <w:szCs w:val="20"/>
                <w:lang w:val="kk-KZ"/>
              </w:rPr>
              <w:t xml:space="preserve">Шахманова Күнсулу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C4105"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71024" w14:textId="77777777" w:rsidR="00524255" w:rsidRPr="002F6665" w:rsidRDefault="00524255" w:rsidP="00524255">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Физика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31F2E" w14:textId="77777777" w:rsidR="00524255" w:rsidRPr="002F6665" w:rsidRDefault="00524255" w:rsidP="00524255">
            <w:pPr>
              <w:jc w:val="center"/>
              <w:rPr>
                <w:rFonts w:ascii="Times New Roman" w:hAnsi="Times New Roman" w:cs="Times New Roman"/>
                <w:sz w:val="20"/>
                <w:szCs w:val="20"/>
                <w:lang w:val="kk-KZ"/>
              </w:rPr>
            </w:pPr>
            <w:r w:rsidRPr="002F6665">
              <w:rPr>
                <w:rFonts w:ascii="Times New Roman" w:hAnsi="Times New Roman" w:cs="Times New Roman"/>
                <w:sz w:val="20"/>
                <w:szCs w:val="20"/>
                <w:lang w:val="en-US"/>
              </w:rPr>
              <w:t>II</w:t>
            </w:r>
            <w:r w:rsidRPr="002F6665">
              <w:rPr>
                <w:rFonts w:ascii="Times New Roman" w:hAnsi="Times New Roman" w:cs="Times New Roman"/>
                <w:sz w:val="20"/>
                <w:szCs w:val="20"/>
              </w:rPr>
              <w:t xml:space="preserve"> районный этап Республиканской олимпиады</w:t>
            </w:r>
            <w:r w:rsidRPr="002F6665">
              <w:rPr>
                <w:rFonts w:ascii="Times New Roman" w:hAnsi="Times New Roman" w:cs="Times New Roman"/>
                <w:sz w:val="20"/>
                <w:szCs w:val="20"/>
                <w:lang w:val="kk-KZ"/>
              </w:rPr>
              <w:t xml:space="preserve"> по физике </w:t>
            </w:r>
          </w:p>
        </w:tc>
        <w:tc>
          <w:tcPr>
            <w:tcW w:w="1134" w:type="dxa"/>
          </w:tcPr>
          <w:p w14:paraId="307384A9"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Грамота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B51A30"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Астана дарыны </w:t>
            </w:r>
          </w:p>
        </w:tc>
        <w:tc>
          <w:tcPr>
            <w:tcW w:w="1417" w:type="dxa"/>
          </w:tcPr>
          <w:p w14:paraId="70BA989F"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Дайрабай Нурай </w:t>
            </w:r>
          </w:p>
        </w:tc>
      </w:tr>
      <w:tr w:rsidR="00383B9E" w:rsidRPr="002F6665" w14:paraId="594F2AC8"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C4ECA"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27</w:t>
            </w:r>
          </w:p>
        </w:tc>
        <w:tc>
          <w:tcPr>
            <w:tcW w:w="1672" w:type="dxa"/>
          </w:tcPr>
          <w:p w14:paraId="05075FDF"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Сыздыкова Нурайлым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5A23E"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DC8CB" w14:textId="609AA202" w:rsidR="00524255" w:rsidRPr="002F6665" w:rsidRDefault="00524255" w:rsidP="00524255">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анг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CC3EC" w14:textId="77777777" w:rsidR="00524255" w:rsidRPr="002F6665" w:rsidRDefault="00524255" w:rsidP="00524255">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Жас эрудит </w:t>
            </w:r>
          </w:p>
        </w:tc>
        <w:tc>
          <w:tcPr>
            <w:tcW w:w="1134" w:type="dxa"/>
          </w:tcPr>
          <w:p w14:paraId="0B3EDA71"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Грамота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EDEDF"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Астана дарыны</w:t>
            </w:r>
          </w:p>
        </w:tc>
        <w:tc>
          <w:tcPr>
            <w:tcW w:w="1417" w:type="dxa"/>
          </w:tcPr>
          <w:p w14:paraId="3DC8BEDE"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Айткужиева Рыскуль Азаматовна</w:t>
            </w:r>
          </w:p>
        </w:tc>
      </w:tr>
      <w:tr w:rsidR="00383B9E" w:rsidRPr="002F6665" w14:paraId="4ED1C0AD"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91638"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28</w:t>
            </w:r>
          </w:p>
        </w:tc>
        <w:tc>
          <w:tcPr>
            <w:tcW w:w="1672" w:type="dxa"/>
          </w:tcPr>
          <w:p w14:paraId="3C463AD6"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Мақсұт Нейля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BEB12" w14:textId="77777777" w:rsidR="00524255" w:rsidRPr="002F6665" w:rsidRDefault="00524255" w:rsidP="0052425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860EBF" w14:textId="77777777" w:rsidR="00524255" w:rsidRPr="002F6665" w:rsidRDefault="00524255" w:rsidP="00524255">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Физика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07CF1" w14:textId="77777777" w:rsidR="00524255" w:rsidRPr="002F6665" w:rsidRDefault="00524255" w:rsidP="00524255">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Оли мпиада среди 7-8 кассов по физике</w:t>
            </w:r>
          </w:p>
        </w:tc>
        <w:tc>
          <w:tcPr>
            <w:tcW w:w="1134" w:type="dxa"/>
          </w:tcPr>
          <w:p w14:paraId="6C9BE63D"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1 орын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CA600"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Астана дарыны</w:t>
            </w:r>
          </w:p>
        </w:tc>
        <w:tc>
          <w:tcPr>
            <w:tcW w:w="1417" w:type="dxa"/>
          </w:tcPr>
          <w:p w14:paraId="32D920F2" w14:textId="77777777" w:rsidR="00524255" w:rsidRPr="002F6665" w:rsidRDefault="00524255" w:rsidP="00524255">
            <w:pPr>
              <w:rPr>
                <w:rFonts w:ascii="Times New Roman" w:hAnsi="Times New Roman" w:cs="Times New Roman"/>
                <w:sz w:val="20"/>
                <w:szCs w:val="20"/>
                <w:lang w:val="kk-KZ"/>
              </w:rPr>
            </w:pPr>
            <w:r w:rsidRPr="002F6665">
              <w:rPr>
                <w:rFonts w:ascii="Times New Roman" w:hAnsi="Times New Roman" w:cs="Times New Roman"/>
                <w:sz w:val="20"/>
                <w:szCs w:val="20"/>
                <w:lang w:val="kk-KZ"/>
              </w:rPr>
              <w:t>Дайрабай Нурай</w:t>
            </w:r>
          </w:p>
        </w:tc>
      </w:tr>
    </w:tbl>
    <w:p w14:paraId="54F7A69E" w14:textId="77777777" w:rsidR="00524255" w:rsidRPr="002F6665" w:rsidRDefault="00524255" w:rsidP="00524255">
      <w:pPr>
        <w:spacing w:after="0"/>
        <w:rPr>
          <w:rFonts w:ascii="Times New Roman" w:eastAsia="Yu Mincho" w:hAnsi="Times New Roman" w:cs="Times New Roman"/>
          <w:sz w:val="24"/>
          <w:szCs w:val="24"/>
          <w:lang w:eastAsia="ja-JP"/>
        </w:rPr>
      </w:pPr>
    </w:p>
    <w:p w14:paraId="27B6B818" w14:textId="3AFB26C6" w:rsidR="00B65889" w:rsidRPr="002F6665" w:rsidRDefault="00B65889" w:rsidP="00B65889">
      <w:pPr>
        <w:spacing w:after="0" w:line="240" w:lineRule="auto"/>
        <w:jc w:val="right"/>
        <w:rPr>
          <w:rStyle w:val="af3"/>
          <w:rFonts w:ascii="Times New Roman" w:eastAsiaTheme="majorEastAsia" w:hAnsi="Times New Roman" w:cs="Times New Roman"/>
          <w:sz w:val="24"/>
          <w:szCs w:val="24"/>
          <w:lang w:eastAsia="ru-RU"/>
        </w:rPr>
      </w:pPr>
      <w:r w:rsidRPr="002F6665">
        <w:rPr>
          <w:rStyle w:val="af3"/>
          <w:rFonts w:ascii="Times New Roman" w:eastAsiaTheme="majorEastAsia" w:hAnsi="Times New Roman" w:cs="Times New Roman"/>
          <w:sz w:val="24"/>
          <w:szCs w:val="24"/>
          <w:lang w:eastAsia="ru-RU"/>
        </w:rPr>
        <w:t>Таблица №51</w:t>
      </w:r>
    </w:p>
    <w:p w14:paraId="27C127DE" w14:textId="77777777" w:rsidR="00B65889" w:rsidRPr="002F6665" w:rsidRDefault="00B65889" w:rsidP="00B65889">
      <w:pPr>
        <w:spacing w:after="0" w:line="240" w:lineRule="auto"/>
        <w:jc w:val="right"/>
        <w:rPr>
          <w:rStyle w:val="af3"/>
          <w:rFonts w:ascii="Times New Roman" w:eastAsiaTheme="majorEastAsia" w:hAnsi="Times New Roman" w:cs="Times New Roman"/>
          <w:sz w:val="24"/>
          <w:szCs w:val="24"/>
          <w:lang w:eastAsia="ru-RU"/>
        </w:rPr>
      </w:pPr>
      <w:r w:rsidRPr="002F6665">
        <w:rPr>
          <w:rStyle w:val="af3"/>
          <w:rFonts w:ascii="Times New Roman" w:eastAsiaTheme="majorEastAsia" w:hAnsi="Times New Roman" w:cs="Times New Roman"/>
          <w:sz w:val="24"/>
          <w:szCs w:val="24"/>
          <w:lang w:eastAsia="ru-RU"/>
        </w:rPr>
        <w:t xml:space="preserve">Результаты участия в олимпиадах 2025-2026 </w:t>
      </w:r>
    </w:p>
    <w:p w14:paraId="63A9F71A" w14:textId="58EBC7AF" w:rsidR="00524255" w:rsidRPr="002F6665" w:rsidRDefault="00524255" w:rsidP="00524255">
      <w:pPr>
        <w:spacing w:before="100" w:beforeAutospacing="1" w:after="100" w:afterAutospacing="1" w:line="240" w:lineRule="auto"/>
        <w:jc w:val="center"/>
        <w:rPr>
          <w:rFonts w:ascii="Times New Roman" w:eastAsia="Times New Roman" w:hAnsi="Times New Roman" w:cs="Times New Roman"/>
          <w:b/>
          <w:bCs/>
          <w:sz w:val="24"/>
          <w:szCs w:val="24"/>
          <w:lang w:val="kk-KZ" w:eastAsia="zh-CN"/>
        </w:rPr>
      </w:pPr>
      <w:r w:rsidRPr="002F6665">
        <w:rPr>
          <w:rFonts w:ascii="Times New Roman" w:eastAsia="Times New Roman" w:hAnsi="Times New Roman" w:cs="Times New Roman"/>
          <w:b/>
          <w:bCs/>
          <w:sz w:val="24"/>
          <w:szCs w:val="24"/>
          <w:lang w:val="zh-CN" w:eastAsia="zh-CN"/>
        </w:rPr>
        <w:t xml:space="preserve">Участники районного этапа республиканской предметной олимпиады среди учащихся </w:t>
      </w:r>
      <w:r w:rsidRPr="002F6665">
        <w:rPr>
          <w:rFonts w:ascii="Times New Roman" w:eastAsia="Times New Roman" w:hAnsi="Times New Roman" w:cs="Times New Roman"/>
          <w:b/>
          <w:bCs/>
          <w:sz w:val="24"/>
          <w:szCs w:val="24"/>
          <w:lang w:val="kk-KZ" w:eastAsia="zh-CN"/>
        </w:rPr>
        <w:t>5</w:t>
      </w:r>
      <w:r w:rsidRPr="002F6665">
        <w:rPr>
          <w:rFonts w:ascii="Times New Roman" w:eastAsia="Times New Roman" w:hAnsi="Times New Roman" w:cs="Times New Roman"/>
          <w:b/>
          <w:bCs/>
          <w:sz w:val="24"/>
          <w:szCs w:val="24"/>
          <w:lang w:val="zh-CN" w:eastAsia="zh-CN"/>
        </w:rPr>
        <w:t>–11 классов.</w:t>
      </w:r>
      <w:r w:rsidRPr="002F6665">
        <w:rPr>
          <w:rFonts w:ascii="Times New Roman" w:eastAsia="Times New Roman" w:hAnsi="Times New Roman" w:cs="Times New Roman"/>
          <w:b/>
          <w:bCs/>
          <w:sz w:val="24"/>
          <w:szCs w:val="24"/>
          <w:lang w:val="kk-KZ" w:eastAsia="zh-CN"/>
        </w:rPr>
        <w:t xml:space="preserve"> 2024-2025 уч год</w:t>
      </w: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843"/>
        <w:gridCol w:w="1559"/>
        <w:gridCol w:w="2977"/>
        <w:gridCol w:w="1418"/>
        <w:gridCol w:w="1388"/>
      </w:tblGrid>
      <w:tr w:rsidR="00524255" w:rsidRPr="002F6665" w14:paraId="6B9DAF46" w14:textId="77777777" w:rsidTr="00B65889">
        <w:trPr>
          <w:trHeight w:val="703"/>
        </w:trPr>
        <w:tc>
          <w:tcPr>
            <w:tcW w:w="425" w:type="dxa"/>
            <w:tcBorders>
              <w:top w:val="single" w:sz="4" w:space="0" w:color="auto"/>
              <w:left w:val="single" w:sz="4" w:space="0" w:color="auto"/>
              <w:bottom w:val="single" w:sz="4" w:space="0" w:color="auto"/>
              <w:right w:val="single" w:sz="4" w:space="0" w:color="auto"/>
            </w:tcBorders>
            <w:vAlign w:val="center"/>
          </w:tcPr>
          <w:p w14:paraId="0A7984C7" w14:textId="77777777" w:rsidR="00524255" w:rsidRPr="002F6665" w:rsidRDefault="00524255" w:rsidP="002869C5">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14:paraId="72E78215" w14:textId="77777777" w:rsidR="00524255" w:rsidRPr="002F6665" w:rsidRDefault="00524255" w:rsidP="002869C5">
            <w:pPr>
              <w:spacing w:after="0" w:line="240" w:lineRule="auto"/>
              <w:jc w:val="center"/>
              <w:rPr>
                <w:rFonts w:ascii="Times New Roman" w:hAnsi="Times New Roman" w:cs="Times New Roman"/>
                <w:b/>
                <w:sz w:val="20"/>
                <w:szCs w:val="20"/>
              </w:rPr>
            </w:pPr>
            <w:proofErr w:type="gramStart"/>
            <w:r w:rsidRPr="002F6665">
              <w:rPr>
                <w:rFonts w:ascii="Times New Roman" w:hAnsi="Times New Roman" w:cs="Times New Roman"/>
                <w:b/>
                <w:sz w:val="20"/>
                <w:szCs w:val="20"/>
              </w:rPr>
              <w:t>ФИО  ученика</w:t>
            </w:r>
            <w:proofErr w:type="gramEnd"/>
          </w:p>
        </w:tc>
        <w:tc>
          <w:tcPr>
            <w:tcW w:w="1559" w:type="dxa"/>
            <w:tcBorders>
              <w:top w:val="single" w:sz="4" w:space="0" w:color="auto"/>
              <w:left w:val="single" w:sz="4" w:space="0" w:color="auto"/>
              <w:bottom w:val="single" w:sz="4" w:space="0" w:color="auto"/>
              <w:right w:val="single" w:sz="4" w:space="0" w:color="auto"/>
            </w:tcBorders>
            <w:vAlign w:val="center"/>
          </w:tcPr>
          <w:p w14:paraId="36765DE2" w14:textId="77777777" w:rsidR="00524255" w:rsidRPr="002F6665" w:rsidRDefault="00524255" w:rsidP="002869C5">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Предмет</w:t>
            </w:r>
          </w:p>
        </w:tc>
        <w:tc>
          <w:tcPr>
            <w:tcW w:w="2977" w:type="dxa"/>
            <w:tcBorders>
              <w:top w:val="single" w:sz="4" w:space="0" w:color="auto"/>
              <w:left w:val="single" w:sz="4" w:space="0" w:color="auto"/>
              <w:bottom w:val="single" w:sz="4" w:space="0" w:color="auto"/>
              <w:right w:val="single" w:sz="4" w:space="0" w:color="auto"/>
            </w:tcBorders>
            <w:vAlign w:val="center"/>
          </w:tcPr>
          <w:p w14:paraId="75FC837C" w14:textId="77777777" w:rsidR="00524255" w:rsidRPr="002F6665" w:rsidRDefault="00524255" w:rsidP="002869C5">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 xml:space="preserve">Мероприятие (олимпиада, Ноу и </w:t>
            </w:r>
            <w:proofErr w:type="spellStart"/>
            <w:r w:rsidRPr="002F6665">
              <w:rPr>
                <w:rFonts w:ascii="Times New Roman" w:hAnsi="Times New Roman" w:cs="Times New Roman"/>
                <w:b/>
                <w:sz w:val="20"/>
                <w:szCs w:val="20"/>
              </w:rPr>
              <w:t>др</w:t>
            </w:r>
            <w:proofErr w:type="spellEnd"/>
            <w:r w:rsidRPr="002F6665">
              <w:rPr>
                <w:rFonts w:ascii="Times New Roman" w:hAnsi="Times New Roman" w:cs="Times New Roman"/>
                <w:b/>
                <w:sz w:val="20"/>
                <w:szCs w:val="20"/>
              </w:rPr>
              <w:t xml:space="preserve"> – указать конкурс)</w:t>
            </w:r>
          </w:p>
        </w:tc>
        <w:tc>
          <w:tcPr>
            <w:tcW w:w="1418" w:type="dxa"/>
            <w:tcBorders>
              <w:top w:val="single" w:sz="4" w:space="0" w:color="auto"/>
              <w:left w:val="single" w:sz="4" w:space="0" w:color="auto"/>
              <w:bottom w:val="single" w:sz="4" w:space="0" w:color="auto"/>
              <w:right w:val="single" w:sz="4" w:space="0" w:color="auto"/>
            </w:tcBorders>
            <w:vAlign w:val="center"/>
          </w:tcPr>
          <w:p w14:paraId="734D2AD3" w14:textId="77777777" w:rsidR="00524255" w:rsidRPr="002F6665" w:rsidRDefault="00524255" w:rsidP="002869C5">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Результат</w:t>
            </w:r>
          </w:p>
        </w:tc>
        <w:tc>
          <w:tcPr>
            <w:tcW w:w="1388" w:type="dxa"/>
            <w:tcBorders>
              <w:top w:val="single" w:sz="4" w:space="0" w:color="auto"/>
              <w:left w:val="single" w:sz="4" w:space="0" w:color="auto"/>
              <w:bottom w:val="single" w:sz="4" w:space="0" w:color="auto"/>
              <w:right w:val="single" w:sz="4" w:space="0" w:color="auto"/>
            </w:tcBorders>
            <w:vAlign w:val="center"/>
          </w:tcPr>
          <w:p w14:paraId="7270C760" w14:textId="77777777" w:rsidR="00524255" w:rsidRPr="002F6665" w:rsidRDefault="00524255" w:rsidP="002869C5">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ФИО учителя</w:t>
            </w:r>
          </w:p>
        </w:tc>
      </w:tr>
      <w:tr w:rsidR="00524255" w:rsidRPr="002F6665" w14:paraId="090D72E1"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1B5A04F2"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1843" w:type="dxa"/>
            <w:tcBorders>
              <w:top w:val="single" w:sz="4" w:space="0" w:color="auto"/>
              <w:left w:val="single" w:sz="4" w:space="0" w:color="auto"/>
              <w:bottom w:val="single" w:sz="4" w:space="0" w:color="auto"/>
              <w:right w:val="single" w:sz="4" w:space="0" w:color="auto"/>
            </w:tcBorders>
            <w:vAlign w:val="center"/>
          </w:tcPr>
          <w:p w14:paraId="677C7CC5"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Аллахвердиева Сэвги </w:t>
            </w:r>
          </w:p>
        </w:tc>
        <w:tc>
          <w:tcPr>
            <w:tcW w:w="1559" w:type="dxa"/>
            <w:tcBorders>
              <w:top w:val="single" w:sz="4" w:space="0" w:color="auto"/>
              <w:left w:val="single" w:sz="4" w:space="0" w:color="auto"/>
              <w:bottom w:val="single" w:sz="4" w:space="0" w:color="auto"/>
              <w:right w:val="single" w:sz="4" w:space="0" w:color="auto"/>
            </w:tcBorders>
            <w:vAlign w:val="center"/>
          </w:tcPr>
          <w:p w14:paraId="2DCB8EFF"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Қазақ тілі </w:t>
            </w:r>
          </w:p>
        </w:tc>
        <w:tc>
          <w:tcPr>
            <w:tcW w:w="2977" w:type="dxa"/>
            <w:tcBorders>
              <w:top w:val="single" w:sz="4" w:space="0" w:color="auto"/>
              <w:left w:val="single" w:sz="4" w:space="0" w:color="auto"/>
              <w:bottom w:val="single" w:sz="4" w:space="0" w:color="auto"/>
              <w:right w:val="single" w:sz="4" w:space="0" w:color="auto"/>
            </w:tcBorders>
            <w:vAlign w:val="center"/>
          </w:tcPr>
          <w:p w14:paraId="7539A905" w14:textId="77777777" w:rsidR="00524255" w:rsidRPr="002F6665" w:rsidRDefault="00524255" w:rsidP="002869C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Районный этап республиканской олимпиады</w:t>
            </w:r>
          </w:p>
        </w:tc>
        <w:tc>
          <w:tcPr>
            <w:tcW w:w="1418" w:type="dxa"/>
            <w:tcBorders>
              <w:top w:val="single" w:sz="4" w:space="0" w:color="auto"/>
              <w:left w:val="single" w:sz="4" w:space="0" w:color="auto"/>
              <w:bottom w:val="single" w:sz="4" w:space="0" w:color="auto"/>
              <w:right w:val="single" w:sz="4" w:space="0" w:color="auto"/>
            </w:tcBorders>
            <w:vAlign w:val="center"/>
          </w:tcPr>
          <w:p w14:paraId="40162398"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1 дәрежелі диплом </w:t>
            </w:r>
          </w:p>
        </w:tc>
        <w:tc>
          <w:tcPr>
            <w:tcW w:w="1388" w:type="dxa"/>
            <w:tcBorders>
              <w:top w:val="single" w:sz="4" w:space="0" w:color="auto"/>
              <w:left w:val="single" w:sz="4" w:space="0" w:color="auto"/>
              <w:bottom w:val="single" w:sz="4" w:space="0" w:color="auto"/>
              <w:right w:val="single" w:sz="4" w:space="0" w:color="auto"/>
            </w:tcBorders>
            <w:vAlign w:val="center"/>
          </w:tcPr>
          <w:p w14:paraId="2C6064F2"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Мажинова ГБ</w:t>
            </w:r>
          </w:p>
        </w:tc>
      </w:tr>
      <w:tr w:rsidR="00524255" w:rsidRPr="002F6665" w14:paraId="70DC8EC9"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63FCE8D8"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87D8EC4"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Аллахвердиева Сэвги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3DAEF6A"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Қазақ тілі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11F72E1" w14:textId="77777777" w:rsidR="00524255" w:rsidRPr="002F6665" w:rsidRDefault="00524255" w:rsidP="002869C5">
            <w:pPr>
              <w:spacing w:after="0" w:line="240" w:lineRule="auto"/>
              <w:rPr>
                <w:rFonts w:ascii="Times New Roman" w:hAnsi="Times New Roman" w:cs="Times New Roman"/>
                <w:bCs/>
                <w:sz w:val="20"/>
                <w:szCs w:val="20"/>
              </w:rPr>
            </w:pPr>
            <w:proofErr w:type="spellStart"/>
            <w:r w:rsidRPr="002F6665">
              <w:rPr>
                <w:rFonts w:ascii="Times New Roman" w:eastAsia="Arial" w:hAnsi="Times New Roman" w:cs="Times New Roman"/>
                <w:bCs/>
                <w:sz w:val="20"/>
                <w:szCs w:val="20"/>
              </w:rPr>
              <w:t>Қазақ</w:t>
            </w:r>
            <w:proofErr w:type="spellEnd"/>
            <w:r w:rsidRPr="002F6665">
              <w:rPr>
                <w:rFonts w:ascii="Times New Roman" w:eastAsia="Arial" w:hAnsi="Times New Roman" w:cs="Times New Roman"/>
                <w:bCs/>
                <w:sz w:val="20"/>
                <w:szCs w:val="20"/>
              </w:rPr>
              <w:t xml:space="preserve"> </w:t>
            </w:r>
            <w:proofErr w:type="spellStart"/>
            <w:r w:rsidRPr="002F6665">
              <w:rPr>
                <w:rFonts w:ascii="Times New Roman" w:eastAsia="Arial" w:hAnsi="Times New Roman" w:cs="Times New Roman"/>
                <w:bCs/>
                <w:sz w:val="20"/>
                <w:szCs w:val="20"/>
              </w:rPr>
              <w:t>тілінен</w:t>
            </w:r>
            <w:proofErr w:type="spellEnd"/>
            <w:r w:rsidRPr="002F6665">
              <w:rPr>
                <w:rFonts w:ascii="Times New Roman" w:eastAsia="Arial" w:hAnsi="Times New Roman" w:cs="Times New Roman"/>
                <w:bCs/>
                <w:sz w:val="20"/>
                <w:szCs w:val="20"/>
              </w:rPr>
              <w:t xml:space="preserve"> </w:t>
            </w:r>
            <w:proofErr w:type="spellStart"/>
            <w:r w:rsidRPr="002F6665">
              <w:rPr>
                <w:rFonts w:ascii="Times New Roman" w:eastAsia="Arial" w:hAnsi="Times New Roman" w:cs="Times New Roman"/>
                <w:bCs/>
                <w:sz w:val="20"/>
                <w:szCs w:val="20"/>
              </w:rPr>
              <w:t>республикалық</w:t>
            </w:r>
            <w:proofErr w:type="spellEnd"/>
            <w:r w:rsidRPr="002F6665">
              <w:rPr>
                <w:rFonts w:ascii="Times New Roman" w:eastAsia="Arial" w:hAnsi="Times New Roman" w:cs="Times New Roman"/>
                <w:bCs/>
                <w:sz w:val="20"/>
                <w:szCs w:val="20"/>
              </w:rPr>
              <w:t xml:space="preserve"> олимпиада </w:t>
            </w:r>
            <w:r w:rsidRPr="002F6665">
              <w:rPr>
                <w:rFonts w:ascii="Times New Roman" w:eastAsia="Arial" w:hAnsi="Times New Roman" w:cs="Times New Roman"/>
                <w:bCs/>
                <w:sz w:val="20"/>
                <w:szCs w:val="20"/>
                <w:lang w:val="kk-KZ"/>
              </w:rPr>
              <w:t>облыстық</w:t>
            </w:r>
            <w:r w:rsidRPr="002F6665">
              <w:rPr>
                <w:rFonts w:ascii="Times New Roman" w:eastAsia="Arial" w:hAnsi="Times New Roman" w:cs="Times New Roman"/>
                <w:bCs/>
                <w:sz w:val="20"/>
                <w:szCs w:val="20"/>
              </w:rPr>
              <w:t xml:space="preserve"> </w:t>
            </w:r>
            <w:proofErr w:type="spellStart"/>
            <w:r w:rsidRPr="002F6665">
              <w:rPr>
                <w:rFonts w:ascii="Times New Roman" w:eastAsia="Arial" w:hAnsi="Times New Roman" w:cs="Times New Roman"/>
                <w:bCs/>
                <w:sz w:val="20"/>
                <w:szCs w:val="20"/>
              </w:rPr>
              <w:t>кезең</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E86CC26" w14:textId="77777777" w:rsidR="00524255" w:rsidRPr="002F6665" w:rsidRDefault="00524255" w:rsidP="002869C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lang w:val="kk-KZ"/>
              </w:rPr>
              <w:t xml:space="preserve">3 дәрежелі диплом </w:t>
            </w:r>
          </w:p>
        </w:tc>
        <w:tc>
          <w:tcPr>
            <w:tcW w:w="1388" w:type="dxa"/>
            <w:tcBorders>
              <w:top w:val="single" w:sz="4" w:space="0" w:color="auto"/>
              <w:left w:val="single" w:sz="4" w:space="0" w:color="auto"/>
              <w:bottom w:val="single" w:sz="4" w:space="0" w:color="auto"/>
              <w:right w:val="single" w:sz="4" w:space="0" w:color="auto"/>
            </w:tcBorders>
            <w:vAlign w:val="center"/>
          </w:tcPr>
          <w:p w14:paraId="0452A04E"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Мажинова ГБ</w:t>
            </w:r>
          </w:p>
        </w:tc>
      </w:tr>
      <w:tr w:rsidR="00524255" w:rsidRPr="002F6665" w14:paraId="01C60711"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585EB149"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3C43448"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Мустафаев Кенан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16842C"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Қазақ тілі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FD979E7" w14:textId="77777777" w:rsidR="00524255" w:rsidRPr="002F6665" w:rsidRDefault="00524255" w:rsidP="002869C5">
            <w:pPr>
              <w:spacing w:after="0" w:line="240" w:lineRule="auto"/>
              <w:rPr>
                <w:rFonts w:ascii="Times New Roman" w:eastAsia="Arial" w:hAnsi="Times New Roman" w:cs="Times New Roman"/>
                <w:bCs/>
                <w:sz w:val="20"/>
                <w:szCs w:val="20"/>
                <w:lang w:val="kk-KZ"/>
              </w:rPr>
            </w:pPr>
            <w:proofErr w:type="spellStart"/>
            <w:r w:rsidRPr="002F6665">
              <w:rPr>
                <w:rFonts w:ascii="Times New Roman" w:eastAsia="Arial" w:hAnsi="Times New Roman" w:cs="Times New Roman"/>
                <w:bCs/>
                <w:sz w:val="20"/>
                <w:szCs w:val="20"/>
              </w:rPr>
              <w:t>Қазақ</w:t>
            </w:r>
            <w:proofErr w:type="spellEnd"/>
            <w:r w:rsidRPr="002F6665">
              <w:rPr>
                <w:rFonts w:ascii="Times New Roman" w:eastAsia="Arial" w:hAnsi="Times New Roman" w:cs="Times New Roman"/>
                <w:bCs/>
                <w:sz w:val="20"/>
                <w:szCs w:val="20"/>
              </w:rPr>
              <w:t xml:space="preserve"> </w:t>
            </w:r>
            <w:proofErr w:type="spellStart"/>
            <w:r w:rsidRPr="002F6665">
              <w:rPr>
                <w:rFonts w:ascii="Times New Roman" w:eastAsia="Arial" w:hAnsi="Times New Roman" w:cs="Times New Roman"/>
                <w:bCs/>
                <w:sz w:val="20"/>
                <w:szCs w:val="20"/>
              </w:rPr>
              <w:t>тілінен</w:t>
            </w:r>
            <w:proofErr w:type="spellEnd"/>
            <w:r w:rsidRPr="002F6665">
              <w:rPr>
                <w:rFonts w:ascii="Times New Roman" w:eastAsia="Arial" w:hAnsi="Times New Roman" w:cs="Times New Roman"/>
                <w:bCs/>
                <w:sz w:val="20"/>
                <w:szCs w:val="20"/>
              </w:rPr>
              <w:t xml:space="preserve"> </w:t>
            </w:r>
            <w:proofErr w:type="spellStart"/>
            <w:r w:rsidRPr="002F6665">
              <w:rPr>
                <w:rFonts w:ascii="Times New Roman" w:eastAsia="Arial" w:hAnsi="Times New Roman" w:cs="Times New Roman"/>
                <w:bCs/>
                <w:sz w:val="20"/>
                <w:szCs w:val="20"/>
              </w:rPr>
              <w:t>республикалық</w:t>
            </w:r>
            <w:proofErr w:type="spellEnd"/>
            <w:r w:rsidRPr="002F6665">
              <w:rPr>
                <w:rFonts w:ascii="Times New Roman" w:eastAsia="Arial" w:hAnsi="Times New Roman" w:cs="Times New Roman"/>
                <w:bCs/>
                <w:sz w:val="20"/>
                <w:szCs w:val="20"/>
              </w:rPr>
              <w:t xml:space="preserve"> олимпиада </w:t>
            </w:r>
            <w:proofErr w:type="spellStart"/>
            <w:r w:rsidRPr="002F6665">
              <w:rPr>
                <w:rFonts w:ascii="Times New Roman" w:eastAsia="Arial" w:hAnsi="Times New Roman" w:cs="Times New Roman"/>
                <w:bCs/>
                <w:sz w:val="20"/>
                <w:szCs w:val="20"/>
              </w:rPr>
              <w:t>аудандық</w:t>
            </w:r>
            <w:proofErr w:type="spellEnd"/>
            <w:r w:rsidRPr="002F6665">
              <w:rPr>
                <w:rFonts w:ascii="Times New Roman" w:eastAsia="Arial" w:hAnsi="Times New Roman" w:cs="Times New Roman"/>
                <w:bCs/>
                <w:sz w:val="20"/>
                <w:szCs w:val="20"/>
              </w:rPr>
              <w:t xml:space="preserve"> </w:t>
            </w:r>
            <w:proofErr w:type="spellStart"/>
            <w:r w:rsidRPr="002F6665">
              <w:rPr>
                <w:rFonts w:ascii="Times New Roman" w:eastAsia="Arial" w:hAnsi="Times New Roman" w:cs="Times New Roman"/>
                <w:bCs/>
                <w:sz w:val="20"/>
                <w:szCs w:val="20"/>
              </w:rPr>
              <w:t>кезең</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5267EAA"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3 дәрежелі диплом </w:t>
            </w:r>
          </w:p>
        </w:tc>
        <w:tc>
          <w:tcPr>
            <w:tcW w:w="1388" w:type="dxa"/>
            <w:tcBorders>
              <w:top w:val="single" w:sz="4" w:space="0" w:color="auto"/>
              <w:left w:val="single" w:sz="4" w:space="0" w:color="auto"/>
              <w:bottom w:val="single" w:sz="4" w:space="0" w:color="auto"/>
              <w:right w:val="single" w:sz="4" w:space="0" w:color="auto"/>
            </w:tcBorders>
            <w:vAlign w:val="center"/>
          </w:tcPr>
          <w:p w14:paraId="10D6213E"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Жакан ЕН</w:t>
            </w:r>
          </w:p>
        </w:tc>
      </w:tr>
      <w:tr w:rsidR="00524255" w:rsidRPr="002F6665" w14:paraId="02B0B16F"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2509CBDA"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3DE3847" w14:textId="77777777" w:rsidR="00524255" w:rsidRPr="002F6665" w:rsidRDefault="00524255" w:rsidP="002869C5">
            <w:pPr>
              <w:widowControl w:val="0"/>
              <w:tabs>
                <w:tab w:val="left" w:pos="312"/>
              </w:tabs>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Федорова Вероника  </w:t>
            </w:r>
          </w:p>
          <w:p w14:paraId="7F21AA3F" w14:textId="77777777" w:rsidR="00524255" w:rsidRPr="002F6665" w:rsidRDefault="00524255" w:rsidP="002869C5">
            <w:pPr>
              <w:spacing w:after="0" w:line="240" w:lineRule="auto"/>
              <w:rPr>
                <w:rFonts w:ascii="Times New Roman" w:hAnsi="Times New Roman" w:cs="Times New Roman"/>
                <w:bCs/>
                <w:sz w:val="20"/>
                <w:szCs w:val="20"/>
                <w:lang w:val="kk-KZ"/>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98D2467"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Қазақ тілі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BA6473" w14:textId="77777777" w:rsidR="00524255" w:rsidRPr="002F6665" w:rsidRDefault="00524255" w:rsidP="002869C5">
            <w:pPr>
              <w:spacing w:after="0" w:line="240" w:lineRule="auto"/>
              <w:rPr>
                <w:rFonts w:ascii="Times New Roman" w:hAnsi="Times New Roman" w:cs="Times New Roman"/>
                <w:bCs/>
                <w:sz w:val="20"/>
                <w:szCs w:val="20"/>
                <w:lang w:val="kk-KZ"/>
              </w:rPr>
            </w:pPr>
            <w:proofErr w:type="spellStart"/>
            <w:r w:rsidRPr="002F6665">
              <w:rPr>
                <w:rFonts w:ascii="Times New Roman" w:eastAsia="Arial" w:hAnsi="Times New Roman" w:cs="Times New Roman"/>
                <w:bCs/>
                <w:sz w:val="20"/>
                <w:szCs w:val="20"/>
              </w:rPr>
              <w:t>Қазақ</w:t>
            </w:r>
            <w:proofErr w:type="spellEnd"/>
            <w:r w:rsidRPr="002F6665">
              <w:rPr>
                <w:rFonts w:ascii="Times New Roman" w:eastAsia="Arial" w:hAnsi="Times New Roman" w:cs="Times New Roman"/>
                <w:bCs/>
                <w:sz w:val="20"/>
                <w:szCs w:val="20"/>
              </w:rPr>
              <w:t xml:space="preserve"> </w:t>
            </w:r>
            <w:proofErr w:type="spellStart"/>
            <w:r w:rsidRPr="002F6665">
              <w:rPr>
                <w:rFonts w:ascii="Times New Roman" w:eastAsia="Arial" w:hAnsi="Times New Roman" w:cs="Times New Roman"/>
                <w:bCs/>
                <w:sz w:val="20"/>
                <w:szCs w:val="20"/>
              </w:rPr>
              <w:t>тілінен</w:t>
            </w:r>
            <w:proofErr w:type="spellEnd"/>
            <w:r w:rsidRPr="002F6665">
              <w:rPr>
                <w:rFonts w:ascii="Times New Roman" w:eastAsia="Arial" w:hAnsi="Times New Roman" w:cs="Times New Roman"/>
                <w:bCs/>
                <w:sz w:val="20"/>
                <w:szCs w:val="20"/>
              </w:rPr>
              <w:t xml:space="preserve"> </w:t>
            </w:r>
            <w:proofErr w:type="spellStart"/>
            <w:r w:rsidRPr="002F6665">
              <w:rPr>
                <w:rFonts w:ascii="Times New Roman" w:eastAsia="Arial" w:hAnsi="Times New Roman" w:cs="Times New Roman"/>
                <w:bCs/>
                <w:sz w:val="20"/>
                <w:szCs w:val="20"/>
              </w:rPr>
              <w:t>республикалық</w:t>
            </w:r>
            <w:proofErr w:type="spellEnd"/>
            <w:r w:rsidRPr="002F6665">
              <w:rPr>
                <w:rFonts w:ascii="Times New Roman" w:eastAsia="Arial" w:hAnsi="Times New Roman" w:cs="Times New Roman"/>
                <w:bCs/>
                <w:sz w:val="20"/>
                <w:szCs w:val="20"/>
              </w:rPr>
              <w:t xml:space="preserve"> олимпиада </w:t>
            </w:r>
            <w:proofErr w:type="spellStart"/>
            <w:r w:rsidRPr="002F6665">
              <w:rPr>
                <w:rFonts w:ascii="Times New Roman" w:eastAsia="Arial" w:hAnsi="Times New Roman" w:cs="Times New Roman"/>
                <w:bCs/>
                <w:sz w:val="20"/>
                <w:szCs w:val="20"/>
              </w:rPr>
              <w:t>аудандық</w:t>
            </w:r>
            <w:proofErr w:type="spellEnd"/>
            <w:r w:rsidRPr="002F6665">
              <w:rPr>
                <w:rFonts w:ascii="Times New Roman" w:eastAsia="Arial" w:hAnsi="Times New Roman" w:cs="Times New Roman"/>
                <w:bCs/>
                <w:sz w:val="20"/>
                <w:szCs w:val="20"/>
              </w:rPr>
              <w:t xml:space="preserve"> </w:t>
            </w:r>
            <w:proofErr w:type="spellStart"/>
            <w:r w:rsidRPr="002F6665">
              <w:rPr>
                <w:rFonts w:ascii="Times New Roman" w:eastAsia="Arial" w:hAnsi="Times New Roman" w:cs="Times New Roman"/>
                <w:bCs/>
                <w:sz w:val="20"/>
                <w:szCs w:val="20"/>
              </w:rPr>
              <w:t>кезең</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7AC723B"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Грамота </w:t>
            </w:r>
          </w:p>
        </w:tc>
        <w:tc>
          <w:tcPr>
            <w:tcW w:w="1388" w:type="dxa"/>
            <w:tcBorders>
              <w:top w:val="single" w:sz="4" w:space="0" w:color="auto"/>
              <w:left w:val="single" w:sz="4" w:space="0" w:color="auto"/>
              <w:bottom w:val="single" w:sz="4" w:space="0" w:color="auto"/>
              <w:right w:val="single" w:sz="4" w:space="0" w:color="auto"/>
            </w:tcBorders>
            <w:vAlign w:val="center"/>
          </w:tcPr>
          <w:p w14:paraId="2DA73533"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Сарсембаева А.С</w:t>
            </w:r>
          </w:p>
        </w:tc>
      </w:tr>
      <w:tr w:rsidR="00524255" w:rsidRPr="002F6665" w14:paraId="722BB778" w14:textId="77777777" w:rsidTr="00B65889">
        <w:trPr>
          <w:trHeight w:val="405"/>
        </w:trPr>
        <w:tc>
          <w:tcPr>
            <w:tcW w:w="425" w:type="dxa"/>
            <w:tcBorders>
              <w:top w:val="single" w:sz="4" w:space="0" w:color="auto"/>
              <w:left w:val="single" w:sz="4" w:space="0" w:color="auto"/>
              <w:bottom w:val="single" w:sz="4" w:space="0" w:color="auto"/>
              <w:right w:val="single" w:sz="4" w:space="0" w:color="auto"/>
            </w:tcBorders>
            <w:vAlign w:val="center"/>
          </w:tcPr>
          <w:p w14:paraId="4F93A2E0"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DDC4404" w14:textId="77777777" w:rsidR="00524255" w:rsidRPr="002F6665" w:rsidRDefault="00524255" w:rsidP="002869C5">
            <w:pPr>
              <w:widowControl w:val="0"/>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Лось  Надежда </w:t>
            </w:r>
          </w:p>
          <w:p w14:paraId="362A39BA" w14:textId="77777777" w:rsidR="00524255" w:rsidRPr="002F6665" w:rsidRDefault="00524255" w:rsidP="002869C5">
            <w:pPr>
              <w:widowControl w:val="0"/>
              <w:spacing w:after="0" w:line="240" w:lineRule="auto"/>
              <w:rPr>
                <w:rFonts w:ascii="Times New Roman" w:hAnsi="Times New Roman" w:cs="Times New Roman"/>
                <w:bCs/>
                <w:sz w:val="20"/>
                <w:szCs w:val="20"/>
                <w:lang w:val="kk-KZ"/>
              </w:rPr>
            </w:pPr>
          </w:p>
          <w:p w14:paraId="0CF55A2F" w14:textId="77777777" w:rsidR="00524255" w:rsidRPr="002F6665" w:rsidRDefault="00524255" w:rsidP="002869C5">
            <w:pPr>
              <w:spacing w:after="0" w:line="240" w:lineRule="auto"/>
              <w:rPr>
                <w:rFonts w:ascii="Times New Roman" w:hAnsi="Times New Roman" w:cs="Times New Roman"/>
                <w:bCs/>
                <w:sz w:val="20"/>
                <w:szCs w:val="20"/>
                <w:lang w:val="kk-KZ"/>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9166BC"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Қазақ тілі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1F13D6" w14:textId="77777777" w:rsidR="00524255" w:rsidRPr="002F6665" w:rsidRDefault="00524255" w:rsidP="002869C5">
            <w:pPr>
              <w:spacing w:after="0" w:line="240" w:lineRule="auto"/>
              <w:rPr>
                <w:rFonts w:ascii="Times New Roman" w:eastAsia="Arial" w:hAnsi="Times New Roman" w:cs="Times New Roman"/>
                <w:bCs/>
                <w:sz w:val="20"/>
                <w:szCs w:val="20"/>
                <w:lang w:val="kk-KZ"/>
              </w:rPr>
            </w:pPr>
            <w:proofErr w:type="spellStart"/>
            <w:r w:rsidRPr="002F6665">
              <w:rPr>
                <w:rFonts w:ascii="Times New Roman" w:eastAsia="Arial" w:hAnsi="Times New Roman" w:cs="Times New Roman"/>
                <w:bCs/>
                <w:sz w:val="20"/>
                <w:szCs w:val="20"/>
              </w:rPr>
              <w:t>Қазақ</w:t>
            </w:r>
            <w:proofErr w:type="spellEnd"/>
            <w:r w:rsidRPr="002F6665">
              <w:rPr>
                <w:rFonts w:ascii="Times New Roman" w:eastAsia="Arial" w:hAnsi="Times New Roman" w:cs="Times New Roman"/>
                <w:bCs/>
                <w:sz w:val="20"/>
                <w:szCs w:val="20"/>
              </w:rPr>
              <w:t xml:space="preserve"> </w:t>
            </w:r>
            <w:proofErr w:type="spellStart"/>
            <w:r w:rsidRPr="002F6665">
              <w:rPr>
                <w:rFonts w:ascii="Times New Roman" w:eastAsia="Arial" w:hAnsi="Times New Roman" w:cs="Times New Roman"/>
                <w:bCs/>
                <w:sz w:val="20"/>
                <w:szCs w:val="20"/>
              </w:rPr>
              <w:t>тілінен</w:t>
            </w:r>
            <w:proofErr w:type="spellEnd"/>
            <w:r w:rsidRPr="002F6665">
              <w:rPr>
                <w:rFonts w:ascii="Times New Roman" w:eastAsia="Arial" w:hAnsi="Times New Roman" w:cs="Times New Roman"/>
                <w:bCs/>
                <w:sz w:val="20"/>
                <w:szCs w:val="20"/>
              </w:rPr>
              <w:t xml:space="preserve"> </w:t>
            </w:r>
            <w:proofErr w:type="spellStart"/>
            <w:r w:rsidRPr="002F6665">
              <w:rPr>
                <w:rFonts w:ascii="Times New Roman" w:eastAsia="Arial" w:hAnsi="Times New Roman" w:cs="Times New Roman"/>
                <w:bCs/>
                <w:sz w:val="20"/>
                <w:szCs w:val="20"/>
              </w:rPr>
              <w:t>республикалық</w:t>
            </w:r>
            <w:proofErr w:type="spellEnd"/>
            <w:r w:rsidRPr="002F6665">
              <w:rPr>
                <w:rFonts w:ascii="Times New Roman" w:eastAsia="Arial" w:hAnsi="Times New Roman" w:cs="Times New Roman"/>
                <w:bCs/>
                <w:sz w:val="20"/>
                <w:szCs w:val="20"/>
              </w:rPr>
              <w:t xml:space="preserve"> олимпиада </w:t>
            </w:r>
            <w:proofErr w:type="spellStart"/>
            <w:r w:rsidRPr="002F6665">
              <w:rPr>
                <w:rFonts w:ascii="Times New Roman" w:eastAsia="Arial" w:hAnsi="Times New Roman" w:cs="Times New Roman"/>
                <w:bCs/>
                <w:sz w:val="20"/>
                <w:szCs w:val="20"/>
              </w:rPr>
              <w:t>аудандық</w:t>
            </w:r>
            <w:proofErr w:type="spellEnd"/>
            <w:r w:rsidRPr="002F6665">
              <w:rPr>
                <w:rFonts w:ascii="Times New Roman" w:eastAsia="Arial" w:hAnsi="Times New Roman" w:cs="Times New Roman"/>
                <w:bCs/>
                <w:sz w:val="20"/>
                <w:szCs w:val="20"/>
              </w:rPr>
              <w:t xml:space="preserve"> </w:t>
            </w:r>
            <w:proofErr w:type="spellStart"/>
            <w:r w:rsidRPr="002F6665">
              <w:rPr>
                <w:rFonts w:ascii="Times New Roman" w:eastAsia="Arial" w:hAnsi="Times New Roman" w:cs="Times New Roman"/>
                <w:bCs/>
                <w:sz w:val="20"/>
                <w:szCs w:val="20"/>
              </w:rPr>
              <w:t>кезең</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748D4E7"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3 дәрежелі диплом </w:t>
            </w:r>
          </w:p>
        </w:tc>
        <w:tc>
          <w:tcPr>
            <w:tcW w:w="1388" w:type="dxa"/>
            <w:tcBorders>
              <w:top w:val="single" w:sz="4" w:space="0" w:color="auto"/>
              <w:left w:val="single" w:sz="4" w:space="0" w:color="auto"/>
              <w:bottom w:val="single" w:sz="4" w:space="0" w:color="auto"/>
              <w:right w:val="single" w:sz="4" w:space="0" w:color="auto"/>
            </w:tcBorders>
            <w:vAlign w:val="center"/>
          </w:tcPr>
          <w:p w14:paraId="501C8BCA"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Кусайнова КН</w:t>
            </w:r>
          </w:p>
        </w:tc>
      </w:tr>
      <w:tr w:rsidR="00524255" w:rsidRPr="002F6665" w14:paraId="73B38E5B" w14:textId="77777777" w:rsidTr="00B65889">
        <w:trPr>
          <w:trHeight w:val="343"/>
        </w:trPr>
        <w:tc>
          <w:tcPr>
            <w:tcW w:w="425" w:type="dxa"/>
            <w:tcBorders>
              <w:top w:val="single" w:sz="4" w:space="0" w:color="auto"/>
              <w:left w:val="single" w:sz="4" w:space="0" w:color="auto"/>
              <w:bottom w:val="single" w:sz="4" w:space="0" w:color="auto"/>
              <w:right w:val="single" w:sz="4" w:space="0" w:color="auto"/>
            </w:tcBorders>
            <w:vAlign w:val="center"/>
          </w:tcPr>
          <w:p w14:paraId="122A76CD"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21C41DC" w14:textId="77777777" w:rsidR="00524255" w:rsidRPr="002F6665" w:rsidRDefault="00524255" w:rsidP="002869C5">
            <w:pPr>
              <w:widowControl w:val="0"/>
              <w:spacing w:after="0" w:line="240" w:lineRule="auto"/>
              <w:rPr>
                <w:rFonts w:ascii="Times New Roman" w:hAnsi="Times New Roman" w:cs="Times New Roman"/>
                <w:bCs/>
                <w:sz w:val="20"/>
                <w:szCs w:val="20"/>
                <w:lang w:val="kk-KZ"/>
              </w:rPr>
            </w:pPr>
            <w:proofErr w:type="spellStart"/>
            <w:r w:rsidRPr="002F6665">
              <w:rPr>
                <w:rFonts w:ascii="Times New Roman" w:hAnsi="Times New Roman" w:cs="Times New Roman"/>
                <w:bCs/>
                <w:sz w:val="20"/>
                <w:szCs w:val="20"/>
              </w:rPr>
              <w:t>Есенжол</w:t>
            </w:r>
            <w:proofErr w:type="spellEnd"/>
            <w:r w:rsidRPr="002F6665">
              <w:rPr>
                <w:rFonts w:ascii="Times New Roman" w:hAnsi="Times New Roman" w:cs="Times New Roman"/>
                <w:bCs/>
                <w:sz w:val="20"/>
                <w:szCs w:val="20"/>
              </w:rPr>
              <w:t xml:space="preserve"> Амина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174EEB" w14:textId="77777777" w:rsidR="00524255" w:rsidRPr="002F6665" w:rsidRDefault="00524255" w:rsidP="002869C5">
            <w:pPr>
              <w:spacing w:after="0" w:line="240" w:lineRule="auto"/>
              <w:rPr>
                <w:rFonts w:ascii="Times New Roman" w:hAnsi="Times New Roman" w:cs="Times New Roman"/>
                <w:bCs/>
                <w:sz w:val="20"/>
                <w:szCs w:val="20"/>
                <w:lang w:val="kk-KZ"/>
              </w:rPr>
            </w:pPr>
            <w:proofErr w:type="spellStart"/>
            <w:r w:rsidRPr="002F6665">
              <w:rPr>
                <w:rFonts w:ascii="Times New Roman" w:hAnsi="Times New Roman" w:cs="Times New Roman"/>
                <w:bCs/>
                <w:sz w:val="20"/>
                <w:szCs w:val="20"/>
              </w:rPr>
              <w:t>ология</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3B577A" w14:textId="77777777" w:rsidR="00524255" w:rsidRPr="002F6665" w:rsidRDefault="00524255" w:rsidP="002869C5">
            <w:pPr>
              <w:spacing w:after="0" w:line="240" w:lineRule="auto"/>
              <w:rPr>
                <w:rFonts w:ascii="Times New Roman" w:eastAsia="Arial" w:hAnsi="Times New Roman" w:cs="Times New Roman"/>
                <w:bCs/>
                <w:sz w:val="20"/>
                <w:szCs w:val="20"/>
              </w:rPr>
            </w:pPr>
            <w:r w:rsidRPr="002F6665">
              <w:rPr>
                <w:rFonts w:ascii="Times New Roman" w:hAnsi="Times New Roman" w:cs="Times New Roman"/>
                <w:bCs/>
                <w:sz w:val="20"/>
                <w:szCs w:val="20"/>
              </w:rPr>
              <w:t>Районный этап республиканской олимпиады</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D97C673" w14:textId="77777777" w:rsidR="00524255" w:rsidRPr="002F6665" w:rsidRDefault="00524255" w:rsidP="002869C5">
            <w:pPr>
              <w:spacing w:after="0" w:line="240" w:lineRule="auto"/>
              <w:rPr>
                <w:rFonts w:ascii="Times New Roman" w:hAnsi="Times New Roman" w:cs="Times New Roman"/>
                <w:bCs/>
                <w:sz w:val="20"/>
                <w:szCs w:val="20"/>
              </w:rPr>
            </w:pPr>
          </w:p>
          <w:p w14:paraId="72A50F87" w14:textId="77777777" w:rsidR="00524255" w:rsidRPr="002F6665" w:rsidRDefault="00524255" w:rsidP="002869C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 место</w:t>
            </w:r>
          </w:p>
        </w:tc>
        <w:tc>
          <w:tcPr>
            <w:tcW w:w="1388" w:type="dxa"/>
            <w:tcBorders>
              <w:top w:val="single" w:sz="4" w:space="0" w:color="auto"/>
              <w:left w:val="single" w:sz="4" w:space="0" w:color="auto"/>
              <w:bottom w:val="single" w:sz="4" w:space="0" w:color="auto"/>
              <w:right w:val="single" w:sz="4" w:space="0" w:color="auto"/>
            </w:tcBorders>
            <w:vAlign w:val="center"/>
          </w:tcPr>
          <w:p w14:paraId="4151A1A8" w14:textId="77777777" w:rsidR="00524255" w:rsidRPr="002F6665" w:rsidRDefault="00524255" w:rsidP="002869C5">
            <w:pPr>
              <w:spacing w:after="0" w:line="240" w:lineRule="auto"/>
              <w:rPr>
                <w:rFonts w:ascii="Times New Roman" w:hAnsi="Times New Roman" w:cs="Times New Roman"/>
                <w:bCs/>
                <w:sz w:val="20"/>
                <w:szCs w:val="20"/>
                <w:lang w:val="kk-KZ"/>
              </w:rPr>
            </w:pPr>
            <w:proofErr w:type="spellStart"/>
            <w:r w:rsidRPr="002F6665">
              <w:rPr>
                <w:rFonts w:ascii="Times New Roman" w:hAnsi="Times New Roman" w:cs="Times New Roman"/>
                <w:bCs/>
                <w:sz w:val="20"/>
                <w:szCs w:val="20"/>
              </w:rPr>
              <w:t>Исина</w:t>
            </w:r>
            <w:proofErr w:type="spellEnd"/>
            <w:r w:rsidRPr="002F6665">
              <w:rPr>
                <w:rFonts w:ascii="Times New Roman" w:hAnsi="Times New Roman" w:cs="Times New Roman"/>
                <w:bCs/>
                <w:sz w:val="20"/>
                <w:szCs w:val="20"/>
              </w:rPr>
              <w:t xml:space="preserve"> А.Е</w:t>
            </w:r>
          </w:p>
        </w:tc>
      </w:tr>
      <w:tr w:rsidR="00524255" w:rsidRPr="002F6665" w14:paraId="4BB307AD" w14:textId="77777777" w:rsidTr="00B65889">
        <w:trPr>
          <w:trHeight w:val="423"/>
        </w:trPr>
        <w:tc>
          <w:tcPr>
            <w:tcW w:w="425" w:type="dxa"/>
            <w:tcBorders>
              <w:top w:val="single" w:sz="4" w:space="0" w:color="auto"/>
              <w:left w:val="single" w:sz="4" w:space="0" w:color="auto"/>
              <w:bottom w:val="single" w:sz="4" w:space="0" w:color="auto"/>
              <w:right w:val="single" w:sz="4" w:space="0" w:color="auto"/>
            </w:tcBorders>
            <w:vAlign w:val="center"/>
          </w:tcPr>
          <w:p w14:paraId="4A694194"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305A2CE" w14:textId="77777777" w:rsidR="00524255" w:rsidRPr="002F6665" w:rsidRDefault="00524255" w:rsidP="002869C5">
            <w:pPr>
              <w:widowControl w:val="0"/>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rPr>
              <w:t xml:space="preserve">Кадыр </w:t>
            </w:r>
            <w:proofErr w:type="spellStart"/>
            <w:r w:rsidRPr="002F6665">
              <w:rPr>
                <w:rFonts w:ascii="Times New Roman" w:hAnsi="Times New Roman" w:cs="Times New Roman"/>
                <w:bCs/>
                <w:sz w:val="20"/>
                <w:szCs w:val="20"/>
              </w:rPr>
              <w:t>Данель</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43A315" w14:textId="77777777" w:rsidR="00524255" w:rsidRPr="002F6665" w:rsidRDefault="00524255" w:rsidP="002869C5">
            <w:pPr>
              <w:spacing w:after="0" w:line="240" w:lineRule="auto"/>
              <w:rPr>
                <w:rFonts w:ascii="Times New Roman" w:hAnsi="Times New Roman" w:cs="Times New Roman"/>
                <w:bCs/>
                <w:sz w:val="20"/>
                <w:szCs w:val="20"/>
              </w:rPr>
            </w:pPr>
          </w:p>
          <w:p w14:paraId="1FD44C33"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rPr>
              <w:t>Биология</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7C05C3" w14:textId="77777777" w:rsidR="00524255" w:rsidRPr="002F6665" w:rsidRDefault="00524255" w:rsidP="002869C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Районный этап республиканской олимпиады</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6F5DD62"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rPr>
              <w:t>3 место</w:t>
            </w:r>
          </w:p>
        </w:tc>
        <w:tc>
          <w:tcPr>
            <w:tcW w:w="1388" w:type="dxa"/>
            <w:tcBorders>
              <w:top w:val="single" w:sz="4" w:space="0" w:color="auto"/>
              <w:left w:val="single" w:sz="4" w:space="0" w:color="auto"/>
              <w:bottom w:val="single" w:sz="4" w:space="0" w:color="auto"/>
              <w:right w:val="single" w:sz="4" w:space="0" w:color="auto"/>
            </w:tcBorders>
          </w:tcPr>
          <w:p w14:paraId="013AE6C0" w14:textId="77777777" w:rsidR="00524255" w:rsidRPr="002F6665" w:rsidRDefault="00524255" w:rsidP="002869C5">
            <w:pPr>
              <w:spacing w:after="0" w:line="240" w:lineRule="auto"/>
              <w:rPr>
                <w:rFonts w:ascii="Times New Roman" w:hAnsi="Times New Roman" w:cs="Times New Roman"/>
                <w:bCs/>
                <w:sz w:val="20"/>
                <w:szCs w:val="20"/>
                <w:lang w:val="kk-KZ"/>
              </w:rPr>
            </w:pPr>
            <w:proofErr w:type="spellStart"/>
            <w:r w:rsidRPr="002F6665">
              <w:rPr>
                <w:rFonts w:ascii="Times New Roman" w:hAnsi="Times New Roman" w:cs="Times New Roman"/>
                <w:bCs/>
                <w:sz w:val="20"/>
                <w:szCs w:val="20"/>
              </w:rPr>
              <w:t>Исина</w:t>
            </w:r>
            <w:proofErr w:type="spellEnd"/>
            <w:r w:rsidRPr="002F6665">
              <w:rPr>
                <w:rFonts w:ascii="Times New Roman" w:hAnsi="Times New Roman" w:cs="Times New Roman"/>
                <w:bCs/>
                <w:sz w:val="20"/>
                <w:szCs w:val="20"/>
              </w:rPr>
              <w:t xml:space="preserve"> А.Е</w:t>
            </w:r>
          </w:p>
        </w:tc>
      </w:tr>
      <w:tr w:rsidR="00524255" w:rsidRPr="002F6665" w14:paraId="77295559" w14:textId="77777777" w:rsidTr="00B65889">
        <w:trPr>
          <w:trHeight w:val="787"/>
        </w:trPr>
        <w:tc>
          <w:tcPr>
            <w:tcW w:w="425" w:type="dxa"/>
            <w:tcBorders>
              <w:top w:val="single" w:sz="4" w:space="0" w:color="auto"/>
              <w:left w:val="single" w:sz="4" w:space="0" w:color="auto"/>
              <w:bottom w:val="single" w:sz="4" w:space="0" w:color="auto"/>
              <w:right w:val="single" w:sz="4" w:space="0" w:color="auto"/>
            </w:tcBorders>
            <w:vAlign w:val="center"/>
          </w:tcPr>
          <w:p w14:paraId="2E3A4CF8"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DA79239" w14:textId="77777777" w:rsidR="00524255" w:rsidRPr="002F6665" w:rsidRDefault="00524255" w:rsidP="002869C5">
            <w:pPr>
              <w:spacing w:after="0" w:line="240" w:lineRule="auto"/>
              <w:rPr>
                <w:rFonts w:ascii="Times New Roman" w:hAnsi="Times New Roman" w:cs="Times New Roman"/>
                <w:bCs/>
                <w:sz w:val="20"/>
                <w:szCs w:val="20"/>
              </w:rPr>
            </w:pPr>
          </w:p>
          <w:p w14:paraId="70A15D29" w14:textId="77777777" w:rsidR="00524255" w:rsidRPr="002F6665" w:rsidRDefault="00524255" w:rsidP="002869C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Коробова Лина</w:t>
            </w:r>
          </w:p>
          <w:p w14:paraId="797FE088" w14:textId="77777777" w:rsidR="00524255" w:rsidRPr="002F6665" w:rsidRDefault="00524255" w:rsidP="002869C5">
            <w:pPr>
              <w:spacing w:after="0" w:line="240" w:lineRule="auto"/>
              <w:rPr>
                <w:rFonts w:ascii="Times New Roman" w:hAnsi="Times New Roman" w:cs="Times New Roman"/>
                <w:bCs/>
                <w:sz w:val="20"/>
                <w:szCs w:val="20"/>
                <w:lang w:val="kk-KZ"/>
              </w:rPr>
            </w:pPr>
          </w:p>
          <w:p w14:paraId="39D5BE50" w14:textId="77777777" w:rsidR="00524255" w:rsidRPr="002F6665" w:rsidRDefault="00524255" w:rsidP="002869C5">
            <w:pPr>
              <w:widowControl w:val="0"/>
              <w:spacing w:after="0" w:line="240" w:lineRule="auto"/>
              <w:rPr>
                <w:rFonts w:ascii="Times New Roman" w:hAnsi="Times New Roman" w:cs="Times New Roman"/>
                <w:bCs/>
                <w:sz w:val="20"/>
                <w:szCs w:val="20"/>
                <w:lang w:val="kk-KZ"/>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F2D51C" w14:textId="77777777" w:rsidR="00524255" w:rsidRPr="002F6665" w:rsidRDefault="00524255" w:rsidP="002869C5">
            <w:pPr>
              <w:spacing w:after="0" w:line="240" w:lineRule="auto"/>
              <w:rPr>
                <w:rFonts w:ascii="Times New Roman" w:hAnsi="Times New Roman" w:cs="Times New Roman"/>
                <w:bCs/>
                <w:sz w:val="20"/>
                <w:szCs w:val="20"/>
              </w:rPr>
            </w:pPr>
          </w:p>
          <w:p w14:paraId="19E6690B" w14:textId="77777777" w:rsidR="00524255" w:rsidRPr="002F6665" w:rsidRDefault="00524255" w:rsidP="002869C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Естествознание</w:t>
            </w:r>
          </w:p>
          <w:p w14:paraId="3758849E" w14:textId="77777777" w:rsidR="00524255" w:rsidRPr="002F6665" w:rsidRDefault="00524255" w:rsidP="002869C5">
            <w:pPr>
              <w:spacing w:after="0" w:line="240" w:lineRule="auto"/>
              <w:rPr>
                <w:rFonts w:ascii="Times New Roman" w:hAnsi="Times New Roman" w:cs="Times New Roman"/>
                <w:bCs/>
                <w:sz w:val="20"/>
                <w:szCs w:val="20"/>
                <w:lang w:val="kk-KZ"/>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9E46F06" w14:textId="77777777" w:rsidR="00524255" w:rsidRPr="002F6665" w:rsidRDefault="00524255" w:rsidP="002869C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lang w:val="en-US"/>
              </w:rPr>
              <w:t>II</w:t>
            </w:r>
            <w:r w:rsidRPr="002F6665">
              <w:rPr>
                <w:rFonts w:ascii="Times New Roman" w:hAnsi="Times New Roman" w:cs="Times New Roman"/>
                <w:bCs/>
                <w:sz w:val="20"/>
                <w:szCs w:val="20"/>
              </w:rPr>
              <w:t xml:space="preserve"> </w:t>
            </w:r>
            <w:r w:rsidRPr="002F6665">
              <w:rPr>
                <w:rFonts w:ascii="Times New Roman" w:hAnsi="Times New Roman" w:cs="Times New Roman"/>
                <w:bCs/>
                <w:sz w:val="20"/>
                <w:szCs w:val="20"/>
                <w:lang w:val="kk-KZ"/>
              </w:rPr>
              <w:t xml:space="preserve">районный этап республиканской олимпиады по предметам среди учеников </w:t>
            </w:r>
            <w:r w:rsidRPr="002F6665">
              <w:rPr>
                <w:rFonts w:ascii="Times New Roman" w:hAnsi="Times New Roman" w:cs="Times New Roman"/>
                <w:bCs/>
                <w:sz w:val="20"/>
                <w:szCs w:val="20"/>
              </w:rPr>
              <w:t>5-6 классов</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B8419EA"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en-US"/>
              </w:rPr>
              <w:t>III</w:t>
            </w:r>
            <w:r w:rsidRPr="002F6665">
              <w:rPr>
                <w:rFonts w:ascii="Times New Roman" w:hAnsi="Times New Roman" w:cs="Times New Roman"/>
                <w:bCs/>
                <w:sz w:val="20"/>
                <w:szCs w:val="20"/>
                <w:lang w:val="kk-KZ"/>
              </w:rPr>
              <w:t xml:space="preserve"> </w:t>
            </w:r>
            <w:proofErr w:type="spellStart"/>
            <w:r w:rsidRPr="002F6665">
              <w:rPr>
                <w:rFonts w:ascii="Times New Roman" w:hAnsi="Times New Roman" w:cs="Times New Roman"/>
                <w:sz w:val="20"/>
                <w:szCs w:val="20"/>
                <w:lang w:val="en-US"/>
              </w:rPr>
              <w:t>место</w:t>
            </w:r>
            <w:proofErr w:type="spellEnd"/>
          </w:p>
          <w:p w14:paraId="05E2EC98" w14:textId="77777777" w:rsidR="00524255" w:rsidRPr="002F6665" w:rsidRDefault="00524255" w:rsidP="002869C5">
            <w:pPr>
              <w:spacing w:after="0" w:line="240" w:lineRule="auto"/>
              <w:rPr>
                <w:rFonts w:ascii="Times New Roman" w:hAnsi="Times New Roman" w:cs="Times New Roman"/>
                <w:bCs/>
                <w:sz w:val="20"/>
                <w:szCs w:val="20"/>
                <w:lang w:val="kk-KZ"/>
              </w:rPr>
            </w:pPr>
          </w:p>
        </w:tc>
        <w:tc>
          <w:tcPr>
            <w:tcW w:w="1388" w:type="dxa"/>
            <w:tcBorders>
              <w:top w:val="single" w:sz="4" w:space="0" w:color="auto"/>
              <w:left w:val="single" w:sz="4" w:space="0" w:color="auto"/>
              <w:bottom w:val="single" w:sz="4" w:space="0" w:color="auto"/>
              <w:right w:val="single" w:sz="4" w:space="0" w:color="auto"/>
            </w:tcBorders>
            <w:vAlign w:val="center"/>
          </w:tcPr>
          <w:p w14:paraId="6D9B3ABD"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Мукашова Динара Камарьяновна</w:t>
            </w:r>
          </w:p>
        </w:tc>
      </w:tr>
      <w:tr w:rsidR="00524255" w:rsidRPr="002F6665" w14:paraId="6DD1E2D7"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07BC3EBB"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9</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BBF481A" w14:textId="77777777" w:rsidR="00524255" w:rsidRPr="002F6665" w:rsidRDefault="00524255" w:rsidP="002869C5">
            <w:pPr>
              <w:widowControl w:val="0"/>
              <w:spacing w:after="0" w:line="240" w:lineRule="auto"/>
              <w:rPr>
                <w:rFonts w:ascii="Times New Roman" w:hAnsi="Times New Roman" w:cs="Times New Roman"/>
                <w:bCs/>
                <w:sz w:val="20"/>
                <w:szCs w:val="20"/>
                <w:lang w:val="kk-KZ"/>
              </w:rPr>
            </w:pPr>
            <w:proofErr w:type="spellStart"/>
            <w:r w:rsidRPr="002F6665">
              <w:rPr>
                <w:rFonts w:ascii="Times New Roman" w:hAnsi="Times New Roman" w:cs="Times New Roman"/>
                <w:sz w:val="20"/>
                <w:szCs w:val="20"/>
              </w:rPr>
              <w:t>Блялова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Алуа</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3DE1D0"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sz w:val="20"/>
                <w:szCs w:val="20"/>
              </w:rPr>
              <w:t xml:space="preserve">Русский язык </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50CD6A1" w14:textId="77777777" w:rsidR="00524255" w:rsidRPr="002F6665" w:rsidRDefault="00524255" w:rsidP="002869C5">
            <w:pPr>
              <w:spacing w:after="0" w:line="240" w:lineRule="auto"/>
              <w:rPr>
                <w:rFonts w:ascii="Times New Roman" w:eastAsia="Arial" w:hAnsi="Times New Roman" w:cs="Times New Roman"/>
                <w:bCs/>
                <w:sz w:val="20"/>
                <w:szCs w:val="20"/>
              </w:rPr>
            </w:pPr>
            <w:r w:rsidRPr="002F6665">
              <w:rPr>
                <w:rFonts w:ascii="Times New Roman" w:hAnsi="Times New Roman" w:cs="Times New Roman"/>
                <w:iCs/>
                <w:sz w:val="20"/>
                <w:szCs w:val="20"/>
              </w:rPr>
              <w:t>Республиканская олимпиада по русскому языку 6 класс</w:t>
            </w:r>
            <w:r w:rsidRPr="002F6665">
              <w:rPr>
                <w:rFonts w:ascii="Times New Roman" w:hAnsi="Times New Roman" w:cs="Times New Roman"/>
                <w:iCs/>
                <w:sz w:val="20"/>
                <w:szCs w:val="20"/>
                <w:lang w:val="kk-KZ"/>
              </w:rPr>
              <w:t xml:space="preserve"> </w:t>
            </w:r>
            <w:r w:rsidRPr="002F6665">
              <w:rPr>
                <w:rFonts w:ascii="Times New Roman" w:hAnsi="Times New Roman" w:cs="Times New Roman"/>
                <w:iCs/>
                <w:sz w:val="20"/>
                <w:szCs w:val="20"/>
              </w:rPr>
              <w:t>районный этап</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892D82C" w14:textId="77777777" w:rsidR="00524255" w:rsidRPr="002F6665" w:rsidRDefault="00524255" w:rsidP="002869C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 Диплом</w:t>
            </w:r>
          </w:p>
          <w:p w14:paraId="747BE939"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sz w:val="20"/>
                <w:szCs w:val="20"/>
                <w:lang w:val="en-US"/>
              </w:rPr>
              <w:t xml:space="preserve">II </w:t>
            </w:r>
            <w:proofErr w:type="spellStart"/>
            <w:r w:rsidRPr="002F6665">
              <w:rPr>
                <w:rFonts w:ascii="Times New Roman" w:hAnsi="Times New Roman" w:cs="Times New Roman"/>
                <w:sz w:val="20"/>
                <w:szCs w:val="20"/>
                <w:lang w:val="en-US"/>
              </w:rPr>
              <w:t>место</w:t>
            </w:r>
            <w:proofErr w:type="spellEnd"/>
          </w:p>
        </w:tc>
        <w:tc>
          <w:tcPr>
            <w:tcW w:w="1388" w:type="dxa"/>
            <w:tcBorders>
              <w:top w:val="single" w:sz="4" w:space="0" w:color="auto"/>
              <w:left w:val="single" w:sz="4" w:space="0" w:color="auto"/>
              <w:bottom w:val="single" w:sz="4" w:space="0" w:color="auto"/>
              <w:right w:val="single" w:sz="4" w:space="0" w:color="auto"/>
            </w:tcBorders>
          </w:tcPr>
          <w:p w14:paraId="50AF165C" w14:textId="77777777" w:rsidR="00524255" w:rsidRPr="002F6665" w:rsidRDefault="00524255" w:rsidP="002869C5">
            <w:pPr>
              <w:spacing w:after="0" w:line="240" w:lineRule="auto"/>
              <w:rPr>
                <w:rFonts w:ascii="Times New Roman" w:hAnsi="Times New Roman" w:cs="Times New Roman"/>
                <w:sz w:val="20"/>
                <w:szCs w:val="20"/>
              </w:rPr>
            </w:pPr>
            <w:proofErr w:type="gramStart"/>
            <w:r w:rsidRPr="002F6665">
              <w:rPr>
                <w:rFonts w:ascii="Times New Roman" w:hAnsi="Times New Roman" w:cs="Times New Roman"/>
                <w:sz w:val="20"/>
                <w:szCs w:val="20"/>
              </w:rPr>
              <w:t>Нургалиева  Баян</w:t>
            </w:r>
            <w:proofErr w:type="gramEnd"/>
          </w:p>
          <w:p w14:paraId="67F99B90" w14:textId="77777777" w:rsidR="00524255" w:rsidRPr="002F6665" w:rsidRDefault="00524255" w:rsidP="002869C5">
            <w:pPr>
              <w:spacing w:after="0" w:line="240" w:lineRule="auto"/>
              <w:rPr>
                <w:rFonts w:ascii="Times New Roman" w:hAnsi="Times New Roman" w:cs="Times New Roman"/>
                <w:bCs/>
                <w:sz w:val="20"/>
                <w:szCs w:val="20"/>
                <w:lang w:val="kk-KZ"/>
              </w:rPr>
            </w:pPr>
            <w:proofErr w:type="spellStart"/>
            <w:r w:rsidRPr="002F6665">
              <w:rPr>
                <w:rFonts w:ascii="Times New Roman" w:hAnsi="Times New Roman" w:cs="Times New Roman"/>
                <w:sz w:val="20"/>
                <w:szCs w:val="20"/>
              </w:rPr>
              <w:t>Суйлеменовна</w:t>
            </w:r>
            <w:proofErr w:type="spellEnd"/>
          </w:p>
        </w:tc>
      </w:tr>
      <w:tr w:rsidR="00524255" w:rsidRPr="002F6665" w14:paraId="7781B3C7"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27F831CA"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10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79AEA92" w14:textId="77777777" w:rsidR="00524255" w:rsidRPr="002F6665" w:rsidRDefault="00524255" w:rsidP="002869C5">
            <w:pPr>
              <w:widowControl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Андреева Мария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D25DB3A" w14:textId="77777777" w:rsidR="00524255" w:rsidRPr="002F6665" w:rsidRDefault="00524255" w:rsidP="002869C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Русский язык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058010A" w14:textId="77777777" w:rsidR="00524255" w:rsidRPr="002F6665" w:rsidRDefault="00524255" w:rsidP="002869C5">
            <w:pPr>
              <w:spacing w:after="0" w:line="240" w:lineRule="auto"/>
              <w:rPr>
                <w:rFonts w:ascii="Times New Roman" w:hAnsi="Times New Roman" w:cs="Times New Roman"/>
                <w:bCs/>
                <w:sz w:val="20"/>
                <w:szCs w:val="20"/>
              </w:rPr>
            </w:pPr>
            <w:r w:rsidRPr="002F6665">
              <w:rPr>
                <w:rFonts w:ascii="Times New Roman" w:hAnsi="Times New Roman" w:cs="Times New Roman"/>
                <w:iCs/>
                <w:sz w:val="20"/>
                <w:szCs w:val="20"/>
              </w:rPr>
              <w:t>Республиканская олимпиада по русскому языку 11 класс</w:t>
            </w:r>
            <w:r w:rsidRPr="002F6665">
              <w:rPr>
                <w:rFonts w:ascii="Times New Roman" w:hAnsi="Times New Roman" w:cs="Times New Roman"/>
                <w:iCs/>
                <w:sz w:val="20"/>
                <w:szCs w:val="20"/>
                <w:lang w:val="kk-KZ"/>
              </w:rPr>
              <w:t xml:space="preserve"> </w:t>
            </w:r>
            <w:r w:rsidRPr="002F6665">
              <w:rPr>
                <w:rFonts w:ascii="Times New Roman" w:hAnsi="Times New Roman" w:cs="Times New Roman"/>
                <w:iCs/>
                <w:sz w:val="20"/>
                <w:szCs w:val="20"/>
              </w:rPr>
              <w:t>районный этап</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B2C7C41" w14:textId="77777777" w:rsidR="00524255" w:rsidRPr="002F6665" w:rsidRDefault="00524255" w:rsidP="002869C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Диплом</w:t>
            </w:r>
          </w:p>
          <w:p w14:paraId="04A7961F" w14:textId="77777777" w:rsidR="00524255" w:rsidRPr="002F6665" w:rsidRDefault="00524255" w:rsidP="002869C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lang w:val="en-US"/>
              </w:rPr>
              <w:t xml:space="preserve">III </w:t>
            </w:r>
            <w:proofErr w:type="spellStart"/>
            <w:r w:rsidRPr="002F6665">
              <w:rPr>
                <w:rFonts w:ascii="Times New Roman" w:hAnsi="Times New Roman" w:cs="Times New Roman"/>
                <w:sz w:val="20"/>
                <w:szCs w:val="20"/>
                <w:lang w:val="en-US"/>
              </w:rPr>
              <w:t>место</w:t>
            </w:r>
            <w:proofErr w:type="spellEnd"/>
            <w:r w:rsidRPr="002F6665">
              <w:rPr>
                <w:rFonts w:ascii="Times New Roman" w:hAnsi="Times New Roman" w:cs="Times New Roman"/>
                <w:sz w:val="20"/>
                <w:szCs w:val="20"/>
              </w:rPr>
              <w:t xml:space="preserve"> </w:t>
            </w:r>
          </w:p>
        </w:tc>
        <w:tc>
          <w:tcPr>
            <w:tcW w:w="1388" w:type="dxa"/>
            <w:tcBorders>
              <w:top w:val="single" w:sz="4" w:space="0" w:color="auto"/>
              <w:left w:val="single" w:sz="4" w:space="0" w:color="auto"/>
              <w:bottom w:val="single" w:sz="4" w:space="0" w:color="auto"/>
              <w:right w:val="single" w:sz="4" w:space="0" w:color="auto"/>
            </w:tcBorders>
          </w:tcPr>
          <w:p w14:paraId="2C36D038" w14:textId="77777777" w:rsidR="00524255" w:rsidRPr="002F6665" w:rsidRDefault="00524255" w:rsidP="002869C5">
            <w:pPr>
              <w:spacing w:after="0" w:line="240" w:lineRule="auto"/>
              <w:rPr>
                <w:rFonts w:ascii="Times New Roman" w:hAnsi="Times New Roman" w:cs="Times New Roman"/>
                <w:sz w:val="20"/>
                <w:szCs w:val="20"/>
              </w:rPr>
            </w:pPr>
            <w:proofErr w:type="gramStart"/>
            <w:r w:rsidRPr="002F6665">
              <w:rPr>
                <w:rFonts w:ascii="Times New Roman" w:hAnsi="Times New Roman" w:cs="Times New Roman"/>
                <w:sz w:val="20"/>
                <w:szCs w:val="20"/>
              </w:rPr>
              <w:t>Нургалиева  Баян</w:t>
            </w:r>
            <w:proofErr w:type="gramEnd"/>
            <w:r w:rsidRPr="002F6665">
              <w:rPr>
                <w:rFonts w:ascii="Times New Roman" w:hAnsi="Times New Roman" w:cs="Times New Roman"/>
                <w:sz w:val="20"/>
                <w:szCs w:val="20"/>
              </w:rPr>
              <w:t xml:space="preserve">  </w:t>
            </w:r>
          </w:p>
          <w:p w14:paraId="4DDECD95" w14:textId="77777777" w:rsidR="00524255" w:rsidRPr="002F6665" w:rsidRDefault="00524255" w:rsidP="002869C5">
            <w:pPr>
              <w:spacing w:after="0" w:line="240" w:lineRule="auto"/>
              <w:rPr>
                <w:rFonts w:ascii="Times New Roman" w:hAnsi="Times New Roman" w:cs="Times New Roman"/>
                <w:bCs/>
                <w:sz w:val="20"/>
                <w:szCs w:val="20"/>
              </w:rPr>
            </w:pPr>
            <w:proofErr w:type="spellStart"/>
            <w:r w:rsidRPr="002F6665">
              <w:rPr>
                <w:rFonts w:ascii="Times New Roman" w:hAnsi="Times New Roman" w:cs="Times New Roman"/>
                <w:sz w:val="20"/>
                <w:szCs w:val="20"/>
              </w:rPr>
              <w:t>Суйлеменовна</w:t>
            </w:r>
            <w:proofErr w:type="spellEnd"/>
          </w:p>
        </w:tc>
      </w:tr>
      <w:tr w:rsidR="00524255" w:rsidRPr="002F6665" w14:paraId="50D045FA"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45DAD3A7"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11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6F678F8" w14:textId="77777777" w:rsidR="00524255" w:rsidRPr="002F6665" w:rsidRDefault="00524255" w:rsidP="002869C5">
            <w:pPr>
              <w:widowControl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Рустамова Роза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8BB0FC" w14:textId="77777777" w:rsidR="00524255" w:rsidRPr="002F6665" w:rsidRDefault="00524255" w:rsidP="002869C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Русский язык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211AD28" w14:textId="77777777" w:rsidR="00524255" w:rsidRPr="002F6665" w:rsidRDefault="00524255" w:rsidP="002869C5">
            <w:pPr>
              <w:spacing w:after="0" w:line="240" w:lineRule="auto"/>
              <w:rPr>
                <w:rFonts w:ascii="Times New Roman" w:hAnsi="Times New Roman" w:cs="Times New Roman"/>
                <w:bCs/>
                <w:sz w:val="20"/>
                <w:szCs w:val="20"/>
              </w:rPr>
            </w:pPr>
            <w:r w:rsidRPr="002F6665">
              <w:rPr>
                <w:rFonts w:ascii="Times New Roman" w:hAnsi="Times New Roman" w:cs="Times New Roman"/>
                <w:iCs/>
                <w:sz w:val="20"/>
                <w:szCs w:val="20"/>
              </w:rPr>
              <w:t>Республиканская олимпиада по русскому языку 11 класс районный этап</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B2CA9CE" w14:textId="77777777" w:rsidR="00524255" w:rsidRPr="002F6665" w:rsidRDefault="00524255" w:rsidP="002869C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Диплом</w:t>
            </w:r>
          </w:p>
          <w:p w14:paraId="4B7B083F" w14:textId="77777777" w:rsidR="00524255" w:rsidRPr="002F6665" w:rsidRDefault="00524255" w:rsidP="002869C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 xml:space="preserve">     </w:t>
            </w:r>
            <w:r w:rsidRPr="002F6665">
              <w:rPr>
                <w:rFonts w:ascii="Times New Roman" w:hAnsi="Times New Roman" w:cs="Times New Roman"/>
                <w:sz w:val="20"/>
                <w:szCs w:val="20"/>
                <w:lang w:val="en-US"/>
              </w:rPr>
              <w:t xml:space="preserve">III </w:t>
            </w:r>
            <w:proofErr w:type="spellStart"/>
            <w:r w:rsidRPr="002F6665">
              <w:rPr>
                <w:rFonts w:ascii="Times New Roman" w:hAnsi="Times New Roman" w:cs="Times New Roman"/>
                <w:sz w:val="20"/>
                <w:szCs w:val="20"/>
                <w:lang w:val="en-US"/>
              </w:rPr>
              <w:t>место</w:t>
            </w:r>
            <w:proofErr w:type="spellEnd"/>
          </w:p>
        </w:tc>
        <w:tc>
          <w:tcPr>
            <w:tcW w:w="1388" w:type="dxa"/>
            <w:tcBorders>
              <w:top w:val="single" w:sz="4" w:space="0" w:color="auto"/>
              <w:left w:val="single" w:sz="4" w:space="0" w:color="auto"/>
              <w:bottom w:val="single" w:sz="4" w:space="0" w:color="auto"/>
              <w:right w:val="single" w:sz="4" w:space="0" w:color="auto"/>
            </w:tcBorders>
          </w:tcPr>
          <w:p w14:paraId="49F82C82" w14:textId="77777777" w:rsidR="00524255" w:rsidRPr="002F6665" w:rsidRDefault="00524255" w:rsidP="002869C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Хохлова Наталья Леонидовна</w:t>
            </w:r>
          </w:p>
        </w:tc>
      </w:tr>
      <w:tr w:rsidR="00524255" w:rsidRPr="002F6665" w14:paraId="5E78BAEC"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61195DFC" w14:textId="77777777" w:rsidR="00524255" w:rsidRPr="002F6665" w:rsidRDefault="00524255" w:rsidP="002869C5">
            <w:pPr>
              <w:spacing w:after="0" w:line="240" w:lineRule="auto"/>
              <w:jc w:val="center"/>
              <w:rPr>
                <w:rFonts w:ascii="Times New Roman" w:hAnsi="Times New Roman" w:cs="Times New Roman"/>
                <w:bCs/>
                <w:sz w:val="20"/>
                <w:szCs w:val="20"/>
                <w:lang w:val="kk-KZ"/>
              </w:rPr>
            </w:pPr>
          </w:p>
        </w:tc>
        <w:tc>
          <w:tcPr>
            <w:tcW w:w="918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378868" w14:textId="77777777" w:rsidR="00524255" w:rsidRPr="002F6665" w:rsidRDefault="00524255" w:rsidP="002869C5">
            <w:pPr>
              <w:spacing w:after="0" w:line="240" w:lineRule="auto"/>
              <w:jc w:val="center"/>
              <w:rPr>
                <w:rFonts w:ascii="Times New Roman" w:hAnsi="Times New Roman" w:cs="Times New Roman"/>
                <w:b/>
                <w:bCs/>
                <w:sz w:val="20"/>
                <w:szCs w:val="20"/>
                <w:lang w:val="kk-KZ"/>
              </w:rPr>
            </w:pPr>
            <w:r w:rsidRPr="002F6665">
              <w:rPr>
                <w:rFonts w:ascii="Times New Roman" w:hAnsi="Times New Roman" w:cs="Times New Roman"/>
                <w:b/>
                <w:bCs/>
                <w:sz w:val="20"/>
                <w:szCs w:val="20"/>
              </w:rPr>
              <w:t xml:space="preserve">Участники </w:t>
            </w:r>
            <w:r w:rsidRPr="002F6665">
              <w:rPr>
                <w:rFonts w:ascii="Times New Roman" w:hAnsi="Times New Roman" w:cs="Times New Roman"/>
                <w:b/>
                <w:bCs/>
                <w:sz w:val="20"/>
                <w:szCs w:val="20"/>
                <w:lang w:val="kk-KZ"/>
              </w:rPr>
              <w:t>городского</w:t>
            </w:r>
            <w:r w:rsidRPr="002F6665">
              <w:rPr>
                <w:rFonts w:ascii="Times New Roman" w:hAnsi="Times New Roman" w:cs="Times New Roman"/>
                <w:b/>
                <w:bCs/>
                <w:sz w:val="20"/>
                <w:szCs w:val="20"/>
              </w:rPr>
              <w:t xml:space="preserve"> этапа республиканской предметной олимпиады среди учащихся 3–11 классов.</w:t>
            </w:r>
          </w:p>
        </w:tc>
      </w:tr>
      <w:tr w:rsidR="00524255" w:rsidRPr="002F6665" w14:paraId="5E7038E6"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58A7D1F7" w14:textId="77777777" w:rsidR="00524255" w:rsidRPr="002F6665" w:rsidRDefault="00524255" w:rsidP="002869C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92ECF97" w14:textId="77777777" w:rsidR="00524255" w:rsidRPr="002F6665" w:rsidRDefault="00524255" w:rsidP="002869C5">
            <w:pPr>
              <w:widowControl w:val="0"/>
              <w:spacing w:after="0" w:line="240" w:lineRule="auto"/>
              <w:jc w:val="both"/>
              <w:rPr>
                <w:rFonts w:ascii="Times New Roman" w:hAnsi="Times New Roman" w:cs="Times New Roman"/>
                <w:bCs/>
                <w:sz w:val="20"/>
                <w:szCs w:val="20"/>
                <w:lang w:val="kk-KZ"/>
              </w:rPr>
            </w:pPr>
            <w:proofErr w:type="spellStart"/>
            <w:r w:rsidRPr="002F6665">
              <w:rPr>
                <w:rFonts w:ascii="Times New Roman" w:hAnsi="Times New Roman" w:cs="Times New Roman"/>
                <w:sz w:val="20"/>
                <w:szCs w:val="20"/>
              </w:rPr>
              <w:t>Яникова</w:t>
            </w:r>
            <w:proofErr w:type="spellEnd"/>
            <w:r w:rsidRPr="002F6665">
              <w:rPr>
                <w:rFonts w:ascii="Times New Roman" w:hAnsi="Times New Roman" w:cs="Times New Roman"/>
                <w:sz w:val="20"/>
                <w:szCs w:val="20"/>
              </w:rPr>
              <w:t xml:space="preserve"> Елизавета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3DEAC0C" w14:textId="77777777" w:rsidR="00524255" w:rsidRPr="002F6665" w:rsidRDefault="00524255" w:rsidP="002869C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 xml:space="preserve">Познание мира </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07B1A2F" w14:textId="77777777" w:rsidR="00524255" w:rsidRPr="002F6665" w:rsidRDefault="00524255" w:rsidP="002869C5">
            <w:pPr>
              <w:spacing w:after="0" w:line="240" w:lineRule="auto"/>
              <w:jc w:val="center"/>
              <w:rPr>
                <w:rFonts w:ascii="Times New Roman" w:eastAsia="Arial" w:hAnsi="Times New Roman" w:cs="Times New Roman"/>
                <w:bCs/>
                <w:sz w:val="20"/>
                <w:szCs w:val="20"/>
              </w:rPr>
            </w:pPr>
            <w:proofErr w:type="gramStart"/>
            <w:r w:rsidRPr="002F6665">
              <w:rPr>
                <w:rFonts w:ascii="Times New Roman" w:hAnsi="Times New Roman" w:cs="Times New Roman"/>
                <w:sz w:val="20"/>
                <w:szCs w:val="20"/>
              </w:rPr>
              <w:t>Городская  Предметная</w:t>
            </w:r>
            <w:proofErr w:type="gramEnd"/>
            <w:r w:rsidRPr="002F6665">
              <w:rPr>
                <w:rFonts w:ascii="Times New Roman" w:hAnsi="Times New Roman" w:cs="Times New Roman"/>
                <w:sz w:val="20"/>
                <w:szCs w:val="20"/>
              </w:rPr>
              <w:t xml:space="preserve"> Олимпиада (Астана </w:t>
            </w:r>
            <w:proofErr w:type="spellStart"/>
            <w:r w:rsidRPr="002F6665">
              <w:rPr>
                <w:rFonts w:ascii="Times New Roman" w:hAnsi="Times New Roman" w:cs="Times New Roman"/>
                <w:sz w:val="20"/>
                <w:szCs w:val="20"/>
              </w:rPr>
              <w:t>дарыны</w:t>
            </w:r>
            <w:proofErr w:type="spellEnd"/>
            <w:r w:rsidRPr="002F6665">
              <w:rPr>
                <w:rFonts w:ascii="Times New Roman" w:hAnsi="Times New Roman" w:cs="Times New Roman"/>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DA83E0A"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sz w:val="20"/>
                <w:szCs w:val="20"/>
              </w:rPr>
              <w:t>Диплом 2 место</w:t>
            </w:r>
          </w:p>
        </w:tc>
        <w:tc>
          <w:tcPr>
            <w:tcW w:w="1388" w:type="dxa"/>
            <w:tcBorders>
              <w:top w:val="single" w:sz="4" w:space="0" w:color="auto"/>
              <w:left w:val="single" w:sz="4" w:space="0" w:color="auto"/>
              <w:bottom w:val="single" w:sz="4" w:space="0" w:color="auto"/>
              <w:right w:val="single" w:sz="4" w:space="0" w:color="auto"/>
            </w:tcBorders>
          </w:tcPr>
          <w:p w14:paraId="2A60CB9E" w14:textId="77777777" w:rsidR="00524255" w:rsidRPr="002F6665" w:rsidRDefault="00524255" w:rsidP="002869C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Крылова Т.Н.</w:t>
            </w:r>
          </w:p>
        </w:tc>
      </w:tr>
      <w:tr w:rsidR="00524255" w:rsidRPr="002F6665" w14:paraId="716C8718"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1243BADB" w14:textId="77777777" w:rsidR="00524255" w:rsidRPr="002F6665" w:rsidRDefault="00524255" w:rsidP="002869C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B641B3B" w14:textId="77777777" w:rsidR="00524255" w:rsidRPr="002F6665" w:rsidRDefault="00524255" w:rsidP="002869C5">
            <w:pPr>
              <w:widowControl w:val="0"/>
              <w:spacing w:after="0" w:line="240" w:lineRule="auto"/>
              <w:jc w:val="both"/>
              <w:rPr>
                <w:rFonts w:ascii="Times New Roman" w:hAnsi="Times New Roman" w:cs="Times New Roman"/>
                <w:bCs/>
                <w:sz w:val="20"/>
                <w:szCs w:val="20"/>
                <w:lang w:val="kk-KZ"/>
              </w:rPr>
            </w:pPr>
            <w:r w:rsidRPr="002F6665">
              <w:rPr>
                <w:rFonts w:ascii="Times New Roman" w:hAnsi="Times New Roman" w:cs="Times New Roman"/>
                <w:sz w:val="20"/>
                <w:szCs w:val="20"/>
              </w:rPr>
              <w:t>Орловская Арина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A757EB3" w14:textId="77777777" w:rsidR="00524255" w:rsidRPr="002F6665" w:rsidRDefault="00524255" w:rsidP="002869C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 xml:space="preserve">Русский язык </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88A71D1" w14:textId="77777777" w:rsidR="00524255" w:rsidRPr="002F6665" w:rsidRDefault="00524255" w:rsidP="002869C5">
            <w:pPr>
              <w:spacing w:after="0" w:line="240" w:lineRule="auto"/>
              <w:jc w:val="center"/>
              <w:rPr>
                <w:rFonts w:ascii="Times New Roman" w:eastAsia="Arial" w:hAnsi="Times New Roman" w:cs="Times New Roman"/>
                <w:bCs/>
                <w:sz w:val="20"/>
                <w:szCs w:val="20"/>
              </w:rPr>
            </w:pPr>
            <w:proofErr w:type="gramStart"/>
            <w:r w:rsidRPr="002F6665">
              <w:rPr>
                <w:rFonts w:ascii="Times New Roman" w:hAnsi="Times New Roman" w:cs="Times New Roman"/>
                <w:sz w:val="20"/>
                <w:szCs w:val="20"/>
              </w:rPr>
              <w:t>Городская  Предметная</w:t>
            </w:r>
            <w:proofErr w:type="gramEnd"/>
            <w:r w:rsidRPr="002F6665">
              <w:rPr>
                <w:rFonts w:ascii="Times New Roman" w:hAnsi="Times New Roman" w:cs="Times New Roman"/>
                <w:sz w:val="20"/>
                <w:szCs w:val="20"/>
              </w:rPr>
              <w:t xml:space="preserve"> Олимпиада (Астана </w:t>
            </w:r>
            <w:proofErr w:type="spellStart"/>
            <w:r w:rsidRPr="002F6665">
              <w:rPr>
                <w:rFonts w:ascii="Times New Roman" w:hAnsi="Times New Roman" w:cs="Times New Roman"/>
                <w:sz w:val="20"/>
                <w:szCs w:val="20"/>
              </w:rPr>
              <w:t>дарыны</w:t>
            </w:r>
            <w:proofErr w:type="spellEnd"/>
            <w:r w:rsidRPr="002F6665">
              <w:rPr>
                <w:rFonts w:ascii="Times New Roman" w:hAnsi="Times New Roman" w:cs="Times New Roman"/>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23D4222"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sz w:val="20"/>
                <w:szCs w:val="20"/>
              </w:rPr>
              <w:t>Диплом 3 место</w:t>
            </w:r>
          </w:p>
        </w:tc>
        <w:tc>
          <w:tcPr>
            <w:tcW w:w="1388" w:type="dxa"/>
            <w:tcBorders>
              <w:top w:val="single" w:sz="4" w:space="0" w:color="auto"/>
              <w:left w:val="single" w:sz="4" w:space="0" w:color="auto"/>
              <w:bottom w:val="single" w:sz="4" w:space="0" w:color="auto"/>
              <w:right w:val="single" w:sz="4" w:space="0" w:color="auto"/>
            </w:tcBorders>
          </w:tcPr>
          <w:p w14:paraId="231ED8B6" w14:textId="77777777" w:rsidR="00524255" w:rsidRPr="002F6665" w:rsidRDefault="00524255" w:rsidP="002869C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Рахимжанова Н.К.</w:t>
            </w:r>
          </w:p>
        </w:tc>
      </w:tr>
      <w:tr w:rsidR="00524255" w:rsidRPr="002F6665" w14:paraId="38803E07"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6B87A0C6" w14:textId="77777777" w:rsidR="00524255" w:rsidRPr="002F6665" w:rsidRDefault="00524255" w:rsidP="002869C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D2FABEA" w14:textId="77777777" w:rsidR="00524255" w:rsidRPr="002F6665" w:rsidRDefault="00524255" w:rsidP="002869C5">
            <w:pPr>
              <w:widowControl w:val="0"/>
              <w:spacing w:after="0" w:line="240" w:lineRule="auto"/>
              <w:jc w:val="both"/>
              <w:rPr>
                <w:rFonts w:ascii="Times New Roman" w:hAnsi="Times New Roman" w:cs="Times New Roman"/>
                <w:bCs/>
                <w:sz w:val="20"/>
                <w:szCs w:val="20"/>
                <w:lang w:val="kk-KZ"/>
              </w:rPr>
            </w:pPr>
            <w:r w:rsidRPr="002F6665">
              <w:rPr>
                <w:rFonts w:ascii="Times New Roman" w:hAnsi="Times New Roman" w:cs="Times New Roman"/>
                <w:sz w:val="20"/>
                <w:szCs w:val="20"/>
              </w:rPr>
              <w:t>Костусева Вилена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8E2FDB6" w14:textId="77777777" w:rsidR="00524255" w:rsidRPr="002F6665" w:rsidRDefault="00524255" w:rsidP="002869C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 xml:space="preserve">Русский язык </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72BF074" w14:textId="77777777" w:rsidR="00524255" w:rsidRPr="002F6665" w:rsidRDefault="00524255" w:rsidP="002869C5">
            <w:pPr>
              <w:spacing w:after="0" w:line="240" w:lineRule="auto"/>
              <w:jc w:val="center"/>
              <w:rPr>
                <w:rFonts w:ascii="Times New Roman" w:eastAsia="Arial" w:hAnsi="Times New Roman" w:cs="Times New Roman"/>
                <w:bCs/>
                <w:sz w:val="20"/>
                <w:szCs w:val="20"/>
              </w:rPr>
            </w:pPr>
            <w:proofErr w:type="gramStart"/>
            <w:r w:rsidRPr="002F6665">
              <w:rPr>
                <w:rFonts w:ascii="Times New Roman" w:hAnsi="Times New Roman" w:cs="Times New Roman"/>
                <w:sz w:val="20"/>
                <w:szCs w:val="20"/>
              </w:rPr>
              <w:t>Городская  Предметная</w:t>
            </w:r>
            <w:proofErr w:type="gramEnd"/>
            <w:r w:rsidRPr="002F6665">
              <w:rPr>
                <w:rFonts w:ascii="Times New Roman" w:hAnsi="Times New Roman" w:cs="Times New Roman"/>
                <w:sz w:val="20"/>
                <w:szCs w:val="20"/>
              </w:rPr>
              <w:t xml:space="preserve"> Олимпиада (Астана </w:t>
            </w:r>
            <w:proofErr w:type="spellStart"/>
            <w:r w:rsidRPr="002F6665">
              <w:rPr>
                <w:rFonts w:ascii="Times New Roman" w:hAnsi="Times New Roman" w:cs="Times New Roman"/>
                <w:sz w:val="20"/>
                <w:szCs w:val="20"/>
              </w:rPr>
              <w:t>дарыны</w:t>
            </w:r>
            <w:proofErr w:type="spellEnd"/>
            <w:r w:rsidRPr="002F6665">
              <w:rPr>
                <w:rFonts w:ascii="Times New Roman" w:hAnsi="Times New Roman" w:cs="Times New Roman"/>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BB47AF7"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sz w:val="20"/>
                <w:szCs w:val="20"/>
              </w:rPr>
              <w:t>Диплом 3 место</w:t>
            </w:r>
          </w:p>
        </w:tc>
        <w:tc>
          <w:tcPr>
            <w:tcW w:w="1388" w:type="dxa"/>
            <w:tcBorders>
              <w:top w:val="single" w:sz="4" w:space="0" w:color="auto"/>
              <w:left w:val="single" w:sz="4" w:space="0" w:color="auto"/>
              <w:bottom w:val="single" w:sz="4" w:space="0" w:color="auto"/>
              <w:right w:val="single" w:sz="4" w:space="0" w:color="auto"/>
            </w:tcBorders>
          </w:tcPr>
          <w:p w14:paraId="05DE3412" w14:textId="77777777" w:rsidR="00524255" w:rsidRPr="002F6665" w:rsidRDefault="00524255" w:rsidP="002869C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Капышева С.С.</w:t>
            </w:r>
          </w:p>
        </w:tc>
      </w:tr>
      <w:tr w:rsidR="00524255" w:rsidRPr="002F6665" w14:paraId="4F81681D"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2AD861D2" w14:textId="77777777" w:rsidR="00524255" w:rsidRPr="002F6665" w:rsidRDefault="00524255" w:rsidP="002869C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2D6F82" w14:textId="77777777" w:rsidR="00524255" w:rsidRPr="002F6665" w:rsidRDefault="00524255" w:rsidP="002869C5">
            <w:pPr>
              <w:widowControl w:val="0"/>
              <w:spacing w:after="0" w:line="240" w:lineRule="auto"/>
              <w:jc w:val="both"/>
              <w:rPr>
                <w:rFonts w:ascii="Times New Roman" w:hAnsi="Times New Roman" w:cs="Times New Roman"/>
                <w:bCs/>
                <w:sz w:val="20"/>
                <w:szCs w:val="20"/>
                <w:lang w:val="kk-KZ"/>
              </w:rPr>
            </w:pPr>
            <w:proofErr w:type="spellStart"/>
            <w:r w:rsidRPr="002F6665">
              <w:rPr>
                <w:rFonts w:ascii="Times New Roman" w:hAnsi="Times New Roman" w:cs="Times New Roman"/>
                <w:sz w:val="20"/>
                <w:szCs w:val="20"/>
              </w:rPr>
              <w:t>Недоступенко</w:t>
            </w:r>
            <w:proofErr w:type="spellEnd"/>
            <w:r w:rsidRPr="002F6665">
              <w:rPr>
                <w:rFonts w:ascii="Times New Roman" w:hAnsi="Times New Roman" w:cs="Times New Roman"/>
                <w:sz w:val="20"/>
                <w:szCs w:val="20"/>
              </w:rPr>
              <w:t xml:space="preserve"> Милана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C1BAD3C" w14:textId="77777777" w:rsidR="00524255" w:rsidRPr="002F6665" w:rsidRDefault="00524255" w:rsidP="002869C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Английский язык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CD1BCEC" w14:textId="77777777" w:rsidR="00524255" w:rsidRPr="002F6665" w:rsidRDefault="00524255" w:rsidP="002869C5">
            <w:pPr>
              <w:spacing w:after="0" w:line="240" w:lineRule="auto"/>
              <w:jc w:val="center"/>
              <w:rPr>
                <w:rFonts w:ascii="Times New Roman" w:eastAsia="Arial" w:hAnsi="Times New Roman" w:cs="Times New Roman"/>
                <w:bCs/>
                <w:sz w:val="20"/>
                <w:szCs w:val="20"/>
              </w:rPr>
            </w:pPr>
            <w:proofErr w:type="gramStart"/>
            <w:r w:rsidRPr="002F6665">
              <w:rPr>
                <w:rFonts w:ascii="Times New Roman" w:hAnsi="Times New Roman" w:cs="Times New Roman"/>
                <w:sz w:val="20"/>
                <w:szCs w:val="20"/>
              </w:rPr>
              <w:t>Городская  Предметная</w:t>
            </w:r>
            <w:proofErr w:type="gramEnd"/>
            <w:r w:rsidRPr="002F6665">
              <w:rPr>
                <w:rFonts w:ascii="Times New Roman" w:hAnsi="Times New Roman" w:cs="Times New Roman"/>
                <w:sz w:val="20"/>
                <w:szCs w:val="20"/>
              </w:rPr>
              <w:t xml:space="preserve"> Олимпиада (Астана </w:t>
            </w:r>
            <w:proofErr w:type="spellStart"/>
            <w:r w:rsidRPr="002F6665">
              <w:rPr>
                <w:rFonts w:ascii="Times New Roman" w:hAnsi="Times New Roman" w:cs="Times New Roman"/>
                <w:sz w:val="20"/>
                <w:szCs w:val="20"/>
              </w:rPr>
              <w:t>дарыны</w:t>
            </w:r>
            <w:proofErr w:type="spellEnd"/>
            <w:r w:rsidRPr="002F6665">
              <w:rPr>
                <w:rFonts w:ascii="Times New Roman" w:hAnsi="Times New Roman" w:cs="Times New Roman"/>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54999AD" w14:textId="77777777" w:rsidR="00524255" w:rsidRPr="002F6665" w:rsidRDefault="00524255" w:rsidP="002869C5">
            <w:pPr>
              <w:spacing w:after="0" w:line="240" w:lineRule="auto"/>
              <w:rPr>
                <w:rFonts w:ascii="Times New Roman" w:hAnsi="Times New Roman" w:cs="Times New Roman"/>
                <w:bCs/>
                <w:sz w:val="20"/>
                <w:szCs w:val="20"/>
                <w:lang w:val="kk-KZ"/>
              </w:rPr>
            </w:pPr>
            <w:r w:rsidRPr="002F6665">
              <w:rPr>
                <w:rFonts w:ascii="Times New Roman" w:hAnsi="Times New Roman" w:cs="Times New Roman"/>
                <w:sz w:val="20"/>
                <w:szCs w:val="20"/>
              </w:rPr>
              <w:t xml:space="preserve">Грамота </w:t>
            </w:r>
          </w:p>
        </w:tc>
        <w:tc>
          <w:tcPr>
            <w:tcW w:w="1388" w:type="dxa"/>
            <w:tcBorders>
              <w:top w:val="single" w:sz="4" w:space="0" w:color="auto"/>
              <w:left w:val="single" w:sz="4" w:space="0" w:color="auto"/>
              <w:bottom w:val="single" w:sz="4" w:space="0" w:color="auto"/>
              <w:right w:val="single" w:sz="4" w:space="0" w:color="auto"/>
            </w:tcBorders>
          </w:tcPr>
          <w:p w14:paraId="239969ED" w14:textId="77777777" w:rsidR="00524255" w:rsidRPr="002F6665" w:rsidRDefault="00524255" w:rsidP="002869C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Тайтолеуова М.З.</w:t>
            </w:r>
          </w:p>
        </w:tc>
      </w:tr>
      <w:tr w:rsidR="00524255" w:rsidRPr="002F6665" w14:paraId="0509D1AC"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3283F129" w14:textId="77777777" w:rsidR="00524255" w:rsidRPr="002F6665" w:rsidRDefault="00524255" w:rsidP="002869C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AC77675" w14:textId="77777777" w:rsidR="00524255" w:rsidRPr="002F6665" w:rsidRDefault="00524255" w:rsidP="002869C5">
            <w:pPr>
              <w:widowControl w:val="0"/>
              <w:spacing w:after="0" w:line="240" w:lineRule="auto"/>
              <w:jc w:val="both"/>
              <w:rPr>
                <w:rFonts w:ascii="Times New Roman" w:hAnsi="Times New Roman" w:cs="Times New Roman"/>
                <w:sz w:val="20"/>
                <w:szCs w:val="20"/>
              </w:rPr>
            </w:pPr>
            <w:proofErr w:type="spellStart"/>
            <w:r w:rsidRPr="002F6665">
              <w:rPr>
                <w:rFonts w:ascii="Times New Roman" w:hAnsi="Times New Roman" w:cs="Times New Roman"/>
                <w:bCs/>
                <w:sz w:val="20"/>
                <w:szCs w:val="20"/>
              </w:rPr>
              <w:t>Есенжол</w:t>
            </w:r>
            <w:proofErr w:type="spellEnd"/>
            <w:r w:rsidRPr="002F6665">
              <w:rPr>
                <w:rFonts w:ascii="Times New Roman" w:hAnsi="Times New Roman" w:cs="Times New Roman"/>
                <w:bCs/>
                <w:sz w:val="20"/>
                <w:szCs w:val="20"/>
              </w:rPr>
              <w:t xml:space="preserve"> Амина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1821B3" w14:textId="77777777" w:rsidR="00524255" w:rsidRPr="002F6665" w:rsidRDefault="00524255" w:rsidP="002869C5">
            <w:pPr>
              <w:spacing w:after="0" w:line="240" w:lineRule="auto"/>
              <w:rPr>
                <w:rFonts w:ascii="Times New Roman" w:hAnsi="Times New Roman" w:cs="Times New Roman"/>
                <w:bCs/>
                <w:sz w:val="20"/>
                <w:szCs w:val="20"/>
              </w:rPr>
            </w:pPr>
          </w:p>
          <w:p w14:paraId="35D19689" w14:textId="77777777" w:rsidR="00524255" w:rsidRPr="002F6665" w:rsidRDefault="00524255" w:rsidP="002869C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Биология</w:t>
            </w:r>
          </w:p>
          <w:p w14:paraId="4488DCB0" w14:textId="77777777" w:rsidR="00524255" w:rsidRPr="002F6665" w:rsidRDefault="00524255" w:rsidP="002869C5">
            <w:pPr>
              <w:spacing w:after="0" w:line="240" w:lineRule="auto"/>
              <w:contextualSpacing/>
              <w:rPr>
                <w:rFonts w:ascii="Times New Roman" w:hAnsi="Times New Roman" w:cs="Times New Roman"/>
                <w:bCs/>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871A63" w14:textId="77777777" w:rsidR="00524255" w:rsidRPr="002F6665" w:rsidRDefault="00524255" w:rsidP="002869C5">
            <w:pPr>
              <w:spacing w:after="0" w:line="240" w:lineRule="auto"/>
              <w:rPr>
                <w:rFonts w:ascii="Times New Roman" w:hAnsi="Times New Roman" w:cs="Times New Roman"/>
                <w:iCs/>
                <w:sz w:val="20"/>
                <w:szCs w:val="20"/>
              </w:rPr>
            </w:pPr>
            <w:r w:rsidRPr="002F6665">
              <w:rPr>
                <w:rFonts w:ascii="Times New Roman" w:hAnsi="Times New Roman" w:cs="Times New Roman"/>
                <w:bCs/>
                <w:sz w:val="20"/>
                <w:szCs w:val="20"/>
              </w:rPr>
              <w:t xml:space="preserve">Городской этап республиканской олимпиады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70C289F" w14:textId="77777777" w:rsidR="00524255" w:rsidRPr="002F6665" w:rsidRDefault="00524255" w:rsidP="002869C5">
            <w:pPr>
              <w:spacing w:after="0" w:line="240" w:lineRule="auto"/>
              <w:rPr>
                <w:rFonts w:ascii="Times New Roman" w:hAnsi="Times New Roman" w:cs="Times New Roman"/>
                <w:sz w:val="20"/>
                <w:szCs w:val="20"/>
              </w:rPr>
            </w:pPr>
            <w:r w:rsidRPr="002F6665">
              <w:rPr>
                <w:rFonts w:ascii="Times New Roman" w:hAnsi="Times New Roman" w:cs="Times New Roman"/>
                <w:bCs/>
                <w:sz w:val="20"/>
                <w:szCs w:val="20"/>
              </w:rPr>
              <w:t>3 место</w:t>
            </w:r>
          </w:p>
        </w:tc>
        <w:tc>
          <w:tcPr>
            <w:tcW w:w="1388" w:type="dxa"/>
            <w:tcBorders>
              <w:top w:val="single" w:sz="4" w:space="0" w:color="auto"/>
              <w:left w:val="single" w:sz="4" w:space="0" w:color="auto"/>
              <w:bottom w:val="single" w:sz="4" w:space="0" w:color="auto"/>
              <w:right w:val="single" w:sz="4" w:space="0" w:color="auto"/>
            </w:tcBorders>
            <w:vAlign w:val="center"/>
          </w:tcPr>
          <w:p w14:paraId="387F41BD" w14:textId="77777777" w:rsidR="00524255" w:rsidRPr="002F6665" w:rsidRDefault="00524255" w:rsidP="002869C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bCs/>
                <w:sz w:val="20"/>
                <w:szCs w:val="20"/>
              </w:rPr>
              <w:t>Исина</w:t>
            </w:r>
            <w:proofErr w:type="spellEnd"/>
            <w:r w:rsidRPr="002F6665">
              <w:rPr>
                <w:rFonts w:ascii="Times New Roman" w:hAnsi="Times New Roman" w:cs="Times New Roman"/>
                <w:bCs/>
                <w:sz w:val="20"/>
                <w:szCs w:val="20"/>
              </w:rPr>
              <w:t xml:space="preserve"> А.Е</w:t>
            </w:r>
          </w:p>
        </w:tc>
      </w:tr>
      <w:tr w:rsidR="00524255" w:rsidRPr="002F6665" w14:paraId="368D9FA6"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64BD5713" w14:textId="77777777" w:rsidR="00524255" w:rsidRPr="002F6665" w:rsidRDefault="00524255" w:rsidP="002869C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EC25875" w14:textId="77777777" w:rsidR="00524255" w:rsidRPr="002F6665" w:rsidRDefault="00524255" w:rsidP="002869C5">
            <w:pPr>
              <w:widowControl w:val="0"/>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Андреева Мария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0C85134" w14:textId="77777777" w:rsidR="00524255" w:rsidRPr="002F6665" w:rsidRDefault="00524255" w:rsidP="002869C5">
            <w:pPr>
              <w:spacing w:after="0" w:line="240" w:lineRule="auto"/>
              <w:contextualSpacing/>
              <w:rPr>
                <w:rFonts w:ascii="Times New Roman" w:hAnsi="Times New Roman" w:cs="Times New Roman"/>
                <w:bCs/>
                <w:sz w:val="20"/>
                <w:szCs w:val="20"/>
              </w:rPr>
            </w:pPr>
            <w:r w:rsidRPr="002F6665">
              <w:rPr>
                <w:rFonts w:ascii="Times New Roman" w:hAnsi="Times New Roman" w:cs="Times New Roman"/>
                <w:sz w:val="20"/>
                <w:szCs w:val="20"/>
              </w:rPr>
              <w:t>Русский язык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FE0036A" w14:textId="77777777" w:rsidR="00524255" w:rsidRPr="002F6665" w:rsidRDefault="00524255" w:rsidP="002869C5">
            <w:pPr>
              <w:spacing w:after="0" w:line="240" w:lineRule="auto"/>
              <w:rPr>
                <w:rFonts w:ascii="Times New Roman" w:hAnsi="Times New Roman" w:cs="Times New Roman"/>
                <w:iCs/>
                <w:sz w:val="20"/>
                <w:szCs w:val="20"/>
              </w:rPr>
            </w:pPr>
            <w:r w:rsidRPr="002F6665">
              <w:rPr>
                <w:rFonts w:ascii="Times New Roman" w:hAnsi="Times New Roman" w:cs="Times New Roman"/>
                <w:iCs/>
                <w:sz w:val="20"/>
                <w:szCs w:val="20"/>
              </w:rPr>
              <w:t>Республиканская олимпиада по русскому языку 11 класс городской этап</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FEFFD4E" w14:textId="77777777" w:rsidR="00524255" w:rsidRPr="002F6665" w:rsidRDefault="00524255" w:rsidP="002869C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Грамота </w:t>
            </w:r>
          </w:p>
        </w:tc>
        <w:tc>
          <w:tcPr>
            <w:tcW w:w="1388" w:type="dxa"/>
            <w:tcBorders>
              <w:top w:val="single" w:sz="4" w:space="0" w:color="auto"/>
              <w:left w:val="single" w:sz="4" w:space="0" w:color="auto"/>
              <w:bottom w:val="single" w:sz="4" w:space="0" w:color="auto"/>
              <w:right w:val="single" w:sz="4" w:space="0" w:color="auto"/>
            </w:tcBorders>
          </w:tcPr>
          <w:p w14:paraId="34D586A8" w14:textId="77777777" w:rsidR="00524255" w:rsidRPr="002F6665" w:rsidRDefault="00524255" w:rsidP="002869C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Нургалиева Баян </w:t>
            </w:r>
          </w:p>
          <w:p w14:paraId="7E9BB577" w14:textId="77777777" w:rsidR="00524255" w:rsidRPr="002F6665" w:rsidRDefault="00524255" w:rsidP="002869C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Суйлеменовна</w:t>
            </w:r>
            <w:proofErr w:type="spellEnd"/>
          </w:p>
        </w:tc>
      </w:tr>
    </w:tbl>
    <w:p w14:paraId="7232823C" w14:textId="77777777" w:rsidR="00524255" w:rsidRPr="002F6665" w:rsidRDefault="00524255" w:rsidP="00B65889">
      <w:pPr>
        <w:spacing w:after="0" w:line="240" w:lineRule="auto"/>
        <w:jc w:val="center"/>
        <w:rPr>
          <w:rFonts w:ascii="Times New Roman" w:hAnsi="Times New Roman" w:cs="Times New Roman"/>
          <w:b/>
          <w:bCs/>
          <w:sz w:val="24"/>
          <w:szCs w:val="24"/>
        </w:rPr>
      </w:pPr>
    </w:p>
    <w:p w14:paraId="19F21DA2" w14:textId="77777777" w:rsidR="00B65889" w:rsidRPr="002F6665" w:rsidRDefault="00B65889" w:rsidP="00B65889">
      <w:pPr>
        <w:spacing w:after="0" w:line="240" w:lineRule="auto"/>
        <w:jc w:val="center"/>
        <w:rPr>
          <w:rFonts w:ascii="Times New Roman" w:hAnsi="Times New Roman" w:cs="Times New Roman"/>
          <w:b/>
          <w:bCs/>
          <w:sz w:val="24"/>
          <w:szCs w:val="24"/>
        </w:rPr>
      </w:pPr>
    </w:p>
    <w:p w14:paraId="506CB061" w14:textId="3118A802" w:rsidR="00B65889" w:rsidRPr="002F6665" w:rsidRDefault="00B65889" w:rsidP="00B65889">
      <w:pPr>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Таблица №52</w:t>
      </w:r>
    </w:p>
    <w:p w14:paraId="16BB3D52" w14:textId="74B7510D" w:rsidR="00524255" w:rsidRPr="002F6665" w:rsidRDefault="00524255" w:rsidP="00B65889">
      <w:pPr>
        <w:spacing w:after="0" w:line="240" w:lineRule="auto"/>
        <w:jc w:val="right"/>
        <w:rPr>
          <w:rFonts w:ascii="Times New Roman" w:hAnsi="Times New Roman" w:cs="Times New Roman"/>
          <w:b/>
          <w:bCs/>
          <w:sz w:val="24"/>
          <w:szCs w:val="24"/>
          <w:lang w:val="kk-KZ"/>
        </w:rPr>
      </w:pPr>
      <w:r w:rsidRPr="002F6665">
        <w:rPr>
          <w:rFonts w:ascii="Times New Roman" w:hAnsi="Times New Roman" w:cs="Times New Roman"/>
          <w:b/>
          <w:bCs/>
          <w:sz w:val="24"/>
          <w:szCs w:val="24"/>
        </w:rPr>
        <w:t xml:space="preserve">Анализ динамики результатов </w:t>
      </w:r>
    </w:p>
    <w:p w14:paraId="282C40A4" w14:textId="77777777" w:rsidR="00524255" w:rsidRPr="002F6665" w:rsidRDefault="00524255" w:rsidP="00B65889">
      <w:pPr>
        <w:spacing w:after="0" w:line="240" w:lineRule="auto"/>
        <w:jc w:val="right"/>
        <w:rPr>
          <w:rFonts w:ascii="Times New Roman" w:eastAsia="Times New Roman" w:hAnsi="Times New Roman" w:cs="Times New Roman"/>
          <w:b/>
          <w:bCs/>
          <w:sz w:val="24"/>
          <w:szCs w:val="24"/>
          <w:lang w:val="kk-KZ" w:eastAsia="zh-CN"/>
        </w:rPr>
      </w:pPr>
      <w:r w:rsidRPr="002F6665">
        <w:rPr>
          <w:rFonts w:ascii="Times New Roman" w:eastAsia="Times New Roman" w:hAnsi="Times New Roman" w:cs="Times New Roman"/>
          <w:b/>
          <w:bCs/>
          <w:sz w:val="24"/>
          <w:szCs w:val="24"/>
          <w:lang w:val="zh-CN" w:eastAsia="zh-CN"/>
        </w:rPr>
        <w:t xml:space="preserve">Участники районного этапа республиканской предметной олимпиады среди учащихся </w:t>
      </w:r>
      <w:r w:rsidRPr="002F6665">
        <w:rPr>
          <w:rFonts w:ascii="Times New Roman" w:eastAsia="Times New Roman" w:hAnsi="Times New Roman" w:cs="Times New Roman"/>
          <w:b/>
          <w:bCs/>
          <w:sz w:val="24"/>
          <w:szCs w:val="24"/>
          <w:lang w:val="kk-KZ" w:eastAsia="zh-CN"/>
        </w:rPr>
        <w:t>5</w:t>
      </w:r>
      <w:r w:rsidRPr="002F6665">
        <w:rPr>
          <w:rFonts w:ascii="Times New Roman" w:eastAsia="Times New Roman" w:hAnsi="Times New Roman" w:cs="Times New Roman"/>
          <w:b/>
          <w:bCs/>
          <w:sz w:val="24"/>
          <w:szCs w:val="24"/>
          <w:lang w:val="zh-CN" w:eastAsia="zh-CN"/>
        </w:rPr>
        <w:t>–11 классов.</w:t>
      </w:r>
      <w:r w:rsidRPr="002F6665">
        <w:rPr>
          <w:rFonts w:ascii="Times New Roman" w:eastAsia="Times New Roman" w:hAnsi="Times New Roman" w:cs="Times New Roman"/>
          <w:b/>
          <w:bCs/>
          <w:sz w:val="24"/>
          <w:szCs w:val="24"/>
          <w:lang w:val="kk-KZ" w:eastAsia="zh-CN"/>
        </w:rPr>
        <w:t xml:space="preserve"> 2025-2026 уч год</w:t>
      </w:r>
    </w:p>
    <w:p w14:paraId="44B8A2DA" w14:textId="77777777" w:rsidR="00524255" w:rsidRPr="002F6665" w:rsidRDefault="00524255" w:rsidP="00524255">
      <w:pPr>
        <w:spacing w:after="0" w:line="240" w:lineRule="auto"/>
        <w:jc w:val="center"/>
        <w:rPr>
          <w:rFonts w:ascii="Times New Roman" w:hAnsi="Times New Roman" w:cs="Times New Roman"/>
          <w:bCs/>
          <w:sz w:val="24"/>
          <w:szCs w:val="24"/>
          <w:lang w:val="zh-CN"/>
        </w:rPr>
      </w:pPr>
    </w:p>
    <w:p w14:paraId="7A4C65C6" w14:textId="77777777" w:rsidR="00524255" w:rsidRPr="002F6665" w:rsidRDefault="00524255" w:rsidP="00524255">
      <w:pPr>
        <w:spacing w:after="0" w:line="240" w:lineRule="auto"/>
        <w:jc w:val="center"/>
        <w:rPr>
          <w:rFonts w:ascii="Times New Roman" w:hAnsi="Times New Roman" w:cs="Times New Roman"/>
          <w:bCs/>
          <w:sz w:val="24"/>
          <w:szCs w:val="24"/>
          <w:lang w:val="zh-CN"/>
        </w:rPr>
      </w:pPr>
    </w:p>
    <w:tbl>
      <w:tblPr>
        <w:tblStyle w:val="a5"/>
        <w:tblpPr w:leftFromText="180" w:rightFromText="180" w:vertAnchor="text" w:tblpX="-459" w:tblpY="1"/>
        <w:tblOverlap w:val="never"/>
        <w:tblW w:w="9747" w:type="dxa"/>
        <w:tblLayout w:type="fixed"/>
        <w:tblLook w:val="04A0" w:firstRow="1" w:lastRow="0" w:firstColumn="1" w:lastColumn="0" w:noHBand="0" w:noVBand="1"/>
      </w:tblPr>
      <w:tblGrid>
        <w:gridCol w:w="675"/>
        <w:gridCol w:w="1985"/>
        <w:gridCol w:w="850"/>
        <w:gridCol w:w="709"/>
        <w:gridCol w:w="1418"/>
        <w:gridCol w:w="1167"/>
        <w:gridCol w:w="1384"/>
        <w:gridCol w:w="1559"/>
      </w:tblGrid>
      <w:tr w:rsidR="00524255" w:rsidRPr="002F6665" w14:paraId="7EECCE64" w14:textId="77777777" w:rsidTr="002869C5">
        <w:trPr>
          <w:trHeight w:val="850"/>
        </w:trPr>
        <w:tc>
          <w:tcPr>
            <w:tcW w:w="675" w:type="dxa"/>
          </w:tcPr>
          <w:p w14:paraId="5FE9624D" w14:textId="77777777" w:rsidR="00524255" w:rsidRPr="002F6665" w:rsidRDefault="00524255" w:rsidP="002869C5">
            <w:pPr>
              <w:jc w:val="center"/>
              <w:rPr>
                <w:rFonts w:ascii="Times New Roman" w:hAnsi="Times New Roman" w:cs="Times New Roman"/>
                <w:b/>
                <w:bCs/>
                <w:sz w:val="20"/>
                <w:szCs w:val="20"/>
                <w:lang w:val="kk-KZ"/>
              </w:rPr>
            </w:pPr>
            <w:bookmarkStart w:id="10" w:name="_Hlk218839652"/>
            <w:r w:rsidRPr="002F6665">
              <w:rPr>
                <w:rFonts w:ascii="Times New Roman" w:hAnsi="Times New Roman" w:cs="Times New Roman"/>
                <w:b/>
                <w:bCs/>
                <w:sz w:val="20"/>
                <w:szCs w:val="20"/>
                <w:lang w:val="kk-KZ"/>
              </w:rPr>
              <w:t>№</w:t>
            </w:r>
          </w:p>
        </w:tc>
        <w:tc>
          <w:tcPr>
            <w:tcW w:w="1985" w:type="dxa"/>
          </w:tcPr>
          <w:p w14:paraId="176D0A1A" w14:textId="77777777" w:rsidR="00524255" w:rsidRPr="002F6665" w:rsidRDefault="00524255" w:rsidP="002869C5">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 xml:space="preserve">Предмет </w:t>
            </w:r>
          </w:p>
        </w:tc>
        <w:tc>
          <w:tcPr>
            <w:tcW w:w="850" w:type="dxa"/>
          </w:tcPr>
          <w:p w14:paraId="4D295106" w14:textId="77777777" w:rsidR="00524255" w:rsidRPr="002F6665" w:rsidRDefault="00524255" w:rsidP="002869C5">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Количество участников</w:t>
            </w:r>
          </w:p>
        </w:tc>
        <w:tc>
          <w:tcPr>
            <w:tcW w:w="709" w:type="dxa"/>
          </w:tcPr>
          <w:p w14:paraId="45163B41" w14:textId="77777777" w:rsidR="00524255" w:rsidRPr="002F6665" w:rsidRDefault="00524255" w:rsidP="002869C5">
            <w:pPr>
              <w:rPr>
                <w:rFonts w:ascii="Times New Roman" w:hAnsi="Times New Roman" w:cs="Times New Roman"/>
                <w:b/>
                <w:bCs/>
                <w:sz w:val="20"/>
                <w:szCs w:val="20"/>
                <w:lang w:val="kk-KZ"/>
              </w:rPr>
            </w:pPr>
          </w:p>
          <w:p w14:paraId="00EC11EC" w14:textId="77777777" w:rsidR="00524255" w:rsidRPr="002F6665" w:rsidRDefault="00524255" w:rsidP="002869C5">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Класс</w:t>
            </w:r>
          </w:p>
        </w:tc>
        <w:tc>
          <w:tcPr>
            <w:tcW w:w="1418" w:type="dxa"/>
          </w:tcPr>
          <w:p w14:paraId="7B782E06" w14:textId="77777777" w:rsidR="00524255" w:rsidRPr="002F6665" w:rsidRDefault="00524255" w:rsidP="002869C5">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Предмет</w:t>
            </w:r>
          </w:p>
        </w:tc>
        <w:tc>
          <w:tcPr>
            <w:tcW w:w="1167" w:type="dxa"/>
          </w:tcPr>
          <w:p w14:paraId="4C8A8B39" w14:textId="77777777" w:rsidR="00524255" w:rsidRPr="002F6665" w:rsidRDefault="00524255" w:rsidP="002869C5">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 xml:space="preserve">Призовые места </w:t>
            </w:r>
          </w:p>
        </w:tc>
        <w:tc>
          <w:tcPr>
            <w:tcW w:w="1384" w:type="dxa"/>
          </w:tcPr>
          <w:p w14:paraId="7A0BF66D" w14:textId="77777777" w:rsidR="00524255" w:rsidRPr="002F6665" w:rsidRDefault="00524255" w:rsidP="002869C5">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Учитель</w:t>
            </w:r>
          </w:p>
        </w:tc>
        <w:tc>
          <w:tcPr>
            <w:tcW w:w="1559" w:type="dxa"/>
          </w:tcPr>
          <w:p w14:paraId="37F9A2F1" w14:textId="77777777" w:rsidR="00524255" w:rsidRPr="002F6665" w:rsidRDefault="00524255" w:rsidP="002869C5">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Процентный показатель</w:t>
            </w:r>
          </w:p>
        </w:tc>
      </w:tr>
      <w:tr w:rsidR="00524255" w:rsidRPr="002F6665" w14:paraId="0E275956" w14:textId="77777777" w:rsidTr="002869C5">
        <w:trPr>
          <w:trHeight w:val="453"/>
        </w:trPr>
        <w:tc>
          <w:tcPr>
            <w:tcW w:w="675" w:type="dxa"/>
          </w:tcPr>
          <w:p w14:paraId="5DB6C02C" w14:textId="77777777" w:rsidR="00524255" w:rsidRPr="002F6665" w:rsidRDefault="00524255" w:rsidP="002869C5">
            <w:pPr>
              <w:rPr>
                <w:rFonts w:ascii="Times New Roman" w:hAnsi="Times New Roman" w:cs="Times New Roman"/>
                <w:b/>
                <w:bCs/>
                <w:sz w:val="20"/>
                <w:szCs w:val="20"/>
                <w:lang w:val="kk-KZ"/>
              </w:rPr>
            </w:pPr>
            <w:r w:rsidRPr="002F6665">
              <w:rPr>
                <w:rFonts w:ascii="Times New Roman" w:hAnsi="Times New Roman" w:cs="Times New Roman"/>
                <w:bCs/>
                <w:sz w:val="20"/>
                <w:szCs w:val="20"/>
                <w:lang w:val="kk-KZ"/>
              </w:rPr>
              <w:t>1</w:t>
            </w:r>
          </w:p>
        </w:tc>
        <w:tc>
          <w:tcPr>
            <w:tcW w:w="1985" w:type="dxa"/>
          </w:tcPr>
          <w:p w14:paraId="46F73CEA"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bCs/>
                <w:sz w:val="20"/>
                <w:szCs w:val="20"/>
                <w:lang w:val="kk-KZ"/>
              </w:rPr>
              <w:t>Блялова Сабина Болатқызы</w:t>
            </w:r>
          </w:p>
        </w:tc>
        <w:tc>
          <w:tcPr>
            <w:tcW w:w="850" w:type="dxa"/>
          </w:tcPr>
          <w:p w14:paraId="15E8AA30"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bCs/>
                <w:sz w:val="20"/>
                <w:szCs w:val="20"/>
                <w:lang w:val="kk-KZ"/>
              </w:rPr>
              <w:t>1</w:t>
            </w:r>
          </w:p>
        </w:tc>
        <w:tc>
          <w:tcPr>
            <w:tcW w:w="709" w:type="dxa"/>
          </w:tcPr>
          <w:p w14:paraId="19D5AA5D"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sz w:val="20"/>
                <w:szCs w:val="20"/>
                <w:lang w:val="kk-KZ"/>
              </w:rPr>
              <w:t>9</w:t>
            </w:r>
          </w:p>
        </w:tc>
        <w:tc>
          <w:tcPr>
            <w:tcW w:w="1418" w:type="dxa"/>
          </w:tcPr>
          <w:p w14:paraId="34F56ABB"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w:t>
            </w:r>
          </w:p>
        </w:tc>
        <w:tc>
          <w:tcPr>
            <w:tcW w:w="1167" w:type="dxa"/>
          </w:tcPr>
          <w:p w14:paraId="460C6392"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bCs/>
                <w:sz w:val="20"/>
                <w:szCs w:val="20"/>
                <w:lang w:val="kk-KZ"/>
              </w:rPr>
              <w:t>3 место</w:t>
            </w:r>
          </w:p>
        </w:tc>
        <w:tc>
          <w:tcPr>
            <w:tcW w:w="1384" w:type="dxa"/>
          </w:tcPr>
          <w:p w14:paraId="6454B77F"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sz w:val="20"/>
                <w:szCs w:val="20"/>
                <w:lang w:val="kk-KZ"/>
              </w:rPr>
              <w:t>Тасбулатова А</w:t>
            </w:r>
          </w:p>
        </w:tc>
        <w:tc>
          <w:tcPr>
            <w:tcW w:w="1559" w:type="dxa"/>
          </w:tcPr>
          <w:p w14:paraId="21106CB7"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524255" w:rsidRPr="002F6665" w14:paraId="0729BEAB" w14:textId="77777777" w:rsidTr="002869C5">
        <w:trPr>
          <w:trHeight w:val="425"/>
        </w:trPr>
        <w:tc>
          <w:tcPr>
            <w:tcW w:w="675" w:type="dxa"/>
          </w:tcPr>
          <w:p w14:paraId="169AFC34"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w:t>
            </w:r>
          </w:p>
        </w:tc>
        <w:tc>
          <w:tcPr>
            <w:tcW w:w="1985" w:type="dxa"/>
          </w:tcPr>
          <w:p w14:paraId="52CA2710"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Ебраем Ануар Сайдылұлы</w:t>
            </w:r>
          </w:p>
        </w:tc>
        <w:tc>
          <w:tcPr>
            <w:tcW w:w="850" w:type="dxa"/>
          </w:tcPr>
          <w:p w14:paraId="3049784A"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0D9882CE"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9</w:t>
            </w:r>
          </w:p>
        </w:tc>
        <w:tc>
          <w:tcPr>
            <w:tcW w:w="1418" w:type="dxa"/>
          </w:tcPr>
          <w:p w14:paraId="2EDEDD19"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История</w:t>
            </w:r>
          </w:p>
        </w:tc>
        <w:tc>
          <w:tcPr>
            <w:tcW w:w="1167" w:type="dxa"/>
          </w:tcPr>
          <w:p w14:paraId="36D4CDC4"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место</w:t>
            </w:r>
          </w:p>
        </w:tc>
        <w:tc>
          <w:tcPr>
            <w:tcW w:w="1384" w:type="dxa"/>
          </w:tcPr>
          <w:p w14:paraId="1CE6AF33"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Нагызханова А</w:t>
            </w:r>
          </w:p>
        </w:tc>
        <w:tc>
          <w:tcPr>
            <w:tcW w:w="1559" w:type="dxa"/>
          </w:tcPr>
          <w:p w14:paraId="58DBE695"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sz w:val="20"/>
                <w:szCs w:val="20"/>
                <w:lang w:val="kk-KZ"/>
              </w:rPr>
              <w:t>100%</w:t>
            </w:r>
          </w:p>
        </w:tc>
      </w:tr>
      <w:tr w:rsidR="00524255" w:rsidRPr="002F6665" w14:paraId="4C43BE4A" w14:textId="77777777" w:rsidTr="002869C5">
        <w:trPr>
          <w:trHeight w:val="381"/>
        </w:trPr>
        <w:tc>
          <w:tcPr>
            <w:tcW w:w="675" w:type="dxa"/>
          </w:tcPr>
          <w:p w14:paraId="6784661C" w14:textId="77777777" w:rsidR="00524255" w:rsidRPr="002F6665" w:rsidRDefault="00524255" w:rsidP="002869C5">
            <w:pPr>
              <w:rPr>
                <w:rFonts w:ascii="Times New Roman" w:hAnsi="Times New Roman" w:cs="Times New Roman"/>
                <w:bCs/>
                <w:sz w:val="20"/>
                <w:szCs w:val="20"/>
                <w:lang w:val="en-US"/>
              </w:rPr>
            </w:pPr>
            <w:r w:rsidRPr="002F6665">
              <w:rPr>
                <w:rFonts w:ascii="Times New Roman" w:hAnsi="Times New Roman" w:cs="Times New Roman"/>
                <w:bCs/>
                <w:sz w:val="20"/>
                <w:szCs w:val="20"/>
                <w:lang w:val="kk-KZ"/>
              </w:rPr>
              <w:t>3</w:t>
            </w:r>
          </w:p>
        </w:tc>
        <w:tc>
          <w:tcPr>
            <w:tcW w:w="1985" w:type="dxa"/>
            <w:tcBorders>
              <w:top w:val="single" w:sz="4" w:space="0" w:color="auto"/>
              <w:left w:val="single" w:sz="4" w:space="0" w:color="auto"/>
              <w:bottom w:val="single" w:sz="4" w:space="0" w:color="auto"/>
              <w:right w:val="single" w:sz="4" w:space="0" w:color="auto"/>
            </w:tcBorders>
          </w:tcPr>
          <w:p w14:paraId="5D4E1EA8" w14:textId="77777777" w:rsidR="00524255" w:rsidRPr="002F6665" w:rsidRDefault="00524255" w:rsidP="002869C5">
            <w:pPr>
              <w:rPr>
                <w:rFonts w:ascii="Times New Roman" w:hAnsi="Times New Roman" w:cs="Times New Roman"/>
                <w:bCs/>
                <w:sz w:val="20"/>
                <w:szCs w:val="20"/>
                <w:lang w:val="en-US"/>
              </w:rPr>
            </w:pPr>
            <w:r w:rsidRPr="002F6665">
              <w:rPr>
                <w:rFonts w:ascii="Times New Roman" w:hAnsi="Times New Roman" w:cs="Times New Roman"/>
                <w:bCs/>
                <w:sz w:val="20"/>
                <w:szCs w:val="20"/>
                <w:lang w:val="kk-KZ"/>
              </w:rPr>
              <w:t>Бынзер Мария Игоревна</w:t>
            </w:r>
          </w:p>
        </w:tc>
        <w:tc>
          <w:tcPr>
            <w:tcW w:w="850" w:type="dxa"/>
            <w:tcBorders>
              <w:top w:val="single" w:sz="4" w:space="0" w:color="auto"/>
              <w:left w:val="single" w:sz="4" w:space="0" w:color="auto"/>
              <w:bottom w:val="single" w:sz="4" w:space="0" w:color="auto"/>
              <w:right w:val="single" w:sz="4" w:space="0" w:color="auto"/>
            </w:tcBorders>
          </w:tcPr>
          <w:p w14:paraId="18FAEEBF"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tcPr>
          <w:p w14:paraId="6DA5D573"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10</w:t>
            </w:r>
          </w:p>
        </w:tc>
        <w:tc>
          <w:tcPr>
            <w:tcW w:w="1418" w:type="dxa"/>
            <w:tcBorders>
              <w:top w:val="single" w:sz="4" w:space="0" w:color="auto"/>
              <w:left w:val="single" w:sz="4" w:space="0" w:color="auto"/>
              <w:bottom w:val="single" w:sz="4" w:space="0" w:color="auto"/>
              <w:right w:val="single" w:sz="4" w:space="0" w:color="auto"/>
            </w:tcBorders>
          </w:tcPr>
          <w:p w14:paraId="0DFA823C"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Английский</w:t>
            </w:r>
          </w:p>
        </w:tc>
        <w:tc>
          <w:tcPr>
            <w:tcW w:w="1167" w:type="dxa"/>
            <w:tcBorders>
              <w:top w:val="single" w:sz="4" w:space="0" w:color="auto"/>
              <w:left w:val="single" w:sz="4" w:space="0" w:color="auto"/>
              <w:bottom w:val="single" w:sz="4" w:space="0" w:color="auto"/>
              <w:right w:val="single" w:sz="4" w:space="0" w:color="auto"/>
            </w:tcBorders>
          </w:tcPr>
          <w:p w14:paraId="5E62E92C"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sz w:val="20"/>
                <w:szCs w:val="20"/>
                <w:lang w:val="kk-KZ"/>
              </w:rPr>
              <w:t>3 место</w:t>
            </w:r>
          </w:p>
        </w:tc>
        <w:tc>
          <w:tcPr>
            <w:tcW w:w="1384" w:type="dxa"/>
            <w:tcBorders>
              <w:top w:val="single" w:sz="4" w:space="0" w:color="auto"/>
              <w:left w:val="single" w:sz="4" w:space="0" w:color="auto"/>
              <w:bottom w:val="single" w:sz="4" w:space="0" w:color="auto"/>
              <w:right w:val="single" w:sz="4" w:space="0" w:color="auto"/>
            </w:tcBorders>
          </w:tcPr>
          <w:p w14:paraId="139831BA"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Оспанова К</w:t>
            </w:r>
          </w:p>
        </w:tc>
        <w:tc>
          <w:tcPr>
            <w:tcW w:w="1559" w:type="dxa"/>
            <w:tcBorders>
              <w:top w:val="single" w:sz="4" w:space="0" w:color="auto"/>
              <w:left w:val="single" w:sz="4" w:space="0" w:color="auto"/>
              <w:bottom w:val="single" w:sz="4" w:space="0" w:color="auto"/>
              <w:right w:val="single" w:sz="4" w:space="0" w:color="auto"/>
            </w:tcBorders>
          </w:tcPr>
          <w:p w14:paraId="50B85FE5"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sz w:val="20"/>
                <w:szCs w:val="20"/>
                <w:lang w:val="kk-KZ"/>
              </w:rPr>
              <w:t>100%</w:t>
            </w:r>
          </w:p>
        </w:tc>
      </w:tr>
      <w:tr w:rsidR="00524255" w:rsidRPr="002F6665" w14:paraId="482761BF" w14:textId="77777777" w:rsidTr="002869C5">
        <w:trPr>
          <w:trHeight w:val="304"/>
        </w:trPr>
        <w:tc>
          <w:tcPr>
            <w:tcW w:w="675" w:type="dxa"/>
          </w:tcPr>
          <w:p w14:paraId="5DE7FE83"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4</w:t>
            </w:r>
          </w:p>
        </w:tc>
        <w:tc>
          <w:tcPr>
            <w:tcW w:w="1985" w:type="dxa"/>
            <w:tcBorders>
              <w:top w:val="single" w:sz="4" w:space="0" w:color="auto"/>
              <w:left w:val="single" w:sz="4" w:space="0" w:color="auto"/>
              <w:bottom w:val="single" w:sz="4" w:space="0" w:color="auto"/>
              <w:right w:val="single" w:sz="4" w:space="0" w:color="auto"/>
            </w:tcBorders>
          </w:tcPr>
          <w:p w14:paraId="281BDB6E" w14:textId="77777777" w:rsidR="00524255" w:rsidRPr="002F6665" w:rsidRDefault="00524255" w:rsidP="002869C5">
            <w:pPr>
              <w:rPr>
                <w:rFonts w:ascii="Times New Roman" w:hAnsi="Times New Roman" w:cs="Times New Roman"/>
                <w:bCs/>
                <w:sz w:val="20"/>
                <w:szCs w:val="20"/>
                <w:lang w:val="en-US"/>
              </w:rPr>
            </w:pPr>
            <w:r w:rsidRPr="002F6665">
              <w:rPr>
                <w:rFonts w:ascii="Times New Roman" w:hAnsi="Times New Roman" w:cs="Times New Roman"/>
                <w:sz w:val="20"/>
                <w:szCs w:val="20"/>
                <w:lang w:val="kk-KZ"/>
              </w:rPr>
              <w:t>Кадыр Данель</w:t>
            </w:r>
            <w:r w:rsidRPr="002F6665">
              <w:rPr>
                <w:rFonts w:ascii="Times New Roman" w:hAnsi="Times New Roman" w:cs="Times New Roman"/>
                <w:sz w:val="20"/>
                <w:szCs w:val="20"/>
                <w:lang w:val="en-US"/>
              </w:rPr>
              <w:t xml:space="preserve"> </w:t>
            </w:r>
            <w:r w:rsidRPr="002F6665">
              <w:rPr>
                <w:rFonts w:ascii="Times New Roman" w:hAnsi="Times New Roman" w:cs="Times New Roman"/>
                <w:sz w:val="20"/>
                <w:szCs w:val="20"/>
                <w:lang w:val="kk-KZ"/>
              </w:rPr>
              <w:t>Дарханқызы</w:t>
            </w:r>
          </w:p>
        </w:tc>
        <w:tc>
          <w:tcPr>
            <w:tcW w:w="850" w:type="dxa"/>
            <w:tcBorders>
              <w:top w:val="single" w:sz="4" w:space="0" w:color="auto"/>
              <w:left w:val="single" w:sz="4" w:space="0" w:color="auto"/>
              <w:bottom w:val="single" w:sz="4" w:space="0" w:color="auto"/>
              <w:right w:val="single" w:sz="4" w:space="0" w:color="auto"/>
            </w:tcBorders>
          </w:tcPr>
          <w:p w14:paraId="4FBDDDC2"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tcPr>
          <w:p w14:paraId="41F12A4D"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11</w:t>
            </w:r>
          </w:p>
        </w:tc>
        <w:tc>
          <w:tcPr>
            <w:tcW w:w="1418" w:type="dxa"/>
            <w:tcBorders>
              <w:top w:val="single" w:sz="4" w:space="0" w:color="auto"/>
              <w:left w:val="single" w:sz="4" w:space="0" w:color="auto"/>
              <w:bottom w:val="single" w:sz="4" w:space="0" w:color="auto"/>
              <w:right w:val="single" w:sz="4" w:space="0" w:color="auto"/>
            </w:tcBorders>
          </w:tcPr>
          <w:p w14:paraId="5BF0A91B"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Биология</w:t>
            </w:r>
          </w:p>
        </w:tc>
        <w:tc>
          <w:tcPr>
            <w:tcW w:w="1167" w:type="dxa"/>
            <w:tcBorders>
              <w:top w:val="single" w:sz="4" w:space="0" w:color="auto"/>
              <w:left w:val="single" w:sz="4" w:space="0" w:color="auto"/>
              <w:bottom w:val="single" w:sz="4" w:space="0" w:color="auto"/>
              <w:right w:val="single" w:sz="4" w:space="0" w:color="auto"/>
            </w:tcBorders>
          </w:tcPr>
          <w:p w14:paraId="3A94688B"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место</w:t>
            </w:r>
          </w:p>
        </w:tc>
        <w:tc>
          <w:tcPr>
            <w:tcW w:w="1384" w:type="dxa"/>
            <w:tcBorders>
              <w:top w:val="single" w:sz="4" w:space="0" w:color="auto"/>
              <w:left w:val="single" w:sz="4" w:space="0" w:color="auto"/>
              <w:bottom w:val="single" w:sz="4" w:space="0" w:color="auto"/>
              <w:right w:val="single" w:sz="4" w:space="0" w:color="auto"/>
            </w:tcBorders>
          </w:tcPr>
          <w:p w14:paraId="6A7B8060"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Исина А</w:t>
            </w:r>
          </w:p>
        </w:tc>
        <w:tc>
          <w:tcPr>
            <w:tcW w:w="1559" w:type="dxa"/>
            <w:tcBorders>
              <w:top w:val="single" w:sz="4" w:space="0" w:color="auto"/>
              <w:left w:val="single" w:sz="4" w:space="0" w:color="auto"/>
              <w:bottom w:val="single" w:sz="4" w:space="0" w:color="auto"/>
              <w:right w:val="single" w:sz="4" w:space="0" w:color="auto"/>
            </w:tcBorders>
          </w:tcPr>
          <w:p w14:paraId="1EF8C196"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sz w:val="20"/>
                <w:szCs w:val="20"/>
                <w:lang w:val="kk-KZ"/>
              </w:rPr>
              <w:t>100%</w:t>
            </w:r>
          </w:p>
        </w:tc>
      </w:tr>
      <w:tr w:rsidR="00524255" w:rsidRPr="002F6665" w14:paraId="6BC26A2F" w14:textId="77777777" w:rsidTr="002869C5">
        <w:trPr>
          <w:trHeight w:val="313"/>
        </w:trPr>
        <w:tc>
          <w:tcPr>
            <w:tcW w:w="675" w:type="dxa"/>
          </w:tcPr>
          <w:p w14:paraId="29DDB674" w14:textId="77777777" w:rsidR="00524255" w:rsidRPr="002F6665" w:rsidRDefault="00524255" w:rsidP="002869C5">
            <w:pPr>
              <w:rPr>
                <w:rFonts w:ascii="Times New Roman" w:hAnsi="Times New Roman" w:cs="Times New Roman"/>
                <w:bCs/>
                <w:sz w:val="20"/>
                <w:szCs w:val="20"/>
                <w:lang w:val="kk-KZ"/>
              </w:rPr>
            </w:pPr>
            <w:r w:rsidRPr="002F6665">
              <w:rPr>
                <w:rFonts w:ascii="Times New Roman" w:eastAsia="Calibri" w:hAnsi="Times New Roman" w:cs="Times New Roman"/>
                <w:sz w:val="20"/>
                <w:szCs w:val="20"/>
                <w:lang w:val="kk-KZ"/>
              </w:rPr>
              <w:t>5</w:t>
            </w:r>
          </w:p>
        </w:tc>
        <w:tc>
          <w:tcPr>
            <w:tcW w:w="1985" w:type="dxa"/>
            <w:tcBorders>
              <w:top w:val="single" w:sz="4" w:space="0" w:color="auto"/>
              <w:left w:val="single" w:sz="4" w:space="0" w:color="auto"/>
              <w:bottom w:val="single" w:sz="4" w:space="0" w:color="auto"/>
              <w:right w:val="single" w:sz="4" w:space="0" w:color="auto"/>
            </w:tcBorders>
          </w:tcPr>
          <w:p w14:paraId="39AD405B" w14:textId="77777777" w:rsidR="00524255" w:rsidRPr="002F6665" w:rsidRDefault="00524255" w:rsidP="002869C5">
            <w:pPr>
              <w:rPr>
                <w:rFonts w:ascii="Times New Roman" w:hAnsi="Times New Roman" w:cs="Times New Roman"/>
                <w:bCs/>
                <w:sz w:val="20"/>
                <w:szCs w:val="20"/>
                <w:lang w:val="kk-KZ"/>
              </w:rPr>
            </w:pPr>
            <w:r w:rsidRPr="002F6665">
              <w:rPr>
                <w:rFonts w:ascii="Times New Roman" w:eastAsia="Calibri" w:hAnsi="Times New Roman" w:cs="Times New Roman"/>
                <w:sz w:val="20"/>
                <w:szCs w:val="20"/>
                <w:lang w:val="kk-KZ"/>
              </w:rPr>
              <w:t>Борумбаева Мадина Талгатовна</w:t>
            </w:r>
          </w:p>
        </w:tc>
        <w:tc>
          <w:tcPr>
            <w:tcW w:w="850" w:type="dxa"/>
            <w:tcBorders>
              <w:top w:val="single" w:sz="4" w:space="0" w:color="auto"/>
              <w:left w:val="single" w:sz="4" w:space="0" w:color="auto"/>
              <w:bottom w:val="single" w:sz="4" w:space="0" w:color="auto"/>
              <w:right w:val="single" w:sz="4" w:space="0" w:color="auto"/>
            </w:tcBorders>
          </w:tcPr>
          <w:p w14:paraId="468AB016"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tcPr>
          <w:p w14:paraId="51920B57"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11</w:t>
            </w:r>
          </w:p>
        </w:tc>
        <w:tc>
          <w:tcPr>
            <w:tcW w:w="1418" w:type="dxa"/>
            <w:tcBorders>
              <w:top w:val="single" w:sz="4" w:space="0" w:color="auto"/>
              <w:left w:val="single" w:sz="4" w:space="0" w:color="auto"/>
              <w:bottom w:val="single" w:sz="4" w:space="0" w:color="auto"/>
              <w:right w:val="single" w:sz="4" w:space="0" w:color="auto"/>
            </w:tcBorders>
          </w:tcPr>
          <w:p w14:paraId="6AC9F027"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География</w:t>
            </w:r>
          </w:p>
        </w:tc>
        <w:tc>
          <w:tcPr>
            <w:tcW w:w="1167" w:type="dxa"/>
            <w:tcBorders>
              <w:top w:val="single" w:sz="4" w:space="0" w:color="auto"/>
              <w:left w:val="single" w:sz="4" w:space="0" w:color="auto"/>
              <w:bottom w:val="single" w:sz="4" w:space="0" w:color="auto"/>
              <w:right w:val="single" w:sz="4" w:space="0" w:color="auto"/>
            </w:tcBorders>
          </w:tcPr>
          <w:p w14:paraId="600F096B"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место</w:t>
            </w:r>
          </w:p>
        </w:tc>
        <w:tc>
          <w:tcPr>
            <w:tcW w:w="1384" w:type="dxa"/>
            <w:tcBorders>
              <w:top w:val="single" w:sz="4" w:space="0" w:color="auto"/>
              <w:left w:val="single" w:sz="4" w:space="0" w:color="auto"/>
              <w:bottom w:val="single" w:sz="4" w:space="0" w:color="auto"/>
              <w:right w:val="single" w:sz="4" w:space="0" w:color="auto"/>
            </w:tcBorders>
          </w:tcPr>
          <w:p w14:paraId="3BE93473"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Бариев Ш</w:t>
            </w:r>
          </w:p>
        </w:tc>
        <w:tc>
          <w:tcPr>
            <w:tcW w:w="1559" w:type="dxa"/>
            <w:tcBorders>
              <w:top w:val="single" w:sz="4" w:space="0" w:color="auto"/>
              <w:left w:val="single" w:sz="4" w:space="0" w:color="auto"/>
              <w:bottom w:val="single" w:sz="4" w:space="0" w:color="auto"/>
              <w:right w:val="single" w:sz="4" w:space="0" w:color="auto"/>
            </w:tcBorders>
          </w:tcPr>
          <w:p w14:paraId="7C8DECCD"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sz w:val="20"/>
                <w:szCs w:val="20"/>
                <w:lang w:val="kk-KZ"/>
              </w:rPr>
              <w:t>100%</w:t>
            </w:r>
          </w:p>
        </w:tc>
      </w:tr>
      <w:tr w:rsidR="00524255" w:rsidRPr="002F6665" w14:paraId="12BFC564" w14:textId="77777777" w:rsidTr="002869C5">
        <w:trPr>
          <w:trHeight w:val="313"/>
        </w:trPr>
        <w:tc>
          <w:tcPr>
            <w:tcW w:w="675" w:type="dxa"/>
          </w:tcPr>
          <w:p w14:paraId="1C7074B4" w14:textId="77777777" w:rsidR="00524255" w:rsidRPr="002F6665" w:rsidRDefault="00524255" w:rsidP="002869C5">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6</w:t>
            </w:r>
          </w:p>
        </w:tc>
        <w:tc>
          <w:tcPr>
            <w:tcW w:w="1985" w:type="dxa"/>
            <w:tcBorders>
              <w:top w:val="single" w:sz="4" w:space="0" w:color="auto"/>
              <w:left w:val="single" w:sz="4" w:space="0" w:color="auto"/>
              <w:bottom w:val="single" w:sz="4" w:space="0" w:color="auto"/>
              <w:right w:val="single" w:sz="4" w:space="0" w:color="auto"/>
            </w:tcBorders>
          </w:tcPr>
          <w:p w14:paraId="2139D8F6" w14:textId="77777777" w:rsidR="00524255" w:rsidRPr="002F6665" w:rsidRDefault="00524255" w:rsidP="002869C5">
            <w:pPr>
              <w:rPr>
                <w:rFonts w:ascii="Times New Roman" w:eastAsia="Calibri" w:hAnsi="Times New Roman" w:cs="Times New Roman"/>
                <w:sz w:val="20"/>
                <w:szCs w:val="20"/>
                <w:lang w:val="kk-KZ"/>
              </w:rPr>
            </w:pPr>
            <w:r w:rsidRPr="002F6665">
              <w:rPr>
                <w:rFonts w:ascii="Times New Roman" w:eastAsia="Times New Roman" w:hAnsi="Times New Roman" w:cs="Times New Roman"/>
                <w:bCs/>
                <w:sz w:val="20"/>
                <w:szCs w:val="20"/>
                <w:lang w:val="kk-KZ" w:eastAsia="ru-RU"/>
              </w:rPr>
              <w:t xml:space="preserve">Рахимжанова Карина </w:t>
            </w:r>
          </w:p>
        </w:tc>
        <w:tc>
          <w:tcPr>
            <w:tcW w:w="850" w:type="dxa"/>
            <w:tcBorders>
              <w:top w:val="single" w:sz="4" w:space="0" w:color="auto"/>
              <w:left w:val="single" w:sz="4" w:space="0" w:color="auto"/>
              <w:bottom w:val="single" w:sz="4" w:space="0" w:color="auto"/>
              <w:right w:val="single" w:sz="4" w:space="0" w:color="auto"/>
            </w:tcBorders>
          </w:tcPr>
          <w:p w14:paraId="4345185A"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tcPr>
          <w:p w14:paraId="4CC41D5F"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11</w:t>
            </w:r>
          </w:p>
        </w:tc>
        <w:tc>
          <w:tcPr>
            <w:tcW w:w="1418" w:type="dxa"/>
            <w:tcBorders>
              <w:top w:val="single" w:sz="4" w:space="0" w:color="auto"/>
              <w:left w:val="single" w:sz="4" w:space="0" w:color="auto"/>
              <w:bottom w:val="single" w:sz="4" w:space="0" w:color="auto"/>
              <w:right w:val="single" w:sz="4" w:space="0" w:color="auto"/>
            </w:tcBorders>
          </w:tcPr>
          <w:p w14:paraId="1AA795D6"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Русс яз</w:t>
            </w:r>
          </w:p>
        </w:tc>
        <w:tc>
          <w:tcPr>
            <w:tcW w:w="1167" w:type="dxa"/>
            <w:tcBorders>
              <w:top w:val="single" w:sz="4" w:space="0" w:color="auto"/>
              <w:left w:val="single" w:sz="4" w:space="0" w:color="auto"/>
              <w:bottom w:val="single" w:sz="4" w:space="0" w:color="auto"/>
              <w:right w:val="single" w:sz="4" w:space="0" w:color="auto"/>
            </w:tcBorders>
          </w:tcPr>
          <w:p w14:paraId="2A2C01CB"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 место</w:t>
            </w:r>
          </w:p>
        </w:tc>
        <w:tc>
          <w:tcPr>
            <w:tcW w:w="1384" w:type="dxa"/>
            <w:tcBorders>
              <w:top w:val="single" w:sz="4" w:space="0" w:color="auto"/>
              <w:left w:val="single" w:sz="4" w:space="0" w:color="auto"/>
              <w:bottom w:val="single" w:sz="4" w:space="0" w:color="auto"/>
              <w:right w:val="single" w:sz="4" w:space="0" w:color="auto"/>
            </w:tcBorders>
          </w:tcPr>
          <w:p w14:paraId="754D946C"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Ахметова А</w:t>
            </w:r>
          </w:p>
        </w:tc>
        <w:tc>
          <w:tcPr>
            <w:tcW w:w="1559" w:type="dxa"/>
            <w:tcBorders>
              <w:top w:val="single" w:sz="4" w:space="0" w:color="auto"/>
              <w:left w:val="single" w:sz="4" w:space="0" w:color="auto"/>
              <w:bottom w:val="single" w:sz="4" w:space="0" w:color="auto"/>
              <w:right w:val="single" w:sz="4" w:space="0" w:color="auto"/>
            </w:tcBorders>
          </w:tcPr>
          <w:p w14:paraId="3C43DE9B"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524255" w:rsidRPr="002F6665" w14:paraId="5867CE4F" w14:textId="77777777" w:rsidTr="002869C5">
        <w:trPr>
          <w:trHeight w:val="313"/>
        </w:trPr>
        <w:tc>
          <w:tcPr>
            <w:tcW w:w="9747" w:type="dxa"/>
            <w:gridSpan w:val="8"/>
            <w:tcBorders>
              <w:right w:val="single" w:sz="4" w:space="0" w:color="auto"/>
            </w:tcBorders>
          </w:tcPr>
          <w:p w14:paraId="62044213"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b/>
                <w:bCs/>
                <w:sz w:val="20"/>
                <w:szCs w:val="20"/>
                <w:lang w:val="kk-KZ"/>
              </w:rPr>
              <w:t>5</w:t>
            </w:r>
            <w:r w:rsidRPr="002F6665">
              <w:rPr>
                <w:rFonts w:ascii="Times New Roman" w:hAnsi="Times New Roman" w:cs="Times New Roman"/>
                <w:b/>
                <w:bCs/>
                <w:sz w:val="20"/>
                <w:szCs w:val="20"/>
              </w:rPr>
              <w:t>–</w:t>
            </w:r>
            <w:r w:rsidRPr="002F6665">
              <w:rPr>
                <w:rFonts w:ascii="Times New Roman" w:hAnsi="Times New Roman" w:cs="Times New Roman"/>
                <w:b/>
                <w:bCs/>
                <w:sz w:val="20"/>
                <w:szCs w:val="20"/>
                <w:lang w:val="kk-KZ"/>
              </w:rPr>
              <w:t>8</w:t>
            </w:r>
            <w:r w:rsidRPr="002F6665">
              <w:rPr>
                <w:rFonts w:ascii="Times New Roman" w:hAnsi="Times New Roman" w:cs="Times New Roman"/>
                <w:b/>
                <w:bCs/>
                <w:sz w:val="20"/>
                <w:szCs w:val="20"/>
              </w:rPr>
              <w:t xml:space="preserve"> класс</w:t>
            </w:r>
          </w:p>
        </w:tc>
      </w:tr>
      <w:tr w:rsidR="00524255" w:rsidRPr="002F6665" w14:paraId="709E526E" w14:textId="77777777" w:rsidTr="002869C5">
        <w:trPr>
          <w:trHeight w:val="313"/>
        </w:trPr>
        <w:tc>
          <w:tcPr>
            <w:tcW w:w="675" w:type="dxa"/>
          </w:tcPr>
          <w:p w14:paraId="21628CC2" w14:textId="77777777" w:rsidR="00524255" w:rsidRPr="002F6665" w:rsidRDefault="00524255" w:rsidP="002869C5">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7</w:t>
            </w:r>
          </w:p>
        </w:tc>
        <w:tc>
          <w:tcPr>
            <w:tcW w:w="1985" w:type="dxa"/>
            <w:tcBorders>
              <w:top w:val="single" w:sz="4" w:space="0" w:color="auto"/>
              <w:left w:val="single" w:sz="4" w:space="0" w:color="auto"/>
              <w:bottom w:val="single" w:sz="4" w:space="0" w:color="auto"/>
              <w:right w:val="single" w:sz="4" w:space="0" w:color="auto"/>
            </w:tcBorders>
          </w:tcPr>
          <w:p w14:paraId="5CBEC312" w14:textId="77777777" w:rsidR="00524255" w:rsidRPr="002F6665" w:rsidRDefault="00524255" w:rsidP="002869C5">
            <w:pPr>
              <w:rPr>
                <w:rFonts w:ascii="Times New Roman" w:eastAsia="Calibri" w:hAnsi="Times New Roman" w:cs="Times New Roman"/>
                <w:sz w:val="20"/>
                <w:szCs w:val="20"/>
                <w:lang w:val="kk-KZ"/>
              </w:rPr>
            </w:pPr>
            <w:r w:rsidRPr="002F6665">
              <w:rPr>
                <w:rFonts w:ascii="Times New Roman" w:hAnsi="Times New Roman" w:cs="Times New Roman"/>
                <w:bCs/>
                <w:sz w:val="20"/>
                <w:szCs w:val="20"/>
                <w:lang w:val="kk-KZ"/>
              </w:rPr>
              <w:t>Абибеков Арлан</w:t>
            </w:r>
          </w:p>
        </w:tc>
        <w:tc>
          <w:tcPr>
            <w:tcW w:w="850" w:type="dxa"/>
            <w:tcBorders>
              <w:top w:val="single" w:sz="4" w:space="0" w:color="auto"/>
              <w:left w:val="single" w:sz="4" w:space="0" w:color="auto"/>
              <w:bottom w:val="single" w:sz="4" w:space="0" w:color="auto"/>
              <w:right w:val="single" w:sz="4" w:space="0" w:color="auto"/>
            </w:tcBorders>
          </w:tcPr>
          <w:p w14:paraId="1D4E6627"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tcPr>
          <w:p w14:paraId="63B1AD20"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418" w:type="dxa"/>
            <w:tcBorders>
              <w:top w:val="single" w:sz="4" w:space="0" w:color="auto"/>
              <w:left w:val="single" w:sz="4" w:space="0" w:color="auto"/>
              <w:bottom w:val="single" w:sz="4" w:space="0" w:color="auto"/>
              <w:right w:val="single" w:sz="4" w:space="0" w:color="auto"/>
            </w:tcBorders>
          </w:tcPr>
          <w:p w14:paraId="324B7EFD"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История</w:t>
            </w:r>
          </w:p>
        </w:tc>
        <w:tc>
          <w:tcPr>
            <w:tcW w:w="1167" w:type="dxa"/>
            <w:tcBorders>
              <w:top w:val="single" w:sz="4" w:space="0" w:color="auto"/>
              <w:left w:val="single" w:sz="4" w:space="0" w:color="auto"/>
              <w:bottom w:val="single" w:sz="4" w:space="0" w:color="auto"/>
              <w:right w:val="single" w:sz="4" w:space="0" w:color="auto"/>
            </w:tcBorders>
          </w:tcPr>
          <w:p w14:paraId="15538C00"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место</w:t>
            </w:r>
          </w:p>
        </w:tc>
        <w:tc>
          <w:tcPr>
            <w:tcW w:w="1384" w:type="dxa"/>
            <w:tcBorders>
              <w:top w:val="single" w:sz="4" w:space="0" w:color="auto"/>
              <w:left w:val="single" w:sz="4" w:space="0" w:color="auto"/>
              <w:bottom w:val="single" w:sz="4" w:space="0" w:color="auto"/>
              <w:right w:val="single" w:sz="4" w:space="0" w:color="auto"/>
            </w:tcBorders>
          </w:tcPr>
          <w:p w14:paraId="412E988B"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Торгайбаев К</w:t>
            </w:r>
          </w:p>
        </w:tc>
        <w:tc>
          <w:tcPr>
            <w:tcW w:w="1559" w:type="dxa"/>
            <w:tcBorders>
              <w:top w:val="single" w:sz="4" w:space="0" w:color="auto"/>
              <w:left w:val="single" w:sz="4" w:space="0" w:color="auto"/>
              <w:bottom w:val="single" w:sz="4" w:space="0" w:color="auto"/>
              <w:right w:val="single" w:sz="4" w:space="0" w:color="auto"/>
            </w:tcBorders>
          </w:tcPr>
          <w:p w14:paraId="339EDD58"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524255" w:rsidRPr="002F6665" w14:paraId="05815A4D" w14:textId="77777777" w:rsidTr="002869C5">
        <w:trPr>
          <w:trHeight w:val="313"/>
        </w:trPr>
        <w:tc>
          <w:tcPr>
            <w:tcW w:w="675" w:type="dxa"/>
          </w:tcPr>
          <w:p w14:paraId="04CD4186" w14:textId="77777777" w:rsidR="00524255" w:rsidRPr="002F6665" w:rsidRDefault="00524255" w:rsidP="002869C5">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8</w:t>
            </w:r>
          </w:p>
        </w:tc>
        <w:tc>
          <w:tcPr>
            <w:tcW w:w="1985" w:type="dxa"/>
            <w:tcBorders>
              <w:top w:val="single" w:sz="4" w:space="0" w:color="auto"/>
              <w:left w:val="single" w:sz="4" w:space="0" w:color="auto"/>
              <w:bottom w:val="single" w:sz="4" w:space="0" w:color="auto"/>
              <w:right w:val="single" w:sz="4" w:space="0" w:color="auto"/>
            </w:tcBorders>
          </w:tcPr>
          <w:p w14:paraId="51575306" w14:textId="77777777" w:rsidR="00524255" w:rsidRPr="002F6665" w:rsidRDefault="00524255" w:rsidP="002869C5">
            <w:pPr>
              <w:rPr>
                <w:rFonts w:ascii="Times New Roman" w:eastAsia="Calibri" w:hAnsi="Times New Roman" w:cs="Times New Roman"/>
                <w:sz w:val="20"/>
                <w:szCs w:val="20"/>
                <w:lang w:val="kk-KZ"/>
              </w:rPr>
            </w:pPr>
            <w:r w:rsidRPr="002F6665">
              <w:rPr>
                <w:rFonts w:ascii="Times New Roman" w:hAnsi="Times New Roman" w:cs="Times New Roman"/>
                <w:bCs/>
                <w:sz w:val="20"/>
                <w:szCs w:val="20"/>
                <w:lang w:val="kk-KZ"/>
              </w:rPr>
              <w:t>Блялова Алуа</w:t>
            </w:r>
          </w:p>
        </w:tc>
        <w:tc>
          <w:tcPr>
            <w:tcW w:w="850" w:type="dxa"/>
            <w:tcBorders>
              <w:top w:val="single" w:sz="4" w:space="0" w:color="auto"/>
              <w:left w:val="single" w:sz="4" w:space="0" w:color="auto"/>
              <w:bottom w:val="single" w:sz="4" w:space="0" w:color="auto"/>
              <w:right w:val="single" w:sz="4" w:space="0" w:color="auto"/>
            </w:tcBorders>
          </w:tcPr>
          <w:p w14:paraId="1E18E081"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tcPr>
          <w:p w14:paraId="3B6967BD"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418" w:type="dxa"/>
            <w:tcBorders>
              <w:top w:val="single" w:sz="4" w:space="0" w:color="auto"/>
              <w:left w:val="single" w:sz="4" w:space="0" w:color="auto"/>
              <w:bottom w:val="single" w:sz="4" w:space="0" w:color="auto"/>
              <w:right w:val="single" w:sz="4" w:space="0" w:color="auto"/>
            </w:tcBorders>
          </w:tcPr>
          <w:p w14:paraId="55BDA450"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Русс яз</w:t>
            </w:r>
          </w:p>
        </w:tc>
        <w:tc>
          <w:tcPr>
            <w:tcW w:w="1167" w:type="dxa"/>
            <w:tcBorders>
              <w:top w:val="single" w:sz="4" w:space="0" w:color="auto"/>
              <w:left w:val="single" w:sz="4" w:space="0" w:color="auto"/>
              <w:bottom w:val="single" w:sz="4" w:space="0" w:color="auto"/>
              <w:right w:val="single" w:sz="4" w:space="0" w:color="auto"/>
            </w:tcBorders>
          </w:tcPr>
          <w:p w14:paraId="6755650E"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место</w:t>
            </w:r>
          </w:p>
        </w:tc>
        <w:tc>
          <w:tcPr>
            <w:tcW w:w="1384" w:type="dxa"/>
            <w:tcBorders>
              <w:top w:val="single" w:sz="4" w:space="0" w:color="auto"/>
              <w:left w:val="single" w:sz="4" w:space="0" w:color="auto"/>
              <w:bottom w:val="single" w:sz="4" w:space="0" w:color="auto"/>
              <w:right w:val="single" w:sz="4" w:space="0" w:color="auto"/>
            </w:tcBorders>
          </w:tcPr>
          <w:p w14:paraId="5212BBAD"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Нургалиева Б</w:t>
            </w:r>
          </w:p>
        </w:tc>
        <w:tc>
          <w:tcPr>
            <w:tcW w:w="1559" w:type="dxa"/>
            <w:tcBorders>
              <w:top w:val="single" w:sz="4" w:space="0" w:color="auto"/>
              <w:left w:val="single" w:sz="4" w:space="0" w:color="auto"/>
              <w:bottom w:val="single" w:sz="4" w:space="0" w:color="auto"/>
              <w:right w:val="single" w:sz="4" w:space="0" w:color="auto"/>
            </w:tcBorders>
          </w:tcPr>
          <w:p w14:paraId="33B6C3C6"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524255" w:rsidRPr="002F6665" w14:paraId="6E218375" w14:textId="77777777" w:rsidTr="002869C5">
        <w:trPr>
          <w:trHeight w:val="313"/>
        </w:trPr>
        <w:tc>
          <w:tcPr>
            <w:tcW w:w="675" w:type="dxa"/>
          </w:tcPr>
          <w:p w14:paraId="4E71E781" w14:textId="77777777" w:rsidR="00524255" w:rsidRPr="002F6665" w:rsidRDefault="00524255" w:rsidP="002869C5">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9</w:t>
            </w:r>
          </w:p>
        </w:tc>
        <w:tc>
          <w:tcPr>
            <w:tcW w:w="1985" w:type="dxa"/>
            <w:tcBorders>
              <w:top w:val="single" w:sz="4" w:space="0" w:color="auto"/>
              <w:left w:val="single" w:sz="4" w:space="0" w:color="auto"/>
              <w:bottom w:val="single" w:sz="4" w:space="0" w:color="auto"/>
              <w:right w:val="single" w:sz="4" w:space="0" w:color="auto"/>
            </w:tcBorders>
          </w:tcPr>
          <w:p w14:paraId="02CB2E29"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Бусыгина Вероника</w:t>
            </w:r>
          </w:p>
        </w:tc>
        <w:tc>
          <w:tcPr>
            <w:tcW w:w="850" w:type="dxa"/>
            <w:tcBorders>
              <w:top w:val="single" w:sz="4" w:space="0" w:color="auto"/>
              <w:left w:val="single" w:sz="4" w:space="0" w:color="auto"/>
              <w:bottom w:val="single" w:sz="4" w:space="0" w:color="auto"/>
              <w:right w:val="single" w:sz="4" w:space="0" w:color="auto"/>
            </w:tcBorders>
          </w:tcPr>
          <w:p w14:paraId="47B69CC2"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tcPr>
          <w:p w14:paraId="43A88B5B"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8</w:t>
            </w:r>
          </w:p>
        </w:tc>
        <w:tc>
          <w:tcPr>
            <w:tcW w:w="1418" w:type="dxa"/>
            <w:tcBorders>
              <w:top w:val="single" w:sz="4" w:space="0" w:color="auto"/>
              <w:left w:val="single" w:sz="4" w:space="0" w:color="auto"/>
              <w:bottom w:val="single" w:sz="4" w:space="0" w:color="auto"/>
              <w:right w:val="single" w:sz="4" w:space="0" w:color="auto"/>
            </w:tcBorders>
          </w:tcPr>
          <w:p w14:paraId="33F6FA7A"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История</w:t>
            </w:r>
          </w:p>
        </w:tc>
        <w:tc>
          <w:tcPr>
            <w:tcW w:w="1167" w:type="dxa"/>
            <w:tcBorders>
              <w:top w:val="single" w:sz="4" w:space="0" w:color="auto"/>
              <w:left w:val="single" w:sz="4" w:space="0" w:color="auto"/>
              <w:bottom w:val="single" w:sz="4" w:space="0" w:color="auto"/>
              <w:right w:val="single" w:sz="4" w:space="0" w:color="auto"/>
            </w:tcBorders>
          </w:tcPr>
          <w:p w14:paraId="24F3DAB0"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место</w:t>
            </w:r>
          </w:p>
        </w:tc>
        <w:tc>
          <w:tcPr>
            <w:tcW w:w="1384" w:type="dxa"/>
            <w:tcBorders>
              <w:top w:val="single" w:sz="4" w:space="0" w:color="auto"/>
              <w:left w:val="single" w:sz="4" w:space="0" w:color="auto"/>
              <w:bottom w:val="single" w:sz="4" w:space="0" w:color="auto"/>
              <w:right w:val="single" w:sz="4" w:space="0" w:color="auto"/>
            </w:tcBorders>
          </w:tcPr>
          <w:p w14:paraId="3A19468A"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Гарипов Р</w:t>
            </w:r>
          </w:p>
        </w:tc>
        <w:tc>
          <w:tcPr>
            <w:tcW w:w="1559" w:type="dxa"/>
            <w:tcBorders>
              <w:top w:val="single" w:sz="4" w:space="0" w:color="auto"/>
              <w:left w:val="single" w:sz="4" w:space="0" w:color="auto"/>
              <w:bottom w:val="single" w:sz="4" w:space="0" w:color="auto"/>
              <w:right w:val="single" w:sz="4" w:space="0" w:color="auto"/>
            </w:tcBorders>
          </w:tcPr>
          <w:p w14:paraId="76B3E33D"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524255" w:rsidRPr="002F6665" w14:paraId="00F04878" w14:textId="77777777" w:rsidTr="002869C5">
        <w:trPr>
          <w:trHeight w:val="313"/>
        </w:trPr>
        <w:tc>
          <w:tcPr>
            <w:tcW w:w="675" w:type="dxa"/>
          </w:tcPr>
          <w:p w14:paraId="16BD19B7" w14:textId="77777777" w:rsidR="00524255" w:rsidRPr="002F6665" w:rsidRDefault="00524255" w:rsidP="002869C5">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10</w:t>
            </w:r>
          </w:p>
        </w:tc>
        <w:tc>
          <w:tcPr>
            <w:tcW w:w="1985" w:type="dxa"/>
            <w:tcBorders>
              <w:top w:val="single" w:sz="4" w:space="0" w:color="auto"/>
              <w:left w:val="single" w:sz="4" w:space="0" w:color="auto"/>
              <w:bottom w:val="single" w:sz="4" w:space="0" w:color="auto"/>
              <w:right w:val="single" w:sz="4" w:space="0" w:color="auto"/>
            </w:tcBorders>
          </w:tcPr>
          <w:p w14:paraId="6F903ED8"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Аллахвердиева Севги</w:t>
            </w:r>
          </w:p>
        </w:tc>
        <w:tc>
          <w:tcPr>
            <w:tcW w:w="850" w:type="dxa"/>
            <w:tcBorders>
              <w:top w:val="single" w:sz="4" w:space="0" w:color="auto"/>
              <w:left w:val="single" w:sz="4" w:space="0" w:color="auto"/>
              <w:bottom w:val="single" w:sz="4" w:space="0" w:color="auto"/>
              <w:right w:val="single" w:sz="4" w:space="0" w:color="auto"/>
            </w:tcBorders>
          </w:tcPr>
          <w:p w14:paraId="0BC7DB9C"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tcPr>
          <w:p w14:paraId="0D409BF5"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418" w:type="dxa"/>
            <w:tcBorders>
              <w:top w:val="single" w:sz="4" w:space="0" w:color="auto"/>
              <w:left w:val="single" w:sz="4" w:space="0" w:color="auto"/>
              <w:bottom w:val="single" w:sz="4" w:space="0" w:color="auto"/>
              <w:right w:val="single" w:sz="4" w:space="0" w:color="auto"/>
            </w:tcBorders>
          </w:tcPr>
          <w:p w14:paraId="02ABC6E5"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Қазақ тілі</w:t>
            </w:r>
          </w:p>
        </w:tc>
        <w:tc>
          <w:tcPr>
            <w:tcW w:w="1167" w:type="dxa"/>
            <w:tcBorders>
              <w:top w:val="single" w:sz="4" w:space="0" w:color="auto"/>
              <w:left w:val="single" w:sz="4" w:space="0" w:color="auto"/>
              <w:bottom w:val="single" w:sz="4" w:space="0" w:color="auto"/>
              <w:right w:val="single" w:sz="4" w:space="0" w:color="auto"/>
            </w:tcBorders>
          </w:tcPr>
          <w:p w14:paraId="12F9FE36"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место</w:t>
            </w:r>
          </w:p>
        </w:tc>
        <w:tc>
          <w:tcPr>
            <w:tcW w:w="1384" w:type="dxa"/>
            <w:tcBorders>
              <w:top w:val="single" w:sz="4" w:space="0" w:color="auto"/>
              <w:left w:val="single" w:sz="4" w:space="0" w:color="auto"/>
              <w:bottom w:val="single" w:sz="4" w:space="0" w:color="auto"/>
              <w:right w:val="single" w:sz="4" w:space="0" w:color="auto"/>
            </w:tcBorders>
          </w:tcPr>
          <w:p w14:paraId="1B9A07E2"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Мажинова Г</w:t>
            </w:r>
          </w:p>
        </w:tc>
        <w:tc>
          <w:tcPr>
            <w:tcW w:w="1559" w:type="dxa"/>
            <w:tcBorders>
              <w:top w:val="single" w:sz="4" w:space="0" w:color="auto"/>
              <w:left w:val="single" w:sz="4" w:space="0" w:color="auto"/>
              <w:bottom w:val="single" w:sz="4" w:space="0" w:color="auto"/>
              <w:right w:val="single" w:sz="4" w:space="0" w:color="auto"/>
            </w:tcBorders>
          </w:tcPr>
          <w:p w14:paraId="7F2D1E4C"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524255" w:rsidRPr="002F6665" w14:paraId="2B42BDA5" w14:textId="77777777" w:rsidTr="002869C5">
        <w:trPr>
          <w:trHeight w:val="313"/>
        </w:trPr>
        <w:tc>
          <w:tcPr>
            <w:tcW w:w="675" w:type="dxa"/>
          </w:tcPr>
          <w:p w14:paraId="1D18C4A4" w14:textId="77777777" w:rsidR="00524255" w:rsidRPr="002F6665" w:rsidRDefault="00524255" w:rsidP="002869C5">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11</w:t>
            </w:r>
          </w:p>
        </w:tc>
        <w:tc>
          <w:tcPr>
            <w:tcW w:w="1985" w:type="dxa"/>
            <w:tcBorders>
              <w:top w:val="single" w:sz="4" w:space="0" w:color="auto"/>
              <w:left w:val="single" w:sz="4" w:space="0" w:color="auto"/>
              <w:bottom w:val="single" w:sz="4" w:space="0" w:color="auto"/>
              <w:right w:val="single" w:sz="4" w:space="0" w:color="auto"/>
            </w:tcBorders>
          </w:tcPr>
          <w:p w14:paraId="5A3C7F06"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Адильханова Айлин </w:t>
            </w:r>
          </w:p>
        </w:tc>
        <w:tc>
          <w:tcPr>
            <w:tcW w:w="850" w:type="dxa"/>
            <w:tcBorders>
              <w:top w:val="single" w:sz="4" w:space="0" w:color="auto"/>
              <w:left w:val="single" w:sz="4" w:space="0" w:color="auto"/>
              <w:bottom w:val="single" w:sz="4" w:space="0" w:color="auto"/>
              <w:right w:val="single" w:sz="4" w:space="0" w:color="auto"/>
            </w:tcBorders>
          </w:tcPr>
          <w:p w14:paraId="5DE1FE67"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tcPr>
          <w:p w14:paraId="41E9A942"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6</w:t>
            </w:r>
          </w:p>
        </w:tc>
        <w:tc>
          <w:tcPr>
            <w:tcW w:w="1418" w:type="dxa"/>
            <w:tcBorders>
              <w:top w:val="single" w:sz="4" w:space="0" w:color="auto"/>
              <w:left w:val="single" w:sz="4" w:space="0" w:color="auto"/>
              <w:bottom w:val="single" w:sz="4" w:space="0" w:color="auto"/>
              <w:right w:val="single" w:sz="4" w:space="0" w:color="auto"/>
            </w:tcBorders>
          </w:tcPr>
          <w:p w14:paraId="3C0F1BC6"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Қазақ тілі</w:t>
            </w:r>
          </w:p>
        </w:tc>
        <w:tc>
          <w:tcPr>
            <w:tcW w:w="1167" w:type="dxa"/>
            <w:tcBorders>
              <w:top w:val="single" w:sz="4" w:space="0" w:color="auto"/>
              <w:left w:val="single" w:sz="4" w:space="0" w:color="auto"/>
              <w:bottom w:val="single" w:sz="4" w:space="0" w:color="auto"/>
              <w:right w:val="single" w:sz="4" w:space="0" w:color="auto"/>
            </w:tcBorders>
          </w:tcPr>
          <w:p w14:paraId="2AA949C2"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место</w:t>
            </w:r>
          </w:p>
        </w:tc>
        <w:tc>
          <w:tcPr>
            <w:tcW w:w="1384" w:type="dxa"/>
            <w:tcBorders>
              <w:top w:val="single" w:sz="4" w:space="0" w:color="auto"/>
              <w:left w:val="single" w:sz="4" w:space="0" w:color="auto"/>
              <w:bottom w:val="single" w:sz="4" w:space="0" w:color="auto"/>
              <w:right w:val="single" w:sz="4" w:space="0" w:color="auto"/>
            </w:tcBorders>
          </w:tcPr>
          <w:p w14:paraId="3B7F4E40"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Ниязбекова С</w:t>
            </w:r>
          </w:p>
        </w:tc>
        <w:tc>
          <w:tcPr>
            <w:tcW w:w="1559" w:type="dxa"/>
            <w:tcBorders>
              <w:top w:val="single" w:sz="4" w:space="0" w:color="auto"/>
              <w:left w:val="single" w:sz="4" w:space="0" w:color="auto"/>
              <w:bottom w:val="single" w:sz="4" w:space="0" w:color="auto"/>
              <w:right w:val="single" w:sz="4" w:space="0" w:color="auto"/>
            </w:tcBorders>
          </w:tcPr>
          <w:p w14:paraId="1DE9BEA0"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524255" w:rsidRPr="002F6665" w14:paraId="50C4E877" w14:textId="77777777" w:rsidTr="002869C5">
        <w:trPr>
          <w:trHeight w:val="313"/>
        </w:trPr>
        <w:tc>
          <w:tcPr>
            <w:tcW w:w="675" w:type="dxa"/>
          </w:tcPr>
          <w:p w14:paraId="3A721B4A" w14:textId="77777777" w:rsidR="00524255" w:rsidRPr="002F6665" w:rsidRDefault="00524255" w:rsidP="002869C5">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12</w:t>
            </w:r>
          </w:p>
        </w:tc>
        <w:tc>
          <w:tcPr>
            <w:tcW w:w="1985" w:type="dxa"/>
            <w:tcBorders>
              <w:top w:val="single" w:sz="4" w:space="0" w:color="auto"/>
              <w:left w:val="single" w:sz="4" w:space="0" w:color="auto"/>
              <w:bottom w:val="single" w:sz="4" w:space="0" w:color="auto"/>
              <w:right w:val="single" w:sz="4" w:space="0" w:color="auto"/>
            </w:tcBorders>
          </w:tcPr>
          <w:p w14:paraId="468DB023"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Сысуева Павла</w:t>
            </w:r>
          </w:p>
        </w:tc>
        <w:tc>
          <w:tcPr>
            <w:tcW w:w="850" w:type="dxa"/>
            <w:tcBorders>
              <w:top w:val="single" w:sz="4" w:space="0" w:color="auto"/>
              <w:left w:val="single" w:sz="4" w:space="0" w:color="auto"/>
              <w:bottom w:val="single" w:sz="4" w:space="0" w:color="auto"/>
              <w:right w:val="single" w:sz="4" w:space="0" w:color="auto"/>
            </w:tcBorders>
          </w:tcPr>
          <w:p w14:paraId="44AB08C7"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tcPr>
          <w:p w14:paraId="707CA0DE"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8</w:t>
            </w:r>
          </w:p>
        </w:tc>
        <w:tc>
          <w:tcPr>
            <w:tcW w:w="1418" w:type="dxa"/>
            <w:tcBorders>
              <w:top w:val="single" w:sz="4" w:space="0" w:color="auto"/>
              <w:left w:val="single" w:sz="4" w:space="0" w:color="auto"/>
              <w:bottom w:val="single" w:sz="4" w:space="0" w:color="auto"/>
              <w:right w:val="single" w:sz="4" w:space="0" w:color="auto"/>
            </w:tcBorders>
          </w:tcPr>
          <w:p w14:paraId="78345809"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Русс яз</w:t>
            </w:r>
          </w:p>
        </w:tc>
        <w:tc>
          <w:tcPr>
            <w:tcW w:w="1167" w:type="dxa"/>
            <w:tcBorders>
              <w:top w:val="single" w:sz="4" w:space="0" w:color="auto"/>
              <w:left w:val="single" w:sz="4" w:space="0" w:color="auto"/>
              <w:bottom w:val="single" w:sz="4" w:space="0" w:color="auto"/>
              <w:right w:val="single" w:sz="4" w:space="0" w:color="auto"/>
            </w:tcBorders>
          </w:tcPr>
          <w:p w14:paraId="0B2246FC"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Грамота</w:t>
            </w:r>
          </w:p>
        </w:tc>
        <w:tc>
          <w:tcPr>
            <w:tcW w:w="1384" w:type="dxa"/>
            <w:tcBorders>
              <w:top w:val="single" w:sz="4" w:space="0" w:color="auto"/>
              <w:left w:val="single" w:sz="4" w:space="0" w:color="auto"/>
              <w:bottom w:val="single" w:sz="4" w:space="0" w:color="auto"/>
              <w:right w:val="single" w:sz="4" w:space="0" w:color="auto"/>
            </w:tcBorders>
          </w:tcPr>
          <w:p w14:paraId="3D09F2CF"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Кулькаева Г</w:t>
            </w:r>
          </w:p>
        </w:tc>
        <w:tc>
          <w:tcPr>
            <w:tcW w:w="1559" w:type="dxa"/>
            <w:tcBorders>
              <w:top w:val="single" w:sz="4" w:space="0" w:color="auto"/>
              <w:left w:val="single" w:sz="4" w:space="0" w:color="auto"/>
              <w:bottom w:val="single" w:sz="4" w:space="0" w:color="auto"/>
              <w:right w:val="single" w:sz="4" w:space="0" w:color="auto"/>
            </w:tcBorders>
          </w:tcPr>
          <w:p w14:paraId="41B4D10E"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524255" w:rsidRPr="002F6665" w14:paraId="51047198"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2D170A07" w14:textId="77777777" w:rsidR="00524255" w:rsidRPr="002F6665" w:rsidRDefault="00524255" w:rsidP="002869C5">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13</w:t>
            </w:r>
          </w:p>
        </w:tc>
        <w:tc>
          <w:tcPr>
            <w:tcW w:w="1985" w:type="dxa"/>
          </w:tcPr>
          <w:p w14:paraId="67E87E7D"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Костусева Вилена</w:t>
            </w:r>
          </w:p>
        </w:tc>
        <w:tc>
          <w:tcPr>
            <w:tcW w:w="850" w:type="dxa"/>
          </w:tcPr>
          <w:p w14:paraId="5D497A58"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66E76240"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5</w:t>
            </w:r>
          </w:p>
        </w:tc>
        <w:tc>
          <w:tcPr>
            <w:tcW w:w="1418" w:type="dxa"/>
          </w:tcPr>
          <w:p w14:paraId="55B11ABF"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Русс яз</w:t>
            </w:r>
          </w:p>
        </w:tc>
        <w:tc>
          <w:tcPr>
            <w:tcW w:w="1167" w:type="dxa"/>
          </w:tcPr>
          <w:p w14:paraId="065C0801"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Грамота</w:t>
            </w:r>
          </w:p>
        </w:tc>
        <w:tc>
          <w:tcPr>
            <w:tcW w:w="1384" w:type="dxa"/>
          </w:tcPr>
          <w:p w14:paraId="13ABB016"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Акимбекова О</w:t>
            </w:r>
          </w:p>
        </w:tc>
        <w:tc>
          <w:tcPr>
            <w:tcW w:w="1559" w:type="dxa"/>
          </w:tcPr>
          <w:p w14:paraId="3C8EE56E"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sz w:val="20"/>
                <w:szCs w:val="20"/>
                <w:lang w:val="kk-KZ"/>
              </w:rPr>
              <w:t>100%</w:t>
            </w:r>
          </w:p>
        </w:tc>
      </w:tr>
      <w:tr w:rsidR="00524255" w:rsidRPr="002F6665" w14:paraId="1B581724"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3286BCBF" w14:textId="77777777" w:rsidR="00524255" w:rsidRPr="002F6665" w:rsidRDefault="00524255" w:rsidP="002869C5">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14</w:t>
            </w:r>
          </w:p>
        </w:tc>
        <w:tc>
          <w:tcPr>
            <w:tcW w:w="1985" w:type="dxa"/>
          </w:tcPr>
          <w:p w14:paraId="7603ADC5"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Родовня Олеся</w:t>
            </w:r>
          </w:p>
        </w:tc>
        <w:tc>
          <w:tcPr>
            <w:tcW w:w="850" w:type="dxa"/>
          </w:tcPr>
          <w:p w14:paraId="062E5C3A"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3B94C1B6"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5</w:t>
            </w:r>
          </w:p>
        </w:tc>
        <w:tc>
          <w:tcPr>
            <w:tcW w:w="1418" w:type="dxa"/>
          </w:tcPr>
          <w:p w14:paraId="54D83623"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История</w:t>
            </w:r>
          </w:p>
        </w:tc>
        <w:tc>
          <w:tcPr>
            <w:tcW w:w="1167" w:type="dxa"/>
          </w:tcPr>
          <w:p w14:paraId="05A1C073"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Грамота</w:t>
            </w:r>
          </w:p>
        </w:tc>
        <w:tc>
          <w:tcPr>
            <w:tcW w:w="1384" w:type="dxa"/>
          </w:tcPr>
          <w:p w14:paraId="2960A630"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Гарипов Р</w:t>
            </w:r>
          </w:p>
        </w:tc>
        <w:tc>
          <w:tcPr>
            <w:tcW w:w="1559" w:type="dxa"/>
          </w:tcPr>
          <w:p w14:paraId="7BD451EE"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524255" w:rsidRPr="002F6665" w14:paraId="7C468B8E"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1D7C8756" w14:textId="77777777" w:rsidR="00524255" w:rsidRPr="002F6665" w:rsidRDefault="00524255" w:rsidP="002869C5">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15</w:t>
            </w:r>
          </w:p>
        </w:tc>
        <w:tc>
          <w:tcPr>
            <w:tcW w:w="1985" w:type="dxa"/>
          </w:tcPr>
          <w:p w14:paraId="4D60BE1E"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Шахманова Күнсұлу</w:t>
            </w:r>
          </w:p>
        </w:tc>
        <w:tc>
          <w:tcPr>
            <w:tcW w:w="850" w:type="dxa"/>
          </w:tcPr>
          <w:p w14:paraId="136A5081"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709F22E7"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418" w:type="dxa"/>
          </w:tcPr>
          <w:p w14:paraId="240AE10B"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Физика</w:t>
            </w:r>
          </w:p>
        </w:tc>
        <w:tc>
          <w:tcPr>
            <w:tcW w:w="1167" w:type="dxa"/>
          </w:tcPr>
          <w:p w14:paraId="506836D7"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 место</w:t>
            </w:r>
          </w:p>
        </w:tc>
        <w:tc>
          <w:tcPr>
            <w:tcW w:w="1384" w:type="dxa"/>
          </w:tcPr>
          <w:p w14:paraId="490CB9C3"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Дайрабай Н</w:t>
            </w:r>
          </w:p>
        </w:tc>
        <w:tc>
          <w:tcPr>
            <w:tcW w:w="1559" w:type="dxa"/>
          </w:tcPr>
          <w:p w14:paraId="083F37A6"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524255" w:rsidRPr="002F6665" w14:paraId="6A0886AE" w14:textId="77777777" w:rsidTr="002869C5">
        <w:trPr>
          <w:trHeight w:val="407"/>
        </w:trPr>
        <w:tc>
          <w:tcPr>
            <w:tcW w:w="9747" w:type="dxa"/>
            <w:gridSpan w:val="8"/>
            <w:tcBorders>
              <w:top w:val="single" w:sz="4" w:space="0" w:color="auto"/>
              <w:left w:val="single" w:sz="4" w:space="0" w:color="auto"/>
              <w:bottom w:val="single" w:sz="4" w:space="0" w:color="auto"/>
            </w:tcBorders>
          </w:tcPr>
          <w:p w14:paraId="3964C5E4" w14:textId="77777777" w:rsidR="00524255" w:rsidRPr="002F6665" w:rsidRDefault="00524255" w:rsidP="002869C5">
            <w:pPr>
              <w:spacing w:before="100" w:beforeAutospacing="1" w:after="100" w:afterAutospacing="1"/>
              <w:jc w:val="center"/>
              <w:rPr>
                <w:rFonts w:ascii="Times New Roman" w:eastAsia="Times New Roman" w:hAnsi="Times New Roman" w:cs="Times New Roman"/>
                <w:b/>
                <w:bCs/>
                <w:sz w:val="20"/>
                <w:szCs w:val="20"/>
                <w:lang w:val="zh-CN" w:eastAsia="zh-CN"/>
              </w:rPr>
            </w:pPr>
            <w:r w:rsidRPr="002F6665">
              <w:rPr>
                <w:rFonts w:ascii="Times New Roman" w:eastAsia="Times New Roman" w:hAnsi="Times New Roman" w:cs="Times New Roman"/>
                <w:sz w:val="20"/>
                <w:szCs w:val="20"/>
                <w:lang w:val="kk-KZ" w:eastAsia="zh-CN"/>
              </w:rPr>
              <w:tab/>
            </w:r>
            <w:r w:rsidRPr="002F6665">
              <w:rPr>
                <w:rFonts w:ascii="Times New Roman" w:eastAsia="Times New Roman" w:hAnsi="Times New Roman" w:cs="Times New Roman"/>
                <w:sz w:val="20"/>
                <w:szCs w:val="20"/>
                <w:lang w:val="zh-CN" w:eastAsia="zh-CN"/>
              </w:rPr>
              <w:t xml:space="preserve"> </w:t>
            </w:r>
            <w:r w:rsidRPr="002F6665">
              <w:rPr>
                <w:rFonts w:ascii="Times New Roman" w:eastAsia="Times New Roman" w:hAnsi="Times New Roman" w:cs="Times New Roman"/>
                <w:b/>
                <w:bCs/>
                <w:sz w:val="20"/>
                <w:szCs w:val="20"/>
                <w:lang w:val="zh-CN" w:eastAsia="zh-CN"/>
              </w:rPr>
              <w:t xml:space="preserve">Участники </w:t>
            </w:r>
            <w:r w:rsidRPr="002F6665">
              <w:rPr>
                <w:rFonts w:ascii="Times New Roman" w:eastAsia="Times New Roman" w:hAnsi="Times New Roman" w:cs="Times New Roman"/>
                <w:b/>
                <w:bCs/>
                <w:sz w:val="20"/>
                <w:szCs w:val="20"/>
                <w:lang w:val="kk-KZ" w:eastAsia="zh-CN"/>
              </w:rPr>
              <w:t>городского</w:t>
            </w:r>
            <w:r w:rsidRPr="002F6665">
              <w:rPr>
                <w:rFonts w:ascii="Times New Roman" w:eastAsia="Times New Roman" w:hAnsi="Times New Roman" w:cs="Times New Roman"/>
                <w:b/>
                <w:bCs/>
                <w:sz w:val="20"/>
                <w:szCs w:val="20"/>
                <w:lang w:val="zh-CN" w:eastAsia="zh-CN"/>
              </w:rPr>
              <w:t xml:space="preserve"> этапа республиканской предметной олимпиады среди учащихся 3–11 классов.</w:t>
            </w:r>
          </w:p>
        </w:tc>
      </w:tr>
      <w:tr w:rsidR="00524255" w:rsidRPr="002F6665" w14:paraId="4B0E3217"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6423ACA8" w14:textId="77777777" w:rsidR="00524255" w:rsidRPr="002F6665" w:rsidRDefault="00524255" w:rsidP="002869C5">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lastRenderedPageBreak/>
              <w:t>1</w:t>
            </w:r>
          </w:p>
        </w:tc>
        <w:tc>
          <w:tcPr>
            <w:tcW w:w="1985" w:type="dxa"/>
          </w:tcPr>
          <w:p w14:paraId="47A39501"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Ксендиков Константин</w:t>
            </w:r>
          </w:p>
        </w:tc>
        <w:tc>
          <w:tcPr>
            <w:tcW w:w="850" w:type="dxa"/>
          </w:tcPr>
          <w:p w14:paraId="69981762"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0AC60A82"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4г</w:t>
            </w:r>
          </w:p>
        </w:tc>
        <w:tc>
          <w:tcPr>
            <w:tcW w:w="1418" w:type="dxa"/>
          </w:tcPr>
          <w:p w14:paraId="6A8DD306"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Познание мира</w:t>
            </w:r>
          </w:p>
        </w:tc>
        <w:tc>
          <w:tcPr>
            <w:tcW w:w="1167" w:type="dxa"/>
          </w:tcPr>
          <w:p w14:paraId="5DE5770D"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 место</w:t>
            </w:r>
          </w:p>
        </w:tc>
        <w:tc>
          <w:tcPr>
            <w:tcW w:w="1384" w:type="dxa"/>
          </w:tcPr>
          <w:p w14:paraId="471520D0"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Рахимжанова Н.К</w:t>
            </w:r>
          </w:p>
        </w:tc>
        <w:tc>
          <w:tcPr>
            <w:tcW w:w="1559" w:type="dxa"/>
          </w:tcPr>
          <w:p w14:paraId="1098A568"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524255" w:rsidRPr="002F6665" w14:paraId="6667E715"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7AA475BE" w14:textId="77777777" w:rsidR="00524255" w:rsidRPr="002F6665" w:rsidRDefault="00524255" w:rsidP="002869C5">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2</w:t>
            </w:r>
          </w:p>
        </w:tc>
        <w:tc>
          <w:tcPr>
            <w:tcW w:w="1985" w:type="dxa"/>
          </w:tcPr>
          <w:p w14:paraId="1245EE9D"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Сысуева Ирина</w:t>
            </w:r>
          </w:p>
        </w:tc>
        <w:tc>
          <w:tcPr>
            <w:tcW w:w="850" w:type="dxa"/>
          </w:tcPr>
          <w:p w14:paraId="1FDFC8CA"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6726B95C"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3г</w:t>
            </w:r>
          </w:p>
        </w:tc>
        <w:tc>
          <w:tcPr>
            <w:tcW w:w="1418" w:type="dxa"/>
          </w:tcPr>
          <w:p w14:paraId="53A1DF4E"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Естествознание</w:t>
            </w:r>
          </w:p>
        </w:tc>
        <w:tc>
          <w:tcPr>
            <w:tcW w:w="1167" w:type="dxa"/>
          </w:tcPr>
          <w:p w14:paraId="040087DC"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место</w:t>
            </w:r>
          </w:p>
        </w:tc>
        <w:tc>
          <w:tcPr>
            <w:tcW w:w="1384" w:type="dxa"/>
          </w:tcPr>
          <w:p w14:paraId="2368B234"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Сарсенова Ж. Б</w:t>
            </w:r>
          </w:p>
        </w:tc>
        <w:tc>
          <w:tcPr>
            <w:tcW w:w="1559" w:type="dxa"/>
          </w:tcPr>
          <w:p w14:paraId="02893FF9"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524255" w:rsidRPr="002F6665" w14:paraId="0203D7AB"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3B18F03E" w14:textId="77777777" w:rsidR="00524255" w:rsidRPr="002F6665" w:rsidRDefault="00524255" w:rsidP="002869C5">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3</w:t>
            </w:r>
          </w:p>
        </w:tc>
        <w:tc>
          <w:tcPr>
            <w:tcW w:w="1985" w:type="dxa"/>
          </w:tcPr>
          <w:p w14:paraId="46C53C4F"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Ткаченко Глеб</w:t>
            </w:r>
          </w:p>
        </w:tc>
        <w:tc>
          <w:tcPr>
            <w:tcW w:w="850" w:type="dxa"/>
          </w:tcPr>
          <w:p w14:paraId="17A78EF9"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1224ABFE"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3г</w:t>
            </w:r>
          </w:p>
        </w:tc>
        <w:tc>
          <w:tcPr>
            <w:tcW w:w="1418" w:type="dxa"/>
          </w:tcPr>
          <w:p w14:paraId="23E6F855"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Англиский</w:t>
            </w:r>
          </w:p>
        </w:tc>
        <w:tc>
          <w:tcPr>
            <w:tcW w:w="1167" w:type="dxa"/>
          </w:tcPr>
          <w:p w14:paraId="6ED18C2C"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место</w:t>
            </w:r>
          </w:p>
        </w:tc>
        <w:tc>
          <w:tcPr>
            <w:tcW w:w="1384" w:type="dxa"/>
          </w:tcPr>
          <w:p w14:paraId="77FB7622"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Шиллер Н. В</w:t>
            </w:r>
          </w:p>
        </w:tc>
        <w:tc>
          <w:tcPr>
            <w:tcW w:w="1559" w:type="dxa"/>
          </w:tcPr>
          <w:p w14:paraId="04EFE3D3"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524255" w:rsidRPr="002F6665" w14:paraId="4E67C858"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68756F92" w14:textId="77777777" w:rsidR="00524255" w:rsidRPr="002F6665" w:rsidRDefault="00524255" w:rsidP="002869C5">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4</w:t>
            </w:r>
          </w:p>
        </w:tc>
        <w:tc>
          <w:tcPr>
            <w:tcW w:w="1985" w:type="dxa"/>
          </w:tcPr>
          <w:p w14:paraId="7C461392"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Недоступенко Милана</w:t>
            </w:r>
          </w:p>
        </w:tc>
        <w:tc>
          <w:tcPr>
            <w:tcW w:w="850" w:type="dxa"/>
          </w:tcPr>
          <w:p w14:paraId="2769CF96"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214D7799"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4Б</w:t>
            </w:r>
          </w:p>
        </w:tc>
        <w:tc>
          <w:tcPr>
            <w:tcW w:w="1418" w:type="dxa"/>
          </w:tcPr>
          <w:p w14:paraId="33F1F4B6"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Англиский</w:t>
            </w:r>
          </w:p>
        </w:tc>
        <w:tc>
          <w:tcPr>
            <w:tcW w:w="1167" w:type="dxa"/>
          </w:tcPr>
          <w:p w14:paraId="6445B292"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место</w:t>
            </w:r>
          </w:p>
        </w:tc>
        <w:tc>
          <w:tcPr>
            <w:tcW w:w="1384" w:type="dxa"/>
          </w:tcPr>
          <w:p w14:paraId="60E07DAD"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Тойтолеуова М</w:t>
            </w:r>
          </w:p>
        </w:tc>
        <w:tc>
          <w:tcPr>
            <w:tcW w:w="1559" w:type="dxa"/>
          </w:tcPr>
          <w:p w14:paraId="1F42529B"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524255" w:rsidRPr="002F6665" w14:paraId="742E6F31"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7E7DAF1B" w14:textId="77777777" w:rsidR="00524255" w:rsidRPr="002F6665" w:rsidRDefault="00524255" w:rsidP="002869C5">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5</w:t>
            </w:r>
          </w:p>
        </w:tc>
        <w:tc>
          <w:tcPr>
            <w:tcW w:w="1985" w:type="dxa"/>
          </w:tcPr>
          <w:p w14:paraId="36B3A887"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Андержанов Алим </w:t>
            </w:r>
          </w:p>
        </w:tc>
        <w:tc>
          <w:tcPr>
            <w:tcW w:w="850" w:type="dxa"/>
          </w:tcPr>
          <w:p w14:paraId="2555177D"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4C72E516"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3Г</w:t>
            </w:r>
          </w:p>
        </w:tc>
        <w:tc>
          <w:tcPr>
            <w:tcW w:w="1418" w:type="dxa"/>
          </w:tcPr>
          <w:p w14:paraId="6ECB4C30"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математика</w:t>
            </w:r>
          </w:p>
        </w:tc>
        <w:tc>
          <w:tcPr>
            <w:tcW w:w="1167" w:type="dxa"/>
          </w:tcPr>
          <w:p w14:paraId="0836CD6B"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место</w:t>
            </w:r>
          </w:p>
        </w:tc>
        <w:tc>
          <w:tcPr>
            <w:tcW w:w="1384" w:type="dxa"/>
          </w:tcPr>
          <w:p w14:paraId="39733EA3"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Сарсенова Ж. Б</w:t>
            </w:r>
          </w:p>
        </w:tc>
        <w:tc>
          <w:tcPr>
            <w:tcW w:w="1559" w:type="dxa"/>
          </w:tcPr>
          <w:p w14:paraId="1536D8F8"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524255" w:rsidRPr="002F6665" w14:paraId="2FF5F78E"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346CA77C" w14:textId="77777777" w:rsidR="00524255" w:rsidRPr="002F6665" w:rsidRDefault="00524255" w:rsidP="002869C5">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6</w:t>
            </w:r>
          </w:p>
        </w:tc>
        <w:tc>
          <w:tcPr>
            <w:tcW w:w="1985" w:type="dxa"/>
          </w:tcPr>
          <w:p w14:paraId="4761FD1D"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Буглак Артем</w:t>
            </w:r>
          </w:p>
        </w:tc>
        <w:tc>
          <w:tcPr>
            <w:tcW w:w="850" w:type="dxa"/>
          </w:tcPr>
          <w:p w14:paraId="15381CCD"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24B5A117"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4Б</w:t>
            </w:r>
          </w:p>
        </w:tc>
        <w:tc>
          <w:tcPr>
            <w:tcW w:w="1418" w:type="dxa"/>
          </w:tcPr>
          <w:p w14:paraId="66F1C72B"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математика</w:t>
            </w:r>
          </w:p>
        </w:tc>
        <w:tc>
          <w:tcPr>
            <w:tcW w:w="1167" w:type="dxa"/>
          </w:tcPr>
          <w:p w14:paraId="6472B853"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 место</w:t>
            </w:r>
          </w:p>
        </w:tc>
        <w:tc>
          <w:tcPr>
            <w:tcW w:w="1384" w:type="dxa"/>
          </w:tcPr>
          <w:p w14:paraId="20164416"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Алибаева Р.З</w:t>
            </w:r>
          </w:p>
        </w:tc>
        <w:tc>
          <w:tcPr>
            <w:tcW w:w="1559" w:type="dxa"/>
          </w:tcPr>
          <w:p w14:paraId="113EC41B"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524255" w:rsidRPr="002F6665" w14:paraId="497CFE6B"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0A26E1D3" w14:textId="77777777" w:rsidR="00524255" w:rsidRPr="002F6665" w:rsidRDefault="00524255" w:rsidP="002869C5">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7</w:t>
            </w:r>
          </w:p>
        </w:tc>
        <w:tc>
          <w:tcPr>
            <w:tcW w:w="1985" w:type="dxa"/>
          </w:tcPr>
          <w:p w14:paraId="10B209F6"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Совет Альтаир</w:t>
            </w:r>
          </w:p>
        </w:tc>
        <w:tc>
          <w:tcPr>
            <w:tcW w:w="850" w:type="dxa"/>
          </w:tcPr>
          <w:p w14:paraId="1934DF96"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1C724055"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3Ә</w:t>
            </w:r>
          </w:p>
        </w:tc>
        <w:tc>
          <w:tcPr>
            <w:tcW w:w="1418" w:type="dxa"/>
          </w:tcPr>
          <w:p w14:paraId="661AB140"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математика</w:t>
            </w:r>
          </w:p>
        </w:tc>
        <w:tc>
          <w:tcPr>
            <w:tcW w:w="1167" w:type="dxa"/>
          </w:tcPr>
          <w:p w14:paraId="290EE32E"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место</w:t>
            </w:r>
          </w:p>
        </w:tc>
        <w:tc>
          <w:tcPr>
            <w:tcW w:w="1384" w:type="dxa"/>
          </w:tcPr>
          <w:p w14:paraId="3B2E2A03"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Агадаева А</w:t>
            </w:r>
          </w:p>
        </w:tc>
        <w:tc>
          <w:tcPr>
            <w:tcW w:w="1559" w:type="dxa"/>
          </w:tcPr>
          <w:p w14:paraId="750E87CF"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524255" w:rsidRPr="002F6665" w14:paraId="3CE9928A"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5B393034" w14:textId="77777777" w:rsidR="00524255" w:rsidRPr="002F6665" w:rsidRDefault="00524255" w:rsidP="002869C5">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8</w:t>
            </w:r>
          </w:p>
        </w:tc>
        <w:tc>
          <w:tcPr>
            <w:tcW w:w="1985" w:type="dxa"/>
          </w:tcPr>
          <w:p w14:paraId="3BFB12DB"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Шахманова Күнсұлу</w:t>
            </w:r>
          </w:p>
        </w:tc>
        <w:tc>
          <w:tcPr>
            <w:tcW w:w="850" w:type="dxa"/>
          </w:tcPr>
          <w:p w14:paraId="2A0F3ED7"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25EA8B6F"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418" w:type="dxa"/>
          </w:tcPr>
          <w:p w14:paraId="31F3E62F"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Физика</w:t>
            </w:r>
          </w:p>
        </w:tc>
        <w:tc>
          <w:tcPr>
            <w:tcW w:w="1167" w:type="dxa"/>
          </w:tcPr>
          <w:p w14:paraId="74D27023"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Грамота</w:t>
            </w:r>
          </w:p>
        </w:tc>
        <w:tc>
          <w:tcPr>
            <w:tcW w:w="1384" w:type="dxa"/>
          </w:tcPr>
          <w:p w14:paraId="4824F177"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Дайрабай Н</w:t>
            </w:r>
          </w:p>
        </w:tc>
        <w:tc>
          <w:tcPr>
            <w:tcW w:w="1559" w:type="dxa"/>
          </w:tcPr>
          <w:p w14:paraId="4C503AB8"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524255" w:rsidRPr="002F6665" w14:paraId="19A4D930"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67A78EF9" w14:textId="77777777" w:rsidR="00524255" w:rsidRPr="002F6665" w:rsidRDefault="00524255" w:rsidP="002869C5">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9</w:t>
            </w:r>
          </w:p>
        </w:tc>
        <w:tc>
          <w:tcPr>
            <w:tcW w:w="1985" w:type="dxa"/>
            <w:tcBorders>
              <w:top w:val="single" w:sz="4" w:space="0" w:color="auto"/>
              <w:left w:val="single" w:sz="4" w:space="0" w:color="auto"/>
              <w:bottom w:val="single" w:sz="4" w:space="0" w:color="auto"/>
              <w:right w:val="single" w:sz="4" w:space="0" w:color="auto"/>
            </w:tcBorders>
          </w:tcPr>
          <w:p w14:paraId="2224D44E"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Аллахвердиева Севги</w:t>
            </w:r>
          </w:p>
        </w:tc>
        <w:tc>
          <w:tcPr>
            <w:tcW w:w="850" w:type="dxa"/>
            <w:tcBorders>
              <w:top w:val="single" w:sz="4" w:space="0" w:color="auto"/>
              <w:left w:val="single" w:sz="4" w:space="0" w:color="auto"/>
              <w:bottom w:val="single" w:sz="4" w:space="0" w:color="auto"/>
              <w:right w:val="single" w:sz="4" w:space="0" w:color="auto"/>
            </w:tcBorders>
          </w:tcPr>
          <w:p w14:paraId="79F172BF"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tcPr>
          <w:p w14:paraId="3ECC155A"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418" w:type="dxa"/>
            <w:tcBorders>
              <w:top w:val="single" w:sz="4" w:space="0" w:color="auto"/>
              <w:left w:val="single" w:sz="4" w:space="0" w:color="auto"/>
              <w:bottom w:val="single" w:sz="4" w:space="0" w:color="auto"/>
              <w:right w:val="single" w:sz="4" w:space="0" w:color="auto"/>
            </w:tcBorders>
          </w:tcPr>
          <w:p w14:paraId="365C0339"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Қазақ тілі</w:t>
            </w:r>
          </w:p>
        </w:tc>
        <w:tc>
          <w:tcPr>
            <w:tcW w:w="1167" w:type="dxa"/>
            <w:tcBorders>
              <w:top w:val="single" w:sz="4" w:space="0" w:color="auto"/>
              <w:left w:val="single" w:sz="4" w:space="0" w:color="auto"/>
              <w:bottom w:val="single" w:sz="4" w:space="0" w:color="auto"/>
              <w:right w:val="single" w:sz="4" w:space="0" w:color="auto"/>
            </w:tcBorders>
          </w:tcPr>
          <w:p w14:paraId="02F48045"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Грамота</w:t>
            </w:r>
          </w:p>
        </w:tc>
        <w:tc>
          <w:tcPr>
            <w:tcW w:w="1384" w:type="dxa"/>
            <w:tcBorders>
              <w:top w:val="single" w:sz="4" w:space="0" w:color="auto"/>
              <w:left w:val="single" w:sz="4" w:space="0" w:color="auto"/>
              <w:bottom w:val="single" w:sz="4" w:space="0" w:color="auto"/>
              <w:right w:val="single" w:sz="4" w:space="0" w:color="auto"/>
            </w:tcBorders>
          </w:tcPr>
          <w:p w14:paraId="78E99361"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Мажинова Г</w:t>
            </w:r>
          </w:p>
        </w:tc>
        <w:tc>
          <w:tcPr>
            <w:tcW w:w="1559" w:type="dxa"/>
            <w:tcBorders>
              <w:top w:val="single" w:sz="4" w:space="0" w:color="auto"/>
              <w:left w:val="single" w:sz="4" w:space="0" w:color="auto"/>
              <w:bottom w:val="single" w:sz="4" w:space="0" w:color="auto"/>
              <w:right w:val="single" w:sz="4" w:space="0" w:color="auto"/>
            </w:tcBorders>
          </w:tcPr>
          <w:p w14:paraId="33C7F8E9" w14:textId="77777777"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bookmarkEnd w:id="10"/>
    </w:tbl>
    <w:p w14:paraId="2C2EC9BA" w14:textId="77777777" w:rsidR="00B65889" w:rsidRPr="002F6665" w:rsidRDefault="00B65889" w:rsidP="00B65889">
      <w:pPr>
        <w:keepNext/>
        <w:keepLines/>
        <w:spacing w:after="0" w:line="240" w:lineRule="auto"/>
        <w:jc w:val="center"/>
        <w:outlineLvl w:val="0"/>
        <w:rPr>
          <w:rFonts w:ascii="Times New Roman" w:eastAsia="MS Gothic" w:hAnsi="Times New Roman" w:cs="Times New Roman"/>
          <w:b/>
          <w:bCs/>
          <w:sz w:val="24"/>
          <w:szCs w:val="24"/>
        </w:rPr>
      </w:pPr>
    </w:p>
    <w:p w14:paraId="35004505" w14:textId="77777777" w:rsidR="00B65889" w:rsidRPr="002F6665" w:rsidRDefault="00B65889" w:rsidP="00B65889">
      <w:pPr>
        <w:keepNext/>
        <w:keepLines/>
        <w:spacing w:after="0" w:line="240" w:lineRule="auto"/>
        <w:jc w:val="center"/>
        <w:outlineLvl w:val="0"/>
        <w:rPr>
          <w:rFonts w:ascii="Times New Roman" w:eastAsia="MS Gothic" w:hAnsi="Times New Roman" w:cs="Times New Roman"/>
          <w:b/>
          <w:bCs/>
          <w:sz w:val="24"/>
          <w:szCs w:val="24"/>
        </w:rPr>
      </w:pPr>
    </w:p>
    <w:p w14:paraId="3A61AE6F" w14:textId="19FDB472" w:rsidR="00B65889" w:rsidRPr="002F6665" w:rsidRDefault="00B65889" w:rsidP="00B65889">
      <w:pPr>
        <w:keepNext/>
        <w:keepLines/>
        <w:spacing w:after="0" w:line="240" w:lineRule="auto"/>
        <w:jc w:val="right"/>
        <w:outlineLvl w:val="0"/>
        <w:rPr>
          <w:rFonts w:ascii="Times New Roman" w:eastAsia="MS Gothic" w:hAnsi="Times New Roman" w:cs="Times New Roman"/>
          <w:b/>
          <w:bCs/>
          <w:sz w:val="24"/>
          <w:szCs w:val="24"/>
        </w:rPr>
      </w:pPr>
      <w:r w:rsidRPr="002F6665">
        <w:rPr>
          <w:rFonts w:ascii="Times New Roman" w:eastAsia="MS Gothic" w:hAnsi="Times New Roman" w:cs="Times New Roman"/>
          <w:b/>
          <w:bCs/>
          <w:sz w:val="24"/>
          <w:szCs w:val="24"/>
        </w:rPr>
        <w:t>Таблица №53</w:t>
      </w:r>
    </w:p>
    <w:p w14:paraId="62AFF2DE" w14:textId="78679F92" w:rsidR="00524255" w:rsidRPr="002F6665" w:rsidRDefault="00524255" w:rsidP="00B65889">
      <w:pPr>
        <w:keepNext/>
        <w:keepLines/>
        <w:spacing w:after="0" w:line="240" w:lineRule="auto"/>
        <w:jc w:val="right"/>
        <w:outlineLvl w:val="0"/>
        <w:rPr>
          <w:rFonts w:ascii="Times New Roman" w:eastAsia="MS Gothic" w:hAnsi="Times New Roman" w:cs="Times New Roman"/>
          <w:b/>
          <w:bCs/>
          <w:sz w:val="24"/>
          <w:szCs w:val="24"/>
        </w:rPr>
      </w:pPr>
      <w:r w:rsidRPr="002F6665">
        <w:rPr>
          <w:rFonts w:ascii="Times New Roman" w:eastAsia="MS Gothic" w:hAnsi="Times New Roman" w:cs="Times New Roman"/>
          <w:b/>
          <w:bCs/>
          <w:sz w:val="24"/>
          <w:szCs w:val="24"/>
        </w:rPr>
        <w:t xml:space="preserve">Анализ динамики результатов по олимпиадам </w:t>
      </w:r>
    </w:p>
    <w:p w14:paraId="13052231" w14:textId="49AF8BD9" w:rsidR="00524255" w:rsidRPr="002F6665" w:rsidRDefault="00524255" w:rsidP="00B65889">
      <w:pPr>
        <w:spacing w:after="0" w:line="240" w:lineRule="auto"/>
        <w:rPr>
          <w:rFonts w:ascii="Times New Roman" w:eastAsia="MS Mincho" w:hAnsi="Times New Roman" w:cs="Times New Roman"/>
          <w:sz w:val="24"/>
          <w:szCs w:val="24"/>
        </w:rPr>
      </w:pPr>
    </w:p>
    <w:tbl>
      <w:tblPr>
        <w:tblStyle w:val="810"/>
        <w:tblW w:w="0" w:type="auto"/>
        <w:tblLook w:val="04A0" w:firstRow="1" w:lastRow="0" w:firstColumn="1" w:lastColumn="0" w:noHBand="0" w:noVBand="1"/>
      </w:tblPr>
      <w:tblGrid>
        <w:gridCol w:w="2160"/>
        <w:gridCol w:w="2160"/>
        <w:gridCol w:w="2160"/>
        <w:gridCol w:w="2160"/>
      </w:tblGrid>
      <w:tr w:rsidR="00E971AA" w:rsidRPr="002F6665" w14:paraId="2E3A58A4" w14:textId="77777777" w:rsidTr="002869C5">
        <w:tc>
          <w:tcPr>
            <w:tcW w:w="2160" w:type="dxa"/>
          </w:tcPr>
          <w:p w14:paraId="46FD68B9" w14:textId="77777777" w:rsidR="00524255" w:rsidRPr="002F6665" w:rsidRDefault="00524255" w:rsidP="00B65889">
            <w:pPr>
              <w:rPr>
                <w:rFonts w:ascii="Times New Roman" w:hAnsi="Times New Roman" w:cs="Times New Roman"/>
                <w:sz w:val="24"/>
                <w:szCs w:val="24"/>
              </w:rPr>
            </w:pPr>
            <w:proofErr w:type="spellStart"/>
            <w:r w:rsidRPr="002F6665">
              <w:rPr>
                <w:rFonts w:ascii="Times New Roman" w:hAnsi="Times New Roman" w:cs="Times New Roman"/>
                <w:sz w:val="24"/>
                <w:szCs w:val="24"/>
              </w:rPr>
              <w:t>Направление</w:t>
            </w:r>
            <w:proofErr w:type="spellEnd"/>
          </w:p>
        </w:tc>
        <w:tc>
          <w:tcPr>
            <w:tcW w:w="2160" w:type="dxa"/>
          </w:tcPr>
          <w:p w14:paraId="02A76085" w14:textId="77777777" w:rsidR="00524255" w:rsidRPr="002F6665" w:rsidRDefault="00524255" w:rsidP="00B65889">
            <w:pPr>
              <w:rPr>
                <w:rFonts w:ascii="Times New Roman" w:hAnsi="Times New Roman" w:cs="Times New Roman"/>
                <w:sz w:val="24"/>
                <w:szCs w:val="24"/>
              </w:rPr>
            </w:pPr>
            <w:r w:rsidRPr="002F6665">
              <w:rPr>
                <w:rFonts w:ascii="Times New Roman" w:hAnsi="Times New Roman" w:cs="Times New Roman"/>
                <w:sz w:val="24"/>
                <w:szCs w:val="24"/>
              </w:rPr>
              <w:t>2023–2024</w:t>
            </w:r>
          </w:p>
        </w:tc>
        <w:tc>
          <w:tcPr>
            <w:tcW w:w="2160" w:type="dxa"/>
          </w:tcPr>
          <w:p w14:paraId="6A2E8397" w14:textId="77777777" w:rsidR="00524255" w:rsidRPr="002F6665" w:rsidRDefault="00524255" w:rsidP="00B65889">
            <w:pPr>
              <w:rPr>
                <w:rFonts w:ascii="Times New Roman" w:hAnsi="Times New Roman" w:cs="Times New Roman"/>
                <w:sz w:val="24"/>
                <w:szCs w:val="24"/>
              </w:rPr>
            </w:pPr>
            <w:r w:rsidRPr="002F6665">
              <w:rPr>
                <w:rFonts w:ascii="Times New Roman" w:hAnsi="Times New Roman" w:cs="Times New Roman"/>
                <w:sz w:val="24"/>
                <w:szCs w:val="24"/>
              </w:rPr>
              <w:t>2024–2025</w:t>
            </w:r>
          </w:p>
        </w:tc>
        <w:tc>
          <w:tcPr>
            <w:tcW w:w="2160" w:type="dxa"/>
          </w:tcPr>
          <w:p w14:paraId="157B1752" w14:textId="77777777" w:rsidR="00524255" w:rsidRPr="002F6665" w:rsidRDefault="00524255" w:rsidP="00B65889">
            <w:pPr>
              <w:rPr>
                <w:rFonts w:ascii="Times New Roman" w:hAnsi="Times New Roman" w:cs="Times New Roman"/>
                <w:sz w:val="24"/>
                <w:szCs w:val="24"/>
              </w:rPr>
            </w:pPr>
            <w:r w:rsidRPr="002F6665">
              <w:rPr>
                <w:rFonts w:ascii="Times New Roman" w:hAnsi="Times New Roman" w:cs="Times New Roman"/>
                <w:sz w:val="24"/>
                <w:szCs w:val="24"/>
              </w:rPr>
              <w:t>2025–2026</w:t>
            </w:r>
          </w:p>
        </w:tc>
      </w:tr>
      <w:tr w:rsidR="00524255" w:rsidRPr="002F6665" w14:paraId="2E68EA7E" w14:textId="77777777" w:rsidTr="002869C5">
        <w:tc>
          <w:tcPr>
            <w:tcW w:w="2160" w:type="dxa"/>
          </w:tcPr>
          <w:p w14:paraId="0F6759BB" w14:textId="77777777" w:rsidR="00524255" w:rsidRPr="002F6665" w:rsidRDefault="00524255" w:rsidP="00B65889">
            <w:pPr>
              <w:rPr>
                <w:rFonts w:ascii="Times New Roman" w:hAnsi="Times New Roman" w:cs="Times New Roman"/>
                <w:sz w:val="24"/>
                <w:szCs w:val="24"/>
              </w:rPr>
            </w:pPr>
            <w:proofErr w:type="spellStart"/>
            <w:r w:rsidRPr="002F6665">
              <w:rPr>
                <w:rFonts w:ascii="Times New Roman" w:hAnsi="Times New Roman" w:cs="Times New Roman"/>
                <w:sz w:val="24"/>
                <w:szCs w:val="24"/>
              </w:rPr>
              <w:t>Олимпиада</w:t>
            </w:r>
            <w:proofErr w:type="spellEnd"/>
          </w:p>
        </w:tc>
        <w:tc>
          <w:tcPr>
            <w:tcW w:w="2160" w:type="dxa"/>
          </w:tcPr>
          <w:p w14:paraId="0AEA1FB9" w14:textId="77777777" w:rsidR="00524255" w:rsidRPr="002F6665" w:rsidRDefault="00524255" w:rsidP="00B65889">
            <w:pPr>
              <w:rPr>
                <w:rFonts w:ascii="Times New Roman" w:hAnsi="Times New Roman" w:cs="Times New Roman"/>
                <w:sz w:val="24"/>
                <w:szCs w:val="24"/>
              </w:rPr>
            </w:pPr>
            <w:r w:rsidRPr="002F6665">
              <w:rPr>
                <w:rFonts w:ascii="Times New Roman" w:hAnsi="Times New Roman" w:cs="Times New Roman"/>
                <w:sz w:val="24"/>
                <w:szCs w:val="24"/>
              </w:rPr>
              <w:t>9</w:t>
            </w:r>
          </w:p>
        </w:tc>
        <w:tc>
          <w:tcPr>
            <w:tcW w:w="2160" w:type="dxa"/>
          </w:tcPr>
          <w:p w14:paraId="52CFA5F1" w14:textId="77777777" w:rsidR="00524255" w:rsidRPr="002F6665" w:rsidRDefault="00524255" w:rsidP="00B65889">
            <w:pPr>
              <w:rPr>
                <w:rFonts w:ascii="Times New Roman" w:hAnsi="Times New Roman" w:cs="Times New Roman"/>
                <w:sz w:val="24"/>
                <w:szCs w:val="24"/>
              </w:rPr>
            </w:pPr>
            <w:r w:rsidRPr="002F6665">
              <w:rPr>
                <w:rFonts w:ascii="Times New Roman" w:hAnsi="Times New Roman" w:cs="Times New Roman"/>
                <w:sz w:val="24"/>
                <w:szCs w:val="24"/>
              </w:rPr>
              <w:t>17</w:t>
            </w:r>
          </w:p>
        </w:tc>
        <w:tc>
          <w:tcPr>
            <w:tcW w:w="2160" w:type="dxa"/>
          </w:tcPr>
          <w:p w14:paraId="031DEF10" w14:textId="77777777" w:rsidR="00524255" w:rsidRPr="002F6665" w:rsidRDefault="00524255" w:rsidP="00B65889">
            <w:pPr>
              <w:rPr>
                <w:rFonts w:ascii="Times New Roman" w:hAnsi="Times New Roman" w:cs="Times New Roman"/>
                <w:sz w:val="24"/>
                <w:szCs w:val="24"/>
              </w:rPr>
            </w:pPr>
            <w:r w:rsidRPr="002F6665">
              <w:rPr>
                <w:rFonts w:ascii="Times New Roman" w:hAnsi="Times New Roman" w:cs="Times New Roman"/>
                <w:sz w:val="24"/>
                <w:szCs w:val="24"/>
              </w:rPr>
              <w:t>24</w:t>
            </w:r>
          </w:p>
        </w:tc>
      </w:tr>
    </w:tbl>
    <w:p w14:paraId="0D069032" w14:textId="77777777" w:rsidR="00524255" w:rsidRPr="002F6665" w:rsidRDefault="00524255" w:rsidP="00B65889">
      <w:pPr>
        <w:spacing w:after="0" w:line="240" w:lineRule="auto"/>
        <w:rPr>
          <w:rFonts w:ascii="Times New Roman" w:hAnsi="Times New Roman" w:cs="Times New Roman"/>
          <w:sz w:val="24"/>
          <w:szCs w:val="24"/>
          <w:lang w:val="kk-KZ"/>
        </w:rPr>
      </w:pPr>
    </w:p>
    <w:bookmarkEnd w:id="9"/>
    <w:p w14:paraId="3AC950AF" w14:textId="77777777" w:rsidR="00B65889" w:rsidRPr="002F6665" w:rsidRDefault="00B65889" w:rsidP="00B65889">
      <w:pPr>
        <w:pStyle w:val="af1"/>
        <w:spacing w:after="0" w:line="240" w:lineRule="auto"/>
        <w:ind w:left="360"/>
        <w:jc w:val="right"/>
        <w:rPr>
          <w:rFonts w:ascii="Times New Roman" w:hAnsi="Times New Roman" w:cs="Times New Roman"/>
          <w:b/>
          <w:sz w:val="24"/>
          <w:szCs w:val="24"/>
        </w:rPr>
      </w:pPr>
    </w:p>
    <w:p w14:paraId="3C5795A8" w14:textId="22DD988B" w:rsidR="00B65889" w:rsidRPr="002F6665" w:rsidRDefault="00B65889" w:rsidP="00B65889">
      <w:pPr>
        <w:pStyle w:val="af1"/>
        <w:spacing w:after="0" w:line="240" w:lineRule="auto"/>
        <w:ind w:left="360"/>
        <w:jc w:val="right"/>
        <w:rPr>
          <w:rFonts w:ascii="Times New Roman" w:hAnsi="Times New Roman" w:cs="Times New Roman"/>
          <w:b/>
          <w:sz w:val="24"/>
          <w:szCs w:val="24"/>
        </w:rPr>
      </w:pPr>
      <w:r w:rsidRPr="002F6665">
        <w:rPr>
          <w:rFonts w:ascii="Times New Roman" w:hAnsi="Times New Roman" w:cs="Times New Roman"/>
          <w:b/>
          <w:sz w:val="24"/>
          <w:szCs w:val="24"/>
        </w:rPr>
        <w:t xml:space="preserve">Таблица №54 </w:t>
      </w:r>
    </w:p>
    <w:p w14:paraId="69F216EA" w14:textId="58291D58" w:rsidR="00524255" w:rsidRPr="002F6665" w:rsidRDefault="00524255" w:rsidP="00B65889">
      <w:pPr>
        <w:pStyle w:val="af1"/>
        <w:spacing w:after="0" w:line="240" w:lineRule="auto"/>
        <w:ind w:left="360"/>
        <w:jc w:val="right"/>
        <w:rPr>
          <w:rFonts w:ascii="Times New Roman" w:hAnsi="Times New Roman" w:cs="Times New Roman"/>
          <w:b/>
          <w:sz w:val="24"/>
          <w:szCs w:val="24"/>
          <w:lang w:val="kk-KZ"/>
        </w:rPr>
      </w:pPr>
      <w:r w:rsidRPr="002F6665">
        <w:rPr>
          <w:rFonts w:ascii="Times New Roman" w:hAnsi="Times New Roman" w:cs="Times New Roman"/>
          <w:b/>
          <w:sz w:val="24"/>
          <w:szCs w:val="24"/>
        </w:rPr>
        <w:t xml:space="preserve">Результативность участия учащихся в олимпиадах разного типа 2025-2026 </w:t>
      </w:r>
      <w:proofErr w:type="spellStart"/>
      <w:r w:rsidRPr="002F6665">
        <w:rPr>
          <w:rFonts w:ascii="Times New Roman" w:hAnsi="Times New Roman" w:cs="Times New Roman"/>
          <w:b/>
          <w:sz w:val="24"/>
          <w:szCs w:val="24"/>
        </w:rPr>
        <w:t>уч</w:t>
      </w:r>
      <w:proofErr w:type="spellEnd"/>
      <w:r w:rsidRPr="002F6665">
        <w:rPr>
          <w:rFonts w:ascii="Times New Roman" w:hAnsi="Times New Roman" w:cs="Times New Roman"/>
          <w:b/>
          <w:sz w:val="24"/>
          <w:szCs w:val="24"/>
        </w:rPr>
        <w:t xml:space="preserve"> год </w:t>
      </w:r>
    </w:p>
    <w:p w14:paraId="090FD920" w14:textId="77777777" w:rsidR="00AF5EBC" w:rsidRPr="002F6665" w:rsidRDefault="00AF5EBC" w:rsidP="00AF5EBC">
      <w:pPr>
        <w:pStyle w:val="3"/>
        <w:spacing w:before="0" w:after="0"/>
        <w:rPr>
          <w:rFonts w:ascii="Times New Roman" w:hAnsi="Times New Roman"/>
          <w:sz w:val="24"/>
          <w:szCs w:val="24"/>
        </w:rPr>
      </w:pPr>
      <w:r w:rsidRPr="002F6665">
        <w:rPr>
          <w:rFonts w:ascii="Times New Roman" w:hAnsi="Times New Roman"/>
          <w:sz w:val="24"/>
          <w:szCs w:val="24"/>
        </w:rPr>
        <w:t>Таблица 1. Предметные олимпиады</w:t>
      </w:r>
    </w:p>
    <w:p w14:paraId="57DDE708" w14:textId="77777777" w:rsidR="00AF5EBC" w:rsidRPr="002F6665" w:rsidRDefault="00AF5EBC" w:rsidP="00AF5EBC">
      <w:pPr>
        <w:pStyle w:val="4"/>
        <w:spacing w:before="0" w:line="240" w:lineRule="auto"/>
        <w:rPr>
          <w:rFonts w:ascii="Times New Roman" w:hAnsi="Times New Roman" w:cs="Times New Roman"/>
          <w:color w:val="auto"/>
          <w:sz w:val="28"/>
          <w:szCs w:val="28"/>
        </w:rPr>
      </w:pPr>
    </w:p>
    <w:tbl>
      <w:tblPr>
        <w:tblStyle w:val="a5"/>
        <w:tblW w:w="7933" w:type="dxa"/>
        <w:tblLook w:val="04A0" w:firstRow="1" w:lastRow="0" w:firstColumn="1" w:lastColumn="0" w:noHBand="0" w:noVBand="1"/>
      </w:tblPr>
      <w:tblGrid>
        <w:gridCol w:w="4673"/>
        <w:gridCol w:w="3260"/>
      </w:tblGrid>
      <w:tr w:rsidR="00E971AA" w:rsidRPr="002F6665" w14:paraId="4716FD73" w14:textId="77777777" w:rsidTr="00AF5EBC">
        <w:tc>
          <w:tcPr>
            <w:tcW w:w="4673" w:type="dxa"/>
            <w:vAlign w:val="center"/>
          </w:tcPr>
          <w:p w14:paraId="11E31919" w14:textId="2083144F"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b/>
                <w:bCs/>
                <w:sz w:val="20"/>
                <w:szCs w:val="20"/>
              </w:rPr>
              <w:t>Вид участия</w:t>
            </w:r>
          </w:p>
        </w:tc>
        <w:tc>
          <w:tcPr>
            <w:tcW w:w="3260" w:type="dxa"/>
            <w:vAlign w:val="center"/>
          </w:tcPr>
          <w:p w14:paraId="50468EE6" w14:textId="5FAEDDAF"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b/>
                <w:bCs/>
                <w:sz w:val="20"/>
                <w:szCs w:val="20"/>
              </w:rPr>
              <w:t>Количество результатов</w:t>
            </w:r>
          </w:p>
        </w:tc>
      </w:tr>
      <w:tr w:rsidR="00E971AA" w:rsidRPr="002F6665" w14:paraId="6D27E2B6" w14:textId="77777777" w:rsidTr="00AF5EBC">
        <w:tc>
          <w:tcPr>
            <w:tcW w:w="4673" w:type="dxa"/>
            <w:vAlign w:val="center"/>
          </w:tcPr>
          <w:p w14:paraId="14EF1870" w14:textId="527B6B40"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sz w:val="20"/>
                <w:szCs w:val="20"/>
              </w:rPr>
              <w:t>Республиканская олимпиада (районный этап)</w:t>
            </w:r>
          </w:p>
        </w:tc>
        <w:tc>
          <w:tcPr>
            <w:tcW w:w="3260" w:type="dxa"/>
            <w:vAlign w:val="center"/>
          </w:tcPr>
          <w:p w14:paraId="33894D44" w14:textId="63CE4692"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sz w:val="20"/>
                <w:szCs w:val="20"/>
              </w:rPr>
              <w:t>14</w:t>
            </w:r>
          </w:p>
        </w:tc>
      </w:tr>
      <w:tr w:rsidR="00E971AA" w:rsidRPr="002F6665" w14:paraId="217FF8E1" w14:textId="77777777" w:rsidTr="00AF5EBC">
        <w:tc>
          <w:tcPr>
            <w:tcW w:w="4673" w:type="dxa"/>
            <w:vAlign w:val="center"/>
          </w:tcPr>
          <w:p w14:paraId="238C1539" w14:textId="7B764473"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sz w:val="20"/>
                <w:szCs w:val="20"/>
              </w:rPr>
              <w:t>Городская предметная олимпиада</w:t>
            </w:r>
          </w:p>
        </w:tc>
        <w:tc>
          <w:tcPr>
            <w:tcW w:w="3260" w:type="dxa"/>
            <w:vAlign w:val="center"/>
          </w:tcPr>
          <w:p w14:paraId="50170459" w14:textId="032CE1D2"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sz w:val="20"/>
                <w:szCs w:val="20"/>
              </w:rPr>
              <w:t>6</w:t>
            </w:r>
          </w:p>
        </w:tc>
      </w:tr>
      <w:tr w:rsidR="00E971AA" w:rsidRPr="002F6665" w14:paraId="2DC701C9" w14:textId="77777777" w:rsidTr="00AF5EBC">
        <w:tc>
          <w:tcPr>
            <w:tcW w:w="4673" w:type="dxa"/>
            <w:vAlign w:val="center"/>
          </w:tcPr>
          <w:p w14:paraId="320DA58C" w14:textId="6BDFFA72"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sz w:val="20"/>
                <w:szCs w:val="20"/>
              </w:rPr>
              <w:t>Предметная олимпиада «</w:t>
            </w:r>
            <w:proofErr w:type="spellStart"/>
            <w:r w:rsidRPr="002F6665">
              <w:rPr>
                <w:rFonts w:ascii="Times New Roman" w:hAnsi="Times New Roman" w:cs="Times New Roman"/>
                <w:sz w:val="20"/>
                <w:szCs w:val="20"/>
              </w:rPr>
              <w:t>Шың</w:t>
            </w:r>
            <w:proofErr w:type="spellEnd"/>
            <w:r w:rsidRPr="002F6665">
              <w:rPr>
                <w:rFonts w:ascii="Times New Roman" w:hAnsi="Times New Roman" w:cs="Times New Roman"/>
                <w:sz w:val="20"/>
                <w:szCs w:val="20"/>
              </w:rPr>
              <w:t>»</w:t>
            </w:r>
          </w:p>
        </w:tc>
        <w:tc>
          <w:tcPr>
            <w:tcW w:w="3260" w:type="dxa"/>
            <w:vAlign w:val="center"/>
          </w:tcPr>
          <w:p w14:paraId="5094B417" w14:textId="0A97DA5C"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sz w:val="20"/>
                <w:szCs w:val="20"/>
              </w:rPr>
              <w:t>15</w:t>
            </w:r>
          </w:p>
        </w:tc>
      </w:tr>
      <w:tr w:rsidR="00E971AA" w:rsidRPr="002F6665" w14:paraId="5420D827" w14:textId="77777777" w:rsidTr="00AF5EBC">
        <w:tc>
          <w:tcPr>
            <w:tcW w:w="4673" w:type="dxa"/>
            <w:vAlign w:val="center"/>
          </w:tcPr>
          <w:p w14:paraId="3582B91D" w14:textId="7EA0B809"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sz w:val="20"/>
                <w:szCs w:val="20"/>
              </w:rPr>
              <w:t>Олимпиада ЕНУ</w:t>
            </w:r>
          </w:p>
        </w:tc>
        <w:tc>
          <w:tcPr>
            <w:tcW w:w="3260" w:type="dxa"/>
            <w:vAlign w:val="center"/>
          </w:tcPr>
          <w:p w14:paraId="73045098" w14:textId="76C12F72"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sz w:val="20"/>
                <w:szCs w:val="20"/>
              </w:rPr>
              <w:t>1</w:t>
            </w:r>
          </w:p>
        </w:tc>
      </w:tr>
      <w:tr w:rsidR="00E971AA" w:rsidRPr="002F6665" w14:paraId="3F1CF922" w14:textId="77777777" w:rsidTr="00AF5EBC">
        <w:tc>
          <w:tcPr>
            <w:tcW w:w="4673" w:type="dxa"/>
            <w:vAlign w:val="center"/>
          </w:tcPr>
          <w:p w14:paraId="719DD8A2" w14:textId="6C46241E" w:rsidR="00AF5EBC" w:rsidRPr="002F6665" w:rsidRDefault="00AF5EBC" w:rsidP="00AF5EBC">
            <w:pPr>
              <w:rPr>
                <w:rFonts w:ascii="Times New Roman" w:hAnsi="Times New Roman" w:cs="Times New Roman"/>
                <w:sz w:val="20"/>
                <w:szCs w:val="20"/>
                <w:lang w:val="en-US"/>
              </w:rPr>
            </w:pPr>
            <w:proofErr w:type="spellStart"/>
            <w:r w:rsidRPr="002F6665">
              <w:rPr>
                <w:rFonts w:ascii="Times New Roman" w:hAnsi="Times New Roman" w:cs="Times New Roman"/>
                <w:sz w:val="20"/>
                <w:szCs w:val="20"/>
              </w:rPr>
              <w:t>Jas</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Erudit</w:t>
            </w:r>
            <w:proofErr w:type="spellEnd"/>
          </w:p>
        </w:tc>
        <w:tc>
          <w:tcPr>
            <w:tcW w:w="3260" w:type="dxa"/>
            <w:vAlign w:val="center"/>
          </w:tcPr>
          <w:p w14:paraId="4F8CC293" w14:textId="59E48EE7"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sz w:val="20"/>
                <w:szCs w:val="20"/>
              </w:rPr>
              <w:t>3</w:t>
            </w:r>
          </w:p>
        </w:tc>
      </w:tr>
      <w:tr w:rsidR="00E971AA" w:rsidRPr="002F6665" w14:paraId="7D4413BF" w14:textId="77777777" w:rsidTr="00AF5EBC">
        <w:tc>
          <w:tcPr>
            <w:tcW w:w="4673" w:type="dxa"/>
            <w:vAlign w:val="center"/>
          </w:tcPr>
          <w:p w14:paraId="37ED70AF" w14:textId="37B67A01"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Всего</w:t>
            </w:r>
          </w:p>
        </w:tc>
        <w:tc>
          <w:tcPr>
            <w:tcW w:w="3260" w:type="dxa"/>
            <w:vAlign w:val="center"/>
          </w:tcPr>
          <w:p w14:paraId="2B08C01E" w14:textId="6E734D41"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39</w:t>
            </w:r>
          </w:p>
        </w:tc>
      </w:tr>
    </w:tbl>
    <w:p w14:paraId="2D05BA28" w14:textId="76F50587" w:rsidR="00AF5EBC" w:rsidRPr="002F6665" w:rsidRDefault="00AF5EBC" w:rsidP="00AF5EBC">
      <w:pPr>
        <w:pStyle w:val="4"/>
        <w:spacing w:before="0" w:line="240" w:lineRule="auto"/>
        <w:rPr>
          <w:rFonts w:ascii="Times New Roman" w:hAnsi="Times New Roman" w:cs="Times New Roman"/>
          <w:i w:val="0"/>
          <w:iCs w:val="0"/>
          <w:color w:val="auto"/>
          <w:sz w:val="24"/>
          <w:szCs w:val="24"/>
        </w:rPr>
      </w:pPr>
      <w:proofErr w:type="spellStart"/>
      <w:r w:rsidRPr="002F6665">
        <w:rPr>
          <w:rFonts w:ascii="Times New Roman" w:hAnsi="Times New Roman" w:cs="Times New Roman"/>
          <w:i w:val="0"/>
          <w:iCs w:val="0"/>
          <w:color w:val="auto"/>
          <w:sz w:val="24"/>
          <w:szCs w:val="24"/>
        </w:rPr>
        <w:t>Анализ</w:t>
      </w:r>
      <w:proofErr w:type="spellEnd"/>
      <w:r w:rsidRPr="002F6665">
        <w:rPr>
          <w:rFonts w:ascii="Times New Roman" w:hAnsi="Times New Roman" w:cs="Times New Roman"/>
          <w:i w:val="0"/>
          <w:iCs w:val="0"/>
          <w:color w:val="auto"/>
          <w:sz w:val="24"/>
          <w:szCs w:val="24"/>
        </w:rPr>
        <w:t xml:space="preserve"> </w:t>
      </w:r>
      <w:proofErr w:type="spellStart"/>
      <w:r w:rsidRPr="002F6665">
        <w:rPr>
          <w:rFonts w:ascii="Times New Roman" w:hAnsi="Times New Roman" w:cs="Times New Roman"/>
          <w:i w:val="0"/>
          <w:iCs w:val="0"/>
          <w:color w:val="auto"/>
          <w:sz w:val="24"/>
          <w:szCs w:val="24"/>
        </w:rPr>
        <w:t>предметных</w:t>
      </w:r>
      <w:proofErr w:type="spellEnd"/>
      <w:r w:rsidRPr="002F6665">
        <w:rPr>
          <w:rFonts w:ascii="Times New Roman" w:hAnsi="Times New Roman" w:cs="Times New Roman"/>
          <w:i w:val="0"/>
          <w:iCs w:val="0"/>
          <w:color w:val="auto"/>
          <w:sz w:val="24"/>
          <w:szCs w:val="24"/>
        </w:rPr>
        <w:t xml:space="preserve"> </w:t>
      </w:r>
      <w:proofErr w:type="spellStart"/>
      <w:r w:rsidRPr="002F6665">
        <w:rPr>
          <w:rFonts w:ascii="Times New Roman" w:hAnsi="Times New Roman" w:cs="Times New Roman"/>
          <w:i w:val="0"/>
          <w:iCs w:val="0"/>
          <w:color w:val="auto"/>
          <w:sz w:val="24"/>
          <w:szCs w:val="24"/>
        </w:rPr>
        <w:t>олимпиад</w:t>
      </w:r>
      <w:proofErr w:type="spellEnd"/>
    </w:p>
    <w:p w14:paraId="4FC35F21" w14:textId="77777777" w:rsidR="00AF5EBC" w:rsidRPr="002F6665" w:rsidRDefault="00AF5EBC" w:rsidP="00AF5EBC">
      <w:pPr>
        <w:pStyle w:val="a3"/>
        <w:spacing w:before="0" w:beforeAutospacing="0" w:after="0" w:afterAutospacing="0"/>
      </w:pPr>
      <w:r w:rsidRPr="002F6665">
        <w:t>Предметные олимпиады являются одним из ведущих направлений работы с одарёнными учащимися. Наиболее высокие результаты достигнуты по казахскому языку и литературе, русскому языку, математике и английскому языку. Учащиеся стали победителями и призёрами районного, городского и республиканского этапов олимпиад. Особую значимость имеют достижения в республиканской олимпиаде по общеобразовательным предметам, а также победы в олимпиадах «</w:t>
      </w:r>
      <w:proofErr w:type="spellStart"/>
      <w:r w:rsidRPr="002F6665">
        <w:t>Шың</w:t>
      </w:r>
      <w:proofErr w:type="spellEnd"/>
      <w:r w:rsidRPr="002F6665">
        <w:t xml:space="preserve">» и </w:t>
      </w:r>
      <w:proofErr w:type="spellStart"/>
      <w:r w:rsidRPr="002F6665">
        <w:t>Jas</w:t>
      </w:r>
      <w:proofErr w:type="spellEnd"/>
      <w:r w:rsidRPr="002F6665">
        <w:t xml:space="preserve"> </w:t>
      </w:r>
      <w:proofErr w:type="spellStart"/>
      <w:r w:rsidRPr="002F6665">
        <w:t>Erudit</w:t>
      </w:r>
      <w:proofErr w:type="spellEnd"/>
      <w:r w:rsidRPr="002F6665">
        <w:t xml:space="preserve">. Результаты свидетельствуют о целенаправленной работе педагогов по подготовке учащихся к интеллектуальным соревнованиям и формированию устойчивой мотивации к углубленному изучению предметов. </w:t>
      </w:r>
    </w:p>
    <w:p w14:paraId="15256396" w14:textId="3B919868" w:rsidR="00AF5EBC" w:rsidRPr="002F6665" w:rsidRDefault="00AF5EBC" w:rsidP="00AF5EBC">
      <w:pPr>
        <w:spacing w:after="0" w:line="240" w:lineRule="auto"/>
        <w:rPr>
          <w:sz w:val="28"/>
          <w:szCs w:val="28"/>
        </w:rPr>
      </w:pPr>
    </w:p>
    <w:p w14:paraId="5EDC1980" w14:textId="77777777" w:rsidR="00B65889" w:rsidRPr="002F6665" w:rsidRDefault="00AF5EBC" w:rsidP="00B65889">
      <w:pPr>
        <w:pStyle w:val="3"/>
        <w:spacing w:before="0" w:after="0"/>
        <w:jc w:val="right"/>
        <w:rPr>
          <w:rFonts w:ascii="Times New Roman" w:hAnsi="Times New Roman"/>
          <w:sz w:val="24"/>
          <w:szCs w:val="24"/>
        </w:rPr>
      </w:pPr>
      <w:r w:rsidRPr="002F6665">
        <w:rPr>
          <w:rFonts w:ascii="Times New Roman" w:hAnsi="Times New Roman"/>
          <w:sz w:val="24"/>
          <w:szCs w:val="24"/>
        </w:rPr>
        <w:t xml:space="preserve">Таблица </w:t>
      </w:r>
      <w:r w:rsidR="00B65889" w:rsidRPr="002F6665">
        <w:rPr>
          <w:rFonts w:ascii="Times New Roman" w:hAnsi="Times New Roman"/>
          <w:sz w:val="24"/>
          <w:szCs w:val="24"/>
        </w:rPr>
        <w:t>№55</w:t>
      </w:r>
    </w:p>
    <w:p w14:paraId="566A28DD" w14:textId="3CCB31F2" w:rsidR="00AF5EBC" w:rsidRPr="002F6665" w:rsidRDefault="00AF5EBC" w:rsidP="00B65889">
      <w:pPr>
        <w:pStyle w:val="3"/>
        <w:spacing w:before="0" w:after="0"/>
        <w:jc w:val="right"/>
        <w:rPr>
          <w:rFonts w:ascii="Times New Roman" w:hAnsi="Times New Roman"/>
          <w:sz w:val="24"/>
          <w:szCs w:val="24"/>
        </w:rPr>
      </w:pPr>
      <w:r w:rsidRPr="002F6665">
        <w:rPr>
          <w:rFonts w:ascii="Times New Roman" w:hAnsi="Times New Roman"/>
          <w:sz w:val="24"/>
          <w:szCs w:val="24"/>
        </w:rPr>
        <w:t xml:space="preserve"> Научно-исследовательская деятельность</w:t>
      </w:r>
    </w:p>
    <w:tbl>
      <w:tblPr>
        <w:tblStyle w:val="a5"/>
        <w:tblW w:w="0" w:type="auto"/>
        <w:tblLook w:val="04A0" w:firstRow="1" w:lastRow="0" w:firstColumn="1" w:lastColumn="0" w:noHBand="0" w:noVBand="1"/>
      </w:tblPr>
      <w:tblGrid>
        <w:gridCol w:w="4673"/>
        <w:gridCol w:w="4673"/>
      </w:tblGrid>
      <w:tr w:rsidR="00E971AA" w:rsidRPr="002F6665" w14:paraId="785CE24C" w14:textId="77777777" w:rsidTr="00FC44E3">
        <w:tc>
          <w:tcPr>
            <w:tcW w:w="4673" w:type="dxa"/>
            <w:vAlign w:val="center"/>
          </w:tcPr>
          <w:p w14:paraId="22420F39" w14:textId="026143FD"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Вид участия</w:t>
            </w:r>
          </w:p>
        </w:tc>
        <w:tc>
          <w:tcPr>
            <w:tcW w:w="4673" w:type="dxa"/>
            <w:vAlign w:val="center"/>
          </w:tcPr>
          <w:p w14:paraId="5B4EC809" w14:textId="687A0385"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Количество результатов</w:t>
            </w:r>
          </w:p>
        </w:tc>
      </w:tr>
      <w:tr w:rsidR="00E971AA" w:rsidRPr="002F6665" w14:paraId="5FE3365A" w14:textId="77777777" w:rsidTr="00236FAA">
        <w:tc>
          <w:tcPr>
            <w:tcW w:w="4673" w:type="dxa"/>
            <w:vAlign w:val="center"/>
          </w:tcPr>
          <w:p w14:paraId="1E62866E" w14:textId="1310C1D9"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Конкурс научных проектов «</w:t>
            </w:r>
            <w:proofErr w:type="spellStart"/>
            <w:r w:rsidRPr="002F6665">
              <w:rPr>
                <w:rFonts w:ascii="Times New Roman" w:hAnsi="Times New Roman" w:cs="Times New Roman"/>
                <w:sz w:val="20"/>
                <w:szCs w:val="20"/>
              </w:rPr>
              <w:t>Зерде</w:t>
            </w:r>
            <w:proofErr w:type="spellEnd"/>
            <w:r w:rsidRPr="002F6665">
              <w:rPr>
                <w:rFonts w:ascii="Times New Roman" w:hAnsi="Times New Roman" w:cs="Times New Roman"/>
                <w:sz w:val="20"/>
                <w:szCs w:val="20"/>
              </w:rPr>
              <w:t>»</w:t>
            </w:r>
          </w:p>
        </w:tc>
        <w:tc>
          <w:tcPr>
            <w:tcW w:w="4673" w:type="dxa"/>
            <w:vAlign w:val="center"/>
          </w:tcPr>
          <w:p w14:paraId="44CBF783" w14:textId="04E95C35"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6</w:t>
            </w:r>
          </w:p>
        </w:tc>
      </w:tr>
      <w:tr w:rsidR="00E971AA" w:rsidRPr="002F6665" w14:paraId="3980EB8C" w14:textId="77777777" w:rsidTr="00236FAA">
        <w:tc>
          <w:tcPr>
            <w:tcW w:w="4673" w:type="dxa"/>
            <w:vAlign w:val="center"/>
          </w:tcPr>
          <w:p w14:paraId="2AA90BC4" w14:textId="0782FD7A"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Республиканский конкурс научных проектов</w:t>
            </w:r>
          </w:p>
        </w:tc>
        <w:tc>
          <w:tcPr>
            <w:tcW w:w="4673" w:type="dxa"/>
            <w:vAlign w:val="center"/>
          </w:tcPr>
          <w:p w14:paraId="3235155A" w14:textId="4742E8D8"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1</w:t>
            </w:r>
          </w:p>
        </w:tc>
      </w:tr>
      <w:tr w:rsidR="00E971AA" w:rsidRPr="002F6665" w14:paraId="194DF8D6" w14:textId="77777777" w:rsidTr="00236FAA">
        <w:tc>
          <w:tcPr>
            <w:tcW w:w="4673" w:type="dxa"/>
            <w:vAlign w:val="center"/>
          </w:tcPr>
          <w:p w14:paraId="21D92923" w14:textId="6CEB70CC"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 xml:space="preserve">Конкурс экологических проектов </w:t>
            </w:r>
            <w:proofErr w:type="spellStart"/>
            <w:r w:rsidRPr="002F6665">
              <w:rPr>
                <w:rFonts w:ascii="Times New Roman" w:hAnsi="Times New Roman" w:cs="Times New Roman"/>
                <w:sz w:val="20"/>
                <w:szCs w:val="20"/>
              </w:rPr>
              <w:t>ProEco</w:t>
            </w:r>
            <w:proofErr w:type="spellEnd"/>
          </w:p>
        </w:tc>
        <w:tc>
          <w:tcPr>
            <w:tcW w:w="4673" w:type="dxa"/>
            <w:vAlign w:val="center"/>
          </w:tcPr>
          <w:p w14:paraId="230BDDF0" w14:textId="1F532325"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1</w:t>
            </w:r>
          </w:p>
        </w:tc>
      </w:tr>
      <w:tr w:rsidR="00E971AA" w:rsidRPr="002F6665" w14:paraId="44F7375B" w14:textId="77777777" w:rsidTr="00236FAA">
        <w:tc>
          <w:tcPr>
            <w:tcW w:w="4673" w:type="dxa"/>
            <w:vAlign w:val="center"/>
          </w:tcPr>
          <w:p w14:paraId="78D01CB3" w14:textId="5B1384B6"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Всего</w:t>
            </w:r>
          </w:p>
        </w:tc>
        <w:tc>
          <w:tcPr>
            <w:tcW w:w="4673" w:type="dxa"/>
            <w:vAlign w:val="center"/>
          </w:tcPr>
          <w:p w14:paraId="62E9F8B6" w14:textId="16D70E1D"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8</w:t>
            </w:r>
          </w:p>
        </w:tc>
      </w:tr>
    </w:tbl>
    <w:p w14:paraId="444DC252" w14:textId="7527E624" w:rsidR="00AF5EBC" w:rsidRPr="002F6665" w:rsidRDefault="00AF5EBC" w:rsidP="00AF5EBC">
      <w:pPr>
        <w:pStyle w:val="4"/>
        <w:spacing w:before="0" w:line="240" w:lineRule="auto"/>
        <w:rPr>
          <w:rFonts w:ascii="Times New Roman" w:hAnsi="Times New Roman" w:cs="Times New Roman"/>
          <w:i w:val="0"/>
          <w:iCs w:val="0"/>
          <w:color w:val="auto"/>
          <w:sz w:val="24"/>
          <w:szCs w:val="24"/>
        </w:rPr>
      </w:pPr>
      <w:proofErr w:type="spellStart"/>
      <w:r w:rsidRPr="002F6665">
        <w:rPr>
          <w:rFonts w:ascii="Times New Roman" w:hAnsi="Times New Roman" w:cs="Times New Roman"/>
          <w:i w:val="0"/>
          <w:iCs w:val="0"/>
          <w:color w:val="auto"/>
          <w:sz w:val="24"/>
          <w:szCs w:val="24"/>
        </w:rPr>
        <w:lastRenderedPageBreak/>
        <w:t>Анализ</w:t>
      </w:r>
      <w:proofErr w:type="spellEnd"/>
      <w:r w:rsidRPr="002F6665">
        <w:rPr>
          <w:rFonts w:ascii="Times New Roman" w:hAnsi="Times New Roman" w:cs="Times New Roman"/>
          <w:i w:val="0"/>
          <w:iCs w:val="0"/>
          <w:color w:val="auto"/>
          <w:sz w:val="24"/>
          <w:szCs w:val="24"/>
        </w:rPr>
        <w:t xml:space="preserve"> </w:t>
      </w:r>
      <w:proofErr w:type="spellStart"/>
      <w:r w:rsidRPr="002F6665">
        <w:rPr>
          <w:rFonts w:ascii="Times New Roman" w:hAnsi="Times New Roman" w:cs="Times New Roman"/>
          <w:i w:val="0"/>
          <w:iCs w:val="0"/>
          <w:color w:val="auto"/>
          <w:sz w:val="24"/>
          <w:szCs w:val="24"/>
        </w:rPr>
        <w:t>научно-исследовательской</w:t>
      </w:r>
      <w:proofErr w:type="spellEnd"/>
      <w:r w:rsidRPr="002F6665">
        <w:rPr>
          <w:rFonts w:ascii="Times New Roman" w:hAnsi="Times New Roman" w:cs="Times New Roman"/>
          <w:i w:val="0"/>
          <w:iCs w:val="0"/>
          <w:color w:val="auto"/>
          <w:sz w:val="24"/>
          <w:szCs w:val="24"/>
        </w:rPr>
        <w:t xml:space="preserve"> </w:t>
      </w:r>
      <w:proofErr w:type="spellStart"/>
      <w:r w:rsidRPr="002F6665">
        <w:rPr>
          <w:rFonts w:ascii="Times New Roman" w:hAnsi="Times New Roman" w:cs="Times New Roman"/>
          <w:i w:val="0"/>
          <w:iCs w:val="0"/>
          <w:color w:val="auto"/>
          <w:sz w:val="24"/>
          <w:szCs w:val="24"/>
        </w:rPr>
        <w:t>деятельности</w:t>
      </w:r>
      <w:proofErr w:type="spellEnd"/>
    </w:p>
    <w:p w14:paraId="7624995B" w14:textId="77777777" w:rsidR="00AF5EBC" w:rsidRPr="002F6665" w:rsidRDefault="00AF5EBC" w:rsidP="00AE3F8B">
      <w:pPr>
        <w:pStyle w:val="a3"/>
        <w:spacing w:before="0" w:beforeAutospacing="0" w:after="0" w:afterAutospacing="0"/>
        <w:jc w:val="both"/>
      </w:pPr>
      <w:r w:rsidRPr="002F6665">
        <w:t>Научно-исследовательская деятельность является важным направлением развития интеллектуального потенциала учащихся. В течение года школьники успешно представляли проекты по языкознанию, биологии, этнокультуре, психологии и экологии. Наиболее значимым достижением стало II место в Республиканском конкурсе научных проектов по секции «</w:t>
      </w:r>
      <w:proofErr w:type="spellStart"/>
      <w:r w:rsidRPr="002F6665">
        <w:t>Тіл</w:t>
      </w:r>
      <w:proofErr w:type="spellEnd"/>
      <w:r w:rsidRPr="002F6665">
        <w:t xml:space="preserve"> </w:t>
      </w:r>
      <w:proofErr w:type="spellStart"/>
      <w:r w:rsidRPr="002F6665">
        <w:t>білімі</w:t>
      </w:r>
      <w:proofErr w:type="spellEnd"/>
      <w:r w:rsidRPr="002F6665">
        <w:t>». Активное участие в конкурсах «</w:t>
      </w:r>
      <w:proofErr w:type="spellStart"/>
      <w:r w:rsidRPr="002F6665">
        <w:t>Зерде</w:t>
      </w:r>
      <w:proofErr w:type="spellEnd"/>
      <w:r w:rsidRPr="002F6665">
        <w:t xml:space="preserve">» подтверждает наличие системы работы по развитию исследовательских компетенций учащихся. Вместе с тем необходимо расширять участие обучающихся в научных проектах республиканского уровня и развивать межпредметные исследования. </w:t>
      </w:r>
    </w:p>
    <w:p w14:paraId="28A0EF3D" w14:textId="62E80CE0" w:rsidR="00B65889" w:rsidRPr="002F6665" w:rsidRDefault="00B65889" w:rsidP="00B65889">
      <w:pPr>
        <w:pStyle w:val="a3"/>
        <w:spacing w:before="0" w:beforeAutospacing="0" w:after="0" w:afterAutospacing="0"/>
        <w:jc w:val="right"/>
        <w:rPr>
          <w:b/>
          <w:bCs/>
        </w:rPr>
      </w:pPr>
      <w:r w:rsidRPr="002F6665">
        <w:rPr>
          <w:b/>
          <w:bCs/>
        </w:rPr>
        <w:t xml:space="preserve">Таблица №56 </w:t>
      </w:r>
    </w:p>
    <w:p w14:paraId="53659997" w14:textId="7B42E4CF" w:rsidR="00AF5EBC" w:rsidRPr="002F6665" w:rsidRDefault="00AF5EBC" w:rsidP="00B65889">
      <w:pPr>
        <w:pStyle w:val="3"/>
        <w:spacing w:before="0" w:after="0"/>
        <w:jc w:val="right"/>
        <w:rPr>
          <w:rFonts w:ascii="Times New Roman" w:hAnsi="Times New Roman"/>
          <w:sz w:val="24"/>
          <w:szCs w:val="24"/>
        </w:rPr>
      </w:pPr>
      <w:r w:rsidRPr="002F6665">
        <w:rPr>
          <w:rFonts w:ascii="Times New Roman" w:hAnsi="Times New Roman"/>
          <w:sz w:val="24"/>
          <w:szCs w:val="24"/>
        </w:rPr>
        <w:t>Интеллектуальные конкурсы</w:t>
      </w:r>
    </w:p>
    <w:tbl>
      <w:tblPr>
        <w:tblStyle w:val="a5"/>
        <w:tblW w:w="7508" w:type="dxa"/>
        <w:tblInd w:w="988" w:type="dxa"/>
        <w:tblLook w:val="04A0" w:firstRow="1" w:lastRow="0" w:firstColumn="1" w:lastColumn="0" w:noHBand="0" w:noVBand="1"/>
      </w:tblPr>
      <w:tblGrid>
        <w:gridCol w:w="4673"/>
        <w:gridCol w:w="2835"/>
      </w:tblGrid>
      <w:tr w:rsidR="00E971AA" w:rsidRPr="002F6665" w14:paraId="6F8D1382" w14:textId="77777777" w:rsidTr="00B65889">
        <w:tc>
          <w:tcPr>
            <w:tcW w:w="4673" w:type="dxa"/>
            <w:vAlign w:val="center"/>
          </w:tcPr>
          <w:p w14:paraId="45AFF584" w14:textId="7BD45B12"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Вид участия</w:t>
            </w:r>
          </w:p>
        </w:tc>
        <w:tc>
          <w:tcPr>
            <w:tcW w:w="2835" w:type="dxa"/>
            <w:vAlign w:val="center"/>
          </w:tcPr>
          <w:p w14:paraId="0A6A941C" w14:textId="1CB6C977"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Количество результатов</w:t>
            </w:r>
          </w:p>
        </w:tc>
      </w:tr>
      <w:tr w:rsidR="00E971AA" w:rsidRPr="002F6665" w14:paraId="3B4A87CF" w14:textId="77777777" w:rsidTr="00B65889">
        <w:tc>
          <w:tcPr>
            <w:tcW w:w="4673" w:type="dxa"/>
            <w:vAlign w:val="center"/>
          </w:tcPr>
          <w:p w14:paraId="3C4A2AB1" w14:textId="2B5B9174"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Международный конкурс «Пони»</w:t>
            </w:r>
          </w:p>
        </w:tc>
        <w:tc>
          <w:tcPr>
            <w:tcW w:w="2835" w:type="dxa"/>
            <w:vAlign w:val="center"/>
          </w:tcPr>
          <w:p w14:paraId="045499D4" w14:textId="72E7E3F5"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73</w:t>
            </w:r>
          </w:p>
        </w:tc>
      </w:tr>
      <w:tr w:rsidR="00E971AA" w:rsidRPr="002F6665" w14:paraId="51FC5A93" w14:textId="77777777" w:rsidTr="00B65889">
        <w:tc>
          <w:tcPr>
            <w:tcW w:w="4673" w:type="dxa"/>
            <w:vAlign w:val="center"/>
          </w:tcPr>
          <w:p w14:paraId="14508547" w14:textId="45211F85"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Интеллектуальная олимпиада «</w:t>
            </w:r>
            <w:proofErr w:type="spellStart"/>
            <w:r w:rsidRPr="002F6665">
              <w:rPr>
                <w:rFonts w:ascii="Times New Roman" w:hAnsi="Times New Roman" w:cs="Times New Roman"/>
                <w:sz w:val="20"/>
                <w:szCs w:val="20"/>
              </w:rPr>
              <w:t>Ақбота</w:t>
            </w:r>
            <w:proofErr w:type="spellEnd"/>
            <w:r w:rsidRPr="002F6665">
              <w:rPr>
                <w:rFonts w:ascii="Times New Roman" w:hAnsi="Times New Roman" w:cs="Times New Roman"/>
                <w:sz w:val="20"/>
                <w:szCs w:val="20"/>
              </w:rPr>
              <w:t>»</w:t>
            </w:r>
          </w:p>
        </w:tc>
        <w:tc>
          <w:tcPr>
            <w:tcW w:w="2835" w:type="dxa"/>
            <w:vAlign w:val="center"/>
          </w:tcPr>
          <w:p w14:paraId="7015BFCB" w14:textId="22C3125A"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15</w:t>
            </w:r>
          </w:p>
        </w:tc>
      </w:tr>
      <w:tr w:rsidR="00E971AA" w:rsidRPr="002F6665" w14:paraId="4CD75ABB" w14:textId="77777777" w:rsidTr="00B65889">
        <w:tc>
          <w:tcPr>
            <w:tcW w:w="4673" w:type="dxa"/>
            <w:vAlign w:val="center"/>
          </w:tcPr>
          <w:p w14:paraId="7AE97DB7" w14:textId="30A3C2CA" w:rsidR="00AF5EBC" w:rsidRPr="002F6665" w:rsidRDefault="00AF5EBC" w:rsidP="00985B28">
            <w:pPr>
              <w:rPr>
                <w:rFonts w:ascii="Times New Roman" w:hAnsi="Times New Roman" w:cs="Times New Roman"/>
                <w:sz w:val="20"/>
                <w:szCs w:val="20"/>
              </w:rPr>
            </w:pPr>
            <w:proofErr w:type="spellStart"/>
            <w:r w:rsidRPr="002F6665">
              <w:rPr>
                <w:rFonts w:ascii="Times New Roman" w:hAnsi="Times New Roman" w:cs="Times New Roman"/>
                <w:sz w:val="20"/>
                <w:szCs w:val="20"/>
              </w:rPr>
              <w:t>IQmix</w:t>
            </w:r>
            <w:proofErr w:type="spellEnd"/>
          </w:p>
        </w:tc>
        <w:tc>
          <w:tcPr>
            <w:tcW w:w="2835" w:type="dxa"/>
            <w:vAlign w:val="center"/>
          </w:tcPr>
          <w:p w14:paraId="6A88CC9D" w14:textId="15748CC9"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2</w:t>
            </w:r>
          </w:p>
        </w:tc>
      </w:tr>
      <w:tr w:rsidR="00E971AA" w:rsidRPr="002F6665" w14:paraId="53B36697" w14:textId="77777777" w:rsidTr="00B65889">
        <w:tc>
          <w:tcPr>
            <w:tcW w:w="4673" w:type="dxa"/>
            <w:vAlign w:val="center"/>
          </w:tcPr>
          <w:p w14:paraId="0642484F" w14:textId="24738733" w:rsidR="00AF5EBC" w:rsidRPr="002F6665" w:rsidRDefault="00AF5EBC" w:rsidP="00985B28">
            <w:pPr>
              <w:rPr>
                <w:rFonts w:ascii="Times New Roman" w:hAnsi="Times New Roman" w:cs="Times New Roman"/>
                <w:sz w:val="20"/>
                <w:szCs w:val="20"/>
              </w:rPr>
            </w:pPr>
            <w:proofErr w:type="spellStart"/>
            <w:r w:rsidRPr="002F6665">
              <w:rPr>
                <w:rFonts w:ascii="Times New Roman" w:hAnsi="Times New Roman" w:cs="Times New Roman"/>
                <w:sz w:val="20"/>
                <w:szCs w:val="20"/>
              </w:rPr>
              <w:t>МегаМозг</w:t>
            </w:r>
            <w:proofErr w:type="spellEnd"/>
          </w:p>
        </w:tc>
        <w:tc>
          <w:tcPr>
            <w:tcW w:w="2835" w:type="dxa"/>
            <w:vAlign w:val="center"/>
          </w:tcPr>
          <w:p w14:paraId="37DCB52C" w14:textId="7F1668EB"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1</w:t>
            </w:r>
          </w:p>
        </w:tc>
      </w:tr>
      <w:tr w:rsidR="00E971AA" w:rsidRPr="002F6665" w14:paraId="2424F905" w14:textId="77777777" w:rsidTr="00B65889">
        <w:tc>
          <w:tcPr>
            <w:tcW w:w="4673" w:type="dxa"/>
            <w:vAlign w:val="center"/>
          </w:tcPr>
          <w:p w14:paraId="5C534ED1" w14:textId="3971F1BC"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Всего</w:t>
            </w:r>
          </w:p>
        </w:tc>
        <w:tc>
          <w:tcPr>
            <w:tcW w:w="2835" w:type="dxa"/>
            <w:vAlign w:val="center"/>
          </w:tcPr>
          <w:p w14:paraId="030386CA" w14:textId="6353869F"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91</w:t>
            </w:r>
          </w:p>
        </w:tc>
      </w:tr>
    </w:tbl>
    <w:p w14:paraId="46865D45" w14:textId="3ACFCABB" w:rsidR="00AF5EBC" w:rsidRPr="002F6665" w:rsidRDefault="00AF5EBC" w:rsidP="00AF5EBC">
      <w:pPr>
        <w:pStyle w:val="4"/>
        <w:spacing w:before="0" w:line="240" w:lineRule="auto"/>
        <w:rPr>
          <w:rFonts w:ascii="Times New Roman" w:hAnsi="Times New Roman" w:cs="Times New Roman"/>
          <w:i w:val="0"/>
          <w:iCs w:val="0"/>
          <w:color w:val="auto"/>
          <w:sz w:val="24"/>
          <w:szCs w:val="24"/>
        </w:rPr>
      </w:pPr>
      <w:proofErr w:type="spellStart"/>
      <w:r w:rsidRPr="002F6665">
        <w:rPr>
          <w:rFonts w:ascii="Times New Roman" w:hAnsi="Times New Roman" w:cs="Times New Roman"/>
          <w:i w:val="0"/>
          <w:iCs w:val="0"/>
          <w:color w:val="auto"/>
          <w:sz w:val="24"/>
          <w:szCs w:val="24"/>
        </w:rPr>
        <w:t>Анализ</w:t>
      </w:r>
      <w:proofErr w:type="spellEnd"/>
      <w:r w:rsidRPr="002F6665">
        <w:rPr>
          <w:rFonts w:ascii="Times New Roman" w:hAnsi="Times New Roman" w:cs="Times New Roman"/>
          <w:i w:val="0"/>
          <w:iCs w:val="0"/>
          <w:color w:val="auto"/>
          <w:sz w:val="24"/>
          <w:szCs w:val="24"/>
        </w:rPr>
        <w:t xml:space="preserve"> </w:t>
      </w:r>
      <w:proofErr w:type="spellStart"/>
      <w:r w:rsidRPr="002F6665">
        <w:rPr>
          <w:rFonts w:ascii="Times New Roman" w:hAnsi="Times New Roman" w:cs="Times New Roman"/>
          <w:i w:val="0"/>
          <w:iCs w:val="0"/>
          <w:color w:val="auto"/>
          <w:sz w:val="24"/>
          <w:szCs w:val="24"/>
        </w:rPr>
        <w:t>интеллектуальных</w:t>
      </w:r>
      <w:proofErr w:type="spellEnd"/>
      <w:r w:rsidRPr="002F6665">
        <w:rPr>
          <w:rFonts w:ascii="Times New Roman" w:hAnsi="Times New Roman" w:cs="Times New Roman"/>
          <w:i w:val="0"/>
          <w:iCs w:val="0"/>
          <w:color w:val="auto"/>
          <w:sz w:val="24"/>
          <w:szCs w:val="24"/>
        </w:rPr>
        <w:t xml:space="preserve"> </w:t>
      </w:r>
      <w:proofErr w:type="spellStart"/>
      <w:r w:rsidRPr="002F6665">
        <w:rPr>
          <w:rFonts w:ascii="Times New Roman" w:hAnsi="Times New Roman" w:cs="Times New Roman"/>
          <w:i w:val="0"/>
          <w:iCs w:val="0"/>
          <w:color w:val="auto"/>
          <w:sz w:val="24"/>
          <w:szCs w:val="24"/>
        </w:rPr>
        <w:t>конкурсов</w:t>
      </w:r>
      <w:proofErr w:type="spellEnd"/>
    </w:p>
    <w:p w14:paraId="2BB4E959" w14:textId="77777777" w:rsidR="00AF5EBC" w:rsidRPr="002F6665" w:rsidRDefault="00AF5EBC" w:rsidP="00AE3F8B">
      <w:pPr>
        <w:pStyle w:val="a3"/>
        <w:spacing w:before="0" w:beforeAutospacing="0" w:after="0" w:afterAutospacing="0"/>
        <w:jc w:val="both"/>
      </w:pPr>
      <w:r w:rsidRPr="002F6665">
        <w:t>Наиболее массовым направлением стало участие учащихся в интеллектуальных конкурсах. Особенно результативным оказался международный конкурс «Пони», в котором обучающиеся завоевали большое количество дипломов I, II и III степени. Высокая активность учащихся начальной школы свидетельствует о системной работе педагогов по развитию познавательной активности и интеллектуальных способностей обучающихся. Конкурсы «</w:t>
      </w:r>
      <w:proofErr w:type="spellStart"/>
      <w:r w:rsidRPr="002F6665">
        <w:t>Ақбота</w:t>
      </w:r>
      <w:proofErr w:type="spellEnd"/>
      <w:r w:rsidRPr="002F6665">
        <w:t xml:space="preserve">», </w:t>
      </w:r>
      <w:proofErr w:type="spellStart"/>
      <w:r w:rsidRPr="002F6665">
        <w:t>IQmix</w:t>
      </w:r>
      <w:proofErr w:type="spellEnd"/>
      <w:r w:rsidRPr="002F6665">
        <w:t xml:space="preserve"> и «</w:t>
      </w:r>
      <w:proofErr w:type="spellStart"/>
      <w:r w:rsidRPr="002F6665">
        <w:t>МегаМозг</w:t>
      </w:r>
      <w:proofErr w:type="spellEnd"/>
      <w:r w:rsidRPr="002F6665">
        <w:t xml:space="preserve">» способствуют формированию логического мышления, функциональной грамотности и повышению учебной мотивации. </w:t>
      </w:r>
    </w:p>
    <w:p w14:paraId="5D57609B" w14:textId="77777777" w:rsidR="00B65889" w:rsidRPr="002F6665" w:rsidRDefault="00B65889" w:rsidP="00AF5EBC">
      <w:pPr>
        <w:pStyle w:val="3"/>
        <w:spacing w:before="0" w:after="0"/>
        <w:rPr>
          <w:rFonts w:ascii="Times New Roman" w:hAnsi="Times New Roman"/>
          <w:sz w:val="24"/>
          <w:szCs w:val="24"/>
        </w:rPr>
      </w:pPr>
    </w:p>
    <w:p w14:paraId="20CC629A" w14:textId="77777777" w:rsidR="00B65889" w:rsidRPr="002F6665" w:rsidRDefault="00AF5EBC" w:rsidP="00B65889">
      <w:pPr>
        <w:pStyle w:val="3"/>
        <w:spacing w:before="0" w:after="0"/>
        <w:jc w:val="right"/>
        <w:rPr>
          <w:rFonts w:ascii="Times New Roman" w:hAnsi="Times New Roman"/>
          <w:sz w:val="24"/>
          <w:szCs w:val="24"/>
        </w:rPr>
      </w:pPr>
      <w:r w:rsidRPr="002F6665">
        <w:rPr>
          <w:rFonts w:ascii="Times New Roman" w:hAnsi="Times New Roman"/>
          <w:sz w:val="24"/>
          <w:szCs w:val="24"/>
        </w:rPr>
        <w:t xml:space="preserve">Таблица </w:t>
      </w:r>
      <w:r w:rsidR="00B65889" w:rsidRPr="002F6665">
        <w:rPr>
          <w:rFonts w:ascii="Times New Roman" w:hAnsi="Times New Roman"/>
          <w:sz w:val="24"/>
          <w:szCs w:val="24"/>
        </w:rPr>
        <w:t>№ 57</w:t>
      </w:r>
    </w:p>
    <w:p w14:paraId="0CBBA232" w14:textId="7860488E" w:rsidR="00AF5EBC" w:rsidRPr="002F6665" w:rsidRDefault="00AF5EBC" w:rsidP="00B65889">
      <w:pPr>
        <w:pStyle w:val="3"/>
        <w:spacing w:before="0" w:after="0"/>
        <w:jc w:val="right"/>
        <w:rPr>
          <w:rFonts w:ascii="Times New Roman" w:hAnsi="Times New Roman"/>
          <w:sz w:val="24"/>
          <w:szCs w:val="24"/>
        </w:rPr>
      </w:pPr>
      <w:r w:rsidRPr="002F6665">
        <w:rPr>
          <w:rFonts w:ascii="Times New Roman" w:hAnsi="Times New Roman"/>
          <w:sz w:val="24"/>
          <w:szCs w:val="24"/>
        </w:rPr>
        <w:t xml:space="preserve"> Предметные конкурсы и чтения</w:t>
      </w:r>
    </w:p>
    <w:tbl>
      <w:tblPr>
        <w:tblStyle w:val="a5"/>
        <w:tblW w:w="7371" w:type="dxa"/>
        <w:tblInd w:w="988" w:type="dxa"/>
        <w:tblLook w:val="04A0" w:firstRow="1" w:lastRow="0" w:firstColumn="1" w:lastColumn="0" w:noHBand="0" w:noVBand="1"/>
      </w:tblPr>
      <w:tblGrid>
        <w:gridCol w:w="4219"/>
        <w:gridCol w:w="3152"/>
      </w:tblGrid>
      <w:tr w:rsidR="00E971AA" w:rsidRPr="002F6665" w14:paraId="2503A829" w14:textId="77777777" w:rsidTr="00B65889">
        <w:tc>
          <w:tcPr>
            <w:tcW w:w="4219" w:type="dxa"/>
            <w:vAlign w:val="center"/>
          </w:tcPr>
          <w:p w14:paraId="74BBBEDB" w14:textId="2CFC6AF0"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Вид участия</w:t>
            </w:r>
          </w:p>
        </w:tc>
        <w:tc>
          <w:tcPr>
            <w:tcW w:w="3152" w:type="dxa"/>
            <w:vAlign w:val="center"/>
          </w:tcPr>
          <w:p w14:paraId="6195C314" w14:textId="6A9F35F4"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Количество результатов</w:t>
            </w:r>
          </w:p>
        </w:tc>
      </w:tr>
      <w:tr w:rsidR="00E971AA" w:rsidRPr="002F6665" w14:paraId="377001F2" w14:textId="77777777" w:rsidTr="00B65889">
        <w:tc>
          <w:tcPr>
            <w:tcW w:w="4219" w:type="dxa"/>
            <w:vAlign w:val="center"/>
          </w:tcPr>
          <w:p w14:paraId="7A5BA206" w14:textId="78E5B764"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 xml:space="preserve">«Абай </w:t>
            </w:r>
            <w:proofErr w:type="spellStart"/>
            <w:r w:rsidRPr="002F6665">
              <w:rPr>
                <w:rFonts w:ascii="Times New Roman" w:hAnsi="Times New Roman" w:cs="Times New Roman"/>
                <w:sz w:val="20"/>
                <w:szCs w:val="20"/>
              </w:rPr>
              <w:t>әлемі</w:t>
            </w:r>
            <w:proofErr w:type="spellEnd"/>
            <w:r w:rsidRPr="002F6665">
              <w:rPr>
                <w:rFonts w:ascii="Times New Roman" w:hAnsi="Times New Roman" w:cs="Times New Roman"/>
                <w:sz w:val="20"/>
                <w:szCs w:val="20"/>
              </w:rPr>
              <w:t>»</w:t>
            </w:r>
          </w:p>
        </w:tc>
        <w:tc>
          <w:tcPr>
            <w:tcW w:w="3152" w:type="dxa"/>
            <w:vAlign w:val="center"/>
          </w:tcPr>
          <w:p w14:paraId="2863BC56" w14:textId="1FB96ACC"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3</w:t>
            </w:r>
          </w:p>
        </w:tc>
      </w:tr>
      <w:tr w:rsidR="00E971AA" w:rsidRPr="002F6665" w14:paraId="478CBBB4" w14:textId="77777777" w:rsidTr="00B65889">
        <w:tc>
          <w:tcPr>
            <w:tcW w:w="4219" w:type="dxa"/>
            <w:vAlign w:val="center"/>
          </w:tcPr>
          <w:p w14:paraId="61757D98" w14:textId="2742C424"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w:t>
            </w:r>
            <w:proofErr w:type="spellStart"/>
            <w:r w:rsidRPr="002F6665">
              <w:rPr>
                <w:rFonts w:ascii="Times New Roman" w:hAnsi="Times New Roman" w:cs="Times New Roman"/>
                <w:sz w:val="20"/>
                <w:szCs w:val="20"/>
              </w:rPr>
              <w:t>Сәкен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оқулары</w:t>
            </w:r>
            <w:proofErr w:type="spellEnd"/>
            <w:r w:rsidRPr="002F6665">
              <w:rPr>
                <w:rFonts w:ascii="Times New Roman" w:hAnsi="Times New Roman" w:cs="Times New Roman"/>
                <w:sz w:val="20"/>
                <w:szCs w:val="20"/>
              </w:rPr>
              <w:t>»</w:t>
            </w:r>
          </w:p>
        </w:tc>
        <w:tc>
          <w:tcPr>
            <w:tcW w:w="3152" w:type="dxa"/>
            <w:vAlign w:val="center"/>
          </w:tcPr>
          <w:p w14:paraId="73600C74" w14:textId="476B5D1D"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1</w:t>
            </w:r>
          </w:p>
        </w:tc>
      </w:tr>
      <w:tr w:rsidR="00E971AA" w:rsidRPr="002F6665" w14:paraId="5538D8CB" w14:textId="77777777" w:rsidTr="00B65889">
        <w:tc>
          <w:tcPr>
            <w:tcW w:w="4219" w:type="dxa"/>
            <w:vAlign w:val="center"/>
          </w:tcPr>
          <w:p w14:paraId="68A7C24D" w14:textId="7CDFF8AC"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w:t>
            </w:r>
            <w:proofErr w:type="spellStart"/>
            <w:r w:rsidRPr="002F6665">
              <w:rPr>
                <w:rFonts w:ascii="Times New Roman" w:hAnsi="Times New Roman" w:cs="Times New Roman"/>
                <w:sz w:val="20"/>
                <w:szCs w:val="20"/>
              </w:rPr>
              <w:t>Мақатаев</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оқулары</w:t>
            </w:r>
            <w:proofErr w:type="spellEnd"/>
            <w:r w:rsidRPr="002F6665">
              <w:rPr>
                <w:rFonts w:ascii="Times New Roman" w:hAnsi="Times New Roman" w:cs="Times New Roman"/>
                <w:sz w:val="20"/>
                <w:szCs w:val="20"/>
              </w:rPr>
              <w:t>»</w:t>
            </w:r>
          </w:p>
        </w:tc>
        <w:tc>
          <w:tcPr>
            <w:tcW w:w="3152" w:type="dxa"/>
            <w:vAlign w:val="center"/>
          </w:tcPr>
          <w:p w14:paraId="06D5EC20" w14:textId="3753E834"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1</w:t>
            </w:r>
          </w:p>
        </w:tc>
      </w:tr>
      <w:tr w:rsidR="00E971AA" w:rsidRPr="002F6665" w14:paraId="02AB005A" w14:textId="77777777" w:rsidTr="00B65889">
        <w:tc>
          <w:tcPr>
            <w:tcW w:w="4219" w:type="dxa"/>
            <w:vAlign w:val="center"/>
          </w:tcPr>
          <w:p w14:paraId="6D3B464D" w14:textId="28FFE756"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w:t>
            </w:r>
            <w:proofErr w:type="spellStart"/>
            <w:r w:rsidRPr="002F6665">
              <w:rPr>
                <w:rFonts w:ascii="Times New Roman" w:hAnsi="Times New Roman" w:cs="Times New Roman"/>
                <w:sz w:val="20"/>
                <w:szCs w:val="20"/>
              </w:rPr>
              <w:t>Ілияс</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оқулары</w:t>
            </w:r>
            <w:proofErr w:type="spellEnd"/>
            <w:r w:rsidRPr="002F6665">
              <w:rPr>
                <w:rFonts w:ascii="Times New Roman" w:hAnsi="Times New Roman" w:cs="Times New Roman"/>
                <w:sz w:val="20"/>
                <w:szCs w:val="20"/>
              </w:rPr>
              <w:t>»</w:t>
            </w:r>
          </w:p>
        </w:tc>
        <w:tc>
          <w:tcPr>
            <w:tcW w:w="3152" w:type="dxa"/>
            <w:vAlign w:val="center"/>
          </w:tcPr>
          <w:p w14:paraId="1604E765" w14:textId="7C5A9CEA"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1</w:t>
            </w:r>
          </w:p>
        </w:tc>
      </w:tr>
      <w:tr w:rsidR="00E971AA" w:rsidRPr="002F6665" w14:paraId="7736DFED" w14:textId="77777777" w:rsidTr="00B65889">
        <w:tc>
          <w:tcPr>
            <w:tcW w:w="4219" w:type="dxa"/>
            <w:vAlign w:val="center"/>
          </w:tcPr>
          <w:p w14:paraId="57EDD991" w14:textId="3B42B292"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w:t>
            </w:r>
            <w:proofErr w:type="spellStart"/>
            <w:r w:rsidRPr="002F6665">
              <w:rPr>
                <w:rFonts w:ascii="Times New Roman" w:hAnsi="Times New Roman" w:cs="Times New Roman"/>
                <w:sz w:val="20"/>
                <w:szCs w:val="20"/>
              </w:rPr>
              <w:t>Абайтану</w:t>
            </w:r>
            <w:proofErr w:type="spellEnd"/>
            <w:r w:rsidRPr="002F6665">
              <w:rPr>
                <w:rFonts w:ascii="Times New Roman" w:hAnsi="Times New Roman" w:cs="Times New Roman"/>
                <w:sz w:val="20"/>
                <w:szCs w:val="20"/>
              </w:rPr>
              <w:t>»</w:t>
            </w:r>
          </w:p>
        </w:tc>
        <w:tc>
          <w:tcPr>
            <w:tcW w:w="3152" w:type="dxa"/>
            <w:vAlign w:val="center"/>
          </w:tcPr>
          <w:p w14:paraId="5AC078F3" w14:textId="08C964BB"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1</w:t>
            </w:r>
          </w:p>
        </w:tc>
      </w:tr>
      <w:tr w:rsidR="00E971AA" w:rsidRPr="002F6665" w14:paraId="5C0D9596" w14:textId="77777777" w:rsidTr="00B65889">
        <w:tc>
          <w:tcPr>
            <w:tcW w:w="4219" w:type="dxa"/>
            <w:vAlign w:val="center"/>
          </w:tcPr>
          <w:p w14:paraId="07050F7F" w14:textId="10308C1D"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w:t>
            </w:r>
            <w:proofErr w:type="spellStart"/>
            <w:r w:rsidRPr="002F6665">
              <w:rPr>
                <w:rFonts w:ascii="Times New Roman" w:hAnsi="Times New Roman" w:cs="Times New Roman"/>
                <w:sz w:val="20"/>
                <w:szCs w:val="20"/>
              </w:rPr>
              <w:t>Тіл</w:t>
            </w:r>
            <w:proofErr w:type="spellEnd"/>
            <w:r w:rsidRPr="002F6665">
              <w:rPr>
                <w:rFonts w:ascii="Times New Roman" w:hAnsi="Times New Roman" w:cs="Times New Roman"/>
                <w:sz w:val="20"/>
                <w:szCs w:val="20"/>
              </w:rPr>
              <w:t xml:space="preserve"> – </w:t>
            </w:r>
            <w:proofErr w:type="spellStart"/>
            <w:r w:rsidRPr="002F6665">
              <w:rPr>
                <w:rFonts w:ascii="Times New Roman" w:hAnsi="Times New Roman" w:cs="Times New Roman"/>
                <w:sz w:val="20"/>
                <w:szCs w:val="20"/>
              </w:rPr>
              <w:t>тәуелсіздік</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тұғыры</w:t>
            </w:r>
            <w:proofErr w:type="spellEnd"/>
            <w:r w:rsidRPr="002F6665">
              <w:rPr>
                <w:rFonts w:ascii="Times New Roman" w:hAnsi="Times New Roman" w:cs="Times New Roman"/>
                <w:sz w:val="20"/>
                <w:szCs w:val="20"/>
              </w:rPr>
              <w:t>»</w:t>
            </w:r>
          </w:p>
        </w:tc>
        <w:tc>
          <w:tcPr>
            <w:tcW w:w="3152" w:type="dxa"/>
            <w:vAlign w:val="center"/>
          </w:tcPr>
          <w:p w14:paraId="683031E8" w14:textId="317BFF3D"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1</w:t>
            </w:r>
          </w:p>
        </w:tc>
      </w:tr>
      <w:tr w:rsidR="00E971AA" w:rsidRPr="002F6665" w14:paraId="0341706A" w14:textId="77777777" w:rsidTr="00B65889">
        <w:tc>
          <w:tcPr>
            <w:tcW w:w="4219" w:type="dxa"/>
            <w:vAlign w:val="center"/>
          </w:tcPr>
          <w:p w14:paraId="3A9962D2" w14:textId="008247C9"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w:t>
            </w:r>
            <w:proofErr w:type="spellStart"/>
            <w:r w:rsidRPr="002F6665">
              <w:rPr>
                <w:rFonts w:ascii="Times New Roman" w:hAnsi="Times New Roman" w:cs="Times New Roman"/>
                <w:sz w:val="20"/>
                <w:szCs w:val="20"/>
              </w:rPr>
              <w:t>Бейімбетті</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білмек</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парыз</w:t>
            </w:r>
            <w:proofErr w:type="spellEnd"/>
            <w:r w:rsidRPr="002F6665">
              <w:rPr>
                <w:rFonts w:ascii="Times New Roman" w:hAnsi="Times New Roman" w:cs="Times New Roman"/>
                <w:sz w:val="20"/>
                <w:szCs w:val="20"/>
              </w:rPr>
              <w:t>»</w:t>
            </w:r>
          </w:p>
        </w:tc>
        <w:tc>
          <w:tcPr>
            <w:tcW w:w="3152" w:type="dxa"/>
            <w:vAlign w:val="center"/>
          </w:tcPr>
          <w:p w14:paraId="2970E05E" w14:textId="2108A31F"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1</w:t>
            </w:r>
          </w:p>
        </w:tc>
      </w:tr>
      <w:tr w:rsidR="00E971AA" w:rsidRPr="002F6665" w14:paraId="494ED0B8" w14:textId="77777777" w:rsidTr="00B65889">
        <w:tc>
          <w:tcPr>
            <w:tcW w:w="4219" w:type="dxa"/>
            <w:vAlign w:val="center"/>
          </w:tcPr>
          <w:p w14:paraId="5FBB3F46" w14:textId="6FA9F20A"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Всего</w:t>
            </w:r>
          </w:p>
        </w:tc>
        <w:tc>
          <w:tcPr>
            <w:tcW w:w="3152" w:type="dxa"/>
            <w:vAlign w:val="center"/>
          </w:tcPr>
          <w:p w14:paraId="2D7749B5" w14:textId="65B7699C"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9</w:t>
            </w:r>
          </w:p>
        </w:tc>
      </w:tr>
    </w:tbl>
    <w:p w14:paraId="29C6818F" w14:textId="7F793E1D" w:rsidR="00AF5EBC" w:rsidRPr="002F6665" w:rsidRDefault="00AF5EBC" w:rsidP="00AF5EBC">
      <w:pPr>
        <w:pStyle w:val="4"/>
        <w:spacing w:before="0" w:line="240" w:lineRule="auto"/>
        <w:rPr>
          <w:rFonts w:ascii="Times New Roman" w:hAnsi="Times New Roman" w:cs="Times New Roman"/>
          <w:i w:val="0"/>
          <w:iCs w:val="0"/>
          <w:color w:val="auto"/>
          <w:sz w:val="24"/>
          <w:szCs w:val="24"/>
          <w:lang w:val="ru-RU"/>
        </w:rPr>
      </w:pPr>
      <w:r w:rsidRPr="002F6665">
        <w:rPr>
          <w:rFonts w:ascii="Times New Roman" w:hAnsi="Times New Roman" w:cs="Times New Roman"/>
          <w:i w:val="0"/>
          <w:iCs w:val="0"/>
          <w:color w:val="auto"/>
          <w:sz w:val="24"/>
          <w:szCs w:val="24"/>
          <w:lang w:val="ru-RU"/>
        </w:rPr>
        <w:t>Анализ предметных конкурсов и чтений</w:t>
      </w:r>
    </w:p>
    <w:p w14:paraId="3F65155A" w14:textId="77777777" w:rsidR="00AF5EBC" w:rsidRPr="002F6665" w:rsidRDefault="00AF5EBC" w:rsidP="00AF5EBC">
      <w:pPr>
        <w:pStyle w:val="a3"/>
        <w:spacing w:before="0" w:beforeAutospacing="0" w:after="0" w:afterAutospacing="0"/>
      </w:pPr>
      <w:r w:rsidRPr="002F6665">
        <w:t xml:space="preserve">Учащиеся школы активно участвуют в литературных, языковых и культурно-познавательных конкурсах, направленных на развитие читательской грамотности, исследовательских навыков и интереса к национальному культурному наследию. Данное направление способствует воспитанию патриотизма, формированию национальной идентичности и развитию творческих способностей учащихся. Наиболее активно в конкурсном движении представлены обучающиеся, изучающие казахский язык и литературу. </w:t>
      </w:r>
    </w:p>
    <w:p w14:paraId="5DF5A6F2" w14:textId="77777777" w:rsidR="00B65889" w:rsidRPr="002F6665" w:rsidRDefault="00AF5EBC" w:rsidP="00B65889">
      <w:pPr>
        <w:pStyle w:val="3"/>
        <w:spacing w:before="0" w:after="0"/>
        <w:jc w:val="right"/>
        <w:rPr>
          <w:rFonts w:ascii="Times New Roman" w:hAnsi="Times New Roman"/>
          <w:sz w:val="24"/>
          <w:szCs w:val="24"/>
        </w:rPr>
      </w:pPr>
      <w:r w:rsidRPr="002F6665">
        <w:rPr>
          <w:rFonts w:ascii="Times New Roman" w:hAnsi="Times New Roman"/>
          <w:sz w:val="24"/>
          <w:szCs w:val="24"/>
        </w:rPr>
        <w:t>Таблица</w:t>
      </w:r>
      <w:r w:rsidR="00B65889" w:rsidRPr="002F6665">
        <w:rPr>
          <w:rFonts w:ascii="Times New Roman" w:hAnsi="Times New Roman"/>
          <w:sz w:val="24"/>
          <w:szCs w:val="24"/>
        </w:rPr>
        <w:t>№</w:t>
      </w:r>
      <w:r w:rsidRPr="002F6665">
        <w:rPr>
          <w:rFonts w:ascii="Times New Roman" w:hAnsi="Times New Roman"/>
          <w:sz w:val="24"/>
          <w:szCs w:val="24"/>
        </w:rPr>
        <w:t xml:space="preserve"> 5</w:t>
      </w:r>
      <w:r w:rsidR="00B65889" w:rsidRPr="002F6665">
        <w:rPr>
          <w:rFonts w:ascii="Times New Roman" w:hAnsi="Times New Roman"/>
          <w:sz w:val="24"/>
          <w:szCs w:val="24"/>
        </w:rPr>
        <w:t>8</w:t>
      </w:r>
    </w:p>
    <w:p w14:paraId="70745BFF" w14:textId="34128AB3" w:rsidR="00AF5EBC" w:rsidRPr="002F6665" w:rsidRDefault="00AF5EBC" w:rsidP="00B65889">
      <w:pPr>
        <w:pStyle w:val="3"/>
        <w:spacing w:before="0" w:after="0"/>
        <w:jc w:val="right"/>
        <w:rPr>
          <w:rFonts w:ascii="Times New Roman" w:hAnsi="Times New Roman"/>
          <w:sz w:val="24"/>
          <w:szCs w:val="24"/>
        </w:rPr>
      </w:pPr>
      <w:r w:rsidRPr="002F6665">
        <w:rPr>
          <w:rFonts w:ascii="Times New Roman" w:hAnsi="Times New Roman"/>
          <w:sz w:val="24"/>
          <w:szCs w:val="24"/>
        </w:rPr>
        <w:t xml:space="preserve"> Творческие конкурсы</w:t>
      </w:r>
    </w:p>
    <w:tbl>
      <w:tblPr>
        <w:tblStyle w:val="a5"/>
        <w:tblW w:w="7796" w:type="dxa"/>
        <w:tblInd w:w="988" w:type="dxa"/>
        <w:tblLook w:val="04A0" w:firstRow="1" w:lastRow="0" w:firstColumn="1" w:lastColumn="0" w:noHBand="0" w:noVBand="1"/>
      </w:tblPr>
      <w:tblGrid>
        <w:gridCol w:w="5244"/>
        <w:gridCol w:w="2552"/>
      </w:tblGrid>
      <w:tr w:rsidR="00E971AA" w:rsidRPr="002F6665" w14:paraId="0F8AEEC9" w14:textId="77777777" w:rsidTr="00B65889">
        <w:tc>
          <w:tcPr>
            <w:tcW w:w="5244" w:type="dxa"/>
            <w:vAlign w:val="center"/>
          </w:tcPr>
          <w:p w14:paraId="6D03D7F5" w14:textId="69316FA5" w:rsidR="00814745" w:rsidRPr="002F6665" w:rsidRDefault="00814745" w:rsidP="00AF5EBC">
            <w:pPr>
              <w:rPr>
                <w:rFonts w:ascii="Times New Roman" w:hAnsi="Times New Roman" w:cs="Times New Roman"/>
                <w:sz w:val="20"/>
                <w:szCs w:val="20"/>
              </w:rPr>
            </w:pPr>
            <w:r w:rsidRPr="002F6665">
              <w:rPr>
                <w:rFonts w:ascii="Times New Roman" w:hAnsi="Times New Roman" w:cs="Times New Roman"/>
                <w:sz w:val="20"/>
                <w:szCs w:val="20"/>
              </w:rPr>
              <w:t>Вид участия</w:t>
            </w:r>
          </w:p>
        </w:tc>
        <w:tc>
          <w:tcPr>
            <w:tcW w:w="2552" w:type="dxa"/>
            <w:vAlign w:val="center"/>
          </w:tcPr>
          <w:p w14:paraId="4780BBF4" w14:textId="289502F5" w:rsidR="00814745" w:rsidRPr="002F6665" w:rsidRDefault="00814745" w:rsidP="00AF5EBC">
            <w:pPr>
              <w:rPr>
                <w:rFonts w:ascii="Times New Roman" w:hAnsi="Times New Roman" w:cs="Times New Roman"/>
                <w:sz w:val="20"/>
                <w:szCs w:val="20"/>
              </w:rPr>
            </w:pPr>
            <w:r w:rsidRPr="002F6665">
              <w:rPr>
                <w:rFonts w:ascii="Times New Roman" w:hAnsi="Times New Roman" w:cs="Times New Roman"/>
                <w:sz w:val="20"/>
                <w:szCs w:val="20"/>
              </w:rPr>
              <w:t>Количество результатов</w:t>
            </w:r>
          </w:p>
        </w:tc>
      </w:tr>
      <w:tr w:rsidR="00E971AA" w:rsidRPr="002F6665" w14:paraId="180A76EC" w14:textId="77777777" w:rsidTr="00B65889">
        <w:tc>
          <w:tcPr>
            <w:tcW w:w="5244" w:type="dxa"/>
            <w:vAlign w:val="center"/>
          </w:tcPr>
          <w:p w14:paraId="040A9FB5" w14:textId="779F27B3" w:rsidR="00814745" w:rsidRPr="002F6665" w:rsidRDefault="00814745" w:rsidP="00AF5EBC">
            <w:pPr>
              <w:rPr>
                <w:rFonts w:ascii="Times New Roman" w:hAnsi="Times New Roman" w:cs="Times New Roman"/>
                <w:sz w:val="20"/>
                <w:szCs w:val="20"/>
              </w:rPr>
            </w:pPr>
            <w:r w:rsidRPr="002F6665">
              <w:rPr>
                <w:rFonts w:ascii="Times New Roman" w:hAnsi="Times New Roman" w:cs="Times New Roman"/>
                <w:sz w:val="20"/>
                <w:szCs w:val="20"/>
              </w:rPr>
              <w:t>Конкурс рисунков</w:t>
            </w:r>
          </w:p>
        </w:tc>
        <w:tc>
          <w:tcPr>
            <w:tcW w:w="2552" w:type="dxa"/>
            <w:vAlign w:val="center"/>
          </w:tcPr>
          <w:p w14:paraId="269D8632" w14:textId="2FC2EECC" w:rsidR="00814745" w:rsidRPr="002F6665" w:rsidRDefault="00814745" w:rsidP="00AF5EBC">
            <w:pPr>
              <w:rPr>
                <w:rFonts w:ascii="Times New Roman" w:hAnsi="Times New Roman" w:cs="Times New Roman"/>
                <w:sz w:val="20"/>
                <w:szCs w:val="20"/>
              </w:rPr>
            </w:pPr>
            <w:r w:rsidRPr="002F6665">
              <w:rPr>
                <w:rFonts w:ascii="Times New Roman" w:hAnsi="Times New Roman" w:cs="Times New Roman"/>
                <w:sz w:val="20"/>
                <w:szCs w:val="20"/>
              </w:rPr>
              <w:t>1</w:t>
            </w:r>
          </w:p>
        </w:tc>
      </w:tr>
      <w:tr w:rsidR="00E971AA" w:rsidRPr="002F6665" w14:paraId="408EDB59" w14:textId="77777777" w:rsidTr="00B65889">
        <w:tc>
          <w:tcPr>
            <w:tcW w:w="5244" w:type="dxa"/>
            <w:vAlign w:val="center"/>
          </w:tcPr>
          <w:p w14:paraId="5305A644" w14:textId="4381BF3F" w:rsidR="00814745" w:rsidRPr="002F6665" w:rsidRDefault="00814745" w:rsidP="00AF5EBC">
            <w:pPr>
              <w:rPr>
                <w:rFonts w:ascii="Times New Roman" w:hAnsi="Times New Roman" w:cs="Times New Roman"/>
                <w:sz w:val="20"/>
                <w:szCs w:val="20"/>
              </w:rPr>
            </w:pPr>
            <w:r w:rsidRPr="002F6665">
              <w:rPr>
                <w:rFonts w:ascii="Times New Roman" w:hAnsi="Times New Roman" w:cs="Times New Roman"/>
                <w:sz w:val="20"/>
                <w:szCs w:val="20"/>
              </w:rPr>
              <w:t>Конкурс «Шаттық-2026» (вокал, музыка)</w:t>
            </w:r>
          </w:p>
        </w:tc>
        <w:tc>
          <w:tcPr>
            <w:tcW w:w="2552" w:type="dxa"/>
            <w:vAlign w:val="center"/>
          </w:tcPr>
          <w:p w14:paraId="1AC86F19" w14:textId="6392AC86" w:rsidR="00814745" w:rsidRPr="002F6665" w:rsidRDefault="00814745" w:rsidP="00AF5EBC">
            <w:pPr>
              <w:rPr>
                <w:rFonts w:ascii="Times New Roman" w:hAnsi="Times New Roman" w:cs="Times New Roman"/>
                <w:sz w:val="20"/>
                <w:szCs w:val="20"/>
              </w:rPr>
            </w:pPr>
            <w:r w:rsidRPr="002F6665">
              <w:rPr>
                <w:rFonts w:ascii="Times New Roman" w:hAnsi="Times New Roman" w:cs="Times New Roman"/>
                <w:sz w:val="20"/>
                <w:szCs w:val="20"/>
              </w:rPr>
              <w:t>2</w:t>
            </w:r>
          </w:p>
        </w:tc>
      </w:tr>
      <w:tr w:rsidR="00E971AA" w:rsidRPr="002F6665" w14:paraId="52A4D0E4" w14:textId="77777777" w:rsidTr="00B65889">
        <w:tc>
          <w:tcPr>
            <w:tcW w:w="5244" w:type="dxa"/>
            <w:vAlign w:val="center"/>
          </w:tcPr>
          <w:p w14:paraId="0BC333B3" w14:textId="17EE8A08" w:rsidR="00814745" w:rsidRPr="002F6665" w:rsidRDefault="00814745" w:rsidP="00AF5EBC">
            <w:pPr>
              <w:rPr>
                <w:rFonts w:ascii="Times New Roman" w:hAnsi="Times New Roman" w:cs="Times New Roman"/>
                <w:sz w:val="20"/>
                <w:szCs w:val="20"/>
              </w:rPr>
            </w:pPr>
            <w:r w:rsidRPr="002F6665">
              <w:rPr>
                <w:rFonts w:ascii="Times New Roman" w:hAnsi="Times New Roman" w:cs="Times New Roman"/>
                <w:sz w:val="20"/>
                <w:szCs w:val="20"/>
              </w:rPr>
              <w:t>Всего</w:t>
            </w:r>
          </w:p>
        </w:tc>
        <w:tc>
          <w:tcPr>
            <w:tcW w:w="2552" w:type="dxa"/>
            <w:vAlign w:val="center"/>
          </w:tcPr>
          <w:p w14:paraId="5AA31CF0" w14:textId="35320828" w:rsidR="00814745" w:rsidRPr="002F6665" w:rsidRDefault="00814745" w:rsidP="00AF5EBC">
            <w:pPr>
              <w:rPr>
                <w:rFonts w:ascii="Times New Roman" w:hAnsi="Times New Roman" w:cs="Times New Roman"/>
                <w:sz w:val="20"/>
                <w:szCs w:val="20"/>
              </w:rPr>
            </w:pPr>
            <w:r w:rsidRPr="002F6665">
              <w:rPr>
                <w:rFonts w:ascii="Times New Roman" w:hAnsi="Times New Roman" w:cs="Times New Roman"/>
                <w:sz w:val="20"/>
                <w:szCs w:val="20"/>
              </w:rPr>
              <w:t>3</w:t>
            </w:r>
          </w:p>
        </w:tc>
      </w:tr>
    </w:tbl>
    <w:p w14:paraId="720D5166" w14:textId="4DEE42C7" w:rsidR="00AF5EBC" w:rsidRPr="002F6665" w:rsidRDefault="00AF5EBC" w:rsidP="00AF5EBC">
      <w:pPr>
        <w:pStyle w:val="4"/>
        <w:spacing w:before="0" w:line="240" w:lineRule="auto"/>
        <w:rPr>
          <w:color w:val="auto"/>
          <w:sz w:val="28"/>
          <w:szCs w:val="28"/>
        </w:rPr>
      </w:pPr>
      <w:proofErr w:type="spellStart"/>
      <w:r w:rsidRPr="002F6665">
        <w:rPr>
          <w:color w:val="auto"/>
          <w:sz w:val="28"/>
          <w:szCs w:val="28"/>
        </w:rPr>
        <w:t>Анализ</w:t>
      </w:r>
      <w:proofErr w:type="spellEnd"/>
      <w:r w:rsidRPr="002F6665">
        <w:rPr>
          <w:color w:val="auto"/>
          <w:sz w:val="28"/>
          <w:szCs w:val="28"/>
        </w:rPr>
        <w:t xml:space="preserve"> </w:t>
      </w:r>
      <w:proofErr w:type="spellStart"/>
      <w:r w:rsidRPr="002F6665">
        <w:rPr>
          <w:color w:val="auto"/>
          <w:sz w:val="28"/>
          <w:szCs w:val="28"/>
        </w:rPr>
        <w:t>творческой</w:t>
      </w:r>
      <w:proofErr w:type="spellEnd"/>
      <w:r w:rsidRPr="002F6665">
        <w:rPr>
          <w:color w:val="auto"/>
          <w:sz w:val="28"/>
          <w:szCs w:val="28"/>
        </w:rPr>
        <w:t xml:space="preserve"> </w:t>
      </w:r>
      <w:proofErr w:type="spellStart"/>
      <w:r w:rsidRPr="002F6665">
        <w:rPr>
          <w:color w:val="auto"/>
          <w:sz w:val="28"/>
          <w:szCs w:val="28"/>
        </w:rPr>
        <w:t>деятельности</w:t>
      </w:r>
      <w:proofErr w:type="spellEnd"/>
    </w:p>
    <w:p w14:paraId="03F89D89" w14:textId="77777777" w:rsidR="00AF5EBC" w:rsidRPr="002F6665" w:rsidRDefault="00AF5EBC" w:rsidP="00AF5EBC">
      <w:pPr>
        <w:pStyle w:val="a3"/>
        <w:spacing w:before="0" w:beforeAutospacing="0" w:after="0" w:afterAutospacing="0"/>
      </w:pPr>
      <w:r w:rsidRPr="002F6665">
        <w:t xml:space="preserve">Творческое направление представлено участием учащихся в художественных и музыкальных конкурсах. Значимым достижением стало I место в городском конкурсе </w:t>
      </w:r>
      <w:r w:rsidRPr="002F6665">
        <w:lastRenderedPageBreak/>
        <w:t xml:space="preserve">рисунков «Молодой художник, влюблённый в жизнь». Успешное участие ансамбля домбристов и творческого коллектива «Радуга» в городском конкурсе «Шаттық-2026» свидетельствует о развитии художественно-эстетического направления школы и поддержке творчески одарённых учащихся. </w:t>
      </w:r>
    </w:p>
    <w:p w14:paraId="36B961DE" w14:textId="77777777" w:rsidR="00AF5EBC" w:rsidRPr="002F6665" w:rsidRDefault="00AF5EBC" w:rsidP="00AF5EBC">
      <w:pPr>
        <w:pStyle w:val="a3"/>
        <w:spacing w:before="0" w:beforeAutospacing="0" w:after="0" w:afterAutospacing="0"/>
      </w:pPr>
      <w:r w:rsidRPr="002F6665">
        <w:t>Анализ показывает, что наиболее результативными направлениями являются:</w:t>
      </w:r>
    </w:p>
    <w:p w14:paraId="00EC5905" w14:textId="77777777" w:rsidR="00AF5EBC" w:rsidRPr="002F6665" w:rsidRDefault="00AF5EBC">
      <w:pPr>
        <w:numPr>
          <w:ilvl w:val="0"/>
          <w:numId w:val="136"/>
        </w:numPr>
        <w:spacing w:after="0" w:line="240" w:lineRule="auto"/>
        <w:rPr>
          <w:rFonts w:ascii="Times New Roman" w:hAnsi="Times New Roman" w:cs="Times New Roman"/>
          <w:sz w:val="24"/>
          <w:szCs w:val="24"/>
        </w:rPr>
      </w:pPr>
      <w:r w:rsidRPr="002F6665">
        <w:rPr>
          <w:rStyle w:val="af3"/>
          <w:rFonts w:ascii="Times New Roman" w:hAnsi="Times New Roman" w:cs="Times New Roman"/>
          <w:sz w:val="24"/>
          <w:szCs w:val="24"/>
        </w:rPr>
        <w:t>Интеллектуальные конкурсы</w:t>
      </w:r>
      <w:r w:rsidRPr="002F6665">
        <w:rPr>
          <w:rFonts w:ascii="Times New Roman" w:hAnsi="Times New Roman" w:cs="Times New Roman"/>
          <w:sz w:val="24"/>
          <w:szCs w:val="24"/>
        </w:rPr>
        <w:t xml:space="preserve"> – 91 достижение. </w:t>
      </w:r>
    </w:p>
    <w:p w14:paraId="061FC05B" w14:textId="77777777" w:rsidR="00AF5EBC" w:rsidRPr="002F6665" w:rsidRDefault="00AF5EBC">
      <w:pPr>
        <w:numPr>
          <w:ilvl w:val="0"/>
          <w:numId w:val="136"/>
        </w:numPr>
        <w:spacing w:after="0" w:line="240" w:lineRule="auto"/>
        <w:rPr>
          <w:rFonts w:ascii="Times New Roman" w:hAnsi="Times New Roman" w:cs="Times New Roman"/>
          <w:sz w:val="24"/>
          <w:szCs w:val="24"/>
        </w:rPr>
      </w:pPr>
      <w:r w:rsidRPr="002F6665">
        <w:rPr>
          <w:rStyle w:val="af3"/>
          <w:rFonts w:ascii="Times New Roman" w:hAnsi="Times New Roman" w:cs="Times New Roman"/>
          <w:sz w:val="24"/>
          <w:szCs w:val="24"/>
        </w:rPr>
        <w:t>Предметные олимпиады</w:t>
      </w:r>
      <w:r w:rsidRPr="002F6665">
        <w:rPr>
          <w:rFonts w:ascii="Times New Roman" w:hAnsi="Times New Roman" w:cs="Times New Roman"/>
          <w:sz w:val="24"/>
          <w:szCs w:val="24"/>
        </w:rPr>
        <w:t xml:space="preserve"> – 39 достижений. </w:t>
      </w:r>
    </w:p>
    <w:p w14:paraId="0B2304A2" w14:textId="77777777" w:rsidR="00AF5EBC" w:rsidRPr="002F6665" w:rsidRDefault="00AF5EBC">
      <w:pPr>
        <w:numPr>
          <w:ilvl w:val="0"/>
          <w:numId w:val="136"/>
        </w:numPr>
        <w:spacing w:after="0" w:line="240" w:lineRule="auto"/>
        <w:rPr>
          <w:rFonts w:ascii="Times New Roman" w:hAnsi="Times New Roman" w:cs="Times New Roman"/>
          <w:sz w:val="24"/>
          <w:szCs w:val="24"/>
        </w:rPr>
      </w:pPr>
      <w:r w:rsidRPr="002F6665">
        <w:rPr>
          <w:rStyle w:val="af3"/>
          <w:rFonts w:ascii="Times New Roman" w:hAnsi="Times New Roman" w:cs="Times New Roman"/>
          <w:sz w:val="24"/>
          <w:szCs w:val="24"/>
        </w:rPr>
        <w:t>Научно-исследовательская деятельность</w:t>
      </w:r>
      <w:r w:rsidRPr="002F6665">
        <w:rPr>
          <w:rFonts w:ascii="Times New Roman" w:hAnsi="Times New Roman" w:cs="Times New Roman"/>
          <w:sz w:val="24"/>
          <w:szCs w:val="24"/>
        </w:rPr>
        <w:t xml:space="preserve"> – 8 достижений. </w:t>
      </w:r>
    </w:p>
    <w:p w14:paraId="597561D9" w14:textId="77777777" w:rsidR="00AF5EBC" w:rsidRPr="002F6665" w:rsidRDefault="00AF5EBC">
      <w:pPr>
        <w:numPr>
          <w:ilvl w:val="0"/>
          <w:numId w:val="136"/>
        </w:numPr>
        <w:spacing w:after="0" w:line="240" w:lineRule="auto"/>
        <w:rPr>
          <w:rFonts w:ascii="Times New Roman" w:hAnsi="Times New Roman" w:cs="Times New Roman"/>
          <w:sz w:val="24"/>
          <w:szCs w:val="24"/>
        </w:rPr>
      </w:pPr>
      <w:r w:rsidRPr="002F6665">
        <w:rPr>
          <w:rStyle w:val="af3"/>
          <w:rFonts w:ascii="Times New Roman" w:hAnsi="Times New Roman" w:cs="Times New Roman"/>
          <w:sz w:val="24"/>
          <w:szCs w:val="24"/>
        </w:rPr>
        <w:t>Предметные конкурсы и чтения</w:t>
      </w:r>
      <w:r w:rsidRPr="002F6665">
        <w:rPr>
          <w:rFonts w:ascii="Times New Roman" w:hAnsi="Times New Roman" w:cs="Times New Roman"/>
          <w:sz w:val="24"/>
          <w:szCs w:val="24"/>
        </w:rPr>
        <w:t xml:space="preserve"> – 9 достижений. </w:t>
      </w:r>
    </w:p>
    <w:p w14:paraId="073795BD" w14:textId="77777777" w:rsidR="00AF5EBC" w:rsidRPr="002F6665" w:rsidRDefault="00AF5EBC">
      <w:pPr>
        <w:numPr>
          <w:ilvl w:val="0"/>
          <w:numId w:val="136"/>
        </w:numPr>
        <w:spacing w:after="0" w:line="240" w:lineRule="auto"/>
        <w:rPr>
          <w:rFonts w:ascii="Times New Roman" w:hAnsi="Times New Roman" w:cs="Times New Roman"/>
          <w:sz w:val="24"/>
          <w:szCs w:val="24"/>
        </w:rPr>
      </w:pPr>
      <w:r w:rsidRPr="002F6665">
        <w:rPr>
          <w:rStyle w:val="af3"/>
          <w:rFonts w:ascii="Times New Roman" w:hAnsi="Times New Roman" w:cs="Times New Roman"/>
          <w:sz w:val="24"/>
          <w:szCs w:val="24"/>
        </w:rPr>
        <w:t>Творческие конкурсы</w:t>
      </w:r>
      <w:r w:rsidRPr="002F6665">
        <w:rPr>
          <w:rFonts w:ascii="Times New Roman" w:hAnsi="Times New Roman" w:cs="Times New Roman"/>
          <w:sz w:val="24"/>
          <w:szCs w:val="24"/>
        </w:rPr>
        <w:t xml:space="preserve"> – 3 достижения. </w:t>
      </w:r>
    </w:p>
    <w:p w14:paraId="7A78196C" w14:textId="77777777" w:rsidR="00AF5EBC" w:rsidRPr="002F6665" w:rsidRDefault="00AF5EBC" w:rsidP="00AF5EBC">
      <w:pPr>
        <w:pStyle w:val="a3"/>
        <w:spacing w:before="0" w:beforeAutospacing="0" w:after="0" w:afterAutospacing="0"/>
      </w:pPr>
      <w:r w:rsidRPr="002F6665">
        <w:t>Структура достижений свидетельствует о создании в школе эффективной системы работы с одарёнными детьми, обеспечивающей развитие интеллектуальных, исследовательских, творческих и коммуникативных способностей учащихся. Приоритетной задачей на следующий учебный год является увеличение количества призовых мест на республиканском уровне, расширение участия обучающихся в научно-исследовательской деятельности и усиление подготовки по естественно-математическим дисциплинам</w:t>
      </w:r>
    </w:p>
    <w:p w14:paraId="644C743C" w14:textId="70444FE1" w:rsidR="009A0269" w:rsidRPr="002F6665" w:rsidRDefault="009A0269" w:rsidP="009A0269">
      <w:pPr>
        <w:pStyle w:val="3"/>
        <w:spacing w:before="0" w:after="0"/>
        <w:jc w:val="right"/>
        <w:rPr>
          <w:rFonts w:ascii="Times New Roman" w:hAnsi="Times New Roman"/>
          <w:sz w:val="24"/>
          <w:szCs w:val="24"/>
        </w:rPr>
      </w:pPr>
      <w:r w:rsidRPr="002F6665">
        <w:rPr>
          <w:rFonts w:ascii="Times New Roman" w:hAnsi="Times New Roman"/>
          <w:sz w:val="24"/>
          <w:szCs w:val="24"/>
        </w:rPr>
        <w:t>Таблица№ 59</w:t>
      </w:r>
    </w:p>
    <w:p w14:paraId="331EA5E4" w14:textId="567FBF83" w:rsidR="00E72196" w:rsidRPr="002F6665" w:rsidRDefault="00E72196" w:rsidP="00E72196">
      <w:pPr>
        <w:pStyle w:val="3"/>
        <w:spacing w:before="0" w:after="0"/>
        <w:jc w:val="right"/>
        <w:rPr>
          <w:rFonts w:ascii="Times New Roman" w:hAnsi="Times New Roman"/>
          <w:sz w:val="24"/>
          <w:szCs w:val="24"/>
        </w:rPr>
      </w:pPr>
      <w:r w:rsidRPr="002F6665">
        <w:rPr>
          <w:rFonts w:ascii="Times New Roman" w:hAnsi="Times New Roman"/>
          <w:sz w:val="24"/>
          <w:szCs w:val="24"/>
        </w:rPr>
        <w:t xml:space="preserve">Результативность участия учащихся в 2025-2026 </w:t>
      </w:r>
      <w:proofErr w:type="spellStart"/>
      <w:r w:rsidRPr="002F6665">
        <w:rPr>
          <w:rFonts w:ascii="Times New Roman" w:hAnsi="Times New Roman"/>
          <w:sz w:val="24"/>
          <w:szCs w:val="24"/>
        </w:rPr>
        <w:t>уч</w:t>
      </w:r>
      <w:proofErr w:type="spellEnd"/>
      <w:r w:rsidRPr="002F6665">
        <w:rPr>
          <w:rFonts w:ascii="Times New Roman" w:hAnsi="Times New Roman"/>
          <w:sz w:val="24"/>
          <w:szCs w:val="24"/>
        </w:rPr>
        <w:t xml:space="preserve"> г </w:t>
      </w:r>
    </w:p>
    <w:p w14:paraId="5123D76A" w14:textId="77777777" w:rsidR="00E72196" w:rsidRPr="002F6665" w:rsidRDefault="00E72196" w:rsidP="00E72196"/>
    <w:tbl>
      <w:tblPr>
        <w:tblW w:w="105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1594"/>
        <w:gridCol w:w="1594"/>
        <w:gridCol w:w="2559"/>
        <w:gridCol w:w="1134"/>
        <w:gridCol w:w="1341"/>
        <w:gridCol w:w="1418"/>
      </w:tblGrid>
      <w:tr w:rsidR="00AF5EBC" w:rsidRPr="002F6665" w14:paraId="5E6C6C96" w14:textId="77777777" w:rsidTr="002869C5">
        <w:trPr>
          <w:trHeight w:val="703"/>
        </w:trPr>
        <w:tc>
          <w:tcPr>
            <w:tcW w:w="880" w:type="dxa"/>
            <w:tcBorders>
              <w:top w:val="single" w:sz="4" w:space="0" w:color="auto"/>
              <w:left w:val="single" w:sz="4" w:space="0" w:color="auto"/>
              <w:bottom w:val="single" w:sz="4" w:space="0" w:color="auto"/>
              <w:right w:val="single" w:sz="4" w:space="0" w:color="auto"/>
            </w:tcBorders>
            <w:vAlign w:val="center"/>
          </w:tcPr>
          <w:p w14:paraId="6EE9F8BD" w14:textId="77777777" w:rsidR="00524255" w:rsidRPr="002F6665" w:rsidRDefault="00524255" w:rsidP="00524255">
            <w:p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20F85C54" w14:textId="77777777" w:rsidR="00524255" w:rsidRPr="002F6665" w:rsidRDefault="00524255" w:rsidP="00524255">
            <w:pPr>
              <w:spacing w:after="0" w:line="240" w:lineRule="auto"/>
              <w:jc w:val="center"/>
              <w:rPr>
                <w:rFonts w:ascii="Times New Roman" w:hAnsi="Times New Roman" w:cs="Times New Roman"/>
                <w:b/>
                <w:sz w:val="20"/>
                <w:szCs w:val="20"/>
              </w:rPr>
            </w:pPr>
            <w:proofErr w:type="gramStart"/>
            <w:r w:rsidRPr="002F6665">
              <w:rPr>
                <w:rFonts w:ascii="Times New Roman" w:hAnsi="Times New Roman" w:cs="Times New Roman"/>
                <w:b/>
                <w:sz w:val="20"/>
                <w:szCs w:val="20"/>
              </w:rPr>
              <w:t>ФИО  ученика</w:t>
            </w:r>
            <w:proofErr w:type="gramEnd"/>
          </w:p>
        </w:tc>
        <w:tc>
          <w:tcPr>
            <w:tcW w:w="1594" w:type="dxa"/>
            <w:tcBorders>
              <w:top w:val="single" w:sz="4" w:space="0" w:color="auto"/>
              <w:left w:val="single" w:sz="4" w:space="0" w:color="auto"/>
              <w:bottom w:val="single" w:sz="4" w:space="0" w:color="auto"/>
              <w:right w:val="single" w:sz="4" w:space="0" w:color="auto"/>
            </w:tcBorders>
            <w:vAlign w:val="center"/>
          </w:tcPr>
          <w:p w14:paraId="72FACB1E"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Предмет</w:t>
            </w:r>
          </w:p>
        </w:tc>
        <w:tc>
          <w:tcPr>
            <w:tcW w:w="2559" w:type="dxa"/>
            <w:tcBorders>
              <w:top w:val="single" w:sz="4" w:space="0" w:color="auto"/>
              <w:left w:val="single" w:sz="4" w:space="0" w:color="auto"/>
              <w:bottom w:val="single" w:sz="4" w:space="0" w:color="auto"/>
              <w:right w:val="single" w:sz="4" w:space="0" w:color="auto"/>
            </w:tcBorders>
            <w:vAlign w:val="center"/>
          </w:tcPr>
          <w:p w14:paraId="1A4F3E7A"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 xml:space="preserve">Мероприятие (олимпиада, Ноу и </w:t>
            </w:r>
            <w:proofErr w:type="spellStart"/>
            <w:r w:rsidRPr="002F6665">
              <w:rPr>
                <w:rFonts w:ascii="Times New Roman" w:hAnsi="Times New Roman" w:cs="Times New Roman"/>
                <w:b/>
                <w:sz w:val="20"/>
                <w:szCs w:val="20"/>
              </w:rPr>
              <w:t>др</w:t>
            </w:r>
            <w:proofErr w:type="spellEnd"/>
            <w:r w:rsidRPr="002F6665">
              <w:rPr>
                <w:rFonts w:ascii="Times New Roman" w:hAnsi="Times New Roman" w:cs="Times New Roman"/>
                <w:b/>
                <w:sz w:val="20"/>
                <w:szCs w:val="20"/>
              </w:rPr>
              <w:t xml:space="preserve"> – указать конкурс)</w:t>
            </w:r>
          </w:p>
        </w:tc>
        <w:tc>
          <w:tcPr>
            <w:tcW w:w="1134" w:type="dxa"/>
            <w:tcBorders>
              <w:top w:val="single" w:sz="4" w:space="0" w:color="auto"/>
              <w:left w:val="single" w:sz="4" w:space="0" w:color="auto"/>
              <w:bottom w:val="single" w:sz="4" w:space="0" w:color="auto"/>
              <w:right w:val="single" w:sz="4" w:space="0" w:color="auto"/>
            </w:tcBorders>
            <w:vAlign w:val="center"/>
          </w:tcPr>
          <w:p w14:paraId="6D1C9C78"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Дата</w:t>
            </w:r>
          </w:p>
        </w:tc>
        <w:tc>
          <w:tcPr>
            <w:tcW w:w="1341" w:type="dxa"/>
            <w:tcBorders>
              <w:top w:val="single" w:sz="4" w:space="0" w:color="auto"/>
              <w:left w:val="single" w:sz="4" w:space="0" w:color="auto"/>
              <w:bottom w:val="single" w:sz="4" w:space="0" w:color="auto"/>
              <w:right w:val="single" w:sz="4" w:space="0" w:color="auto"/>
            </w:tcBorders>
            <w:vAlign w:val="center"/>
          </w:tcPr>
          <w:p w14:paraId="7DAB92BD"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Результат</w:t>
            </w:r>
          </w:p>
        </w:tc>
        <w:tc>
          <w:tcPr>
            <w:tcW w:w="1418" w:type="dxa"/>
            <w:tcBorders>
              <w:top w:val="single" w:sz="4" w:space="0" w:color="auto"/>
              <w:left w:val="single" w:sz="4" w:space="0" w:color="auto"/>
              <w:bottom w:val="single" w:sz="4" w:space="0" w:color="auto"/>
              <w:right w:val="single" w:sz="4" w:space="0" w:color="auto"/>
            </w:tcBorders>
            <w:vAlign w:val="center"/>
          </w:tcPr>
          <w:p w14:paraId="3A295346"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ФИО учителя</w:t>
            </w:r>
          </w:p>
        </w:tc>
      </w:tr>
      <w:tr w:rsidR="00AF5EBC" w:rsidRPr="002F6665" w14:paraId="22EB1C5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08E8D43"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77CE03DA" w14:textId="77777777" w:rsidR="00524255" w:rsidRPr="002F6665" w:rsidRDefault="00524255" w:rsidP="00524255">
            <w:pPr>
              <w:spacing w:after="0" w:line="240" w:lineRule="auto"/>
              <w:jc w:val="center"/>
              <w:rPr>
                <w:rFonts w:ascii="Times New Roman" w:hAnsi="Times New Roman" w:cs="Times New Roman"/>
                <w:b/>
                <w:sz w:val="20"/>
                <w:szCs w:val="20"/>
              </w:rPr>
            </w:pPr>
            <w:proofErr w:type="spellStart"/>
            <w:r w:rsidRPr="002F6665">
              <w:rPr>
                <w:rFonts w:ascii="Times New Roman" w:hAnsi="Times New Roman" w:cs="Times New Roman"/>
                <w:sz w:val="20"/>
                <w:szCs w:val="20"/>
              </w:rPr>
              <w:t>Боронин</w:t>
            </w:r>
            <w:proofErr w:type="spellEnd"/>
            <w:r w:rsidRPr="002F6665">
              <w:rPr>
                <w:rFonts w:ascii="Times New Roman" w:hAnsi="Times New Roman" w:cs="Times New Roman"/>
                <w:sz w:val="20"/>
                <w:szCs w:val="20"/>
              </w:rPr>
              <w:t xml:space="preserve"> Александр </w:t>
            </w:r>
          </w:p>
        </w:tc>
        <w:tc>
          <w:tcPr>
            <w:tcW w:w="1594" w:type="dxa"/>
            <w:tcBorders>
              <w:top w:val="single" w:sz="4" w:space="0" w:color="auto"/>
              <w:left w:val="single" w:sz="4" w:space="0" w:color="auto"/>
              <w:bottom w:val="single" w:sz="4" w:space="0" w:color="auto"/>
              <w:right w:val="single" w:sz="4" w:space="0" w:color="auto"/>
            </w:tcBorders>
            <w:vAlign w:val="center"/>
          </w:tcPr>
          <w:p w14:paraId="3576AB19"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Английский язык</w:t>
            </w:r>
          </w:p>
        </w:tc>
        <w:tc>
          <w:tcPr>
            <w:tcW w:w="2559" w:type="dxa"/>
            <w:tcBorders>
              <w:top w:val="single" w:sz="4" w:space="0" w:color="auto"/>
              <w:left w:val="single" w:sz="4" w:space="0" w:color="auto"/>
              <w:bottom w:val="single" w:sz="4" w:space="0" w:color="auto"/>
              <w:right w:val="single" w:sz="4" w:space="0" w:color="auto"/>
            </w:tcBorders>
            <w:vAlign w:val="center"/>
          </w:tcPr>
          <w:p w14:paraId="248EA87D" w14:textId="77777777" w:rsidR="00524255" w:rsidRPr="002F6665" w:rsidRDefault="00524255" w:rsidP="00524255">
            <w:pPr>
              <w:spacing w:after="0" w:line="240" w:lineRule="auto"/>
              <w:jc w:val="center"/>
              <w:rPr>
                <w:rFonts w:ascii="Times New Roman" w:hAnsi="Times New Roman" w:cs="Times New Roman"/>
                <w:b/>
                <w:bCs/>
                <w:sz w:val="20"/>
                <w:szCs w:val="20"/>
              </w:rPr>
            </w:pPr>
            <w:proofErr w:type="spellStart"/>
            <w:r w:rsidRPr="002F6665">
              <w:rPr>
                <w:rFonts w:ascii="Times New Roman" w:hAnsi="Times New Roman" w:cs="Times New Roman"/>
                <w:sz w:val="20"/>
                <w:szCs w:val="20"/>
              </w:rPr>
              <w:t>Қашықтықтан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өтетін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жалпы</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білім</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беретін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пәндер</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бойынша</w:t>
            </w:r>
            <w:proofErr w:type="spellEnd"/>
            <w:r w:rsidRPr="002F6665">
              <w:rPr>
                <w:rFonts w:ascii="Times New Roman" w:hAnsi="Times New Roman" w:cs="Times New Roman"/>
                <w:sz w:val="20"/>
                <w:szCs w:val="20"/>
              </w:rPr>
              <w:t xml:space="preserve"> 5-11 </w:t>
            </w:r>
            <w:proofErr w:type="spellStart"/>
            <w:r w:rsidRPr="002F6665">
              <w:rPr>
                <w:rFonts w:ascii="Times New Roman" w:hAnsi="Times New Roman" w:cs="Times New Roman"/>
                <w:sz w:val="20"/>
                <w:szCs w:val="20"/>
              </w:rPr>
              <w:t>сынып</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оқушыларына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арналған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Шың</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олимпиадасының</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жүлдегері</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0FE2850D"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4-25.12. 2025</w:t>
            </w:r>
          </w:p>
        </w:tc>
        <w:tc>
          <w:tcPr>
            <w:tcW w:w="1341" w:type="dxa"/>
            <w:tcBorders>
              <w:top w:val="single" w:sz="4" w:space="0" w:color="auto"/>
              <w:left w:val="single" w:sz="4" w:space="0" w:color="auto"/>
              <w:bottom w:val="single" w:sz="4" w:space="0" w:color="auto"/>
              <w:right w:val="single" w:sz="4" w:space="0" w:color="auto"/>
            </w:tcBorders>
            <w:vAlign w:val="center"/>
          </w:tcPr>
          <w:p w14:paraId="0016FBB3"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 xml:space="preserve">сертификат </w:t>
            </w:r>
          </w:p>
        </w:tc>
        <w:tc>
          <w:tcPr>
            <w:tcW w:w="1418" w:type="dxa"/>
            <w:tcBorders>
              <w:top w:val="single" w:sz="4" w:space="0" w:color="auto"/>
              <w:left w:val="single" w:sz="4" w:space="0" w:color="auto"/>
              <w:bottom w:val="single" w:sz="4" w:space="0" w:color="auto"/>
              <w:right w:val="single" w:sz="4" w:space="0" w:color="auto"/>
            </w:tcBorders>
          </w:tcPr>
          <w:p w14:paraId="0CC2A971"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Ибраева В.Р.</w:t>
            </w:r>
          </w:p>
        </w:tc>
      </w:tr>
      <w:tr w:rsidR="00AF5EBC" w:rsidRPr="002F6665" w14:paraId="4F289F5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0ABC16B"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4827FEE3" w14:textId="77777777" w:rsidR="00524255" w:rsidRPr="002F6665" w:rsidRDefault="00524255" w:rsidP="00524255">
            <w:pPr>
              <w:spacing w:after="0" w:line="240" w:lineRule="auto"/>
              <w:jc w:val="center"/>
              <w:rPr>
                <w:rFonts w:ascii="Times New Roman" w:hAnsi="Times New Roman" w:cs="Times New Roman"/>
                <w:b/>
                <w:sz w:val="20"/>
                <w:szCs w:val="20"/>
              </w:rPr>
            </w:pPr>
            <w:proofErr w:type="spellStart"/>
            <w:r w:rsidRPr="002F6665">
              <w:rPr>
                <w:rFonts w:ascii="Times New Roman" w:hAnsi="Times New Roman" w:cs="Times New Roman"/>
                <w:sz w:val="20"/>
                <w:szCs w:val="20"/>
              </w:rPr>
              <w:t>Даужан</w:t>
            </w:r>
            <w:proofErr w:type="spellEnd"/>
            <w:r w:rsidRPr="002F6665">
              <w:rPr>
                <w:rFonts w:ascii="Times New Roman" w:hAnsi="Times New Roman" w:cs="Times New Roman"/>
                <w:sz w:val="20"/>
                <w:szCs w:val="20"/>
              </w:rPr>
              <w:t xml:space="preserve"> Рамина</w:t>
            </w:r>
          </w:p>
        </w:tc>
        <w:tc>
          <w:tcPr>
            <w:tcW w:w="1594" w:type="dxa"/>
            <w:tcBorders>
              <w:top w:val="single" w:sz="4" w:space="0" w:color="auto"/>
              <w:left w:val="single" w:sz="4" w:space="0" w:color="auto"/>
              <w:bottom w:val="single" w:sz="4" w:space="0" w:color="auto"/>
              <w:right w:val="single" w:sz="4" w:space="0" w:color="auto"/>
            </w:tcBorders>
            <w:vAlign w:val="center"/>
          </w:tcPr>
          <w:p w14:paraId="416A1C36"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Английский язык</w:t>
            </w:r>
          </w:p>
        </w:tc>
        <w:tc>
          <w:tcPr>
            <w:tcW w:w="2559" w:type="dxa"/>
            <w:tcBorders>
              <w:top w:val="single" w:sz="4" w:space="0" w:color="auto"/>
              <w:left w:val="single" w:sz="4" w:space="0" w:color="auto"/>
              <w:bottom w:val="single" w:sz="4" w:space="0" w:color="auto"/>
              <w:right w:val="single" w:sz="4" w:space="0" w:color="auto"/>
            </w:tcBorders>
            <w:vAlign w:val="center"/>
          </w:tcPr>
          <w:p w14:paraId="1EC923FA" w14:textId="77777777" w:rsidR="00524255" w:rsidRPr="002F6665" w:rsidRDefault="00524255" w:rsidP="00524255">
            <w:pPr>
              <w:spacing w:after="0" w:line="240" w:lineRule="auto"/>
              <w:jc w:val="center"/>
              <w:rPr>
                <w:rFonts w:ascii="Times New Roman" w:hAnsi="Times New Roman" w:cs="Times New Roman"/>
                <w:b/>
                <w:bCs/>
                <w:sz w:val="20"/>
                <w:szCs w:val="20"/>
              </w:rPr>
            </w:pPr>
            <w:proofErr w:type="spellStart"/>
            <w:r w:rsidRPr="002F6665">
              <w:rPr>
                <w:rFonts w:ascii="Times New Roman" w:hAnsi="Times New Roman" w:cs="Times New Roman"/>
                <w:sz w:val="20"/>
                <w:szCs w:val="20"/>
              </w:rPr>
              <w:t>Қашықтықтан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өтетін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жалпы</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білім</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беретін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пәндер</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бойынша</w:t>
            </w:r>
            <w:proofErr w:type="spellEnd"/>
            <w:r w:rsidRPr="002F6665">
              <w:rPr>
                <w:rFonts w:ascii="Times New Roman" w:hAnsi="Times New Roman" w:cs="Times New Roman"/>
                <w:sz w:val="20"/>
                <w:szCs w:val="20"/>
              </w:rPr>
              <w:t xml:space="preserve"> 5-11 </w:t>
            </w:r>
            <w:proofErr w:type="spellStart"/>
            <w:r w:rsidRPr="002F6665">
              <w:rPr>
                <w:rFonts w:ascii="Times New Roman" w:hAnsi="Times New Roman" w:cs="Times New Roman"/>
                <w:sz w:val="20"/>
                <w:szCs w:val="20"/>
              </w:rPr>
              <w:t>сынып</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оқушыларына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арналған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Шың</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олимпиадасының</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жүлдегері</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2575F7ED"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4-25.12. 2025</w:t>
            </w:r>
          </w:p>
        </w:tc>
        <w:tc>
          <w:tcPr>
            <w:tcW w:w="1341" w:type="dxa"/>
            <w:tcBorders>
              <w:top w:val="single" w:sz="4" w:space="0" w:color="auto"/>
              <w:left w:val="single" w:sz="4" w:space="0" w:color="auto"/>
              <w:bottom w:val="single" w:sz="4" w:space="0" w:color="auto"/>
              <w:right w:val="single" w:sz="4" w:space="0" w:color="auto"/>
            </w:tcBorders>
            <w:vAlign w:val="center"/>
          </w:tcPr>
          <w:p w14:paraId="39B50B3A"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сертификат</w:t>
            </w:r>
          </w:p>
        </w:tc>
        <w:tc>
          <w:tcPr>
            <w:tcW w:w="1418" w:type="dxa"/>
            <w:tcBorders>
              <w:top w:val="single" w:sz="4" w:space="0" w:color="auto"/>
              <w:left w:val="single" w:sz="4" w:space="0" w:color="auto"/>
              <w:bottom w:val="single" w:sz="4" w:space="0" w:color="auto"/>
              <w:right w:val="single" w:sz="4" w:space="0" w:color="auto"/>
            </w:tcBorders>
          </w:tcPr>
          <w:p w14:paraId="717C7886"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Ибраева В.Р.</w:t>
            </w:r>
          </w:p>
        </w:tc>
      </w:tr>
      <w:tr w:rsidR="00AF5EBC" w:rsidRPr="002F6665" w14:paraId="038F6B8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474E354"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734205D9"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Муканов Аян</w:t>
            </w:r>
          </w:p>
        </w:tc>
        <w:tc>
          <w:tcPr>
            <w:tcW w:w="1594" w:type="dxa"/>
            <w:tcBorders>
              <w:top w:val="single" w:sz="4" w:space="0" w:color="auto"/>
              <w:left w:val="single" w:sz="4" w:space="0" w:color="auto"/>
              <w:bottom w:val="single" w:sz="4" w:space="0" w:color="auto"/>
              <w:right w:val="single" w:sz="4" w:space="0" w:color="auto"/>
            </w:tcBorders>
            <w:vAlign w:val="center"/>
          </w:tcPr>
          <w:p w14:paraId="46E74B18"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Английский язык</w:t>
            </w:r>
          </w:p>
        </w:tc>
        <w:tc>
          <w:tcPr>
            <w:tcW w:w="2559" w:type="dxa"/>
            <w:tcBorders>
              <w:top w:val="single" w:sz="4" w:space="0" w:color="auto"/>
              <w:left w:val="single" w:sz="4" w:space="0" w:color="auto"/>
              <w:bottom w:val="single" w:sz="4" w:space="0" w:color="auto"/>
              <w:right w:val="single" w:sz="4" w:space="0" w:color="auto"/>
            </w:tcBorders>
            <w:vAlign w:val="center"/>
          </w:tcPr>
          <w:p w14:paraId="3238BBE6" w14:textId="77777777" w:rsidR="00524255" w:rsidRPr="002F6665" w:rsidRDefault="00524255" w:rsidP="00524255">
            <w:pPr>
              <w:spacing w:after="0" w:line="240" w:lineRule="auto"/>
              <w:jc w:val="center"/>
              <w:rPr>
                <w:rFonts w:ascii="Times New Roman" w:hAnsi="Times New Roman" w:cs="Times New Roman"/>
                <w:b/>
                <w:bCs/>
                <w:sz w:val="20"/>
                <w:szCs w:val="20"/>
              </w:rPr>
            </w:pPr>
            <w:proofErr w:type="spellStart"/>
            <w:r w:rsidRPr="002F6665">
              <w:rPr>
                <w:rFonts w:ascii="Times New Roman" w:hAnsi="Times New Roman" w:cs="Times New Roman"/>
                <w:sz w:val="20"/>
                <w:szCs w:val="20"/>
              </w:rPr>
              <w:t>Қашықтықтан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өтетін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жалпы</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білім</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беретін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пәндер</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бойынша</w:t>
            </w:r>
            <w:proofErr w:type="spellEnd"/>
            <w:r w:rsidRPr="002F6665">
              <w:rPr>
                <w:rFonts w:ascii="Times New Roman" w:hAnsi="Times New Roman" w:cs="Times New Roman"/>
                <w:sz w:val="20"/>
                <w:szCs w:val="20"/>
              </w:rPr>
              <w:t xml:space="preserve"> 5-11 </w:t>
            </w:r>
            <w:proofErr w:type="spellStart"/>
            <w:r w:rsidRPr="002F6665">
              <w:rPr>
                <w:rFonts w:ascii="Times New Roman" w:hAnsi="Times New Roman" w:cs="Times New Roman"/>
                <w:sz w:val="20"/>
                <w:szCs w:val="20"/>
              </w:rPr>
              <w:t>сынып</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оқушыларына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арналған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Шың</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олимпиадасының</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жүлдегері</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458D3AC6"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4-25.12. 2025</w:t>
            </w:r>
          </w:p>
        </w:tc>
        <w:tc>
          <w:tcPr>
            <w:tcW w:w="1341" w:type="dxa"/>
            <w:tcBorders>
              <w:top w:val="single" w:sz="4" w:space="0" w:color="auto"/>
              <w:left w:val="single" w:sz="4" w:space="0" w:color="auto"/>
              <w:bottom w:val="single" w:sz="4" w:space="0" w:color="auto"/>
              <w:right w:val="single" w:sz="4" w:space="0" w:color="auto"/>
            </w:tcBorders>
            <w:vAlign w:val="center"/>
          </w:tcPr>
          <w:p w14:paraId="56149E1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7000A75F"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6421E65D"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Ибраева В.Р.</w:t>
            </w:r>
          </w:p>
        </w:tc>
      </w:tr>
      <w:tr w:rsidR="00AF5EBC" w:rsidRPr="002F6665" w14:paraId="04F5971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01E0466"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0A9B806B" w14:textId="77777777" w:rsidR="00524255" w:rsidRPr="002F6665" w:rsidRDefault="00524255" w:rsidP="00524255">
            <w:pPr>
              <w:spacing w:after="0" w:line="240" w:lineRule="auto"/>
              <w:jc w:val="center"/>
              <w:rPr>
                <w:rFonts w:ascii="Times New Roman" w:hAnsi="Times New Roman" w:cs="Times New Roman"/>
                <w:b/>
                <w:sz w:val="20"/>
                <w:szCs w:val="20"/>
              </w:rPr>
            </w:pPr>
            <w:proofErr w:type="spellStart"/>
            <w:r w:rsidRPr="002F6665">
              <w:rPr>
                <w:rFonts w:ascii="Times New Roman" w:hAnsi="Times New Roman" w:cs="Times New Roman"/>
                <w:sz w:val="20"/>
                <w:szCs w:val="20"/>
              </w:rPr>
              <w:t>Никушин</w:t>
            </w:r>
            <w:proofErr w:type="spellEnd"/>
            <w:r w:rsidRPr="002F6665">
              <w:rPr>
                <w:rFonts w:ascii="Times New Roman" w:hAnsi="Times New Roman" w:cs="Times New Roman"/>
                <w:sz w:val="20"/>
                <w:szCs w:val="20"/>
              </w:rPr>
              <w:t xml:space="preserve"> Денис</w:t>
            </w:r>
          </w:p>
        </w:tc>
        <w:tc>
          <w:tcPr>
            <w:tcW w:w="1594" w:type="dxa"/>
            <w:tcBorders>
              <w:top w:val="single" w:sz="4" w:space="0" w:color="auto"/>
              <w:left w:val="single" w:sz="4" w:space="0" w:color="auto"/>
              <w:bottom w:val="single" w:sz="4" w:space="0" w:color="auto"/>
              <w:right w:val="single" w:sz="4" w:space="0" w:color="auto"/>
            </w:tcBorders>
            <w:vAlign w:val="center"/>
          </w:tcPr>
          <w:p w14:paraId="0A9A47AA"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Английский язык</w:t>
            </w:r>
          </w:p>
        </w:tc>
        <w:tc>
          <w:tcPr>
            <w:tcW w:w="2559" w:type="dxa"/>
            <w:tcBorders>
              <w:top w:val="single" w:sz="4" w:space="0" w:color="auto"/>
              <w:left w:val="single" w:sz="4" w:space="0" w:color="auto"/>
              <w:bottom w:val="single" w:sz="4" w:space="0" w:color="auto"/>
              <w:right w:val="single" w:sz="4" w:space="0" w:color="auto"/>
            </w:tcBorders>
            <w:vAlign w:val="center"/>
          </w:tcPr>
          <w:p w14:paraId="5BBC0079"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lang w:val="en-US"/>
              </w:rPr>
              <w:t xml:space="preserve">Jas </w:t>
            </w:r>
            <w:proofErr w:type="spellStart"/>
            <w:r w:rsidRPr="002F6665">
              <w:rPr>
                <w:rFonts w:ascii="Times New Roman" w:hAnsi="Times New Roman" w:cs="Times New Roman"/>
                <w:sz w:val="20"/>
                <w:szCs w:val="20"/>
                <w:lang w:val="en-US"/>
              </w:rPr>
              <w:t>Erudit</w:t>
            </w:r>
            <w:proofErr w:type="spellEnd"/>
            <w:r w:rsidRPr="002F6665">
              <w:rPr>
                <w:rFonts w:ascii="Times New Roman" w:hAnsi="Times New Roman" w:cs="Times New Roman"/>
                <w:sz w:val="20"/>
                <w:szCs w:val="20"/>
                <w:lang w:val="en-US"/>
              </w:rPr>
              <w:t xml:space="preserve"> </w:t>
            </w:r>
            <w:r w:rsidRPr="002F6665">
              <w:rPr>
                <w:rFonts w:ascii="Times New Roman" w:hAnsi="Times New Roman" w:cs="Times New Roman"/>
                <w:sz w:val="20"/>
                <w:szCs w:val="20"/>
                <w:lang w:val="kk-KZ"/>
              </w:rPr>
              <w:t xml:space="preserve">Астана Дарыны </w:t>
            </w:r>
          </w:p>
        </w:tc>
        <w:tc>
          <w:tcPr>
            <w:tcW w:w="1134" w:type="dxa"/>
            <w:tcBorders>
              <w:top w:val="single" w:sz="4" w:space="0" w:color="auto"/>
              <w:left w:val="single" w:sz="4" w:space="0" w:color="auto"/>
              <w:bottom w:val="single" w:sz="4" w:space="0" w:color="auto"/>
              <w:right w:val="single" w:sz="4" w:space="0" w:color="auto"/>
            </w:tcBorders>
            <w:vAlign w:val="center"/>
          </w:tcPr>
          <w:p w14:paraId="566B193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04.04.</w:t>
            </w:r>
          </w:p>
          <w:p w14:paraId="65B43FF4"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2026</w:t>
            </w:r>
          </w:p>
        </w:tc>
        <w:tc>
          <w:tcPr>
            <w:tcW w:w="1341" w:type="dxa"/>
            <w:tcBorders>
              <w:top w:val="single" w:sz="4" w:space="0" w:color="auto"/>
              <w:left w:val="single" w:sz="4" w:space="0" w:color="auto"/>
              <w:bottom w:val="single" w:sz="4" w:space="0" w:color="auto"/>
              <w:right w:val="single" w:sz="4" w:space="0" w:color="auto"/>
            </w:tcBorders>
            <w:vAlign w:val="center"/>
          </w:tcPr>
          <w:p w14:paraId="4F066B1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446A646"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vAlign w:val="center"/>
          </w:tcPr>
          <w:p w14:paraId="65659442"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Ибраева В.Р.</w:t>
            </w:r>
          </w:p>
        </w:tc>
      </w:tr>
      <w:tr w:rsidR="00AF5EBC" w:rsidRPr="002F6665" w14:paraId="29B1AF7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CB25BDE"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17B3FEC"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 xml:space="preserve">Аллахвердиева </w:t>
            </w:r>
            <w:proofErr w:type="spellStart"/>
            <w:r w:rsidRPr="002F6665">
              <w:rPr>
                <w:rFonts w:ascii="Times New Roman" w:hAnsi="Times New Roman" w:cs="Times New Roman"/>
                <w:sz w:val="20"/>
                <w:szCs w:val="20"/>
              </w:rPr>
              <w:t>Фидан</w:t>
            </w:r>
            <w:proofErr w:type="spellEnd"/>
          </w:p>
        </w:tc>
        <w:tc>
          <w:tcPr>
            <w:tcW w:w="1594" w:type="dxa"/>
            <w:tcBorders>
              <w:top w:val="single" w:sz="4" w:space="0" w:color="auto"/>
              <w:left w:val="single" w:sz="4" w:space="0" w:color="auto"/>
              <w:bottom w:val="single" w:sz="4" w:space="0" w:color="auto"/>
              <w:right w:val="single" w:sz="4" w:space="0" w:color="auto"/>
            </w:tcBorders>
          </w:tcPr>
          <w:p w14:paraId="30500645"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Английский язык</w:t>
            </w:r>
          </w:p>
        </w:tc>
        <w:tc>
          <w:tcPr>
            <w:tcW w:w="2559" w:type="dxa"/>
            <w:tcBorders>
              <w:top w:val="single" w:sz="4" w:space="0" w:color="auto"/>
              <w:left w:val="single" w:sz="4" w:space="0" w:color="auto"/>
              <w:bottom w:val="single" w:sz="4" w:space="0" w:color="auto"/>
              <w:right w:val="single" w:sz="4" w:space="0" w:color="auto"/>
            </w:tcBorders>
          </w:tcPr>
          <w:p w14:paraId="090D4E20" w14:textId="77777777" w:rsidR="00524255" w:rsidRPr="002F6665" w:rsidRDefault="00524255" w:rsidP="00524255">
            <w:pPr>
              <w:spacing w:after="0" w:line="240" w:lineRule="auto"/>
              <w:jc w:val="center"/>
              <w:rPr>
                <w:rFonts w:ascii="Times New Roman" w:hAnsi="Times New Roman" w:cs="Times New Roman"/>
                <w:b/>
                <w:bCs/>
                <w:sz w:val="20"/>
                <w:szCs w:val="20"/>
              </w:rPr>
            </w:pPr>
            <w:proofErr w:type="spellStart"/>
            <w:r w:rsidRPr="002F6665">
              <w:rPr>
                <w:rFonts w:ascii="Times New Roman" w:hAnsi="Times New Roman" w:cs="Times New Roman"/>
                <w:sz w:val="20"/>
                <w:szCs w:val="20"/>
              </w:rPr>
              <w:t>Қашықтықтан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өтетін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жалпы</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білім</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беретін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пәндер</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бойынша</w:t>
            </w:r>
            <w:proofErr w:type="spellEnd"/>
            <w:r w:rsidRPr="002F6665">
              <w:rPr>
                <w:rFonts w:ascii="Times New Roman" w:hAnsi="Times New Roman" w:cs="Times New Roman"/>
                <w:sz w:val="20"/>
                <w:szCs w:val="20"/>
              </w:rPr>
              <w:t xml:space="preserve"> 5-11 </w:t>
            </w:r>
            <w:proofErr w:type="spellStart"/>
            <w:r w:rsidRPr="002F6665">
              <w:rPr>
                <w:rFonts w:ascii="Times New Roman" w:hAnsi="Times New Roman" w:cs="Times New Roman"/>
                <w:sz w:val="20"/>
                <w:szCs w:val="20"/>
              </w:rPr>
              <w:t>сынып</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оқушыларына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арналған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Шың</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олимпиадасының</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жүлдегері</w:t>
            </w:r>
            <w:proofErr w:type="spellEnd"/>
          </w:p>
        </w:tc>
        <w:tc>
          <w:tcPr>
            <w:tcW w:w="1134" w:type="dxa"/>
            <w:tcBorders>
              <w:top w:val="single" w:sz="4" w:space="0" w:color="auto"/>
              <w:left w:val="single" w:sz="4" w:space="0" w:color="auto"/>
              <w:bottom w:val="single" w:sz="4" w:space="0" w:color="auto"/>
              <w:right w:val="single" w:sz="4" w:space="0" w:color="auto"/>
            </w:tcBorders>
          </w:tcPr>
          <w:p w14:paraId="5E7AD8EC"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25.12.25</w:t>
            </w:r>
          </w:p>
        </w:tc>
        <w:tc>
          <w:tcPr>
            <w:tcW w:w="1341" w:type="dxa"/>
            <w:tcBorders>
              <w:top w:val="single" w:sz="4" w:space="0" w:color="auto"/>
              <w:left w:val="single" w:sz="4" w:space="0" w:color="auto"/>
              <w:bottom w:val="single" w:sz="4" w:space="0" w:color="auto"/>
              <w:right w:val="single" w:sz="4" w:space="0" w:color="auto"/>
            </w:tcBorders>
          </w:tcPr>
          <w:p w14:paraId="29E0B186"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Сертификат</w:t>
            </w:r>
          </w:p>
        </w:tc>
        <w:tc>
          <w:tcPr>
            <w:tcW w:w="1418" w:type="dxa"/>
            <w:tcBorders>
              <w:top w:val="single" w:sz="4" w:space="0" w:color="auto"/>
              <w:left w:val="single" w:sz="4" w:space="0" w:color="auto"/>
              <w:bottom w:val="single" w:sz="4" w:space="0" w:color="auto"/>
              <w:right w:val="single" w:sz="4" w:space="0" w:color="auto"/>
            </w:tcBorders>
          </w:tcPr>
          <w:p w14:paraId="2C0728B7"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 xml:space="preserve">Смагулова </w:t>
            </w:r>
            <w:proofErr w:type="gramStart"/>
            <w:r w:rsidRPr="002F6665">
              <w:rPr>
                <w:rFonts w:ascii="Times New Roman" w:hAnsi="Times New Roman" w:cs="Times New Roman"/>
                <w:sz w:val="20"/>
                <w:szCs w:val="20"/>
              </w:rPr>
              <w:t>Ш.Б</w:t>
            </w:r>
            <w:proofErr w:type="gramEnd"/>
          </w:p>
        </w:tc>
      </w:tr>
      <w:tr w:rsidR="00AF5EBC" w:rsidRPr="002F6665" w14:paraId="43B9AED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0A4A6BF"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79DAA4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Мусабекова Мадина</w:t>
            </w:r>
          </w:p>
        </w:tc>
        <w:tc>
          <w:tcPr>
            <w:tcW w:w="1594" w:type="dxa"/>
            <w:tcBorders>
              <w:top w:val="single" w:sz="4" w:space="0" w:color="auto"/>
              <w:left w:val="single" w:sz="4" w:space="0" w:color="auto"/>
              <w:bottom w:val="single" w:sz="4" w:space="0" w:color="auto"/>
              <w:right w:val="single" w:sz="4" w:space="0" w:color="auto"/>
            </w:tcBorders>
          </w:tcPr>
          <w:p w14:paraId="269B3FA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Английский язык</w:t>
            </w:r>
          </w:p>
        </w:tc>
        <w:tc>
          <w:tcPr>
            <w:tcW w:w="2559" w:type="dxa"/>
            <w:tcBorders>
              <w:top w:val="single" w:sz="4" w:space="0" w:color="auto"/>
              <w:left w:val="single" w:sz="4" w:space="0" w:color="auto"/>
              <w:bottom w:val="single" w:sz="4" w:space="0" w:color="auto"/>
              <w:right w:val="single" w:sz="4" w:space="0" w:color="auto"/>
            </w:tcBorders>
          </w:tcPr>
          <w:p w14:paraId="2CE6219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Кенгуру-лингвист</w:t>
            </w:r>
          </w:p>
        </w:tc>
        <w:tc>
          <w:tcPr>
            <w:tcW w:w="1134" w:type="dxa"/>
            <w:tcBorders>
              <w:top w:val="single" w:sz="4" w:space="0" w:color="auto"/>
              <w:left w:val="single" w:sz="4" w:space="0" w:color="auto"/>
              <w:bottom w:val="single" w:sz="4" w:space="0" w:color="auto"/>
              <w:right w:val="single" w:sz="4" w:space="0" w:color="auto"/>
            </w:tcBorders>
          </w:tcPr>
          <w:p w14:paraId="13A4817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24.10.25</w:t>
            </w:r>
          </w:p>
        </w:tc>
        <w:tc>
          <w:tcPr>
            <w:tcW w:w="1341" w:type="dxa"/>
            <w:tcBorders>
              <w:top w:val="single" w:sz="4" w:space="0" w:color="auto"/>
              <w:left w:val="single" w:sz="4" w:space="0" w:color="auto"/>
              <w:bottom w:val="single" w:sz="4" w:space="0" w:color="auto"/>
              <w:right w:val="single" w:sz="4" w:space="0" w:color="auto"/>
            </w:tcBorders>
          </w:tcPr>
          <w:p w14:paraId="29078E9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21F71BD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1FF2E14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Смагулова </w:t>
            </w:r>
            <w:proofErr w:type="gramStart"/>
            <w:r w:rsidRPr="002F6665">
              <w:rPr>
                <w:rFonts w:ascii="Times New Roman" w:hAnsi="Times New Roman" w:cs="Times New Roman"/>
                <w:sz w:val="20"/>
                <w:szCs w:val="20"/>
              </w:rPr>
              <w:t>Ш.Б</w:t>
            </w:r>
            <w:proofErr w:type="gramEnd"/>
          </w:p>
        </w:tc>
      </w:tr>
      <w:tr w:rsidR="00AF5EBC" w:rsidRPr="002F6665" w14:paraId="586DFEA1"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57581F0"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806BC7D"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 xml:space="preserve">Сыздыкова </w:t>
            </w:r>
            <w:proofErr w:type="spellStart"/>
            <w:r w:rsidRPr="002F6665">
              <w:rPr>
                <w:rFonts w:ascii="Times New Roman" w:hAnsi="Times New Roman" w:cs="Times New Roman"/>
                <w:sz w:val="20"/>
                <w:szCs w:val="20"/>
              </w:rPr>
              <w:t>Нурайлым</w:t>
            </w:r>
            <w:proofErr w:type="spellEnd"/>
          </w:p>
        </w:tc>
        <w:tc>
          <w:tcPr>
            <w:tcW w:w="1594" w:type="dxa"/>
            <w:tcBorders>
              <w:top w:val="single" w:sz="4" w:space="0" w:color="auto"/>
              <w:left w:val="single" w:sz="4" w:space="0" w:color="auto"/>
              <w:bottom w:val="single" w:sz="4" w:space="0" w:color="auto"/>
              <w:right w:val="single" w:sz="4" w:space="0" w:color="auto"/>
            </w:tcBorders>
          </w:tcPr>
          <w:p w14:paraId="4579DB41"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Английский язык</w:t>
            </w:r>
          </w:p>
        </w:tc>
        <w:tc>
          <w:tcPr>
            <w:tcW w:w="2559" w:type="dxa"/>
            <w:tcBorders>
              <w:top w:val="single" w:sz="4" w:space="0" w:color="auto"/>
              <w:left w:val="single" w:sz="4" w:space="0" w:color="auto"/>
              <w:bottom w:val="single" w:sz="4" w:space="0" w:color="auto"/>
              <w:right w:val="single" w:sz="4" w:space="0" w:color="auto"/>
            </w:tcBorders>
          </w:tcPr>
          <w:p w14:paraId="6EDD3044"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Jas</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Erudit</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369190DF"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04.04.26</w:t>
            </w:r>
          </w:p>
        </w:tc>
        <w:tc>
          <w:tcPr>
            <w:tcW w:w="1341" w:type="dxa"/>
            <w:tcBorders>
              <w:top w:val="single" w:sz="4" w:space="0" w:color="auto"/>
              <w:left w:val="single" w:sz="4" w:space="0" w:color="auto"/>
              <w:bottom w:val="single" w:sz="4" w:space="0" w:color="auto"/>
              <w:right w:val="single" w:sz="4" w:space="0" w:color="auto"/>
            </w:tcBorders>
          </w:tcPr>
          <w:p w14:paraId="096F91B5"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грамота</w:t>
            </w:r>
          </w:p>
        </w:tc>
        <w:tc>
          <w:tcPr>
            <w:tcW w:w="1418" w:type="dxa"/>
            <w:tcBorders>
              <w:top w:val="single" w:sz="4" w:space="0" w:color="auto"/>
              <w:left w:val="single" w:sz="4" w:space="0" w:color="auto"/>
              <w:bottom w:val="single" w:sz="4" w:space="0" w:color="auto"/>
              <w:right w:val="single" w:sz="4" w:space="0" w:color="auto"/>
            </w:tcBorders>
          </w:tcPr>
          <w:p w14:paraId="1835864D" w14:textId="77777777" w:rsidR="00524255" w:rsidRPr="002F6665" w:rsidRDefault="00524255" w:rsidP="00524255">
            <w:pPr>
              <w:spacing w:after="0" w:line="240" w:lineRule="auto"/>
              <w:jc w:val="center"/>
              <w:rPr>
                <w:rFonts w:ascii="Times New Roman" w:hAnsi="Times New Roman" w:cs="Times New Roman"/>
                <w:b/>
                <w:sz w:val="20"/>
                <w:szCs w:val="20"/>
              </w:rPr>
            </w:pPr>
            <w:proofErr w:type="spellStart"/>
            <w:r w:rsidRPr="002F6665">
              <w:rPr>
                <w:rFonts w:ascii="Times New Roman" w:hAnsi="Times New Roman" w:cs="Times New Roman"/>
                <w:sz w:val="20"/>
                <w:szCs w:val="20"/>
              </w:rPr>
              <w:t>Айткужиева</w:t>
            </w:r>
            <w:proofErr w:type="spellEnd"/>
            <w:r w:rsidRPr="002F6665">
              <w:rPr>
                <w:rFonts w:ascii="Times New Roman" w:hAnsi="Times New Roman" w:cs="Times New Roman"/>
                <w:sz w:val="20"/>
                <w:szCs w:val="20"/>
              </w:rPr>
              <w:t xml:space="preserve"> Р. А.</w:t>
            </w:r>
          </w:p>
        </w:tc>
      </w:tr>
      <w:tr w:rsidR="00AF5EBC" w:rsidRPr="002F6665" w14:paraId="703A60E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ECE4B58"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B2D352E" w14:textId="77777777" w:rsidR="00524255" w:rsidRPr="002F6665" w:rsidRDefault="00524255" w:rsidP="00524255">
            <w:pPr>
              <w:spacing w:after="0" w:line="240" w:lineRule="auto"/>
              <w:jc w:val="center"/>
              <w:rPr>
                <w:rFonts w:ascii="Times New Roman" w:hAnsi="Times New Roman" w:cs="Times New Roman"/>
                <w:b/>
                <w:sz w:val="20"/>
                <w:szCs w:val="20"/>
              </w:rPr>
            </w:pPr>
            <w:proofErr w:type="spellStart"/>
            <w:r w:rsidRPr="002F6665">
              <w:rPr>
                <w:rFonts w:ascii="Times New Roman" w:hAnsi="Times New Roman" w:cs="Times New Roman"/>
                <w:sz w:val="20"/>
                <w:szCs w:val="20"/>
              </w:rPr>
              <w:t>Бынзер</w:t>
            </w:r>
            <w:proofErr w:type="spellEnd"/>
            <w:r w:rsidRPr="002F6665">
              <w:rPr>
                <w:rFonts w:ascii="Times New Roman" w:hAnsi="Times New Roman" w:cs="Times New Roman"/>
                <w:sz w:val="20"/>
                <w:szCs w:val="20"/>
              </w:rPr>
              <w:t xml:space="preserve"> Мария</w:t>
            </w:r>
          </w:p>
        </w:tc>
        <w:tc>
          <w:tcPr>
            <w:tcW w:w="1594" w:type="dxa"/>
            <w:tcBorders>
              <w:top w:val="single" w:sz="4" w:space="0" w:color="auto"/>
              <w:left w:val="single" w:sz="4" w:space="0" w:color="auto"/>
              <w:bottom w:val="single" w:sz="4" w:space="0" w:color="auto"/>
              <w:right w:val="single" w:sz="4" w:space="0" w:color="auto"/>
            </w:tcBorders>
          </w:tcPr>
          <w:p w14:paraId="305DE0C1"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Английский язык</w:t>
            </w:r>
          </w:p>
        </w:tc>
        <w:tc>
          <w:tcPr>
            <w:tcW w:w="2559" w:type="dxa"/>
            <w:tcBorders>
              <w:top w:val="single" w:sz="4" w:space="0" w:color="auto"/>
              <w:left w:val="single" w:sz="4" w:space="0" w:color="auto"/>
              <w:bottom w:val="single" w:sz="4" w:space="0" w:color="auto"/>
              <w:right w:val="single" w:sz="4" w:space="0" w:color="auto"/>
            </w:tcBorders>
          </w:tcPr>
          <w:p w14:paraId="1C842B0D" w14:textId="77777777" w:rsidR="00524255" w:rsidRPr="002F6665" w:rsidRDefault="00524255" w:rsidP="00524255">
            <w:pPr>
              <w:pStyle w:val="ae"/>
              <w:rPr>
                <w:rFonts w:ascii="Times New Roman" w:hAnsi="Times New Roman" w:cs="Times New Roman"/>
                <w:sz w:val="20"/>
                <w:szCs w:val="20"/>
              </w:rPr>
            </w:pPr>
            <w:proofErr w:type="spellStart"/>
            <w:r w:rsidRPr="002F6665">
              <w:rPr>
                <w:rFonts w:ascii="Times New Roman" w:hAnsi="Times New Roman" w:cs="Times New Roman"/>
                <w:sz w:val="20"/>
                <w:szCs w:val="20"/>
              </w:rPr>
              <w:t>Жалпы</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білім</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беретін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пəндер</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бойынша</w:t>
            </w:r>
            <w:proofErr w:type="spellEnd"/>
            <w:r w:rsidRPr="002F6665">
              <w:rPr>
                <w:rFonts w:ascii="Times New Roman" w:hAnsi="Times New Roman" w:cs="Times New Roman"/>
                <w:sz w:val="20"/>
                <w:szCs w:val="20"/>
              </w:rPr>
              <w:t xml:space="preserve"> 5-6 </w:t>
            </w:r>
            <w:proofErr w:type="spellStart"/>
            <w:r w:rsidRPr="002F6665">
              <w:rPr>
                <w:rFonts w:ascii="Times New Roman" w:hAnsi="Times New Roman" w:cs="Times New Roman"/>
                <w:sz w:val="20"/>
                <w:szCs w:val="20"/>
              </w:rPr>
              <w:t>сынып</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оқушыларына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арналған</w:t>
            </w:r>
            <w:proofErr w:type="spellEnd"/>
            <w:r w:rsidRPr="002F6665">
              <w:rPr>
                <w:rFonts w:ascii="Times New Roman" w:hAnsi="Times New Roman" w:cs="Times New Roman"/>
                <w:sz w:val="20"/>
                <w:szCs w:val="20"/>
              </w:rPr>
              <w:t xml:space="preserve"> </w:t>
            </w:r>
          </w:p>
          <w:p w14:paraId="15744A85" w14:textId="77777777" w:rsidR="00524255" w:rsidRPr="002F6665" w:rsidRDefault="00524255" w:rsidP="00524255">
            <w:pPr>
              <w:pStyle w:val="ae"/>
              <w:rPr>
                <w:rFonts w:ascii="Times New Roman" w:hAnsi="Times New Roman" w:cs="Times New Roman"/>
                <w:sz w:val="20"/>
                <w:szCs w:val="20"/>
              </w:rPr>
            </w:pPr>
            <w:proofErr w:type="spellStart"/>
            <w:r w:rsidRPr="002F6665">
              <w:rPr>
                <w:rFonts w:ascii="Times New Roman" w:hAnsi="Times New Roman" w:cs="Times New Roman"/>
                <w:sz w:val="20"/>
                <w:szCs w:val="20"/>
              </w:rPr>
              <w:t>республикалық</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олимпиаданың</w:t>
            </w:r>
            <w:proofErr w:type="spellEnd"/>
            <w:r w:rsidRPr="002F6665">
              <w:rPr>
                <w:rFonts w:ascii="Times New Roman" w:hAnsi="Times New Roman" w:cs="Times New Roman"/>
                <w:sz w:val="20"/>
                <w:szCs w:val="20"/>
              </w:rPr>
              <w:t xml:space="preserve"> II (</w:t>
            </w:r>
            <w:proofErr w:type="spellStart"/>
            <w:r w:rsidRPr="002F6665">
              <w:rPr>
                <w:rFonts w:ascii="Times New Roman" w:hAnsi="Times New Roman" w:cs="Times New Roman"/>
                <w:sz w:val="20"/>
                <w:szCs w:val="20"/>
              </w:rPr>
              <w:t>аудандық</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кезеңінің</w:t>
            </w:r>
            <w:proofErr w:type="spellEnd"/>
          </w:p>
          <w:p w14:paraId="295B9E05" w14:textId="77777777" w:rsidR="00524255" w:rsidRPr="002F6665" w:rsidRDefault="00524255" w:rsidP="00524255">
            <w:pPr>
              <w:spacing w:after="0" w:line="240" w:lineRule="auto"/>
              <w:jc w:val="center"/>
              <w:rPr>
                <w:rFonts w:ascii="Times New Roman" w:hAnsi="Times New Roman" w:cs="Times New Roman"/>
                <w:b/>
                <w:bCs/>
                <w:sz w:val="20"/>
                <w:szCs w:val="20"/>
              </w:rPr>
            </w:pPr>
            <w:proofErr w:type="spellStart"/>
            <w:r w:rsidRPr="002F6665">
              <w:rPr>
                <w:rFonts w:ascii="Times New Roman" w:hAnsi="Times New Roman" w:cs="Times New Roman"/>
                <w:sz w:val="20"/>
                <w:szCs w:val="20"/>
              </w:rPr>
              <w:t>жаратылыстану</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пәні</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бойынша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жүлдегері</w:t>
            </w:r>
            <w:proofErr w:type="spellEnd"/>
          </w:p>
        </w:tc>
        <w:tc>
          <w:tcPr>
            <w:tcW w:w="1134" w:type="dxa"/>
            <w:tcBorders>
              <w:top w:val="single" w:sz="4" w:space="0" w:color="auto"/>
              <w:left w:val="single" w:sz="4" w:space="0" w:color="auto"/>
              <w:bottom w:val="single" w:sz="4" w:space="0" w:color="auto"/>
              <w:right w:val="single" w:sz="4" w:space="0" w:color="auto"/>
            </w:tcBorders>
          </w:tcPr>
          <w:p w14:paraId="3AC9E72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17-18.12</w:t>
            </w:r>
          </w:p>
          <w:p w14:paraId="6EB5ABFD"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4A940D8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2CD807BA"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76AD44EE" w14:textId="77777777" w:rsidR="00524255" w:rsidRPr="002F6665" w:rsidRDefault="00524255" w:rsidP="00524255">
            <w:pPr>
              <w:spacing w:after="0" w:line="240" w:lineRule="auto"/>
              <w:jc w:val="center"/>
              <w:rPr>
                <w:rFonts w:ascii="Times New Roman" w:hAnsi="Times New Roman" w:cs="Times New Roman"/>
                <w:b/>
                <w:sz w:val="20"/>
                <w:szCs w:val="20"/>
              </w:rPr>
            </w:pPr>
            <w:proofErr w:type="spellStart"/>
            <w:r w:rsidRPr="002F6665">
              <w:rPr>
                <w:rFonts w:ascii="Times New Roman" w:hAnsi="Times New Roman" w:cs="Times New Roman"/>
                <w:sz w:val="20"/>
                <w:szCs w:val="20"/>
              </w:rPr>
              <w:t>Оспанова</w:t>
            </w:r>
            <w:proofErr w:type="spellEnd"/>
            <w:r w:rsidRPr="002F6665">
              <w:rPr>
                <w:rFonts w:ascii="Times New Roman" w:hAnsi="Times New Roman" w:cs="Times New Roman"/>
                <w:sz w:val="20"/>
                <w:szCs w:val="20"/>
              </w:rPr>
              <w:t xml:space="preserve"> К.Т. </w:t>
            </w:r>
          </w:p>
        </w:tc>
      </w:tr>
      <w:tr w:rsidR="00AF5EBC" w:rsidRPr="002F6665" w14:paraId="2B73BDE8"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AA4ADA1"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AA5AB03" w14:textId="77777777" w:rsidR="00524255" w:rsidRPr="002F6665" w:rsidRDefault="00524255" w:rsidP="00524255">
            <w:pPr>
              <w:spacing w:after="0" w:line="240" w:lineRule="auto"/>
              <w:jc w:val="center"/>
              <w:rPr>
                <w:rFonts w:ascii="Times New Roman" w:hAnsi="Times New Roman" w:cs="Times New Roman"/>
                <w:b/>
                <w:sz w:val="20"/>
                <w:szCs w:val="20"/>
              </w:rPr>
            </w:pPr>
            <w:proofErr w:type="spellStart"/>
            <w:r w:rsidRPr="002F6665">
              <w:rPr>
                <w:rFonts w:ascii="Times New Roman" w:hAnsi="Times New Roman" w:cs="Times New Roman"/>
                <w:sz w:val="20"/>
                <w:szCs w:val="20"/>
              </w:rPr>
              <w:t>Бынзер</w:t>
            </w:r>
            <w:proofErr w:type="spellEnd"/>
            <w:r w:rsidRPr="002F6665">
              <w:rPr>
                <w:rFonts w:ascii="Times New Roman" w:hAnsi="Times New Roman" w:cs="Times New Roman"/>
                <w:sz w:val="20"/>
                <w:szCs w:val="20"/>
              </w:rPr>
              <w:t xml:space="preserve"> Мария</w:t>
            </w:r>
          </w:p>
        </w:tc>
        <w:tc>
          <w:tcPr>
            <w:tcW w:w="1594" w:type="dxa"/>
            <w:tcBorders>
              <w:top w:val="single" w:sz="4" w:space="0" w:color="auto"/>
              <w:left w:val="single" w:sz="4" w:space="0" w:color="auto"/>
              <w:bottom w:val="single" w:sz="4" w:space="0" w:color="auto"/>
              <w:right w:val="single" w:sz="4" w:space="0" w:color="auto"/>
            </w:tcBorders>
          </w:tcPr>
          <w:p w14:paraId="709E94C3"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Английский язык</w:t>
            </w:r>
          </w:p>
        </w:tc>
        <w:tc>
          <w:tcPr>
            <w:tcW w:w="2559" w:type="dxa"/>
            <w:tcBorders>
              <w:top w:val="single" w:sz="4" w:space="0" w:color="auto"/>
              <w:left w:val="single" w:sz="4" w:space="0" w:color="auto"/>
              <w:bottom w:val="single" w:sz="4" w:space="0" w:color="auto"/>
              <w:right w:val="single" w:sz="4" w:space="0" w:color="auto"/>
            </w:tcBorders>
          </w:tcPr>
          <w:p w14:paraId="0EBDF4A7"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Республиканская олимпиада по критическому мышлению и философии для 9-11(12) классов</w:t>
            </w:r>
          </w:p>
        </w:tc>
        <w:tc>
          <w:tcPr>
            <w:tcW w:w="1134" w:type="dxa"/>
            <w:tcBorders>
              <w:top w:val="single" w:sz="4" w:space="0" w:color="auto"/>
              <w:left w:val="single" w:sz="4" w:space="0" w:color="auto"/>
              <w:bottom w:val="single" w:sz="4" w:space="0" w:color="auto"/>
              <w:right w:val="single" w:sz="4" w:space="0" w:color="auto"/>
            </w:tcBorders>
          </w:tcPr>
          <w:p w14:paraId="285F6F3B"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15.02.26</w:t>
            </w:r>
          </w:p>
        </w:tc>
        <w:tc>
          <w:tcPr>
            <w:tcW w:w="1341" w:type="dxa"/>
            <w:tcBorders>
              <w:top w:val="single" w:sz="4" w:space="0" w:color="auto"/>
              <w:left w:val="single" w:sz="4" w:space="0" w:color="auto"/>
              <w:bottom w:val="single" w:sz="4" w:space="0" w:color="auto"/>
              <w:right w:val="single" w:sz="4" w:space="0" w:color="auto"/>
            </w:tcBorders>
          </w:tcPr>
          <w:p w14:paraId="703AE5A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1E881800"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660D68A0" w14:textId="77777777" w:rsidR="00524255" w:rsidRPr="002F6665" w:rsidRDefault="00524255" w:rsidP="00524255">
            <w:pPr>
              <w:spacing w:after="0" w:line="240" w:lineRule="auto"/>
              <w:jc w:val="center"/>
              <w:rPr>
                <w:rFonts w:ascii="Times New Roman" w:hAnsi="Times New Roman" w:cs="Times New Roman"/>
                <w:b/>
                <w:sz w:val="20"/>
                <w:szCs w:val="20"/>
              </w:rPr>
            </w:pPr>
            <w:proofErr w:type="spellStart"/>
            <w:r w:rsidRPr="002F6665">
              <w:rPr>
                <w:rFonts w:ascii="Times New Roman" w:hAnsi="Times New Roman" w:cs="Times New Roman"/>
                <w:sz w:val="20"/>
                <w:szCs w:val="20"/>
              </w:rPr>
              <w:t>Оспанова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К.Т</w:t>
            </w:r>
            <w:proofErr w:type="gramEnd"/>
          </w:p>
        </w:tc>
      </w:tr>
      <w:tr w:rsidR="00AF5EBC" w:rsidRPr="002F6665" w14:paraId="2D4C07AA"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24949D2"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0A1BD48"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Павлова Виктория</w:t>
            </w:r>
          </w:p>
        </w:tc>
        <w:tc>
          <w:tcPr>
            <w:tcW w:w="1594" w:type="dxa"/>
            <w:tcBorders>
              <w:top w:val="single" w:sz="4" w:space="0" w:color="auto"/>
              <w:left w:val="single" w:sz="4" w:space="0" w:color="auto"/>
              <w:bottom w:val="single" w:sz="4" w:space="0" w:color="auto"/>
              <w:right w:val="single" w:sz="4" w:space="0" w:color="auto"/>
            </w:tcBorders>
          </w:tcPr>
          <w:p w14:paraId="77E72B46"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Английский язык</w:t>
            </w:r>
          </w:p>
        </w:tc>
        <w:tc>
          <w:tcPr>
            <w:tcW w:w="2559" w:type="dxa"/>
            <w:tcBorders>
              <w:top w:val="single" w:sz="4" w:space="0" w:color="auto"/>
              <w:left w:val="single" w:sz="4" w:space="0" w:color="auto"/>
              <w:bottom w:val="single" w:sz="4" w:space="0" w:color="auto"/>
              <w:right w:val="single" w:sz="4" w:space="0" w:color="auto"/>
            </w:tcBorders>
          </w:tcPr>
          <w:p w14:paraId="7A741E81"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Предметная олимпиада по английскому языку ЕНУ</w:t>
            </w:r>
          </w:p>
        </w:tc>
        <w:tc>
          <w:tcPr>
            <w:tcW w:w="1134" w:type="dxa"/>
            <w:tcBorders>
              <w:top w:val="single" w:sz="4" w:space="0" w:color="auto"/>
              <w:left w:val="single" w:sz="4" w:space="0" w:color="auto"/>
              <w:bottom w:val="single" w:sz="4" w:space="0" w:color="auto"/>
              <w:right w:val="single" w:sz="4" w:space="0" w:color="auto"/>
            </w:tcBorders>
          </w:tcPr>
          <w:p w14:paraId="53C3214A"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20.02.26</w:t>
            </w:r>
          </w:p>
        </w:tc>
        <w:tc>
          <w:tcPr>
            <w:tcW w:w="1341" w:type="dxa"/>
            <w:tcBorders>
              <w:top w:val="single" w:sz="4" w:space="0" w:color="auto"/>
              <w:left w:val="single" w:sz="4" w:space="0" w:color="auto"/>
              <w:bottom w:val="single" w:sz="4" w:space="0" w:color="auto"/>
              <w:right w:val="single" w:sz="4" w:space="0" w:color="auto"/>
            </w:tcBorders>
          </w:tcPr>
          <w:p w14:paraId="7FE0F96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74CD0FB3"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79E04F38" w14:textId="77777777" w:rsidR="00524255" w:rsidRPr="002F6665" w:rsidRDefault="00524255" w:rsidP="00524255">
            <w:pPr>
              <w:spacing w:after="0" w:line="240" w:lineRule="auto"/>
              <w:jc w:val="center"/>
              <w:rPr>
                <w:rFonts w:ascii="Times New Roman" w:hAnsi="Times New Roman" w:cs="Times New Roman"/>
                <w:b/>
                <w:sz w:val="20"/>
                <w:szCs w:val="20"/>
              </w:rPr>
            </w:pPr>
            <w:proofErr w:type="spellStart"/>
            <w:r w:rsidRPr="002F6665">
              <w:rPr>
                <w:rFonts w:ascii="Times New Roman" w:hAnsi="Times New Roman" w:cs="Times New Roman"/>
                <w:sz w:val="20"/>
                <w:szCs w:val="20"/>
              </w:rPr>
              <w:t>Оспанова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К.Т</w:t>
            </w:r>
            <w:proofErr w:type="gramEnd"/>
          </w:p>
        </w:tc>
      </w:tr>
      <w:tr w:rsidR="00AF5EBC" w:rsidRPr="002F6665" w14:paraId="67A8EE6E"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8CEC306"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F1C94D9" w14:textId="77777777" w:rsidR="00524255" w:rsidRPr="002F6665" w:rsidRDefault="00524255" w:rsidP="00524255">
            <w:pPr>
              <w:spacing w:after="0" w:line="240" w:lineRule="auto"/>
              <w:jc w:val="center"/>
              <w:rPr>
                <w:rFonts w:ascii="Times New Roman" w:hAnsi="Times New Roman" w:cs="Times New Roman"/>
                <w:sz w:val="20"/>
                <w:szCs w:val="20"/>
                <w:lang w:val="kk-KZ"/>
              </w:rPr>
            </w:pPr>
            <w:bookmarkStart w:id="11" w:name="_Hlk229695217"/>
            <w:r w:rsidRPr="002F6665">
              <w:rPr>
                <w:rFonts w:ascii="Times New Roman" w:hAnsi="Times New Roman" w:cs="Times New Roman"/>
                <w:sz w:val="20"/>
                <w:szCs w:val="20"/>
                <w:lang w:val="kk-KZ"/>
              </w:rPr>
              <w:t>Қамбар Малика</w:t>
            </w:r>
            <w:bookmarkEnd w:id="11"/>
          </w:p>
        </w:tc>
        <w:tc>
          <w:tcPr>
            <w:tcW w:w="1594" w:type="dxa"/>
            <w:tcBorders>
              <w:top w:val="single" w:sz="4" w:space="0" w:color="auto"/>
              <w:left w:val="single" w:sz="4" w:space="0" w:color="auto"/>
              <w:bottom w:val="single" w:sz="4" w:space="0" w:color="auto"/>
              <w:right w:val="single" w:sz="4" w:space="0" w:color="auto"/>
            </w:tcBorders>
          </w:tcPr>
          <w:p w14:paraId="5687103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Английский язык</w:t>
            </w:r>
          </w:p>
        </w:tc>
        <w:tc>
          <w:tcPr>
            <w:tcW w:w="2559" w:type="dxa"/>
            <w:tcBorders>
              <w:top w:val="single" w:sz="4" w:space="0" w:color="auto"/>
              <w:left w:val="single" w:sz="4" w:space="0" w:color="auto"/>
              <w:bottom w:val="single" w:sz="4" w:space="0" w:color="auto"/>
              <w:right w:val="single" w:sz="4" w:space="0" w:color="auto"/>
            </w:tcBorders>
          </w:tcPr>
          <w:p w14:paraId="1686D1F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Олимпиада</w:t>
            </w:r>
          </w:p>
          <w:p w14:paraId="4D3200D1"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А</w:t>
            </w:r>
            <w:r w:rsidRPr="002F6665">
              <w:rPr>
                <w:rFonts w:ascii="Times New Roman" w:hAnsi="Times New Roman" w:cs="Times New Roman"/>
                <w:sz w:val="20"/>
                <w:szCs w:val="20"/>
                <w:lang w:val="kk-KZ"/>
              </w:rPr>
              <w:t>қбота</w:t>
            </w:r>
          </w:p>
        </w:tc>
        <w:tc>
          <w:tcPr>
            <w:tcW w:w="1134" w:type="dxa"/>
            <w:tcBorders>
              <w:top w:val="single" w:sz="4" w:space="0" w:color="auto"/>
              <w:left w:val="single" w:sz="4" w:space="0" w:color="auto"/>
              <w:bottom w:val="single" w:sz="4" w:space="0" w:color="auto"/>
              <w:right w:val="single" w:sz="4" w:space="0" w:color="auto"/>
            </w:tcBorders>
          </w:tcPr>
          <w:p w14:paraId="1256371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25.04.26</w:t>
            </w:r>
          </w:p>
        </w:tc>
        <w:tc>
          <w:tcPr>
            <w:tcW w:w="1341" w:type="dxa"/>
            <w:tcBorders>
              <w:top w:val="single" w:sz="4" w:space="0" w:color="auto"/>
              <w:left w:val="single" w:sz="4" w:space="0" w:color="auto"/>
              <w:bottom w:val="single" w:sz="4" w:space="0" w:color="auto"/>
              <w:right w:val="single" w:sz="4" w:space="0" w:color="auto"/>
            </w:tcBorders>
          </w:tcPr>
          <w:p w14:paraId="108BDC5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6091134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389C850C"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Шиллер Н</w:t>
            </w:r>
          </w:p>
        </w:tc>
      </w:tr>
      <w:tr w:rsidR="00AF5EBC" w:rsidRPr="002F6665" w14:paraId="6DB5476E"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6CFE054"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FDDE5B5"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Капарова Сабина</w:t>
            </w:r>
          </w:p>
        </w:tc>
        <w:tc>
          <w:tcPr>
            <w:tcW w:w="1594" w:type="dxa"/>
            <w:tcBorders>
              <w:top w:val="single" w:sz="4" w:space="0" w:color="auto"/>
              <w:left w:val="single" w:sz="4" w:space="0" w:color="auto"/>
              <w:bottom w:val="single" w:sz="4" w:space="0" w:color="auto"/>
              <w:right w:val="single" w:sz="4" w:space="0" w:color="auto"/>
            </w:tcBorders>
          </w:tcPr>
          <w:p w14:paraId="7EC23FD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7D19363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 xml:space="preserve">Қалалық «Сәкен оқулары» </w:t>
            </w:r>
          </w:p>
        </w:tc>
        <w:tc>
          <w:tcPr>
            <w:tcW w:w="1134" w:type="dxa"/>
            <w:tcBorders>
              <w:top w:val="single" w:sz="4" w:space="0" w:color="auto"/>
              <w:left w:val="single" w:sz="4" w:space="0" w:color="auto"/>
              <w:bottom w:val="single" w:sz="4" w:space="0" w:color="auto"/>
              <w:right w:val="single" w:sz="4" w:space="0" w:color="auto"/>
            </w:tcBorders>
          </w:tcPr>
          <w:p w14:paraId="4B428F1C"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30 </w:t>
            </w:r>
            <w:r w:rsidRPr="002F6665">
              <w:rPr>
                <w:rFonts w:ascii="Times New Roman" w:hAnsi="Times New Roman" w:cs="Times New Roman"/>
                <w:sz w:val="20"/>
                <w:szCs w:val="20"/>
                <w:lang w:val="kk-KZ"/>
              </w:rPr>
              <w:t>қыркүйек,</w:t>
            </w:r>
          </w:p>
          <w:p w14:paraId="537913F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2025жыл</w:t>
            </w:r>
          </w:p>
        </w:tc>
        <w:tc>
          <w:tcPr>
            <w:tcW w:w="1341" w:type="dxa"/>
            <w:tcBorders>
              <w:top w:val="single" w:sz="4" w:space="0" w:color="auto"/>
              <w:left w:val="single" w:sz="4" w:space="0" w:color="auto"/>
              <w:bottom w:val="single" w:sz="4" w:space="0" w:color="auto"/>
              <w:right w:val="single" w:sz="4" w:space="0" w:color="auto"/>
            </w:tcBorders>
          </w:tcPr>
          <w:p w14:paraId="6700C38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Сертификат</w:t>
            </w:r>
          </w:p>
        </w:tc>
        <w:tc>
          <w:tcPr>
            <w:tcW w:w="1418" w:type="dxa"/>
            <w:tcBorders>
              <w:top w:val="single" w:sz="4" w:space="0" w:color="auto"/>
              <w:left w:val="single" w:sz="4" w:space="0" w:color="auto"/>
              <w:bottom w:val="single" w:sz="4" w:space="0" w:color="auto"/>
              <w:right w:val="single" w:sz="4" w:space="0" w:color="auto"/>
            </w:tcBorders>
          </w:tcPr>
          <w:p w14:paraId="235ACE9E"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Жолдасбекова</w:t>
            </w:r>
            <w:proofErr w:type="spellEnd"/>
            <w:r w:rsidRPr="002F6665">
              <w:rPr>
                <w:rFonts w:ascii="Times New Roman" w:hAnsi="Times New Roman" w:cs="Times New Roman"/>
                <w:sz w:val="20"/>
                <w:szCs w:val="20"/>
              </w:rPr>
              <w:t xml:space="preserve"> Г</w:t>
            </w:r>
            <w:r w:rsidRPr="002F6665">
              <w:rPr>
                <w:rFonts w:ascii="Times New Roman" w:hAnsi="Times New Roman" w:cs="Times New Roman"/>
                <w:sz w:val="20"/>
                <w:szCs w:val="20"/>
                <w:lang w:val="kk-KZ"/>
              </w:rPr>
              <w:t>үлнұр Мырзаханқызы</w:t>
            </w:r>
          </w:p>
        </w:tc>
      </w:tr>
      <w:tr w:rsidR="00AF5EBC" w:rsidRPr="002F6665" w14:paraId="0A7668C7"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E824477"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6896CA9"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Капарова Сабина</w:t>
            </w:r>
          </w:p>
        </w:tc>
        <w:tc>
          <w:tcPr>
            <w:tcW w:w="1594" w:type="dxa"/>
            <w:tcBorders>
              <w:top w:val="single" w:sz="4" w:space="0" w:color="auto"/>
              <w:left w:val="single" w:sz="4" w:space="0" w:color="auto"/>
              <w:bottom w:val="single" w:sz="4" w:space="0" w:color="auto"/>
              <w:right w:val="single" w:sz="4" w:space="0" w:color="auto"/>
            </w:tcBorders>
          </w:tcPr>
          <w:p w14:paraId="211A6AA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0D7A920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Қалалық « Бейімбетті білмек парыз » байқауы</w:t>
            </w:r>
          </w:p>
        </w:tc>
        <w:tc>
          <w:tcPr>
            <w:tcW w:w="1134" w:type="dxa"/>
            <w:tcBorders>
              <w:top w:val="single" w:sz="4" w:space="0" w:color="auto"/>
              <w:left w:val="single" w:sz="4" w:space="0" w:color="auto"/>
              <w:bottom w:val="single" w:sz="4" w:space="0" w:color="auto"/>
              <w:right w:val="single" w:sz="4" w:space="0" w:color="auto"/>
            </w:tcBorders>
          </w:tcPr>
          <w:p w14:paraId="324054E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5 </w:t>
            </w:r>
            <w:r w:rsidRPr="002F6665">
              <w:rPr>
                <w:rFonts w:ascii="Times New Roman" w:hAnsi="Times New Roman" w:cs="Times New Roman"/>
                <w:sz w:val="20"/>
                <w:szCs w:val="20"/>
                <w:lang w:val="kk-KZ"/>
              </w:rPr>
              <w:t xml:space="preserve">қараша, </w:t>
            </w:r>
            <w:r w:rsidRPr="002F6665">
              <w:rPr>
                <w:rFonts w:ascii="Times New Roman" w:hAnsi="Times New Roman" w:cs="Times New Roman"/>
                <w:sz w:val="20"/>
                <w:szCs w:val="20"/>
              </w:rPr>
              <w:t xml:space="preserve">2025 </w:t>
            </w:r>
            <w:proofErr w:type="spellStart"/>
            <w:r w:rsidRPr="002F6665">
              <w:rPr>
                <w:rFonts w:ascii="Times New Roman" w:hAnsi="Times New Roman" w:cs="Times New Roman"/>
                <w:sz w:val="20"/>
                <w:szCs w:val="20"/>
              </w:rPr>
              <w:t>жыл</w:t>
            </w:r>
            <w:proofErr w:type="spellEnd"/>
          </w:p>
        </w:tc>
        <w:tc>
          <w:tcPr>
            <w:tcW w:w="1341" w:type="dxa"/>
            <w:tcBorders>
              <w:top w:val="single" w:sz="4" w:space="0" w:color="auto"/>
              <w:left w:val="single" w:sz="4" w:space="0" w:color="auto"/>
              <w:bottom w:val="single" w:sz="4" w:space="0" w:color="auto"/>
              <w:right w:val="single" w:sz="4" w:space="0" w:color="auto"/>
            </w:tcBorders>
          </w:tcPr>
          <w:p w14:paraId="69061D9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Сертификат</w:t>
            </w:r>
          </w:p>
        </w:tc>
        <w:tc>
          <w:tcPr>
            <w:tcW w:w="1418" w:type="dxa"/>
            <w:tcBorders>
              <w:top w:val="single" w:sz="4" w:space="0" w:color="auto"/>
              <w:left w:val="single" w:sz="4" w:space="0" w:color="auto"/>
              <w:bottom w:val="single" w:sz="4" w:space="0" w:color="auto"/>
              <w:right w:val="single" w:sz="4" w:space="0" w:color="auto"/>
            </w:tcBorders>
          </w:tcPr>
          <w:p w14:paraId="2AAB58B2"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Жолдасбекова</w:t>
            </w:r>
            <w:proofErr w:type="spellEnd"/>
            <w:r w:rsidRPr="002F6665">
              <w:rPr>
                <w:rFonts w:ascii="Times New Roman" w:hAnsi="Times New Roman" w:cs="Times New Roman"/>
                <w:sz w:val="20"/>
                <w:szCs w:val="20"/>
              </w:rPr>
              <w:t xml:space="preserve"> Г</w:t>
            </w:r>
            <w:r w:rsidRPr="002F6665">
              <w:rPr>
                <w:rFonts w:ascii="Times New Roman" w:hAnsi="Times New Roman" w:cs="Times New Roman"/>
                <w:sz w:val="20"/>
                <w:szCs w:val="20"/>
                <w:lang w:val="kk-KZ"/>
              </w:rPr>
              <w:t>үлнұр Мырзаханқызы</w:t>
            </w:r>
          </w:p>
        </w:tc>
      </w:tr>
      <w:tr w:rsidR="00AF5EBC" w:rsidRPr="002F6665" w14:paraId="349686FB"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B9E5209"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3BE28DF"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Асланов Ибрахим</w:t>
            </w:r>
          </w:p>
        </w:tc>
        <w:tc>
          <w:tcPr>
            <w:tcW w:w="1594" w:type="dxa"/>
            <w:tcBorders>
              <w:top w:val="single" w:sz="4" w:space="0" w:color="auto"/>
              <w:left w:val="single" w:sz="4" w:space="0" w:color="auto"/>
              <w:bottom w:val="single" w:sz="4" w:space="0" w:color="auto"/>
              <w:right w:val="single" w:sz="4" w:space="0" w:color="auto"/>
            </w:tcBorders>
          </w:tcPr>
          <w:p w14:paraId="3132A16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7E6663D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 xml:space="preserve">Қалалық </w:t>
            </w:r>
            <w:r w:rsidRPr="002F6665">
              <w:rPr>
                <w:rFonts w:ascii="Times New Roman" w:hAnsi="Times New Roman" w:cs="Times New Roman"/>
                <w:sz w:val="20"/>
                <w:szCs w:val="20"/>
              </w:rPr>
              <w:t>«</w:t>
            </w:r>
            <w:r w:rsidRPr="002F6665">
              <w:rPr>
                <w:rFonts w:ascii="Times New Roman" w:hAnsi="Times New Roman" w:cs="Times New Roman"/>
                <w:sz w:val="20"/>
                <w:szCs w:val="20"/>
                <w:lang w:val="kk-KZ"/>
              </w:rPr>
              <w:t xml:space="preserve">Абай әлемі </w:t>
            </w:r>
            <w:r w:rsidRPr="002F6665">
              <w:rPr>
                <w:rFonts w:ascii="Times New Roman" w:hAnsi="Times New Roman" w:cs="Times New Roman"/>
                <w:sz w:val="20"/>
                <w:szCs w:val="20"/>
              </w:rPr>
              <w:t>»</w:t>
            </w:r>
            <w:r w:rsidRPr="002F6665">
              <w:rPr>
                <w:rFonts w:ascii="Times New Roman" w:hAnsi="Times New Roman" w:cs="Times New Roman"/>
                <w:sz w:val="20"/>
                <w:szCs w:val="20"/>
                <w:lang w:val="kk-KZ"/>
              </w:rPr>
              <w:t>байқауы</w:t>
            </w:r>
          </w:p>
        </w:tc>
        <w:tc>
          <w:tcPr>
            <w:tcW w:w="1134" w:type="dxa"/>
            <w:tcBorders>
              <w:top w:val="single" w:sz="4" w:space="0" w:color="auto"/>
              <w:left w:val="single" w:sz="4" w:space="0" w:color="auto"/>
              <w:bottom w:val="single" w:sz="4" w:space="0" w:color="auto"/>
              <w:right w:val="single" w:sz="4" w:space="0" w:color="auto"/>
            </w:tcBorders>
          </w:tcPr>
          <w:p w14:paraId="39126D7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2025-2026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12FDD65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Сертификат</w:t>
            </w:r>
          </w:p>
        </w:tc>
        <w:tc>
          <w:tcPr>
            <w:tcW w:w="1418" w:type="dxa"/>
            <w:tcBorders>
              <w:top w:val="single" w:sz="4" w:space="0" w:color="auto"/>
              <w:left w:val="single" w:sz="4" w:space="0" w:color="auto"/>
              <w:bottom w:val="single" w:sz="4" w:space="0" w:color="auto"/>
              <w:right w:val="single" w:sz="4" w:space="0" w:color="auto"/>
            </w:tcBorders>
          </w:tcPr>
          <w:p w14:paraId="2F143087"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Жолдасбекова</w:t>
            </w:r>
            <w:proofErr w:type="spellEnd"/>
            <w:r w:rsidRPr="002F6665">
              <w:rPr>
                <w:rFonts w:ascii="Times New Roman" w:hAnsi="Times New Roman" w:cs="Times New Roman"/>
                <w:sz w:val="20"/>
                <w:szCs w:val="20"/>
              </w:rPr>
              <w:t xml:space="preserve"> Г</w:t>
            </w:r>
            <w:r w:rsidRPr="002F6665">
              <w:rPr>
                <w:rFonts w:ascii="Times New Roman" w:hAnsi="Times New Roman" w:cs="Times New Roman"/>
                <w:sz w:val="20"/>
                <w:szCs w:val="20"/>
                <w:lang w:val="kk-KZ"/>
              </w:rPr>
              <w:t>үлнұр Мырзаханқызы</w:t>
            </w:r>
          </w:p>
        </w:tc>
      </w:tr>
      <w:tr w:rsidR="00AF5EBC" w:rsidRPr="002F6665" w14:paraId="3EDA791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DC52028"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E6F5142"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Аллахвердиева Фидан </w:t>
            </w:r>
          </w:p>
        </w:tc>
        <w:tc>
          <w:tcPr>
            <w:tcW w:w="1594" w:type="dxa"/>
            <w:tcBorders>
              <w:top w:val="single" w:sz="4" w:space="0" w:color="auto"/>
              <w:left w:val="single" w:sz="4" w:space="0" w:color="auto"/>
              <w:bottom w:val="single" w:sz="4" w:space="0" w:color="auto"/>
              <w:right w:val="single" w:sz="4" w:space="0" w:color="auto"/>
            </w:tcBorders>
          </w:tcPr>
          <w:p w14:paraId="6F8D29B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1585478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 xml:space="preserve">Қалалық «Абай әлемі» байқауы </w:t>
            </w:r>
          </w:p>
        </w:tc>
        <w:tc>
          <w:tcPr>
            <w:tcW w:w="1134" w:type="dxa"/>
            <w:tcBorders>
              <w:top w:val="single" w:sz="4" w:space="0" w:color="auto"/>
              <w:left w:val="single" w:sz="4" w:space="0" w:color="auto"/>
              <w:bottom w:val="single" w:sz="4" w:space="0" w:color="auto"/>
              <w:right w:val="single" w:sz="4" w:space="0" w:color="auto"/>
            </w:tcBorders>
          </w:tcPr>
          <w:p w14:paraId="351643B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2025-2026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322F868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3 </w:t>
            </w:r>
            <w:proofErr w:type="spellStart"/>
            <w:r w:rsidRPr="002F6665">
              <w:rPr>
                <w:rFonts w:ascii="Times New Roman" w:hAnsi="Times New Roman" w:cs="Times New Roman"/>
                <w:sz w:val="20"/>
                <w:szCs w:val="20"/>
              </w:rPr>
              <w:t>орын</w:t>
            </w:r>
            <w:proofErr w:type="spellEnd"/>
          </w:p>
        </w:tc>
        <w:tc>
          <w:tcPr>
            <w:tcW w:w="1418" w:type="dxa"/>
            <w:tcBorders>
              <w:top w:val="single" w:sz="4" w:space="0" w:color="auto"/>
              <w:left w:val="single" w:sz="4" w:space="0" w:color="auto"/>
              <w:bottom w:val="single" w:sz="4" w:space="0" w:color="auto"/>
              <w:right w:val="single" w:sz="4" w:space="0" w:color="auto"/>
            </w:tcBorders>
          </w:tcPr>
          <w:p w14:paraId="644825AE"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Асубаева Гулбану Манзалбековна </w:t>
            </w:r>
          </w:p>
        </w:tc>
      </w:tr>
      <w:tr w:rsidR="00AF5EBC" w:rsidRPr="002F6665" w14:paraId="553FEF9E"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E649BB5"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4B6509C"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Блялова Сабина </w:t>
            </w:r>
          </w:p>
        </w:tc>
        <w:tc>
          <w:tcPr>
            <w:tcW w:w="1594" w:type="dxa"/>
            <w:tcBorders>
              <w:top w:val="single" w:sz="4" w:space="0" w:color="auto"/>
              <w:left w:val="single" w:sz="4" w:space="0" w:color="auto"/>
              <w:bottom w:val="single" w:sz="4" w:space="0" w:color="auto"/>
              <w:right w:val="single" w:sz="4" w:space="0" w:color="auto"/>
            </w:tcBorders>
          </w:tcPr>
          <w:p w14:paraId="713F530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2562068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Республикалық ғылыми жобалар конкурсы «Тіл білімі»</w:t>
            </w:r>
          </w:p>
        </w:tc>
        <w:tc>
          <w:tcPr>
            <w:tcW w:w="1134" w:type="dxa"/>
            <w:tcBorders>
              <w:top w:val="single" w:sz="4" w:space="0" w:color="auto"/>
              <w:left w:val="single" w:sz="4" w:space="0" w:color="auto"/>
              <w:bottom w:val="single" w:sz="4" w:space="0" w:color="auto"/>
              <w:right w:val="single" w:sz="4" w:space="0" w:color="auto"/>
            </w:tcBorders>
          </w:tcPr>
          <w:p w14:paraId="3CA0EC4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2025-2026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0494BF4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2 орын</w:t>
            </w:r>
          </w:p>
        </w:tc>
        <w:tc>
          <w:tcPr>
            <w:tcW w:w="1418" w:type="dxa"/>
            <w:tcBorders>
              <w:top w:val="single" w:sz="4" w:space="0" w:color="auto"/>
              <w:left w:val="single" w:sz="4" w:space="0" w:color="auto"/>
              <w:bottom w:val="single" w:sz="4" w:space="0" w:color="auto"/>
              <w:right w:val="single" w:sz="4" w:space="0" w:color="auto"/>
            </w:tcBorders>
          </w:tcPr>
          <w:p w14:paraId="597AC0B6"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Тасбулатова Асемгуль Толеубаевна </w:t>
            </w:r>
          </w:p>
        </w:tc>
      </w:tr>
      <w:tr w:rsidR="00AF5EBC" w:rsidRPr="002F6665" w14:paraId="5B31F15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0D850A6"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59AB862"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Адильханова</w:t>
            </w:r>
            <w:proofErr w:type="spellEnd"/>
            <w:r w:rsidRPr="002F6665">
              <w:rPr>
                <w:rFonts w:ascii="Times New Roman" w:hAnsi="Times New Roman" w:cs="Times New Roman"/>
                <w:sz w:val="20"/>
                <w:szCs w:val="20"/>
              </w:rPr>
              <w:t xml:space="preserve"> Айлин</w:t>
            </w:r>
          </w:p>
        </w:tc>
        <w:tc>
          <w:tcPr>
            <w:tcW w:w="1594" w:type="dxa"/>
            <w:tcBorders>
              <w:top w:val="single" w:sz="4" w:space="0" w:color="auto"/>
              <w:left w:val="single" w:sz="4" w:space="0" w:color="auto"/>
              <w:bottom w:val="single" w:sz="4" w:space="0" w:color="auto"/>
              <w:right w:val="single" w:sz="4" w:space="0" w:color="auto"/>
            </w:tcBorders>
          </w:tcPr>
          <w:p w14:paraId="2BA07DC4"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47058CD6"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Республикалық олмпиада </w:t>
            </w:r>
            <w:r w:rsidRPr="002F6665">
              <w:rPr>
                <w:rFonts w:ascii="Times New Roman" w:hAnsi="Times New Roman" w:cs="Times New Roman"/>
                <w:sz w:val="20"/>
                <w:szCs w:val="20"/>
              </w:rPr>
              <w:t>2</w:t>
            </w:r>
            <w:r w:rsidRPr="002F6665">
              <w:rPr>
                <w:rFonts w:ascii="Times New Roman" w:hAnsi="Times New Roman" w:cs="Times New Roman"/>
                <w:sz w:val="20"/>
                <w:szCs w:val="20"/>
                <w:lang w:val="kk-KZ"/>
              </w:rPr>
              <w:t xml:space="preserve"> аудандық кезең</w:t>
            </w:r>
          </w:p>
        </w:tc>
        <w:tc>
          <w:tcPr>
            <w:tcW w:w="1134" w:type="dxa"/>
            <w:tcBorders>
              <w:top w:val="single" w:sz="4" w:space="0" w:color="auto"/>
              <w:left w:val="single" w:sz="4" w:space="0" w:color="auto"/>
              <w:bottom w:val="single" w:sz="4" w:space="0" w:color="auto"/>
              <w:right w:val="single" w:sz="4" w:space="0" w:color="auto"/>
            </w:tcBorders>
          </w:tcPr>
          <w:p w14:paraId="3AF8D64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2025-2026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7740D773"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3 </w:t>
            </w:r>
            <w:proofErr w:type="spellStart"/>
            <w:r w:rsidRPr="002F6665">
              <w:rPr>
                <w:rFonts w:ascii="Times New Roman" w:hAnsi="Times New Roman" w:cs="Times New Roman"/>
                <w:sz w:val="20"/>
                <w:szCs w:val="20"/>
              </w:rPr>
              <w:t>орын</w:t>
            </w:r>
            <w:proofErr w:type="spellEnd"/>
          </w:p>
        </w:tc>
        <w:tc>
          <w:tcPr>
            <w:tcW w:w="1418" w:type="dxa"/>
            <w:tcBorders>
              <w:top w:val="single" w:sz="4" w:space="0" w:color="auto"/>
              <w:left w:val="single" w:sz="4" w:space="0" w:color="auto"/>
              <w:bottom w:val="single" w:sz="4" w:space="0" w:color="auto"/>
              <w:right w:val="single" w:sz="4" w:space="0" w:color="auto"/>
            </w:tcBorders>
          </w:tcPr>
          <w:p w14:paraId="0D96546F"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Ниязбекова</w:t>
            </w:r>
            <w:proofErr w:type="spellEnd"/>
            <w:r w:rsidRPr="002F6665">
              <w:rPr>
                <w:rFonts w:ascii="Times New Roman" w:hAnsi="Times New Roman" w:cs="Times New Roman"/>
                <w:sz w:val="20"/>
                <w:szCs w:val="20"/>
              </w:rPr>
              <w:t xml:space="preserve"> С</w:t>
            </w:r>
            <w:r w:rsidRPr="002F6665">
              <w:rPr>
                <w:rFonts w:ascii="Times New Roman" w:hAnsi="Times New Roman" w:cs="Times New Roman"/>
                <w:sz w:val="20"/>
                <w:szCs w:val="20"/>
                <w:lang w:val="kk-KZ"/>
              </w:rPr>
              <w:t>а</w:t>
            </w:r>
            <w:r w:rsidRPr="002F6665">
              <w:rPr>
                <w:rFonts w:ascii="Times New Roman" w:hAnsi="Times New Roman" w:cs="Times New Roman"/>
                <w:sz w:val="20"/>
                <w:szCs w:val="20"/>
              </w:rPr>
              <w:t xml:space="preserve">мал </w:t>
            </w:r>
            <w:proofErr w:type="spellStart"/>
            <w:r w:rsidRPr="002F6665">
              <w:rPr>
                <w:rFonts w:ascii="Times New Roman" w:hAnsi="Times New Roman" w:cs="Times New Roman"/>
                <w:sz w:val="20"/>
                <w:szCs w:val="20"/>
              </w:rPr>
              <w:t>Советаевна</w:t>
            </w:r>
            <w:proofErr w:type="spellEnd"/>
          </w:p>
        </w:tc>
      </w:tr>
      <w:tr w:rsidR="00AF5EBC" w:rsidRPr="002F6665" w14:paraId="1B0FEAA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603F68A"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115C981"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Адильханова</w:t>
            </w:r>
            <w:proofErr w:type="spellEnd"/>
            <w:r w:rsidRPr="002F6665">
              <w:rPr>
                <w:rFonts w:ascii="Times New Roman" w:hAnsi="Times New Roman" w:cs="Times New Roman"/>
                <w:sz w:val="20"/>
                <w:szCs w:val="20"/>
              </w:rPr>
              <w:t xml:space="preserve"> Айлин </w:t>
            </w:r>
          </w:p>
        </w:tc>
        <w:tc>
          <w:tcPr>
            <w:tcW w:w="1594" w:type="dxa"/>
            <w:tcBorders>
              <w:top w:val="single" w:sz="4" w:space="0" w:color="auto"/>
              <w:left w:val="single" w:sz="4" w:space="0" w:color="auto"/>
              <w:bottom w:val="single" w:sz="4" w:space="0" w:color="auto"/>
              <w:right w:val="single" w:sz="4" w:space="0" w:color="auto"/>
            </w:tcBorders>
          </w:tcPr>
          <w:p w14:paraId="3BE00446"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1C10C3E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w:t>
            </w:r>
            <w:proofErr w:type="spellStart"/>
            <w:r w:rsidRPr="002F6665">
              <w:rPr>
                <w:rFonts w:ascii="Times New Roman" w:hAnsi="Times New Roman" w:cs="Times New Roman"/>
                <w:sz w:val="20"/>
                <w:szCs w:val="20"/>
              </w:rPr>
              <w:t>Абайтану</w:t>
            </w:r>
            <w:proofErr w:type="spellEnd"/>
            <w:r w:rsidRPr="002F6665">
              <w:rPr>
                <w:rFonts w:ascii="Times New Roman" w:hAnsi="Times New Roman" w:cs="Times New Roman"/>
                <w:sz w:val="20"/>
                <w:szCs w:val="20"/>
              </w:rPr>
              <w:t>»</w:t>
            </w:r>
          </w:p>
          <w:p w14:paraId="4A393FE0"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олимпиадасы</w:t>
            </w:r>
            <w:proofErr w:type="spellEnd"/>
          </w:p>
        </w:tc>
        <w:tc>
          <w:tcPr>
            <w:tcW w:w="1134" w:type="dxa"/>
            <w:tcBorders>
              <w:top w:val="single" w:sz="4" w:space="0" w:color="auto"/>
              <w:left w:val="single" w:sz="4" w:space="0" w:color="auto"/>
              <w:bottom w:val="single" w:sz="4" w:space="0" w:color="auto"/>
              <w:right w:val="single" w:sz="4" w:space="0" w:color="auto"/>
            </w:tcBorders>
          </w:tcPr>
          <w:p w14:paraId="115459F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2025-2026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6C0CB159"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2 </w:t>
            </w:r>
            <w:proofErr w:type="spellStart"/>
            <w:r w:rsidRPr="002F6665">
              <w:rPr>
                <w:rFonts w:ascii="Times New Roman" w:hAnsi="Times New Roman" w:cs="Times New Roman"/>
                <w:sz w:val="20"/>
                <w:szCs w:val="20"/>
              </w:rPr>
              <w:t>орын</w:t>
            </w:r>
            <w:proofErr w:type="spellEnd"/>
          </w:p>
        </w:tc>
        <w:tc>
          <w:tcPr>
            <w:tcW w:w="1418" w:type="dxa"/>
            <w:tcBorders>
              <w:top w:val="single" w:sz="4" w:space="0" w:color="auto"/>
              <w:left w:val="single" w:sz="4" w:space="0" w:color="auto"/>
              <w:bottom w:val="single" w:sz="4" w:space="0" w:color="auto"/>
              <w:right w:val="single" w:sz="4" w:space="0" w:color="auto"/>
            </w:tcBorders>
          </w:tcPr>
          <w:p w14:paraId="3DFC81E4"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Ниязбекова</w:t>
            </w:r>
            <w:proofErr w:type="spellEnd"/>
            <w:r w:rsidRPr="002F6665">
              <w:rPr>
                <w:rFonts w:ascii="Times New Roman" w:hAnsi="Times New Roman" w:cs="Times New Roman"/>
                <w:sz w:val="20"/>
                <w:szCs w:val="20"/>
              </w:rPr>
              <w:t xml:space="preserve"> С</w:t>
            </w:r>
            <w:r w:rsidRPr="002F6665">
              <w:rPr>
                <w:rFonts w:ascii="Times New Roman" w:hAnsi="Times New Roman" w:cs="Times New Roman"/>
                <w:sz w:val="20"/>
                <w:szCs w:val="20"/>
                <w:lang w:val="kk-KZ"/>
              </w:rPr>
              <w:t>а</w:t>
            </w:r>
            <w:r w:rsidRPr="002F6665">
              <w:rPr>
                <w:rFonts w:ascii="Times New Roman" w:hAnsi="Times New Roman" w:cs="Times New Roman"/>
                <w:sz w:val="20"/>
                <w:szCs w:val="20"/>
              </w:rPr>
              <w:t xml:space="preserve">мал </w:t>
            </w:r>
            <w:proofErr w:type="spellStart"/>
            <w:r w:rsidRPr="002F6665">
              <w:rPr>
                <w:rFonts w:ascii="Times New Roman" w:hAnsi="Times New Roman" w:cs="Times New Roman"/>
                <w:sz w:val="20"/>
                <w:szCs w:val="20"/>
              </w:rPr>
              <w:t>Советаевна</w:t>
            </w:r>
            <w:proofErr w:type="spellEnd"/>
          </w:p>
        </w:tc>
      </w:tr>
      <w:tr w:rsidR="00AF5EBC" w:rsidRPr="002F6665" w14:paraId="277DE63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CAA1F46"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57E9E04"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Адильханова</w:t>
            </w:r>
            <w:proofErr w:type="spellEnd"/>
            <w:r w:rsidRPr="002F6665">
              <w:rPr>
                <w:rFonts w:ascii="Times New Roman" w:hAnsi="Times New Roman" w:cs="Times New Roman"/>
                <w:sz w:val="20"/>
                <w:szCs w:val="20"/>
              </w:rPr>
              <w:t xml:space="preserve"> Айлин</w:t>
            </w:r>
          </w:p>
        </w:tc>
        <w:tc>
          <w:tcPr>
            <w:tcW w:w="1594" w:type="dxa"/>
            <w:tcBorders>
              <w:top w:val="single" w:sz="4" w:space="0" w:color="auto"/>
              <w:left w:val="single" w:sz="4" w:space="0" w:color="auto"/>
              <w:bottom w:val="single" w:sz="4" w:space="0" w:color="auto"/>
              <w:right w:val="single" w:sz="4" w:space="0" w:color="auto"/>
            </w:tcBorders>
          </w:tcPr>
          <w:p w14:paraId="5580D445"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4A5C4C95"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Ілияс оқулары</w:t>
            </w:r>
            <w:r w:rsidRPr="002F6665">
              <w:rPr>
                <w:rFonts w:ascii="Times New Roman" w:hAnsi="Times New Roman" w:cs="Times New Roman"/>
                <w:sz w:val="20"/>
                <w:szCs w:val="20"/>
              </w:rPr>
              <w:t>»</w:t>
            </w:r>
          </w:p>
          <w:p w14:paraId="51F2D116"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конкурс</w:t>
            </w:r>
          </w:p>
        </w:tc>
        <w:tc>
          <w:tcPr>
            <w:tcW w:w="1134" w:type="dxa"/>
            <w:tcBorders>
              <w:top w:val="single" w:sz="4" w:space="0" w:color="auto"/>
              <w:left w:val="single" w:sz="4" w:space="0" w:color="auto"/>
              <w:bottom w:val="single" w:sz="4" w:space="0" w:color="auto"/>
              <w:right w:val="single" w:sz="4" w:space="0" w:color="auto"/>
            </w:tcBorders>
          </w:tcPr>
          <w:p w14:paraId="6B4C147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2025-2026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60BA8434"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2 </w:t>
            </w:r>
            <w:proofErr w:type="spellStart"/>
            <w:r w:rsidRPr="002F6665">
              <w:rPr>
                <w:rFonts w:ascii="Times New Roman" w:hAnsi="Times New Roman" w:cs="Times New Roman"/>
                <w:sz w:val="20"/>
                <w:szCs w:val="20"/>
              </w:rPr>
              <w:t>орын</w:t>
            </w:r>
            <w:proofErr w:type="spellEnd"/>
          </w:p>
        </w:tc>
        <w:tc>
          <w:tcPr>
            <w:tcW w:w="1418" w:type="dxa"/>
            <w:tcBorders>
              <w:top w:val="single" w:sz="4" w:space="0" w:color="auto"/>
              <w:left w:val="single" w:sz="4" w:space="0" w:color="auto"/>
              <w:bottom w:val="single" w:sz="4" w:space="0" w:color="auto"/>
              <w:right w:val="single" w:sz="4" w:space="0" w:color="auto"/>
            </w:tcBorders>
          </w:tcPr>
          <w:p w14:paraId="6E6EB0B4"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Ниязбекова</w:t>
            </w:r>
            <w:proofErr w:type="spellEnd"/>
            <w:r w:rsidRPr="002F6665">
              <w:rPr>
                <w:rFonts w:ascii="Times New Roman" w:hAnsi="Times New Roman" w:cs="Times New Roman"/>
                <w:sz w:val="20"/>
                <w:szCs w:val="20"/>
              </w:rPr>
              <w:t xml:space="preserve"> С</w:t>
            </w:r>
            <w:r w:rsidRPr="002F6665">
              <w:rPr>
                <w:rFonts w:ascii="Times New Roman" w:hAnsi="Times New Roman" w:cs="Times New Roman"/>
                <w:sz w:val="20"/>
                <w:szCs w:val="20"/>
                <w:lang w:val="kk-KZ"/>
              </w:rPr>
              <w:t>а</w:t>
            </w:r>
            <w:r w:rsidRPr="002F6665">
              <w:rPr>
                <w:rFonts w:ascii="Times New Roman" w:hAnsi="Times New Roman" w:cs="Times New Roman"/>
                <w:sz w:val="20"/>
                <w:szCs w:val="20"/>
              </w:rPr>
              <w:t xml:space="preserve">мал </w:t>
            </w:r>
            <w:proofErr w:type="spellStart"/>
            <w:r w:rsidRPr="002F6665">
              <w:rPr>
                <w:rFonts w:ascii="Times New Roman" w:hAnsi="Times New Roman" w:cs="Times New Roman"/>
                <w:sz w:val="20"/>
                <w:szCs w:val="20"/>
              </w:rPr>
              <w:t>Советаевна</w:t>
            </w:r>
            <w:proofErr w:type="spellEnd"/>
          </w:p>
        </w:tc>
      </w:tr>
      <w:tr w:rsidR="00AF5EBC" w:rsidRPr="002F6665" w14:paraId="6CF5E1F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3F5E3DD"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B334FE1"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Бухаркина</w:t>
            </w:r>
            <w:proofErr w:type="spellEnd"/>
            <w:r w:rsidRPr="002F6665">
              <w:rPr>
                <w:rFonts w:ascii="Times New Roman" w:hAnsi="Times New Roman" w:cs="Times New Roman"/>
                <w:sz w:val="20"/>
                <w:szCs w:val="20"/>
              </w:rPr>
              <w:t xml:space="preserve"> Валерия</w:t>
            </w:r>
          </w:p>
        </w:tc>
        <w:tc>
          <w:tcPr>
            <w:tcW w:w="1594" w:type="dxa"/>
            <w:tcBorders>
              <w:top w:val="single" w:sz="4" w:space="0" w:color="auto"/>
              <w:left w:val="single" w:sz="4" w:space="0" w:color="auto"/>
              <w:bottom w:val="single" w:sz="4" w:space="0" w:color="auto"/>
              <w:right w:val="single" w:sz="4" w:space="0" w:color="auto"/>
            </w:tcBorders>
          </w:tcPr>
          <w:p w14:paraId="6A8C4639"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226EF098"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«М</w:t>
            </w:r>
            <w:r w:rsidRPr="002F6665">
              <w:rPr>
                <w:rFonts w:ascii="Times New Roman" w:hAnsi="Times New Roman" w:cs="Times New Roman"/>
                <w:sz w:val="20"/>
                <w:szCs w:val="20"/>
                <w:lang w:val="kk-KZ"/>
              </w:rPr>
              <w:t>ақатаев оқулары»</w:t>
            </w:r>
          </w:p>
        </w:tc>
        <w:tc>
          <w:tcPr>
            <w:tcW w:w="1134" w:type="dxa"/>
            <w:tcBorders>
              <w:top w:val="single" w:sz="4" w:space="0" w:color="auto"/>
              <w:left w:val="single" w:sz="4" w:space="0" w:color="auto"/>
              <w:bottom w:val="single" w:sz="4" w:space="0" w:color="auto"/>
              <w:right w:val="single" w:sz="4" w:space="0" w:color="auto"/>
            </w:tcBorders>
          </w:tcPr>
          <w:p w14:paraId="1510C2A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2025-2026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3F0916F4"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Диплом</w:t>
            </w:r>
          </w:p>
        </w:tc>
        <w:tc>
          <w:tcPr>
            <w:tcW w:w="1418" w:type="dxa"/>
            <w:tcBorders>
              <w:top w:val="single" w:sz="4" w:space="0" w:color="auto"/>
              <w:left w:val="single" w:sz="4" w:space="0" w:color="auto"/>
              <w:bottom w:val="single" w:sz="4" w:space="0" w:color="auto"/>
              <w:right w:val="single" w:sz="4" w:space="0" w:color="auto"/>
            </w:tcBorders>
          </w:tcPr>
          <w:p w14:paraId="5AC259A4"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Ниязбекова</w:t>
            </w:r>
            <w:proofErr w:type="spellEnd"/>
            <w:r w:rsidRPr="002F6665">
              <w:rPr>
                <w:rFonts w:ascii="Times New Roman" w:hAnsi="Times New Roman" w:cs="Times New Roman"/>
                <w:sz w:val="20"/>
                <w:szCs w:val="20"/>
              </w:rPr>
              <w:t xml:space="preserve"> С</w:t>
            </w:r>
            <w:r w:rsidRPr="002F6665">
              <w:rPr>
                <w:rFonts w:ascii="Times New Roman" w:hAnsi="Times New Roman" w:cs="Times New Roman"/>
                <w:sz w:val="20"/>
                <w:szCs w:val="20"/>
                <w:lang w:val="kk-KZ"/>
              </w:rPr>
              <w:t>а</w:t>
            </w:r>
            <w:r w:rsidRPr="002F6665">
              <w:rPr>
                <w:rFonts w:ascii="Times New Roman" w:hAnsi="Times New Roman" w:cs="Times New Roman"/>
                <w:sz w:val="20"/>
                <w:szCs w:val="20"/>
              </w:rPr>
              <w:t xml:space="preserve">мал </w:t>
            </w:r>
            <w:proofErr w:type="spellStart"/>
            <w:r w:rsidRPr="002F6665">
              <w:rPr>
                <w:rFonts w:ascii="Times New Roman" w:hAnsi="Times New Roman" w:cs="Times New Roman"/>
                <w:sz w:val="20"/>
                <w:szCs w:val="20"/>
              </w:rPr>
              <w:t>Советаевна</w:t>
            </w:r>
            <w:proofErr w:type="spellEnd"/>
          </w:p>
        </w:tc>
      </w:tr>
      <w:tr w:rsidR="00AF5EBC" w:rsidRPr="002F6665" w14:paraId="68B1FAC1"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FEA7E19"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1F455EE"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Адильханова</w:t>
            </w:r>
            <w:proofErr w:type="spellEnd"/>
            <w:r w:rsidRPr="002F6665">
              <w:rPr>
                <w:rFonts w:ascii="Times New Roman" w:hAnsi="Times New Roman" w:cs="Times New Roman"/>
                <w:sz w:val="20"/>
                <w:szCs w:val="20"/>
              </w:rPr>
              <w:t xml:space="preserve"> Айлин</w:t>
            </w:r>
          </w:p>
        </w:tc>
        <w:tc>
          <w:tcPr>
            <w:tcW w:w="1594" w:type="dxa"/>
            <w:tcBorders>
              <w:top w:val="single" w:sz="4" w:space="0" w:color="auto"/>
              <w:left w:val="single" w:sz="4" w:space="0" w:color="auto"/>
              <w:bottom w:val="single" w:sz="4" w:space="0" w:color="auto"/>
              <w:right w:val="single" w:sz="4" w:space="0" w:color="auto"/>
            </w:tcBorders>
          </w:tcPr>
          <w:p w14:paraId="259164ED"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55D9AD4A"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АҚБЕРЕН республикалық олмпиада </w:t>
            </w:r>
          </w:p>
        </w:tc>
        <w:tc>
          <w:tcPr>
            <w:tcW w:w="1134" w:type="dxa"/>
            <w:tcBorders>
              <w:top w:val="single" w:sz="4" w:space="0" w:color="auto"/>
              <w:left w:val="single" w:sz="4" w:space="0" w:color="auto"/>
              <w:bottom w:val="single" w:sz="4" w:space="0" w:color="auto"/>
              <w:right w:val="single" w:sz="4" w:space="0" w:color="auto"/>
            </w:tcBorders>
          </w:tcPr>
          <w:p w14:paraId="1AD9DDE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2025-2026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3321CD17"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2 </w:t>
            </w:r>
            <w:proofErr w:type="spellStart"/>
            <w:r w:rsidRPr="002F6665">
              <w:rPr>
                <w:rFonts w:ascii="Times New Roman" w:hAnsi="Times New Roman" w:cs="Times New Roman"/>
                <w:sz w:val="20"/>
                <w:szCs w:val="20"/>
              </w:rPr>
              <w:t>орын</w:t>
            </w:r>
            <w:proofErr w:type="spellEnd"/>
          </w:p>
        </w:tc>
        <w:tc>
          <w:tcPr>
            <w:tcW w:w="1418" w:type="dxa"/>
            <w:tcBorders>
              <w:top w:val="single" w:sz="4" w:space="0" w:color="auto"/>
              <w:left w:val="single" w:sz="4" w:space="0" w:color="auto"/>
              <w:bottom w:val="single" w:sz="4" w:space="0" w:color="auto"/>
              <w:right w:val="single" w:sz="4" w:space="0" w:color="auto"/>
            </w:tcBorders>
          </w:tcPr>
          <w:p w14:paraId="32C5C8B8"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Ниязбекова</w:t>
            </w:r>
            <w:proofErr w:type="spellEnd"/>
            <w:r w:rsidRPr="002F6665">
              <w:rPr>
                <w:rFonts w:ascii="Times New Roman" w:hAnsi="Times New Roman" w:cs="Times New Roman"/>
                <w:sz w:val="20"/>
                <w:szCs w:val="20"/>
              </w:rPr>
              <w:t xml:space="preserve"> С</w:t>
            </w:r>
            <w:r w:rsidRPr="002F6665">
              <w:rPr>
                <w:rFonts w:ascii="Times New Roman" w:hAnsi="Times New Roman" w:cs="Times New Roman"/>
                <w:sz w:val="20"/>
                <w:szCs w:val="20"/>
                <w:lang w:val="kk-KZ"/>
              </w:rPr>
              <w:t>а</w:t>
            </w:r>
            <w:r w:rsidRPr="002F6665">
              <w:rPr>
                <w:rFonts w:ascii="Times New Roman" w:hAnsi="Times New Roman" w:cs="Times New Roman"/>
                <w:sz w:val="20"/>
                <w:szCs w:val="20"/>
              </w:rPr>
              <w:t xml:space="preserve">мал </w:t>
            </w:r>
            <w:proofErr w:type="spellStart"/>
            <w:r w:rsidRPr="002F6665">
              <w:rPr>
                <w:rFonts w:ascii="Times New Roman" w:hAnsi="Times New Roman" w:cs="Times New Roman"/>
                <w:sz w:val="20"/>
                <w:szCs w:val="20"/>
              </w:rPr>
              <w:t>Советаевна</w:t>
            </w:r>
            <w:proofErr w:type="spellEnd"/>
          </w:p>
        </w:tc>
      </w:tr>
      <w:tr w:rsidR="00AF5EBC" w:rsidRPr="002F6665" w14:paraId="7BC5D895"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EEDBBFF"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151DF1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 xml:space="preserve">Аллахвердиева Сэвги </w:t>
            </w:r>
          </w:p>
        </w:tc>
        <w:tc>
          <w:tcPr>
            <w:tcW w:w="1594" w:type="dxa"/>
            <w:tcBorders>
              <w:top w:val="single" w:sz="4" w:space="0" w:color="auto"/>
              <w:left w:val="single" w:sz="4" w:space="0" w:color="auto"/>
              <w:bottom w:val="single" w:sz="4" w:space="0" w:color="auto"/>
              <w:right w:val="single" w:sz="4" w:space="0" w:color="auto"/>
            </w:tcBorders>
          </w:tcPr>
          <w:p w14:paraId="4CE8F4DC"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200684E6"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Республикалық олмпиада </w:t>
            </w:r>
            <w:r w:rsidRPr="002F6665">
              <w:rPr>
                <w:rFonts w:ascii="Times New Roman" w:hAnsi="Times New Roman" w:cs="Times New Roman"/>
                <w:sz w:val="20"/>
                <w:szCs w:val="20"/>
              </w:rPr>
              <w:t>2</w:t>
            </w:r>
            <w:r w:rsidRPr="002F6665">
              <w:rPr>
                <w:rFonts w:ascii="Times New Roman" w:hAnsi="Times New Roman" w:cs="Times New Roman"/>
                <w:sz w:val="20"/>
                <w:szCs w:val="20"/>
                <w:lang w:val="kk-KZ"/>
              </w:rPr>
              <w:t xml:space="preserve"> аудандық кезең</w:t>
            </w:r>
          </w:p>
        </w:tc>
        <w:tc>
          <w:tcPr>
            <w:tcW w:w="1134" w:type="dxa"/>
            <w:tcBorders>
              <w:top w:val="single" w:sz="4" w:space="0" w:color="auto"/>
              <w:left w:val="single" w:sz="4" w:space="0" w:color="auto"/>
              <w:bottom w:val="single" w:sz="4" w:space="0" w:color="auto"/>
              <w:right w:val="single" w:sz="4" w:space="0" w:color="auto"/>
            </w:tcBorders>
          </w:tcPr>
          <w:p w14:paraId="3525316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2025-2026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6EE487E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3</w:t>
            </w:r>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орын</w:t>
            </w:r>
            <w:proofErr w:type="spellEnd"/>
          </w:p>
        </w:tc>
        <w:tc>
          <w:tcPr>
            <w:tcW w:w="1418" w:type="dxa"/>
            <w:tcBorders>
              <w:top w:val="single" w:sz="4" w:space="0" w:color="auto"/>
              <w:left w:val="single" w:sz="4" w:space="0" w:color="auto"/>
              <w:bottom w:val="single" w:sz="4" w:space="0" w:color="auto"/>
              <w:right w:val="single" w:sz="4" w:space="0" w:color="auto"/>
            </w:tcBorders>
          </w:tcPr>
          <w:p w14:paraId="503E295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 xml:space="preserve">Мажинова Гаухар Бакытбековна </w:t>
            </w:r>
          </w:p>
        </w:tc>
      </w:tr>
      <w:tr w:rsidR="00AF5EBC" w:rsidRPr="002F6665" w14:paraId="301B090D"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012B95F"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95E6B6C"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Аллахвердиева Сэвги </w:t>
            </w:r>
          </w:p>
        </w:tc>
        <w:tc>
          <w:tcPr>
            <w:tcW w:w="1594" w:type="dxa"/>
            <w:tcBorders>
              <w:top w:val="single" w:sz="4" w:space="0" w:color="auto"/>
              <w:left w:val="single" w:sz="4" w:space="0" w:color="auto"/>
              <w:bottom w:val="single" w:sz="4" w:space="0" w:color="auto"/>
              <w:right w:val="single" w:sz="4" w:space="0" w:color="auto"/>
            </w:tcBorders>
          </w:tcPr>
          <w:p w14:paraId="564BD617"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3661119D"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Республикалық олмпиада </w:t>
            </w:r>
            <w:r w:rsidRPr="002F6665">
              <w:rPr>
                <w:rFonts w:ascii="Times New Roman" w:hAnsi="Times New Roman" w:cs="Times New Roman"/>
                <w:sz w:val="20"/>
                <w:szCs w:val="20"/>
              </w:rPr>
              <w:t>2</w:t>
            </w:r>
            <w:r w:rsidRPr="002F6665">
              <w:rPr>
                <w:rFonts w:ascii="Times New Roman" w:hAnsi="Times New Roman" w:cs="Times New Roman"/>
                <w:sz w:val="20"/>
                <w:szCs w:val="20"/>
                <w:lang w:val="kk-KZ"/>
              </w:rPr>
              <w:t xml:space="preserve"> қалалық кезең</w:t>
            </w:r>
          </w:p>
        </w:tc>
        <w:tc>
          <w:tcPr>
            <w:tcW w:w="1134" w:type="dxa"/>
            <w:tcBorders>
              <w:top w:val="single" w:sz="4" w:space="0" w:color="auto"/>
              <w:left w:val="single" w:sz="4" w:space="0" w:color="auto"/>
              <w:bottom w:val="single" w:sz="4" w:space="0" w:color="auto"/>
              <w:right w:val="single" w:sz="4" w:space="0" w:color="auto"/>
            </w:tcBorders>
          </w:tcPr>
          <w:p w14:paraId="44ED850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2025-2026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67156B4E"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Грамота </w:t>
            </w:r>
          </w:p>
        </w:tc>
        <w:tc>
          <w:tcPr>
            <w:tcW w:w="1418" w:type="dxa"/>
            <w:tcBorders>
              <w:top w:val="single" w:sz="4" w:space="0" w:color="auto"/>
              <w:left w:val="single" w:sz="4" w:space="0" w:color="auto"/>
              <w:bottom w:val="single" w:sz="4" w:space="0" w:color="auto"/>
              <w:right w:val="single" w:sz="4" w:space="0" w:color="auto"/>
            </w:tcBorders>
          </w:tcPr>
          <w:p w14:paraId="3BC282A7"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Мажинова Гаухар Бакытбековна </w:t>
            </w:r>
          </w:p>
        </w:tc>
      </w:tr>
      <w:tr w:rsidR="00AF5EBC" w:rsidRPr="002F6665" w14:paraId="5618F94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836FD09"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095F66C"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Камбар Малика </w:t>
            </w:r>
          </w:p>
        </w:tc>
        <w:tc>
          <w:tcPr>
            <w:tcW w:w="1594" w:type="dxa"/>
            <w:tcBorders>
              <w:top w:val="single" w:sz="4" w:space="0" w:color="auto"/>
              <w:left w:val="single" w:sz="4" w:space="0" w:color="auto"/>
              <w:bottom w:val="single" w:sz="4" w:space="0" w:color="auto"/>
              <w:right w:val="single" w:sz="4" w:space="0" w:color="auto"/>
            </w:tcBorders>
          </w:tcPr>
          <w:p w14:paraId="641B50E5"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06FB3BDC"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«Ақбота»</w:t>
            </w:r>
          </w:p>
        </w:tc>
        <w:tc>
          <w:tcPr>
            <w:tcW w:w="1134" w:type="dxa"/>
            <w:tcBorders>
              <w:top w:val="single" w:sz="4" w:space="0" w:color="auto"/>
              <w:left w:val="single" w:sz="4" w:space="0" w:color="auto"/>
              <w:bottom w:val="single" w:sz="4" w:space="0" w:color="auto"/>
              <w:right w:val="single" w:sz="4" w:space="0" w:color="auto"/>
            </w:tcBorders>
          </w:tcPr>
          <w:p w14:paraId="6F34122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2025-2026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3BA95AF4"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3 орын </w:t>
            </w:r>
          </w:p>
        </w:tc>
        <w:tc>
          <w:tcPr>
            <w:tcW w:w="1418" w:type="dxa"/>
            <w:tcBorders>
              <w:top w:val="single" w:sz="4" w:space="0" w:color="auto"/>
              <w:left w:val="single" w:sz="4" w:space="0" w:color="auto"/>
              <w:bottom w:val="single" w:sz="4" w:space="0" w:color="auto"/>
              <w:right w:val="single" w:sz="4" w:space="0" w:color="auto"/>
            </w:tcBorders>
          </w:tcPr>
          <w:p w14:paraId="6B1314FC"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Абдигалиева Замзагуль Какимашевна </w:t>
            </w:r>
          </w:p>
        </w:tc>
      </w:tr>
      <w:tr w:rsidR="00AF5EBC" w:rsidRPr="002F6665" w14:paraId="5C2E7EC8"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7205B89"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F644D77"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Мустафаев Кенан </w:t>
            </w:r>
          </w:p>
        </w:tc>
        <w:tc>
          <w:tcPr>
            <w:tcW w:w="1594" w:type="dxa"/>
            <w:tcBorders>
              <w:top w:val="single" w:sz="4" w:space="0" w:color="auto"/>
              <w:left w:val="single" w:sz="4" w:space="0" w:color="auto"/>
              <w:bottom w:val="single" w:sz="4" w:space="0" w:color="auto"/>
              <w:right w:val="single" w:sz="4" w:space="0" w:color="auto"/>
            </w:tcBorders>
          </w:tcPr>
          <w:p w14:paraId="55FCBEFF"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5C3824A3"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«МегаМозг»</w:t>
            </w:r>
          </w:p>
        </w:tc>
        <w:tc>
          <w:tcPr>
            <w:tcW w:w="1134" w:type="dxa"/>
            <w:tcBorders>
              <w:top w:val="single" w:sz="4" w:space="0" w:color="auto"/>
              <w:left w:val="single" w:sz="4" w:space="0" w:color="auto"/>
              <w:bottom w:val="single" w:sz="4" w:space="0" w:color="auto"/>
              <w:right w:val="single" w:sz="4" w:space="0" w:color="auto"/>
            </w:tcBorders>
          </w:tcPr>
          <w:p w14:paraId="70E25F8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2025-2026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37787200"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1 орын </w:t>
            </w:r>
          </w:p>
        </w:tc>
        <w:tc>
          <w:tcPr>
            <w:tcW w:w="1418" w:type="dxa"/>
            <w:tcBorders>
              <w:top w:val="single" w:sz="4" w:space="0" w:color="auto"/>
              <w:left w:val="single" w:sz="4" w:space="0" w:color="auto"/>
              <w:bottom w:val="single" w:sz="4" w:space="0" w:color="auto"/>
              <w:right w:val="single" w:sz="4" w:space="0" w:color="auto"/>
            </w:tcBorders>
          </w:tcPr>
          <w:p w14:paraId="22BA3275"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Жақан Еркежан Нұрланқызы</w:t>
            </w:r>
          </w:p>
        </w:tc>
      </w:tr>
      <w:tr w:rsidR="00AF5EBC" w:rsidRPr="002F6665" w14:paraId="6D432E8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EC2950C"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9DCD7C3"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Мустафаев Кенан </w:t>
            </w:r>
          </w:p>
        </w:tc>
        <w:tc>
          <w:tcPr>
            <w:tcW w:w="1594" w:type="dxa"/>
            <w:tcBorders>
              <w:top w:val="single" w:sz="4" w:space="0" w:color="auto"/>
              <w:left w:val="single" w:sz="4" w:space="0" w:color="auto"/>
              <w:bottom w:val="single" w:sz="4" w:space="0" w:color="auto"/>
              <w:right w:val="single" w:sz="4" w:space="0" w:color="auto"/>
            </w:tcBorders>
          </w:tcPr>
          <w:p w14:paraId="784E049D"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641404C0"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«Тіл-тәуелсіздік тұғыры»</w:t>
            </w:r>
          </w:p>
        </w:tc>
        <w:tc>
          <w:tcPr>
            <w:tcW w:w="1134" w:type="dxa"/>
            <w:tcBorders>
              <w:top w:val="single" w:sz="4" w:space="0" w:color="auto"/>
              <w:left w:val="single" w:sz="4" w:space="0" w:color="auto"/>
              <w:bottom w:val="single" w:sz="4" w:space="0" w:color="auto"/>
              <w:right w:val="single" w:sz="4" w:space="0" w:color="auto"/>
            </w:tcBorders>
          </w:tcPr>
          <w:p w14:paraId="6F07348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2025-2026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027820A1"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1 орын </w:t>
            </w:r>
          </w:p>
        </w:tc>
        <w:tc>
          <w:tcPr>
            <w:tcW w:w="1418" w:type="dxa"/>
            <w:tcBorders>
              <w:top w:val="single" w:sz="4" w:space="0" w:color="auto"/>
              <w:left w:val="single" w:sz="4" w:space="0" w:color="auto"/>
              <w:bottom w:val="single" w:sz="4" w:space="0" w:color="auto"/>
              <w:right w:val="single" w:sz="4" w:space="0" w:color="auto"/>
            </w:tcBorders>
          </w:tcPr>
          <w:p w14:paraId="55886979"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Жақан Еркежан Нұрланқызы</w:t>
            </w:r>
          </w:p>
        </w:tc>
      </w:tr>
      <w:tr w:rsidR="00AF5EBC" w:rsidRPr="002F6665" w14:paraId="5F50D7DA"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55C231E"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ABC1355"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Мустафаев Кенан </w:t>
            </w:r>
          </w:p>
        </w:tc>
        <w:tc>
          <w:tcPr>
            <w:tcW w:w="1594" w:type="dxa"/>
            <w:tcBorders>
              <w:top w:val="single" w:sz="4" w:space="0" w:color="auto"/>
              <w:left w:val="single" w:sz="4" w:space="0" w:color="auto"/>
              <w:bottom w:val="single" w:sz="4" w:space="0" w:color="auto"/>
              <w:right w:val="single" w:sz="4" w:space="0" w:color="auto"/>
            </w:tcBorders>
          </w:tcPr>
          <w:p w14:paraId="1C3E9120"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27524C2C"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«Зерде »</w:t>
            </w:r>
          </w:p>
        </w:tc>
        <w:tc>
          <w:tcPr>
            <w:tcW w:w="1134" w:type="dxa"/>
            <w:tcBorders>
              <w:top w:val="single" w:sz="4" w:space="0" w:color="auto"/>
              <w:left w:val="single" w:sz="4" w:space="0" w:color="auto"/>
              <w:bottom w:val="single" w:sz="4" w:space="0" w:color="auto"/>
              <w:right w:val="single" w:sz="4" w:space="0" w:color="auto"/>
            </w:tcBorders>
          </w:tcPr>
          <w:p w14:paraId="1B40FBC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2025-2026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2707687E"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Сертификат </w:t>
            </w:r>
          </w:p>
        </w:tc>
        <w:tc>
          <w:tcPr>
            <w:tcW w:w="1418" w:type="dxa"/>
            <w:tcBorders>
              <w:top w:val="single" w:sz="4" w:space="0" w:color="auto"/>
              <w:left w:val="single" w:sz="4" w:space="0" w:color="auto"/>
              <w:bottom w:val="single" w:sz="4" w:space="0" w:color="auto"/>
              <w:right w:val="single" w:sz="4" w:space="0" w:color="auto"/>
            </w:tcBorders>
          </w:tcPr>
          <w:p w14:paraId="62407EE4"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Жақан Еркежан Нұрланқызы</w:t>
            </w:r>
          </w:p>
        </w:tc>
      </w:tr>
      <w:tr w:rsidR="00AF5EBC" w:rsidRPr="002F6665" w14:paraId="752B7E6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B75BD08"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EE1B8E5"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Умирзаков Альтайр </w:t>
            </w:r>
          </w:p>
        </w:tc>
        <w:tc>
          <w:tcPr>
            <w:tcW w:w="1594" w:type="dxa"/>
            <w:tcBorders>
              <w:top w:val="single" w:sz="4" w:space="0" w:color="auto"/>
              <w:left w:val="single" w:sz="4" w:space="0" w:color="auto"/>
              <w:bottom w:val="single" w:sz="4" w:space="0" w:color="auto"/>
              <w:right w:val="single" w:sz="4" w:space="0" w:color="auto"/>
            </w:tcBorders>
          </w:tcPr>
          <w:p w14:paraId="247EECA1"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3448A23F"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Қалалық </w:t>
            </w:r>
            <w:r w:rsidRPr="002F6665">
              <w:rPr>
                <w:rFonts w:ascii="Times New Roman" w:hAnsi="Times New Roman" w:cs="Times New Roman"/>
                <w:sz w:val="20"/>
                <w:szCs w:val="20"/>
              </w:rPr>
              <w:t>«</w:t>
            </w:r>
            <w:r w:rsidRPr="002F6665">
              <w:rPr>
                <w:rFonts w:ascii="Times New Roman" w:hAnsi="Times New Roman" w:cs="Times New Roman"/>
                <w:sz w:val="20"/>
                <w:szCs w:val="20"/>
                <w:lang w:val="kk-KZ"/>
              </w:rPr>
              <w:t xml:space="preserve">Абай әлемі </w:t>
            </w:r>
            <w:r w:rsidRPr="002F6665">
              <w:rPr>
                <w:rFonts w:ascii="Times New Roman" w:hAnsi="Times New Roman" w:cs="Times New Roman"/>
                <w:sz w:val="20"/>
                <w:szCs w:val="20"/>
              </w:rPr>
              <w:t>»</w:t>
            </w:r>
            <w:r w:rsidRPr="002F6665">
              <w:rPr>
                <w:rFonts w:ascii="Times New Roman" w:hAnsi="Times New Roman" w:cs="Times New Roman"/>
                <w:sz w:val="20"/>
                <w:szCs w:val="20"/>
                <w:lang w:val="kk-KZ"/>
              </w:rPr>
              <w:t>байқауы</w:t>
            </w:r>
          </w:p>
        </w:tc>
        <w:tc>
          <w:tcPr>
            <w:tcW w:w="1134" w:type="dxa"/>
            <w:tcBorders>
              <w:top w:val="single" w:sz="4" w:space="0" w:color="auto"/>
              <w:left w:val="single" w:sz="4" w:space="0" w:color="auto"/>
              <w:bottom w:val="single" w:sz="4" w:space="0" w:color="auto"/>
              <w:right w:val="single" w:sz="4" w:space="0" w:color="auto"/>
            </w:tcBorders>
          </w:tcPr>
          <w:p w14:paraId="618528D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2025-2026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4C7CDE21"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Сертификат</w:t>
            </w:r>
          </w:p>
        </w:tc>
        <w:tc>
          <w:tcPr>
            <w:tcW w:w="1418" w:type="dxa"/>
            <w:tcBorders>
              <w:top w:val="single" w:sz="4" w:space="0" w:color="auto"/>
              <w:left w:val="single" w:sz="4" w:space="0" w:color="auto"/>
              <w:bottom w:val="single" w:sz="4" w:space="0" w:color="auto"/>
              <w:right w:val="single" w:sz="4" w:space="0" w:color="auto"/>
            </w:tcBorders>
          </w:tcPr>
          <w:p w14:paraId="6D6274E6"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Жақан Еркежан Нұрланқызы</w:t>
            </w:r>
          </w:p>
        </w:tc>
      </w:tr>
      <w:tr w:rsidR="00AF5EBC" w:rsidRPr="002F6665" w14:paraId="0639F5C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09C65EC"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AFECD00"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Фрайбергер Диана </w:t>
            </w:r>
          </w:p>
        </w:tc>
        <w:tc>
          <w:tcPr>
            <w:tcW w:w="1594" w:type="dxa"/>
            <w:tcBorders>
              <w:top w:val="single" w:sz="4" w:space="0" w:color="auto"/>
              <w:left w:val="single" w:sz="4" w:space="0" w:color="auto"/>
              <w:bottom w:val="single" w:sz="4" w:space="0" w:color="auto"/>
              <w:right w:val="single" w:sz="4" w:space="0" w:color="auto"/>
            </w:tcBorders>
          </w:tcPr>
          <w:p w14:paraId="0C0B50AB"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29227788"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«Ақбота»</w:t>
            </w:r>
          </w:p>
        </w:tc>
        <w:tc>
          <w:tcPr>
            <w:tcW w:w="1134" w:type="dxa"/>
            <w:tcBorders>
              <w:top w:val="single" w:sz="4" w:space="0" w:color="auto"/>
              <w:left w:val="single" w:sz="4" w:space="0" w:color="auto"/>
              <w:bottom w:val="single" w:sz="4" w:space="0" w:color="auto"/>
              <w:right w:val="single" w:sz="4" w:space="0" w:color="auto"/>
            </w:tcBorders>
          </w:tcPr>
          <w:p w14:paraId="2A5053D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2025-2026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66ADBBEB"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Сертификат </w:t>
            </w:r>
          </w:p>
        </w:tc>
        <w:tc>
          <w:tcPr>
            <w:tcW w:w="1418" w:type="dxa"/>
            <w:tcBorders>
              <w:top w:val="single" w:sz="4" w:space="0" w:color="auto"/>
              <w:left w:val="single" w:sz="4" w:space="0" w:color="auto"/>
              <w:bottom w:val="single" w:sz="4" w:space="0" w:color="auto"/>
              <w:right w:val="single" w:sz="4" w:space="0" w:color="auto"/>
            </w:tcBorders>
          </w:tcPr>
          <w:p w14:paraId="320F0B87"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Оразакова Алма Айтжановна </w:t>
            </w:r>
          </w:p>
        </w:tc>
      </w:tr>
      <w:tr w:rsidR="00AF5EBC" w:rsidRPr="002F6665" w14:paraId="276F5DBD"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8960AC2"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F27BB46"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Хамзаев Алижан </w:t>
            </w:r>
          </w:p>
        </w:tc>
        <w:tc>
          <w:tcPr>
            <w:tcW w:w="1594" w:type="dxa"/>
            <w:tcBorders>
              <w:top w:val="single" w:sz="4" w:space="0" w:color="auto"/>
              <w:left w:val="single" w:sz="4" w:space="0" w:color="auto"/>
              <w:bottom w:val="single" w:sz="4" w:space="0" w:color="auto"/>
              <w:right w:val="single" w:sz="4" w:space="0" w:color="auto"/>
            </w:tcBorders>
          </w:tcPr>
          <w:p w14:paraId="22483D94"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486F25BD"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«Зерде »</w:t>
            </w:r>
          </w:p>
        </w:tc>
        <w:tc>
          <w:tcPr>
            <w:tcW w:w="1134" w:type="dxa"/>
            <w:tcBorders>
              <w:top w:val="single" w:sz="4" w:space="0" w:color="auto"/>
              <w:left w:val="single" w:sz="4" w:space="0" w:color="auto"/>
              <w:bottom w:val="single" w:sz="4" w:space="0" w:color="auto"/>
              <w:right w:val="single" w:sz="4" w:space="0" w:color="auto"/>
            </w:tcBorders>
          </w:tcPr>
          <w:p w14:paraId="6B07AEB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2025-2026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20C72B6E"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Сертификат </w:t>
            </w:r>
          </w:p>
        </w:tc>
        <w:tc>
          <w:tcPr>
            <w:tcW w:w="1418" w:type="dxa"/>
            <w:tcBorders>
              <w:top w:val="single" w:sz="4" w:space="0" w:color="auto"/>
              <w:left w:val="single" w:sz="4" w:space="0" w:color="auto"/>
              <w:bottom w:val="single" w:sz="4" w:space="0" w:color="auto"/>
              <w:right w:val="single" w:sz="4" w:space="0" w:color="auto"/>
            </w:tcBorders>
          </w:tcPr>
          <w:p w14:paraId="13D9D93B"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Сарсенбаева Ардак Сауытжановна </w:t>
            </w:r>
          </w:p>
        </w:tc>
      </w:tr>
      <w:tr w:rsidR="00AF5EBC" w:rsidRPr="002F6665" w14:paraId="007DA5D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66BE310"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3F2E0FD"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Юлдаш Мирас </w:t>
            </w:r>
          </w:p>
        </w:tc>
        <w:tc>
          <w:tcPr>
            <w:tcW w:w="1594" w:type="dxa"/>
            <w:tcBorders>
              <w:top w:val="single" w:sz="4" w:space="0" w:color="auto"/>
              <w:left w:val="single" w:sz="4" w:space="0" w:color="auto"/>
              <w:bottom w:val="single" w:sz="4" w:space="0" w:color="auto"/>
              <w:right w:val="single" w:sz="4" w:space="0" w:color="auto"/>
            </w:tcBorders>
          </w:tcPr>
          <w:p w14:paraId="37AE0D46"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2B3FF539"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Республикалық олмпиада </w:t>
            </w:r>
            <w:r w:rsidRPr="002F6665">
              <w:rPr>
                <w:rFonts w:ascii="Times New Roman" w:hAnsi="Times New Roman" w:cs="Times New Roman"/>
                <w:sz w:val="20"/>
                <w:szCs w:val="20"/>
              </w:rPr>
              <w:t>2</w:t>
            </w:r>
            <w:r w:rsidRPr="002F6665">
              <w:rPr>
                <w:rFonts w:ascii="Times New Roman" w:hAnsi="Times New Roman" w:cs="Times New Roman"/>
                <w:sz w:val="20"/>
                <w:szCs w:val="20"/>
                <w:lang w:val="kk-KZ"/>
              </w:rPr>
              <w:t xml:space="preserve"> аудандық кезең</w:t>
            </w:r>
          </w:p>
        </w:tc>
        <w:tc>
          <w:tcPr>
            <w:tcW w:w="1134" w:type="dxa"/>
            <w:tcBorders>
              <w:top w:val="single" w:sz="4" w:space="0" w:color="auto"/>
              <w:left w:val="single" w:sz="4" w:space="0" w:color="auto"/>
              <w:bottom w:val="single" w:sz="4" w:space="0" w:color="auto"/>
              <w:right w:val="single" w:sz="4" w:space="0" w:color="auto"/>
            </w:tcBorders>
          </w:tcPr>
          <w:p w14:paraId="4FAF476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2025-2026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1253F186"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Грамота </w:t>
            </w:r>
          </w:p>
        </w:tc>
        <w:tc>
          <w:tcPr>
            <w:tcW w:w="1418" w:type="dxa"/>
            <w:tcBorders>
              <w:top w:val="single" w:sz="4" w:space="0" w:color="auto"/>
              <w:left w:val="single" w:sz="4" w:space="0" w:color="auto"/>
              <w:bottom w:val="single" w:sz="4" w:space="0" w:color="auto"/>
              <w:right w:val="single" w:sz="4" w:space="0" w:color="auto"/>
            </w:tcBorders>
          </w:tcPr>
          <w:p w14:paraId="39655BC0"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Жусупбекова Алмагуль Койшыбаевна </w:t>
            </w:r>
          </w:p>
        </w:tc>
      </w:tr>
      <w:tr w:rsidR="00AF5EBC" w:rsidRPr="002F6665" w14:paraId="17087BE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F4F57A8"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1E2B73A"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Кадыр </w:t>
            </w:r>
            <w:proofErr w:type="spellStart"/>
            <w:r w:rsidRPr="002F6665">
              <w:rPr>
                <w:rFonts w:ascii="Times New Roman" w:hAnsi="Times New Roman" w:cs="Times New Roman"/>
                <w:sz w:val="20"/>
                <w:szCs w:val="20"/>
              </w:rPr>
              <w:t>Данель</w:t>
            </w:r>
            <w:proofErr w:type="spellEnd"/>
          </w:p>
        </w:tc>
        <w:tc>
          <w:tcPr>
            <w:tcW w:w="1594" w:type="dxa"/>
            <w:tcBorders>
              <w:top w:val="single" w:sz="4" w:space="0" w:color="auto"/>
              <w:left w:val="single" w:sz="4" w:space="0" w:color="auto"/>
              <w:bottom w:val="single" w:sz="4" w:space="0" w:color="auto"/>
              <w:right w:val="single" w:sz="4" w:space="0" w:color="auto"/>
            </w:tcBorders>
          </w:tcPr>
          <w:p w14:paraId="019C005E"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биология</w:t>
            </w:r>
          </w:p>
        </w:tc>
        <w:tc>
          <w:tcPr>
            <w:tcW w:w="2559" w:type="dxa"/>
            <w:tcBorders>
              <w:top w:val="single" w:sz="4" w:space="0" w:color="auto"/>
              <w:left w:val="single" w:sz="4" w:space="0" w:color="auto"/>
              <w:bottom w:val="single" w:sz="4" w:space="0" w:color="auto"/>
              <w:right w:val="single" w:sz="4" w:space="0" w:color="auto"/>
            </w:tcBorders>
          </w:tcPr>
          <w:p w14:paraId="58C6D6E3"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Районный этап Республиканской олимпиады</w:t>
            </w:r>
          </w:p>
        </w:tc>
        <w:tc>
          <w:tcPr>
            <w:tcW w:w="1134" w:type="dxa"/>
            <w:tcBorders>
              <w:top w:val="single" w:sz="4" w:space="0" w:color="auto"/>
              <w:left w:val="single" w:sz="4" w:space="0" w:color="auto"/>
              <w:bottom w:val="single" w:sz="4" w:space="0" w:color="auto"/>
              <w:right w:val="single" w:sz="4" w:space="0" w:color="auto"/>
            </w:tcBorders>
          </w:tcPr>
          <w:p w14:paraId="5F2E99E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17 декабря</w:t>
            </w:r>
          </w:p>
        </w:tc>
        <w:tc>
          <w:tcPr>
            <w:tcW w:w="1341" w:type="dxa"/>
            <w:tcBorders>
              <w:top w:val="single" w:sz="4" w:space="0" w:color="auto"/>
              <w:left w:val="single" w:sz="4" w:space="0" w:color="auto"/>
              <w:bottom w:val="single" w:sz="4" w:space="0" w:color="auto"/>
              <w:right w:val="single" w:sz="4" w:space="0" w:color="auto"/>
            </w:tcBorders>
          </w:tcPr>
          <w:p w14:paraId="19D33D9D"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57EF6BD4"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Исина</w:t>
            </w:r>
            <w:proofErr w:type="spellEnd"/>
            <w:r w:rsidRPr="002F6665">
              <w:rPr>
                <w:rFonts w:ascii="Times New Roman" w:hAnsi="Times New Roman" w:cs="Times New Roman"/>
                <w:sz w:val="20"/>
                <w:szCs w:val="20"/>
              </w:rPr>
              <w:t xml:space="preserve"> А.Е.</w:t>
            </w:r>
          </w:p>
        </w:tc>
      </w:tr>
      <w:tr w:rsidR="00AF5EBC" w:rsidRPr="002F6665" w14:paraId="61465C6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B864F98"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AA84BAB"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Т</w:t>
            </w:r>
            <w:r w:rsidRPr="002F6665">
              <w:rPr>
                <w:rFonts w:ascii="Times New Roman" w:hAnsi="Times New Roman" w:cs="Times New Roman"/>
                <w:sz w:val="20"/>
                <w:szCs w:val="20"/>
                <w:lang w:val="kk-KZ"/>
              </w:rPr>
              <w:t>өленгіт Анеля</w:t>
            </w:r>
          </w:p>
        </w:tc>
        <w:tc>
          <w:tcPr>
            <w:tcW w:w="1594" w:type="dxa"/>
            <w:tcBorders>
              <w:top w:val="single" w:sz="4" w:space="0" w:color="auto"/>
              <w:left w:val="single" w:sz="4" w:space="0" w:color="auto"/>
              <w:bottom w:val="single" w:sz="4" w:space="0" w:color="auto"/>
              <w:right w:val="single" w:sz="4" w:space="0" w:color="auto"/>
            </w:tcBorders>
          </w:tcPr>
          <w:p w14:paraId="156BA39C"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биология</w:t>
            </w:r>
          </w:p>
        </w:tc>
        <w:tc>
          <w:tcPr>
            <w:tcW w:w="2559" w:type="dxa"/>
            <w:tcBorders>
              <w:top w:val="single" w:sz="4" w:space="0" w:color="auto"/>
              <w:left w:val="single" w:sz="4" w:space="0" w:color="auto"/>
              <w:bottom w:val="single" w:sz="4" w:space="0" w:color="auto"/>
              <w:right w:val="single" w:sz="4" w:space="0" w:color="auto"/>
            </w:tcBorders>
          </w:tcPr>
          <w:p w14:paraId="5D704BE5"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Зерде</w:t>
            </w:r>
            <w:proofErr w:type="spellEnd"/>
            <w:r w:rsidRPr="002F6665">
              <w:rPr>
                <w:rFonts w:ascii="Times New Roman" w:hAnsi="Times New Roman" w:cs="Times New Roman"/>
                <w:sz w:val="20"/>
                <w:szCs w:val="20"/>
              </w:rPr>
              <w:t>, конкурс проектов</w:t>
            </w:r>
          </w:p>
        </w:tc>
        <w:tc>
          <w:tcPr>
            <w:tcW w:w="1134" w:type="dxa"/>
            <w:tcBorders>
              <w:top w:val="single" w:sz="4" w:space="0" w:color="auto"/>
              <w:left w:val="single" w:sz="4" w:space="0" w:color="auto"/>
              <w:bottom w:val="single" w:sz="4" w:space="0" w:color="auto"/>
              <w:right w:val="single" w:sz="4" w:space="0" w:color="auto"/>
            </w:tcBorders>
          </w:tcPr>
          <w:p w14:paraId="381C812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15 ноября</w:t>
            </w:r>
          </w:p>
        </w:tc>
        <w:tc>
          <w:tcPr>
            <w:tcW w:w="1341" w:type="dxa"/>
            <w:tcBorders>
              <w:top w:val="single" w:sz="4" w:space="0" w:color="auto"/>
              <w:left w:val="single" w:sz="4" w:space="0" w:color="auto"/>
              <w:bottom w:val="single" w:sz="4" w:space="0" w:color="auto"/>
              <w:right w:val="single" w:sz="4" w:space="0" w:color="auto"/>
            </w:tcBorders>
          </w:tcPr>
          <w:p w14:paraId="3894BE9E"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3D61855F"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Исина</w:t>
            </w:r>
            <w:proofErr w:type="spellEnd"/>
            <w:r w:rsidRPr="002F6665">
              <w:rPr>
                <w:rFonts w:ascii="Times New Roman" w:hAnsi="Times New Roman" w:cs="Times New Roman"/>
                <w:sz w:val="20"/>
                <w:szCs w:val="20"/>
              </w:rPr>
              <w:t xml:space="preserve"> А.Е.</w:t>
            </w:r>
          </w:p>
        </w:tc>
      </w:tr>
      <w:tr w:rsidR="00AF5EBC" w:rsidRPr="002F6665" w14:paraId="71D7856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3540C3F"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A66C081"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БолатГазиза</w:t>
            </w:r>
            <w:proofErr w:type="spellEnd"/>
          </w:p>
        </w:tc>
        <w:tc>
          <w:tcPr>
            <w:tcW w:w="1594" w:type="dxa"/>
            <w:tcBorders>
              <w:top w:val="single" w:sz="4" w:space="0" w:color="auto"/>
              <w:left w:val="single" w:sz="4" w:space="0" w:color="auto"/>
              <w:bottom w:val="single" w:sz="4" w:space="0" w:color="auto"/>
              <w:right w:val="single" w:sz="4" w:space="0" w:color="auto"/>
            </w:tcBorders>
          </w:tcPr>
          <w:p w14:paraId="42F3D2C1"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естествознание</w:t>
            </w:r>
          </w:p>
        </w:tc>
        <w:tc>
          <w:tcPr>
            <w:tcW w:w="2559" w:type="dxa"/>
            <w:tcBorders>
              <w:top w:val="single" w:sz="4" w:space="0" w:color="auto"/>
              <w:left w:val="single" w:sz="4" w:space="0" w:color="auto"/>
              <w:bottom w:val="single" w:sz="4" w:space="0" w:color="auto"/>
              <w:right w:val="single" w:sz="4" w:space="0" w:color="auto"/>
            </w:tcBorders>
          </w:tcPr>
          <w:p w14:paraId="1EE9114E"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gramStart"/>
            <w:r w:rsidRPr="002F6665">
              <w:rPr>
                <w:rFonts w:ascii="Times New Roman" w:hAnsi="Times New Roman" w:cs="Times New Roman"/>
                <w:sz w:val="20"/>
                <w:szCs w:val="20"/>
              </w:rPr>
              <w:t>Республиканский  конкурс</w:t>
            </w:r>
            <w:proofErr w:type="gramEnd"/>
            <w:r w:rsidRPr="002F6665">
              <w:rPr>
                <w:rFonts w:ascii="Times New Roman" w:hAnsi="Times New Roman" w:cs="Times New Roman"/>
                <w:sz w:val="20"/>
                <w:szCs w:val="20"/>
              </w:rPr>
              <w:t xml:space="preserve"> экологических проектов «</w:t>
            </w:r>
            <w:proofErr w:type="spellStart"/>
            <w:r w:rsidRPr="002F6665">
              <w:rPr>
                <w:rFonts w:ascii="Times New Roman" w:hAnsi="Times New Roman" w:cs="Times New Roman"/>
                <w:sz w:val="20"/>
                <w:szCs w:val="20"/>
              </w:rPr>
              <w:t>ProEco</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E4992F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02.02.2026 г</w:t>
            </w:r>
          </w:p>
        </w:tc>
        <w:tc>
          <w:tcPr>
            <w:tcW w:w="1341" w:type="dxa"/>
            <w:tcBorders>
              <w:top w:val="single" w:sz="4" w:space="0" w:color="auto"/>
              <w:left w:val="single" w:sz="4" w:space="0" w:color="auto"/>
              <w:bottom w:val="single" w:sz="4" w:space="0" w:color="auto"/>
              <w:right w:val="single" w:sz="4" w:space="0" w:color="auto"/>
            </w:tcBorders>
          </w:tcPr>
          <w:p w14:paraId="1798A97D"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Грамота </w:t>
            </w:r>
          </w:p>
        </w:tc>
        <w:tc>
          <w:tcPr>
            <w:tcW w:w="1418" w:type="dxa"/>
            <w:tcBorders>
              <w:top w:val="single" w:sz="4" w:space="0" w:color="auto"/>
              <w:left w:val="single" w:sz="4" w:space="0" w:color="auto"/>
              <w:bottom w:val="single" w:sz="4" w:space="0" w:color="auto"/>
              <w:right w:val="single" w:sz="4" w:space="0" w:color="auto"/>
            </w:tcBorders>
          </w:tcPr>
          <w:p w14:paraId="56AACF17"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Мейрбекова</w:t>
            </w:r>
            <w:proofErr w:type="spellEnd"/>
            <w:r w:rsidRPr="002F6665">
              <w:rPr>
                <w:rFonts w:ascii="Times New Roman" w:hAnsi="Times New Roman" w:cs="Times New Roman"/>
                <w:sz w:val="20"/>
                <w:szCs w:val="20"/>
              </w:rPr>
              <w:t xml:space="preserve"> А.А.</w:t>
            </w:r>
          </w:p>
        </w:tc>
      </w:tr>
      <w:tr w:rsidR="00AF5EBC" w:rsidRPr="002F6665" w14:paraId="6846B1F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4260819"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211AA21"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Борумбаева Мадина</w:t>
            </w:r>
          </w:p>
        </w:tc>
        <w:tc>
          <w:tcPr>
            <w:tcW w:w="1594" w:type="dxa"/>
            <w:tcBorders>
              <w:top w:val="single" w:sz="4" w:space="0" w:color="auto"/>
              <w:left w:val="single" w:sz="4" w:space="0" w:color="auto"/>
              <w:bottom w:val="single" w:sz="4" w:space="0" w:color="auto"/>
              <w:right w:val="single" w:sz="4" w:space="0" w:color="auto"/>
            </w:tcBorders>
          </w:tcPr>
          <w:p w14:paraId="2AB8A85B"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bCs/>
                <w:sz w:val="20"/>
                <w:szCs w:val="20"/>
                <w:lang w:val="kk-KZ"/>
              </w:rPr>
              <w:t>География</w:t>
            </w:r>
          </w:p>
        </w:tc>
        <w:tc>
          <w:tcPr>
            <w:tcW w:w="2559" w:type="dxa"/>
            <w:tcBorders>
              <w:top w:val="single" w:sz="4" w:space="0" w:color="auto"/>
              <w:left w:val="single" w:sz="4" w:space="0" w:color="auto"/>
              <w:bottom w:val="single" w:sz="4" w:space="0" w:color="auto"/>
              <w:right w:val="single" w:sz="4" w:space="0" w:color="auto"/>
            </w:tcBorders>
          </w:tcPr>
          <w:p w14:paraId="091F61FC"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Жалпы білім беретін пəндер бойынша 5-6 сынып оқушыларына арналған </w:t>
            </w:r>
          </w:p>
          <w:p w14:paraId="13FEB97F"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республикалық олимпиаданың II (аудандық) кезеңінің</w:t>
            </w:r>
          </w:p>
          <w:p w14:paraId="2E1EF26A"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жаратылыстану пәні бойынша жүлдегері</w:t>
            </w:r>
          </w:p>
          <w:p w14:paraId="7446859A"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bCs/>
                <w:sz w:val="20"/>
                <w:szCs w:val="20"/>
                <w:lang w:val="kk-KZ"/>
              </w:rPr>
              <w:t xml:space="preserve">«Астана дарыны» </w:t>
            </w:r>
          </w:p>
        </w:tc>
        <w:tc>
          <w:tcPr>
            <w:tcW w:w="1134" w:type="dxa"/>
            <w:tcBorders>
              <w:top w:val="single" w:sz="4" w:space="0" w:color="auto"/>
              <w:left w:val="single" w:sz="4" w:space="0" w:color="auto"/>
              <w:bottom w:val="single" w:sz="4" w:space="0" w:color="auto"/>
              <w:right w:val="single" w:sz="4" w:space="0" w:color="auto"/>
            </w:tcBorders>
          </w:tcPr>
          <w:p w14:paraId="50804E8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bCs/>
                <w:sz w:val="20"/>
                <w:szCs w:val="20"/>
                <w:lang w:val="kk-KZ"/>
              </w:rPr>
              <w:t>дека</w:t>
            </w:r>
          </w:p>
        </w:tc>
        <w:tc>
          <w:tcPr>
            <w:tcW w:w="1341" w:type="dxa"/>
            <w:tcBorders>
              <w:top w:val="single" w:sz="4" w:space="0" w:color="auto"/>
              <w:left w:val="single" w:sz="4" w:space="0" w:color="auto"/>
              <w:bottom w:val="single" w:sz="4" w:space="0" w:color="auto"/>
              <w:right w:val="single" w:sz="4" w:space="0" w:color="auto"/>
            </w:tcBorders>
          </w:tcPr>
          <w:p w14:paraId="65511B9B"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bCs/>
                <w:sz w:val="20"/>
                <w:szCs w:val="20"/>
                <w:lang w:val="kk-KZ"/>
              </w:rPr>
              <w:t>3 место</w:t>
            </w:r>
          </w:p>
        </w:tc>
        <w:tc>
          <w:tcPr>
            <w:tcW w:w="1418" w:type="dxa"/>
            <w:tcBorders>
              <w:top w:val="single" w:sz="4" w:space="0" w:color="auto"/>
              <w:left w:val="single" w:sz="4" w:space="0" w:color="auto"/>
              <w:bottom w:val="single" w:sz="4" w:space="0" w:color="auto"/>
              <w:right w:val="single" w:sz="4" w:space="0" w:color="auto"/>
            </w:tcBorders>
          </w:tcPr>
          <w:p w14:paraId="739CFA99"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bCs/>
                <w:sz w:val="20"/>
                <w:szCs w:val="20"/>
                <w:lang w:val="kk-KZ"/>
              </w:rPr>
              <w:t>Бариев Шерхан Болатович</w:t>
            </w:r>
          </w:p>
        </w:tc>
      </w:tr>
      <w:tr w:rsidR="00AF5EBC" w:rsidRPr="002F6665" w14:paraId="387AA05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B276B8F"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2564AAE"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Блялова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Алуа</w:t>
            </w:r>
            <w:proofErr w:type="spellEnd"/>
          </w:p>
        </w:tc>
        <w:tc>
          <w:tcPr>
            <w:tcW w:w="1594" w:type="dxa"/>
            <w:tcBorders>
              <w:top w:val="single" w:sz="4" w:space="0" w:color="auto"/>
              <w:left w:val="single" w:sz="4" w:space="0" w:color="auto"/>
              <w:bottom w:val="single" w:sz="4" w:space="0" w:color="auto"/>
              <w:right w:val="single" w:sz="4" w:space="0" w:color="auto"/>
            </w:tcBorders>
          </w:tcPr>
          <w:p w14:paraId="337BC742"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Русский язык</w:t>
            </w:r>
          </w:p>
        </w:tc>
        <w:tc>
          <w:tcPr>
            <w:tcW w:w="2559" w:type="dxa"/>
            <w:tcBorders>
              <w:top w:val="single" w:sz="4" w:space="0" w:color="auto"/>
              <w:left w:val="single" w:sz="4" w:space="0" w:color="auto"/>
              <w:bottom w:val="single" w:sz="4" w:space="0" w:color="auto"/>
              <w:right w:val="single" w:sz="4" w:space="0" w:color="auto"/>
            </w:tcBorders>
          </w:tcPr>
          <w:p w14:paraId="2E9804D9"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iCs/>
                <w:sz w:val="20"/>
                <w:szCs w:val="20"/>
              </w:rPr>
              <w:t>Республиканская олимпиада</w:t>
            </w:r>
          </w:p>
          <w:p w14:paraId="18FEB274"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rPr>
              <w:t>Районный этап</w:t>
            </w:r>
          </w:p>
        </w:tc>
        <w:tc>
          <w:tcPr>
            <w:tcW w:w="1134" w:type="dxa"/>
            <w:tcBorders>
              <w:top w:val="single" w:sz="4" w:space="0" w:color="auto"/>
              <w:left w:val="single" w:sz="4" w:space="0" w:color="auto"/>
              <w:bottom w:val="single" w:sz="4" w:space="0" w:color="auto"/>
              <w:right w:val="single" w:sz="4" w:space="0" w:color="auto"/>
            </w:tcBorders>
          </w:tcPr>
          <w:p w14:paraId="7E10D9C3"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03.12-04.12 2025</w:t>
            </w:r>
          </w:p>
        </w:tc>
        <w:tc>
          <w:tcPr>
            <w:tcW w:w="1341" w:type="dxa"/>
            <w:tcBorders>
              <w:top w:val="single" w:sz="4" w:space="0" w:color="auto"/>
              <w:left w:val="single" w:sz="4" w:space="0" w:color="auto"/>
              <w:bottom w:val="single" w:sz="4" w:space="0" w:color="auto"/>
              <w:right w:val="single" w:sz="4" w:space="0" w:color="auto"/>
            </w:tcBorders>
          </w:tcPr>
          <w:p w14:paraId="677F14EF"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115301D9"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 xml:space="preserve">Нургалиева Баян </w:t>
            </w:r>
            <w:proofErr w:type="spellStart"/>
            <w:r w:rsidRPr="002F6665">
              <w:rPr>
                <w:rFonts w:ascii="Times New Roman" w:hAnsi="Times New Roman" w:cs="Times New Roman"/>
                <w:sz w:val="20"/>
                <w:szCs w:val="20"/>
              </w:rPr>
              <w:t>Суйлеменовна</w:t>
            </w:r>
            <w:proofErr w:type="spellEnd"/>
          </w:p>
        </w:tc>
      </w:tr>
      <w:tr w:rsidR="00AF5EBC" w:rsidRPr="002F6665" w14:paraId="022A735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365565C"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1AEE8D3"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Ищанова</w:t>
            </w:r>
            <w:proofErr w:type="spellEnd"/>
            <w:r w:rsidRPr="002F6665">
              <w:rPr>
                <w:rFonts w:ascii="Times New Roman" w:hAnsi="Times New Roman" w:cs="Times New Roman"/>
                <w:sz w:val="20"/>
                <w:szCs w:val="20"/>
              </w:rPr>
              <w:t xml:space="preserve"> Амира</w:t>
            </w:r>
          </w:p>
        </w:tc>
        <w:tc>
          <w:tcPr>
            <w:tcW w:w="1594" w:type="dxa"/>
            <w:tcBorders>
              <w:top w:val="single" w:sz="4" w:space="0" w:color="auto"/>
              <w:left w:val="single" w:sz="4" w:space="0" w:color="auto"/>
              <w:bottom w:val="single" w:sz="4" w:space="0" w:color="auto"/>
              <w:right w:val="single" w:sz="4" w:space="0" w:color="auto"/>
            </w:tcBorders>
          </w:tcPr>
          <w:p w14:paraId="5E26EBF3"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Русский язык</w:t>
            </w:r>
          </w:p>
        </w:tc>
        <w:tc>
          <w:tcPr>
            <w:tcW w:w="2559" w:type="dxa"/>
            <w:tcBorders>
              <w:top w:val="single" w:sz="4" w:space="0" w:color="auto"/>
              <w:left w:val="single" w:sz="4" w:space="0" w:color="auto"/>
              <w:bottom w:val="single" w:sz="4" w:space="0" w:color="auto"/>
              <w:right w:val="single" w:sz="4" w:space="0" w:color="auto"/>
            </w:tcBorders>
          </w:tcPr>
          <w:p w14:paraId="1636A884"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iCs/>
                <w:sz w:val="20"/>
                <w:szCs w:val="20"/>
              </w:rPr>
              <w:t>Республиканская олимпиада</w:t>
            </w:r>
          </w:p>
          <w:p w14:paraId="49EB7E42"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rPr>
              <w:t>Районный этап</w:t>
            </w:r>
          </w:p>
        </w:tc>
        <w:tc>
          <w:tcPr>
            <w:tcW w:w="1134" w:type="dxa"/>
            <w:tcBorders>
              <w:top w:val="single" w:sz="4" w:space="0" w:color="auto"/>
              <w:left w:val="single" w:sz="4" w:space="0" w:color="auto"/>
              <w:bottom w:val="single" w:sz="4" w:space="0" w:color="auto"/>
              <w:right w:val="single" w:sz="4" w:space="0" w:color="auto"/>
            </w:tcBorders>
          </w:tcPr>
          <w:p w14:paraId="6A578D8E"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12-13.11.</w:t>
            </w:r>
          </w:p>
          <w:p w14:paraId="3BDE69C9"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2025г</w:t>
            </w:r>
          </w:p>
        </w:tc>
        <w:tc>
          <w:tcPr>
            <w:tcW w:w="1341" w:type="dxa"/>
            <w:tcBorders>
              <w:top w:val="single" w:sz="4" w:space="0" w:color="auto"/>
              <w:left w:val="single" w:sz="4" w:space="0" w:color="auto"/>
              <w:bottom w:val="single" w:sz="4" w:space="0" w:color="auto"/>
              <w:right w:val="single" w:sz="4" w:space="0" w:color="auto"/>
            </w:tcBorders>
          </w:tcPr>
          <w:p w14:paraId="5E8D1EC2"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 xml:space="preserve">3 место </w:t>
            </w:r>
          </w:p>
        </w:tc>
        <w:tc>
          <w:tcPr>
            <w:tcW w:w="1418" w:type="dxa"/>
            <w:tcBorders>
              <w:top w:val="single" w:sz="4" w:space="0" w:color="auto"/>
              <w:left w:val="single" w:sz="4" w:space="0" w:color="auto"/>
              <w:bottom w:val="single" w:sz="4" w:space="0" w:color="auto"/>
              <w:right w:val="single" w:sz="4" w:space="0" w:color="auto"/>
            </w:tcBorders>
          </w:tcPr>
          <w:p w14:paraId="66E1D10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Хохлова Наталья</w:t>
            </w:r>
          </w:p>
          <w:p w14:paraId="001D614D"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Леонидовна</w:t>
            </w:r>
          </w:p>
        </w:tc>
      </w:tr>
      <w:tr w:rsidR="00AF5EBC" w:rsidRPr="002F6665" w14:paraId="6E3BEECE"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1974BBD"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4415AEE"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Рахимжанова</w:t>
            </w:r>
            <w:proofErr w:type="spellEnd"/>
            <w:r w:rsidRPr="002F6665">
              <w:rPr>
                <w:rFonts w:ascii="Times New Roman" w:hAnsi="Times New Roman" w:cs="Times New Roman"/>
                <w:sz w:val="20"/>
                <w:szCs w:val="20"/>
              </w:rPr>
              <w:t xml:space="preserve"> Карина </w:t>
            </w:r>
          </w:p>
        </w:tc>
        <w:tc>
          <w:tcPr>
            <w:tcW w:w="1594" w:type="dxa"/>
            <w:tcBorders>
              <w:top w:val="single" w:sz="4" w:space="0" w:color="auto"/>
              <w:left w:val="single" w:sz="4" w:space="0" w:color="auto"/>
              <w:bottom w:val="single" w:sz="4" w:space="0" w:color="auto"/>
              <w:right w:val="single" w:sz="4" w:space="0" w:color="auto"/>
            </w:tcBorders>
          </w:tcPr>
          <w:p w14:paraId="2A4A28C7"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Русский язык</w:t>
            </w:r>
          </w:p>
        </w:tc>
        <w:tc>
          <w:tcPr>
            <w:tcW w:w="2559" w:type="dxa"/>
            <w:tcBorders>
              <w:top w:val="single" w:sz="4" w:space="0" w:color="auto"/>
              <w:left w:val="single" w:sz="4" w:space="0" w:color="auto"/>
              <w:bottom w:val="single" w:sz="4" w:space="0" w:color="auto"/>
              <w:right w:val="single" w:sz="4" w:space="0" w:color="auto"/>
            </w:tcBorders>
          </w:tcPr>
          <w:p w14:paraId="7A0B20FC"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iCs/>
                <w:sz w:val="20"/>
                <w:szCs w:val="20"/>
              </w:rPr>
              <w:t>Республиканская олимпиада</w:t>
            </w:r>
          </w:p>
          <w:p w14:paraId="17FD5F12"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rPr>
              <w:t>Районный этап</w:t>
            </w:r>
          </w:p>
        </w:tc>
        <w:tc>
          <w:tcPr>
            <w:tcW w:w="1134" w:type="dxa"/>
            <w:tcBorders>
              <w:top w:val="single" w:sz="4" w:space="0" w:color="auto"/>
              <w:left w:val="single" w:sz="4" w:space="0" w:color="auto"/>
              <w:bottom w:val="single" w:sz="4" w:space="0" w:color="auto"/>
              <w:right w:val="single" w:sz="4" w:space="0" w:color="auto"/>
            </w:tcBorders>
          </w:tcPr>
          <w:p w14:paraId="6E34E69D"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17.12-18.12</w:t>
            </w:r>
          </w:p>
          <w:p w14:paraId="7E801443"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129638AB"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2808A202"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 xml:space="preserve">Ахметова </w:t>
            </w:r>
            <w:proofErr w:type="spellStart"/>
            <w:r w:rsidRPr="002F6665">
              <w:rPr>
                <w:rFonts w:ascii="Times New Roman" w:hAnsi="Times New Roman" w:cs="Times New Roman"/>
                <w:sz w:val="20"/>
                <w:szCs w:val="20"/>
              </w:rPr>
              <w:t>Айслу</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Кенжебаевна</w:t>
            </w:r>
            <w:proofErr w:type="spellEnd"/>
          </w:p>
        </w:tc>
      </w:tr>
      <w:tr w:rsidR="00AF5EBC" w:rsidRPr="002F6665" w14:paraId="0CF82FB7"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C454B00"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95B03B5"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Амангельді</w:t>
            </w:r>
            <w:proofErr w:type="spellEnd"/>
            <w:r w:rsidRPr="002F6665">
              <w:rPr>
                <w:rFonts w:ascii="Times New Roman" w:hAnsi="Times New Roman" w:cs="Times New Roman"/>
                <w:sz w:val="20"/>
                <w:szCs w:val="20"/>
              </w:rPr>
              <w:t xml:space="preserve"> Медина</w:t>
            </w:r>
          </w:p>
        </w:tc>
        <w:tc>
          <w:tcPr>
            <w:tcW w:w="1594" w:type="dxa"/>
            <w:tcBorders>
              <w:top w:val="single" w:sz="4" w:space="0" w:color="auto"/>
              <w:left w:val="single" w:sz="4" w:space="0" w:color="auto"/>
              <w:bottom w:val="single" w:sz="4" w:space="0" w:color="auto"/>
              <w:right w:val="single" w:sz="4" w:space="0" w:color="auto"/>
            </w:tcBorders>
          </w:tcPr>
          <w:p w14:paraId="13AA2640"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Этнокультура</w:t>
            </w:r>
          </w:p>
        </w:tc>
        <w:tc>
          <w:tcPr>
            <w:tcW w:w="2559" w:type="dxa"/>
            <w:tcBorders>
              <w:top w:val="single" w:sz="4" w:space="0" w:color="auto"/>
              <w:left w:val="single" w:sz="4" w:space="0" w:color="auto"/>
              <w:bottom w:val="single" w:sz="4" w:space="0" w:color="auto"/>
              <w:right w:val="single" w:sz="4" w:space="0" w:color="auto"/>
            </w:tcBorders>
          </w:tcPr>
          <w:p w14:paraId="018A2385" w14:textId="77777777" w:rsidR="00524255" w:rsidRPr="002F6665" w:rsidRDefault="00524255" w:rsidP="00524255">
            <w:pPr>
              <w:spacing w:after="0" w:line="240" w:lineRule="auto"/>
              <w:rPr>
                <w:rFonts w:ascii="Times New Roman" w:hAnsi="Times New Roman" w:cs="Times New Roman"/>
                <w:iCs/>
                <w:sz w:val="20"/>
                <w:szCs w:val="20"/>
              </w:rPr>
            </w:pPr>
            <w:proofErr w:type="spellStart"/>
            <w:r w:rsidRPr="002F6665">
              <w:rPr>
                <w:rFonts w:ascii="Times New Roman" w:hAnsi="Times New Roman" w:cs="Times New Roman"/>
                <w:iCs/>
                <w:sz w:val="20"/>
                <w:szCs w:val="20"/>
              </w:rPr>
              <w:t>Зерде</w:t>
            </w:r>
            <w:proofErr w:type="spellEnd"/>
          </w:p>
          <w:p w14:paraId="2B81569F"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rPr>
              <w:t>Городской тур</w:t>
            </w:r>
          </w:p>
        </w:tc>
        <w:tc>
          <w:tcPr>
            <w:tcW w:w="1134" w:type="dxa"/>
            <w:tcBorders>
              <w:top w:val="single" w:sz="4" w:space="0" w:color="auto"/>
              <w:left w:val="single" w:sz="4" w:space="0" w:color="auto"/>
              <w:bottom w:val="single" w:sz="4" w:space="0" w:color="auto"/>
              <w:right w:val="single" w:sz="4" w:space="0" w:color="auto"/>
            </w:tcBorders>
          </w:tcPr>
          <w:p w14:paraId="1BE4D92C"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29.11.</w:t>
            </w:r>
          </w:p>
          <w:p w14:paraId="356C2FEF"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1277B5D6"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158791FC"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 xml:space="preserve">Ахметова </w:t>
            </w:r>
            <w:proofErr w:type="spellStart"/>
            <w:r w:rsidRPr="002F6665">
              <w:rPr>
                <w:rFonts w:ascii="Times New Roman" w:hAnsi="Times New Roman" w:cs="Times New Roman"/>
                <w:sz w:val="20"/>
                <w:szCs w:val="20"/>
              </w:rPr>
              <w:t>Айслу</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Кенжебаевна</w:t>
            </w:r>
            <w:proofErr w:type="spellEnd"/>
          </w:p>
        </w:tc>
      </w:tr>
      <w:tr w:rsidR="00AF5EBC" w:rsidRPr="002F6665" w14:paraId="11DC432A"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84B37AE"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8A3CA87"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Блялова</w:t>
            </w:r>
            <w:proofErr w:type="spellEnd"/>
            <w:r w:rsidRPr="002F6665">
              <w:rPr>
                <w:rFonts w:ascii="Times New Roman" w:hAnsi="Times New Roman" w:cs="Times New Roman"/>
                <w:sz w:val="20"/>
                <w:szCs w:val="20"/>
              </w:rPr>
              <w:t xml:space="preserve"> Сабина</w:t>
            </w:r>
          </w:p>
        </w:tc>
        <w:tc>
          <w:tcPr>
            <w:tcW w:w="1594" w:type="dxa"/>
            <w:tcBorders>
              <w:top w:val="single" w:sz="4" w:space="0" w:color="auto"/>
              <w:left w:val="single" w:sz="4" w:space="0" w:color="auto"/>
              <w:bottom w:val="single" w:sz="4" w:space="0" w:color="auto"/>
              <w:right w:val="single" w:sz="4" w:space="0" w:color="auto"/>
            </w:tcBorders>
          </w:tcPr>
          <w:p w14:paraId="6E9D7F59"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Русский язык</w:t>
            </w:r>
          </w:p>
        </w:tc>
        <w:tc>
          <w:tcPr>
            <w:tcW w:w="2559" w:type="dxa"/>
            <w:tcBorders>
              <w:top w:val="single" w:sz="4" w:space="0" w:color="auto"/>
              <w:left w:val="single" w:sz="4" w:space="0" w:color="auto"/>
              <w:bottom w:val="single" w:sz="4" w:space="0" w:color="auto"/>
              <w:right w:val="single" w:sz="4" w:space="0" w:color="auto"/>
            </w:tcBorders>
          </w:tcPr>
          <w:p w14:paraId="2B2B5F29"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iCs/>
                <w:sz w:val="20"/>
                <w:szCs w:val="20"/>
              </w:rPr>
              <w:t>Республиканская олимпиада</w:t>
            </w:r>
          </w:p>
          <w:p w14:paraId="39EE7C0A"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rPr>
              <w:t>Районный тур</w:t>
            </w:r>
          </w:p>
        </w:tc>
        <w:tc>
          <w:tcPr>
            <w:tcW w:w="1134" w:type="dxa"/>
            <w:tcBorders>
              <w:top w:val="single" w:sz="4" w:space="0" w:color="auto"/>
              <w:left w:val="single" w:sz="4" w:space="0" w:color="auto"/>
              <w:bottom w:val="single" w:sz="4" w:space="0" w:color="auto"/>
              <w:right w:val="single" w:sz="4" w:space="0" w:color="auto"/>
            </w:tcBorders>
          </w:tcPr>
          <w:p w14:paraId="0D1964CD"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17-18 декабря</w:t>
            </w:r>
          </w:p>
          <w:p w14:paraId="223CC5CC"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107CD4DD"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1FFEED24"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 xml:space="preserve">Ахметова </w:t>
            </w:r>
            <w:proofErr w:type="spellStart"/>
            <w:r w:rsidRPr="002F6665">
              <w:rPr>
                <w:rFonts w:ascii="Times New Roman" w:hAnsi="Times New Roman" w:cs="Times New Roman"/>
                <w:sz w:val="20"/>
                <w:szCs w:val="20"/>
              </w:rPr>
              <w:t>Айслу</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Кенжебаевна</w:t>
            </w:r>
            <w:proofErr w:type="spellEnd"/>
          </w:p>
        </w:tc>
      </w:tr>
      <w:tr w:rsidR="00AF5EBC" w:rsidRPr="002F6665" w14:paraId="1D701C8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A0967DE"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5E27FAB"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Костусева Вилена</w:t>
            </w:r>
          </w:p>
        </w:tc>
        <w:tc>
          <w:tcPr>
            <w:tcW w:w="1594" w:type="dxa"/>
            <w:tcBorders>
              <w:top w:val="single" w:sz="4" w:space="0" w:color="auto"/>
              <w:left w:val="single" w:sz="4" w:space="0" w:color="auto"/>
              <w:bottom w:val="single" w:sz="4" w:space="0" w:color="auto"/>
              <w:right w:val="single" w:sz="4" w:space="0" w:color="auto"/>
            </w:tcBorders>
          </w:tcPr>
          <w:p w14:paraId="3D48C30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Русский</w:t>
            </w:r>
          </w:p>
          <w:p w14:paraId="2B6E9958"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язык</w:t>
            </w:r>
          </w:p>
        </w:tc>
        <w:tc>
          <w:tcPr>
            <w:tcW w:w="2559" w:type="dxa"/>
            <w:tcBorders>
              <w:top w:val="single" w:sz="4" w:space="0" w:color="auto"/>
              <w:left w:val="single" w:sz="4" w:space="0" w:color="auto"/>
              <w:bottom w:val="single" w:sz="4" w:space="0" w:color="auto"/>
              <w:right w:val="single" w:sz="4" w:space="0" w:color="auto"/>
            </w:tcBorders>
          </w:tcPr>
          <w:p w14:paraId="4CFD887B"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rPr>
              <w:t>Республиканская олимпиада районный тур</w:t>
            </w:r>
          </w:p>
        </w:tc>
        <w:tc>
          <w:tcPr>
            <w:tcW w:w="1134" w:type="dxa"/>
            <w:tcBorders>
              <w:top w:val="single" w:sz="4" w:space="0" w:color="auto"/>
              <w:left w:val="single" w:sz="4" w:space="0" w:color="auto"/>
              <w:bottom w:val="single" w:sz="4" w:space="0" w:color="auto"/>
              <w:right w:val="single" w:sz="4" w:space="0" w:color="auto"/>
            </w:tcBorders>
          </w:tcPr>
          <w:p w14:paraId="3569A369"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12-13.11</w:t>
            </w:r>
          </w:p>
          <w:p w14:paraId="30AECCFC"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3CFAB138"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Грамота</w:t>
            </w:r>
          </w:p>
        </w:tc>
        <w:tc>
          <w:tcPr>
            <w:tcW w:w="1418" w:type="dxa"/>
            <w:tcBorders>
              <w:top w:val="single" w:sz="4" w:space="0" w:color="auto"/>
              <w:left w:val="single" w:sz="4" w:space="0" w:color="auto"/>
              <w:bottom w:val="single" w:sz="4" w:space="0" w:color="auto"/>
              <w:right w:val="single" w:sz="4" w:space="0" w:color="auto"/>
            </w:tcBorders>
          </w:tcPr>
          <w:p w14:paraId="786D8ABB" w14:textId="77777777" w:rsidR="00524255" w:rsidRPr="002F6665" w:rsidRDefault="00524255" w:rsidP="00524255">
            <w:pPr>
              <w:spacing w:after="0" w:line="240" w:lineRule="auto"/>
              <w:jc w:val="center"/>
              <w:rPr>
                <w:rFonts w:ascii="Times New Roman" w:hAnsi="Times New Roman" w:cs="Times New Roman"/>
                <w:bCs/>
                <w:sz w:val="20"/>
                <w:szCs w:val="20"/>
                <w:lang w:val="kk-KZ"/>
              </w:rPr>
            </w:pPr>
            <w:proofErr w:type="spellStart"/>
            <w:r w:rsidRPr="002F6665">
              <w:rPr>
                <w:rFonts w:ascii="Times New Roman" w:hAnsi="Times New Roman" w:cs="Times New Roman"/>
                <w:sz w:val="20"/>
                <w:szCs w:val="20"/>
              </w:rPr>
              <w:t>Акимбекова</w:t>
            </w:r>
            <w:proofErr w:type="spellEnd"/>
            <w:r w:rsidRPr="002F6665">
              <w:rPr>
                <w:rFonts w:ascii="Times New Roman" w:hAnsi="Times New Roman" w:cs="Times New Roman"/>
                <w:sz w:val="20"/>
                <w:szCs w:val="20"/>
              </w:rPr>
              <w:t xml:space="preserve"> Орал </w:t>
            </w:r>
            <w:proofErr w:type="spellStart"/>
            <w:r w:rsidRPr="002F6665">
              <w:rPr>
                <w:rFonts w:ascii="Times New Roman" w:hAnsi="Times New Roman" w:cs="Times New Roman"/>
                <w:sz w:val="20"/>
                <w:szCs w:val="20"/>
              </w:rPr>
              <w:t>Жакеновна</w:t>
            </w:r>
            <w:proofErr w:type="spellEnd"/>
          </w:p>
        </w:tc>
      </w:tr>
      <w:tr w:rsidR="00AF5EBC" w:rsidRPr="002F6665" w14:paraId="048F484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1030C6E"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D00CA4E"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Совет Альтаир</w:t>
            </w:r>
          </w:p>
        </w:tc>
        <w:tc>
          <w:tcPr>
            <w:tcW w:w="1594" w:type="dxa"/>
            <w:tcBorders>
              <w:top w:val="single" w:sz="4" w:space="0" w:color="auto"/>
              <w:left w:val="single" w:sz="4" w:space="0" w:color="auto"/>
              <w:bottom w:val="single" w:sz="4" w:space="0" w:color="auto"/>
              <w:right w:val="single" w:sz="4" w:space="0" w:color="auto"/>
            </w:tcBorders>
          </w:tcPr>
          <w:p w14:paraId="425DCD01"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Русский язык</w:t>
            </w:r>
          </w:p>
        </w:tc>
        <w:tc>
          <w:tcPr>
            <w:tcW w:w="2559" w:type="dxa"/>
            <w:tcBorders>
              <w:top w:val="single" w:sz="4" w:space="0" w:color="auto"/>
              <w:left w:val="single" w:sz="4" w:space="0" w:color="auto"/>
              <w:bottom w:val="single" w:sz="4" w:space="0" w:color="auto"/>
              <w:right w:val="single" w:sz="4" w:space="0" w:color="auto"/>
            </w:tcBorders>
          </w:tcPr>
          <w:p w14:paraId="238E81D2"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2-4 сынып оқушылырына арналған «Шың»олимпиадасы</w:t>
            </w:r>
          </w:p>
        </w:tc>
        <w:tc>
          <w:tcPr>
            <w:tcW w:w="1134" w:type="dxa"/>
            <w:tcBorders>
              <w:top w:val="single" w:sz="4" w:space="0" w:color="auto"/>
              <w:left w:val="single" w:sz="4" w:space="0" w:color="auto"/>
              <w:bottom w:val="single" w:sz="4" w:space="0" w:color="auto"/>
              <w:right w:val="single" w:sz="4" w:space="0" w:color="auto"/>
            </w:tcBorders>
          </w:tcPr>
          <w:p w14:paraId="2D1722B1"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 xml:space="preserve">20-30 ноября </w:t>
            </w:r>
          </w:p>
          <w:p w14:paraId="6B9AAC20"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27CA40F0"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1  место</w:t>
            </w:r>
          </w:p>
        </w:tc>
        <w:tc>
          <w:tcPr>
            <w:tcW w:w="1418" w:type="dxa"/>
            <w:tcBorders>
              <w:top w:val="single" w:sz="4" w:space="0" w:color="auto"/>
              <w:left w:val="single" w:sz="4" w:space="0" w:color="auto"/>
              <w:bottom w:val="single" w:sz="4" w:space="0" w:color="auto"/>
              <w:right w:val="single" w:sz="4" w:space="0" w:color="auto"/>
            </w:tcBorders>
          </w:tcPr>
          <w:p w14:paraId="1529EDAA" w14:textId="77777777" w:rsidR="00524255" w:rsidRPr="002F6665" w:rsidRDefault="00524255" w:rsidP="00524255">
            <w:pPr>
              <w:spacing w:after="0" w:line="240" w:lineRule="auto"/>
              <w:jc w:val="center"/>
              <w:rPr>
                <w:rFonts w:ascii="Times New Roman" w:hAnsi="Times New Roman" w:cs="Times New Roman"/>
                <w:bCs/>
                <w:sz w:val="20"/>
                <w:szCs w:val="20"/>
                <w:lang w:val="kk-KZ"/>
              </w:rPr>
            </w:pPr>
            <w:proofErr w:type="spellStart"/>
            <w:r w:rsidRPr="002F6665">
              <w:rPr>
                <w:rFonts w:ascii="Times New Roman" w:hAnsi="Times New Roman" w:cs="Times New Roman"/>
                <w:sz w:val="20"/>
                <w:szCs w:val="20"/>
              </w:rPr>
              <w:t>Акимбекова</w:t>
            </w:r>
            <w:proofErr w:type="spellEnd"/>
            <w:r w:rsidRPr="002F6665">
              <w:rPr>
                <w:rFonts w:ascii="Times New Roman" w:hAnsi="Times New Roman" w:cs="Times New Roman"/>
                <w:sz w:val="20"/>
                <w:szCs w:val="20"/>
              </w:rPr>
              <w:t xml:space="preserve"> Орал </w:t>
            </w:r>
            <w:proofErr w:type="spellStart"/>
            <w:r w:rsidRPr="002F6665">
              <w:rPr>
                <w:rFonts w:ascii="Times New Roman" w:hAnsi="Times New Roman" w:cs="Times New Roman"/>
                <w:sz w:val="20"/>
                <w:szCs w:val="20"/>
              </w:rPr>
              <w:t>Жакеновна</w:t>
            </w:r>
            <w:proofErr w:type="spellEnd"/>
          </w:p>
        </w:tc>
      </w:tr>
      <w:tr w:rsidR="00AF5EBC" w:rsidRPr="002F6665" w14:paraId="4F89D0C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7D3D9FB"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55E2907"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Темирбулат Ясмин</w:t>
            </w:r>
          </w:p>
        </w:tc>
        <w:tc>
          <w:tcPr>
            <w:tcW w:w="1594" w:type="dxa"/>
            <w:tcBorders>
              <w:top w:val="single" w:sz="4" w:space="0" w:color="auto"/>
              <w:left w:val="single" w:sz="4" w:space="0" w:color="auto"/>
              <w:bottom w:val="single" w:sz="4" w:space="0" w:color="auto"/>
              <w:right w:val="single" w:sz="4" w:space="0" w:color="auto"/>
            </w:tcBorders>
          </w:tcPr>
          <w:p w14:paraId="6858F03F"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Русский язык</w:t>
            </w:r>
          </w:p>
        </w:tc>
        <w:tc>
          <w:tcPr>
            <w:tcW w:w="2559" w:type="dxa"/>
            <w:tcBorders>
              <w:top w:val="single" w:sz="4" w:space="0" w:color="auto"/>
              <w:left w:val="single" w:sz="4" w:space="0" w:color="auto"/>
              <w:bottom w:val="single" w:sz="4" w:space="0" w:color="auto"/>
              <w:right w:val="single" w:sz="4" w:space="0" w:color="auto"/>
            </w:tcBorders>
          </w:tcPr>
          <w:p w14:paraId="370580A5"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2-4 сынып оқушылырына арналған «Шың»олимпиадасы</w:t>
            </w:r>
          </w:p>
        </w:tc>
        <w:tc>
          <w:tcPr>
            <w:tcW w:w="1134" w:type="dxa"/>
            <w:tcBorders>
              <w:top w:val="single" w:sz="4" w:space="0" w:color="auto"/>
              <w:left w:val="single" w:sz="4" w:space="0" w:color="auto"/>
              <w:bottom w:val="single" w:sz="4" w:space="0" w:color="auto"/>
              <w:right w:val="single" w:sz="4" w:space="0" w:color="auto"/>
            </w:tcBorders>
          </w:tcPr>
          <w:p w14:paraId="69251906"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 xml:space="preserve">20-30 ноября </w:t>
            </w:r>
          </w:p>
          <w:p w14:paraId="4F3DE846"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1504B141"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1  место</w:t>
            </w:r>
          </w:p>
        </w:tc>
        <w:tc>
          <w:tcPr>
            <w:tcW w:w="1418" w:type="dxa"/>
            <w:tcBorders>
              <w:top w:val="single" w:sz="4" w:space="0" w:color="auto"/>
              <w:left w:val="single" w:sz="4" w:space="0" w:color="auto"/>
              <w:bottom w:val="single" w:sz="4" w:space="0" w:color="auto"/>
              <w:right w:val="single" w:sz="4" w:space="0" w:color="auto"/>
            </w:tcBorders>
          </w:tcPr>
          <w:p w14:paraId="7010CCB3" w14:textId="77777777" w:rsidR="00524255" w:rsidRPr="002F6665" w:rsidRDefault="00524255" w:rsidP="00524255">
            <w:pPr>
              <w:spacing w:after="0" w:line="240" w:lineRule="auto"/>
              <w:jc w:val="center"/>
              <w:rPr>
                <w:rFonts w:ascii="Times New Roman" w:hAnsi="Times New Roman" w:cs="Times New Roman"/>
                <w:bCs/>
                <w:sz w:val="20"/>
                <w:szCs w:val="20"/>
                <w:lang w:val="kk-KZ"/>
              </w:rPr>
            </w:pPr>
            <w:proofErr w:type="spellStart"/>
            <w:r w:rsidRPr="002F6665">
              <w:rPr>
                <w:rFonts w:ascii="Times New Roman" w:hAnsi="Times New Roman" w:cs="Times New Roman"/>
                <w:sz w:val="20"/>
                <w:szCs w:val="20"/>
              </w:rPr>
              <w:t>Акимбекова</w:t>
            </w:r>
            <w:proofErr w:type="spellEnd"/>
            <w:r w:rsidRPr="002F6665">
              <w:rPr>
                <w:rFonts w:ascii="Times New Roman" w:hAnsi="Times New Roman" w:cs="Times New Roman"/>
                <w:sz w:val="20"/>
                <w:szCs w:val="20"/>
              </w:rPr>
              <w:t xml:space="preserve"> Орал </w:t>
            </w:r>
            <w:proofErr w:type="spellStart"/>
            <w:r w:rsidRPr="002F6665">
              <w:rPr>
                <w:rFonts w:ascii="Times New Roman" w:hAnsi="Times New Roman" w:cs="Times New Roman"/>
                <w:sz w:val="20"/>
                <w:szCs w:val="20"/>
              </w:rPr>
              <w:t>Жакеновна</w:t>
            </w:r>
            <w:proofErr w:type="spellEnd"/>
          </w:p>
        </w:tc>
      </w:tr>
      <w:tr w:rsidR="00AF5EBC" w:rsidRPr="002F6665" w14:paraId="7B12C96A"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51C70AF"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F1BE175"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Тұрғанбай Бахтияр</w:t>
            </w:r>
          </w:p>
        </w:tc>
        <w:tc>
          <w:tcPr>
            <w:tcW w:w="1594" w:type="dxa"/>
            <w:tcBorders>
              <w:top w:val="single" w:sz="4" w:space="0" w:color="auto"/>
              <w:left w:val="single" w:sz="4" w:space="0" w:color="auto"/>
              <w:bottom w:val="single" w:sz="4" w:space="0" w:color="auto"/>
              <w:right w:val="single" w:sz="4" w:space="0" w:color="auto"/>
            </w:tcBorders>
          </w:tcPr>
          <w:p w14:paraId="4BA53752"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Русский язык</w:t>
            </w:r>
          </w:p>
        </w:tc>
        <w:tc>
          <w:tcPr>
            <w:tcW w:w="2559" w:type="dxa"/>
            <w:tcBorders>
              <w:top w:val="single" w:sz="4" w:space="0" w:color="auto"/>
              <w:left w:val="single" w:sz="4" w:space="0" w:color="auto"/>
              <w:bottom w:val="single" w:sz="4" w:space="0" w:color="auto"/>
              <w:right w:val="single" w:sz="4" w:space="0" w:color="auto"/>
            </w:tcBorders>
          </w:tcPr>
          <w:p w14:paraId="1C481B42"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2-4 сынып оқушылырына арналған «Шың»олимпиадасы</w:t>
            </w:r>
          </w:p>
        </w:tc>
        <w:tc>
          <w:tcPr>
            <w:tcW w:w="1134" w:type="dxa"/>
            <w:tcBorders>
              <w:top w:val="single" w:sz="4" w:space="0" w:color="auto"/>
              <w:left w:val="single" w:sz="4" w:space="0" w:color="auto"/>
              <w:bottom w:val="single" w:sz="4" w:space="0" w:color="auto"/>
              <w:right w:val="single" w:sz="4" w:space="0" w:color="auto"/>
            </w:tcBorders>
          </w:tcPr>
          <w:p w14:paraId="154A7DFC"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 xml:space="preserve">20-30 ноября </w:t>
            </w:r>
          </w:p>
          <w:p w14:paraId="65CFD934"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71CC839E"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1  место</w:t>
            </w:r>
          </w:p>
        </w:tc>
        <w:tc>
          <w:tcPr>
            <w:tcW w:w="1418" w:type="dxa"/>
            <w:tcBorders>
              <w:top w:val="single" w:sz="4" w:space="0" w:color="auto"/>
              <w:left w:val="single" w:sz="4" w:space="0" w:color="auto"/>
              <w:bottom w:val="single" w:sz="4" w:space="0" w:color="auto"/>
              <w:right w:val="single" w:sz="4" w:space="0" w:color="auto"/>
            </w:tcBorders>
          </w:tcPr>
          <w:p w14:paraId="4DE23B89" w14:textId="77777777" w:rsidR="00524255" w:rsidRPr="002F6665" w:rsidRDefault="00524255" w:rsidP="00524255">
            <w:pPr>
              <w:spacing w:after="0" w:line="240" w:lineRule="auto"/>
              <w:jc w:val="center"/>
              <w:rPr>
                <w:rFonts w:ascii="Times New Roman" w:hAnsi="Times New Roman" w:cs="Times New Roman"/>
                <w:bCs/>
                <w:sz w:val="20"/>
                <w:szCs w:val="20"/>
                <w:lang w:val="kk-KZ"/>
              </w:rPr>
            </w:pPr>
            <w:proofErr w:type="spellStart"/>
            <w:r w:rsidRPr="002F6665">
              <w:rPr>
                <w:rFonts w:ascii="Times New Roman" w:hAnsi="Times New Roman" w:cs="Times New Roman"/>
                <w:sz w:val="20"/>
                <w:szCs w:val="20"/>
              </w:rPr>
              <w:t>Акимбекова</w:t>
            </w:r>
            <w:proofErr w:type="spellEnd"/>
            <w:r w:rsidRPr="002F6665">
              <w:rPr>
                <w:rFonts w:ascii="Times New Roman" w:hAnsi="Times New Roman" w:cs="Times New Roman"/>
                <w:sz w:val="20"/>
                <w:szCs w:val="20"/>
              </w:rPr>
              <w:t xml:space="preserve"> Орал </w:t>
            </w:r>
            <w:proofErr w:type="spellStart"/>
            <w:r w:rsidRPr="002F6665">
              <w:rPr>
                <w:rFonts w:ascii="Times New Roman" w:hAnsi="Times New Roman" w:cs="Times New Roman"/>
                <w:sz w:val="20"/>
                <w:szCs w:val="20"/>
              </w:rPr>
              <w:t>Жакеновна</w:t>
            </w:r>
            <w:proofErr w:type="spellEnd"/>
          </w:p>
        </w:tc>
      </w:tr>
      <w:tr w:rsidR="00AF5EBC" w:rsidRPr="002F6665" w14:paraId="4432546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AC5CEC3"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199CE01"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Арефьева Александра </w:t>
            </w:r>
          </w:p>
        </w:tc>
        <w:tc>
          <w:tcPr>
            <w:tcW w:w="1594" w:type="dxa"/>
            <w:tcBorders>
              <w:top w:val="single" w:sz="4" w:space="0" w:color="auto"/>
              <w:left w:val="single" w:sz="4" w:space="0" w:color="auto"/>
              <w:bottom w:val="single" w:sz="4" w:space="0" w:color="auto"/>
              <w:right w:val="single" w:sz="4" w:space="0" w:color="auto"/>
            </w:tcBorders>
          </w:tcPr>
          <w:p w14:paraId="7480DAEB"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Русский язык</w:t>
            </w:r>
          </w:p>
        </w:tc>
        <w:tc>
          <w:tcPr>
            <w:tcW w:w="2559" w:type="dxa"/>
            <w:tcBorders>
              <w:top w:val="single" w:sz="4" w:space="0" w:color="auto"/>
              <w:left w:val="single" w:sz="4" w:space="0" w:color="auto"/>
              <w:bottom w:val="single" w:sz="4" w:space="0" w:color="auto"/>
              <w:right w:val="single" w:sz="4" w:space="0" w:color="auto"/>
            </w:tcBorders>
          </w:tcPr>
          <w:p w14:paraId="0E5B726B"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5-11 сынып оқушылырына арналған «Шың»олимпиадасы</w:t>
            </w:r>
          </w:p>
        </w:tc>
        <w:tc>
          <w:tcPr>
            <w:tcW w:w="1134" w:type="dxa"/>
            <w:tcBorders>
              <w:top w:val="single" w:sz="4" w:space="0" w:color="auto"/>
              <w:left w:val="single" w:sz="4" w:space="0" w:color="auto"/>
              <w:bottom w:val="single" w:sz="4" w:space="0" w:color="auto"/>
              <w:right w:val="single" w:sz="4" w:space="0" w:color="auto"/>
            </w:tcBorders>
          </w:tcPr>
          <w:p w14:paraId="65412EE3"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 xml:space="preserve">20-30 ноября </w:t>
            </w:r>
          </w:p>
          <w:p w14:paraId="10B0A744"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640D8549"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2  место</w:t>
            </w:r>
          </w:p>
        </w:tc>
        <w:tc>
          <w:tcPr>
            <w:tcW w:w="1418" w:type="dxa"/>
            <w:tcBorders>
              <w:top w:val="single" w:sz="4" w:space="0" w:color="auto"/>
              <w:left w:val="single" w:sz="4" w:space="0" w:color="auto"/>
              <w:bottom w:val="single" w:sz="4" w:space="0" w:color="auto"/>
              <w:right w:val="single" w:sz="4" w:space="0" w:color="auto"/>
            </w:tcBorders>
          </w:tcPr>
          <w:p w14:paraId="75BF3A73" w14:textId="77777777" w:rsidR="00524255" w:rsidRPr="002F6665" w:rsidRDefault="00524255" w:rsidP="00524255">
            <w:pPr>
              <w:spacing w:after="0" w:line="240" w:lineRule="auto"/>
              <w:jc w:val="center"/>
              <w:rPr>
                <w:rFonts w:ascii="Times New Roman" w:hAnsi="Times New Roman" w:cs="Times New Roman"/>
                <w:bCs/>
                <w:sz w:val="20"/>
                <w:szCs w:val="20"/>
                <w:lang w:val="kk-KZ"/>
              </w:rPr>
            </w:pPr>
            <w:proofErr w:type="spellStart"/>
            <w:r w:rsidRPr="002F6665">
              <w:rPr>
                <w:rFonts w:ascii="Times New Roman" w:hAnsi="Times New Roman" w:cs="Times New Roman"/>
                <w:sz w:val="20"/>
                <w:szCs w:val="20"/>
              </w:rPr>
              <w:t>Акимбекова</w:t>
            </w:r>
            <w:proofErr w:type="spellEnd"/>
            <w:r w:rsidRPr="002F6665">
              <w:rPr>
                <w:rFonts w:ascii="Times New Roman" w:hAnsi="Times New Roman" w:cs="Times New Roman"/>
                <w:sz w:val="20"/>
                <w:szCs w:val="20"/>
              </w:rPr>
              <w:t xml:space="preserve"> Орал </w:t>
            </w:r>
            <w:proofErr w:type="spellStart"/>
            <w:r w:rsidRPr="002F6665">
              <w:rPr>
                <w:rFonts w:ascii="Times New Roman" w:hAnsi="Times New Roman" w:cs="Times New Roman"/>
                <w:sz w:val="20"/>
                <w:szCs w:val="20"/>
              </w:rPr>
              <w:t>Жакеновна</w:t>
            </w:r>
            <w:proofErr w:type="spellEnd"/>
          </w:p>
        </w:tc>
      </w:tr>
      <w:tr w:rsidR="00AF5EBC" w:rsidRPr="002F6665" w14:paraId="363806EB"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9DD9CCF"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5D5886B"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lang w:val="en-US"/>
              </w:rPr>
              <w:t>Думанұлы</w:t>
            </w:r>
            <w:proofErr w:type="spellEnd"/>
            <w:r w:rsidRPr="002F6665">
              <w:rPr>
                <w:rFonts w:ascii="Times New Roman" w:hAnsi="Times New Roman" w:cs="Times New Roman"/>
                <w:sz w:val="20"/>
                <w:szCs w:val="20"/>
                <w:lang w:val="en-US"/>
              </w:rPr>
              <w:t xml:space="preserve"> </w:t>
            </w:r>
            <w:proofErr w:type="spellStart"/>
            <w:r w:rsidRPr="002F6665">
              <w:rPr>
                <w:rFonts w:ascii="Times New Roman" w:hAnsi="Times New Roman" w:cs="Times New Roman"/>
                <w:sz w:val="20"/>
                <w:szCs w:val="20"/>
                <w:lang w:val="en-US"/>
              </w:rPr>
              <w:t>Омар</w:t>
            </w:r>
            <w:proofErr w:type="spellEnd"/>
          </w:p>
        </w:tc>
        <w:tc>
          <w:tcPr>
            <w:tcW w:w="1594" w:type="dxa"/>
            <w:tcBorders>
              <w:top w:val="single" w:sz="4" w:space="0" w:color="auto"/>
              <w:left w:val="single" w:sz="4" w:space="0" w:color="auto"/>
              <w:bottom w:val="single" w:sz="4" w:space="0" w:color="auto"/>
              <w:right w:val="single" w:sz="4" w:space="0" w:color="auto"/>
            </w:tcBorders>
          </w:tcPr>
          <w:p w14:paraId="0BDF34D6"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Русский язык</w:t>
            </w:r>
          </w:p>
        </w:tc>
        <w:tc>
          <w:tcPr>
            <w:tcW w:w="2559" w:type="dxa"/>
            <w:tcBorders>
              <w:top w:val="single" w:sz="4" w:space="0" w:color="auto"/>
              <w:left w:val="single" w:sz="4" w:space="0" w:color="auto"/>
              <w:bottom w:val="single" w:sz="4" w:space="0" w:color="auto"/>
              <w:right w:val="single" w:sz="4" w:space="0" w:color="auto"/>
            </w:tcBorders>
          </w:tcPr>
          <w:p w14:paraId="0CFA9F8E"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2-4 сынып оқушылырына арналған «Шың»олимпиадасы</w:t>
            </w:r>
          </w:p>
        </w:tc>
        <w:tc>
          <w:tcPr>
            <w:tcW w:w="1134" w:type="dxa"/>
            <w:tcBorders>
              <w:top w:val="single" w:sz="4" w:space="0" w:color="auto"/>
              <w:left w:val="single" w:sz="4" w:space="0" w:color="auto"/>
              <w:bottom w:val="single" w:sz="4" w:space="0" w:color="auto"/>
              <w:right w:val="single" w:sz="4" w:space="0" w:color="auto"/>
            </w:tcBorders>
          </w:tcPr>
          <w:p w14:paraId="05C7CBB4"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 xml:space="preserve">20-30 ноября </w:t>
            </w:r>
          </w:p>
          <w:p w14:paraId="5CDE65F2"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5AF9DF89" w14:textId="77777777" w:rsidR="00524255" w:rsidRPr="002F6665" w:rsidRDefault="00524255" w:rsidP="00524255">
            <w:pPr>
              <w:spacing w:after="0" w:line="240" w:lineRule="auto"/>
              <w:jc w:val="center"/>
              <w:rPr>
                <w:rFonts w:ascii="Times New Roman" w:hAnsi="Times New Roman" w:cs="Times New Roman"/>
                <w:bCs/>
                <w:sz w:val="20"/>
                <w:szCs w:val="20"/>
                <w:lang w:val="kk-KZ"/>
              </w:rPr>
            </w:pPr>
            <w:proofErr w:type="gramStart"/>
            <w:r w:rsidRPr="002F6665">
              <w:rPr>
                <w:rFonts w:ascii="Times New Roman" w:hAnsi="Times New Roman" w:cs="Times New Roman"/>
                <w:sz w:val="20"/>
                <w:szCs w:val="20"/>
              </w:rPr>
              <w:t>2</w:t>
            </w:r>
            <w:r w:rsidRPr="002F6665">
              <w:rPr>
                <w:rFonts w:ascii="Times New Roman" w:hAnsi="Times New Roman" w:cs="Times New Roman"/>
                <w:sz w:val="20"/>
                <w:szCs w:val="20"/>
                <w:lang w:val="kk-KZ"/>
              </w:rPr>
              <w:t xml:space="preserve">  место</w:t>
            </w:r>
            <w:proofErr w:type="gramEnd"/>
          </w:p>
        </w:tc>
        <w:tc>
          <w:tcPr>
            <w:tcW w:w="1418" w:type="dxa"/>
            <w:tcBorders>
              <w:top w:val="single" w:sz="4" w:space="0" w:color="auto"/>
              <w:left w:val="single" w:sz="4" w:space="0" w:color="auto"/>
              <w:bottom w:val="single" w:sz="4" w:space="0" w:color="auto"/>
              <w:right w:val="single" w:sz="4" w:space="0" w:color="auto"/>
            </w:tcBorders>
          </w:tcPr>
          <w:p w14:paraId="3F0176D1" w14:textId="77777777" w:rsidR="00524255" w:rsidRPr="002F6665" w:rsidRDefault="00524255" w:rsidP="00524255">
            <w:pPr>
              <w:spacing w:after="0" w:line="240" w:lineRule="auto"/>
              <w:jc w:val="center"/>
              <w:rPr>
                <w:rFonts w:ascii="Times New Roman" w:hAnsi="Times New Roman" w:cs="Times New Roman"/>
                <w:bCs/>
                <w:sz w:val="20"/>
                <w:szCs w:val="20"/>
                <w:lang w:val="kk-KZ"/>
              </w:rPr>
            </w:pPr>
            <w:proofErr w:type="spellStart"/>
            <w:r w:rsidRPr="002F6665">
              <w:rPr>
                <w:rFonts w:ascii="Times New Roman" w:hAnsi="Times New Roman" w:cs="Times New Roman"/>
                <w:sz w:val="20"/>
                <w:szCs w:val="20"/>
              </w:rPr>
              <w:t>Акимбекова</w:t>
            </w:r>
            <w:proofErr w:type="spellEnd"/>
            <w:r w:rsidRPr="002F6665">
              <w:rPr>
                <w:rFonts w:ascii="Times New Roman" w:hAnsi="Times New Roman" w:cs="Times New Roman"/>
                <w:sz w:val="20"/>
                <w:szCs w:val="20"/>
              </w:rPr>
              <w:t xml:space="preserve"> Орал </w:t>
            </w:r>
            <w:proofErr w:type="spellStart"/>
            <w:r w:rsidRPr="002F6665">
              <w:rPr>
                <w:rFonts w:ascii="Times New Roman" w:hAnsi="Times New Roman" w:cs="Times New Roman"/>
                <w:sz w:val="20"/>
                <w:szCs w:val="20"/>
              </w:rPr>
              <w:t>Жакеновна</w:t>
            </w:r>
            <w:proofErr w:type="spellEnd"/>
          </w:p>
        </w:tc>
      </w:tr>
      <w:tr w:rsidR="00AF5EBC" w:rsidRPr="002F6665" w14:paraId="070046E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E6E3ACB"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5D233EC"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Иманжамова</w:t>
            </w:r>
            <w:proofErr w:type="spellEnd"/>
            <w:r w:rsidRPr="002F6665">
              <w:rPr>
                <w:rFonts w:ascii="Times New Roman" w:hAnsi="Times New Roman" w:cs="Times New Roman"/>
                <w:sz w:val="20"/>
                <w:szCs w:val="20"/>
              </w:rPr>
              <w:t xml:space="preserve"> Муслима</w:t>
            </w:r>
          </w:p>
        </w:tc>
        <w:tc>
          <w:tcPr>
            <w:tcW w:w="1594" w:type="dxa"/>
            <w:tcBorders>
              <w:top w:val="single" w:sz="4" w:space="0" w:color="auto"/>
              <w:left w:val="single" w:sz="4" w:space="0" w:color="auto"/>
              <w:bottom w:val="single" w:sz="4" w:space="0" w:color="auto"/>
              <w:right w:val="single" w:sz="4" w:space="0" w:color="auto"/>
            </w:tcBorders>
          </w:tcPr>
          <w:p w14:paraId="6C1EA4B9"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Русский язык</w:t>
            </w:r>
          </w:p>
        </w:tc>
        <w:tc>
          <w:tcPr>
            <w:tcW w:w="2559" w:type="dxa"/>
            <w:tcBorders>
              <w:top w:val="single" w:sz="4" w:space="0" w:color="auto"/>
              <w:left w:val="single" w:sz="4" w:space="0" w:color="auto"/>
              <w:bottom w:val="single" w:sz="4" w:space="0" w:color="auto"/>
              <w:right w:val="single" w:sz="4" w:space="0" w:color="auto"/>
            </w:tcBorders>
          </w:tcPr>
          <w:p w14:paraId="6EA22BB0"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2-4 сынып оқушылырына арналған «Шың»олимпиадасы</w:t>
            </w:r>
          </w:p>
        </w:tc>
        <w:tc>
          <w:tcPr>
            <w:tcW w:w="1134" w:type="dxa"/>
            <w:tcBorders>
              <w:top w:val="single" w:sz="4" w:space="0" w:color="auto"/>
              <w:left w:val="single" w:sz="4" w:space="0" w:color="auto"/>
              <w:bottom w:val="single" w:sz="4" w:space="0" w:color="auto"/>
              <w:right w:val="single" w:sz="4" w:space="0" w:color="auto"/>
            </w:tcBorders>
          </w:tcPr>
          <w:p w14:paraId="5E730116"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 xml:space="preserve">20-30 ноября </w:t>
            </w:r>
          </w:p>
          <w:p w14:paraId="7CFD9676"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2782152B"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2  место</w:t>
            </w:r>
          </w:p>
        </w:tc>
        <w:tc>
          <w:tcPr>
            <w:tcW w:w="1418" w:type="dxa"/>
            <w:tcBorders>
              <w:top w:val="single" w:sz="4" w:space="0" w:color="auto"/>
              <w:left w:val="single" w:sz="4" w:space="0" w:color="auto"/>
              <w:bottom w:val="single" w:sz="4" w:space="0" w:color="auto"/>
              <w:right w:val="single" w:sz="4" w:space="0" w:color="auto"/>
            </w:tcBorders>
          </w:tcPr>
          <w:p w14:paraId="4472E677" w14:textId="77777777" w:rsidR="00524255" w:rsidRPr="002F6665" w:rsidRDefault="00524255" w:rsidP="00524255">
            <w:pPr>
              <w:spacing w:after="0" w:line="240" w:lineRule="auto"/>
              <w:jc w:val="center"/>
              <w:rPr>
                <w:rFonts w:ascii="Times New Roman" w:hAnsi="Times New Roman" w:cs="Times New Roman"/>
                <w:bCs/>
                <w:sz w:val="20"/>
                <w:szCs w:val="20"/>
                <w:lang w:val="kk-KZ"/>
              </w:rPr>
            </w:pPr>
            <w:proofErr w:type="spellStart"/>
            <w:r w:rsidRPr="002F6665">
              <w:rPr>
                <w:rFonts w:ascii="Times New Roman" w:hAnsi="Times New Roman" w:cs="Times New Roman"/>
                <w:sz w:val="20"/>
                <w:szCs w:val="20"/>
              </w:rPr>
              <w:t>Акимбекова</w:t>
            </w:r>
            <w:proofErr w:type="spellEnd"/>
            <w:r w:rsidRPr="002F6665">
              <w:rPr>
                <w:rFonts w:ascii="Times New Roman" w:hAnsi="Times New Roman" w:cs="Times New Roman"/>
                <w:sz w:val="20"/>
                <w:szCs w:val="20"/>
              </w:rPr>
              <w:t xml:space="preserve"> Орал </w:t>
            </w:r>
            <w:proofErr w:type="spellStart"/>
            <w:r w:rsidRPr="002F6665">
              <w:rPr>
                <w:rFonts w:ascii="Times New Roman" w:hAnsi="Times New Roman" w:cs="Times New Roman"/>
                <w:sz w:val="20"/>
                <w:szCs w:val="20"/>
              </w:rPr>
              <w:t>Жакеновна</w:t>
            </w:r>
            <w:proofErr w:type="spellEnd"/>
          </w:p>
        </w:tc>
      </w:tr>
      <w:tr w:rsidR="00AF5EBC" w:rsidRPr="002F6665" w14:paraId="063E78B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0AC3C45"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A90F9AF"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Исин</w:t>
            </w:r>
            <w:proofErr w:type="spellEnd"/>
            <w:r w:rsidRPr="002F6665">
              <w:rPr>
                <w:rFonts w:ascii="Times New Roman" w:hAnsi="Times New Roman" w:cs="Times New Roman"/>
                <w:sz w:val="20"/>
                <w:szCs w:val="20"/>
              </w:rPr>
              <w:t xml:space="preserve"> Мансур</w:t>
            </w:r>
          </w:p>
        </w:tc>
        <w:tc>
          <w:tcPr>
            <w:tcW w:w="1594" w:type="dxa"/>
            <w:tcBorders>
              <w:top w:val="single" w:sz="4" w:space="0" w:color="auto"/>
              <w:left w:val="single" w:sz="4" w:space="0" w:color="auto"/>
              <w:bottom w:val="single" w:sz="4" w:space="0" w:color="auto"/>
              <w:right w:val="single" w:sz="4" w:space="0" w:color="auto"/>
            </w:tcBorders>
          </w:tcPr>
          <w:p w14:paraId="06C78785"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Русский язык</w:t>
            </w:r>
          </w:p>
        </w:tc>
        <w:tc>
          <w:tcPr>
            <w:tcW w:w="2559" w:type="dxa"/>
            <w:tcBorders>
              <w:top w:val="single" w:sz="4" w:space="0" w:color="auto"/>
              <w:left w:val="single" w:sz="4" w:space="0" w:color="auto"/>
              <w:bottom w:val="single" w:sz="4" w:space="0" w:color="auto"/>
              <w:right w:val="single" w:sz="4" w:space="0" w:color="auto"/>
            </w:tcBorders>
          </w:tcPr>
          <w:p w14:paraId="2FA69DBC"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5-8сынып оқушылырына арналған «Шың»олимпиадасы</w:t>
            </w:r>
          </w:p>
        </w:tc>
        <w:tc>
          <w:tcPr>
            <w:tcW w:w="1134" w:type="dxa"/>
            <w:tcBorders>
              <w:top w:val="single" w:sz="4" w:space="0" w:color="auto"/>
              <w:left w:val="single" w:sz="4" w:space="0" w:color="auto"/>
              <w:bottom w:val="single" w:sz="4" w:space="0" w:color="auto"/>
              <w:right w:val="single" w:sz="4" w:space="0" w:color="auto"/>
            </w:tcBorders>
          </w:tcPr>
          <w:p w14:paraId="25FDF36A"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 xml:space="preserve">20-30 ноября </w:t>
            </w:r>
          </w:p>
          <w:p w14:paraId="1A6FF33D"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53D33ACF"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2  место</w:t>
            </w:r>
          </w:p>
        </w:tc>
        <w:tc>
          <w:tcPr>
            <w:tcW w:w="1418" w:type="dxa"/>
            <w:tcBorders>
              <w:top w:val="single" w:sz="4" w:space="0" w:color="auto"/>
              <w:left w:val="single" w:sz="4" w:space="0" w:color="auto"/>
              <w:bottom w:val="single" w:sz="4" w:space="0" w:color="auto"/>
              <w:right w:val="single" w:sz="4" w:space="0" w:color="auto"/>
            </w:tcBorders>
          </w:tcPr>
          <w:p w14:paraId="6983F442" w14:textId="77777777" w:rsidR="00524255" w:rsidRPr="002F6665" w:rsidRDefault="00524255" w:rsidP="00524255">
            <w:pPr>
              <w:spacing w:after="0" w:line="240" w:lineRule="auto"/>
              <w:jc w:val="center"/>
              <w:rPr>
                <w:rFonts w:ascii="Times New Roman" w:hAnsi="Times New Roman" w:cs="Times New Roman"/>
                <w:bCs/>
                <w:sz w:val="20"/>
                <w:szCs w:val="20"/>
                <w:lang w:val="kk-KZ"/>
              </w:rPr>
            </w:pPr>
            <w:proofErr w:type="spellStart"/>
            <w:r w:rsidRPr="002F6665">
              <w:rPr>
                <w:rFonts w:ascii="Times New Roman" w:hAnsi="Times New Roman" w:cs="Times New Roman"/>
                <w:sz w:val="20"/>
                <w:szCs w:val="20"/>
              </w:rPr>
              <w:t>Акимбекова</w:t>
            </w:r>
            <w:proofErr w:type="spellEnd"/>
            <w:r w:rsidRPr="002F6665">
              <w:rPr>
                <w:rFonts w:ascii="Times New Roman" w:hAnsi="Times New Roman" w:cs="Times New Roman"/>
                <w:sz w:val="20"/>
                <w:szCs w:val="20"/>
              </w:rPr>
              <w:t xml:space="preserve"> Орал </w:t>
            </w:r>
            <w:proofErr w:type="spellStart"/>
            <w:r w:rsidRPr="002F6665">
              <w:rPr>
                <w:rFonts w:ascii="Times New Roman" w:hAnsi="Times New Roman" w:cs="Times New Roman"/>
                <w:sz w:val="20"/>
                <w:szCs w:val="20"/>
              </w:rPr>
              <w:t>Жакеновна</w:t>
            </w:r>
            <w:proofErr w:type="spellEnd"/>
          </w:p>
        </w:tc>
      </w:tr>
      <w:tr w:rsidR="00AF5EBC" w:rsidRPr="002F6665" w14:paraId="3B2358F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5AAF907"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B203984"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Маар Ульяна</w:t>
            </w:r>
          </w:p>
        </w:tc>
        <w:tc>
          <w:tcPr>
            <w:tcW w:w="1594" w:type="dxa"/>
            <w:tcBorders>
              <w:top w:val="single" w:sz="4" w:space="0" w:color="auto"/>
              <w:left w:val="single" w:sz="4" w:space="0" w:color="auto"/>
              <w:bottom w:val="single" w:sz="4" w:space="0" w:color="auto"/>
              <w:right w:val="single" w:sz="4" w:space="0" w:color="auto"/>
            </w:tcBorders>
          </w:tcPr>
          <w:p w14:paraId="0E4B4ABB"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Русский язык</w:t>
            </w:r>
          </w:p>
        </w:tc>
        <w:tc>
          <w:tcPr>
            <w:tcW w:w="2559" w:type="dxa"/>
            <w:tcBorders>
              <w:top w:val="single" w:sz="4" w:space="0" w:color="auto"/>
              <w:left w:val="single" w:sz="4" w:space="0" w:color="auto"/>
              <w:bottom w:val="single" w:sz="4" w:space="0" w:color="auto"/>
              <w:right w:val="single" w:sz="4" w:space="0" w:color="auto"/>
            </w:tcBorders>
          </w:tcPr>
          <w:p w14:paraId="797EB03C"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2-4 сынып оқушылырына арналған «Шың»олимпиадасы</w:t>
            </w:r>
          </w:p>
        </w:tc>
        <w:tc>
          <w:tcPr>
            <w:tcW w:w="1134" w:type="dxa"/>
            <w:tcBorders>
              <w:top w:val="single" w:sz="4" w:space="0" w:color="auto"/>
              <w:left w:val="single" w:sz="4" w:space="0" w:color="auto"/>
              <w:bottom w:val="single" w:sz="4" w:space="0" w:color="auto"/>
              <w:right w:val="single" w:sz="4" w:space="0" w:color="auto"/>
            </w:tcBorders>
          </w:tcPr>
          <w:p w14:paraId="0C3BF8DE"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 xml:space="preserve">20-30 ноября </w:t>
            </w:r>
          </w:p>
          <w:p w14:paraId="73C714EB"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377A6505"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2  место</w:t>
            </w:r>
          </w:p>
        </w:tc>
        <w:tc>
          <w:tcPr>
            <w:tcW w:w="1418" w:type="dxa"/>
            <w:tcBorders>
              <w:top w:val="single" w:sz="4" w:space="0" w:color="auto"/>
              <w:left w:val="single" w:sz="4" w:space="0" w:color="auto"/>
              <w:bottom w:val="single" w:sz="4" w:space="0" w:color="auto"/>
              <w:right w:val="single" w:sz="4" w:space="0" w:color="auto"/>
            </w:tcBorders>
          </w:tcPr>
          <w:p w14:paraId="6D824F26" w14:textId="77777777" w:rsidR="00524255" w:rsidRPr="002F6665" w:rsidRDefault="00524255" w:rsidP="00524255">
            <w:pPr>
              <w:spacing w:after="0" w:line="240" w:lineRule="auto"/>
              <w:jc w:val="center"/>
              <w:rPr>
                <w:rFonts w:ascii="Times New Roman" w:hAnsi="Times New Roman" w:cs="Times New Roman"/>
                <w:bCs/>
                <w:sz w:val="20"/>
                <w:szCs w:val="20"/>
                <w:lang w:val="kk-KZ"/>
              </w:rPr>
            </w:pPr>
            <w:proofErr w:type="spellStart"/>
            <w:r w:rsidRPr="002F6665">
              <w:rPr>
                <w:rFonts w:ascii="Times New Roman" w:hAnsi="Times New Roman" w:cs="Times New Roman"/>
                <w:sz w:val="20"/>
                <w:szCs w:val="20"/>
              </w:rPr>
              <w:t>Акимбекова</w:t>
            </w:r>
            <w:proofErr w:type="spellEnd"/>
            <w:r w:rsidRPr="002F6665">
              <w:rPr>
                <w:rFonts w:ascii="Times New Roman" w:hAnsi="Times New Roman" w:cs="Times New Roman"/>
                <w:sz w:val="20"/>
                <w:szCs w:val="20"/>
              </w:rPr>
              <w:t xml:space="preserve"> Орал </w:t>
            </w:r>
            <w:proofErr w:type="spellStart"/>
            <w:r w:rsidRPr="002F6665">
              <w:rPr>
                <w:rFonts w:ascii="Times New Roman" w:hAnsi="Times New Roman" w:cs="Times New Roman"/>
                <w:sz w:val="20"/>
                <w:szCs w:val="20"/>
              </w:rPr>
              <w:t>Жакеновна</w:t>
            </w:r>
            <w:proofErr w:type="spellEnd"/>
          </w:p>
        </w:tc>
      </w:tr>
      <w:tr w:rsidR="00AF5EBC" w:rsidRPr="002F6665" w14:paraId="08DA4C9E"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618045E"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26C7CC9"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Сембекова</w:t>
            </w:r>
            <w:proofErr w:type="spellEnd"/>
            <w:r w:rsidRPr="002F6665">
              <w:rPr>
                <w:rFonts w:ascii="Times New Roman" w:hAnsi="Times New Roman" w:cs="Times New Roman"/>
                <w:sz w:val="20"/>
                <w:szCs w:val="20"/>
              </w:rPr>
              <w:t xml:space="preserve"> Амина</w:t>
            </w:r>
          </w:p>
        </w:tc>
        <w:tc>
          <w:tcPr>
            <w:tcW w:w="1594" w:type="dxa"/>
            <w:tcBorders>
              <w:top w:val="single" w:sz="4" w:space="0" w:color="auto"/>
              <w:left w:val="single" w:sz="4" w:space="0" w:color="auto"/>
              <w:bottom w:val="single" w:sz="4" w:space="0" w:color="auto"/>
              <w:right w:val="single" w:sz="4" w:space="0" w:color="auto"/>
            </w:tcBorders>
          </w:tcPr>
          <w:p w14:paraId="46FC27C6"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Русский язык</w:t>
            </w:r>
          </w:p>
        </w:tc>
        <w:tc>
          <w:tcPr>
            <w:tcW w:w="2559" w:type="dxa"/>
            <w:tcBorders>
              <w:top w:val="single" w:sz="4" w:space="0" w:color="auto"/>
              <w:left w:val="single" w:sz="4" w:space="0" w:color="auto"/>
              <w:bottom w:val="single" w:sz="4" w:space="0" w:color="auto"/>
              <w:right w:val="single" w:sz="4" w:space="0" w:color="auto"/>
            </w:tcBorders>
          </w:tcPr>
          <w:p w14:paraId="528EC167"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2-4 сынып оқушылырына арналған «Шың»олимпиадасы</w:t>
            </w:r>
          </w:p>
        </w:tc>
        <w:tc>
          <w:tcPr>
            <w:tcW w:w="1134" w:type="dxa"/>
            <w:tcBorders>
              <w:top w:val="single" w:sz="4" w:space="0" w:color="auto"/>
              <w:left w:val="single" w:sz="4" w:space="0" w:color="auto"/>
              <w:bottom w:val="single" w:sz="4" w:space="0" w:color="auto"/>
              <w:right w:val="single" w:sz="4" w:space="0" w:color="auto"/>
            </w:tcBorders>
          </w:tcPr>
          <w:p w14:paraId="499E6A87"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 xml:space="preserve">20-30 ноября </w:t>
            </w:r>
          </w:p>
          <w:p w14:paraId="5D699C46"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379D2476"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2  место</w:t>
            </w:r>
          </w:p>
        </w:tc>
        <w:tc>
          <w:tcPr>
            <w:tcW w:w="1418" w:type="dxa"/>
            <w:tcBorders>
              <w:top w:val="single" w:sz="4" w:space="0" w:color="auto"/>
              <w:left w:val="single" w:sz="4" w:space="0" w:color="auto"/>
              <w:bottom w:val="single" w:sz="4" w:space="0" w:color="auto"/>
              <w:right w:val="single" w:sz="4" w:space="0" w:color="auto"/>
            </w:tcBorders>
          </w:tcPr>
          <w:p w14:paraId="228CA673" w14:textId="77777777" w:rsidR="00524255" w:rsidRPr="002F6665" w:rsidRDefault="00524255" w:rsidP="00524255">
            <w:pPr>
              <w:spacing w:after="0" w:line="240" w:lineRule="auto"/>
              <w:jc w:val="center"/>
              <w:rPr>
                <w:rFonts w:ascii="Times New Roman" w:hAnsi="Times New Roman" w:cs="Times New Roman"/>
                <w:bCs/>
                <w:sz w:val="20"/>
                <w:szCs w:val="20"/>
                <w:lang w:val="kk-KZ"/>
              </w:rPr>
            </w:pPr>
            <w:proofErr w:type="spellStart"/>
            <w:r w:rsidRPr="002F6665">
              <w:rPr>
                <w:rFonts w:ascii="Times New Roman" w:hAnsi="Times New Roman" w:cs="Times New Roman"/>
                <w:sz w:val="20"/>
                <w:szCs w:val="20"/>
              </w:rPr>
              <w:t>Акимбекова</w:t>
            </w:r>
            <w:proofErr w:type="spellEnd"/>
            <w:r w:rsidRPr="002F6665">
              <w:rPr>
                <w:rFonts w:ascii="Times New Roman" w:hAnsi="Times New Roman" w:cs="Times New Roman"/>
                <w:sz w:val="20"/>
                <w:szCs w:val="20"/>
              </w:rPr>
              <w:t xml:space="preserve"> Орал </w:t>
            </w:r>
            <w:proofErr w:type="spellStart"/>
            <w:r w:rsidRPr="002F6665">
              <w:rPr>
                <w:rFonts w:ascii="Times New Roman" w:hAnsi="Times New Roman" w:cs="Times New Roman"/>
                <w:sz w:val="20"/>
                <w:szCs w:val="20"/>
              </w:rPr>
              <w:t>Жакеновна</w:t>
            </w:r>
            <w:proofErr w:type="spellEnd"/>
          </w:p>
        </w:tc>
      </w:tr>
      <w:tr w:rsidR="00AF5EBC" w:rsidRPr="002F6665" w14:paraId="342766A8"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9B9FDC6"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F496D7F"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Ганижапов</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Иброхим</w:t>
            </w:r>
            <w:proofErr w:type="spellEnd"/>
          </w:p>
        </w:tc>
        <w:tc>
          <w:tcPr>
            <w:tcW w:w="1594" w:type="dxa"/>
            <w:tcBorders>
              <w:top w:val="single" w:sz="4" w:space="0" w:color="auto"/>
              <w:left w:val="single" w:sz="4" w:space="0" w:color="auto"/>
              <w:bottom w:val="single" w:sz="4" w:space="0" w:color="auto"/>
              <w:right w:val="single" w:sz="4" w:space="0" w:color="auto"/>
            </w:tcBorders>
          </w:tcPr>
          <w:p w14:paraId="2EFA6F70"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Русский язык</w:t>
            </w:r>
          </w:p>
        </w:tc>
        <w:tc>
          <w:tcPr>
            <w:tcW w:w="2559" w:type="dxa"/>
            <w:tcBorders>
              <w:top w:val="single" w:sz="4" w:space="0" w:color="auto"/>
              <w:left w:val="single" w:sz="4" w:space="0" w:color="auto"/>
              <w:bottom w:val="single" w:sz="4" w:space="0" w:color="auto"/>
              <w:right w:val="single" w:sz="4" w:space="0" w:color="auto"/>
            </w:tcBorders>
          </w:tcPr>
          <w:p w14:paraId="5891EE68"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2-4 сынып оқушылырына арналған «Шың»олимпиадасы</w:t>
            </w:r>
          </w:p>
        </w:tc>
        <w:tc>
          <w:tcPr>
            <w:tcW w:w="1134" w:type="dxa"/>
            <w:tcBorders>
              <w:top w:val="single" w:sz="4" w:space="0" w:color="auto"/>
              <w:left w:val="single" w:sz="4" w:space="0" w:color="auto"/>
              <w:bottom w:val="single" w:sz="4" w:space="0" w:color="auto"/>
              <w:right w:val="single" w:sz="4" w:space="0" w:color="auto"/>
            </w:tcBorders>
          </w:tcPr>
          <w:p w14:paraId="7173FA00"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 xml:space="preserve">20-30 ноября </w:t>
            </w:r>
          </w:p>
          <w:p w14:paraId="094AB343"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11CBBC21"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2  место</w:t>
            </w:r>
          </w:p>
        </w:tc>
        <w:tc>
          <w:tcPr>
            <w:tcW w:w="1418" w:type="dxa"/>
            <w:tcBorders>
              <w:top w:val="single" w:sz="4" w:space="0" w:color="auto"/>
              <w:left w:val="single" w:sz="4" w:space="0" w:color="auto"/>
              <w:bottom w:val="single" w:sz="4" w:space="0" w:color="auto"/>
              <w:right w:val="single" w:sz="4" w:space="0" w:color="auto"/>
            </w:tcBorders>
          </w:tcPr>
          <w:p w14:paraId="4FFCE699" w14:textId="77777777" w:rsidR="00524255" w:rsidRPr="002F6665" w:rsidRDefault="00524255" w:rsidP="00524255">
            <w:pPr>
              <w:spacing w:after="0" w:line="240" w:lineRule="auto"/>
              <w:jc w:val="center"/>
              <w:rPr>
                <w:rFonts w:ascii="Times New Roman" w:hAnsi="Times New Roman" w:cs="Times New Roman"/>
                <w:bCs/>
                <w:sz w:val="20"/>
                <w:szCs w:val="20"/>
                <w:lang w:val="kk-KZ"/>
              </w:rPr>
            </w:pPr>
            <w:proofErr w:type="spellStart"/>
            <w:r w:rsidRPr="002F6665">
              <w:rPr>
                <w:rFonts w:ascii="Times New Roman" w:hAnsi="Times New Roman" w:cs="Times New Roman"/>
                <w:sz w:val="20"/>
                <w:szCs w:val="20"/>
              </w:rPr>
              <w:t>Акимбекова</w:t>
            </w:r>
            <w:proofErr w:type="spellEnd"/>
            <w:r w:rsidRPr="002F6665">
              <w:rPr>
                <w:rFonts w:ascii="Times New Roman" w:hAnsi="Times New Roman" w:cs="Times New Roman"/>
                <w:sz w:val="20"/>
                <w:szCs w:val="20"/>
              </w:rPr>
              <w:t xml:space="preserve"> Орал </w:t>
            </w:r>
            <w:proofErr w:type="spellStart"/>
            <w:r w:rsidRPr="002F6665">
              <w:rPr>
                <w:rFonts w:ascii="Times New Roman" w:hAnsi="Times New Roman" w:cs="Times New Roman"/>
                <w:sz w:val="20"/>
                <w:szCs w:val="20"/>
              </w:rPr>
              <w:t>Жакеновна</w:t>
            </w:r>
            <w:proofErr w:type="spellEnd"/>
          </w:p>
        </w:tc>
      </w:tr>
      <w:tr w:rsidR="00AF5EBC" w:rsidRPr="002F6665" w14:paraId="0028DFC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69A0429"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D9E7D86"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Ведутов</w:t>
            </w:r>
            <w:proofErr w:type="spellEnd"/>
            <w:r w:rsidRPr="002F6665">
              <w:rPr>
                <w:rFonts w:ascii="Times New Roman" w:hAnsi="Times New Roman" w:cs="Times New Roman"/>
                <w:sz w:val="20"/>
                <w:szCs w:val="20"/>
              </w:rPr>
              <w:t xml:space="preserve"> Алексей</w:t>
            </w:r>
          </w:p>
        </w:tc>
        <w:tc>
          <w:tcPr>
            <w:tcW w:w="1594" w:type="dxa"/>
            <w:tcBorders>
              <w:top w:val="single" w:sz="4" w:space="0" w:color="auto"/>
              <w:left w:val="single" w:sz="4" w:space="0" w:color="auto"/>
              <w:bottom w:val="single" w:sz="4" w:space="0" w:color="auto"/>
              <w:right w:val="single" w:sz="4" w:space="0" w:color="auto"/>
            </w:tcBorders>
          </w:tcPr>
          <w:p w14:paraId="0442555A"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Русский язык</w:t>
            </w:r>
          </w:p>
        </w:tc>
        <w:tc>
          <w:tcPr>
            <w:tcW w:w="2559" w:type="dxa"/>
            <w:tcBorders>
              <w:top w:val="single" w:sz="4" w:space="0" w:color="auto"/>
              <w:left w:val="single" w:sz="4" w:space="0" w:color="auto"/>
              <w:bottom w:val="single" w:sz="4" w:space="0" w:color="auto"/>
              <w:right w:val="single" w:sz="4" w:space="0" w:color="auto"/>
            </w:tcBorders>
          </w:tcPr>
          <w:p w14:paraId="7FD0FEBC" w14:textId="77777777" w:rsidR="00524255" w:rsidRPr="002F6665" w:rsidRDefault="00524255" w:rsidP="00524255">
            <w:pPr>
              <w:spacing w:after="0" w:line="240" w:lineRule="auto"/>
              <w:rPr>
                <w:rFonts w:ascii="Times New Roman" w:hAnsi="Times New Roman" w:cs="Times New Roman"/>
                <w:iCs/>
                <w:sz w:val="20"/>
                <w:szCs w:val="20"/>
                <w:lang w:val="kk-KZ"/>
              </w:rPr>
            </w:pPr>
            <w:r w:rsidRPr="002F6665">
              <w:rPr>
                <w:rFonts w:ascii="Times New Roman" w:hAnsi="Times New Roman" w:cs="Times New Roman"/>
                <w:iCs/>
                <w:sz w:val="20"/>
                <w:szCs w:val="20"/>
                <w:lang w:val="kk-KZ"/>
              </w:rPr>
              <w:t>«YРКЕР»ЗИЯТКЕРЛІК Орталығы</w:t>
            </w:r>
          </w:p>
          <w:p w14:paraId="0FC97679"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«IQmix» республикалық зияткірлік онлайн марафон</w:t>
            </w:r>
          </w:p>
        </w:tc>
        <w:tc>
          <w:tcPr>
            <w:tcW w:w="1134" w:type="dxa"/>
            <w:tcBorders>
              <w:top w:val="single" w:sz="4" w:space="0" w:color="auto"/>
              <w:left w:val="single" w:sz="4" w:space="0" w:color="auto"/>
              <w:bottom w:val="single" w:sz="4" w:space="0" w:color="auto"/>
              <w:right w:val="single" w:sz="4" w:space="0" w:color="auto"/>
            </w:tcBorders>
          </w:tcPr>
          <w:p w14:paraId="3ED2C351"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2025-2026</w:t>
            </w:r>
          </w:p>
        </w:tc>
        <w:tc>
          <w:tcPr>
            <w:tcW w:w="1341" w:type="dxa"/>
            <w:tcBorders>
              <w:top w:val="single" w:sz="4" w:space="0" w:color="auto"/>
              <w:left w:val="single" w:sz="4" w:space="0" w:color="auto"/>
              <w:bottom w:val="single" w:sz="4" w:space="0" w:color="auto"/>
              <w:right w:val="single" w:sz="4" w:space="0" w:color="auto"/>
            </w:tcBorders>
          </w:tcPr>
          <w:p w14:paraId="369BDF94"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2 место</w:t>
            </w:r>
          </w:p>
        </w:tc>
        <w:tc>
          <w:tcPr>
            <w:tcW w:w="1418" w:type="dxa"/>
            <w:tcBorders>
              <w:top w:val="single" w:sz="4" w:space="0" w:color="auto"/>
              <w:left w:val="single" w:sz="4" w:space="0" w:color="auto"/>
              <w:bottom w:val="single" w:sz="4" w:space="0" w:color="auto"/>
              <w:right w:val="single" w:sz="4" w:space="0" w:color="auto"/>
            </w:tcBorders>
          </w:tcPr>
          <w:p w14:paraId="14DD12DA" w14:textId="77777777" w:rsidR="00524255" w:rsidRPr="002F6665" w:rsidRDefault="00524255" w:rsidP="00524255">
            <w:pPr>
              <w:spacing w:after="0" w:line="240" w:lineRule="auto"/>
              <w:jc w:val="center"/>
              <w:rPr>
                <w:rFonts w:ascii="Times New Roman" w:hAnsi="Times New Roman" w:cs="Times New Roman"/>
                <w:bCs/>
                <w:sz w:val="20"/>
                <w:szCs w:val="20"/>
                <w:lang w:val="kk-KZ"/>
              </w:rPr>
            </w:pPr>
            <w:proofErr w:type="spellStart"/>
            <w:r w:rsidRPr="002F6665">
              <w:rPr>
                <w:rFonts w:ascii="Times New Roman" w:hAnsi="Times New Roman" w:cs="Times New Roman"/>
                <w:sz w:val="20"/>
                <w:szCs w:val="20"/>
              </w:rPr>
              <w:t>Акимбекова</w:t>
            </w:r>
            <w:proofErr w:type="spellEnd"/>
            <w:r w:rsidRPr="002F6665">
              <w:rPr>
                <w:rFonts w:ascii="Times New Roman" w:hAnsi="Times New Roman" w:cs="Times New Roman"/>
                <w:sz w:val="20"/>
                <w:szCs w:val="20"/>
              </w:rPr>
              <w:t xml:space="preserve"> Орал </w:t>
            </w:r>
            <w:proofErr w:type="spellStart"/>
            <w:r w:rsidRPr="002F6665">
              <w:rPr>
                <w:rFonts w:ascii="Times New Roman" w:hAnsi="Times New Roman" w:cs="Times New Roman"/>
                <w:sz w:val="20"/>
                <w:szCs w:val="20"/>
              </w:rPr>
              <w:t>Жакеновна</w:t>
            </w:r>
            <w:proofErr w:type="spellEnd"/>
          </w:p>
        </w:tc>
      </w:tr>
      <w:tr w:rsidR="00AF5EBC" w:rsidRPr="002F6665" w14:paraId="5992F5A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B1CCF8C"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B52FEEF"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Қамбар Малика</w:t>
            </w:r>
          </w:p>
        </w:tc>
        <w:tc>
          <w:tcPr>
            <w:tcW w:w="1594" w:type="dxa"/>
            <w:tcBorders>
              <w:top w:val="single" w:sz="4" w:space="0" w:color="auto"/>
              <w:left w:val="single" w:sz="4" w:space="0" w:color="auto"/>
              <w:bottom w:val="single" w:sz="4" w:space="0" w:color="auto"/>
              <w:right w:val="single" w:sz="4" w:space="0" w:color="auto"/>
            </w:tcBorders>
          </w:tcPr>
          <w:p w14:paraId="1A0AED38"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Русский язык</w:t>
            </w:r>
          </w:p>
        </w:tc>
        <w:tc>
          <w:tcPr>
            <w:tcW w:w="2559" w:type="dxa"/>
            <w:tcBorders>
              <w:top w:val="single" w:sz="4" w:space="0" w:color="auto"/>
              <w:left w:val="single" w:sz="4" w:space="0" w:color="auto"/>
              <w:bottom w:val="single" w:sz="4" w:space="0" w:color="auto"/>
              <w:right w:val="single" w:sz="4" w:space="0" w:color="auto"/>
            </w:tcBorders>
          </w:tcPr>
          <w:p w14:paraId="303B4161" w14:textId="77777777" w:rsidR="00524255" w:rsidRPr="002F6665" w:rsidRDefault="00524255" w:rsidP="00524255">
            <w:pPr>
              <w:spacing w:after="0" w:line="240" w:lineRule="auto"/>
              <w:rPr>
                <w:rFonts w:ascii="Times New Roman" w:hAnsi="Times New Roman" w:cs="Times New Roman"/>
                <w:iCs/>
                <w:sz w:val="20"/>
                <w:szCs w:val="20"/>
                <w:lang w:val="kk-KZ"/>
              </w:rPr>
            </w:pPr>
            <w:r w:rsidRPr="002F6665">
              <w:rPr>
                <w:rFonts w:ascii="Times New Roman" w:hAnsi="Times New Roman" w:cs="Times New Roman"/>
                <w:iCs/>
                <w:sz w:val="20"/>
                <w:szCs w:val="20"/>
                <w:lang w:val="kk-KZ"/>
              </w:rPr>
              <w:t>«YРКЕР»ЗИЯТКЕРЛІК Орталығы</w:t>
            </w:r>
          </w:p>
          <w:p w14:paraId="6C47FD61"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«IQmix» республикалық зияткірлік онлайн марафон</w:t>
            </w:r>
          </w:p>
        </w:tc>
        <w:tc>
          <w:tcPr>
            <w:tcW w:w="1134" w:type="dxa"/>
            <w:tcBorders>
              <w:top w:val="single" w:sz="4" w:space="0" w:color="auto"/>
              <w:left w:val="single" w:sz="4" w:space="0" w:color="auto"/>
              <w:bottom w:val="single" w:sz="4" w:space="0" w:color="auto"/>
              <w:right w:val="single" w:sz="4" w:space="0" w:color="auto"/>
            </w:tcBorders>
          </w:tcPr>
          <w:p w14:paraId="20D05598"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2025-2026</w:t>
            </w:r>
          </w:p>
        </w:tc>
        <w:tc>
          <w:tcPr>
            <w:tcW w:w="1341" w:type="dxa"/>
            <w:tcBorders>
              <w:top w:val="single" w:sz="4" w:space="0" w:color="auto"/>
              <w:left w:val="single" w:sz="4" w:space="0" w:color="auto"/>
              <w:bottom w:val="single" w:sz="4" w:space="0" w:color="auto"/>
              <w:right w:val="single" w:sz="4" w:space="0" w:color="auto"/>
            </w:tcBorders>
          </w:tcPr>
          <w:p w14:paraId="73707CA9"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2 место</w:t>
            </w:r>
          </w:p>
        </w:tc>
        <w:tc>
          <w:tcPr>
            <w:tcW w:w="1418" w:type="dxa"/>
            <w:tcBorders>
              <w:top w:val="single" w:sz="4" w:space="0" w:color="auto"/>
              <w:left w:val="single" w:sz="4" w:space="0" w:color="auto"/>
              <w:bottom w:val="single" w:sz="4" w:space="0" w:color="auto"/>
              <w:right w:val="single" w:sz="4" w:space="0" w:color="auto"/>
            </w:tcBorders>
          </w:tcPr>
          <w:p w14:paraId="3D6B546F" w14:textId="77777777" w:rsidR="00524255" w:rsidRPr="002F6665" w:rsidRDefault="00524255" w:rsidP="00524255">
            <w:pPr>
              <w:spacing w:after="0" w:line="240" w:lineRule="auto"/>
              <w:jc w:val="center"/>
              <w:rPr>
                <w:rFonts w:ascii="Times New Roman" w:hAnsi="Times New Roman" w:cs="Times New Roman"/>
                <w:bCs/>
                <w:sz w:val="20"/>
                <w:szCs w:val="20"/>
                <w:lang w:val="kk-KZ"/>
              </w:rPr>
            </w:pPr>
            <w:proofErr w:type="spellStart"/>
            <w:r w:rsidRPr="002F6665">
              <w:rPr>
                <w:rFonts w:ascii="Times New Roman" w:hAnsi="Times New Roman" w:cs="Times New Roman"/>
                <w:sz w:val="20"/>
                <w:szCs w:val="20"/>
              </w:rPr>
              <w:t>Акимбекова</w:t>
            </w:r>
            <w:proofErr w:type="spellEnd"/>
            <w:r w:rsidRPr="002F6665">
              <w:rPr>
                <w:rFonts w:ascii="Times New Roman" w:hAnsi="Times New Roman" w:cs="Times New Roman"/>
                <w:sz w:val="20"/>
                <w:szCs w:val="20"/>
              </w:rPr>
              <w:t xml:space="preserve"> Орал </w:t>
            </w:r>
            <w:proofErr w:type="spellStart"/>
            <w:r w:rsidRPr="002F6665">
              <w:rPr>
                <w:rFonts w:ascii="Times New Roman" w:hAnsi="Times New Roman" w:cs="Times New Roman"/>
                <w:sz w:val="20"/>
                <w:szCs w:val="20"/>
              </w:rPr>
              <w:t>Жакеновна</w:t>
            </w:r>
            <w:proofErr w:type="spellEnd"/>
          </w:p>
        </w:tc>
      </w:tr>
      <w:tr w:rsidR="00AF5EBC" w:rsidRPr="002F6665" w14:paraId="531FC4CD"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5E7AF08"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432C728"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Сысуева Павла </w:t>
            </w:r>
          </w:p>
        </w:tc>
        <w:tc>
          <w:tcPr>
            <w:tcW w:w="1594" w:type="dxa"/>
            <w:tcBorders>
              <w:top w:val="single" w:sz="4" w:space="0" w:color="auto"/>
              <w:left w:val="single" w:sz="4" w:space="0" w:color="auto"/>
              <w:bottom w:val="single" w:sz="4" w:space="0" w:color="auto"/>
              <w:right w:val="single" w:sz="4" w:space="0" w:color="auto"/>
            </w:tcBorders>
          </w:tcPr>
          <w:p w14:paraId="3B0F301C"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Русский язык</w:t>
            </w:r>
          </w:p>
        </w:tc>
        <w:tc>
          <w:tcPr>
            <w:tcW w:w="2559" w:type="dxa"/>
            <w:tcBorders>
              <w:top w:val="single" w:sz="4" w:space="0" w:color="auto"/>
              <w:left w:val="single" w:sz="4" w:space="0" w:color="auto"/>
              <w:bottom w:val="single" w:sz="4" w:space="0" w:color="auto"/>
              <w:right w:val="single" w:sz="4" w:space="0" w:color="auto"/>
            </w:tcBorders>
          </w:tcPr>
          <w:p w14:paraId="50B56F33"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rPr>
              <w:t>Районная предметная олимпиада</w:t>
            </w:r>
          </w:p>
        </w:tc>
        <w:tc>
          <w:tcPr>
            <w:tcW w:w="1134" w:type="dxa"/>
            <w:tcBorders>
              <w:top w:val="single" w:sz="4" w:space="0" w:color="auto"/>
              <w:left w:val="single" w:sz="4" w:space="0" w:color="auto"/>
              <w:bottom w:val="single" w:sz="4" w:space="0" w:color="auto"/>
              <w:right w:val="single" w:sz="4" w:space="0" w:color="auto"/>
            </w:tcBorders>
          </w:tcPr>
          <w:p w14:paraId="5B77C6E0" w14:textId="77777777" w:rsidR="00524255" w:rsidRPr="002F6665" w:rsidRDefault="00524255" w:rsidP="00524255">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03.12.25</w:t>
            </w:r>
          </w:p>
          <w:p w14:paraId="1D1566EE" w14:textId="77777777" w:rsidR="00524255" w:rsidRPr="002F6665" w:rsidRDefault="00524255" w:rsidP="00524255">
            <w:pPr>
              <w:spacing w:after="0" w:line="240" w:lineRule="auto"/>
              <w:jc w:val="center"/>
              <w:rPr>
                <w:rFonts w:ascii="Times New Roman" w:hAnsi="Times New Roman" w:cs="Times New Roman"/>
                <w:bCs/>
                <w:sz w:val="20"/>
                <w:szCs w:val="20"/>
                <w:lang w:val="kk-KZ"/>
              </w:rPr>
            </w:pPr>
          </w:p>
        </w:tc>
        <w:tc>
          <w:tcPr>
            <w:tcW w:w="1341" w:type="dxa"/>
            <w:tcBorders>
              <w:top w:val="single" w:sz="4" w:space="0" w:color="auto"/>
              <w:left w:val="single" w:sz="4" w:space="0" w:color="auto"/>
              <w:bottom w:val="single" w:sz="4" w:space="0" w:color="auto"/>
              <w:right w:val="single" w:sz="4" w:space="0" w:color="auto"/>
            </w:tcBorders>
          </w:tcPr>
          <w:p w14:paraId="591A6CFC"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грамота</w:t>
            </w:r>
          </w:p>
        </w:tc>
        <w:tc>
          <w:tcPr>
            <w:tcW w:w="1418" w:type="dxa"/>
            <w:tcBorders>
              <w:top w:val="single" w:sz="4" w:space="0" w:color="auto"/>
              <w:left w:val="single" w:sz="4" w:space="0" w:color="auto"/>
              <w:bottom w:val="single" w:sz="4" w:space="0" w:color="auto"/>
              <w:right w:val="single" w:sz="4" w:space="0" w:color="auto"/>
            </w:tcBorders>
          </w:tcPr>
          <w:p w14:paraId="65D3E60C" w14:textId="77777777" w:rsidR="00524255" w:rsidRPr="002F6665" w:rsidRDefault="00524255" w:rsidP="00524255">
            <w:pPr>
              <w:spacing w:after="0" w:line="240" w:lineRule="auto"/>
              <w:jc w:val="center"/>
              <w:rPr>
                <w:rFonts w:ascii="Times New Roman" w:hAnsi="Times New Roman" w:cs="Times New Roman"/>
                <w:bCs/>
                <w:sz w:val="20"/>
                <w:szCs w:val="20"/>
              </w:rPr>
            </w:pPr>
            <w:proofErr w:type="spellStart"/>
            <w:r w:rsidRPr="002F6665">
              <w:rPr>
                <w:rFonts w:ascii="Times New Roman" w:hAnsi="Times New Roman" w:cs="Times New Roman"/>
                <w:bCs/>
                <w:sz w:val="20"/>
                <w:szCs w:val="20"/>
              </w:rPr>
              <w:t>Кулькаева</w:t>
            </w:r>
            <w:proofErr w:type="spellEnd"/>
            <w:r w:rsidRPr="002F6665">
              <w:rPr>
                <w:rFonts w:ascii="Times New Roman" w:hAnsi="Times New Roman" w:cs="Times New Roman"/>
                <w:bCs/>
                <w:sz w:val="20"/>
                <w:szCs w:val="20"/>
              </w:rPr>
              <w:t xml:space="preserve"> </w:t>
            </w:r>
          </w:p>
          <w:p w14:paraId="0D2D46C9" w14:textId="77777777" w:rsidR="00524255" w:rsidRPr="002F6665" w:rsidRDefault="00524255" w:rsidP="00524255">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 xml:space="preserve">Галия </w:t>
            </w:r>
          </w:p>
          <w:p w14:paraId="1D013A21" w14:textId="77777777" w:rsidR="00524255" w:rsidRPr="002F6665" w:rsidRDefault="00524255" w:rsidP="00524255">
            <w:pPr>
              <w:spacing w:after="0" w:line="240" w:lineRule="auto"/>
              <w:jc w:val="center"/>
              <w:rPr>
                <w:rFonts w:ascii="Times New Roman" w:hAnsi="Times New Roman" w:cs="Times New Roman"/>
                <w:bCs/>
                <w:sz w:val="20"/>
                <w:szCs w:val="20"/>
                <w:lang w:val="kk-KZ"/>
              </w:rPr>
            </w:pPr>
            <w:proofErr w:type="spellStart"/>
            <w:r w:rsidRPr="002F6665">
              <w:rPr>
                <w:rFonts w:ascii="Times New Roman" w:hAnsi="Times New Roman" w:cs="Times New Roman"/>
                <w:bCs/>
                <w:sz w:val="20"/>
                <w:szCs w:val="20"/>
              </w:rPr>
              <w:t>Баймуратовна</w:t>
            </w:r>
            <w:proofErr w:type="spellEnd"/>
            <w:r w:rsidRPr="002F6665">
              <w:rPr>
                <w:rFonts w:ascii="Times New Roman" w:hAnsi="Times New Roman" w:cs="Times New Roman"/>
                <w:bCs/>
                <w:sz w:val="20"/>
                <w:szCs w:val="20"/>
              </w:rPr>
              <w:t>.</w:t>
            </w:r>
          </w:p>
        </w:tc>
      </w:tr>
      <w:tr w:rsidR="00AF5EBC" w:rsidRPr="002F6665" w14:paraId="3BFACA5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4CDCAE3"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5ED14D8"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Миллер Богдан </w:t>
            </w:r>
          </w:p>
          <w:p w14:paraId="53458D04" w14:textId="77777777" w:rsidR="00524255" w:rsidRPr="002F6665" w:rsidRDefault="00524255" w:rsidP="00524255">
            <w:pPr>
              <w:spacing w:after="0" w:line="240" w:lineRule="auto"/>
              <w:jc w:val="center"/>
              <w:rPr>
                <w:rFonts w:ascii="Times New Roman" w:hAnsi="Times New Roman" w:cs="Times New Roman"/>
                <w:sz w:val="20"/>
                <w:szCs w:val="20"/>
                <w:lang w:val="kk-KZ"/>
              </w:rPr>
            </w:pPr>
          </w:p>
        </w:tc>
        <w:tc>
          <w:tcPr>
            <w:tcW w:w="1594" w:type="dxa"/>
            <w:tcBorders>
              <w:top w:val="single" w:sz="4" w:space="0" w:color="auto"/>
              <w:left w:val="single" w:sz="4" w:space="0" w:color="auto"/>
              <w:bottom w:val="single" w:sz="4" w:space="0" w:color="auto"/>
              <w:right w:val="single" w:sz="4" w:space="0" w:color="auto"/>
            </w:tcBorders>
          </w:tcPr>
          <w:p w14:paraId="2E3FB78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История Казахстана</w:t>
            </w:r>
          </w:p>
          <w:p w14:paraId="5D70B785" w14:textId="77777777" w:rsidR="00524255" w:rsidRPr="002F6665" w:rsidRDefault="00524255" w:rsidP="00524255">
            <w:pPr>
              <w:spacing w:after="0" w:line="240" w:lineRule="auto"/>
              <w:jc w:val="center"/>
              <w:rPr>
                <w:rFonts w:ascii="Times New Roman" w:hAnsi="Times New Roman" w:cs="Times New Roman"/>
                <w:bCs/>
                <w:sz w:val="20"/>
                <w:szCs w:val="20"/>
                <w:lang w:val="kk-KZ"/>
              </w:rPr>
            </w:pPr>
          </w:p>
        </w:tc>
        <w:tc>
          <w:tcPr>
            <w:tcW w:w="2559" w:type="dxa"/>
            <w:tcBorders>
              <w:top w:val="single" w:sz="4" w:space="0" w:color="auto"/>
              <w:left w:val="single" w:sz="4" w:space="0" w:color="auto"/>
              <w:bottom w:val="single" w:sz="4" w:space="0" w:color="auto"/>
              <w:right w:val="single" w:sz="4" w:space="0" w:color="auto"/>
            </w:tcBorders>
          </w:tcPr>
          <w:p w14:paraId="483D3E5C"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iCs/>
                <w:sz w:val="20"/>
                <w:szCs w:val="20"/>
              </w:rPr>
              <w:t>Городской тур</w:t>
            </w:r>
          </w:p>
          <w:p w14:paraId="708E2F7A"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rPr>
              <w:t>«</w:t>
            </w:r>
            <w:proofErr w:type="spellStart"/>
            <w:r w:rsidRPr="002F6665">
              <w:rPr>
                <w:rFonts w:ascii="Times New Roman" w:hAnsi="Times New Roman" w:cs="Times New Roman"/>
                <w:iCs/>
                <w:sz w:val="20"/>
                <w:szCs w:val="20"/>
              </w:rPr>
              <w:t>Зерде</w:t>
            </w:r>
            <w:proofErr w:type="spellEnd"/>
            <w:r w:rsidRPr="002F6665">
              <w:rPr>
                <w:rFonts w:ascii="Times New Roman" w:hAnsi="Times New Roman" w:cs="Times New Roman"/>
                <w:iCs/>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9C05648"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29.11.</w:t>
            </w:r>
          </w:p>
          <w:p w14:paraId="02BABE7C"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2025</w:t>
            </w:r>
          </w:p>
          <w:p w14:paraId="512A429C" w14:textId="77777777" w:rsidR="00524255" w:rsidRPr="002F6665" w:rsidRDefault="00524255" w:rsidP="00524255">
            <w:pPr>
              <w:spacing w:after="0" w:line="240" w:lineRule="auto"/>
              <w:jc w:val="center"/>
              <w:rPr>
                <w:rFonts w:ascii="Times New Roman" w:hAnsi="Times New Roman" w:cs="Times New Roman"/>
                <w:bCs/>
                <w:sz w:val="20"/>
                <w:szCs w:val="20"/>
                <w:lang w:val="kk-KZ"/>
              </w:rPr>
            </w:pPr>
          </w:p>
        </w:tc>
        <w:tc>
          <w:tcPr>
            <w:tcW w:w="1341" w:type="dxa"/>
            <w:tcBorders>
              <w:top w:val="single" w:sz="4" w:space="0" w:color="auto"/>
              <w:left w:val="single" w:sz="4" w:space="0" w:color="auto"/>
              <w:bottom w:val="single" w:sz="4" w:space="0" w:color="auto"/>
              <w:right w:val="single" w:sz="4" w:space="0" w:color="auto"/>
            </w:tcBorders>
          </w:tcPr>
          <w:p w14:paraId="5D4A30EA"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3 место</w:t>
            </w:r>
          </w:p>
          <w:p w14:paraId="0243747A" w14:textId="77777777" w:rsidR="00524255" w:rsidRPr="002F6665" w:rsidRDefault="00524255" w:rsidP="00524255">
            <w:pPr>
              <w:spacing w:after="0" w:line="240" w:lineRule="auto"/>
              <w:jc w:val="center"/>
              <w:rPr>
                <w:rFonts w:ascii="Times New Roman" w:hAnsi="Times New Roman" w:cs="Times New Roman"/>
                <w:bCs/>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70D81C46"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Торгайбаев</w:t>
            </w:r>
            <w:proofErr w:type="spellEnd"/>
          </w:p>
          <w:p w14:paraId="2DC18CD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Кайрат</w:t>
            </w:r>
          </w:p>
          <w:p w14:paraId="7545C62F"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Каликанович</w:t>
            </w:r>
            <w:proofErr w:type="spellEnd"/>
          </w:p>
          <w:p w14:paraId="10D0F95B" w14:textId="77777777" w:rsidR="00524255" w:rsidRPr="002F6665" w:rsidRDefault="00524255" w:rsidP="00524255">
            <w:pPr>
              <w:spacing w:after="0" w:line="240" w:lineRule="auto"/>
              <w:jc w:val="center"/>
              <w:rPr>
                <w:rFonts w:ascii="Times New Roman" w:hAnsi="Times New Roman" w:cs="Times New Roman"/>
                <w:bCs/>
                <w:sz w:val="20"/>
                <w:szCs w:val="20"/>
                <w:lang w:val="kk-KZ"/>
              </w:rPr>
            </w:pPr>
          </w:p>
        </w:tc>
      </w:tr>
      <w:tr w:rsidR="00AF5EBC" w:rsidRPr="002F6665" w14:paraId="546848A8"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F311A83"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9D2E231"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Абибеков</w:t>
            </w:r>
            <w:proofErr w:type="spellEnd"/>
          </w:p>
          <w:p w14:paraId="6A3C3A08" w14:textId="77777777" w:rsidR="00524255" w:rsidRPr="002F6665" w:rsidRDefault="00524255" w:rsidP="00524255">
            <w:pPr>
              <w:spacing w:after="0" w:line="240" w:lineRule="auto"/>
              <w:jc w:val="cente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Арлан</w:t>
            </w:r>
            <w:proofErr w:type="spellEnd"/>
          </w:p>
        </w:tc>
        <w:tc>
          <w:tcPr>
            <w:tcW w:w="1594" w:type="dxa"/>
            <w:tcBorders>
              <w:top w:val="single" w:sz="4" w:space="0" w:color="auto"/>
              <w:left w:val="single" w:sz="4" w:space="0" w:color="auto"/>
              <w:bottom w:val="single" w:sz="4" w:space="0" w:color="auto"/>
              <w:right w:val="single" w:sz="4" w:space="0" w:color="auto"/>
            </w:tcBorders>
          </w:tcPr>
          <w:p w14:paraId="238B22A5"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История Казахстана</w:t>
            </w:r>
          </w:p>
        </w:tc>
        <w:tc>
          <w:tcPr>
            <w:tcW w:w="2559" w:type="dxa"/>
            <w:tcBorders>
              <w:top w:val="single" w:sz="4" w:space="0" w:color="auto"/>
              <w:left w:val="single" w:sz="4" w:space="0" w:color="auto"/>
              <w:bottom w:val="single" w:sz="4" w:space="0" w:color="auto"/>
              <w:right w:val="single" w:sz="4" w:space="0" w:color="auto"/>
            </w:tcBorders>
          </w:tcPr>
          <w:p w14:paraId="2BBCD056"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rPr>
              <w:t>Районный этап олимпиады по истории Казахстана</w:t>
            </w:r>
          </w:p>
        </w:tc>
        <w:tc>
          <w:tcPr>
            <w:tcW w:w="1134" w:type="dxa"/>
            <w:tcBorders>
              <w:top w:val="single" w:sz="4" w:space="0" w:color="auto"/>
              <w:left w:val="single" w:sz="4" w:space="0" w:color="auto"/>
              <w:bottom w:val="single" w:sz="4" w:space="0" w:color="auto"/>
              <w:right w:val="single" w:sz="4" w:space="0" w:color="auto"/>
            </w:tcBorders>
          </w:tcPr>
          <w:p w14:paraId="05913628"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03.12.</w:t>
            </w:r>
          </w:p>
          <w:p w14:paraId="2ED757E0"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2025</w:t>
            </w:r>
          </w:p>
          <w:p w14:paraId="165300D2" w14:textId="77777777" w:rsidR="00524255" w:rsidRPr="002F6665" w:rsidRDefault="00524255" w:rsidP="00524255">
            <w:pPr>
              <w:spacing w:after="0" w:line="240" w:lineRule="auto"/>
              <w:jc w:val="center"/>
              <w:rPr>
                <w:rFonts w:ascii="Times New Roman" w:hAnsi="Times New Roman" w:cs="Times New Roman"/>
                <w:bCs/>
                <w:sz w:val="20"/>
                <w:szCs w:val="20"/>
                <w:lang w:val="kk-KZ"/>
              </w:rPr>
            </w:pPr>
          </w:p>
        </w:tc>
        <w:tc>
          <w:tcPr>
            <w:tcW w:w="1341" w:type="dxa"/>
            <w:tcBorders>
              <w:top w:val="single" w:sz="4" w:space="0" w:color="auto"/>
              <w:left w:val="single" w:sz="4" w:space="0" w:color="auto"/>
              <w:bottom w:val="single" w:sz="4" w:space="0" w:color="auto"/>
              <w:right w:val="single" w:sz="4" w:space="0" w:color="auto"/>
            </w:tcBorders>
          </w:tcPr>
          <w:p w14:paraId="095346F8"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5AD640EE"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Торгайбаев</w:t>
            </w:r>
            <w:proofErr w:type="spellEnd"/>
          </w:p>
          <w:p w14:paraId="6885C41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Кайрат</w:t>
            </w:r>
          </w:p>
          <w:p w14:paraId="6EBFF008" w14:textId="77777777" w:rsidR="00524255" w:rsidRPr="002F6665" w:rsidRDefault="00524255" w:rsidP="00524255">
            <w:pPr>
              <w:spacing w:after="0" w:line="240" w:lineRule="auto"/>
              <w:jc w:val="center"/>
              <w:rPr>
                <w:rFonts w:ascii="Times New Roman" w:hAnsi="Times New Roman" w:cs="Times New Roman"/>
                <w:bCs/>
                <w:sz w:val="20"/>
                <w:szCs w:val="20"/>
                <w:lang w:val="kk-KZ"/>
              </w:rPr>
            </w:pPr>
            <w:proofErr w:type="spellStart"/>
            <w:r w:rsidRPr="002F6665">
              <w:rPr>
                <w:rFonts w:ascii="Times New Roman" w:hAnsi="Times New Roman" w:cs="Times New Roman"/>
                <w:sz w:val="20"/>
                <w:szCs w:val="20"/>
              </w:rPr>
              <w:t>Каликанович</w:t>
            </w:r>
            <w:proofErr w:type="spellEnd"/>
          </w:p>
        </w:tc>
      </w:tr>
      <w:tr w:rsidR="00AF5EBC" w:rsidRPr="002F6665" w14:paraId="5C599E2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FB848A5"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BC7C633"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Бусыгина Вероника </w:t>
            </w:r>
          </w:p>
        </w:tc>
        <w:tc>
          <w:tcPr>
            <w:tcW w:w="1594" w:type="dxa"/>
            <w:tcBorders>
              <w:top w:val="single" w:sz="4" w:space="0" w:color="auto"/>
              <w:left w:val="single" w:sz="4" w:space="0" w:color="auto"/>
              <w:bottom w:val="single" w:sz="4" w:space="0" w:color="auto"/>
              <w:right w:val="single" w:sz="4" w:space="0" w:color="auto"/>
            </w:tcBorders>
          </w:tcPr>
          <w:p w14:paraId="5A0B475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История Казахстана</w:t>
            </w:r>
          </w:p>
        </w:tc>
        <w:tc>
          <w:tcPr>
            <w:tcW w:w="2559" w:type="dxa"/>
            <w:tcBorders>
              <w:top w:val="single" w:sz="4" w:space="0" w:color="auto"/>
              <w:left w:val="single" w:sz="4" w:space="0" w:color="auto"/>
              <w:bottom w:val="single" w:sz="4" w:space="0" w:color="auto"/>
              <w:right w:val="single" w:sz="4" w:space="0" w:color="auto"/>
            </w:tcBorders>
          </w:tcPr>
          <w:p w14:paraId="7DBD23B4" w14:textId="77777777" w:rsidR="00524255" w:rsidRPr="002F6665" w:rsidRDefault="00524255" w:rsidP="00524255">
            <w:pPr>
              <w:spacing w:after="0" w:line="240" w:lineRule="auto"/>
              <w:jc w:val="center"/>
              <w:rPr>
                <w:rFonts w:ascii="Times New Roman" w:hAnsi="Times New Roman" w:cs="Times New Roman"/>
                <w:iCs/>
                <w:sz w:val="20"/>
                <w:szCs w:val="20"/>
              </w:rPr>
            </w:pPr>
            <w:r w:rsidRPr="002F6665">
              <w:rPr>
                <w:rFonts w:ascii="Times New Roman" w:hAnsi="Times New Roman" w:cs="Times New Roman"/>
                <w:iCs/>
                <w:sz w:val="20"/>
                <w:szCs w:val="20"/>
              </w:rPr>
              <w:t>Республиканская Олимпиада по Истории Казахстана, II-ой этап (Районный)</w:t>
            </w:r>
          </w:p>
        </w:tc>
        <w:tc>
          <w:tcPr>
            <w:tcW w:w="1134" w:type="dxa"/>
            <w:tcBorders>
              <w:top w:val="single" w:sz="4" w:space="0" w:color="auto"/>
              <w:left w:val="single" w:sz="4" w:space="0" w:color="auto"/>
              <w:bottom w:val="single" w:sz="4" w:space="0" w:color="auto"/>
              <w:right w:val="single" w:sz="4" w:space="0" w:color="auto"/>
            </w:tcBorders>
          </w:tcPr>
          <w:p w14:paraId="5C0FB2B1"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3-4 декабря 2025 г.</w:t>
            </w:r>
          </w:p>
        </w:tc>
        <w:tc>
          <w:tcPr>
            <w:tcW w:w="1341" w:type="dxa"/>
            <w:tcBorders>
              <w:top w:val="single" w:sz="4" w:space="0" w:color="auto"/>
              <w:left w:val="single" w:sz="4" w:space="0" w:color="auto"/>
              <w:bottom w:val="single" w:sz="4" w:space="0" w:color="auto"/>
              <w:right w:val="single" w:sz="4" w:space="0" w:color="auto"/>
            </w:tcBorders>
          </w:tcPr>
          <w:p w14:paraId="6147055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r w:rsidRPr="002F6665">
              <w:rPr>
                <w:rFonts w:ascii="Times New Roman" w:hAnsi="Times New Roman" w:cs="Times New Roman"/>
                <w:sz w:val="20"/>
                <w:szCs w:val="20"/>
                <w:lang w:val="en-US"/>
              </w:rPr>
              <w:t xml:space="preserve">III </w:t>
            </w:r>
            <w:r w:rsidRPr="002F6665">
              <w:rPr>
                <w:rFonts w:ascii="Times New Roman" w:hAnsi="Times New Roman" w:cs="Times New Roman"/>
                <w:sz w:val="20"/>
                <w:szCs w:val="20"/>
              </w:rPr>
              <w:t>место</w:t>
            </w:r>
          </w:p>
        </w:tc>
        <w:tc>
          <w:tcPr>
            <w:tcW w:w="1418" w:type="dxa"/>
            <w:tcBorders>
              <w:top w:val="single" w:sz="4" w:space="0" w:color="auto"/>
              <w:left w:val="single" w:sz="4" w:space="0" w:color="auto"/>
              <w:bottom w:val="single" w:sz="4" w:space="0" w:color="auto"/>
              <w:right w:val="single" w:sz="4" w:space="0" w:color="auto"/>
            </w:tcBorders>
          </w:tcPr>
          <w:p w14:paraId="7CA4E10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Гарипов Рустам </w:t>
            </w:r>
            <w:proofErr w:type="spellStart"/>
            <w:r w:rsidRPr="002F6665">
              <w:rPr>
                <w:rFonts w:ascii="Times New Roman" w:hAnsi="Times New Roman" w:cs="Times New Roman"/>
                <w:sz w:val="20"/>
                <w:szCs w:val="20"/>
              </w:rPr>
              <w:t>Фарукович</w:t>
            </w:r>
            <w:proofErr w:type="spellEnd"/>
          </w:p>
        </w:tc>
      </w:tr>
      <w:tr w:rsidR="00AF5EBC" w:rsidRPr="002F6665" w14:paraId="7798AC8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5148166"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EB51A58"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Камбар Малика </w:t>
            </w:r>
          </w:p>
        </w:tc>
        <w:tc>
          <w:tcPr>
            <w:tcW w:w="1594" w:type="dxa"/>
            <w:tcBorders>
              <w:top w:val="single" w:sz="4" w:space="0" w:color="auto"/>
              <w:left w:val="single" w:sz="4" w:space="0" w:color="auto"/>
              <w:bottom w:val="single" w:sz="4" w:space="0" w:color="auto"/>
              <w:right w:val="single" w:sz="4" w:space="0" w:color="auto"/>
            </w:tcBorders>
          </w:tcPr>
          <w:p w14:paraId="74C0783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История Казахстана, Всемирная история</w:t>
            </w:r>
          </w:p>
        </w:tc>
        <w:tc>
          <w:tcPr>
            <w:tcW w:w="2559" w:type="dxa"/>
            <w:tcBorders>
              <w:top w:val="single" w:sz="4" w:space="0" w:color="auto"/>
              <w:left w:val="single" w:sz="4" w:space="0" w:color="auto"/>
              <w:bottom w:val="single" w:sz="4" w:space="0" w:color="auto"/>
              <w:right w:val="single" w:sz="4" w:space="0" w:color="auto"/>
            </w:tcBorders>
          </w:tcPr>
          <w:p w14:paraId="16D08C15" w14:textId="77777777" w:rsidR="00524255" w:rsidRPr="002F6665" w:rsidRDefault="00524255" w:rsidP="00524255">
            <w:pPr>
              <w:spacing w:after="0" w:line="240" w:lineRule="auto"/>
              <w:jc w:val="center"/>
              <w:rPr>
                <w:rFonts w:ascii="Times New Roman" w:hAnsi="Times New Roman" w:cs="Times New Roman"/>
                <w:iCs/>
                <w:sz w:val="20"/>
                <w:szCs w:val="20"/>
              </w:rPr>
            </w:pPr>
            <w:r w:rsidRPr="002F6665">
              <w:rPr>
                <w:rFonts w:ascii="Times New Roman" w:hAnsi="Times New Roman" w:cs="Times New Roman"/>
                <w:iCs/>
                <w:sz w:val="20"/>
                <w:szCs w:val="20"/>
              </w:rPr>
              <w:t>Интеллектуальная Олимпиада «Ак-Бота» (ДАРЫН)</w:t>
            </w:r>
          </w:p>
        </w:tc>
        <w:tc>
          <w:tcPr>
            <w:tcW w:w="1134" w:type="dxa"/>
            <w:tcBorders>
              <w:top w:val="single" w:sz="4" w:space="0" w:color="auto"/>
              <w:left w:val="single" w:sz="4" w:space="0" w:color="auto"/>
              <w:bottom w:val="single" w:sz="4" w:space="0" w:color="auto"/>
              <w:right w:val="single" w:sz="4" w:space="0" w:color="auto"/>
            </w:tcBorders>
          </w:tcPr>
          <w:p w14:paraId="599ABACC"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20-25 февраля 2026</w:t>
            </w:r>
          </w:p>
        </w:tc>
        <w:tc>
          <w:tcPr>
            <w:tcW w:w="1341" w:type="dxa"/>
            <w:tcBorders>
              <w:top w:val="single" w:sz="4" w:space="0" w:color="auto"/>
              <w:left w:val="single" w:sz="4" w:space="0" w:color="auto"/>
              <w:bottom w:val="single" w:sz="4" w:space="0" w:color="auto"/>
              <w:right w:val="single" w:sz="4" w:space="0" w:color="auto"/>
            </w:tcBorders>
          </w:tcPr>
          <w:p w14:paraId="1FFD14A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 III место</w:t>
            </w:r>
          </w:p>
        </w:tc>
        <w:tc>
          <w:tcPr>
            <w:tcW w:w="1418" w:type="dxa"/>
            <w:tcBorders>
              <w:top w:val="single" w:sz="4" w:space="0" w:color="auto"/>
              <w:left w:val="single" w:sz="4" w:space="0" w:color="auto"/>
              <w:bottom w:val="single" w:sz="4" w:space="0" w:color="auto"/>
              <w:right w:val="single" w:sz="4" w:space="0" w:color="auto"/>
            </w:tcBorders>
          </w:tcPr>
          <w:p w14:paraId="4B0E1DC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Гарипов Рустам </w:t>
            </w:r>
            <w:proofErr w:type="spellStart"/>
            <w:r w:rsidRPr="002F6665">
              <w:rPr>
                <w:rFonts w:ascii="Times New Roman" w:hAnsi="Times New Roman" w:cs="Times New Roman"/>
                <w:sz w:val="20"/>
                <w:szCs w:val="20"/>
              </w:rPr>
              <w:t>Фарукович</w:t>
            </w:r>
            <w:proofErr w:type="spellEnd"/>
          </w:p>
        </w:tc>
      </w:tr>
      <w:tr w:rsidR="00AF5EBC" w:rsidRPr="002F6665" w14:paraId="7E98358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71FF6C9"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04B4FF7"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Джоглидзе</w:t>
            </w:r>
            <w:proofErr w:type="spellEnd"/>
            <w:r w:rsidRPr="002F6665">
              <w:rPr>
                <w:rFonts w:ascii="Times New Roman" w:hAnsi="Times New Roman" w:cs="Times New Roman"/>
                <w:sz w:val="20"/>
                <w:szCs w:val="20"/>
              </w:rPr>
              <w:t xml:space="preserve"> Анзори </w:t>
            </w:r>
          </w:p>
        </w:tc>
        <w:tc>
          <w:tcPr>
            <w:tcW w:w="1594" w:type="dxa"/>
            <w:tcBorders>
              <w:top w:val="single" w:sz="4" w:space="0" w:color="auto"/>
              <w:left w:val="single" w:sz="4" w:space="0" w:color="auto"/>
              <w:bottom w:val="single" w:sz="4" w:space="0" w:color="auto"/>
              <w:right w:val="single" w:sz="4" w:space="0" w:color="auto"/>
            </w:tcBorders>
          </w:tcPr>
          <w:p w14:paraId="4447937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История Казахстана, Всемирная история</w:t>
            </w:r>
          </w:p>
        </w:tc>
        <w:tc>
          <w:tcPr>
            <w:tcW w:w="2559" w:type="dxa"/>
            <w:tcBorders>
              <w:top w:val="single" w:sz="4" w:space="0" w:color="auto"/>
              <w:left w:val="single" w:sz="4" w:space="0" w:color="auto"/>
              <w:bottom w:val="single" w:sz="4" w:space="0" w:color="auto"/>
              <w:right w:val="single" w:sz="4" w:space="0" w:color="auto"/>
            </w:tcBorders>
          </w:tcPr>
          <w:p w14:paraId="08F21DAC" w14:textId="77777777" w:rsidR="00524255" w:rsidRPr="002F6665" w:rsidRDefault="00524255" w:rsidP="00524255">
            <w:pPr>
              <w:spacing w:after="0" w:line="240" w:lineRule="auto"/>
              <w:jc w:val="center"/>
              <w:rPr>
                <w:rFonts w:ascii="Times New Roman" w:hAnsi="Times New Roman" w:cs="Times New Roman"/>
                <w:iCs/>
                <w:sz w:val="20"/>
                <w:szCs w:val="20"/>
              </w:rPr>
            </w:pPr>
            <w:r w:rsidRPr="002F6665">
              <w:rPr>
                <w:rFonts w:ascii="Times New Roman" w:hAnsi="Times New Roman" w:cs="Times New Roman"/>
                <w:iCs/>
                <w:sz w:val="20"/>
                <w:szCs w:val="20"/>
              </w:rPr>
              <w:t>Интеллектуальная Олимпиада «Ак-Бота» (ДАРЫН)</w:t>
            </w:r>
          </w:p>
        </w:tc>
        <w:tc>
          <w:tcPr>
            <w:tcW w:w="1134" w:type="dxa"/>
            <w:tcBorders>
              <w:top w:val="single" w:sz="4" w:space="0" w:color="auto"/>
              <w:left w:val="single" w:sz="4" w:space="0" w:color="auto"/>
              <w:bottom w:val="single" w:sz="4" w:space="0" w:color="auto"/>
              <w:right w:val="single" w:sz="4" w:space="0" w:color="auto"/>
            </w:tcBorders>
          </w:tcPr>
          <w:p w14:paraId="4B68FB3E"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20-25 февраля 2026</w:t>
            </w:r>
          </w:p>
        </w:tc>
        <w:tc>
          <w:tcPr>
            <w:tcW w:w="1341" w:type="dxa"/>
            <w:tcBorders>
              <w:top w:val="single" w:sz="4" w:space="0" w:color="auto"/>
              <w:left w:val="single" w:sz="4" w:space="0" w:color="auto"/>
              <w:bottom w:val="single" w:sz="4" w:space="0" w:color="auto"/>
              <w:right w:val="single" w:sz="4" w:space="0" w:color="auto"/>
            </w:tcBorders>
          </w:tcPr>
          <w:p w14:paraId="157B565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 III место</w:t>
            </w:r>
          </w:p>
        </w:tc>
        <w:tc>
          <w:tcPr>
            <w:tcW w:w="1418" w:type="dxa"/>
            <w:tcBorders>
              <w:top w:val="single" w:sz="4" w:space="0" w:color="auto"/>
              <w:left w:val="single" w:sz="4" w:space="0" w:color="auto"/>
              <w:bottom w:val="single" w:sz="4" w:space="0" w:color="auto"/>
              <w:right w:val="single" w:sz="4" w:space="0" w:color="auto"/>
            </w:tcBorders>
          </w:tcPr>
          <w:p w14:paraId="37ACE34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Гарипов Рустам </w:t>
            </w:r>
            <w:proofErr w:type="spellStart"/>
            <w:r w:rsidRPr="002F6665">
              <w:rPr>
                <w:rFonts w:ascii="Times New Roman" w:hAnsi="Times New Roman" w:cs="Times New Roman"/>
                <w:sz w:val="20"/>
                <w:szCs w:val="20"/>
              </w:rPr>
              <w:t>Фарукович</w:t>
            </w:r>
            <w:proofErr w:type="spellEnd"/>
          </w:p>
        </w:tc>
      </w:tr>
      <w:tr w:rsidR="00AF5EBC" w:rsidRPr="002F6665" w14:paraId="335BCECE"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04A0C87"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3CF6F63"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Ебраем</w:t>
            </w:r>
            <w:proofErr w:type="spellEnd"/>
            <w:r w:rsidRPr="002F6665">
              <w:rPr>
                <w:rFonts w:ascii="Times New Roman" w:hAnsi="Times New Roman" w:cs="Times New Roman"/>
                <w:sz w:val="20"/>
                <w:szCs w:val="20"/>
              </w:rPr>
              <w:t xml:space="preserve"> Ануар </w:t>
            </w:r>
          </w:p>
        </w:tc>
        <w:tc>
          <w:tcPr>
            <w:tcW w:w="1594" w:type="dxa"/>
            <w:tcBorders>
              <w:top w:val="single" w:sz="4" w:space="0" w:color="auto"/>
              <w:left w:val="single" w:sz="4" w:space="0" w:color="auto"/>
              <w:bottom w:val="single" w:sz="4" w:space="0" w:color="auto"/>
              <w:right w:val="single" w:sz="4" w:space="0" w:color="auto"/>
            </w:tcBorders>
          </w:tcPr>
          <w:p w14:paraId="67F0E25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История Казахстана,</w:t>
            </w:r>
          </w:p>
        </w:tc>
        <w:tc>
          <w:tcPr>
            <w:tcW w:w="2559" w:type="dxa"/>
            <w:tcBorders>
              <w:top w:val="single" w:sz="4" w:space="0" w:color="auto"/>
              <w:left w:val="single" w:sz="4" w:space="0" w:color="auto"/>
              <w:bottom w:val="single" w:sz="4" w:space="0" w:color="auto"/>
              <w:right w:val="single" w:sz="4" w:space="0" w:color="auto"/>
            </w:tcBorders>
          </w:tcPr>
          <w:p w14:paraId="1F28C282"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iCs/>
                <w:sz w:val="20"/>
                <w:szCs w:val="20"/>
              </w:rPr>
              <w:t xml:space="preserve">Республиканская олимпиада </w:t>
            </w:r>
          </w:p>
          <w:p w14:paraId="79BABBF5" w14:textId="77777777" w:rsidR="00524255" w:rsidRPr="002F6665" w:rsidRDefault="00524255" w:rsidP="00524255">
            <w:pPr>
              <w:spacing w:after="0" w:line="240" w:lineRule="auto"/>
              <w:jc w:val="center"/>
              <w:rPr>
                <w:rFonts w:ascii="Times New Roman" w:hAnsi="Times New Roman" w:cs="Times New Roman"/>
                <w:iCs/>
                <w:sz w:val="20"/>
                <w:szCs w:val="20"/>
              </w:rPr>
            </w:pPr>
            <w:r w:rsidRPr="002F6665">
              <w:rPr>
                <w:rFonts w:ascii="Times New Roman" w:hAnsi="Times New Roman" w:cs="Times New Roman"/>
                <w:iCs/>
                <w:sz w:val="20"/>
                <w:szCs w:val="20"/>
              </w:rPr>
              <w:t>Районный тур</w:t>
            </w:r>
          </w:p>
        </w:tc>
        <w:tc>
          <w:tcPr>
            <w:tcW w:w="1134" w:type="dxa"/>
            <w:tcBorders>
              <w:top w:val="single" w:sz="4" w:space="0" w:color="auto"/>
              <w:left w:val="single" w:sz="4" w:space="0" w:color="auto"/>
              <w:bottom w:val="single" w:sz="4" w:space="0" w:color="auto"/>
              <w:right w:val="single" w:sz="4" w:space="0" w:color="auto"/>
            </w:tcBorders>
          </w:tcPr>
          <w:p w14:paraId="0BC991D4"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17-18 декабря</w:t>
            </w:r>
          </w:p>
          <w:p w14:paraId="4EEC342D"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569A8B1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01D71561"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Нагызханова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Байзаковна</w:t>
            </w:r>
            <w:proofErr w:type="spellEnd"/>
          </w:p>
        </w:tc>
      </w:tr>
      <w:tr w:rsidR="00AF5EBC" w:rsidRPr="002F6665" w14:paraId="252E6A2B"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41980E3"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41728352"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b/>
                <w:sz w:val="20"/>
                <w:szCs w:val="20"/>
              </w:rPr>
              <w:t>Ма</w:t>
            </w:r>
            <w:r w:rsidRPr="002F6665">
              <w:rPr>
                <w:rFonts w:ascii="Times New Roman" w:hAnsi="Times New Roman" w:cs="Times New Roman"/>
                <w:b/>
                <w:sz w:val="20"/>
                <w:szCs w:val="20"/>
                <w:lang w:val="kk-KZ"/>
              </w:rPr>
              <w:t>қсұт Нейля</w:t>
            </w:r>
          </w:p>
        </w:tc>
        <w:tc>
          <w:tcPr>
            <w:tcW w:w="1594" w:type="dxa"/>
            <w:tcBorders>
              <w:top w:val="single" w:sz="4" w:space="0" w:color="auto"/>
              <w:left w:val="single" w:sz="4" w:space="0" w:color="auto"/>
              <w:bottom w:val="single" w:sz="4" w:space="0" w:color="auto"/>
              <w:right w:val="single" w:sz="4" w:space="0" w:color="auto"/>
            </w:tcBorders>
            <w:vAlign w:val="center"/>
          </w:tcPr>
          <w:p w14:paraId="6124A81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b/>
                <w:sz w:val="20"/>
                <w:szCs w:val="20"/>
                <w:lang w:val="kk-KZ"/>
              </w:rPr>
              <w:t>физика</w:t>
            </w:r>
          </w:p>
        </w:tc>
        <w:tc>
          <w:tcPr>
            <w:tcW w:w="2559" w:type="dxa"/>
            <w:tcBorders>
              <w:top w:val="single" w:sz="4" w:space="0" w:color="auto"/>
              <w:left w:val="single" w:sz="4" w:space="0" w:color="auto"/>
              <w:bottom w:val="single" w:sz="4" w:space="0" w:color="auto"/>
              <w:right w:val="single" w:sz="4" w:space="0" w:color="auto"/>
            </w:tcBorders>
            <w:vAlign w:val="center"/>
          </w:tcPr>
          <w:p w14:paraId="5652841A"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lang w:val="kk-KZ"/>
              </w:rPr>
              <w:t>Жалпы білім беретін пәндер бойынша 7-8 сынып оқушыларына арналған республикалық олимпиада ІІ (аудандық) кезеңінің</w:t>
            </w:r>
          </w:p>
        </w:tc>
        <w:tc>
          <w:tcPr>
            <w:tcW w:w="1134" w:type="dxa"/>
            <w:tcBorders>
              <w:top w:val="single" w:sz="4" w:space="0" w:color="auto"/>
              <w:left w:val="single" w:sz="4" w:space="0" w:color="auto"/>
              <w:bottom w:val="single" w:sz="4" w:space="0" w:color="auto"/>
              <w:right w:val="single" w:sz="4" w:space="0" w:color="auto"/>
            </w:tcBorders>
            <w:vAlign w:val="center"/>
          </w:tcPr>
          <w:p w14:paraId="36A2C74B"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b/>
                <w:bCs/>
                <w:sz w:val="20"/>
                <w:szCs w:val="20"/>
                <w:lang w:val="kk-KZ"/>
              </w:rPr>
              <w:t>3-4.12.2025</w:t>
            </w:r>
          </w:p>
        </w:tc>
        <w:tc>
          <w:tcPr>
            <w:tcW w:w="1341" w:type="dxa"/>
            <w:tcBorders>
              <w:top w:val="single" w:sz="4" w:space="0" w:color="auto"/>
              <w:left w:val="single" w:sz="4" w:space="0" w:color="auto"/>
              <w:bottom w:val="single" w:sz="4" w:space="0" w:color="auto"/>
              <w:right w:val="single" w:sz="4" w:space="0" w:color="auto"/>
            </w:tcBorders>
            <w:vAlign w:val="center"/>
          </w:tcPr>
          <w:p w14:paraId="1DC446A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b/>
                <w:bCs/>
                <w:sz w:val="20"/>
                <w:szCs w:val="20"/>
                <w:lang w:val="kk-KZ"/>
              </w:rPr>
              <w:t>Диплом 1 степени</w:t>
            </w:r>
          </w:p>
        </w:tc>
        <w:tc>
          <w:tcPr>
            <w:tcW w:w="1418" w:type="dxa"/>
            <w:tcBorders>
              <w:top w:val="single" w:sz="4" w:space="0" w:color="auto"/>
              <w:left w:val="single" w:sz="4" w:space="0" w:color="auto"/>
              <w:bottom w:val="single" w:sz="4" w:space="0" w:color="auto"/>
              <w:right w:val="single" w:sz="4" w:space="0" w:color="auto"/>
            </w:tcBorders>
            <w:vAlign w:val="center"/>
          </w:tcPr>
          <w:p w14:paraId="0DD7A70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b/>
                <w:sz w:val="20"/>
                <w:szCs w:val="20"/>
                <w:lang w:val="kk-KZ"/>
              </w:rPr>
              <w:t>Дайрабай Н.</w:t>
            </w:r>
          </w:p>
        </w:tc>
      </w:tr>
      <w:tr w:rsidR="00AF5EBC" w:rsidRPr="002F6665" w14:paraId="5D11DF11"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0ABABD2"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54EB539B"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Тян Валерия</w:t>
            </w:r>
          </w:p>
        </w:tc>
        <w:tc>
          <w:tcPr>
            <w:tcW w:w="1594" w:type="dxa"/>
            <w:tcBorders>
              <w:top w:val="single" w:sz="4" w:space="0" w:color="auto"/>
              <w:left w:val="single" w:sz="4" w:space="0" w:color="auto"/>
              <w:bottom w:val="single" w:sz="4" w:space="0" w:color="auto"/>
              <w:right w:val="single" w:sz="4" w:space="0" w:color="auto"/>
            </w:tcBorders>
            <w:vAlign w:val="center"/>
          </w:tcPr>
          <w:p w14:paraId="62F3439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vAlign w:val="center"/>
          </w:tcPr>
          <w:p w14:paraId="2975CF54"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Математическая олимпиада «Алтын Сака» - Интеллектуальный центр «</w:t>
            </w:r>
            <w:proofErr w:type="spellStart"/>
            <w:r w:rsidRPr="002F6665">
              <w:rPr>
                <w:rFonts w:ascii="Times New Roman" w:hAnsi="Times New Roman" w:cs="Times New Roman"/>
                <w:sz w:val="20"/>
                <w:szCs w:val="20"/>
              </w:rPr>
              <w:t>Зердел</w:t>
            </w:r>
            <w:r w:rsidRPr="002F6665">
              <w:rPr>
                <w:rFonts w:ascii="Times New Roman" w:hAnsi="Times New Roman" w:cs="Times New Roman"/>
                <w:sz w:val="20"/>
                <w:szCs w:val="20"/>
                <w:lang w:val="en-US"/>
              </w:rPr>
              <w:t>i</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279F9592"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Сентябрь 2025 г</w:t>
            </w:r>
          </w:p>
        </w:tc>
        <w:tc>
          <w:tcPr>
            <w:tcW w:w="1341" w:type="dxa"/>
            <w:tcBorders>
              <w:top w:val="single" w:sz="4" w:space="0" w:color="auto"/>
              <w:left w:val="single" w:sz="4" w:space="0" w:color="auto"/>
              <w:bottom w:val="single" w:sz="4" w:space="0" w:color="auto"/>
              <w:right w:val="single" w:sz="4" w:space="0" w:color="auto"/>
            </w:tcBorders>
            <w:vAlign w:val="center"/>
          </w:tcPr>
          <w:p w14:paraId="3039C38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vAlign w:val="center"/>
          </w:tcPr>
          <w:p w14:paraId="330EE271"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Бабажанова</w:t>
            </w:r>
            <w:proofErr w:type="spellEnd"/>
            <w:r w:rsidRPr="002F6665">
              <w:rPr>
                <w:rFonts w:ascii="Times New Roman" w:hAnsi="Times New Roman" w:cs="Times New Roman"/>
                <w:sz w:val="20"/>
                <w:szCs w:val="20"/>
              </w:rPr>
              <w:t xml:space="preserve"> А.А.</w:t>
            </w:r>
          </w:p>
        </w:tc>
      </w:tr>
      <w:tr w:rsidR="00AF5EBC" w:rsidRPr="002F6665" w14:paraId="307D0E20"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1A77D19"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6176ED77"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Калабаева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Сания</w:t>
            </w:r>
            <w:proofErr w:type="spellEnd"/>
          </w:p>
        </w:tc>
        <w:tc>
          <w:tcPr>
            <w:tcW w:w="1594" w:type="dxa"/>
            <w:tcBorders>
              <w:top w:val="single" w:sz="4" w:space="0" w:color="auto"/>
              <w:left w:val="single" w:sz="4" w:space="0" w:color="auto"/>
              <w:bottom w:val="single" w:sz="4" w:space="0" w:color="auto"/>
              <w:right w:val="single" w:sz="4" w:space="0" w:color="auto"/>
            </w:tcBorders>
          </w:tcPr>
          <w:p w14:paraId="2A80CFB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2AAD5F05"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Математическая олимпиада «Алтын Сака» - Интеллектуальный центр «</w:t>
            </w:r>
            <w:proofErr w:type="spellStart"/>
            <w:r w:rsidRPr="002F6665">
              <w:rPr>
                <w:rFonts w:ascii="Times New Roman" w:hAnsi="Times New Roman" w:cs="Times New Roman"/>
                <w:sz w:val="20"/>
                <w:szCs w:val="20"/>
              </w:rPr>
              <w:t>Зердел</w:t>
            </w:r>
            <w:r w:rsidRPr="002F6665">
              <w:rPr>
                <w:rFonts w:ascii="Times New Roman" w:hAnsi="Times New Roman" w:cs="Times New Roman"/>
                <w:sz w:val="20"/>
                <w:szCs w:val="20"/>
                <w:lang w:val="en-US"/>
              </w:rPr>
              <w:t>i</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8231DDA"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Сентябрь 2025 г</w:t>
            </w:r>
          </w:p>
        </w:tc>
        <w:tc>
          <w:tcPr>
            <w:tcW w:w="1341" w:type="dxa"/>
            <w:tcBorders>
              <w:top w:val="single" w:sz="4" w:space="0" w:color="auto"/>
              <w:left w:val="single" w:sz="4" w:space="0" w:color="auto"/>
              <w:bottom w:val="single" w:sz="4" w:space="0" w:color="auto"/>
              <w:right w:val="single" w:sz="4" w:space="0" w:color="auto"/>
            </w:tcBorders>
            <w:vAlign w:val="center"/>
          </w:tcPr>
          <w:p w14:paraId="563D28A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Сертификат</w:t>
            </w:r>
          </w:p>
        </w:tc>
        <w:tc>
          <w:tcPr>
            <w:tcW w:w="1418" w:type="dxa"/>
            <w:tcBorders>
              <w:top w:val="single" w:sz="4" w:space="0" w:color="auto"/>
              <w:left w:val="single" w:sz="4" w:space="0" w:color="auto"/>
              <w:bottom w:val="single" w:sz="4" w:space="0" w:color="auto"/>
              <w:right w:val="single" w:sz="4" w:space="0" w:color="auto"/>
            </w:tcBorders>
            <w:vAlign w:val="center"/>
          </w:tcPr>
          <w:p w14:paraId="034CB309"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Бабажанова</w:t>
            </w:r>
            <w:proofErr w:type="spellEnd"/>
            <w:r w:rsidRPr="002F6665">
              <w:rPr>
                <w:rFonts w:ascii="Times New Roman" w:hAnsi="Times New Roman" w:cs="Times New Roman"/>
                <w:sz w:val="20"/>
                <w:szCs w:val="20"/>
              </w:rPr>
              <w:t xml:space="preserve"> А.А.</w:t>
            </w:r>
          </w:p>
        </w:tc>
      </w:tr>
      <w:tr w:rsidR="00AF5EBC" w:rsidRPr="002F6665" w14:paraId="6A6F7420"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893C1C3"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677D220A"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Раимбакиева</w:t>
            </w:r>
            <w:proofErr w:type="spellEnd"/>
            <w:r w:rsidRPr="002F6665">
              <w:rPr>
                <w:rFonts w:ascii="Times New Roman" w:hAnsi="Times New Roman" w:cs="Times New Roman"/>
                <w:sz w:val="20"/>
                <w:szCs w:val="20"/>
              </w:rPr>
              <w:t xml:space="preserve"> Анастасия</w:t>
            </w:r>
          </w:p>
        </w:tc>
        <w:tc>
          <w:tcPr>
            <w:tcW w:w="1594" w:type="dxa"/>
            <w:tcBorders>
              <w:top w:val="single" w:sz="4" w:space="0" w:color="auto"/>
              <w:left w:val="single" w:sz="4" w:space="0" w:color="auto"/>
              <w:bottom w:val="single" w:sz="4" w:space="0" w:color="auto"/>
              <w:right w:val="single" w:sz="4" w:space="0" w:color="auto"/>
            </w:tcBorders>
          </w:tcPr>
          <w:p w14:paraId="468FCF6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16152A65"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Математическая олимпиада «Алтын Сака» - Интеллектуальный центр «</w:t>
            </w:r>
            <w:proofErr w:type="spellStart"/>
            <w:r w:rsidRPr="002F6665">
              <w:rPr>
                <w:rFonts w:ascii="Times New Roman" w:hAnsi="Times New Roman" w:cs="Times New Roman"/>
                <w:sz w:val="20"/>
                <w:szCs w:val="20"/>
              </w:rPr>
              <w:t>Зердел</w:t>
            </w:r>
            <w:r w:rsidRPr="002F6665">
              <w:rPr>
                <w:rFonts w:ascii="Times New Roman" w:hAnsi="Times New Roman" w:cs="Times New Roman"/>
                <w:sz w:val="20"/>
                <w:szCs w:val="20"/>
                <w:lang w:val="en-US"/>
              </w:rPr>
              <w:t>i</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5081518"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Сентябрь 2025 г</w:t>
            </w:r>
          </w:p>
        </w:tc>
        <w:tc>
          <w:tcPr>
            <w:tcW w:w="1341" w:type="dxa"/>
            <w:tcBorders>
              <w:top w:val="single" w:sz="4" w:space="0" w:color="auto"/>
              <w:left w:val="single" w:sz="4" w:space="0" w:color="auto"/>
              <w:bottom w:val="single" w:sz="4" w:space="0" w:color="auto"/>
              <w:right w:val="single" w:sz="4" w:space="0" w:color="auto"/>
            </w:tcBorders>
          </w:tcPr>
          <w:p w14:paraId="621E209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Сертификат </w:t>
            </w:r>
          </w:p>
        </w:tc>
        <w:tc>
          <w:tcPr>
            <w:tcW w:w="1418" w:type="dxa"/>
            <w:tcBorders>
              <w:top w:val="single" w:sz="4" w:space="0" w:color="auto"/>
              <w:left w:val="single" w:sz="4" w:space="0" w:color="auto"/>
              <w:bottom w:val="single" w:sz="4" w:space="0" w:color="auto"/>
              <w:right w:val="single" w:sz="4" w:space="0" w:color="auto"/>
            </w:tcBorders>
            <w:vAlign w:val="center"/>
          </w:tcPr>
          <w:p w14:paraId="38D5501E"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Мигранова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Р.З</w:t>
            </w:r>
            <w:proofErr w:type="gramEnd"/>
          </w:p>
        </w:tc>
      </w:tr>
      <w:tr w:rsidR="00AF5EBC" w:rsidRPr="002F6665" w14:paraId="7EE5605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0C6D8AC"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77331A5"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Пак Дарья </w:t>
            </w:r>
          </w:p>
        </w:tc>
        <w:tc>
          <w:tcPr>
            <w:tcW w:w="1594" w:type="dxa"/>
            <w:tcBorders>
              <w:top w:val="single" w:sz="4" w:space="0" w:color="auto"/>
              <w:left w:val="single" w:sz="4" w:space="0" w:color="auto"/>
              <w:bottom w:val="single" w:sz="4" w:space="0" w:color="auto"/>
              <w:right w:val="single" w:sz="4" w:space="0" w:color="auto"/>
            </w:tcBorders>
          </w:tcPr>
          <w:p w14:paraId="19448E1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760CBC15"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Математическая олимпиада «Алтын Сака» - Интеллектуальный центр «</w:t>
            </w:r>
            <w:proofErr w:type="spellStart"/>
            <w:r w:rsidRPr="002F6665">
              <w:rPr>
                <w:rFonts w:ascii="Times New Roman" w:hAnsi="Times New Roman" w:cs="Times New Roman"/>
                <w:sz w:val="20"/>
                <w:szCs w:val="20"/>
              </w:rPr>
              <w:t>Зердел</w:t>
            </w:r>
            <w:r w:rsidRPr="002F6665">
              <w:rPr>
                <w:rFonts w:ascii="Times New Roman" w:hAnsi="Times New Roman" w:cs="Times New Roman"/>
                <w:sz w:val="20"/>
                <w:szCs w:val="20"/>
                <w:lang w:val="en-US"/>
              </w:rPr>
              <w:t>i</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9871C1"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Сентябрь 2025 г</w:t>
            </w:r>
          </w:p>
        </w:tc>
        <w:tc>
          <w:tcPr>
            <w:tcW w:w="1341" w:type="dxa"/>
            <w:tcBorders>
              <w:top w:val="single" w:sz="4" w:space="0" w:color="auto"/>
              <w:left w:val="single" w:sz="4" w:space="0" w:color="auto"/>
              <w:bottom w:val="single" w:sz="4" w:space="0" w:color="auto"/>
              <w:right w:val="single" w:sz="4" w:space="0" w:color="auto"/>
            </w:tcBorders>
          </w:tcPr>
          <w:p w14:paraId="3050EA5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Сертификат </w:t>
            </w:r>
          </w:p>
        </w:tc>
        <w:tc>
          <w:tcPr>
            <w:tcW w:w="1418" w:type="dxa"/>
            <w:tcBorders>
              <w:top w:val="single" w:sz="4" w:space="0" w:color="auto"/>
              <w:left w:val="single" w:sz="4" w:space="0" w:color="auto"/>
              <w:bottom w:val="single" w:sz="4" w:space="0" w:color="auto"/>
              <w:right w:val="single" w:sz="4" w:space="0" w:color="auto"/>
            </w:tcBorders>
          </w:tcPr>
          <w:p w14:paraId="2B3A83F7"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Алибаева</w:t>
            </w:r>
            <w:proofErr w:type="spellEnd"/>
            <w:r w:rsidRPr="002F6665">
              <w:rPr>
                <w:rFonts w:ascii="Times New Roman" w:hAnsi="Times New Roman" w:cs="Times New Roman"/>
                <w:sz w:val="20"/>
                <w:szCs w:val="20"/>
              </w:rPr>
              <w:t xml:space="preserve"> Р.З.</w:t>
            </w:r>
          </w:p>
        </w:tc>
      </w:tr>
      <w:tr w:rsidR="00AF5EBC" w:rsidRPr="002F6665" w14:paraId="597BE6D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0ADB9A1"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3B72F07"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Буглак Артём </w:t>
            </w:r>
          </w:p>
        </w:tc>
        <w:tc>
          <w:tcPr>
            <w:tcW w:w="1594" w:type="dxa"/>
            <w:tcBorders>
              <w:top w:val="single" w:sz="4" w:space="0" w:color="auto"/>
              <w:left w:val="single" w:sz="4" w:space="0" w:color="auto"/>
              <w:bottom w:val="single" w:sz="4" w:space="0" w:color="auto"/>
              <w:right w:val="single" w:sz="4" w:space="0" w:color="auto"/>
            </w:tcBorders>
          </w:tcPr>
          <w:p w14:paraId="0593FBB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192C1244"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Математическая олимпиада «Алтын Сака» - Интеллектуальный центр «</w:t>
            </w:r>
            <w:proofErr w:type="spellStart"/>
            <w:r w:rsidRPr="002F6665">
              <w:rPr>
                <w:rFonts w:ascii="Times New Roman" w:hAnsi="Times New Roman" w:cs="Times New Roman"/>
                <w:sz w:val="20"/>
                <w:szCs w:val="20"/>
              </w:rPr>
              <w:t>Зердел</w:t>
            </w:r>
            <w:r w:rsidRPr="002F6665">
              <w:rPr>
                <w:rFonts w:ascii="Times New Roman" w:hAnsi="Times New Roman" w:cs="Times New Roman"/>
                <w:sz w:val="20"/>
                <w:szCs w:val="20"/>
                <w:lang w:val="en-US"/>
              </w:rPr>
              <w:t>i</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AC5876E"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Сентябрь 2025 г</w:t>
            </w:r>
          </w:p>
        </w:tc>
        <w:tc>
          <w:tcPr>
            <w:tcW w:w="1341" w:type="dxa"/>
            <w:tcBorders>
              <w:top w:val="single" w:sz="4" w:space="0" w:color="auto"/>
              <w:left w:val="single" w:sz="4" w:space="0" w:color="auto"/>
              <w:bottom w:val="single" w:sz="4" w:space="0" w:color="auto"/>
              <w:right w:val="single" w:sz="4" w:space="0" w:color="auto"/>
            </w:tcBorders>
          </w:tcPr>
          <w:p w14:paraId="16E960C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Сертификат </w:t>
            </w:r>
          </w:p>
        </w:tc>
        <w:tc>
          <w:tcPr>
            <w:tcW w:w="1418" w:type="dxa"/>
            <w:tcBorders>
              <w:top w:val="single" w:sz="4" w:space="0" w:color="auto"/>
              <w:left w:val="single" w:sz="4" w:space="0" w:color="auto"/>
              <w:bottom w:val="single" w:sz="4" w:space="0" w:color="auto"/>
              <w:right w:val="single" w:sz="4" w:space="0" w:color="auto"/>
            </w:tcBorders>
          </w:tcPr>
          <w:p w14:paraId="12336A26"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Алибаева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Р.З</w:t>
            </w:r>
            <w:proofErr w:type="gramEnd"/>
          </w:p>
        </w:tc>
      </w:tr>
      <w:tr w:rsidR="00AF5EBC" w:rsidRPr="002F6665" w14:paraId="4ABB049D"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153479C"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2EED10F"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Ксендиков</w:t>
            </w:r>
            <w:proofErr w:type="spellEnd"/>
            <w:r w:rsidRPr="002F6665">
              <w:rPr>
                <w:rFonts w:ascii="Times New Roman" w:hAnsi="Times New Roman" w:cs="Times New Roman"/>
                <w:sz w:val="20"/>
                <w:szCs w:val="20"/>
              </w:rPr>
              <w:t xml:space="preserve"> Константин</w:t>
            </w:r>
          </w:p>
        </w:tc>
        <w:tc>
          <w:tcPr>
            <w:tcW w:w="1594" w:type="dxa"/>
            <w:tcBorders>
              <w:top w:val="single" w:sz="4" w:space="0" w:color="auto"/>
              <w:left w:val="single" w:sz="4" w:space="0" w:color="auto"/>
              <w:bottom w:val="single" w:sz="4" w:space="0" w:color="auto"/>
              <w:right w:val="single" w:sz="4" w:space="0" w:color="auto"/>
            </w:tcBorders>
          </w:tcPr>
          <w:p w14:paraId="4ED71EC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2DC517CE"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Математическая олимпиада «Алтын Сака» - Интеллектуальный центр «</w:t>
            </w:r>
            <w:proofErr w:type="spellStart"/>
            <w:r w:rsidRPr="002F6665">
              <w:rPr>
                <w:rFonts w:ascii="Times New Roman" w:hAnsi="Times New Roman" w:cs="Times New Roman"/>
                <w:sz w:val="20"/>
                <w:szCs w:val="20"/>
              </w:rPr>
              <w:t>Зердел</w:t>
            </w:r>
            <w:r w:rsidRPr="002F6665">
              <w:rPr>
                <w:rFonts w:ascii="Times New Roman" w:hAnsi="Times New Roman" w:cs="Times New Roman"/>
                <w:sz w:val="20"/>
                <w:szCs w:val="20"/>
                <w:lang w:val="en-US"/>
              </w:rPr>
              <w:t>i</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D2F0D4D"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Сентябрь 2025 г</w:t>
            </w:r>
          </w:p>
        </w:tc>
        <w:tc>
          <w:tcPr>
            <w:tcW w:w="1341" w:type="dxa"/>
            <w:tcBorders>
              <w:top w:val="single" w:sz="4" w:space="0" w:color="auto"/>
              <w:left w:val="single" w:sz="4" w:space="0" w:color="auto"/>
              <w:bottom w:val="single" w:sz="4" w:space="0" w:color="auto"/>
              <w:right w:val="single" w:sz="4" w:space="0" w:color="auto"/>
            </w:tcBorders>
          </w:tcPr>
          <w:p w14:paraId="111E508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Сертификат </w:t>
            </w:r>
          </w:p>
        </w:tc>
        <w:tc>
          <w:tcPr>
            <w:tcW w:w="1418" w:type="dxa"/>
            <w:tcBorders>
              <w:top w:val="single" w:sz="4" w:space="0" w:color="auto"/>
              <w:left w:val="single" w:sz="4" w:space="0" w:color="auto"/>
              <w:bottom w:val="single" w:sz="4" w:space="0" w:color="auto"/>
              <w:right w:val="single" w:sz="4" w:space="0" w:color="auto"/>
            </w:tcBorders>
          </w:tcPr>
          <w:p w14:paraId="53039013"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Рахимжанова</w:t>
            </w:r>
            <w:proofErr w:type="spellEnd"/>
            <w:r w:rsidRPr="002F6665">
              <w:rPr>
                <w:rFonts w:ascii="Times New Roman" w:hAnsi="Times New Roman" w:cs="Times New Roman"/>
                <w:sz w:val="20"/>
                <w:szCs w:val="20"/>
              </w:rPr>
              <w:t xml:space="preserve"> Н.К.</w:t>
            </w:r>
          </w:p>
        </w:tc>
      </w:tr>
      <w:tr w:rsidR="00AF5EBC" w:rsidRPr="002F6665" w14:paraId="3030735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3ACE177"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A525153"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Буглак Артем </w:t>
            </w:r>
          </w:p>
        </w:tc>
        <w:tc>
          <w:tcPr>
            <w:tcW w:w="1594" w:type="dxa"/>
            <w:tcBorders>
              <w:top w:val="single" w:sz="4" w:space="0" w:color="auto"/>
              <w:left w:val="single" w:sz="4" w:space="0" w:color="auto"/>
              <w:bottom w:val="single" w:sz="4" w:space="0" w:color="auto"/>
              <w:right w:val="single" w:sz="4" w:space="0" w:color="auto"/>
            </w:tcBorders>
          </w:tcPr>
          <w:p w14:paraId="63068E6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0D91060B"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w:t>
            </w:r>
            <w:proofErr w:type="spellStart"/>
            <w:r w:rsidRPr="002F6665">
              <w:rPr>
                <w:rFonts w:ascii="Times New Roman" w:hAnsi="Times New Roman" w:cs="Times New Roman"/>
                <w:sz w:val="20"/>
                <w:szCs w:val="20"/>
              </w:rPr>
              <w:t>Ақылды</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Мықты</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Айқын</w:t>
            </w:r>
            <w:proofErr w:type="spellEnd"/>
            <w:r w:rsidRPr="002F6665">
              <w:rPr>
                <w:rFonts w:ascii="Times New Roman" w:hAnsi="Times New Roman" w:cs="Times New Roman"/>
                <w:sz w:val="20"/>
                <w:szCs w:val="20"/>
              </w:rPr>
              <w:t xml:space="preserve">» олимпиада по математике </w:t>
            </w:r>
          </w:p>
        </w:tc>
        <w:tc>
          <w:tcPr>
            <w:tcW w:w="1134" w:type="dxa"/>
            <w:tcBorders>
              <w:top w:val="single" w:sz="4" w:space="0" w:color="auto"/>
              <w:left w:val="single" w:sz="4" w:space="0" w:color="auto"/>
              <w:bottom w:val="single" w:sz="4" w:space="0" w:color="auto"/>
              <w:right w:val="single" w:sz="4" w:space="0" w:color="auto"/>
            </w:tcBorders>
          </w:tcPr>
          <w:p w14:paraId="0FA18F91"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Апрель 2026 г</w:t>
            </w:r>
          </w:p>
        </w:tc>
        <w:tc>
          <w:tcPr>
            <w:tcW w:w="1341" w:type="dxa"/>
            <w:tcBorders>
              <w:top w:val="single" w:sz="4" w:space="0" w:color="auto"/>
              <w:left w:val="single" w:sz="4" w:space="0" w:color="auto"/>
              <w:bottom w:val="single" w:sz="4" w:space="0" w:color="auto"/>
              <w:right w:val="single" w:sz="4" w:space="0" w:color="auto"/>
            </w:tcBorders>
          </w:tcPr>
          <w:p w14:paraId="440D70A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2A7EC1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1 место </w:t>
            </w:r>
          </w:p>
        </w:tc>
        <w:tc>
          <w:tcPr>
            <w:tcW w:w="1418" w:type="dxa"/>
            <w:tcBorders>
              <w:top w:val="single" w:sz="4" w:space="0" w:color="auto"/>
              <w:left w:val="single" w:sz="4" w:space="0" w:color="auto"/>
              <w:bottom w:val="single" w:sz="4" w:space="0" w:color="auto"/>
              <w:right w:val="single" w:sz="4" w:space="0" w:color="auto"/>
            </w:tcBorders>
          </w:tcPr>
          <w:p w14:paraId="0F183EDE"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Алибаева</w:t>
            </w:r>
            <w:proofErr w:type="spellEnd"/>
            <w:r w:rsidRPr="002F6665">
              <w:rPr>
                <w:rFonts w:ascii="Times New Roman" w:hAnsi="Times New Roman" w:cs="Times New Roman"/>
                <w:sz w:val="20"/>
                <w:szCs w:val="20"/>
              </w:rPr>
              <w:t xml:space="preserve"> Р.З.</w:t>
            </w:r>
          </w:p>
        </w:tc>
      </w:tr>
      <w:tr w:rsidR="00AF5EBC" w:rsidRPr="002F6665" w14:paraId="786BE5D7"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DC575EB"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B49A3BF"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Совет Альтаир</w:t>
            </w:r>
          </w:p>
        </w:tc>
        <w:tc>
          <w:tcPr>
            <w:tcW w:w="1594" w:type="dxa"/>
            <w:tcBorders>
              <w:top w:val="single" w:sz="4" w:space="0" w:color="auto"/>
              <w:left w:val="single" w:sz="4" w:space="0" w:color="auto"/>
              <w:bottom w:val="single" w:sz="4" w:space="0" w:color="auto"/>
              <w:right w:val="single" w:sz="4" w:space="0" w:color="auto"/>
            </w:tcBorders>
          </w:tcPr>
          <w:p w14:paraId="431B950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143101B1"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w:t>
            </w:r>
            <w:proofErr w:type="spellStart"/>
            <w:r w:rsidRPr="002F6665">
              <w:rPr>
                <w:rFonts w:ascii="Times New Roman" w:hAnsi="Times New Roman" w:cs="Times New Roman"/>
                <w:sz w:val="20"/>
                <w:szCs w:val="20"/>
              </w:rPr>
              <w:t>Ақылды</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Мықты</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Айқын</w:t>
            </w:r>
            <w:proofErr w:type="spellEnd"/>
            <w:r w:rsidRPr="002F6665">
              <w:rPr>
                <w:rFonts w:ascii="Times New Roman" w:hAnsi="Times New Roman" w:cs="Times New Roman"/>
                <w:sz w:val="20"/>
                <w:szCs w:val="20"/>
              </w:rPr>
              <w:t xml:space="preserve">» олимпиада по математике </w:t>
            </w:r>
          </w:p>
        </w:tc>
        <w:tc>
          <w:tcPr>
            <w:tcW w:w="1134" w:type="dxa"/>
            <w:tcBorders>
              <w:top w:val="single" w:sz="4" w:space="0" w:color="auto"/>
              <w:left w:val="single" w:sz="4" w:space="0" w:color="auto"/>
              <w:bottom w:val="single" w:sz="4" w:space="0" w:color="auto"/>
              <w:right w:val="single" w:sz="4" w:space="0" w:color="auto"/>
            </w:tcBorders>
          </w:tcPr>
          <w:p w14:paraId="371A961A"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Апрель 2026 г</w:t>
            </w:r>
          </w:p>
        </w:tc>
        <w:tc>
          <w:tcPr>
            <w:tcW w:w="1341" w:type="dxa"/>
            <w:tcBorders>
              <w:top w:val="single" w:sz="4" w:space="0" w:color="auto"/>
              <w:left w:val="single" w:sz="4" w:space="0" w:color="auto"/>
              <w:bottom w:val="single" w:sz="4" w:space="0" w:color="auto"/>
              <w:right w:val="single" w:sz="4" w:space="0" w:color="auto"/>
            </w:tcBorders>
          </w:tcPr>
          <w:p w14:paraId="11FD432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3C05211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3 место </w:t>
            </w:r>
          </w:p>
        </w:tc>
        <w:tc>
          <w:tcPr>
            <w:tcW w:w="1418" w:type="dxa"/>
            <w:tcBorders>
              <w:top w:val="single" w:sz="4" w:space="0" w:color="auto"/>
              <w:left w:val="single" w:sz="4" w:space="0" w:color="auto"/>
              <w:bottom w:val="single" w:sz="4" w:space="0" w:color="auto"/>
              <w:right w:val="single" w:sz="4" w:space="0" w:color="auto"/>
            </w:tcBorders>
          </w:tcPr>
          <w:p w14:paraId="2BD3D3AA"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Агадаева</w:t>
            </w:r>
            <w:proofErr w:type="spellEnd"/>
            <w:r w:rsidRPr="002F6665">
              <w:rPr>
                <w:rFonts w:ascii="Times New Roman" w:hAnsi="Times New Roman" w:cs="Times New Roman"/>
                <w:sz w:val="20"/>
                <w:szCs w:val="20"/>
              </w:rPr>
              <w:t xml:space="preserve"> А.Р.</w:t>
            </w:r>
          </w:p>
        </w:tc>
      </w:tr>
      <w:tr w:rsidR="00AF5EBC" w:rsidRPr="002F6665" w14:paraId="4C77608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E5D5513"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D95B05D"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Андержанов</w:t>
            </w:r>
            <w:proofErr w:type="spellEnd"/>
            <w:r w:rsidRPr="002F6665">
              <w:rPr>
                <w:rFonts w:ascii="Times New Roman" w:hAnsi="Times New Roman" w:cs="Times New Roman"/>
                <w:sz w:val="20"/>
                <w:szCs w:val="20"/>
              </w:rPr>
              <w:t xml:space="preserve"> Алим</w:t>
            </w:r>
          </w:p>
        </w:tc>
        <w:tc>
          <w:tcPr>
            <w:tcW w:w="1594" w:type="dxa"/>
            <w:tcBorders>
              <w:top w:val="single" w:sz="4" w:space="0" w:color="auto"/>
              <w:left w:val="single" w:sz="4" w:space="0" w:color="auto"/>
              <w:bottom w:val="single" w:sz="4" w:space="0" w:color="auto"/>
              <w:right w:val="single" w:sz="4" w:space="0" w:color="auto"/>
            </w:tcBorders>
          </w:tcPr>
          <w:p w14:paraId="329BC04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1C2CD54A"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w:t>
            </w:r>
            <w:proofErr w:type="spellStart"/>
            <w:r w:rsidRPr="002F6665">
              <w:rPr>
                <w:rFonts w:ascii="Times New Roman" w:hAnsi="Times New Roman" w:cs="Times New Roman"/>
                <w:sz w:val="20"/>
                <w:szCs w:val="20"/>
              </w:rPr>
              <w:t>Ақылды</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Мықты</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Айқын</w:t>
            </w:r>
            <w:proofErr w:type="spellEnd"/>
            <w:r w:rsidRPr="002F6665">
              <w:rPr>
                <w:rFonts w:ascii="Times New Roman" w:hAnsi="Times New Roman" w:cs="Times New Roman"/>
                <w:sz w:val="20"/>
                <w:szCs w:val="20"/>
              </w:rPr>
              <w:t xml:space="preserve">» олимпиада по математике </w:t>
            </w:r>
          </w:p>
        </w:tc>
        <w:tc>
          <w:tcPr>
            <w:tcW w:w="1134" w:type="dxa"/>
            <w:tcBorders>
              <w:top w:val="single" w:sz="4" w:space="0" w:color="auto"/>
              <w:left w:val="single" w:sz="4" w:space="0" w:color="auto"/>
              <w:bottom w:val="single" w:sz="4" w:space="0" w:color="auto"/>
              <w:right w:val="single" w:sz="4" w:space="0" w:color="auto"/>
            </w:tcBorders>
          </w:tcPr>
          <w:p w14:paraId="7EFF3BC4"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Апрель 2026 г</w:t>
            </w:r>
          </w:p>
        </w:tc>
        <w:tc>
          <w:tcPr>
            <w:tcW w:w="1341" w:type="dxa"/>
            <w:tcBorders>
              <w:top w:val="single" w:sz="4" w:space="0" w:color="auto"/>
              <w:left w:val="single" w:sz="4" w:space="0" w:color="auto"/>
              <w:bottom w:val="single" w:sz="4" w:space="0" w:color="auto"/>
              <w:right w:val="single" w:sz="4" w:space="0" w:color="auto"/>
            </w:tcBorders>
          </w:tcPr>
          <w:p w14:paraId="20A4BDC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6B111A3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3 место </w:t>
            </w:r>
          </w:p>
        </w:tc>
        <w:tc>
          <w:tcPr>
            <w:tcW w:w="1418" w:type="dxa"/>
            <w:tcBorders>
              <w:top w:val="single" w:sz="4" w:space="0" w:color="auto"/>
              <w:left w:val="single" w:sz="4" w:space="0" w:color="auto"/>
              <w:bottom w:val="single" w:sz="4" w:space="0" w:color="auto"/>
              <w:right w:val="single" w:sz="4" w:space="0" w:color="auto"/>
            </w:tcBorders>
          </w:tcPr>
          <w:p w14:paraId="0A2870AD"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Сарсенова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ж.Б</w:t>
            </w:r>
            <w:proofErr w:type="spellEnd"/>
            <w:r w:rsidRPr="002F6665">
              <w:rPr>
                <w:rFonts w:ascii="Times New Roman" w:hAnsi="Times New Roman" w:cs="Times New Roman"/>
                <w:sz w:val="20"/>
                <w:szCs w:val="20"/>
              </w:rPr>
              <w:t>.</w:t>
            </w:r>
          </w:p>
        </w:tc>
      </w:tr>
      <w:tr w:rsidR="00AF5EBC" w:rsidRPr="002F6665" w14:paraId="50F8334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ABE35E4"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E263D6E"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Сысуева Ирина </w:t>
            </w:r>
          </w:p>
        </w:tc>
        <w:tc>
          <w:tcPr>
            <w:tcW w:w="1594" w:type="dxa"/>
            <w:tcBorders>
              <w:top w:val="single" w:sz="4" w:space="0" w:color="auto"/>
              <w:left w:val="single" w:sz="4" w:space="0" w:color="auto"/>
              <w:bottom w:val="single" w:sz="4" w:space="0" w:color="auto"/>
              <w:right w:val="single" w:sz="4" w:space="0" w:color="auto"/>
            </w:tcBorders>
          </w:tcPr>
          <w:p w14:paraId="6C0F510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Естествознание </w:t>
            </w:r>
          </w:p>
        </w:tc>
        <w:tc>
          <w:tcPr>
            <w:tcW w:w="2559" w:type="dxa"/>
            <w:tcBorders>
              <w:top w:val="single" w:sz="4" w:space="0" w:color="auto"/>
              <w:left w:val="single" w:sz="4" w:space="0" w:color="auto"/>
              <w:bottom w:val="single" w:sz="4" w:space="0" w:color="auto"/>
              <w:right w:val="single" w:sz="4" w:space="0" w:color="auto"/>
            </w:tcBorders>
          </w:tcPr>
          <w:p w14:paraId="22A3FF2A"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Городская предметная олимпиада в начальной школе </w:t>
            </w:r>
          </w:p>
        </w:tc>
        <w:tc>
          <w:tcPr>
            <w:tcW w:w="1134" w:type="dxa"/>
            <w:tcBorders>
              <w:top w:val="single" w:sz="4" w:space="0" w:color="auto"/>
              <w:left w:val="single" w:sz="4" w:space="0" w:color="auto"/>
              <w:bottom w:val="single" w:sz="4" w:space="0" w:color="auto"/>
              <w:right w:val="single" w:sz="4" w:space="0" w:color="auto"/>
            </w:tcBorders>
          </w:tcPr>
          <w:p w14:paraId="0880B9B7"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Май 2026</w:t>
            </w:r>
          </w:p>
        </w:tc>
        <w:tc>
          <w:tcPr>
            <w:tcW w:w="1341" w:type="dxa"/>
            <w:tcBorders>
              <w:top w:val="single" w:sz="4" w:space="0" w:color="auto"/>
              <w:left w:val="single" w:sz="4" w:space="0" w:color="auto"/>
              <w:bottom w:val="single" w:sz="4" w:space="0" w:color="auto"/>
              <w:right w:val="single" w:sz="4" w:space="0" w:color="auto"/>
            </w:tcBorders>
          </w:tcPr>
          <w:p w14:paraId="4D61519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2983B27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3 место </w:t>
            </w:r>
          </w:p>
        </w:tc>
        <w:tc>
          <w:tcPr>
            <w:tcW w:w="1418" w:type="dxa"/>
            <w:tcBorders>
              <w:top w:val="single" w:sz="4" w:space="0" w:color="auto"/>
              <w:left w:val="single" w:sz="4" w:space="0" w:color="auto"/>
              <w:bottom w:val="single" w:sz="4" w:space="0" w:color="auto"/>
              <w:right w:val="single" w:sz="4" w:space="0" w:color="auto"/>
            </w:tcBorders>
          </w:tcPr>
          <w:p w14:paraId="3C638528"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Сарсенова</w:t>
            </w:r>
            <w:proofErr w:type="spellEnd"/>
            <w:r w:rsidRPr="002F6665">
              <w:rPr>
                <w:rFonts w:ascii="Times New Roman" w:hAnsi="Times New Roman" w:cs="Times New Roman"/>
                <w:sz w:val="20"/>
                <w:szCs w:val="20"/>
              </w:rPr>
              <w:t xml:space="preserve"> Ж.Б.</w:t>
            </w:r>
          </w:p>
        </w:tc>
      </w:tr>
      <w:tr w:rsidR="00AF5EBC" w:rsidRPr="002F6665" w14:paraId="5193549D"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CD3621C"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467C508"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Ткаченко Глеб</w:t>
            </w:r>
          </w:p>
        </w:tc>
        <w:tc>
          <w:tcPr>
            <w:tcW w:w="1594" w:type="dxa"/>
            <w:tcBorders>
              <w:top w:val="single" w:sz="4" w:space="0" w:color="auto"/>
              <w:left w:val="single" w:sz="4" w:space="0" w:color="auto"/>
              <w:bottom w:val="single" w:sz="4" w:space="0" w:color="auto"/>
              <w:right w:val="single" w:sz="4" w:space="0" w:color="auto"/>
            </w:tcBorders>
          </w:tcPr>
          <w:p w14:paraId="0BFE9D39"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Анг. язык </w:t>
            </w:r>
          </w:p>
          <w:p w14:paraId="41E25AF7" w14:textId="77777777" w:rsidR="00524255" w:rsidRPr="002F6665" w:rsidRDefault="00524255" w:rsidP="00524255">
            <w:pPr>
              <w:spacing w:after="0" w:line="240" w:lineRule="auto"/>
              <w:jc w:val="center"/>
              <w:rPr>
                <w:rFonts w:ascii="Times New Roman" w:hAnsi="Times New Roman" w:cs="Times New Roman"/>
                <w:sz w:val="20"/>
                <w:szCs w:val="20"/>
              </w:rPr>
            </w:pPr>
          </w:p>
        </w:tc>
        <w:tc>
          <w:tcPr>
            <w:tcW w:w="2559" w:type="dxa"/>
            <w:tcBorders>
              <w:top w:val="single" w:sz="4" w:space="0" w:color="auto"/>
              <w:left w:val="single" w:sz="4" w:space="0" w:color="auto"/>
              <w:bottom w:val="single" w:sz="4" w:space="0" w:color="auto"/>
              <w:right w:val="single" w:sz="4" w:space="0" w:color="auto"/>
            </w:tcBorders>
          </w:tcPr>
          <w:p w14:paraId="23C8859B"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Городская предметная олимпиада в начальной школе</w:t>
            </w:r>
          </w:p>
        </w:tc>
        <w:tc>
          <w:tcPr>
            <w:tcW w:w="1134" w:type="dxa"/>
            <w:tcBorders>
              <w:top w:val="single" w:sz="4" w:space="0" w:color="auto"/>
              <w:left w:val="single" w:sz="4" w:space="0" w:color="auto"/>
              <w:bottom w:val="single" w:sz="4" w:space="0" w:color="auto"/>
              <w:right w:val="single" w:sz="4" w:space="0" w:color="auto"/>
            </w:tcBorders>
          </w:tcPr>
          <w:p w14:paraId="5EBA56E9"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Май 2026</w:t>
            </w:r>
          </w:p>
        </w:tc>
        <w:tc>
          <w:tcPr>
            <w:tcW w:w="1341" w:type="dxa"/>
            <w:tcBorders>
              <w:top w:val="single" w:sz="4" w:space="0" w:color="auto"/>
              <w:left w:val="single" w:sz="4" w:space="0" w:color="auto"/>
              <w:bottom w:val="single" w:sz="4" w:space="0" w:color="auto"/>
              <w:right w:val="single" w:sz="4" w:space="0" w:color="auto"/>
            </w:tcBorders>
          </w:tcPr>
          <w:p w14:paraId="2DA50D0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2FF26E7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3 место</w:t>
            </w:r>
          </w:p>
        </w:tc>
        <w:tc>
          <w:tcPr>
            <w:tcW w:w="1418" w:type="dxa"/>
            <w:tcBorders>
              <w:top w:val="single" w:sz="4" w:space="0" w:color="auto"/>
              <w:left w:val="single" w:sz="4" w:space="0" w:color="auto"/>
              <w:bottom w:val="single" w:sz="4" w:space="0" w:color="auto"/>
              <w:right w:val="single" w:sz="4" w:space="0" w:color="auto"/>
            </w:tcBorders>
          </w:tcPr>
          <w:p w14:paraId="02855ED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Шиллер Н.В.</w:t>
            </w:r>
          </w:p>
        </w:tc>
      </w:tr>
      <w:tr w:rsidR="00AF5EBC" w:rsidRPr="002F6665" w14:paraId="5A13AA65"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C21D8F7"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98D429D"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Ксендиков</w:t>
            </w:r>
            <w:proofErr w:type="spellEnd"/>
            <w:r w:rsidRPr="002F6665">
              <w:rPr>
                <w:rFonts w:ascii="Times New Roman" w:hAnsi="Times New Roman" w:cs="Times New Roman"/>
                <w:sz w:val="20"/>
                <w:szCs w:val="20"/>
              </w:rPr>
              <w:t xml:space="preserve"> Константин </w:t>
            </w:r>
          </w:p>
        </w:tc>
        <w:tc>
          <w:tcPr>
            <w:tcW w:w="1594" w:type="dxa"/>
            <w:tcBorders>
              <w:top w:val="single" w:sz="4" w:space="0" w:color="auto"/>
              <w:left w:val="single" w:sz="4" w:space="0" w:color="auto"/>
              <w:bottom w:val="single" w:sz="4" w:space="0" w:color="auto"/>
              <w:right w:val="single" w:sz="4" w:space="0" w:color="auto"/>
            </w:tcBorders>
          </w:tcPr>
          <w:p w14:paraId="1B41546F"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p w14:paraId="3450E02B" w14:textId="77777777" w:rsidR="00524255" w:rsidRPr="002F6665" w:rsidRDefault="00524255" w:rsidP="00524255">
            <w:pPr>
              <w:spacing w:after="0" w:line="240" w:lineRule="auto"/>
              <w:jc w:val="center"/>
              <w:rPr>
                <w:rFonts w:ascii="Times New Roman" w:hAnsi="Times New Roman" w:cs="Times New Roman"/>
                <w:sz w:val="20"/>
                <w:szCs w:val="20"/>
              </w:rPr>
            </w:pPr>
          </w:p>
        </w:tc>
        <w:tc>
          <w:tcPr>
            <w:tcW w:w="2559" w:type="dxa"/>
            <w:tcBorders>
              <w:top w:val="single" w:sz="4" w:space="0" w:color="auto"/>
              <w:left w:val="single" w:sz="4" w:space="0" w:color="auto"/>
              <w:bottom w:val="single" w:sz="4" w:space="0" w:color="auto"/>
              <w:right w:val="single" w:sz="4" w:space="0" w:color="auto"/>
            </w:tcBorders>
          </w:tcPr>
          <w:p w14:paraId="1DB4B427"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Городская предметная олимпиада в начальной школе</w:t>
            </w:r>
          </w:p>
        </w:tc>
        <w:tc>
          <w:tcPr>
            <w:tcW w:w="1134" w:type="dxa"/>
            <w:tcBorders>
              <w:top w:val="single" w:sz="4" w:space="0" w:color="auto"/>
              <w:left w:val="single" w:sz="4" w:space="0" w:color="auto"/>
              <w:bottom w:val="single" w:sz="4" w:space="0" w:color="auto"/>
              <w:right w:val="single" w:sz="4" w:space="0" w:color="auto"/>
            </w:tcBorders>
          </w:tcPr>
          <w:p w14:paraId="3870108A"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Май 2026</w:t>
            </w:r>
          </w:p>
        </w:tc>
        <w:tc>
          <w:tcPr>
            <w:tcW w:w="1341" w:type="dxa"/>
            <w:tcBorders>
              <w:top w:val="single" w:sz="4" w:space="0" w:color="auto"/>
              <w:left w:val="single" w:sz="4" w:space="0" w:color="auto"/>
              <w:bottom w:val="single" w:sz="4" w:space="0" w:color="auto"/>
              <w:right w:val="single" w:sz="4" w:space="0" w:color="auto"/>
            </w:tcBorders>
          </w:tcPr>
          <w:p w14:paraId="3E3745D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697F1C6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2 место </w:t>
            </w:r>
          </w:p>
        </w:tc>
        <w:tc>
          <w:tcPr>
            <w:tcW w:w="1418" w:type="dxa"/>
            <w:tcBorders>
              <w:top w:val="single" w:sz="4" w:space="0" w:color="auto"/>
              <w:left w:val="single" w:sz="4" w:space="0" w:color="auto"/>
              <w:bottom w:val="single" w:sz="4" w:space="0" w:color="auto"/>
              <w:right w:val="single" w:sz="4" w:space="0" w:color="auto"/>
            </w:tcBorders>
          </w:tcPr>
          <w:p w14:paraId="4C725AD6"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Рахимжанова</w:t>
            </w:r>
            <w:proofErr w:type="spellEnd"/>
            <w:r w:rsidRPr="002F6665">
              <w:rPr>
                <w:rFonts w:ascii="Times New Roman" w:hAnsi="Times New Roman" w:cs="Times New Roman"/>
                <w:sz w:val="20"/>
                <w:szCs w:val="20"/>
              </w:rPr>
              <w:t xml:space="preserve"> Н.К.</w:t>
            </w:r>
          </w:p>
        </w:tc>
      </w:tr>
      <w:tr w:rsidR="00AF5EBC" w:rsidRPr="002F6665" w14:paraId="4AC73D20"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F7CB8B0"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EC6032B"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Недоступенко</w:t>
            </w:r>
            <w:proofErr w:type="spellEnd"/>
            <w:r w:rsidRPr="002F6665">
              <w:rPr>
                <w:rFonts w:ascii="Times New Roman" w:hAnsi="Times New Roman" w:cs="Times New Roman"/>
                <w:sz w:val="20"/>
                <w:szCs w:val="20"/>
              </w:rPr>
              <w:t xml:space="preserve"> Милана </w:t>
            </w:r>
          </w:p>
        </w:tc>
        <w:tc>
          <w:tcPr>
            <w:tcW w:w="1594" w:type="dxa"/>
            <w:tcBorders>
              <w:top w:val="single" w:sz="4" w:space="0" w:color="auto"/>
              <w:left w:val="single" w:sz="4" w:space="0" w:color="auto"/>
              <w:bottom w:val="single" w:sz="4" w:space="0" w:color="auto"/>
              <w:right w:val="single" w:sz="4" w:space="0" w:color="auto"/>
            </w:tcBorders>
          </w:tcPr>
          <w:p w14:paraId="7D744A2E"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Анг язык  </w:t>
            </w:r>
          </w:p>
          <w:p w14:paraId="714EC470" w14:textId="77777777" w:rsidR="00524255" w:rsidRPr="002F6665" w:rsidRDefault="00524255" w:rsidP="00524255">
            <w:pPr>
              <w:spacing w:after="0" w:line="240" w:lineRule="auto"/>
              <w:jc w:val="center"/>
              <w:rPr>
                <w:rFonts w:ascii="Times New Roman" w:hAnsi="Times New Roman" w:cs="Times New Roman"/>
                <w:sz w:val="20"/>
                <w:szCs w:val="20"/>
              </w:rPr>
            </w:pPr>
          </w:p>
        </w:tc>
        <w:tc>
          <w:tcPr>
            <w:tcW w:w="2559" w:type="dxa"/>
            <w:tcBorders>
              <w:top w:val="single" w:sz="4" w:space="0" w:color="auto"/>
              <w:left w:val="single" w:sz="4" w:space="0" w:color="auto"/>
              <w:bottom w:val="single" w:sz="4" w:space="0" w:color="auto"/>
              <w:right w:val="single" w:sz="4" w:space="0" w:color="auto"/>
            </w:tcBorders>
          </w:tcPr>
          <w:p w14:paraId="75D2F518"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Городская предметная олимпиада в начальной школе</w:t>
            </w:r>
          </w:p>
        </w:tc>
        <w:tc>
          <w:tcPr>
            <w:tcW w:w="1134" w:type="dxa"/>
            <w:tcBorders>
              <w:top w:val="single" w:sz="4" w:space="0" w:color="auto"/>
              <w:left w:val="single" w:sz="4" w:space="0" w:color="auto"/>
              <w:bottom w:val="single" w:sz="4" w:space="0" w:color="auto"/>
              <w:right w:val="single" w:sz="4" w:space="0" w:color="auto"/>
            </w:tcBorders>
          </w:tcPr>
          <w:p w14:paraId="39119607"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Май 2026</w:t>
            </w:r>
          </w:p>
        </w:tc>
        <w:tc>
          <w:tcPr>
            <w:tcW w:w="1341" w:type="dxa"/>
            <w:tcBorders>
              <w:top w:val="single" w:sz="4" w:space="0" w:color="auto"/>
              <w:left w:val="single" w:sz="4" w:space="0" w:color="auto"/>
              <w:bottom w:val="single" w:sz="4" w:space="0" w:color="auto"/>
              <w:right w:val="single" w:sz="4" w:space="0" w:color="auto"/>
            </w:tcBorders>
          </w:tcPr>
          <w:p w14:paraId="72B54B3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301300B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3 место </w:t>
            </w:r>
          </w:p>
        </w:tc>
        <w:tc>
          <w:tcPr>
            <w:tcW w:w="1418" w:type="dxa"/>
            <w:tcBorders>
              <w:top w:val="single" w:sz="4" w:space="0" w:color="auto"/>
              <w:left w:val="single" w:sz="4" w:space="0" w:color="auto"/>
              <w:bottom w:val="single" w:sz="4" w:space="0" w:color="auto"/>
              <w:right w:val="single" w:sz="4" w:space="0" w:color="auto"/>
            </w:tcBorders>
          </w:tcPr>
          <w:p w14:paraId="640FBCB4"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Тайтолеуова</w:t>
            </w:r>
            <w:proofErr w:type="spellEnd"/>
            <w:r w:rsidRPr="002F6665">
              <w:rPr>
                <w:rFonts w:ascii="Times New Roman" w:hAnsi="Times New Roman" w:cs="Times New Roman"/>
                <w:sz w:val="20"/>
                <w:szCs w:val="20"/>
              </w:rPr>
              <w:t xml:space="preserve"> М.З.</w:t>
            </w:r>
          </w:p>
        </w:tc>
      </w:tr>
      <w:tr w:rsidR="00AF5EBC" w:rsidRPr="002F6665" w14:paraId="4EE62927"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880D881"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61FEAB92"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Мирамгали</w:t>
            </w:r>
            <w:proofErr w:type="spellEnd"/>
            <w:r w:rsidRPr="002F6665">
              <w:rPr>
                <w:rFonts w:ascii="Times New Roman" w:hAnsi="Times New Roman" w:cs="Times New Roman"/>
                <w:sz w:val="20"/>
                <w:szCs w:val="20"/>
              </w:rPr>
              <w:t xml:space="preserve"> Фатима</w:t>
            </w:r>
          </w:p>
        </w:tc>
        <w:tc>
          <w:tcPr>
            <w:tcW w:w="1594" w:type="dxa"/>
            <w:tcBorders>
              <w:top w:val="single" w:sz="4" w:space="0" w:color="auto"/>
              <w:left w:val="single" w:sz="4" w:space="0" w:color="auto"/>
              <w:bottom w:val="single" w:sz="4" w:space="0" w:color="auto"/>
              <w:right w:val="single" w:sz="4" w:space="0" w:color="auto"/>
            </w:tcBorders>
            <w:vAlign w:val="center"/>
          </w:tcPr>
          <w:p w14:paraId="0208F0A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Литература </w:t>
            </w:r>
          </w:p>
        </w:tc>
        <w:tc>
          <w:tcPr>
            <w:tcW w:w="2559" w:type="dxa"/>
            <w:tcBorders>
              <w:top w:val="single" w:sz="4" w:space="0" w:color="auto"/>
              <w:left w:val="single" w:sz="4" w:space="0" w:color="auto"/>
              <w:bottom w:val="single" w:sz="4" w:space="0" w:color="auto"/>
              <w:right w:val="single" w:sz="4" w:space="0" w:color="auto"/>
            </w:tcBorders>
            <w:vAlign w:val="center"/>
          </w:tcPr>
          <w:p w14:paraId="2C053719"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b/>
                <w:bCs/>
                <w:sz w:val="20"/>
                <w:szCs w:val="20"/>
              </w:rPr>
              <w:t>Конкурс чтецов «</w:t>
            </w:r>
            <w:proofErr w:type="spellStart"/>
            <w:r w:rsidRPr="002F6665">
              <w:rPr>
                <w:rFonts w:ascii="Times New Roman" w:hAnsi="Times New Roman" w:cs="Times New Roman"/>
                <w:b/>
                <w:bCs/>
                <w:sz w:val="20"/>
                <w:szCs w:val="20"/>
              </w:rPr>
              <w:t>Абаевские</w:t>
            </w:r>
            <w:proofErr w:type="spellEnd"/>
            <w:r w:rsidRPr="002F6665">
              <w:rPr>
                <w:rFonts w:ascii="Times New Roman" w:hAnsi="Times New Roman" w:cs="Times New Roman"/>
                <w:b/>
                <w:bCs/>
                <w:sz w:val="20"/>
                <w:szCs w:val="20"/>
              </w:rPr>
              <w:t xml:space="preserve"> чтения» - </w:t>
            </w:r>
            <w:proofErr w:type="spellStart"/>
            <w:r w:rsidRPr="002F6665">
              <w:rPr>
                <w:rFonts w:ascii="Times New Roman" w:hAnsi="Times New Roman" w:cs="Times New Roman"/>
                <w:b/>
                <w:bCs/>
                <w:sz w:val="20"/>
                <w:szCs w:val="20"/>
                <w:lang w:val="en-US"/>
              </w:rPr>
              <w:t>Bilim</w:t>
            </w:r>
            <w:proofErr w:type="spellEnd"/>
            <w:r w:rsidRPr="002F6665">
              <w:rPr>
                <w:rFonts w:ascii="Times New Roman" w:hAnsi="Times New Roman" w:cs="Times New Roman"/>
                <w:b/>
                <w:bCs/>
                <w:sz w:val="20"/>
                <w:szCs w:val="20"/>
              </w:rPr>
              <w:t xml:space="preserve"> </w:t>
            </w:r>
            <w:proofErr w:type="spellStart"/>
            <w:r w:rsidRPr="002F6665">
              <w:rPr>
                <w:rFonts w:ascii="Times New Roman" w:hAnsi="Times New Roman" w:cs="Times New Roman"/>
                <w:b/>
                <w:bCs/>
                <w:sz w:val="20"/>
                <w:szCs w:val="20"/>
                <w:lang w:val="en-US"/>
              </w:rPr>
              <w:t>Ainasy</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5F1F7A4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Ноябрь </w:t>
            </w:r>
          </w:p>
          <w:p w14:paraId="55A399A3"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vAlign w:val="center"/>
          </w:tcPr>
          <w:p w14:paraId="0049EEDD" w14:textId="77777777" w:rsidR="00524255" w:rsidRPr="002F6665" w:rsidRDefault="00524255" w:rsidP="00524255">
            <w:pPr>
              <w:spacing w:after="0" w:line="240" w:lineRule="auto"/>
              <w:jc w:val="center"/>
              <w:rPr>
                <w:rFonts w:ascii="Times New Roman" w:hAnsi="Times New Roman" w:cs="Times New Roman"/>
                <w:b/>
                <w:bCs/>
                <w:sz w:val="20"/>
                <w:szCs w:val="20"/>
              </w:rPr>
            </w:pPr>
            <w:r w:rsidRPr="002F6665">
              <w:rPr>
                <w:rFonts w:ascii="Times New Roman" w:hAnsi="Times New Roman" w:cs="Times New Roman"/>
                <w:b/>
                <w:bCs/>
                <w:sz w:val="20"/>
                <w:szCs w:val="20"/>
              </w:rPr>
              <w:t>Диплом</w:t>
            </w:r>
          </w:p>
          <w:p w14:paraId="2F5D564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b/>
                <w:bCs/>
                <w:sz w:val="20"/>
                <w:szCs w:val="20"/>
                <w:lang w:val="en-US"/>
              </w:rPr>
              <w:t xml:space="preserve">2 </w:t>
            </w:r>
            <w:r w:rsidRPr="002F6665">
              <w:rPr>
                <w:rFonts w:ascii="Times New Roman" w:hAnsi="Times New Roman" w:cs="Times New Roman"/>
                <w:b/>
                <w:bCs/>
                <w:sz w:val="20"/>
                <w:szCs w:val="20"/>
              </w:rPr>
              <w:t>место</w:t>
            </w:r>
          </w:p>
        </w:tc>
        <w:tc>
          <w:tcPr>
            <w:tcW w:w="1418" w:type="dxa"/>
            <w:tcBorders>
              <w:top w:val="single" w:sz="4" w:space="0" w:color="auto"/>
              <w:left w:val="single" w:sz="4" w:space="0" w:color="auto"/>
              <w:bottom w:val="single" w:sz="4" w:space="0" w:color="auto"/>
              <w:right w:val="single" w:sz="4" w:space="0" w:color="auto"/>
            </w:tcBorders>
            <w:vAlign w:val="center"/>
          </w:tcPr>
          <w:p w14:paraId="2AC47C6D"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Мауленова</w:t>
            </w:r>
            <w:proofErr w:type="spellEnd"/>
            <w:r w:rsidRPr="002F6665">
              <w:rPr>
                <w:rFonts w:ascii="Times New Roman" w:hAnsi="Times New Roman" w:cs="Times New Roman"/>
                <w:sz w:val="20"/>
                <w:szCs w:val="20"/>
              </w:rPr>
              <w:t xml:space="preserve"> Г.С.</w:t>
            </w:r>
          </w:p>
        </w:tc>
      </w:tr>
      <w:tr w:rsidR="00AF5EBC" w:rsidRPr="002F6665" w14:paraId="78781D0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EC5A8EA"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FEDFA7E"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Абдрахимов</w:t>
            </w:r>
            <w:proofErr w:type="spellEnd"/>
            <w:r w:rsidRPr="002F6665">
              <w:rPr>
                <w:rFonts w:ascii="Times New Roman" w:hAnsi="Times New Roman" w:cs="Times New Roman"/>
                <w:sz w:val="20"/>
                <w:szCs w:val="20"/>
              </w:rPr>
              <w:t xml:space="preserve"> Аян</w:t>
            </w:r>
          </w:p>
        </w:tc>
        <w:tc>
          <w:tcPr>
            <w:tcW w:w="1594" w:type="dxa"/>
            <w:tcBorders>
              <w:top w:val="single" w:sz="4" w:space="0" w:color="auto"/>
              <w:left w:val="single" w:sz="4" w:space="0" w:color="auto"/>
              <w:bottom w:val="single" w:sz="4" w:space="0" w:color="auto"/>
              <w:right w:val="single" w:sz="4" w:space="0" w:color="auto"/>
            </w:tcBorders>
            <w:vAlign w:val="center"/>
          </w:tcPr>
          <w:p w14:paraId="57AF736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Русский язык</w:t>
            </w:r>
          </w:p>
          <w:p w14:paraId="00EA7EF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3F15E069"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Интеллектуальной конкурс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w:t>
            </w:r>
          </w:p>
          <w:p w14:paraId="454F00B3"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Республиканский практический центр «</w:t>
            </w:r>
            <w:proofErr w:type="spellStart"/>
            <w:r w:rsidRPr="002F6665">
              <w:rPr>
                <w:rFonts w:ascii="Times New Roman" w:hAnsi="Times New Roman" w:cs="Times New Roman"/>
                <w:sz w:val="20"/>
                <w:szCs w:val="20"/>
              </w:rPr>
              <w:t>Дарын</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02DAAF3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Ноябрь </w:t>
            </w:r>
          </w:p>
          <w:p w14:paraId="1A7FAE50"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2F4EFFC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04B7D93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1C154EAE"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Орынбекова</w:t>
            </w:r>
            <w:proofErr w:type="spellEnd"/>
            <w:r w:rsidRPr="002F6665">
              <w:rPr>
                <w:rFonts w:ascii="Times New Roman" w:hAnsi="Times New Roman" w:cs="Times New Roman"/>
                <w:sz w:val="20"/>
                <w:szCs w:val="20"/>
              </w:rPr>
              <w:t xml:space="preserve"> М.Б.</w:t>
            </w:r>
          </w:p>
        </w:tc>
      </w:tr>
      <w:tr w:rsidR="00AF5EBC" w:rsidRPr="002F6665" w14:paraId="059A3D5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2FFBCF7"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8011498"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Омаров Иса </w:t>
            </w:r>
          </w:p>
        </w:tc>
        <w:tc>
          <w:tcPr>
            <w:tcW w:w="1594" w:type="dxa"/>
            <w:tcBorders>
              <w:top w:val="single" w:sz="4" w:space="0" w:color="auto"/>
              <w:left w:val="single" w:sz="4" w:space="0" w:color="auto"/>
              <w:bottom w:val="single" w:sz="4" w:space="0" w:color="auto"/>
              <w:right w:val="single" w:sz="4" w:space="0" w:color="auto"/>
            </w:tcBorders>
          </w:tcPr>
          <w:p w14:paraId="7C7FBBE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Русский язык</w:t>
            </w:r>
          </w:p>
          <w:p w14:paraId="4B59291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368B62C1"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Интеллектуальной конкурс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w:t>
            </w:r>
          </w:p>
          <w:p w14:paraId="1C584D73"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Республиканский практический центр «</w:t>
            </w:r>
            <w:proofErr w:type="spellStart"/>
            <w:r w:rsidRPr="002F6665">
              <w:rPr>
                <w:rFonts w:ascii="Times New Roman" w:hAnsi="Times New Roman" w:cs="Times New Roman"/>
                <w:sz w:val="20"/>
                <w:szCs w:val="20"/>
              </w:rPr>
              <w:t>Дарын</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029FE54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Ноябрь </w:t>
            </w:r>
          </w:p>
          <w:p w14:paraId="4B2ADC75"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4658594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46661BC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5643E44D"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Орынбекова</w:t>
            </w:r>
            <w:proofErr w:type="spellEnd"/>
            <w:r w:rsidRPr="002F6665">
              <w:rPr>
                <w:rFonts w:ascii="Times New Roman" w:hAnsi="Times New Roman" w:cs="Times New Roman"/>
                <w:sz w:val="20"/>
                <w:szCs w:val="20"/>
              </w:rPr>
              <w:t xml:space="preserve"> М.Б.</w:t>
            </w:r>
          </w:p>
        </w:tc>
      </w:tr>
      <w:tr w:rsidR="00AF5EBC" w:rsidRPr="002F6665" w14:paraId="1D0A2C9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930AEAB"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BA98B19"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Булгак Артём </w:t>
            </w:r>
          </w:p>
        </w:tc>
        <w:tc>
          <w:tcPr>
            <w:tcW w:w="1594" w:type="dxa"/>
            <w:tcBorders>
              <w:top w:val="single" w:sz="4" w:space="0" w:color="auto"/>
              <w:left w:val="single" w:sz="4" w:space="0" w:color="auto"/>
              <w:bottom w:val="single" w:sz="4" w:space="0" w:color="auto"/>
              <w:right w:val="single" w:sz="4" w:space="0" w:color="auto"/>
            </w:tcBorders>
          </w:tcPr>
          <w:p w14:paraId="224A01A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Русский язык</w:t>
            </w:r>
          </w:p>
          <w:p w14:paraId="0C2ED0D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7B0DB7A4"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Интеллектуальной конкурс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w:t>
            </w:r>
          </w:p>
          <w:p w14:paraId="584B06FD"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Республиканский практический центр «</w:t>
            </w:r>
            <w:proofErr w:type="spellStart"/>
            <w:r w:rsidRPr="002F6665">
              <w:rPr>
                <w:rFonts w:ascii="Times New Roman" w:hAnsi="Times New Roman" w:cs="Times New Roman"/>
                <w:sz w:val="20"/>
                <w:szCs w:val="20"/>
              </w:rPr>
              <w:t>Дарын</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5157EDD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Ноябрь </w:t>
            </w:r>
          </w:p>
          <w:p w14:paraId="354CAB26"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94E9A4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782A9C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2AB92D43"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Алибаева</w:t>
            </w:r>
            <w:proofErr w:type="spellEnd"/>
            <w:r w:rsidRPr="002F6665">
              <w:rPr>
                <w:rFonts w:ascii="Times New Roman" w:hAnsi="Times New Roman" w:cs="Times New Roman"/>
                <w:sz w:val="20"/>
                <w:szCs w:val="20"/>
              </w:rPr>
              <w:t xml:space="preserve"> Р.З.</w:t>
            </w:r>
          </w:p>
        </w:tc>
      </w:tr>
      <w:tr w:rsidR="00AF5EBC" w:rsidRPr="002F6665" w14:paraId="7EB4D4DD"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A5E9BF7"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A922228"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Сыроватин</w:t>
            </w:r>
            <w:proofErr w:type="spellEnd"/>
            <w:r w:rsidRPr="002F6665">
              <w:rPr>
                <w:rFonts w:ascii="Times New Roman" w:hAnsi="Times New Roman" w:cs="Times New Roman"/>
                <w:sz w:val="20"/>
                <w:szCs w:val="20"/>
              </w:rPr>
              <w:t xml:space="preserve"> Данил</w:t>
            </w:r>
          </w:p>
        </w:tc>
        <w:tc>
          <w:tcPr>
            <w:tcW w:w="1594" w:type="dxa"/>
            <w:tcBorders>
              <w:top w:val="single" w:sz="4" w:space="0" w:color="auto"/>
              <w:left w:val="single" w:sz="4" w:space="0" w:color="auto"/>
              <w:bottom w:val="single" w:sz="4" w:space="0" w:color="auto"/>
              <w:right w:val="single" w:sz="4" w:space="0" w:color="auto"/>
            </w:tcBorders>
            <w:vAlign w:val="center"/>
          </w:tcPr>
          <w:p w14:paraId="233520B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Русский язык</w:t>
            </w:r>
          </w:p>
          <w:p w14:paraId="4833D6B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07C09E45"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Интеллектуальной конкурс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w:t>
            </w:r>
          </w:p>
          <w:p w14:paraId="03847F9B"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Республиканский практический центр «</w:t>
            </w:r>
            <w:proofErr w:type="spellStart"/>
            <w:r w:rsidRPr="002F6665">
              <w:rPr>
                <w:rFonts w:ascii="Times New Roman" w:hAnsi="Times New Roman" w:cs="Times New Roman"/>
                <w:sz w:val="20"/>
                <w:szCs w:val="20"/>
              </w:rPr>
              <w:t>Дарын</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0D201C2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Ноябрь </w:t>
            </w:r>
          </w:p>
          <w:p w14:paraId="23E5AD09"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3D2BFF1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BE5365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0362C1E3"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Тажетдинова</w:t>
            </w:r>
            <w:proofErr w:type="spellEnd"/>
            <w:r w:rsidRPr="002F6665">
              <w:rPr>
                <w:rFonts w:ascii="Times New Roman" w:hAnsi="Times New Roman" w:cs="Times New Roman"/>
                <w:sz w:val="20"/>
                <w:szCs w:val="20"/>
              </w:rPr>
              <w:t xml:space="preserve"> А.Б.</w:t>
            </w:r>
          </w:p>
        </w:tc>
      </w:tr>
      <w:tr w:rsidR="00AF5EBC" w:rsidRPr="002F6665" w14:paraId="18FBA79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A571359"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98E4147"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Тельнов Алексей </w:t>
            </w:r>
          </w:p>
        </w:tc>
        <w:tc>
          <w:tcPr>
            <w:tcW w:w="1594" w:type="dxa"/>
            <w:tcBorders>
              <w:top w:val="single" w:sz="4" w:space="0" w:color="auto"/>
              <w:left w:val="single" w:sz="4" w:space="0" w:color="auto"/>
              <w:bottom w:val="single" w:sz="4" w:space="0" w:color="auto"/>
              <w:right w:val="single" w:sz="4" w:space="0" w:color="auto"/>
            </w:tcBorders>
          </w:tcPr>
          <w:p w14:paraId="616B3C0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Русский язык</w:t>
            </w:r>
          </w:p>
          <w:p w14:paraId="69EB90E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0D236B2E"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Интеллектуальной конкурс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w:t>
            </w:r>
          </w:p>
          <w:p w14:paraId="22D37517"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Республиканский практический центр «</w:t>
            </w:r>
            <w:proofErr w:type="spellStart"/>
            <w:r w:rsidRPr="002F6665">
              <w:rPr>
                <w:rFonts w:ascii="Times New Roman" w:hAnsi="Times New Roman" w:cs="Times New Roman"/>
                <w:sz w:val="20"/>
                <w:szCs w:val="20"/>
              </w:rPr>
              <w:t>Дарын</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253FC1B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Ноябрь </w:t>
            </w:r>
          </w:p>
          <w:p w14:paraId="19F7FCA0"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9A349D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8555E8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2E193B1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Ахтямова А.К.</w:t>
            </w:r>
          </w:p>
        </w:tc>
      </w:tr>
      <w:tr w:rsidR="00AF5EBC" w:rsidRPr="002F6665" w14:paraId="5B0516A5"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959DA80"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7201746"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Терхоева</w:t>
            </w:r>
            <w:proofErr w:type="spellEnd"/>
            <w:r w:rsidRPr="002F6665">
              <w:rPr>
                <w:rFonts w:ascii="Times New Roman" w:hAnsi="Times New Roman" w:cs="Times New Roman"/>
                <w:sz w:val="20"/>
                <w:szCs w:val="20"/>
              </w:rPr>
              <w:t xml:space="preserve"> Ямина </w:t>
            </w:r>
          </w:p>
        </w:tc>
        <w:tc>
          <w:tcPr>
            <w:tcW w:w="1594" w:type="dxa"/>
            <w:tcBorders>
              <w:top w:val="single" w:sz="4" w:space="0" w:color="auto"/>
              <w:left w:val="single" w:sz="4" w:space="0" w:color="auto"/>
              <w:bottom w:val="single" w:sz="4" w:space="0" w:color="auto"/>
              <w:right w:val="single" w:sz="4" w:space="0" w:color="auto"/>
            </w:tcBorders>
          </w:tcPr>
          <w:p w14:paraId="0529A9C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Русский язык</w:t>
            </w:r>
          </w:p>
          <w:p w14:paraId="2A64015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5994B867"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Интеллектуальной конкурс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w:t>
            </w:r>
          </w:p>
          <w:p w14:paraId="39733809"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Республиканский практический центр «</w:t>
            </w:r>
            <w:proofErr w:type="spellStart"/>
            <w:r w:rsidRPr="002F6665">
              <w:rPr>
                <w:rFonts w:ascii="Times New Roman" w:hAnsi="Times New Roman" w:cs="Times New Roman"/>
                <w:sz w:val="20"/>
                <w:szCs w:val="20"/>
              </w:rPr>
              <w:t>Дарын</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14398B5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Ноябрь </w:t>
            </w:r>
          </w:p>
          <w:p w14:paraId="7EA32274"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36DAF8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1F3C3C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6FA9AAA9"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Рахимжанова</w:t>
            </w:r>
            <w:proofErr w:type="spellEnd"/>
            <w:r w:rsidRPr="002F6665">
              <w:rPr>
                <w:rFonts w:ascii="Times New Roman" w:hAnsi="Times New Roman" w:cs="Times New Roman"/>
                <w:sz w:val="20"/>
                <w:szCs w:val="20"/>
              </w:rPr>
              <w:t xml:space="preserve"> Н.К.</w:t>
            </w:r>
          </w:p>
        </w:tc>
      </w:tr>
      <w:tr w:rsidR="00AF5EBC" w:rsidRPr="002F6665" w14:paraId="4A01BD4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D429E84"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FC82158"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Ⱪ</w:t>
            </w:r>
            <w:proofErr w:type="spellStart"/>
            <w:r w:rsidRPr="002F6665">
              <w:rPr>
                <w:rFonts w:ascii="Times New Roman" w:hAnsi="Times New Roman" w:cs="Times New Roman"/>
                <w:sz w:val="20"/>
                <w:szCs w:val="20"/>
              </w:rPr>
              <w:t>абдрашит</w:t>
            </w:r>
            <w:proofErr w:type="spellEnd"/>
            <w:r w:rsidRPr="002F6665">
              <w:rPr>
                <w:rFonts w:ascii="Times New Roman" w:hAnsi="Times New Roman" w:cs="Times New Roman"/>
                <w:sz w:val="20"/>
                <w:szCs w:val="20"/>
              </w:rPr>
              <w:t xml:space="preserve"> Мариям </w:t>
            </w:r>
          </w:p>
        </w:tc>
        <w:tc>
          <w:tcPr>
            <w:tcW w:w="1594" w:type="dxa"/>
            <w:tcBorders>
              <w:top w:val="single" w:sz="4" w:space="0" w:color="auto"/>
              <w:left w:val="single" w:sz="4" w:space="0" w:color="auto"/>
              <w:bottom w:val="single" w:sz="4" w:space="0" w:color="auto"/>
              <w:right w:val="single" w:sz="4" w:space="0" w:color="auto"/>
            </w:tcBorders>
            <w:vAlign w:val="center"/>
          </w:tcPr>
          <w:p w14:paraId="2BB3FC5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Русский язык</w:t>
            </w:r>
          </w:p>
          <w:p w14:paraId="32E396F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6023CFB5"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Интеллектуальной конкурс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w:t>
            </w:r>
          </w:p>
          <w:p w14:paraId="58E43941"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Республиканский практический центр «</w:t>
            </w:r>
            <w:proofErr w:type="spellStart"/>
            <w:r w:rsidRPr="002F6665">
              <w:rPr>
                <w:rFonts w:ascii="Times New Roman" w:hAnsi="Times New Roman" w:cs="Times New Roman"/>
                <w:sz w:val="20"/>
                <w:szCs w:val="20"/>
              </w:rPr>
              <w:t>Дарын</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46755F0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Ноябрь </w:t>
            </w:r>
          </w:p>
          <w:p w14:paraId="1FCBAFBE"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6421CCD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7FBC0C2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6C2B08E9"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Агадаева</w:t>
            </w:r>
            <w:proofErr w:type="spellEnd"/>
            <w:r w:rsidRPr="002F6665">
              <w:rPr>
                <w:rFonts w:ascii="Times New Roman" w:hAnsi="Times New Roman" w:cs="Times New Roman"/>
                <w:sz w:val="20"/>
                <w:szCs w:val="20"/>
              </w:rPr>
              <w:t xml:space="preserve"> А.Р.</w:t>
            </w:r>
          </w:p>
        </w:tc>
      </w:tr>
      <w:tr w:rsidR="00AF5EBC" w:rsidRPr="002F6665" w14:paraId="4236A90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FC6C5D3"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7A00D9D"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Тәш</w:t>
            </w:r>
            <w:r w:rsidRPr="002F6665">
              <w:rPr>
                <w:rFonts w:ascii="Times New Roman" w:hAnsi="Times New Roman" w:cs="Times New Roman"/>
                <w:sz w:val="20"/>
                <w:szCs w:val="20"/>
                <w:lang w:val="en-US"/>
              </w:rPr>
              <w:t>i</w:t>
            </w:r>
            <w:proofErr w:type="spellEnd"/>
            <w:r w:rsidRPr="002F6665">
              <w:rPr>
                <w:rFonts w:ascii="Times New Roman" w:hAnsi="Times New Roman" w:cs="Times New Roman"/>
                <w:sz w:val="20"/>
                <w:szCs w:val="20"/>
              </w:rPr>
              <w:t xml:space="preserve">бай </w:t>
            </w:r>
            <w:proofErr w:type="spellStart"/>
            <w:r w:rsidRPr="002F6665">
              <w:rPr>
                <w:rFonts w:ascii="Times New Roman" w:hAnsi="Times New Roman" w:cs="Times New Roman"/>
                <w:sz w:val="20"/>
                <w:szCs w:val="20"/>
              </w:rPr>
              <w:t>Әл</w:t>
            </w:r>
            <w:r w:rsidRPr="002F6665">
              <w:rPr>
                <w:rFonts w:ascii="Times New Roman" w:hAnsi="Times New Roman" w:cs="Times New Roman"/>
                <w:sz w:val="20"/>
                <w:szCs w:val="20"/>
                <w:lang w:val="en-US"/>
              </w:rPr>
              <w:t>i</w:t>
            </w:r>
            <w:proofErr w:type="spellEnd"/>
            <w:r w:rsidRPr="002F6665">
              <w:rPr>
                <w:rFonts w:ascii="Times New Roman" w:hAnsi="Times New Roman" w:cs="Times New Roman"/>
                <w:sz w:val="20"/>
                <w:szCs w:val="20"/>
              </w:rPr>
              <w:t>м</w:t>
            </w:r>
          </w:p>
        </w:tc>
        <w:tc>
          <w:tcPr>
            <w:tcW w:w="1594" w:type="dxa"/>
            <w:tcBorders>
              <w:top w:val="single" w:sz="4" w:space="0" w:color="auto"/>
              <w:left w:val="single" w:sz="4" w:space="0" w:color="auto"/>
              <w:bottom w:val="single" w:sz="4" w:space="0" w:color="auto"/>
              <w:right w:val="single" w:sz="4" w:space="0" w:color="auto"/>
            </w:tcBorders>
            <w:vAlign w:val="center"/>
          </w:tcPr>
          <w:p w14:paraId="6237115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Русский язык</w:t>
            </w:r>
          </w:p>
          <w:p w14:paraId="75A0C6C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33F71637"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Интеллектуальной конкурс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w:t>
            </w:r>
          </w:p>
          <w:p w14:paraId="291C05F0"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Республиканский практический центр «</w:t>
            </w:r>
            <w:proofErr w:type="spellStart"/>
            <w:r w:rsidRPr="002F6665">
              <w:rPr>
                <w:rFonts w:ascii="Times New Roman" w:hAnsi="Times New Roman" w:cs="Times New Roman"/>
                <w:sz w:val="20"/>
                <w:szCs w:val="20"/>
              </w:rPr>
              <w:t>Дарын</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331C866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Ноябрь </w:t>
            </w:r>
          </w:p>
          <w:p w14:paraId="685C07EF"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2DA94DB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31742E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3E6EF841"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Агадаева</w:t>
            </w:r>
            <w:proofErr w:type="spellEnd"/>
            <w:r w:rsidRPr="002F6665">
              <w:rPr>
                <w:rFonts w:ascii="Times New Roman" w:hAnsi="Times New Roman" w:cs="Times New Roman"/>
                <w:sz w:val="20"/>
                <w:szCs w:val="20"/>
              </w:rPr>
              <w:t xml:space="preserve"> А.Р.</w:t>
            </w:r>
          </w:p>
        </w:tc>
      </w:tr>
      <w:tr w:rsidR="00AF5EBC" w:rsidRPr="002F6665" w14:paraId="3F4AF247"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5FE91EF"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231605B"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Бейб</w:t>
            </w:r>
            <w:r w:rsidRPr="002F6665">
              <w:rPr>
                <w:rFonts w:ascii="Times New Roman" w:hAnsi="Times New Roman" w:cs="Times New Roman"/>
                <w:sz w:val="20"/>
                <w:szCs w:val="20"/>
                <w:lang w:val="en-US"/>
              </w:rPr>
              <w:t>i</w:t>
            </w:r>
            <w:proofErr w:type="spellEnd"/>
            <w:r w:rsidRPr="002F6665">
              <w:rPr>
                <w:rFonts w:ascii="Times New Roman" w:hAnsi="Times New Roman" w:cs="Times New Roman"/>
                <w:sz w:val="20"/>
                <w:szCs w:val="20"/>
              </w:rPr>
              <w:t xml:space="preserve">т </w:t>
            </w:r>
            <w:proofErr w:type="spellStart"/>
            <w:r w:rsidRPr="002F6665">
              <w:rPr>
                <w:rFonts w:ascii="Times New Roman" w:hAnsi="Times New Roman" w:cs="Times New Roman"/>
                <w:sz w:val="20"/>
                <w:szCs w:val="20"/>
              </w:rPr>
              <w:t>Нұрасыл</w:t>
            </w:r>
            <w:proofErr w:type="spellEnd"/>
          </w:p>
        </w:tc>
        <w:tc>
          <w:tcPr>
            <w:tcW w:w="1594" w:type="dxa"/>
            <w:tcBorders>
              <w:top w:val="single" w:sz="4" w:space="0" w:color="auto"/>
              <w:left w:val="single" w:sz="4" w:space="0" w:color="auto"/>
              <w:bottom w:val="single" w:sz="4" w:space="0" w:color="auto"/>
              <w:right w:val="single" w:sz="4" w:space="0" w:color="auto"/>
            </w:tcBorders>
          </w:tcPr>
          <w:p w14:paraId="4B4A576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Русский язык</w:t>
            </w:r>
          </w:p>
          <w:p w14:paraId="7E08DEA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35531971"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Интеллектуальной конкурс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w:t>
            </w:r>
          </w:p>
          <w:p w14:paraId="5003DD4A"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Республиканский практический центр «</w:t>
            </w:r>
            <w:proofErr w:type="spellStart"/>
            <w:r w:rsidRPr="002F6665">
              <w:rPr>
                <w:rFonts w:ascii="Times New Roman" w:hAnsi="Times New Roman" w:cs="Times New Roman"/>
                <w:sz w:val="20"/>
                <w:szCs w:val="20"/>
              </w:rPr>
              <w:t>Дарын</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3F4D468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Ноябрь </w:t>
            </w:r>
          </w:p>
          <w:p w14:paraId="1297C9C4"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64242F6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B3C76E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39A9B9D5"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Кошанова</w:t>
            </w:r>
            <w:proofErr w:type="spellEnd"/>
            <w:r w:rsidRPr="002F6665">
              <w:rPr>
                <w:rFonts w:ascii="Times New Roman" w:hAnsi="Times New Roman" w:cs="Times New Roman"/>
                <w:sz w:val="20"/>
                <w:szCs w:val="20"/>
              </w:rPr>
              <w:t xml:space="preserve"> А.Ш.</w:t>
            </w:r>
          </w:p>
        </w:tc>
      </w:tr>
      <w:tr w:rsidR="00AF5EBC" w:rsidRPr="002F6665" w14:paraId="7057AFE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93D55BA"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10E8270"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Ардақ</w:t>
            </w:r>
            <w:proofErr w:type="spellEnd"/>
            <w:r w:rsidRPr="002F6665">
              <w:rPr>
                <w:rFonts w:ascii="Times New Roman" w:hAnsi="Times New Roman" w:cs="Times New Roman"/>
                <w:sz w:val="20"/>
                <w:szCs w:val="20"/>
              </w:rPr>
              <w:t xml:space="preserve"> Тамерлан</w:t>
            </w:r>
          </w:p>
        </w:tc>
        <w:tc>
          <w:tcPr>
            <w:tcW w:w="1594" w:type="dxa"/>
            <w:tcBorders>
              <w:top w:val="single" w:sz="4" w:space="0" w:color="auto"/>
              <w:left w:val="single" w:sz="4" w:space="0" w:color="auto"/>
              <w:bottom w:val="single" w:sz="4" w:space="0" w:color="auto"/>
              <w:right w:val="single" w:sz="4" w:space="0" w:color="auto"/>
            </w:tcBorders>
          </w:tcPr>
          <w:p w14:paraId="24AEA93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Русский язык</w:t>
            </w:r>
          </w:p>
          <w:p w14:paraId="5B9DF14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553F1244"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Интеллектуальной конкурс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w:t>
            </w:r>
          </w:p>
          <w:p w14:paraId="6FACA373"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Республиканский практический центр «</w:t>
            </w:r>
            <w:proofErr w:type="spellStart"/>
            <w:r w:rsidRPr="002F6665">
              <w:rPr>
                <w:rFonts w:ascii="Times New Roman" w:hAnsi="Times New Roman" w:cs="Times New Roman"/>
                <w:sz w:val="20"/>
                <w:szCs w:val="20"/>
              </w:rPr>
              <w:t>Дарын</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4D07706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Ноябрь </w:t>
            </w:r>
          </w:p>
          <w:p w14:paraId="31711D54"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B7EF28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02B558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097BE047"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Кошанова</w:t>
            </w:r>
            <w:proofErr w:type="spellEnd"/>
            <w:r w:rsidRPr="002F6665">
              <w:rPr>
                <w:rFonts w:ascii="Times New Roman" w:hAnsi="Times New Roman" w:cs="Times New Roman"/>
                <w:sz w:val="20"/>
                <w:szCs w:val="20"/>
              </w:rPr>
              <w:t xml:space="preserve"> А.Ш.</w:t>
            </w:r>
          </w:p>
        </w:tc>
      </w:tr>
      <w:tr w:rsidR="00AF5EBC" w:rsidRPr="002F6665" w14:paraId="14F3606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F04F069"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B87D9C4"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Темирлан</w:t>
            </w:r>
            <w:proofErr w:type="spellEnd"/>
            <w:r w:rsidRPr="002F6665">
              <w:rPr>
                <w:rFonts w:ascii="Times New Roman" w:hAnsi="Times New Roman" w:cs="Times New Roman"/>
                <w:sz w:val="20"/>
                <w:szCs w:val="20"/>
              </w:rPr>
              <w:t xml:space="preserve"> Амир </w:t>
            </w:r>
          </w:p>
        </w:tc>
        <w:tc>
          <w:tcPr>
            <w:tcW w:w="1594" w:type="dxa"/>
            <w:tcBorders>
              <w:top w:val="single" w:sz="4" w:space="0" w:color="auto"/>
              <w:left w:val="single" w:sz="4" w:space="0" w:color="auto"/>
              <w:bottom w:val="single" w:sz="4" w:space="0" w:color="auto"/>
              <w:right w:val="single" w:sz="4" w:space="0" w:color="auto"/>
            </w:tcBorders>
            <w:vAlign w:val="center"/>
          </w:tcPr>
          <w:p w14:paraId="15BA042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Русский язык</w:t>
            </w:r>
          </w:p>
          <w:p w14:paraId="1C3E1EB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162E18F2"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Интеллектуальной конкурс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w:t>
            </w:r>
          </w:p>
          <w:p w14:paraId="017FBF0E"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Республиканский практический центр «</w:t>
            </w:r>
            <w:proofErr w:type="spellStart"/>
            <w:r w:rsidRPr="002F6665">
              <w:rPr>
                <w:rFonts w:ascii="Times New Roman" w:hAnsi="Times New Roman" w:cs="Times New Roman"/>
                <w:sz w:val="20"/>
                <w:szCs w:val="20"/>
              </w:rPr>
              <w:t>Дарын</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1CD125F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Ноябрь </w:t>
            </w:r>
          </w:p>
          <w:p w14:paraId="1EAA898B"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0F6B4E7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22ACCB9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5A0BE23F"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Сейтжан</w:t>
            </w:r>
            <w:proofErr w:type="spellEnd"/>
            <w:r w:rsidRPr="002F6665">
              <w:rPr>
                <w:rFonts w:ascii="Times New Roman" w:hAnsi="Times New Roman" w:cs="Times New Roman"/>
                <w:sz w:val="20"/>
                <w:szCs w:val="20"/>
              </w:rPr>
              <w:t xml:space="preserve"> Г.В.</w:t>
            </w:r>
          </w:p>
        </w:tc>
      </w:tr>
      <w:tr w:rsidR="00AF5EBC" w:rsidRPr="002F6665" w14:paraId="63CA51C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7C6BCA4"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E3FBC43"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Кошанова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Аделя</w:t>
            </w:r>
            <w:proofErr w:type="spellEnd"/>
            <w:r w:rsidRPr="002F6665">
              <w:rPr>
                <w:rFonts w:ascii="Times New Roman" w:hAnsi="Times New Roman" w:cs="Times New Roman"/>
                <w:sz w:val="20"/>
                <w:szCs w:val="20"/>
              </w:rPr>
              <w:t xml:space="preserve"> </w:t>
            </w:r>
          </w:p>
        </w:tc>
        <w:tc>
          <w:tcPr>
            <w:tcW w:w="1594" w:type="dxa"/>
            <w:tcBorders>
              <w:top w:val="single" w:sz="4" w:space="0" w:color="auto"/>
              <w:left w:val="single" w:sz="4" w:space="0" w:color="auto"/>
              <w:bottom w:val="single" w:sz="4" w:space="0" w:color="auto"/>
              <w:right w:val="single" w:sz="4" w:space="0" w:color="auto"/>
            </w:tcBorders>
            <w:vAlign w:val="center"/>
          </w:tcPr>
          <w:p w14:paraId="6E264AA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Русский язык</w:t>
            </w:r>
          </w:p>
          <w:p w14:paraId="4E09D8B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6ACC5A78"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Интеллектуальной конкурс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w:t>
            </w:r>
          </w:p>
          <w:p w14:paraId="3CB793F2"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Республиканский практический центр «</w:t>
            </w:r>
            <w:proofErr w:type="spellStart"/>
            <w:r w:rsidRPr="002F6665">
              <w:rPr>
                <w:rFonts w:ascii="Times New Roman" w:hAnsi="Times New Roman" w:cs="Times New Roman"/>
                <w:sz w:val="20"/>
                <w:szCs w:val="20"/>
              </w:rPr>
              <w:t>Дарын</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69B3898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Ноябрь </w:t>
            </w:r>
          </w:p>
          <w:p w14:paraId="27B0A983"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3F63BE6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708CA85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5F232EE1"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Сейтжан</w:t>
            </w:r>
            <w:proofErr w:type="spellEnd"/>
            <w:r w:rsidRPr="002F6665">
              <w:rPr>
                <w:rFonts w:ascii="Times New Roman" w:hAnsi="Times New Roman" w:cs="Times New Roman"/>
                <w:sz w:val="20"/>
                <w:szCs w:val="20"/>
              </w:rPr>
              <w:t xml:space="preserve"> Г.В.</w:t>
            </w:r>
          </w:p>
        </w:tc>
      </w:tr>
      <w:tr w:rsidR="00AF5EBC" w:rsidRPr="002F6665" w14:paraId="133E0AA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3AFB8D9"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7534534"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Батыр Карим </w:t>
            </w:r>
          </w:p>
        </w:tc>
        <w:tc>
          <w:tcPr>
            <w:tcW w:w="1594" w:type="dxa"/>
            <w:tcBorders>
              <w:top w:val="single" w:sz="4" w:space="0" w:color="auto"/>
              <w:left w:val="single" w:sz="4" w:space="0" w:color="auto"/>
              <w:bottom w:val="single" w:sz="4" w:space="0" w:color="auto"/>
              <w:right w:val="single" w:sz="4" w:space="0" w:color="auto"/>
            </w:tcBorders>
          </w:tcPr>
          <w:p w14:paraId="0092DD1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Русский язык</w:t>
            </w:r>
          </w:p>
          <w:p w14:paraId="1D37B4B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7D1C744B"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Интеллектуальной конкурс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w:t>
            </w:r>
          </w:p>
          <w:p w14:paraId="47A66635"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Республиканский практический центр «</w:t>
            </w:r>
            <w:proofErr w:type="spellStart"/>
            <w:r w:rsidRPr="002F6665">
              <w:rPr>
                <w:rFonts w:ascii="Times New Roman" w:hAnsi="Times New Roman" w:cs="Times New Roman"/>
                <w:sz w:val="20"/>
                <w:szCs w:val="20"/>
              </w:rPr>
              <w:t>Дарын</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55ABD25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Ноябрь </w:t>
            </w:r>
          </w:p>
          <w:p w14:paraId="3BB18B08"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252F7E8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2A1706D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506D7C15"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Сейтжан</w:t>
            </w:r>
            <w:proofErr w:type="spellEnd"/>
            <w:r w:rsidRPr="002F6665">
              <w:rPr>
                <w:rFonts w:ascii="Times New Roman" w:hAnsi="Times New Roman" w:cs="Times New Roman"/>
                <w:sz w:val="20"/>
                <w:szCs w:val="20"/>
              </w:rPr>
              <w:t xml:space="preserve"> Г.В.</w:t>
            </w:r>
          </w:p>
        </w:tc>
      </w:tr>
      <w:tr w:rsidR="00AF5EBC" w:rsidRPr="002F6665" w14:paraId="3006632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E2B2DB0"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984994B"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Вайдуров</w:t>
            </w:r>
            <w:proofErr w:type="spellEnd"/>
            <w:r w:rsidRPr="002F6665">
              <w:rPr>
                <w:rFonts w:ascii="Times New Roman" w:hAnsi="Times New Roman" w:cs="Times New Roman"/>
                <w:sz w:val="20"/>
                <w:szCs w:val="20"/>
              </w:rPr>
              <w:t xml:space="preserve"> Максим</w:t>
            </w:r>
          </w:p>
        </w:tc>
        <w:tc>
          <w:tcPr>
            <w:tcW w:w="1594" w:type="dxa"/>
            <w:tcBorders>
              <w:top w:val="single" w:sz="4" w:space="0" w:color="auto"/>
              <w:left w:val="single" w:sz="4" w:space="0" w:color="auto"/>
              <w:bottom w:val="single" w:sz="4" w:space="0" w:color="auto"/>
              <w:right w:val="single" w:sz="4" w:space="0" w:color="auto"/>
            </w:tcBorders>
          </w:tcPr>
          <w:p w14:paraId="1EF9C2B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Русский язык</w:t>
            </w:r>
          </w:p>
          <w:p w14:paraId="6EAFB29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6563D320"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Интеллектуальной конкурс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w:t>
            </w:r>
          </w:p>
          <w:p w14:paraId="41A76557"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Республиканский практический центр «</w:t>
            </w:r>
            <w:proofErr w:type="spellStart"/>
            <w:r w:rsidRPr="002F6665">
              <w:rPr>
                <w:rFonts w:ascii="Times New Roman" w:hAnsi="Times New Roman" w:cs="Times New Roman"/>
                <w:sz w:val="20"/>
                <w:szCs w:val="20"/>
              </w:rPr>
              <w:t>Дарын</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4DE797F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Ноябрь </w:t>
            </w:r>
          </w:p>
          <w:p w14:paraId="48BDC502"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333BB53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4A4EB5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15E5E81D"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Арабаева</w:t>
            </w:r>
            <w:proofErr w:type="spellEnd"/>
            <w:r w:rsidRPr="002F6665">
              <w:rPr>
                <w:rFonts w:ascii="Times New Roman" w:hAnsi="Times New Roman" w:cs="Times New Roman"/>
                <w:sz w:val="20"/>
                <w:szCs w:val="20"/>
              </w:rPr>
              <w:t xml:space="preserve"> У.К.</w:t>
            </w:r>
          </w:p>
        </w:tc>
      </w:tr>
      <w:tr w:rsidR="00AF5EBC" w:rsidRPr="002F6665" w14:paraId="51B6398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0166EA4"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79F4824"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Балхашев</w:t>
            </w:r>
            <w:proofErr w:type="spellEnd"/>
            <w:r w:rsidRPr="002F6665">
              <w:rPr>
                <w:rFonts w:ascii="Times New Roman" w:hAnsi="Times New Roman" w:cs="Times New Roman"/>
                <w:sz w:val="20"/>
                <w:szCs w:val="20"/>
              </w:rPr>
              <w:t xml:space="preserve"> Эмир </w:t>
            </w:r>
          </w:p>
        </w:tc>
        <w:tc>
          <w:tcPr>
            <w:tcW w:w="1594" w:type="dxa"/>
            <w:tcBorders>
              <w:top w:val="single" w:sz="4" w:space="0" w:color="auto"/>
              <w:left w:val="single" w:sz="4" w:space="0" w:color="auto"/>
              <w:bottom w:val="single" w:sz="4" w:space="0" w:color="auto"/>
              <w:right w:val="single" w:sz="4" w:space="0" w:color="auto"/>
            </w:tcBorders>
            <w:vAlign w:val="center"/>
          </w:tcPr>
          <w:p w14:paraId="349F809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Русский язык</w:t>
            </w:r>
          </w:p>
          <w:p w14:paraId="6616187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78B5A315"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Интеллектуальной конкурс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w:t>
            </w:r>
          </w:p>
          <w:p w14:paraId="6B3E679E"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lastRenderedPageBreak/>
              <w:t>Республиканский практический центр «</w:t>
            </w:r>
            <w:proofErr w:type="spellStart"/>
            <w:r w:rsidRPr="002F6665">
              <w:rPr>
                <w:rFonts w:ascii="Times New Roman" w:hAnsi="Times New Roman" w:cs="Times New Roman"/>
                <w:sz w:val="20"/>
                <w:szCs w:val="20"/>
              </w:rPr>
              <w:t>Дарын</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541A168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lastRenderedPageBreak/>
              <w:t xml:space="preserve">Ноябрь </w:t>
            </w:r>
          </w:p>
          <w:p w14:paraId="07DE2151"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6FB0DAB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EC3AAD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637D1C5E"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Арабаева</w:t>
            </w:r>
            <w:proofErr w:type="spellEnd"/>
            <w:r w:rsidRPr="002F6665">
              <w:rPr>
                <w:rFonts w:ascii="Times New Roman" w:hAnsi="Times New Roman" w:cs="Times New Roman"/>
                <w:sz w:val="20"/>
                <w:szCs w:val="20"/>
              </w:rPr>
              <w:t xml:space="preserve"> У.К.</w:t>
            </w:r>
          </w:p>
        </w:tc>
      </w:tr>
      <w:tr w:rsidR="00AF5EBC" w:rsidRPr="002F6665" w14:paraId="4D4147B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6C917A0"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B9C4870"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Джуанишева</w:t>
            </w:r>
            <w:proofErr w:type="spellEnd"/>
            <w:r w:rsidRPr="002F6665">
              <w:rPr>
                <w:rFonts w:ascii="Times New Roman" w:hAnsi="Times New Roman" w:cs="Times New Roman"/>
                <w:sz w:val="20"/>
                <w:szCs w:val="20"/>
              </w:rPr>
              <w:t xml:space="preserve"> Амира </w:t>
            </w:r>
          </w:p>
        </w:tc>
        <w:tc>
          <w:tcPr>
            <w:tcW w:w="1594" w:type="dxa"/>
            <w:tcBorders>
              <w:top w:val="single" w:sz="4" w:space="0" w:color="auto"/>
              <w:left w:val="single" w:sz="4" w:space="0" w:color="auto"/>
              <w:bottom w:val="single" w:sz="4" w:space="0" w:color="auto"/>
              <w:right w:val="single" w:sz="4" w:space="0" w:color="auto"/>
            </w:tcBorders>
          </w:tcPr>
          <w:p w14:paraId="3593DF6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Русский язык</w:t>
            </w:r>
          </w:p>
          <w:p w14:paraId="04EF6AC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6FE0631B"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Интеллектуальной конкурс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w:t>
            </w:r>
          </w:p>
          <w:p w14:paraId="0E46E498"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Республиканский практический центр «</w:t>
            </w:r>
            <w:proofErr w:type="spellStart"/>
            <w:r w:rsidRPr="002F6665">
              <w:rPr>
                <w:rFonts w:ascii="Times New Roman" w:hAnsi="Times New Roman" w:cs="Times New Roman"/>
                <w:sz w:val="20"/>
                <w:szCs w:val="20"/>
              </w:rPr>
              <w:t>Дарын</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50BC505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Ноябрь </w:t>
            </w:r>
          </w:p>
          <w:p w14:paraId="6363117D"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6AA2DA3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049AB98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3ECCAE23"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Капышева</w:t>
            </w:r>
            <w:proofErr w:type="spellEnd"/>
            <w:r w:rsidRPr="002F6665">
              <w:rPr>
                <w:rFonts w:ascii="Times New Roman" w:hAnsi="Times New Roman" w:cs="Times New Roman"/>
                <w:sz w:val="20"/>
                <w:szCs w:val="20"/>
              </w:rPr>
              <w:t xml:space="preserve"> С.С.</w:t>
            </w:r>
          </w:p>
        </w:tc>
      </w:tr>
      <w:tr w:rsidR="00AF5EBC" w:rsidRPr="002F6665" w14:paraId="5D6F3BA8"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C69DB06"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4046C50"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Сыроватина</w:t>
            </w:r>
            <w:proofErr w:type="spellEnd"/>
            <w:r w:rsidRPr="002F6665">
              <w:rPr>
                <w:rFonts w:ascii="Times New Roman" w:hAnsi="Times New Roman" w:cs="Times New Roman"/>
                <w:sz w:val="20"/>
                <w:szCs w:val="20"/>
              </w:rPr>
              <w:t xml:space="preserve"> Ксения </w:t>
            </w:r>
          </w:p>
        </w:tc>
        <w:tc>
          <w:tcPr>
            <w:tcW w:w="1594" w:type="dxa"/>
            <w:tcBorders>
              <w:top w:val="single" w:sz="4" w:space="0" w:color="auto"/>
              <w:left w:val="single" w:sz="4" w:space="0" w:color="auto"/>
              <w:bottom w:val="single" w:sz="4" w:space="0" w:color="auto"/>
              <w:right w:val="single" w:sz="4" w:space="0" w:color="auto"/>
            </w:tcBorders>
          </w:tcPr>
          <w:p w14:paraId="18BC31E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Русский язык</w:t>
            </w:r>
          </w:p>
          <w:p w14:paraId="06D4040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0EAC2DFC"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Интеллектуальной конкурс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w:t>
            </w:r>
          </w:p>
          <w:p w14:paraId="7E6CC60E"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Республиканский практический центр «</w:t>
            </w:r>
            <w:proofErr w:type="spellStart"/>
            <w:r w:rsidRPr="002F6665">
              <w:rPr>
                <w:rFonts w:ascii="Times New Roman" w:hAnsi="Times New Roman" w:cs="Times New Roman"/>
                <w:sz w:val="20"/>
                <w:szCs w:val="20"/>
              </w:rPr>
              <w:t>Дарын</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2DF6F90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Ноябрь </w:t>
            </w:r>
          </w:p>
          <w:p w14:paraId="76BD4C33"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721309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2F53136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211C8035"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Капышева</w:t>
            </w:r>
            <w:proofErr w:type="spellEnd"/>
            <w:r w:rsidRPr="002F6665">
              <w:rPr>
                <w:rFonts w:ascii="Times New Roman" w:hAnsi="Times New Roman" w:cs="Times New Roman"/>
                <w:sz w:val="20"/>
                <w:szCs w:val="20"/>
              </w:rPr>
              <w:t xml:space="preserve"> С.С.</w:t>
            </w:r>
          </w:p>
        </w:tc>
      </w:tr>
      <w:tr w:rsidR="00AF5EBC" w:rsidRPr="002F6665" w14:paraId="512F6F78"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F508409"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EE6053E"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Жумагали</w:t>
            </w:r>
            <w:proofErr w:type="spellEnd"/>
            <w:r w:rsidRPr="002F6665">
              <w:rPr>
                <w:rFonts w:ascii="Times New Roman" w:hAnsi="Times New Roman" w:cs="Times New Roman"/>
                <w:sz w:val="20"/>
                <w:szCs w:val="20"/>
              </w:rPr>
              <w:t xml:space="preserve"> Султан</w:t>
            </w:r>
          </w:p>
        </w:tc>
        <w:tc>
          <w:tcPr>
            <w:tcW w:w="1594" w:type="dxa"/>
            <w:tcBorders>
              <w:top w:val="single" w:sz="4" w:space="0" w:color="auto"/>
              <w:left w:val="single" w:sz="4" w:space="0" w:color="auto"/>
              <w:bottom w:val="single" w:sz="4" w:space="0" w:color="auto"/>
              <w:right w:val="single" w:sz="4" w:space="0" w:color="auto"/>
            </w:tcBorders>
            <w:vAlign w:val="center"/>
          </w:tcPr>
          <w:p w14:paraId="7963E94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Русский язык</w:t>
            </w:r>
          </w:p>
          <w:p w14:paraId="08F9F74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78904392"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Интеллектуальной конкурс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w:t>
            </w:r>
          </w:p>
          <w:p w14:paraId="517D1DA4"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Республиканский практический центр «</w:t>
            </w:r>
            <w:proofErr w:type="spellStart"/>
            <w:r w:rsidRPr="002F6665">
              <w:rPr>
                <w:rFonts w:ascii="Times New Roman" w:hAnsi="Times New Roman" w:cs="Times New Roman"/>
                <w:sz w:val="20"/>
                <w:szCs w:val="20"/>
              </w:rPr>
              <w:t>Дарын</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47E7021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Ноябрь </w:t>
            </w:r>
          </w:p>
          <w:p w14:paraId="0448A45F"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71D68CD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EE5835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55EBC69E"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Капышева</w:t>
            </w:r>
            <w:proofErr w:type="spellEnd"/>
            <w:r w:rsidRPr="002F6665">
              <w:rPr>
                <w:rFonts w:ascii="Times New Roman" w:hAnsi="Times New Roman" w:cs="Times New Roman"/>
                <w:sz w:val="20"/>
                <w:szCs w:val="20"/>
              </w:rPr>
              <w:t xml:space="preserve"> С.С.</w:t>
            </w:r>
          </w:p>
        </w:tc>
      </w:tr>
      <w:tr w:rsidR="00AF5EBC" w:rsidRPr="002F6665" w14:paraId="11B82C0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3D420CB"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BFAC931"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Жузбаев</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Саин</w:t>
            </w:r>
            <w:proofErr w:type="spellEnd"/>
          </w:p>
        </w:tc>
        <w:tc>
          <w:tcPr>
            <w:tcW w:w="1594" w:type="dxa"/>
            <w:tcBorders>
              <w:top w:val="single" w:sz="4" w:space="0" w:color="auto"/>
              <w:left w:val="single" w:sz="4" w:space="0" w:color="auto"/>
              <w:bottom w:val="single" w:sz="4" w:space="0" w:color="auto"/>
              <w:right w:val="single" w:sz="4" w:space="0" w:color="auto"/>
            </w:tcBorders>
          </w:tcPr>
          <w:p w14:paraId="7F050E2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Русский язык</w:t>
            </w:r>
          </w:p>
          <w:p w14:paraId="7FFDC91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46182AD5"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Интеллектуальной конкурс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w:t>
            </w:r>
          </w:p>
          <w:p w14:paraId="282FFF21"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Республиканский практический центр «</w:t>
            </w:r>
            <w:proofErr w:type="spellStart"/>
            <w:r w:rsidRPr="002F6665">
              <w:rPr>
                <w:rFonts w:ascii="Times New Roman" w:hAnsi="Times New Roman" w:cs="Times New Roman"/>
                <w:sz w:val="20"/>
                <w:szCs w:val="20"/>
              </w:rPr>
              <w:t>Дарын</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545B4EF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Ноябрь </w:t>
            </w:r>
          </w:p>
          <w:p w14:paraId="4DF1E3A7"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3B749C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996DF9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6C0B89F3"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Капышева</w:t>
            </w:r>
            <w:proofErr w:type="spellEnd"/>
            <w:r w:rsidRPr="002F6665">
              <w:rPr>
                <w:rFonts w:ascii="Times New Roman" w:hAnsi="Times New Roman" w:cs="Times New Roman"/>
                <w:sz w:val="20"/>
                <w:szCs w:val="20"/>
              </w:rPr>
              <w:t xml:space="preserve"> С.С.</w:t>
            </w:r>
          </w:p>
        </w:tc>
      </w:tr>
      <w:tr w:rsidR="00AF5EBC" w:rsidRPr="002F6665" w14:paraId="47BE586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17E1961"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DA07C59"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Фрайберегер</w:t>
            </w:r>
            <w:proofErr w:type="spellEnd"/>
            <w:r w:rsidRPr="002F6665">
              <w:rPr>
                <w:rFonts w:ascii="Times New Roman" w:hAnsi="Times New Roman" w:cs="Times New Roman"/>
                <w:sz w:val="20"/>
                <w:szCs w:val="20"/>
              </w:rPr>
              <w:t xml:space="preserve"> Диана </w:t>
            </w:r>
          </w:p>
        </w:tc>
        <w:tc>
          <w:tcPr>
            <w:tcW w:w="1594" w:type="dxa"/>
            <w:tcBorders>
              <w:top w:val="single" w:sz="4" w:space="0" w:color="auto"/>
              <w:left w:val="single" w:sz="4" w:space="0" w:color="auto"/>
              <w:bottom w:val="single" w:sz="4" w:space="0" w:color="auto"/>
              <w:right w:val="single" w:sz="4" w:space="0" w:color="auto"/>
            </w:tcBorders>
          </w:tcPr>
          <w:p w14:paraId="50CF419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Русский язык</w:t>
            </w:r>
          </w:p>
          <w:p w14:paraId="3A132C5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0C990F8D"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Интеллектуальной конкурс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w:t>
            </w:r>
          </w:p>
          <w:p w14:paraId="66F6570F"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Республиканский практический центр «</w:t>
            </w:r>
            <w:proofErr w:type="spellStart"/>
            <w:r w:rsidRPr="002F6665">
              <w:rPr>
                <w:rFonts w:ascii="Times New Roman" w:hAnsi="Times New Roman" w:cs="Times New Roman"/>
                <w:sz w:val="20"/>
                <w:szCs w:val="20"/>
              </w:rPr>
              <w:t>Дарын</w:t>
            </w:r>
            <w:proofErr w:type="spellEnd"/>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1376B53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Ноябрь </w:t>
            </w:r>
          </w:p>
          <w:p w14:paraId="4C11CB01"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61A5B3A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2CEA537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3 место </w:t>
            </w:r>
          </w:p>
        </w:tc>
        <w:tc>
          <w:tcPr>
            <w:tcW w:w="1418" w:type="dxa"/>
            <w:tcBorders>
              <w:top w:val="single" w:sz="4" w:space="0" w:color="auto"/>
              <w:left w:val="single" w:sz="4" w:space="0" w:color="auto"/>
              <w:bottom w:val="single" w:sz="4" w:space="0" w:color="auto"/>
              <w:right w:val="single" w:sz="4" w:space="0" w:color="auto"/>
            </w:tcBorders>
          </w:tcPr>
          <w:p w14:paraId="34915D8A"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Марциновская</w:t>
            </w:r>
            <w:proofErr w:type="spellEnd"/>
            <w:r w:rsidRPr="002F6665">
              <w:rPr>
                <w:rFonts w:ascii="Times New Roman" w:hAnsi="Times New Roman" w:cs="Times New Roman"/>
                <w:sz w:val="20"/>
                <w:szCs w:val="20"/>
              </w:rPr>
              <w:t xml:space="preserve"> Н.В.</w:t>
            </w:r>
          </w:p>
        </w:tc>
      </w:tr>
      <w:tr w:rsidR="00AF5EBC" w:rsidRPr="002F6665" w14:paraId="05C0A4C1"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C51C553"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80BE88E" w14:textId="77777777" w:rsidR="00524255" w:rsidRPr="002F6665" w:rsidRDefault="00524255" w:rsidP="00524255">
            <w:pPr>
              <w:spacing w:after="0" w:line="240" w:lineRule="auto"/>
              <w:rPr>
                <w:rFonts w:ascii="Times New Roman" w:hAnsi="Times New Roman" w:cs="Times New Roman"/>
                <w:sz w:val="20"/>
                <w:szCs w:val="20"/>
              </w:rPr>
            </w:pPr>
            <w:proofErr w:type="spellStart"/>
            <w:proofErr w:type="gramStart"/>
            <w:r w:rsidRPr="002F6665">
              <w:rPr>
                <w:rFonts w:ascii="Times New Roman" w:hAnsi="Times New Roman" w:cs="Times New Roman"/>
                <w:sz w:val="20"/>
                <w:szCs w:val="20"/>
              </w:rPr>
              <w:t>Есполов</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Әлмансур</w:t>
            </w:r>
            <w:proofErr w:type="spellEnd"/>
            <w:proofErr w:type="gramEnd"/>
          </w:p>
        </w:tc>
        <w:tc>
          <w:tcPr>
            <w:tcW w:w="1594" w:type="dxa"/>
            <w:tcBorders>
              <w:top w:val="single" w:sz="4" w:space="0" w:color="auto"/>
              <w:left w:val="single" w:sz="4" w:space="0" w:color="auto"/>
              <w:bottom w:val="single" w:sz="4" w:space="0" w:color="auto"/>
              <w:right w:val="single" w:sz="4" w:space="0" w:color="auto"/>
            </w:tcBorders>
          </w:tcPr>
          <w:p w14:paraId="1BE55C8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Информатика </w:t>
            </w:r>
          </w:p>
        </w:tc>
        <w:tc>
          <w:tcPr>
            <w:tcW w:w="2559" w:type="dxa"/>
            <w:tcBorders>
              <w:top w:val="single" w:sz="4" w:space="0" w:color="auto"/>
              <w:left w:val="single" w:sz="4" w:space="0" w:color="auto"/>
              <w:bottom w:val="single" w:sz="4" w:space="0" w:color="auto"/>
              <w:right w:val="single" w:sz="4" w:space="0" w:color="auto"/>
            </w:tcBorders>
          </w:tcPr>
          <w:p w14:paraId="491BE283"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Предметная олимпиада «</w:t>
            </w:r>
            <w:proofErr w:type="spellStart"/>
            <w:r w:rsidRPr="002F6665">
              <w:rPr>
                <w:rFonts w:ascii="Times New Roman" w:hAnsi="Times New Roman" w:cs="Times New Roman"/>
                <w:sz w:val="20"/>
                <w:szCs w:val="20"/>
              </w:rPr>
              <w:t>Шын</w:t>
            </w:r>
            <w:proofErr w:type="spellEnd"/>
            <w:r w:rsidRPr="002F6665">
              <w:rPr>
                <w:rFonts w:ascii="Times New Roman" w:hAnsi="Times New Roman" w:cs="Times New Roman"/>
                <w:sz w:val="20"/>
                <w:szCs w:val="20"/>
              </w:rPr>
              <w:t>»</w:t>
            </w:r>
          </w:p>
          <w:p w14:paraId="4DCDA743"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65968FD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ноября</w:t>
            </w:r>
          </w:p>
          <w:p w14:paraId="5C198838"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A8BA70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A92C95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2C424793"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Алибаева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Р.З</w:t>
            </w:r>
            <w:proofErr w:type="gramEnd"/>
          </w:p>
        </w:tc>
      </w:tr>
      <w:tr w:rsidR="00AF5EBC" w:rsidRPr="002F6665" w14:paraId="4A5D06C1"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A7D2521"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E06327D"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Муратов Таир </w:t>
            </w:r>
          </w:p>
        </w:tc>
        <w:tc>
          <w:tcPr>
            <w:tcW w:w="1594" w:type="dxa"/>
            <w:tcBorders>
              <w:top w:val="single" w:sz="4" w:space="0" w:color="auto"/>
              <w:left w:val="single" w:sz="4" w:space="0" w:color="auto"/>
              <w:bottom w:val="single" w:sz="4" w:space="0" w:color="auto"/>
              <w:right w:val="single" w:sz="4" w:space="0" w:color="auto"/>
            </w:tcBorders>
          </w:tcPr>
          <w:p w14:paraId="0ECBB48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Английский язык </w:t>
            </w:r>
          </w:p>
        </w:tc>
        <w:tc>
          <w:tcPr>
            <w:tcW w:w="2559" w:type="dxa"/>
            <w:tcBorders>
              <w:top w:val="single" w:sz="4" w:space="0" w:color="auto"/>
              <w:left w:val="single" w:sz="4" w:space="0" w:color="auto"/>
              <w:bottom w:val="single" w:sz="4" w:space="0" w:color="auto"/>
              <w:right w:val="single" w:sz="4" w:space="0" w:color="auto"/>
            </w:tcBorders>
          </w:tcPr>
          <w:p w14:paraId="37D9BE6B"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Предметная олимпиада «</w:t>
            </w:r>
            <w:proofErr w:type="spellStart"/>
            <w:r w:rsidRPr="002F6665">
              <w:rPr>
                <w:rFonts w:ascii="Times New Roman" w:hAnsi="Times New Roman" w:cs="Times New Roman"/>
                <w:sz w:val="20"/>
                <w:szCs w:val="20"/>
              </w:rPr>
              <w:t>Шын</w:t>
            </w:r>
            <w:proofErr w:type="spellEnd"/>
            <w:r w:rsidRPr="002F6665">
              <w:rPr>
                <w:rFonts w:ascii="Times New Roman" w:hAnsi="Times New Roman" w:cs="Times New Roman"/>
                <w:sz w:val="20"/>
                <w:szCs w:val="20"/>
              </w:rPr>
              <w:t>»</w:t>
            </w:r>
          </w:p>
          <w:p w14:paraId="376ACFC3"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17B12AD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ноября</w:t>
            </w:r>
          </w:p>
          <w:p w14:paraId="02C5E42F"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7CCFA3A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4C55F6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62EA1CBA"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Алибаева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Р.З</w:t>
            </w:r>
            <w:proofErr w:type="gramEnd"/>
          </w:p>
        </w:tc>
      </w:tr>
      <w:tr w:rsidR="00AF5EBC" w:rsidRPr="002F6665" w14:paraId="14DFDF37"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DD8E544"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4E042A9"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Муратов Таир </w:t>
            </w:r>
          </w:p>
        </w:tc>
        <w:tc>
          <w:tcPr>
            <w:tcW w:w="1594" w:type="dxa"/>
            <w:tcBorders>
              <w:top w:val="single" w:sz="4" w:space="0" w:color="auto"/>
              <w:left w:val="single" w:sz="4" w:space="0" w:color="auto"/>
              <w:bottom w:val="single" w:sz="4" w:space="0" w:color="auto"/>
              <w:right w:val="single" w:sz="4" w:space="0" w:color="auto"/>
            </w:tcBorders>
          </w:tcPr>
          <w:p w14:paraId="1A6A290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75B4F75D"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Предметная олимпиада «</w:t>
            </w:r>
            <w:proofErr w:type="spellStart"/>
            <w:r w:rsidRPr="002F6665">
              <w:rPr>
                <w:rFonts w:ascii="Times New Roman" w:hAnsi="Times New Roman" w:cs="Times New Roman"/>
                <w:sz w:val="20"/>
                <w:szCs w:val="20"/>
              </w:rPr>
              <w:t>Шын</w:t>
            </w:r>
            <w:proofErr w:type="spellEnd"/>
            <w:r w:rsidRPr="002F6665">
              <w:rPr>
                <w:rFonts w:ascii="Times New Roman" w:hAnsi="Times New Roman" w:cs="Times New Roman"/>
                <w:sz w:val="20"/>
                <w:szCs w:val="20"/>
              </w:rPr>
              <w:t>»</w:t>
            </w:r>
          </w:p>
          <w:p w14:paraId="3A82945C"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3E8264B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ноября</w:t>
            </w:r>
          </w:p>
          <w:p w14:paraId="2B5E8B69"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6517073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F7BF10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10D9F6DB"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Алибаева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Р.З</w:t>
            </w:r>
            <w:proofErr w:type="gramEnd"/>
          </w:p>
        </w:tc>
      </w:tr>
      <w:tr w:rsidR="00AF5EBC" w:rsidRPr="002F6665" w14:paraId="46579711"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B830889"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CEB5B85"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Орловская Арина </w:t>
            </w:r>
          </w:p>
        </w:tc>
        <w:tc>
          <w:tcPr>
            <w:tcW w:w="1594" w:type="dxa"/>
            <w:tcBorders>
              <w:top w:val="single" w:sz="4" w:space="0" w:color="auto"/>
              <w:left w:val="single" w:sz="4" w:space="0" w:color="auto"/>
              <w:bottom w:val="single" w:sz="4" w:space="0" w:color="auto"/>
              <w:right w:val="single" w:sz="4" w:space="0" w:color="auto"/>
            </w:tcBorders>
          </w:tcPr>
          <w:p w14:paraId="0C22B89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Естествознание </w:t>
            </w:r>
          </w:p>
        </w:tc>
        <w:tc>
          <w:tcPr>
            <w:tcW w:w="2559" w:type="dxa"/>
            <w:tcBorders>
              <w:top w:val="single" w:sz="4" w:space="0" w:color="auto"/>
              <w:left w:val="single" w:sz="4" w:space="0" w:color="auto"/>
              <w:bottom w:val="single" w:sz="4" w:space="0" w:color="auto"/>
              <w:right w:val="single" w:sz="4" w:space="0" w:color="auto"/>
            </w:tcBorders>
          </w:tcPr>
          <w:p w14:paraId="2B101FF8"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Предметная олимпиада «</w:t>
            </w:r>
            <w:proofErr w:type="spellStart"/>
            <w:r w:rsidRPr="002F6665">
              <w:rPr>
                <w:rFonts w:ascii="Times New Roman" w:hAnsi="Times New Roman" w:cs="Times New Roman"/>
                <w:sz w:val="20"/>
                <w:szCs w:val="20"/>
              </w:rPr>
              <w:t>Шын</w:t>
            </w:r>
            <w:proofErr w:type="spellEnd"/>
            <w:r w:rsidRPr="002F6665">
              <w:rPr>
                <w:rFonts w:ascii="Times New Roman" w:hAnsi="Times New Roman" w:cs="Times New Roman"/>
                <w:sz w:val="20"/>
                <w:szCs w:val="20"/>
              </w:rPr>
              <w:t>»</w:t>
            </w:r>
          </w:p>
          <w:p w14:paraId="24A73FE4"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3F4ADCA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ноября</w:t>
            </w:r>
          </w:p>
          <w:p w14:paraId="35FFCFCE"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31D3E33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28C04C2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7435930F"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Рахимжанова</w:t>
            </w:r>
            <w:proofErr w:type="spellEnd"/>
            <w:r w:rsidRPr="002F6665">
              <w:rPr>
                <w:rFonts w:ascii="Times New Roman" w:hAnsi="Times New Roman" w:cs="Times New Roman"/>
                <w:sz w:val="20"/>
                <w:szCs w:val="20"/>
              </w:rPr>
              <w:t xml:space="preserve"> Н.К.</w:t>
            </w:r>
          </w:p>
        </w:tc>
      </w:tr>
      <w:tr w:rsidR="00AF5EBC" w:rsidRPr="002F6665" w14:paraId="4E652580"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94B4151"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715879C"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Орловская Арина </w:t>
            </w:r>
          </w:p>
        </w:tc>
        <w:tc>
          <w:tcPr>
            <w:tcW w:w="1594" w:type="dxa"/>
            <w:tcBorders>
              <w:top w:val="single" w:sz="4" w:space="0" w:color="auto"/>
              <w:left w:val="single" w:sz="4" w:space="0" w:color="auto"/>
              <w:bottom w:val="single" w:sz="4" w:space="0" w:color="auto"/>
              <w:right w:val="single" w:sz="4" w:space="0" w:color="auto"/>
            </w:tcBorders>
          </w:tcPr>
          <w:p w14:paraId="2000349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Руссий язык</w:t>
            </w:r>
          </w:p>
        </w:tc>
        <w:tc>
          <w:tcPr>
            <w:tcW w:w="2559" w:type="dxa"/>
            <w:tcBorders>
              <w:top w:val="single" w:sz="4" w:space="0" w:color="auto"/>
              <w:left w:val="single" w:sz="4" w:space="0" w:color="auto"/>
              <w:bottom w:val="single" w:sz="4" w:space="0" w:color="auto"/>
              <w:right w:val="single" w:sz="4" w:space="0" w:color="auto"/>
            </w:tcBorders>
          </w:tcPr>
          <w:p w14:paraId="42EDE17D"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Предметная олимпиада «</w:t>
            </w:r>
            <w:proofErr w:type="spellStart"/>
            <w:r w:rsidRPr="002F6665">
              <w:rPr>
                <w:rFonts w:ascii="Times New Roman" w:hAnsi="Times New Roman" w:cs="Times New Roman"/>
                <w:sz w:val="20"/>
                <w:szCs w:val="20"/>
              </w:rPr>
              <w:t>Шын</w:t>
            </w:r>
            <w:proofErr w:type="spellEnd"/>
            <w:r w:rsidRPr="002F6665">
              <w:rPr>
                <w:rFonts w:ascii="Times New Roman" w:hAnsi="Times New Roman" w:cs="Times New Roman"/>
                <w:sz w:val="20"/>
                <w:szCs w:val="20"/>
              </w:rPr>
              <w:t>»</w:t>
            </w:r>
          </w:p>
          <w:p w14:paraId="3AF05C71"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3217215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ноября</w:t>
            </w:r>
          </w:p>
          <w:p w14:paraId="3C66A241"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486B726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D119F2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3 место- </w:t>
            </w:r>
          </w:p>
        </w:tc>
        <w:tc>
          <w:tcPr>
            <w:tcW w:w="1418" w:type="dxa"/>
            <w:tcBorders>
              <w:top w:val="single" w:sz="4" w:space="0" w:color="auto"/>
              <w:left w:val="single" w:sz="4" w:space="0" w:color="auto"/>
              <w:bottom w:val="single" w:sz="4" w:space="0" w:color="auto"/>
              <w:right w:val="single" w:sz="4" w:space="0" w:color="auto"/>
            </w:tcBorders>
          </w:tcPr>
          <w:p w14:paraId="0812A589"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Рахимжанова</w:t>
            </w:r>
            <w:proofErr w:type="spellEnd"/>
            <w:r w:rsidRPr="002F6665">
              <w:rPr>
                <w:rFonts w:ascii="Times New Roman" w:hAnsi="Times New Roman" w:cs="Times New Roman"/>
                <w:sz w:val="20"/>
                <w:szCs w:val="20"/>
              </w:rPr>
              <w:t xml:space="preserve"> Н.К.</w:t>
            </w:r>
          </w:p>
        </w:tc>
      </w:tr>
      <w:tr w:rsidR="00AF5EBC" w:rsidRPr="002F6665" w14:paraId="42207F4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95C8A33"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E2E932F"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Садыков Рамазан </w:t>
            </w:r>
          </w:p>
        </w:tc>
        <w:tc>
          <w:tcPr>
            <w:tcW w:w="1594" w:type="dxa"/>
            <w:tcBorders>
              <w:top w:val="single" w:sz="4" w:space="0" w:color="auto"/>
              <w:left w:val="single" w:sz="4" w:space="0" w:color="auto"/>
              <w:bottom w:val="single" w:sz="4" w:space="0" w:color="auto"/>
              <w:right w:val="single" w:sz="4" w:space="0" w:color="auto"/>
            </w:tcBorders>
          </w:tcPr>
          <w:p w14:paraId="2BD11E9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108F0FED"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Предметная олимпиада «</w:t>
            </w:r>
            <w:proofErr w:type="spellStart"/>
            <w:r w:rsidRPr="002F6665">
              <w:rPr>
                <w:rFonts w:ascii="Times New Roman" w:hAnsi="Times New Roman" w:cs="Times New Roman"/>
                <w:sz w:val="20"/>
                <w:szCs w:val="20"/>
              </w:rPr>
              <w:t>Шын</w:t>
            </w:r>
            <w:proofErr w:type="spellEnd"/>
            <w:r w:rsidRPr="002F6665">
              <w:rPr>
                <w:rFonts w:ascii="Times New Roman" w:hAnsi="Times New Roman" w:cs="Times New Roman"/>
                <w:sz w:val="20"/>
                <w:szCs w:val="20"/>
              </w:rPr>
              <w:t>»</w:t>
            </w:r>
          </w:p>
          <w:p w14:paraId="5B62A9BF"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7316FC7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ноября</w:t>
            </w:r>
          </w:p>
          <w:p w14:paraId="53E1747E"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0B3EF66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097F346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7009C6E7"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Кошанова</w:t>
            </w:r>
            <w:proofErr w:type="spellEnd"/>
            <w:r w:rsidRPr="002F6665">
              <w:rPr>
                <w:rFonts w:ascii="Times New Roman" w:hAnsi="Times New Roman" w:cs="Times New Roman"/>
                <w:sz w:val="20"/>
                <w:szCs w:val="20"/>
              </w:rPr>
              <w:t xml:space="preserve"> А.Ш.</w:t>
            </w:r>
          </w:p>
        </w:tc>
      </w:tr>
      <w:tr w:rsidR="00AF5EBC" w:rsidRPr="002F6665" w14:paraId="601B2B2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3C0C90C"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5EDB8E9"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Ардак</w:t>
            </w:r>
            <w:proofErr w:type="spellEnd"/>
            <w:r w:rsidRPr="002F6665">
              <w:rPr>
                <w:rFonts w:ascii="Times New Roman" w:hAnsi="Times New Roman" w:cs="Times New Roman"/>
                <w:sz w:val="20"/>
                <w:szCs w:val="20"/>
              </w:rPr>
              <w:t xml:space="preserve"> Тамерлан </w:t>
            </w:r>
          </w:p>
        </w:tc>
        <w:tc>
          <w:tcPr>
            <w:tcW w:w="1594" w:type="dxa"/>
            <w:tcBorders>
              <w:top w:val="single" w:sz="4" w:space="0" w:color="auto"/>
              <w:left w:val="single" w:sz="4" w:space="0" w:color="auto"/>
              <w:bottom w:val="single" w:sz="4" w:space="0" w:color="auto"/>
              <w:right w:val="single" w:sz="4" w:space="0" w:color="auto"/>
            </w:tcBorders>
          </w:tcPr>
          <w:p w14:paraId="4BDB9DA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Казахский язык </w:t>
            </w:r>
          </w:p>
        </w:tc>
        <w:tc>
          <w:tcPr>
            <w:tcW w:w="2559" w:type="dxa"/>
            <w:tcBorders>
              <w:top w:val="single" w:sz="4" w:space="0" w:color="auto"/>
              <w:left w:val="single" w:sz="4" w:space="0" w:color="auto"/>
              <w:bottom w:val="single" w:sz="4" w:space="0" w:color="auto"/>
              <w:right w:val="single" w:sz="4" w:space="0" w:color="auto"/>
            </w:tcBorders>
          </w:tcPr>
          <w:p w14:paraId="433D10A6"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Предметная олимпиада «</w:t>
            </w:r>
            <w:proofErr w:type="spellStart"/>
            <w:r w:rsidRPr="002F6665">
              <w:rPr>
                <w:rFonts w:ascii="Times New Roman" w:hAnsi="Times New Roman" w:cs="Times New Roman"/>
                <w:sz w:val="20"/>
                <w:szCs w:val="20"/>
              </w:rPr>
              <w:t>Шын</w:t>
            </w:r>
            <w:proofErr w:type="spellEnd"/>
            <w:r w:rsidRPr="002F6665">
              <w:rPr>
                <w:rFonts w:ascii="Times New Roman" w:hAnsi="Times New Roman" w:cs="Times New Roman"/>
                <w:sz w:val="20"/>
                <w:szCs w:val="20"/>
              </w:rPr>
              <w:t>»</w:t>
            </w:r>
          </w:p>
          <w:p w14:paraId="18B4947D"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62B12D4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ноября</w:t>
            </w:r>
          </w:p>
          <w:p w14:paraId="422269D6"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3D43124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12212D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23391659"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Кошанова</w:t>
            </w:r>
            <w:proofErr w:type="spellEnd"/>
            <w:r w:rsidRPr="002F6665">
              <w:rPr>
                <w:rFonts w:ascii="Times New Roman" w:hAnsi="Times New Roman" w:cs="Times New Roman"/>
                <w:sz w:val="20"/>
                <w:szCs w:val="20"/>
              </w:rPr>
              <w:t xml:space="preserve"> А.Ш.</w:t>
            </w:r>
          </w:p>
        </w:tc>
      </w:tr>
      <w:tr w:rsidR="00AF5EBC" w:rsidRPr="002F6665" w14:paraId="6C51753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D5424D5"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015BDCB"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Картабаев</w:t>
            </w:r>
            <w:proofErr w:type="spellEnd"/>
            <w:r w:rsidRPr="002F6665">
              <w:rPr>
                <w:rFonts w:ascii="Times New Roman" w:hAnsi="Times New Roman" w:cs="Times New Roman"/>
                <w:sz w:val="20"/>
                <w:szCs w:val="20"/>
              </w:rPr>
              <w:t xml:space="preserve"> Рамиль</w:t>
            </w:r>
          </w:p>
        </w:tc>
        <w:tc>
          <w:tcPr>
            <w:tcW w:w="1594" w:type="dxa"/>
            <w:tcBorders>
              <w:top w:val="single" w:sz="4" w:space="0" w:color="auto"/>
              <w:left w:val="single" w:sz="4" w:space="0" w:color="auto"/>
              <w:bottom w:val="single" w:sz="4" w:space="0" w:color="auto"/>
              <w:right w:val="single" w:sz="4" w:space="0" w:color="auto"/>
            </w:tcBorders>
          </w:tcPr>
          <w:p w14:paraId="0D1EFA5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78770DDB"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Предметная олимпиада «</w:t>
            </w:r>
            <w:proofErr w:type="spellStart"/>
            <w:r w:rsidRPr="002F6665">
              <w:rPr>
                <w:rFonts w:ascii="Times New Roman" w:hAnsi="Times New Roman" w:cs="Times New Roman"/>
                <w:sz w:val="20"/>
                <w:szCs w:val="20"/>
              </w:rPr>
              <w:t>Шын</w:t>
            </w:r>
            <w:proofErr w:type="spellEnd"/>
            <w:r w:rsidRPr="002F6665">
              <w:rPr>
                <w:rFonts w:ascii="Times New Roman" w:hAnsi="Times New Roman" w:cs="Times New Roman"/>
                <w:sz w:val="20"/>
                <w:szCs w:val="20"/>
              </w:rPr>
              <w:t>»</w:t>
            </w:r>
          </w:p>
          <w:p w14:paraId="0A5B8F7C"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759C448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ноября</w:t>
            </w:r>
          </w:p>
          <w:p w14:paraId="06FD45D6"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3D6CDA1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3F86D4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3C859928"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Мигранова</w:t>
            </w:r>
            <w:proofErr w:type="spellEnd"/>
            <w:r w:rsidRPr="002F6665">
              <w:rPr>
                <w:rFonts w:ascii="Times New Roman" w:hAnsi="Times New Roman" w:cs="Times New Roman"/>
                <w:sz w:val="20"/>
                <w:szCs w:val="20"/>
              </w:rPr>
              <w:t xml:space="preserve"> Р.К.</w:t>
            </w:r>
          </w:p>
        </w:tc>
      </w:tr>
      <w:tr w:rsidR="00AF5EBC" w:rsidRPr="002F6665" w14:paraId="42EAC647"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C0B799C"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F44FE0F" w14:textId="77777777" w:rsidR="00524255" w:rsidRPr="002F6665" w:rsidRDefault="00524255" w:rsidP="00524255">
            <w:pPr>
              <w:spacing w:after="0" w:line="240" w:lineRule="auto"/>
              <w:rPr>
                <w:rFonts w:ascii="Times New Roman" w:hAnsi="Times New Roman" w:cs="Times New Roman"/>
                <w:sz w:val="20"/>
                <w:szCs w:val="20"/>
              </w:rPr>
            </w:pPr>
            <w:proofErr w:type="gramStart"/>
            <w:r w:rsidRPr="002F6665">
              <w:rPr>
                <w:rFonts w:ascii="Times New Roman" w:hAnsi="Times New Roman" w:cs="Times New Roman"/>
                <w:sz w:val="20"/>
                <w:szCs w:val="20"/>
              </w:rPr>
              <w:t>Омарова  Сати</w:t>
            </w:r>
            <w:proofErr w:type="gramEnd"/>
          </w:p>
        </w:tc>
        <w:tc>
          <w:tcPr>
            <w:tcW w:w="1594" w:type="dxa"/>
            <w:tcBorders>
              <w:top w:val="single" w:sz="4" w:space="0" w:color="auto"/>
              <w:left w:val="single" w:sz="4" w:space="0" w:color="auto"/>
              <w:bottom w:val="single" w:sz="4" w:space="0" w:color="auto"/>
              <w:right w:val="single" w:sz="4" w:space="0" w:color="auto"/>
            </w:tcBorders>
          </w:tcPr>
          <w:p w14:paraId="04D35B9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3B6E91E4"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Предметная олимпиада «</w:t>
            </w:r>
            <w:proofErr w:type="spellStart"/>
            <w:r w:rsidRPr="002F6665">
              <w:rPr>
                <w:rFonts w:ascii="Times New Roman" w:hAnsi="Times New Roman" w:cs="Times New Roman"/>
                <w:sz w:val="20"/>
                <w:szCs w:val="20"/>
              </w:rPr>
              <w:t>Шын</w:t>
            </w:r>
            <w:proofErr w:type="spellEnd"/>
            <w:r w:rsidRPr="002F6665">
              <w:rPr>
                <w:rFonts w:ascii="Times New Roman" w:hAnsi="Times New Roman" w:cs="Times New Roman"/>
                <w:sz w:val="20"/>
                <w:szCs w:val="20"/>
              </w:rPr>
              <w:t>»</w:t>
            </w:r>
          </w:p>
          <w:p w14:paraId="1BDFBB56"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71228E1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ноября</w:t>
            </w:r>
          </w:p>
          <w:p w14:paraId="55B2A708"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41BEB63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C626EA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773B8F06"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Мигранова</w:t>
            </w:r>
            <w:proofErr w:type="spellEnd"/>
            <w:r w:rsidRPr="002F6665">
              <w:rPr>
                <w:rFonts w:ascii="Times New Roman" w:hAnsi="Times New Roman" w:cs="Times New Roman"/>
                <w:sz w:val="20"/>
                <w:szCs w:val="20"/>
              </w:rPr>
              <w:t xml:space="preserve"> Р.К.</w:t>
            </w:r>
          </w:p>
        </w:tc>
      </w:tr>
      <w:tr w:rsidR="00AF5EBC" w:rsidRPr="002F6665" w14:paraId="0EFB5EB5"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3C55740"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4B11AB4"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Шаймерденова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Делия</w:t>
            </w:r>
            <w:proofErr w:type="spellEnd"/>
          </w:p>
        </w:tc>
        <w:tc>
          <w:tcPr>
            <w:tcW w:w="1594" w:type="dxa"/>
            <w:tcBorders>
              <w:top w:val="single" w:sz="4" w:space="0" w:color="auto"/>
              <w:left w:val="single" w:sz="4" w:space="0" w:color="auto"/>
              <w:bottom w:val="single" w:sz="4" w:space="0" w:color="auto"/>
              <w:right w:val="single" w:sz="4" w:space="0" w:color="auto"/>
            </w:tcBorders>
          </w:tcPr>
          <w:p w14:paraId="195A26D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328FAE9D"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Предметная олимпиада «</w:t>
            </w:r>
            <w:proofErr w:type="spellStart"/>
            <w:r w:rsidRPr="002F6665">
              <w:rPr>
                <w:rFonts w:ascii="Times New Roman" w:hAnsi="Times New Roman" w:cs="Times New Roman"/>
                <w:sz w:val="20"/>
                <w:szCs w:val="20"/>
              </w:rPr>
              <w:t>Шын</w:t>
            </w:r>
            <w:proofErr w:type="spellEnd"/>
            <w:r w:rsidRPr="002F6665">
              <w:rPr>
                <w:rFonts w:ascii="Times New Roman" w:hAnsi="Times New Roman" w:cs="Times New Roman"/>
                <w:sz w:val="20"/>
                <w:szCs w:val="20"/>
              </w:rPr>
              <w:t>»</w:t>
            </w:r>
          </w:p>
          <w:p w14:paraId="4D2A8797"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73A07B6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ноября</w:t>
            </w:r>
          </w:p>
          <w:p w14:paraId="6EAC010D"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7B144A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6A4DC3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3DA21B3A"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Бабажанова</w:t>
            </w:r>
            <w:proofErr w:type="spellEnd"/>
            <w:r w:rsidRPr="002F6665">
              <w:rPr>
                <w:rFonts w:ascii="Times New Roman" w:hAnsi="Times New Roman" w:cs="Times New Roman"/>
                <w:sz w:val="20"/>
                <w:szCs w:val="20"/>
              </w:rPr>
              <w:t xml:space="preserve"> А.А.</w:t>
            </w:r>
          </w:p>
        </w:tc>
      </w:tr>
      <w:tr w:rsidR="00AF5EBC" w:rsidRPr="002F6665" w14:paraId="6BB6BDA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C6D090A"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E00A2D1"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Шаймерденова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Делия</w:t>
            </w:r>
            <w:proofErr w:type="spellEnd"/>
          </w:p>
        </w:tc>
        <w:tc>
          <w:tcPr>
            <w:tcW w:w="1594" w:type="dxa"/>
            <w:tcBorders>
              <w:top w:val="single" w:sz="4" w:space="0" w:color="auto"/>
              <w:left w:val="single" w:sz="4" w:space="0" w:color="auto"/>
              <w:bottom w:val="single" w:sz="4" w:space="0" w:color="auto"/>
              <w:right w:val="single" w:sz="4" w:space="0" w:color="auto"/>
            </w:tcBorders>
          </w:tcPr>
          <w:p w14:paraId="5973122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Русский язык </w:t>
            </w:r>
          </w:p>
        </w:tc>
        <w:tc>
          <w:tcPr>
            <w:tcW w:w="2559" w:type="dxa"/>
            <w:tcBorders>
              <w:top w:val="single" w:sz="4" w:space="0" w:color="auto"/>
              <w:left w:val="single" w:sz="4" w:space="0" w:color="auto"/>
              <w:bottom w:val="single" w:sz="4" w:space="0" w:color="auto"/>
              <w:right w:val="single" w:sz="4" w:space="0" w:color="auto"/>
            </w:tcBorders>
          </w:tcPr>
          <w:p w14:paraId="2E8B4C8A"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Предметная олимпиада «</w:t>
            </w:r>
            <w:proofErr w:type="spellStart"/>
            <w:r w:rsidRPr="002F6665">
              <w:rPr>
                <w:rFonts w:ascii="Times New Roman" w:hAnsi="Times New Roman" w:cs="Times New Roman"/>
                <w:sz w:val="20"/>
                <w:szCs w:val="20"/>
              </w:rPr>
              <w:t>Шын</w:t>
            </w:r>
            <w:proofErr w:type="spellEnd"/>
            <w:r w:rsidRPr="002F6665">
              <w:rPr>
                <w:rFonts w:ascii="Times New Roman" w:hAnsi="Times New Roman" w:cs="Times New Roman"/>
                <w:sz w:val="20"/>
                <w:szCs w:val="20"/>
              </w:rPr>
              <w:t>»</w:t>
            </w:r>
          </w:p>
          <w:p w14:paraId="310407BA"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02A929E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ноября</w:t>
            </w:r>
          </w:p>
          <w:p w14:paraId="2EB8AF99"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7E355B0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FF1C8D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59B40F2B"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Бабажанова</w:t>
            </w:r>
            <w:proofErr w:type="spellEnd"/>
            <w:r w:rsidRPr="002F6665">
              <w:rPr>
                <w:rFonts w:ascii="Times New Roman" w:hAnsi="Times New Roman" w:cs="Times New Roman"/>
                <w:sz w:val="20"/>
                <w:szCs w:val="20"/>
              </w:rPr>
              <w:t xml:space="preserve"> А.А.</w:t>
            </w:r>
          </w:p>
        </w:tc>
      </w:tr>
      <w:tr w:rsidR="00AF5EBC" w:rsidRPr="002F6665" w14:paraId="63A1A43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C95E7F6"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DF0A8CC"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Бекесова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Инжу</w:t>
            </w:r>
            <w:proofErr w:type="spellEnd"/>
          </w:p>
        </w:tc>
        <w:tc>
          <w:tcPr>
            <w:tcW w:w="1594" w:type="dxa"/>
            <w:tcBorders>
              <w:top w:val="single" w:sz="4" w:space="0" w:color="auto"/>
              <w:left w:val="single" w:sz="4" w:space="0" w:color="auto"/>
              <w:bottom w:val="single" w:sz="4" w:space="0" w:color="auto"/>
              <w:right w:val="single" w:sz="4" w:space="0" w:color="auto"/>
            </w:tcBorders>
          </w:tcPr>
          <w:p w14:paraId="1488918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Русский язык </w:t>
            </w:r>
          </w:p>
        </w:tc>
        <w:tc>
          <w:tcPr>
            <w:tcW w:w="2559" w:type="dxa"/>
            <w:tcBorders>
              <w:top w:val="single" w:sz="4" w:space="0" w:color="auto"/>
              <w:left w:val="single" w:sz="4" w:space="0" w:color="auto"/>
              <w:bottom w:val="single" w:sz="4" w:space="0" w:color="auto"/>
              <w:right w:val="single" w:sz="4" w:space="0" w:color="auto"/>
            </w:tcBorders>
          </w:tcPr>
          <w:p w14:paraId="56447004"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Предметная олимпиада «</w:t>
            </w:r>
            <w:proofErr w:type="spellStart"/>
            <w:r w:rsidRPr="002F6665">
              <w:rPr>
                <w:rFonts w:ascii="Times New Roman" w:hAnsi="Times New Roman" w:cs="Times New Roman"/>
                <w:sz w:val="20"/>
                <w:szCs w:val="20"/>
              </w:rPr>
              <w:t>Шын</w:t>
            </w:r>
            <w:proofErr w:type="spellEnd"/>
            <w:r w:rsidRPr="002F6665">
              <w:rPr>
                <w:rFonts w:ascii="Times New Roman" w:hAnsi="Times New Roman" w:cs="Times New Roman"/>
                <w:sz w:val="20"/>
                <w:szCs w:val="20"/>
              </w:rPr>
              <w:t>»</w:t>
            </w:r>
          </w:p>
          <w:p w14:paraId="1A8A2039"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4002EB3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ноября</w:t>
            </w:r>
          </w:p>
          <w:p w14:paraId="4B06AC3E"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A0AABC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66BCDC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50C2FE4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Иманбаева Ж.А.</w:t>
            </w:r>
          </w:p>
        </w:tc>
      </w:tr>
      <w:tr w:rsidR="00AF5EBC" w:rsidRPr="002F6665" w14:paraId="62450A0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B2685B6"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FE470E2"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Ахметова Айлин</w:t>
            </w:r>
          </w:p>
        </w:tc>
        <w:tc>
          <w:tcPr>
            <w:tcW w:w="1594" w:type="dxa"/>
            <w:tcBorders>
              <w:top w:val="single" w:sz="4" w:space="0" w:color="auto"/>
              <w:left w:val="single" w:sz="4" w:space="0" w:color="auto"/>
              <w:bottom w:val="single" w:sz="4" w:space="0" w:color="auto"/>
              <w:right w:val="single" w:sz="4" w:space="0" w:color="auto"/>
            </w:tcBorders>
          </w:tcPr>
          <w:p w14:paraId="19CB58C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Русский язык </w:t>
            </w:r>
          </w:p>
        </w:tc>
        <w:tc>
          <w:tcPr>
            <w:tcW w:w="2559" w:type="dxa"/>
            <w:tcBorders>
              <w:top w:val="single" w:sz="4" w:space="0" w:color="auto"/>
              <w:left w:val="single" w:sz="4" w:space="0" w:color="auto"/>
              <w:bottom w:val="single" w:sz="4" w:space="0" w:color="auto"/>
              <w:right w:val="single" w:sz="4" w:space="0" w:color="auto"/>
            </w:tcBorders>
          </w:tcPr>
          <w:p w14:paraId="291AB459"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Предметная олимпиада «</w:t>
            </w:r>
            <w:proofErr w:type="spellStart"/>
            <w:r w:rsidRPr="002F6665">
              <w:rPr>
                <w:rFonts w:ascii="Times New Roman" w:hAnsi="Times New Roman" w:cs="Times New Roman"/>
                <w:sz w:val="20"/>
                <w:szCs w:val="20"/>
              </w:rPr>
              <w:t>Шын</w:t>
            </w:r>
            <w:proofErr w:type="spellEnd"/>
            <w:r w:rsidRPr="002F6665">
              <w:rPr>
                <w:rFonts w:ascii="Times New Roman" w:hAnsi="Times New Roman" w:cs="Times New Roman"/>
                <w:sz w:val="20"/>
                <w:szCs w:val="20"/>
              </w:rPr>
              <w:t>»</w:t>
            </w:r>
          </w:p>
          <w:p w14:paraId="00858830"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1DC6425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ноября</w:t>
            </w:r>
          </w:p>
          <w:p w14:paraId="59EC30EA"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51D6B8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4B29BB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330BAEF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Иманбаева Ж.А.</w:t>
            </w:r>
          </w:p>
        </w:tc>
      </w:tr>
      <w:tr w:rsidR="00AF5EBC" w:rsidRPr="002F6665" w14:paraId="1B0670C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D9DD05D"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A4F26E5"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Булгак Артем</w:t>
            </w:r>
          </w:p>
        </w:tc>
        <w:tc>
          <w:tcPr>
            <w:tcW w:w="1594" w:type="dxa"/>
            <w:tcBorders>
              <w:top w:val="single" w:sz="4" w:space="0" w:color="auto"/>
              <w:left w:val="single" w:sz="4" w:space="0" w:color="auto"/>
              <w:bottom w:val="single" w:sz="4" w:space="0" w:color="auto"/>
              <w:right w:val="single" w:sz="4" w:space="0" w:color="auto"/>
            </w:tcBorders>
          </w:tcPr>
          <w:p w14:paraId="4994185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5177039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5DD1C252"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5318B76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7640CEAB"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2F4577A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70CDD9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639D0CF1"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Алибаева</w:t>
            </w:r>
            <w:proofErr w:type="spellEnd"/>
            <w:r w:rsidRPr="002F6665">
              <w:rPr>
                <w:rFonts w:ascii="Times New Roman" w:hAnsi="Times New Roman" w:cs="Times New Roman"/>
                <w:sz w:val="20"/>
                <w:szCs w:val="20"/>
              </w:rPr>
              <w:t xml:space="preserve"> Р.З.</w:t>
            </w:r>
          </w:p>
        </w:tc>
      </w:tr>
      <w:tr w:rsidR="00AF5EBC" w:rsidRPr="002F6665" w14:paraId="0B1AB8C0"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120C24D"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0CAFF88"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Быков Артем</w:t>
            </w:r>
          </w:p>
        </w:tc>
        <w:tc>
          <w:tcPr>
            <w:tcW w:w="1594" w:type="dxa"/>
            <w:tcBorders>
              <w:top w:val="single" w:sz="4" w:space="0" w:color="auto"/>
              <w:left w:val="single" w:sz="4" w:space="0" w:color="auto"/>
              <w:bottom w:val="single" w:sz="4" w:space="0" w:color="auto"/>
              <w:right w:val="single" w:sz="4" w:space="0" w:color="auto"/>
            </w:tcBorders>
          </w:tcPr>
          <w:p w14:paraId="46B9CC0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60D567F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76030BE8"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6DECA98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2B31AA8B"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2B68570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CDED0A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6AF66F5A"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Алибаева</w:t>
            </w:r>
            <w:proofErr w:type="spellEnd"/>
            <w:r w:rsidRPr="002F6665">
              <w:rPr>
                <w:rFonts w:ascii="Times New Roman" w:hAnsi="Times New Roman" w:cs="Times New Roman"/>
                <w:sz w:val="20"/>
                <w:szCs w:val="20"/>
              </w:rPr>
              <w:t xml:space="preserve"> Р.З.</w:t>
            </w:r>
          </w:p>
        </w:tc>
      </w:tr>
      <w:tr w:rsidR="00AF5EBC" w:rsidRPr="002F6665" w14:paraId="0EC427D1"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B2E4457"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90085FC"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Искаков Санжар</w:t>
            </w:r>
          </w:p>
        </w:tc>
        <w:tc>
          <w:tcPr>
            <w:tcW w:w="1594" w:type="dxa"/>
            <w:tcBorders>
              <w:top w:val="single" w:sz="4" w:space="0" w:color="auto"/>
              <w:left w:val="single" w:sz="4" w:space="0" w:color="auto"/>
              <w:bottom w:val="single" w:sz="4" w:space="0" w:color="auto"/>
              <w:right w:val="single" w:sz="4" w:space="0" w:color="auto"/>
            </w:tcBorders>
          </w:tcPr>
          <w:p w14:paraId="0421003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01123ED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34024195"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559ACBC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2E8907D9"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9FECA9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EAE52D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20AC584C"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Алибаева</w:t>
            </w:r>
            <w:proofErr w:type="spellEnd"/>
            <w:r w:rsidRPr="002F6665">
              <w:rPr>
                <w:rFonts w:ascii="Times New Roman" w:hAnsi="Times New Roman" w:cs="Times New Roman"/>
                <w:sz w:val="20"/>
                <w:szCs w:val="20"/>
              </w:rPr>
              <w:t xml:space="preserve"> Р.З.</w:t>
            </w:r>
          </w:p>
        </w:tc>
      </w:tr>
      <w:tr w:rsidR="00AF5EBC" w:rsidRPr="002F6665" w14:paraId="708F887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63825FD"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3162312"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Тұрғанбай Бахтияр</w:t>
            </w:r>
          </w:p>
        </w:tc>
        <w:tc>
          <w:tcPr>
            <w:tcW w:w="1594" w:type="dxa"/>
            <w:tcBorders>
              <w:top w:val="single" w:sz="4" w:space="0" w:color="auto"/>
              <w:left w:val="single" w:sz="4" w:space="0" w:color="auto"/>
              <w:bottom w:val="single" w:sz="4" w:space="0" w:color="auto"/>
              <w:right w:val="single" w:sz="4" w:space="0" w:color="auto"/>
            </w:tcBorders>
          </w:tcPr>
          <w:p w14:paraId="034C19F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198C196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2EB86A7F"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73DA5EA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1B6EE0A0"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07AC229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71B77A6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26DFBE2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Аскарова А.Ж</w:t>
            </w:r>
          </w:p>
        </w:tc>
      </w:tr>
      <w:tr w:rsidR="00AF5EBC" w:rsidRPr="002F6665" w14:paraId="5D78A25B"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D72CE9D"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86D3C45"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Темирбулат Ясмин </w:t>
            </w:r>
          </w:p>
        </w:tc>
        <w:tc>
          <w:tcPr>
            <w:tcW w:w="1594" w:type="dxa"/>
            <w:tcBorders>
              <w:top w:val="single" w:sz="4" w:space="0" w:color="auto"/>
              <w:left w:val="single" w:sz="4" w:space="0" w:color="auto"/>
              <w:bottom w:val="single" w:sz="4" w:space="0" w:color="auto"/>
              <w:right w:val="single" w:sz="4" w:space="0" w:color="auto"/>
            </w:tcBorders>
          </w:tcPr>
          <w:p w14:paraId="21ADF7B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2A05CAE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3B44DC93"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5BCECE2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27C713A5"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1B496F3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B3D703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2F07E8B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Аскарова А.Ж.</w:t>
            </w:r>
          </w:p>
        </w:tc>
      </w:tr>
      <w:tr w:rsidR="00AF5EBC" w:rsidRPr="002F6665" w14:paraId="0999C61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7F95505"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33FAA76"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Даулетова Айлин</w:t>
            </w:r>
          </w:p>
        </w:tc>
        <w:tc>
          <w:tcPr>
            <w:tcW w:w="1594" w:type="dxa"/>
            <w:tcBorders>
              <w:top w:val="single" w:sz="4" w:space="0" w:color="auto"/>
              <w:left w:val="single" w:sz="4" w:space="0" w:color="auto"/>
              <w:bottom w:val="single" w:sz="4" w:space="0" w:color="auto"/>
              <w:right w:val="single" w:sz="4" w:space="0" w:color="auto"/>
            </w:tcBorders>
          </w:tcPr>
          <w:p w14:paraId="2C7B3E4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0F10A8E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0D2C2C24"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72A6177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68DF7836"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6013A82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D27AA2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25B771E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Ахтямова А.К.</w:t>
            </w:r>
          </w:p>
        </w:tc>
      </w:tr>
      <w:tr w:rsidR="00AF5EBC" w:rsidRPr="002F6665" w14:paraId="7D976EC0"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B516760"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CF7B3DB"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Комогорцева Дарья </w:t>
            </w:r>
          </w:p>
        </w:tc>
        <w:tc>
          <w:tcPr>
            <w:tcW w:w="1594" w:type="dxa"/>
            <w:tcBorders>
              <w:top w:val="single" w:sz="4" w:space="0" w:color="auto"/>
              <w:left w:val="single" w:sz="4" w:space="0" w:color="auto"/>
              <w:bottom w:val="single" w:sz="4" w:space="0" w:color="auto"/>
              <w:right w:val="single" w:sz="4" w:space="0" w:color="auto"/>
            </w:tcBorders>
          </w:tcPr>
          <w:p w14:paraId="35BB944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783438B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0670A4EB"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2A73762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2A88AB82"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8285EE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FCEE65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5F66960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Ахтямова А.К.</w:t>
            </w:r>
          </w:p>
        </w:tc>
      </w:tr>
      <w:tr w:rsidR="00AF5EBC" w:rsidRPr="002F6665" w14:paraId="7E3D42F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580A985"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3F43134"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Пеплер Райяна </w:t>
            </w:r>
          </w:p>
        </w:tc>
        <w:tc>
          <w:tcPr>
            <w:tcW w:w="1594" w:type="dxa"/>
            <w:tcBorders>
              <w:top w:val="single" w:sz="4" w:space="0" w:color="auto"/>
              <w:left w:val="single" w:sz="4" w:space="0" w:color="auto"/>
              <w:bottom w:val="single" w:sz="4" w:space="0" w:color="auto"/>
              <w:right w:val="single" w:sz="4" w:space="0" w:color="auto"/>
            </w:tcBorders>
          </w:tcPr>
          <w:p w14:paraId="6A10623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1194DF6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174A4855"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17C5B24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16553FFD"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F84797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7835B38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3F3563AA"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Бабажанова</w:t>
            </w:r>
            <w:proofErr w:type="spellEnd"/>
            <w:r w:rsidRPr="002F6665">
              <w:rPr>
                <w:rFonts w:ascii="Times New Roman" w:hAnsi="Times New Roman" w:cs="Times New Roman"/>
                <w:sz w:val="20"/>
                <w:szCs w:val="20"/>
              </w:rPr>
              <w:t xml:space="preserve"> А.А.</w:t>
            </w:r>
          </w:p>
        </w:tc>
      </w:tr>
      <w:tr w:rsidR="00AF5EBC" w:rsidRPr="002F6665" w14:paraId="543DA7A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F3E6E73"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91FE327"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Полторак Варвара </w:t>
            </w:r>
          </w:p>
        </w:tc>
        <w:tc>
          <w:tcPr>
            <w:tcW w:w="1594" w:type="dxa"/>
            <w:tcBorders>
              <w:top w:val="single" w:sz="4" w:space="0" w:color="auto"/>
              <w:left w:val="single" w:sz="4" w:space="0" w:color="auto"/>
              <w:bottom w:val="single" w:sz="4" w:space="0" w:color="auto"/>
              <w:right w:val="single" w:sz="4" w:space="0" w:color="auto"/>
            </w:tcBorders>
          </w:tcPr>
          <w:p w14:paraId="075A43E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2CEBF4F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7321B830"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6FA4116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043D9CE1"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4AB8173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35F6AA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4E8B620F"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Бабажанова</w:t>
            </w:r>
            <w:proofErr w:type="spellEnd"/>
            <w:r w:rsidRPr="002F6665">
              <w:rPr>
                <w:rFonts w:ascii="Times New Roman" w:hAnsi="Times New Roman" w:cs="Times New Roman"/>
                <w:sz w:val="20"/>
                <w:szCs w:val="20"/>
              </w:rPr>
              <w:t xml:space="preserve"> А.А.</w:t>
            </w:r>
          </w:p>
        </w:tc>
      </w:tr>
      <w:tr w:rsidR="00AF5EBC" w:rsidRPr="002F6665" w14:paraId="16F10BF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C566399"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937D6EB"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Радченко Арина </w:t>
            </w:r>
          </w:p>
        </w:tc>
        <w:tc>
          <w:tcPr>
            <w:tcW w:w="1594" w:type="dxa"/>
            <w:tcBorders>
              <w:top w:val="single" w:sz="4" w:space="0" w:color="auto"/>
              <w:left w:val="single" w:sz="4" w:space="0" w:color="auto"/>
              <w:bottom w:val="single" w:sz="4" w:space="0" w:color="auto"/>
              <w:right w:val="single" w:sz="4" w:space="0" w:color="auto"/>
            </w:tcBorders>
          </w:tcPr>
          <w:p w14:paraId="6E3CFC9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34B40DF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7A89A5F5"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0DB09C4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4B68BF7D"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0C86FAE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1531C6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5C75314C"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Бабажанова</w:t>
            </w:r>
            <w:proofErr w:type="spellEnd"/>
            <w:r w:rsidRPr="002F6665">
              <w:rPr>
                <w:rFonts w:ascii="Times New Roman" w:hAnsi="Times New Roman" w:cs="Times New Roman"/>
                <w:sz w:val="20"/>
                <w:szCs w:val="20"/>
              </w:rPr>
              <w:t xml:space="preserve"> А.А.</w:t>
            </w:r>
          </w:p>
        </w:tc>
      </w:tr>
      <w:tr w:rsidR="00AF5EBC" w:rsidRPr="002F6665" w14:paraId="7AB60950"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8642CDD"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619EDFA"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Тян Валерия </w:t>
            </w:r>
          </w:p>
        </w:tc>
        <w:tc>
          <w:tcPr>
            <w:tcW w:w="1594" w:type="dxa"/>
            <w:tcBorders>
              <w:top w:val="single" w:sz="4" w:space="0" w:color="auto"/>
              <w:left w:val="single" w:sz="4" w:space="0" w:color="auto"/>
              <w:bottom w:val="single" w:sz="4" w:space="0" w:color="auto"/>
              <w:right w:val="single" w:sz="4" w:space="0" w:color="auto"/>
            </w:tcBorders>
          </w:tcPr>
          <w:p w14:paraId="5BCB8BE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2AC2EEF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13564F9A"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7138809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1FA9084E"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32B052B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161B05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0BB6B121"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Бабажанова</w:t>
            </w:r>
            <w:proofErr w:type="spellEnd"/>
            <w:r w:rsidRPr="002F6665">
              <w:rPr>
                <w:rFonts w:ascii="Times New Roman" w:hAnsi="Times New Roman" w:cs="Times New Roman"/>
                <w:sz w:val="20"/>
                <w:szCs w:val="20"/>
              </w:rPr>
              <w:t xml:space="preserve"> А.А.</w:t>
            </w:r>
          </w:p>
        </w:tc>
      </w:tr>
      <w:tr w:rsidR="00AF5EBC" w:rsidRPr="002F6665" w14:paraId="2CCAD23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4904975"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E5EF009"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Шаймерденова Делия </w:t>
            </w:r>
          </w:p>
        </w:tc>
        <w:tc>
          <w:tcPr>
            <w:tcW w:w="1594" w:type="dxa"/>
            <w:tcBorders>
              <w:top w:val="single" w:sz="4" w:space="0" w:color="auto"/>
              <w:left w:val="single" w:sz="4" w:space="0" w:color="auto"/>
              <w:bottom w:val="single" w:sz="4" w:space="0" w:color="auto"/>
              <w:right w:val="single" w:sz="4" w:space="0" w:color="auto"/>
            </w:tcBorders>
          </w:tcPr>
          <w:p w14:paraId="3B2B5DA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09B4244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5EE0D7D7"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72C52C5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114312A0"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52E31E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83D6A7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1729771A"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Бабажанова</w:t>
            </w:r>
            <w:proofErr w:type="spellEnd"/>
            <w:r w:rsidRPr="002F6665">
              <w:rPr>
                <w:rFonts w:ascii="Times New Roman" w:hAnsi="Times New Roman" w:cs="Times New Roman"/>
                <w:sz w:val="20"/>
                <w:szCs w:val="20"/>
              </w:rPr>
              <w:t xml:space="preserve"> А.А.</w:t>
            </w:r>
          </w:p>
        </w:tc>
      </w:tr>
      <w:tr w:rsidR="00AF5EBC" w:rsidRPr="002F6665" w14:paraId="177D45F7"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BEEB961"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04AA9B0"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Аллахвердиев Метин</w:t>
            </w:r>
          </w:p>
        </w:tc>
        <w:tc>
          <w:tcPr>
            <w:tcW w:w="1594" w:type="dxa"/>
            <w:tcBorders>
              <w:top w:val="single" w:sz="4" w:space="0" w:color="auto"/>
              <w:left w:val="single" w:sz="4" w:space="0" w:color="auto"/>
              <w:bottom w:val="single" w:sz="4" w:space="0" w:color="auto"/>
              <w:right w:val="single" w:sz="4" w:space="0" w:color="auto"/>
            </w:tcBorders>
          </w:tcPr>
          <w:p w14:paraId="1B5C8AB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4841ACA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1A88476D"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7928D72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2ED28946"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DE90C6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08CF02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49E5FF3B"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Джангабылова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Ш.К</w:t>
            </w:r>
            <w:proofErr w:type="gramEnd"/>
          </w:p>
        </w:tc>
      </w:tr>
      <w:tr w:rsidR="00AF5EBC" w:rsidRPr="002F6665" w14:paraId="0FF167D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BF1CBCE"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62464B8"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Алсам</w:t>
            </w:r>
            <w:proofErr w:type="spellEnd"/>
            <w:r w:rsidRPr="002F6665">
              <w:rPr>
                <w:rFonts w:ascii="Times New Roman" w:hAnsi="Times New Roman" w:cs="Times New Roman"/>
                <w:sz w:val="20"/>
                <w:szCs w:val="20"/>
                <w:lang w:val="kk-KZ"/>
              </w:rPr>
              <w:t>қызы</w:t>
            </w:r>
            <w:r w:rsidRPr="002F6665">
              <w:rPr>
                <w:rFonts w:ascii="Times New Roman" w:hAnsi="Times New Roman" w:cs="Times New Roman"/>
                <w:sz w:val="20"/>
                <w:szCs w:val="20"/>
              </w:rPr>
              <w:t xml:space="preserve"> Айзере</w:t>
            </w:r>
          </w:p>
        </w:tc>
        <w:tc>
          <w:tcPr>
            <w:tcW w:w="1594" w:type="dxa"/>
            <w:tcBorders>
              <w:top w:val="single" w:sz="4" w:space="0" w:color="auto"/>
              <w:left w:val="single" w:sz="4" w:space="0" w:color="auto"/>
              <w:bottom w:val="single" w:sz="4" w:space="0" w:color="auto"/>
              <w:right w:val="single" w:sz="4" w:space="0" w:color="auto"/>
            </w:tcBorders>
          </w:tcPr>
          <w:p w14:paraId="7D38BA3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044D965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2F8E76AE"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076BC59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4C87ACD6"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0BFE611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8DE7C0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4A49E560"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Джангабылова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Ш.К</w:t>
            </w:r>
            <w:proofErr w:type="gramEnd"/>
          </w:p>
        </w:tc>
      </w:tr>
      <w:tr w:rsidR="00AF5EBC" w:rsidRPr="002F6665" w14:paraId="1E99B67A"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B2AA13E"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D788915"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Аманбаева</w:t>
            </w:r>
            <w:proofErr w:type="spellEnd"/>
            <w:r w:rsidRPr="002F6665">
              <w:rPr>
                <w:rFonts w:ascii="Times New Roman" w:hAnsi="Times New Roman" w:cs="Times New Roman"/>
                <w:sz w:val="20"/>
                <w:szCs w:val="20"/>
              </w:rPr>
              <w:t xml:space="preserve"> Дарья</w:t>
            </w:r>
          </w:p>
        </w:tc>
        <w:tc>
          <w:tcPr>
            <w:tcW w:w="1594" w:type="dxa"/>
            <w:tcBorders>
              <w:top w:val="single" w:sz="4" w:space="0" w:color="auto"/>
              <w:left w:val="single" w:sz="4" w:space="0" w:color="auto"/>
              <w:bottom w:val="single" w:sz="4" w:space="0" w:color="auto"/>
              <w:right w:val="single" w:sz="4" w:space="0" w:color="auto"/>
            </w:tcBorders>
          </w:tcPr>
          <w:p w14:paraId="442FE85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7CF1E37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66B04876"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13D8B70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7BF1568F"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7492AAC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9AF683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193EF069"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Джангабылова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Ш.К</w:t>
            </w:r>
            <w:proofErr w:type="gramEnd"/>
          </w:p>
        </w:tc>
      </w:tr>
      <w:tr w:rsidR="00AF5EBC" w:rsidRPr="002F6665" w14:paraId="69C570C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9FA20FE"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BD06C5D"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Годун Максим</w:t>
            </w:r>
          </w:p>
        </w:tc>
        <w:tc>
          <w:tcPr>
            <w:tcW w:w="1594" w:type="dxa"/>
            <w:tcBorders>
              <w:top w:val="single" w:sz="4" w:space="0" w:color="auto"/>
              <w:left w:val="single" w:sz="4" w:space="0" w:color="auto"/>
              <w:bottom w:val="single" w:sz="4" w:space="0" w:color="auto"/>
              <w:right w:val="single" w:sz="4" w:space="0" w:color="auto"/>
            </w:tcBorders>
          </w:tcPr>
          <w:p w14:paraId="65DA1F8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7BF9300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21B535AC"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3FD8BDF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78FC3BDD"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7F9181A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0C279A9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6662723D"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Джангабылова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Ш.К</w:t>
            </w:r>
            <w:proofErr w:type="gramEnd"/>
          </w:p>
        </w:tc>
      </w:tr>
      <w:tr w:rsidR="00AF5EBC" w:rsidRPr="002F6665" w14:paraId="22E48861"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683EA8A"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DC99A15"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Жанат Тамирис</w:t>
            </w:r>
          </w:p>
        </w:tc>
        <w:tc>
          <w:tcPr>
            <w:tcW w:w="1594" w:type="dxa"/>
            <w:tcBorders>
              <w:top w:val="single" w:sz="4" w:space="0" w:color="auto"/>
              <w:left w:val="single" w:sz="4" w:space="0" w:color="auto"/>
              <w:bottom w:val="single" w:sz="4" w:space="0" w:color="auto"/>
              <w:right w:val="single" w:sz="4" w:space="0" w:color="auto"/>
            </w:tcBorders>
          </w:tcPr>
          <w:p w14:paraId="5A28EB5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6ED8A4D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0839D110"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2D16026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40669D48"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3BAC9CA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802E08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516B77EC"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Джангабылова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Ш.К</w:t>
            </w:r>
            <w:proofErr w:type="gramEnd"/>
          </w:p>
        </w:tc>
      </w:tr>
      <w:tr w:rsidR="00AF5EBC" w:rsidRPr="002F6665" w14:paraId="52F0653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450BD71"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880677A"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Мейрамбек Ханшайым</w:t>
            </w:r>
          </w:p>
        </w:tc>
        <w:tc>
          <w:tcPr>
            <w:tcW w:w="1594" w:type="dxa"/>
            <w:tcBorders>
              <w:top w:val="single" w:sz="4" w:space="0" w:color="auto"/>
              <w:left w:val="single" w:sz="4" w:space="0" w:color="auto"/>
              <w:bottom w:val="single" w:sz="4" w:space="0" w:color="auto"/>
              <w:right w:val="single" w:sz="4" w:space="0" w:color="auto"/>
            </w:tcBorders>
          </w:tcPr>
          <w:p w14:paraId="110E7B7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73A3CE1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6E2608DE"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442F15A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5D5D6108"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62605BC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25AEB6E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3AAB267D"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Джангабылова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Ш.К</w:t>
            </w:r>
            <w:proofErr w:type="gramEnd"/>
          </w:p>
        </w:tc>
      </w:tr>
      <w:tr w:rsidR="00AF5EBC" w:rsidRPr="002F6665" w14:paraId="21D60050"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B671C8F"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DBF7B47"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Мусабек Аиша</w:t>
            </w:r>
          </w:p>
        </w:tc>
        <w:tc>
          <w:tcPr>
            <w:tcW w:w="1594" w:type="dxa"/>
            <w:tcBorders>
              <w:top w:val="single" w:sz="4" w:space="0" w:color="auto"/>
              <w:left w:val="single" w:sz="4" w:space="0" w:color="auto"/>
              <w:bottom w:val="single" w:sz="4" w:space="0" w:color="auto"/>
              <w:right w:val="single" w:sz="4" w:space="0" w:color="auto"/>
            </w:tcBorders>
          </w:tcPr>
          <w:p w14:paraId="65E9513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42DCD57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2CF6EC96"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17DEF79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5FCDC93A"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74ADA0B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3FA925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7ECD3778"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Джангабылова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Ш.К</w:t>
            </w:r>
            <w:proofErr w:type="gramEnd"/>
          </w:p>
        </w:tc>
      </w:tr>
      <w:tr w:rsidR="00AF5EBC" w:rsidRPr="002F6665" w14:paraId="27788C0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9D6D182"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13036E7"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Папихин Никита </w:t>
            </w:r>
          </w:p>
        </w:tc>
        <w:tc>
          <w:tcPr>
            <w:tcW w:w="1594" w:type="dxa"/>
            <w:tcBorders>
              <w:top w:val="single" w:sz="4" w:space="0" w:color="auto"/>
              <w:left w:val="single" w:sz="4" w:space="0" w:color="auto"/>
              <w:bottom w:val="single" w:sz="4" w:space="0" w:color="auto"/>
              <w:right w:val="single" w:sz="4" w:space="0" w:color="auto"/>
            </w:tcBorders>
          </w:tcPr>
          <w:p w14:paraId="21B70B1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0632578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54541FB8"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3A51BB9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6C96A9AE"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6AF874E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8A9324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6DF9E950"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Джангабылова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Ш.К</w:t>
            </w:r>
            <w:proofErr w:type="gramEnd"/>
          </w:p>
        </w:tc>
      </w:tr>
      <w:tr w:rsidR="00AF5EBC" w:rsidRPr="002F6665" w14:paraId="1A72450B"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6A022EF"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8690E7A"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Рыбакова Виктория </w:t>
            </w:r>
          </w:p>
        </w:tc>
        <w:tc>
          <w:tcPr>
            <w:tcW w:w="1594" w:type="dxa"/>
            <w:tcBorders>
              <w:top w:val="single" w:sz="4" w:space="0" w:color="auto"/>
              <w:left w:val="single" w:sz="4" w:space="0" w:color="auto"/>
              <w:bottom w:val="single" w:sz="4" w:space="0" w:color="auto"/>
              <w:right w:val="single" w:sz="4" w:space="0" w:color="auto"/>
            </w:tcBorders>
          </w:tcPr>
          <w:p w14:paraId="515D4E7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0398E80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1C0A2D7C"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4D7FB8D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37E25B22"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01CEF11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7B03824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50A9BADB"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Джангабылова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Ш.К</w:t>
            </w:r>
            <w:proofErr w:type="gramEnd"/>
          </w:p>
        </w:tc>
      </w:tr>
      <w:tr w:rsidR="00AF5EBC" w:rsidRPr="002F6665" w14:paraId="7DE9CB7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CCF7689"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E0340CF"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Сысуева Кира </w:t>
            </w:r>
          </w:p>
        </w:tc>
        <w:tc>
          <w:tcPr>
            <w:tcW w:w="1594" w:type="dxa"/>
            <w:tcBorders>
              <w:top w:val="single" w:sz="4" w:space="0" w:color="auto"/>
              <w:left w:val="single" w:sz="4" w:space="0" w:color="auto"/>
              <w:bottom w:val="single" w:sz="4" w:space="0" w:color="auto"/>
              <w:right w:val="single" w:sz="4" w:space="0" w:color="auto"/>
            </w:tcBorders>
          </w:tcPr>
          <w:p w14:paraId="4DDA134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4222489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38485CE4"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4B2076F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378096EE"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B2B00F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BD057F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22CBC24D"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Джангабылова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Ш.К</w:t>
            </w:r>
            <w:proofErr w:type="gramEnd"/>
          </w:p>
        </w:tc>
      </w:tr>
      <w:tr w:rsidR="00AF5EBC" w:rsidRPr="002F6665" w14:paraId="33372EB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D2F05EC"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002EE0C"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Ткаченко Трофим</w:t>
            </w:r>
          </w:p>
        </w:tc>
        <w:tc>
          <w:tcPr>
            <w:tcW w:w="1594" w:type="dxa"/>
            <w:tcBorders>
              <w:top w:val="single" w:sz="4" w:space="0" w:color="auto"/>
              <w:left w:val="single" w:sz="4" w:space="0" w:color="auto"/>
              <w:bottom w:val="single" w:sz="4" w:space="0" w:color="auto"/>
              <w:right w:val="single" w:sz="4" w:space="0" w:color="auto"/>
            </w:tcBorders>
          </w:tcPr>
          <w:p w14:paraId="6B732ED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3CD961F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7A9156C3"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34BA82F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723EBE41"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6C15A7D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5D5CAF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45D90F92"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Джангабылова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Ш.К</w:t>
            </w:r>
            <w:proofErr w:type="gramEnd"/>
          </w:p>
        </w:tc>
      </w:tr>
      <w:tr w:rsidR="00AF5EBC" w:rsidRPr="002F6665" w14:paraId="0F6B26E0"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70780FC"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5EC3C55"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Тятых Эвелина </w:t>
            </w:r>
          </w:p>
        </w:tc>
        <w:tc>
          <w:tcPr>
            <w:tcW w:w="1594" w:type="dxa"/>
            <w:tcBorders>
              <w:top w:val="single" w:sz="4" w:space="0" w:color="auto"/>
              <w:left w:val="single" w:sz="4" w:space="0" w:color="auto"/>
              <w:bottom w:val="single" w:sz="4" w:space="0" w:color="auto"/>
              <w:right w:val="single" w:sz="4" w:space="0" w:color="auto"/>
            </w:tcBorders>
          </w:tcPr>
          <w:p w14:paraId="72D35B3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315F8B7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39758A6D"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Международный интеллектуальный конкурс </w:t>
            </w:r>
            <w:r w:rsidRPr="002F6665">
              <w:rPr>
                <w:rFonts w:ascii="Times New Roman" w:hAnsi="Times New Roman" w:cs="Times New Roman"/>
                <w:sz w:val="20"/>
                <w:szCs w:val="20"/>
              </w:rPr>
              <w:lastRenderedPageBreak/>
              <w:t>«Пони»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6D4C54A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lastRenderedPageBreak/>
              <w:t xml:space="preserve">Декабрь </w:t>
            </w:r>
          </w:p>
          <w:p w14:paraId="2458A1CD"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7743F72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056EAB6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01B171E6"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Джангабылова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Ш.К</w:t>
            </w:r>
            <w:proofErr w:type="gramEnd"/>
          </w:p>
        </w:tc>
      </w:tr>
      <w:tr w:rsidR="00AF5EBC" w:rsidRPr="002F6665" w14:paraId="0F953CC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CBF1A33"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A5CD132"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Бейб</w:t>
            </w:r>
            <w:proofErr w:type="spellEnd"/>
            <w:r w:rsidRPr="002F6665">
              <w:rPr>
                <w:rFonts w:ascii="Times New Roman" w:hAnsi="Times New Roman" w:cs="Times New Roman"/>
                <w:sz w:val="20"/>
                <w:szCs w:val="20"/>
                <w:lang w:val="kk-KZ"/>
              </w:rPr>
              <w:t>ітұлы Нурасыл</w:t>
            </w:r>
          </w:p>
        </w:tc>
        <w:tc>
          <w:tcPr>
            <w:tcW w:w="1594" w:type="dxa"/>
            <w:tcBorders>
              <w:top w:val="single" w:sz="4" w:space="0" w:color="auto"/>
              <w:left w:val="single" w:sz="4" w:space="0" w:color="auto"/>
              <w:bottom w:val="single" w:sz="4" w:space="0" w:color="auto"/>
              <w:right w:val="single" w:sz="4" w:space="0" w:color="auto"/>
            </w:tcBorders>
          </w:tcPr>
          <w:p w14:paraId="05D24DA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6FF89A2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2F3F0916"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204C63F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2DA2CAF3"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950A12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0543E71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1905D3A6"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Кошанова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А.Ш</w:t>
            </w:r>
            <w:proofErr w:type="gramEnd"/>
            <w:r w:rsidRPr="002F6665">
              <w:rPr>
                <w:rFonts w:ascii="Times New Roman" w:hAnsi="Times New Roman" w:cs="Times New Roman"/>
                <w:sz w:val="20"/>
                <w:szCs w:val="20"/>
              </w:rPr>
              <w:t xml:space="preserve"> </w:t>
            </w:r>
          </w:p>
        </w:tc>
      </w:tr>
      <w:tr w:rsidR="00AF5EBC" w:rsidRPr="002F6665" w14:paraId="5A2AFDD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B4A78D5"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30A86F4"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Выходцева Яна </w:t>
            </w:r>
          </w:p>
        </w:tc>
        <w:tc>
          <w:tcPr>
            <w:tcW w:w="1594" w:type="dxa"/>
            <w:tcBorders>
              <w:top w:val="single" w:sz="4" w:space="0" w:color="auto"/>
              <w:left w:val="single" w:sz="4" w:space="0" w:color="auto"/>
              <w:bottom w:val="single" w:sz="4" w:space="0" w:color="auto"/>
              <w:right w:val="single" w:sz="4" w:space="0" w:color="auto"/>
            </w:tcBorders>
          </w:tcPr>
          <w:p w14:paraId="65E816F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13C67AF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40674EA3"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564089F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04F8F4BD"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DD1B8B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1A9592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68CEA208"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Кошанова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А.Ш</w:t>
            </w:r>
            <w:proofErr w:type="gramEnd"/>
          </w:p>
        </w:tc>
      </w:tr>
      <w:tr w:rsidR="00AF5EBC" w:rsidRPr="002F6665" w14:paraId="4DC8FF6A"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E58573A"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E172229"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Камзебаев Салманали</w:t>
            </w:r>
          </w:p>
        </w:tc>
        <w:tc>
          <w:tcPr>
            <w:tcW w:w="1594" w:type="dxa"/>
            <w:tcBorders>
              <w:top w:val="single" w:sz="4" w:space="0" w:color="auto"/>
              <w:left w:val="single" w:sz="4" w:space="0" w:color="auto"/>
              <w:bottom w:val="single" w:sz="4" w:space="0" w:color="auto"/>
              <w:right w:val="single" w:sz="4" w:space="0" w:color="auto"/>
            </w:tcBorders>
          </w:tcPr>
          <w:p w14:paraId="388673C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1914A74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48625703"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7FB0F07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42061864"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7EE2844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2F96A5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45725238"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Кошанова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А.Ш</w:t>
            </w:r>
            <w:proofErr w:type="gramEnd"/>
          </w:p>
        </w:tc>
      </w:tr>
      <w:tr w:rsidR="00AF5EBC" w:rsidRPr="002F6665" w14:paraId="5688D99B"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2FB73E1"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3994791"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Омашев Ислам</w:t>
            </w:r>
          </w:p>
        </w:tc>
        <w:tc>
          <w:tcPr>
            <w:tcW w:w="1594" w:type="dxa"/>
            <w:tcBorders>
              <w:top w:val="single" w:sz="4" w:space="0" w:color="auto"/>
              <w:left w:val="single" w:sz="4" w:space="0" w:color="auto"/>
              <w:bottom w:val="single" w:sz="4" w:space="0" w:color="auto"/>
              <w:right w:val="single" w:sz="4" w:space="0" w:color="auto"/>
            </w:tcBorders>
          </w:tcPr>
          <w:p w14:paraId="5A5B74C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019C77F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6AB35855"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7D509CA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1896ADEE"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679B2F4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772340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0343AE78"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Кошанова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А.Ш</w:t>
            </w:r>
            <w:proofErr w:type="gramEnd"/>
          </w:p>
        </w:tc>
      </w:tr>
      <w:tr w:rsidR="00AF5EBC" w:rsidRPr="002F6665" w14:paraId="154258B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B10E900"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2C77FBD"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Сагат Инжар</w:t>
            </w:r>
          </w:p>
        </w:tc>
        <w:tc>
          <w:tcPr>
            <w:tcW w:w="1594" w:type="dxa"/>
            <w:tcBorders>
              <w:top w:val="single" w:sz="4" w:space="0" w:color="auto"/>
              <w:left w:val="single" w:sz="4" w:space="0" w:color="auto"/>
              <w:bottom w:val="single" w:sz="4" w:space="0" w:color="auto"/>
              <w:right w:val="single" w:sz="4" w:space="0" w:color="auto"/>
            </w:tcBorders>
          </w:tcPr>
          <w:p w14:paraId="2A7C4E3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7DD1D55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75F3703B"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172575A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131F6901"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370BFCF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1F4730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79ED076A"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Кошанова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А.Ш</w:t>
            </w:r>
            <w:proofErr w:type="gramEnd"/>
          </w:p>
        </w:tc>
      </w:tr>
      <w:tr w:rsidR="00AF5EBC" w:rsidRPr="002F6665" w14:paraId="2494BB5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D52D514"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DC51D41"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Садыков Рамазан</w:t>
            </w:r>
          </w:p>
        </w:tc>
        <w:tc>
          <w:tcPr>
            <w:tcW w:w="1594" w:type="dxa"/>
            <w:tcBorders>
              <w:top w:val="single" w:sz="4" w:space="0" w:color="auto"/>
              <w:left w:val="single" w:sz="4" w:space="0" w:color="auto"/>
              <w:bottom w:val="single" w:sz="4" w:space="0" w:color="auto"/>
              <w:right w:val="single" w:sz="4" w:space="0" w:color="auto"/>
            </w:tcBorders>
          </w:tcPr>
          <w:p w14:paraId="6E00414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1AD4DB2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72E8D80F"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69B5B6A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7B2DF52B"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2D23692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2860B2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2B66DF64"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Кошанова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А.Ш</w:t>
            </w:r>
            <w:proofErr w:type="gramEnd"/>
          </w:p>
        </w:tc>
      </w:tr>
      <w:tr w:rsidR="00AF5EBC" w:rsidRPr="002F6665" w14:paraId="64A1015E"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8E40BC3"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FA42E26"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Тынысбеков Масур</w:t>
            </w:r>
          </w:p>
        </w:tc>
        <w:tc>
          <w:tcPr>
            <w:tcW w:w="1594" w:type="dxa"/>
            <w:tcBorders>
              <w:top w:val="single" w:sz="4" w:space="0" w:color="auto"/>
              <w:left w:val="single" w:sz="4" w:space="0" w:color="auto"/>
              <w:bottom w:val="single" w:sz="4" w:space="0" w:color="auto"/>
              <w:right w:val="single" w:sz="4" w:space="0" w:color="auto"/>
            </w:tcBorders>
          </w:tcPr>
          <w:p w14:paraId="388B60D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560DF2D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7028FAF0"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6F2FC02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15EC42E9"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23CF9FE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F36A17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1DDDE4D8"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Кошанова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А.Ш</w:t>
            </w:r>
            <w:proofErr w:type="gramEnd"/>
          </w:p>
        </w:tc>
      </w:tr>
      <w:tr w:rsidR="00AF5EBC" w:rsidRPr="002F6665" w14:paraId="6F2DC81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FBE5742"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42625DE"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Шарандак Ярослав </w:t>
            </w:r>
          </w:p>
        </w:tc>
        <w:tc>
          <w:tcPr>
            <w:tcW w:w="1594" w:type="dxa"/>
            <w:tcBorders>
              <w:top w:val="single" w:sz="4" w:space="0" w:color="auto"/>
              <w:left w:val="single" w:sz="4" w:space="0" w:color="auto"/>
              <w:bottom w:val="single" w:sz="4" w:space="0" w:color="auto"/>
              <w:right w:val="single" w:sz="4" w:space="0" w:color="auto"/>
            </w:tcBorders>
          </w:tcPr>
          <w:p w14:paraId="1687738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6568505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6DDE35CC"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00C2D56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4D81F230"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0D34FB8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4A1173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7303ADC1"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Кошанова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А.Ш</w:t>
            </w:r>
            <w:proofErr w:type="gramEnd"/>
          </w:p>
        </w:tc>
      </w:tr>
      <w:tr w:rsidR="00AF5EBC" w:rsidRPr="002F6665" w14:paraId="229C184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A61E150"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80D9481"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Ардак</w:t>
            </w:r>
            <w:proofErr w:type="spellEnd"/>
            <w:r w:rsidRPr="002F6665">
              <w:rPr>
                <w:rFonts w:ascii="Times New Roman" w:hAnsi="Times New Roman" w:cs="Times New Roman"/>
                <w:sz w:val="20"/>
                <w:szCs w:val="20"/>
              </w:rPr>
              <w:t xml:space="preserve"> Тамерлан</w:t>
            </w:r>
          </w:p>
        </w:tc>
        <w:tc>
          <w:tcPr>
            <w:tcW w:w="1594" w:type="dxa"/>
            <w:tcBorders>
              <w:top w:val="single" w:sz="4" w:space="0" w:color="auto"/>
              <w:left w:val="single" w:sz="4" w:space="0" w:color="auto"/>
              <w:bottom w:val="single" w:sz="4" w:space="0" w:color="auto"/>
              <w:right w:val="single" w:sz="4" w:space="0" w:color="auto"/>
            </w:tcBorders>
          </w:tcPr>
          <w:p w14:paraId="2C06D58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1D3B875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0FC518BD"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1752BA3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5BBF9D1C"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60FB2B0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EAEFFB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3A95DF16"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Кошанова</w:t>
            </w:r>
            <w:proofErr w:type="spellEnd"/>
            <w:r w:rsidRPr="002F6665">
              <w:rPr>
                <w:rFonts w:ascii="Times New Roman" w:hAnsi="Times New Roman" w:cs="Times New Roman"/>
                <w:sz w:val="20"/>
                <w:szCs w:val="20"/>
              </w:rPr>
              <w:t xml:space="preserve"> А.Ш.</w:t>
            </w:r>
          </w:p>
        </w:tc>
      </w:tr>
      <w:tr w:rsidR="00AF5EBC" w:rsidRPr="002F6665" w14:paraId="3A61E04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95C01A1"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9B77347"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Доскеева Руана </w:t>
            </w:r>
          </w:p>
        </w:tc>
        <w:tc>
          <w:tcPr>
            <w:tcW w:w="1594" w:type="dxa"/>
            <w:tcBorders>
              <w:top w:val="single" w:sz="4" w:space="0" w:color="auto"/>
              <w:left w:val="single" w:sz="4" w:space="0" w:color="auto"/>
              <w:bottom w:val="single" w:sz="4" w:space="0" w:color="auto"/>
              <w:right w:val="single" w:sz="4" w:space="0" w:color="auto"/>
            </w:tcBorders>
          </w:tcPr>
          <w:p w14:paraId="4DCE32F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7A856B0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6B686BDF"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1FFF32F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1C53D9D2"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7D812D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756F1B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7D838A69"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Кошанова</w:t>
            </w:r>
            <w:proofErr w:type="spellEnd"/>
            <w:r w:rsidRPr="002F6665">
              <w:rPr>
                <w:rFonts w:ascii="Times New Roman" w:hAnsi="Times New Roman" w:cs="Times New Roman"/>
                <w:sz w:val="20"/>
                <w:szCs w:val="20"/>
              </w:rPr>
              <w:t xml:space="preserve"> А.Ш.</w:t>
            </w:r>
          </w:p>
        </w:tc>
      </w:tr>
      <w:tr w:rsidR="00AF5EBC" w:rsidRPr="002F6665" w14:paraId="3AD11C78"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7E68AB7"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26476C8"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Васильева Дарина </w:t>
            </w:r>
          </w:p>
        </w:tc>
        <w:tc>
          <w:tcPr>
            <w:tcW w:w="1594" w:type="dxa"/>
            <w:tcBorders>
              <w:top w:val="single" w:sz="4" w:space="0" w:color="auto"/>
              <w:left w:val="single" w:sz="4" w:space="0" w:color="auto"/>
              <w:bottom w:val="single" w:sz="4" w:space="0" w:color="auto"/>
              <w:right w:val="single" w:sz="4" w:space="0" w:color="auto"/>
            </w:tcBorders>
          </w:tcPr>
          <w:p w14:paraId="232DAA8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29F2D42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63C1CC55"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1CC8D5D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5FC131DC"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11A2B61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2A2F684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77C0CEF9"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Марциновская</w:t>
            </w:r>
            <w:proofErr w:type="spellEnd"/>
            <w:r w:rsidRPr="002F6665">
              <w:rPr>
                <w:rFonts w:ascii="Times New Roman" w:hAnsi="Times New Roman" w:cs="Times New Roman"/>
                <w:sz w:val="20"/>
                <w:szCs w:val="20"/>
              </w:rPr>
              <w:t xml:space="preserve"> Н.В.</w:t>
            </w:r>
          </w:p>
        </w:tc>
      </w:tr>
      <w:tr w:rsidR="00AF5EBC" w:rsidRPr="002F6665" w14:paraId="7FF5EA0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33E04BC"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D484B4D"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Запевалов Захар</w:t>
            </w:r>
          </w:p>
        </w:tc>
        <w:tc>
          <w:tcPr>
            <w:tcW w:w="1594" w:type="dxa"/>
            <w:tcBorders>
              <w:top w:val="single" w:sz="4" w:space="0" w:color="auto"/>
              <w:left w:val="single" w:sz="4" w:space="0" w:color="auto"/>
              <w:bottom w:val="single" w:sz="4" w:space="0" w:color="auto"/>
              <w:right w:val="single" w:sz="4" w:space="0" w:color="auto"/>
            </w:tcBorders>
          </w:tcPr>
          <w:p w14:paraId="597DD33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4B1CDAB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2CFE9FDA"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Международный интеллектуальный конкурс «Пони» Интеллектуальный </w:t>
            </w:r>
            <w:r w:rsidRPr="002F6665">
              <w:rPr>
                <w:rFonts w:ascii="Times New Roman" w:hAnsi="Times New Roman" w:cs="Times New Roman"/>
                <w:sz w:val="20"/>
                <w:szCs w:val="20"/>
              </w:rPr>
              <w:lastRenderedPageBreak/>
              <w:t>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3F47491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lastRenderedPageBreak/>
              <w:t xml:space="preserve">Декабрь </w:t>
            </w:r>
          </w:p>
          <w:p w14:paraId="2CCB9122"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188B8B6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C700E9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31ED8436"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Марциновская</w:t>
            </w:r>
            <w:proofErr w:type="spellEnd"/>
            <w:r w:rsidRPr="002F6665">
              <w:rPr>
                <w:rFonts w:ascii="Times New Roman" w:hAnsi="Times New Roman" w:cs="Times New Roman"/>
                <w:sz w:val="20"/>
                <w:szCs w:val="20"/>
              </w:rPr>
              <w:t xml:space="preserve"> Н.В.</w:t>
            </w:r>
          </w:p>
        </w:tc>
      </w:tr>
      <w:tr w:rsidR="00AF5EBC" w:rsidRPr="002F6665" w14:paraId="4DB6C917"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81FE34A"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A5F5225"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Колесников Фаддей </w:t>
            </w:r>
          </w:p>
        </w:tc>
        <w:tc>
          <w:tcPr>
            <w:tcW w:w="1594" w:type="dxa"/>
            <w:tcBorders>
              <w:top w:val="single" w:sz="4" w:space="0" w:color="auto"/>
              <w:left w:val="single" w:sz="4" w:space="0" w:color="auto"/>
              <w:bottom w:val="single" w:sz="4" w:space="0" w:color="auto"/>
              <w:right w:val="single" w:sz="4" w:space="0" w:color="auto"/>
            </w:tcBorders>
          </w:tcPr>
          <w:p w14:paraId="55DF1B2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6B20719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56B38FD1"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41A1217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5D8D9238"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1B2F4CD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00A33CB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115D9200"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Марциновская</w:t>
            </w:r>
            <w:proofErr w:type="spellEnd"/>
            <w:r w:rsidRPr="002F6665">
              <w:rPr>
                <w:rFonts w:ascii="Times New Roman" w:hAnsi="Times New Roman" w:cs="Times New Roman"/>
                <w:sz w:val="20"/>
                <w:szCs w:val="20"/>
              </w:rPr>
              <w:t xml:space="preserve"> Н.В.</w:t>
            </w:r>
          </w:p>
        </w:tc>
      </w:tr>
      <w:tr w:rsidR="00AF5EBC" w:rsidRPr="002F6665" w14:paraId="474F64D7"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84D5A72"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A93BCE7"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Мусальдина Амина </w:t>
            </w:r>
          </w:p>
        </w:tc>
        <w:tc>
          <w:tcPr>
            <w:tcW w:w="1594" w:type="dxa"/>
            <w:tcBorders>
              <w:top w:val="single" w:sz="4" w:space="0" w:color="auto"/>
              <w:left w:val="single" w:sz="4" w:space="0" w:color="auto"/>
              <w:bottom w:val="single" w:sz="4" w:space="0" w:color="auto"/>
              <w:right w:val="single" w:sz="4" w:space="0" w:color="auto"/>
            </w:tcBorders>
          </w:tcPr>
          <w:p w14:paraId="20C2BC9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69C8C79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569CC4B0"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57328AE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49086AA8"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62F0909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1E7B75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717241B3"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Марциновская</w:t>
            </w:r>
            <w:proofErr w:type="spellEnd"/>
            <w:r w:rsidRPr="002F6665">
              <w:rPr>
                <w:rFonts w:ascii="Times New Roman" w:hAnsi="Times New Roman" w:cs="Times New Roman"/>
                <w:sz w:val="20"/>
                <w:szCs w:val="20"/>
              </w:rPr>
              <w:t xml:space="preserve"> Н.В.</w:t>
            </w:r>
          </w:p>
        </w:tc>
      </w:tr>
      <w:tr w:rsidR="00AF5EBC" w:rsidRPr="002F6665" w14:paraId="4AF1CDA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BDC6CD6"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2483AB0"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Мустаев Ратмир</w:t>
            </w:r>
          </w:p>
        </w:tc>
        <w:tc>
          <w:tcPr>
            <w:tcW w:w="1594" w:type="dxa"/>
            <w:tcBorders>
              <w:top w:val="single" w:sz="4" w:space="0" w:color="auto"/>
              <w:left w:val="single" w:sz="4" w:space="0" w:color="auto"/>
              <w:bottom w:val="single" w:sz="4" w:space="0" w:color="auto"/>
              <w:right w:val="single" w:sz="4" w:space="0" w:color="auto"/>
            </w:tcBorders>
          </w:tcPr>
          <w:p w14:paraId="08004FD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0F031BF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05554D38"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3480197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315CAB17"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4B1C5D2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A2FA70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31274794"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Марциновская</w:t>
            </w:r>
            <w:proofErr w:type="spellEnd"/>
            <w:r w:rsidRPr="002F6665">
              <w:rPr>
                <w:rFonts w:ascii="Times New Roman" w:hAnsi="Times New Roman" w:cs="Times New Roman"/>
                <w:sz w:val="20"/>
                <w:szCs w:val="20"/>
              </w:rPr>
              <w:t xml:space="preserve"> Н.В.</w:t>
            </w:r>
          </w:p>
        </w:tc>
      </w:tr>
      <w:tr w:rsidR="00AF5EBC" w:rsidRPr="002F6665" w14:paraId="6EF2618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96B9E84"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0AD0AC9"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Мухаматзянов Никита </w:t>
            </w:r>
          </w:p>
        </w:tc>
        <w:tc>
          <w:tcPr>
            <w:tcW w:w="1594" w:type="dxa"/>
            <w:tcBorders>
              <w:top w:val="single" w:sz="4" w:space="0" w:color="auto"/>
              <w:left w:val="single" w:sz="4" w:space="0" w:color="auto"/>
              <w:bottom w:val="single" w:sz="4" w:space="0" w:color="auto"/>
              <w:right w:val="single" w:sz="4" w:space="0" w:color="auto"/>
            </w:tcBorders>
          </w:tcPr>
          <w:p w14:paraId="3983C33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0EE6160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2BE8426B"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0848D2F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6CD25499"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C046FF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14900D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58B33B2F"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Марциновская</w:t>
            </w:r>
            <w:proofErr w:type="spellEnd"/>
            <w:r w:rsidRPr="002F6665">
              <w:rPr>
                <w:rFonts w:ascii="Times New Roman" w:hAnsi="Times New Roman" w:cs="Times New Roman"/>
                <w:sz w:val="20"/>
                <w:szCs w:val="20"/>
              </w:rPr>
              <w:t xml:space="preserve"> Н.В.</w:t>
            </w:r>
          </w:p>
        </w:tc>
      </w:tr>
      <w:tr w:rsidR="00AF5EBC" w:rsidRPr="002F6665" w14:paraId="1676332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3953224"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DB179B3"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Стасюк Богдан</w:t>
            </w:r>
          </w:p>
        </w:tc>
        <w:tc>
          <w:tcPr>
            <w:tcW w:w="1594" w:type="dxa"/>
            <w:tcBorders>
              <w:top w:val="single" w:sz="4" w:space="0" w:color="auto"/>
              <w:left w:val="single" w:sz="4" w:space="0" w:color="auto"/>
              <w:bottom w:val="single" w:sz="4" w:space="0" w:color="auto"/>
              <w:right w:val="single" w:sz="4" w:space="0" w:color="auto"/>
            </w:tcBorders>
          </w:tcPr>
          <w:p w14:paraId="4C96B41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4C87140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7518CD59"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538AC9F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0E73D617"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0CE8E86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E288C2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5495EB71"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Марциновская</w:t>
            </w:r>
            <w:proofErr w:type="spellEnd"/>
            <w:r w:rsidRPr="002F6665">
              <w:rPr>
                <w:rFonts w:ascii="Times New Roman" w:hAnsi="Times New Roman" w:cs="Times New Roman"/>
                <w:sz w:val="20"/>
                <w:szCs w:val="20"/>
              </w:rPr>
              <w:t xml:space="preserve"> Н.В.</w:t>
            </w:r>
          </w:p>
        </w:tc>
      </w:tr>
      <w:tr w:rsidR="00AF5EBC" w:rsidRPr="002F6665" w14:paraId="1F61745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F94541A"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86B3E7E"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Фрайбергер Диана </w:t>
            </w:r>
          </w:p>
        </w:tc>
        <w:tc>
          <w:tcPr>
            <w:tcW w:w="1594" w:type="dxa"/>
            <w:tcBorders>
              <w:top w:val="single" w:sz="4" w:space="0" w:color="auto"/>
              <w:left w:val="single" w:sz="4" w:space="0" w:color="auto"/>
              <w:bottom w:val="single" w:sz="4" w:space="0" w:color="auto"/>
              <w:right w:val="single" w:sz="4" w:space="0" w:color="auto"/>
            </w:tcBorders>
          </w:tcPr>
          <w:p w14:paraId="1549217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3195CD3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5AED870C"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6562C4A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19202194"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00B4E07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614FE5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3место</w:t>
            </w:r>
          </w:p>
        </w:tc>
        <w:tc>
          <w:tcPr>
            <w:tcW w:w="1418" w:type="dxa"/>
            <w:tcBorders>
              <w:top w:val="single" w:sz="4" w:space="0" w:color="auto"/>
              <w:left w:val="single" w:sz="4" w:space="0" w:color="auto"/>
              <w:bottom w:val="single" w:sz="4" w:space="0" w:color="auto"/>
              <w:right w:val="single" w:sz="4" w:space="0" w:color="auto"/>
            </w:tcBorders>
          </w:tcPr>
          <w:p w14:paraId="5E6D3A46"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Марциновская</w:t>
            </w:r>
            <w:proofErr w:type="spellEnd"/>
            <w:r w:rsidRPr="002F6665">
              <w:rPr>
                <w:rFonts w:ascii="Times New Roman" w:hAnsi="Times New Roman" w:cs="Times New Roman"/>
                <w:sz w:val="20"/>
                <w:szCs w:val="20"/>
              </w:rPr>
              <w:t xml:space="preserve"> Н.В.</w:t>
            </w:r>
          </w:p>
        </w:tc>
      </w:tr>
      <w:tr w:rsidR="00AF5EBC" w:rsidRPr="002F6665" w14:paraId="2539C21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8B9BA98"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8385CDF"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Холоднюк Яромир</w:t>
            </w:r>
          </w:p>
        </w:tc>
        <w:tc>
          <w:tcPr>
            <w:tcW w:w="1594" w:type="dxa"/>
            <w:tcBorders>
              <w:top w:val="single" w:sz="4" w:space="0" w:color="auto"/>
              <w:left w:val="single" w:sz="4" w:space="0" w:color="auto"/>
              <w:bottom w:val="single" w:sz="4" w:space="0" w:color="auto"/>
              <w:right w:val="single" w:sz="4" w:space="0" w:color="auto"/>
            </w:tcBorders>
          </w:tcPr>
          <w:p w14:paraId="754F900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0855658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4F242DED"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3A02C70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179AEB0F"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2D384DC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40DA9E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7B3B18F7"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Марциновская</w:t>
            </w:r>
            <w:proofErr w:type="spellEnd"/>
            <w:r w:rsidRPr="002F6665">
              <w:rPr>
                <w:rFonts w:ascii="Times New Roman" w:hAnsi="Times New Roman" w:cs="Times New Roman"/>
                <w:sz w:val="20"/>
                <w:szCs w:val="20"/>
              </w:rPr>
              <w:t xml:space="preserve"> Н.В.</w:t>
            </w:r>
          </w:p>
        </w:tc>
      </w:tr>
      <w:tr w:rsidR="00AF5EBC" w:rsidRPr="002F6665" w14:paraId="36F062A5"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3D746F8"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4CA596E"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Аверкиева Ева</w:t>
            </w:r>
          </w:p>
        </w:tc>
        <w:tc>
          <w:tcPr>
            <w:tcW w:w="1594" w:type="dxa"/>
            <w:tcBorders>
              <w:top w:val="single" w:sz="4" w:space="0" w:color="auto"/>
              <w:left w:val="single" w:sz="4" w:space="0" w:color="auto"/>
              <w:bottom w:val="single" w:sz="4" w:space="0" w:color="auto"/>
              <w:right w:val="single" w:sz="4" w:space="0" w:color="auto"/>
            </w:tcBorders>
          </w:tcPr>
          <w:p w14:paraId="41D5B9C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3F45324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5CA6BAF6"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035F622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7D457CDB"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6DD3E61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752E654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0FF14BA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Мигранова Р</w:t>
            </w:r>
            <w:r w:rsidRPr="002F6665">
              <w:rPr>
                <w:rFonts w:ascii="Times New Roman" w:hAnsi="Times New Roman" w:cs="Times New Roman"/>
                <w:sz w:val="20"/>
                <w:szCs w:val="20"/>
              </w:rPr>
              <w:t>.К.</w:t>
            </w:r>
          </w:p>
        </w:tc>
      </w:tr>
      <w:tr w:rsidR="00AF5EBC" w:rsidRPr="002F6665" w14:paraId="7C6E836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F051C06"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210E1FB"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Еркежан Далер</w:t>
            </w:r>
          </w:p>
        </w:tc>
        <w:tc>
          <w:tcPr>
            <w:tcW w:w="1594" w:type="dxa"/>
            <w:tcBorders>
              <w:top w:val="single" w:sz="4" w:space="0" w:color="auto"/>
              <w:left w:val="single" w:sz="4" w:space="0" w:color="auto"/>
              <w:bottom w:val="single" w:sz="4" w:space="0" w:color="auto"/>
              <w:right w:val="single" w:sz="4" w:space="0" w:color="auto"/>
            </w:tcBorders>
          </w:tcPr>
          <w:p w14:paraId="1CBA1ED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2B3D207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6312C486"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620A465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3F391C2C"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0CFA900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0374912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29F022A9"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Мигранова</w:t>
            </w:r>
            <w:proofErr w:type="spellEnd"/>
            <w:r w:rsidRPr="002F6665">
              <w:rPr>
                <w:rFonts w:ascii="Times New Roman" w:hAnsi="Times New Roman" w:cs="Times New Roman"/>
                <w:sz w:val="20"/>
                <w:szCs w:val="20"/>
              </w:rPr>
              <w:t xml:space="preserve"> Р.К.</w:t>
            </w:r>
          </w:p>
        </w:tc>
      </w:tr>
      <w:tr w:rsidR="00AF5EBC" w:rsidRPr="002F6665" w14:paraId="611AC3A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6B44111"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C30EEA3"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Картабаев Рамиль</w:t>
            </w:r>
          </w:p>
        </w:tc>
        <w:tc>
          <w:tcPr>
            <w:tcW w:w="1594" w:type="dxa"/>
            <w:tcBorders>
              <w:top w:val="single" w:sz="4" w:space="0" w:color="auto"/>
              <w:left w:val="single" w:sz="4" w:space="0" w:color="auto"/>
              <w:bottom w:val="single" w:sz="4" w:space="0" w:color="auto"/>
              <w:right w:val="single" w:sz="4" w:space="0" w:color="auto"/>
            </w:tcBorders>
          </w:tcPr>
          <w:p w14:paraId="3C3FA54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70B55CC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78B43386"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34298C9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3903993B"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A1A497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 xml:space="preserve"> </w:t>
            </w:r>
            <w:r w:rsidRPr="002F6665">
              <w:rPr>
                <w:rFonts w:ascii="Times New Roman" w:hAnsi="Times New Roman" w:cs="Times New Roman"/>
                <w:sz w:val="20"/>
                <w:szCs w:val="20"/>
              </w:rPr>
              <w:t>Диплом</w:t>
            </w:r>
          </w:p>
          <w:p w14:paraId="3D82578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w:t>
            </w:r>
            <w:r w:rsidRPr="002F6665">
              <w:rPr>
                <w:rFonts w:ascii="Times New Roman" w:hAnsi="Times New Roman" w:cs="Times New Roman"/>
                <w:sz w:val="20"/>
                <w:szCs w:val="20"/>
                <w:lang w:val="kk-KZ"/>
              </w:rPr>
              <w:t xml:space="preserve"> место</w:t>
            </w:r>
          </w:p>
        </w:tc>
        <w:tc>
          <w:tcPr>
            <w:tcW w:w="1418" w:type="dxa"/>
            <w:tcBorders>
              <w:top w:val="single" w:sz="4" w:space="0" w:color="auto"/>
              <w:left w:val="single" w:sz="4" w:space="0" w:color="auto"/>
              <w:bottom w:val="single" w:sz="4" w:space="0" w:color="auto"/>
              <w:right w:val="single" w:sz="4" w:space="0" w:color="auto"/>
            </w:tcBorders>
          </w:tcPr>
          <w:p w14:paraId="4C653122"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Мигранова</w:t>
            </w:r>
            <w:proofErr w:type="spellEnd"/>
            <w:r w:rsidRPr="002F6665">
              <w:rPr>
                <w:rFonts w:ascii="Times New Roman" w:hAnsi="Times New Roman" w:cs="Times New Roman"/>
                <w:sz w:val="20"/>
                <w:szCs w:val="20"/>
              </w:rPr>
              <w:t xml:space="preserve"> Р.К.</w:t>
            </w:r>
          </w:p>
        </w:tc>
      </w:tr>
      <w:tr w:rsidR="00AF5EBC" w:rsidRPr="002F6665" w14:paraId="1296177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AD204B6"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60BA8C9"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Сарайкин Дмитрий </w:t>
            </w:r>
          </w:p>
        </w:tc>
        <w:tc>
          <w:tcPr>
            <w:tcW w:w="1594" w:type="dxa"/>
            <w:tcBorders>
              <w:top w:val="single" w:sz="4" w:space="0" w:color="auto"/>
              <w:left w:val="single" w:sz="4" w:space="0" w:color="auto"/>
              <w:bottom w:val="single" w:sz="4" w:space="0" w:color="auto"/>
              <w:right w:val="single" w:sz="4" w:space="0" w:color="auto"/>
            </w:tcBorders>
          </w:tcPr>
          <w:p w14:paraId="48570BB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4E6996D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43CC9FC1"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1C198D4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1B4E82D0"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2DFD361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611B42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5038154D"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Мигранова</w:t>
            </w:r>
            <w:proofErr w:type="spellEnd"/>
            <w:r w:rsidRPr="002F6665">
              <w:rPr>
                <w:rFonts w:ascii="Times New Roman" w:hAnsi="Times New Roman" w:cs="Times New Roman"/>
                <w:sz w:val="20"/>
                <w:szCs w:val="20"/>
              </w:rPr>
              <w:t xml:space="preserve"> Р.К.</w:t>
            </w:r>
          </w:p>
        </w:tc>
      </w:tr>
      <w:tr w:rsidR="00AF5EBC" w:rsidRPr="002F6665" w14:paraId="7D5A4D6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30F3109"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8D8E2F7"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Темірхан Амина </w:t>
            </w:r>
          </w:p>
        </w:tc>
        <w:tc>
          <w:tcPr>
            <w:tcW w:w="1594" w:type="dxa"/>
            <w:tcBorders>
              <w:top w:val="single" w:sz="4" w:space="0" w:color="auto"/>
              <w:left w:val="single" w:sz="4" w:space="0" w:color="auto"/>
              <w:bottom w:val="single" w:sz="4" w:space="0" w:color="auto"/>
              <w:right w:val="single" w:sz="4" w:space="0" w:color="auto"/>
            </w:tcBorders>
          </w:tcPr>
          <w:p w14:paraId="5387D62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1D2F676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3E9E3D45"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57A1670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65F9F452"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411ECEE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5F4109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3 место </w:t>
            </w:r>
          </w:p>
        </w:tc>
        <w:tc>
          <w:tcPr>
            <w:tcW w:w="1418" w:type="dxa"/>
            <w:tcBorders>
              <w:top w:val="single" w:sz="4" w:space="0" w:color="auto"/>
              <w:left w:val="single" w:sz="4" w:space="0" w:color="auto"/>
              <w:bottom w:val="single" w:sz="4" w:space="0" w:color="auto"/>
              <w:right w:val="single" w:sz="4" w:space="0" w:color="auto"/>
            </w:tcBorders>
          </w:tcPr>
          <w:p w14:paraId="0F2E46AE"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Мигранова</w:t>
            </w:r>
            <w:proofErr w:type="spellEnd"/>
            <w:r w:rsidRPr="002F6665">
              <w:rPr>
                <w:rFonts w:ascii="Times New Roman" w:hAnsi="Times New Roman" w:cs="Times New Roman"/>
                <w:sz w:val="20"/>
                <w:szCs w:val="20"/>
              </w:rPr>
              <w:t xml:space="preserve"> Р.К.</w:t>
            </w:r>
          </w:p>
        </w:tc>
      </w:tr>
      <w:tr w:rsidR="00AF5EBC" w:rsidRPr="002F6665" w14:paraId="2E0CFB0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C58AAEF"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0A25AFB"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Шайхова Адия</w:t>
            </w:r>
          </w:p>
        </w:tc>
        <w:tc>
          <w:tcPr>
            <w:tcW w:w="1594" w:type="dxa"/>
            <w:tcBorders>
              <w:top w:val="single" w:sz="4" w:space="0" w:color="auto"/>
              <w:left w:val="single" w:sz="4" w:space="0" w:color="auto"/>
              <w:bottom w:val="single" w:sz="4" w:space="0" w:color="auto"/>
              <w:right w:val="single" w:sz="4" w:space="0" w:color="auto"/>
            </w:tcBorders>
          </w:tcPr>
          <w:p w14:paraId="2F8925F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3B81C22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7C023B10"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7CA0E06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42CDB88B"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692D805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1A16D4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78E96D24"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Мигранова</w:t>
            </w:r>
            <w:proofErr w:type="spellEnd"/>
            <w:r w:rsidRPr="002F6665">
              <w:rPr>
                <w:rFonts w:ascii="Times New Roman" w:hAnsi="Times New Roman" w:cs="Times New Roman"/>
                <w:sz w:val="20"/>
                <w:szCs w:val="20"/>
              </w:rPr>
              <w:t xml:space="preserve"> Р.К.</w:t>
            </w:r>
          </w:p>
        </w:tc>
      </w:tr>
      <w:tr w:rsidR="00AF5EBC" w:rsidRPr="002F6665" w14:paraId="2CB220C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3084764"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FA7921C"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Баяшев</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Бейбарыс</w:t>
            </w:r>
            <w:proofErr w:type="spellEnd"/>
          </w:p>
        </w:tc>
        <w:tc>
          <w:tcPr>
            <w:tcW w:w="1594" w:type="dxa"/>
            <w:tcBorders>
              <w:top w:val="single" w:sz="4" w:space="0" w:color="auto"/>
              <w:left w:val="single" w:sz="4" w:space="0" w:color="auto"/>
              <w:bottom w:val="single" w:sz="4" w:space="0" w:color="auto"/>
              <w:right w:val="single" w:sz="4" w:space="0" w:color="auto"/>
            </w:tcBorders>
          </w:tcPr>
          <w:p w14:paraId="4A9CFA4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033AB29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7DE300AE"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089E16A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33D74CB3"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65A62E9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3554BB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6A46798E"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Орынбекова</w:t>
            </w:r>
            <w:proofErr w:type="spellEnd"/>
            <w:r w:rsidRPr="002F6665">
              <w:rPr>
                <w:rFonts w:ascii="Times New Roman" w:hAnsi="Times New Roman" w:cs="Times New Roman"/>
                <w:sz w:val="20"/>
                <w:szCs w:val="20"/>
              </w:rPr>
              <w:t xml:space="preserve"> М.Б.</w:t>
            </w:r>
          </w:p>
        </w:tc>
      </w:tr>
      <w:tr w:rsidR="00AF5EBC" w:rsidRPr="002F6665" w14:paraId="27596521"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89FD36C"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67EB65E"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Малик Аслан </w:t>
            </w:r>
          </w:p>
        </w:tc>
        <w:tc>
          <w:tcPr>
            <w:tcW w:w="1594" w:type="dxa"/>
            <w:tcBorders>
              <w:top w:val="single" w:sz="4" w:space="0" w:color="auto"/>
              <w:left w:val="single" w:sz="4" w:space="0" w:color="auto"/>
              <w:bottom w:val="single" w:sz="4" w:space="0" w:color="auto"/>
              <w:right w:val="single" w:sz="4" w:space="0" w:color="auto"/>
            </w:tcBorders>
          </w:tcPr>
          <w:p w14:paraId="36270FB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1392919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78E8D500"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17405E3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1B6ADED0"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6DF296F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0E95A36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место</w:t>
            </w:r>
          </w:p>
        </w:tc>
        <w:tc>
          <w:tcPr>
            <w:tcW w:w="1418" w:type="dxa"/>
            <w:tcBorders>
              <w:top w:val="single" w:sz="4" w:space="0" w:color="auto"/>
              <w:left w:val="single" w:sz="4" w:space="0" w:color="auto"/>
              <w:bottom w:val="single" w:sz="4" w:space="0" w:color="auto"/>
              <w:right w:val="single" w:sz="4" w:space="0" w:color="auto"/>
            </w:tcBorders>
          </w:tcPr>
          <w:p w14:paraId="1DAA3FAC"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Орынбекова</w:t>
            </w:r>
            <w:proofErr w:type="spellEnd"/>
            <w:r w:rsidRPr="002F6665">
              <w:rPr>
                <w:rFonts w:ascii="Times New Roman" w:hAnsi="Times New Roman" w:cs="Times New Roman"/>
                <w:sz w:val="20"/>
                <w:szCs w:val="20"/>
              </w:rPr>
              <w:t xml:space="preserve"> М.Б.</w:t>
            </w:r>
          </w:p>
        </w:tc>
      </w:tr>
      <w:tr w:rsidR="00AF5EBC" w:rsidRPr="002F6665" w14:paraId="6CDF047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B896CF2"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2253E1B"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Мустафина Меруерт</w:t>
            </w:r>
          </w:p>
        </w:tc>
        <w:tc>
          <w:tcPr>
            <w:tcW w:w="1594" w:type="dxa"/>
            <w:tcBorders>
              <w:top w:val="single" w:sz="4" w:space="0" w:color="auto"/>
              <w:left w:val="single" w:sz="4" w:space="0" w:color="auto"/>
              <w:bottom w:val="single" w:sz="4" w:space="0" w:color="auto"/>
              <w:right w:val="single" w:sz="4" w:space="0" w:color="auto"/>
            </w:tcBorders>
          </w:tcPr>
          <w:p w14:paraId="79CC628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30EBE0C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641A298C"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5AB8CD1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7EA15833"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0EC1A31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59AD89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1074D368"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Орынбекова</w:t>
            </w:r>
            <w:proofErr w:type="spellEnd"/>
            <w:r w:rsidRPr="002F6665">
              <w:rPr>
                <w:rFonts w:ascii="Times New Roman" w:hAnsi="Times New Roman" w:cs="Times New Roman"/>
                <w:sz w:val="20"/>
                <w:szCs w:val="20"/>
              </w:rPr>
              <w:t xml:space="preserve"> М.Б.</w:t>
            </w:r>
          </w:p>
        </w:tc>
      </w:tr>
      <w:tr w:rsidR="00AF5EBC" w:rsidRPr="002F6665" w14:paraId="125E007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2BC02BB"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1C1992C"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Стефанович Милана </w:t>
            </w:r>
          </w:p>
        </w:tc>
        <w:tc>
          <w:tcPr>
            <w:tcW w:w="1594" w:type="dxa"/>
            <w:tcBorders>
              <w:top w:val="single" w:sz="4" w:space="0" w:color="auto"/>
              <w:left w:val="single" w:sz="4" w:space="0" w:color="auto"/>
              <w:bottom w:val="single" w:sz="4" w:space="0" w:color="auto"/>
              <w:right w:val="single" w:sz="4" w:space="0" w:color="auto"/>
            </w:tcBorders>
          </w:tcPr>
          <w:p w14:paraId="3B1E13A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0BE4283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4AE76AD8"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2AFAC86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71E6A20E"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37E3EB5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DC87D5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4F7D3B6F"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Орынбекова</w:t>
            </w:r>
            <w:proofErr w:type="spellEnd"/>
            <w:r w:rsidRPr="002F6665">
              <w:rPr>
                <w:rFonts w:ascii="Times New Roman" w:hAnsi="Times New Roman" w:cs="Times New Roman"/>
                <w:sz w:val="20"/>
                <w:szCs w:val="20"/>
              </w:rPr>
              <w:t xml:space="preserve"> М.Б.</w:t>
            </w:r>
          </w:p>
        </w:tc>
      </w:tr>
      <w:tr w:rsidR="00AF5EBC" w:rsidRPr="002F6665" w14:paraId="7416EE6A"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B43D734"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4A3ABCD"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Абитаев Чингиз </w:t>
            </w:r>
          </w:p>
        </w:tc>
        <w:tc>
          <w:tcPr>
            <w:tcW w:w="1594" w:type="dxa"/>
            <w:tcBorders>
              <w:top w:val="single" w:sz="4" w:space="0" w:color="auto"/>
              <w:left w:val="single" w:sz="4" w:space="0" w:color="auto"/>
              <w:bottom w:val="single" w:sz="4" w:space="0" w:color="auto"/>
              <w:right w:val="single" w:sz="4" w:space="0" w:color="auto"/>
            </w:tcBorders>
          </w:tcPr>
          <w:p w14:paraId="06029D0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2D4E1EC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28FFBC51"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75E84B3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6B9A4403"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1830086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Диплом</w:t>
            </w:r>
          </w:p>
          <w:p w14:paraId="05BFEF4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2F4B3AA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 xml:space="preserve">Рахимжанова </w:t>
            </w:r>
            <w:r w:rsidRPr="002F6665">
              <w:rPr>
                <w:rFonts w:ascii="Times New Roman" w:hAnsi="Times New Roman" w:cs="Times New Roman"/>
                <w:sz w:val="20"/>
                <w:szCs w:val="20"/>
              </w:rPr>
              <w:t>Н.К.</w:t>
            </w:r>
          </w:p>
        </w:tc>
      </w:tr>
      <w:tr w:rsidR="00AF5EBC" w:rsidRPr="002F6665" w14:paraId="76FA1C8E"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EC5441B"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0D2935A"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Дербуш Дарья </w:t>
            </w:r>
          </w:p>
        </w:tc>
        <w:tc>
          <w:tcPr>
            <w:tcW w:w="1594" w:type="dxa"/>
            <w:tcBorders>
              <w:top w:val="single" w:sz="4" w:space="0" w:color="auto"/>
              <w:left w:val="single" w:sz="4" w:space="0" w:color="auto"/>
              <w:bottom w:val="single" w:sz="4" w:space="0" w:color="auto"/>
              <w:right w:val="single" w:sz="4" w:space="0" w:color="auto"/>
            </w:tcBorders>
          </w:tcPr>
          <w:p w14:paraId="096BD1D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085DFF6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191B9AD0"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530EDE3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7C70278A"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75A9DC7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07C448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0A5EEEC1"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Рахимжанова</w:t>
            </w:r>
            <w:proofErr w:type="spellEnd"/>
            <w:r w:rsidRPr="002F6665">
              <w:rPr>
                <w:rFonts w:ascii="Times New Roman" w:hAnsi="Times New Roman" w:cs="Times New Roman"/>
                <w:sz w:val="20"/>
                <w:szCs w:val="20"/>
              </w:rPr>
              <w:t xml:space="preserve"> Н.К.</w:t>
            </w:r>
          </w:p>
        </w:tc>
      </w:tr>
      <w:tr w:rsidR="00AF5EBC" w:rsidRPr="002F6665" w14:paraId="1525519D"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426677F"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05D7358"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Ксендиков Константин</w:t>
            </w:r>
          </w:p>
        </w:tc>
        <w:tc>
          <w:tcPr>
            <w:tcW w:w="1594" w:type="dxa"/>
            <w:tcBorders>
              <w:top w:val="single" w:sz="4" w:space="0" w:color="auto"/>
              <w:left w:val="single" w:sz="4" w:space="0" w:color="auto"/>
              <w:bottom w:val="single" w:sz="4" w:space="0" w:color="auto"/>
              <w:right w:val="single" w:sz="4" w:space="0" w:color="auto"/>
            </w:tcBorders>
          </w:tcPr>
          <w:p w14:paraId="1C1EA25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5E47370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6D17EC93"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49DBB11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0C25E2ED"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247F659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668C38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3C229119"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Рахимжанова</w:t>
            </w:r>
            <w:proofErr w:type="spellEnd"/>
            <w:r w:rsidRPr="002F6665">
              <w:rPr>
                <w:rFonts w:ascii="Times New Roman" w:hAnsi="Times New Roman" w:cs="Times New Roman"/>
                <w:sz w:val="20"/>
                <w:szCs w:val="20"/>
              </w:rPr>
              <w:t xml:space="preserve"> Н.К.</w:t>
            </w:r>
          </w:p>
        </w:tc>
      </w:tr>
      <w:tr w:rsidR="00AF5EBC" w:rsidRPr="002F6665" w14:paraId="3ACC4008"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3B8AC3B"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EB4361D"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Бадло</w:t>
            </w:r>
            <w:proofErr w:type="spellEnd"/>
            <w:r w:rsidRPr="002F6665">
              <w:rPr>
                <w:rFonts w:ascii="Times New Roman" w:hAnsi="Times New Roman" w:cs="Times New Roman"/>
                <w:sz w:val="20"/>
                <w:szCs w:val="20"/>
              </w:rPr>
              <w:t xml:space="preserve"> Егор</w:t>
            </w:r>
          </w:p>
        </w:tc>
        <w:tc>
          <w:tcPr>
            <w:tcW w:w="1594" w:type="dxa"/>
            <w:tcBorders>
              <w:top w:val="single" w:sz="4" w:space="0" w:color="auto"/>
              <w:left w:val="single" w:sz="4" w:space="0" w:color="auto"/>
              <w:bottom w:val="single" w:sz="4" w:space="0" w:color="auto"/>
              <w:right w:val="single" w:sz="4" w:space="0" w:color="auto"/>
            </w:tcBorders>
          </w:tcPr>
          <w:p w14:paraId="128CD8D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406795E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60EFC5E4"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6987B46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16201DC6"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6922E64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7AEA331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05B63998"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Сарсенова</w:t>
            </w:r>
            <w:proofErr w:type="spellEnd"/>
            <w:r w:rsidRPr="002F6665">
              <w:rPr>
                <w:rFonts w:ascii="Times New Roman" w:hAnsi="Times New Roman" w:cs="Times New Roman"/>
                <w:sz w:val="20"/>
                <w:szCs w:val="20"/>
              </w:rPr>
              <w:t xml:space="preserve"> Ж.Б.</w:t>
            </w:r>
          </w:p>
        </w:tc>
      </w:tr>
      <w:tr w:rsidR="00AF5EBC" w:rsidRPr="002F6665" w14:paraId="5179904D"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8C13525"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72095CC" w14:textId="77777777" w:rsidR="00524255" w:rsidRPr="002F6665" w:rsidRDefault="00524255" w:rsidP="00524255">
            <w:pPr>
              <w:spacing w:after="0" w:line="240" w:lineRule="auto"/>
              <w:rPr>
                <w:rFonts w:ascii="Times New Roman" w:hAnsi="Times New Roman" w:cs="Times New Roman"/>
                <w:sz w:val="20"/>
                <w:szCs w:val="20"/>
              </w:rPr>
            </w:pPr>
            <w:proofErr w:type="spellStart"/>
            <w:r w:rsidRPr="002F6665">
              <w:rPr>
                <w:rFonts w:ascii="Times New Roman" w:hAnsi="Times New Roman" w:cs="Times New Roman"/>
                <w:sz w:val="20"/>
                <w:szCs w:val="20"/>
              </w:rPr>
              <w:t>Байлин</w:t>
            </w:r>
            <w:proofErr w:type="spellEnd"/>
            <w:r w:rsidRPr="002F6665">
              <w:rPr>
                <w:rFonts w:ascii="Times New Roman" w:hAnsi="Times New Roman" w:cs="Times New Roman"/>
                <w:sz w:val="20"/>
                <w:szCs w:val="20"/>
              </w:rPr>
              <w:t xml:space="preserve"> </w:t>
            </w:r>
            <w:r w:rsidRPr="002F6665">
              <w:rPr>
                <w:rFonts w:ascii="Times New Roman" w:hAnsi="Times New Roman" w:cs="Times New Roman"/>
                <w:sz w:val="20"/>
                <w:szCs w:val="20"/>
                <w:lang w:val="kk-KZ"/>
              </w:rPr>
              <w:t>Әділет</w:t>
            </w:r>
          </w:p>
        </w:tc>
        <w:tc>
          <w:tcPr>
            <w:tcW w:w="1594" w:type="dxa"/>
            <w:tcBorders>
              <w:top w:val="single" w:sz="4" w:space="0" w:color="auto"/>
              <w:left w:val="single" w:sz="4" w:space="0" w:color="auto"/>
              <w:bottom w:val="single" w:sz="4" w:space="0" w:color="auto"/>
              <w:right w:val="single" w:sz="4" w:space="0" w:color="auto"/>
            </w:tcBorders>
          </w:tcPr>
          <w:p w14:paraId="781F864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6C6F437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037BCE7A"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3FACD23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640A9001"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04435D6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276295C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0C19B676"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Сарсенова</w:t>
            </w:r>
            <w:proofErr w:type="spellEnd"/>
            <w:r w:rsidRPr="002F6665">
              <w:rPr>
                <w:rFonts w:ascii="Times New Roman" w:hAnsi="Times New Roman" w:cs="Times New Roman"/>
                <w:sz w:val="20"/>
                <w:szCs w:val="20"/>
              </w:rPr>
              <w:t xml:space="preserve"> Ж.Б.</w:t>
            </w:r>
          </w:p>
        </w:tc>
      </w:tr>
      <w:tr w:rsidR="00AF5EBC" w:rsidRPr="002F6665" w14:paraId="3DD49431"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FA1C618"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C3964AE"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Ирханова Милана </w:t>
            </w:r>
          </w:p>
        </w:tc>
        <w:tc>
          <w:tcPr>
            <w:tcW w:w="1594" w:type="dxa"/>
            <w:tcBorders>
              <w:top w:val="single" w:sz="4" w:space="0" w:color="auto"/>
              <w:left w:val="single" w:sz="4" w:space="0" w:color="auto"/>
              <w:bottom w:val="single" w:sz="4" w:space="0" w:color="auto"/>
              <w:right w:val="single" w:sz="4" w:space="0" w:color="auto"/>
            </w:tcBorders>
          </w:tcPr>
          <w:p w14:paraId="00D8388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01FCB02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55FE118C"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0EF3FD3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4146E26E"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769648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0143B08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1CD8A23C"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Сарсенова</w:t>
            </w:r>
            <w:proofErr w:type="spellEnd"/>
            <w:r w:rsidRPr="002F6665">
              <w:rPr>
                <w:rFonts w:ascii="Times New Roman" w:hAnsi="Times New Roman" w:cs="Times New Roman"/>
                <w:sz w:val="20"/>
                <w:szCs w:val="20"/>
              </w:rPr>
              <w:t xml:space="preserve"> Ж.Б.</w:t>
            </w:r>
          </w:p>
        </w:tc>
      </w:tr>
      <w:tr w:rsidR="00AF5EBC" w:rsidRPr="002F6665" w14:paraId="25B717E8"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F45EA37"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8370A02"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Носова Полина </w:t>
            </w:r>
          </w:p>
        </w:tc>
        <w:tc>
          <w:tcPr>
            <w:tcW w:w="1594" w:type="dxa"/>
            <w:tcBorders>
              <w:top w:val="single" w:sz="4" w:space="0" w:color="auto"/>
              <w:left w:val="single" w:sz="4" w:space="0" w:color="auto"/>
              <w:bottom w:val="single" w:sz="4" w:space="0" w:color="auto"/>
              <w:right w:val="single" w:sz="4" w:space="0" w:color="auto"/>
            </w:tcBorders>
          </w:tcPr>
          <w:p w14:paraId="5287DA3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40CC95D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039CB1EC"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2D625E4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31C7EF29"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E2ECD2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48192D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39EBCA27"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Сарсенова</w:t>
            </w:r>
            <w:proofErr w:type="spellEnd"/>
            <w:r w:rsidRPr="002F6665">
              <w:rPr>
                <w:rFonts w:ascii="Times New Roman" w:hAnsi="Times New Roman" w:cs="Times New Roman"/>
                <w:sz w:val="20"/>
                <w:szCs w:val="20"/>
              </w:rPr>
              <w:t xml:space="preserve"> Ж.Б.</w:t>
            </w:r>
          </w:p>
        </w:tc>
      </w:tr>
      <w:tr w:rsidR="00AF5EBC" w:rsidRPr="002F6665" w14:paraId="149FAC3B"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C1CDBAC"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A243EC1"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Нурканбаев Самир</w:t>
            </w:r>
          </w:p>
        </w:tc>
        <w:tc>
          <w:tcPr>
            <w:tcW w:w="1594" w:type="dxa"/>
            <w:tcBorders>
              <w:top w:val="single" w:sz="4" w:space="0" w:color="auto"/>
              <w:left w:val="single" w:sz="4" w:space="0" w:color="auto"/>
              <w:bottom w:val="single" w:sz="4" w:space="0" w:color="auto"/>
              <w:right w:val="single" w:sz="4" w:space="0" w:color="auto"/>
            </w:tcBorders>
          </w:tcPr>
          <w:p w14:paraId="5B887A4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1DC7117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78F5D3C0"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Международный интеллектуальный конкурс </w:t>
            </w:r>
            <w:r w:rsidRPr="002F6665">
              <w:rPr>
                <w:rFonts w:ascii="Times New Roman" w:hAnsi="Times New Roman" w:cs="Times New Roman"/>
                <w:sz w:val="20"/>
                <w:szCs w:val="20"/>
              </w:rPr>
              <w:lastRenderedPageBreak/>
              <w:t>«Пони»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09C95E9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lastRenderedPageBreak/>
              <w:t xml:space="preserve">Декабрь </w:t>
            </w:r>
          </w:p>
          <w:p w14:paraId="0D3DB739"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13AAB15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6613F5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2BC73742"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Сарсенова</w:t>
            </w:r>
            <w:proofErr w:type="spellEnd"/>
            <w:r w:rsidRPr="002F6665">
              <w:rPr>
                <w:rFonts w:ascii="Times New Roman" w:hAnsi="Times New Roman" w:cs="Times New Roman"/>
                <w:sz w:val="20"/>
                <w:szCs w:val="20"/>
              </w:rPr>
              <w:t xml:space="preserve"> Ж.Б.</w:t>
            </w:r>
          </w:p>
        </w:tc>
      </w:tr>
      <w:tr w:rsidR="00AF5EBC" w:rsidRPr="002F6665" w14:paraId="79C179A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C9F1153"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D687858"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Сысуева Ирина </w:t>
            </w:r>
          </w:p>
        </w:tc>
        <w:tc>
          <w:tcPr>
            <w:tcW w:w="1594" w:type="dxa"/>
            <w:tcBorders>
              <w:top w:val="single" w:sz="4" w:space="0" w:color="auto"/>
              <w:left w:val="single" w:sz="4" w:space="0" w:color="auto"/>
              <w:bottom w:val="single" w:sz="4" w:space="0" w:color="auto"/>
              <w:right w:val="single" w:sz="4" w:space="0" w:color="auto"/>
            </w:tcBorders>
          </w:tcPr>
          <w:p w14:paraId="7BDD7D9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7B28F25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6CE5A249"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408FAAA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6292A44E"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2EB623C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C880C5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2A4D7D02"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Сарсенова</w:t>
            </w:r>
            <w:proofErr w:type="spellEnd"/>
            <w:r w:rsidRPr="002F6665">
              <w:rPr>
                <w:rFonts w:ascii="Times New Roman" w:hAnsi="Times New Roman" w:cs="Times New Roman"/>
                <w:sz w:val="20"/>
                <w:szCs w:val="20"/>
              </w:rPr>
              <w:t xml:space="preserve"> Ж.Б.</w:t>
            </w:r>
          </w:p>
        </w:tc>
      </w:tr>
      <w:tr w:rsidR="00AF5EBC" w:rsidRPr="002F6665" w14:paraId="6712788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E66251D"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FAA8ACB"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Шпанов Силан</w:t>
            </w:r>
          </w:p>
        </w:tc>
        <w:tc>
          <w:tcPr>
            <w:tcW w:w="1594" w:type="dxa"/>
            <w:tcBorders>
              <w:top w:val="single" w:sz="4" w:space="0" w:color="auto"/>
              <w:left w:val="single" w:sz="4" w:space="0" w:color="auto"/>
              <w:bottom w:val="single" w:sz="4" w:space="0" w:color="auto"/>
              <w:right w:val="single" w:sz="4" w:space="0" w:color="auto"/>
            </w:tcBorders>
          </w:tcPr>
          <w:p w14:paraId="4C9B95F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07D5074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128469B6"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7CD832D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0D229BFA"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03C678B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70112B5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5DB7966B"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Сарсенова</w:t>
            </w:r>
            <w:proofErr w:type="spellEnd"/>
            <w:r w:rsidRPr="002F6665">
              <w:rPr>
                <w:rFonts w:ascii="Times New Roman" w:hAnsi="Times New Roman" w:cs="Times New Roman"/>
                <w:sz w:val="20"/>
                <w:szCs w:val="20"/>
              </w:rPr>
              <w:t xml:space="preserve"> Ж.Б.</w:t>
            </w:r>
          </w:p>
        </w:tc>
      </w:tr>
      <w:tr w:rsidR="00AF5EBC" w:rsidRPr="002F6665" w14:paraId="3A0B728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AA70EAA"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5EA6302"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Ыскак Айару</w:t>
            </w:r>
          </w:p>
        </w:tc>
        <w:tc>
          <w:tcPr>
            <w:tcW w:w="1594" w:type="dxa"/>
            <w:tcBorders>
              <w:top w:val="single" w:sz="4" w:space="0" w:color="auto"/>
              <w:left w:val="single" w:sz="4" w:space="0" w:color="auto"/>
              <w:bottom w:val="single" w:sz="4" w:space="0" w:color="auto"/>
              <w:right w:val="single" w:sz="4" w:space="0" w:color="auto"/>
            </w:tcBorders>
          </w:tcPr>
          <w:p w14:paraId="0BE4EFA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68CA049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292041BF"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55870B2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38C313E2"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2EDE9A9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2CDD9CB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4CD24770"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Сарсенова</w:t>
            </w:r>
            <w:proofErr w:type="spellEnd"/>
            <w:r w:rsidRPr="002F6665">
              <w:rPr>
                <w:rFonts w:ascii="Times New Roman" w:hAnsi="Times New Roman" w:cs="Times New Roman"/>
                <w:sz w:val="20"/>
                <w:szCs w:val="20"/>
              </w:rPr>
              <w:t xml:space="preserve"> Ж.Б.</w:t>
            </w:r>
          </w:p>
        </w:tc>
      </w:tr>
      <w:tr w:rsidR="00AF5EBC" w:rsidRPr="002F6665" w14:paraId="0DAB8807"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4363D0C"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FD0ED8C"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Япс Борис </w:t>
            </w:r>
          </w:p>
        </w:tc>
        <w:tc>
          <w:tcPr>
            <w:tcW w:w="1594" w:type="dxa"/>
            <w:tcBorders>
              <w:top w:val="single" w:sz="4" w:space="0" w:color="auto"/>
              <w:left w:val="single" w:sz="4" w:space="0" w:color="auto"/>
              <w:bottom w:val="single" w:sz="4" w:space="0" w:color="auto"/>
              <w:right w:val="single" w:sz="4" w:space="0" w:color="auto"/>
            </w:tcBorders>
          </w:tcPr>
          <w:p w14:paraId="5D35D4D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753268A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29E501B8"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517FB4D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2B49F433"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4F2A1CA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D9ACBA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56837EFD"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Сарсенова</w:t>
            </w:r>
            <w:proofErr w:type="spellEnd"/>
            <w:r w:rsidRPr="002F6665">
              <w:rPr>
                <w:rFonts w:ascii="Times New Roman" w:hAnsi="Times New Roman" w:cs="Times New Roman"/>
                <w:sz w:val="20"/>
                <w:szCs w:val="20"/>
              </w:rPr>
              <w:t xml:space="preserve"> Ж.Б.</w:t>
            </w:r>
          </w:p>
        </w:tc>
      </w:tr>
      <w:tr w:rsidR="00AF5EBC" w:rsidRPr="002F6665" w14:paraId="6B7AEDF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88E3F66"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422F123"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Кошанова Адель</w:t>
            </w:r>
          </w:p>
        </w:tc>
        <w:tc>
          <w:tcPr>
            <w:tcW w:w="1594" w:type="dxa"/>
            <w:tcBorders>
              <w:top w:val="single" w:sz="4" w:space="0" w:color="auto"/>
              <w:left w:val="single" w:sz="4" w:space="0" w:color="auto"/>
              <w:bottom w:val="single" w:sz="4" w:space="0" w:color="auto"/>
              <w:right w:val="single" w:sz="4" w:space="0" w:color="auto"/>
            </w:tcBorders>
          </w:tcPr>
          <w:p w14:paraId="5B89B7A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4D58AAF6"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5DA378E8"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6362387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4A1C30ED"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368DC0D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772B387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50230B72"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Сейтжан</w:t>
            </w:r>
            <w:proofErr w:type="spellEnd"/>
            <w:r w:rsidRPr="002F6665">
              <w:rPr>
                <w:rFonts w:ascii="Times New Roman" w:hAnsi="Times New Roman" w:cs="Times New Roman"/>
                <w:sz w:val="20"/>
                <w:szCs w:val="20"/>
              </w:rPr>
              <w:t xml:space="preserve"> Г.В.</w:t>
            </w:r>
          </w:p>
        </w:tc>
      </w:tr>
      <w:tr w:rsidR="00AF5EBC" w:rsidRPr="002F6665" w14:paraId="631E30C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60785CD"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9A4F37F"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Темирлан Амир</w:t>
            </w:r>
          </w:p>
        </w:tc>
        <w:tc>
          <w:tcPr>
            <w:tcW w:w="1594" w:type="dxa"/>
            <w:tcBorders>
              <w:top w:val="single" w:sz="4" w:space="0" w:color="auto"/>
              <w:left w:val="single" w:sz="4" w:space="0" w:color="auto"/>
              <w:bottom w:val="single" w:sz="4" w:space="0" w:color="auto"/>
              <w:right w:val="single" w:sz="4" w:space="0" w:color="auto"/>
            </w:tcBorders>
          </w:tcPr>
          <w:p w14:paraId="581E29C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18366F1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7B4FD7F5"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411CCAB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089999F0"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07B33C4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021CD44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27076E46"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Сейтжан</w:t>
            </w:r>
            <w:proofErr w:type="spellEnd"/>
            <w:r w:rsidRPr="002F6665">
              <w:rPr>
                <w:rFonts w:ascii="Times New Roman" w:hAnsi="Times New Roman" w:cs="Times New Roman"/>
                <w:sz w:val="20"/>
                <w:szCs w:val="20"/>
              </w:rPr>
              <w:t xml:space="preserve"> Г.В.</w:t>
            </w:r>
          </w:p>
        </w:tc>
      </w:tr>
      <w:tr w:rsidR="00AF5EBC" w:rsidRPr="002F6665" w14:paraId="0F6DD5A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842E9E3"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A1372E5"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Хасенова Амангельды</w:t>
            </w:r>
          </w:p>
        </w:tc>
        <w:tc>
          <w:tcPr>
            <w:tcW w:w="1594" w:type="dxa"/>
            <w:tcBorders>
              <w:top w:val="single" w:sz="4" w:space="0" w:color="auto"/>
              <w:left w:val="single" w:sz="4" w:space="0" w:color="auto"/>
              <w:bottom w:val="single" w:sz="4" w:space="0" w:color="auto"/>
              <w:right w:val="single" w:sz="4" w:space="0" w:color="auto"/>
            </w:tcBorders>
          </w:tcPr>
          <w:p w14:paraId="372B955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1E0CA51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66251FB7"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393EA59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33628FB5"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672FD909"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1A616A5"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4BBF92C1"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Сейтжан</w:t>
            </w:r>
            <w:proofErr w:type="spellEnd"/>
            <w:r w:rsidRPr="002F6665">
              <w:rPr>
                <w:rFonts w:ascii="Times New Roman" w:hAnsi="Times New Roman" w:cs="Times New Roman"/>
                <w:sz w:val="20"/>
                <w:szCs w:val="20"/>
              </w:rPr>
              <w:t xml:space="preserve"> Г.В.</w:t>
            </w:r>
          </w:p>
        </w:tc>
      </w:tr>
      <w:tr w:rsidR="00AF5EBC" w:rsidRPr="002F6665" w14:paraId="6538E1BA"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3AA0B7D"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D876725"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Габдрахманова Арина </w:t>
            </w:r>
          </w:p>
        </w:tc>
        <w:tc>
          <w:tcPr>
            <w:tcW w:w="1594" w:type="dxa"/>
            <w:tcBorders>
              <w:top w:val="single" w:sz="4" w:space="0" w:color="auto"/>
              <w:left w:val="single" w:sz="4" w:space="0" w:color="auto"/>
              <w:bottom w:val="single" w:sz="4" w:space="0" w:color="auto"/>
              <w:right w:val="single" w:sz="4" w:space="0" w:color="auto"/>
            </w:tcBorders>
          </w:tcPr>
          <w:p w14:paraId="3E8CBAC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37E630F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14F086CA"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6A6FA2CF"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57C5DE94"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CF8A58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9F272F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75309E61"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Тажетдинова</w:t>
            </w:r>
            <w:proofErr w:type="spellEnd"/>
            <w:r w:rsidRPr="002F6665">
              <w:rPr>
                <w:rFonts w:ascii="Times New Roman" w:hAnsi="Times New Roman" w:cs="Times New Roman"/>
                <w:sz w:val="20"/>
                <w:szCs w:val="20"/>
              </w:rPr>
              <w:t xml:space="preserve"> А.Б.</w:t>
            </w:r>
          </w:p>
        </w:tc>
      </w:tr>
      <w:tr w:rsidR="00AF5EBC" w:rsidRPr="002F6665" w14:paraId="6BB2E09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2388B63"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E48479B"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Муратов Таир</w:t>
            </w:r>
          </w:p>
        </w:tc>
        <w:tc>
          <w:tcPr>
            <w:tcW w:w="1594" w:type="dxa"/>
            <w:tcBorders>
              <w:top w:val="single" w:sz="4" w:space="0" w:color="auto"/>
              <w:left w:val="single" w:sz="4" w:space="0" w:color="auto"/>
              <w:bottom w:val="single" w:sz="4" w:space="0" w:color="auto"/>
              <w:right w:val="single" w:sz="4" w:space="0" w:color="auto"/>
            </w:tcBorders>
          </w:tcPr>
          <w:p w14:paraId="15EFDBB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2DCC4C6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119CC8BE"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46CDDE0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62CB13BF"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23C16D7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E922BD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58A9230F"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Тажетдинова</w:t>
            </w:r>
            <w:proofErr w:type="spellEnd"/>
            <w:r w:rsidRPr="002F6665">
              <w:rPr>
                <w:rFonts w:ascii="Times New Roman" w:hAnsi="Times New Roman" w:cs="Times New Roman"/>
                <w:sz w:val="20"/>
                <w:szCs w:val="20"/>
              </w:rPr>
              <w:t xml:space="preserve"> А.Б.</w:t>
            </w:r>
          </w:p>
        </w:tc>
      </w:tr>
      <w:tr w:rsidR="00AF5EBC" w:rsidRPr="002F6665" w14:paraId="137E2B9E"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8601C5D"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A2CE524"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Пак Дарья</w:t>
            </w:r>
          </w:p>
        </w:tc>
        <w:tc>
          <w:tcPr>
            <w:tcW w:w="1594" w:type="dxa"/>
            <w:tcBorders>
              <w:top w:val="single" w:sz="4" w:space="0" w:color="auto"/>
              <w:left w:val="single" w:sz="4" w:space="0" w:color="auto"/>
              <w:bottom w:val="single" w:sz="4" w:space="0" w:color="auto"/>
              <w:right w:val="single" w:sz="4" w:space="0" w:color="auto"/>
            </w:tcBorders>
          </w:tcPr>
          <w:p w14:paraId="175F6940"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4255878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663E1B1D"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77A3212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483B5AB6"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2813E30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DF9D831"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14E79650"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Тажетдинова</w:t>
            </w:r>
            <w:proofErr w:type="spellEnd"/>
            <w:r w:rsidRPr="002F6665">
              <w:rPr>
                <w:rFonts w:ascii="Times New Roman" w:hAnsi="Times New Roman" w:cs="Times New Roman"/>
                <w:sz w:val="20"/>
                <w:szCs w:val="20"/>
              </w:rPr>
              <w:t xml:space="preserve"> А.Б.</w:t>
            </w:r>
          </w:p>
        </w:tc>
      </w:tr>
      <w:tr w:rsidR="00AF5EBC" w:rsidRPr="002F6665" w14:paraId="00C25821"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A5C1AD9"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A7ED77D"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Соладышев Илья </w:t>
            </w:r>
          </w:p>
        </w:tc>
        <w:tc>
          <w:tcPr>
            <w:tcW w:w="1594" w:type="dxa"/>
            <w:tcBorders>
              <w:top w:val="single" w:sz="4" w:space="0" w:color="auto"/>
              <w:left w:val="single" w:sz="4" w:space="0" w:color="auto"/>
              <w:bottom w:val="single" w:sz="4" w:space="0" w:color="auto"/>
              <w:right w:val="single" w:sz="4" w:space="0" w:color="auto"/>
            </w:tcBorders>
          </w:tcPr>
          <w:p w14:paraId="1F1DBC64"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52D103F8"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37923169"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Международный интеллектуальный конкурс «Пони» Интеллектуальный 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7E7E6DB2"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Декабрь </w:t>
            </w:r>
          </w:p>
          <w:p w14:paraId="53433CB9"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557D772C"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951B763"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место</w:t>
            </w:r>
          </w:p>
        </w:tc>
        <w:tc>
          <w:tcPr>
            <w:tcW w:w="1418" w:type="dxa"/>
            <w:tcBorders>
              <w:top w:val="single" w:sz="4" w:space="0" w:color="auto"/>
              <w:left w:val="single" w:sz="4" w:space="0" w:color="auto"/>
              <w:bottom w:val="single" w:sz="4" w:space="0" w:color="auto"/>
              <w:right w:val="single" w:sz="4" w:space="0" w:color="auto"/>
            </w:tcBorders>
          </w:tcPr>
          <w:p w14:paraId="5EF53A16"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Тажетдинова</w:t>
            </w:r>
            <w:proofErr w:type="spellEnd"/>
            <w:r w:rsidRPr="002F6665">
              <w:rPr>
                <w:rFonts w:ascii="Times New Roman" w:hAnsi="Times New Roman" w:cs="Times New Roman"/>
                <w:sz w:val="20"/>
                <w:szCs w:val="20"/>
              </w:rPr>
              <w:t xml:space="preserve"> А.Б.</w:t>
            </w:r>
          </w:p>
        </w:tc>
      </w:tr>
      <w:tr w:rsidR="00AF5EBC" w:rsidRPr="002F6665" w14:paraId="1240892B"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ABBA050" w14:textId="77777777" w:rsidR="00524255" w:rsidRPr="002F6665" w:rsidRDefault="00524255">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B01EAFD" w14:textId="77777777" w:rsidR="00524255" w:rsidRPr="002F6665" w:rsidRDefault="00524255" w:rsidP="00524255">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kk-KZ"/>
              </w:rPr>
              <w:t xml:space="preserve">Такенова Полина </w:t>
            </w:r>
          </w:p>
        </w:tc>
        <w:tc>
          <w:tcPr>
            <w:tcW w:w="1594" w:type="dxa"/>
            <w:tcBorders>
              <w:top w:val="single" w:sz="4" w:space="0" w:color="auto"/>
              <w:left w:val="single" w:sz="4" w:space="0" w:color="auto"/>
              <w:bottom w:val="single" w:sz="4" w:space="0" w:color="auto"/>
              <w:right w:val="single" w:sz="4" w:space="0" w:color="auto"/>
            </w:tcBorders>
          </w:tcPr>
          <w:p w14:paraId="23A0CD9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Естествознание</w:t>
            </w:r>
          </w:p>
          <w:p w14:paraId="6AFCFAD7"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Познание мира  </w:t>
            </w:r>
          </w:p>
        </w:tc>
        <w:tc>
          <w:tcPr>
            <w:tcW w:w="2559" w:type="dxa"/>
            <w:tcBorders>
              <w:top w:val="single" w:sz="4" w:space="0" w:color="auto"/>
              <w:left w:val="single" w:sz="4" w:space="0" w:color="auto"/>
              <w:bottom w:val="single" w:sz="4" w:space="0" w:color="auto"/>
              <w:right w:val="single" w:sz="4" w:space="0" w:color="auto"/>
            </w:tcBorders>
          </w:tcPr>
          <w:p w14:paraId="062FFF26" w14:textId="77777777" w:rsidR="00524255" w:rsidRPr="002F6665" w:rsidRDefault="00524255" w:rsidP="00524255">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Международный интеллектуальный конкурс «Пони» Интеллектуальный </w:t>
            </w:r>
            <w:r w:rsidRPr="002F6665">
              <w:rPr>
                <w:rFonts w:ascii="Times New Roman" w:hAnsi="Times New Roman" w:cs="Times New Roman"/>
                <w:sz w:val="20"/>
                <w:szCs w:val="20"/>
              </w:rPr>
              <w:lastRenderedPageBreak/>
              <w:t>центр «</w:t>
            </w:r>
            <w:proofErr w:type="spellStart"/>
            <w:r w:rsidRPr="002F6665">
              <w:rPr>
                <w:rFonts w:ascii="Times New Roman" w:hAnsi="Times New Roman" w:cs="Times New Roman"/>
                <w:sz w:val="20"/>
                <w:szCs w:val="20"/>
              </w:rPr>
              <w:t>Ẏркер</w:t>
            </w:r>
            <w:proofErr w:type="spellEnd"/>
            <w:proofErr w:type="gramStart"/>
            <w:r w:rsidRPr="002F6665">
              <w:rPr>
                <w:rFonts w:ascii="Times New Roman" w:hAnsi="Times New Roman" w:cs="Times New Roman"/>
                <w:sz w:val="20"/>
                <w:szCs w:val="20"/>
              </w:rPr>
              <w:t>» ,</w:t>
            </w:r>
            <w:proofErr w:type="gramEnd"/>
            <w:r w:rsidRPr="002F6665">
              <w:rPr>
                <w:rFonts w:ascii="Times New Roman" w:hAnsi="Times New Roman" w:cs="Times New Roman"/>
                <w:sz w:val="20"/>
                <w:szCs w:val="20"/>
              </w:rPr>
              <w:t xml:space="preserve"> совместно с Астана </w:t>
            </w:r>
            <w:proofErr w:type="spellStart"/>
            <w:r w:rsidRPr="002F6665">
              <w:rPr>
                <w:rFonts w:ascii="Times New Roman" w:hAnsi="Times New Roman" w:cs="Times New Roman"/>
                <w:sz w:val="20"/>
                <w:szCs w:val="20"/>
              </w:rPr>
              <w:t>Дарыны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7A5BFDCA"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lastRenderedPageBreak/>
              <w:t xml:space="preserve">Декабрь </w:t>
            </w:r>
          </w:p>
          <w:p w14:paraId="362415EF" w14:textId="77777777" w:rsidR="00524255" w:rsidRPr="002F6665" w:rsidRDefault="00524255" w:rsidP="00524255">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г</w:t>
            </w:r>
          </w:p>
        </w:tc>
        <w:tc>
          <w:tcPr>
            <w:tcW w:w="1341" w:type="dxa"/>
            <w:tcBorders>
              <w:top w:val="single" w:sz="4" w:space="0" w:color="auto"/>
              <w:left w:val="single" w:sz="4" w:space="0" w:color="auto"/>
              <w:bottom w:val="single" w:sz="4" w:space="0" w:color="auto"/>
              <w:right w:val="single" w:sz="4" w:space="0" w:color="auto"/>
            </w:tcBorders>
          </w:tcPr>
          <w:p w14:paraId="216A4CD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0613885D"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место</w:t>
            </w:r>
          </w:p>
        </w:tc>
        <w:tc>
          <w:tcPr>
            <w:tcW w:w="1418" w:type="dxa"/>
            <w:tcBorders>
              <w:top w:val="single" w:sz="4" w:space="0" w:color="auto"/>
              <w:left w:val="single" w:sz="4" w:space="0" w:color="auto"/>
              <w:bottom w:val="single" w:sz="4" w:space="0" w:color="auto"/>
              <w:right w:val="single" w:sz="4" w:space="0" w:color="auto"/>
            </w:tcBorders>
          </w:tcPr>
          <w:p w14:paraId="3663159A" w14:textId="77777777" w:rsidR="00524255" w:rsidRPr="002F6665" w:rsidRDefault="00524255" w:rsidP="00524255">
            <w:pPr>
              <w:spacing w:after="0" w:line="240" w:lineRule="auto"/>
              <w:jc w:val="center"/>
              <w:rPr>
                <w:rFonts w:ascii="Times New Roman" w:hAnsi="Times New Roman" w:cs="Times New Roman"/>
                <w:sz w:val="20"/>
                <w:szCs w:val="20"/>
              </w:rPr>
            </w:pPr>
            <w:proofErr w:type="spellStart"/>
            <w:r w:rsidRPr="002F6665">
              <w:rPr>
                <w:rFonts w:ascii="Times New Roman" w:hAnsi="Times New Roman" w:cs="Times New Roman"/>
                <w:sz w:val="20"/>
                <w:szCs w:val="20"/>
              </w:rPr>
              <w:t>Тажетдинова</w:t>
            </w:r>
            <w:proofErr w:type="spellEnd"/>
            <w:r w:rsidRPr="002F6665">
              <w:rPr>
                <w:rFonts w:ascii="Times New Roman" w:hAnsi="Times New Roman" w:cs="Times New Roman"/>
                <w:sz w:val="20"/>
                <w:szCs w:val="20"/>
              </w:rPr>
              <w:t xml:space="preserve"> А.Б.</w:t>
            </w:r>
          </w:p>
        </w:tc>
      </w:tr>
    </w:tbl>
    <w:p w14:paraId="50DAF064" w14:textId="77777777" w:rsidR="00524255" w:rsidRPr="002F6665" w:rsidRDefault="00524255" w:rsidP="00524255">
      <w:pPr>
        <w:spacing w:after="0" w:line="240" w:lineRule="auto"/>
        <w:rPr>
          <w:rFonts w:ascii="Times New Roman" w:hAnsi="Times New Roman" w:cs="Times New Roman"/>
          <w:sz w:val="20"/>
          <w:szCs w:val="20"/>
        </w:rPr>
      </w:pPr>
    </w:p>
    <w:p w14:paraId="21C3682F" w14:textId="77777777" w:rsidR="00524255" w:rsidRPr="002F6665" w:rsidRDefault="00524255" w:rsidP="00524255">
      <w:pPr>
        <w:spacing w:after="0" w:line="240" w:lineRule="auto"/>
        <w:jc w:val="center"/>
        <w:rPr>
          <w:rFonts w:ascii="Times New Roman" w:hAnsi="Times New Roman" w:cs="Times New Roman"/>
          <w:b/>
          <w:bCs/>
          <w:sz w:val="20"/>
          <w:szCs w:val="20"/>
        </w:rPr>
      </w:pPr>
    </w:p>
    <w:p w14:paraId="4EFA845A" w14:textId="77777777" w:rsidR="00E72196" w:rsidRPr="002F6665" w:rsidRDefault="00E72196" w:rsidP="00E72196">
      <w:pPr>
        <w:spacing w:after="0" w:line="240" w:lineRule="auto"/>
        <w:jc w:val="right"/>
        <w:rPr>
          <w:rFonts w:ascii="Times New Roman" w:hAnsi="Times New Roman" w:cs="Times New Roman"/>
          <w:b/>
          <w:bCs/>
          <w:sz w:val="24"/>
          <w:szCs w:val="24"/>
        </w:rPr>
      </w:pPr>
    </w:p>
    <w:p w14:paraId="38D35A29" w14:textId="77777777" w:rsidR="00E72196" w:rsidRPr="002F6665" w:rsidRDefault="00E72196" w:rsidP="00E72196">
      <w:pPr>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Таблица №60</w:t>
      </w:r>
    </w:p>
    <w:p w14:paraId="608091DD" w14:textId="34659A0B" w:rsidR="00524255" w:rsidRPr="002F6665" w:rsidRDefault="00524255" w:rsidP="00E72196">
      <w:pPr>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Творческие</w:t>
      </w:r>
      <w:r w:rsidR="00AF5EBC" w:rsidRPr="002F6665">
        <w:rPr>
          <w:rFonts w:ascii="Times New Roman" w:hAnsi="Times New Roman" w:cs="Times New Roman"/>
          <w:b/>
          <w:bCs/>
          <w:sz w:val="24"/>
          <w:szCs w:val="24"/>
        </w:rPr>
        <w:t xml:space="preserve"> </w:t>
      </w:r>
      <w:r w:rsidRPr="002F6665">
        <w:rPr>
          <w:rFonts w:ascii="Times New Roman" w:hAnsi="Times New Roman" w:cs="Times New Roman"/>
          <w:b/>
          <w:bCs/>
          <w:sz w:val="24"/>
          <w:szCs w:val="24"/>
        </w:rPr>
        <w:t>к</w:t>
      </w:r>
      <w:r w:rsidR="00AF5EBC" w:rsidRPr="002F6665">
        <w:rPr>
          <w:rFonts w:ascii="Times New Roman" w:hAnsi="Times New Roman" w:cs="Times New Roman"/>
          <w:b/>
          <w:bCs/>
          <w:sz w:val="24"/>
          <w:szCs w:val="24"/>
        </w:rPr>
        <w:t>о</w:t>
      </w:r>
      <w:r w:rsidRPr="002F6665">
        <w:rPr>
          <w:rFonts w:ascii="Times New Roman" w:hAnsi="Times New Roman" w:cs="Times New Roman"/>
          <w:b/>
          <w:bCs/>
          <w:sz w:val="24"/>
          <w:szCs w:val="24"/>
        </w:rPr>
        <w:t xml:space="preserve">нкурсы </w:t>
      </w:r>
    </w:p>
    <w:p w14:paraId="3F68AD5E" w14:textId="77777777" w:rsidR="00524255" w:rsidRPr="002F6665" w:rsidRDefault="00524255" w:rsidP="00524255">
      <w:pPr>
        <w:spacing w:after="0" w:line="240" w:lineRule="auto"/>
        <w:rPr>
          <w:rFonts w:ascii="Times New Roman" w:hAnsi="Times New Roman" w:cs="Times New Roman"/>
          <w:sz w:val="20"/>
          <w:szCs w:val="20"/>
        </w:rPr>
      </w:pPr>
    </w:p>
    <w:tbl>
      <w:tblPr>
        <w:tblW w:w="101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1067"/>
        <w:gridCol w:w="2396"/>
        <w:gridCol w:w="1198"/>
        <w:gridCol w:w="1647"/>
        <w:gridCol w:w="1947"/>
      </w:tblGrid>
      <w:tr w:rsidR="00524255" w:rsidRPr="002F6665" w14:paraId="765CA3A2" w14:textId="77777777" w:rsidTr="00E72196">
        <w:trPr>
          <w:trHeight w:val="361"/>
        </w:trPr>
        <w:tc>
          <w:tcPr>
            <w:tcW w:w="1872" w:type="dxa"/>
            <w:tcBorders>
              <w:top w:val="single" w:sz="4" w:space="0" w:color="auto"/>
              <w:left w:val="single" w:sz="4" w:space="0" w:color="auto"/>
              <w:bottom w:val="single" w:sz="4" w:space="0" w:color="auto"/>
              <w:right w:val="single" w:sz="4" w:space="0" w:color="auto"/>
            </w:tcBorders>
          </w:tcPr>
          <w:p w14:paraId="2DCFC013" w14:textId="77777777" w:rsidR="00524255" w:rsidRPr="002F6665" w:rsidRDefault="00524255" w:rsidP="00524255">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Палагутин Дмитрий</w:t>
            </w:r>
          </w:p>
          <w:p w14:paraId="160852FA" w14:textId="77777777" w:rsidR="00524255" w:rsidRPr="002F6665" w:rsidRDefault="00524255" w:rsidP="00524255">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6 «Е» класс</w:t>
            </w:r>
          </w:p>
        </w:tc>
        <w:tc>
          <w:tcPr>
            <w:tcW w:w="1067" w:type="dxa"/>
            <w:tcBorders>
              <w:top w:val="single" w:sz="4" w:space="0" w:color="auto"/>
              <w:left w:val="single" w:sz="4" w:space="0" w:color="auto"/>
              <w:bottom w:val="single" w:sz="4" w:space="0" w:color="auto"/>
              <w:right w:val="single" w:sz="4" w:space="0" w:color="auto"/>
            </w:tcBorders>
          </w:tcPr>
          <w:p w14:paraId="5863EB87" w14:textId="77777777" w:rsidR="00524255" w:rsidRPr="002F6665" w:rsidRDefault="00524255" w:rsidP="00524255">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Художественный труд (ИЗО)</w:t>
            </w:r>
          </w:p>
        </w:tc>
        <w:tc>
          <w:tcPr>
            <w:tcW w:w="2396" w:type="dxa"/>
            <w:tcBorders>
              <w:top w:val="single" w:sz="4" w:space="0" w:color="auto"/>
              <w:left w:val="single" w:sz="4" w:space="0" w:color="auto"/>
              <w:bottom w:val="single" w:sz="4" w:space="0" w:color="auto"/>
              <w:right w:val="single" w:sz="4" w:space="0" w:color="auto"/>
            </w:tcBorders>
          </w:tcPr>
          <w:p w14:paraId="0C4F886A" w14:textId="77777777" w:rsidR="00524255" w:rsidRPr="002F6665" w:rsidRDefault="00524255" w:rsidP="00524255">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Городской конкурс рисунков «</w:t>
            </w:r>
            <w:proofErr w:type="gramStart"/>
            <w:r w:rsidRPr="002F6665">
              <w:rPr>
                <w:rFonts w:ascii="Times New Roman" w:hAnsi="Times New Roman" w:cs="Times New Roman"/>
                <w:bCs/>
                <w:sz w:val="20"/>
                <w:szCs w:val="20"/>
              </w:rPr>
              <w:t>Молодой художник</w:t>
            </w:r>
            <w:proofErr w:type="gramEnd"/>
            <w:r w:rsidRPr="002F6665">
              <w:rPr>
                <w:rFonts w:ascii="Times New Roman" w:hAnsi="Times New Roman" w:cs="Times New Roman"/>
                <w:bCs/>
                <w:sz w:val="20"/>
                <w:szCs w:val="20"/>
              </w:rPr>
              <w:t xml:space="preserve"> влюбленный в жизнь»</w:t>
            </w:r>
          </w:p>
        </w:tc>
        <w:tc>
          <w:tcPr>
            <w:tcW w:w="1198" w:type="dxa"/>
            <w:tcBorders>
              <w:top w:val="single" w:sz="4" w:space="0" w:color="auto"/>
              <w:left w:val="single" w:sz="4" w:space="0" w:color="auto"/>
              <w:bottom w:val="single" w:sz="4" w:space="0" w:color="auto"/>
              <w:right w:val="single" w:sz="4" w:space="0" w:color="auto"/>
            </w:tcBorders>
          </w:tcPr>
          <w:p w14:paraId="62311356" w14:textId="77777777" w:rsidR="00524255" w:rsidRPr="002F6665" w:rsidRDefault="00524255" w:rsidP="00524255">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13.02. 2026 г.</w:t>
            </w:r>
          </w:p>
        </w:tc>
        <w:tc>
          <w:tcPr>
            <w:tcW w:w="1647" w:type="dxa"/>
            <w:tcBorders>
              <w:top w:val="single" w:sz="4" w:space="0" w:color="auto"/>
              <w:left w:val="single" w:sz="4" w:space="0" w:color="auto"/>
              <w:bottom w:val="single" w:sz="4" w:space="0" w:color="auto"/>
              <w:right w:val="single" w:sz="4" w:space="0" w:color="auto"/>
            </w:tcBorders>
          </w:tcPr>
          <w:p w14:paraId="0FBFB95D" w14:textId="77777777" w:rsidR="00524255" w:rsidRPr="002F6665" w:rsidRDefault="00524255" w:rsidP="00524255">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Диплом</w:t>
            </w:r>
          </w:p>
          <w:p w14:paraId="4936E692" w14:textId="77777777" w:rsidR="00524255" w:rsidRPr="002F6665" w:rsidRDefault="00524255" w:rsidP="00524255">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1 место</w:t>
            </w:r>
          </w:p>
          <w:p w14:paraId="5A385B4F" w14:textId="77777777" w:rsidR="00524255" w:rsidRPr="002F6665" w:rsidRDefault="00524255" w:rsidP="00524255">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ҚБ №000111</w:t>
            </w:r>
          </w:p>
        </w:tc>
        <w:tc>
          <w:tcPr>
            <w:tcW w:w="1947" w:type="dxa"/>
            <w:tcBorders>
              <w:top w:val="single" w:sz="4" w:space="0" w:color="auto"/>
              <w:left w:val="single" w:sz="4" w:space="0" w:color="auto"/>
              <w:bottom w:val="single" w:sz="4" w:space="0" w:color="auto"/>
              <w:right w:val="single" w:sz="4" w:space="0" w:color="auto"/>
            </w:tcBorders>
          </w:tcPr>
          <w:p w14:paraId="3F13D199" w14:textId="77777777" w:rsidR="00524255" w:rsidRPr="002F6665" w:rsidRDefault="00524255" w:rsidP="00524255">
            <w:pPr>
              <w:spacing w:after="0" w:line="240" w:lineRule="auto"/>
              <w:jc w:val="center"/>
              <w:rPr>
                <w:rFonts w:ascii="Times New Roman" w:hAnsi="Times New Roman" w:cs="Times New Roman"/>
                <w:bCs/>
                <w:sz w:val="20"/>
                <w:szCs w:val="20"/>
              </w:rPr>
            </w:pPr>
            <w:proofErr w:type="spellStart"/>
            <w:r w:rsidRPr="002F6665">
              <w:rPr>
                <w:rFonts w:ascii="Times New Roman" w:hAnsi="Times New Roman" w:cs="Times New Roman"/>
                <w:sz w:val="20"/>
                <w:szCs w:val="20"/>
              </w:rPr>
              <w:t>Найманова</w:t>
            </w:r>
            <w:proofErr w:type="spellEnd"/>
            <w:r w:rsidRPr="002F6665">
              <w:rPr>
                <w:rFonts w:ascii="Times New Roman" w:hAnsi="Times New Roman" w:cs="Times New Roman"/>
                <w:sz w:val="20"/>
                <w:szCs w:val="20"/>
              </w:rPr>
              <w:t xml:space="preserve"> Ж.С.</w:t>
            </w:r>
          </w:p>
        </w:tc>
      </w:tr>
      <w:tr w:rsidR="00524255" w:rsidRPr="002F6665" w14:paraId="3604FD20" w14:textId="77777777" w:rsidTr="00E72196">
        <w:trPr>
          <w:trHeight w:val="361"/>
        </w:trPr>
        <w:tc>
          <w:tcPr>
            <w:tcW w:w="1872" w:type="dxa"/>
            <w:tcBorders>
              <w:top w:val="single" w:sz="4" w:space="0" w:color="auto"/>
              <w:left w:val="single" w:sz="4" w:space="0" w:color="auto"/>
              <w:bottom w:val="single" w:sz="4" w:space="0" w:color="auto"/>
              <w:right w:val="single" w:sz="4" w:space="0" w:color="auto"/>
            </w:tcBorders>
          </w:tcPr>
          <w:p w14:paraId="5AFE81E0"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Группа </w:t>
            </w:r>
            <w:r w:rsidRPr="002F6665">
              <w:rPr>
                <w:rFonts w:ascii="Times New Roman" w:hAnsi="Times New Roman" w:cs="Times New Roman"/>
                <w:b/>
                <w:sz w:val="20"/>
                <w:szCs w:val="20"/>
                <w:lang w:val="kk-KZ"/>
              </w:rPr>
              <w:t>«Радуга»-10 участников</w:t>
            </w:r>
          </w:p>
          <w:p w14:paraId="70C94A4F" w14:textId="77777777" w:rsidR="00524255" w:rsidRPr="002F6665" w:rsidRDefault="00524255" w:rsidP="00524255">
            <w:pPr>
              <w:spacing w:after="0" w:line="240" w:lineRule="auto"/>
              <w:jc w:val="center"/>
              <w:rPr>
                <w:rFonts w:ascii="Times New Roman" w:hAnsi="Times New Roman" w:cs="Times New Roman"/>
                <w:sz w:val="20"/>
                <w:szCs w:val="20"/>
                <w:lang w:val="kk-KZ"/>
              </w:rPr>
            </w:pPr>
          </w:p>
        </w:tc>
        <w:tc>
          <w:tcPr>
            <w:tcW w:w="1067" w:type="dxa"/>
            <w:tcBorders>
              <w:top w:val="single" w:sz="4" w:space="0" w:color="auto"/>
              <w:left w:val="single" w:sz="4" w:space="0" w:color="auto"/>
              <w:bottom w:val="single" w:sz="4" w:space="0" w:color="auto"/>
              <w:right w:val="single" w:sz="4" w:space="0" w:color="auto"/>
            </w:tcBorders>
          </w:tcPr>
          <w:p w14:paraId="7534B407"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Музыка</w:t>
            </w:r>
          </w:p>
        </w:tc>
        <w:tc>
          <w:tcPr>
            <w:tcW w:w="2396" w:type="dxa"/>
            <w:tcBorders>
              <w:top w:val="single" w:sz="4" w:space="0" w:color="auto"/>
              <w:left w:val="single" w:sz="4" w:space="0" w:color="auto"/>
              <w:bottom w:val="single" w:sz="4" w:space="0" w:color="auto"/>
              <w:right w:val="single" w:sz="4" w:space="0" w:color="auto"/>
            </w:tcBorders>
          </w:tcPr>
          <w:p w14:paraId="01EB7026" w14:textId="77777777" w:rsidR="00524255" w:rsidRPr="002F6665" w:rsidRDefault="00524255" w:rsidP="00524255">
            <w:pPr>
              <w:pStyle w:val="af1"/>
              <w:spacing w:after="0" w:line="240" w:lineRule="auto"/>
              <w:ind w:left="0"/>
              <w:jc w:val="center"/>
              <w:rPr>
                <w:rFonts w:ascii="Times New Roman" w:hAnsi="Times New Roman" w:cs="Times New Roman"/>
                <w:sz w:val="20"/>
                <w:szCs w:val="20"/>
                <w:lang w:val="kk-KZ"/>
              </w:rPr>
            </w:pPr>
            <w:r w:rsidRPr="002F6665">
              <w:rPr>
                <w:rStyle w:val="af3"/>
                <w:rFonts w:ascii="Times New Roman" w:hAnsi="Times New Roman" w:cs="Times New Roman"/>
                <w:b w:val="0"/>
                <w:sz w:val="20"/>
                <w:szCs w:val="20"/>
                <w:lang w:val="kk-KZ"/>
              </w:rPr>
              <w:t>XIX</w:t>
            </w:r>
            <w:r w:rsidRPr="002F6665">
              <w:rPr>
                <w:rFonts w:ascii="Times New Roman" w:hAnsi="Times New Roman" w:cs="Times New Roman"/>
                <w:sz w:val="20"/>
                <w:szCs w:val="20"/>
                <w:lang w:val="kk-KZ"/>
              </w:rPr>
              <w:t xml:space="preserve"> «Шаттық -2026»  қалалық шығармашылық байқауы</w:t>
            </w:r>
          </w:p>
        </w:tc>
        <w:tc>
          <w:tcPr>
            <w:tcW w:w="1198" w:type="dxa"/>
            <w:tcBorders>
              <w:top w:val="single" w:sz="4" w:space="0" w:color="auto"/>
              <w:left w:val="single" w:sz="4" w:space="0" w:color="auto"/>
              <w:bottom w:val="single" w:sz="4" w:space="0" w:color="auto"/>
              <w:right w:val="single" w:sz="4" w:space="0" w:color="auto"/>
            </w:tcBorders>
          </w:tcPr>
          <w:p w14:paraId="403A222B"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02.04.</w:t>
            </w:r>
          </w:p>
          <w:p w14:paraId="113DA697"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2026 г.</w:t>
            </w:r>
          </w:p>
        </w:tc>
        <w:tc>
          <w:tcPr>
            <w:tcW w:w="1647" w:type="dxa"/>
            <w:tcBorders>
              <w:top w:val="single" w:sz="4" w:space="0" w:color="auto"/>
              <w:left w:val="single" w:sz="4" w:space="0" w:color="auto"/>
              <w:bottom w:val="single" w:sz="4" w:space="0" w:color="auto"/>
              <w:right w:val="single" w:sz="4" w:space="0" w:color="auto"/>
            </w:tcBorders>
          </w:tcPr>
          <w:p w14:paraId="052CA69B"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D00412E" w14:textId="77777777" w:rsidR="00524255" w:rsidRPr="002F6665" w:rsidRDefault="00524255" w:rsidP="00524255">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Д2026-0146</w:t>
            </w:r>
          </w:p>
          <w:p w14:paraId="2DD15662" w14:textId="77777777" w:rsidR="00524255" w:rsidRPr="002F6665" w:rsidRDefault="00524255" w:rsidP="00524255">
            <w:pPr>
              <w:spacing w:after="0" w:line="240" w:lineRule="auto"/>
              <w:jc w:val="center"/>
              <w:rPr>
                <w:rFonts w:ascii="Times New Roman" w:hAnsi="Times New Roman" w:cs="Times New Roman"/>
                <w:sz w:val="20"/>
                <w:szCs w:val="20"/>
              </w:rPr>
            </w:pPr>
          </w:p>
        </w:tc>
        <w:tc>
          <w:tcPr>
            <w:tcW w:w="1947" w:type="dxa"/>
            <w:tcBorders>
              <w:top w:val="single" w:sz="4" w:space="0" w:color="auto"/>
              <w:left w:val="single" w:sz="4" w:space="0" w:color="auto"/>
              <w:bottom w:val="single" w:sz="4" w:space="0" w:color="auto"/>
              <w:right w:val="single" w:sz="4" w:space="0" w:color="auto"/>
            </w:tcBorders>
          </w:tcPr>
          <w:p w14:paraId="52EBAAD1"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Галымова А.О.</w:t>
            </w:r>
          </w:p>
        </w:tc>
      </w:tr>
      <w:tr w:rsidR="00524255" w:rsidRPr="002F6665" w14:paraId="4963E828" w14:textId="77777777" w:rsidTr="00E72196">
        <w:trPr>
          <w:trHeight w:val="361"/>
        </w:trPr>
        <w:tc>
          <w:tcPr>
            <w:tcW w:w="1872" w:type="dxa"/>
            <w:tcBorders>
              <w:top w:val="single" w:sz="4" w:space="0" w:color="auto"/>
              <w:left w:val="single" w:sz="4" w:space="0" w:color="auto"/>
              <w:bottom w:val="single" w:sz="4" w:space="0" w:color="auto"/>
              <w:right w:val="single" w:sz="4" w:space="0" w:color="auto"/>
            </w:tcBorders>
          </w:tcPr>
          <w:p w14:paraId="786F8F5C"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Ансамбль домбристов</w:t>
            </w:r>
          </w:p>
          <w:p w14:paraId="6ADBBB59"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Саяков Амирхан</w:t>
            </w:r>
          </w:p>
          <w:p w14:paraId="0AAF3A26"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Ауелбеков Алдияр</w:t>
            </w:r>
          </w:p>
          <w:p w14:paraId="7F567E2C"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Даужан Амир</w:t>
            </w:r>
          </w:p>
        </w:tc>
        <w:tc>
          <w:tcPr>
            <w:tcW w:w="1067" w:type="dxa"/>
            <w:tcBorders>
              <w:top w:val="single" w:sz="4" w:space="0" w:color="auto"/>
              <w:left w:val="single" w:sz="4" w:space="0" w:color="auto"/>
              <w:bottom w:val="single" w:sz="4" w:space="0" w:color="auto"/>
              <w:right w:val="single" w:sz="4" w:space="0" w:color="auto"/>
            </w:tcBorders>
          </w:tcPr>
          <w:p w14:paraId="34334AEE"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Музыка</w:t>
            </w:r>
          </w:p>
        </w:tc>
        <w:tc>
          <w:tcPr>
            <w:tcW w:w="2396" w:type="dxa"/>
            <w:tcBorders>
              <w:top w:val="single" w:sz="4" w:space="0" w:color="auto"/>
              <w:left w:val="single" w:sz="4" w:space="0" w:color="auto"/>
              <w:bottom w:val="single" w:sz="4" w:space="0" w:color="auto"/>
              <w:right w:val="single" w:sz="4" w:space="0" w:color="auto"/>
            </w:tcBorders>
          </w:tcPr>
          <w:p w14:paraId="2ECE6A7F"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Style w:val="af3"/>
                <w:rFonts w:ascii="Times New Roman" w:hAnsi="Times New Roman" w:cs="Times New Roman"/>
                <w:b w:val="0"/>
                <w:sz w:val="20"/>
                <w:szCs w:val="20"/>
                <w:lang w:val="kk-KZ"/>
              </w:rPr>
              <w:t>XIX</w:t>
            </w:r>
            <w:r w:rsidRPr="002F6665">
              <w:rPr>
                <w:rFonts w:ascii="Times New Roman" w:hAnsi="Times New Roman" w:cs="Times New Roman"/>
                <w:sz w:val="20"/>
                <w:szCs w:val="20"/>
                <w:lang w:val="kk-KZ"/>
              </w:rPr>
              <w:t xml:space="preserve"> «Шаттық -2026»  қалалық шығармашылық байқауы</w:t>
            </w:r>
          </w:p>
        </w:tc>
        <w:tc>
          <w:tcPr>
            <w:tcW w:w="1198" w:type="dxa"/>
            <w:tcBorders>
              <w:top w:val="single" w:sz="4" w:space="0" w:color="auto"/>
              <w:left w:val="single" w:sz="4" w:space="0" w:color="auto"/>
              <w:bottom w:val="single" w:sz="4" w:space="0" w:color="auto"/>
              <w:right w:val="single" w:sz="4" w:space="0" w:color="auto"/>
            </w:tcBorders>
          </w:tcPr>
          <w:p w14:paraId="3FD86267" w14:textId="77777777" w:rsidR="00524255" w:rsidRPr="002F6665" w:rsidRDefault="00524255" w:rsidP="00524255">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18.03.</w:t>
            </w:r>
          </w:p>
          <w:p w14:paraId="6B43E235" w14:textId="77777777" w:rsidR="00524255" w:rsidRPr="002F6665" w:rsidRDefault="00524255" w:rsidP="00524255">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2026 г.</w:t>
            </w:r>
          </w:p>
        </w:tc>
        <w:tc>
          <w:tcPr>
            <w:tcW w:w="1647" w:type="dxa"/>
            <w:tcBorders>
              <w:top w:val="single" w:sz="4" w:space="0" w:color="auto"/>
              <w:left w:val="single" w:sz="4" w:space="0" w:color="auto"/>
              <w:bottom w:val="single" w:sz="4" w:space="0" w:color="auto"/>
              <w:right w:val="single" w:sz="4" w:space="0" w:color="auto"/>
            </w:tcBorders>
          </w:tcPr>
          <w:p w14:paraId="2649EE76" w14:textId="77777777" w:rsidR="00524255" w:rsidRPr="002F6665" w:rsidRDefault="00524255" w:rsidP="00524255">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Диплом</w:t>
            </w:r>
          </w:p>
          <w:p w14:paraId="7D4DEB39" w14:textId="77777777" w:rsidR="00524255" w:rsidRPr="002F6665" w:rsidRDefault="00524255" w:rsidP="00524255">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lang w:val="kk-KZ"/>
              </w:rPr>
              <w:t>Д2026-0318</w:t>
            </w:r>
          </w:p>
          <w:p w14:paraId="3145D90D" w14:textId="77777777" w:rsidR="00524255" w:rsidRPr="002F6665" w:rsidRDefault="00524255" w:rsidP="00524255">
            <w:pPr>
              <w:spacing w:after="0" w:line="240" w:lineRule="auto"/>
              <w:jc w:val="center"/>
              <w:rPr>
                <w:rFonts w:ascii="Times New Roman" w:hAnsi="Times New Roman" w:cs="Times New Roman"/>
                <w:bCs/>
                <w:sz w:val="20"/>
                <w:szCs w:val="20"/>
                <w:lang w:val="en-US"/>
              </w:rPr>
            </w:pPr>
          </w:p>
        </w:tc>
        <w:tc>
          <w:tcPr>
            <w:tcW w:w="1947" w:type="dxa"/>
            <w:tcBorders>
              <w:top w:val="single" w:sz="4" w:space="0" w:color="auto"/>
              <w:left w:val="single" w:sz="4" w:space="0" w:color="auto"/>
              <w:bottom w:val="single" w:sz="4" w:space="0" w:color="auto"/>
              <w:right w:val="single" w:sz="4" w:space="0" w:color="auto"/>
            </w:tcBorders>
          </w:tcPr>
          <w:p w14:paraId="5FA49E90" w14:textId="77777777" w:rsidR="00524255" w:rsidRPr="002F6665" w:rsidRDefault="00524255" w:rsidP="00524255">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Құрманбеков Е.А.</w:t>
            </w:r>
          </w:p>
        </w:tc>
      </w:tr>
    </w:tbl>
    <w:p w14:paraId="18CE2B50" w14:textId="77777777" w:rsidR="00524255" w:rsidRPr="002F6665" w:rsidRDefault="00524255" w:rsidP="00524255">
      <w:pPr>
        <w:rPr>
          <w:rFonts w:ascii="Times New Roman" w:hAnsi="Times New Roman" w:cs="Times New Roman"/>
          <w:sz w:val="24"/>
          <w:szCs w:val="24"/>
        </w:rPr>
      </w:pPr>
    </w:p>
    <w:p w14:paraId="7B149C70" w14:textId="74629D82" w:rsidR="00683F84" w:rsidRPr="002F6665" w:rsidRDefault="00683F84" w:rsidP="005555EF">
      <w:pPr>
        <w:pStyle w:val="a3"/>
        <w:spacing w:before="0" w:beforeAutospacing="0" w:after="0" w:afterAutospacing="0"/>
        <w:jc w:val="both"/>
        <w:rPr>
          <w:b/>
          <w:bCs/>
        </w:rPr>
      </w:pPr>
      <w:r w:rsidRPr="002F6665">
        <w:rPr>
          <w:b/>
          <w:bCs/>
        </w:rPr>
        <w:t xml:space="preserve">АНАЛИЗ РАБОТЫ СТРУКТУРНЫХ ПОДРАЗДЕЛЕНИЕЙ </w:t>
      </w:r>
    </w:p>
    <w:p w14:paraId="34030C79" w14:textId="77777777" w:rsidR="008D268F" w:rsidRPr="002F6665" w:rsidRDefault="008D268F" w:rsidP="005555EF">
      <w:pPr>
        <w:pStyle w:val="a3"/>
        <w:spacing w:before="0" w:beforeAutospacing="0" w:after="0" w:afterAutospacing="0"/>
        <w:jc w:val="both"/>
        <w:rPr>
          <w:b/>
          <w:bCs/>
        </w:rPr>
      </w:pPr>
    </w:p>
    <w:p w14:paraId="1C4C9576" w14:textId="785F4CDC" w:rsidR="00FE6386" w:rsidRPr="002F6665" w:rsidRDefault="00FE6386" w:rsidP="005555EF">
      <w:pPr>
        <w:pStyle w:val="a3"/>
        <w:spacing w:before="0" w:beforeAutospacing="0" w:after="0" w:afterAutospacing="0"/>
        <w:jc w:val="both"/>
      </w:pPr>
      <w:r w:rsidRPr="002F6665">
        <w:rPr>
          <w:b/>
          <w:bCs/>
        </w:rPr>
        <w:t xml:space="preserve">В </w:t>
      </w:r>
      <w:r w:rsidRPr="002F6665">
        <w:t>течение трёх лет в школе стабильно функционируют структурные подразделения, направленные на повышение профессиональной компетентности педагогов и развитие инновационного потенциала:</w:t>
      </w:r>
    </w:p>
    <w:p w14:paraId="410E88F6" w14:textId="77777777" w:rsidR="00FE6386" w:rsidRPr="002F6665" w:rsidRDefault="00FE6386">
      <w:pPr>
        <w:pStyle w:val="a3"/>
        <w:numPr>
          <w:ilvl w:val="0"/>
          <w:numId w:val="77"/>
        </w:numPr>
        <w:spacing w:before="0" w:beforeAutospacing="0" w:after="0" w:afterAutospacing="0"/>
        <w:jc w:val="both"/>
      </w:pPr>
      <w:r w:rsidRPr="002F6665">
        <w:rPr>
          <w:b/>
          <w:bCs/>
        </w:rPr>
        <w:t>Школа авторских программ</w:t>
      </w:r>
      <w:r w:rsidRPr="002F6665">
        <w:t xml:space="preserve"> — площадка для разработки и внедрения собственных педагогических и образовательных решений.</w:t>
      </w:r>
    </w:p>
    <w:p w14:paraId="65A92EF0" w14:textId="77777777" w:rsidR="00FE6386" w:rsidRPr="002F6665" w:rsidRDefault="00FE6386">
      <w:pPr>
        <w:pStyle w:val="a3"/>
        <w:numPr>
          <w:ilvl w:val="0"/>
          <w:numId w:val="77"/>
        </w:numPr>
        <w:spacing w:before="0" w:beforeAutospacing="0" w:after="0" w:afterAutospacing="0"/>
        <w:jc w:val="both"/>
      </w:pPr>
      <w:r w:rsidRPr="002F6665">
        <w:rPr>
          <w:b/>
          <w:bCs/>
        </w:rPr>
        <w:t>Школа исследователя</w:t>
      </w:r>
      <w:r w:rsidRPr="002F6665">
        <w:t xml:space="preserve"> — формирует культуру педагогических исследований, аналитики и саморазвития.</w:t>
      </w:r>
    </w:p>
    <w:p w14:paraId="267AAAC5" w14:textId="77777777" w:rsidR="00FE6386" w:rsidRPr="002F6665" w:rsidRDefault="00FE6386">
      <w:pPr>
        <w:pStyle w:val="a3"/>
        <w:numPr>
          <w:ilvl w:val="0"/>
          <w:numId w:val="77"/>
        </w:numPr>
        <w:spacing w:before="0" w:beforeAutospacing="0" w:after="0" w:afterAutospacing="0"/>
        <w:jc w:val="both"/>
      </w:pPr>
      <w:r w:rsidRPr="002F6665">
        <w:rPr>
          <w:b/>
          <w:bCs/>
        </w:rPr>
        <w:t>Школа лидера</w:t>
      </w:r>
      <w:r w:rsidRPr="002F6665">
        <w:t xml:space="preserve"> — способствует развитию управленческих и лидерских компетенций педагогов, включённых в кадровый резерв.</w:t>
      </w:r>
    </w:p>
    <w:p w14:paraId="4AF60B87" w14:textId="77777777" w:rsidR="00FE6386" w:rsidRPr="002F6665" w:rsidRDefault="00FE6386">
      <w:pPr>
        <w:pStyle w:val="a3"/>
        <w:numPr>
          <w:ilvl w:val="0"/>
          <w:numId w:val="77"/>
        </w:numPr>
        <w:spacing w:before="0" w:beforeAutospacing="0" w:after="0" w:afterAutospacing="0"/>
        <w:jc w:val="both"/>
      </w:pPr>
      <w:r w:rsidRPr="002F6665">
        <w:rPr>
          <w:b/>
          <w:bCs/>
        </w:rPr>
        <w:t>Творческая группа по исследованию урока</w:t>
      </w:r>
      <w:r w:rsidRPr="002F6665">
        <w:t xml:space="preserve"> — занимается внедрением и анализом модели </w:t>
      </w:r>
      <w:proofErr w:type="spellStart"/>
      <w:r w:rsidRPr="002F6665">
        <w:t>Lesson</w:t>
      </w:r>
      <w:proofErr w:type="spellEnd"/>
      <w:r w:rsidRPr="002F6665">
        <w:t xml:space="preserve"> Study, распространением эффективных практик.</w:t>
      </w:r>
    </w:p>
    <w:p w14:paraId="5C250A37" w14:textId="74BEECC7" w:rsidR="00FE6386" w:rsidRPr="002F6665" w:rsidRDefault="00FE6386">
      <w:pPr>
        <w:pStyle w:val="a3"/>
        <w:numPr>
          <w:ilvl w:val="0"/>
          <w:numId w:val="77"/>
        </w:numPr>
        <w:spacing w:before="0" w:beforeAutospacing="0" w:after="0" w:afterAutospacing="0"/>
        <w:jc w:val="both"/>
      </w:pPr>
      <w:r w:rsidRPr="002F6665">
        <w:rPr>
          <w:b/>
          <w:bCs/>
        </w:rPr>
        <w:t>Психологический клуб</w:t>
      </w:r>
      <w:r w:rsidRPr="002F6665">
        <w:t xml:space="preserve"> — объединяет </w:t>
      </w:r>
      <w:r w:rsidR="00814745" w:rsidRPr="002F6665">
        <w:t>родителей</w:t>
      </w:r>
      <w:r w:rsidRPr="002F6665">
        <w:t xml:space="preserve"> для обсуждения и решения актуальных психолого-педагогических задач, связанных </w:t>
      </w:r>
      <w:proofErr w:type="gramStart"/>
      <w:r w:rsidRPr="002F6665">
        <w:t>с обучающимися и школьной средой</w:t>
      </w:r>
      <w:proofErr w:type="gramEnd"/>
      <w:r w:rsidRPr="002F6665">
        <w:t>.</w:t>
      </w:r>
    </w:p>
    <w:p w14:paraId="24282BCB" w14:textId="17683E5F" w:rsidR="00CF6B65" w:rsidRPr="002F6665" w:rsidRDefault="00CF6B65">
      <w:pPr>
        <w:pStyle w:val="a3"/>
        <w:numPr>
          <w:ilvl w:val="0"/>
          <w:numId w:val="77"/>
        </w:numPr>
        <w:spacing w:before="0" w:beforeAutospacing="0" w:after="0" w:afterAutospacing="0"/>
        <w:jc w:val="both"/>
      </w:pPr>
      <w:r w:rsidRPr="002F6665">
        <w:rPr>
          <w:b/>
          <w:bCs/>
        </w:rPr>
        <w:t xml:space="preserve">Школа Молодого учителя </w:t>
      </w:r>
      <w:r w:rsidRPr="002F6665">
        <w:t>- направлена на создание условий для успешной профессиональной адаптации молодых педагогов, развитие их методической, психолого-педагогической и цифровой компетентности</w:t>
      </w:r>
    </w:p>
    <w:p w14:paraId="1405C776" w14:textId="77777777" w:rsidR="00FE6386" w:rsidRPr="002F6665" w:rsidRDefault="00FE6386" w:rsidP="005555EF">
      <w:pPr>
        <w:pStyle w:val="a3"/>
        <w:spacing w:before="0" w:beforeAutospacing="0" w:after="0" w:afterAutospacing="0"/>
        <w:ind w:firstLine="851"/>
        <w:jc w:val="both"/>
      </w:pPr>
      <w:r w:rsidRPr="002F6665">
        <w:t>Деятельность указанных структур направлена на реализацию целей Программы развития школы, распространение инновационного педагогического опыта и формирование профессионального сообщества внутри школы.</w:t>
      </w:r>
    </w:p>
    <w:p w14:paraId="5BE34772" w14:textId="09335173" w:rsidR="00FD5FDB" w:rsidRPr="002F6665" w:rsidRDefault="00CF6B65" w:rsidP="00FD5FDB">
      <w:pPr>
        <w:pStyle w:val="2"/>
        <w:spacing w:before="0" w:line="240" w:lineRule="auto"/>
        <w:ind w:firstLine="851"/>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АНАЛИЗ РАБОТЫ ШКОЛЫ ИССЛЕДОВАТЕЛЯ ЗА 2025–2026 УЧЕБНЫЙ ГОД</w:t>
      </w:r>
    </w:p>
    <w:p w14:paraId="3938B96E" w14:textId="77777777" w:rsidR="00FD5FDB" w:rsidRPr="002F6665" w:rsidRDefault="00FD5FDB" w:rsidP="00FD5FDB">
      <w:pPr>
        <w:pStyle w:val="isselectedend"/>
        <w:spacing w:before="0" w:beforeAutospacing="0" w:after="0" w:afterAutospacing="0"/>
        <w:ind w:firstLine="851"/>
        <w:jc w:val="both"/>
      </w:pPr>
      <w:r w:rsidRPr="002F6665">
        <w:t>В 2025–2026 учебном году деятельность Школы исследователя была направлена на развитие исследовательской культуры педагогов, совершенствование их профессиональных компетенций, внедрение инновационных подходов в образовательный процесс и создание условий для распространения исследовательской практики в школе.</w:t>
      </w:r>
    </w:p>
    <w:p w14:paraId="502E82B5" w14:textId="77777777" w:rsidR="00FD5FDB" w:rsidRPr="002F6665" w:rsidRDefault="00FD5FDB" w:rsidP="00FD5FDB">
      <w:pPr>
        <w:pStyle w:val="isselectedend"/>
        <w:spacing w:before="0" w:beforeAutospacing="0" w:after="0" w:afterAutospacing="0"/>
        <w:ind w:firstLine="851"/>
        <w:jc w:val="both"/>
      </w:pPr>
      <w:r w:rsidRPr="002F6665">
        <w:t>Работа осуществлялась в рамках реализации задач научно-методической службы школы и была ориентирована на формирование профессионального сообщества педагогов, способных применять исследовательский подход в образовательной деятельности, анализировать результаты своей работы и внедрять современные педагогические технологии в учебно-воспитательный процесс.</w:t>
      </w:r>
    </w:p>
    <w:p w14:paraId="23593A1D" w14:textId="77777777" w:rsidR="00FD5FDB" w:rsidRPr="002F6665" w:rsidRDefault="00FD5FDB" w:rsidP="00FD5FDB">
      <w:pPr>
        <w:pStyle w:val="isselectedend"/>
        <w:spacing w:before="0" w:beforeAutospacing="0" w:after="0" w:afterAutospacing="0"/>
        <w:ind w:firstLine="851"/>
        <w:jc w:val="both"/>
      </w:pPr>
      <w:r w:rsidRPr="002F6665">
        <w:lastRenderedPageBreak/>
        <w:t>В течение учебного года деятельность Школы исследователя была выстроена поэтапно и включала мероприятия, направленные на развитие исследовательских компетенций педагогов. На первоначальном этапе была проведена работа по формированию состава участников и диагностике исследовательских интересов педагогов, что позволило определить уровень готовности коллектива к исследовательской деятельности и выявить профессиональные запросы участников.</w:t>
      </w:r>
    </w:p>
    <w:p w14:paraId="311734A4" w14:textId="77777777" w:rsidR="00FD5FDB" w:rsidRPr="002F6665" w:rsidRDefault="00FD5FDB" w:rsidP="00FD5FDB">
      <w:pPr>
        <w:pStyle w:val="isselectedend"/>
        <w:spacing w:before="0" w:beforeAutospacing="0" w:after="0" w:afterAutospacing="0"/>
        <w:ind w:firstLine="851"/>
        <w:jc w:val="both"/>
      </w:pPr>
      <w:r w:rsidRPr="002F6665">
        <w:t>С целью формирования мотивации к исследовательской деятельности были организованы мероприятия по изучению современных подходов к педагогическим исследованиям. Проведение подкаста-дискуссии «Почему учителю важно быть исследователем?» способствовало осмыслению педагогами роли исследовательской деятельности как инструмента профессионального роста и повышения качества преподавания.</w:t>
      </w:r>
    </w:p>
    <w:p w14:paraId="624B43B4" w14:textId="77777777" w:rsidR="00FD5FDB" w:rsidRPr="002F6665" w:rsidRDefault="00FD5FDB" w:rsidP="00FD5FDB">
      <w:pPr>
        <w:pStyle w:val="isselectedend"/>
        <w:spacing w:before="0" w:beforeAutospacing="0" w:after="0" w:afterAutospacing="0"/>
        <w:ind w:firstLine="851"/>
        <w:jc w:val="both"/>
      </w:pPr>
      <w:r w:rsidRPr="002F6665">
        <w:t xml:space="preserve">Значительное внимание уделялось формированию исследовательской культуры педагогов через освоение современных методов организации исследований. Проведение практико-ориентированного </w:t>
      </w:r>
      <w:proofErr w:type="spellStart"/>
      <w:r w:rsidRPr="002F6665">
        <w:t>workshop</w:t>
      </w:r>
      <w:proofErr w:type="spellEnd"/>
      <w:r w:rsidRPr="002F6665">
        <w:t xml:space="preserve"> по дизайн-мышлению позволило участникам познакомиться с современными инструментами проектирования исследований и научиться применять исследовательские методы для решения педагогических задач.</w:t>
      </w:r>
    </w:p>
    <w:p w14:paraId="7C713F35" w14:textId="77777777" w:rsidR="00FD5FDB" w:rsidRPr="002F6665" w:rsidRDefault="00FD5FDB" w:rsidP="00FD5FDB">
      <w:pPr>
        <w:pStyle w:val="isselectedend"/>
        <w:spacing w:before="0" w:beforeAutospacing="0" w:after="0" w:afterAutospacing="0"/>
        <w:ind w:firstLine="851"/>
        <w:jc w:val="both"/>
      </w:pPr>
      <w:r w:rsidRPr="002F6665">
        <w:t xml:space="preserve">Важным направлением работы стало развитие проектной деятельности. Организация </w:t>
      </w:r>
      <w:proofErr w:type="spellStart"/>
      <w:r w:rsidRPr="002F6665">
        <w:t>хакатона</w:t>
      </w:r>
      <w:proofErr w:type="spellEnd"/>
      <w:r w:rsidRPr="002F6665">
        <w:t xml:space="preserve"> исследовательских идей и конкурса научных постеров способствовала развитию творческого потенциала педагогов, генерации новых образовательных инициатив и распространению лучших исследовательских практик внутри школы. Использование современных форм работы повысило вовлечённость педагогов в исследовательскую деятельность и стимулировало обмен профессиональным опытом.</w:t>
      </w:r>
    </w:p>
    <w:p w14:paraId="1F92C6E6" w14:textId="77777777" w:rsidR="00FD5FDB" w:rsidRPr="002F6665" w:rsidRDefault="00FD5FDB" w:rsidP="00FD5FDB">
      <w:pPr>
        <w:pStyle w:val="isselectedend"/>
        <w:spacing w:before="0" w:beforeAutospacing="0" w:after="0" w:afterAutospacing="0"/>
        <w:ind w:firstLine="851"/>
        <w:jc w:val="both"/>
      </w:pPr>
      <w:r w:rsidRPr="002F6665">
        <w:t>Практическая значимость работы Школы исследователя проявилась в интеграции исследовательского подхода в образовательный процесс. В рамках реализации проекта были разработаны и проведены уроки-исследования, осуществлён анализ их эффективности, организовано обсуждение результатов и выработка рекомендаций по совершенствованию методики преподавания. Это позволило расширить практику применения исследовательских методов обучения и повысить познавательную активность учащихся.</w:t>
      </w:r>
    </w:p>
    <w:p w14:paraId="5CE515BB" w14:textId="77777777" w:rsidR="00FD5FDB" w:rsidRPr="002F6665" w:rsidRDefault="00FD5FDB" w:rsidP="00FD5FDB">
      <w:pPr>
        <w:pStyle w:val="isselectedend"/>
        <w:spacing w:before="0" w:beforeAutospacing="0" w:after="0" w:afterAutospacing="0"/>
        <w:ind w:firstLine="851"/>
        <w:jc w:val="both"/>
      </w:pPr>
      <w:r w:rsidRPr="002F6665">
        <w:t>Особое внимание уделялось практико-ориентированным исследованиям. В течение года педагогами и учащимися реализовывались мини-проекты экологической направленности, связанные с вопросами энергосбережения, экологической культуры и рационального использования ресурсов. Работа над данными проектами способствовала развитию исследовательских навыков и формированию экологической ответственности участников образовательного процесса.</w:t>
      </w:r>
    </w:p>
    <w:p w14:paraId="5B7F9F44" w14:textId="77777777" w:rsidR="00FD5FDB" w:rsidRPr="002F6665" w:rsidRDefault="00FD5FDB" w:rsidP="00FD5FDB">
      <w:pPr>
        <w:pStyle w:val="isselectedend"/>
        <w:spacing w:before="0" w:beforeAutospacing="0" w:after="0" w:afterAutospacing="0"/>
        <w:ind w:firstLine="851"/>
        <w:jc w:val="both"/>
      </w:pPr>
      <w:r w:rsidRPr="002F6665">
        <w:t>Завершающим этапом работы стала школьная научная конференция и виртуальная галерея исследовательских проектов, которые позволили представить результаты исследовательской деятельности педагогов, обеспечить распространение успешного опыта и создать условия для профессионального взаимодействия участников.</w:t>
      </w:r>
    </w:p>
    <w:p w14:paraId="4A0DE8F7" w14:textId="77777777" w:rsidR="00FD5FDB" w:rsidRPr="002F6665" w:rsidRDefault="00FD5FDB" w:rsidP="00FD5FDB">
      <w:pPr>
        <w:pStyle w:val="isselectedend"/>
        <w:spacing w:before="0" w:beforeAutospacing="0" w:after="0" w:afterAutospacing="0"/>
        <w:ind w:firstLine="851"/>
        <w:jc w:val="both"/>
      </w:pPr>
      <w:r w:rsidRPr="002F6665">
        <w:t>Анализ деятельности показывает, что работа Школы исследователя способствовала формированию исследовательской среды в школе, повышению интереса педагогов к инновационной деятельности и развитию навыков педагогического исследования. Положительным результатом является переход от традиционных форм методической работы к интерактивным форматам профессионального обучения, ориентированным на практическое применение полученных знаний.</w:t>
      </w:r>
    </w:p>
    <w:p w14:paraId="12AF2FD6" w14:textId="77777777" w:rsidR="00FD5FDB" w:rsidRPr="002F6665" w:rsidRDefault="00FD5FDB" w:rsidP="00FD5FDB">
      <w:pPr>
        <w:pStyle w:val="isselectedend"/>
        <w:spacing w:before="0" w:beforeAutospacing="0" w:after="0" w:afterAutospacing="0"/>
        <w:ind w:firstLine="851"/>
        <w:jc w:val="both"/>
      </w:pPr>
      <w:r w:rsidRPr="002F6665">
        <w:t>Вместе с тем анализ выявил ряд направлений, требующих дальнейшего совершенствования. Не все педагоги демонстрируют одинаковый уровень исследовательской активности, сохраняется потребность в повышении качества педагогических исследований, развитии навыков анализа и интерпретации данных, а также в увеличении количества публикаций и выступлений педагогов на конференциях различного уровня.</w:t>
      </w:r>
    </w:p>
    <w:p w14:paraId="65CAF1FE" w14:textId="77777777" w:rsidR="00FD5FDB" w:rsidRPr="002F6665" w:rsidRDefault="00FD5FDB" w:rsidP="00FD5FDB">
      <w:pPr>
        <w:pStyle w:val="isselectedend"/>
        <w:spacing w:before="0" w:beforeAutospacing="0" w:after="0" w:afterAutospacing="0"/>
        <w:ind w:firstLine="851"/>
        <w:jc w:val="both"/>
      </w:pPr>
      <w:r w:rsidRPr="002F6665">
        <w:lastRenderedPageBreak/>
        <w:t>В целом деятельность Школы исследователя в 2025–2026 учебном году можно считать результативной. Созданы условия для развития исследовательской культуры педагогов, расширения инновационной деятельности и внедрения исследовательского подхода в образовательный процесс. Работа Школы исследователя способствует повышению профессионального мастерства педагогов, развитию обучающейся организации и реализации стратегической задачи школы по формированию современного педагога-исследователя.</w:t>
      </w:r>
    </w:p>
    <w:p w14:paraId="1C1FF33C" w14:textId="538E24BC" w:rsidR="00FD5FDB" w:rsidRPr="002F6665" w:rsidRDefault="00FD5FDB" w:rsidP="00FD5FDB">
      <w:pPr>
        <w:pStyle w:val="a3"/>
        <w:spacing w:before="0" w:beforeAutospacing="0" w:after="0" w:afterAutospacing="0"/>
        <w:ind w:firstLine="851"/>
        <w:jc w:val="both"/>
      </w:pPr>
      <w:r w:rsidRPr="002F6665">
        <w:t xml:space="preserve">ТО, Школа исследователя становится важным элементом научно-методической системы школы, обеспечивающим переход педагогов от позиции исполнителя к позиции исследователя собственной практики. Дальнейшее развитие данного направления должно быть связано с внедрением технологий Action Research, </w:t>
      </w:r>
      <w:proofErr w:type="spellStart"/>
      <w:r w:rsidRPr="002F6665">
        <w:t>Lesson</w:t>
      </w:r>
      <w:proofErr w:type="spellEnd"/>
      <w:r w:rsidRPr="002F6665">
        <w:t xml:space="preserve"> Study, расширением публикационной активности педагогов и участием в научно-практических конференциях городского и республиканского уровней.</w:t>
      </w:r>
    </w:p>
    <w:p w14:paraId="622E8796" w14:textId="7FBBFAF4" w:rsidR="00F5281F" w:rsidRPr="002F6665" w:rsidRDefault="00F5281F" w:rsidP="00F5281F">
      <w:pPr>
        <w:spacing w:after="0"/>
        <w:ind w:firstLine="709"/>
        <w:jc w:val="both"/>
        <w:rPr>
          <w:sz w:val="24"/>
          <w:szCs w:val="24"/>
        </w:rPr>
      </w:pPr>
    </w:p>
    <w:p w14:paraId="0BA5C164" w14:textId="6E20F8BE" w:rsidR="004D5EBB" w:rsidRPr="002F6665" w:rsidRDefault="00CF6B65" w:rsidP="004D5EBB">
      <w:pPr>
        <w:spacing w:after="0" w:line="240" w:lineRule="auto"/>
        <w:jc w:val="both"/>
        <w:outlineLvl w:val="2"/>
        <w:rPr>
          <w:rFonts w:ascii="Times New Roman" w:hAnsi="Times New Roman" w:cs="Times New Roman"/>
          <w:b/>
          <w:bCs/>
          <w:sz w:val="24"/>
          <w:szCs w:val="24"/>
        </w:rPr>
      </w:pPr>
      <w:r w:rsidRPr="002F6665">
        <w:rPr>
          <w:rFonts w:ascii="Times New Roman" w:eastAsia="Times New Roman" w:hAnsi="Times New Roman" w:cs="Times New Roman"/>
          <w:b/>
          <w:bCs/>
          <w:sz w:val="24"/>
          <w:szCs w:val="24"/>
          <w:lang w:eastAsia="ru-RU"/>
        </w:rPr>
        <w:t xml:space="preserve">АНАЛИЗ ДЕЯТЕЛЬНОСТИ ШКОЛЫ «ЛИДЕРА» </w:t>
      </w:r>
      <w:r w:rsidRPr="002F6665">
        <w:rPr>
          <w:rFonts w:ascii="Times New Roman" w:hAnsi="Times New Roman" w:cs="Times New Roman"/>
          <w:b/>
          <w:bCs/>
          <w:sz w:val="24"/>
          <w:szCs w:val="24"/>
        </w:rPr>
        <w:t>ЗА 2025–2026 УЧЕБНЫЙ ГОД</w:t>
      </w:r>
    </w:p>
    <w:p w14:paraId="70F8D831" w14:textId="77777777" w:rsidR="004D5EBB" w:rsidRPr="002F6665" w:rsidRDefault="004D5EBB" w:rsidP="004D5EBB">
      <w:pPr>
        <w:pStyle w:val="isselectedend"/>
        <w:spacing w:before="0" w:beforeAutospacing="0" w:after="0" w:afterAutospacing="0"/>
        <w:ind w:firstLine="851"/>
        <w:jc w:val="both"/>
      </w:pPr>
      <w:r w:rsidRPr="002F6665">
        <w:t>В 2025–2026 учебном году деятельность фокус-группы «Школа Лидера» была направлена на развитие лидерского потенциала педагогов, формирование управленческих компетенций, развитие эмоционального интеллекта, коммуникативной культуры и готовности педагогов выступать инициаторами изменений в образовательной среде школы. Работа осуществлялась в соответствии с утверждённым планом и являлась важным элементом системы профессионального развития педагогических кадров.</w:t>
      </w:r>
    </w:p>
    <w:p w14:paraId="158ACFD9" w14:textId="77777777" w:rsidR="004D5EBB" w:rsidRPr="002F6665" w:rsidRDefault="004D5EBB" w:rsidP="004D5EBB">
      <w:pPr>
        <w:pStyle w:val="isselectedend"/>
        <w:spacing w:before="0" w:beforeAutospacing="0" w:after="0" w:afterAutospacing="0"/>
        <w:ind w:firstLine="851"/>
        <w:jc w:val="both"/>
      </w:pPr>
      <w:r w:rsidRPr="002F6665">
        <w:t>На начало учебного года в состав Школы Лидера входило 11 педагогов, однако в течение года произошли кадровые изменения, связанные с увольнением сотрудников и выходом отдельных педагогов в декретный отпуск. В результате численный состав группы сократился до 8 человек. Несмотря на снижение количественного состава, удалось сохранить основное ядро участников, что обеспечило преемственность работы и выполнение запланированных мероприятий.</w:t>
      </w:r>
    </w:p>
    <w:p w14:paraId="06703632" w14:textId="77777777" w:rsidR="004D5EBB" w:rsidRPr="002F6665" w:rsidRDefault="004D5EBB" w:rsidP="004D5EBB">
      <w:pPr>
        <w:pStyle w:val="a3"/>
        <w:spacing w:before="0" w:beforeAutospacing="0" w:after="0" w:afterAutospacing="0"/>
        <w:ind w:firstLine="851"/>
        <w:jc w:val="both"/>
      </w:pPr>
      <w:r w:rsidRPr="002F6665">
        <w:t>На начало учебного года в состав фокус-группы входило 11 педагогов. В течение года произошли кадровые изменения, в результате которых численный состав сократился до 8 человек. Основными причинами выбытия участников стали:</w:t>
      </w:r>
    </w:p>
    <w:p w14:paraId="19DBDFAD" w14:textId="77777777" w:rsidR="004D5EBB" w:rsidRPr="002F6665" w:rsidRDefault="004D5EBB">
      <w:pPr>
        <w:numPr>
          <w:ilvl w:val="0"/>
          <w:numId w:val="139"/>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 xml:space="preserve">увольнение сотрудников, </w:t>
      </w:r>
    </w:p>
    <w:p w14:paraId="2320BC94" w14:textId="77777777" w:rsidR="004D5EBB" w:rsidRPr="002F6665" w:rsidRDefault="004D5EBB">
      <w:pPr>
        <w:numPr>
          <w:ilvl w:val="0"/>
          <w:numId w:val="139"/>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 xml:space="preserve">выход в декретный отпуск, </w:t>
      </w:r>
    </w:p>
    <w:p w14:paraId="39EF2D3E" w14:textId="77777777" w:rsidR="004D5EBB" w:rsidRPr="002F6665" w:rsidRDefault="004D5EBB" w:rsidP="004D5EBB">
      <w:pPr>
        <w:pStyle w:val="a3"/>
        <w:spacing w:before="0" w:beforeAutospacing="0" w:after="0" w:afterAutospacing="0"/>
        <w:ind w:firstLine="851"/>
        <w:jc w:val="both"/>
      </w:pPr>
      <w:r w:rsidRPr="002F6665">
        <w:t>Несмотря на сокращение состава, ядро группы сохранилось, что позволило обеспечить преемственность работы и реализацию запланированных мероприятий.</w:t>
      </w:r>
    </w:p>
    <w:p w14:paraId="27A77532" w14:textId="77777777" w:rsidR="004D5EBB" w:rsidRPr="002F6665" w:rsidRDefault="004D5EBB" w:rsidP="004D5EBB">
      <w:pPr>
        <w:pStyle w:val="a3"/>
        <w:spacing w:before="0" w:beforeAutospacing="0" w:after="0" w:afterAutospacing="0"/>
        <w:ind w:firstLine="851"/>
        <w:jc w:val="both"/>
        <w:rPr>
          <w:sz w:val="28"/>
          <w:szCs w:val="28"/>
        </w:rPr>
      </w:pPr>
      <w:r w:rsidRPr="002F6665">
        <w:t>Средняя посещаемость заседаний составила 6–7 человек, что свидетельствует о частичной вовлечённости участников. Данный показатель можно оценить как удовлетворительный, однако он указывает на наличие факторов, снижающих регулярность участия отдельных педагогов</w:t>
      </w:r>
      <w:r w:rsidRPr="002F6665">
        <w:rPr>
          <w:sz w:val="28"/>
          <w:szCs w:val="28"/>
        </w:rPr>
        <w:t>.</w:t>
      </w:r>
    </w:p>
    <w:p w14:paraId="63AF5D2E" w14:textId="03028E0C" w:rsidR="00891289" w:rsidRPr="002F6665" w:rsidRDefault="00891289" w:rsidP="00891289">
      <w:pPr>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Таблица №61</w:t>
      </w:r>
    </w:p>
    <w:p w14:paraId="4986F461" w14:textId="77868F92" w:rsidR="00891289" w:rsidRPr="002F6665" w:rsidRDefault="00891289" w:rsidP="00891289">
      <w:pPr>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Список членов Школы Лидера</w:t>
      </w:r>
    </w:p>
    <w:p w14:paraId="5E47D88D" w14:textId="77777777" w:rsidR="004D5EBB" w:rsidRPr="002F6665" w:rsidRDefault="004D5EBB" w:rsidP="004D5EBB">
      <w:pPr>
        <w:pStyle w:val="a3"/>
        <w:spacing w:before="0" w:beforeAutospacing="0" w:after="0" w:afterAutospacing="0"/>
        <w:ind w:firstLine="851"/>
        <w:jc w:val="both"/>
        <w:rPr>
          <w:sz w:val="28"/>
          <w:szCs w:val="28"/>
        </w:rPr>
      </w:pPr>
    </w:p>
    <w:tbl>
      <w:tblPr>
        <w:tblStyle w:val="a5"/>
        <w:tblW w:w="9653" w:type="dxa"/>
        <w:tblInd w:w="137" w:type="dxa"/>
        <w:tblLayout w:type="fixed"/>
        <w:tblLook w:val="04A0" w:firstRow="1" w:lastRow="0" w:firstColumn="1" w:lastColumn="0" w:noHBand="0" w:noVBand="1"/>
      </w:tblPr>
      <w:tblGrid>
        <w:gridCol w:w="704"/>
        <w:gridCol w:w="2698"/>
        <w:gridCol w:w="2126"/>
        <w:gridCol w:w="2437"/>
        <w:gridCol w:w="1688"/>
      </w:tblGrid>
      <w:tr w:rsidR="00156300" w:rsidRPr="002F6665" w14:paraId="6830886A" w14:textId="77777777" w:rsidTr="005818AE">
        <w:tc>
          <w:tcPr>
            <w:tcW w:w="704" w:type="dxa"/>
          </w:tcPr>
          <w:p w14:paraId="24F1BCD7" w14:textId="1CCC50F5" w:rsidR="00156300" w:rsidRPr="002F6665" w:rsidRDefault="00156300" w:rsidP="00156300">
            <w:pPr>
              <w:pStyle w:val="a3"/>
              <w:spacing w:before="0" w:beforeAutospacing="0" w:after="0" w:afterAutospacing="0"/>
              <w:ind w:firstLine="164"/>
              <w:jc w:val="both"/>
              <w:rPr>
                <w:b/>
                <w:bCs/>
                <w:sz w:val="20"/>
                <w:szCs w:val="20"/>
                <w:lang w:val="kk-KZ"/>
              </w:rPr>
            </w:pPr>
            <w:r w:rsidRPr="002F6665">
              <w:rPr>
                <w:b/>
                <w:bCs/>
                <w:sz w:val="20"/>
                <w:szCs w:val="20"/>
                <w:lang w:val="kk-KZ"/>
              </w:rPr>
              <w:t>№</w:t>
            </w:r>
          </w:p>
        </w:tc>
        <w:tc>
          <w:tcPr>
            <w:tcW w:w="2698" w:type="dxa"/>
          </w:tcPr>
          <w:p w14:paraId="3E8C3051" w14:textId="1E971447" w:rsidR="00156300" w:rsidRPr="002F6665" w:rsidRDefault="00156300" w:rsidP="004D5EBB">
            <w:pPr>
              <w:pStyle w:val="a3"/>
              <w:spacing w:before="0" w:beforeAutospacing="0" w:after="0" w:afterAutospacing="0"/>
              <w:ind w:firstLine="851"/>
              <w:jc w:val="both"/>
              <w:rPr>
                <w:b/>
                <w:bCs/>
                <w:sz w:val="20"/>
                <w:szCs w:val="20"/>
                <w:lang w:val="kk-KZ"/>
              </w:rPr>
            </w:pPr>
            <w:r w:rsidRPr="002F6665">
              <w:rPr>
                <w:b/>
                <w:bCs/>
                <w:sz w:val="20"/>
                <w:szCs w:val="20"/>
                <w:lang w:val="kk-KZ"/>
              </w:rPr>
              <w:t>ФИО</w:t>
            </w:r>
          </w:p>
        </w:tc>
        <w:tc>
          <w:tcPr>
            <w:tcW w:w="2126" w:type="dxa"/>
          </w:tcPr>
          <w:p w14:paraId="23265F68" w14:textId="77777777" w:rsidR="00156300" w:rsidRPr="002F6665" w:rsidRDefault="00156300" w:rsidP="00200EE8">
            <w:pPr>
              <w:pStyle w:val="a3"/>
              <w:spacing w:before="0" w:beforeAutospacing="0" w:after="0" w:afterAutospacing="0"/>
              <w:jc w:val="both"/>
              <w:rPr>
                <w:b/>
                <w:bCs/>
                <w:sz w:val="20"/>
                <w:szCs w:val="20"/>
                <w:lang w:val="kk-KZ"/>
              </w:rPr>
            </w:pPr>
            <w:r w:rsidRPr="002F6665">
              <w:rPr>
                <w:b/>
                <w:bCs/>
                <w:sz w:val="20"/>
                <w:szCs w:val="20"/>
                <w:lang w:val="kk-KZ"/>
              </w:rPr>
              <w:t>Образование</w:t>
            </w:r>
          </w:p>
        </w:tc>
        <w:tc>
          <w:tcPr>
            <w:tcW w:w="2437" w:type="dxa"/>
          </w:tcPr>
          <w:p w14:paraId="1226D34E" w14:textId="77777777" w:rsidR="00156300" w:rsidRPr="002F6665" w:rsidRDefault="00156300" w:rsidP="004D5EBB">
            <w:pPr>
              <w:pStyle w:val="a3"/>
              <w:spacing w:before="0" w:beforeAutospacing="0" w:after="0" w:afterAutospacing="0"/>
              <w:ind w:firstLine="851"/>
              <w:jc w:val="both"/>
              <w:rPr>
                <w:b/>
                <w:bCs/>
                <w:sz w:val="20"/>
                <w:szCs w:val="20"/>
                <w:lang w:val="kk-KZ"/>
              </w:rPr>
            </w:pPr>
            <w:r w:rsidRPr="002F6665">
              <w:rPr>
                <w:b/>
                <w:bCs/>
                <w:sz w:val="20"/>
                <w:szCs w:val="20"/>
                <w:lang w:val="kk-KZ"/>
              </w:rPr>
              <w:t>Должность</w:t>
            </w:r>
          </w:p>
        </w:tc>
        <w:tc>
          <w:tcPr>
            <w:tcW w:w="1688" w:type="dxa"/>
          </w:tcPr>
          <w:p w14:paraId="7685057D" w14:textId="77777777" w:rsidR="00156300" w:rsidRPr="002F6665" w:rsidRDefault="00156300" w:rsidP="00200EE8">
            <w:pPr>
              <w:pStyle w:val="a3"/>
              <w:spacing w:before="0" w:beforeAutospacing="0" w:after="0" w:afterAutospacing="0"/>
              <w:jc w:val="both"/>
              <w:rPr>
                <w:b/>
                <w:bCs/>
                <w:sz w:val="20"/>
                <w:szCs w:val="20"/>
                <w:lang w:val="kk-KZ"/>
              </w:rPr>
            </w:pPr>
            <w:r w:rsidRPr="002F6665">
              <w:rPr>
                <w:b/>
                <w:bCs/>
                <w:sz w:val="20"/>
                <w:szCs w:val="20"/>
                <w:lang w:val="kk-KZ"/>
              </w:rPr>
              <w:t>Категория</w:t>
            </w:r>
          </w:p>
        </w:tc>
      </w:tr>
      <w:tr w:rsidR="00156300" w:rsidRPr="002F6665" w14:paraId="503D8DD5" w14:textId="77777777" w:rsidTr="005818AE">
        <w:tc>
          <w:tcPr>
            <w:tcW w:w="704" w:type="dxa"/>
          </w:tcPr>
          <w:p w14:paraId="63DDB611" w14:textId="41A9761D" w:rsidR="00156300" w:rsidRPr="002F6665" w:rsidRDefault="00156300">
            <w:pPr>
              <w:pStyle w:val="a3"/>
              <w:numPr>
                <w:ilvl w:val="0"/>
                <w:numId w:val="140"/>
              </w:numPr>
              <w:spacing w:before="0" w:beforeAutospacing="0" w:after="0" w:afterAutospacing="0"/>
              <w:ind w:left="0" w:firstLine="164"/>
              <w:jc w:val="both"/>
              <w:rPr>
                <w:sz w:val="20"/>
                <w:szCs w:val="20"/>
                <w:lang w:val="kk-KZ"/>
              </w:rPr>
            </w:pPr>
            <w:r w:rsidRPr="002F6665">
              <w:rPr>
                <w:sz w:val="20"/>
                <w:szCs w:val="20"/>
                <w:lang w:val="kk-KZ"/>
              </w:rPr>
              <w:t>1</w:t>
            </w:r>
          </w:p>
        </w:tc>
        <w:tc>
          <w:tcPr>
            <w:tcW w:w="2698" w:type="dxa"/>
          </w:tcPr>
          <w:p w14:paraId="56819323" w14:textId="68E63DCC"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Арабаева Улжан  Кайратовна</w:t>
            </w:r>
          </w:p>
        </w:tc>
        <w:tc>
          <w:tcPr>
            <w:tcW w:w="2126" w:type="dxa"/>
          </w:tcPr>
          <w:p w14:paraId="43F68134" w14:textId="77777777"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Высшее</w:t>
            </w:r>
          </w:p>
        </w:tc>
        <w:tc>
          <w:tcPr>
            <w:tcW w:w="2437" w:type="dxa"/>
          </w:tcPr>
          <w:p w14:paraId="62C77969" w14:textId="77777777"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Учитель начальных классов</w:t>
            </w:r>
          </w:p>
        </w:tc>
        <w:tc>
          <w:tcPr>
            <w:tcW w:w="1688" w:type="dxa"/>
          </w:tcPr>
          <w:p w14:paraId="1989A2F7" w14:textId="77777777"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Педагог-стажер</w:t>
            </w:r>
          </w:p>
        </w:tc>
      </w:tr>
      <w:tr w:rsidR="00156300" w:rsidRPr="002F6665" w14:paraId="11B47F8D" w14:textId="77777777" w:rsidTr="005818AE">
        <w:tc>
          <w:tcPr>
            <w:tcW w:w="704" w:type="dxa"/>
          </w:tcPr>
          <w:p w14:paraId="1BA5BA58" w14:textId="77777777" w:rsidR="00156300" w:rsidRPr="002F6665" w:rsidRDefault="00156300">
            <w:pPr>
              <w:pStyle w:val="a3"/>
              <w:numPr>
                <w:ilvl w:val="0"/>
                <w:numId w:val="140"/>
              </w:numPr>
              <w:spacing w:before="0" w:beforeAutospacing="0" w:after="0" w:afterAutospacing="0"/>
              <w:ind w:left="0" w:firstLine="164"/>
              <w:jc w:val="both"/>
              <w:rPr>
                <w:sz w:val="20"/>
                <w:szCs w:val="20"/>
                <w:lang w:val="kk-KZ"/>
              </w:rPr>
            </w:pPr>
          </w:p>
        </w:tc>
        <w:tc>
          <w:tcPr>
            <w:tcW w:w="2698" w:type="dxa"/>
          </w:tcPr>
          <w:p w14:paraId="478A1368" w14:textId="4B9E86C9"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Агадаева Арай Романовна</w:t>
            </w:r>
          </w:p>
        </w:tc>
        <w:tc>
          <w:tcPr>
            <w:tcW w:w="2126" w:type="dxa"/>
          </w:tcPr>
          <w:p w14:paraId="17176083" w14:textId="77777777"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Высшее</w:t>
            </w:r>
          </w:p>
        </w:tc>
        <w:tc>
          <w:tcPr>
            <w:tcW w:w="2437" w:type="dxa"/>
          </w:tcPr>
          <w:p w14:paraId="76DE525C" w14:textId="77777777"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Учитель начальных классов</w:t>
            </w:r>
          </w:p>
        </w:tc>
        <w:tc>
          <w:tcPr>
            <w:tcW w:w="1688" w:type="dxa"/>
          </w:tcPr>
          <w:p w14:paraId="4A0A8C48" w14:textId="77777777"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Педагог</w:t>
            </w:r>
          </w:p>
        </w:tc>
      </w:tr>
      <w:tr w:rsidR="00156300" w:rsidRPr="002F6665" w14:paraId="5F713738" w14:textId="77777777" w:rsidTr="005818AE">
        <w:tc>
          <w:tcPr>
            <w:tcW w:w="704" w:type="dxa"/>
          </w:tcPr>
          <w:p w14:paraId="20BC872F" w14:textId="77777777" w:rsidR="00156300" w:rsidRPr="002F6665" w:rsidRDefault="00156300">
            <w:pPr>
              <w:pStyle w:val="a3"/>
              <w:numPr>
                <w:ilvl w:val="0"/>
                <w:numId w:val="140"/>
              </w:numPr>
              <w:spacing w:before="0" w:beforeAutospacing="0" w:after="0" w:afterAutospacing="0"/>
              <w:ind w:left="0" w:firstLine="164"/>
              <w:jc w:val="both"/>
              <w:rPr>
                <w:sz w:val="20"/>
                <w:szCs w:val="20"/>
                <w:lang w:val="kk-KZ"/>
              </w:rPr>
            </w:pPr>
          </w:p>
        </w:tc>
        <w:tc>
          <w:tcPr>
            <w:tcW w:w="2698" w:type="dxa"/>
          </w:tcPr>
          <w:p w14:paraId="63A6D3BE" w14:textId="3FEA75F8"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Жолдасбекова Гүлнұр Мырзаханқызы</w:t>
            </w:r>
          </w:p>
        </w:tc>
        <w:tc>
          <w:tcPr>
            <w:tcW w:w="2126" w:type="dxa"/>
          </w:tcPr>
          <w:p w14:paraId="1216125E" w14:textId="77777777"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Высшее</w:t>
            </w:r>
          </w:p>
        </w:tc>
        <w:tc>
          <w:tcPr>
            <w:tcW w:w="2437" w:type="dxa"/>
          </w:tcPr>
          <w:p w14:paraId="73CB5AAA" w14:textId="77777777"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Учитель казахского языка</w:t>
            </w:r>
          </w:p>
        </w:tc>
        <w:tc>
          <w:tcPr>
            <w:tcW w:w="1688" w:type="dxa"/>
          </w:tcPr>
          <w:p w14:paraId="5B6226A4" w14:textId="77777777"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Педагог</w:t>
            </w:r>
          </w:p>
        </w:tc>
      </w:tr>
      <w:tr w:rsidR="00156300" w:rsidRPr="002F6665" w14:paraId="34389CEB" w14:textId="77777777" w:rsidTr="005818AE">
        <w:tc>
          <w:tcPr>
            <w:tcW w:w="704" w:type="dxa"/>
          </w:tcPr>
          <w:p w14:paraId="7D8EC83E" w14:textId="77777777" w:rsidR="00156300" w:rsidRPr="002F6665" w:rsidRDefault="00156300">
            <w:pPr>
              <w:pStyle w:val="a3"/>
              <w:numPr>
                <w:ilvl w:val="0"/>
                <w:numId w:val="140"/>
              </w:numPr>
              <w:spacing w:before="0" w:beforeAutospacing="0" w:after="0" w:afterAutospacing="0"/>
              <w:ind w:left="0" w:firstLine="164"/>
              <w:jc w:val="both"/>
              <w:rPr>
                <w:sz w:val="20"/>
                <w:szCs w:val="20"/>
              </w:rPr>
            </w:pPr>
          </w:p>
        </w:tc>
        <w:tc>
          <w:tcPr>
            <w:tcW w:w="2698" w:type="dxa"/>
          </w:tcPr>
          <w:p w14:paraId="2B080903" w14:textId="7B9AD29D" w:rsidR="00156300" w:rsidRPr="002F6665" w:rsidRDefault="00156300" w:rsidP="004B5433">
            <w:pPr>
              <w:pStyle w:val="a3"/>
              <w:spacing w:before="0" w:beforeAutospacing="0" w:after="0" w:afterAutospacing="0"/>
              <w:jc w:val="both"/>
              <w:rPr>
                <w:sz w:val="20"/>
                <w:szCs w:val="20"/>
                <w:lang w:val="kk-KZ"/>
              </w:rPr>
            </w:pPr>
            <w:r w:rsidRPr="002F6665">
              <w:rPr>
                <w:sz w:val="20"/>
                <w:szCs w:val="20"/>
              </w:rPr>
              <w:t xml:space="preserve">Ибраева Валерия </w:t>
            </w:r>
            <w:proofErr w:type="spellStart"/>
            <w:r w:rsidRPr="002F6665">
              <w:rPr>
                <w:sz w:val="20"/>
                <w:szCs w:val="20"/>
              </w:rPr>
              <w:t>Раминовна</w:t>
            </w:r>
            <w:proofErr w:type="spellEnd"/>
            <w:r w:rsidRPr="002F6665">
              <w:rPr>
                <w:sz w:val="20"/>
                <w:szCs w:val="20"/>
              </w:rPr>
              <w:t xml:space="preserve"> </w:t>
            </w:r>
          </w:p>
        </w:tc>
        <w:tc>
          <w:tcPr>
            <w:tcW w:w="2126" w:type="dxa"/>
          </w:tcPr>
          <w:p w14:paraId="6E4E7155" w14:textId="77777777"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Средне специальное</w:t>
            </w:r>
          </w:p>
        </w:tc>
        <w:tc>
          <w:tcPr>
            <w:tcW w:w="2437" w:type="dxa"/>
          </w:tcPr>
          <w:p w14:paraId="525EC164" w14:textId="77777777"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Учитель английского языка, вожатая</w:t>
            </w:r>
          </w:p>
        </w:tc>
        <w:tc>
          <w:tcPr>
            <w:tcW w:w="1688" w:type="dxa"/>
          </w:tcPr>
          <w:p w14:paraId="182DE861" w14:textId="77777777"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Педагог</w:t>
            </w:r>
          </w:p>
        </w:tc>
      </w:tr>
      <w:tr w:rsidR="00156300" w:rsidRPr="002F6665" w14:paraId="436E2015" w14:textId="77777777" w:rsidTr="005818AE">
        <w:tc>
          <w:tcPr>
            <w:tcW w:w="704" w:type="dxa"/>
          </w:tcPr>
          <w:p w14:paraId="77F51BD5" w14:textId="77777777" w:rsidR="00156300" w:rsidRPr="002F6665" w:rsidRDefault="00156300">
            <w:pPr>
              <w:pStyle w:val="af1"/>
              <w:numPr>
                <w:ilvl w:val="0"/>
                <w:numId w:val="140"/>
              </w:numPr>
              <w:spacing w:after="0" w:line="240" w:lineRule="auto"/>
              <w:ind w:left="0" w:firstLine="164"/>
              <w:jc w:val="both"/>
              <w:rPr>
                <w:rFonts w:ascii="Times New Roman" w:eastAsia="Times New Roman" w:hAnsi="Times New Roman" w:cs="Times New Roman"/>
                <w:sz w:val="20"/>
                <w:szCs w:val="20"/>
              </w:rPr>
            </w:pPr>
          </w:p>
        </w:tc>
        <w:tc>
          <w:tcPr>
            <w:tcW w:w="2698" w:type="dxa"/>
            <w:vAlign w:val="center"/>
          </w:tcPr>
          <w:p w14:paraId="4A90763E" w14:textId="69A4F26C" w:rsidR="00156300" w:rsidRPr="002F6665" w:rsidRDefault="00156300" w:rsidP="004B5433">
            <w:pPr>
              <w:jc w:val="both"/>
              <w:rPr>
                <w:rFonts w:ascii="Times New Roman" w:hAnsi="Times New Roman" w:cs="Times New Roman"/>
                <w:sz w:val="20"/>
                <w:szCs w:val="20"/>
                <w:lang w:val="kk-KZ"/>
              </w:rPr>
            </w:pPr>
            <w:proofErr w:type="spellStart"/>
            <w:r w:rsidRPr="002F6665">
              <w:rPr>
                <w:rFonts w:ascii="Times New Roman" w:eastAsia="Times New Roman" w:hAnsi="Times New Roman" w:cs="Times New Roman"/>
                <w:sz w:val="20"/>
                <w:szCs w:val="20"/>
              </w:rPr>
              <w:t>Кұрманбеков</w:t>
            </w:r>
            <w:proofErr w:type="spellEnd"/>
            <w:r w:rsidRPr="002F6665">
              <w:rPr>
                <w:rFonts w:ascii="Times New Roman" w:eastAsia="Times New Roman" w:hAnsi="Times New Roman" w:cs="Times New Roman"/>
                <w:sz w:val="20"/>
                <w:szCs w:val="20"/>
              </w:rPr>
              <w:t xml:space="preserve"> </w:t>
            </w:r>
            <w:proofErr w:type="spellStart"/>
            <w:r w:rsidRPr="002F6665">
              <w:rPr>
                <w:rFonts w:ascii="Times New Roman" w:eastAsia="Times New Roman" w:hAnsi="Times New Roman" w:cs="Times New Roman"/>
                <w:sz w:val="20"/>
                <w:szCs w:val="20"/>
              </w:rPr>
              <w:t>Ернұр</w:t>
            </w:r>
            <w:proofErr w:type="spellEnd"/>
            <w:r w:rsidRPr="002F6665">
              <w:rPr>
                <w:rFonts w:ascii="Times New Roman" w:eastAsia="Times New Roman" w:hAnsi="Times New Roman" w:cs="Times New Roman"/>
                <w:sz w:val="20"/>
                <w:szCs w:val="20"/>
              </w:rPr>
              <w:t xml:space="preserve"> </w:t>
            </w:r>
            <w:proofErr w:type="spellStart"/>
            <w:r w:rsidRPr="002F6665">
              <w:rPr>
                <w:rFonts w:ascii="Times New Roman" w:eastAsia="Times New Roman" w:hAnsi="Times New Roman" w:cs="Times New Roman"/>
                <w:sz w:val="20"/>
                <w:szCs w:val="20"/>
              </w:rPr>
              <w:t>Асқарұлы</w:t>
            </w:r>
            <w:proofErr w:type="spellEnd"/>
          </w:p>
        </w:tc>
        <w:tc>
          <w:tcPr>
            <w:tcW w:w="2126" w:type="dxa"/>
            <w:vAlign w:val="center"/>
          </w:tcPr>
          <w:p w14:paraId="2314FCAC" w14:textId="77777777" w:rsidR="00156300" w:rsidRPr="002F6665" w:rsidRDefault="00156300" w:rsidP="004B5433">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Средне специальное</w:t>
            </w:r>
          </w:p>
        </w:tc>
        <w:tc>
          <w:tcPr>
            <w:tcW w:w="2437" w:type="dxa"/>
          </w:tcPr>
          <w:p w14:paraId="772E0548" w14:textId="77777777"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Учитель музыки</w:t>
            </w:r>
          </w:p>
        </w:tc>
        <w:tc>
          <w:tcPr>
            <w:tcW w:w="1688" w:type="dxa"/>
          </w:tcPr>
          <w:p w14:paraId="3B8DA134" w14:textId="77777777"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Педагог</w:t>
            </w:r>
          </w:p>
        </w:tc>
      </w:tr>
      <w:tr w:rsidR="00156300" w:rsidRPr="002F6665" w14:paraId="24F05A13" w14:textId="77777777" w:rsidTr="005818AE">
        <w:tc>
          <w:tcPr>
            <w:tcW w:w="704" w:type="dxa"/>
          </w:tcPr>
          <w:p w14:paraId="6C6A7276" w14:textId="77777777" w:rsidR="00156300" w:rsidRPr="002F6665" w:rsidRDefault="00156300">
            <w:pPr>
              <w:pStyle w:val="af1"/>
              <w:numPr>
                <w:ilvl w:val="0"/>
                <w:numId w:val="140"/>
              </w:numPr>
              <w:spacing w:after="0" w:line="240" w:lineRule="auto"/>
              <w:ind w:left="0" w:firstLine="164"/>
              <w:jc w:val="both"/>
              <w:rPr>
                <w:rFonts w:ascii="Times New Roman" w:hAnsi="Times New Roman" w:cs="Times New Roman"/>
                <w:sz w:val="20"/>
                <w:szCs w:val="20"/>
              </w:rPr>
            </w:pPr>
          </w:p>
        </w:tc>
        <w:tc>
          <w:tcPr>
            <w:tcW w:w="2698" w:type="dxa"/>
          </w:tcPr>
          <w:p w14:paraId="6DABFE1A" w14:textId="1139AB39" w:rsidR="00156300" w:rsidRPr="002F6665" w:rsidRDefault="00156300" w:rsidP="004B5433">
            <w:pPr>
              <w:jc w:val="both"/>
              <w:rPr>
                <w:rFonts w:ascii="Times New Roman" w:hAnsi="Times New Roman" w:cs="Times New Roman"/>
                <w:sz w:val="20"/>
                <w:szCs w:val="20"/>
                <w:lang w:val="kk-KZ"/>
              </w:rPr>
            </w:pPr>
            <w:r w:rsidRPr="002F6665">
              <w:rPr>
                <w:rFonts w:ascii="Times New Roman" w:hAnsi="Times New Roman" w:cs="Times New Roman"/>
                <w:sz w:val="20"/>
                <w:szCs w:val="20"/>
              </w:rPr>
              <w:t xml:space="preserve">Матаева Диляра </w:t>
            </w:r>
            <w:proofErr w:type="spellStart"/>
            <w:r w:rsidRPr="002F6665">
              <w:rPr>
                <w:rFonts w:ascii="Times New Roman" w:hAnsi="Times New Roman" w:cs="Times New Roman"/>
                <w:sz w:val="20"/>
                <w:szCs w:val="20"/>
              </w:rPr>
              <w:t>Аскаровна</w:t>
            </w:r>
            <w:proofErr w:type="spellEnd"/>
          </w:p>
        </w:tc>
        <w:tc>
          <w:tcPr>
            <w:tcW w:w="2126" w:type="dxa"/>
          </w:tcPr>
          <w:p w14:paraId="7A4017DD" w14:textId="77777777" w:rsidR="00156300" w:rsidRPr="002F6665" w:rsidRDefault="00156300" w:rsidP="004D5EBB">
            <w:pPr>
              <w:ind w:firstLine="85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Высшее</w:t>
            </w:r>
          </w:p>
        </w:tc>
        <w:tc>
          <w:tcPr>
            <w:tcW w:w="2437" w:type="dxa"/>
          </w:tcPr>
          <w:p w14:paraId="07E07332" w14:textId="77777777"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Учитель математики</w:t>
            </w:r>
          </w:p>
        </w:tc>
        <w:tc>
          <w:tcPr>
            <w:tcW w:w="1688" w:type="dxa"/>
          </w:tcPr>
          <w:p w14:paraId="48B00D05" w14:textId="77777777"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Педагог</w:t>
            </w:r>
          </w:p>
        </w:tc>
      </w:tr>
      <w:tr w:rsidR="00156300" w:rsidRPr="002F6665" w14:paraId="74C1EA04" w14:textId="77777777" w:rsidTr="005818AE">
        <w:tc>
          <w:tcPr>
            <w:tcW w:w="704" w:type="dxa"/>
          </w:tcPr>
          <w:p w14:paraId="4351E2E0" w14:textId="77777777" w:rsidR="00156300" w:rsidRPr="002F6665" w:rsidRDefault="00156300">
            <w:pPr>
              <w:pStyle w:val="af1"/>
              <w:numPr>
                <w:ilvl w:val="0"/>
                <w:numId w:val="140"/>
              </w:numPr>
              <w:spacing w:after="0" w:line="240" w:lineRule="auto"/>
              <w:ind w:left="0" w:firstLine="164"/>
              <w:jc w:val="both"/>
              <w:rPr>
                <w:rFonts w:ascii="Times New Roman" w:hAnsi="Times New Roman" w:cs="Times New Roman"/>
                <w:sz w:val="20"/>
                <w:szCs w:val="20"/>
                <w:lang w:val="kk-KZ"/>
              </w:rPr>
            </w:pPr>
          </w:p>
        </w:tc>
        <w:tc>
          <w:tcPr>
            <w:tcW w:w="2698" w:type="dxa"/>
          </w:tcPr>
          <w:p w14:paraId="5C1E6DF4" w14:textId="4AB60104" w:rsidR="00156300" w:rsidRPr="002F6665" w:rsidRDefault="00156300" w:rsidP="004B5433">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Сыздыкова Гульшат Болатовна</w:t>
            </w:r>
          </w:p>
        </w:tc>
        <w:tc>
          <w:tcPr>
            <w:tcW w:w="2126" w:type="dxa"/>
          </w:tcPr>
          <w:p w14:paraId="166D1CF5" w14:textId="77777777" w:rsidR="00156300" w:rsidRPr="002F6665" w:rsidRDefault="00156300" w:rsidP="004D5EBB">
            <w:pPr>
              <w:ind w:firstLine="85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Высшее</w:t>
            </w:r>
          </w:p>
        </w:tc>
        <w:tc>
          <w:tcPr>
            <w:tcW w:w="2437" w:type="dxa"/>
          </w:tcPr>
          <w:p w14:paraId="72FCAB62" w14:textId="77777777"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Учитель иностранного языка</w:t>
            </w:r>
          </w:p>
        </w:tc>
        <w:tc>
          <w:tcPr>
            <w:tcW w:w="1688" w:type="dxa"/>
          </w:tcPr>
          <w:p w14:paraId="6247BA46" w14:textId="77777777"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Педагог</w:t>
            </w:r>
          </w:p>
        </w:tc>
      </w:tr>
      <w:tr w:rsidR="00156300" w:rsidRPr="002F6665" w14:paraId="62F15C4C" w14:textId="77777777" w:rsidTr="005818AE">
        <w:tc>
          <w:tcPr>
            <w:tcW w:w="704" w:type="dxa"/>
          </w:tcPr>
          <w:p w14:paraId="4B040BA5" w14:textId="77777777" w:rsidR="00156300" w:rsidRPr="002F6665" w:rsidRDefault="00156300">
            <w:pPr>
              <w:pStyle w:val="af1"/>
              <w:numPr>
                <w:ilvl w:val="0"/>
                <w:numId w:val="140"/>
              </w:numPr>
              <w:spacing w:after="0" w:line="240" w:lineRule="auto"/>
              <w:ind w:left="0" w:firstLine="164"/>
              <w:jc w:val="both"/>
              <w:rPr>
                <w:rFonts w:ascii="Times New Roman" w:hAnsi="Times New Roman" w:cs="Times New Roman"/>
                <w:sz w:val="20"/>
                <w:szCs w:val="20"/>
              </w:rPr>
            </w:pPr>
          </w:p>
        </w:tc>
        <w:tc>
          <w:tcPr>
            <w:tcW w:w="2698" w:type="dxa"/>
          </w:tcPr>
          <w:p w14:paraId="5D87C7F4" w14:textId="37797ED9" w:rsidR="00156300" w:rsidRPr="002F6665" w:rsidRDefault="00156300" w:rsidP="004B5433">
            <w:pPr>
              <w:jc w:val="both"/>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Какимов</w:t>
            </w:r>
            <w:proofErr w:type="spellEnd"/>
            <w:r w:rsidRPr="002F6665">
              <w:rPr>
                <w:rFonts w:ascii="Times New Roman" w:hAnsi="Times New Roman" w:cs="Times New Roman"/>
                <w:sz w:val="20"/>
                <w:szCs w:val="20"/>
              </w:rPr>
              <w:t xml:space="preserve"> </w:t>
            </w:r>
            <w:r w:rsidRPr="002F6665">
              <w:rPr>
                <w:rFonts w:ascii="Times New Roman" w:hAnsi="Times New Roman" w:cs="Times New Roman"/>
                <w:sz w:val="20"/>
                <w:szCs w:val="20"/>
                <w:lang w:val="kk-KZ"/>
              </w:rPr>
              <w:t>Әділ Сабырбекұлы</w:t>
            </w:r>
          </w:p>
        </w:tc>
        <w:tc>
          <w:tcPr>
            <w:tcW w:w="2126" w:type="dxa"/>
          </w:tcPr>
          <w:p w14:paraId="3D0ED3FA" w14:textId="77777777" w:rsidR="00156300" w:rsidRPr="002F6665" w:rsidRDefault="00156300" w:rsidP="004D5EBB">
            <w:pPr>
              <w:ind w:firstLine="85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Высшее</w:t>
            </w:r>
          </w:p>
        </w:tc>
        <w:tc>
          <w:tcPr>
            <w:tcW w:w="2437" w:type="dxa"/>
          </w:tcPr>
          <w:p w14:paraId="7CE6ECB7" w14:textId="77777777"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Учитель физики</w:t>
            </w:r>
          </w:p>
        </w:tc>
        <w:tc>
          <w:tcPr>
            <w:tcW w:w="1688" w:type="dxa"/>
          </w:tcPr>
          <w:p w14:paraId="421432F3" w14:textId="77777777" w:rsidR="00156300" w:rsidRPr="002F6665" w:rsidRDefault="00156300" w:rsidP="004B5433">
            <w:pPr>
              <w:pStyle w:val="a3"/>
              <w:spacing w:before="0" w:beforeAutospacing="0" w:after="0" w:afterAutospacing="0"/>
              <w:jc w:val="both"/>
              <w:rPr>
                <w:sz w:val="20"/>
                <w:szCs w:val="20"/>
                <w:lang w:val="kk-KZ"/>
              </w:rPr>
            </w:pPr>
            <w:r w:rsidRPr="002F6665">
              <w:rPr>
                <w:sz w:val="20"/>
                <w:szCs w:val="20"/>
                <w:lang w:val="kk-KZ"/>
              </w:rPr>
              <w:t>Педагог</w:t>
            </w:r>
          </w:p>
          <w:p w14:paraId="1BF36188" w14:textId="77777777" w:rsidR="00156300" w:rsidRPr="002F6665" w:rsidRDefault="00156300" w:rsidP="004D5EBB">
            <w:pPr>
              <w:pStyle w:val="a3"/>
              <w:spacing w:before="0" w:beforeAutospacing="0" w:after="0" w:afterAutospacing="0"/>
              <w:ind w:firstLine="851"/>
              <w:jc w:val="both"/>
              <w:rPr>
                <w:sz w:val="20"/>
                <w:szCs w:val="20"/>
                <w:lang w:val="kk-KZ"/>
              </w:rPr>
            </w:pPr>
          </w:p>
        </w:tc>
      </w:tr>
    </w:tbl>
    <w:p w14:paraId="43D611A8" w14:textId="77777777" w:rsidR="004D5EBB" w:rsidRPr="002F6665" w:rsidRDefault="004D5EBB" w:rsidP="004D5EBB">
      <w:pPr>
        <w:pStyle w:val="isselectedend"/>
        <w:spacing w:before="0" w:beforeAutospacing="0" w:after="0" w:afterAutospacing="0"/>
        <w:ind w:firstLine="851"/>
        <w:jc w:val="both"/>
        <w:rPr>
          <w:sz w:val="28"/>
          <w:szCs w:val="28"/>
        </w:rPr>
      </w:pPr>
    </w:p>
    <w:p w14:paraId="09546C5C" w14:textId="77777777" w:rsidR="004D5EBB" w:rsidRPr="002F6665" w:rsidRDefault="004D5EBB" w:rsidP="004D5EBB">
      <w:pPr>
        <w:pStyle w:val="isselectedend"/>
        <w:spacing w:before="0" w:beforeAutospacing="0" w:after="0" w:afterAutospacing="0"/>
        <w:ind w:firstLine="851"/>
        <w:jc w:val="both"/>
      </w:pPr>
      <w:r w:rsidRPr="002F6665">
        <w:t>Анализ кадрового состава показывает, что в деятельности Школы Лидера принимали участие педагоги различных предметных областей, что способствовало развитию межпредметного взаимодействия и обмену профессиональным опытом. В состав группы вошли учителя начальных классов, казахского языка, английского языка, математики, физики, музыки и других направлений. Такой формат позволил рассматривать вопросы лидерства через призму различных профессиональных практик и расширить возможности для командного взаимодействия.</w:t>
      </w:r>
    </w:p>
    <w:p w14:paraId="06CDC590" w14:textId="77777777" w:rsidR="004D5EBB" w:rsidRPr="002F6665" w:rsidRDefault="004D5EBB" w:rsidP="004D5EBB">
      <w:pPr>
        <w:pStyle w:val="isselectedend"/>
        <w:spacing w:before="0" w:beforeAutospacing="0" w:after="0" w:afterAutospacing="0"/>
        <w:ind w:firstLine="851"/>
        <w:jc w:val="both"/>
      </w:pPr>
      <w:r w:rsidRPr="002F6665">
        <w:t>В течение учебного года проведена серия практико-ориентированных заседаний, направленных на формирование современных лидерских компетенций. Тематика занятий соответствовала актуальным вызовам современной школы и охватывала вопросы цифрового лидерства, эмоционального интеллекта, фасилитации групповых процессов и лидерства как системы управления изменениями. Каждое заседание носило интерактивный характер и включало тренинговые элементы, анализ кейсов, моделирование профессиональных ситуаций и командную работу.</w:t>
      </w:r>
    </w:p>
    <w:p w14:paraId="1F20EB5F" w14:textId="77777777" w:rsidR="004D5EBB" w:rsidRPr="002F6665" w:rsidRDefault="004D5EBB" w:rsidP="004D5EBB">
      <w:pPr>
        <w:pStyle w:val="isselectedend"/>
        <w:spacing w:before="0" w:beforeAutospacing="0" w:after="0" w:afterAutospacing="0"/>
        <w:ind w:firstLine="851"/>
        <w:jc w:val="both"/>
      </w:pPr>
      <w:r w:rsidRPr="002F6665">
        <w:t xml:space="preserve">Положительным результатом работы стало формирование у участников понимания современных подходов к педагогическому лидерству, повышение уровня цифровой грамотности, развитие навыков эффективной коммуникации и взаимодействия в команде. Особую практическую значимость имели занятия, посвящённые развитию эмоционального интеллекта и </w:t>
      </w:r>
      <w:proofErr w:type="spellStart"/>
      <w:r w:rsidRPr="002F6665">
        <w:t>фасилитационных</w:t>
      </w:r>
      <w:proofErr w:type="spellEnd"/>
      <w:r w:rsidRPr="002F6665">
        <w:t xml:space="preserve"> навыков, поскольку данные компетенции напрямую влияют на качество внутришкольного взаимодействия и психологический климат педагогического коллектива.</w:t>
      </w:r>
    </w:p>
    <w:p w14:paraId="4CF26EFB" w14:textId="77777777" w:rsidR="004D5EBB" w:rsidRPr="002F6665" w:rsidRDefault="004D5EBB" w:rsidP="004D5EBB">
      <w:pPr>
        <w:pStyle w:val="isselectedend"/>
        <w:spacing w:before="0" w:beforeAutospacing="0" w:after="0" w:afterAutospacing="0"/>
        <w:ind w:firstLine="851"/>
        <w:jc w:val="both"/>
      </w:pPr>
      <w:r w:rsidRPr="002F6665">
        <w:t>Важным показателем эффективности работы стало проведение внепланового мероприятия — квест-игры с участием педагогов и представителей школьного самоуправления. Данное мероприятие позволило объединить усилия педагогов и обучающихся в решении командных задач, способствовало развитию лидерских качеств, навыков принятия решений, ответственности и эффективного взаимодействия. Практическая направленность мероприятия создала условия для применения участниками полученных знаний и компетенций в реальной деятельности.</w:t>
      </w:r>
    </w:p>
    <w:p w14:paraId="0B987A5D" w14:textId="77777777" w:rsidR="004D5EBB" w:rsidRPr="002F6665" w:rsidRDefault="004D5EBB" w:rsidP="004D5EBB">
      <w:pPr>
        <w:pStyle w:val="isselectedend"/>
        <w:spacing w:before="0" w:beforeAutospacing="0" w:after="0" w:afterAutospacing="0"/>
        <w:ind w:firstLine="851"/>
        <w:jc w:val="both"/>
      </w:pPr>
      <w:r w:rsidRPr="002F6665">
        <w:t>Анализ деятельности Школы Лидера показывает, что работа фокус-группы способствовала развитию профессиональной инициативы педагогов, формированию культуры сотрудничества и расширению возможностей для профессионального роста. Вместе с тем выявлены отдельные проблемные аспекты, требующие дальнейшего совершенствования.</w:t>
      </w:r>
    </w:p>
    <w:p w14:paraId="739AF9D4" w14:textId="77777777" w:rsidR="004D5EBB" w:rsidRPr="002F6665" w:rsidRDefault="004D5EBB" w:rsidP="004D5EBB">
      <w:pPr>
        <w:pStyle w:val="isselectedend"/>
        <w:spacing w:before="0" w:beforeAutospacing="0" w:after="0" w:afterAutospacing="0"/>
        <w:ind w:firstLine="851"/>
        <w:jc w:val="both"/>
      </w:pPr>
      <w:r w:rsidRPr="002F6665">
        <w:t>Одной из основных проблем остаётся нестабильная посещаемость занятий. Средняя посещаемость составляла 6–7 человек, что свидетельствует о недостаточном уровне вовлечённости части участников в деятельность группы. Кроме того, снижение численного состава и недостаточная активность отдельных педагогов ограничивали возможности реализации некоторых инициатив и проектов.</w:t>
      </w:r>
      <w:r w:rsidRPr="002F6665">
        <w:br/>
        <w:t>Следует отметить, что работа Школы Лидера в текущем учебном году носила преимущественно обучающий и развивающий характер. Вместе с тем недостаточно активно были представлены практические лидерские проекты, направленные на решение конкретных школьных задач. Это указывает на необходимость перехода от формирования лидерских компетенций к их практической реализации через проектную деятельность и участие педагогов в управлении школьными изменениями.</w:t>
      </w:r>
    </w:p>
    <w:p w14:paraId="1B6F3520" w14:textId="77777777" w:rsidR="004D5EBB" w:rsidRPr="002F6665" w:rsidRDefault="004D5EBB" w:rsidP="004D5EBB">
      <w:pPr>
        <w:pStyle w:val="isselectedend"/>
        <w:spacing w:before="0" w:beforeAutospacing="0" w:after="0" w:afterAutospacing="0"/>
        <w:ind w:firstLine="851"/>
        <w:jc w:val="both"/>
      </w:pPr>
      <w:r w:rsidRPr="002F6665">
        <w:t xml:space="preserve">Проведённый анализ позволяет сделать вывод о том, что деятельность фокус-группы «Школа Лидера» в целом была результативной и соответствовала поставленным целям. Все запланированные мероприятия выполнены в полном объёме, содержание работы отражало </w:t>
      </w:r>
      <w:r w:rsidRPr="002F6665">
        <w:lastRenderedPageBreak/>
        <w:t>современные тенденции развития образования и отвечало актуальным профессиональным потребностям педагогов.</w:t>
      </w:r>
    </w:p>
    <w:p w14:paraId="1455D0E3" w14:textId="77777777" w:rsidR="004D5EBB" w:rsidRPr="002F6665" w:rsidRDefault="004D5EBB" w:rsidP="004D5EBB">
      <w:pPr>
        <w:pStyle w:val="3"/>
        <w:spacing w:before="0" w:after="0"/>
        <w:ind w:firstLine="851"/>
        <w:jc w:val="both"/>
        <w:rPr>
          <w:rFonts w:ascii="Times New Roman" w:hAnsi="Times New Roman"/>
          <w:sz w:val="24"/>
          <w:szCs w:val="24"/>
        </w:rPr>
      </w:pPr>
      <w:r w:rsidRPr="002F6665">
        <w:rPr>
          <w:rFonts w:ascii="Times New Roman" w:hAnsi="Times New Roman"/>
          <w:sz w:val="24"/>
          <w:szCs w:val="24"/>
        </w:rPr>
        <w:t>Сильные стороны работы</w:t>
      </w:r>
    </w:p>
    <w:p w14:paraId="3B3B5A26" w14:textId="77777777" w:rsidR="004D5EBB" w:rsidRPr="002F6665" w:rsidRDefault="004D5EBB">
      <w:pPr>
        <w:numPr>
          <w:ilvl w:val="0"/>
          <w:numId w:val="137"/>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практико-ориентированный формат занятий;</w:t>
      </w:r>
    </w:p>
    <w:p w14:paraId="6EFE3ACB" w14:textId="77777777" w:rsidR="004D5EBB" w:rsidRPr="002F6665" w:rsidRDefault="004D5EBB">
      <w:pPr>
        <w:numPr>
          <w:ilvl w:val="0"/>
          <w:numId w:val="137"/>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актуальная тематика, связанная с лидерством, цифровизацией и эмоциональным интеллектом;</w:t>
      </w:r>
    </w:p>
    <w:p w14:paraId="2A227987" w14:textId="77777777" w:rsidR="004D5EBB" w:rsidRPr="002F6665" w:rsidRDefault="004D5EBB">
      <w:pPr>
        <w:numPr>
          <w:ilvl w:val="0"/>
          <w:numId w:val="137"/>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развитие командного взаимодействия между педагогами;</w:t>
      </w:r>
    </w:p>
    <w:p w14:paraId="079D0C95" w14:textId="77777777" w:rsidR="004D5EBB" w:rsidRPr="002F6665" w:rsidRDefault="004D5EBB">
      <w:pPr>
        <w:numPr>
          <w:ilvl w:val="0"/>
          <w:numId w:val="137"/>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вовлечение обучающихся в совместные лидерские проекты;</w:t>
      </w:r>
    </w:p>
    <w:p w14:paraId="2EF8701E" w14:textId="77777777" w:rsidR="004D5EBB" w:rsidRPr="002F6665" w:rsidRDefault="004D5EBB">
      <w:pPr>
        <w:numPr>
          <w:ilvl w:val="0"/>
          <w:numId w:val="137"/>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создание условий для формирования кадрового потенциала школы.</w:t>
      </w:r>
    </w:p>
    <w:p w14:paraId="0BF20D63" w14:textId="77777777" w:rsidR="004D5EBB" w:rsidRPr="002F6665" w:rsidRDefault="004D5EBB" w:rsidP="004D5EBB">
      <w:pPr>
        <w:pStyle w:val="3"/>
        <w:spacing w:before="0" w:after="0"/>
        <w:ind w:firstLine="851"/>
        <w:jc w:val="both"/>
        <w:rPr>
          <w:rFonts w:ascii="Times New Roman" w:hAnsi="Times New Roman"/>
          <w:sz w:val="24"/>
          <w:szCs w:val="24"/>
        </w:rPr>
      </w:pPr>
      <w:r w:rsidRPr="002F6665">
        <w:rPr>
          <w:rFonts w:ascii="Times New Roman" w:hAnsi="Times New Roman"/>
          <w:sz w:val="24"/>
          <w:szCs w:val="24"/>
        </w:rPr>
        <w:t>Проблемные зоны</w:t>
      </w:r>
    </w:p>
    <w:p w14:paraId="5FF84450" w14:textId="77777777" w:rsidR="004D5EBB" w:rsidRPr="002F6665" w:rsidRDefault="004D5EBB">
      <w:pPr>
        <w:numPr>
          <w:ilvl w:val="0"/>
          <w:numId w:val="138"/>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снижение численности участников в течение учебного года;</w:t>
      </w:r>
    </w:p>
    <w:p w14:paraId="5261977D" w14:textId="77777777" w:rsidR="004D5EBB" w:rsidRPr="002F6665" w:rsidRDefault="004D5EBB">
      <w:pPr>
        <w:numPr>
          <w:ilvl w:val="0"/>
          <w:numId w:val="138"/>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недостаточная стабильность посещаемости занятий;</w:t>
      </w:r>
    </w:p>
    <w:p w14:paraId="04FD7BDE" w14:textId="77777777" w:rsidR="004D5EBB" w:rsidRPr="002F6665" w:rsidRDefault="004D5EBB">
      <w:pPr>
        <w:numPr>
          <w:ilvl w:val="0"/>
          <w:numId w:val="138"/>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неравномерная активность педагогов;</w:t>
      </w:r>
    </w:p>
    <w:p w14:paraId="0B85A4E1" w14:textId="77777777" w:rsidR="004D5EBB" w:rsidRPr="002F6665" w:rsidRDefault="004D5EBB">
      <w:pPr>
        <w:numPr>
          <w:ilvl w:val="0"/>
          <w:numId w:val="138"/>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ограниченное количество практических лидерских проектов.</w:t>
      </w:r>
    </w:p>
    <w:p w14:paraId="21130C2E" w14:textId="77777777" w:rsidR="004D5EBB" w:rsidRPr="002F6665" w:rsidRDefault="004D5EBB" w:rsidP="004D5EBB">
      <w:pPr>
        <w:pStyle w:val="3"/>
        <w:spacing w:before="0" w:after="0"/>
        <w:ind w:firstLine="851"/>
        <w:jc w:val="both"/>
        <w:rPr>
          <w:rFonts w:ascii="Times New Roman" w:hAnsi="Times New Roman"/>
          <w:sz w:val="24"/>
          <w:szCs w:val="24"/>
        </w:rPr>
      </w:pPr>
      <w:r w:rsidRPr="002F6665">
        <w:rPr>
          <w:rFonts w:ascii="Times New Roman" w:hAnsi="Times New Roman"/>
          <w:sz w:val="24"/>
          <w:szCs w:val="24"/>
        </w:rPr>
        <w:t>Перспективы развития</w:t>
      </w:r>
    </w:p>
    <w:p w14:paraId="72C6FC47" w14:textId="77777777" w:rsidR="004D5EBB" w:rsidRPr="002F6665" w:rsidRDefault="004D5EBB" w:rsidP="004D5EBB">
      <w:pPr>
        <w:pStyle w:val="isselectedend"/>
        <w:spacing w:before="0" w:beforeAutospacing="0" w:after="0" w:afterAutospacing="0"/>
        <w:ind w:firstLine="851"/>
        <w:jc w:val="both"/>
      </w:pPr>
      <w:r w:rsidRPr="002F6665">
        <w:t>В следующем учебном году целесообразно усилить практическую направленность деятельности Школы Лидера через реализацию командных проектов, расширение наставнической деятельности, развитие проектного управления и вовлечение участников в решение актуальных задач развития школы. Особое внимание необходимо уделить повышению мотивации педагогов к участию в работе фокус-группы и созданию условий для раскрытия их лидерского потенциала.</w:t>
      </w:r>
    </w:p>
    <w:p w14:paraId="56C91924" w14:textId="77777777" w:rsidR="004D5EBB" w:rsidRPr="002F6665" w:rsidRDefault="004D5EBB" w:rsidP="004D5EBB">
      <w:pPr>
        <w:pStyle w:val="a3"/>
        <w:spacing w:before="0" w:beforeAutospacing="0" w:after="0" w:afterAutospacing="0"/>
        <w:ind w:firstLine="851"/>
        <w:jc w:val="both"/>
      </w:pPr>
      <w:r w:rsidRPr="002F6665">
        <w:t>Таким образом, Школа Лидера выступает эффективным инструментом формирования кадрового резерва школы, развития профессионального лидерства и подготовки педагогов к активному участию в процессах управления качеством образования и инновационного развития образовательной организации.</w:t>
      </w:r>
    </w:p>
    <w:p w14:paraId="2D4AB23C" w14:textId="25A4731A" w:rsidR="008A7396" w:rsidRPr="002F6665" w:rsidRDefault="008A7396" w:rsidP="0040064D">
      <w:pPr>
        <w:spacing w:after="0" w:line="240" w:lineRule="auto"/>
        <w:ind w:firstLine="851"/>
        <w:jc w:val="both"/>
        <w:rPr>
          <w:rFonts w:ascii="Times New Roman" w:eastAsia="Yu Mincho" w:hAnsi="Times New Roman" w:cs="Times New Roman"/>
          <w:sz w:val="24"/>
          <w:szCs w:val="24"/>
          <w:lang w:eastAsia="ja-JP"/>
        </w:rPr>
      </w:pPr>
    </w:p>
    <w:p w14:paraId="18EC35A4" w14:textId="77777777" w:rsidR="00674D3C" w:rsidRPr="002F6665" w:rsidRDefault="00674D3C" w:rsidP="0040064D">
      <w:pPr>
        <w:spacing w:after="0" w:line="240" w:lineRule="auto"/>
        <w:ind w:firstLine="851"/>
        <w:jc w:val="both"/>
        <w:outlineLvl w:val="2"/>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АНАЛИЗ РАБОТЫ ШКОЛЫ МОЛОДОГО УЧИТЕЛЯ</w:t>
      </w:r>
    </w:p>
    <w:p w14:paraId="697FC145" w14:textId="77777777" w:rsidR="007A4B39" w:rsidRPr="002F6665" w:rsidRDefault="007A4B39" w:rsidP="0040064D">
      <w:pPr>
        <w:pStyle w:val="isselectedend"/>
        <w:spacing w:before="0" w:beforeAutospacing="0" w:after="0" w:afterAutospacing="0"/>
        <w:ind w:firstLine="851"/>
        <w:jc w:val="both"/>
      </w:pPr>
      <w:r w:rsidRPr="002F6665">
        <w:t>Работа Школы молодого учителя (ШМУ) в 2025–2026 учебном году была направлена на создание условий для успешной профессиональной адаптации молодых педагогов, развитие их методической, психолого-педагогической и цифровой компетентности, а также формирование устойчивой мотивации к профессиональному росту и саморазвитию. Деятельность ШМУ осуществлялась в соответствии с утвержденным планом работы и была ориентирована на оказание адресной методической поддержки молодым специалистам в первые годы педагогической деятельности.</w:t>
      </w:r>
    </w:p>
    <w:p w14:paraId="65265D90" w14:textId="77777777" w:rsidR="007A4B39" w:rsidRPr="002F6665" w:rsidRDefault="007A4B39" w:rsidP="0040064D">
      <w:pPr>
        <w:pStyle w:val="isselectedend"/>
        <w:spacing w:before="0" w:beforeAutospacing="0" w:after="0" w:afterAutospacing="0"/>
        <w:ind w:firstLine="851"/>
        <w:jc w:val="both"/>
      </w:pPr>
      <w:r w:rsidRPr="002F6665">
        <w:t>В состав Школы молодого учителя входило 9 педагогов со стажем работы до трёх лет, представляющих различные образовательные области: начальное образование, казахский язык, английский язык, математику, физику и музыку. Анализ кадрового состава показывает, что большинство участников имеют высшее педагогическое образование, что создает благоприятную основу для профессионального становления и дальнейшего развития педагогического мастерства.</w:t>
      </w:r>
    </w:p>
    <w:p w14:paraId="0BE053ED" w14:textId="77777777" w:rsidR="007A4B39" w:rsidRPr="002F6665" w:rsidRDefault="007A4B39" w:rsidP="0040064D">
      <w:pPr>
        <w:pStyle w:val="isselectedend"/>
        <w:spacing w:before="0" w:beforeAutospacing="0" w:after="0" w:afterAutospacing="0"/>
        <w:ind w:firstLine="851"/>
        <w:jc w:val="both"/>
      </w:pPr>
      <w:r w:rsidRPr="002F6665">
        <w:t>В начале учебного года была проведена диагностика профессиональных потребностей молодых специалистов. Результаты анкетирования, наблюдений и индивидуальных собеседований позволили выявить основные профессиональные затруднения педагогов. Наибольшие трудности были связаны с проектированием современного урока, организацией дифференцированного обучения, взаимодействием с родителями, работой с высокомотивированными и слабоуспевающими обучающимися, а также ведением школьной документации.</w:t>
      </w:r>
    </w:p>
    <w:p w14:paraId="3800732E" w14:textId="77777777" w:rsidR="007A4B39" w:rsidRPr="002F6665" w:rsidRDefault="007A4B39" w:rsidP="0040064D">
      <w:pPr>
        <w:pStyle w:val="isselectedend"/>
        <w:spacing w:before="0" w:beforeAutospacing="0" w:after="0" w:afterAutospacing="0"/>
        <w:ind w:firstLine="851"/>
        <w:jc w:val="both"/>
      </w:pPr>
      <w:r w:rsidRPr="002F6665">
        <w:t>Работа ШМУ была построена с учетом выявленных профессиональных дефицитов и включала систему практико-ориентированных мероприятий, направленных на формирование ключевых профессиональных компетенций молодых педагогов. Все семь запланированных заседаний были проведены в полном объеме, что свидетельствует о системности и последовательности работы школы молодого учителя.</w:t>
      </w:r>
    </w:p>
    <w:p w14:paraId="044F7B83" w14:textId="77777777" w:rsidR="007A4B39" w:rsidRPr="002F6665" w:rsidRDefault="007A4B39" w:rsidP="0040064D">
      <w:pPr>
        <w:pStyle w:val="isselectedend"/>
        <w:spacing w:before="0" w:beforeAutospacing="0" w:after="0" w:afterAutospacing="0"/>
        <w:ind w:firstLine="851"/>
        <w:jc w:val="both"/>
      </w:pPr>
      <w:r w:rsidRPr="002F6665">
        <w:lastRenderedPageBreak/>
        <w:t>Особое внимание уделялось вопросам профессиональной адаптации молодых специалистов. Круглый стол «Моя профессия – мой выбор» способствовал формированию положительной профессиональной мотивации, знакомству с системой наставничества и созданию условий для успешного вхождения молодых педагогов в образовательную среду школы.</w:t>
      </w:r>
    </w:p>
    <w:p w14:paraId="78421539" w14:textId="77777777" w:rsidR="007A4B39" w:rsidRPr="002F6665" w:rsidRDefault="007A4B39" w:rsidP="0040064D">
      <w:pPr>
        <w:pStyle w:val="isselectedend"/>
        <w:spacing w:before="0" w:beforeAutospacing="0" w:after="0" w:afterAutospacing="0"/>
        <w:ind w:firstLine="851"/>
        <w:jc w:val="both"/>
      </w:pPr>
      <w:r w:rsidRPr="002F6665">
        <w:t>Значимым направлением работы стало совершенствование методической подготовки педагогов. В ходе семинара-практикума по проектированию современного урока молодые специалисты освоили технологии организации эффективного начала и завершения урока, приемы мотивации обучающихся, методы рефлексии и современные инструменты обратной связи. Практическая направленность занятий позволила педагогам применять полученные знания непосредственно в образовательном процессе.</w:t>
      </w:r>
    </w:p>
    <w:p w14:paraId="1A35143C" w14:textId="77777777" w:rsidR="007A4B39" w:rsidRPr="002F6665" w:rsidRDefault="007A4B39" w:rsidP="0040064D">
      <w:pPr>
        <w:pStyle w:val="isselectedend"/>
        <w:spacing w:before="0" w:beforeAutospacing="0" w:after="0" w:afterAutospacing="0"/>
        <w:ind w:firstLine="851"/>
        <w:jc w:val="both"/>
      </w:pPr>
      <w:r w:rsidRPr="002F6665">
        <w:t>В рамках работы по развитию профессиональных компетенций проведена мастерская педагогических решений по вопросам дифференцированного обучения. Молодые специалисты познакомились с современными подходами к организации индивидуального образовательного маршрута учащихся, освоили методы адаптации учебных заданий и инструменты персонализированного обучения.</w:t>
      </w:r>
    </w:p>
    <w:p w14:paraId="01560443" w14:textId="77777777" w:rsidR="007A4B39" w:rsidRPr="002F6665" w:rsidRDefault="007A4B39" w:rsidP="0040064D">
      <w:pPr>
        <w:pStyle w:val="isselectedend"/>
        <w:spacing w:before="0" w:beforeAutospacing="0" w:after="0" w:afterAutospacing="0"/>
        <w:ind w:firstLine="851"/>
        <w:jc w:val="both"/>
      </w:pPr>
      <w:r w:rsidRPr="002F6665">
        <w:t>Важным компонентом работы стала психологическая поддержка молодых педагогов. Проведенный коучинг по развитию эмоционального интеллекта способствовал формированию навыков саморегуляции, профилактике эмоционального выгорания и развитию стрессоустойчивости. Молодые специалисты получили практические инструменты сохранения эмоционального благополучия и эффективного взаимодействия в профессиональной среде.</w:t>
      </w:r>
    </w:p>
    <w:p w14:paraId="5BEE363C" w14:textId="77777777" w:rsidR="007A4B39" w:rsidRPr="002F6665" w:rsidRDefault="007A4B39" w:rsidP="0040064D">
      <w:pPr>
        <w:pStyle w:val="isselectedend"/>
        <w:spacing w:before="0" w:beforeAutospacing="0" w:after="0" w:afterAutospacing="0"/>
        <w:ind w:firstLine="851"/>
        <w:jc w:val="both"/>
      </w:pPr>
      <w:r w:rsidRPr="002F6665">
        <w:t xml:space="preserve">Особое место в деятельности ШМУ занимало развитие цифровых компетенций педагогов. Проведенный </w:t>
      </w:r>
      <w:proofErr w:type="spellStart"/>
      <w:r w:rsidRPr="002F6665">
        <w:t>workshop</w:t>
      </w:r>
      <w:proofErr w:type="spellEnd"/>
      <w:r w:rsidRPr="002F6665">
        <w:t xml:space="preserve"> по использованию искусственного интеллекта в образовательном процессе позволил молодым учителям освоить современные цифровые сервисы и инструменты искусственного интеллекта для подготовки учебных материалов, разработки оценочных средств, создания презентаций и организации </w:t>
      </w:r>
      <w:proofErr w:type="spellStart"/>
      <w:r w:rsidRPr="002F6665">
        <w:t>формативного</w:t>
      </w:r>
      <w:proofErr w:type="spellEnd"/>
      <w:r w:rsidRPr="002F6665">
        <w:t xml:space="preserve"> оценивания. Данное направление является особенно актуальным в условиях цифровой трансформации образования и способствует повышению эффективности педагогической деятельности.</w:t>
      </w:r>
    </w:p>
    <w:p w14:paraId="5CA388F8" w14:textId="77777777" w:rsidR="007A4B39" w:rsidRPr="002F6665" w:rsidRDefault="007A4B39" w:rsidP="0040064D">
      <w:pPr>
        <w:pStyle w:val="isselectedend"/>
        <w:spacing w:before="0" w:beforeAutospacing="0" w:after="0" w:afterAutospacing="0"/>
        <w:ind w:firstLine="851"/>
        <w:jc w:val="both"/>
      </w:pPr>
      <w:r w:rsidRPr="002F6665">
        <w:t>Высокий уровень практической направленности продемонстрировали квест-игра «Лестница успеха» и выставка авторских разработок молодых педагогов. Мероприятия способствовали развитию профессиональной инициативы, обмену опытом, формированию навыков командного взаимодействия и повышению мотивации к творческой деятельности.</w:t>
      </w:r>
    </w:p>
    <w:p w14:paraId="08CA69FD" w14:textId="77777777" w:rsidR="007A4B39" w:rsidRPr="002F6665" w:rsidRDefault="007A4B39" w:rsidP="0040064D">
      <w:pPr>
        <w:pStyle w:val="isselectedend"/>
        <w:spacing w:before="0" w:beforeAutospacing="0" w:after="0" w:afterAutospacing="0"/>
        <w:ind w:firstLine="851"/>
        <w:jc w:val="both"/>
      </w:pPr>
      <w:r w:rsidRPr="002F6665">
        <w:t>Итоговым мероприятием стал конкурс «Молодой специалист – 2026», который позволил оценить уровень профессионального становления молодых педагогов. Участники продемонстрировали владение современными образовательными технологиями, умение анализировать собственную деятельность, представлять профессиональные достижения и эффективно решать педагогические задачи. Особую ценность представляли итоговые эссе «Как я вырос как педагог», в которых молодые специалисты продемонстрировали высокий уровень профессиональной рефлексии и готовность к дальнейшему развитию.</w:t>
      </w:r>
    </w:p>
    <w:p w14:paraId="5850C4DB" w14:textId="77777777" w:rsidR="007A4B39" w:rsidRPr="002F6665" w:rsidRDefault="007A4B39" w:rsidP="0040064D">
      <w:pPr>
        <w:pStyle w:val="isselectedend"/>
        <w:spacing w:before="0" w:beforeAutospacing="0" w:after="0" w:afterAutospacing="0"/>
        <w:ind w:firstLine="851"/>
        <w:jc w:val="both"/>
      </w:pPr>
      <w:r w:rsidRPr="002F6665">
        <w:t>Значительную роль в профессиональном становлении молодых педагогов сыграла система наставничества. За каждым вновь прибывшим специалистом были закреплены опытные педагоги-наставники, которые оказывали методическую, консультативную и психологическую поддержку. Совместное планирование уроков, посещение занятий, анализ педагогической деятельности и разработка индивидуальных маршрутов профессионального развития способствовали успешной адаптации молодых специалистов и повышению качества их работы.</w:t>
      </w:r>
    </w:p>
    <w:p w14:paraId="2D9CFD5F" w14:textId="77777777" w:rsidR="007A4B39" w:rsidRPr="002F6665" w:rsidRDefault="007A4B39" w:rsidP="0040064D">
      <w:pPr>
        <w:pStyle w:val="isselectedend"/>
        <w:spacing w:before="0" w:beforeAutospacing="0" w:after="0" w:afterAutospacing="0"/>
        <w:ind w:firstLine="851"/>
        <w:jc w:val="both"/>
      </w:pPr>
      <w:r w:rsidRPr="002F6665">
        <w:t xml:space="preserve">Положительными результатами работы ШМУ стали повышение профессиональной уверенности молодых педагогов, рост качества подготовки и проведения уроков, активное использование современных образовательных технологий, участие молодых специалистов в методической и инновационной деятельности школы, а также развитие навыков самоанализа </w:t>
      </w:r>
      <w:r w:rsidRPr="002F6665">
        <w:lastRenderedPageBreak/>
        <w:t>и профессиональной рефлексии. Молодые педагоги стали активнее участвовать в открытых уроках, школьных мероприятиях и городских методических событиях.</w:t>
      </w:r>
    </w:p>
    <w:p w14:paraId="7AB0E9FE" w14:textId="77777777" w:rsidR="007A4B39" w:rsidRPr="002F6665" w:rsidRDefault="007A4B39" w:rsidP="0040064D">
      <w:pPr>
        <w:pStyle w:val="isselectedend"/>
        <w:spacing w:before="0" w:beforeAutospacing="0" w:after="0" w:afterAutospacing="0"/>
        <w:ind w:firstLine="851"/>
        <w:jc w:val="both"/>
      </w:pPr>
      <w:r w:rsidRPr="002F6665">
        <w:t>Вместе с тем анализ показал наличие ряда проблемных зон. Молодые специалисты продолжают испытывать определенные трудности в работе с родителями, ведении школьной документации, организации воспитательной работы и сопровождении высокомотивированных учащихся. Требует дальнейшего совершенствования практика подготовки молодых педагогов к участию в профессиональных конкурсах, конференциях и исследовательской деятельности.</w:t>
      </w:r>
    </w:p>
    <w:p w14:paraId="591499C6" w14:textId="77777777" w:rsidR="007A4B39" w:rsidRPr="002F6665" w:rsidRDefault="007A4B39" w:rsidP="0040064D">
      <w:pPr>
        <w:pStyle w:val="isselectedend"/>
        <w:spacing w:before="0" w:beforeAutospacing="0" w:after="0" w:afterAutospacing="0"/>
        <w:ind w:firstLine="851"/>
        <w:jc w:val="both"/>
      </w:pPr>
      <w:r w:rsidRPr="002F6665">
        <w:t>Проведённый анализ свидетельствует о том, что деятельность Школы молодого учителя в 2025–2026 учебном году была результативной и способствовала успешной профессиональной адаптации молодых педагогов. Работа ШМУ носила системный, практико-ориентированный характер и была направлена на развитие ключевых профессиональных компетенций молодых специалистов.</w:t>
      </w:r>
    </w:p>
    <w:p w14:paraId="065C1E85" w14:textId="77777777" w:rsidR="007A4B39" w:rsidRPr="002F6665" w:rsidRDefault="007A4B39" w:rsidP="0040064D">
      <w:pPr>
        <w:pStyle w:val="a3"/>
        <w:spacing w:before="0" w:beforeAutospacing="0" w:after="0" w:afterAutospacing="0"/>
        <w:ind w:firstLine="851"/>
        <w:jc w:val="both"/>
      </w:pPr>
      <w:r w:rsidRPr="002F6665">
        <w:t>Созданная система наставничества, методического сопровождения и профессиональной поддержки позволила обеспечить положительную динамику профессионального роста молодых педагогов, повысить качество образовательного процесса и сформировать условия для дальнейшего развития кадрового потенциала школы. В перспективе необходимо усилить работу по развитию исследовательской культуры молодых педагогов, их участию в конкурсах профессионального мастерства и совершенствованию навыков работы с различными категориями обучающихся и их родителями.</w:t>
      </w:r>
    </w:p>
    <w:p w14:paraId="70DC5D9C" w14:textId="77777777" w:rsidR="00891289" w:rsidRPr="002F6665" w:rsidRDefault="00891289" w:rsidP="00891289">
      <w:pPr>
        <w:spacing w:after="0" w:line="240" w:lineRule="auto"/>
        <w:jc w:val="right"/>
        <w:rPr>
          <w:rFonts w:ascii="Times New Roman" w:hAnsi="Times New Roman" w:cs="Times New Roman"/>
          <w:b/>
          <w:bCs/>
          <w:sz w:val="24"/>
          <w:szCs w:val="24"/>
        </w:rPr>
      </w:pPr>
    </w:p>
    <w:p w14:paraId="7143F299" w14:textId="0E4AA870" w:rsidR="00891289" w:rsidRPr="002F6665" w:rsidRDefault="00891289" w:rsidP="00891289">
      <w:pPr>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Таблица №62</w:t>
      </w:r>
    </w:p>
    <w:p w14:paraId="35BFE75E" w14:textId="7761735E" w:rsidR="004B5433" w:rsidRPr="002F6665" w:rsidRDefault="004B5433" w:rsidP="006B4720">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 xml:space="preserve">Динамика профессионального роста молодых педагогов </w:t>
      </w:r>
    </w:p>
    <w:p w14:paraId="1E1BC0B1" w14:textId="77777777" w:rsidR="004B5433" w:rsidRPr="002F6665" w:rsidRDefault="004B5433" w:rsidP="006B4720">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за 2025-2026уч.г</w:t>
      </w:r>
    </w:p>
    <w:tbl>
      <w:tblPr>
        <w:tblStyle w:val="a5"/>
        <w:tblW w:w="0" w:type="auto"/>
        <w:tblLook w:val="04A0" w:firstRow="1" w:lastRow="0" w:firstColumn="1" w:lastColumn="0" w:noHBand="0" w:noVBand="1"/>
      </w:tblPr>
      <w:tblGrid>
        <w:gridCol w:w="336"/>
        <w:gridCol w:w="1009"/>
        <w:gridCol w:w="306"/>
        <w:gridCol w:w="1354"/>
        <w:gridCol w:w="306"/>
        <w:gridCol w:w="1228"/>
        <w:gridCol w:w="1441"/>
        <w:gridCol w:w="1116"/>
        <w:gridCol w:w="1201"/>
        <w:gridCol w:w="1190"/>
      </w:tblGrid>
      <w:tr w:rsidR="00E971AA" w:rsidRPr="002F6665" w14:paraId="407297A4" w14:textId="77777777" w:rsidTr="00824A47">
        <w:tc>
          <w:tcPr>
            <w:tcW w:w="458" w:type="dxa"/>
          </w:tcPr>
          <w:p w14:paraId="29BBFAFA" w14:textId="77777777" w:rsidR="004B5433" w:rsidRPr="002F6665" w:rsidRDefault="004B5433" w:rsidP="00824A47">
            <w:pPr>
              <w:jc w:val="center"/>
              <w:rPr>
                <w:rFonts w:ascii="Times New Roman" w:hAnsi="Times New Roman" w:cs="Times New Roman"/>
                <w:b/>
                <w:sz w:val="20"/>
                <w:szCs w:val="20"/>
              </w:rPr>
            </w:pPr>
            <w:r w:rsidRPr="002F6665">
              <w:rPr>
                <w:rFonts w:ascii="Times New Roman" w:hAnsi="Times New Roman" w:cs="Times New Roman"/>
                <w:b/>
                <w:sz w:val="20"/>
                <w:szCs w:val="20"/>
              </w:rPr>
              <w:t>№</w:t>
            </w:r>
          </w:p>
        </w:tc>
        <w:tc>
          <w:tcPr>
            <w:tcW w:w="1696" w:type="dxa"/>
          </w:tcPr>
          <w:p w14:paraId="2B9816E6" w14:textId="77777777" w:rsidR="004B5433" w:rsidRPr="002F6665" w:rsidRDefault="004B5433" w:rsidP="00824A47">
            <w:pPr>
              <w:jc w:val="center"/>
              <w:rPr>
                <w:rFonts w:ascii="Times New Roman" w:hAnsi="Times New Roman" w:cs="Times New Roman"/>
                <w:b/>
                <w:sz w:val="20"/>
                <w:szCs w:val="20"/>
              </w:rPr>
            </w:pPr>
            <w:r w:rsidRPr="002F6665">
              <w:rPr>
                <w:rFonts w:ascii="Times New Roman" w:hAnsi="Times New Roman" w:cs="Times New Roman"/>
                <w:b/>
                <w:sz w:val="20"/>
                <w:szCs w:val="20"/>
              </w:rPr>
              <w:t>ФИО педагога</w:t>
            </w:r>
          </w:p>
        </w:tc>
        <w:tc>
          <w:tcPr>
            <w:tcW w:w="2088" w:type="dxa"/>
            <w:gridSpan w:val="2"/>
          </w:tcPr>
          <w:p w14:paraId="04B33360" w14:textId="77777777" w:rsidR="004B5433" w:rsidRPr="002F6665" w:rsidRDefault="004B5433" w:rsidP="00824A47">
            <w:pPr>
              <w:jc w:val="center"/>
              <w:rPr>
                <w:rFonts w:ascii="Times New Roman" w:hAnsi="Times New Roman" w:cs="Times New Roman"/>
                <w:b/>
                <w:sz w:val="20"/>
                <w:szCs w:val="20"/>
              </w:rPr>
            </w:pPr>
            <w:r w:rsidRPr="002F6665">
              <w:rPr>
                <w:rFonts w:ascii="Times New Roman" w:hAnsi="Times New Roman" w:cs="Times New Roman"/>
                <w:b/>
                <w:sz w:val="20"/>
                <w:szCs w:val="20"/>
              </w:rPr>
              <w:t>Кол-во посещенных уроков (ФИО учителя, предмет, класс, тема)</w:t>
            </w:r>
          </w:p>
        </w:tc>
        <w:tc>
          <w:tcPr>
            <w:tcW w:w="2232" w:type="dxa"/>
            <w:gridSpan w:val="2"/>
          </w:tcPr>
          <w:p w14:paraId="69C697BB" w14:textId="77777777" w:rsidR="004B5433" w:rsidRPr="002F6665" w:rsidRDefault="004B5433" w:rsidP="00824A47">
            <w:pPr>
              <w:jc w:val="center"/>
              <w:rPr>
                <w:rFonts w:ascii="Times New Roman" w:hAnsi="Times New Roman" w:cs="Times New Roman"/>
                <w:b/>
                <w:sz w:val="20"/>
                <w:szCs w:val="20"/>
              </w:rPr>
            </w:pPr>
            <w:r w:rsidRPr="002F6665">
              <w:rPr>
                <w:rFonts w:ascii="Times New Roman" w:hAnsi="Times New Roman" w:cs="Times New Roman"/>
                <w:b/>
                <w:sz w:val="20"/>
                <w:szCs w:val="20"/>
              </w:rPr>
              <w:t>Кол-во открытых уроков (класс, тема)</w:t>
            </w:r>
          </w:p>
        </w:tc>
        <w:tc>
          <w:tcPr>
            <w:tcW w:w="2162" w:type="dxa"/>
          </w:tcPr>
          <w:p w14:paraId="02B7C112" w14:textId="77777777" w:rsidR="004B5433" w:rsidRPr="002F6665" w:rsidRDefault="004B5433" w:rsidP="00824A47">
            <w:pPr>
              <w:jc w:val="center"/>
              <w:rPr>
                <w:rFonts w:ascii="Times New Roman" w:hAnsi="Times New Roman" w:cs="Times New Roman"/>
                <w:b/>
                <w:sz w:val="20"/>
                <w:szCs w:val="20"/>
              </w:rPr>
            </w:pPr>
            <w:r w:rsidRPr="002F6665">
              <w:rPr>
                <w:rFonts w:ascii="Times New Roman" w:hAnsi="Times New Roman" w:cs="Times New Roman"/>
                <w:b/>
                <w:sz w:val="20"/>
                <w:szCs w:val="20"/>
              </w:rPr>
              <w:t>Участие в семинарах и конкурсах (название, если являлись участником, приложить подтверждающий документ)</w:t>
            </w:r>
          </w:p>
        </w:tc>
        <w:tc>
          <w:tcPr>
            <w:tcW w:w="1600" w:type="dxa"/>
          </w:tcPr>
          <w:p w14:paraId="5E7684BD" w14:textId="77777777" w:rsidR="004B5433" w:rsidRPr="002F6665" w:rsidRDefault="004B5433" w:rsidP="00824A47">
            <w:pPr>
              <w:jc w:val="center"/>
              <w:rPr>
                <w:rFonts w:ascii="Times New Roman" w:hAnsi="Times New Roman" w:cs="Times New Roman"/>
                <w:b/>
                <w:sz w:val="20"/>
                <w:szCs w:val="20"/>
              </w:rPr>
            </w:pPr>
            <w:r w:rsidRPr="002F6665">
              <w:rPr>
                <w:rFonts w:ascii="Times New Roman" w:hAnsi="Times New Roman" w:cs="Times New Roman"/>
                <w:b/>
                <w:sz w:val="20"/>
                <w:szCs w:val="20"/>
              </w:rPr>
              <w:t>Результаты учащихся (ФИ уч-ся, класс, предмет, достижение (диплом, грамота или сертификат)</w:t>
            </w:r>
          </w:p>
        </w:tc>
        <w:tc>
          <w:tcPr>
            <w:tcW w:w="2162" w:type="dxa"/>
          </w:tcPr>
          <w:p w14:paraId="03CF1F28" w14:textId="77777777" w:rsidR="004B5433" w:rsidRPr="002F6665" w:rsidRDefault="004B5433" w:rsidP="00824A47">
            <w:pPr>
              <w:jc w:val="center"/>
              <w:rPr>
                <w:rFonts w:ascii="Times New Roman" w:hAnsi="Times New Roman" w:cs="Times New Roman"/>
                <w:b/>
                <w:sz w:val="20"/>
                <w:szCs w:val="20"/>
              </w:rPr>
            </w:pPr>
            <w:r w:rsidRPr="002F6665">
              <w:rPr>
                <w:rFonts w:ascii="Times New Roman" w:hAnsi="Times New Roman" w:cs="Times New Roman"/>
                <w:b/>
                <w:sz w:val="20"/>
                <w:szCs w:val="20"/>
              </w:rPr>
              <w:t>Курсовая подготовка (название курса, подтверждающий документ)</w:t>
            </w:r>
          </w:p>
        </w:tc>
        <w:tc>
          <w:tcPr>
            <w:tcW w:w="2162" w:type="dxa"/>
          </w:tcPr>
          <w:p w14:paraId="3BEAF981" w14:textId="77777777" w:rsidR="004B5433" w:rsidRPr="002F6665" w:rsidRDefault="004B5433" w:rsidP="00824A47">
            <w:pPr>
              <w:jc w:val="center"/>
              <w:rPr>
                <w:rFonts w:ascii="Times New Roman" w:hAnsi="Times New Roman" w:cs="Times New Roman"/>
                <w:b/>
                <w:sz w:val="20"/>
                <w:szCs w:val="20"/>
              </w:rPr>
            </w:pPr>
            <w:r w:rsidRPr="002F6665">
              <w:rPr>
                <w:rFonts w:ascii="Times New Roman" w:hAnsi="Times New Roman" w:cs="Times New Roman"/>
                <w:b/>
                <w:sz w:val="20"/>
                <w:szCs w:val="20"/>
              </w:rPr>
              <w:t>Участие в олимпиадах и проектах (название, подтверждающий документ)</w:t>
            </w:r>
          </w:p>
        </w:tc>
      </w:tr>
      <w:tr w:rsidR="00E971AA" w:rsidRPr="002F6665" w14:paraId="68B8E3CB" w14:textId="77777777" w:rsidTr="00824A47">
        <w:tc>
          <w:tcPr>
            <w:tcW w:w="458" w:type="dxa"/>
          </w:tcPr>
          <w:p w14:paraId="073036E3"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1</w:t>
            </w:r>
          </w:p>
        </w:tc>
        <w:tc>
          <w:tcPr>
            <w:tcW w:w="1696" w:type="dxa"/>
          </w:tcPr>
          <w:p w14:paraId="5FB660CE" w14:textId="77777777" w:rsidR="004B5433" w:rsidRPr="002F6665" w:rsidRDefault="004B5433" w:rsidP="00824A47">
            <w:pPr>
              <w:rPr>
                <w:rFonts w:ascii="Times New Roman" w:hAnsi="Times New Roman" w:cs="Times New Roman"/>
                <w:sz w:val="20"/>
                <w:szCs w:val="20"/>
              </w:rPr>
            </w:pPr>
            <w:r w:rsidRPr="002F6665">
              <w:rPr>
                <w:rFonts w:ascii="Times New Roman" w:eastAsia="Times New Roman" w:hAnsi="Times New Roman" w:cs="Times New Roman"/>
                <w:bCs/>
                <w:sz w:val="20"/>
                <w:szCs w:val="20"/>
                <w:lang w:val="kk-KZ" w:eastAsia="ru-RU"/>
              </w:rPr>
              <w:t>Какимов Әділ Сабырбекұлы</w:t>
            </w:r>
          </w:p>
        </w:tc>
        <w:tc>
          <w:tcPr>
            <w:tcW w:w="381" w:type="dxa"/>
          </w:tcPr>
          <w:p w14:paraId="72AC9D78"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3</w:t>
            </w:r>
          </w:p>
        </w:tc>
        <w:tc>
          <w:tcPr>
            <w:tcW w:w="1707" w:type="dxa"/>
          </w:tcPr>
          <w:p w14:paraId="6321EE3E"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b/>
                <w:sz w:val="20"/>
                <w:szCs w:val="20"/>
              </w:rPr>
              <w:t>1.</w:t>
            </w:r>
            <w:r w:rsidRPr="002F6665">
              <w:rPr>
                <w:sz w:val="20"/>
                <w:szCs w:val="20"/>
              </w:rPr>
              <w:t xml:space="preserve"> </w:t>
            </w:r>
            <w:proofErr w:type="spellStart"/>
            <w:r w:rsidRPr="002F6665">
              <w:rPr>
                <w:rFonts w:ascii="Times New Roman" w:hAnsi="Times New Roman" w:cs="Times New Roman"/>
                <w:sz w:val="20"/>
                <w:szCs w:val="20"/>
              </w:rPr>
              <w:t>Қадыр</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Мырза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Әлі</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атындағы</w:t>
            </w:r>
            <w:proofErr w:type="spellEnd"/>
          </w:p>
          <w:p w14:paraId="27BD9EDC"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 xml:space="preserve">BINOM SCHOOL </w:t>
            </w:r>
            <w:proofErr w:type="spellStart"/>
            <w:r w:rsidRPr="002F6665">
              <w:rPr>
                <w:rFonts w:ascii="Times New Roman" w:hAnsi="Times New Roman" w:cs="Times New Roman"/>
                <w:sz w:val="20"/>
                <w:szCs w:val="20"/>
              </w:rPr>
              <w:t>мектеп</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лицейі</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ашық</w:t>
            </w:r>
            <w:proofErr w:type="spellEnd"/>
            <w:r w:rsidRPr="002F6665">
              <w:rPr>
                <w:rFonts w:ascii="Times New Roman" w:hAnsi="Times New Roman" w:cs="Times New Roman"/>
                <w:sz w:val="20"/>
                <w:szCs w:val="20"/>
              </w:rPr>
              <w:t xml:space="preserve"> </w:t>
            </w:r>
            <w:proofErr w:type="spellStart"/>
            <w:proofErr w:type="gramStart"/>
            <w:r w:rsidRPr="002F6665">
              <w:rPr>
                <w:rFonts w:ascii="Times New Roman" w:hAnsi="Times New Roman" w:cs="Times New Roman"/>
                <w:sz w:val="20"/>
                <w:szCs w:val="20"/>
              </w:rPr>
              <w:t>сабак</w:t>
            </w:r>
            <w:proofErr w:type="spellEnd"/>
            <w:r w:rsidRPr="002F6665">
              <w:rPr>
                <w:rFonts w:ascii="Times New Roman" w:hAnsi="Times New Roman" w:cs="Times New Roman"/>
                <w:sz w:val="20"/>
                <w:szCs w:val="20"/>
              </w:rPr>
              <w:t>(</w:t>
            </w:r>
            <w:proofErr w:type="gramEnd"/>
            <w:r w:rsidRPr="002F6665">
              <w:rPr>
                <w:rFonts w:ascii="Times New Roman" w:hAnsi="Times New Roman" w:cs="Times New Roman"/>
                <w:sz w:val="20"/>
                <w:szCs w:val="20"/>
              </w:rPr>
              <w:t xml:space="preserve">7 </w:t>
            </w:r>
            <w:proofErr w:type="spellStart"/>
            <w:r w:rsidRPr="002F6665">
              <w:rPr>
                <w:rFonts w:ascii="Times New Roman" w:hAnsi="Times New Roman" w:cs="Times New Roman"/>
                <w:sz w:val="20"/>
                <w:szCs w:val="20"/>
              </w:rPr>
              <w:t>сынып</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Сұйықтықтар</w:t>
            </w:r>
            <w:proofErr w:type="spellEnd"/>
            <w:r w:rsidRPr="002F6665">
              <w:rPr>
                <w:rFonts w:ascii="Times New Roman" w:hAnsi="Times New Roman" w:cs="Times New Roman"/>
                <w:sz w:val="20"/>
                <w:szCs w:val="20"/>
              </w:rPr>
              <w:t xml:space="preserve"> мен </w:t>
            </w:r>
            <w:proofErr w:type="spellStart"/>
            <w:r w:rsidRPr="002F6665">
              <w:rPr>
                <w:rFonts w:ascii="Times New Roman" w:hAnsi="Times New Roman" w:cs="Times New Roman"/>
                <w:sz w:val="20"/>
                <w:szCs w:val="20"/>
              </w:rPr>
              <w:t>газдардағы</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қысым</w:t>
            </w:r>
            <w:proofErr w:type="spellEnd"/>
            <w:r w:rsidRPr="002F6665">
              <w:rPr>
                <w:rFonts w:ascii="Times New Roman" w:hAnsi="Times New Roman" w:cs="Times New Roman"/>
                <w:sz w:val="20"/>
                <w:szCs w:val="20"/>
              </w:rPr>
              <w:t xml:space="preserve">, Паскаль </w:t>
            </w:r>
            <w:proofErr w:type="spellStart"/>
            <w:r w:rsidRPr="002F6665">
              <w:rPr>
                <w:rFonts w:ascii="Times New Roman" w:hAnsi="Times New Roman" w:cs="Times New Roman"/>
                <w:sz w:val="20"/>
                <w:szCs w:val="20"/>
              </w:rPr>
              <w:t>заңы</w:t>
            </w:r>
            <w:proofErr w:type="spellEnd"/>
            <w:r w:rsidRPr="002F6665">
              <w:rPr>
                <w:rFonts w:ascii="Times New Roman" w:hAnsi="Times New Roman" w:cs="Times New Roman"/>
                <w:sz w:val="20"/>
                <w:szCs w:val="20"/>
              </w:rPr>
              <w:t>.) 26.02.26</w:t>
            </w:r>
          </w:p>
          <w:p w14:paraId="30842BB3" w14:textId="77777777" w:rsidR="004B5433" w:rsidRPr="002F6665" w:rsidRDefault="004B5433" w:rsidP="00824A47">
            <w:pPr>
              <w:rPr>
                <w:rFonts w:ascii="Times New Roman" w:hAnsi="Times New Roman" w:cs="Times New Roman"/>
                <w:b/>
                <w:sz w:val="20"/>
                <w:szCs w:val="20"/>
              </w:rPr>
            </w:pPr>
          </w:p>
          <w:p w14:paraId="598D3A55"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b/>
                <w:sz w:val="20"/>
                <w:szCs w:val="20"/>
              </w:rPr>
              <w:t>2</w:t>
            </w:r>
            <w:r w:rsidRPr="002F6665">
              <w:rPr>
                <w:rFonts w:ascii="Times New Roman" w:hAnsi="Times New Roman" w:cs="Times New Roman"/>
                <w:sz w:val="20"/>
                <w:szCs w:val="20"/>
              </w:rPr>
              <w:t>.</w:t>
            </w:r>
            <w:r w:rsidRPr="002F6665">
              <w:rPr>
                <w:sz w:val="20"/>
                <w:szCs w:val="20"/>
              </w:rPr>
              <w:t xml:space="preserve"> </w:t>
            </w:r>
            <w:r w:rsidRPr="002F6665">
              <w:rPr>
                <w:rFonts w:ascii="Times New Roman" w:hAnsi="Times New Roman" w:cs="Times New Roman"/>
                <w:sz w:val="20"/>
                <w:szCs w:val="20"/>
              </w:rPr>
              <w:t xml:space="preserve">Алтын орда </w:t>
            </w:r>
            <w:proofErr w:type="spellStart"/>
            <w:r w:rsidRPr="002F6665">
              <w:rPr>
                <w:rFonts w:ascii="Times New Roman" w:hAnsi="Times New Roman" w:cs="Times New Roman"/>
                <w:sz w:val="20"/>
                <w:szCs w:val="20"/>
              </w:rPr>
              <w:t>мектебі</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lastRenderedPageBreak/>
              <w:t>ашық</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сабақ</w:t>
            </w:r>
            <w:proofErr w:type="spellEnd"/>
            <w:r w:rsidRPr="002F6665">
              <w:rPr>
                <w:rFonts w:ascii="Times New Roman" w:hAnsi="Times New Roman" w:cs="Times New Roman"/>
                <w:sz w:val="20"/>
                <w:szCs w:val="20"/>
              </w:rPr>
              <w:t xml:space="preserve"> (7 класс, Действия с алгебраических дробями 29.04.26</w:t>
            </w:r>
          </w:p>
          <w:p w14:paraId="1A03B396" w14:textId="77777777" w:rsidR="004B5433" w:rsidRPr="002F6665" w:rsidRDefault="004B5433" w:rsidP="00824A47">
            <w:pPr>
              <w:rPr>
                <w:rFonts w:ascii="Times New Roman" w:hAnsi="Times New Roman" w:cs="Times New Roman"/>
                <w:sz w:val="20"/>
                <w:szCs w:val="20"/>
              </w:rPr>
            </w:pPr>
          </w:p>
          <w:p w14:paraId="1B0D39C4"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3.</w:t>
            </w:r>
            <w:r w:rsidRPr="002F6665">
              <w:rPr>
                <w:sz w:val="20"/>
                <w:szCs w:val="20"/>
              </w:rPr>
              <w:t xml:space="preserve"> </w:t>
            </w:r>
            <w:r w:rsidRPr="002F6665">
              <w:rPr>
                <w:rFonts w:ascii="Times New Roman" w:hAnsi="Times New Roman" w:cs="Times New Roman"/>
                <w:sz w:val="20"/>
                <w:szCs w:val="20"/>
              </w:rPr>
              <w:t xml:space="preserve">41 школа (31.03.2026 Формулы преобразования суммы и разности синусов и косинусов в произведение, 9 </w:t>
            </w:r>
            <w:proofErr w:type="spellStart"/>
            <w:r w:rsidRPr="002F6665">
              <w:rPr>
                <w:rFonts w:ascii="Times New Roman" w:hAnsi="Times New Roman" w:cs="Times New Roman"/>
                <w:sz w:val="20"/>
                <w:szCs w:val="20"/>
              </w:rPr>
              <w:t>кл</w:t>
            </w:r>
            <w:proofErr w:type="spellEnd"/>
            <w:r w:rsidRPr="002F6665">
              <w:rPr>
                <w:rFonts w:ascii="Times New Roman" w:hAnsi="Times New Roman" w:cs="Times New Roman"/>
                <w:sz w:val="20"/>
                <w:szCs w:val="20"/>
              </w:rPr>
              <w:t>)</w:t>
            </w:r>
          </w:p>
        </w:tc>
        <w:tc>
          <w:tcPr>
            <w:tcW w:w="326" w:type="dxa"/>
          </w:tcPr>
          <w:p w14:paraId="656DD77D"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lastRenderedPageBreak/>
              <w:t>4</w:t>
            </w:r>
          </w:p>
        </w:tc>
        <w:tc>
          <w:tcPr>
            <w:tcW w:w="1906" w:type="dxa"/>
          </w:tcPr>
          <w:p w14:paraId="41F0B498"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b/>
                <w:sz w:val="20"/>
                <w:szCs w:val="20"/>
              </w:rPr>
              <w:t>1.</w:t>
            </w:r>
            <w:r w:rsidRPr="002F6665">
              <w:rPr>
                <w:rFonts w:ascii="Times New Roman" w:hAnsi="Times New Roman" w:cs="Times New Roman"/>
                <w:sz w:val="20"/>
                <w:szCs w:val="20"/>
              </w:rPr>
              <w:t>Давление твердых тел 7 класс, 13.01.2026</w:t>
            </w:r>
          </w:p>
          <w:p w14:paraId="4A4D116C" w14:textId="77777777" w:rsidR="004B5433" w:rsidRPr="002F6665" w:rsidRDefault="004B5433" w:rsidP="00824A47">
            <w:pPr>
              <w:rPr>
                <w:rFonts w:ascii="Times New Roman" w:hAnsi="Times New Roman" w:cs="Times New Roman"/>
                <w:b/>
                <w:sz w:val="20"/>
                <w:szCs w:val="20"/>
              </w:rPr>
            </w:pPr>
          </w:p>
          <w:p w14:paraId="09A22CC9"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b/>
                <w:sz w:val="20"/>
                <w:szCs w:val="20"/>
              </w:rPr>
              <w:t>2.</w:t>
            </w:r>
            <w:r w:rsidRPr="002F6665">
              <w:rPr>
                <w:rFonts w:ascii="Times New Roman" w:hAnsi="Times New Roman" w:cs="Times New Roman"/>
                <w:sz w:val="20"/>
                <w:szCs w:val="20"/>
              </w:rPr>
              <w:t>Гидравлические машины 7 класс,27.01.2026</w:t>
            </w:r>
          </w:p>
          <w:p w14:paraId="2D9CD89D" w14:textId="77777777" w:rsidR="004B5433" w:rsidRPr="002F6665" w:rsidRDefault="004B5433" w:rsidP="00824A47">
            <w:pPr>
              <w:rPr>
                <w:rFonts w:ascii="Times New Roman" w:hAnsi="Times New Roman" w:cs="Times New Roman"/>
                <w:b/>
                <w:sz w:val="20"/>
                <w:szCs w:val="20"/>
              </w:rPr>
            </w:pPr>
          </w:p>
          <w:p w14:paraId="752EBE59"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b/>
                <w:sz w:val="20"/>
                <w:szCs w:val="20"/>
              </w:rPr>
              <w:t>3.</w:t>
            </w:r>
            <w:r w:rsidRPr="002F6665">
              <w:rPr>
                <w:rFonts w:ascii="Times New Roman" w:hAnsi="Times New Roman" w:cs="Times New Roman"/>
                <w:sz w:val="20"/>
                <w:szCs w:val="20"/>
              </w:rPr>
              <w:t xml:space="preserve">Мощность. Практическая работа № 16 «Оценка мощности различных видов </w:t>
            </w:r>
            <w:r w:rsidRPr="002F6665">
              <w:rPr>
                <w:rFonts w:ascii="Times New Roman" w:hAnsi="Times New Roman" w:cs="Times New Roman"/>
                <w:sz w:val="20"/>
                <w:szCs w:val="20"/>
              </w:rPr>
              <w:lastRenderedPageBreak/>
              <w:t xml:space="preserve">транспорта» 7 </w:t>
            </w:r>
            <w:proofErr w:type="spellStart"/>
            <w:r w:rsidRPr="002F6665">
              <w:rPr>
                <w:rFonts w:ascii="Times New Roman" w:hAnsi="Times New Roman" w:cs="Times New Roman"/>
                <w:sz w:val="20"/>
                <w:szCs w:val="20"/>
              </w:rPr>
              <w:t>кл</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24.02.2026,.</w:t>
            </w:r>
            <w:proofErr w:type="gramEnd"/>
            <w:r w:rsidRPr="002F6665">
              <w:rPr>
                <w:rFonts w:ascii="Times New Roman" w:hAnsi="Times New Roman" w:cs="Times New Roman"/>
                <w:sz w:val="20"/>
                <w:szCs w:val="20"/>
              </w:rPr>
              <w:t>)</w:t>
            </w:r>
          </w:p>
          <w:p w14:paraId="1D4948D5" w14:textId="77777777" w:rsidR="004B5433" w:rsidRPr="002F6665" w:rsidRDefault="004B5433" w:rsidP="00824A47">
            <w:pPr>
              <w:rPr>
                <w:rFonts w:ascii="Times New Roman" w:hAnsi="Times New Roman" w:cs="Times New Roman"/>
                <w:b/>
                <w:sz w:val="20"/>
                <w:szCs w:val="20"/>
              </w:rPr>
            </w:pPr>
          </w:p>
          <w:p w14:paraId="1F7BC775"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b/>
                <w:sz w:val="20"/>
                <w:szCs w:val="20"/>
              </w:rPr>
              <w:t>4.</w:t>
            </w:r>
            <w:r w:rsidRPr="002F6665">
              <w:rPr>
                <w:rFonts w:ascii="Times New Roman" w:hAnsi="Times New Roman" w:cs="Times New Roman"/>
                <w:sz w:val="20"/>
                <w:szCs w:val="20"/>
              </w:rPr>
              <w:t>Кинетическая энергия, 7кл 31.03.2026,)</w:t>
            </w:r>
          </w:p>
        </w:tc>
        <w:tc>
          <w:tcPr>
            <w:tcW w:w="2162" w:type="dxa"/>
          </w:tcPr>
          <w:p w14:paraId="6A9F9032"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lastRenderedPageBreak/>
              <w:t xml:space="preserve">1.«Цифрлық трансформация </w:t>
            </w:r>
            <w:proofErr w:type="spellStart"/>
            <w:r w:rsidRPr="002F6665">
              <w:rPr>
                <w:rFonts w:ascii="Times New Roman" w:hAnsi="Times New Roman" w:cs="Times New Roman"/>
                <w:sz w:val="20"/>
                <w:szCs w:val="20"/>
              </w:rPr>
              <w:t>дәуіріндегі</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мұғалімнің</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жаңа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рөлі</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( 26.02.2026</w:t>
            </w:r>
            <w:proofErr w:type="gramEnd"/>
            <w:r w:rsidRPr="002F6665">
              <w:rPr>
                <w:rFonts w:ascii="Times New Roman" w:hAnsi="Times New Roman" w:cs="Times New Roman"/>
                <w:sz w:val="20"/>
                <w:szCs w:val="20"/>
              </w:rPr>
              <w:t xml:space="preserve"> , </w:t>
            </w:r>
            <w:proofErr w:type="spellStart"/>
            <w:r w:rsidRPr="002F6665">
              <w:rPr>
                <w:rFonts w:ascii="Times New Roman" w:hAnsi="Times New Roman" w:cs="Times New Roman"/>
                <w:sz w:val="20"/>
                <w:szCs w:val="20"/>
              </w:rPr>
              <w:t>серт</w:t>
            </w:r>
            <w:proofErr w:type="spellEnd"/>
            <w:r w:rsidRPr="002F6665">
              <w:rPr>
                <w:rFonts w:ascii="Times New Roman" w:hAnsi="Times New Roman" w:cs="Times New Roman"/>
                <w:sz w:val="20"/>
                <w:szCs w:val="20"/>
              </w:rPr>
              <w:t>. ХК №051253)</w:t>
            </w:r>
          </w:p>
          <w:p w14:paraId="066BACF4" w14:textId="77777777" w:rsidR="004B5433" w:rsidRPr="002F6665" w:rsidRDefault="004B5433" w:rsidP="00824A47">
            <w:pPr>
              <w:rPr>
                <w:rFonts w:ascii="Times New Roman" w:hAnsi="Times New Roman" w:cs="Times New Roman"/>
                <w:sz w:val="20"/>
                <w:szCs w:val="20"/>
              </w:rPr>
            </w:pPr>
          </w:p>
          <w:p w14:paraId="6BD6B77F"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2. «</w:t>
            </w:r>
            <w:r w:rsidRPr="002F6665">
              <w:rPr>
                <w:rFonts w:ascii="Times New Roman" w:hAnsi="Times New Roman" w:cs="Times New Roman"/>
                <w:sz w:val="20"/>
                <w:szCs w:val="20"/>
                <w:lang w:val="kk-KZ"/>
              </w:rPr>
              <w:t xml:space="preserve">Функционалдық сауаттылық-сапалы </w:t>
            </w:r>
            <w:proofErr w:type="gramStart"/>
            <w:r w:rsidRPr="002F6665">
              <w:rPr>
                <w:rFonts w:ascii="Times New Roman" w:hAnsi="Times New Roman" w:cs="Times New Roman"/>
                <w:sz w:val="20"/>
                <w:szCs w:val="20"/>
                <w:lang w:val="kk-KZ"/>
              </w:rPr>
              <w:t>білімкөрсеткіші</w:t>
            </w:r>
            <w:r w:rsidRPr="002F6665">
              <w:rPr>
                <w:rFonts w:ascii="Times New Roman" w:hAnsi="Times New Roman" w:cs="Times New Roman"/>
                <w:sz w:val="20"/>
                <w:szCs w:val="20"/>
              </w:rPr>
              <w:t>»</w:t>
            </w:r>
            <w:r w:rsidRPr="002F6665">
              <w:rPr>
                <w:rFonts w:ascii="Times New Roman" w:hAnsi="Times New Roman" w:cs="Times New Roman"/>
                <w:sz w:val="20"/>
                <w:szCs w:val="20"/>
                <w:lang w:val="kk-KZ"/>
              </w:rPr>
              <w:t>ө</w:t>
            </w:r>
            <w:proofErr w:type="gramEnd"/>
            <w:r w:rsidRPr="002F6665">
              <w:rPr>
                <w:rFonts w:ascii="Times New Roman" w:hAnsi="Times New Roman" w:cs="Times New Roman"/>
                <w:sz w:val="20"/>
                <w:szCs w:val="20"/>
                <w:lang w:val="kk-KZ"/>
              </w:rPr>
              <w:t xml:space="preserve"> қалалық семинар </w:t>
            </w:r>
            <w:r w:rsidRPr="002F6665">
              <w:rPr>
                <w:rFonts w:ascii="Times New Roman" w:hAnsi="Times New Roman" w:cs="Times New Roman"/>
                <w:sz w:val="20"/>
                <w:szCs w:val="20"/>
              </w:rPr>
              <w:t>(17.04.26)- участник</w:t>
            </w:r>
          </w:p>
        </w:tc>
        <w:tc>
          <w:tcPr>
            <w:tcW w:w="1600" w:type="dxa"/>
          </w:tcPr>
          <w:p w14:paraId="274A7F72"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w:t>
            </w:r>
          </w:p>
        </w:tc>
        <w:tc>
          <w:tcPr>
            <w:tcW w:w="2162" w:type="dxa"/>
          </w:tcPr>
          <w:p w14:paraId="7007F913"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 xml:space="preserve">«Развитие профессиональных компетенций учителя физики в контексте внедрения новых технологий и инновационных </w:t>
            </w:r>
            <w:proofErr w:type="gramStart"/>
            <w:r w:rsidRPr="002F6665">
              <w:rPr>
                <w:rFonts w:ascii="Times New Roman" w:hAnsi="Times New Roman" w:cs="Times New Roman"/>
                <w:sz w:val="20"/>
                <w:szCs w:val="20"/>
              </w:rPr>
              <w:t xml:space="preserve">методов»   </w:t>
            </w:r>
            <w:proofErr w:type="gramEnd"/>
            <w:r w:rsidRPr="002F6665">
              <w:rPr>
                <w:rFonts w:ascii="Times New Roman" w:hAnsi="Times New Roman" w:cs="Times New Roman"/>
                <w:sz w:val="20"/>
                <w:szCs w:val="20"/>
              </w:rPr>
              <w:t xml:space="preserve">(80ч </w:t>
            </w:r>
            <w:proofErr w:type="spellStart"/>
            <w:r w:rsidRPr="002F6665">
              <w:rPr>
                <w:rFonts w:ascii="Times New Roman" w:hAnsi="Times New Roman" w:cs="Times New Roman"/>
                <w:sz w:val="20"/>
                <w:szCs w:val="20"/>
              </w:rPr>
              <w:t>серт</w:t>
            </w:r>
            <w:proofErr w:type="spellEnd"/>
            <w:r w:rsidRPr="002F6665">
              <w:rPr>
                <w:rFonts w:ascii="Times New Roman" w:hAnsi="Times New Roman" w:cs="Times New Roman"/>
                <w:sz w:val="20"/>
                <w:szCs w:val="20"/>
              </w:rPr>
              <w:t>.№ 090591, 30.03.2026- 10.04.2026)</w:t>
            </w:r>
          </w:p>
        </w:tc>
        <w:tc>
          <w:tcPr>
            <w:tcW w:w="2162" w:type="dxa"/>
          </w:tcPr>
          <w:p w14:paraId="7CEB44BC"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w:t>
            </w:r>
          </w:p>
        </w:tc>
      </w:tr>
      <w:tr w:rsidR="00E971AA" w:rsidRPr="002F6665" w14:paraId="78C005B7" w14:textId="77777777" w:rsidTr="00824A47">
        <w:tc>
          <w:tcPr>
            <w:tcW w:w="458" w:type="dxa"/>
          </w:tcPr>
          <w:p w14:paraId="1807DA8F"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2</w:t>
            </w:r>
          </w:p>
        </w:tc>
        <w:tc>
          <w:tcPr>
            <w:tcW w:w="1696" w:type="dxa"/>
          </w:tcPr>
          <w:p w14:paraId="00586470" w14:textId="77777777" w:rsidR="004B5433" w:rsidRPr="002F6665" w:rsidRDefault="004B5433" w:rsidP="00824A47">
            <w:pPr>
              <w:rPr>
                <w:rFonts w:ascii="Times New Roman" w:hAnsi="Times New Roman" w:cs="Times New Roman"/>
                <w:sz w:val="20"/>
                <w:szCs w:val="20"/>
                <w:lang w:val="kk-KZ"/>
              </w:rPr>
            </w:pPr>
            <w:proofErr w:type="spellStart"/>
            <w:r w:rsidRPr="002F6665">
              <w:rPr>
                <w:rFonts w:ascii="Times New Roman" w:hAnsi="Times New Roman" w:cs="Times New Roman"/>
                <w:sz w:val="20"/>
                <w:szCs w:val="20"/>
              </w:rPr>
              <w:t>Жолдасбекова</w:t>
            </w:r>
            <w:proofErr w:type="spellEnd"/>
            <w:r w:rsidRPr="002F6665">
              <w:rPr>
                <w:rFonts w:ascii="Times New Roman" w:hAnsi="Times New Roman" w:cs="Times New Roman"/>
                <w:sz w:val="20"/>
                <w:szCs w:val="20"/>
              </w:rPr>
              <w:t xml:space="preserve"> Г</w:t>
            </w:r>
            <w:r w:rsidRPr="002F6665">
              <w:rPr>
                <w:rFonts w:ascii="Times New Roman" w:hAnsi="Times New Roman" w:cs="Times New Roman"/>
                <w:sz w:val="20"/>
                <w:szCs w:val="20"/>
                <w:lang w:val="kk-KZ"/>
              </w:rPr>
              <w:t>үлнұр Мырзаханқызы</w:t>
            </w:r>
          </w:p>
        </w:tc>
        <w:tc>
          <w:tcPr>
            <w:tcW w:w="381" w:type="dxa"/>
          </w:tcPr>
          <w:p w14:paraId="5A11D0E9"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4.</w:t>
            </w:r>
          </w:p>
        </w:tc>
        <w:tc>
          <w:tcPr>
            <w:tcW w:w="1707" w:type="dxa"/>
          </w:tcPr>
          <w:p w14:paraId="78886BA2"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b/>
                <w:sz w:val="20"/>
                <w:szCs w:val="20"/>
              </w:rPr>
              <w:t>1</w:t>
            </w:r>
            <w:r w:rsidRPr="002F6665">
              <w:rPr>
                <w:rFonts w:ascii="Times New Roman" w:hAnsi="Times New Roman" w:cs="Times New Roman"/>
                <w:sz w:val="20"/>
                <w:szCs w:val="20"/>
              </w:rPr>
              <w:t xml:space="preserve">.Туған </w:t>
            </w:r>
            <w:proofErr w:type="spellStart"/>
            <w:r w:rsidRPr="002F6665">
              <w:rPr>
                <w:rFonts w:ascii="Times New Roman" w:hAnsi="Times New Roman" w:cs="Times New Roman"/>
                <w:sz w:val="20"/>
                <w:szCs w:val="20"/>
              </w:rPr>
              <w:t>өлкедегі</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киелі</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жерлер</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Мажинова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Г.Б</w:t>
            </w:r>
            <w:proofErr w:type="gramEnd"/>
            <w:r w:rsidRPr="002F6665">
              <w:rPr>
                <w:rFonts w:ascii="Times New Roman" w:hAnsi="Times New Roman" w:cs="Times New Roman"/>
                <w:sz w:val="20"/>
                <w:szCs w:val="20"/>
              </w:rPr>
              <w:t xml:space="preserve">, 7Б </w:t>
            </w:r>
            <w:proofErr w:type="spellStart"/>
            <w:r w:rsidRPr="002F6665">
              <w:rPr>
                <w:rFonts w:ascii="Times New Roman" w:hAnsi="Times New Roman" w:cs="Times New Roman"/>
                <w:sz w:val="20"/>
                <w:szCs w:val="20"/>
              </w:rPr>
              <w:t>сынып</w:t>
            </w:r>
            <w:proofErr w:type="spellEnd"/>
            <w:r w:rsidRPr="002F6665">
              <w:rPr>
                <w:rFonts w:ascii="Times New Roman" w:hAnsi="Times New Roman" w:cs="Times New Roman"/>
                <w:sz w:val="20"/>
                <w:szCs w:val="20"/>
              </w:rPr>
              <w:t>, 28.11.26,</w:t>
            </w:r>
          </w:p>
          <w:p w14:paraId="24963125" w14:textId="77777777" w:rsidR="004B5433" w:rsidRPr="002F6665" w:rsidRDefault="004B5433" w:rsidP="00824A47">
            <w:pPr>
              <w:rPr>
                <w:rFonts w:ascii="Times New Roman" w:hAnsi="Times New Roman" w:cs="Times New Roman"/>
                <w:b/>
                <w:sz w:val="20"/>
                <w:szCs w:val="20"/>
              </w:rPr>
            </w:pPr>
          </w:p>
          <w:p w14:paraId="30E825B2"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b/>
                <w:sz w:val="20"/>
                <w:szCs w:val="20"/>
              </w:rPr>
              <w:t>2</w:t>
            </w:r>
            <w:r w:rsidRPr="002F6665">
              <w:rPr>
                <w:rFonts w:ascii="Times New Roman" w:hAnsi="Times New Roman" w:cs="Times New Roman"/>
                <w:sz w:val="20"/>
                <w:szCs w:val="20"/>
              </w:rPr>
              <w:t xml:space="preserve">.Жау-жау </w:t>
            </w:r>
            <w:proofErr w:type="spellStart"/>
            <w:r w:rsidRPr="002F6665">
              <w:rPr>
                <w:rFonts w:ascii="Times New Roman" w:hAnsi="Times New Roman" w:cs="Times New Roman"/>
                <w:sz w:val="20"/>
                <w:szCs w:val="20"/>
              </w:rPr>
              <w:t>жаңбыр</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Сарсембаева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А.С ,</w:t>
            </w:r>
            <w:proofErr w:type="gramEnd"/>
            <w:r w:rsidRPr="002F6665">
              <w:rPr>
                <w:rFonts w:ascii="Times New Roman" w:hAnsi="Times New Roman" w:cs="Times New Roman"/>
                <w:sz w:val="20"/>
                <w:szCs w:val="20"/>
              </w:rPr>
              <w:t xml:space="preserve"> 4А </w:t>
            </w:r>
            <w:proofErr w:type="spellStart"/>
            <w:r w:rsidRPr="002F6665">
              <w:rPr>
                <w:rFonts w:ascii="Times New Roman" w:hAnsi="Times New Roman" w:cs="Times New Roman"/>
                <w:sz w:val="20"/>
                <w:szCs w:val="20"/>
              </w:rPr>
              <w:t>сынып</w:t>
            </w:r>
            <w:proofErr w:type="spellEnd"/>
            <w:r w:rsidRPr="002F6665">
              <w:rPr>
                <w:rFonts w:ascii="Times New Roman" w:hAnsi="Times New Roman" w:cs="Times New Roman"/>
                <w:sz w:val="20"/>
                <w:szCs w:val="20"/>
              </w:rPr>
              <w:t>, 29.01.26</w:t>
            </w:r>
          </w:p>
          <w:p w14:paraId="54FADB8E" w14:textId="77777777" w:rsidR="004B5433" w:rsidRPr="002F6665" w:rsidRDefault="004B5433" w:rsidP="00824A47">
            <w:pPr>
              <w:rPr>
                <w:rFonts w:ascii="Times New Roman" w:hAnsi="Times New Roman" w:cs="Times New Roman"/>
                <w:b/>
                <w:sz w:val="20"/>
                <w:szCs w:val="20"/>
              </w:rPr>
            </w:pPr>
          </w:p>
          <w:p w14:paraId="36C5B1C6"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b/>
                <w:sz w:val="20"/>
                <w:szCs w:val="20"/>
              </w:rPr>
              <w:t>3</w:t>
            </w:r>
            <w:r w:rsidRPr="002F6665">
              <w:rPr>
                <w:rFonts w:ascii="Times New Roman" w:hAnsi="Times New Roman" w:cs="Times New Roman"/>
                <w:sz w:val="20"/>
                <w:szCs w:val="20"/>
              </w:rPr>
              <w:t xml:space="preserve">.Ұлым - </w:t>
            </w:r>
            <w:proofErr w:type="spellStart"/>
            <w:r w:rsidRPr="002F6665">
              <w:rPr>
                <w:rFonts w:ascii="Times New Roman" w:hAnsi="Times New Roman" w:cs="Times New Roman"/>
                <w:sz w:val="20"/>
                <w:szCs w:val="20"/>
              </w:rPr>
              <w:t>аспандағы</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жұлдызым</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Асубаева</w:t>
            </w:r>
            <w:proofErr w:type="spellEnd"/>
            <w:r w:rsidRPr="002F6665">
              <w:rPr>
                <w:rFonts w:ascii="Times New Roman" w:hAnsi="Times New Roman" w:cs="Times New Roman"/>
                <w:sz w:val="20"/>
                <w:szCs w:val="20"/>
              </w:rPr>
              <w:t xml:space="preserve"> Г. М, 8Б </w:t>
            </w:r>
            <w:proofErr w:type="spellStart"/>
            <w:r w:rsidRPr="002F6665">
              <w:rPr>
                <w:rFonts w:ascii="Times New Roman" w:hAnsi="Times New Roman" w:cs="Times New Roman"/>
                <w:sz w:val="20"/>
                <w:szCs w:val="20"/>
              </w:rPr>
              <w:t>сынып</w:t>
            </w:r>
            <w:proofErr w:type="spellEnd"/>
            <w:r w:rsidRPr="002F6665">
              <w:rPr>
                <w:rFonts w:ascii="Times New Roman" w:hAnsi="Times New Roman" w:cs="Times New Roman"/>
                <w:sz w:val="20"/>
                <w:szCs w:val="20"/>
              </w:rPr>
              <w:t>, 29.01.26,</w:t>
            </w:r>
          </w:p>
          <w:p w14:paraId="5941D4F1" w14:textId="77777777" w:rsidR="004B5433" w:rsidRPr="002F6665" w:rsidRDefault="004B5433" w:rsidP="00824A47">
            <w:pPr>
              <w:rPr>
                <w:rFonts w:ascii="Times New Roman" w:hAnsi="Times New Roman" w:cs="Times New Roman"/>
                <w:b/>
                <w:sz w:val="20"/>
                <w:szCs w:val="20"/>
              </w:rPr>
            </w:pPr>
          </w:p>
          <w:p w14:paraId="4D92FD7D"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b/>
                <w:sz w:val="20"/>
                <w:szCs w:val="20"/>
              </w:rPr>
              <w:t>4</w:t>
            </w:r>
            <w:r w:rsidRPr="002F6665">
              <w:rPr>
                <w:rFonts w:ascii="Times New Roman" w:hAnsi="Times New Roman" w:cs="Times New Roman"/>
                <w:sz w:val="20"/>
                <w:szCs w:val="20"/>
              </w:rPr>
              <w:t xml:space="preserve">.“Ақ </w:t>
            </w:r>
            <w:proofErr w:type="spellStart"/>
            <w:r w:rsidRPr="002F6665">
              <w:rPr>
                <w:rFonts w:ascii="Times New Roman" w:hAnsi="Times New Roman" w:cs="Times New Roman"/>
                <w:sz w:val="20"/>
                <w:szCs w:val="20"/>
              </w:rPr>
              <w:t>киімді</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денелі</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ақ</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сақалды</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Жақан</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Е.Н ,</w:t>
            </w:r>
            <w:proofErr w:type="gramEnd"/>
            <w:r w:rsidRPr="002F6665">
              <w:rPr>
                <w:rFonts w:ascii="Times New Roman" w:hAnsi="Times New Roman" w:cs="Times New Roman"/>
                <w:sz w:val="20"/>
                <w:szCs w:val="20"/>
              </w:rPr>
              <w:t xml:space="preserve"> 6А </w:t>
            </w:r>
            <w:proofErr w:type="spellStart"/>
            <w:r w:rsidRPr="002F6665">
              <w:rPr>
                <w:rFonts w:ascii="Times New Roman" w:hAnsi="Times New Roman" w:cs="Times New Roman"/>
                <w:sz w:val="20"/>
                <w:szCs w:val="20"/>
              </w:rPr>
              <w:t>сынып</w:t>
            </w:r>
            <w:proofErr w:type="spellEnd"/>
            <w:r w:rsidRPr="002F6665">
              <w:rPr>
                <w:rFonts w:ascii="Times New Roman" w:hAnsi="Times New Roman" w:cs="Times New Roman"/>
                <w:sz w:val="20"/>
                <w:szCs w:val="20"/>
              </w:rPr>
              <w:t>, 13.04.26,</w:t>
            </w:r>
          </w:p>
        </w:tc>
        <w:tc>
          <w:tcPr>
            <w:tcW w:w="326" w:type="dxa"/>
          </w:tcPr>
          <w:p w14:paraId="1B137962"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2</w:t>
            </w:r>
          </w:p>
        </w:tc>
        <w:tc>
          <w:tcPr>
            <w:tcW w:w="1906" w:type="dxa"/>
          </w:tcPr>
          <w:p w14:paraId="55245754"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 xml:space="preserve">1. </w:t>
            </w:r>
            <w:proofErr w:type="gramStart"/>
            <w:r w:rsidRPr="002F6665">
              <w:rPr>
                <w:rFonts w:ascii="Times New Roman" w:hAnsi="Times New Roman" w:cs="Times New Roman"/>
                <w:sz w:val="20"/>
                <w:szCs w:val="20"/>
              </w:rPr>
              <w:t>3 ”Г</w:t>
            </w:r>
            <w:proofErr w:type="gram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сынып</w:t>
            </w:r>
            <w:proofErr w:type="spellEnd"/>
            <w:r w:rsidRPr="002F6665">
              <w:rPr>
                <w:rFonts w:ascii="Times New Roman" w:hAnsi="Times New Roman" w:cs="Times New Roman"/>
                <w:sz w:val="20"/>
                <w:szCs w:val="20"/>
              </w:rPr>
              <w:t>, “</w:t>
            </w:r>
            <w:proofErr w:type="spellStart"/>
            <w:r w:rsidRPr="002F6665">
              <w:rPr>
                <w:rFonts w:ascii="Times New Roman" w:hAnsi="Times New Roman" w:cs="Times New Roman"/>
                <w:sz w:val="20"/>
                <w:szCs w:val="20"/>
              </w:rPr>
              <w:t>Еріншектің</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ертеңі</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бітпес</w:t>
            </w:r>
            <w:proofErr w:type="spellEnd"/>
            <w:r w:rsidRPr="002F6665">
              <w:rPr>
                <w:rFonts w:ascii="Times New Roman" w:hAnsi="Times New Roman" w:cs="Times New Roman"/>
                <w:sz w:val="20"/>
                <w:szCs w:val="20"/>
              </w:rPr>
              <w:t>” 16.10.25</w:t>
            </w:r>
          </w:p>
          <w:p w14:paraId="6E370A3A" w14:textId="77777777" w:rsidR="004B5433" w:rsidRPr="002F6665" w:rsidRDefault="004B5433" w:rsidP="00824A47">
            <w:pPr>
              <w:rPr>
                <w:rFonts w:ascii="Times New Roman" w:hAnsi="Times New Roman" w:cs="Times New Roman"/>
                <w:sz w:val="20"/>
                <w:szCs w:val="20"/>
              </w:rPr>
            </w:pPr>
          </w:p>
          <w:p w14:paraId="509055AB"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2.</w:t>
            </w:r>
            <w:r w:rsidRPr="002F6665">
              <w:rPr>
                <w:sz w:val="20"/>
                <w:szCs w:val="20"/>
              </w:rPr>
              <w:t xml:space="preserve"> </w:t>
            </w:r>
            <w:proofErr w:type="gramStart"/>
            <w:r w:rsidRPr="002F6665">
              <w:rPr>
                <w:rFonts w:ascii="Times New Roman" w:hAnsi="Times New Roman" w:cs="Times New Roman"/>
                <w:sz w:val="20"/>
                <w:szCs w:val="20"/>
              </w:rPr>
              <w:t>3”Г</w:t>
            </w:r>
            <w:proofErr w:type="gram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сынып</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тақырыбы</w:t>
            </w:r>
            <w:proofErr w:type="spellEnd"/>
            <w:r w:rsidRPr="002F6665">
              <w:rPr>
                <w:rFonts w:ascii="Times New Roman" w:hAnsi="Times New Roman" w:cs="Times New Roman"/>
                <w:sz w:val="20"/>
                <w:szCs w:val="20"/>
              </w:rPr>
              <w:t xml:space="preserve">  “ </w:t>
            </w:r>
            <w:proofErr w:type="spellStart"/>
            <w:r w:rsidRPr="002F6665">
              <w:rPr>
                <w:rFonts w:ascii="Times New Roman" w:hAnsi="Times New Roman" w:cs="Times New Roman"/>
                <w:sz w:val="20"/>
                <w:szCs w:val="20"/>
              </w:rPr>
              <w:t>Музейдегі</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көне</w:t>
            </w:r>
            <w:proofErr w:type="spellEnd"/>
            <w:r w:rsidRPr="002F6665">
              <w:rPr>
                <w:rFonts w:ascii="Times New Roman" w:hAnsi="Times New Roman" w:cs="Times New Roman"/>
                <w:sz w:val="20"/>
                <w:szCs w:val="20"/>
              </w:rPr>
              <w:t xml:space="preserve"> заттар”26.01.26</w:t>
            </w:r>
          </w:p>
        </w:tc>
        <w:tc>
          <w:tcPr>
            <w:tcW w:w="2162" w:type="dxa"/>
          </w:tcPr>
          <w:p w14:paraId="4C33720A"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b/>
                <w:sz w:val="20"/>
                <w:szCs w:val="20"/>
                <w:lang w:val="kk-KZ"/>
              </w:rPr>
              <w:t xml:space="preserve">1. </w:t>
            </w:r>
            <w:r w:rsidRPr="002F6665">
              <w:rPr>
                <w:rFonts w:ascii="Times New Roman" w:hAnsi="Times New Roman" w:cs="Times New Roman"/>
                <w:sz w:val="20"/>
                <w:szCs w:val="20"/>
                <w:lang w:val="kk-KZ"/>
              </w:rPr>
              <w:t>Педагогикалық панорамалар идеясы, (сертификат)</w:t>
            </w:r>
          </w:p>
          <w:p w14:paraId="6CAAB934" w14:textId="77777777" w:rsidR="004B5433" w:rsidRPr="002F6665" w:rsidRDefault="004B5433" w:rsidP="00824A47">
            <w:pPr>
              <w:rPr>
                <w:rFonts w:ascii="Times New Roman" w:hAnsi="Times New Roman" w:cs="Times New Roman"/>
                <w:b/>
                <w:sz w:val="20"/>
                <w:szCs w:val="20"/>
              </w:rPr>
            </w:pPr>
          </w:p>
          <w:p w14:paraId="6C8FFC58"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b/>
                <w:sz w:val="20"/>
                <w:szCs w:val="20"/>
              </w:rPr>
              <w:t>2.</w:t>
            </w:r>
            <w:r w:rsidRPr="002F6665">
              <w:rPr>
                <w:sz w:val="20"/>
                <w:szCs w:val="20"/>
              </w:rPr>
              <w:t xml:space="preserve">  </w:t>
            </w:r>
            <w:r w:rsidRPr="002F6665">
              <w:rPr>
                <w:rFonts w:ascii="Times New Roman" w:hAnsi="Times New Roman" w:cs="Times New Roman"/>
                <w:sz w:val="20"/>
                <w:szCs w:val="20"/>
              </w:rPr>
              <w:t>«</w:t>
            </w:r>
            <w:proofErr w:type="spellStart"/>
            <w:r w:rsidRPr="002F6665">
              <w:rPr>
                <w:rFonts w:ascii="Times New Roman" w:hAnsi="Times New Roman" w:cs="Times New Roman"/>
                <w:sz w:val="20"/>
                <w:szCs w:val="20"/>
              </w:rPr>
              <w:t>EduContinuum</w:t>
            </w:r>
            <w:proofErr w:type="spellEnd"/>
            <w:r w:rsidRPr="002F6665">
              <w:rPr>
                <w:rFonts w:ascii="Times New Roman" w:hAnsi="Times New Roman" w:cs="Times New Roman"/>
                <w:sz w:val="20"/>
                <w:szCs w:val="20"/>
              </w:rPr>
              <w:t xml:space="preserve"> 2025. </w:t>
            </w:r>
            <w:proofErr w:type="spellStart"/>
            <w:r w:rsidRPr="002F6665">
              <w:rPr>
                <w:rFonts w:ascii="Times New Roman" w:hAnsi="Times New Roman" w:cs="Times New Roman"/>
                <w:sz w:val="20"/>
                <w:szCs w:val="20"/>
              </w:rPr>
              <w:t>Педагогтердің</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үздіксіз</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кәсіби</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дамуының</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стратегиялары</w:t>
            </w:r>
            <w:proofErr w:type="spellEnd"/>
            <w:r w:rsidRPr="002F6665">
              <w:rPr>
                <w:rFonts w:ascii="Times New Roman" w:hAnsi="Times New Roman" w:cs="Times New Roman"/>
                <w:sz w:val="20"/>
                <w:szCs w:val="20"/>
              </w:rPr>
              <w:t xml:space="preserve"> мен </w:t>
            </w:r>
            <w:proofErr w:type="spellStart"/>
            <w:r w:rsidRPr="002F6665">
              <w:rPr>
                <w:rFonts w:ascii="Times New Roman" w:hAnsi="Times New Roman" w:cs="Times New Roman"/>
                <w:sz w:val="20"/>
                <w:szCs w:val="20"/>
              </w:rPr>
              <w:t>техгологиялары</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халықаралық</w:t>
            </w:r>
            <w:proofErr w:type="spellEnd"/>
            <w:r w:rsidRPr="002F6665">
              <w:rPr>
                <w:rFonts w:ascii="Times New Roman" w:hAnsi="Times New Roman" w:cs="Times New Roman"/>
                <w:sz w:val="20"/>
                <w:szCs w:val="20"/>
              </w:rPr>
              <w:t xml:space="preserve"> конференция (сертификат)</w:t>
            </w:r>
          </w:p>
          <w:p w14:paraId="6AD0B0EE" w14:textId="77777777" w:rsidR="004B5433" w:rsidRPr="002F6665" w:rsidRDefault="004B5433" w:rsidP="00824A47">
            <w:pPr>
              <w:rPr>
                <w:rFonts w:ascii="Times New Roman" w:hAnsi="Times New Roman" w:cs="Times New Roman"/>
                <w:b/>
                <w:sz w:val="20"/>
                <w:szCs w:val="20"/>
              </w:rPr>
            </w:pPr>
          </w:p>
          <w:p w14:paraId="63208921"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b/>
                <w:sz w:val="20"/>
                <w:szCs w:val="20"/>
              </w:rPr>
              <w:t>3.</w:t>
            </w:r>
            <w:r w:rsidRPr="002F6665">
              <w:rPr>
                <w:sz w:val="20"/>
                <w:szCs w:val="20"/>
              </w:rPr>
              <w:t xml:space="preserve"> </w:t>
            </w:r>
            <w:r w:rsidRPr="002F6665">
              <w:rPr>
                <w:rFonts w:ascii="Times New Roman" w:hAnsi="Times New Roman" w:cs="Times New Roman"/>
                <w:sz w:val="20"/>
                <w:szCs w:val="20"/>
              </w:rPr>
              <w:t>«</w:t>
            </w:r>
            <w:proofErr w:type="spellStart"/>
            <w:r w:rsidRPr="002F6665">
              <w:rPr>
                <w:rFonts w:ascii="Times New Roman" w:hAnsi="Times New Roman" w:cs="Times New Roman"/>
                <w:sz w:val="20"/>
                <w:szCs w:val="20"/>
              </w:rPr>
              <w:t>Білім</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берудегі</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және</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басқарудағы</w:t>
            </w:r>
            <w:proofErr w:type="spellEnd"/>
            <w:r w:rsidRPr="002F6665">
              <w:rPr>
                <w:rFonts w:ascii="Times New Roman" w:hAnsi="Times New Roman" w:cs="Times New Roman"/>
                <w:sz w:val="20"/>
                <w:szCs w:val="20"/>
              </w:rPr>
              <w:t xml:space="preserve"> трансформация» </w:t>
            </w:r>
            <w:proofErr w:type="spellStart"/>
            <w:r w:rsidRPr="002F6665">
              <w:rPr>
                <w:rFonts w:ascii="Times New Roman" w:hAnsi="Times New Roman" w:cs="Times New Roman"/>
                <w:sz w:val="20"/>
                <w:szCs w:val="20"/>
              </w:rPr>
              <w:t>қалалық</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ғылыми</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танымдық</w:t>
            </w:r>
            <w:proofErr w:type="spellEnd"/>
            <w:r w:rsidRPr="002F6665">
              <w:rPr>
                <w:rFonts w:ascii="Times New Roman" w:hAnsi="Times New Roman" w:cs="Times New Roman"/>
                <w:sz w:val="20"/>
                <w:szCs w:val="20"/>
              </w:rPr>
              <w:t xml:space="preserve"> конференция (сертификат)</w:t>
            </w:r>
          </w:p>
        </w:tc>
        <w:tc>
          <w:tcPr>
            <w:tcW w:w="1600" w:type="dxa"/>
          </w:tcPr>
          <w:p w14:paraId="72399BC4"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1.</w:t>
            </w:r>
            <w:r w:rsidRPr="002F6665">
              <w:rPr>
                <w:sz w:val="20"/>
                <w:szCs w:val="20"/>
              </w:rPr>
              <w:t xml:space="preserve"> </w:t>
            </w:r>
            <w:r w:rsidRPr="002F6665">
              <w:rPr>
                <w:rFonts w:ascii="Times New Roman" w:hAnsi="Times New Roman" w:cs="Times New Roman"/>
                <w:sz w:val="20"/>
                <w:szCs w:val="20"/>
              </w:rPr>
              <w:t>Капарова Сабина, 8кл</w:t>
            </w:r>
          </w:p>
          <w:p w14:paraId="271993CF"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w:t>
            </w:r>
            <w:proofErr w:type="spellStart"/>
            <w:r w:rsidRPr="002F6665">
              <w:rPr>
                <w:rFonts w:ascii="Times New Roman" w:hAnsi="Times New Roman" w:cs="Times New Roman"/>
                <w:sz w:val="20"/>
                <w:szCs w:val="20"/>
              </w:rPr>
              <w:t>Сәкен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оқулары</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Қалалық</w:t>
            </w:r>
            <w:proofErr w:type="spellEnd"/>
            <w:r w:rsidRPr="002F6665">
              <w:rPr>
                <w:rFonts w:ascii="Times New Roman" w:hAnsi="Times New Roman" w:cs="Times New Roman"/>
                <w:sz w:val="20"/>
                <w:szCs w:val="20"/>
              </w:rPr>
              <w:t xml:space="preserve"> Сертификат</w:t>
            </w:r>
          </w:p>
          <w:p w14:paraId="1B482B5E" w14:textId="77777777" w:rsidR="004B5433" w:rsidRPr="002F6665" w:rsidRDefault="004B5433" w:rsidP="00824A47">
            <w:pPr>
              <w:rPr>
                <w:rFonts w:ascii="Times New Roman" w:hAnsi="Times New Roman" w:cs="Times New Roman"/>
                <w:sz w:val="20"/>
                <w:szCs w:val="20"/>
              </w:rPr>
            </w:pPr>
          </w:p>
          <w:p w14:paraId="3AB46D58"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 xml:space="preserve">2. Капарова Сабина, 8 </w:t>
            </w:r>
            <w:proofErr w:type="spellStart"/>
            <w:r w:rsidRPr="002F6665">
              <w:rPr>
                <w:rFonts w:ascii="Times New Roman" w:hAnsi="Times New Roman" w:cs="Times New Roman"/>
                <w:sz w:val="20"/>
                <w:szCs w:val="20"/>
              </w:rPr>
              <w:t>кл</w:t>
            </w:r>
            <w:proofErr w:type="spellEnd"/>
          </w:p>
          <w:p w14:paraId="36D3ABA6"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lang w:val="kk-KZ"/>
              </w:rPr>
              <w:t xml:space="preserve">« Бейімбетті білмек парыз » байқауы, </w:t>
            </w:r>
            <w:r w:rsidRPr="002F6665">
              <w:rPr>
                <w:rFonts w:ascii="Times New Roman" w:hAnsi="Times New Roman" w:cs="Times New Roman"/>
                <w:sz w:val="20"/>
                <w:szCs w:val="20"/>
              </w:rPr>
              <w:t xml:space="preserve"> </w:t>
            </w:r>
            <w:r w:rsidRPr="002F6665">
              <w:rPr>
                <w:rFonts w:ascii="Times New Roman" w:hAnsi="Times New Roman" w:cs="Times New Roman"/>
                <w:sz w:val="20"/>
                <w:szCs w:val="20"/>
                <w:lang w:val="kk-KZ"/>
              </w:rPr>
              <w:t>Қалалық,</w:t>
            </w:r>
            <w:r w:rsidRPr="002F6665">
              <w:rPr>
                <w:rFonts w:ascii="Times New Roman" w:hAnsi="Times New Roman" w:cs="Times New Roman"/>
                <w:sz w:val="20"/>
                <w:szCs w:val="20"/>
              </w:rPr>
              <w:t xml:space="preserve"> Сертификат</w:t>
            </w:r>
          </w:p>
          <w:p w14:paraId="716CE19C" w14:textId="77777777" w:rsidR="004B5433" w:rsidRPr="002F6665" w:rsidRDefault="004B5433" w:rsidP="00824A47">
            <w:pPr>
              <w:rPr>
                <w:rFonts w:ascii="Times New Roman" w:hAnsi="Times New Roman" w:cs="Times New Roman"/>
                <w:sz w:val="20"/>
                <w:szCs w:val="20"/>
              </w:rPr>
            </w:pPr>
          </w:p>
          <w:p w14:paraId="7918037F"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3.</w:t>
            </w:r>
            <w:r w:rsidRPr="002F6665">
              <w:rPr>
                <w:sz w:val="20"/>
                <w:szCs w:val="20"/>
              </w:rPr>
              <w:t xml:space="preserve"> </w:t>
            </w:r>
            <w:r w:rsidRPr="002F6665">
              <w:rPr>
                <w:rFonts w:ascii="Times New Roman" w:hAnsi="Times New Roman" w:cs="Times New Roman"/>
                <w:sz w:val="20"/>
                <w:szCs w:val="20"/>
              </w:rPr>
              <w:t>Асланов Ибрахим, 9кл</w:t>
            </w:r>
          </w:p>
          <w:p w14:paraId="294B19A5"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 xml:space="preserve">«Абай </w:t>
            </w:r>
            <w:proofErr w:type="spellStart"/>
            <w:proofErr w:type="gramStart"/>
            <w:r w:rsidRPr="002F6665">
              <w:rPr>
                <w:rFonts w:ascii="Times New Roman" w:hAnsi="Times New Roman" w:cs="Times New Roman"/>
                <w:sz w:val="20"/>
                <w:szCs w:val="20"/>
              </w:rPr>
              <w:t>әлемі</w:t>
            </w:r>
            <w:proofErr w:type="spellEnd"/>
            <w:r w:rsidRPr="002F6665">
              <w:rPr>
                <w:rFonts w:ascii="Times New Roman" w:hAnsi="Times New Roman" w:cs="Times New Roman"/>
                <w:sz w:val="20"/>
                <w:szCs w:val="20"/>
              </w:rPr>
              <w:t xml:space="preserve"> »</w:t>
            </w:r>
            <w:proofErr w:type="gramEnd"/>
          </w:p>
          <w:p w14:paraId="4123A82E" w14:textId="77777777" w:rsidR="004B5433" w:rsidRPr="002F6665" w:rsidRDefault="004B5433" w:rsidP="00824A47">
            <w:pPr>
              <w:rPr>
                <w:rFonts w:ascii="Times New Roman" w:hAnsi="Times New Roman" w:cs="Times New Roman"/>
                <w:sz w:val="20"/>
                <w:szCs w:val="20"/>
              </w:rPr>
            </w:pPr>
            <w:proofErr w:type="spellStart"/>
            <w:r w:rsidRPr="002F6665">
              <w:rPr>
                <w:rFonts w:ascii="Times New Roman" w:hAnsi="Times New Roman" w:cs="Times New Roman"/>
                <w:sz w:val="20"/>
                <w:szCs w:val="20"/>
              </w:rPr>
              <w:t>байқауы</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Қалалық</w:t>
            </w:r>
            <w:proofErr w:type="spellEnd"/>
          </w:p>
          <w:p w14:paraId="0FF7D35E"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Сертификат</w:t>
            </w:r>
          </w:p>
          <w:p w14:paraId="31746AC8" w14:textId="77777777" w:rsidR="004B5433" w:rsidRPr="002F6665" w:rsidRDefault="004B5433" w:rsidP="00824A47">
            <w:pPr>
              <w:rPr>
                <w:rFonts w:ascii="Times New Roman" w:hAnsi="Times New Roman" w:cs="Times New Roman"/>
                <w:sz w:val="20"/>
                <w:szCs w:val="20"/>
              </w:rPr>
            </w:pPr>
          </w:p>
          <w:p w14:paraId="5A3145E2"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4.</w:t>
            </w:r>
            <w:r w:rsidRPr="002F6665">
              <w:rPr>
                <w:sz w:val="20"/>
                <w:szCs w:val="20"/>
              </w:rPr>
              <w:t xml:space="preserve"> </w:t>
            </w:r>
            <w:proofErr w:type="spellStart"/>
            <w:r w:rsidRPr="002F6665">
              <w:rPr>
                <w:rFonts w:ascii="Times New Roman" w:hAnsi="Times New Roman" w:cs="Times New Roman"/>
                <w:sz w:val="20"/>
                <w:szCs w:val="20"/>
              </w:rPr>
              <w:t>Исмагулова</w:t>
            </w:r>
            <w:proofErr w:type="spellEnd"/>
            <w:r w:rsidRPr="002F6665">
              <w:rPr>
                <w:rFonts w:ascii="Times New Roman" w:hAnsi="Times New Roman" w:cs="Times New Roman"/>
                <w:sz w:val="20"/>
                <w:szCs w:val="20"/>
              </w:rPr>
              <w:t xml:space="preserve"> Салиха 7кл,</w:t>
            </w:r>
          </w:p>
          <w:p w14:paraId="2F52D707" w14:textId="77777777" w:rsidR="004B5433" w:rsidRPr="002F6665" w:rsidRDefault="004B5433" w:rsidP="00824A47">
            <w:pPr>
              <w:rPr>
                <w:rFonts w:ascii="Times New Roman" w:hAnsi="Times New Roman" w:cs="Times New Roman"/>
                <w:sz w:val="20"/>
                <w:szCs w:val="20"/>
              </w:rPr>
            </w:pPr>
            <w:proofErr w:type="spellStart"/>
            <w:r w:rsidRPr="002F6665">
              <w:rPr>
                <w:rFonts w:ascii="Times New Roman" w:hAnsi="Times New Roman" w:cs="Times New Roman"/>
                <w:sz w:val="20"/>
                <w:szCs w:val="20"/>
              </w:rPr>
              <w:t>Жалпы</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білім</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беретін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пәндер</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бойынша</w:t>
            </w:r>
            <w:proofErr w:type="spellEnd"/>
            <w:r w:rsidRPr="002F6665">
              <w:rPr>
                <w:rFonts w:ascii="Times New Roman" w:hAnsi="Times New Roman" w:cs="Times New Roman"/>
                <w:sz w:val="20"/>
                <w:szCs w:val="20"/>
              </w:rPr>
              <w:t xml:space="preserve"> олимпиада, 2-орын</w:t>
            </w:r>
          </w:p>
          <w:p w14:paraId="180FFEEA" w14:textId="77777777" w:rsidR="004B5433" w:rsidRPr="002F6665" w:rsidRDefault="004B5433" w:rsidP="00824A47">
            <w:pPr>
              <w:rPr>
                <w:rFonts w:ascii="Times New Roman" w:hAnsi="Times New Roman" w:cs="Times New Roman"/>
                <w:sz w:val="20"/>
                <w:szCs w:val="20"/>
              </w:rPr>
            </w:pPr>
          </w:p>
          <w:p w14:paraId="38B3028B"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 xml:space="preserve">5. </w:t>
            </w:r>
            <w:proofErr w:type="spellStart"/>
            <w:r w:rsidRPr="002F6665">
              <w:rPr>
                <w:rFonts w:ascii="Times New Roman" w:hAnsi="Times New Roman" w:cs="Times New Roman"/>
                <w:sz w:val="20"/>
                <w:szCs w:val="20"/>
              </w:rPr>
              <w:t>Исмагулова</w:t>
            </w:r>
            <w:proofErr w:type="spellEnd"/>
            <w:r w:rsidRPr="002F6665">
              <w:rPr>
                <w:rFonts w:ascii="Times New Roman" w:hAnsi="Times New Roman" w:cs="Times New Roman"/>
                <w:sz w:val="20"/>
                <w:szCs w:val="20"/>
              </w:rPr>
              <w:t xml:space="preserve"> Салиха ,7 </w:t>
            </w:r>
            <w:proofErr w:type="spellStart"/>
            <w:r w:rsidRPr="002F6665">
              <w:rPr>
                <w:rFonts w:ascii="Times New Roman" w:hAnsi="Times New Roman" w:cs="Times New Roman"/>
                <w:sz w:val="20"/>
                <w:szCs w:val="20"/>
              </w:rPr>
              <w:t>кл</w:t>
            </w:r>
            <w:proofErr w:type="spellEnd"/>
          </w:p>
          <w:p w14:paraId="4675566D"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lang w:val="kk-KZ"/>
              </w:rPr>
              <w:t xml:space="preserve">Ғылыми жоба, </w:t>
            </w:r>
            <w:r w:rsidRPr="002F6665">
              <w:rPr>
                <w:rFonts w:ascii="Times New Roman" w:hAnsi="Times New Roman" w:cs="Times New Roman"/>
                <w:sz w:val="20"/>
                <w:szCs w:val="20"/>
              </w:rPr>
              <w:t>3-орын</w:t>
            </w:r>
          </w:p>
          <w:p w14:paraId="1E817BD3" w14:textId="77777777" w:rsidR="004B5433" w:rsidRPr="002F6665" w:rsidRDefault="004B5433" w:rsidP="00824A47">
            <w:pPr>
              <w:rPr>
                <w:rFonts w:ascii="Times New Roman" w:hAnsi="Times New Roman" w:cs="Times New Roman"/>
                <w:sz w:val="20"/>
                <w:szCs w:val="20"/>
              </w:rPr>
            </w:pPr>
          </w:p>
        </w:tc>
        <w:tc>
          <w:tcPr>
            <w:tcW w:w="2162" w:type="dxa"/>
          </w:tcPr>
          <w:p w14:paraId="68781A87"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lastRenderedPageBreak/>
              <w:t>«</w:t>
            </w:r>
            <w:r w:rsidRPr="002F6665">
              <w:rPr>
                <w:rFonts w:ascii="Times New Roman" w:hAnsi="Times New Roman" w:cs="Times New Roman"/>
                <w:sz w:val="20"/>
                <w:szCs w:val="20"/>
                <w:lang w:val="kk-KZ"/>
              </w:rPr>
              <w:t>Қазақ тілі мен қазақ әдебиеті</w:t>
            </w:r>
            <w:r w:rsidRPr="002F6665">
              <w:rPr>
                <w:rFonts w:ascii="Times New Roman" w:hAnsi="Times New Roman" w:cs="Times New Roman"/>
                <w:sz w:val="20"/>
                <w:szCs w:val="20"/>
              </w:rPr>
              <w:t>»</w:t>
            </w:r>
            <w:r w:rsidRPr="002F6665">
              <w:rPr>
                <w:rFonts w:ascii="Times New Roman" w:hAnsi="Times New Roman" w:cs="Times New Roman"/>
                <w:sz w:val="20"/>
                <w:szCs w:val="20"/>
                <w:lang w:val="kk-KZ"/>
              </w:rPr>
              <w:t xml:space="preserve"> пәні педагогтерінің пәндік және кәсіби құзіреттіліктерін дамыту</w:t>
            </w:r>
            <w:r w:rsidRPr="002F6665">
              <w:rPr>
                <w:rFonts w:ascii="Times New Roman" w:hAnsi="Times New Roman" w:cs="Times New Roman"/>
                <w:sz w:val="20"/>
                <w:szCs w:val="20"/>
              </w:rPr>
              <w:t>» (80</w:t>
            </w:r>
            <w:proofErr w:type="gramStart"/>
            <w:r w:rsidRPr="002F6665">
              <w:rPr>
                <w:rFonts w:ascii="Times New Roman" w:hAnsi="Times New Roman" w:cs="Times New Roman"/>
                <w:sz w:val="20"/>
                <w:szCs w:val="20"/>
              </w:rPr>
              <w:t>ч ,</w:t>
            </w:r>
            <w:proofErr w:type="gram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серт</w:t>
            </w:r>
            <w:proofErr w:type="spellEnd"/>
            <w:r w:rsidRPr="002F6665">
              <w:rPr>
                <w:rFonts w:ascii="Times New Roman" w:hAnsi="Times New Roman" w:cs="Times New Roman"/>
                <w:sz w:val="20"/>
                <w:szCs w:val="20"/>
              </w:rPr>
              <w:t>.№</w:t>
            </w:r>
            <w:r w:rsidRPr="002F6665">
              <w:rPr>
                <w:sz w:val="20"/>
                <w:szCs w:val="20"/>
              </w:rPr>
              <w:t xml:space="preserve"> </w:t>
            </w:r>
            <w:r w:rsidRPr="002F6665">
              <w:rPr>
                <w:rFonts w:ascii="Times New Roman" w:hAnsi="Times New Roman" w:cs="Times New Roman"/>
                <w:sz w:val="20"/>
                <w:szCs w:val="20"/>
              </w:rPr>
              <w:t>1038408,  13.06.2025)</w:t>
            </w:r>
          </w:p>
        </w:tc>
        <w:tc>
          <w:tcPr>
            <w:tcW w:w="2162" w:type="dxa"/>
          </w:tcPr>
          <w:p w14:paraId="629E94D1"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w:t>
            </w:r>
          </w:p>
        </w:tc>
      </w:tr>
      <w:tr w:rsidR="00E971AA" w:rsidRPr="002F6665" w14:paraId="14814BB0" w14:textId="77777777" w:rsidTr="00824A47">
        <w:tc>
          <w:tcPr>
            <w:tcW w:w="458" w:type="dxa"/>
          </w:tcPr>
          <w:p w14:paraId="79A83DFB"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3.</w:t>
            </w:r>
          </w:p>
        </w:tc>
        <w:tc>
          <w:tcPr>
            <w:tcW w:w="1696" w:type="dxa"/>
          </w:tcPr>
          <w:p w14:paraId="465EB3CE" w14:textId="77777777" w:rsidR="004B5433" w:rsidRPr="002F6665" w:rsidRDefault="004B5433" w:rsidP="00824A47">
            <w:pPr>
              <w:rPr>
                <w:rFonts w:ascii="Times New Roman" w:hAnsi="Times New Roman" w:cs="Times New Roman"/>
                <w:sz w:val="20"/>
                <w:szCs w:val="20"/>
              </w:rPr>
            </w:pPr>
            <w:proofErr w:type="spellStart"/>
            <w:r w:rsidRPr="002F6665">
              <w:rPr>
                <w:rFonts w:ascii="Times New Roman" w:hAnsi="Times New Roman" w:cs="Times New Roman"/>
                <w:sz w:val="20"/>
                <w:szCs w:val="20"/>
              </w:rPr>
              <w:t>Арабаева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Улжан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Кайратовна</w:t>
            </w:r>
            <w:proofErr w:type="spellEnd"/>
          </w:p>
        </w:tc>
        <w:tc>
          <w:tcPr>
            <w:tcW w:w="381" w:type="dxa"/>
          </w:tcPr>
          <w:p w14:paraId="3A24B5C9"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3</w:t>
            </w:r>
          </w:p>
        </w:tc>
        <w:tc>
          <w:tcPr>
            <w:tcW w:w="1707" w:type="dxa"/>
          </w:tcPr>
          <w:p w14:paraId="2D5EB298"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1. «Слова с буквой Мм.»</w:t>
            </w:r>
          </w:p>
          <w:p w14:paraId="24F62B24" w14:textId="77777777" w:rsidR="004B5433" w:rsidRPr="002F6665" w:rsidRDefault="004B5433" w:rsidP="00824A47">
            <w:pPr>
              <w:rPr>
                <w:rFonts w:ascii="Times New Roman" w:hAnsi="Times New Roman" w:cs="Times New Roman"/>
                <w:sz w:val="20"/>
                <w:szCs w:val="20"/>
              </w:rPr>
            </w:pPr>
          </w:p>
          <w:p w14:paraId="12E1C738"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rPr>
              <w:t xml:space="preserve">2.«Нан – </w:t>
            </w:r>
            <w:proofErr w:type="spellStart"/>
            <w:r w:rsidRPr="002F6665">
              <w:rPr>
                <w:rFonts w:ascii="Times New Roman" w:hAnsi="Times New Roman" w:cs="Times New Roman"/>
                <w:sz w:val="20"/>
                <w:szCs w:val="20"/>
              </w:rPr>
              <w:t>тіршілік</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тірегі</w:t>
            </w:r>
            <w:proofErr w:type="spellEnd"/>
            <w:r w:rsidRPr="002F6665">
              <w:rPr>
                <w:rFonts w:ascii="Times New Roman" w:hAnsi="Times New Roman" w:cs="Times New Roman"/>
                <w:sz w:val="20"/>
                <w:szCs w:val="20"/>
              </w:rPr>
              <w:t xml:space="preserve"> Сөйлем»-1 </w:t>
            </w:r>
            <w:r w:rsidRPr="002F6665">
              <w:rPr>
                <w:rFonts w:ascii="Times New Roman" w:hAnsi="Times New Roman" w:cs="Times New Roman"/>
                <w:sz w:val="20"/>
                <w:szCs w:val="20"/>
                <w:lang w:val="kk-KZ"/>
              </w:rPr>
              <w:t>Ә кл, 10.03.26</w:t>
            </w:r>
          </w:p>
          <w:p w14:paraId="7AA4593A" w14:textId="77777777" w:rsidR="004B5433" w:rsidRPr="002F6665" w:rsidRDefault="004B5433" w:rsidP="00824A47">
            <w:pPr>
              <w:rPr>
                <w:rFonts w:ascii="Times New Roman" w:hAnsi="Times New Roman" w:cs="Times New Roman"/>
                <w:sz w:val="20"/>
                <w:szCs w:val="20"/>
                <w:lang w:val="kk-KZ"/>
              </w:rPr>
            </w:pPr>
          </w:p>
          <w:p w14:paraId="0DFFF485"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3. «Күш қалай әсер етеді» </w:t>
            </w:r>
          </w:p>
          <w:p w14:paraId="2F543BE7"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3Ә класс, 17.03.26</w:t>
            </w:r>
          </w:p>
        </w:tc>
        <w:tc>
          <w:tcPr>
            <w:tcW w:w="326" w:type="dxa"/>
          </w:tcPr>
          <w:p w14:paraId="4D8ADF7D"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2</w:t>
            </w:r>
          </w:p>
        </w:tc>
        <w:tc>
          <w:tcPr>
            <w:tcW w:w="1906" w:type="dxa"/>
          </w:tcPr>
          <w:p w14:paraId="63AC9EB1"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 xml:space="preserve">1.Обучение грамоте, 1 </w:t>
            </w:r>
            <w:proofErr w:type="spellStart"/>
            <w:r w:rsidRPr="002F6665">
              <w:rPr>
                <w:rFonts w:ascii="Times New Roman" w:hAnsi="Times New Roman" w:cs="Times New Roman"/>
                <w:sz w:val="20"/>
                <w:szCs w:val="20"/>
              </w:rPr>
              <w:t>кл</w:t>
            </w:r>
            <w:proofErr w:type="spellEnd"/>
            <w:r w:rsidRPr="002F6665">
              <w:rPr>
                <w:rFonts w:ascii="Times New Roman" w:hAnsi="Times New Roman" w:cs="Times New Roman"/>
                <w:sz w:val="20"/>
                <w:szCs w:val="20"/>
              </w:rPr>
              <w:t xml:space="preserve"> «Парные звонкие и глухие согласные звуки» </w:t>
            </w:r>
          </w:p>
          <w:p w14:paraId="7050D5CC" w14:textId="77777777" w:rsidR="004B5433" w:rsidRPr="002F6665" w:rsidRDefault="004B5433" w:rsidP="00824A47">
            <w:pPr>
              <w:rPr>
                <w:rFonts w:ascii="Times New Roman" w:hAnsi="Times New Roman" w:cs="Times New Roman"/>
                <w:sz w:val="20"/>
                <w:szCs w:val="20"/>
              </w:rPr>
            </w:pPr>
          </w:p>
          <w:p w14:paraId="6826E9B8"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2.Математика, 1кл «Сложение и вычитание –взаимообратные действия/ Путешествие на поезде»</w:t>
            </w:r>
          </w:p>
        </w:tc>
        <w:tc>
          <w:tcPr>
            <w:tcW w:w="2162" w:type="dxa"/>
          </w:tcPr>
          <w:p w14:paraId="37E1265D"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 xml:space="preserve">Жасанды интеллектпен зерттеушілік дағдыларды </w:t>
            </w:r>
            <w:proofErr w:type="gramStart"/>
            <w:r w:rsidRPr="002F6665">
              <w:rPr>
                <w:rFonts w:ascii="Times New Roman" w:hAnsi="Times New Roman" w:cs="Times New Roman"/>
                <w:sz w:val="20"/>
                <w:szCs w:val="20"/>
                <w:lang w:val="kk-KZ"/>
              </w:rPr>
              <w:t>дамыту :</w:t>
            </w:r>
            <w:proofErr w:type="gramEnd"/>
            <w:r w:rsidRPr="002F6665">
              <w:rPr>
                <w:rFonts w:ascii="Times New Roman" w:hAnsi="Times New Roman" w:cs="Times New Roman"/>
                <w:sz w:val="20"/>
                <w:szCs w:val="20"/>
                <w:lang w:val="kk-KZ"/>
              </w:rPr>
              <w:t xml:space="preserve"> жаратылыстану-ғылыми сауаттылықты қалыптастырудағы тиімді тәжірибелер» конференция (слушатель)</w:t>
            </w:r>
          </w:p>
        </w:tc>
        <w:tc>
          <w:tcPr>
            <w:tcW w:w="1600" w:type="dxa"/>
          </w:tcPr>
          <w:p w14:paraId="5389948D"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 xml:space="preserve">1.Вайдуров М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 3место -1кл</w:t>
            </w:r>
          </w:p>
          <w:p w14:paraId="6014CC19" w14:textId="77777777" w:rsidR="004B5433" w:rsidRPr="002F6665" w:rsidRDefault="004B5433" w:rsidP="00824A47">
            <w:pPr>
              <w:rPr>
                <w:rFonts w:ascii="Times New Roman" w:hAnsi="Times New Roman" w:cs="Times New Roman"/>
                <w:sz w:val="20"/>
                <w:szCs w:val="20"/>
              </w:rPr>
            </w:pPr>
          </w:p>
          <w:p w14:paraId="18E6C3FC"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 xml:space="preserve">2.Балхашев Э </w:t>
            </w:r>
            <w:proofErr w:type="spellStart"/>
            <w:r w:rsidRPr="002F6665">
              <w:rPr>
                <w:rFonts w:ascii="Times New Roman" w:hAnsi="Times New Roman" w:cs="Times New Roman"/>
                <w:sz w:val="20"/>
                <w:szCs w:val="20"/>
              </w:rPr>
              <w:t>Акбота</w:t>
            </w:r>
            <w:proofErr w:type="spellEnd"/>
            <w:r w:rsidRPr="002F6665">
              <w:rPr>
                <w:rFonts w:ascii="Times New Roman" w:hAnsi="Times New Roman" w:cs="Times New Roman"/>
                <w:sz w:val="20"/>
                <w:szCs w:val="20"/>
              </w:rPr>
              <w:t>, 1место</w:t>
            </w:r>
          </w:p>
        </w:tc>
        <w:tc>
          <w:tcPr>
            <w:tcW w:w="2162" w:type="dxa"/>
          </w:tcPr>
          <w:p w14:paraId="67F95969"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1. «</w:t>
            </w:r>
            <w:r w:rsidRPr="002F6665">
              <w:rPr>
                <w:rFonts w:ascii="Times New Roman" w:hAnsi="Times New Roman" w:cs="Times New Roman"/>
                <w:sz w:val="20"/>
                <w:szCs w:val="20"/>
                <w:lang w:val="kk-KZ"/>
              </w:rPr>
              <w:t>Инклюзивті білім беру жағдайында жұмыс істеу үшін педагогтердің кәсіби құзыреттіліктерін дамыту</w:t>
            </w:r>
            <w:r w:rsidRPr="002F6665">
              <w:rPr>
                <w:rFonts w:ascii="Times New Roman" w:hAnsi="Times New Roman" w:cs="Times New Roman"/>
                <w:sz w:val="20"/>
                <w:szCs w:val="20"/>
              </w:rPr>
              <w:t>»</w:t>
            </w:r>
            <w:r w:rsidRPr="002F6665">
              <w:rPr>
                <w:rFonts w:ascii="Times New Roman" w:hAnsi="Times New Roman" w:cs="Times New Roman"/>
                <w:sz w:val="20"/>
                <w:szCs w:val="20"/>
                <w:lang w:val="kk-KZ"/>
              </w:rPr>
              <w:t xml:space="preserve"> 14.11.25, 80ч </w:t>
            </w:r>
          </w:p>
          <w:p w14:paraId="63E7FA31" w14:textId="77777777" w:rsidR="004B5433" w:rsidRPr="002F6665" w:rsidRDefault="004B5433" w:rsidP="00824A47">
            <w:pPr>
              <w:rPr>
                <w:rFonts w:ascii="Times New Roman" w:hAnsi="Times New Roman" w:cs="Times New Roman"/>
                <w:sz w:val="20"/>
                <w:szCs w:val="20"/>
              </w:rPr>
            </w:pPr>
          </w:p>
          <w:p w14:paraId="55761CF7"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2.«Эффективные методики обучения в начальном образовании», 80ч, сертификат 7027</w:t>
            </w:r>
          </w:p>
        </w:tc>
        <w:tc>
          <w:tcPr>
            <w:tcW w:w="2162" w:type="dxa"/>
          </w:tcPr>
          <w:p w14:paraId="2F42108A"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w:t>
            </w:r>
          </w:p>
        </w:tc>
      </w:tr>
      <w:tr w:rsidR="00E971AA" w:rsidRPr="002F6665" w14:paraId="6003E006" w14:textId="77777777" w:rsidTr="00824A47">
        <w:tc>
          <w:tcPr>
            <w:tcW w:w="458" w:type="dxa"/>
          </w:tcPr>
          <w:p w14:paraId="3F415257"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lang w:val="en-US"/>
              </w:rPr>
              <w:t>4</w:t>
            </w:r>
            <w:r w:rsidRPr="002F6665">
              <w:rPr>
                <w:rFonts w:ascii="Times New Roman" w:hAnsi="Times New Roman" w:cs="Times New Roman"/>
                <w:sz w:val="20"/>
                <w:szCs w:val="20"/>
              </w:rPr>
              <w:t>.</w:t>
            </w:r>
          </w:p>
        </w:tc>
        <w:tc>
          <w:tcPr>
            <w:tcW w:w="1696" w:type="dxa"/>
          </w:tcPr>
          <w:p w14:paraId="48009E4F" w14:textId="77777777" w:rsidR="004B5433" w:rsidRPr="002F6665" w:rsidRDefault="004B5433" w:rsidP="00824A47">
            <w:pPr>
              <w:rPr>
                <w:rFonts w:ascii="Times New Roman" w:hAnsi="Times New Roman" w:cs="Times New Roman"/>
                <w:sz w:val="20"/>
                <w:szCs w:val="20"/>
              </w:rPr>
            </w:pPr>
            <w:proofErr w:type="spellStart"/>
            <w:r w:rsidRPr="002F6665">
              <w:rPr>
                <w:rFonts w:ascii="Times New Roman" w:hAnsi="Times New Roman" w:cs="Times New Roman"/>
                <w:sz w:val="20"/>
                <w:szCs w:val="20"/>
              </w:rPr>
              <w:t>Агадаева</w:t>
            </w:r>
            <w:proofErr w:type="spellEnd"/>
            <w:r w:rsidRPr="002F6665">
              <w:rPr>
                <w:rFonts w:ascii="Times New Roman" w:hAnsi="Times New Roman" w:cs="Times New Roman"/>
                <w:sz w:val="20"/>
                <w:szCs w:val="20"/>
              </w:rPr>
              <w:t xml:space="preserve"> Арай Романовна</w:t>
            </w:r>
          </w:p>
        </w:tc>
        <w:tc>
          <w:tcPr>
            <w:tcW w:w="381" w:type="dxa"/>
          </w:tcPr>
          <w:p w14:paraId="5AC61A35"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4.</w:t>
            </w:r>
          </w:p>
        </w:tc>
        <w:tc>
          <w:tcPr>
            <w:tcW w:w="1707" w:type="dxa"/>
          </w:tcPr>
          <w:p w14:paraId="7CE85777"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b/>
                <w:sz w:val="20"/>
                <w:szCs w:val="20"/>
              </w:rPr>
              <w:t>1</w:t>
            </w:r>
            <w:r w:rsidRPr="002F6665">
              <w:rPr>
                <w:rFonts w:ascii="Times New Roman" w:hAnsi="Times New Roman" w:cs="Times New Roman"/>
                <w:sz w:val="20"/>
                <w:szCs w:val="20"/>
              </w:rPr>
              <w:t>.</w:t>
            </w:r>
            <w:r w:rsidRPr="002F6665">
              <w:rPr>
                <w:sz w:val="20"/>
                <w:szCs w:val="20"/>
              </w:rPr>
              <w:t xml:space="preserve"> </w:t>
            </w:r>
            <w:r w:rsidRPr="002F6665">
              <w:rPr>
                <w:rFonts w:ascii="Times New Roman" w:hAnsi="Times New Roman" w:cs="Times New Roman"/>
                <w:sz w:val="20"/>
                <w:szCs w:val="20"/>
              </w:rPr>
              <w:t xml:space="preserve">8 саны </w:t>
            </w:r>
            <w:proofErr w:type="spellStart"/>
            <w:r w:rsidRPr="002F6665">
              <w:rPr>
                <w:rFonts w:ascii="Times New Roman" w:hAnsi="Times New Roman" w:cs="Times New Roman"/>
                <w:sz w:val="20"/>
                <w:szCs w:val="20"/>
              </w:rPr>
              <w:t>және</w:t>
            </w:r>
            <w:proofErr w:type="spellEnd"/>
            <w:r w:rsidRPr="002F6665">
              <w:rPr>
                <w:rFonts w:ascii="Times New Roman" w:hAnsi="Times New Roman" w:cs="Times New Roman"/>
                <w:sz w:val="20"/>
                <w:szCs w:val="20"/>
              </w:rPr>
              <w:t xml:space="preserve"> цифры-1</w:t>
            </w:r>
            <w:r w:rsidRPr="002F6665">
              <w:rPr>
                <w:rFonts w:ascii="Times New Roman" w:hAnsi="Times New Roman" w:cs="Times New Roman"/>
                <w:sz w:val="20"/>
                <w:szCs w:val="20"/>
                <w:lang w:val="kk-KZ"/>
              </w:rPr>
              <w:t xml:space="preserve">Ә Мауленова </w:t>
            </w:r>
            <w:r w:rsidRPr="002F6665">
              <w:rPr>
                <w:rFonts w:ascii="Times New Roman" w:hAnsi="Times New Roman" w:cs="Times New Roman"/>
                <w:sz w:val="20"/>
                <w:szCs w:val="20"/>
              </w:rPr>
              <w:t>Г.С.</w:t>
            </w:r>
          </w:p>
          <w:p w14:paraId="787065DD" w14:textId="77777777" w:rsidR="004B5433" w:rsidRPr="002F6665" w:rsidRDefault="004B5433" w:rsidP="00824A47">
            <w:pPr>
              <w:rPr>
                <w:rFonts w:ascii="Times New Roman" w:hAnsi="Times New Roman" w:cs="Times New Roman"/>
                <w:b/>
                <w:sz w:val="20"/>
                <w:szCs w:val="20"/>
              </w:rPr>
            </w:pPr>
          </w:p>
          <w:p w14:paraId="0B00D662"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b/>
                <w:sz w:val="20"/>
                <w:szCs w:val="20"/>
              </w:rPr>
              <w:t>2</w:t>
            </w:r>
            <w:r w:rsidRPr="002F6665">
              <w:rPr>
                <w:rFonts w:ascii="Times New Roman" w:hAnsi="Times New Roman" w:cs="Times New Roman"/>
                <w:sz w:val="20"/>
                <w:szCs w:val="20"/>
              </w:rPr>
              <w:t xml:space="preserve">. Какая связь существует между растениями и </w:t>
            </w:r>
            <w:proofErr w:type="gramStart"/>
            <w:r w:rsidRPr="002F6665">
              <w:rPr>
                <w:rFonts w:ascii="Times New Roman" w:hAnsi="Times New Roman" w:cs="Times New Roman"/>
                <w:sz w:val="20"/>
                <w:szCs w:val="20"/>
              </w:rPr>
              <w:t>животными?-</w:t>
            </w:r>
            <w:proofErr w:type="gramEnd"/>
            <w:r w:rsidRPr="002F6665">
              <w:rPr>
                <w:rFonts w:ascii="Times New Roman" w:hAnsi="Times New Roman" w:cs="Times New Roman"/>
                <w:sz w:val="20"/>
                <w:szCs w:val="20"/>
              </w:rPr>
              <w:t xml:space="preserve">3Б </w:t>
            </w:r>
            <w:proofErr w:type="spellStart"/>
            <w:r w:rsidRPr="002F6665">
              <w:rPr>
                <w:rFonts w:ascii="Times New Roman" w:hAnsi="Times New Roman" w:cs="Times New Roman"/>
                <w:sz w:val="20"/>
                <w:szCs w:val="20"/>
              </w:rPr>
              <w:t>кл</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Бабажанова</w:t>
            </w:r>
            <w:proofErr w:type="spellEnd"/>
            <w:r w:rsidRPr="002F6665">
              <w:rPr>
                <w:rFonts w:ascii="Times New Roman" w:hAnsi="Times New Roman" w:cs="Times New Roman"/>
                <w:sz w:val="20"/>
                <w:szCs w:val="20"/>
              </w:rPr>
              <w:t xml:space="preserve"> А.А</w:t>
            </w:r>
          </w:p>
          <w:p w14:paraId="3A2D3442" w14:textId="77777777" w:rsidR="004B5433" w:rsidRPr="002F6665" w:rsidRDefault="004B5433" w:rsidP="00824A47">
            <w:pPr>
              <w:rPr>
                <w:rFonts w:ascii="Times New Roman" w:hAnsi="Times New Roman" w:cs="Times New Roman"/>
                <w:b/>
                <w:sz w:val="20"/>
                <w:szCs w:val="20"/>
              </w:rPr>
            </w:pPr>
          </w:p>
          <w:p w14:paraId="733AACD4"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b/>
                <w:sz w:val="20"/>
                <w:szCs w:val="20"/>
              </w:rPr>
              <w:t>3</w:t>
            </w:r>
            <w:r w:rsidRPr="002F6665">
              <w:rPr>
                <w:rFonts w:ascii="Times New Roman" w:hAnsi="Times New Roman" w:cs="Times New Roman"/>
                <w:sz w:val="20"/>
                <w:szCs w:val="20"/>
              </w:rPr>
              <w:t>.</w:t>
            </w:r>
            <w:r w:rsidRPr="002F6665">
              <w:rPr>
                <w:sz w:val="20"/>
                <w:szCs w:val="20"/>
              </w:rPr>
              <w:t xml:space="preserve"> </w:t>
            </w:r>
            <w:r w:rsidRPr="002F6665">
              <w:rPr>
                <w:rFonts w:ascii="Times New Roman" w:hAnsi="Times New Roman" w:cs="Times New Roman"/>
                <w:sz w:val="20"/>
                <w:szCs w:val="20"/>
              </w:rPr>
              <w:t xml:space="preserve">Род и число имен существительных Правда и ложь-4Б </w:t>
            </w:r>
            <w:proofErr w:type="spellStart"/>
            <w:r w:rsidRPr="002F6665">
              <w:rPr>
                <w:rFonts w:ascii="Times New Roman" w:hAnsi="Times New Roman" w:cs="Times New Roman"/>
                <w:sz w:val="20"/>
                <w:szCs w:val="20"/>
              </w:rPr>
              <w:t>кл</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Рахимжанова</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Н.К</w:t>
            </w:r>
            <w:proofErr w:type="gramEnd"/>
          </w:p>
          <w:p w14:paraId="2D052D97" w14:textId="77777777" w:rsidR="004B5433" w:rsidRPr="002F6665" w:rsidRDefault="004B5433" w:rsidP="00824A47">
            <w:pPr>
              <w:rPr>
                <w:rFonts w:ascii="Times New Roman" w:hAnsi="Times New Roman" w:cs="Times New Roman"/>
                <w:sz w:val="20"/>
                <w:szCs w:val="20"/>
              </w:rPr>
            </w:pPr>
          </w:p>
          <w:p w14:paraId="3AB2B4F9" w14:textId="77777777" w:rsidR="004B5433" w:rsidRPr="002F6665" w:rsidRDefault="004B5433" w:rsidP="00824A47">
            <w:pPr>
              <w:rPr>
                <w:rFonts w:ascii="Times New Roman" w:hAnsi="Times New Roman" w:cs="Times New Roman"/>
                <w:sz w:val="20"/>
                <w:szCs w:val="20"/>
                <w:shd w:val="clear" w:color="auto" w:fill="F6FAFC"/>
              </w:rPr>
            </w:pPr>
            <w:r w:rsidRPr="002F6665">
              <w:rPr>
                <w:rFonts w:ascii="Times New Roman" w:hAnsi="Times New Roman" w:cs="Times New Roman"/>
                <w:sz w:val="20"/>
                <w:szCs w:val="20"/>
              </w:rPr>
              <w:t>4.</w:t>
            </w:r>
            <w:r w:rsidRPr="002F6665">
              <w:rPr>
                <w:rFonts w:ascii="Times New Roman" w:hAnsi="Times New Roman" w:cs="Times New Roman"/>
                <w:sz w:val="20"/>
                <w:szCs w:val="20"/>
                <w:shd w:val="clear" w:color="auto" w:fill="F6FAFC"/>
              </w:rPr>
              <w:t xml:space="preserve"> </w:t>
            </w:r>
            <w:r w:rsidRPr="002F6665">
              <w:rPr>
                <w:rFonts w:ascii="Times New Roman" w:hAnsi="Times New Roman" w:cs="Times New Roman"/>
                <w:sz w:val="20"/>
                <w:szCs w:val="20"/>
              </w:rPr>
              <w:t>Письменное деление трехзначног</w:t>
            </w:r>
            <w:r w:rsidRPr="002F6665">
              <w:rPr>
                <w:rFonts w:ascii="Times New Roman" w:hAnsi="Times New Roman" w:cs="Times New Roman"/>
                <w:sz w:val="20"/>
                <w:szCs w:val="20"/>
              </w:rPr>
              <w:lastRenderedPageBreak/>
              <w:t xml:space="preserve">о числа на однозначное без перехода через разряд. Великие математики древности-3Г </w:t>
            </w:r>
            <w:proofErr w:type="spellStart"/>
            <w:r w:rsidRPr="002F6665">
              <w:rPr>
                <w:rFonts w:ascii="Times New Roman" w:hAnsi="Times New Roman" w:cs="Times New Roman"/>
                <w:sz w:val="20"/>
                <w:szCs w:val="20"/>
              </w:rPr>
              <w:t>Сарсенова</w:t>
            </w:r>
            <w:proofErr w:type="spellEnd"/>
            <w:r w:rsidRPr="002F6665">
              <w:rPr>
                <w:rFonts w:ascii="Times New Roman" w:hAnsi="Times New Roman" w:cs="Times New Roman"/>
                <w:sz w:val="20"/>
                <w:szCs w:val="20"/>
              </w:rPr>
              <w:t xml:space="preserve"> Ж.Б.</w:t>
            </w:r>
          </w:p>
        </w:tc>
        <w:tc>
          <w:tcPr>
            <w:tcW w:w="326" w:type="dxa"/>
          </w:tcPr>
          <w:p w14:paraId="74D59A5B"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lastRenderedPageBreak/>
              <w:t>1.</w:t>
            </w:r>
          </w:p>
        </w:tc>
        <w:tc>
          <w:tcPr>
            <w:tcW w:w="1906" w:type="dxa"/>
          </w:tcPr>
          <w:p w14:paraId="418F9676"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Естествознание «</w:t>
            </w:r>
            <w:proofErr w:type="spellStart"/>
            <w:r w:rsidRPr="002F6665">
              <w:rPr>
                <w:rFonts w:ascii="Times New Roman" w:hAnsi="Times New Roman" w:cs="Times New Roman"/>
                <w:sz w:val="20"/>
                <w:szCs w:val="20"/>
              </w:rPr>
              <w:t>Серпімділік</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күші</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деген</w:t>
            </w:r>
            <w:proofErr w:type="spellEnd"/>
            <w:r w:rsidRPr="002F6665">
              <w:rPr>
                <w:rFonts w:ascii="Times New Roman" w:hAnsi="Times New Roman" w:cs="Times New Roman"/>
                <w:sz w:val="20"/>
                <w:szCs w:val="20"/>
              </w:rPr>
              <w:t xml:space="preserve"> не?» 3</w:t>
            </w:r>
            <w:r w:rsidRPr="002F6665">
              <w:rPr>
                <w:rFonts w:ascii="Times New Roman" w:hAnsi="Times New Roman" w:cs="Times New Roman"/>
                <w:sz w:val="20"/>
                <w:szCs w:val="20"/>
                <w:lang w:val="kk-KZ"/>
              </w:rPr>
              <w:t>Ә</w:t>
            </w:r>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кл</w:t>
            </w:r>
            <w:proofErr w:type="spellEnd"/>
            <w:r w:rsidRPr="002F6665">
              <w:rPr>
                <w:rFonts w:ascii="Times New Roman" w:hAnsi="Times New Roman" w:cs="Times New Roman"/>
                <w:sz w:val="20"/>
                <w:szCs w:val="20"/>
              </w:rPr>
              <w:t xml:space="preserve"> 16.03.26</w:t>
            </w:r>
          </w:p>
        </w:tc>
        <w:tc>
          <w:tcPr>
            <w:tcW w:w="2162" w:type="dxa"/>
          </w:tcPr>
          <w:p w14:paraId="3C8BFB05"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b/>
                <w:sz w:val="20"/>
                <w:szCs w:val="20"/>
                <w:lang w:val="kk-KZ"/>
              </w:rPr>
              <w:t>1.«</w:t>
            </w:r>
            <w:r w:rsidRPr="002F6665">
              <w:rPr>
                <w:rFonts w:ascii="Times New Roman" w:hAnsi="Times New Roman" w:cs="Times New Roman"/>
                <w:sz w:val="20"/>
                <w:szCs w:val="20"/>
                <w:lang w:val="kk-KZ"/>
              </w:rPr>
              <w:t>Оқу жылдамдығын арттыру-табысты оқудың кепілі»- городской семинар (слушатель)- 9.02.26</w:t>
            </w:r>
          </w:p>
          <w:p w14:paraId="6129B399" w14:textId="77777777" w:rsidR="004B5433" w:rsidRPr="002F6665" w:rsidRDefault="004B5433" w:rsidP="00824A47">
            <w:pPr>
              <w:rPr>
                <w:rFonts w:ascii="Times New Roman" w:hAnsi="Times New Roman" w:cs="Times New Roman"/>
                <w:b/>
                <w:sz w:val="20"/>
                <w:szCs w:val="20"/>
                <w:lang w:val="kk-KZ"/>
              </w:rPr>
            </w:pPr>
          </w:p>
          <w:p w14:paraId="17DBEB0C"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b/>
                <w:sz w:val="20"/>
                <w:szCs w:val="20"/>
                <w:lang w:val="kk-KZ"/>
              </w:rPr>
              <w:t>2.</w:t>
            </w:r>
            <w:r w:rsidRPr="002F6665">
              <w:rPr>
                <w:rFonts w:ascii="Times New Roman" w:hAnsi="Times New Roman" w:cs="Times New Roman"/>
                <w:sz w:val="20"/>
                <w:szCs w:val="20"/>
                <w:lang w:val="kk-KZ"/>
              </w:rPr>
              <w:t xml:space="preserve"> «Жоба арқылы ұлттық құндылықтарды дәріптеу және функционалдық сауаттылықты дамыту жолдары» городской семинар , 13.03.26 (слушатель)</w:t>
            </w:r>
          </w:p>
          <w:p w14:paraId="6AD4E580" w14:textId="77777777" w:rsidR="004B5433" w:rsidRPr="002F6665" w:rsidRDefault="004B5433" w:rsidP="00824A47">
            <w:pPr>
              <w:rPr>
                <w:rFonts w:ascii="Times New Roman" w:hAnsi="Times New Roman" w:cs="Times New Roman"/>
                <w:b/>
                <w:sz w:val="20"/>
                <w:szCs w:val="20"/>
                <w:lang w:val="kk-KZ"/>
              </w:rPr>
            </w:pPr>
          </w:p>
          <w:p w14:paraId="04755DE8" w14:textId="77777777" w:rsidR="004B5433" w:rsidRPr="002F6665" w:rsidRDefault="004B5433" w:rsidP="00824A47">
            <w:pPr>
              <w:rPr>
                <w:rFonts w:ascii="Times New Roman" w:hAnsi="Times New Roman" w:cs="Times New Roman"/>
                <w:b/>
                <w:sz w:val="20"/>
                <w:szCs w:val="20"/>
                <w:lang w:val="kk-KZ"/>
              </w:rPr>
            </w:pPr>
            <w:r w:rsidRPr="002F6665">
              <w:rPr>
                <w:rFonts w:ascii="Times New Roman" w:hAnsi="Times New Roman" w:cs="Times New Roman"/>
                <w:b/>
                <w:sz w:val="20"/>
                <w:szCs w:val="20"/>
                <w:lang w:val="kk-KZ"/>
              </w:rPr>
              <w:t xml:space="preserve">3. </w:t>
            </w:r>
            <w:r w:rsidRPr="002F6665">
              <w:rPr>
                <w:rFonts w:ascii="Times New Roman" w:hAnsi="Times New Roman" w:cs="Times New Roman"/>
                <w:sz w:val="20"/>
                <w:szCs w:val="20"/>
                <w:lang w:val="kk-KZ"/>
              </w:rPr>
              <w:t>Республикалы</w:t>
            </w:r>
            <w:r w:rsidRPr="002F6665">
              <w:rPr>
                <w:rFonts w:ascii="Times New Roman" w:hAnsi="Times New Roman" w:cs="Times New Roman"/>
                <w:sz w:val="20"/>
                <w:szCs w:val="20"/>
                <w:lang w:val="kk-KZ"/>
              </w:rPr>
              <w:lastRenderedPageBreak/>
              <w:t>қ ғылыми-әдістемелік конференция STEAM тәсілі негізінде бастауыш сынып оқушыларының жаратылыстану-ғылыми сауаттылығын дамыту. 18.05.26 (участник- сертификат)</w:t>
            </w:r>
          </w:p>
        </w:tc>
        <w:tc>
          <w:tcPr>
            <w:tcW w:w="1600" w:type="dxa"/>
          </w:tcPr>
          <w:p w14:paraId="25A0513E"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lang w:val="kk-KZ"/>
              </w:rPr>
              <w:lastRenderedPageBreak/>
              <w:t>Совет Альтаир-3Ә кл</w:t>
            </w:r>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Ақылды</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жарқын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күшті</w:t>
            </w:r>
            <w:proofErr w:type="spellEnd"/>
            <w:r w:rsidRPr="002F6665">
              <w:rPr>
                <w:rFonts w:ascii="Times New Roman" w:hAnsi="Times New Roman" w:cs="Times New Roman"/>
                <w:sz w:val="20"/>
                <w:szCs w:val="20"/>
              </w:rPr>
              <w:t xml:space="preserve"> , </w:t>
            </w:r>
            <w:proofErr w:type="spellStart"/>
            <w:r w:rsidRPr="002F6665">
              <w:rPr>
                <w:rFonts w:ascii="Times New Roman" w:hAnsi="Times New Roman" w:cs="Times New Roman"/>
                <w:sz w:val="20"/>
                <w:szCs w:val="20"/>
              </w:rPr>
              <w:t>Математикалық</w:t>
            </w:r>
            <w:proofErr w:type="spellEnd"/>
            <w:r w:rsidRPr="002F6665">
              <w:rPr>
                <w:rFonts w:ascii="Times New Roman" w:hAnsi="Times New Roman" w:cs="Times New Roman"/>
                <w:sz w:val="20"/>
                <w:szCs w:val="20"/>
              </w:rPr>
              <w:t xml:space="preserve"> олимпиада-3 место</w:t>
            </w:r>
          </w:p>
        </w:tc>
        <w:tc>
          <w:tcPr>
            <w:tcW w:w="2162" w:type="dxa"/>
          </w:tcPr>
          <w:p w14:paraId="125987B3"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r w:rsidRPr="002F6665">
              <w:rPr>
                <w:sz w:val="20"/>
                <w:szCs w:val="20"/>
                <w:lang w:val="kk-KZ"/>
              </w:rPr>
              <w:t xml:space="preserve"> </w:t>
            </w:r>
            <w:r w:rsidRPr="002F6665">
              <w:rPr>
                <w:rFonts w:ascii="Times New Roman" w:hAnsi="Times New Roman" w:cs="Times New Roman"/>
                <w:sz w:val="20"/>
                <w:szCs w:val="20"/>
                <w:lang w:val="kk-KZ"/>
              </w:rPr>
              <w:t>«Инклюзивті білім беру жағдайында жұмыс істеу үшін педагогтердің кәсіби құзыреттіліктерін дамыту» 14.11.25, 80ч</w:t>
            </w:r>
          </w:p>
          <w:p w14:paraId="0FB79F25" w14:textId="77777777" w:rsidR="004B5433" w:rsidRPr="002F6665" w:rsidRDefault="004B5433" w:rsidP="00824A47">
            <w:pPr>
              <w:rPr>
                <w:rFonts w:ascii="Times New Roman" w:hAnsi="Times New Roman" w:cs="Times New Roman"/>
                <w:sz w:val="20"/>
                <w:szCs w:val="20"/>
              </w:rPr>
            </w:pPr>
          </w:p>
          <w:p w14:paraId="1260FC00"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2.«Эффективные методики обучения в начальном образовании», 80ч, сертификат 7027</w:t>
            </w:r>
          </w:p>
        </w:tc>
        <w:tc>
          <w:tcPr>
            <w:tcW w:w="2162" w:type="dxa"/>
          </w:tcPr>
          <w:p w14:paraId="2DB05043"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w:t>
            </w:r>
          </w:p>
        </w:tc>
      </w:tr>
      <w:tr w:rsidR="00E971AA" w:rsidRPr="002F6665" w14:paraId="2757C977" w14:textId="77777777" w:rsidTr="00824A47">
        <w:tc>
          <w:tcPr>
            <w:tcW w:w="458" w:type="dxa"/>
          </w:tcPr>
          <w:p w14:paraId="0FB61D2D"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5.</w:t>
            </w:r>
          </w:p>
        </w:tc>
        <w:tc>
          <w:tcPr>
            <w:tcW w:w="1696" w:type="dxa"/>
          </w:tcPr>
          <w:p w14:paraId="5889F667"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 xml:space="preserve">Ибраева Валерия </w:t>
            </w:r>
            <w:proofErr w:type="spellStart"/>
            <w:r w:rsidRPr="002F6665">
              <w:rPr>
                <w:rFonts w:ascii="Times New Roman" w:hAnsi="Times New Roman" w:cs="Times New Roman"/>
                <w:sz w:val="20"/>
                <w:szCs w:val="20"/>
              </w:rPr>
              <w:t>Раминовна</w:t>
            </w:r>
            <w:proofErr w:type="spellEnd"/>
          </w:p>
        </w:tc>
        <w:tc>
          <w:tcPr>
            <w:tcW w:w="381" w:type="dxa"/>
          </w:tcPr>
          <w:p w14:paraId="3FBEA9F4"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3</w:t>
            </w:r>
          </w:p>
        </w:tc>
        <w:tc>
          <w:tcPr>
            <w:tcW w:w="1707" w:type="dxa"/>
          </w:tcPr>
          <w:p w14:paraId="108ADBFF" w14:textId="77777777" w:rsidR="004B5433" w:rsidRPr="002F6665" w:rsidRDefault="004B5433" w:rsidP="00824A47">
            <w:pPr>
              <w:rPr>
                <w:rFonts w:ascii="Times New Roman" w:hAnsi="Times New Roman" w:cs="Times New Roman"/>
                <w:sz w:val="20"/>
                <w:szCs w:val="20"/>
                <w:lang w:val="en-US"/>
              </w:rPr>
            </w:pPr>
            <w:r w:rsidRPr="002F6665">
              <w:rPr>
                <w:rFonts w:ascii="Times New Roman" w:hAnsi="Times New Roman" w:cs="Times New Roman"/>
                <w:sz w:val="20"/>
                <w:szCs w:val="20"/>
                <w:lang w:val="en-US"/>
              </w:rPr>
              <w:t xml:space="preserve">1.Art and Music. Musical instruments 4A 18.11.2025 </w:t>
            </w:r>
            <w:proofErr w:type="spellStart"/>
            <w:r w:rsidRPr="002F6665">
              <w:rPr>
                <w:rFonts w:ascii="Times New Roman" w:hAnsi="Times New Roman" w:cs="Times New Roman"/>
                <w:sz w:val="20"/>
                <w:szCs w:val="20"/>
              </w:rPr>
              <w:t>Тайтолеуова</w:t>
            </w:r>
            <w:proofErr w:type="spellEnd"/>
            <w:r w:rsidRPr="002F6665">
              <w:rPr>
                <w:rFonts w:ascii="Times New Roman" w:hAnsi="Times New Roman" w:cs="Times New Roman"/>
                <w:sz w:val="20"/>
                <w:szCs w:val="20"/>
                <w:lang w:val="en-US"/>
              </w:rPr>
              <w:t xml:space="preserve"> </w:t>
            </w:r>
            <w:r w:rsidRPr="002F6665">
              <w:rPr>
                <w:rFonts w:ascii="Times New Roman" w:hAnsi="Times New Roman" w:cs="Times New Roman"/>
                <w:sz w:val="20"/>
                <w:szCs w:val="20"/>
              </w:rPr>
              <w:t>М</w:t>
            </w:r>
            <w:r w:rsidRPr="002F6665">
              <w:rPr>
                <w:rFonts w:ascii="Times New Roman" w:hAnsi="Times New Roman" w:cs="Times New Roman"/>
                <w:sz w:val="20"/>
                <w:szCs w:val="20"/>
                <w:lang w:val="en-US"/>
              </w:rPr>
              <w:t>.</w:t>
            </w:r>
            <w:r w:rsidRPr="002F6665">
              <w:rPr>
                <w:rFonts w:ascii="Times New Roman" w:hAnsi="Times New Roman" w:cs="Times New Roman"/>
                <w:sz w:val="20"/>
                <w:szCs w:val="20"/>
              </w:rPr>
              <w:t>З</w:t>
            </w:r>
            <w:r w:rsidRPr="002F6665">
              <w:rPr>
                <w:rFonts w:ascii="Times New Roman" w:hAnsi="Times New Roman" w:cs="Times New Roman"/>
                <w:sz w:val="20"/>
                <w:szCs w:val="20"/>
                <w:lang w:val="en-US"/>
              </w:rPr>
              <w:t>.</w:t>
            </w:r>
          </w:p>
          <w:p w14:paraId="3A267DC2" w14:textId="77777777" w:rsidR="004B5433" w:rsidRPr="002F6665" w:rsidRDefault="004B5433" w:rsidP="00824A47">
            <w:pPr>
              <w:rPr>
                <w:rFonts w:ascii="Times New Roman" w:hAnsi="Times New Roman" w:cs="Times New Roman"/>
                <w:sz w:val="20"/>
                <w:szCs w:val="20"/>
                <w:lang w:val="en-US"/>
              </w:rPr>
            </w:pPr>
          </w:p>
          <w:p w14:paraId="71B35730" w14:textId="77777777" w:rsidR="004B5433" w:rsidRPr="002F6665" w:rsidRDefault="004B5433" w:rsidP="00824A47">
            <w:pPr>
              <w:rPr>
                <w:rFonts w:ascii="Times New Roman" w:hAnsi="Times New Roman" w:cs="Times New Roman"/>
                <w:sz w:val="20"/>
                <w:szCs w:val="20"/>
                <w:lang w:val="en-US"/>
              </w:rPr>
            </w:pPr>
            <w:r w:rsidRPr="002F6665">
              <w:rPr>
                <w:rFonts w:ascii="Times New Roman" w:hAnsi="Times New Roman" w:cs="Times New Roman"/>
                <w:sz w:val="20"/>
                <w:szCs w:val="20"/>
                <w:lang w:val="en-US"/>
              </w:rPr>
              <w:t>2.Daily meals 4</w:t>
            </w:r>
            <w:r w:rsidRPr="002F6665">
              <w:rPr>
                <w:rFonts w:ascii="Times New Roman" w:hAnsi="Times New Roman" w:cs="Times New Roman"/>
                <w:sz w:val="20"/>
                <w:szCs w:val="20"/>
              </w:rPr>
              <w:t>Б</w:t>
            </w:r>
            <w:r w:rsidRPr="002F6665">
              <w:rPr>
                <w:rFonts w:ascii="Times New Roman" w:hAnsi="Times New Roman" w:cs="Times New Roman"/>
                <w:sz w:val="20"/>
                <w:szCs w:val="20"/>
                <w:lang w:val="en-US"/>
              </w:rPr>
              <w:t xml:space="preserve"> 22.01.2026 </w:t>
            </w:r>
            <w:r w:rsidRPr="002F6665">
              <w:rPr>
                <w:rFonts w:ascii="Times New Roman" w:hAnsi="Times New Roman" w:cs="Times New Roman"/>
                <w:sz w:val="20"/>
                <w:szCs w:val="20"/>
              </w:rPr>
              <w:t>Шиллер</w:t>
            </w:r>
            <w:r w:rsidRPr="002F6665">
              <w:rPr>
                <w:rFonts w:ascii="Times New Roman" w:hAnsi="Times New Roman" w:cs="Times New Roman"/>
                <w:sz w:val="20"/>
                <w:szCs w:val="20"/>
                <w:lang w:val="en-US"/>
              </w:rPr>
              <w:t xml:space="preserve"> </w:t>
            </w:r>
            <w:r w:rsidRPr="002F6665">
              <w:rPr>
                <w:rFonts w:ascii="Times New Roman" w:hAnsi="Times New Roman" w:cs="Times New Roman"/>
                <w:sz w:val="20"/>
                <w:szCs w:val="20"/>
              </w:rPr>
              <w:t>Н</w:t>
            </w:r>
            <w:r w:rsidRPr="002F6665">
              <w:rPr>
                <w:rFonts w:ascii="Times New Roman" w:hAnsi="Times New Roman" w:cs="Times New Roman"/>
                <w:sz w:val="20"/>
                <w:szCs w:val="20"/>
                <w:lang w:val="en-US"/>
              </w:rPr>
              <w:t>.</w:t>
            </w:r>
            <w:r w:rsidRPr="002F6665">
              <w:rPr>
                <w:rFonts w:ascii="Times New Roman" w:hAnsi="Times New Roman" w:cs="Times New Roman"/>
                <w:sz w:val="20"/>
                <w:szCs w:val="20"/>
              </w:rPr>
              <w:t>В</w:t>
            </w:r>
            <w:r w:rsidRPr="002F6665">
              <w:rPr>
                <w:rFonts w:ascii="Times New Roman" w:hAnsi="Times New Roman" w:cs="Times New Roman"/>
                <w:sz w:val="20"/>
                <w:szCs w:val="20"/>
                <w:lang w:val="en-US"/>
              </w:rPr>
              <w:t xml:space="preserve">. </w:t>
            </w:r>
          </w:p>
          <w:p w14:paraId="0824B2DE" w14:textId="77777777" w:rsidR="004B5433" w:rsidRPr="002F6665" w:rsidRDefault="004B5433" w:rsidP="00824A47">
            <w:pPr>
              <w:rPr>
                <w:rFonts w:ascii="Times New Roman" w:hAnsi="Times New Roman" w:cs="Times New Roman"/>
                <w:sz w:val="20"/>
                <w:szCs w:val="20"/>
                <w:lang w:val="en-US"/>
              </w:rPr>
            </w:pPr>
          </w:p>
          <w:p w14:paraId="02EEADD1"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 xml:space="preserve">3.Nouns: </w:t>
            </w:r>
            <w:proofErr w:type="spellStart"/>
            <w:r w:rsidRPr="002F6665">
              <w:rPr>
                <w:rFonts w:ascii="Times New Roman" w:hAnsi="Times New Roman" w:cs="Times New Roman"/>
                <w:sz w:val="20"/>
                <w:szCs w:val="20"/>
              </w:rPr>
              <w:t>art</w:t>
            </w:r>
            <w:proofErr w:type="spellEnd"/>
            <w:r w:rsidRPr="002F6665">
              <w:rPr>
                <w:rFonts w:ascii="Times New Roman" w:hAnsi="Times New Roman" w:cs="Times New Roman"/>
                <w:sz w:val="20"/>
                <w:szCs w:val="20"/>
              </w:rPr>
              <w:t xml:space="preserve"> 8Г 03.02.2026 Сыздыкова </w:t>
            </w:r>
            <w:proofErr w:type="gramStart"/>
            <w:r w:rsidRPr="002F6665">
              <w:rPr>
                <w:rFonts w:ascii="Times New Roman" w:hAnsi="Times New Roman" w:cs="Times New Roman"/>
                <w:sz w:val="20"/>
                <w:szCs w:val="20"/>
              </w:rPr>
              <w:t>Г.Б</w:t>
            </w:r>
            <w:proofErr w:type="gramEnd"/>
          </w:p>
        </w:tc>
        <w:tc>
          <w:tcPr>
            <w:tcW w:w="326" w:type="dxa"/>
          </w:tcPr>
          <w:p w14:paraId="198EE320"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4</w:t>
            </w:r>
          </w:p>
        </w:tc>
        <w:tc>
          <w:tcPr>
            <w:tcW w:w="1906" w:type="dxa"/>
          </w:tcPr>
          <w:p w14:paraId="19ABFEF3" w14:textId="77777777" w:rsidR="004B5433" w:rsidRPr="002F6665" w:rsidRDefault="004B5433" w:rsidP="00824A47">
            <w:pPr>
              <w:rPr>
                <w:rFonts w:ascii="Times New Roman" w:hAnsi="Times New Roman" w:cs="Times New Roman"/>
                <w:sz w:val="20"/>
                <w:szCs w:val="20"/>
                <w:lang w:val="en-US"/>
              </w:rPr>
            </w:pPr>
            <w:r w:rsidRPr="002F6665">
              <w:rPr>
                <w:rFonts w:ascii="Times New Roman" w:hAnsi="Times New Roman" w:cs="Times New Roman"/>
                <w:sz w:val="20"/>
                <w:szCs w:val="20"/>
                <w:lang w:val="en-US"/>
              </w:rPr>
              <w:t>1.My family and friends 4</w:t>
            </w:r>
            <w:r w:rsidRPr="002F6665">
              <w:rPr>
                <w:rFonts w:ascii="Times New Roman" w:hAnsi="Times New Roman" w:cs="Times New Roman"/>
                <w:sz w:val="20"/>
                <w:szCs w:val="20"/>
              </w:rPr>
              <w:t>г</w:t>
            </w:r>
            <w:r w:rsidRPr="002F6665">
              <w:rPr>
                <w:rFonts w:ascii="Times New Roman" w:hAnsi="Times New Roman" w:cs="Times New Roman"/>
                <w:sz w:val="20"/>
                <w:szCs w:val="20"/>
                <w:lang w:val="en-US"/>
              </w:rPr>
              <w:t xml:space="preserve"> 29.09.2025</w:t>
            </w:r>
          </w:p>
          <w:p w14:paraId="76605CDB" w14:textId="77777777" w:rsidR="004B5433" w:rsidRPr="002F6665" w:rsidRDefault="004B5433" w:rsidP="00824A47">
            <w:pPr>
              <w:rPr>
                <w:rFonts w:ascii="Times New Roman" w:hAnsi="Times New Roman" w:cs="Times New Roman"/>
                <w:sz w:val="20"/>
                <w:szCs w:val="20"/>
                <w:lang w:val="en-US"/>
              </w:rPr>
            </w:pPr>
          </w:p>
          <w:p w14:paraId="69D740AE" w14:textId="77777777" w:rsidR="004B5433" w:rsidRPr="002F6665" w:rsidRDefault="004B5433" w:rsidP="00824A47">
            <w:pPr>
              <w:rPr>
                <w:rFonts w:ascii="Times New Roman" w:hAnsi="Times New Roman" w:cs="Times New Roman"/>
                <w:sz w:val="20"/>
                <w:szCs w:val="20"/>
                <w:lang w:val="en-US"/>
              </w:rPr>
            </w:pPr>
            <w:r w:rsidRPr="002F6665">
              <w:rPr>
                <w:rFonts w:ascii="Times New Roman" w:hAnsi="Times New Roman" w:cs="Times New Roman"/>
                <w:sz w:val="20"/>
                <w:szCs w:val="20"/>
                <w:lang w:val="en-US"/>
              </w:rPr>
              <w:t>2.My family. Project 5</w:t>
            </w:r>
            <w:r w:rsidRPr="002F6665">
              <w:rPr>
                <w:rFonts w:ascii="Times New Roman" w:hAnsi="Times New Roman" w:cs="Times New Roman"/>
                <w:sz w:val="20"/>
                <w:szCs w:val="20"/>
              </w:rPr>
              <w:t>е</w:t>
            </w:r>
            <w:r w:rsidRPr="002F6665">
              <w:rPr>
                <w:rFonts w:ascii="Times New Roman" w:hAnsi="Times New Roman" w:cs="Times New Roman"/>
                <w:sz w:val="20"/>
                <w:szCs w:val="20"/>
                <w:lang w:val="en-US"/>
              </w:rPr>
              <w:t xml:space="preserve"> 15.10.2025</w:t>
            </w:r>
          </w:p>
          <w:p w14:paraId="01D94E9F" w14:textId="77777777" w:rsidR="004B5433" w:rsidRPr="002F6665" w:rsidRDefault="004B5433" w:rsidP="00824A47">
            <w:pPr>
              <w:rPr>
                <w:rFonts w:ascii="Times New Roman" w:hAnsi="Times New Roman" w:cs="Times New Roman"/>
                <w:sz w:val="20"/>
                <w:szCs w:val="20"/>
                <w:lang w:val="en-US"/>
              </w:rPr>
            </w:pPr>
          </w:p>
          <w:p w14:paraId="08A9E376" w14:textId="77777777" w:rsidR="004B5433" w:rsidRPr="002F6665" w:rsidRDefault="004B5433" w:rsidP="00824A47">
            <w:pPr>
              <w:rPr>
                <w:rFonts w:ascii="Times New Roman" w:hAnsi="Times New Roman" w:cs="Times New Roman"/>
                <w:sz w:val="20"/>
                <w:szCs w:val="20"/>
                <w:lang w:val="en-US"/>
              </w:rPr>
            </w:pPr>
            <w:r w:rsidRPr="002F6665">
              <w:rPr>
                <w:rFonts w:ascii="Times New Roman" w:hAnsi="Times New Roman" w:cs="Times New Roman"/>
                <w:sz w:val="20"/>
                <w:szCs w:val="20"/>
                <w:lang w:val="en-US"/>
              </w:rPr>
              <w:t>3.International festivals 5</w:t>
            </w:r>
            <w:r w:rsidRPr="002F6665">
              <w:rPr>
                <w:rFonts w:ascii="Times New Roman" w:hAnsi="Times New Roman" w:cs="Times New Roman"/>
                <w:sz w:val="20"/>
                <w:szCs w:val="20"/>
              </w:rPr>
              <w:t>д</w:t>
            </w:r>
            <w:r w:rsidRPr="002F6665">
              <w:rPr>
                <w:rFonts w:ascii="Times New Roman" w:hAnsi="Times New Roman" w:cs="Times New Roman"/>
                <w:sz w:val="20"/>
                <w:szCs w:val="20"/>
                <w:lang w:val="en-US"/>
              </w:rPr>
              <w:t xml:space="preserve"> 06.11.2025 </w:t>
            </w:r>
          </w:p>
          <w:p w14:paraId="7887D419" w14:textId="77777777" w:rsidR="004B5433" w:rsidRPr="002F6665" w:rsidRDefault="004B5433" w:rsidP="00824A47">
            <w:pPr>
              <w:rPr>
                <w:rFonts w:ascii="Times New Roman" w:hAnsi="Times New Roman" w:cs="Times New Roman"/>
                <w:sz w:val="20"/>
                <w:szCs w:val="20"/>
                <w:lang w:val="en-US"/>
              </w:rPr>
            </w:pPr>
          </w:p>
          <w:p w14:paraId="0DE0B6B1" w14:textId="77777777" w:rsidR="004B5433" w:rsidRPr="002F6665" w:rsidRDefault="004B5433" w:rsidP="00824A47">
            <w:pPr>
              <w:rPr>
                <w:rFonts w:ascii="Times New Roman" w:hAnsi="Times New Roman" w:cs="Times New Roman"/>
                <w:sz w:val="20"/>
                <w:szCs w:val="20"/>
                <w:lang w:val="en-US"/>
              </w:rPr>
            </w:pPr>
          </w:p>
          <w:p w14:paraId="00CD52FC" w14:textId="77777777" w:rsidR="004B5433" w:rsidRPr="002F6665" w:rsidRDefault="004B5433" w:rsidP="00824A47">
            <w:pPr>
              <w:rPr>
                <w:rFonts w:ascii="Times New Roman" w:hAnsi="Times New Roman" w:cs="Times New Roman"/>
                <w:sz w:val="20"/>
                <w:szCs w:val="20"/>
                <w:lang w:val="en-US"/>
              </w:rPr>
            </w:pPr>
            <w:r w:rsidRPr="002F6665">
              <w:rPr>
                <w:rFonts w:ascii="Times New Roman" w:hAnsi="Times New Roman" w:cs="Times New Roman"/>
                <w:sz w:val="20"/>
                <w:szCs w:val="20"/>
                <w:lang w:val="en-US"/>
              </w:rPr>
              <w:t>4.Language Focus: Past Simple 5</w:t>
            </w:r>
            <w:r w:rsidRPr="002F6665">
              <w:rPr>
                <w:rFonts w:ascii="Times New Roman" w:hAnsi="Times New Roman" w:cs="Times New Roman"/>
                <w:sz w:val="20"/>
                <w:szCs w:val="20"/>
              </w:rPr>
              <w:t>А</w:t>
            </w:r>
            <w:r w:rsidRPr="002F6665">
              <w:rPr>
                <w:rFonts w:ascii="Times New Roman" w:hAnsi="Times New Roman" w:cs="Times New Roman"/>
                <w:sz w:val="20"/>
                <w:szCs w:val="20"/>
                <w:lang w:val="en-US"/>
              </w:rPr>
              <w:t xml:space="preserve"> 29.01.2026 </w:t>
            </w:r>
          </w:p>
        </w:tc>
        <w:tc>
          <w:tcPr>
            <w:tcW w:w="2162" w:type="dxa"/>
          </w:tcPr>
          <w:p w14:paraId="5FF5473D"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en-US"/>
              </w:rPr>
              <w:t>1.</w:t>
            </w:r>
            <w:r w:rsidRPr="002F6665">
              <w:rPr>
                <w:rFonts w:ascii="Times New Roman" w:hAnsi="Times New Roman" w:cs="Times New Roman"/>
                <w:sz w:val="20"/>
                <w:szCs w:val="20"/>
                <w:lang w:val="kk-KZ"/>
              </w:rPr>
              <w:t>«Мектепішілік бақылау проблемалар мен тәуекелдер бойынша басқарушылық шешімдер матрицасы»өқалалық семинар (участник)</w:t>
            </w:r>
          </w:p>
          <w:p w14:paraId="5FBAEA1E" w14:textId="77777777" w:rsidR="004B5433" w:rsidRPr="002F6665" w:rsidRDefault="004B5433" w:rsidP="00824A47">
            <w:pPr>
              <w:rPr>
                <w:rFonts w:ascii="Times New Roman" w:hAnsi="Times New Roman" w:cs="Times New Roman"/>
                <w:b/>
                <w:sz w:val="20"/>
                <w:szCs w:val="20"/>
                <w:lang w:val="kk-KZ"/>
              </w:rPr>
            </w:pPr>
          </w:p>
          <w:p w14:paraId="20B468FA" w14:textId="77777777" w:rsidR="004B5433" w:rsidRPr="002F6665" w:rsidRDefault="004B5433" w:rsidP="00824A47">
            <w:pPr>
              <w:rPr>
                <w:rFonts w:ascii="Times New Roman" w:hAnsi="Times New Roman" w:cs="Times New Roman"/>
                <w:b/>
                <w:sz w:val="20"/>
                <w:szCs w:val="20"/>
                <w:lang w:val="kk-KZ"/>
              </w:rPr>
            </w:pPr>
            <w:r w:rsidRPr="002F6665">
              <w:rPr>
                <w:rFonts w:ascii="Times New Roman" w:hAnsi="Times New Roman" w:cs="Times New Roman"/>
                <w:b/>
                <w:sz w:val="20"/>
                <w:szCs w:val="20"/>
                <w:lang w:val="kk-KZ"/>
              </w:rPr>
              <w:t xml:space="preserve">2. </w:t>
            </w:r>
            <w:r w:rsidRPr="002F6665">
              <w:rPr>
                <w:rFonts w:ascii="Times New Roman" w:hAnsi="Times New Roman" w:cs="Times New Roman"/>
                <w:sz w:val="20"/>
                <w:szCs w:val="20"/>
                <w:lang w:val="kk-KZ"/>
              </w:rPr>
              <w:t>«Молодой специалист-2026»- школьный конкурс молодых педагогов-1 место</w:t>
            </w:r>
          </w:p>
        </w:tc>
        <w:tc>
          <w:tcPr>
            <w:tcW w:w="1600" w:type="dxa"/>
          </w:tcPr>
          <w:p w14:paraId="442BFDC3" w14:textId="77777777" w:rsidR="004B5433" w:rsidRPr="002F6665" w:rsidRDefault="004B5433" w:rsidP="00824A47">
            <w:pPr>
              <w:rPr>
                <w:rFonts w:ascii="Times New Roman" w:hAnsi="Times New Roman" w:cs="Times New Roman"/>
                <w:b/>
                <w:sz w:val="20"/>
                <w:szCs w:val="20"/>
                <w:lang w:val="kk-KZ"/>
              </w:rPr>
            </w:pPr>
            <w:r w:rsidRPr="002F6665">
              <w:rPr>
                <w:rFonts w:ascii="Times New Roman" w:hAnsi="Times New Roman" w:cs="Times New Roman"/>
                <w:sz w:val="20"/>
                <w:szCs w:val="20"/>
                <w:lang w:val="kk-KZ"/>
              </w:rPr>
              <w:t>1</w:t>
            </w:r>
            <w:r w:rsidRPr="002F6665">
              <w:rPr>
                <w:rFonts w:ascii="Times New Roman" w:hAnsi="Times New Roman" w:cs="Times New Roman"/>
                <w:b/>
                <w:sz w:val="20"/>
                <w:szCs w:val="20"/>
                <w:lang w:val="kk-KZ"/>
              </w:rPr>
              <w:t>. Боронин Александр анг.яз</w:t>
            </w:r>
          </w:p>
          <w:p w14:paraId="66B2EB7E" w14:textId="77777777" w:rsidR="004B5433" w:rsidRPr="002F6665" w:rsidRDefault="004B5433" w:rsidP="00824A47">
            <w:pPr>
              <w:rPr>
                <w:rFonts w:ascii="Times New Roman" w:hAnsi="Times New Roman" w:cs="Times New Roman"/>
                <w:b/>
                <w:bCs/>
                <w:sz w:val="20"/>
                <w:szCs w:val="20"/>
                <w:lang w:val="kk-KZ"/>
              </w:rPr>
            </w:pPr>
            <w:r w:rsidRPr="002F6665">
              <w:rPr>
                <w:rFonts w:ascii="Times New Roman" w:hAnsi="Times New Roman" w:cs="Times New Roman"/>
                <w:sz w:val="20"/>
                <w:szCs w:val="20"/>
                <w:lang w:val="kk-KZ"/>
              </w:rPr>
              <w:t>Қашықтықтан өтетін жалпы білім беретін пәндер бойынша 5-11 сынып оқушыларына арналған «Шың» олимпиадасының жүлдегері 4-25.12. 2025</w:t>
            </w:r>
          </w:p>
          <w:p w14:paraId="79012FD0"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Сертификат</w:t>
            </w:r>
          </w:p>
          <w:p w14:paraId="3D94461C" w14:textId="77777777" w:rsidR="004B5433" w:rsidRPr="002F6665" w:rsidRDefault="004B5433" w:rsidP="00824A47">
            <w:pPr>
              <w:rPr>
                <w:rFonts w:ascii="Times New Roman" w:hAnsi="Times New Roman" w:cs="Times New Roman"/>
                <w:sz w:val="20"/>
                <w:szCs w:val="20"/>
                <w:lang w:val="kk-KZ"/>
              </w:rPr>
            </w:pPr>
          </w:p>
          <w:p w14:paraId="7C526A46" w14:textId="77777777" w:rsidR="004B5433" w:rsidRPr="002F6665" w:rsidRDefault="004B5433" w:rsidP="00824A47">
            <w:pPr>
              <w:rPr>
                <w:rFonts w:ascii="Times New Roman" w:hAnsi="Times New Roman" w:cs="Times New Roman"/>
                <w:b/>
                <w:sz w:val="20"/>
                <w:szCs w:val="20"/>
                <w:lang w:val="kk-KZ"/>
              </w:rPr>
            </w:pPr>
            <w:r w:rsidRPr="002F6665">
              <w:rPr>
                <w:rFonts w:ascii="Times New Roman" w:hAnsi="Times New Roman" w:cs="Times New Roman"/>
                <w:sz w:val="20"/>
                <w:szCs w:val="20"/>
                <w:lang w:val="kk-KZ"/>
              </w:rPr>
              <w:t xml:space="preserve">2. </w:t>
            </w:r>
            <w:r w:rsidRPr="002F6665">
              <w:rPr>
                <w:rFonts w:ascii="Times New Roman" w:hAnsi="Times New Roman" w:cs="Times New Roman"/>
                <w:b/>
                <w:sz w:val="20"/>
                <w:szCs w:val="20"/>
                <w:lang w:val="kk-KZ"/>
              </w:rPr>
              <w:t>Даужан Рамина- анг.яз</w:t>
            </w:r>
          </w:p>
          <w:p w14:paraId="00C3F1ED" w14:textId="77777777" w:rsidR="004B5433" w:rsidRPr="002F6665" w:rsidRDefault="004B5433" w:rsidP="00824A47">
            <w:pPr>
              <w:rPr>
                <w:rFonts w:ascii="Times New Roman" w:hAnsi="Times New Roman" w:cs="Times New Roman"/>
                <w:b/>
                <w:bCs/>
                <w:sz w:val="20"/>
                <w:szCs w:val="20"/>
                <w:lang w:val="kk-KZ"/>
              </w:rPr>
            </w:pPr>
            <w:r w:rsidRPr="002F6665">
              <w:rPr>
                <w:rFonts w:ascii="Times New Roman" w:hAnsi="Times New Roman" w:cs="Times New Roman"/>
                <w:sz w:val="20"/>
                <w:szCs w:val="20"/>
                <w:lang w:val="kk-KZ"/>
              </w:rPr>
              <w:t xml:space="preserve">Қашықтықтан өтетін жалпы білім беретін пәндер бойынша 5-11 сынып оқушыларына арналған «Шың» олимпиадасының жүлдегері </w:t>
            </w:r>
            <w:r w:rsidRPr="002F6665">
              <w:rPr>
                <w:rFonts w:ascii="Times New Roman" w:hAnsi="Times New Roman" w:cs="Times New Roman"/>
                <w:sz w:val="20"/>
                <w:szCs w:val="20"/>
                <w:lang w:val="kk-KZ"/>
              </w:rPr>
              <w:lastRenderedPageBreak/>
              <w:t>сертификат</w:t>
            </w:r>
          </w:p>
          <w:p w14:paraId="7824B330"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4-25.12. 2025</w:t>
            </w:r>
          </w:p>
          <w:p w14:paraId="32FB2B15" w14:textId="77777777" w:rsidR="004B5433" w:rsidRPr="002F6665" w:rsidRDefault="004B5433" w:rsidP="00824A47">
            <w:pPr>
              <w:rPr>
                <w:rFonts w:ascii="Times New Roman" w:hAnsi="Times New Roman" w:cs="Times New Roman"/>
                <w:b/>
                <w:bCs/>
                <w:sz w:val="20"/>
                <w:szCs w:val="20"/>
                <w:lang w:val="kk-KZ"/>
              </w:rPr>
            </w:pPr>
          </w:p>
          <w:p w14:paraId="68B08032" w14:textId="77777777" w:rsidR="004B5433" w:rsidRPr="002F6665" w:rsidRDefault="004B5433" w:rsidP="00824A47">
            <w:pP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3.</w:t>
            </w:r>
            <w:r w:rsidRPr="002F6665">
              <w:rPr>
                <w:sz w:val="20"/>
                <w:szCs w:val="20"/>
                <w:lang w:val="kk-KZ"/>
              </w:rPr>
              <w:t xml:space="preserve"> </w:t>
            </w:r>
            <w:r w:rsidRPr="002F6665">
              <w:rPr>
                <w:rFonts w:ascii="Times New Roman" w:hAnsi="Times New Roman" w:cs="Times New Roman"/>
                <w:b/>
                <w:bCs/>
                <w:sz w:val="20"/>
                <w:szCs w:val="20"/>
                <w:lang w:val="kk-KZ"/>
              </w:rPr>
              <w:t>Муканов Аян</w:t>
            </w:r>
          </w:p>
          <w:p w14:paraId="5632E783" w14:textId="77777777" w:rsidR="004B5433" w:rsidRPr="002F6665" w:rsidRDefault="004B5433" w:rsidP="00824A47">
            <w:pP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Анг. язык</w:t>
            </w:r>
          </w:p>
          <w:p w14:paraId="79E87543" w14:textId="77777777" w:rsidR="004B5433" w:rsidRPr="002F6665" w:rsidRDefault="004B5433" w:rsidP="00824A47">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Қашықтықтан өтетін жалпы білім беретін пәндер бойынша 5-11 сынып оқушыларына арналған «Шың» олимпиадасының жүлдегері, Диплом</w:t>
            </w:r>
          </w:p>
          <w:p w14:paraId="65E78206" w14:textId="77777777" w:rsidR="004B5433" w:rsidRPr="002F6665" w:rsidRDefault="004B5433" w:rsidP="00824A47">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место</w:t>
            </w:r>
          </w:p>
          <w:p w14:paraId="7D741597" w14:textId="77777777" w:rsidR="004B5433" w:rsidRPr="002F6665" w:rsidRDefault="004B5433" w:rsidP="00824A47">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4-25.12. 2025</w:t>
            </w:r>
          </w:p>
          <w:p w14:paraId="696D33E5" w14:textId="77777777" w:rsidR="004B5433" w:rsidRPr="002F6665" w:rsidRDefault="004B5433" w:rsidP="00824A47">
            <w:pPr>
              <w:rPr>
                <w:rFonts w:ascii="Times New Roman" w:hAnsi="Times New Roman" w:cs="Times New Roman"/>
                <w:b/>
                <w:bCs/>
                <w:sz w:val="20"/>
                <w:szCs w:val="20"/>
                <w:lang w:val="kk-KZ"/>
              </w:rPr>
            </w:pPr>
          </w:p>
          <w:p w14:paraId="1D6CC3B7" w14:textId="77777777" w:rsidR="004B5433" w:rsidRPr="002F6665" w:rsidRDefault="004B5433" w:rsidP="00824A47">
            <w:pP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4.</w:t>
            </w:r>
            <w:r w:rsidRPr="002F6665">
              <w:rPr>
                <w:b/>
                <w:sz w:val="20"/>
                <w:szCs w:val="20"/>
              </w:rPr>
              <w:t xml:space="preserve"> </w:t>
            </w:r>
            <w:r w:rsidRPr="002F6665">
              <w:rPr>
                <w:rFonts w:ascii="Times New Roman" w:hAnsi="Times New Roman" w:cs="Times New Roman"/>
                <w:b/>
                <w:bCs/>
                <w:sz w:val="20"/>
                <w:szCs w:val="20"/>
                <w:lang w:val="kk-KZ"/>
              </w:rPr>
              <w:t>Никушин Денис</w:t>
            </w:r>
          </w:p>
          <w:p w14:paraId="709D100E" w14:textId="77777777" w:rsidR="004B5433" w:rsidRPr="002F6665" w:rsidRDefault="004B5433" w:rsidP="00824A47">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Английский язык ,Jas Erudit Астана Дарыны</w:t>
            </w:r>
          </w:p>
          <w:p w14:paraId="547DDB5A" w14:textId="77777777" w:rsidR="004B5433" w:rsidRPr="002F6665" w:rsidRDefault="004B5433" w:rsidP="00824A47">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Диплом</w:t>
            </w:r>
          </w:p>
          <w:p w14:paraId="7B54E5AE" w14:textId="77777777" w:rsidR="004B5433" w:rsidRPr="002F6665" w:rsidRDefault="004B5433" w:rsidP="00824A47">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место, 04.04.2026</w:t>
            </w:r>
          </w:p>
        </w:tc>
        <w:tc>
          <w:tcPr>
            <w:tcW w:w="2162" w:type="dxa"/>
          </w:tcPr>
          <w:p w14:paraId="02FC4A30"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b/>
                <w:sz w:val="20"/>
                <w:szCs w:val="20"/>
                <w:lang w:val="kk-KZ"/>
              </w:rPr>
              <w:lastRenderedPageBreak/>
              <w:t>1</w:t>
            </w:r>
            <w:r w:rsidRPr="002F6665">
              <w:rPr>
                <w:rFonts w:ascii="Times New Roman" w:hAnsi="Times New Roman" w:cs="Times New Roman"/>
                <w:sz w:val="20"/>
                <w:szCs w:val="20"/>
                <w:lang w:val="kk-KZ"/>
              </w:rPr>
              <w:t xml:space="preserve"> «Мышление роста педагога: обучение, которое открывает потенциал» №305</w:t>
            </w:r>
          </w:p>
          <w:p w14:paraId="23B6BE39"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80ч (30.01.2026-16.02.2026),</w:t>
            </w:r>
          </w:p>
          <w:p w14:paraId="34AC5FAF" w14:textId="77777777" w:rsidR="004B5433" w:rsidRPr="002F6665" w:rsidRDefault="004B5433" w:rsidP="00824A47">
            <w:pPr>
              <w:rPr>
                <w:rFonts w:ascii="Times New Roman" w:hAnsi="Times New Roman" w:cs="Times New Roman"/>
                <w:b/>
                <w:sz w:val="20"/>
                <w:szCs w:val="20"/>
                <w:lang w:val="kk-KZ"/>
              </w:rPr>
            </w:pPr>
          </w:p>
          <w:p w14:paraId="53DF9849"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b/>
                <w:sz w:val="20"/>
                <w:szCs w:val="20"/>
                <w:lang w:val="kk-KZ"/>
              </w:rPr>
              <w:t>2.</w:t>
            </w:r>
            <w:r w:rsidRPr="002F6665">
              <w:rPr>
                <w:sz w:val="20"/>
                <w:szCs w:val="20"/>
              </w:rPr>
              <w:t xml:space="preserve"> </w:t>
            </w:r>
            <w:r w:rsidRPr="002F6665">
              <w:rPr>
                <w:rFonts w:ascii="Times New Roman" w:hAnsi="Times New Roman" w:cs="Times New Roman"/>
                <w:sz w:val="20"/>
                <w:szCs w:val="20"/>
                <w:lang w:val="kk-KZ"/>
              </w:rPr>
              <w:t>Развитие профессиональных компетенций педагогов для работы в инклюзивной образовательной среде,  80ч,</w:t>
            </w:r>
          </w:p>
          <w:p w14:paraId="43E20EF2"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№6995</w:t>
            </w:r>
          </w:p>
          <w:p w14:paraId="52643F5E"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(17.04.2026)</w:t>
            </w:r>
          </w:p>
        </w:tc>
        <w:tc>
          <w:tcPr>
            <w:tcW w:w="2162" w:type="dxa"/>
          </w:tcPr>
          <w:p w14:paraId="6ADFD0BD"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w:t>
            </w:r>
          </w:p>
        </w:tc>
      </w:tr>
      <w:tr w:rsidR="00E971AA" w:rsidRPr="002F6665" w14:paraId="41B20C8D" w14:textId="77777777" w:rsidTr="00824A47">
        <w:tc>
          <w:tcPr>
            <w:tcW w:w="458" w:type="dxa"/>
          </w:tcPr>
          <w:p w14:paraId="6DD895CC"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6.</w:t>
            </w:r>
          </w:p>
        </w:tc>
        <w:tc>
          <w:tcPr>
            <w:tcW w:w="1696" w:type="dxa"/>
          </w:tcPr>
          <w:p w14:paraId="28F79C76"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 xml:space="preserve">Сыздыкова Гульшат </w:t>
            </w:r>
            <w:proofErr w:type="spellStart"/>
            <w:r w:rsidRPr="002F6665">
              <w:rPr>
                <w:rFonts w:ascii="Times New Roman" w:hAnsi="Times New Roman" w:cs="Times New Roman"/>
                <w:sz w:val="20"/>
                <w:szCs w:val="20"/>
              </w:rPr>
              <w:t>Болатовна</w:t>
            </w:r>
            <w:proofErr w:type="spellEnd"/>
          </w:p>
        </w:tc>
        <w:tc>
          <w:tcPr>
            <w:tcW w:w="381" w:type="dxa"/>
          </w:tcPr>
          <w:p w14:paraId="3E3A1D54" w14:textId="77777777" w:rsidR="004B5433" w:rsidRPr="002F6665" w:rsidRDefault="004B5433" w:rsidP="00824A47">
            <w:pPr>
              <w:rPr>
                <w:rFonts w:ascii="Times New Roman" w:hAnsi="Times New Roman" w:cs="Times New Roman"/>
                <w:sz w:val="20"/>
                <w:szCs w:val="20"/>
              </w:rPr>
            </w:pPr>
          </w:p>
        </w:tc>
        <w:tc>
          <w:tcPr>
            <w:tcW w:w="1707" w:type="dxa"/>
          </w:tcPr>
          <w:p w14:paraId="5683FDC6" w14:textId="77777777" w:rsidR="004B5433" w:rsidRPr="002F6665" w:rsidRDefault="004B5433" w:rsidP="00824A47">
            <w:pPr>
              <w:rPr>
                <w:rFonts w:ascii="Times New Roman" w:hAnsi="Times New Roman" w:cs="Times New Roman"/>
                <w:sz w:val="20"/>
                <w:szCs w:val="20"/>
                <w:lang w:val="en-US"/>
              </w:rPr>
            </w:pPr>
            <w:r w:rsidRPr="002F6665">
              <w:rPr>
                <w:rFonts w:ascii="Times New Roman" w:hAnsi="Times New Roman" w:cs="Times New Roman"/>
                <w:sz w:val="20"/>
                <w:szCs w:val="20"/>
                <w:lang w:val="en-US"/>
              </w:rPr>
              <w:t xml:space="preserve">1.The Transports of future 8 </w:t>
            </w:r>
            <w:r w:rsidRPr="002F6665">
              <w:rPr>
                <w:rFonts w:ascii="Times New Roman" w:hAnsi="Times New Roman" w:cs="Times New Roman"/>
                <w:sz w:val="20"/>
                <w:szCs w:val="20"/>
              </w:rPr>
              <w:t>б</w:t>
            </w:r>
            <w:r w:rsidRPr="002F6665">
              <w:rPr>
                <w:rFonts w:ascii="Times New Roman" w:hAnsi="Times New Roman" w:cs="Times New Roman"/>
                <w:sz w:val="20"/>
                <w:szCs w:val="20"/>
                <w:lang w:val="en-US"/>
              </w:rPr>
              <w:t>, 27.02.2026-</w:t>
            </w:r>
            <w:r w:rsidRPr="002F6665">
              <w:rPr>
                <w:rFonts w:ascii="Times New Roman" w:hAnsi="Times New Roman" w:cs="Times New Roman"/>
                <w:sz w:val="20"/>
                <w:szCs w:val="20"/>
              </w:rPr>
              <w:t>Смагулова</w:t>
            </w:r>
            <w:r w:rsidRPr="002F6665">
              <w:rPr>
                <w:rFonts w:ascii="Times New Roman" w:hAnsi="Times New Roman" w:cs="Times New Roman"/>
                <w:sz w:val="20"/>
                <w:szCs w:val="20"/>
                <w:lang w:val="en-US"/>
              </w:rPr>
              <w:t xml:space="preserve"> </w:t>
            </w:r>
            <w:r w:rsidRPr="002F6665">
              <w:rPr>
                <w:rFonts w:ascii="Times New Roman" w:hAnsi="Times New Roman" w:cs="Times New Roman"/>
                <w:sz w:val="20"/>
                <w:szCs w:val="20"/>
              </w:rPr>
              <w:t>Ш</w:t>
            </w:r>
            <w:r w:rsidRPr="002F6665">
              <w:rPr>
                <w:rFonts w:ascii="Times New Roman" w:hAnsi="Times New Roman" w:cs="Times New Roman"/>
                <w:sz w:val="20"/>
                <w:szCs w:val="20"/>
                <w:lang w:val="en-US"/>
              </w:rPr>
              <w:t>.</w:t>
            </w:r>
            <w:r w:rsidRPr="002F6665">
              <w:rPr>
                <w:rFonts w:ascii="Times New Roman" w:hAnsi="Times New Roman" w:cs="Times New Roman"/>
                <w:sz w:val="20"/>
                <w:szCs w:val="20"/>
              </w:rPr>
              <w:t>Б</w:t>
            </w:r>
            <w:r w:rsidRPr="002F6665">
              <w:rPr>
                <w:rFonts w:ascii="Times New Roman" w:hAnsi="Times New Roman" w:cs="Times New Roman"/>
                <w:sz w:val="20"/>
                <w:szCs w:val="20"/>
                <w:lang w:val="en-US"/>
              </w:rPr>
              <w:t>.</w:t>
            </w:r>
          </w:p>
          <w:p w14:paraId="20AB821A" w14:textId="77777777" w:rsidR="004B5433" w:rsidRPr="002F6665" w:rsidRDefault="004B5433" w:rsidP="00824A47">
            <w:pPr>
              <w:rPr>
                <w:rFonts w:ascii="Times New Roman" w:hAnsi="Times New Roman" w:cs="Times New Roman"/>
                <w:sz w:val="20"/>
                <w:szCs w:val="20"/>
                <w:lang w:val="en-US"/>
              </w:rPr>
            </w:pPr>
          </w:p>
          <w:p w14:paraId="6EAAEBDF" w14:textId="77777777" w:rsidR="004B5433" w:rsidRPr="002F6665" w:rsidRDefault="004B5433" w:rsidP="00824A47">
            <w:pPr>
              <w:rPr>
                <w:rFonts w:ascii="Times New Roman" w:hAnsi="Times New Roman" w:cs="Times New Roman"/>
                <w:sz w:val="20"/>
                <w:szCs w:val="20"/>
                <w:lang w:val="en-US"/>
              </w:rPr>
            </w:pPr>
          </w:p>
          <w:p w14:paraId="2E27AE58" w14:textId="77777777" w:rsidR="004B5433" w:rsidRPr="002F6665" w:rsidRDefault="004B5433" w:rsidP="00824A47">
            <w:pPr>
              <w:rPr>
                <w:rFonts w:ascii="Times New Roman" w:hAnsi="Times New Roman" w:cs="Times New Roman"/>
                <w:sz w:val="20"/>
                <w:szCs w:val="20"/>
                <w:lang w:val="en-US"/>
              </w:rPr>
            </w:pPr>
          </w:p>
          <w:p w14:paraId="435821D6" w14:textId="77777777" w:rsidR="004B5433" w:rsidRPr="002F6665" w:rsidRDefault="004B5433" w:rsidP="00824A47">
            <w:pPr>
              <w:rPr>
                <w:rFonts w:ascii="Times New Roman" w:hAnsi="Times New Roman" w:cs="Times New Roman"/>
                <w:sz w:val="20"/>
                <w:szCs w:val="20"/>
                <w:lang w:val="en-US"/>
              </w:rPr>
            </w:pPr>
          </w:p>
          <w:p w14:paraId="2716ED9A" w14:textId="77777777" w:rsidR="004B5433" w:rsidRPr="002F6665" w:rsidRDefault="004B5433" w:rsidP="00824A47">
            <w:pPr>
              <w:rPr>
                <w:rFonts w:ascii="Times New Roman" w:hAnsi="Times New Roman" w:cs="Times New Roman"/>
                <w:b/>
                <w:sz w:val="20"/>
                <w:szCs w:val="20"/>
                <w:lang w:val="en-US"/>
              </w:rPr>
            </w:pPr>
          </w:p>
        </w:tc>
        <w:tc>
          <w:tcPr>
            <w:tcW w:w="326" w:type="dxa"/>
          </w:tcPr>
          <w:p w14:paraId="35A60523"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2</w:t>
            </w:r>
          </w:p>
        </w:tc>
        <w:tc>
          <w:tcPr>
            <w:tcW w:w="1906" w:type="dxa"/>
          </w:tcPr>
          <w:p w14:paraId="3D1FE189" w14:textId="77777777" w:rsidR="004B5433" w:rsidRPr="002F6665" w:rsidRDefault="004B5433" w:rsidP="00824A47">
            <w:pPr>
              <w:rPr>
                <w:rFonts w:ascii="Times New Roman" w:hAnsi="Times New Roman" w:cs="Times New Roman"/>
                <w:sz w:val="20"/>
                <w:szCs w:val="20"/>
                <w:lang w:val="en-US"/>
              </w:rPr>
            </w:pPr>
            <w:r w:rsidRPr="002F6665">
              <w:rPr>
                <w:rFonts w:ascii="Times New Roman" w:hAnsi="Times New Roman" w:cs="Times New Roman"/>
                <w:sz w:val="20"/>
                <w:szCs w:val="20"/>
                <w:lang w:val="en-US"/>
              </w:rPr>
              <w:t>1.</w:t>
            </w:r>
          </w:p>
          <w:p w14:paraId="0B1C2C19" w14:textId="77777777" w:rsidR="004B5433" w:rsidRPr="002F6665" w:rsidRDefault="004B5433" w:rsidP="00824A47">
            <w:pPr>
              <w:rPr>
                <w:rFonts w:ascii="Times New Roman" w:hAnsi="Times New Roman" w:cs="Times New Roman"/>
                <w:sz w:val="20"/>
                <w:szCs w:val="20"/>
                <w:lang w:val="en-US"/>
              </w:rPr>
            </w:pPr>
            <w:proofErr w:type="spellStart"/>
            <w:r w:rsidRPr="002F6665">
              <w:rPr>
                <w:rFonts w:ascii="Times New Roman" w:hAnsi="Times New Roman" w:cs="Times New Roman"/>
                <w:sz w:val="20"/>
                <w:szCs w:val="20"/>
                <w:lang w:val="en-US"/>
              </w:rPr>
              <w:t>Relationship.Talking</w:t>
            </w:r>
            <w:proofErr w:type="spellEnd"/>
            <w:r w:rsidRPr="002F6665">
              <w:rPr>
                <w:rFonts w:ascii="Times New Roman" w:hAnsi="Times New Roman" w:cs="Times New Roman"/>
                <w:sz w:val="20"/>
                <w:szCs w:val="20"/>
                <w:lang w:val="en-US"/>
              </w:rPr>
              <w:t xml:space="preserve"> about traditional stories 02.02.2026-9</w:t>
            </w:r>
            <w:r w:rsidRPr="002F6665">
              <w:rPr>
                <w:rFonts w:ascii="Times New Roman" w:hAnsi="Times New Roman" w:cs="Times New Roman"/>
                <w:sz w:val="20"/>
                <w:szCs w:val="20"/>
              </w:rPr>
              <w:t>б</w:t>
            </w:r>
            <w:r w:rsidRPr="002F6665">
              <w:rPr>
                <w:rFonts w:ascii="Times New Roman" w:hAnsi="Times New Roman" w:cs="Times New Roman"/>
                <w:sz w:val="20"/>
                <w:szCs w:val="20"/>
                <w:lang w:val="en-US"/>
              </w:rPr>
              <w:t xml:space="preserve"> </w:t>
            </w:r>
            <w:proofErr w:type="spellStart"/>
            <w:r w:rsidRPr="002F6665">
              <w:rPr>
                <w:rFonts w:ascii="Times New Roman" w:hAnsi="Times New Roman" w:cs="Times New Roman"/>
                <w:sz w:val="20"/>
                <w:szCs w:val="20"/>
              </w:rPr>
              <w:t>кл</w:t>
            </w:r>
            <w:proofErr w:type="spellEnd"/>
          </w:p>
          <w:p w14:paraId="52D48110" w14:textId="77777777" w:rsidR="004B5433" w:rsidRPr="002F6665" w:rsidRDefault="004B5433" w:rsidP="00824A47">
            <w:pPr>
              <w:rPr>
                <w:rFonts w:ascii="Times New Roman" w:hAnsi="Times New Roman" w:cs="Times New Roman"/>
                <w:sz w:val="20"/>
                <w:szCs w:val="20"/>
                <w:lang w:val="en-US"/>
              </w:rPr>
            </w:pPr>
          </w:p>
          <w:p w14:paraId="3D6835AE" w14:textId="77777777" w:rsidR="004B5433" w:rsidRPr="002F6665" w:rsidRDefault="004B5433" w:rsidP="00824A47">
            <w:pPr>
              <w:rPr>
                <w:rFonts w:ascii="Times New Roman" w:hAnsi="Times New Roman" w:cs="Times New Roman"/>
                <w:sz w:val="20"/>
                <w:szCs w:val="20"/>
                <w:lang w:val="en-US"/>
              </w:rPr>
            </w:pPr>
            <w:r w:rsidRPr="002F6665">
              <w:rPr>
                <w:rFonts w:ascii="Times New Roman" w:hAnsi="Times New Roman" w:cs="Times New Roman"/>
                <w:sz w:val="20"/>
                <w:szCs w:val="20"/>
                <w:lang w:val="en-US"/>
              </w:rPr>
              <w:t>2.Reading for pleasure -9</w:t>
            </w:r>
            <w:r w:rsidRPr="002F6665">
              <w:rPr>
                <w:rFonts w:ascii="Times New Roman" w:hAnsi="Times New Roman" w:cs="Times New Roman"/>
                <w:sz w:val="20"/>
                <w:szCs w:val="20"/>
              </w:rPr>
              <w:t>б</w:t>
            </w:r>
            <w:r w:rsidRPr="002F6665">
              <w:rPr>
                <w:rFonts w:ascii="Times New Roman" w:hAnsi="Times New Roman" w:cs="Times New Roman"/>
                <w:sz w:val="20"/>
                <w:szCs w:val="20"/>
                <w:lang w:val="en-US"/>
              </w:rPr>
              <w:t xml:space="preserve"> </w:t>
            </w:r>
            <w:proofErr w:type="spellStart"/>
            <w:r w:rsidRPr="002F6665">
              <w:rPr>
                <w:rFonts w:ascii="Times New Roman" w:hAnsi="Times New Roman" w:cs="Times New Roman"/>
                <w:sz w:val="20"/>
                <w:szCs w:val="20"/>
              </w:rPr>
              <w:t>кл</w:t>
            </w:r>
            <w:proofErr w:type="spellEnd"/>
            <w:r w:rsidRPr="002F6665">
              <w:rPr>
                <w:rFonts w:ascii="Times New Roman" w:hAnsi="Times New Roman" w:cs="Times New Roman"/>
                <w:sz w:val="20"/>
                <w:szCs w:val="20"/>
                <w:lang w:val="en-US"/>
              </w:rPr>
              <w:t xml:space="preserve"> 23.02.2026</w:t>
            </w:r>
          </w:p>
          <w:p w14:paraId="61E01925" w14:textId="77777777" w:rsidR="004B5433" w:rsidRPr="002F6665" w:rsidRDefault="004B5433" w:rsidP="00824A47">
            <w:pPr>
              <w:rPr>
                <w:rFonts w:ascii="Times New Roman" w:hAnsi="Times New Roman" w:cs="Times New Roman"/>
                <w:sz w:val="20"/>
                <w:szCs w:val="20"/>
                <w:lang w:val="en-US"/>
              </w:rPr>
            </w:pPr>
          </w:p>
        </w:tc>
        <w:tc>
          <w:tcPr>
            <w:tcW w:w="2162" w:type="dxa"/>
          </w:tcPr>
          <w:p w14:paraId="6D317E79"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1.«ПЕДАГОГИКАЛЫҚ ИДЕЯЛАР ФЕСТИВАЛІ»- диплом 1 степени</w:t>
            </w:r>
          </w:p>
          <w:p w14:paraId="1ECDE697" w14:textId="77777777" w:rsidR="004B5433" w:rsidRPr="002F6665" w:rsidRDefault="004B5433" w:rsidP="00824A47">
            <w:pPr>
              <w:rPr>
                <w:rFonts w:ascii="Times New Roman" w:hAnsi="Times New Roman" w:cs="Times New Roman"/>
                <w:sz w:val="20"/>
                <w:szCs w:val="20"/>
                <w:lang w:val="kk-KZ"/>
              </w:rPr>
            </w:pPr>
          </w:p>
          <w:p w14:paraId="5C13E16E"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2.</w:t>
            </w:r>
            <w:r w:rsidRPr="002F6665">
              <w:rPr>
                <w:sz w:val="20"/>
                <w:szCs w:val="20"/>
              </w:rPr>
              <w:t xml:space="preserve"> </w:t>
            </w:r>
            <w:r w:rsidRPr="002F6665">
              <w:rPr>
                <w:rFonts w:ascii="Times New Roman" w:hAnsi="Times New Roman" w:cs="Times New Roman"/>
                <w:sz w:val="20"/>
                <w:szCs w:val="20"/>
                <w:lang w:val="kk-KZ"/>
              </w:rPr>
              <w:t>«Молодой специалист-2026»- школьный конкурс молодых педагогов-3 место</w:t>
            </w:r>
          </w:p>
        </w:tc>
        <w:tc>
          <w:tcPr>
            <w:tcW w:w="1600" w:type="dxa"/>
          </w:tcPr>
          <w:p w14:paraId="01BC2A1B"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Андержанова Ясмин- диплом 1степени, «Ақберген» байқауы, 2025</w:t>
            </w:r>
          </w:p>
        </w:tc>
        <w:tc>
          <w:tcPr>
            <w:tcW w:w="2162" w:type="dxa"/>
          </w:tcPr>
          <w:p w14:paraId="2AA80BED"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r w:rsidRPr="002F6665">
              <w:rPr>
                <w:sz w:val="20"/>
                <w:szCs w:val="20"/>
                <w:lang w:val="kk-KZ"/>
              </w:rPr>
              <w:t xml:space="preserve"> </w:t>
            </w:r>
            <w:r w:rsidRPr="002F6665">
              <w:rPr>
                <w:rFonts w:ascii="Times New Roman" w:hAnsi="Times New Roman" w:cs="Times New Roman"/>
                <w:sz w:val="20"/>
                <w:szCs w:val="20"/>
                <w:lang w:val="kk-KZ"/>
              </w:rPr>
              <w:t>Ағылшын тілі оқытуда рецептивті және продуктивті дағдыларды дамыту,  (26.03.-29.03.2025) 40ч</w:t>
            </w:r>
          </w:p>
          <w:p w14:paraId="0BDE4CD5"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 1036767</w:t>
            </w:r>
          </w:p>
          <w:p w14:paraId="6A3647AA" w14:textId="77777777" w:rsidR="004B5433" w:rsidRPr="002F6665" w:rsidRDefault="004B5433" w:rsidP="00824A47">
            <w:pPr>
              <w:rPr>
                <w:rFonts w:ascii="Times New Roman" w:hAnsi="Times New Roman" w:cs="Times New Roman"/>
                <w:sz w:val="20"/>
                <w:szCs w:val="20"/>
                <w:lang w:val="kk-KZ"/>
              </w:rPr>
            </w:pPr>
          </w:p>
          <w:p w14:paraId="3F683F1E"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2.</w:t>
            </w:r>
            <w:r w:rsidRPr="002F6665">
              <w:rPr>
                <w:sz w:val="20"/>
                <w:szCs w:val="20"/>
              </w:rPr>
              <w:t xml:space="preserve"> </w:t>
            </w:r>
            <w:r w:rsidRPr="002F6665">
              <w:rPr>
                <w:rFonts w:ascii="Times New Roman" w:hAnsi="Times New Roman" w:cs="Times New Roman"/>
                <w:sz w:val="20"/>
                <w:szCs w:val="20"/>
                <w:lang w:val="kk-KZ"/>
              </w:rPr>
              <w:t>Развитие профессиональных компетенц</w:t>
            </w:r>
            <w:r w:rsidRPr="002F6665">
              <w:rPr>
                <w:rFonts w:ascii="Times New Roman" w:hAnsi="Times New Roman" w:cs="Times New Roman"/>
                <w:sz w:val="20"/>
                <w:szCs w:val="20"/>
                <w:lang w:val="kk-KZ"/>
              </w:rPr>
              <w:lastRenderedPageBreak/>
              <w:t>ий педагогов для работы в инклюзивной образовательной среде (17.04.2026),</w:t>
            </w:r>
            <w:r w:rsidRPr="002F6665">
              <w:rPr>
                <w:sz w:val="20"/>
                <w:szCs w:val="20"/>
              </w:rPr>
              <w:t xml:space="preserve">  </w:t>
            </w:r>
            <w:r w:rsidRPr="002F6665">
              <w:rPr>
                <w:rFonts w:ascii="Times New Roman" w:hAnsi="Times New Roman" w:cs="Times New Roman"/>
                <w:sz w:val="20"/>
                <w:szCs w:val="20"/>
                <w:lang w:val="kk-KZ"/>
              </w:rPr>
              <w:t xml:space="preserve">№6996 , 80ч </w:t>
            </w:r>
          </w:p>
        </w:tc>
        <w:tc>
          <w:tcPr>
            <w:tcW w:w="2162" w:type="dxa"/>
          </w:tcPr>
          <w:p w14:paraId="1D4A2D21"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lastRenderedPageBreak/>
              <w:t>-</w:t>
            </w:r>
          </w:p>
        </w:tc>
      </w:tr>
      <w:tr w:rsidR="00E971AA" w:rsidRPr="002F6665" w14:paraId="1FE1A7BB" w14:textId="77777777" w:rsidTr="00824A47">
        <w:tc>
          <w:tcPr>
            <w:tcW w:w="458" w:type="dxa"/>
          </w:tcPr>
          <w:p w14:paraId="66985496"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7</w:t>
            </w:r>
          </w:p>
        </w:tc>
        <w:tc>
          <w:tcPr>
            <w:tcW w:w="1696" w:type="dxa"/>
          </w:tcPr>
          <w:p w14:paraId="7CF1F6C0" w14:textId="77777777" w:rsidR="004B5433" w:rsidRPr="002F6665" w:rsidRDefault="004B5433" w:rsidP="00824A47">
            <w:pPr>
              <w:rPr>
                <w:rFonts w:ascii="Times New Roman" w:hAnsi="Times New Roman" w:cs="Times New Roman"/>
                <w:sz w:val="20"/>
                <w:szCs w:val="20"/>
              </w:rPr>
            </w:pPr>
            <w:proofErr w:type="spellStart"/>
            <w:r w:rsidRPr="002F6665">
              <w:rPr>
                <w:rFonts w:ascii="Times New Roman" w:hAnsi="Times New Roman" w:cs="Times New Roman"/>
                <w:sz w:val="20"/>
                <w:szCs w:val="20"/>
              </w:rPr>
              <w:t>Кұрманбеков</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Ернұр</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Аскарұлы</w:t>
            </w:r>
            <w:proofErr w:type="spellEnd"/>
          </w:p>
        </w:tc>
        <w:tc>
          <w:tcPr>
            <w:tcW w:w="381" w:type="dxa"/>
          </w:tcPr>
          <w:p w14:paraId="6994120B"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1</w:t>
            </w:r>
          </w:p>
        </w:tc>
        <w:tc>
          <w:tcPr>
            <w:tcW w:w="1707" w:type="dxa"/>
          </w:tcPr>
          <w:p w14:paraId="70851838"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 xml:space="preserve">«Музыкальный Тембр», 2 </w:t>
            </w:r>
            <w:proofErr w:type="spellStart"/>
            <w:r w:rsidRPr="002F6665">
              <w:rPr>
                <w:rFonts w:ascii="Times New Roman" w:hAnsi="Times New Roman" w:cs="Times New Roman"/>
                <w:sz w:val="20"/>
                <w:szCs w:val="20"/>
              </w:rPr>
              <w:t>кл</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Галымова</w:t>
            </w:r>
            <w:proofErr w:type="spellEnd"/>
            <w:r w:rsidRPr="002F6665">
              <w:rPr>
                <w:rFonts w:ascii="Times New Roman" w:hAnsi="Times New Roman" w:cs="Times New Roman"/>
                <w:sz w:val="20"/>
                <w:szCs w:val="20"/>
              </w:rPr>
              <w:t xml:space="preserve"> А.О.</w:t>
            </w:r>
          </w:p>
        </w:tc>
        <w:tc>
          <w:tcPr>
            <w:tcW w:w="326" w:type="dxa"/>
          </w:tcPr>
          <w:p w14:paraId="3CFF0F96"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4</w:t>
            </w:r>
          </w:p>
        </w:tc>
        <w:tc>
          <w:tcPr>
            <w:tcW w:w="1906" w:type="dxa"/>
          </w:tcPr>
          <w:p w14:paraId="2005AF0F"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 xml:space="preserve">1.Музыка и Кино, 6 </w:t>
            </w:r>
            <w:proofErr w:type="spellStart"/>
            <w:r w:rsidRPr="002F6665">
              <w:rPr>
                <w:rFonts w:ascii="Times New Roman" w:hAnsi="Times New Roman" w:cs="Times New Roman"/>
                <w:sz w:val="20"/>
                <w:szCs w:val="20"/>
              </w:rPr>
              <w:t>кл</w:t>
            </w:r>
            <w:proofErr w:type="spellEnd"/>
          </w:p>
          <w:p w14:paraId="15198375" w14:textId="77777777" w:rsidR="004B5433" w:rsidRPr="002F6665" w:rsidRDefault="004B5433" w:rsidP="00824A47">
            <w:pPr>
              <w:rPr>
                <w:rFonts w:ascii="Times New Roman" w:hAnsi="Times New Roman" w:cs="Times New Roman"/>
                <w:sz w:val="20"/>
                <w:szCs w:val="20"/>
              </w:rPr>
            </w:pPr>
          </w:p>
          <w:p w14:paraId="0ED4CB0A"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2.</w:t>
            </w:r>
            <w:r w:rsidRPr="002F6665">
              <w:rPr>
                <w:sz w:val="20"/>
                <w:szCs w:val="20"/>
              </w:rPr>
              <w:t xml:space="preserve"> </w:t>
            </w:r>
            <w:r w:rsidRPr="002F6665">
              <w:rPr>
                <w:rFonts w:ascii="Times New Roman" w:hAnsi="Times New Roman" w:cs="Times New Roman"/>
                <w:sz w:val="20"/>
                <w:szCs w:val="20"/>
              </w:rPr>
              <w:t xml:space="preserve">Волшебная сила Кюя, 5 </w:t>
            </w:r>
            <w:proofErr w:type="spellStart"/>
            <w:r w:rsidRPr="002F6665">
              <w:rPr>
                <w:rFonts w:ascii="Times New Roman" w:hAnsi="Times New Roman" w:cs="Times New Roman"/>
                <w:sz w:val="20"/>
                <w:szCs w:val="20"/>
              </w:rPr>
              <w:t>кл</w:t>
            </w:r>
            <w:proofErr w:type="spellEnd"/>
          </w:p>
          <w:p w14:paraId="147E0691" w14:textId="77777777" w:rsidR="004B5433" w:rsidRPr="002F6665" w:rsidRDefault="004B5433" w:rsidP="00824A47">
            <w:pPr>
              <w:rPr>
                <w:rFonts w:ascii="Times New Roman" w:hAnsi="Times New Roman" w:cs="Times New Roman"/>
                <w:sz w:val="20"/>
                <w:szCs w:val="20"/>
              </w:rPr>
            </w:pPr>
          </w:p>
          <w:p w14:paraId="41CEAA8A"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3.</w:t>
            </w:r>
            <w:r w:rsidRPr="002F6665">
              <w:rPr>
                <w:sz w:val="20"/>
                <w:szCs w:val="20"/>
              </w:rPr>
              <w:t xml:space="preserve"> </w:t>
            </w:r>
            <w:r w:rsidRPr="002F6665">
              <w:rPr>
                <w:rFonts w:ascii="Times New Roman" w:hAnsi="Times New Roman" w:cs="Times New Roman"/>
                <w:sz w:val="20"/>
                <w:szCs w:val="20"/>
              </w:rPr>
              <w:t xml:space="preserve">Музыкальные традиции тюркских народов, 5 </w:t>
            </w:r>
            <w:proofErr w:type="spellStart"/>
            <w:r w:rsidRPr="002F6665">
              <w:rPr>
                <w:rFonts w:ascii="Times New Roman" w:hAnsi="Times New Roman" w:cs="Times New Roman"/>
                <w:sz w:val="20"/>
                <w:szCs w:val="20"/>
              </w:rPr>
              <w:t>кл</w:t>
            </w:r>
            <w:proofErr w:type="spellEnd"/>
          </w:p>
          <w:p w14:paraId="30713D03" w14:textId="77777777" w:rsidR="004B5433" w:rsidRPr="002F6665" w:rsidRDefault="004B5433" w:rsidP="00824A47">
            <w:pPr>
              <w:rPr>
                <w:rFonts w:ascii="Times New Roman" w:hAnsi="Times New Roman" w:cs="Times New Roman"/>
                <w:sz w:val="20"/>
                <w:szCs w:val="20"/>
              </w:rPr>
            </w:pPr>
          </w:p>
          <w:p w14:paraId="033E5D82"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4.</w:t>
            </w:r>
            <w:r w:rsidRPr="002F6665">
              <w:rPr>
                <w:sz w:val="20"/>
                <w:szCs w:val="20"/>
              </w:rPr>
              <w:t xml:space="preserve"> </w:t>
            </w:r>
            <w:r w:rsidRPr="002F6665">
              <w:rPr>
                <w:rFonts w:ascii="Times New Roman" w:hAnsi="Times New Roman" w:cs="Times New Roman"/>
                <w:sz w:val="20"/>
                <w:szCs w:val="20"/>
              </w:rPr>
              <w:t xml:space="preserve">Музыка и изобразительное искусство, </w:t>
            </w:r>
          </w:p>
          <w:p w14:paraId="0A95E74C"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 xml:space="preserve">6 </w:t>
            </w:r>
            <w:proofErr w:type="spellStart"/>
            <w:r w:rsidRPr="002F6665">
              <w:rPr>
                <w:rFonts w:ascii="Times New Roman" w:hAnsi="Times New Roman" w:cs="Times New Roman"/>
                <w:sz w:val="20"/>
                <w:szCs w:val="20"/>
              </w:rPr>
              <w:t>кл</w:t>
            </w:r>
            <w:proofErr w:type="spellEnd"/>
          </w:p>
        </w:tc>
        <w:tc>
          <w:tcPr>
            <w:tcW w:w="2162" w:type="dxa"/>
          </w:tcPr>
          <w:p w14:paraId="33D70263"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Музыкалық орындаушылық және педагогика педагогика бағдарламасының білім алушылары арасында өтетін Педагогикалық олимпиада -2026,</w:t>
            </w:r>
            <w:r w:rsidRPr="002F6665">
              <w:rPr>
                <w:sz w:val="20"/>
                <w:szCs w:val="20"/>
              </w:rPr>
              <w:t xml:space="preserve"> </w:t>
            </w:r>
            <w:r w:rsidRPr="002F6665">
              <w:rPr>
                <w:rFonts w:ascii="Times New Roman" w:hAnsi="Times New Roman" w:cs="Times New Roman"/>
                <w:sz w:val="20"/>
                <w:szCs w:val="20"/>
                <w:lang w:val="kk-KZ"/>
              </w:rPr>
              <w:t>05.03.2026</w:t>
            </w:r>
          </w:p>
        </w:tc>
        <w:tc>
          <w:tcPr>
            <w:tcW w:w="1600" w:type="dxa"/>
          </w:tcPr>
          <w:p w14:paraId="5A836E24"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Саяков Амирхан,</w:t>
            </w:r>
          </w:p>
          <w:p w14:paraId="7F253207"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Ауелбеков Алдияр, </w:t>
            </w:r>
          </w:p>
          <w:p w14:paraId="50FD420F"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Даужан Амир- ансамбль,</w:t>
            </w:r>
            <w:r w:rsidRPr="002F6665">
              <w:rPr>
                <w:sz w:val="20"/>
                <w:szCs w:val="20"/>
                <w:lang w:val="kk-KZ"/>
              </w:rPr>
              <w:t xml:space="preserve"> </w:t>
            </w:r>
            <w:r w:rsidRPr="002F6665">
              <w:rPr>
                <w:rFonts w:ascii="Times New Roman" w:hAnsi="Times New Roman" w:cs="Times New Roman"/>
                <w:sz w:val="20"/>
                <w:szCs w:val="20"/>
                <w:lang w:val="kk-KZ"/>
              </w:rPr>
              <w:t>Шаттық 2026,</w:t>
            </w:r>
            <w:r w:rsidRPr="002F6665">
              <w:rPr>
                <w:sz w:val="20"/>
                <w:szCs w:val="20"/>
                <w:lang w:val="kk-KZ"/>
              </w:rPr>
              <w:t xml:space="preserve"> </w:t>
            </w:r>
            <w:r w:rsidRPr="002F6665">
              <w:rPr>
                <w:rFonts w:ascii="Times New Roman" w:hAnsi="Times New Roman" w:cs="Times New Roman"/>
                <w:sz w:val="20"/>
                <w:szCs w:val="20"/>
                <w:lang w:val="kk-KZ"/>
              </w:rPr>
              <w:t>Дипломанты, 18.03.2026</w:t>
            </w:r>
          </w:p>
        </w:tc>
        <w:tc>
          <w:tcPr>
            <w:tcW w:w="2162" w:type="dxa"/>
          </w:tcPr>
          <w:p w14:paraId="1EDC1BAF"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Инклюзивті білім беру жүйесінде ерекше білім беру қажеттілігі бар балаларға психологиялық педагогикалық қолдау көрсету, 80ч, №226988  от 20.07.2025</w:t>
            </w:r>
          </w:p>
        </w:tc>
        <w:tc>
          <w:tcPr>
            <w:tcW w:w="2162" w:type="dxa"/>
          </w:tcPr>
          <w:p w14:paraId="7D1EC111"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w:t>
            </w:r>
          </w:p>
        </w:tc>
      </w:tr>
      <w:tr w:rsidR="004B5433" w:rsidRPr="002F6665" w14:paraId="2F670DA2" w14:textId="77777777" w:rsidTr="00824A47">
        <w:tc>
          <w:tcPr>
            <w:tcW w:w="458" w:type="dxa"/>
          </w:tcPr>
          <w:p w14:paraId="2EEC82D5"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8.</w:t>
            </w:r>
          </w:p>
        </w:tc>
        <w:tc>
          <w:tcPr>
            <w:tcW w:w="1696" w:type="dxa"/>
          </w:tcPr>
          <w:p w14:paraId="4263ED4F"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 xml:space="preserve">Матаева Диляра </w:t>
            </w:r>
            <w:proofErr w:type="spellStart"/>
            <w:r w:rsidRPr="002F6665">
              <w:rPr>
                <w:rFonts w:ascii="Times New Roman" w:hAnsi="Times New Roman" w:cs="Times New Roman"/>
                <w:sz w:val="20"/>
                <w:szCs w:val="20"/>
              </w:rPr>
              <w:t>Аскаровна</w:t>
            </w:r>
            <w:proofErr w:type="spellEnd"/>
          </w:p>
        </w:tc>
        <w:tc>
          <w:tcPr>
            <w:tcW w:w="381" w:type="dxa"/>
          </w:tcPr>
          <w:p w14:paraId="0E93D7EE"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3</w:t>
            </w:r>
          </w:p>
        </w:tc>
        <w:tc>
          <w:tcPr>
            <w:tcW w:w="1707" w:type="dxa"/>
          </w:tcPr>
          <w:p w14:paraId="58CF6BF9"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 xml:space="preserve">1.«Компьютерные сети и безопасность», 7кл, </w:t>
            </w:r>
            <w:proofErr w:type="spellStart"/>
            <w:r w:rsidRPr="002F6665">
              <w:rPr>
                <w:rFonts w:ascii="Times New Roman" w:hAnsi="Times New Roman" w:cs="Times New Roman"/>
                <w:sz w:val="20"/>
                <w:szCs w:val="20"/>
              </w:rPr>
              <w:t>Жанабаев</w:t>
            </w:r>
            <w:proofErr w:type="spellEnd"/>
            <w:r w:rsidRPr="002F6665">
              <w:rPr>
                <w:rFonts w:ascii="Times New Roman" w:hAnsi="Times New Roman" w:cs="Times New Roman"/>
                <w:sz w:val="20"/>
                <w:szCs w:val="20"/>
              </w:rPr>
              <w:t xml:space="preserve"> Т.Н</w:t>
            </w:r>
          </w:p>
          <w:p w14:paraId="286E173C" w14:textId="77777777" w:rsidR="004B5433" w:rsidRPr="002F6665" w:rsidRDefault="004B5433" w:rsidP="00824A47">
            <w:pPr>
              <w:rPr>
                <w:rFonts w:ascii="Times New Roman" w:hAnsi="Times New Roman" w:cs="Times New Roman"/>
                <w:sz w:val="20"/>
                <w:szCs w:val="20"/>
              </w:rPr>
            </w:pPr>
          </w:p>
          <w:p w14:paraId="227E223B"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2. «Квадратные уравнения»-8кл, Ахметова А.Т.</w:t>
            </w:r>
          </w:p>
          <w:p w14:paraId="5BF3E535" w14:textId="77777777" w:rsidR="004B5433" w:rsidRPr="002F6665" w:rsidRDefault="004B5433" w:rsidP="00824A47">
            <w:pPr>
              <w:rPr>
                <w:rFonts w:ascii="Times New Roman" w:hAnsi="Times New Roman" w:cs="Times New Roman"/>
                <w:sz w:val="20"/>
                <w:szCs w:val="20"/>
              </w:rPr>
            </w:pPr>
          </w:p>
          <w:p w14:paraId="36AD0FCD"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 xml:space="preserve">3. «Числовые функции последовательности»-9кл, Абдрахманова </w:t>
            </w:r>
            <w:proofErr w:type="gramStart"/>
            <w:r w:rsidRPr="002F6665">
              <w:rPr>
                <w:rFonts w:ascii="Times New Roman" w:hAnsi="Times New Roman" w:cs="Times New Roman"/>
                <w:sz w:val="20"/>
                <w:szCs w:val="20"/>
              </w:rPr>
              <w:t>Л.К</w:t>
            </w:r>
            <w:proofErr w:type="gramEnd"/>
          </w:p>
        </w:tc>
        <w:tc>
          <w:tcPr>
            <w:tcW w:w="326" w:type="dxa"/>
          </w:tcPr>
          <w:p w14:paraId="2843F461"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2</w:t>
            </w:r>
          </w:p>
        </w:tc>
        <w:tc>
          <w:tcPr>
            <w:tcW w:w="1906" w:type="dxa"/>
          </w:tcPr>
          <w:p w14:paraId="5202FCF6"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1.«Вариационные ряды»-7кл</w:t>
            </w:r>
          </w:p>
          <w:p w14:paraId="57AF4D65" w14:textId="77777777" w:rsidR="004B5433" w:rsidRPr="002F6665" w:rsidRDefault="004B5433" w:rsidP="00824A47">
            <w:pPr>
              <w:rPr>
                <w:rFonts w:ascii="Times New Roman" w:hAnsi="Times New Roman" w:cs="Times New Roman"/>
                <w:sz w:val="20"/>
                <w:szCs w:val="20"/>
              </w:rPr>
            </w:pPr>
          </w:p>
          <w:p w14:paraId="7B390856"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 xml:space="preserve">2. «Статические данные»-7 </w:t>
            </w:r>
            <w:proofErr w:type="spellStart"/>
            <w:r w:rsidRPr="002F6665">
              <w:rPr>
                <w:rFonts w:ascii="Times New Roman" w:hAnsi="Times New Roman" w:cs="Times New Roman"/>
                <w:sz w:val="20"/>
                <w:szCs w:val="20"/>
              </w:rPr>
              <w:t>кл</w:t>
            </w:r>
            <w:proofErr w:type="spellEnd"/>
          </w:p>
        </w:tc>
        <w:tc>
          <w:tcPr>
            <w:tcW w:w="2162" w:type="dxa"/>
          </w:tcPr>
          <w:p w14:paraId="5601B39E"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«Молодой специалист-2026»- школьный конкурс молодых педагогов-2 место</w:t>
            </w:r>
          </w:p>
        </w:tc>
        <w:tc>
          <w:tcPr>
            <w:tcW w:w="1600" w:type="dxa"/>
          </w:tcPr>
          <w:p w14:paraId="1A548F4A"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Саяков А , Миллер Б- 6Б кл- внутришкольная научная программа</w:t>
            </w:r>
          </w:p>
        </w:tc>
        <w:tc>
          <w:tcPr>
            <w:tcW w:w="2162" w:type="dxa"/>
          </w:tcPr>
          <w:p w14:paraId="3909CA06" w14:textId="77777777" w:rsidR="004B5433" w:rsidRPr="002F6665" w:rsidRDefault="004B5433" w:rsidP="00824A47">
            <w:pPr>
              <w:rPr>
                <w:rFonts w:ascii="Times New Roman" w:hAnsi="Times New Roman" w:cs="Times New Roman"/>
                <w:sz w:val="20"/>
                <w:szCs w:val="20"/>
                <w:lang w:val="kk-KZ"/>
              </w:rPr>
            </w:pPr>
            <w:r w:rsidRPr="002F6665">
              <w:rPr>
                <w:rFonts w:ascii="Times New Roman" w:hAnsi="Times New Roman" w:cs="Times New Roman"/>
                <w:sz w:val="20"/>
                <w:szCs w:val="20"/>
                <w:lang w:val="kk-KZ"/>
              </w:rPr>
              <w:t>-</w:t>
            </w:r>
          </w:p>
        </w:tc>
        <w:tc>
          <w:tcPr>
            <w:tcW w:w="2162" w:type="dxa"/>
          </w:tcPr>
          <w:p w14:paraId="47980E3D" w14:textId="77777777" w:rsidR="004B5433" w:rsidRPr="002F6665" w:rsidRDefault="004B5433" w:rsidP="00824A47">
            <w:pPr>
              <w:rPr>
                <w:rFonts w:ascii="Times New Roman" w:hAnsi="Times New Roman" w:cs="Times New Roman"/>
                <w:sz w:val="20"/>
                <w:szCs w:val="20"/>
              </w:rPr>
            </w:pPr>
            <w:r w:rsidRPr="002F6665">
              <w:rPr>
                <w:rFonts w:ascii="Times New Roman" w:hAnsi="Times New Roman" w:cs="Times New Roman"/>
                <w:sz w:val="20"/>
                <w:szCs w:val="20"/>
              </w:rPr>
              <w:t>-</w:t>
            </w:r>
          </w:p>
        </w:tc>
      </w:tr>
    </w:tbl>
    <w:p w14:paraId="411DD288" w14:textId="77777777" w:rsidR="004B5433" w:rsidRPr="002F6665" w:rsidRDefault="004B5433" w:rsidP="004D2488">
      <w:pPr>
        <w:spacing w:after="0"/>
        <w:jc w:val="center"/>
        <w:outlineLvl w:val="2"/>
        <w:rPr>
          <w:rFonts w:ascii="Times New Roman" w:eastAsia="Times New Roman" w:hAnsi="Times New Roman" w:cs="Times New Roman"/>
          <w:b/>
          <w:bCs/>
          <w:sz w:val="28"/>
          <w:szCs w:val="28"/>
          <w:lang w:eastAsia="ru-RU"/>
        </w:rPr>
      </w:pPr>
    </w:p>
    <w:p w14:paraId="65555096" w14:textId="765070A8" w:rsidR="0040064D" w:rsidRPr="002F6665" w:rsidRDefault="003B0DE3" w:rsidP="00067967">
      <w:pPr>
        <w:spacing w:after="0" w:line="240" w:lineRule="auto"/>
        <w:rPr>
          <w:rFonts w:ascii="Times New Roman" w:eastAsia="Yu Mincho" w:hAnsi="Times New Roman" w:cs="Times New Roman"/>
          <w:b/>
          <w:bCs/>
          <w:sz w:val="24"/>
          <w:szCs w:val="24"/>
          <w:lang w:val="kk-KZ" w:eastAsia="ja-JP"/>
        </w:rPr>
      </w:pPr>
      <w:r w:rsidRPr="002F6665">
        <w:rPr>
          <w:rFonts w:ascii="Times New Roman" w:eastAsia="Times New Roman" w:hAnsi="Times New Roman" w:cs="Times New Roman"/>
          <w:sz w:val="28"/>
          <w:szCs w:val="28"/>
          <w:lang w:eastAsia="ru-RU"/>
        </w:rPr>
        <w:br/>
      </w:r>
      <w:r w:rsidR="00891289" w:rsidRPr="002F6665">
        <w:rPr>
          <w:rFonts w:ascii="Times New Roman" w:eastAsia="Yu Mincho" w:hAnsi="Times New Roman" w:cs="Times New Roman"/>
          <w:b/>
          <w:bCs/>
          <w:sz w:val="24"/>
          <w:szCs w:val="24"/>
          <w:lang w:val="kk-KZ" w:eastAsia="ja-JP"/>
        </w:rPr>
        <w:t>АНАЛИЗ РАБОТЫ ШКОЛА АВТОРСКИХ ПРОГРАММ</w:t>
      </w:r>
    </w:p>
    <w:p w14:paraId="7EA8BF9E" w14:textId="77777777" w:rsidR="005555EF" w:rsidRPr="002F6665" w:rsidRDefault="005555EF" w:rsidP="00067967">
      <w:pPr>
        <w:spacing w:after="0" w:line="240" w:lineRule="auto"/>
        <w:rPr>
          <w:sz w:val="24"/>
          <w:szCs w:val="24"/>
        </w:rPr>
      </w:pPr>
    </w:p>
    <w:p w14:paraId="013C9EB9" w14:textId="5C4FDB9B" w:rsidR="00067967" w:rsidRPr="002F6665" w:rsidRDefault="00000000" w:rsidP="00067967">
      <w:pPr>
        <w:spacing w:after="0" w:line="240" w:lineRule="auto"/>
        <w:rPr>
          <w:rFonts w:ascii="Times New Roman" w:eastAsia="Yu Mincho" w:hAnsi="Times New Roman" w:cs="Times New Roman"/>
          <w:b/>
          <w:bCs/>
          <w:sz w:val="24"/>
          <w:szCs w:val="24"/>
          <w:lang w:val="kk-KZ" w:eastAsia="ja-JP"/>
        </w:rPr>
      </w:pPr>
      <w:hyperlink r:id="rId141" w:history="1">
        <w:r w:rsidR="0040064D" w:rsidRPr="002F6665">
          <w:rPr>
            <w:rFonts w:ascii="Times New Roman" w:eastAsia="Yu Mincho" w:hAnsi="Times New Roman" w:cs="Times New Roman"/>
            <w:b/>
            <w:bCs/>
            <w:sz w:val="24"/>
            <w:szCs w:val="24"/>
            <w:u w:val="single"/>
            <w:lang w:val="kk-KZ" w:eastAsia="ja-JP"/>
          </w:rPr>
          <w:t>https://drive.google.com/drive/folders/1aCFGSkYEpuoPsE7NjINrLUARuOgKTe8q?usp=drive_link</w:t>
        </w:r>
      </w:hyperlink>
    </w:p>
    <w:p w14:paraId="2BD1375B" w14:textId="47BF481B" w:rsidR="001A2D24" w:rsidRPr="002F6665" w:rsidRDefault="001A2D24" w:rsidP="001A2D24">
      <w:pPr>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Таблица №63</w:t>
      </w:r>
    </w:p>
    <w:p w14:paraId="38D4DD03" w14:textId="706615C9" w:rsidR="001A2D24" w:rsidRPr="002F6665" w:rsidRDefault="001A2D24" w:rsidP="001A2D24">
      <w:pPr>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Количество авторских работ</w:t>
      </w:r>
    </w:p>
    <w:p w14:paraId="49A47C29" w14:textId="77777777" w:rsidR="0040064D" w:rsidRPr="002F6665" w:rsidRDefault="0040064D" w:rsidP="00067967">
      <w:pPr>
        <w:spacing w:after="0" w:line="240" w:lineRule="auto"/>
        <w:rPr>
          <w:rFonts w:ascii="Times New Roman" w:eastAsia="Yu Mincho" w:hAnsi="Times New Roman" w:cs="Times New Roman"/>
          <w:b/>
          <w:bCs/>
          <w:sz w:val="24"/>
          <w:szCs w:val="24"/>
          <w:lang w:val="kk-KZ" w:eastAsia="ja-JP"/>
        </w:rPr>
      </w:pPr>
    </w:p>
    <w:p w14:paraId="679DCD13" w14:textId="77777777" w:rsidR="001A2D24" w:rsidRPr="002F6665" w:rsidRDefault="001A2D24" w:rsidP="00067967">
      <w:pPr>
        <w:spacing w:after="0" w:line="240" w:lineRule="auto"/>
        <w:rPr>
          <w:rFonts w:ascii="Times New Roman" w:eastAsia="Yu Mincho" w:hAnsi="Times New Roman" w:cs="Times New Roman"/>
          <w:b/>
          <w:bCs/>
          <w:sz w:val="24"/>
          <w:szCs w:val="24"/>
          <w:lang w:val="kk-KZ" w:eastAsia="ja-JP"/>
        </w:rPr>
      </w:pPr>
    </w:p>
    <w:tbl>
      <w:tblPr>
        <w:tblStyle w:val="15"/>
        <w:tblW w:w="0" w:type="auto"/>
        <w:tblLook w:val="04A0" w:firstRow="1" w:lastRow="0" w:firstColumn="1" w:lastColumn="0" w:noHBand="0" w:noVBand="1"/>
      </w:tblPr>
      <w:tblGrid>
        <w:gridCol w:w="2309"/>
        <w:gridCol w:w="2309"/>
        <w:gridCol w:w="2309"/>
        <w:gridCol w:w="2310"/>
      </w:tblGrid>
      <w:tr w:rsidR="00E971AA" w:rsidRPr="002F6665" w14:paraId="2ABFA410" w14:textId="77777777" w:rsidTr="00067967">
        <w:trPr>
          <w:trHeight w:val="460"/>
        </w:trPr>
        <w:tc>
          <w:tcPr>
            <w:tcW w:w="2309" w:type="dxa"/>
          </w:tcPr>
          <w:p w14:paraId="463C1539" w14:textId="77777777" w:rsidR="0040064D" w:rsidRPr="002F6665" w:rsidRDefault="0040064D" w:rsidP="00067967">
            <w:pPr>
              <w:jc w:val="center"/>
              <w:rPr>
                <w:rFonts w:eastAsia="Yu Mincho"/>
                <w:b/>
                <w:bCs/>
                <w:lang w:eastAsia="ja-JP"/>
              </w:rPr>
            </w:pPr>
            <w:r w:rsidRPr="002F6665">
              <w:rPr>
                <w:rFonts w:eastAsia="Yu Mincho"/>
                <w:b/>
                <w:bCs/>
                <w:lang w:eastAsia="ja-JP"/>
              </w:rPr>
              <w:t>НАЗВАНИЕ</w:t>
            </w:r>
          </w:p>
        </w:tc>
        <w:tc>
          <w:tcPr>
            <w:tcW w:w="2309" w:type="dxa"/>
          </w:tcPr>
          <w:p w14:paraId="0A070DDE" w14:textId="77777777" w:rsidR="0040064D" w:rsidRPr="002F6665" w:rsidRDefault="0040064D" w:rsidP="00067967">
            <w:pPr>
              <w:jc w:val="center"/>
              <w:rPr>
                <w:rFonts w:eastAsia="Yu Mincho"/>
                <w:b/>
                <w:bCs/>
                <w:lang w:eastAsia="ja-JP"/>
              </w:rPr>
            </w:pPr>
            <w:r w:rsidRPr="002F6665">
              <w:rPr>
                <w:rFonts w:eastAsia="Yu Mincho"/>
                <w:b/>
                <w:bCs/>
                <w:lang w:eastAsia="ja-JP"/>
              </w:rPr>
              <w:t>2023-2024</w:t>
            </w:r>
          </w:p>
          <w:p w14:paraId="4BABAF2D" w14:textId="519D187E" w:rsidR="0040064D" w:rsidRPr="002F6665" w:rsidRDefault="0040064D" w:rsidP="00067967">
            <w:pPr>
              <w:jc w:val="center"/>
              <w:rPr>
                <w:rFonts w:eastAsia="Yu Mincho"/>
                <w:b/>
                <w:bCs/>
                <w:lang w:eastAsia="ja-JP"/>
              </w:rPr>
            </w:pPr>
            <w:r w:rsidRPr="002F6665">
              <w:rPr>
                <w:rFonts w:eastAsia="Yu Mincho"/>
                <w:b/>
                <w:bCs/>
                <w:lang w:eastAsia="ja-JP"/>
              </w:rPr>
              <w:t xml:space="preserve">количество </w:t>
            </w:r>
            <w:proofErr w:type="spellStart"/>
            <w:r w:rsidR="00067967" w:rsidRPr="002F6665">
              <w:rPr>
                <w:rFonts w:eastAsia="Yu Mincho"/>
                <w:b/>
                <w:bCs/>
                <w:lang w:eastAsia="ja-JP"/>
              </w:rPr>
              <w:t>автосркизх</w:t>
            </w:r>
            <w:proofErr w:type="spellEnd"/>
            <w:r w:rsidR="00067967" w:rsidRPr="002F6665">
              <w:rPr>
                <w:rFonts w:eastAsia="Yu Mincho"/>
                <w:b/>
                <w:bCs/>
                <w:lang w:eastAsia="ja-JP"/>
              </w:rPr>
              <w:t xml:space="preserve"> работ </w:t>
            </w:r>
          </w:p>
        </w:tc>
        <w:tc>
          <w:tcPr>
            <w:tcW w:w="2309" w:type="dxa"/>
          </w:tcPr>
          <w:p w14:paraId="146C2DAA" w14:textId="77777777" w:rsidR="0040064D" w:rsidRPr="002F6665" w:rsidRDefault="0040064D" w:rsidP="00067967">
            <w:pPr>
              <w:jc w:val="center"/>
              <w:rPr>
                <w:rFonts w:eastAsia="Yu Mincho"/>
                <w:b/>
                <w:bCs/>
                <w:lang w:eastAsia="ja-JP"/>
              </w:rPr>
            </w:pPr>
            <w:r w:rsidRPr="002F6665">
              <w:rPr>
                <w:rFonts w:eastAsia="Yu Mincho"/>
                <w:b/>
                <w:bCs/>
                <w:lang w:eastAsia="ja-JP"/>
              </w:rPr>
              <w:t xml:space="preserve">2024-2025 </w:t>
            </w:r>
          </w:p>
          <w:p w14:paraId="15207DD8" w14:textId="62893400" w:rsidR="0040064D" w:rsidRPr="002F6665" w:rsidRDefault="00067967" w:rsidP="00067967">
            <w:pPr>
              <w:jc w:val="center"/>
              <w:rPr>
                <w:rFonts w:eastAsia="Yu Mincho"/>
                <w:b/>
                <w:bCs/>
                <w:lang w:eastAsia="ja-JP"/>
              </w:rPr>
            </w:pPr>
            <w:r w:rsidRPr="002F6665">
              <w:rPr>
                <w:rFonts w:eastAsia="Yu Mincho"/>
                <w:b/>
                <w:bCs/>
                <w:lang w:eastAsia="ja-JP"/>
              </w:rPr>
              <w:t xml:space="preserve">количество </w:t>
            </w:r>
            <w:proofErr w:type="spellStart"/>
            <w:r w:rsidRPr="002F6665">
              <w:rPr>
                <w:rFonts w:eastAsia="Yu Mincho"/>
                <w:b/>
                <w:bCs/>
                <w:lang w:eastAsia="ja-JP"/>
              </w:rPr>
              <w:t>автосркизх</w:t>
            </w:r>
            <w:proofErr w:type="spellEnd"/>
            <w:r w:rsidRPr="002F6665">
              <w:rPr>
                <w:rFonts w:eastAsia="Yu Mincho"/>
                <w:b/>
                <w:bCs/>
                <w:lang w:eastAsia="ja-JP"/>
              </w:rPr>
              <w:t xml:space="preserve"> работ</w:t>
            </w:r>
          </w:p>
        </w:tc>
        <w:tc>
          <w:tcPr>
            <w:tcW w:w="2310" w:type="dxa"/>
          </w:tcPr>
          <w:p w14:paraId="1A888BF5" w14:textId="77777777" w:rsidR="0040064D" w:rsidRPr="002F6665" w:rsidRDefault="0040064D" w:rsidP="00067967">
            <w:pPr>
              <w:jc w:val="center"/>
              <w:rPr>
                <w:rFonts w:eastAsia="Yu Mincho"/>
                <w:b/>
                <w:bCs/>
                <w:lang w:eastAsia="ja-JP"/>
              </w:rPr>
            </w:pPr>
            <w:r w:rsidRPr="002F6665">
              <w:rPr>
                <w:rFonts w:eastAsia="Yu Mincho"/>
                <w:b/>
                <w:bCs/>
                <w:lang w:eastAsia="ja-JP"/>
              </w:rPr>
              <w:t>202</w:t>
            </w:r>
            <w:r w:rsidRPr="002F6665">
              <w:rPr>
                <w:rFonts w:eastAsia="Yu Mincho"/>
                <w:b/>
                <w:bCs/>
                <w:lang w:val="kk-KZ" w:eastAsia="ja-JP"/>
              </w:rPr>
              <w:t>5</w:t>
            </w:r>
            <w:r w:rsidRPr="002F6665">
              <w:rPr>
                <w:rFonts w:eastAsia="Yu Mincho"/>
                <w:b/>
                <w:bCs/>
                <w:lang w:eastAsia="ja-JP"/>
              </w:rPr>
              <w:t>-202</w:t>
            </w:r>
            <w:r w:rsidRPr="002F6665">
              <w:rPr>
                <w:rFonts w:eastAsia="Yu Mincho"/>
                <w:b/>
                <w:bCs/>
                <w:lang w:val="kk-KZ" w:eastAsia="ja-JP"/>
              </w:rPr>
              <w:t>6</w:t>
            </w:r>
            <w:r w:rsidRPr="002F6665">
              <w:rPr>
                <w:rFonts w:eastAsia="Yu Mincho"/>
                <w:b/>
                <w:bCs/>
                <w:lang w:eastAsia="ja-JP"/>
              </w:rPr>
              <w:t xml:space="preserve"> </w:t>
            </w:r>
          </w:p>
          <w:p w14:paraId="036DEA3C" w14:textId="4F398F9A" w:rsidR="0040064D" w:rsidRPr="002F6665" w:rsidRDefault="00067967" w:rsidP="00067967">
            <w:pPr>
              <w:jc w:val="center"/>
              <w:rPr>
                <w:rFonts w:eastAsia="Yu Mincho"/>
                <w:b/>
                <w:bCs/>
                <w:lang w:eastAsia="ja-JP"/>
              </w:rPr>
            </w:pPr>
            <w:r w:rsidRPr="002F6665">
              <w:rPr>
                <w:rFonts w:eastAsia="Yu Mincho"/>
                <w:b/>
                <w:bCs/>
                <w:lang w:eastAsia="ja-JP"/>
              </w:rPr>
              <w:t xml:space="preserve">количество </w:t>
            </w:r>
            <w:proofErr w:type="spellStart"/>
            <w:r w:rsidRPr="002F6665">
              <w:rPr>
                <w:rFonts w:eastAsia="Yu Mincho"/>
                <w:b/>
                <w:bCs/>
                <w:lang w:eastAsia="ja-JP"/>
              </w:rPr>
              <w:t>автосркизх</w:t>
            </w:r>
            <w:proofErr w:type="spellEnd"/>
            <w:r w:rsidRPr="002F6665">
              <w:rPr>
                <w:rFonts w:eastAsia="Yu Mincho"/>
                <w:b/>
                <w:bCs/>
                <w:lang w:eastAsia="ja-JP"/>
              </w:rPr>
              <w:t xml:space="preserve"> работ</w:t>
            </w:r>
          </w:p>
        </w:tc>
      </w:tr>
      <w:tr w:rsidR="0040064D" w:rsidRPr="002F6665" w14:paraId="6EF946CD" w14:textId="77777777" w:rsidTr="00067967">
        <w:trPr>
          <w:trHeight w:val="300"/>
        </w:trPr>
        <w:tc>
          <w:tcPr>
            <w:tcW w:w="2309" w:type="dxa"/>
          </w:tcPr>
          <w:p w14:paraId="1505D05C" w14:textId="77777777" w:rsidR="0040064D" w:rsidRPr="002F6665" w:rsidRDefault="0040064D" w:rsidP="00067967">
            <w:pPr>
              <w:jc w:val="center"/>
              <w:rPr>
                <w:rFonts w:eastAsia="Yu Mincho"/>
                <w:lang w:val="kk-KZ" w:eastAsia="ja-JP"/>
              </w:rPr>
            </w:pPr>
            <w:r w:rsidRPr="002F6665">
              <w:rPr>
                <w:rFonts w:eastAsia="Yu Mincho"/>
                <w:lang w:val="kk-KZ" w:eastAsia="ja-JP"/>
              </w:rPr>
              <w:t>АВТОРСКАЯ РАБОТА</w:t>
            </w:r>
          </w:p>
        </w:tc>
        <w:tc>
          <w:tcPr>
            <w:tcW w:w="2309" w:type="dxa"/>
          </w:tcPr>
          <w:p w14:paraId="1B170508" w14:textId="77777777" w:rsidR="0040064D" w:rsidRPr="002F6665" w:rsidRDefault="0040064D" w:rsidP="00067967">
            <w:pPr>
              <w:jc w:val="center"/>
              <w:rPr>
                <w:rFonts w:eastAsia="Yu Mincho"/>
                <w:lang w:val="kk-KZ" w:eastAsia="ja-JP"/>
              </w:rPr>
            </w:pPr>
            <w:r w:rsidRPr="002F6665">
              <w:rPr>
                <w:rFonts w:eastAsia="Yu Mincho"/>
                <w:lang w:val="kk-KZ" w:eastAsia="ja-JP"/>
              </w:rPr>
              <w:t>0</w:t>
            </w:r>
          </w:p>
        </w:tc>
        <w:tc>
          <w:tcPr>
            <w:tcW w:w="2309" w:type="dxa"/>
          </w:tcPr>
          <w:p w14:paraId="5D28D2CE" w14:textId="77777777" w:rsidR="0040064D" w:rsidRPr="002F6665" w:rsidRDefault="0040064D" w:rsidP="00067967">
            <w:pPr>
              <w:jc w:val="center"/>
              <w:rPr>
                <w:rFonts w:eastAsia="Yu Mincho"/>
                <w:lang w:val="kk-KZ" w:eastAsia="ja-JP"/>
              </w:rPr>
            </w:pPr>
            <w:r w:rsidRPr="002F6665">
              <w:rPr>
                <w:rFonts w:eastAsia="Yu Mincho"/>
                <w:lang w:val="kk-KZ" w:eastAsia="ja-JP"/>
              </w:rPr>
              <w:t>4</w:t>
            </w:r>
          </w:p>
        </w:tc>
        <w:tc>
          <w:tcPr>
            <w:tcW w:w="2310" w:type="dxa"/>
          </w:tcPr>
          <w:p w14:paraId="022C0CF2" w14:textId="77777777" w:rsidR="0040064D" w:rsidRPr="002F6665" w:rsidRDefault="0040064D" w:rsidP="00067967">
            <w:pPr>
              <w:jc w:val="center"/>
              <w:rPr>
                <w:rFonts w:eastAsia="Yu Mincho"/>
                <w:lang w:val="kk-KZ" w:eastAsia="ja-JP"/>
              </w:rPr>
            </w:pPr>
            <w:r w:rsidRPr="002F6665">
              <w:rPr>
                <w:rFonts w:eastAsia="Yu Mincho"/>
                <w:lang w:val="kk-KZ" w:eastAsia="ja-JP"/>
              </w:rPr>
              <w:t>16</w:t>
            </w:r>
          </w:p>
        </w:tc>
      </w:tr>
    </w:tbl>
    <w:p w14:paraId="6C1E0ABA" w14:textId="77777777" w:rsidR="0040064D" w:rsidRPr="002F6665" w:rsidRDefault="0040064D" w:rsidP="00067967">
      <w:pPr>
        <w:spacing w:after="0" w:line="240" w:lineRule="auto"/>
        <w:rPr>
          <w:rFonts w:ascii="Times New Roman" w:eastAsia="Times New Roman" w:hAnsi="Times New Roman" w:cs="Times New Roman"/>
          <w:sz w:val="24"/>
          <w:szCs w:val="24"/>
          <w:lang w:eastAsia="ru-KZ"/>
        </w:rPr>
      </w:pPr>
    </w:p>
    <w:p w14:paraId="578E73D6" w14:textId="77777777" w:rsidR="0040064D" w:rsidRPr="002F6665" w:rsidRDefault="0040064D" w:rsidP="00067967">
      <w:pPr>
        <w:spacing w:after="0" w:line="240" w:lineRule="auto"/>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Анализ показывает положительную динамику участия педагогов в разработке и представлении авторских и методических работ.</w:t>
      </w:r>
    </w:p>
    <w:p w14:paraId="0EFEB2BC" w14:textId="77777777" w:rsidR="0040064D" w:rsidRPr="002F6665" w:rsidRDefault="0040064D" w:rsidP="00067967">
      <w:pPr>
        <w:spacing w:after="0" w:line="240" w:lineRule="auto"/>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 xml:space="preserve">В 2023–2024 учебном году результативных авторских работ зарегистрировано не было. </w:t>
      </w:r>
    </w:p>
    <w:p w14:paraId="5C1B8F8A" w14:textId="77777777" w:rsidR="0040064D" w:rsidRPr="002F6665" w:rsidRDefault="0040064D" w:rsidP="00067967">
      <w:pPr>
        <w:spacing w:after="0" w:line="240" w:lineRule="auto"/>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 xml:space="preserve">В 2024–2025 учебном году количество победителей и участников с результативными авторскими работами составило 4. </w:t>
      </w:r>
    </w:p>
    <w:p w14:paraId="285E98A5" w14:textId="77777777" w:rsidR="0040064D" w:rsidRPr="002F6665" w:rsidRDefault="0040064D" w:rsidP="00067967">
      <w:pPr>
        <w:spacing w:after="0" w:line="240" w:lineRule="auto"/>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В 2025–2026 учебном году показатель значительно увеличился и достиг 1</w:t>
      </w:r>
      <w:r w:rsidRPr="002F6665">
        <w:rPr>
          <w:rFonts w:ascii="Times New Roman" w:eastAsia="Times New Roman" w:hAnsi="Times New Roman" w:cs="Times New Roman"/>
          <w:sz w:val="24"/>
          <w:szCs w:val="24"/>
          <w:lang w:val="kk-KZ" w:eastAsia="ru-KZ"/>
        </w:rPr>
        <w:t>6</w:t>
      </w:r>
      <w:r w:rsidRPr="002F6665">
        <w:rPr>
          <w:rFonts w:ascii="Times New Roman" w:eastAsia="Times New Roman" w:hAnsi="Times New Roman" w:cs="Times New Roman"/>
          <w:sz w:val="24"/>
          <w:szCs w:val="24"/>
          <w:lang w:eastAsia="ru-KZ"/>
        </w:rPr>
        <w:t xml:space="preserve"> работ. </w:t>
      </w:r>
    </w:p>
    <w:p w14:paraId="5012C0EA" w14:textId="77777777" w:rsidR="0040064D" w:rsidRPr="002F6665" w:rsidRDefault="0040064D" w:rsidP="00067967">
      <w:pPr>
        <w:spacing w:after="0" w:line="240" w:lineRule="auto"/>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Динамика показывает устойчивый рост:</w:t>
      </w:r>
    </w:p>
    <w:p w14:paraId="7A7FBC14" w14:textId="77777777" w:rsidR="0040064D" w:rsidRPr="002F6665" w:rsidRDefault="0040064D" w:rsidP="00067967">
      <w:pPr>
        <w:spacing w:after="0" w:line="240" w:lineRule="auto"/>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 xml:space="preserve">2023–2024 г. — 0; </w:t>
      </w:r>
    </w:p>
    <w:p w14:paraId="115F3AC3" w14:textId="77777777" w:rsidR="0040064D" w:rsidRPr="002F6665" w:rsidRDefault="0040064D" w:rsidP="00067967">
      <w:pPr>
        <w:spacing w:after="0" w:line="240" w:lineRule="auto"/>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 xml:space="preserve">2024–2025 г. — 4; </w:t>
      </w:r>
    </w:p>
    <w:p w14:paraId="0D5E091C" w14:textId="77777777" w:rsidR="0040064D" w:rsidRPr="002F6665" w:rsidRDefault="0040064D" w:rsidP="00067967">
      <w:pPr>
        <w:spacing w:after="0" w:line="240" w:lineRule="auto"/>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2025–2026 г. — 1</w:t>
      </w:r>
      <w:r w:rsidRPr="002F6665">
        <w:rPr>
          <w:rFonts w:ascii="Times New Roman" w:eastAsia="Times New Roman" w:hAnsi="Times New Roman" w:cs="Times New Roman"/>
          <w:sz w:val="24"/>
          <w:szCs w:val="24"/>
          <w:lang w:val="kk-KZ" w:eastAsia="ru-KZ"/>
        </w:rPr>
        <w:t>6</w:t>
      </w:r>
      <w:r w:rsidRPr="002F6665">
        <w:rPr>
          <w:rFonts w:ascii="Times New Roman" w:eastAsia="Times New Roman" w:hAnsi="Times New Roman" w:cs="Times New Roman"/>
          <w:sz w:val="24"/>
          <w:szCs w:val="24"/>
          <w:lang w:eastAsia="ru-KZ"/>
        </w:rPr>
        <w:t xml:space="preserve">. </w:t>
      </w:r>
    </w:p>
    <w:p w14:paraId="6B902879" w14:textId="77777777" w:rsidR="0040064D" w:rsidRPr="002F6665" w:rsidRDefault="0040064D" w:rsidP="00067967">
      <w:pPr>
        <w:spacing w:after="0" w:line="240" w:lineRule="auto"/>
        <w:rPr>
          <w:rFonts w:ascii="Times New Roman" w:eastAsia="Times New Roman" w:hAnsi="Times New Roman" w:cs="Times New Roman"/>
          <w:sz w:val="24"/>
          <w:szCs w:val="24"/>
          <w:lang w:eastAsia="ru-KZ"/>
        </w:rPr>
      </w:pPr>
      <w:r w:rsidRPr="002F6665">
        <w:rPr>
          <w:rFonts w:ascii="Times New Roman" w:eastAsia="Times New Roman" w:hAnsi="Times New Roman" w:cs="Times New Roman"/>
          <w:sz w:val="24"/>
          <w:szCs w:val="24"/>
          <w:lang w:eastAsia="ru-KZ"/>
        </w:rPr>
        <w:t>Значительный рост в 2025–2026 учебном году свидетельствует об активизации методической и исследовательской деятельности педагогов, повышении профессиональной активности коллектива и стремлении к распространению собственного педагогического опыта.</w:t>
      </w:r>
    </w:p>
    <w:p w14:paraId="13DA3C96" w14:textId="29FE7D3D" w:rsidR="00927AB7" w:rsidRPr="002F6665" w:rsidRDefault="00927AB7" w:rsidP="00927AB7">
      <w:pPr>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Таблица №64</w:t>
      </w:r>
    </w:p>
    <w:p w14:paraId="4B629875" w14:textId="5A972953" w:rsidR="0040064D" w:rsidRPr="002F6665" w:rsidRDefault="00067967" w:rsidP="00927AB7">
      <w:pPr>
        <w:spacing w:after="0" w:line="240" w:lineRule="auto"/>
        <w:jc w:val="right"/>
        <w:rPr>
          <w:rFonts w:ascii="Times New Roman" w:hAnsi="Times New Roman" w:cs="Times New Roman"/>
          <w:b/>
          <w:bCs/>
          <w:sz w:val="24"/>
          <w:szCs w:val="24"/>
          <w:lang w:val="kk-KZ"/>
        </w:rPr>
      </w:pPr>
      <w:r w:rsidRPr="002F6665">
        <w:rPr>
          <w:rFonts w:ascii="Times New Roman" w:hAnsi="Times New Roman" w:cs="Times New Roman"/>
          <w:b/>
          <w:bCs/>
          <w:sz w:val="24"/>
          <w:szCs w:val="24"/>
          <w:lang w:val="kk-KZ"/>
        </w:rPr>
        <w:t>Перечень а</w:t>
      </w:r>
      <w:r w:rsidR="0040064D" w:rsidRPr="002F6665">
        <w:rPr>
          <w:rFonts w:ascii="Times New Roman" w:hAnsi="Times New Roman" w:cs="Times New Roman"/>
          <w:b/>
          <w:bCs/>
          <w:sz w:val="24"/>
          <w:szCs w:val="24"/>
          <w:lang w:val="kk-KZ"/>
        </w:rPr>
        <w:t>вторск</w:t>
      </w:r>
      <w:r w:rsidR="00927AB7" w:rsidRPr="002F6665">
        <w:rPr>
          <w:rFonts w:ascii="Times New Roman" w:hAnsi="Times New Roman" w:cs="Times New Roman"/>
          <w:b/>
          <w:bCs/>
          <w:sz w:val="24"/>
          <w:szCs w:val="24"/>
          <w:lang w:val="kk-KZ"/>
        </w:rPr>
        <w:t xml:space="preserve">их </w:t>
      </w:r>
      <w:r w:rsidR="0040064D" w:rsidRPr="002F6665">
        <w:rPr>
          <w:rFonts w:ascii="Times New Roman" w:hAnsi="Times New Roman" w:cs="Times New Roman"/>
          <w:b/>
          <w:bCs/>
          <w:sz w:val="24"/>
          <w:szCs w:val="24"/>
          <w:lang w:val="kk-KZ"/>
        </w:rPr>
        <w:t xml:space="preserve"> работ </w:t>
      </w:r>
    </w:p>
    <w:p w14:paraId="2943AFFA" w14:textId="77777777" w:rsidR="0067642D" w:rsidRPr="002F6665" w:rsidRDefault="0067642D" w:rsidP="00927AB7">
      <w:pPr>
        <w:spacing w:after="0" w:line="240" w:lineRule="auto"/>
        <w:jc w:val="right"/>
        <w:rPr>
          <w:rFonts w:ascii="Times New Roman" w:hAnsi="Times New Roman" w:cs="Times New Roman"/>
          <w:b/>
          <w:bCs/>
          <w:sz w:val="24"/>
          <w:szCs w:val="24"/>
          <w:lang w:val="kk-KZ"/>
        </w:rPr>
      </w:pPr>
    </w:p>
    <w:tbl>
      <w:tblPr>
        <w:tblStyle w:val="a5"/>
        <w:tblW w:w="9357" w:type="dxa"/>
        <w:tblInd w:w="-147" w:type="dxa"/>
        <w:tblLook w:val="04A0" w:firstRow="1" w:lastRow="0" w:firstColumn="1" w:lastColumn="0" w:noHBand="0" w:noVBand="1"/>
      </w:tblPr>
      <w:tblGrid>
        <w:gridCol w:w="567"/>
        <w:gridCol w:w="4962"/>
        <w:gridCol w:w="2126"/>
        <w:gridCol w:w="1702"/>
      </w:tblGrid>
      <w:tr w:rsidR="00E971AA" w:rsidRPr="002F6665" w14:paraId="5A8C9328" w14:textId="77777777" w:rsidTr="0067642D">
        <w:tc>
          <w:tcPr>
            <w:tcW w:w="567" w:type="dxa"/>
          </w:tcPr>
          <w:p w14:paraId="207F8AD6"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w:t>
            </w:r>
          </w:p>
        </w:tc>
        <w:tc>
          <w:tcPr>
            <w:tcW w:w="4962" w:type="dxa"/>
          </w:tcPr>
          <w:p w14:paraId="57FDEE69"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Жұмыстың атауы</w:t>
            </w:r>
          </w:p>
        </w:tc>
        <w:tc>
          <w:tcPr>
            <w:tcW w:w="2126" w:type="dxa"/>
          </w:tcPr>
          <w:p w14:paraId="43B0149A"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Мұғалімнің аты-жөні</w:t>
            </w:r>
          </w:p>
        </w:tc>
        <w:tc>
          <w:tcPr>
            <w:tcW w:w="1701" w:type="dxa"/>
          </w:tcPr>
          <w:p w14:paraId="55132558"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Қала/Республика</w:t>
            </w:r>
          </w:p>
        </w:tc>
      </w:tr>
      <w:tr w:rsidR="00E971AA" w:rsidRPr="002F6665" w14:paraId="3E30B4EC" w14:textId="77777777" w:rsidTr="0067642D">
        <w:tc>
          <w:tcPr>
            <w:tcW w:w="567" w:type="dxa"/>
            <w:shd w:val="clear" w:color="auto" w:fill="D9D9D9" w:themeFill="background1" w:themeFillShade="D9"/>
          </w:tcPr>
          <w:p w14:paraId="259CD298" w14:textId="77777777" w:rsidR="00927AB7" w:rsidRPr="002F6665" w:rsidRDefault="00927AB7" w:rsidP="00927AB7">
            <w:pPr>
              <w:jc w:val="center"/>
              <w:rPr>
                <w:rFonts w:ascii="Times New Roman" w:hAnsi="Times New Roman" w:cs="Times New Roman"/>
                <w:b/>
                <w:bCs/>
                <w:sz w:val="20"/>
                <w:szCs w:val="20"/>
                <w:lang w:val="kk-KZ"/>
              </w:rPr>
            </w:pPr>
          </w:p>
        </w:tc>
        <w:tc>
          <w:tcPr>
            <w:tcW w:w="4962" w:type="dxa"/>
            <w:shd w:val="clear" w:color="auto" w:fill="D9D9D9" w:themeFill="background1" w:themeFillShade="D9"/>
          </w:tcPr>
          <w:p w14:paraId="0C47CB4B" w14:textId="25C6E012" w:rsidR="00927AB7" w:rsidRPr="002F6665" w:rsidRDefault="00927AB7" w:rsidP="00927AB7">
            <w:pPr>
              <w:jc w:val="center"/>
              <w:rPr>
                <w:rFonts w:ascii="Times New Roman" w:hAnsi="Times New Roman" w:cs="Times New Roman"/>
                <w:b/>
                <w:bCs/>
                <w:sz w:val="20"/>
                <w:szCs w:val="20"/>
                <w:lang w:val="kk-KZ"/>
              </w:rPr>
            </w:pPr>
            <w:r w:rsidRPr="002F6665">
              <w:rPr>
                <w:rFonts w:ascii="Times New Roman" w:hAnsi="Times New Roman" w:cs="Times New Roman"/>
                <w:b/>
                <w:bCs/>
                <w:sz w:val="24"/>
                <w:szCs w:val="24"/>
                <w:lang w:val="kk-KZ"/>
              </w:rPr>
              <w:t>2024-2025 УЧЕБНЫЙ  ГОД</w:t>
            </w:r>
          </w:p>
        </w:tc>
        <w:tc>
          <w:tcPr>
            <w:tcW w:w="2126" w:type="dxa"/>
            <w:shd w:val="clear" w:color="auto" w:fill="D9D9D9" w:themeFill="background1" w:themeFillShade="D9"/>
          </w:tcPr>
          <w:p w14:paraId="394EA6F5" w14:textId="77777777" w:rsidR="00927AB7" w:rsidRPr="002F6665" w:rsidRDefault="00927AB7" w:rsidP="00927AB7">
            <w:pPr>
              <w:jc w:val="center"/>
              <w:rPr>
                <w:rFonts w:ascii="Times New Roman" w:hAnsi="Times New Roman" w:cs="Times New Roman"/>
                <w:b/>
                <w:bCs/>
                <w:sz w:val="20"/>
                <w:szCs w:val="20"/>
                <w:lang w:val="kk-KZ"/>
              </w:rPr>
            </w:pPr>
          </w:p>
        </w:tc>
        <w:tc>
          <w:tcPr>
            <w:tcW w:w="1701" w:type="dxa"/>
            <w:shd w:val="clear" w:color="auto" w:fill="D9D9D9" w:themeFill="background1" w:themeFillShade="D9"/>
          </w:tcPr>
          <w:p w14:paraId="1967CD03" w14:textId="77777777" w:rsidR="00927AB7" w:rsidRPr="002F6665" w:rsidRDefault="00927AB7" w:rsidP="00927AB7">
            <w:pPr>
              <w:jc w:val="center"/>
              <w:rPr>
                <w:rFonts w:ascii="Times New Roman" w:hAnsi="Times New Roman" w:cs="Times New Roman"/>
                <w:b/>
                <w:bCs/>
                <w:sz w:val="20"/>
                <w:szCs w:val="20"/>
                <w:lang w:val="kk-KZ"/>
              </w:rPr>
            </w:pPr>
          </w:p>
        </w:tc>
      </w:tr>
      <w:tr w:rsidR="00E971AA" w:rsidRPr="002F6665" w14:paraId="4D1E9B3C" w14:textId="77777777" w:rsidTr="0067642D">
        <w:tc>
          <w:tcPr>
            <w:tcW w:w="567" w:type="dxa"/>
          </w:tcPr>
          <w:p w14:paraId="5DF65ED7"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4962" w:type="dxa"/>
          </w:tcPr>
          <w:p w14:paraId="4FA13ADE"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«Заманауи мектептердi баcқару менеджментi»  мектеп баcшыларына арналған оқy-әдicтемелiк құрал</w:t>
            </w:r>
          </w:p>
        </w:tc>
        <w:tc>
          <w:tcPr>
            <w:tcW w:w="2126" w:type="dxa"/>
          </w:tcPr>
          <w:p w14:paraId="775C2B8A"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Сыздыкова А.Н</w:t>
            </w:r>
          </w:p>
        </w:tc>
        <w:tc>
          <w:tcPr>
            <w:tcW w:w="1701" w:type="dxa"/>
          </w:tcPr>
          <w:p w14:paraId="25FF459F" w14:textId="1238A148" w:rsidR="0040064D" w:rsidRPr="002F6665" w:rsidRDefault="00067967"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w:t>
            </w:r>
          </w:p>
        </w:tc>
      </w:tr>
      <w:tr w:rsidR="00E971AA" w:rsidRPr="002F6665" w14:paraId="00EC25BD" w14:textId="77777777" w:rsidTr="0067642D">
        <w:tc>
          <w:tcPr>
            <w:tcW w:w="567" w:type="dxa"/>
          </w:tcPr>
          <w:p w14:paraId="2A3628A9"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4962" w:type="dxa"/>
          </w:tcPr>
          <w:p w14:paraId="7AC2A964"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rPr>
              <w:t>«Развитие функциональной грамотности посредством художественных текстов на английском языке»</w:t>
            </w:r>
          </w:p>
        </w:tc>
        <w:tc>
          <w:tcPr>
            <w:tcW w:w="2126" w:type="dxa"/>
          </w:tcPr>
          <w:p w14:paraId="18E964E8"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Оспанова К.Т</w:t>
            </w:r>
          </w:p>
        </w:tc>
        <w:tc>
          <w:tcPr>
            <w:tcW w:w="1701" w:type="dxa"/>
          </w:tcPr>
          <w:p w14:paraId="4CD0CA42"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w:t>
            </w:r>
          </w:p>
        </w:tc>
      </w:tr>
      <w:tr w:rsidR="00E971AA" w:rsidRPr="002F6665" w14:paraId="7E4B3E43" w14:textId="77777777" w:rsidTr="0067642D">
        <w:tc>
          <w:tcPr>
            <w:tcW w:w="567" w:type="dxa"/>
          </w:tcPr>
          <w:p w14:paraId="7E707C61"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4962" w:type="dxa"/>
          </w:tcPr>
          <w:p w14:paraId="3C608256"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rPr>
              <w:t>«Пишем без ошибок» — программа факультативного курса по русскому языку для учащихся 7 классов</w:t>
            </w:r>
          </w:p>
        </w:tc>
        <w:tc>
          <w:tcPr>
            <w:tcW w:w="2126" w:type="dxa"/>
          </w:tcPr>
          <w:p w14:paraId="5D74EE3D"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Хохлова Н.Л</w:t>
            </w:r>
          </w:p>
        </w:tc>
        <w:tc>
          <w:tcPr>
            <w:tcW w:w="1701" w:type="dxa"/>
          </w:tcPr>
          <w:p w14:paraId="69E4818F"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w:t>
            </w:r>
          </w:p>
        </w:tc>
      </w:tr>
      <w:tr w:rsidR="00E971AA" w:rsidRPr="002F6665" w14:paraId="71A6D89B" w14:textId="77777777" w:rsidTr="0067642D">
        <w:tc>
          <w:tcPr>
            <w:tcW w:w="567" w:type="dxa"/>
          </w:tcPr>
          <w:p w14:paraId="27A07F16"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4962" w:type="dxa"/>
          </w:tcPr>
          <w:p w14:paraId="53383473"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rPr>
              <w:t xml:space="preserve">«В стране чудесной химии» — программа факультативного курса по химии для учащихся 7 классов, автор </w:t>
            </w:r>
          </w:p>
        </w:tc>
        <w:tc>
          <w:tcPr>
            <w:tcW w:w="2126" w:type="dxa"/>
          </w:tcPr>
          <w:p w14:paraId="2E41083B"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Кударбекова Д.С</w:t>
            </w:r>
          </w:p>
        </w:tc>
        <w:tc>
          <w:tcPr>
            <w:tcW w:w="1701" w:type="dxa"/>
          </w:tcPr>
          <w:p w14:paraId="0FE57ADB"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w:t>
            </w:r>
          </w:p>
        </w:tc>
      </w:tr>
      <w:tr w:rsidR="00E971AA" w:rsidRPr="002F6665" w14:paraId="7F897192" w14:textId="77777777" w:rsidTr="0067642D">
        <w:tc>
          <w:tcPr>
            <w:tcW w:w="567" w:type="dxa"/>
          </w:tcPr>
          <w:p w14:paraId="28D0A33A"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4962" w:type="dxa"/>
          </w:tcPr>
          <w:p w14:paraId="6712B7B8"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rPr>
              <w:t>«Лексика и фразеология русского языка» — программа факультативного курса по русскому языку для учащихся 8 классов</w:t>
            </w:r>
          </w:p>
        </w:tc>
        <w:tc>
          <w:tcPr>
            <w:tcW w:w="2126" w:type="dxa"/>
          </w:tcPr>
          <w:p w14:paraId="541EEAE7"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Нургалиева Б.С</w:t>
            </w:r>
          </w:p>
        </w:tc>
        <w:tc>
          <w:tcPr>
            <w:tcW w:w="1701" w:type="dxa"/>
          </w:tcPr>
          <w:p w14:paraId="412690AF"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w:t>
            </w:r>
          </w:p>
        </w:tc>
      </w:tr>
      <w:tr w:rsidR="00E971AA" w:rsidRPr="002F6665" w14:paraId="5FEC629A" w14:textId="77777777" w:rsidTr="0067642D">
        <w:tc>
          <w:tcPr>
            <w:tcW w:w="9357" w:type="dxa"/>
            <w:gridSpan w:val="4"/>
            <w:shd w:val="clear" w:color="auto" w:fill="D9D9D9" w:themeFill="background1" w:themeFillShade="D9"/>
          </w:tcPr>
          <w:p w14:paraId="16E16500" w14:textId="08401146" w:rsidR="00927AB7" w:rsidRPr="002F6665" w:rsidRDefault="00927AB7" w:rsidP="00927AB7">
            <w:pPr>
              <w:jc w:val="center"/>
              <w:rPr>
                <w:rFonts w:ascii="Times New Roman" w:hAnsi="Times New Roman" w:cs="Times New Roman"/>
                <w:b/>
                <w:bCs/>
                <w:sz w:val="24"/>
                <w:szCs w:val="24"/>
                <w:lang w:val="kk-KZ"/>
              </w:rPr>
            </w:pPr>
            <w:r w:rsidRPr="002F6665">
              <w:rPr>
                <w:rFonts w:ascii="Times New Roman" w:hAnsi="Times New Roman" w:cs="Times New Roman"/>
                <w:b/>
                <w:bCs/>
                <w:sz w:val="24"/>
                <w:szCs w:val="24"/>
                <w:lang w:val="kk-KZ"/>
              </w:rPr>
              <w:t>2025-2026 УЧЕБНЫЙ ГОД</w:t>
            </w:r>
          </w:p>
        </w:tc>
      </w:tr>
      <w:tr w:rsidR="00E971AA" w:rsidRPr="002F6665" w14:paraId="503FD8DB" w14:textId="77777777" w:rsidTr="0067642D">
        <w:tc>
          <w:tcPr>
            <w:tcW w:w="567" w:type="dxa"/>
          </w:tcPr>
          <w:p w14:paraId="694E8211" w14:textId="6C756B03"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4962" w:type="dxa"/>
          </w:tcPr>
          <w:p w14:paraId="03E0A4E4" w14:textId="6843D233"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«Заманауи мектептердi баcқару менеджментi»  мектеп баcшыларына арналған оқy-әдicтемелiк құрал</w:t>
            </w:r>
          </w:p>
        </w:tc>
        <w:tc>
          <w:tcPr>
            <w:tcW w:w="2126" w:type="dxa"/>
          </w:tcPr>
          <w:p w14:paraId="5C2262B8" w14:textId="0CE3CD2A"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Сыздыкова А.Н</w:t>
            </w:r>
          </w:p>
        </w:tc>
        <w:tc>
          <w:tcPr>
            <w:tcW w:w="1701" w:type="dxa"/>
          </w:tcPr>
          <w:p w14:paraId="2E3206E9" w14:textId="1A42878C"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Республика</w:t>
            </w:r>
          </w:p>
        </w:tc>
      </w:tr>
      <w:tr w:rsidR="00E971AA" w:rsidRPr="002F6665" w14:paraId="367AF35D" w14:textId="77777777" w:rsidTr="0067642D">
        <w:tc>
          <w:tcPr>
            <w:tcW w:w="567" w:type="dxa"/>
          </w:tcPr>
          <w:p w14:paraId="77EE0949" w14:textId="6F975151"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4962" w:type="dxa"/>
          </w:tcPr>
          <w:p w14:paraId="01E7344D" w14:textId="0B340582" w:rsidR="00927AB7" w:rsidRPr="002F6665" w:rsidRDefault="00927AB7" w:rsidP="00927AB7">
            <w:pPr>
              <w:rPr>
                <w:rFonts w:ascii="Times New Roman" w:hAnsi="Times New Roman" w:cs="Times New Roman"/>
                <w:sz w:val="20"/>
                <w:szCs w:val="20"/>
              </w:rPr>
            </w:pPr>
            <w:r w:rsidRPr="002F6665">
              <w:rPr>
                <w:rFonts w:ascii="Times New Roman" w:hAnsi="Times New Roman" w:cs="Times New Roman"/>
                <w:sz w:val="20"/>
                <w:szCs w:val="20"/>
                <w:lang w:val="kk-KZ"/>
              </w:rPr>
              <w:t>Психологические особенности разработки и реализации проектов (на примере КГУ «Общеобразовательная школа №41» города Астана) учебно-методическое пособие для руководителей школ</w:t>
            </w:r>
          </w:p>
        </w:tc>
        <w:tc>
          <w:tcPr>
            <w:tcW w:w="2126" w:type="dxa"/>
          </w:tcPr>
          <w:p w14:paraId="1DCE2E57" w14:textId="65C40565"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Сыздыкова А.Н</w:t>
            </w:r>
          </w:p>
        </w:tc>
        <w:tc>
          <w:tcPr>
            <w:tcW w:w="1701" w:type="dxa"/>
          </w:tcPr>
          <w:p w14:paraId="09D47436" w14:textId="2C0FE43C"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w:t>
            </w:r>
          </w:p>
        </w:tc>
      </w:tr>
      <w:tr w:rsidR="00E971AA" w:rsidRPr="002F6665" w14:paraId="3213DA7E" w14:textId="77777777" w:rsidTr="0067642D">
        <w:tc>
          <w:tcPr>
            <w:tcW w:w="567" w:type="dxa"/>
          </w:tcPr>
          <w:p w14:paraId="4DD5D3E4" w14:textId="1B177AC0"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4962" w:type="dxa"/>
          </w:tcPr>
          <w:p w14:paraId="1F2EAA65" w14:textId="78B3A4E4"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халқының ұлттық құндылықтарын бастауыш білім беру процесіне кіріктіру»</w:t>
            </w:r>
          </w:p>
        </w:tc>
        <w:tc>
          <w:tcPr>
            <w:tcW w:w="2126" w:type="dxa"/>
          </w:tcPr>
          <w:p w14:paraId="5C4BB2FD" w14:textId="1EC9A987"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Алибаева Р.З</w:t>
            </w:r>
          </w:p>
        </w:tc>
        <w:tc>
          <w:tcPr>
            <w:tcW w:w="1701" w:type="dxa"/>
          </w:tcPr>
          <w:p w14:paraId="5F1E8CFE" w14:textId="39796CB2"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Город</w:t>
            </w:r>
          </w:p>
        </w:tc>
      </w:tr>
      <w:tr w:rsidR="00E971AA" w:rsidRPr="002F6665" w14:paraId="06EF8A27" w14:textId="77777777" w:rsidTr="0067642D">
        <w:tc>
          <w:tcPr>
            <w:tcW w:w="567" w:type="dxa"/>
          </w:tcPr>
          <w:p w14:paraId="3084C068" w14:textId="6ECCE7FF"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4962" w:type="dxa"/>
          </w:tcPr>
          <w:p w14:paraId="6FD61B16" w14:textId="024BBB8A"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Оқыоым дағдысын қалыптастырудың тиімді жолдары. </w:t>
            </w:r>
          </w:p>
        </w:tc>
        <w:tc>
          <w:tcPr>
            <w:tcW w:w="2126" w:type="dxa"/>
          </w:tcPr>
          <w:p w14:paraId="03DA1BDF" w14:textId="2E664C90"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Асубаева Г. М</w:t>
            </w:r>
          </w:p>
        </w:tc>
        <w:tc>
          <w:tcPr>
            <w:tcW w:w="1701" w:type="dxa"/>
          </w:tcPr>
          <w:p w14:paraId="616BFDAC" w14:textId="25940955"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rPr>
              <w:t>Город</w:t>
            </w:r>
          </w:p>
        </w:tc>
      </w:tr>
      <w:tr w:rsidR="00E971AA" w:rsidRPr="002F6665" w14:paraId="7D46B656" w14:textId="77777777" w:rsidTr="0067642D">
        <w:tc>
          <w:tcPr>
            <w:tcW w:w="567" w:type="dxa"/>
          </w:tcPr>
          <w:p w14:paraId="37C8CAB0" w14:textId="45ED1015"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4962" w:type="dxa"/>
          </w:tcPr>
          <w:p w14:paraId="3B36C444" w14:textId="77777777"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«Мектепішілік басқару жүйесі: құрылымы,</w:t>
            </w:r>
          </w:p>
          <w:p w14:paraId="2D148CF1" w14:textId="3F143BFF"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принциптері және тиімді модельдері»</w:t>
            </w:r>
          </w:p>
        </w:tc>
        <w:tc>
          <w:tcPr>
            <w:tcW w:w="2126" w:type="dxa"/>
          </w:tcPr>
          <w:p w14:paraId="064E7092" w14:textId="77777777"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Бастасова М.М</w:t>
            </w:r>
          </w:p>
          <w:p w14:paraId="086FCC93" w14:textId="0A4136BB"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Садвакасова А.Т</w:t>
            </w:r>
          </w:p>
        </w:tc>
        <w:tc>
          <w:tcPr>
            <w:tcW w:w="1701" w:type="dxa"/>
          </w:tcPr>
          <w:p w14:paraId="4407E0C5" w14:textId="02DD656D"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rPr>
              <w:t>Город</w:t>
            </w:r>
          </w:p>
        </w:tc>
      </w:tr>
      <w:tr w:rsidR="00E971AA" w:rsidRPr="002F6665" w14:paraId="22F391DC" w14:textId="77777777" w:rsidTr="0067642D">
        <w:tc>
          <w:tcPr>
            <w:tcW w:w="567" w:type="dxa"/>
          </w:tcPr>
          <w:p w14:paraId="181238D0" w14:textId="328EC594"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lastRenderedPageBreak/>
              <w:t>6</w:t>
            </w:r>
          </w:p>
        </w:tc>
        <w:tc>
          <w:tcPr>
            <w:tcW w:w="4962" w:type="dxa"/>
          </w:tcPr>
          <w:p w14:paraId="0E1A3E16" w14:textId="0288B0A3" w:rsidR="00927AB7" w:rsidRPr="002F6665" w:rsidRDefault="00927AB7" w:rsidP="00927AB7">
            <w:pPr>
              <w:rPr>
                <w:rFonts w:ascii="Times New Roman" w:hAnsi="Times New Roman" w:cs="Times New Roman"/>
                <w:sz w:val="20"/>
                <w:szCs w:val="20"/>
              </w:rPr>
            </w:pPr>
            <w:r w:rsidRPr="002F6665">
              <w:rPr>
                <w:rFonts w:ascii="Times New Roman" w:hAnsi="Times New Roman" w:cs="Times New Roman"/>
                <w:sz w:val="20"/>
                <w:szCs w:val="20"/>
                <w:lang w:val="kk-KZ"/>
              </w:rPr>
              <w:t>Обучение технике ударов по мячу ногой в футболе.</w:t>
            </w:r>
          </w:p>
        </w:tc>
        <w:tc>
          <w:tcPr>
            <w:tcW w:w="2126" w:type="dxa"/>
          </w:tcPr>
          <w:p w14:paraId="1FCC8026" w14:textId="50ED0CDF"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Давленов Ж.К</w:t>
            </w:r>
          </w:p>
        </w:tc>
        <w:tc>
          <w:tcPr>
            <w:tcW w:w="1701" w:type="dxa"/>
          </w:tcPr>
          <w:p w14:paraId="035D0774" w14:textId="3113A591"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rPr>
              <w:t>Город</w:t>
            </w:r>
          </w:p>
        </w:tc>
      </w:tr>
      <w:tr w:rsidR="00E971AA" w:rsidRPr="002F6665" w14:paraId="5997382B" w14:textId="77777777" w:rsidTr="0067642D">
        <w:tc>
          <w:tcPr>
            <w:tcW w:w="567" w:type="dxa"/>
          </w:tcPr>
          <w:p w14:paraId="358E32B6" w14:textId="2A3E9157"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7</w:t>
            </w:r>
          </w:p>
        </w:tc>
        <w:tc>
          <w:tcPr>
            <w:tcW w:w="4962" w:type="dxa"/>
          </w:tcPr>
          <w:p w14:paraId="2B3C3940" w14:textId="59C386B6" w:rsidR="00927AB7" w:rsidRPr="002F6665" w:rsidRDefault="00927AB7" w:rsidP="00927AB7">
            <w:pPr>
              <w:rPr>
                <w:rFonts w:ascii="Times New Roman" w:hAnsi="Times New Roman" w:cs="Times New Roman"/>
                <w:sz w:val="20"/>
                <w:szCs w:val="20"/>
              </w:rPr>
            </w:pPr>
            <w:r w:rsidRPr="002F6665">
              <w:rPr>
                <w:rFonts w:ascii="Times New Roman" w:hAnsi="Times New Roman" w:cs="Times New Roman"/>
                <w:sz w:val="20"/>
                <w:szCs w:val="20"/>
                <w:lang w:val="kk-KZ"/>
              </w:rPr>
              <w:t xml:space="preserve"> «Қызықты қазақ тілі»</w:t>
            </w:r>
          </w:p>
        </w:tc>
        <w:tc>
          <w:tcPr>
            <w:tcW w:w="2126" w:type="dxa"/>
          </w:tcPr>
          <w:p w14:paraId="406D0A84" w14:textId="3D13E88E"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Жақан Е</w:t>
            </w:r>
          </w:p>
        </w:tc>
        <w:tc>
          <w:tcPr>
            <w:tcW w:w="1701" w:type="dxa"/>
          </w:tcPr>
          <w:p w14:paraId="3239419F" w14:textId="3FCD73C4"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rPr>
              <w:t>Город</w:t>
            </w:r>
          </w:p>
        </w:tc>
      </w:tr>
      <w:tr w:rsidR="00E971AA" w:rsidRPr="002F6665" w14:paraId="7EEEC080" w14:textId="77777777" w:rsidTr="0067642D">
        <w:tc>
          <w:tcPr>
            <w:tcW w:w="567" w:type="dxa"/>
          </w:tcPr>
          <w:p w14:paraId="2428AC01" w14:textId="3D5A7087"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8</w:t>
            </w:r>
          </w:p>
        </w:tc>
        <w:tc>
          <w:tcPr>
            <w:tcW w:w="4962" w:type="dxa"/>
          </w:tcPr>
          <w:p w14:paraId="285BFA65" w14:textId="77777777"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«Этнолагерь- как форма сохранения и популяризации</w:t>
            </w:r>
          </w:p>
          <w:p w14:paraId="475B7934" w14:textId="6BA1ACF6"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культурного наследия»</w:t>
            </w:r>
          </w:p>
        </w:tc>
        <w:tc>
          <w:tcPr>
            <w:tcW w:w="2126" w:type="dxa"/>
          </w:tcPr>
          <w:p w14:paraId="1B45ADBD" w14:textId="34754304"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Капышева А.К</w:t>
            </w:r>
          </w:p>
        </w:tc>
        <w:tc>
          <w:tcPr>
            <w:tcW w:w="1701" w:type="dxa"/>
          </w:tcPr>
          <w:p w14:paraId="5B26EA13" w14:textId="1198CECA" w:rsidR="00927AB7" w:rsidRPr="002F6665" w:rsidRDefault="00927AB7" w:rsidP="00927AB7">
            <w:pPr>
              <w:rPr>
                <w:rFonts w:ascii="Times New Roman" w:hAnsi="Times New Roman" w:cs="Times New Roman"/>
                <w:sz w:val="20"/>
                <w:szCs w:val="20"/>
              </w:rPr>
            </w:pPr>
            <w:r w:rsidRPr="002F6665">
              <w:rPr>
                <w:rFonts w:ascii="Times New Roman" w:hAnsi="Times New Roman" w:cs="Times New Roman"/>
                <w:sz w:val="20"/>
                <w:szCs w:val="20"/>
              </w:rPr>
              <w:t>Город</w:t>
            </w:r>
          </w:p>
        </w:tc>
      </w:tr>
      <w:tr w:rsidR="00E971AA" w:rsidRPr="002F6665" w14:paraId="086B303B" w14:textId="77777777" w:rsidTr="0067642D">
        <w:tc>
          <w:tcPr>
            <w:tcW w:w="567" w:type="dxa"/>
          </w:tcPr>
          <w:p w14:paraId="5E4FFED3" w14:textId="519BAE2E"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9</w:t>
            </w:r>
          </w:p>
        </w:tc>
        <w:tc>
          <w:tcPr>
            <w:tcW w:w="4962" w:type="dxa"/>
          </w:tcPr>
          <w:p w14:paraId="1325FFB5" w14:textId="77777777"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«Методика адаптации первоклассников к новым условиям </w:t>
            </w:r>
          </w:p>
          <w:p w14:paraId="3DEFC2FD" w14:textId="33CF860A"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школьного обучения и профилактика школьной дезадаптации  в начальном звене»</w:t>
            </w:r>
          </w:p>
        </w:tc>
        <w:tc>
          <w:tcPr>
            <w:tcW w:w="2126" w:type="dxa"/>
          </w:tcPr>
          <w:p w14:paraId="321831B0" w14:textId="3B560BD1"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Кенжесейтова А.К</w:t>
            </w:r>
          </w:p>
        </w:tc>
        <w:tc>
          <w:tcPr>
            <w:tcW w:w="1701" w:type="dxa"/>
          </w:tcPr>
          <w:p w14:paraId="6536F53E" w14:textId="6F103720" w:rsidR="00927AB7" w:rsidRPr="002F6665" w:rsidRDefault="00927AB7" w:rsidP="00927AB7">
            <w:pPr>
              <w:rPr>
                <w:rFonts w:ascii="Times New Roman" w:hAnsi="Times New Roman" w:cs="Times New Roman"/>
                <w:sz w:val="20"/>
                <w:szCs w:val="20"/>
              </w:rPr>
            </w:pPr>
            <w:r w:rsidRPr="002F6665">
              <w:rPr>
                <w:rFonts w:ascii="Times New Roman" w:hAnsi="Times New Roman" w:cs="Times New Roman"/>
                <w:sz w:val="20"/>
                <w:szCs w:val="20"/>
              </w:rPr>
              <w:t>Город</w:t>
            </w:r>
          </w:p>
        </w:tc>
      </w:tr>
      <w:tr w:rsidR="00E971AA" w:rsidRPr="002F6665" w14:paraId="778E0DBE" w14:textId="77777777" w:rsidTr="0067642D">
        <w:tc>
          <w:tcPr>
            <w:tcW w:w="567" w:type="dxa"/>
          </w:tcPr>
          <w:p w14:paraId="1128EC3A" w14:textId="32C3A773"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10</w:t>
            </w:r>
          </w:p>
        </w:tc>
        <w:tc>
          <w:tcPr>
            <w:tcW w:w="4962" w:type="dxa"/>
          </w:tcPr>
          <w:p w14:paraId="1FB2250A" w14:textId="77777777"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«От слова к предложению, от предложения к тексту» </w:t>
            </w:r>
          </w:p>
          <w:p w14:paraId="69FB263D" w14:textId="77777777" w:rsidR="00927AB7" w:rsidRPr="002F6665" w:rsidRDefault="00927AB7" w:rsidP="00927AB7">
            <w:pPr>
              <w:rPr>
                <w:rFonts w:ascii="Times New Roman" w:hAnsi="Times New Roman" w:cs="Times New Roman"/>
                <w:sz w:val="20"/>
                <w:szCs w:val="20"/>
                <w:lang w:val="kk-KZ"/>
              </w:rPr>
            </w:pPr>
          </w:p>
        </w:tc>
        <w:tc>
          <w:tcPr>
            <w:tcW w:w="2126" w:type="dxa"/>
          </w:tcPr>
          <w:p w14:paraId="62F6E2B3" w14:textId="1043C395"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Мигранова Р.К</w:t>
            </w:r>
          </w:p>
        </w:tc>
        <w:tc>
          <w:tcPr>
            <w:tcW w:w="1701" w:type="dxa"/>
          </w:tcPr>
          <w:p w14:paraId="3463E67D" w14:textId="12B2E188" w:rsidR="00927AB7" w:rsidRPr="002F6665" w:rsidRDefault="00927AB7" w:rsidP="00927AB7">
            <w:pPr>
              <w:rPr>
                <w:rFonts w:ascii="Times New Roman" w:hAnsi="Times New Roman" w:cs="Times New Roman"/>
                <w:sz w:val="20"/>
                <w:szCs w:val="20"/>
              </w:rPr>
            </w:pPr>
            <w:r w:rsidRPr="002F6665">
              <w:rPr>
                <w:rFonts w:ascii="Times New Roman" w:hAnsi="Times New Roman" w:cs="Times New Roman"/>
                <w:sz w:val="20"/>
                <w:szCs w:val="20"/>
              </w:rPr>
              <w:t>Город</w:t>
            </w:r>
          </w:p>
        </w:tc>
      </w:tr>
      <w:tr w:rsidR="00E971AA" w:rsidRPr="002F6665" w14:paraId="4A6C77CE" w14:textId="77777777" w:rsidTr="0067642D">
        <w:tc>
          <w:tcPr>
            <w:tcW w:w="567" w:type="dxa"/>
          </w:tcPr>
          <w:p w14:paraId="385EEFB9" w14:textId="51981066"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11</w:t>
            </w:r>
          </w:p>
        </w:tc>
        <w:tc>
          <w:tcPr>
            <w:tcW w:w="4962" w:type="dxa"/>
          </w:tcPr>
          <w:p w14:paraId="2D1F654C" w14:textId="57B8B914"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«Качество образования в школе как залог успешного будущего»</w:t>
            </w:r>
          </w:p>
        </w:tc>
        <w:tc>
          <w:tcPr>
            <w:tcW w:w="2126" w:type="dxa"/>
          </w:tcPr>
          <w:p w14:paraId="287DED54" w14:textId="64A12375"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Садвакасова А.Т</w:t>
            </w:r>
          </w:p>
        </w:tc>
        <w:tc>
          <w:tcPr>
            <w:tcW w:w="1701" w:type="dxa"/>
          </w:tcPr>
          <w:p w14:paraId="02066565" w14:textId="14DA2EA0" w:rsidR="00927AB7" w:rsidRPr="002F6665" w:rsidRDefault="00927AB7" w:rsidP="00927AB7">
            <w:pPr>
              <w:rPr>
                <w:rFonts w:ascii="Times New Roman" w:hAnsi="Times New Roman" w:cs="Times New Roman"/>
                <w:sz w:val="20"/>
                <w:szCs w:val="20"/>
              </w:rPr>
            </w:pPr>
            <w:r w:rsidRPr="002F6665">
              <w:rPr>
                <w:rFonts w:ascii="Times New Roman" w:hAnsi="Times New Roman" w:cs="Times New Roman"/>
                <w:sz w:val="20"/>
                <w:szCs w:val="20"/>
              </w:rPr>
              <w:t>Город</w:t>
            </w:r>
          </w:p>
        </w:tc>
      </w:tr>
      <w:tr w:rsidR="00E971AA" w:rsidRPr="002F6665" w14:paraId="04463E5A" w14:textId="77777777" w:rsidTr="0067642D">
        <w:tc>
          <w:tcPr>
            <w:tcW w:w="567" w:type="dxa"/>
          </w:tcPr>
          <w:p w14:paraId="3BF3463E" w14:textId="67DB7383"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4962" w:type="dxa"/>
          </w:tcPr>
          <w:p w14:paraId="7EDA920F" w14:textId="113B71EA"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«Эссе және сыни ойлау»</w:t>
            </w:r>
          </w:p>
        </w:tc>
        <w:tc>
          <w:tcPr>
            <w:tcW w:w="2126" w:type="dxa"/>
          </w:tcPr>
          <w:p w14:paraId="22224BFA" w14:textId="308DE3EB"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Сарсембаева А.С</w:t>
            </w:r>
          </w:p>
        </w:tc>
        <w:tc>
          <w:tcPr>
            <w:tcW w:w="1701" w:type="dxa"/>
          </w:tcPr>
          <w:p w14:paraId="18C9797C" w14:textId="4E6D73E7" w:rsidR="00927AB7" w:rsidRPr="002F6665" w:rsidRDefault="00927AB7" w:rsidP="00927AB7">
            <w:pPr>
              <w:rPr>
                <w:rFonts w:ascii="Times New Roman" w:hAnsi="Times New Roman" w:cs="Times New Roman"/>
                <w:sz w:val="20"/>
                <w:szCs w:val="20"/>
              </w:rPr>
            </w:pPr>
            <w:r w:rsidRPr="002F6665">
              <w:rPr>
                <w:rFonts w:ascii="Times New Roman" w:hAnsi="Times New Roman" w:cs="Times New Roman"/>
                <w:sz w:val="20"/>
                <w:szCs w:val="20"/>
              </w:rPr>
              <w:t>Город</w:t>
            </w:r>
          </w:p>
        </w:tc>
      </w:tr>
      <w:tr w:rsidR="00E971AA" w:rsidRPr="002F6665" w14:paraId="2FE76713" w14:textId="77777777" w:rsidTr="0067642D">
        <w:tc>
          <w:tcPr>
            <w:tcW w:w="567" w:type="dxa"/>
          </w:tcPr>
          <w:p w14:paraId="5B0A322E" w14:textId="29BE49D1"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13</w:t>
            </w:r>
          </w:p>
        </w:tc>
        <w:tc>
          <w:tcPr>
            <w:tcW w:w="4962" w:type="dxa"/>
          </w:tcPr>
          <w:p w14:paraId="3133EBC6" w14:textId="58045456"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"Integrating AI and Project-Based Learning in English Language Education"</w:t>
            </w:r>
          </w:p>
        </w:tc>
        <w:tc>
          <w:tcPr>
            <w:tcW w:w="2126" w:type="dxa"/>
          </w:tcPr>
          <w:p w14:paraId="2FE8D556" w14:textId="392444E7"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Смагулова Ш.Б</w:t>
            </w:r>
          </w:p>
        </w:tc>
        <w:tc>
          <w:tcPr>
            <w:tcW w:w="1701" w:type="dxa"/>
          </w:tcPr>
          <w:p w14:paraId="124D05E2" w14:textId="3F742DB5" w:rsidR="00927AB7" w:rsidRPr="002F6665" w:rsidRDefault="00927AB7" w:rsidP="00927AB7">
            <w:pPr>
              <w:rPr>
                <w:rFonts w:ascii="Times New Roman" w:hAnsi="Times New Roman" w:cs="Times New Roman"/>
                <w:sz w:val="20"/>
                <w:szCs w:val="20"/>
              </w:rPr>
            </w:pPr>
            <w:r w:rsidRPr="002F6665">
              <w:rPr>
                <w:rFonts w:ascii="Times New Roman" w:hAnsi="Times New Roman" w:cs="Times New Roman"/>
                <w:sz w:val="20"/>
                <w:szCs w:val="20"/>
              </w:rPr>
              <w:t>Город</w:t>
            </w:r>
          </w:p>
        </w:tc>
      </w:tr>
      <w:tr w:rsidR="00E971AA" w:rsidRPr="002F6665" w14:paraId="2CFBA6D7" w14:textId="77777777" w:rsidTr="0067642D">
        <w:tc>
          <w:tcPr>
            <w:tcW w:w="567" w:type="dxa"/>
          </w:tcPr>
          <w:p w14:paraId="4649BB2C" w14:textId="3FD338AC"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14</w:t>
            </w:r>
          </w:p>
        </w:tc>
        <w:tc>
          <w:tcPr>
            <w:tcW w:w="4962" w:type="dxa"/>
          </w:tcPr>
          <w:p w14:paraId="159E7236" w14:textId="4D3C4D70"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Математика в реальной жизни</w:t>
            </w:r>
          </w:p>
        </w:tc>
        <w:tc>
          <w:tcPr>
            <w:tcW w:w="2126" w:type="dxa"/>
          </w:tcPr>
          <w:p w14:paraId="7A903251" w14:textId="1D739888"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Рахимжанова Н.К</w:t>
            </w:r>
          </w:p>
        </w:tc>
        <w:tc>
          <w:tcPr>
            <w:tcW w:w="1701" w:type="dxa"/>
          </w:tcPr>
          <w:p w14:paraId="08E7502E" w14:textId="76AF60E3" w:rsidR="00927AB7" w:rsidRPr="002F6665" w:rsidRDefault="00927AB7" w:rsidP="00927AB7">
            <w:pPr>
              <w:rPr>
                <w:rFonts w:ascii="Times New Roman" w:hAnsi="Times New Roman" w:cs="Times New Roman"/>
                <w:sz w:val="20"/>
                <w:szCs w:val="20"/>
              </w:rPr>
            </w:pPr>
            <w:r w:rsidRPr="002F6665">
              <w:rPr>
                <w:rFonts w:ascii="Times New Roman" w:hAnsi="Times New Roman" w:cs="Times New Roman"/>
                <w:sz w:val="20"/>
                <w:szCs w:val="20"/>
              </w:rPr>
              <w:t>Город</w:t>
            </w:r>
          </w:p>
        </w:tc>
      </w:tr>
      <w:tr w:rsidR="00E971AA" w:rsidRPr="002F6665" w14:paraId="26652D23" w14:textId="77777777" w:rsidTr="0067642D">
        <w:tc>
          <w:tcPr>
            <w:tcW w:w="567" w:type="dxa"/>
          </w:tcPr>
          <w:p w14:paraId="23AC3275" w14:textId="07A62A1F"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15</w:t>
            </w:r>
          </w:p>
        </w:tc>
        <w:tc>
          <w:tcPr>
            <w:tcW w:w="4962" w:type="dxa"/>
          </w:tcPr>
          <w:p w14:paraId="201881EE" w14:textId="12815A41"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Бәсекеге қабілетті қазақ тілі мен әдебиеті: конкурсқа дайындықтың трендтегі әдісі.</w:t>
            </w:r>
          </w:p>
        </w:tc>
        <w:tc>
          <w:tcPr>
            <w:tcW w:w="2126" w:type="dxa"/>
          </w:tcPr>
          <w:p w14:paraId="673D4F9D" w14:textId="07702E7B"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Мажинова Г.Б</w:t>
            </w:r>
          </w:p>
        </w:tc>
        <w:tc>
          <w:tcPr>
            <w:tcW w:w="1701" w:type="dxa"/>
          </w:tcPr>
          <w:p w14:paraId="3624372B" w14:textId="75B3E75E" w:rsidR="00927AB7" w:rsidRPr="002F6665" w:rsidRDefault="00927AB7" w:rsidP="00927AB7">
            <w:pPr>
              <w:rPr>
                <w:rFonts w:ascii="Times New Roman" w:hAnsi="Times New Roman" w:cs="Times New Roman"/>
                <w:sz w:val="20"/>
                <w:szCs w:val="20"/>
              </w:rPr>
            </w:pPr>
            <w:r w:rsidRPr="002F6665">
              <w:rPr>
                <w:rFonts w:ascii="Times New Roman" w:hAnsi="Times New Roman" w:cs="Times New Roman"/>
                <w:sz w:val="20"/>
                <w:szCs w:val="20"/>
              </w:rPr>
              <w:t>Город</w:t>
            </w:r>
          </w:p>
        </w:tc>
      </w:tr>
      <w:tr w:rsidR="00E971AA" w:rsidRPr="002F6665" w14:paraId="7657FE0C" w14:textId="77777777" w:rsidTr="0067642D">
        <w:tc>
          <w:tcPr>
            <w:tcW w:w="567" w:type="dxa"/>
          </w:tcPr>
          <w:p w14:paraId="74B9F210" w14:textId="0B0173AD"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16</w:t>
            </w:r>
          </w:p>
        </w:tc>
        <w:tc>
          <w:tcPr>
            <w:tcW w:w="4962" w:type="dxa"/>
          </w:tcPr>
          <w:p w14:paraId="47A29442" w14:textId="77777777"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Развитие критического мышления через анализ сражений и</w:t>
            </w:r>
          </w:p>
          <w:p w14:paraId="1C884753" w14:textId="431E73E1"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походов средневековых правителей</w:t>
            </w:r>
          </w:p>
        </w:tc>
        <w:tc>
          <w:tcPr>
            <w:tcW w:w="2126" w:type="dxa"/>
          </w:tcPr>
          <w:p w14:paraId="33250A34" w14:textId="025058A8"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Торгайбаев Қ.К</w:t>
            </w:r>
          </w:p>
        </w:tc>
        <w:tc>
          <w:tcPr>
            <w:tcW w:w="1701" w:type="dxa"/>
          </w:tcPr>
          <w:p w14:paraId="2F053892" w14:textId="5F65D74E" w:rsidR="00927AB7" w:rsidRPr="002F6665" w:rsidRDefault="00927AB7" w:rsidP="00927AB7">
            <w:pPr>
              <w:rPr>
                <w:rFonts w:ascii="Times New Roman" w:hAnsi="Times New Roman" w:cs="Times New Roman"/>
                <w:sz w:val="20"/>
                <w:szCs w:val="20"/>
              </w:rPr>
            </w:pPr>
            <w:r w:rsidRPr="002F6665">
              <w:rPr>
                <w:rFonts w:ascii="Times New Roman" w:hAnsi="Times New Roman" w:cs="Times New Roman"/>
                <w:sz w:val="20"/>
                <w:szCs w:val="20"/>
              </w:rPr>
              <w:t>Город</w:t>
            </w:r>
          </w:p>
        </w:tc>
      </w:tr>
      <w:tr w:rsidR="00E971AA" w:rsidRPr="002F6665" w14:paraId="42FF5280" w14:textId="77777777" w:rsidTr="0067642D">
        <w:tc>
          <w:tcPr>
            <w:tcW w:w="567" w:type="dxa"/>
          </w:tcPr>
          <w:p w14:paraId="71A40EED" w14:textId="3810DFA2"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17</w:t>
            </w:r>
          </w:p>
        </w:tc>
        <w:tc>
          <w:tcPr>
            <w:tcW w:w="4962" w:type="dxa"/>
          </w:tcPr>
          <w:p w14:paraId="3DDD913C" w14:textId="6101C6F8"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География және кәсіп: Кәсіби бағдарлау.</w:t>
            </w:r>
          </w:p>
        </w:tc>
        <w:tc>
          <w:tcPr>
            <w:tcW w:w="2126" w:type="dxa"/>
          </w:tcPr>
          <w:p w14:paraId="78197D71" w14:textId="1C3AFDB3" w:rsidR="00927AB7" w:rsidRPr="002F6665" w:rsidRDefault="00927AB7" w:rsidP="00927AB7">
            <w:pPr>
              <w:rPr>
                <w:rFonts w:ascii="Times New Roman" w:hAnsi="Times New Roman" w:cs="Times New Roman"/>
                <w:sz w:val="20"/>
                <w:szCs w:val="20"/>
                <w:lang w:val="kk-KZ"/>
              </w:rPr>
            </w:pPr>
            <w:r w:rsidRPr="002F6665">
              <w:rPr>
                <w:rFonts w:ascii="Times New Roman" w:hAnsi="Times New Roman" w:cs="Times New Roman"/>
                <w:sz w:val="20"/>
                <w:szCs w:val="20"/>
                <w:lang w:val="kk-KZ"/>
              </w:rPr>
              <w:t>Бастасова М.М</w:t>
            </w:r>
          </w:p>
        </w:tc>
        <w:tc>
          <w:tcPr>
            <w:tcW w:w="1701" w:type="dxa"/>
          </w:tcPr>
          <w:p w14:paraId="04EE3F4E" w14:textId="1E237B32" w:rsidR="00927AB7" w:rsidRPr="002F6665" w:rsidRDefault="00927AB7" w:rsidP="00927AB7">
            <w:pPr>
              <w:rPr>
                <w:rFonts w:ascii="Times New Roman" w:hAnsi="Times New Roman" w:cs="Times New Roman"/>
                <w:sz w:val="20"/>
                <w:szCs w:val="20"/>
              </w:rPr>
            </w:pPr>
            <w:r w:rsidRPr="002F6665">
              <w:rPr>
                <w:rFonts w:ascii="Times New Roman" w:hAnsi="Times New Roman" w:cs="Times New Roman"/>
                <w:sz w:val="20"/>
                <w:szCs w:val="20"/>
              </w:rPr>
              <w:t>Город</w:t>
            </w:r>
          </w:p>
        </w:tc>
      </w:tr>
    </w:tbl>
    <w:p w14:paraId="56D6F2BC" w14:textId="77777777" w:rsidR="0040064D" w:rsidRPr="002F6665" w:rsidRDefault="0040064D" w:rsidP="00067967">
      <w:pPr>
        <w:spacing w:after="0" w:line="240" w:lineRule="auto"/>
        <w:rPr>
          <w:rFonts w:ascii="Times New Roman" w:hAnsi="Times New Roman" w:cs="Times New Roman"/>
          <w:sz w:val="28"/>
          <w:szCs w:val="28"/>
          <w:lang w:val="kk-KZ"/>
        </w:rPr>
      </w:pPr>
    </w:p>
    <w:p w14:paraId="6C383E26" w14:textId="77777777" w:rsidR="0040064D" w:rsidRPr="002F6665" w:rsidRDefault="0040064D" w:rsidP="00067967">
      <w:pPr>
        <w:pStyle w:val="a3"/>
        <w:spacing w:before="0" w:beforeAutospacing="0" w:after="0" w:afterAutospacing="0"/>
        <w:ind w:firstLine="851"/>
        <w:jc w:val="both"/>
      </w:pPr>
      <w:bookmarkStart w:id="12" w:name="_Hlk229667501"/>
      <w:r w:rsidRPr="002F6665">
        <w:t>В 2025–2026 учебном году педагоги школы активно участвовали в разработке и представлении авторских, методических и исследовательских работ городского уровня. Всего было представлено 1</w:t>
      </w:r>
      <w:r w:rsidRPr="002F6665">
        <w:rPr>
          <w:lang w:val="kk-KZ"/>
        </w:rPr>
        <w:t>6</w:t>
      </w:r>
      <w:r w:rsidRPr="002F6665">
        <w:t xml:space="preserve"> работ по различным направлениям образовательной деятельности.</w:t>
      </w:r>
    </w:p>
    <w:p w14:paraId="44B5286C" w14:textId="77777777" w:rsidR="0040064D" w:rsidRPr="002F6665" w:rsidRDefault="0040064D" w:rsidP="00067967">
      <w:pPr>
        <w:pStyle w:val="a3"/>
        <w:spacing w:before="0" w:beforeAutospacing="0" w:after="0" w:afterAutospacing="0"/>
        <w:ind w:firstLine="851"/>
        <w:jc w:val="both"/>
      </w:pPr>
      <w:r w:rsidRPr="002F6665">
        <w:t>Тематика работ охватывает:</w:t>
      </w:r>
    </w:p>
    <w:p w14:paraId="74DC915F" w14:textId="77777777" w:rsidR="0040064D" w:rsidRPr="002F6665" w:rsidRDefault="0040064D">
      <w:pPr>
        <w:pStyle w:val="a3"/>
        <w:numPr>
          <w:ilvl w:val="0"/>
          <w:numId w:val="141"/>
        </w:numPr>
        <w:spacing w:before="0" w:beforeAutospacing="0" w:after="0" w:afterAutospacing="0"/>
        <w:ind w:left="0" w:firstLine="567"/>
        <w:jc w:val="both"/>
      </w:pPr>
      <w:r w:rsidRPr="002F6665">
        <w:t>развитие функциональной грамотности;</w:t>
      </w:r>
    </w:p>
    <w:p w14:paraId="4CC1D70E" w14:textId="77777777" w:rsidR="0040064D" w:rsidRPr="002F6665" w:rsidRDefault="0040064D">
      <w:pPr>
        <w:pStyle w:val="a3"/>
        <w:numPr>
          <w:ilvl w:val="0"/>
          <w:numId w:val="141"/>
        </w:numPr>
        <w:spacing w:before="0" w:beforeAutospacing="0" w:after="0" w:afterAutospacing="0"/>
        <w:ind w:left="0" w:firstLine="567"/>
        <w:jc w:val="both"/>
      </w:pPr>
      <w:r w:rsidRPr="002F6665">
        <w:t>внедрение национальных ценностей в образовательный процесс;</w:t>
      </w:r>
    </w:p>
    <w:p w14:paraId="73B2E985" w14:textId="56912F76" w:rsidR="0040064D" w:rsidRPr="002F6665" w:rsidRDefault="0040064D">
      <w:pPr>
        <w:pStyle w:val="a3"/>
        <w:numPr>
          <w:ilvl w:val="0"/>
          <w:numId w:val="141"/>
        </w:numPr>
        <w:spacing w:before="0" w:beforeAutospacing="0" w:after="0" w:afterAutospacing="0"/>
        <w:ind w:left="0" w:firstLine="567"/>
        <w:jc w:val="both"/>
      </w:pPr>
      <w:r w:rsidRPr="002F6665">
        <w:t xml:space="preserve">развитие критического </w:t>
      </w:r>
      <w:proofErr w:type="spellStart"/>
      <w:proofErr w:type="gramStart"/>
      <w:r w:rsidRPr="002F6665">
        <w:t>мышления;профориентационную</w:t>
      </w:r>
      <w:proofErr w:type="spellEnd"/>
      <w:proofErr w:type="gramEnd"/>
      <w:r w:rsidRPr="002F6665">
        <w:t xml:space="preserve"> работу;</w:t>
      </w:r>
    </w:p>
    <w:p w14:paraId="1E33E3B4" w14:textId="7CF00118" w:rsidR="0040064D" w:rsidRPr="002F6665" w:rsidRDefault="0040064D">
      <w:pPr>
        <w:pStyle w:val="a3"/>
        <w:numPr>
          <w:ilvl w:val="0"/>
          <w:numId w:val="141"/>
        </w:numPr>
        <w:spacing w:before="0" w:beforeAutospacing="0" w:after="0" w:afterAutospacing="0"/>
        <w:ind w:left="0" w:firstLine="567"/>
        <w:jc w:val="both"/>
      </w:pPr>
      <w:r w:rsidRPr="002F6665">
        <w:t xml:space="preserve">цифровые и инновационные </w:t>
      </w:r>
      <w:proofErr w:type="spellStart"/>
      <w:proofErr w:type="gramStart"/>
      <w:r w:rsidRPr="002F6665">
        <w:t>технологии;адаптацию</w:t>
      </w:r>
      <w:proofErr w:type="spellEnd"/>
      <w:proofErr w:type="gramEnd"/>
      <w:r w:rsidRPr="002F6665">
        <w:t xml:space="preserve"> учащихся;</w:t>
      </w:r>
    </w:p>
    <w:p w14:paraId="47B33254" w14:textId="77777777" w:rsidR="0040064D" w:rsidRPr="002F6665" w:rsidRDefault="0040064D">
      <w:pPr>
        <w:pStyle w:val="a3"/>
        <w:numPr>
          <w:ilvl w:val="0"/>
          <w:numId w:val="141"/>
        </w:numPr>
        <w:spacing w:before="0" w:beforeAutospacing="0" w:after="0" w:afterAutospacing="0"/>
        <w:ind w:left="0" w:firstLine="567"/>
        <w:jc w:val="both"/>
      </w:pPr>
      <w:r w:rsidRPr="002F6665">
        <w:t>методику преподавания предметов;</w:t>
      </w:r>
    </w:p>
    <w:p w14:paraId="409E945C" w14:textId="77777777" w:rsidR="0040064D" w:rsidRPr="002F6665" w:rsidRDefault="0040064D">
      <w:pPr>
        <w:pStyle w:val="a3"/>
        <w:numPr>
          <w:ilvl w:val="0"/>
          <w:numId w:val="141"/>
        </w:numPr>
        <w:spacing w:before="0" w:beforeAutospacing="0" w:after="0" w:afterAutospacing="0"/>
        <w:ind w:left="0" w:firstLine="567"/>
        <w:jc w:val="both"/>
      </w:pPr>
      <w:r w:rsidRPr="002F6665">
        <w:t>применение искусственного интеллекта в образовании.</w:t>
      </w:r>
    </w:p>
    <w:p w14:paraId="1EAE7114" w14:textId="77777777" w:rsidR="0040064D" w:rsidRPr="002F6665" w:rsidRDefault="0040064D" w:rsidP="00067967">
      <w:pPr>
        <w:pStyle w:val="a3"/>
        <w:spacing w:before="0" w:beforeAutospacing="0" w:after="0" w:afterAutospacing="0"/>
        <w:ind w:firstLine="851"/>
        <w:jc w:val="both"/>
      </w:pPr>
      <w:r w:rsidRPr="002F6665">
        <w:t>Особое внимание уделено современным образовательным подходам и практико-ориентированному обучению.</w:t>
      </w:r>
    </w:p>
    <w:p w14:paraId="2534D612" w14:textId="77777777" w:rsidR="0040064D" w:rsidRPr="002F6665" w:rsidRDefault="0040064D" w:rsidP="00067967">
      <w:pPr>
        <w:pStyle w:val="a3"/>
        <w:spacing w:before="0" w:beforeAutospacing="0" w:after="0" w:afterAutospacing="0"/>
        <w:ind w:firstLine="851"/>
        <w:jc w:val="both"/>
      </w:pPr>
      <w:r w:rsidRPr="002F6665">
        <w:t>Наиболее актуальными направлениями стали:</w:t>
      </w:r>
    </w:p>
    <w:p w14:paraId="55F2FFE1" w14:textId="78784060" w:rsidR="00067967" w:rsidRPr="002F6665" w:rsidRDefault="0040064D" w:rsidP="00067967">
      <w:pPr>
        <w:pStyle w:val="a3"/>
        <w:spacing w:before="0" w:beforeAutospacing="0" w:after="0" w:afterAutospacing="0"/>
        <w:ind w:firstLine="851"/>
        <w:jc w:val="both"/>
      </w:pPr>
      <w:r w:rsidRPr="002F6665">
        <w:rPr>
          <w:rStyle w:val="af3"/>
          <w:b w:val="0"/>
          <w:bCs w:val="0"/>
        </w:rPr>
        <w:t>П</w:t>
      </w:r>
      <w:r w:rsidR="00067967" w:rsidRPr="002F6665">
        <w:rPr>
          <w:rStyle w:val="af3"/>
          <w:b w:val="0"/>
          <w:bCs w:val="0"/>
        </w:rPr>
        <w:t xml:space="preserve">сихологические особенности разработки и реализации проектов, автор </w:t>
      </w:r>
      <w:r w:rsidRPr="002F6665">
        <w:t>Сыздыкова А.Н.</w:t>
      </w:r>
      <w:r w:rsidR="00067967" w:rsidRPr="002F6665">
        <w:t xml:space="preserve"> </w:t>
      </w:r>
      <w:r w:rsidRPr="002F6665">
        <w:t>Данная тема соответствует современным требованиям системы образования и направлена на изучение психологических особенностей разработки и реализации проектов в образовательной среде. Актуальность работы определяется необходимостью формирования у обучающихся навыков проектной деятельности, развития коммуникативных, исследовательских и личностных компетенций. Исследование имеет практическую значимость, так как раскрывает эффективные подходы к организации проектной деятельности в условиях общеобразовательной школы.</w:t>
      </w:r>
      <w:r w:rsidR="00067967" w:rsidRPr="002F6665">
        <w:t xml:space="preserve"> </w:t>
      </w:r>
      <w:r w:rsidRPr="002F6665">
        <w:t>Педагоги активно рассматривают вопросы внедрения современных методов обучения. Работа Смагуловой Ш.Б. «</w:t>
      </w:r>
      <w:proofErr w:type="spellStart"/>
      <w:r w:rsidRPr="002F6665">
        <w:t>Integrating</w:t>
      </w:r>
      <w:proofErr w:type="spellEnd"/>
      <w:r w:rsidRPr="002F6665">
        <w:t xml:space="preserve"> AI </w:t>
      </w:r>
      <w:proofErr w:type="spellStart"/>
      <w:r w:rsidRPr="002F6665">
        <w:t>and</w:t>
      </w:r>
      <w:proofErr w:type="spellEnd"/>
      <w:r w:rsidRPr="002F6665">
        <w:t xml:space="preserve"> Project-Based Learning </w:t>
      </w:r>
      <w:proofErr w:type="spellStart"/>
      <w:r w:rsidRPr="002F6665">
        <w:t>in</w:t>
      </w:r>
      <w:proofErr w:type="spellEnd"/>
      <w:r w:rsidRPr="002F6665">
        <w:t xml:space="preserve"> English Language Education» направлена на интеграцию искусственного интеллекта и проектного обучения в преподавание английского языка. Данная тема соответствует современным тенденциям цифровизации образования.</w:t>
      </w:r>
    </w:p>
    <w:p w14:paraId="52754BEA" w14:textId="5CC6E95A" w:rsidR="0040064D" w:rsidRPr="002F6665" w:rsidRDefault="0040064D" w:rsidP="00067967">
      <w:pPr>
        <w:pStyle w:val="a3"/>
        <w:spacing w:before="0" w:beforeAutospacing="0" w:after="0" w:afterAutospacing="0"/>
        <w:ind w:firstLine="851"/>
        <w:jc w:val="both"/>
      </w:pPr>
      <w:r w:rsidRPr="002F6665">
        <w:t>Ряд работ посвящён развитию языковых компетенций учащихся:</w:t>
      </w:r>
    </w:p>
    <w:p w14:paraId="78EE2007" w14:textId="77777777" w:rsidR="0040064D" w:rsidRPr="002F6665" w:rsidRDefault="0040064D">
      <w:pPr>
        <w:pStyle w:val="a3"/>
        <w:numPr>
          <w:ilvl w:val="0"/>
          <w:numId w:val="141"/>
        </w:numPr>
        <w:spacing w:before="0" w:beforeAutospacing="0" w:after="0" w:afterAutospacing="0"/>
        <w:ind w:left="0" w:firstLine="142"/>
        <w:jc w:val="both"/>
      </w:pPr>
      <w:r w:rsidRPr="002F6665">
        <w:t>«</w:t>
      </w:r>
      <w:proofErr w:type="spellStart"/>
      <w:r w:rsidRPr="002F6665">
        <w:t>Қызықты</w:t>
      </w:r>
      <w:proofErr w:type="spellEnd"/>
      <w:r w:rsidRPr="002F6665">
        <w:t xml:space="preserve"> </w:t>
      </w:r>
      <w:proofErr w:type="spellStart"/>
      <w:r w:rsidRPr="002F6665">
        <w:t>қазақ</w:t>
      </w:r>
      <w:proofErr w:type="spellEnd"/>
      <w:r w:rsidRPr="002F6665">
        <w:t xml:space="preserve"> </w:t>
      </w:r>
      <w:proofErr w:type="spellStart"/>
      <w:r w:rsidRPr="002F6665">
        <w:t>тілі</w:t>
      </w:r>
      <w:proofErr w:type="spellEnd"/>
      <w:r w:rsidRPr="002F6665">
        <w:t>» (</w:t>
      </w:r>
      <w:proofErr w:type="spellStart"/>
      <w:r w:rsidRPr="002F6665">
        <w:t>Жақан</w:t>
      </w:r>
      <w:proofErr w:type="spellEnd"/>
      <w:r w:rsidRPr="002F6665">
        <w:t xml:space="preserve"> Е.);</w:t>
      </w:r>
    </w:p>
    <w:p w14:paraId="624FAC72" w14:textId="77777777" w:rsidR="0040064D" w:rsidRPr="002F6665" w:rsidRDefault="0040064D">
      <w:pPr>
        <w:pStyle w:val="a3"/>
        <w:numPr>
          <w:ilvl w:val="0"/>
          <w:numId w:val="141"/>
        </w:numPr>
        <w:spacing w:before="0" w:beforeAutospacing="0" w:after="0" w:afterAutospacing="0"/>
        <w:ind w:left="0" w:firstLine="142"/>
        <w:jc w:val="both"/>
      </w:pPr>
      <w:r w:rsidRPr="002F6665">
        <w:t xml:space="preserve">«Эссе </w:t>
      </w:r>
      <w:proofErr w:type="spellStart"/>
      <w:r w:rsidRPr="002F6665">
        <w:t>және</w:t>
      </w:r>
      <w:proofErr w:type="spellEnd"/>
      <w:r w:rsidRPr="002F6665">
        <w:t xml:space="preserve"> </w:t>
      </w:r>
      <w:proofErr w:type="spellStart"/>
      <w:r w:rsidRPr="002F6665">
        <w:t>сыни</w:t>
      </w:r>
      <w:proofErr w:type="spellEnd"/>
      <w:r w:rsidRPr="002F6665">
        <w:t xml:space="preserve"> </w:t>
      </w:r>
      <w:proofErr w:type="spellStart"/>
      <w:r w:rsidRPr="002F6665">
        <w:t>ойлау</w:t>
      </w:r>
      <w:proofErr w:type="spellEnd"/>
      <w:r w:rsidRPr="002F6665">
        <w:t>» (</w:t>
      </w:r>
      <w:proofErr w:type="spellStart"/>
      <w:r w:rsidRPr="002F6665">
        <w:t>Сарсембаева</w:t>
      </w:r>
      <w:proofErr w:type="spellEnd"/>
      <w:r w:rsidRPr="002F6665">
        <w:t xml:space="preserve"> А.С.);</w:t>
      </w:r>
    </w:p>
    <w:p w14:paraId="345CD204" w14:textId="77777777" w:rsidR="00067967" w:rsidRPr="002F6665" w:rsidRDefault="0040064D">
      <w:pPr>
        <w:pStyle w:val="a3"/>
        <w:numPr>
          <w:ilvl w:val="0"/>
          <w:numId w:val="141"/>
        </w:numPr>
        <w:spacing w:before="0" w:beforeAutospacing="0" w:after="0" w:afterAutospacing="0"/>
        <w:ind w:left="0" w:firstLine="142"/>
        <w:jc w:val="both"/>
      </w:pPr>
      <w:r w:rsidRPr="002F6665">
        <w:t>«От слова к предложению, от предложения к тексту» (</w:t>
      </w:r>
      <w:proofErr w:type="spellStart"/>
      <w:r w:rsidRPr="002F6665">
        <w:t>Мигранова</w:t>
      </w:r>
      <w:proofErr w:type="spellEnd"/>
      <w:r w:rsidRPr="002F6665">
        <w:t xml:space="preserve"> Р.К.);</w:t>
      </w:r>
    </w:p>
    <w:p w14:paraId="3D566A26" w14:textId="54FE21A0" w:rsidR="0040064D" w:rsidRPr="002F6665" w:rsidRDefault="0040064D">
      <w:pPr>
        <w:pStyle w:val="a3"/>
        <w:numPr>
          <w:ilvl w:val="0"/>
          <w:numId w:val="141"/>
        </w:numPr>
        <w:spacing w:before="0" w:beforeAutospacing="0" w:after="0" w:afterAutospacing="0"/>
        <w:ind w:left="0" w:firstLine="142"/>
        <w:jc w:val="both"/>
      </w:pPr>
      <w:r w:rsidRPr="002F6665">
        <w:t>«</w:t>
      </w:r>
      <w:proofErr w:type="spellStart"/>
      <w:r w:rsidRPr="002F6665">
        <w:t>Оқу</w:t>
      </w:r>
      <w:proofErr w:type="spellEnd"/>
      <w:r w:rsidRPr="002F6665">
        <w:t xml:space="preserve"> </w:t>
      </w:r>
      <w:proofErr w:type="spellStart"/>
      <w:r w:rsidRPr="002F6665">
        <w:t>дағдысын</w:t>
      </w:r>
      <w:proofErr w:type="spellEnd"/>
      <w:r w:rsidRPr="002F6665">
        <w:t xml:space="preserve"> </w:t>
      </w:r>
      <w:proofErr w:type="spellStart"/>
      <w:r w:rsidRPr="002F6665">
        <w:t>қалыптастырудың</w:t>
      </w:r>
      <w:proofErr w:type="spellEnd"/>
      <w:r w:rsidRPr="002F6665">
        <w:t xml:space="preserve"> </w:t>
      </w:r>
      <w:proofErr w:type="spellStart"/>
      <w:r w:rsidRPr="002F6665">
        <w:t>тиімді</w:t>
      </w:r>
      <w:proofErr w:type="spellEnd"/>
      <w:r w:rsidRPr="002F6665">
        <w:t xml:space="preserve"> </w:t>
      </w:r>
      <w:proofErr w:type="spellStart"/>
      <w:r w:rsidRPr="002F6665">
        <w:t>жолдары</w:t>
      </w:r>
      <w:proofErr w:type="spellEnd"/>
      <w:r w:rsidRPr="002F6665">
        <w:t>» (</w:t>
      </w:r>
      <w:proofErr w:type="spellStart"/>
      <w:r w:rsidRPr="002F6665">
        <w:t>Асубаева</w:t>
      </w:r>
      <w:proofErr w:type="spellEnd"/>
      <w:r w:rsidRPr="002F6665">
        <w:t xml:space="preserve"> Г.М.).</w:t>
      </w:r>
    </w:p>
    <w:p w14:paraId="3732FC69" w14:textId="77777777" w:rsidR="0040064D" w:rsidRPr="002F6665" w:rsidRDefault="0040064D" w:rsidP="00067967">
      <w:pPr>
        <w:pStyle w:val="a3"/>
        <w:spacing w:before="0" w:beforeAutospacing="0" w:after="0" w:afterAutospacing="0"/>
        <w:ind w:firstLine="851"/>
        <w:jc w:val="both"/>
      </w:pPr>
      <w:r w:rsidRPr="002F6665">
        <w:lastRenderedPageBreak/>
        <w:t>Эти работы направлены на совершенствование читательской грамотности, развитие речи и критического мышления учащихся.</w:t>
      </w:r>
    </w:p>
    <w:p w14:paraId="51445930" w14:textId="33ABE3B9" w:rsidR="0040064D" w:rsidRPr="002F6665" w:rsidRDefault="0040064D" w:rsidP="00067967">
      <w:pPr>
        <w:pStyle w:val="a3"/>
        <w:spacing w:before="0" w:beforeAutospacing="0" w:after="0" w:afterAutospacing="0"/>
        <w:ind w:firstLine="851"/>
        <w:jc w:val="both"/>
      </w:pPr>
      <w:r w:rsidRPr="002F6665">
        <w:t xml:space="preserve">Работы </w:t>
      </w:r>
      <w:proofErr w:type="spellStart"/>
      <w:r w:rsidRPr="002F6665">
        <w:t>Алибаевой</w:t>
      </w:r>
      <w:proofErr w:type="spellEnd"/>
      <w:r w:rsidRPr="002F6665">
        <w:t xml:space="preserve"> Р.З. и </w:t>
      </w:r>
      <w:proofErr w:type="spellStart"/>
      <w:r w:rsidRPr="002F6665">
        <w:t>Капышевой</w:t>
      </w:r>
      <w:proofErr w:type="spellEnd"/>
      <w:r w:rsidRPr="002F6665">
        <w:t xml:space="preserve"> А.К. посвящены вопросам национального воспитания и сохранения культурного наследия:</w:t>
      </w:r>
      <w:r w:rsidR="00067967" w:rsidRPr="002F6665">
        <w:t xml:space="preserve"> </w:t>
      </w:r>
      <w:r w:rsidRPr="002F6665">
        <w:t>«</w:t>
      </w:r>
      <w:proofErr w:type="spellStart"/>
      <w:r w:rsidRPr="002F6665">
        <w:t>Қазақ</w:t>
      </w:r>
      <w:proofErr w:type="spellEnd"/>
      <w:r w:rsidRPr="002F6665">
        <w:t xml:space="preserve"> </w:t>
      </w:r>
      <w:proofErr w:type="spellStart"/>
      <w:r w:rsidRPr="002F6665">
        <w:t>халқының</w:t>
      </w:r>
      <w:proofErr w:type="spellEnd"/>
      <w:r w:rsidRPr="002F6665">
        <w:t xml:space="preserve"> </w:t>
      </w:r>
      <w:proofErr w:type="spellStart"/>
      <w:r w:rsidRPr="002F6665">
        <w:t>ұлттық</w:t>
      </w:r>
      <w:proofErr w:type="spellEnd"/>
      <w:r w:rsidRPr="002F6665">
        <w:t xml:space="preserve"> </w:t>
      </w:r>
      <w:proofErr w:type="spellStart"/>
      <w:r w:rsidRPr="002F6665">
        <w:t>құндылықтарын</w:t>
      </w:r>
      <w:proofErr w:type="spellEnd"/>
      <w:r w:rsidRPr="002F6665">
        <w:t xml:space="preserve"> </w:t>
      </w:r>
      <w:proofErr w:type="spellStart"/>
      <w:r w:rsidRPr="002F6665">
        <w:t>бастауыш</w:t>
      </w:r>
      <w:proofErr w:type="spellEnd"/>
      <w:r w:rsidRPr="002F6665">
        <w:t xml:space="preserve"> </w:t>
      </w:r>
      <w:proofErr w:type="spellStart"/>
      <w:r w:rsidRPr="002F6665">
        <w:t>білім</w:t>
      </w:r>
      <w:proofErr w:type="spellEnd"/>
      <w:r w:rsidRPr="002F6665">
        <w:t xml:space="preserve"> беру </w:t>
      </w:r>
      <w:proofErr w:type="spellStart"/>
      <w:r w:rsidRPr="002F6665">
        <w:t>процесіне</w:t>
      </w:r>
      <w:proofErr w:type="spellEnd"/>
      <w:r w:rsidRPr="002F6665">
        <w:t xml:space="preserve"> </w:t>
      </w:r>
      <w:proofErr w:type="spellStart"/>
      <w:r w:rsidRPr="002F6665">
        <w:t>кіріктіру</w:t>
      </w:r>
      <w:proofErr w:type="spellEnd"/>
      <w:r w:rsidRPr="002F6665">
        <w:t>»;</w:t>
      </w:r>
      <w:r w:rsidR="00067967" w:rsidRPr="002F6665">
        <w:t xml:space="preserve"> </w:t>
      </w:r>
      <w:r w:rsidRPr="002F6665">
        <w:t>«</w:t>
      </w:r>
      <w:proofErr w:type="spellStart"/>
      <w:r w:rsidRPr="002F6665">
        <w:t>Этнолагерь</w:t>
      </w:r>
      <w:proofErr w:type="spellEnd"/>
      <w:r w:rsidRPr="002F6665">
        <w:t xml:space="preserve"> как форма сохранения и популяризации культурного наследия».</w:t>
      </w:r>
    </w:p>
    <w:p w14:paraId="0E901BB2" w14:textId="59C340A6" w:rsidR="0040064D" w:rsidRPr="002F6665" w:rsidRDefault="0040064D" w:rsidP="00067967">
      <w:pPr>
        <w:pStyle w:val="a3"/>
        <w:spacing w:before="0" w:beforeAutospacing="0" w:after="0" w:afterAutospacing="0"/>
        <w:ind w:firstLine="851"/>
        <w:jc w:val="both"/>
      </w:pPr>
      <w:r w:rsidRPr="002F6665">
        <w:t xml:space="preserve">Работы </w:t>
      </w:r>
      <w:proofErr w:type="spellStart"/>
      <w:r w:rsidRPr="002F6665">
        <w:t>Бастасовой</w:t>
      </w:r>
      <w:proofErr w:type="spellEnd"/>
      <w:r w:rsidRPr="002F6665">
        <w:t xml:space="preserve"> М.М. и Садвакасовой А.Т. отражают вопросы школьного менеджмента и качества образования:</w:t>
      </w:r>
      <w:r w:rsidR="00067967" w:rsidRPr="002F6665">
        <w:t xml:space="preserve"> </w:t>
      </w:r>
      <w:r w:rsidRPr="002F6665">
        <w:t>«</w:t>
      </w:r>
      <w:proofErr w:type="spellStart"/>
      <w:r w:rsidRPr="002F6665">
        <w:t>Мектепішілік</w:t>
      </w:r>
      <w:proofErr w:type="spellEnd"/>
      <w:r w:rsidRPr="002F6665">
        <w:t xml:space="preserve"> </w:t>
      </w:r>
      <w:proofErr w:type="spellStart"/>
      <w:r w:rsidRPr="002F6665">
        <w:t>басқару</w:t>
      </w:r>
      <w:proofErr w:type="spellEnd"/>
      <w:r w:rsidRPr="002F6665">
        <w:t xml:space="preserve"> </w:t>
      </w:r>
      <w:proofErr w:type="spellStart"/>
      <w:r w:rsidRPr="002F6665">
        <w:t>жүйесі</w:t>
      </w:r>
      <w:proofErr w:type="spellEnd"/>
      <w:r w:rsidRPr="002F6665">
        <w:t xml:space="preserve">: </w:t>
      </w:r>
      <w:proofErr w:type="spellStart"/>
      <w:r w:rsidRPr="002F6665">
        <w:t>құрылымы</w:t>
      </w:r>
      <w:proofErr w:type="spellEnd"/>
      <w:r w:rsidRPr="002F6665">
        <w:t xml:space="preserve">, </w:t>
      </w:r>
      <w:proofErr w:type="spellStart"/>
      <w:r w:rsidRPr="002F6665">
        <w:t>принциптері</w:t>
      </w:r>
      <w:proofErr w:type="spellEnd"/>
      <w:r w:rsidRPr="002F6665">
        <w:t xml:space="preserve"> </w:t>
      </w:r>
      <w:proofErr w:type="spellStart"/>
      <w:r w:rsidRPr="002F6665">
        <w:t>және</w:t>
      </w:r>
      <w:proofErr w:type="spellEnd"/>
      <w:r w:rsidRPr="002F6665">
        <w:t xml:space="preserve"> </w:t>
      </w:r>
      <w:proofErr w:type="spellStart"/>
      <w:r w:rsidRPr="002F6665">
        <w:t>тиімді</w:t>
      </w:r>
      <w:proofErr w:type="spellEnd"/>
      <w:r w:rsidRPr="002F6665">
        <w:t xml:space="preserve"> </w:t>
      </w:r>
      <w:proofErr w:type="spellStart"/>
      <w:r w:rsidRPr="002F6665">
        <w:t>модельдері</w:t>
      </w:r>
      <w:proofErr w:type="spellEnd"/>
      <w:r w:rsidRPr="002F6665">
        <w:t>»;</w:t>
      </w:r>
      <w:r w:rsidR="00067967" w:rsidRPr="002F6665">
        <w:t xml:space="preserve"> </w:t>
      </w:r>
      <w:r w:rsidRPr="002F6665">
        <w:t>«Качество образования в школе как залог успешного будущего»;</w:t>
      </w:r>
      <w:r w:rsidR="00067967" w:rsidRPr="002F6665">
        <w:t xml:space="preserve"> </w:t>
      </w:r>
      <w:r w:rsidRPr="002F6665">
        <w:t xml:space="preserve">«География </w:t>
      </w:r>
      <w:proofErr w:type="spellStart"/>
      <w:r w:rsidRPr="002F6665">
        <w:t>және</w:t>
      </w:r>
      <w:proofErr w:type="spellEnd"/>
      <w:r w:rsidRPr="002F6665">
        <w:t xml:space="preserve"> </w:t>
      </w:r>
      <w:proofErr w:type="spellStart"/>
      <w:r w:rsidRPr="002F6665">
        <w:t>кәсіп</w:t>
      </w:r>
      <w:proofErr w:type="spellEnd"/>
      <w:r w:rsidRPr="002F6665">
        <w:t xml:space="preserve">: </w:t>
      </w:r>
      <w:proofErr w:type="spellStart"/>
      <w:r w:rsidRPr="002F6665">
        <w:t>Кәсіби</w:t>
      </w:r>
      <w:proofErr w:type="spellEnd"/>
      <w:r w:rsidRPr="002F6665">
        <w:t xml:space="preserve"> </w:t>
      </w:r>
      <w:proofErr w:type="spellStart"/>
      <w:r w:rsidRPr="002F6665">
        <w:t>бағдарлау</w:t>
      </w:r>
      <w:proofErr w:type="spellEnd"/>
      <w:r w:rsidRPr="002F6665">
        <w:t>».</w:t>
      </w:r>
    </w:p>
    <w:p w14:paraId="498340F9" w14:textId="77777777" w:rsidR="0040064D" w:rsidRPr="002F6665" w:rsidRDefault="0040064D" w:rsidP="00067967">
      <w:pPr>
        <w:pStyle w:val="a3"/>
        <w:spacing w:before="0" w:beforeAutospacing="0" w:after="0" w:afterAutospacing="0"/>
        <w:ind w:firstLine="851"/>
        <w:jc w:val="both"/>
      </w:pPr>
      <w:r w:rsidRPr="002F6665">
        <w:t>Данные направления показывают стремление администрации к совершенствованию внутришкольного управления и профориентационной деятельности.</w:t>
      </w:r>
    </w:p>
    <w:p w14:paraId="7BD1EB0E" w14:textId="77777777" w:rsidR="0040064D" w:rsidRPr="002F6665" w:rsidRDefault="0040064D" w:rsidP="00067967">
      <w:pPr>
        <w:pStyle w:val="a3"/>
        <w:spacing w:before="0" w:beforeAutospacing="0" w:after="0" w:afterAutospacing="0"/>
        <w:ind w:firstLine="851"/>
        <w:jc w:val="both"/>
      </w:pPr>
      <w:r w:rsidRPr="002F6665">
        <w:t>Учебно-методическое пособие «Менеджмент управления современной школой» автора Сыздыковой А.Н. успешно прошло республиканскую экспертизу, что подтверждает его высокий научно-методический уровень, актуальность и практическую значимость для системы образования Республики Казахстан.</w:t>
      </w:r>
    </w:p>
    <w:p w14:paraId="3F336DF3" w14:textId="77777777" w:rsidR="0040064D" w:rsidRPr="002F6665" w:rsidRDefault="0040064D" w:rsidP="00067967">
      <w:pPr>
        <w:pStyle w:val="a3"/>
        <w:spacing w:before="0" w:beforeAutospacing="0" w:after="0" w:afterAutospacing="0"/>
        <w:ind w:firstLine="851"/>
        <w:jc w:val="both"/>
      </w:pPr>
      <w:r w:rsidRPr="002F6665">
        <w:t>Получение положительного заключения республиканской экспертизы является важным показателем качества пособия и профессионализма автора. В работе отражены современные подходы к управлению образовательной организацией, эффективные методы школьного менеджмента, вопросы лидерства, стратегического планирования и повышения качества образования.</w:t>
      </w:r>
    </w:p>
    <w:p w14:paraId="38256FCB" w14:textId="77777777" w:rsidR="0040064D" w:rsidRPr="002F6665" w:rsidRDefault="0040064D" w:rsidP="00067967">
      <w:pPr>
        <w:pStyle w:val="a3"/>
        <w:spacing w:before="0" w:beforeAutospacing="0" w:after="0" w:afterAutospacing="0"/>
        <w:ind w:firstLine="851"/>
        <w:jc w:val="both"/>
      </w:pPr>
      <w:r w:rsidRPr="002F6665">
        <w:t>Анализ показывает, что педагоги школы активно занимаются методической и исследовательской деятельностью, внедряют современные образовательные технологии и распространяют педагогический опыт на городском уровне.</w:t>
      </w:r>
    </w:p>
    <w:p w14:paraId="0F3E9524" w14:textId="77777777" w:rsidR="0040064D" w:rsidRPr="002F6665" w:rsidRDefault="0040064D" w:rsidP="00067967">
      <w:pPr>
        <w:pStyle w:val="a3"/>
        <w:spacing w:before="0" w:beforeAutospacing="0" w:after="0" w:afterAutospacing="0"/>
        <w:ind w:firstLine="851"/>
        <w:jc w:val="both"/>
      </w:pPr>
      <w:r w:rsidRPr="002F6665">
        <w:t>В дальнейшем рекомендуется:</w:t>
      </w:r>
    </w:p>
    <w:p w14:paraId="6EEC4A1C" w14:textId="77777777" w:rsidR="0040064D" w:rsidRPr="002F6665" w:rsidRDefault="0040064D">
      <w:pPr>
        <w:pStyle w:val="a3"/>
        <w:numPr>
          <w:ilvl w:val="0"/>
          <w:numId w:val="142"/>
        </w:numPr>
        <w:spacing w:before="0" w:beforeAutospacing="0" w:after="0" w:afterAutospacing="0"/>
        <w:jc w:val="both"/>
      </w:pPr>
      <w:r w:rsidRPr="002F6665">
        <w:t>расширить участие педагогов в республиканских научно-практических конференциях;</w:t>
      </w:r>
    </w:p>
    <w:p w14:paraId="79E411AC" w14:textId="77777777" w:rsidR="0040064D" w:rsidRPr="002F6665" w:rsidRDefault="0040064D">
      <w:pPr>
        <w:pStyle w:val="a3"/>
        <w:numPr>
          <w:ilvl w:val="0"/>
          <w:numId w:val="142"/>
        </w:numPr>
        <w:spacing w:before="0" w:beforeAutospacing="0" w:after="0" w:afterAutospacing="0"/>
        <w:jc w:val="both"/>
      </w:pPr>
      <w:r w:rsidRPr="002F6665">
        <w:t>активизировать публикационную активность;</w:t>
      </w:r>
    </w:p>
    <w:p w14:paraId="3D86FD47" w14:textId="77777777" w:rsidR="0040064D" w:rsidRPr="002F6665" w:rsidRDefault="0040064D">
      <w:pPr>
        <w:pStyle w:val="a3"/>
        <w:numPr>
          <w:ilvl w:val="0"/>
          <w:numId w:val="142"/>
        </w:numPr>
        <w:spacing w:before="0" w:beforeAutospacing="0" w:after="0" w:afterAutospacing="0"/>
        <w:jc w:val="both"/>
      </w:pPr>
      <w:r w:rsidRPr="002F6665">
        <w:t>продолжить внедрение инновационных и цифровых технологий в образовательный процесс;</w:t>
      </w:r>
    </w:p>
    <w:p w14:paraId="7EAF6821" w14:textId="77777777" w:rsidR="0040064D" w:rsidRPr="002F6665" w:rsidRDefault="0040064D">
      <w:pPr>
        <w:pStyle w:val="a3"/>
        <w:numPr>
          <w:ilvl w:val="0"/>
          <w:numId w:val="142"/>
        </w:numPr>
        <w:spacing w:before="0" w:beforeAutospacing="0" w:after="0" w:afterAutospacing="0"/>
        <w:jc w:val="both"/>
      </w:pPr>
      <w:r w:rsidRPr="002F6665">
        <w:t>развивать исследовательскую культуру педагогов.</w:t>
      </w:r>
    </w:p>
    <w:bookmarkEnd w:id="12"/>
    <w:p w14:paraId="6AC2BE61" w14:textId="77777777" w:rsidR="00866BF9" w:rsidRPr="002F6665" w:rsidRDefault="00866BF9" w:rsidP="00FE08ED">
      <w:pPr>
        <w:spacing w:after="0"/>
        <w:jc w:val="center"/>
        <w:outlineLvl w:val="2"/>
        <w:rPr>
          <w:rFonts w:ascii="Times New Roman" w:eastAsia="Times New Roman" w:hAnsi="Times New Roman" w:cs="Times New Roman"/>
          <w:b/>
          <w:bCs/>
          <w:sz w:val="28"/>
          <w:szCs w:val="28"/>
          <w:lang w:eastAsia="ru-RU"/>
        </w:rPr>
      </w:pPr>
    </w:p>
    <w:p w14:paraId="2A8C1A23" w14:textId="77777777" w:rsidR="00866BF9" w:rsidRPr="002F6665" w:rsidRDefault="00880140" w:rsidP="00866BF9">
      <w:pPr>
        <w:spacing w:after="0" w:line="240" w:lineRule="auto"/>
        <w:jc w:val="center"/>
        <w:outlineLvl w:val="2"/>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АНАЛИЗ РАБОТЫ</w:t>
      </w:r>
      <w:r w:rsidR="00866BF9" w:rsidRPr="002F6665">
        <w:rPr>
          <w:rFonts w:ascii="Times New Roman" w:eastAsia="Times New Roman" w:hAnsi="Times New Roman" w:cs="Times New Roman"/>
          <w:b/>
          <w:bCs/>
          <w:sz w:val="24"/>
          <w:szCs w:val="24"/>
          <w:lang w:eastAsia="ru-RU"/>
        </w:rPr>
        <w:t xml:space="preserve"> </w:t>
      </w:r>
      <w:r w:rsidRPr="002F6665">
        <w:rPr>
          <w:rFonts w:ascii="Times New Roman" w:eastAsia="Times New Roman" w:hAnsi="Times New Roman" w:cs="Times New Roman"/>
          <w:b/>
          <w:bCs/>
          <w:sz w:val="24"/>
          <w:szCs w:val="24"/>
          <w:lang w:eastAsia="ru-RU"/>
        </w:rPr>
        <w:t>ТВОРЧЕСКОЙ ГРУППЫ ПО ИССЛЕДОВАНИЮ УРОКА (</w:t>
      </w:r>
      <w:proofErr w:type="spellStart"/>
      <w:r w:rsidRPr="002F6665">
        <w:rPr>
          <w:rFonts w:ascii="Times New Roman" w:eastAsia="Times New Roman" w:hAnsi="Times New Roman" w:cs="Times New Roman"/>
          <w:b/>
          <w:bCs/>
          <w:sz w:val="24"/>
          <w:szCs w:val="24"/>
          <w:lang w:eastAsia="ru-RU"/>
        </w:rPr>
        <w:t>Lesson</w:t>
      </w:r>
      <w:proofErr w:type="spellEnd"/>
      <w:r w:rsidRPr="002F6665">
        <w:rPr>
          <w:rFonts w:ascii="Times New Roman" w:eastAsia="Times New Roman" w:hAnsi="Times New Roman" w:cs="Times New Roman"/>
          <w:b/>
          <w:bCs/>
          <w:sz w:val="24"/>
          <w:szCs w:val="24"/>
          <w:lang w:eastAsia="ru-RU"/>
        </w:rPr>
        <w:t xml:space="preserve"> Study)</w:t>
      </w:r>
    </w:p>
    <w:p w14:paraId="791ED07E" w14:textId="686FF80E" w:rsidR="00866BF9" w:rsidRPr="002F6665" w:rsidRDefault="00880140" w:rsidP="00866BF9">
      <w:pPr>
        <w:spacing w:after="0" w:line="240" w:lineRule="auto"/>
        <w:ind w:firstLine="567"/>
        <w:jc w:val="both"/>
        <w:outlineLvl w:val="2"/>
        <w:rPr>
          <w:rFonts w:ascii="Times New Roman" w:hAnsi="Times New Roman" w:cs="Times New Roman"/>
          <w:sz w:val="24"/>
          <w:szCs w:val="24"/>
        </w:rPr>
      </w:pPr>
      <w:r w:rsidRPr="002F6665">
        <w:rPr>
          <w:rFonts w:ascii="Times New Roman" w:eastAsia="Times New Roman" w:hAnsi="Times New Roman" w:cs="Times New Roman"/>
          <w:sz w:val="24"/>
          <w:szCs w:val="24"/>
          <w:lang w:eastAsia="ru-RU"/>
        </w:rPr>
        <w:br/>
      </w:r>
      <w:r w:rsidR="00866BF9" w:rsidRPr="002F6665">
        <w:rPr>
          <w:rFonts w:ascii="Times New Roman" w:hAnsi="Times New Roman" w:cs="Times New Roman"/>
          <w:sz w:val="24"/>
          <w:szCs w:val="24"/>
        </w:rPr>
        <w:t xml:space="preserve">В 2025–2026 учебном году деятельность фокус-группы </w:t>
      </w:r>
      <w:proofErr w:type="spellStart"/>
      <w:r w:rsidR="00866BF9" w:rsidRPr="002F6665">
        <w:rPr>
          <w:rFonts w:ascii="Times New Roman" w:hAnsi="Times New Roman" w:cs="Times New Roman"/>
          <w:sz w:val="24"/>
          <w:szCs w:val="24"/>
        </w:rPr>
        <w:t>Lesson</w:t>
      </w:r>
      <w:proofErr w:type="spellEnd"/>
      <w:r w:rsidR="00866BF9" w:rsidRPr="002F6665">
        <w:rPr>
          <w:rFonts w:ascii="Times New Roman" w:hAnsi="Times New Roman" w:cs="Times New Roman"/>
          <w:sz w:val="24"/>
          <w:szCs w:val="24"/>
        </w:rPr>
        <w:t xml:space="preserve"> Study была направлена на совершенствование педагогической практики, повышение качества преподавания и развитие профессионального сотрудничества педагогов посредством исследования урока. Работа строилась на основе принципов коллегиального планирования, наблюдения, анализа и рефлексии, что позволило педагогам объективно оценить эффективность применяемых методов обучения и определить пути совершенствования образовательного процесса.</w:t>
      </w:r>
    </w:p>
    <w:p w14:paraId="2E315894" w14:textId="77777777" w:rsidR="00866BF9" w:rsidRPr="002F6665" w:rsidRDefault="00866BF9" w:rsidP="00866BF9">
      <w:pPr>
        <w:pStyle w:val="isselectedend"/>
        <w:spacing w:before="0" w:beforeAutospacing="0" w:after="0" w:afterAutospacing="0"/>
        <w:ind w:firstLine="567"/>
        <w:jc w:val="both"/>
      </w:pPr>
      <w:r w:rsidRPr="002F6665">
        <w:t xml:space="preserve">В течение учебного года работа осуществлялась учителями начальных классов в рамках исследования проблемы оценивания и влияния стратегий критического мышления на качество обучения учащихся. На заседаниях фокус-группы были изучены основные подходы </w:t>
      </w:r>
      <w:proofErr w:type="spellStart"/>
      <w:r w:rsidRPr="002F6665">
        <w:t>Lesson</w:t>
      </w:r>
      <w:proofErr w:type="spellEnd"/>
      <w:r w:rsidRPr="002F6665">
        <w:t xml:space="preserve"> Study, этапы проведения исследования урока, вопросы рефлексии и формирующего оценивания. В результате совместного обсуждения был определён исследовательский вопрос: «Как стратегии критического мышления влияют на оценивание учащихся?»</w:t>
      </w:r>
    </w:p>
    <w:p w14:paraId="361FE156" w14:textId="615F541B" w:rsidR="00866BF9" w:rsidRPr="002F6665" w:rsidRDefault="00866BF9" w:rsidP="00866BF9">
      <w:pPr>
        <w:pStyle w:val="isselectedend"/>
        <w:spacing w:before="0" w:beforeAutospacing="0" w:after="0" w:afterAutospacing="0"/>
        <w:ind w:firstLine="567"/>
        <w:jc w:val="both"/>
      </w:pPr>
      <w:r w:rsidRPr="002F6665">
        <w:t xml:space="preserve">Особенностью работы стало проведение циклов </w:t>
      </w:r>
      <w:proofErr w:type="spellStart"/>
      <w:r w:rsidRPr="002F6665">
        <w:t>Lesson</w:t>
      </w:r>
      <w:proofErr w:type="spellEnd"/>
      <w:r w:rsidRPr="002F6665">
        <w:t xml:space="preserve"> Study в классах с различным уровнем учебной мотивации и качеством знаний, что позволило получить объективные данные о влиянии выбранных методик на обучающихся различных категорий. Исследование было ориентировано на учащихся категорий А, В и С, что обеспечило возможность изучения </w:t>
      </w:r>
      <w:r w:rsidRPr="002F6665">
        <w:lastRenderedPageBreak/>
        <w:t>эффективности применяемых подходов для разных групп обучающихся.</w:t>
      </w:r>
      <w:r w:rsidRPr="002F6665">
        <w:br/>
        <w:t>Анализ уроков показал, что использование активных методов обучения, визуальных опор, работы в парах сменного состава, стратегий критического мышления и формирующего оценивания оказывает положительное влияние на учебную активность и образовательные результаты учащихся. Особую эффективность продемонстрировали методы наглядного моделирования, графические органайзеры, стратегии «</w:t>
      </w:r>
      <w:proofErr w:type="spellStart"/>
      <w:r w:rsidRPr="002F6665">
        <w:t>Инсерт</w:t>
      </w:r>
      <w:proofErr w:type="spellEnd"/>
      <w:r w:rsidRPr="002F6665">
        <w:t>», «</w:t>
      </w:r>
      <w:proofErr w:type="spellStart"/>
      <w:r w:rsidRPr="002F6665">
        <w:t>Синквейн</w:t>
      </w:r>
      <w:proofErr w:type="spellEnd"/>
      <w:r w:rsidRPr="002F6665">
        <w:t>», «</w:t>
      </w:r>
      <w:proofErr w:type="spellStart"/>
      <w:r w:rsidRPr="002F6665">
        <w:t>Фишбоун</w:t>
      </w:r>
      <w:proofErr w:type="spellEnd"/>
      <w:r w:rsidRPr="002F6665">
        <w:t>», а также организация совместной деятельности учащихся.</w:t>
      </w:r>
    </w:p>
    <w:p w14:paraId="0014633B" w14:textId="77777777" w:rsidR="00866BF9" w:rsidRPr="002F6665" w:rsidRDefault="00866BF9" w:rsidP="00866BF9">
      <w:pPr>
        <w:pStyle w:val="isselectedend"/>
        <w:spacing w:before="0" w:beforeAutospacing="0" w:after="0" w:afterAutospacing="0"/>
        <w:ind w:firstLine="567"/>
        <w:jc w:val="both"/>
      </w:pPr>
      <w:r w:rsidRPr="002F6665">
        <w:t>Результаты наблюдений показали положительную динамику в развитии учебной мотивации и познавательной активности учащихся. Обучающиеся категории С стали более активно включаться в учебную деятельность благодаря использованию визуальной поддержки и дифференцированных заданий. Учащиеся категории В продемонстрировали рост вовлеченности в обсуждение учебных вопросов, развитие навыков самопроверки и более осознанное отношение к результатам своей деятельности.</w:t>
      </w:r>
    </w:p>
    <w:p w14:paraId="292F90BF" w14:textId="77777777" w:rsidR="00866BF9" w:rsidRPr="002F6665" w:rsidRDefault="00866BF9" w:rsidP="00866BF9">
      <w:pPr>
        <w:pStyle w:val="isselectedend"/>
        <w:spacing w:before="0" w:beforeAutospacing="0" w:after="0" w:afterAutospacing="0"/>
        <w:ind w:firstLine="567"/>
        <w:jc w:val="both"/>
      </w:pPr>
      <w:r w:rsidRPr="002F6665">
        <w:t xml:space="preserve">Одним из наиболее значимых результатов работы стало подтверждение эффективности дифференцированного подхода в обучении. Использование разноуровневых заданий позволило вовлечь в образовательный процесс учащихся с различным уровнем подготовки и создать условия для достижения образовательных результатов каждым обучающимся. Педагоги отметили, что применение формирующего оценивания и постоянной обратной связи способствует повышению мотивации и формированию навыков </w:t>
      </w:r>
      <w:proofErr w:type="spellStart"/>
      <w:r w:rsidRPr="002F6665">
        <w:t>самооценивания</w:t>
      </w:r>
      <w:proofErr w:type="spellEnd"/>
      <w:r w:rsidRPr="002F6665">
        <w:t xml:space="preserve"> у школьников.</w:t>
      </w:r>
    </w:p>
    <w:p w14:paraId="20D0BFB7" w14:textId="77777777" w:rsidR="00866BF9" w:rsidRPr="002F6665" w:rsidRDefault="00866BF9" w:rsidP="00866BF9">
      <w:pPr>
        <w:pStyle w:val="isselectedend"/>
        <w:spacing w:before="0" w:beforeAutospacing="0" w:after="0" w:afterAutospacing="0"/>
        <w:ind w:firstLine="567"/>
        <w:jc w:val="both"/>
      </w:pPr>
      <w:r w:rsidRPr="002F6665">
        <w:t xml:space="preserve">Существенным достижением работы </w:t>
      </w:r>
      <w:proofErr w:type="spellStart"/>
      <w:r w:rsidRPr="002F6665">
        <w:t>Lesson</w:t>
      </w:r>
      <w:proofErr w:type="spellEnd"/>
      <w:r w:rsidRPr="002F6665">
        <w:t xml:space="preserve"> Study стало развитие профессионального сотрудничества педагогов. Совместное планирование уроков, коллективное наблюдение и обсуждение результатов позволили выявить общие методические проблемы, обменяться успешными практиками и выработать единые подходы к организации обучения. Педагоги получили возможность анализировать не деятельность учителя, а процесс обучения учащихся, что соответствует основным принципам </w:t>
      </w:r>
      <w:proofErr w:type="spellStart"/>
      <w:r w:rsidRPr="002F6665">
        <w:t>Lesson</w:t>
      </w:r>
      <w:proofErr w:type="spellEnd"/>
      <w:r w:rsidRPr="002F6665">
        <w:t xml:space="preserve"> Study и способствует профессиональному росту участников исследования.</w:t>
      </w:r>
    </w:p>
    <w:p w14:paraId="035785CF" w14:textId="77777777" w:rsidR="00866BF9" w:rsidRPr="002F6665" w:rsidRDefault="00866BF9" w:rsidP="00866BF9">
      <w:pPr>
        <w:pStyle w:val="isselectedend"/>
        <w:spacing w:before="0" w:beforeAutospacing="0" w:after="0" w:afterAutospacing="0"/>
        <w:ind w:firstLine="567"/>
        <w:jc w:val="both"/>
      </w:pPr>
      <w:r w:rsidRPr="002F6665">
        <w:t xml:space="preserve">Вместе с тем проведённый анализ выявил ряд проблемных аспектов. В ходе исследования установлено, что отдельные педагоги испытывают затруднения при разработке критериев оценивания и составлении дескрипторов к заданиям. Не все участники в полной мере владеют технологиями формирующего оценивания и методикой анализа результатов обучения. Кроме того, практика проведения </w:t>
      </w:r>
      <w:proofErr w:type="spellStart"/>
      <w:r w:rsidRPr="002F6665">
        <w:t>Lesson</w:t>
      </w:r>
      <w:proofErr w:type="spellEnd"/>
      <w:r w:rsidRPr="002F6665">
        <w:t xml:space="preserve"> Study пока охватывает ограниченное количество педагогов и учебных предметов, что снижает возможности распространения успешного опыта внутри школы.</w:t>
      </w:r>
    </w:p>
    <w:p w14:paraId="4FB4FDC3" w14:textId="77777777" w:rsidR="00866BF9" w:rsidRPr="002F6665" w:rsidRDefault="00866BF9" w:rsidP="00866BF9">
      <w:pPr>
        <w:pStyle w:val="isselectedend"/>
        <w:spacing w:before="0" w:beforeAutospacing="0" w:after="0" w:afterAutospacing="0"/>
        <w:ind w:firstLine="567"/>
        <w:jc w:val="both"/>
      </w:pPr>
      <w:r w:rsidRPr="002F6665">
        <w:t xml:space="preserve">Следует отметить, что проведённое исследование подтвердило необходимость перехода от единичных исследовательских уроков к проведению полноценных циклов </w:t>
      </w:r>
      <w:proofErr w:type="spellStart"/>
      <w:r w:rsidRPr="002F6665">
        <w:t>Lesson</w:t>
      </w:r>
      <w:proofErr w:type="spellEnd"/>
      <w:r w:rsidRPr="002F6665">
        <w:t xml:space="preserve"> Study. Анализ показал, что наиболее объективные результаты можно получить только при проведении серии последовательных уроков, позволяющих отслеживать динамику развития учащихся и эффективность применяемых методик.</w:t>
      </w:r>
    </w:p>
    <w:p w14:paraId="6D77F814" w14:textId="77777777" w:rsidR="00866BF9" w:rsidRPr="002F6665" w:rsidRDefault="00866BF9" w:rsidP="00866BF9">
      <w:pPr>
        <w:pStyle w:val="3"/>
        <w:spacing w:before="0" w:after="0"/>
        <w:ind w:firstLine="567"/>
        <w:jc w:val="both"/>
        <w:rPr>
          <w:rFonts w:ascii="Times New Roman" w:hAnsi="Times New Roman"/>
          <w:sz w:val="24"/>
          <w:szCs w:val="24"/>
        </w:rPr>
      </w:pPr>
      <w:r w:rsidRPr="002F6665">
        <w:rPr>
          <w:rFonts w:ascii="Times New Roman" w:hAnsi="Times New Roman"/>
          <w:sz w:val="24"/>
          <w:szCs w:val="24"/>
        </w:rPr>
        <w:t>Сильные стороны работы</w:t>
      </w:r>
    </w:p>
    <w:p w14:paraId="2E751A18" w14:textId="77777777" w:rsidR="00866BF9" w:rsidRPr="002F6665" w:rsidRDefault="00866BF9">
      <w:pPr>
        <w:numPr>
          <w:ilvl w:val="0"/>
          <w:numId w:val="143"/>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внедрение исследовательского подхода в практику преподавания;</w:t>
      </w:r>
    </w:p>
    <w:p w14:paraId="5D76C3E3" w14:textId="77777777" w:rsidR="00866BF9" w:rsidRPr="002F6665" w:rsidRDefault="00866BF9">
      <w:pPr>
        <w:numPr>
          <w:ilvl w:val="0"/>
          <w:numId w:val="143"/>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развитие культуры профессионального сотрудничества педагогов;</w:t>
      </w:r>
    </w:p>
    <w:p w14:paraId="3045CC02" w14:textId="77777777" w:rsidR="00866BF9" w:rsidRPr="002F6665" w:rsidRDefault="00866BF9">
      <w:pPr>
        <w:numPr>
          <w:ilvl w:val="0"/>
          <w:numId w:val="143"/>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использование стратегий критического мышления и формирующего оценивания;</w:t>
      </w:r>
    </w:p>
    <w:p w14:paraId="00B03BD4" w14:textId="77777777" w:rsidR="00866BF9" w:rsidRPr="002F6665" w:rsidRDefault="00866BF9">
      <w:pPr>
        <w:numPr>
          <w:ilvl w:val="0"/>
          <w:numId w:val="143"/>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применение дифференцированного подхода к обучению;</w:t>
      </w:r>
    </w:p>
    <w:p w14:paraId="03F3D1FE" w14:textId="77777777" w:rsidR="00866BF9" w:rsidRPr="002F6665" w:rsidRDefault="00866BF9">
      <w:pPr>
        <w:numPr>
          <w:ilvl w:val="0"/>
          <w:numId w:val="143"/>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повышение учебной активности учащихся категорий А, В и С;</w:t>
      </w:r>
    </w:p>
    <w:p w14:paraId="3BCBA390" w14:textId="77777777" w:rsidR="00866BF9" w:rsidRPr="002F6665" w:rsidRDefault="00866BF9">
      <w:pPr>
        <w:numPr>
          <w:ilvl w:val="0"/>
          <w:numId w:val="143"/>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развитие навыков рефлексии и профессионального анализа урока.</w:t>
      </w:r>
    </w:p>
    <w:p w14:paraId="0E4EA9AF" w14:textId="77777777" w:rsidR="00866BF9" w:rsidRPr="002F6665" w:rsidRDefault="00866BF9" w:rsidP="00866BF9">
      <w:pPr>
        <w:pStyle w:val="3"/>
        <w:spacing w:before="0" w:after="0"/>
        <w:ind w:firstLine="567"/>
        <w:jc w:val="both"/>
        <w:rPr>
          <w:rFonts w:ascii="Times New Roman" w:hAnsi="Times New Roman"/>
          <w:sz w:val="24"/>
          <w:szCs w:val="24"/>
        </w:rPr>
      </w:pPr>
      <w:r w:rsidRPr="002F6665">
        <w:rPr>
          <w:rFonts w:ascii="Times New Roman" w:hAnsi="Times New Roman"/>
          <w:sz w:val="24"/>
          <w:szCs w:val="24"/>
        </w:rPr>
        <w:t>Проблемные зоны</w:t>
      </w:r>
    </w:p>
    <w:p w14:paraId="7AD0550B" w14:textId="77777777" w:rsidR="00866BF9" w:rsidRPr="002F6665" w:rsidRDefault="00866BF9">
      <w:pPr>
        <w:numPr>
          <w:ilvl w:val="0"/>
          <w:numId w:val="144"/>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недостаточное владение отдельными педагогами технологиями формирующего оценивания;</w:t>
      </w:r>
    </w:p>
    <w:p w14:paraId="255B8939" w14:textId="77777777" w:rsidR="00866BF9" w:rsidRPr="002F6665" w:rsidRDefault="00866BF9">
      <w:pPr>
        <w:numPr>
          <w:ilvl w:val="0"/>
          <w:numId w:val="144"/>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трудности в разработке критериев оценивания и дескрипторов;</w:t>
      </w:r>
    </w:p>
    <w:p w14:paraId="43AC1DDB" w14:textId="77777777" w:rsidR="00866BF9" w:rsidRPr="002F6665" w:rsidRDefault="00866BF9">
      <w:pPr>
        <w:numPr>
          <w:ilvl w:val="0"/>
          <w:numId w:val="144"/>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ограниченный охват педагогов </w:t>
      </w:r>
      <w:proofErr w:type="spellStart"/>
      <w:r w:rsidRPr="002F6665">
        <w:rPr>
          <w:rFonts w:ascii="Times New Roman" w:hAnsi="Times New Roman" w:cs="Times New Roman"/>
          <w:sz w:val="24"/>
          <w:szCs w:val="24"/>
        </w:rPr>
        <w:t>Lesson</w:t>
      </w:r>
      <w:proofErr w:type="spellEnd"/>
      <w:r w:rsidRPr="002F6665">
        <w:rPr>
          <w:rFonts w:ascii="Times New Roman" w:hAnsi="Times New Roman" w:cs="Times New Roman"/>
          <w:sz w:val="24"/>
          <w:szCs w:val="24"/>
        </w:rPr>
        <w:t xml:space="preserve"> Study;</w:t>
      </w:r>
    </w:p>
    <w:p w14:paraId="3D0245B5" w14:textId="77777777" w:rsidR="00866BF9" w:rsidRPr="002F6665" w:rsidRDefault="00866BF9">
      <w:pPr>
        <w:numPr>
          <w:ilvl w:val="0"/>
          <w:numId w:val="144"/>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недостаточное количество последовательных исследовательских циклов;</w:t>
      </w:r>
    </w:p>
    <w:p w14:paraId="1B3900DB" w14:textId="77777777" w:rsidR="00866BF9" w:rsidRPr="002F6665" w:rsidRDefault="00866BF9">
      <w:pPr>
        <w:numPr>
          <w:ilvl w:val="0"/>
          <w:numId w:val="144"/>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lastRenderedPageBreak/>
        <w:t xml:space="preserve">необходимость расширения практики </w:t>
      </w:r>
      <w:proofErr w:type="spellStart"/>
      <w:r w:rsidRPr="002F6665">
        <w:rPr>
          <w:rFonts w:ascii="Times New Roman" w:hAnsi="Times New Roman" w:cs="Times New Roman"/>
          <w:sz w:val="24"/>
          <w:szCs w:val="24"/>
        </w:rPr>
        <w:t>Lesson</w:t>
      </w:r>
      <w:proofErr w:type="spellEnd"/>
      <w:r w:rsidRPr="002F6665">
        <w:rPr>
          <w:rFonts w:ascii="Times New Roman" w:hAnsi="Times New Roman" w:cs="Times New Roman"/>
          <w:sz w:val="24"/>
          <w:szCs w:val="24"/>
        </w:rPr>
        <w:t xml:space="preserve"> Study на другие предметные области.</w:t>
      </w:r>
    </w:p>
    <w:p w14:paraId="74E28BB3" w14:textId="77777777" w:rsidR="00866BF9" w:rsidRPr="002F6665" w:rsidRDefault="00866BF9" w:rsidP="00866BF9">
      <w:pPr>
        <w:pStyle w:val="3"/>
        <w:spacing w:before="0" w:after="0"/>
        <w:ind w:firstLine="567"/>
        <w:jc w:val="both"/>
        <w:rPr>
          <w:rFonts w:ascii="Times New Roman" w:hAnsi="Times New Roman"/>
          <w:sz w:val="24"/>
          <w:szCs w:val="24"/>
        </w:rPr>
      </w:pPr>
      <w:r w:rsidRPr="002F6665">
        <w:rPr>
          <w:rFonts w:ascii="Times New Roman" w:hAnsi="Times New Roman"/>
          <w:sz w:val="24"/>
          <w:szCs w:val="24"/>
        </w:rPr>
        <w:t>Выводы и перспективы развития</w:t>
      </w:r>
    </w:p>
    <w:p w14:paraId="3216506F" w14:textId="77777777" w:rsidR="00866BF9" w:rsidRPr="002F6665" w:rsidRDefault="00866BF9" w:rsidP="00866BF9">
      <w:pPr>
        <w:pStyle w:val="isselectedend"/>
        <w:spacing w:before="0" w:beforeAutospacing="0" w:after="0" w:afterAutospacing="0"/>
        <w:ind w:firstLine="567"/>
        <w:jc w:val="both"/>
      </w:pPr>
      <w:r w:rsidRPr="002F6665">
        <w:t xml:space="preserve">Проведённый анализ показывает, что работа фокус-группы </w:t>
      </w:r>
      <w:proofErr w:type="spellStart"/>
      <w:r w:rsidRPr="002F6665">
        <w:t>Lesson</w:t>
      </w:r>
      <w:proofErr w:type="spellEnd"/>
      <w:r w:rsidRPr="002F6665">
        <w:t xml:space="preserve"> Study в 2025–2026 учебном году была результативной и способствовала совершенствованию педагогической практики. Исследование урока позволило педагогам более глубоко изучить особенности обучения учащихся, повысить качество планирования уроков и эффективность применяемых образовательных технологий.</w:t>
      </w:r>
    </w:p>
    <w:p w14:paraId="1D187649" w14:textId="77777777" w:rsidR="00866BF9" w:rsidRPr="002F6665" w:rsidRDefault="00866BF9" w:rsidP="00866BF9">
      <w:pPr>
        <w:pStyle w:val="isselectedend"/>
        <w:spacing w:before="0" w:beforeAutospacing="0" w:after="0" w:afterAutospacing="0"/>
        <w:ind w:firstLine="567"/>
        <w:jc w:val="both"/>
      </w:pPr>
      <w:r w:rsidRPr="002F6665">
        <w:t xml:space="preserve">В следующем учебном году целесообразно расширить состав участников </w:t>
      </w:r>
      <w:proofErr w:type="spellStart"/>
      <w:r w:rsidRPr="002F6665">
        <w:t>Lesson</w:t>
      </w:r>
      <w:proofErr w:type="spellEnd"/>
      <w:r w:rsidRPr="002F6665">
        <w:t xml:space="preserve"> Study, организовать проведение исследовательских циклов во всех методических объединениях, усилить работу по развитию компетенций педагогов в области формирующего оценивания и анализа образовательных результатов, а также обеспечить распространение успешного опыта через мастер-классы, методические семинары и публикации.</w:t>
      </w:r>
    </w:p>
    <w:p w14:paraId="4E7E9EB1" w14:textId="77777777" w:rsidR="00866BF9" w:rsidRPr="002F6665" w:rsidRDefault="00866BF9" w:rsidP="00866BF9">
      <w:pPr>
        <w:pStyle w:val="a3"/>
        <w:spacing w:before="0" w:beforeAutospacing="0" w:after="0" w:afterAutospacing="0"/>
        <w:ind w:firstLine="567"/>
        <w:jc w:val="both"/>
      </w:pPr>
      <w:r w:rsidRPr="002F6665">
        <w:t xml:space="preserve">Таким образом, </w:t>
      </w:r>
      <w:proofErr w:type="spellStart"/>
      <w:r w:rsidRPr="002F6665">
        <w:t>Lesson</w:t>
      </w:r>
      <w:proofErr w:type="spellEnd"/>
      <w:r w:rsidRPr="002F6665">
        <w:t xml:space="preserve"> Study становится эффективным инструментом внутришкольного профессионального развития педагогов и одним из механизмов повышения качества образования в школе.</w:t>
      </w:r>
    </w:p>
    <w:p w14:paraId="5386F25B" w14:textId="77777777" w:rsidR="008518AA" w:rsidRPr="002F6665" w:rsidRDefault="008518AA" w:rsidP="00DB09BC">
      <w:pPr>
        <w:pStyle w:val="2"/>
        <w:spacing w:before="0" w:line="240" w:lineRule="auto"/>
        <w:ind w:firstLine="851"/>
        <w:jc w:val="center"/>
        <w:rPr>
          <w:rFonts w:ascii="Times New Roman" w:hAnsi="Times New Roman" w:cs="Times New Roman"/>
          <w:color w:val="auto"/>
          <w:sz w:val="24"/>
          <w:szCs w:val="24"/>
        </w:rPr>
      </w:pPr>
    </w:p>
    <w:p w14:paraId="24910552" w14:textId="7E60681C" w:rsidR="00850570" w:rsidRPr="002F6665" w:rsidRDefault="008518AA" w:rsidP="00DB09BC">
      <w:pPr>
        <w:pStyle w:val="2"/>
        <w:spacing w:before="0" w:line="240" w:lineRule="auto"/>
        <w:ind w:firstLine="851"/>
        <w:jc w:val="center"/>
        <w:rPr>
          <w:rFonts w:ascii="Times New Roman" w:hAnsi="Times New Roman" w:cs="Times New Roman"/>
          <w:color w:val="auto"/>
          <w:sz w:val="24"/>
          <w:szCs w:val="24"/>
        </w:rPr>
      </w:pPr>
      <w:r w:rsidRPr="002F6665">
        <w:rPr>
          <w:rFonts w:ascii="Times New Roman" w:hAnsi="Times New Roman" w:cs="Times New Roman"/>
          <w:color w:val="auto"/>
          <w:sz w:val="24"/>
          <w:szCs w:val="24"/>
        </w:rPr>
        <w:t>АНАЛИЗ РАБОТЫ ПСИХОЛОГИЧЕСКОГО РОДИТЕЛЬСКОГО КЛУБА «БЕРЕКЕ» ЗА 2025–2026 УЧЕБНЫЙ ГОД</w:t>
      </w:r>
    </w:p>
    <w:p w14:paraId="6A85D77B" w14:textId="77777777" w:rsidR="00850570" w:rsidRPr="002F6665" w:rsidRDefault="00850570" w:rsidP="00DB09BC">
      <w:pPr>
        <w:pStyle w:val="isselectedend"/>
        <w:spacing w:before="0" w:beforeAutospacing="0" w:after="0" w:afterAutospacing="0"/>
        <w:ind w:firstLine="851"/>
        <w:jc w:val="both"/>
      </w:pPr>
      <w:r w:rsidRPr="002F6665">
        <w:t>В 2025–2026 учебном году деятельность психологического родительского клуба «Береке» была направлена на повышение психолого-педагогической компетентности родителей, укрепление детско-родительских отношений, развитие культуры семейного воспитания и создание единого воспитательного пространства «Школа – семья – ребёнок». Работа клуба осуществлялась в соответствии с планом воспитательной работы школы и была ориентирована на оказание психологической поддержки родителям в вопросах воспитания, эмоционального развития и успешной социализации детей.</w:t>
      </w:r>
    </w:p>
    <w:p w14:paraId="2BA86878" w14:textId="77777777" w:rsidR="00850570" w:rsidRPr="002F6665" w:rsidRDefault="00850570" w:rsidP="00DB09BC">
      <w:pPr>
        <w:pStyle w:val="isselectedend"/>
        <w:spacing w:before="0" w:beforeAutospacing="0" w:after="0" w:afterAutospacing="0"/>
        <w:ind w:firstLine="851"/>
        <w:jc w:val="both"/>
      </w:pPr>
      <w:r w:rsidRPr="002F6665">
        <w:t>Анализ деятельности клуба показывает, что работа носила системный, практико-ориентированный и профилактический характер. Тематика мероприятий была выстроена с учетом актуальных запросов родителей и современных вызовов в сфере семейного воспитания. Основное внимание уделялось вопросам эмоционального благополучия детей, развитию навыков эффективного общения в семье, профилактике конфликтов, формированию ответственного родительства и укреплению взаимодействия семьи и школы.</w:t>
      </w:r>
    </w:p>
    <w:p w14:paraId="76BC94D0" w14:textId="77777777" w:rsidR="00850570" w:rsidRPr="002F6665" w:rsidRDefault="00850570" w:rsidP="00DB09BC">
      <w:pPr>
        <w:pStyle w:val="isselectedend"/>
        <w:spacing w:before="0" w:beforeAutospacing="0" w:after="0" w:afterAutospacing="0"/>
        <w:ind w:firstLine="851"/>
        <w:jc w:val="both"/>
      </w:pPr>
      <w:r w:rsidRPr="002F6665">
        <w:t>В течение учебного года проведен цикл тематических встреч, тренингов, диалоговых площадок и практических занятий, в которых приняли участие родители, педагоги, представители администрации школы, классные руководители и приглашенные специалисты. Использование интерактивных форм работы — арт-терапевтических техник, ролевых игр, тренинговых упражнений, дискуссий и практикумов — позволило создать доверительную атмосферу сотрудничества и обеспечить активное включение родителей в обсуждение актуальных вопросов воспитания детей.</w:t>
      </w:r>
    </w:p>
    <w:p w14:paraId="3BA5EBDE" w14:textId="77777777" w:rsidR="00850570" w:rsidRPr="002F6665" w:rsidRDefault="00850570" w:rsidP="00DB09BC">
      <w:pPr>
        <w:pStyle w:val="isselectedend"/>
        <w:spacing w:before="0" w:beforeAutospacing="0" w:after="0" w:afterAutospacing="0"/>
        <w:ind w:firstLine="851"/>
        <w:jc w:val="both"/>
      </w:pPr>
      <w:r w:rsidRPr="002F6665">
        <w:t>Важным результатом деятельности клуба стало формирование у родителей понимания значимости партнёрского взаимодействия семьи и школы в вопросах воспитания ребёнка. Уже на первом заседании, посвящённом психологическому климату в семье, была обозначена ключевая идея успешного воспитания через сотрудничество родителей, ребёнка и школы, что стало основой всей дальнейшей работы клуба.</w:t>
      </w:r>
    </w:p>
    <w:p w14:paraId="67568AAC" w14:textId="77777777" w:rsidR="00850570" w:rsidRPr="002F6665" w:rsidRDefault="00850570" w:rsidP="00DB09BC">
      <w:pPr>
        <w:pStyle w:val="isselectedend"/>
        <w:spacing w:before="0" w:beforeAutospacing="0" w:after="0" w:afterAutospacing="0"/>
        <w:ind w:firstLine="851"/>
        <w:jc w:val="both"/>
      </w:pPr>
      <w:r w:rsidRPr="002F6665">
        <w:t>Особое внимание уделялось развитию эмоциональной компетентности родителей. Проведённые тренинги по вопросам понимания эмоций ребёнка, эмоционального развития и активного слушания позволили родителям освоить практические навыки конструктивного взаимодействия с детьми, повысить уровень эмпатии и научиться эффективным способам реагирования на эмоциональные состояния ребёнка. Данные темы являются особенно актуальными в условиях роста эмоциональных нагрузок на детей и подростков и напрямую влияют на качество детско-родительских отношений.</w:t>
      </w:r>
    </w:p>
    <w:p w14:paraId="7E12DF51" w14:textId="77777777" w:rsidR="00850570" w:rsidRPr="002F6665" w:rsidRDefault="00850570" w:rsidP="00DB09BC">
      <w:pPr>
        <w:pStyle w:val="isselectedend"/>
        <w:spacing w:before="0" w:beforeAutospacing="0" w:after="0" w:afterAutospacing="0"/>
        <w:ind w:firstLine="851"/>
        <w:jc w:val="both"/>
      </w:pPr>
      <w:r w:rsidRPr="002F6665">
        <w:t xml:space="preserve">Положительное влияние на развитие семейных отношений оказала работа по формированию стрессоустойчивости родителей. В ходе практических занятий участники </w:t>
      </w:r>
      <w:r w:rsidRPr="002F6665">
        <w:lastRenderedPageBreak/>
        <w:t>познакомились с методами эмоциональной саморегуляции, способами снижения тревожности и профилактики эмоционального выгорания. Анализ обратной связи показал высокий интерес родителей к вопросам психологического благополучия семьи и необходимости дальнейшего сопровождения по данной тематике.</w:t>
      </w:r>
    </w:p>
    <w:p w14:paraId="350E29C7" w14:textId="77777777" w:rsidR="00850570" w:rsidRPr="002F6665" w:rsidRDefault="00850570" w:rsidP="00DB09BC">
      <w:pPr>
        <w:pStyle w:val="isselectedend"/>
        <w:spacing w:before="0" w:beforeAutospacing="0" w:after="0" w:afterAutospacing="0"/>
        <w:ind w:firstLine="851"/>
        <w:jc w:val="both"/>
      </w:pPr>
      <w:r w:rsidRPr="002F6665">
        <w:t xml:space="preserve">Значимым направлением работы клуба стало укрепление семейных ценностей через проведение диалоговой площадки «Роль традиций в эмоциональном воспитании». Рассмотрение семейных традиций как ресурса эмоционального благополучия способствовало осмыслению родителями собственной воспитательной позиции и пониманию значимости семейной культуры в развитии личности ребёнка. Данное направление тесно связано с реализацией школьной программы по </w:t>
      </w:r>
      <w:proofErr w:type="spellStart"/>
      <w:r w:rsidRPr="002F6665">
        <w:t>этнопедагогике</w:t>
      </w:r>
      <w:proofErr w:type="spellEnd"/>
      <w:r w:rsidRPr="002F6665">
        <w:t xml:space="preserve"> и способствует сохранению национальных и общечеловеческих ценностей.</w:t>
      </w:r>
    </w:p>
    <w:p w14:paraId="7B657ACD" w14:textId="77777777" w:rsidR="00850570" w:rsidRPr="002F6665" w:rsidRDefault="00850570" w:rsidP="00DB09BC">
      <w:pPr>
        <w:pStyle w:val="isselectedend"/>
        <w:spacing w:before="0" w:beforeAutospacing="0" w:after="0" w:afterAutospacing="0"/>
        <w:ind w:firstLine="851"/>
        <w:jc w:val="both"/>
      </w:pPr>
      <w:r w:rsidRPr="002F6665">
        <w:t>Особую актуальность имела работа по профилактике правонарушений и формированию правовой культуры семьи. Проведение диалоговой площадки «Закон и ответственность» с участием представителей правоохранительных органов позволило повысить правовую грамотность родителей, актуализировать вопросы ответственности взрослых за воспитание детей и усилить профилактическую работу по предупреждению правонарушений среди несовершеннолетних.</w:t>
      </w:r>
    </w:p>
    <w:p w14:paraId="7F24FD8F" w14:textId="77777777" w:rsidR="00850570" w:rsidRPr="002F6665" w:rsidRDefault="00850570" w:rsidP="00DB09BC">
      <w:pPr>
        <w:pStyle w:val="isselectedend"/>
        <w:spacing w:before="0" w:beforeAutospacing="0" w:after="0" w:afterAutospacing="0"/>
        <w:ind w:firstLine="851"/>
        <w:jc w:val="both"/>
      </w:pPr>
      <w:r w:rsidRPr="002F6665">
        <w:t>Одним из наиболее успешных направлений работы клуба стало проведение совместных мероприятий родителей и детей. Организация семейных посещений театральных постановок способствовала укреплению внутрисемейных связей, развитию культурных интересов и созданию условий для совместного досуга детей и родителей. Данная форма работы показала высокую эффективность как средство развития позитивного эмоционального взаимодействия внутри семьи.</w:t>
      </w:r>
    </w:p>
    <w:p w14:paraId="49205727" w14:textId="77777777" w:rsidR="00850570" w:rsidRPr="002F6665" w:rsidRDefault="00850570" w:rsidP="00DB09BC">
      <w:pPr>
        <w:pStyle w:val="isselectedend"/>
        <w:spacing w:before="0" w:beforeAutospacing="0" w:after="0" w:afterAutospacing="0"/>
        <w:ind w:firstLine="851"/>
        <w:jc w:val="both"/>
      </w:pPr>
      <w:r w:rsidRPr="002F6665">
        <w:t>Анализ деятельности клуба позволяет отметить ряд положительных результатов:</w:t>
      </w:r>
    </w:p>
    <w:p w14:paraId="78BC44E9" w14:textId="77777777" w:rsidR="00850570" w:rsidRPr="002F6665" w:rsidRDefault="00850570">
      <w:pPr>
        <w:numPr>
          <w:ilvl w:val="0"/>
          <w:numId w:val="154"/>
        </w:numPr>
        <w:spacing w:after="0" w:line="240" w:lineRule="auto"/>
        <w:ind w:left="0" w:firstLine="851"/>
        <w:jc w:val="both"/>
        <w:rPr>
          <w:rFonts w:ascii="Times New Roman" w:hAnsi="Times New Roman" w:cs="Times New Roman"/>
          <w:sz w:val="24"/>
          <w:szCs w:val="24"/>
        </w:rPr>
      </w:pPr>
      <w:r w:rsidRPr="002F6665">
        <w:rPr>
          <w:rFonts w:ascii="Times New Roman" w:hAnsi="Times New Roman" w:cs="Times New Roman"/>
          <w:sz w:val="24"/>
          <w:szCs w:val="24"/>
        </w:rPr>
        <w:t>повысилась активность родителей в жизни школы и класса;</w:t>
      </w:r>
    </w:p>
    <w:p w14:paraId="69ACA55D" w14:textId="77777777" w:rsidR="00850570" w:rsidRPr="002F6665" w:rsidRDefault="00850570">
      <w:pPr>
        <w:numPr>
          <w:ilvl w:val="0"/>
          <w:numId w:val="154"/>
        </w:numPr>
        <w:spacing w:after="0" w:line="240" w:lineRule="auto"/>
        <w:ind w:left="0" w:firstLine="851"/>
        <w:jc w:val="both"/>
        <w:rPr>
          <w:rFonts w:ascii="Times New Roman" w:hAnsi="Times New Roman" w:cs="Times New Roman"/>
          <w:sz w:val="24"/>
          <w:szCs w:val="24"/>
        </w:rPr>
      </w:pPr>
      <w:r w:rsidRPr="002F6665">
        <w:rPr>
          <w:rFonts w:ascii="Times New Roman" w:hAnsi="Times New Roman" w:cs="Times New Roman"/>
          <w:sz w:val="24"/>
          <w:szCs w:val="24"/>
        </w:rPr>
        <w:t>расширились знания родителей по вопросам возрастной психологии и воспитания детей;</w:t>
      </w:r>
    </w:p>
    <w:p w14:paraId="1F50D168" w14:textId="77777777" w:rsidR="00850570" w:rsidRPr="002F6665" w:rsidRDefault="00850570">
      <w:pPr>
        <w:numPr>
          <w:ilvl w:val="0"/>
          <w:numId w:val="154"/>
        </w:numPr>
        <w:spacing w:after="0" w:line="240" w:lineRule="auto"/>
        <w:ind w:left="0" w:firstLine="851"/>
        <w:jc w:val="both"/>
        <w:rPr>
          <w:rFonts w:ascii="Times New Roman" w:hAnsi="Times New Roman" w:cs="Times New Roman"/>
          <w:sz w:val="24"/>
          <w:szCs w:val="24"/>
        </w:rPr>
      </w:pPr>
      <w:r w:rsidRPr="002F6665">
        <w:rPr>
          <w:rFonts w:ascii="Times New Roman" w:hAnsi="Times New Roman" w:cs="Times New Roman"/>
          <w:sz w:val="24"/>
          <w:szCs w:val="24"/>
        </w:rPr>
        <w:t>сформировались навыки конструктивного общения с ребёнком;</w:t>
      </w:r>
    </w:p>
    <w:p w14:paraId="7A7E367B" w14:textId="77777777" w:rsidR="00850570" w:rsidRPr="002F6665" w:rsidRDefault="00850570">
      <w:pPr>
        <w:numPr>
          <w:ilvl w:val="0"/>
          <w:numId w:val="154"/>
        </w:numPr>
        <w:spacing w:after="0" w:line="240" w:lineRule="auto"/>
        <w:ind w:left="0" w:firstLine="851"/>
        <w:jc w:val="both"/>
        <w:rPr>
          <w:rFonts w:ascii="Times New Roman" w:hAnsi="Times New Roman" w:cs="Times New Roman"/>
          <w:sz w:val="24"/>
          <w:szCs w:val="24"/>
        </w:rPr>
      </w:pPr>
      <w:r w:rsidRPr="002F6665">
        <w:rPr>
          <w:rFonts w:ascii="Times New Roman" w:hAnsi="Times New Roman" w:cs="Times New Roman"/>
          <w:sz w:val="24"/>
          <w:szCs w:val="24"/>
        </w:rPr>
        <w:t>повысился уровень осознанного родительства и ответственности за воспитание детей;</w:t>
      </w:r>
    </w:p>
    <w:p w14:paraId="56FCF342" w14:textId="77777777" w:rsidR="00850570" w:rsidRPr="002F6665" w:rsidRDefault="00850570">
      <w:pPr>
        <w:numPr>
          <w:ilvl w:val="0"/>
          <w:numId w:val="154"/>
        </w:numPr>
        <w:spacing w:after="0" w:line="240" w:lineRule="auto"/>
        <w:ind w:left="0" w:firstLine="851"/>
        <w:jc w:val="both"/>
        <w:rPr>
          <w:rFonts w:ascii="Times New Roman" w:hAnsi="Times New Roman" w:cs="Times New Roman"/>
          <w:sz w:val="24"/>
          <w:szCs w:val="24"/>
        </w:rPr>
      </w:pPr>
      <w:r w:rsidRPr="002F6665">
        <w:rPr>
          <w:rFonts w:ascii="Times New Roman" w:hAnsi="Times New Roman" w:cs="Times New Roman"/>
          <w:sz w:val="24"/>
          <w:szCs w:val="24"/>
        </w:rPr>
        <w:t>укрепилось взаимодействие семьи и школы;</w:t>
      </w:r>
    </w:p>
    <w:p w14:paraId="410D1E71" w14:textId="77777777" w:rsidR="00850570" w:rsidRPr="002F6665" w:rsidRDefault="00850570">
      <w:pPr>
        <w:numPr>
          <w:ilvl w:val="0"/>
          <w:numId w:val="154"/>
        </w:numPr>
        <w:spacing w:after="0" w:line="240" w:lineRule="auto"/>
        <w:ind w:left="0" w:firstLine="851"/>
        <w:jc w:val="both"/>
        <w:rPr>
          <w:rFonts w:ascii="Times New Roman" w:hAnsi="Times New Roman" w:cs="Times New Roman"/>
          <w:sz w:val="24"/>
          <w:szCs w:val="24"/>
        </w:rPr>
      </w:pPr>
      <w:r w:rsidRPr="002F6665">
        <w:rPr>
          <w:rFonts w:ascii="Times New Roman" w:hAnsi="Times New Roman" w:cs="Times New Roman"/>
          <w:sz w:val="24"/>
          <w:szCs w:val="24"/>
        </w:rPr>
        <w:t>созданы условия для обмена опытом между родителями;</w:t>
      </w:r>
    </w:p>
    <w:p w14:paraId="2F55AB5F" w14:textId="77777777" w:rsidR="00850570" w:rsidRPr="002F6665" w:rsidRDefault="00850570">
      <w:pPr>
        <w:numPr>
          <w:ilvl w:val="0"/>
          <w:numId w:val="154"/>
        </w:numPr>
        <w:spacing w:after="0" w:line="240" w:lineRule="auto"/>
        <w:ind w:left="0" w:firstLine="851"/>
        <w:jc w:val="both"/>
        <w:rPr>
          <w:rFonts w:ascii="Times New Roman" w:hAnsi="Times New Roman" w:cs="Times New Roman"/>
          <w:sz w:val="24"/>
          <w:szCs w:val="24"/>
        </w:rPr>
      </w:pPr>
      <w:r w:rsidRPr="002F6665">
        <w:rPr>
          <w:rFonts w:ascii="Times New Roman" w:hAnsi="Times New Roman" w:cs="Times New Roman"/>
          <w:sz w:val="24"/>
          <w:szCs w:val="24"/>
        </w:rPr>
        <w:t>расширились возможности психологической поддержки семей.</w:t>
      </w:r>
    </w:p>
    <w:p w14:paraId="049C1895" w14:textId="77777777" w:rsidR="00850570" w:rsidRPr="002F6665" w:rsidRDefault="00850570" w:rsidP="00DB09BC">
      <w:pPr>
        <w:pStyle w:val="isselectedend"/>
        <w:spacing w:before="0" w:beforeAutospacing="0" w:after="0" w:afterAutospacing="0"/>
        <w:ind w:firstLine="851"/>
        <w:jc w:val="both"/>
      </w:pPr>
      <w:r w:rsidRPr="002F6665">
        <w:t>Вместе с тем проведённый анализ выявил и ряд проблемных аспектов. Несмотря на положительную динамику участия родителей в мероприятиях клуба, сохраняется недостаточная вовлечённость отдельных категорий родителей, особенно семей подростков среднего и старшего звена. Не все родители демонстрируют готовность к регулярному участию в психологических тренингах и практических занятиях. Кроме того, остаётся актуальной проблема конфликтных ситуаций между родителями, учащимися и педагогами, что требует дальнейшего совершенствования профилактической и просветительской работы.</w:t>
      </w:r>
    </w:p>
    <w:p w14:paraId="7367C107" w14:textId="77777777" w:rsidR="00850570" w:rsidRPr="002F6665" w:rsidRDefault="00850570" w:rsidP="00DB09BC">
      <w:pPr>
        <w:pStyle w:val="isselectedend"/>
        <w:spacing w:before="0" w:beforeAutospacing="0" w:after="0" w:afterAutospacing="0"/>
        <w:ind w:firstLine="851"/>
        <w:jc w:val="both"/>
      </w:pPr>
      <w:r w:rsidRPr="002F6665">
        <w:t>Проведённый анализ показывает, что деятельность клуба «Береке» способствует формированию в школе благоприятной воспитательной среды и является эффективным механизмом психолого-педагогического сопровождения семьи. Работа клуба оказывает положительное влияние на развитие культуры родительства, укрепление семейных ценностей и повышение эффективности взаимодействия всех участников образовательного процесса.</w:t>
      </w:r>
    </w:p>
    <w:p w14:paraId="359E4892" w14:textId="32948C9E" w:rsidR="00850570" w:rsidRPr="002F6665" w:rsidRDefault="004B2EC2" w:rsidP="004B2EC2">
      <w:pPr>
        <w:pStyle w:val="3"/>
        <w:spacing w:before="0" w:after="0"/>
        <w:ind w:firstLine="851"/>
        <w:jc w:val="both"/>
        <w:rPr>
          <w:rFonts w:ascii="Times New Roman" w:hAnsi="Times New Roman"/>
          <w:b w:val="0"/>
          <w:bCs w:val="0"/>
          <w:sz w:val="24"/>
          <w:szCs w:val="24"/>
        </w:rPr>
      </w:pPr>
      <w:r w:rsidRPr="002F6665">
        <w:rPr>
          <w:rFonts w:ascii="Times New Roman" w:hAnsi="Times New Roman"/>
          <w:b w:val="0"/>
          <w:bCs w:val="0"/>
          <w:sz w:val="24"/>
          <w:szCs w:val="24"/>
        </w:rPr>
        <w:t>Т.О., р</w:t>
      </w:r>
      <w:r w:rsidR="00850570" w:rsidRPr="002F6665">
        <w:rPr>
          <w:rFonts w:ascii="Times New Roman" w:hAnsi="Times New Roman"/>
          <w:b w:val="0"/>
          <w:bCs w:val="0"/>
          <w:sz w:val="24"/>
          <w:szCs w:val="24"/>
        </w:rPr>
        <w:t xml:space="preserve">аботу психологического родительского клуба «Береке» за 2025–2026 учебный год можно считать результативной. Все запланированные мероприятия выполнены в полном объёме, тематика работы соответствовала актуальным потребностям родителей и задачам школы. Деятельность клуба способствовала повышению психологической культуры </w:t>
      </w:r>
      <w:r w:rsidR="00850570" w:rsidRPr="002F6665">
        <w:rPr>
          <w:rFonts w:ascii="Times New Roman" w:hAnsi="Times New Roman"/>
          <w:b w:val="0"/>
          <w:bCs w:val="0"/>
          <w:sz w:val="24"/>
          <w:szCs w:val="24"/>
        </w:rPr>
        <w:lastRenderedPageBreak/>
        <w:t>родителей, укреплению детско-родительских отношений, развитию партнёрства между семьёй и школой и созданию условий для успешного воспитания и развития обучающихся.</w:t>
      </w:r>
    </w:p>
    <w:p w14:paraId="1452E56E" w14:textId="77777777" w:rsidR="00850570" w:rsidRPr="002F6665" w:rsidRDefault="00850570" w:rsidP="00DB09BC">
      <w:pPr>
        <w:pStyle w:val="a3"/>
        <w:spacing w:before="0" w:beforeAutospacing="0" w:after="0" w:afterAutospacing="0"/>
        <w:ind w:firstLine="851"/>
        <w:jc w:val="both"/>
      </w:pPr>
      <w:r w:rsidRPr="002F6665">
        <w:t>В перспективе целесообразно усилить работу с родителями подростков, расширить практику совместных детско-родительских мероприятий, активизировать профориентационное направление, развивать взаимодействие с социальными партнёрами и продолжить проведение практико-ориентированных тренингов по вопросам воспитания, эмоционального благополучия и профилактики конфликтов в семье.</w:t>
      </w:r>
    </w:p>
    <w:p w14:paraId="3DACDCB3" w14:textId="77777777" w:rsidR="004B2EC2" w:rsidRPr="002F6665" w:rsidRDefault="004B2EC2" w:rsidP="004B2EC2">
      <w:pPr>
        <w:spacing w:after="0"/>
        <w:jc w:val="center"/>
        <w:rPr>
          <w:rFonts w:ascii="Times New Roman" w:eastAsia="Times New Roman" w:hAnsi="Times New Roman" w:cs="Times New Roman"/>
          <w:sz w:val="24"/>
          <w:szCs w:val="24"/>
          <w:lang w:eastAsia="ru-RU"/>
        </w:rPr>
      </w:pPr>
    </w:p>
    <w:p w14:paraId="2B9B87DC" w14:textId="27D9BFF3" w:rsidR="004B2EC2" w:rsidRPr="002F6665" w:rsidRDefault="008518AA" w:rsidP="004B2EC2">
      <w:pPr>
        <w:pStyle w:val="1"/>
        <w:spacing w:before="0" w:beforeAutospacing="0" w:after="0" w:afterAutospacing="0"/>
        <w:ind w:firstLine="567"/>
        <w:jc w:val="center"/>
        <w:rPr>
          <w:sz w:val="24"/>
          <w:szCs w:val="24"/>
        </w:rPr>
      </w:pPr>
      <w:r w:rsidRPr="002F6665">
        <w:rPr>
          <w:sz w:val="24"/>
          <w:szCs w:val="24"/>
        </w:rPr>
        <w:t>АНАЛИТИЧЕСКИЙ ОТЧЕТ О РЕАЛИЗАЦИИ ПРОГРАММЫ ЭКСПЕРИМЕНТАЛЬНОЙ ПЛОЩАДКИ «ЭТНОПЕДАГОГИЧЕСКИЙ ПОДХОД В ВОСПИТАНИИ КАЗАХСТАНСКОГО ШКОЛЬНИКА» ЗА 2023–2026 ГОДЫ</w:t>
      </w:r>
    </w:p>
    <w:p w14:paraId="08B7CBAE" w14:textId="77777777" w:rsidR="004B2EC2" w:rsidRPr="002F6665" w:rsidRDefault="004B2EC2" w:rsidP="004B2EC2">
      <w:pPr>
        <w:pStyle w:val="isselectedend"/>
        <w:spacing w:before="0" w:beforeAutospacing="0" w:after="0" w:afterAutospacing="0"/>
        <w:ind w:firstLine="567"/>
        <w:jc w:val="both"/>
      </w:pPr>
      <w:r w:rsidRPr="002F6665">
        <w:t>В соответствии с программой экспериментальной площадки по теме «</w:t>
      </w:r>
      <w:proofErr w:type="spellStart"/>
      <w:r w:rsidRPr="002F6665">
        <w:t>Этнопедагогический</w:t>
      </w:r>
      <w:proofErr w:type="spellEnd"/>
      <w:r w:rsidRPr="002F6665">
        <w:t xml:space="preserve"> подход в воспитании казахстанского школьника» в КГУ «Общеобразовательная школа №41» в течение трех лет проводилась системная работа по внедрению </w:t>
      </w:r>
      <w:proofErr w:type="spellStart"/>
      <w:r w:rsidRPr="002F6665">
        <w:t>этнопедагогических</w:t>
      </w:r>
      <w:proofErr w:type="spellEnd"/>
      <w:r w:rsidRPr="002F6665">
        <w:t xml:space="preserve"> подходов в образовательный и воспитательный процессы, направленная на формирование казахстанской идентичности, сохранение национальных ценностей, развитие духовно-нравственного потенциала личности обучающихся и создание этнокультурной образовательной среды.</w:t>
      </w:r>
    </w:p>
    <w:p w14:paraId="0E0D9400" w14:textId="77777777" w:rsidR="004B2EC2" w:rsidRPr="002F6665" w:rsidRDefault="004B2EC2" w:rsidP="004B2EC2">
      <w:pPr>
        <w:pStyle w:val="isselectedend"/>
        <w:spacing w:before="0" w:beforeAutospacing="0" w:after="0" w:afterAutospacing="0"/>
        <w:ind w:firstLine="567"/>
        <w:jc w:val="both"/>
      </w:pPr>
      <w:r w:rsidRPr="002F6665">
        <w:t xml:space="preserve">Экспериментальная деятельность стала одним из стратегических направлений развития школы и способствовала формированию целостной модели воспитания обучающихся на основе национальных традиций, историко-культурного наследия и современных образовательных подходов. За три года школа прошла путь от разработки концепции эксперимента до формирования собственной системы </w:t>
      </w:r>
      <w:proofErr w:type="spellStart"/>
      <w:r w:rsidRPr="002F6665">
        <w:t>этнопедагогической</w:t>
      </w:r>
      <w:proofErr w:type="spellEnd"/>
      <w:r w:rsidRPr="002F6665">
        <w:t xml:space="preserve"> работы и обобщения накопленного опыта.</w:t>
      </w:r>
    </w:p>
    <w:p w14:paraId="39F389E9" w14:textId="77777777" w:rsidR="004B2EC2" w:rsidRPr="002F6665" w:rsidRDefault="004B2EC2" w:rsidP="004B2EC2">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I этап. Организационно-подготовительный (2023–2024 учебный год)</w:t>
      </w:r>
    </w:p>
    <w:p w14:paraId="4EFE752D" w14:textId="77777777" w:rsidR="004B2EC2" w:rsidRPr="002F6665" w:rsidRDefault="004B2EC2" w:rsidP="004B2EC2">
      <w:pPr>
        <w:pStyle w:val="isselectedend"/>
        <w:spacing w:before="0" w:beforeAutospacing="0" w:after="0" w:afterAutospacing="0"/>
        <w:ind w:firstLine="567"/>
        <w:jc w:val="both"/>
      </w:pPr>
      <w:r w:rsidRPr="002F6665">
        <w:t>Первый этап был направлен на создание нормативно-организационной и научно-методической базы эксперимента.</w:t>
      </w:r>
    </w:p>
    <w:p w14:paraId="12E22EC5" w14:textId="77777777" w:rsidR="004B2EC2" w:rsidRPr="002F6665" w:rsidRDefault="004B2EC2" w:rsidP="004B2EC2">
      <w:pPr>
        <w:pStyle w:val="isselectedend"/>
        <w:spacing w:before="0" w:beforeAutospacing="0" w:after="0" w:afterAutospacing="0"/>
        <w:ind w:firstLine="567"/>
        <w:jc w:val="both"/>
      </w:pPr>
      <w:r w:rsidRPr="002F6665">
        <w:t>В течение года проведена значительная подготовительная работа:</w:t>
      </w:r>
    </w:p>
    <w:p w14:paraId="0A28F2DE" w14:textId="77777777" w:rsidR="004B2EC2" w:rsidRPr="002F6665" w:rsidRDefault="004B2EC2">
      <w:pPr>
        <w:numPr>
          <w:ilvl w:val="0"/>
          <w:numId w:val="145"/>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разработана концепция и программа эксперимента;</w:t>
      </w:r>
    </w:p>
    <w:p w14:paraId="5FF9E412" w14:textId="77777777" w:rsidR="004B2EC2" w:rsidRPr="002F6665" w:rsidRDefault="004B2EC2">
      <w:pPr>
        <w:numPr>
          <w:ilvl w:val="0"/>
          <w:numId w:val="145"/>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организовано изучение научной литературы по вопросам </w:t>
      </w:r>
      <w:proofErr w:type="spellStart"/>
      <w:r w:rsidRPr="002F6665">
        <w:rPr>
          <w:rFonts w:ascii="Times New Roman" w:hAnsi="Times New Roman" w:cs="Times New Roman"/>
          <w:sz w:val="24"/>
          <w:szCs w:val="24"/>
        </w:rPr>
        <w:t>этнопедагогики</w:t>
      </w:r>
      <w:proofErr w:type="spellEnd"/>
      <w:r w:rsidRPr="002F6665">
        <w:rPr>
          <w:rFonts w:ascii="Times New Roman" w:hAnsi="Times New Roman" w:cs="Times New Roman"/>
          <w:sz w:val="24"/>
          <w:szCs w:val="24"/>
        </w:rPr>
        <w:t>;</w:t>
      </w:r>
    </w:p>
    <w:p w14:paraId="10AF73F0" w14:textId="77777777" w:rsidR="004B2EC2" w:rsidRPr="002F6665" w:rsidRDefault="004B2EC2">
      <w:pPr>
        <w:numPr>
          <w:ilvl w:val="0"/>
          <w:numId w:val="145"/>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проведены обучающие семинары для педагогов с участием научных сотрудников музея-заповедника «</w:t>
      </w:r>
      <w:proofErr w:type="spellStart"/>
      <w:r w:rsidRPr="002F6665">
        <w:rPr>
          <w:rFonts w:ascii="Times New Roman" w:hAnsi="Times New Roman" w:cs="Times New Roman"/>
          <w:sz w:val="24"/>
          <w:szCs w:val="24"/>
        </w:rPr>
        <w:t>Бозок</w:t>
      </w:r>
      <w:proofErr w:type="spellEnd"/>
      <w:r w:rsidRPr="002F6665">
        <w:rPr>
          <w:rFonts w:ascii="Times New Roman" w:hAnsi="Times New Roman" w:cs="Times New Roman"/>
          <w:sz w:val="24"/>
          <w:szCs w:val="24"/>
        </w:rPr>
        <w:t>»;</w:t>
      </w:r>
    </w:p>
    <w:p w14:paraId="35FF7928" w14:textId="77777777" w:rsidR="004B2EC2" w:rsidRPr="002F6665" w:rsidRDefault="004B2EC2">
      <w:pPr>
        <w:numPr>
          <w:ilvl w:val="0"/>
          <w:numId w:val="145"/>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организована исследовательская деятельность учащихся;</w:t>
      </w:r>
    </w:p>
    <w:p w14:paraId="24D7CB80" w14:textId="77777777" w:rsidR="004B2EC2" w:rsidRPr="002F6665" w:rsidRDefault="004B2EC2">
      <w:pPr>
        <w:numPr>
          <w:ilvl w:val="0"/>
          <w:numId w:val="145"/>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начато сотрудничество с учреждениями культуры и науки;</w:t>
      </w:r>
    </w:p>
    <w:p w14:paraId="05A6AA6C" w14:textId="77777777" w:rsidR="004B2EC2" w:rsidRPr="002F6665" w:rsidRDefault="004B2EC2">
      <w:pPr>
        <w:numPr>
          <w:ilvl w:val="0"/>
          <w:numId w:val="145"/>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создана система информационного сопровождения через школьный YouTube-канал и подкаст «Живое слово».</w:t>
      </w:r>
    </w:p>
    <w:p w14:paraId="65E49832" w14:textId="77777777" w:rsidR="004B2EC2" w:rsidRPr="002F6665" w:rsidRDefault="004B2EC2" w:rsidP="004B2EC2">
      <w:pPr>
        <w:pStyle w:val="isselectedend"/>
        <w:spacing w:before="0" w:beforeAutospacing="0" w:after="0" w:afterAutospacing="0"/>
        <w:ind w:firstLine="567"/>
        <w:jc w:val="both"/>
      </w:pPr>
      <w:r w:rsidRPr="002F6665">
        <w:t xml:space="preserve">Ключевым результатом первого года стало формирование единого понимания целей и задач эксперимента педагогическим коллективом. Педагоги начали осваивать </w:t>
      </w:r>
      <w:proofErr w:type="spellStart"/>
      <w:r w:rsidRPr="002F6665">
        <w:t>этнопедагогические</w:t>
      </w:r>
      <w:proofErr w:type="spellEnd"/>
      <w:r w:rsidRPr="002F6665">
        <w:t xml:space="preserve"> технологии, а этнокультурный компонент постепенно внедрялся в урочную и внеурочную деятельность.</w:t>
      </w:r>
    </w:p>
    <w:p w14:paraId="0DAFA164" w14:textId="77777777" w:rsidR="004B2EC2" w:rsidRPr="002F6665" w:rsidRDefault="004B2EC2" w:rsidP="004B2EC2">
      <w:pPr>
        <w:pStyle w:val="isselectedend"/>
        <w:spacing w:before="0" w:beforeAutospacing="0" w:after="0" w:afterAutospacing="0"/>
        <w:ind w:firstLine="567"/>
        <w:jc w:val="both"/>
      </w:pPr>
      <w:r w:rsidRPr="002F6665">
        <w:t xml:space="preserve">Значимым достижением стало подписание меморандума со Школой искусств и открытие Центра </w:t>
      </w:r>
      <w:proofErr w:type="spellStart"/>
      <w:r w:rsidRPr="002F6665">
        <w:t>этнопедагогики</w:t>
      </w:r>
      <w:proofErr w:type="spellEnd"/>
      <w:r w:rsidRPr="002F6665">
        <w:t>. Были определены основные направления работы Центра:</w:t>
      </w:r>
    </w:p>
    <w:p w14:paraId="25CF2A09" w14:textId="77777777" w:rsidR="004B2EC2" w:rsidRPr="002F6665" w:rsidRDefault="004B2EC2">
      <w:pPr>
        <w:numPr>
          <w:ilvl w:val="0"/>
          <w:numId w:val="146"/>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декоративно-прикладное искусство;</w:t>
      </w:r>
    </w:p>
    <w:p w14:paraId="178C514C" w14:textId="77777777" w:rsidR="004B2EC2" w:rsidRPr="002F6665" w:rsidRDefault="004B2EC2">
      <w:pPr>
        <w:numPr>
          <w:ilvl w:val="0"/>
          <w:numId w:val="146"/>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национальное рукоделие;</w:t>
      </w:r>
    </w:p>
    <w:p w14:paraId="7D1782A8" w14:textId="77777777" w:rsidR="004B2EC2" w:rsidRPr="002F6665" w:rsidRDefault="004B2EC2">
      <w:pPr>
        <w:numPr>
          <w:ilvl w:val="0"/>
          <w:numId w:val="146"/>
        </w:numPr>
        <w:spacing w:after="0" w:line="240" w:lineRule="auto"/>
        <w:ind w:left="0" w:firstLine="567"/>
        <w:jc w:val="both"/>
        <w:rPr>
          <w:rFonts w:ascii="Times New Roman" w:hAnsi="Times New Roman" w:cs="Times New Roman"/>
          <w:sz w:val="24"/>
          <w:szCs w:val="24"/>
        </w:rPr>
      </w:pPr>
      <w:proofErr w:type="spellStart"/>
      <w:r w:rsidRPr="002F6665">
        <w:rPr>
          <w:rFonts w:ascii="Times New Roman" w:hAnsi="Times New Roman" w:cs="Times New Roman"/>
          <w:sz w:val="24"/>
          <w:szCs w:val="24"/>
        </w:rPr>
        <w:t>этнотеатр</w:t>
      </w:r>
      <w:proofErr w:type="spellEnd"/>
      <w:r w:rsidRPr="002F6665">
        <w:rPr>
          <w:rFonts w:ascii="Times New Roman" w:hAnsi="Times New Roman" w:cs="Times New Roman"/>
          <w:sz w:val="24"/>
          <w:szCs w:val="24"/>
        </w:rPr>
        <w:t>;</w:t>
      </w:r>
    </w:p>
    <w:p w14:paraId="09FC7420" w14:textId="77777777" w:rsidR="004B2EC2" w:rsidRPr="002F6665" w:rsidRDefault="004B2EC2">
      <w:pPr>
        <w:numPr>
          <w:ilvl w:val="0"/>
          <w:numId w:val="146"/>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национальные игры;</w:t>
      </w:r>
    </w:p>
    <w:p w14:paraId="34FFA44D" w14:textId="77777777" w:rsidR="004B2EC2" w:rsidRPr="002F6665" w:rsidRDefault="004B2EC2">
      <w:pPr>
        <w:numPr>
          <w:ilvl w:val="0"/>
          <w:numId w:val="146"/>
        </w:numPr>
        <w:spacing w:after="0" w:line="240" w:lineRule="auto"/>
        <w:ind w:left="0" w:firstLine="567"/>
        <w:jc w:val="both"/>
        <w:rPr>
          <w:rFonts w:ascii="Times New Roman" w:hAnsi="Times New Roman" w:cs="Times New Roman"/>
          <w:sz w:val="24"/>
          <w:szCs w:val="24"/>
        </w:rPr>
      </w:pPr>
      <w:proofErr w:type="spellStart"/>
      <w:r w:rsidRPr="002F6665">
        <w:rPr>
          <w:rFonts w:ascii="Times New Roman" w:hAnsi="Times New Roman" w:cs="Times New Roman"/>
          <w:sz w:val="24"/>
          <w:szCs w:val="24"/>
        </w:rPr>
        <w:t>этноинструментальные</w:t>
      </w:r>
      <w:proofErr w:type="spellEnd"/>
      <w:r w:rsidRPr="002F6665">
        <w:rPr>
          <w:rFonts w:ascii="Times New Roman" w:hAnsi="Times New Roman" w:cs="Times New Roman"/>
          <w:sz w:val="24"/>
          <w:szCs w:val="24"/>
        </w:rPr>
        <w:t xml:space="preserve"> ритмы;</w:t>
      </w:r>
    </w:p>
    <w:p w14:paraId="4E4EEC0C" w14:textId="77777777" w:rsidR="004B2EC2" w:rsidRPr="002F6665" w:rsidRDefault="004B2EC2">
      <w:pPr>
        <w:numPr>
          <w:ilvl w:val="0"/>
          <w:numId w:val="146"/>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изучение истории и традиций предков.</w:t>
      </w:r>
    </w:p>
    <w:p w14:paraId="44C26C8A" w14:textId="77777777" w:rsidR="004B2EC2" w:rsidRPr="002F6665" w:rsidRDefault="004B2EC2" w:rsidP="004B2EC2">
      <w:pPr>
        <w:pStyle w:val="isselectedend"/>
        <w:spacing w:before="0" w:beforeAutospacing="0" w:after="0" w:afterAutospacing="0"/>
        <w:ind w:firstLine="567"/>
        <w:jc w:val="both"/>
      </w:pPr>
      <w:r w:rsidRPr="002F6665">
        <w:t>На данном этапе была заложена организационная основа для дальнейшей реализации программы.</w:t>
      </w:r>
    </w:p>
    <w:p w14:paraId="71CABE59" w14:textId="77777777" w:rsidR="004B2EC2" w:rsidRPr="002F6665" w:rsidRDefault="004B2EC2" w:rsidP="004B2EC2">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lastRenderedPageBreak/>
        <w:t>II этап. Практико-ориентированный (2024–2025 учебный год)</w:t>
      </w:r>
    </w:p>
    <w:p w14:paraId="09F562D5" w14:textId="77777777" w:rsidR="004B2EC2" w:rsidRPr="002F6665" w:rsidRDefault="004B2EC2" w:rsidP="004B2EC2">
      <w:pPr>
        <w:pStyle w:val="isselectedend"/>
        <w:spacing w:before="0" w:beforeAutospacing="0" w:after="0" w:afterAutospacing="0"/>
        <w:ind w:firstLine="567"/>
        <w:jc w:val="both"/>
      </w:pPr>
      <w:r w:rsidRPr="002F6665">
        <w:t xml:space="preserve">На втором этапе произошел переход от организационной деятельности к системному внедрению </w:t>
      </w:r>
      <w:proofErr w:type="spellStart"/>
      <w:r w:rsidRPr="002F6665">
        <w:t>этнопедагогического</w:t>
      </w:r>
      <w:proofErr w:type="spellEnd"/>
      <w:r w:rsidRPr="002F6665">
        <w:t xml:space="preserve"> подхода в образовательную практику.</w:t>
      </w:r>
    </w:p>
    <w:p w14:paraId="25DD3AA8" w14:textId="77777777" w:rsidR="004B2EC2" w:rsidRPr="002F6665" w:rsidRDefault="004B2EC2" w:rsidP="004B2EC2">
      <w:pPr>
        <w:pStyle w:val="isselectedend"/>
        <w:spacing w:before="0" w:beforeAutospacing="0" w:after="0" w:afterAutospacing="0"/>
        <w:ind w:firstLine="567"/>
        <w:jc w:val="both"/>
      </w:pPr>
      <w:r w:rsidRPr="002F6665">
        <w:t>Основное внимание было уделено:</w:t>
      </w:r>
    </w:p>
    <w:p w14:paraId="331FF821" w14:textId="77777777" w:rsidR="004B2EC2" w:rsidRPr="002F6665" w:rsidRDefault="004B2EC2">
      <w:pPr>
        <w:numPr>
          <w:ilvl w:val="0"/>
          <w:numId w:val="147"/>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интеграции </w:t>
      </w:r>
      <w:proofErr w:type="spellStart"/>
      <w:r w:rsidRPr="002F6665">
        <w:rPr>
          <w:rFonts w:ascii="Times New Roman" w:hAnsi="Times New Roman" w:cs="Times New Roman"/>
          <w:sz w:val="24"/>
          <w:szCs w:val="24"/>
        </w:rPr>
        <w:t>этнопедагогических</w:t>
      </w:r>
      <w:proofErr w:type="spellEnd"/>
      <w:r w:rsidRPr="002F6665">
        <w:rPr>
          <w:rFonts w:ascii="Times New Roman" w:hAnsi="Times New Roman" w:cs="Times New Roman"/>
          <w:sz w:val="24"/>
          <w:szCs w:val="24"/>
        </w:rPr>
        <w:t xml:space="preserve"> элементов в содержание уроков;</w:t>
      </w:r>
    </w:p>
    <w:p w14:paraId="6C7ECD32" w14:textId="77777777" w:rsidR="004B2EC2" w:rsidRPr="002F6665" w:rsidRDefault="004B2EC2">
      <w:pPr>
        <w:numPr>
          <w:ilvl w:val="0"/>
          <w:numId w:val="147"/>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внедрению этнокультурного компонента в воспитательную работу;</w:t>
      </w:r>
    </w:p>
    <w:p w14:paraId="5792F4BE" w14:textId="77777777" w:rsidR="004B2EC2" w:rsidRPr="002F6665" w:rsidRDefault="004B2EC2">
      <w:pPr>
        <w:numPr>
          <w:ilvl w:val="0"/>
          <w:numId w:val="147"/>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развитию проектной и исследовательской деятельности обучающихся;</w:t>
      </w:r>
    </w:p>
    <w:p w14:paraId="3BC40759" w14:textId="77777777" w:rsidR="004B2EC2" w:rsidRPr="002F6665" w:rsidRDefault="004B2EC2">
      <w:pPr>
        <w:numPr>
          <w:ilvl w:val="0"/>
          <w:numId w:val="147"/>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расширению сотрудничества с социальными партнерами;</w:t>
      </w:r>
    </w:p>
    <w:p w14:paraId="6A5AB181" w14:textId="77777777" w:rsidR="004B2EC2" w:rsidRPr="002F6665" w:rsidRDefault="004B2EC2">
      <w:pPr>
        <w:numPr>
          <w:ilvl w:val="0"/>
          <w:numId w:val="147"/>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вовлечению родителей в реализацию программы.</w:t>
      </w:r>
    </w:p>
    <w:p w14:paraId="34588957" w14:textId="77777777" w:rsidR="004B2EC2" w:rsidRPr="002F6665" w:rsidRDefault="004B2EC2" w:rsidP="004B2EC2">
      <w:pPr>
        <w:pStyle w:val="isselectedend"/>
        <w:spacing w:before="0" w:beforeAutospacing="0" w:after="0" w:afterAutospacing="0"/>
        <w:ind w:firstLine="567"/>
        <w:jc w:val="both"/>
      </w:pPr>
      <w:r w:rsidRPr="002F6665">
        <w:t>В течение года проводились конкурсы:</w:t>
      </w:r>
    </w:p>
    <w:p w14:paraId="4399A286" w14:textId="77777777" w:rsidR="004B2EC2" w:rsidRPr="002F6665" w:rsidRDefault="004B2EC2">
      <w:pPr>
        <w:numPr>
          <w:ilvl w:val="0"/>
          <w:numId w:val="148"/>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«Традиции моей семьи»;</w:t>
      </w:r>
    </w:p>
    <w:p w14:paraId="77FCD94D" w14:textId="77777777" w:rsidR="004B2EC2" w:rsidRPr="002F6665" w:rsidRDefault="004B2EC2">
      <w:pPr>
        <w:numPr>
          <w:ilvl w:val="0"/>
          <w:numId w:val="148"/>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«Моя родословная»;</w:t>
      </w:r>
    </w:p>
    <w:p w14:paraId="3A294B05" w14:textId="77777777" w:rsidR="004B2EC2" w:rsidRPr="002F6665" w:rsidRDefault="004B2EC2">
      <w:pPr>
        <w:numPr>
          <w:ilvl w:val="0"/>
          <w:numId w:val="148"/>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w:t>
      </w:r>
      <w:proofErr w:type="spellStart"/>
      <w:r w:rsidRPr="002F6665">
        <w:rPr>
          <w:rFonts w:ascii="Times New Roman" w:hAnsi="Times New Roman" w:cs="Times New Roman"/>
          <w:sz w:val="24"/>
          <w:szCs w:val="24"/>
        </w:rPr>
        <w:t>ПодиумЭтно</w:t>
      </w:r>
      <w:proofErr w:type="spellEnd"/>
      <w:r w:rsidRPr="002F6665">
        <w:rPr>
          <w:rFonts w:ascii="Times New Roman" w:hAnsi="Times New Roman" w:cs="Times New Roman"/>
          <w:sz w:val="24"/>
          <w:szCs w:val="24"/>
        </w:rPr>
        <w:t>»;</w:t>
      </w:r>
    </w:p>
    <w:p w14:paraId="5D2FD5F5" w14:textId="77777777" w:rsidR="004B2EC2" w:rsidRPr="002F6665" w:rsidRDefault="004B2EC2">
      <w:pPr>
        <w:numPr>
          <w:ilvl w:val="0"/>
          <w:numId w:val="148"/>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«Этно-открытка».</w:t>
      </w:r>
    </w:p>
    <w:p w14:paraId="0F2FFB5D" w14:textId="77777777" w:rsidR="004B2EC2" w:rsidRPr="002F6665" w:rsidRDefault="004B2EC2" w:rsidP="004B2EC2">
      <w:pPr>
        <w:pStyle w:val="isselectedend"/>
        <w:spacing w:before="0" w:beforeAutospacing="0" w:after="0" w:afterAutospacing="0"/>
        <w:ind w:firstLine="567"/>
        <w:jc w:val="both"/>
      </w:pPr>
      <w:r w:rsidRPr="002F6665">
        <w:t>Особое значение имели мероприятия, направленные на формирование национального самосознания учащихся. Проведение молодежного форума «Этнокультурная мозаика», этнографической смены в пришкольном лагере, фестиваля дружбы народов и диалоговой площадки «Традиции Абая и современность» позволило расширить представления учащихся о культурном наследии Казахстана и укрепить межкультурное взаимодействие.</w:t>
      </w:r>
    </w:p>
    <w:p w14:paraId="3ECACCB7" w14:textId="77777777" w:rsidR="004B2EC2" w:rsidRPr="002F6665" w:rsidRDefault="004B2EC2" w:rsidP="004B2EC2">
      <w:pPr>
        <w:pStyle w:val="isselectedend"/>
        <w:spacing w:before="0" w:beforeAutospacing="0" w:after="0" w:afterAutospacing="0"/>
        <w:ind w:firstLine="567"/>
        <w:jc w:val="both"/>
      </w:pPr>
      <w:r w:rsidRPr="002F6665">
        <w:t xml:space="preserve">Анализ показывает, что именно на втором этапе произошло наиболее активное внедрение </w:t>
      </w:r>
      <w:proofErr w:type="spellStart"/>
      <w:r w:rsidRPr="002F6665">
        <w:t>этнопедагогики</w:t>
      </w:r>
      <w:proofErr w:type="spellEnd"/>
      <w:r w:rsidRPr="002F6665">
        <w:t xml:space="preserve"> в школьную практику. Элементы национальной культуры начали использоваться не эпизодически, а системно — в содержании уроков, классных часов, исследовательских проектов и воспитательных мероприятий.</w:t>
      </w:r>
    </w:p>
    <w:p w14:paraId="051C6F96" w14:textId="77777777" w:rsidR="004B2EC2" w:rsidRPr="002F6665" w:rsidRDefault="004B2EC2" w:rsidP="004B2EC2">
      <w:pPr>
        <w:pStyle w:val="isselectedend"/>
        <w:spacing w:before="0" w:beforeAutospacing="0" w:after="0" w:afterAutospacing="0"/>
        <w:ind w:firstLine="567"/>
        <w:jc w:val="both"/>
      </w:pPr>
      <w:r w:rsidRPr="002F6665">
        <w:t>Одновременно усилилась роль семьи в реализации программы. Учащиеся активно привлекали родителей к участию в конкурсах, изучению семейной истории, составлению родословных и исследованию семейных традиций.</w:t>
      </w:r>
    </w:p>
    <w:p w14:paraId="2EF17E92" w14:textId="77777777" w:rsidR="004B2EC2" w:rsidRPr="002F6665" w:rsidRDefault="004B2EC2" w:rsidP="004B2EC2">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III этап. Обобщающий и аналитический (2025–2026 учебный год)</w:t>
      </w:r>
    </w:p>
    <w:p w14:paraId="01917FE8" w14:textId="77777777" w:rsidR="004B2EC2" w:rsidRPr="002F6665" w:rsidRDefault="004B2EC2" w:rsidP="004B2EC2">
      <w:pPr>
        <w:pStyle w:val="isselectedend"/>
        <w:spacing w:before="0" w:beforeAutospacing="0" w:after="0" w:afterAutospacing="0"/>
        <w:ind w:firstLine="567"/>
        <w:jc w:val="both"/>
      </w:pPr>
      <w:r w:rsidRPr="002F6665">
        <w:t>Третий этап был направлен на оценку эффективности экспериментальной деятельности, систематизацию накопленного опыта и подготовку рекомендаций по распространению успешных практик.</w:t>
      </w:r>
    </w:p>
    <w:p w14:paraId="45E4AB17" w14:textId="77777777" w:rsidR="004B2EC2" w:rsidRPr="002F6665" w:rsidRDefault="004B2EC2" w:rsidP="004B2EC2">
      <w:pPr>
        <w:pStyle w:val="isselectedend"/>
        <w:spacing w:before="0" w:beforeAutospacing="0" w:after="0" w:afterAutospacing="0"/>
        <w:ind w:firstLine="567"/>
        <w:jc w:val="both"/>
      </w:pPr>
      <w:r w:rsidRPr="002F6665">
        <w:t>В течение года проводились:</w:t>
      </w:r>
    </w:p>
    <w:p w14:paraId="708479F4" w14:textId="77777777" w:rsidR="004B2EC2" w:rsidRPr="002F6665" w:rsidRDefault="004B2EC2">
      <w:pPr>
        <w:numPr>
          <w:ilvl w:val="0"/>
          <w:numId w:val="149"/>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повторные анкетирования учащихся, родителей и педагогов;</w:t>
      </w:r>
    </w:p>
    <w:p w14:paraId="254780D3" w14:textId="77777777" w:rsidR="004B2EC2" w:rsidRPr="002F6665" w:rsidRDefault="004B2EC2">
      <w:pPr>
        <w:numPr>
          <w:ilvl w:val="0"/>
          <w:numId w:val="149"/>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мониторинг внедрения </w:t>
      </w:r>
      <w:proofErr w:type="spellStart"/>
      <w:r w:rsidRPr="002F6665">
        <w:rPr>
          <w:rFonts w:ascii="Times New Roman" w:hAnsi="Times New Roman" w:cs="Times New Roman"/>
          <w:sz w:val="24"/>
          <w:szCs w:val="24"/>
        </w:rPr>
        <w:t>этнокомпонента</w:t>
      </w:r>
      <w:proofErr w:type="spellEnd"/>
      <w:r w:rsidRPr="002F6665">
        <w:rPr>
          <w:rFonts w:ascii="Times New Roman" w:hAnsi="Times New Roman" w:cs="Times New Roman"/>
          <w:sz w:val="24"/>
          <w:szCs w:val="24"/>
        </w:rPr>
        <w:t xml:space="preserve"> в КСП и воспитательные программы;</w:t>
      </w:r>
    </w:p>
    <w:p w14:paraId="4325E9CE" w14:textId="77777777" w:rsidR="004B2EC2" w:rsidRPr="002F6665" w:rsidRDefault="004B2EC2">
      <w:pPr>
        <w:numPr>
          <w:ilvl w:val="0"/>
          <w:numId w:val="149"/>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открытые </w:t>
      </w:r>
      <w:proofErr w:type="spellStart"/>
      <w:r w:rsidRPr="002F6665">
        <w:rPr>
          <w:rFonts w:ascii="Times New Roman" w:hAnsi="Times New Roman" w:cs="Times New Roman"/>
          <w:sz w:val="24"/>
          <w:szCs w:val="24"/>
        </w:rPr>
        <w:t>этноуроки</w:t>
      </w:r>
      <w:proofErr w:type="spellEnd"/>
      <w:r w:rsidRPr="002F6665">
        <w:rPr>
          <w:rFonts w:ascii="Times New Roman" w:hAnsi="Times New Roman" w:cs="Times New Roman"/>
          <w:sz w:val="24"/>
          <w:szCs w:val="24"/>
        </w:rPr>
        <w:t>;</w:t>
      </w:r>
    </w:p>
    <w:p w14:paraId="208764CC" w14:textId="77777777" w:rsidR="004B2EC2" w:rsidRPr="002F6665" w:rsidRDefault="004B2EC2">
      <w:pPr>
        <w:numPr>
          <w:ilvl w:val="0"/>
          <w:numId w:val="149"/>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мастер-классы;</w:t>
      </w:r>
    </w:p>
    <w:p w14:paraId="05329B3D" w14:textId="77777777" w:rsidR="004B2EC2" w:rsidRPr="002F6665" w:rsidRDefault="004B2EC2">
      <w:pPr>
        <w:numPr>
          <w:ilvl w:val="0"/>
          <w:numId w:val="149"/>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публикационная деятельность;</w:t>
      </w:r>
    </w:p>
    <w:p w14:paraId="017A1E53" w14:textId="77777777" w:rsidR="004B2EC2" w:rsidRPr="002F6665" w:rsidRDefault="004B2EC2">
      <w:pPr>
        <w:numPr>
          <w:ilvl w:val="0"/>
          <w:numId w:val="149"/>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работа родительских клубов;</w:t>
      </w:r>
    </w:p>
    <w:p w14:paraId="44E9FB3E" w14:textId="77777777" w:rsidR="004B2EC2" w:rsidRPr="002F6665" w:rsidRDefault="004B2EC2">
      <w:pPr>
        <w:numPr>
          <w:ilvl w:val="0"/>
          <w:numId w:val="149"/>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подготовка научных докладов и методических материалов.</w:t>
      </w:r>
    </w:p>
    <w:p w14:paraId="5F584FFE" w14:textId="77777777" w:rsidR="004B2EC2" w:rsidRPr="002F6665" w:rsidRDefault="004B2EC2" w:rsidP="004B2EC2">
      <w:pPr>
        <w:pStyle w:val="isselectedend"/>
        <w:spacing w:before="0" w:beforeAutospacing="0" w:after="0" w:afterAutospacing="0"/>
        <w:ind w:firstLine="567"/>
        <w:jc w:val="both"/>
      </w:pPr>
      <w:r w:rsidRPr="002F6665">
        <w:t>Особое внимание уделялось анализу результатов эксперимента и оценке его влияния на образовательную среду школы.</w:t>
      </w:r>
    </w:p>
    <w:p w14:paraId="5A0199BD" w14:textId="77777777" w:rsidR="004B2EC2" w:rsidRPr="002F6665" w:rsidRDefault="004B2EC2" w:rsidP="004B2EC2">
      <w:pPr>
        <w:pStyle w:val="isselectedend"/>
        <w:spacing w:before="0" w:beforeAutospacing="0" w:after="0" w:afterAutospacing="0"/>
        <w:ind w:firstLine="567"/>
        <w:jc w:val="both"/>
      </w:pPr>
      <w:r w:rsidRPr="002F6665">
        <w:t>Проведенный мониторинг показал следующие положительные изменения:</w:t>
      </w:r>
    </w:p>
    <w:p w14:paraId="0A73D908" w14:textId="77777777" w:rsidR="004B2EC2" w:rsidRPr="002F6665" w:rsidRDefault="004B2EC2" w:rsidP="004B2EC2">
      <w:pPr>
        <w:pStyle w:val="3"/>
        <w:spacing w:before="0" w:after="0"/>
        <w:ind w:firstLine="567"/>
        <w:jc w:val="both"/>
        <w:rPr>
          <w:rFonts w:ascii="Times New Roman" w:hAnsi="Times New Roman"/>
          <w:sz w:val="24"/>
          <w:szCs w:val="24"/>
        </w:rPr>
      </w:pPr>
      <w:r w:rsidRPr="002F6665">
        <w:rPr>
          <w:rFonts w:ascii="Times New Roman" w:hAnsi="Times New Roman"/>
          <w:sz w:val="24"/>
          <w:szCs w:val="24"/>
        </w:rPr>
        <w:t>Среди учащихся</w:t>
      </w:r>
    </w:p>
    <w:p w14:paraId="1959B491" w14:textId="77777777" w:rsidR="004B2EC2" w:rsidRPr="002F6665" w:rsidRDefault="004B2EC2">
      <w:pPr>
        <w:numPr>
          <w:ilvl w:val="0"/>
          <w:numId w:val="150"/>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повысился интерес к национальной культуре, истории и традициям;</w:t>
      </w:r>
    </w:p>
    <w:p w14:paraId="2170DC0B" w14:textId="77777777" w:rsidR="004B2EC2" w:rsidRPr="002F6665" w:rsidRDefault="004B2EC2">
      <w:pPr>
        <w:numPr>
          <w:ilvl w:val="0"/>
          <w:numId w:val="150"/>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расширились знания об этнокультурном наследии Казахстана;</w:t>
      </w:r>
    </w:p>
    <w:p w14:paraId="01B662C6" w14:textId="77777777" w:rsidR="004B2EC2" w:rsidRPr="002F6665" w:rsidRDefault="004B2EC2">
      <w:pPr>
        <w:numPr>
          <w:ilvl w:val="0"/>
          <w:numId w:val="150"/>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возрос уровень участия в исследовательской и проектной деятельности;</w:t>
      </w:r>
    </w:p>
    <w:p w14:paraId="4CF7F210" w14:textId="77777777" w:rsidR="004B2EC2" w:rsidRPr="002F6665" w:rsidRDefault="004B2EC2">
      <w:pPr>
        <w:numPr>
          <w:ilvl w:val="0"/>
          <w:numId w:val="150"/>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повысилась вовлеченность в школьные мероприятия этнокультурной направленности;</w:t>
      </w:r>
    </w:p>
    <w:p w14:paraId="5F0E2921" w14:textId="77777777" w:rsidR="004B2EC2" w:rsidRPr="002F6665" w:rsidRDefault="004B2EC2">
      <w:pPr>
        <w:numPr>
          <w:ilvl w:val="0"/>
          <w:numId w:val="150"/>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укрепилось чувство принадлежности к своей стране, культуре и народу.</w:t>
      </w:r>
    </w:p>
    <w:p w14:paraId="3D4CB540" w14:textId="77777777" w:rsidR="004B2EC2" w:rsidRPr="002F6665" w:rsidRDefault="004B2EC2" w:rsidP="004B2EC2">
      <w:pPr>
        <w:pStyle w:val="isselectedend"/>
        <w:spacing w:before="0" w:beforeAutospacing="0" w:after="0" w:afterAutospacing="0"/>
        <w:ind w:firstLine="567"/>
        <w:jc w:val="both"/>
      </w:pPr>
      <w:r w:rsidRPr="002F6665">
        <w:t>Через исследовательские проекты, конкурсы и фестивали обучающиеся получили возможность изучать семейные традиции, историю рода, народное творчество и национальное искусство.</w:t>
      </w:r>
    </w:p>
    <w:p w14:paraId="42D21F0F" w14:textId="77777777" w:rsidR="004B2EC2" w:rsidRPr="002F6665" w:rsidRDefault="004B2EC2" w:rsidP="004B2EC2">
      <w:pPr>
        <w:pStyle w:val="3"/>
        <w:spacing w:before="0" w:after="0"/>
        <w:ind w:firstLine="567"/>
        <w:jc w:val="both"/>
        <w:rPr>
          <w:rFonts w:ascii="Times New Roman" w:hAnsi="Times New Roman"/>
          <w:sz w:val="24"/>
          <w:szCs w:val="24"/>
        </w:rPr>
      </w:pPr>
      <w:r w:rsidRPr="002F6665">
        <w:rPr>
          <w:rFonts w:ascii="Times New Roman" w:hAnsi="Times New Roman"/>
          <w:sz w:val="24"/>
          <w:szCs w:val="24"/>
        </w:rPr>
        <w:lastRenderedPageBreak/>
        <w:t>Среди педагогов</w:t>
      </w:r>
    </w:p>
    <w:p w14:paraId="11FE4EE1" w14:textId="77777777" w:rsidR="004B2EC2" w:rsidRPr="002F6665" w:rsidRDefault="004B2EC2" w:rsidP="004B2EC2">
      <w:pPr>
        <w:pStyle w:val="isselectedend"/>
        <w:spacing w:before="0" w:beforeAutospacing="0" w:after="0" w:afterAutospacing="0"/>
        <w:ind w:firstLine="567"/>
        <w:jc w:val="both"/>
      </w:pPr>
      <w:r w:rsidRPr="002F6665">
        <w:t xml:space="preserve">За период реализации эксперимента значительно вырос уровень готовности педагогов к использованию </w:t>
      </w:r>
      <w:proofErr w:type="spellStart"/>
      <w:r w:rsidRPr="002F6665">
        <w:t>этнопедагогических</w:t>
      </w:r>
      <w:proofErr w:type="spellEnd"/>
      <w:r w:rsidRPr="002F6665">
        <w:t xml:space="preserve"> технологий.</w:t>
      </w:r>
    </w:p>
    <w:p w14:paraId="6424CBB4" w14:textId="77777777" w:rsidR="004B2EC2" w:rsidRPr="002F6665" w:rsidRDefault="004B2EC2" w:rsidP="004B2EC2">
      <w:pPr>
        <w:pStyle w:val="isselectedend"/>
        <w:spacing w:before="0" w:beforeAutospacing="0" w:after="0" w:afterAutospacing="0"/>
        <w:ind w:firstLine="567"/>
        <w:jc w:val="both"/>
      </w:pPr>
      <w:r w:rsidRPr="002F6665">
        <w:t xml:space="preserve">Если на начальном этапе большинство учителей воспринимали </w:t>
      </w:r>
      <w:proofErr w:type="spellStart"/>
      <w:r w:rsidRPr="002F6665">
        <w:t>этнопедагогику</w:t>
      </w:r>
      <w:proofErr w:type="spellEnd"/>
      <w:r w:rsidRPr="002F6665">
        <w:t xml:space="preserve"> преимущественно как воспитательное направление, то к завершению эксперимента она стала использоваться как полноценный педагогический инструмент обучения и воспитания.</w:t>
      </w:r>
    </w:p>
    <w:p w14:paraId="72A79A8B" w14:textId="77777777" w:rsidR="004B2EC2" w:rsidRPr="002F6665" w:rsidRDefault="004B2EC2" w:rsidP="004B2EC2">
      <w:pPr>
        <w:pStyle w:val="isselectedend"/>
        <w:spacing w:before="0" w:beforeAutospacing="0" w:after="0" w:afterAutospacing="0"/>
        <w:ind w:firstLine="567"/>
        <w:jc w:val="both"/>
      </w:pPr>
      <w:r w:rsidRPr="002F6665">
        <w:t>Педагоги освоили новые формы работы:</w:t>
      </w:r>
    </w:p>
    <w:p w14:paraId="22E0C4C1" w14:textId="77777777" w:rsidR="004B2EC2" w:rsidRPr="002F6665" w:rsidRDefault="004B2EC2">
      <w:pPr>
        <w:numPr>
          <w:ilvl w:val="0"/>
          <w:numId w:val="151"/>
        </w:numPr>
        <w:spacing w:after="0" w:line="240" w:lineRule="auto"/>
        <w:ind w:left="0" w:firstLine="567"/>
        <w:jc w:val="both"/>
        <w:rPr>
          <w:rFonts w:ascii="Times New Roman" w:hAnsi="Times New Roman" w:cs="Times New Roman"/>
          <w:sz w:val="24"/>
          <w:szCs w:val="24"/>
        </w:rPr>
      </w:pPr>
      <w:proofErr w:type="spellStart"/>
      <w:r w:rsidRPr="002F6665">
        <w:rPr>
          <w:rFonts w:ascii="Times New Roman" w:hAnsi="Times New Roman" w:cs="Times New Roman"/>
          <w:sz w:val="24"/>
          <w:szCs w:val="24"/>
        </w:rPr>
        <w:t>этноуроки</w:t>
      </w:r>
      <w:proofErr w:type="spellEnd"/>
      <w:r w:rsidRPr="002F6665">
        <w:rPr>
          <w:rFonts w:ascii="Times New Roman" w:hAnsi="Times New Roman" w:cs="Times New Roman"/>
          <w:sz w:val="24"/>
          <w:szCs w:val="24"/>
        </w:rPr>
        <w:t>;</w:t>
      </w:r>
    </w:p>
    <w:p w14:paraId="23E8D623" w14:textId="77777777" w:rsidR="004B2EC2" w:rsidRPr="002F6665" w:rsidRDefault="004B2EC2">
      <w:pPr>
        <w:numPr>
          <w:ilvl w:val="0"/>
          <w:numId w:val="151"/>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этнокультурные проекты;</w:t>
      </w:r>
    </w:p>
    <w:p w14:paraId="366BD522" w14:textId="77777777" w:rsidR="004B2EC2" w:rsidRPr="002F6665" w:rsidRDefault="004B2EC2">
      <w:pPr>
        <w:numPr>
          <w:ilvl w:val="0"/>
          <w:numId w:val="151"/>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интегрированные занятия;</w:t>
      </w:r>
    </w:p>
    <w:p w14:paraId="61DC39B7" w14:textId="77777777" w:rsidR="004B2EC2" w:rsidRPr="002F6665" w:rsidRDefault="004B2EC2">
      <w:pPr>
        <w:numPr>
          <w:ilvl w:val="0"/>
          <w:numId w:val="151"/>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музейную педагогику;</w:t>
      </w:r>
    </w:p>
    <w:p w14:paraId="589EFC71" w14:textId="77777777" w:rsidR="004B2EC2" w:rsidRPr="002F6665" w:rsidRDefault="004B2EC2">
      <w:pPr>
        <w:numPr>
          <w:ilvl w:val="0"/>
          <w:numId w:val="151"/>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исследовательские практики;</w:t>
      </w:r>
    </w:p>
    <w:p w14:paraId="66476885" w14:textId="77777777" w:rsidR="004B2EC2" w:rsidRPr="002F6665" w:rsidRDefault="004B2EC2">
      <w:pPr>
        <w:numPr>
          <w:ilvl w:val="0"/>
          <w:numId w:val="151"/>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проектное обучение на основе национальных ценностей.</w:t>
      </w:r>
    </w:p>
    <w:p w14:paraId="5C819E9D" w14:textId="77777777" w:rsidR="004B2EC2" w:rsidRPr="002F6665" w:rsidRDefault="004B2EC2" w:rsidP="004B2EC2">
      <w:pPr>
        <w:pStyle w:val="isselectedend"/>
        <w:spacing w:before="0" w:beforeAutospacing="0" w:after="0" w:afterAutospacing="0"/>
        <w:ind w:firstLine="567"/>
        <w:jc w:val="both"/>
      </w:pPr>
      <w:r w:rsidRPr="002F6665">
        <w:t xml:space="preserve">Повысилась публикационная активность педагогов, расширилось участие в конференциях и семинарах по вопросам </w:t>
      </w:r>
      <w:proofErr w:type="spellStart"/>
      <w:r w:rsidRPr="002F6665">
        <w:t>этнопедагогики</w:t>
      </w:r>
      <w:proofErr w:type="spellEnd"/>
      <w:r w:rsidRPr="002F6665">
        <w:t>.</w:t>
      </w:r>
    </w:p>
    <w:p w14:paraId="73AEE73E" w14:textId="77777777" w:rsidR="004B2EC2" w:rsidRPr="002F6665" w:rsidRDefault="004B2EC2" w:rsidP="004B2EC2">
      <w:pPr>
        <w:pStyle w:val="3"/>
        <w:spacing w:before="0" w:after="0"/>
        <w:ind w:firstLine="567"/>
        <w:jc w:val="both"/>
        <w:rPr>
          <w:rFonts w:ascii="Times New Roman" w:hAnsi="Times New Roman"/>
          <w:sz w:val="24"/>
          <w:szCs w:val="24"/>
        </w:rPr>
      </w:pPr>
      <w:r w:rsidRPr="002F6665">
        <w:rPr>
          <w:rFonts w:ascii="Times New Roman" w:hAnsi="Times New Roman"/>
          <w:sz w:val="24"/>
          <w:szCs w:val="24"/>
        </w:rPr>
        <w:t>Среди родителей</w:t>
      </w:r>
    </w:p>
    <w:p w14:paraId="17EA192E" w14:textId="77777777" w:rsidR="004B2EC2" w:rsidRPr="002F6665" w:rsidRDefault="004B2EC2" w:rsidP="004B2EC2">
      <w:pPr>
        <w:pStyle w:val="isselectedend"/>
        <w:spacing w:before="0" w:beforeAutospacing="0" w:after="0" w:afterAutospacing="0"/>
        <w:ind w:firstLine="567"/>
        <w:jc w:val="both"/>
      </w:pPr>
      <w:r w:rsidRPr="002F6665">
        <w:t>Одним из наиболее значимых результатов эксперимента стало повышение уровня взаимодействия семьи и школы.</w:t>
      </w:r>
    </w:p>
    <w:p w14:paraId="0AD4C3AB" w14:textId="77777777" w:rsidR="004B2EC2" w:rsidRPr="002F6665" w:rsidRDefault="004B2EC2" w:rsidP="004B2EC2">
      <w:pPr>
        <w:pStyle w:val="isselectedend"/>
        <w:spacing w:before="0" w:beforeAutospacing="0" w:after="0" w:afterAutospacing="0"/>
        <w:ind w:firstLine="567"/>
        <w:jc w:val="both"/>
      </w:pPr>
      <w:r w:rsidRPr="002F6665">
        <w:t>Через конкурсы семейных традиций, родословных, деятельность родительских клубов и совместные мероприятия родители стали активными участниками образовательного процесса.</w:t>
      </w:r>
    </w:p>
    <w:p w14:paraId="1F633550" w14:textId="77777777" w:rsidR="004B2EC2" w:rsidRPr="002F6665" w:rsidRDefault="004B2EC2" w:rsidP="004B2EC2">
      <w:pPr>
        <w:pStyle w:val="isselectedend"/>
        <w:spacing w:before="0" w:beforeAutospacing="0" w:after="0" w:afterAutospacing="0"/>
        <w:ind w:firstLine="567"/>
        <w:jc w:val="both"/>
      </w:pPr>
      <w:r w:rsidRPr="002F6665">
        <w:t>Это позволило усилить воспитательный потенциал семьи и обеспечить преемственность между школьным и семейным воспитанием.</w:t>
      </w:r>
    </w:p>
    <w:p w14:paraId="3C010EC3" w14:textId="77777777" w:rsidR="004B2EC2" w:rsidRPr="002F6665" w:rsidRDefault="004B2EC2" w:rsidP="004B2EC2">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Эффективность реализации программы</w:t>
      </w:r>
    </w:p>
    <w:p w14:paraId="0FA01A5F" w14:textId="77777777" w:rsidR="004B2EC2" w:rsidRPr="002F6665" w:rsidRDefault="004B2EC2" w:rsidP="004B2EC2">
      <w:pPr>
        <w:pStyle w:val="isselectedend"/>
        <w:spacing w:before="0" w:beforeAutospacing="0" w:after="0" w:afterAutospacing="0"/>
        <w:ind w:firstLine="567"/>
        <w:jc w:val="both"/>
      </w:pPr>
      <w:r w:rsidRPr="002F6665">
        <w:t>Проведенный анализ показывает, что программа экспериментальной площадки достигла основных поставленных целей.</w:t>
      </w:r>
    </w:p>
    <w:p w14:paraId="0C206596" w14:textId="77777777" w:rsidR="004B2EC2" w:rsidRPr="002F6665" w:rsidRDefault="004B2EC2" w:rsidP="004B2EC2">
      <w:pPr>
        <w:pStyle w:val="isselectedend"/>
        <w:spacing w:before="0" w:beforeAutospacing="0" w:after="0" w:afterAutospacing="0"/>
        <w:ind w:firstLine="567"/>
        <w:jc w:val="both"/>
      </w:pPr>
      <w:r w:rsidRPr="002F6665">
        <w:t>За три года в школе:</w:t>
      </w:r>
    </w:p>
    <w:p w14:paraId="51E5F260" w14:textId="77777777" w:rsidR="004B2EC2" w:rsidRPr="002F6665" w:rsidRDefault="004B2EC2">
      <w:pPr>
        <w:numPr>
          <w:ilvl w:val="0"/>
          <w:numId w:val="152"/>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создана устойчивая этнокультурная образовательная среда;</w:t>
      </w:r>
    </w:p>
    <w:p w14:paraId="7D902044" w14:textId="77777777" w:rsidR="004B2EC2" w:rsidRPr="002F6665" w:rsidRDefault="004B2EC2">
      <w:pPr>
        <w:numPr>
          <w:ilvl w:val="0"/>
          <w:numId w:val="152"/>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разработана модель внедрения </w:t>
      </w:r>
      <w:proofErr w:type="spellStart"/>
      <w:r w:rsidRPr="002F6665">
        <w:rPr>
          <w:rFonts w:ascii="Times New Roman" w:hAnsi="Times New Roman" w:cs="Times New Roman"/>
          <w:sz w:val="24"/>
          <w:szCs w:val="24"/>
        </w:rPr>
        <w:t>этнопедагогического</w:t>
      </w:r>
      <w:proofErr w:type="spellEnd"/>
      <w:r w:rsidRPr="002F6665">
        <w:rPr>
          <w:rFonts w:ascii="Times New Roman" w:hAnsi="Times New Roman" w:cs="Times New Roman"/>
          <w:sz w:val="24"/>
          <w:szCs w:val="24"/>
        </w:rPr>
        <w:t xml:space="preserve"> подхода;</w:t>
      </w:r>
    </w:p>
    <w:p w14:paraId="1D32D747" w14:textId="77777777" w:rsidR="004B2EC2" w:rsidRPr="002F6665" w:rsidRDefault="004B2EC2">
      <w:pPr>
        <w:numPr>
          <w:ilvl w:val="0"/>
          <w:numId w:val="152"/>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создан и успешно функционирует Центр </w:t>
      </w:r>
      <w:proofErr w:type="spellStart"/>
      <w:r w:rsidRPr="002F6665">
        <w:rPr>
          <w:rFonts w:ascii="Times New Roman" w:hAnsi="Times New Roman" w:cs="Times New Roman"/>
          <w:sz w:val="24"/>
          <w:szCs w:val="24"/>
        </w:rPr>
        <w:t>этнопедагогики</w:t>
      </w:r>
      <w:proofErr w:type="spellEnd"/>
      <w:r w:rsidRPr="002F6665">
        <w:rPr>
          <w:rFonts w:ascii="Times New Roman" w:hAnsi="Times New Roman" w:cs="Times New Roman"/>
          <w:sz w:val="24"/>
          <w:szCs w:val="24"/>
        </w:rPr>
        <w:t>;</w:t>
      </w:r>
    </w:p>
    <w:p w14:paraId="42797AF6" w14:textId="77777777" w:rsidR="004B2EC2" w:rsidRPr="002F6665" w:rsidRDefault="004B2EC2">
      <w:pPr>
        <w:numPr>
          <w:ilvl w:val="0"/>
          <w:numId w:val="152"/>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сформирована система взаимодействия с музеем-заповедником «</w:t>
      </w:r>
      <w:proofErr w:type="spellStart"/>
      <w:r w:rsidRPr="002F6665">
        <w:rPr>
          <w:rFonts w:ascii="Times New Roman" w:hAnsi="Times New Roman" w:cs="Times New Roman"/>
          <w:sz w:val="24"/>
          <w:szCs w:val="24"/>
        </w:rPr>
        <w:t>Бозок</w:t>
      </w:r>
      <w:proofErr w:type="spellEnd"/>
      <w:r w:rsidRPr="002F6665">
        <w:rPr>
          <w:rFonts w:ascii="Times New Roman" w:hAnsi="Times New Roman" w:cs="Times New Roman"/>
          <w:sz w:val="24"/>
          <w:szCs w:val="24"/>
        </w:rPr>
        <w:t>»;</w:t>
      </w:r>
    </w:p>
    <w:p w14:paraId="496F03BC" w14:textId="77777777" w:rsidR="004B2EC2" w:rsidRPr="002F6665" w:rsidRDefault="004B2EC2">
      <w:pPr>
        <w:numPr>
          <w:ilvl w:val="0"/>
          <w:numId w:val="152"/>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обеспечена интеграция </w:t>
      </w:r>
      <w:proofErr w:type="spellStart"/>
      <w:r w:rsidRPr="002F6665">
        <w:rPr>
          <w:rFonts w:ascii="Times New Roman" w:hAnsi="Times New Roman" w:cs="Times New Roman"/>
          <w:sz w:val="24"/>
          <w:szCs w:val="24"/>
        </w:rPr>
        <w:t>этнокомпонента</w:t>
      </w:r>
      <w:proofErr w:type="spellEnd"/>
      <w:r w:rsidRPr="002F6665">
        <w:rPr>
          <w:rFonts w:ascii="Times New Roman" w:hAnsi="Times New Roman" w:cs="Times New Roman"/>
          <w:sz w:val="24"/>
          <w:szCs w:val="24"/>
        </w:rPr>
        <w:t xml:space="preserve"> в учебно-воспитательный процесс;</w:t>
      </w:r>
    </w:p>
    <w:p w14:paraId="42EF315E" w14:textId="77777777" w:rsidR="004B2EC2" w:rsidRPr="002F6665" w:rsidRDefault="004B2EC2">
      <w:pPr>
        <w:numPr>
          <w:ilvl w:val="0"/>
          <w:numId w:val="152"/>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расширена исследовательская деятельность учащихся;</w:t>
      </w:r>
    </w:p>
    <w:p w14:paraId="6D45B677" w14:textId="77777777" w:rsidR="004B2EC2" w:rsidRPr="002F6665" w:rsidRDefault="004B2EC2">
      <w:pPr>
        <w:numPr>
          <w:ilvl w:val="0"/>
          <w:numId w:val="152"/>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активизировано участие родителей;</w:t>
      </w:r>
    </w:p>
    <w:p w14:paraId="2675F2D6" w14:textId="77777777" w:rsidR="004B2EC2" w:rsidRPr="002F6665" w:rsidRDefault="004B2EC2">
      <w:pPr>
        <w:numPr>
          <w:ilvl w:val="0"/>
          <w:numId w:val="152"/>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накоплен методический и практический материал для дальнейшего распространения опыта.</w:t>
      </w:r>
    </w:p>
    <w:p w14:paraId="15F1BC1C" w14:textId="77777777" w:rsidR="004B2EC2" w:rsidRPr="002F6665" w:rsidRDefault="004B2EC2" w:rsidP="004B2EC2">
      <w:pPr>
        <w:pStyle w:val="isselectedend"/>
        <w:spacing w:before="0" w:beforeAutospacing="0" w:after="0" w:afterAutospacing="0"/>
        <w:ind w:firstLine="567"/>
        <w:jc w:val="both"/>
      </w:pPr>
      <w:r w:rsidRPr="002F6665">
        <w:t>Особую ценность представляет тот факт, что эксперимент не ограничился проведением отдельных мероприятий, а оказал влияние на содержание образовательного процесса, профессиональное развитие педагогов и воспитательную систему школы в целом.</w:t>
      </w:r>
    </w:p>
    <w:p w14:paraId="75CA32C5" w14:textId="77777777" w:rsidR="004B2EC2" w:rsidRPr="002F6665" w:rsidRDefault="004B2EC2" w:rsidP="004B2EC2">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Проблемные зоны</w:t>
      </w:r>
    </w:p>
    <w:p w14:paraId="690A9D09" w14:textId="77777777" w:rsidR="004B2EC2" w:rsidRPr="002F6665" w:rsidRDefault="004B2EC2" w:rsidP="004B2EC2">
      <w:pPr>
        <w:pStyle w:val="isselectedend"/>
        <w:spacing w:before="0" w:beforeAutospacing="0" w:after="0" w:afterAutospacing="0"/>
        <w:ind w:firstLine="567"/>
        <w:jc w:val="both"/>
      </w:pPr>
      <w:r w:rsidRPr="002F6665">
        <w:t>Несмотря на достигнутые результаты, анализ выявил ряд вопросов, требующих дальнейшего совершенствования:</w:t>
      </w:r>
    </w:p>
    <w:p w14:paraId="57374AA5" w14:textId="77777777" w:rsidR="004B2EC2" w:rsidRPr="002F6665" w:rsidRDefault="004B2EC2">
      <w:pPr>
        <w:numPr>
          <w:ilvl w:val="0"/>
          <w:numId w:val="153"/>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недостаточная разработанность диагностического инструментария оценки эффективности </w:t>
      </w:r>
      <w:proofErr w:type="spellStart"/>
      <w:r w:rsidRPr="002F6665">
        <w:rPr>
          <w:rFonts w:ascii="Times New Roman" w:hAnsi="Times New Roman" w:cs="Times New Roman"/>
          <w:sz w:val="24"/>
          <w:szCs w:val="24"/>
        </w:rPr>
        <w:t>этнопедагогического</w:t>
      </w:r>
      <w:proofErr w:type="spellEnd"/>
      <w:r w:rsidRPr="002F6665">
        <w:rPr>
          <w:rFonts w:ascii="Times New Roman" w:hAnsi="Times New Roman" w:cs="Times New Roman"/>
          <w:sz w:val="24"/>
          <w:szCs w:val="24"/>
        </w:rPr>
        <w:t xml:space="preserve"> воспитания;</w:t>
      </w:r>
    </w:p>
    <w:p w14:paraId="7F3776C0" w14:textId="77777777" w:rsidR="004B2EC2" w:rsidRPr="002F6665" w:rsidRDefault="004B2EC2">
      <w:pPr>
        <w:numPr>
          <w:ilvl w:val="0"/>
          <w:numId w:val="153"/>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необходимость более глубокого мониторинга личностных изменений обучающихся;</w:t>
      </w:r>
    </w:p>
    <w:p w14:paraId="0DD3A9A6" w14:textId="77777777" w:rsidR="004B2EC2" w:rsidRPr="002F6665" w:rsidRDefault="004B2EC2">
      <w:pPr>
        <w:numPr>
          <w:ilvl w:val="0"/>
          <w:numId w:val="153"/>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неравномерное внедрение </w:t>
      </w:r>
      <w:proofErr w:type="spellStart"/>
      <w:r w:rsidRPr="002F6665">
        <w:rPr>
          <w:rFonts w:ascii="Times New Roman" w:hAnsi="Times New Roman" w:cs="Times New Roman"/>
          <w:sz w:val="24"/>
          <w:szCs w:val="24"/>
        </w:rPr>
        <w:t>этнопедагогических</w:t>
      </w:r>
      <w:proofErr w:type="spellEnd"/>
      <w:r w:rsidRPr="002F6665">
        <w:rPr>
          <w:rFonts w:ascii="Times New Roman" w:hAnsi="Times New Roman" w:cs="Times New Roman"/>
          <w:sz w:val="24"/>
          <w:szCs w:val="24"/>
        </w:rPr>
        <w:t xml:space="preserve"> технологий отдельными педагогами;</w:t>
      </w:r>
    </w:p>
    <w:p w14:paraId="0C200F90" w14:textId="77777777" w:rsidR="004B2EC2" w:rsidRPr="002F6665" w:rsidRDefault="004B2EC2">
      <w:pPr>
        <w:numPr>
          <w:ilvl w:val="0"/>
          <w:numId w:val="153"/>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недостаточное количество научных публикаций республиканского уровня;</w:t>
      </w:r>
    </w:p>
    <w:p w14:paraId="4501BB03" w14:textId="77777777" w:rsidR="004B2EC2" w:rsidRPr="002F6665" w:rsidRDefault="004B2EC2">
      <w:pPr>
        <w:numPr>
          <w:ilvl w:val="0"/>
          <w:numId w:val="153"/>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необходимость расширения исследовательской деятельности учащихся по вопросам этнокультуры.</w:t>
      </w:r>
    </w:p>
    <w:p w14:paraId="6E7048AA" w14:textId="77777777" w:rsidR="004B2EC2" w:rsidRPr="002F6665" w:rsidRDefault="004B2EC2" w:rsidP="004B2EC2">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lastRenderedPageBreak/>
        <w:t>Вывод</w:t>
      </w:r>
    </w:p>
    <w:p w14:paraId="64A09525" w14:textId="77777777" w:rsidR="004B2EC2" w:rsidRPr="002F6665" w:rsidRDefault="004B2EC2" w:rsidP="004B2EC2">
      <w:pPr>
        <w:pStyle w:val="isselectedend"/>
        <w:spacing w:before="0" w:beforeAutospacing="0" w:after="0" w:afterAutospacing="0"/>
        <w:ind w:firstLine="567"/>
        <w:jc w:val="both"/>
      </w:pPr>
      <w:r w:rsidRPr="002F6665">
        <w:t>Таким образом, реализация программы экспериментальной площадки «</w:t>
      </w:r>
      <w:proofErr w:type="spellStart"/>
      <w:r w:rsidRPr="002F6665">
        <w:t>Этнопедагогический</w:t>
      </w:r>
      <w:proofErr w:type="spellEnd"/>
      <w:r w:rsidRPr="002F6665">
        <w:t xml:space="preserve"> подход в воспитании казахстанского школьника» в 2023–2026 годах доказала свою эффективность и практическую значимость.</w:t>
      </w:r>
    </w:p>
    <w:p w14:paraId="7F86A226" w14:textId="77777777" w:rsidR="004B2EC2" w:rsidRPr="002F6665" w:rsidRDefault="004B2EC2" w:rsidP="004B2EC2">
      <w:pPr>
        <w:pStyle w:val="isselectedend"/>
        <w:spacing w:before="0" w:beforeAutospacing="0" w:after="0" w:afterAutospacing="0"/>
        <w:ind w:firstLine="567"/>
        <w:jc w:val="both"/>
      </w:pPr>
      <w:r w:rsidRPr="002F6665">
        <w:t>Эксперимент позволил создать в школе целостную систему этнокультурного воспитания, основанную на интеграции национальных ценностей в образовательный процесс, развитии исследовательской деятельности, укреплении сотрудничества школы, семьи и социума.</w:t>
      </w:r>
    </w:p>
    <w:p w14:paraId="6B0799B7" w14:textId="77777777" w:rsidR="004B2EC2" w:rsidRPr="002F6665" w:rsidRDefault="004B2EC2" w:rsidP="004B2EC2">
      <w:pPr>
        <w:pStyle w:val="a3"/>
        <w:spacing w:before="0" w:beforeAutospacing="0" w:after="0" w:afterAutospacing="0"/>
        <w:ind w:firstLine="567"/>
        <w:jc w:val="both"/>
      </w:pPr>
      <w:r w:rsidRPr="002F6665">
        <w:t xml:space="preserve">Полученные результаты свидетельствуют о том, что </w:t>
      </w:r>
      <w:proofErr w:type="spellStart"/>
      <w:r w:rsidRPr="002F6665">
        <w:t>этнопедагогический</w:t>
      </w:r>
      <w:proofErr w:type="spellEnd"/>
      <w:r w:rsidRPr="002F6665">
        <w:t xml:space="preserve"> подход является эффективным инструментом формирования казахстанской идентичности, гражданственности, патриотизма и духовно-нравственного развития обучающихся, а накопленный опыт может быть рекомендован для распространения в образовательных организациях города и республики</w:t>
      </w:r>
    </w:p>
    <w:p w14:paraId="405E6742" w14:textId="3A15B00B" w:rsidR="00F63F22" w:rsidRPr="002F6665" w:rsidRDefault="00BA69F5" w:rsidP="006F0227">
      <w:pPr>
        <w:pStyle w:val="2"/>
        <w:jc w:val="center"/>
        <w:rPr>
          <w:rFonts w:ascii="Times New Roman" w:hAnsi="Times New Roman" w:cs="Times New Roman"/>
          <w:color w:val="auto"/>
          <w:sz w:val="24"/>
          <w:szCs w:val="24"/>
        </w:rPr>
      </w:pPr>
      <w:r w:rsidRPr="002F6665">
        <w:rPr>
          <w:rFonts w:ascii="Times New Roman" w:hAnsi="Times New Roman" w:cs="Times New Roman"/>
          <w:color w:val="auto"/>
          <w:sz w:val="24"/>
          <w:szCs w:val="24"/>
        </w:rPr>
        <w:t>АНАЛИЗ РЕАЛИЗАЦИИ ИННОВАЦИОННОГО ПРОЕКТА «ПРОФИЛЬНЫЙ МЕДИЦИНСКИЙ КЛАСС» ЗА 2025–2026 УЧЕБНЫЙ ГОД</w:t>
      </w:r>
    </w:p>
    <w:p w14:paraId="00AC291F" w14:textId="77777777" w:rsidR="00F63F22" w:rsidRPr="002F6665" w:rsidRDefault="00F63F22" w:rsidP="006F0227">
      <w:pPr>
        <w:pStyle w:val="isselectedend"/>
        <w:spacing w:before="0" w:beforeAutospacing="0" w:after="0" w:afterAutospacing="0"/>
        <w:ind w:firstLine="567"/>
        <w:jc w:val="both"/>
      </w:pPr>
      <w:r w:rsidRPr="002F6665">
        <w:t>В 2025–2026 учебном году на базе КГУ «Общеобразовательная школа №41» реализовывался инновационный проект «Профильный медицинский класс», направленный на создание условий для ранней профессиональной ориентации обучающихся в сфере медицины, формирование устойчивого интереса к медицинским профессиям и развитие предпрофессиональных компетенций учащихся. Проект реализовывался на основании приказа Управления образования города Астаны и меморандума о сотрудничестве с медицинским колледжем «</w:t>
      </w:r>
      <w:proofErr w:type="spellStart"/>
      <w:r w:rsidRPr="002F6665">
        <w:t>Шипагер</w:t>
      </w:r>
      <w:proofErr w:type="spellEnd"/>
      <w:r w:rsidRPr="002F6665">
        <w:t>».</w:t>
      </w:r>
    </w:p>
    <w:p w14:paraId="67B22B14" w14:textId="77777777" w:rsidR="00F63F22" w:rsidRPr="002F6665" w:rsidRDefault="00F63F22" w:rsidP="006F0227">
      <w:pPr>
        <w:pStyle w:val="isselectedend"/>
        <w:spacing w:before="0" w:beforeAutospacing="0" w:after="0" w:afterAutospacing="0"/>
        <w:ind w:firstLine="567"/>
        <w:jc w:val="both"/>
      </w:pPr>
      <w:r w:rsidRPr="002F6665">
        <w:t>Анализ реализации проекта показывает, что за первый год работы была создана эффективная система профориентационного сопровождения обучающихся, ориентированная на практическое знакомство с медицинскими профессиями и формирование осознанного профессионального выбора.</w:t>
      </w:r>
    </w:p>
    <w:p w14:paraId="619854DE" w14:textId="77777777" w:rsidR="00845F02" w:rsidRPr="002F6665" w:rsidRDefault="00F63F22" w:rsidP="006F0227">
      <w:pPr>
        <w:pStyle w:val="isselectedend"/>
        <w:spacing w:before="0" w:beforeAutospacing="0" w:after="0" w:afterAutospacing="0"/>
        <w:ind w:firstLine="567"/>
        <w:jc w:val="both"/>
      </w:pPr>
      <w:r w:rsidRPr="002F6665">
        <w:t>Особенностью проекта стала его практико-ориентированная направленность. Работа строилась не только через информационное сопровождение, но и посредством непосредственного погружения обучающихся в профессиональную среду. В течение года были организованы тренинги, мастер-классы, экскурсии в медицинские образовательные учреждения, встречи со специалистами здравоохранения и практические занятия по оказанию первой медицинской помощи.</w:t>
      </w:r>
    </w:p>
    <w:p w14:paraId="392B8D89" w14:textId="2BFCC003" w:rsidR="00F63F22" w:rsidRPr="002F6665" w:rsidRDefault="00F63F22" w:rsidP="006F0227">
      <w:pPr>
        <w:pStyle w:val="isselectedend"/>
        <w:spacing w:before="0" w:beforeAutospacing="0" w:after="0" w:afterAutospacing="0"/>
        <w:ind w:firstLine="567"/>
        <w:jc w:val="both"/>
      </w:pPr>
      <w:r w:rsidRPr="002F6665">
        <w:t>Важным этапом реализации проекта стало проведение первого заседания медицинского класса в формате тренинга-знакомства. Мероприятие способствовало формированию мотивации участников, развитию командного взаимодействия и созданию благоприятной образовательной среды. Анализ проведенного мероприятия показал высокий уровень заинтересованности учащихся медицинским направлением и готовность к дальнейшему участию в проекте.</w:t>
      </w:r>
    </w:p>
    <w:p w14:paraId="56E19BF5" w14:textId="77777777" w:rsidR="00F63F22" w:rsidRPr="002F6665" w:rsidRDefault="00F63F22" w:rsidP="006F0227">
      <w:pPr>
        <w:pStyle w:val="isselectedend"/>
        <w:spacing w:before="0" w:beforeAutospacing="0" w:after="0" w:afterAutospacing="0"/>
        <w:ind w:firstLine="567"/>
        <w:jc w:val="both"/>
      </w:pPr>
      <w:r w:rsidRPr="002F6665">
        <w:t>Значимым результатом проекта стало проведение мастер-класса «Первая медицинская помощь» с участием преподавателей медицинского колледжа «</w:t>
      </w:r>
      <w:proofErr w:type="spellStart"/>
      <w:r w:rsidRPr="002F6665">
        <w:t>Шипагер</w:t>
      </w:r>
      <w:proofErr w:type="spellEnd"/>
      <w:r w:rsidRPr="002F6665">
        <w:t>». В ходе практических занятий обучающиеся получили первоначальные навыки оказания первой помощи, познакомились с алгоритмами действий в экстренных ситуациях и смогли оценить уровень ответственности, необходимый для работы медицинского работника. Практическая направленность данного мероприятия позволила учащимся не только получить новые знания, но и проверить собственную готовность к выбору медицинской профессии.</w:t>
      </w:r>
    </w:p>
    <w:p w14:paraId="2828E205" w14:textId="77777777" w:rsidR="00F63F22" w:rsidRPr="002F6665" w:rsidRDefault="00F63F22" w:rsidP="006F0227">
      <w:pPr>
        <w:pStyle w:val="isselectedend"/>
        <w:spacing w:before="0" w:beforeAutospacing="0" w:after="0" w:afterAutospacing="0"/>
        <w:ind w:firstLine="567"/>
        <w:jc w:val="both"/>
      </w:pPr>
      <w:r w:rsidRPr="002F6665">
        <w:t>Особую роль в реализации проекта сыграла организация профориентационных экскурсий. В течение года учащиеся посетили Медицинский университет города Астаны и Высший медицинский колледж «</w:t>
      </w:r>
      <w:proofErr w:type="spellStart"/>
      <w:r w:rsidRPr="002F6665">
        <w:t>Даналық</w:t>
      </w:r>
      <w:proofErr w:type="spellEnd"/>
      <w:r w:rsidRPr="002F6665">
        <w:t>». В ходе экскурсий школьники познакомились с образовательными программами, материально-технической базой учебных заведений, условиями поступления, перспективами профессионального роста и особенностями различных медицинских специальностей.</w:t>
      </w:r>
    </w:p>
    <w:p w14:paraId="43738F64" w14:textId="77777777" w:rsidR="00F63F22" w:rsidRPr="002F6665" w:rsidRDefault="00F63F22" w:rsidP="006F0227">
      <w:pPr>
        <w:pStyle w:val="isselectedend"/>
        <w:spacing w:before="0" w:beforeAutospacing="0" w:after="0" w:afterAutospacing="0"/>
        <w:ind w:firstLine="567"/>
        <w:jc w:val="both"/>
      </w:pPr>
      <w:r w:rsidRPr="002F6665">
        <w:lastRenderedPageBreak/>
        <w:t>Следует отметить, что участие в мероприятиях приняли 23 учащихся при посещении Медицинского университета Астаны и 15 учащихся при посещении колледжа «</w:t>
      </w:r>
      <w:proofErr w:type="spellStart"/>
      <w:r w:rsidRPr="002F6665">
        <w:t>Даналық</w:t>
      </w:r>
      <w:proofErr w:type="spellEnd"/>
      <w:r w:rsidRPr="002F6665">
        <w:t>». Это свидетельствует о высокой заинтересованности школьников в медицинском направлении и востребованности проекта среди обучающихся старших классов.</w:t>
      </w:r>
    </w:p>
    <w:p w14:paraId="4350C44C" w14:textId="77777777" w:rsidR="00F63F22" w:rsidRPr="002F6665" w:rsidRDefault="00F63F22" w:rsidP="006F0227">
      <w:pPr>
        <w:pStyle w:val="isselectedend"/>
        <w:spacing w:before="0" w:beforeAutospacing="0" w:after="0" w:afterAutospacing="0"/>
        <w:ind w:firstLine="567"/>
        <w:jc w:val="both"/>
      </w:pPr>
      <w:r w:rsidRPr="002F6665">
        <w:t>Проведённый анализ позволяет выделить ряд положительных результатов реализации проекта.</w:t>
      </w:r>
    </w:p>
    <w:p w14:paraId="0C8770B4" w14:textId="77777777" w:rsidR="00F63F22" w:rsidRPr="002F6665" w:rsidRDefault="00F63F22" w:rsidP="006F0227">
      <w:pPr>
        <w:pStyle w:val="isselectedend"/>
        <w:spacing w:before="0" w:beforeAutospacing="0" w:after="0" w:afterAutospacing="0"/>
        <w:ind w:firstLine="567"/>
        <w:jc w:val="both"/>
      </w:pPr>
      <w:r w:rsidRPr="002F6665">
        <w:t>Во-первых, сформирован устойчивый интерес учащихся к медицинским профессиям и сфере здравоохранения. Участники проекта получили возможность познакомиться с реальными условиями профессиональной деятельности медицинских работников, что значительно повысило уровень их мотивации к изучению профильных предметов — биологии и химии.</w:t>
      </w:r>
    </w:p>
    <w:p w14:paraId="42FB5BBE" w14:textId="77777777" w:rsidR="00F63F22" w:rsidRPr="002F6665" w:rsidRDefault="00F63F22" w:rsidP="006F0227">
      <w:pPr>
        <w:pStyle w:val="isselectedend"/>
        <w:spacing w:before="0" w:beforeAutospacing="0" w:after="0" w:afterAutospacing="0"/>
        <w:ind w:firstLine="567"/>
        <w:jc w:val="both"/>
      </w:pPr>
      <w:r w:rsidRPr="002F6665">
        <w:t>Во-вторых, проект обеспечил первичное профессиональное самоопределение обучающихся. Важным показателем эффективности стало то, что в ходе реализации проекта учащиеся получили возможность критически оценить свои профессиональные намерения. Для части обучающихся участие в проекте подтвердило правильность выбора профессии, а для некоторых стало основанием для пересмотра первоначальных планов. Данный результат свидетельствует о качественной профориентационной работе, поскольку осознанный отказ от профессии также является успешным результатом профессионального самоопределения.</w:t>
      </w:r>
    </w:p>
    <w:p w14:paraId="3FFB6443" w14:textId="77777777" w:rsidR="00F63F22" w:rsidRPr="002F6665" w:rsidRDefault="00F63F22" w:rsidP="006F0227">
      <w:pPr>
        <w:pStyle w:val="isselectedend"/>
        <w:spacing w:before="0" w:beforeAutospacing="0" w:after="0" w:afterAutospacing="0"/>
        <w:ind w:firstLine="567"/>
        <w:jc w:val="both"/>
      </w:pPr>
      <w:r w:rsidRPr="002F6665">
        <w:t>В-третьих, обучающимися освоены базовые практические навыки, включая элементы оказания первой медицинской помощи, навыки взаимодействия в команде, ответственность за здоровье и безопасность окружающих. Это способствует развитию жизненно важных компетенций, востребованных не только в медицинской деятельности, но и в повседневной жизни.</w:t>
      </w:r>
    </w:p>
    <w:p w14:paraId="2A4228D2" w14:textId="77777777" w:rsidR="00F63F22" w:rsidRPr="002F6665" w:rsidRDefault="00F63F22" w:rsidP="006F0227">
      <w:pPr>
        <w:pStyle w:val="isselectedend"/>
        <w:spacing w:before="0" w:beforeAutospacing="0" w:after="0" w:afterAutospacing="0"/>
        <w:ind w:firstLine="567"/>
        <w:jc w:val="both"/>
      </w:pPr>
      <w:r w:rsidRPr="002F6665">
        <w:t>Важным достижением проекта стало формирование устойчивых партнёрских связей школы с организациями медицинского образования. Системное взаимодействие с колледжем «</w:t>
      </w:r>
      <w:proofErr w:type="spellStart"/>
      <w:r w:rsidRPr="002F6665">
        <w:t>Шипагер</w:t>
      </w:r>
      <w:proofErr w:type="spellEnd"/>
      <w:r w:rsidRPr="002F6665">
        <w:t>», Медицинским университетом Астаны и колледжем «</w:t>
      </w:r>
      <w:proofErr w:type="spellStart"/>
      <w:r w:rsidRPr="002F6665">
        <w:t>Даналық</w:t>
      </w:r>
      <w:proofErr w:type="spellEnd"/>
      <w:r w:rsidRPr="002F6665">
        <w:t>» позволило значительно расширить образовательные возможности обучающихся и обеспечить практическую направленность профориентационной работы.</w:t>
      </w:r>
    </w:p>
    <w:p w14:paraId="4724C8E5" w14:textId="77777777" w:rsidR="00F63F22" w:rsidRPr="002F6665" w:rsidRDefault="00F63F22" w:rsidP="006F0227">
      <w:pPr>
        <w:pStyle w:val="isselectedend"/>
        <w:spacing w:before="0" w:beforeAutospacing="0" w:after="0" w:afterAutospacing="0"/>
        <w:ind w:firstLine="567"/>
        <w:jc w:val="both"/>
      </w:pPr>
      <w:r w:rsidRPr="002F6665">
        <w:t>Вместе с тем анализ реализации проекта выявил ряд проблемных аспектов. Основной проблемой остаётся недостаточная материально-техническая база для проведения практических занятий в полном объёме. Ограниченность специализированного оборудования снижает возможности формирования устойчивых практических навыков у обучающихся.</w:t>
      </w:r>
    </w:p>
    <w:p w14:paraId="693BD367" w14:textId="77777777" w:rsidR="00F63F22" w:rsidRPr="002F6665" w:rsidRDefault="00F63F22" w:rsidP="006F0227">
      <w:pPr>
        <w:pStyle w:val="isselectedend"/>
        <w:spacing w:before="0" w:beforeAutospacing="0" w:after="0" w:afterAutospacing="0"/>
        <w:ind w:firstLine="567"/>
        <w:jc w:val="both"/>
      </w:pPr>
      <w:r w:rsidRPr="002F6665">
        <w:t>Определённые трудности связаны также с различным уровнем подготовки учащихся по биологии и химии, что требует организации индивидуального сопровождения и дифференцированного подхода в работе с участниками проекта.</w:t>
      </w:r>
    </w:p>
    <w:p w14:paraId="372A0AEF" w14:textId="77777777" w:rsidR="00F63F22" w:rsidRPr="002F6665" w:rsidRDefault="00F63F22" w:rsidP="006F0227">
      <w:pPr>
        <w:pStyle w:val="isselectedend"/>
        <w:spacing w:before="0" w:beforeAutospacing="0" w:after="0" w:afterAutospacing="0"/>
        <w:ind w:firstLine="567"/>
        <w:jc w:val="both"/>
      </w:pPr>
      <w:r w:rsidRPr="002F6665">
        <w:t>Проведённый мониторинг показал, что часть учащихся первоначально выбирала медицинское направление под влиянием внешних факторов, не имея полного представления о сложности и специфике профессии. В связи с этим возрастает необходимость дальнейшего усиления профориентационной работы через расширение практической составляющей проекта и увеличение количества встреч с представителями медицинского сообщества.</w:t>
      </w:r>
    </w:p>
    <w:p w14:paraId="014C2BC6" w14:textId="77777777" w:rsidR="00F63F22" w:rsidRPr="002F6665" w:rsidRDefault="00F63F22" w:rsidP="006F0227">
      <w:pPr>
        <w:pStyle w:val="isselectedend"/>
        <w:spacing w:before="0" w:beforeAutospacing="0" w:after="0" w:afterAutospacing="0"/>
        <w:ind w:firstLine="567"/>
        <w:jc w:val="both"/>
      </w:pPr>
      <w:r w:rsidRPr="002F6665">
        <w:t>Реализация инновационного проекта «Профильный медицинский класс» в 2025–2026 учебном году показала высокую практическую значимость и эффективность. Проект способствует формированию профессионального самоопределения обучающихся, развитию интереса к медицинским профессиям, повышению мотивации к изучению естественно-научных дисциплин и формированию первичных профессиональных компетенций.</w:t>
      </w:r>
    </w:p>
    <w:p w14:paraId="62380513" w14:textId="77777777" w:rsidR="00F63F22" w:rsidRPr="002F6665" w:rsidRDefault="00F63F22" w:rsidP="006F0227">
      <w:pPr>
        <w:pStyle w:val="isselectedend"/>
        <w:spacing w:before="0" w:beforeAutospacing="0" w:after="0" w:afterAutospacing="0"/>
        <w:ind w:firstLine="567"/>
        <w:jc w:val="both"/>
      </w:pPr>
      <w:r w:rsidRPr="002F6665">
        <w:t>За отчётный период удалось создать эффективную модель взаимодействия школы и организаций медицинского образования, обеспечить практико-ориентированное сопровождение учащихся и сформировать устойчивую образовательную среду для ранней профориентации.</w:t>
      </w:r>
    </w:p>
    <w:p w14:paraId="1A2781F2" w14:textId="77777777" w:rsidR="00F63F22" w:rsidRPr="002F6665" w:rsidRDefault="00F63F22" w:rsidP="006F0227">
      <w:pPr>
        <w:pStyle w:val="a3"/>
        <w:spacing w:before="0" w:beforeAutospacing="0" w:after="0" w:afterAutospacing="0"/>
        <w:ind w:firstLine="567"/>
        <w:jc w:val="both"/>
      </w:pPr>
      <w:r w:rsidRPr="002F6665">
        <w:t xml:space="preserve">На следующий учебный год целесообразно расширить сеть социальных партнёров, увеличить количество практических занятий и мастер-классов, усилить подготовку </w:t>
      </w:r>
      <w:r w:rsidRPr="002F6665">
        <w:lastRenderedPageBreak/>
        <w:t>учащихся по биологии и химии, организовать профессиональные пробы в медицинских учреждениях и разработать систему мониторинга профессионального самоопределения участников проекта. Это позволит повысить результативность работы профильного медицинского класса и обеспечить дальнейшее развитие данного направления профориентационной деятельности школы</w:t>
      </w:r>
    </w:p>
    <w:p w14:paraId="74BD62B0" w14:textId="77777777" w:rsidR="00496A7E" w:rsidRPr="002F6665" w:rsidRDefault="00496A7E" w:rsidP="007B3DCB">
      <w:pPr>
        <w:pStyle w:val="1"/>
        <w:spacing w:before="0" w:beforeAutospacing="0" w:after="0" w:afterAutospacing="0"/>
        <w:ind w:firstLine="851"/>
        <w:jc w:val="both"/>
        <w:rPr>
          <w:sz w:val="24"/>
          <w:szCs w:val="24"/>
        </w:rPr>
      </w:pPr>
    </w:p>
    <w:p w14:paraId="3ED25E03" w14:textId="410EED96" w:rsidR="007B3DCB" w:rsidRPr="002F6665" w:rsidRDefault="00BA69F5" w:rsidP="007B3DCB">
      <w:pPr>
        <w:pStyle w:val="1"/>
        <w:spacing w:before="0" w:beforeAutospacing="0" w:after="0" w:afterAutospacing="0"/>
        <w:ind w:firstLine="851"/>
        <w:jc w:val="both"/>
        <w:rPr>
          <w:sz w:val="24"/>
          <w:szCs w:val="24"/>
        </w:rPr>
      </w:pPr>
      <w:r w:rsidRPr="002F6665">
        <w:rPr>
          <w:sz w:val="24"/>
          <w:szCs w:val="24"/>
        </w:rPr>
        <w:t>АНАЛИЗ РАБОТЫ ПО СОЗДАНИЮ ЯЗЫКОВОЙ СРЕДЫ И РЕАЛИЗАЦИИ ПРОЕКТА «ТІЛДІК ОРТА»</w:t>
      </w:r>
    </w:p>
    <w:p w14:paraId="276D7208" w14:textId="77777777" w:rsidR="007B3DCB" w:rsidRPr="002F6665" w:rsidRDefault="007B3DCB" w:rsidP="007B3DCB">
      <w:pPr>
        <w:pStyle w:val="isselectedend"/>
        <w:spacing w:before="0" w:beforeAutospacing="0" w:after="0" w:afterAutospacing="0"/>
        <w:ind w:firstLine="851"/>
        <w:jc w:val="both"/>
      </w:pPr>
      <w:r w:rsidRPr="002F6665">
        <w:t xml:space="preserve">В 2025–2026 учебном году работа по развитию языковой среды и обучению государственному языку осуществлялась по нескольким направлениям: формирование </w:t>
      </w:r>
      <w:proofErr w:type="spellStart"/>
      <w:r w:rsidRPr="002F6665">
        <w:t>казахоязычной</w:t>
      </w:r>
      <w:proofErr w:type="spellEnd"/>
      <w:r w:rsidRPr="002F6665">
        <w:t xml:space="preserve"> среды среди обучающихся, взаимодействие с родителями, организация курсов изучения государственного языка для взрослых слушателей, а также мониторинг уровня владения казахским языком по системе КАЗТЕСТ.</w:t>
      </w:r>
    </w:p>
    <w:p w14:paraId="2CBC7326" w14:textId="77777777" w:rsidR="007B3DCB" w:rsidRPr="002F6665" w:rsidRDefault="007B3DCB" w:rsidP="007B3DCB">
      <w:pPr>
        <w:pStyle w:val="isselectedend"/>
        <w:spacing w:before="0" w:beforeAutospacing="0" w:after="0" w:afterAutospacing="0"/>
        <w:ind w:firstLine="851"/>
        <w:jc w:val="both"/>
      </w:pPr>
      <w:r w:rsidRPr="002F6665">
        <w:t>Основной целью работы являлось расширение сферы применения государственного языка, развитие коммуникативной компетентности обучающихся и слушателей курсов, формирование устойчивой мотивации к изучению казахского языка и создание благоприятной языковой среды.</w:t>
      </w:r>
    </w:p>
    <w:p w14:paraId="3FC5F116" w14:textId="77777777" w:rsidR="007B3DCB" w:rsidRPr="002F6665" w:rsidRDefault="007B3DCB" w:rsidP="007B3DCB">
      <w:pPr>
        <w:pStyle w:val="isselectedend"/>
        <w:spacing w:before="0" w:beforeAutospacing="0" w:after="0" w:afterAutospacing="0"/>
        <w:ind w:firstLine="851"/>
        <w:jc w:val="both"/>
      </w:pPr>
      <w:r w:rsidRPr="002F6665">
        <w:t>Особое внимание уделялось работе с родителями учащихся 1 «Ә» класса. В течение учебного года проводилась системная информационно-разъяснительная и консультативная работа, направленная на вовлечение родителей в процесс языкового развития детей. Родители были ознакомлены с особенностями уровневого обучения казахскому языку, требованиями к формированию коммуникативной компетентности и способами поддержки ребенка в домашних условиях.</w:t>
      </w:r>
    </w:p>
    <w:p w14:paraId="27BEBB9A" w14:textId="77777777" w:rsidR="007B3DCB" w:rsidRPr="002F6665" w:rsidRDefault="007B3DCB" w:rsidP="007B3DCB">
      <w:pPr>
        <w:pStyle w:val="isselectedend"/>
        <w:spacing w:before="0" w:beforeAutospacing="0" w:after="0" w:afterAutospacing="0"/>
        <w:ind w:firstLine="851"/>
        <w:jc w:val="both"/>
      </w:pPr>
      <w:r w:rsidRPr="002F6665">
        <w:t>В рамках сотрудничества семье были предложены практические рекомендации по развитию разговорной речи детей через повседневное общение, составление простых диалогов, расширение словарного запаса и формирование навыков построения предложений. Системная работа по созданию языковой среды способствовала развитию речевых навыков учащихся и формированию положительного отношения к государственному языку.</w:t>
      </w:r>
    </w:p>
    <w:p w14:paraId="5B2FB7EB" w14:textId="77777777" w:rsidR="007B3DCB" w:rsidRPr="002F6665" w:rsidRDefault="007B3DCB" w:rsidP="007B3DCB">
      <w:pPr>
        <w:pStyle w:val="isselectedend"/>
        <w:spacing w:before="0" w:beforeAutospacing="0" w:after="0" w:afterAutospacing="0"/>
        <w:ind w:firstLine="851"/>
        <w:jc w:val="both"/>
      </w:pPr>
      <w:r w:rsidRPr="002F6665">
        <w:t>Анализ результатов показывает, что проведённая работа позволила повысить заинтересованность родителей в изучении детьми казахского языка, активизировать использование государственного языка в повседневной жизни, расширить словарный запас учащихся и укрепить взаимодействие семьи и школы. Важным результатом стало формирование устойчивой модели сотрудничества родителей и педагогов в вопросах языкового развития детей.</w:t>
      </w:r>
    </w:p>
    <w:p w14:paraId="7C0CC97B" w14:textId="77777777" w:rsidR="007B3DCB" w:rsidRPr="002F6665" w:rsidRDefault="007B3DCB" w:rsidP="007B3DCB">
      <w:pPr>
        <w:pStyle w:val="isselectedend"/>
        <w:spacing w:before="0" w:beforeAutospacing="0" w:after="0" w:afterAutospacing="0"/>
        <w:ind w:firstLine="851"/>
        <w:jc w:val="both"/>
      </w:pPr>
      <w:r w:rsidRPr="002F6665">
        <w:t>Одним из значимых направлений работы стала организация обучения государственному языку по уровням В1 и В2 в соответствии с требованиями системы КАЗТЕСТ. Обучение было направлено на развитие всех видов речевой деятельности: говорения, аудирования, чтения и письма.</w:t>
      </w:r>
    </w:p>
    <w:p w14:paraId="6CBE843F" w14:textId="77777777" w:rsidR="007B3DCB" w:rsidRPr="002F6665" w:rsidRDefault="007B3DCB" w:rsidP="007B3DCB">
      <w:pPr>
        <w:pStyle w:val="isselectedend"/>
        <w:spacing w:before="0" w:beforeAutospacing="0" w:after="0" w:afterAutospacing="0"/>
        <w:ind w:firstLine="851"/>
        <w:jc w:val="both"/>
      </w:pPr>
      <w:r w:rsidRPr="002F6665">
        <w:t>На этапе итоговой аттестации по уровню В1 обучение завершили 11 слушателей. Анализ результатов показал высокий уровень усвоения учебной программы. Из общего числа слушателей 8 человек получили оценку «отлично», 3 человека – оценку «хорошо». Таким образом, качество знаний составило 100%, а большая часть слушателей продемонстрировала высокий уровень сформированности базовых коммуникативных навыков.</w:t>
      </w:r>
    </w:p>
    <w:p w14:paraId="63E4611E" w14:textId="77777777" w:rsidR="007B3DCB" w:rsidRPr="002F6665" w:rsidRDefault="007B3DCB" w:rsidP="007B3DCB">
      <w:pPr>
        <w:pStyle w:val="isselectedend"/>
        <w:spacing w:before="0" w:beforeAutospacing="0" w:after="0" w:afterAutospacing="0"/>
        <w:ind w:firstLine="851"/>
        <w:jc w:val="both"/>
      </w:pPr>
      <w:r w:rsidRPr="002F6665">
        <w:t>Слушатели успешно овладели навыками чтения и понимания текстов, ведения диалога, выражения собственного мнения, участия в повседневном общении и применения основных грамматических конструкций. Все обучающиеся успешно освоили программу и были рекомендованы к получению сертификатов В1 уровня.</w:t>
      </w:r>
    </w:p>
    <w:p w14:paraId="6D64BA77" w14:textId="77777777" w:rsidR="007B3DCB" w:rsidRPr="002F6665" w:rsidRDefault="007B3DCB" w:rsidP="007B3DCB">
      <w:pPr>
        <w:pStyle w:val="isselectedend"/>
        <w:spacing w:before="0" w:beforeAutospacing="0" w:after="0" w:afterAutospacing="0"/>
        <w:ind w:firstLine="851"/>
        <w:jc w:val="both"/>
      </w:pPr>
      <w:r w:rsidRPr="002F6665">
        <w:t xml:space="preserve">На уровне В2 наблюдается дальнейший рост языковой компетентности слушателей. По итогам промежуточного контроля 6 слушателей показали результат на уровне «отлично», 5 слушателей — на уровне «хорошо». При этом итоговая аттестация продемонстрировала максимальные результаты: все слушатели успешно справились с заданиями по лексике и </w:t>
      </w:r>
      <w:r w:rsidRPr="002F6665">
        <w:lastRenderedPageBreak/>
        <w:t>грамматике, аудированию, чтению и письму, показав высокий уровень владения государственным языком.</w:t>
      </w:r>
    </w:p>
    <w:p w14:paraId="4C526615" w14:textId="77777777" w:rsidR="007B3DCB" w:rsidRPr="002F6665" w:rsidRDefault="007B3DCB" w:rsidP="007B3DCB">
      <w:pPr>
        <w:pStyle w:val="isselectedend"/>
        <w:spacing w:before="0" w:beforeAutospacing="0" w:after="0" w:afterAutospacing="0"/>
        <w:ind w:firstLine="851"/>
        <w:jc w:val="both"/>
      </w:pPr>
      <w:r w:rsidRPr="002F6665">
        <w:t>Результаты свидетельствуют о сформированности навыков свободного общения на государственном языке, способности работать со сложными текстами, анализировать информацию, аргументированно выражать собственное мнение и использовать казахский язык как в повседневной, так и в профессиональной коммуникации.</w:t>
      </w:r>
    </w:p>
    <w:p w14:paraId="2EC523DE" w14:textId="77777777" w:rsidR="007B3DCB" w:rsidRPr="002F6665" w:rsidRDefault="007B3DCB" w:rsidP="007B3DCB">
      <w:pPr>
        <w:pStyle w:val="isselectedend"/>
        <w:spacing w:before="0" w:beforeAutospacing="0" w:after="0" w:afterAutospacing="0"/>
        <w:ind w:firstLine="851"/>
        <w:jc w:val="both"/>
      </w:pPr>
      <w:r w:rsidRPr="002F6665">
        <w:t>Сравнительный анализ показывает устойчивую положительную динамику языкового развития слушателей. Если на уровне В1 основное внимание уделялось формированию базовых коммуникативных навыков, то на уровне В2 значительно повысился уровень аналитического мышления, умения работать со сложной информацией, аргументированно выражать собственную позицию и свободно использовать государственный язык в различных коммуникативных ситуациях.</w:t>
      </w:r>
    </w:p>
    <w:p w14:paraId="5BFDBF02" w14:textId="77777777" w:rsidR="007B3DCB" w:rsidRPr="002F6665" w:rsidRDefault="007B3DCB" w:rsidP="007B3DCB">
      <w:pPr>
        <w:pStyle w:val="isselectedend"/>
        <w:spacing w:before="0" w:beforeAutospacing="0" w:after="0" w:afterAutospacing="0"/>
        <w:ind w:firstLine="851"/>
        <w:jc w:val="both"/>
      </w:pPr>
      <w:r w:rsidRPr="002F6665">
        <w:t>Рост показателей свидетельствует об эффективности выбранных методов обучения, практико-ориентированном характере занятий и высокой мотивации слушателей к изучению государственного языка.</w:t>
      </w:r>
    </w:p>
    <w:p w14:paraId="757D5DD1" w14:textId="34591765" w:rsidR="007B3DCB" w:rsidRPr="002F6665" w:rsidRDefault="00D715D8" w:rsidP="00D715D8">
      <w:pPr>
        <w:pStyle w:val="2"/>
        <w:spacing w:before="0" w:line="240" w:lineRule="auto"/>
        <w:ind w:firstLine="851"/>
        <w:jc w:val="both"/>
        <w:rPr>
          <w:rFonts w:ascii="Times New Roman" w:hAnsi="Times New Roman" w:cs="Times New Roman"/>
          <w:b w:val="0"/>
          <w:bCs w:val="0"/>
          <w:color w:val="auto"/>
          <w:sz w:val="24"/>
          <w:szCs w:val="24"/>
        </w:rPr>
      </w:pPr>
      <w:r w:rsidRPr="002F6665">
        <w:rPr>
          <w:rFonts w:ascii="Times New Roman" w:hAnsi="Times New Roman" w:cs="Times New Roman"/>
          <w:b w:val="0"/>
          <w:bCs w:val="0"/>
          <w:color w:val="auto"/>
          <w:sz w:val="24"/>
          <w:szCs w:val="24"/>
        </w:rPr>
        <w:t>Т.О., п</w:t>
      </w:r>
      <w:r w:rsidR="007B3DCB" w:rsidRPr="002F6665">
        <w:rPr>
          <w:rFonts w:ascii="Times New Roman" w:hAnsi="Times New Roman" w:cs="Times New Roman"/>
          <w:b w:val="0"/>
          <w:bCs w:val="0"/>
          <w:color w:val="auto"/>
          <w:sz w:val="24"/>
          <w:szCs w:val="24"/>
        </w:rPr>
        <w:t>роведённая работа по созданию языковой среды и обучению государственному языку в 2025–2026 учебном году была результативной и способствовала достижению поставленных целей.</w:t>
      </w:r>
    </w:p>
    <w:p w14:paraId="65851236" w14:textId="77777777" w:rsidR="007B3DCB" w:rsidRPr="002F6665" w:rsidRDefault="007B3DCB" w:rsidP="007B3DCB">
      <w:pPr>
        <w:pStyle w:val="isselectedend"/>
        <w:spacing w:before="0" w:beforeAutospacing="0" w:after="0" w:afterAutospacing="0"/>
        <w:ind w:firstLine="851"/>
        <w:jc w:val="both"/>
      </w:pPr>
      <w:r w:rsidRPr="002F6665">
        <w:t>Положительными результатами являются:</w:t>
      </w:r>
    </w:p>
    <w:p w14:paraId="3D18820D" w14:textId="77777777" w:rsidR="007B3DCB" w:rsidRPr="002F6665" w:rsidRDefault="007B3DCB">
      <w:pPr>
        <w:numPr>
          <w:ilvl w:val="0"/>
          <w:numId w:val="155"/>
        </w:numPr>
        <w:spacing w:after="0" w:line="240" w:lineRule="auto"/>
        <w:ind w:left="0" w:firstLine="851"/>
        <w:jc w:val="both"/>
        <w:rPr>
          <w:rFonts w:ascii="Times New Roman" w:hAnsi="Times New Roman" w:cs="Times New Roman"/>
          <w:sz w:val="24"/>
          <w:szCs w:val="24"/>
        </w:rPr>
      </w:pPr>
      <w:r w:rsidRPr="002F6665">
        <w:rPr>
          <w:rFonts w:ascii="Times New Roman" w:hAnsi="Times New Roman" w:cs="Times New Roman"/>
          <w:sz w:val="24"/>
          <w:szCs w:val="24"/>
        </w:rPr>
        <w:t>повышение интереса обучающихся и родителей к изучению государственного языка;</w:t>
      </w:r>
    </w:p>
    <w:p w14:paraId="7041FDCB" w14:textId="77777777" w:rsidR="007B3DCB" w:rsidRPr="002F6665" w:rsidRDefault="007B3DCB">
      <w:pPr>
        <w:numPr>
          <w:ilvl w:val="0"/>
          <w:numId w:val="155"/>
        </w:numPr>
        <w:spacing w:after="0" w:line="240" w:lineRule="auto"/>
        <w:ind w:left="0" w:firstLine="851"/>
        <w:jc w:val="both"/>
        <w:rPr>
          <w:rFonts w:ascii="Times New Roman" w:hAnsi="Times New Roman" w:cs="Times New Roman"/>
          <w:sz w:val="24"/>
          <w:szCs w:val="24"/>
        </w:rPr>
      </w:pPr>
      <w:r w:rsidRPr="002F6665">
        <w:rPr>
          <w:rFonts w:ascii="Times New Roman" w:hAnsi="Times New Roman" w:cs="Times New Roman"/>
          <w:sz w:val="24"/>
          <w:szCs w:val="24"/>
        </w:rPr>
        <w:t>создание условий для формирования устойчивой языковой среды;</w:t>
      </w:r>
    </w:p>
    <w:p w14:paraId="2EB2431E" w14:textId="77777777" w:rsidR="007B3DCB" w:rsidRPr="002F6665" w:rsidRDefault="007B3DCB">
      <w:pPr>
        <w:numPr>
          <w:ilvl w:val="0"/>
          <w:numId w:val="155"/>
        </w:numPr>
        <w:spacing w:after="0" w:line="240" w:lineRule="auto"/>
        <w:ind w:left="0" w:firstLine="851"/>
        <w:jc w:val="both"/>
        <w:rPr>
          <w:rFonts w:ascii="Times New Roman" w:hAnsi="Times New Roman" w:cs="Times New Roman"/>
          <w:sz w:val="24"/>
          <w:szCs w:val="24"/>
        </w:rPr>
      </w:pPr>
      <w:r w:rsidRPr="002F6665">
        <w:rPr>
          <w:rFonts w:ascii="Times New Roman" w:hAnsi="Times New Roman" w:cs="Times New Roman"/>
          <w:sz w:val="24"/>
          <w:szCs w:val="24"/>
        </w:rPr>
        <w:t>развитие коммуникативных навыков учащихся;</w:t>
      </w:r>
    </w:p>
    <w:p w14:paraId="07C59ECF" w14:textId="77777777" w:rsidR="007B3DCB" w:rsidRPr="002F6665" w:rsidRDefault="007B3DCB">
      <w:pPr>
        <w:numPr>
          <w:ilvl w:val="0"/>
          <w:numId w:val="155"/>
        </w:numPr>
        <w:spacing w:after="0" w:line="240" w:lineRule="auto"/>
        <w:ind w:left="0" w:firstLine="851"/>
        <w:jc w:val="both"/>
        <w:rPr>
          <w:rFonts w:ascii="Times New Roman" w:hAnsi="Times New Roman" w:cs="Times New Roman"/>
          <w:sz w:val="24"/>
          <w:szCs w:val="24"/>
        </w:rPr>
      </w:pPr>
      <w:r w:rsidRPr="002F6665">
        <w:rPr>
          <w:rFonts w:ascii="Times New Roman" w:hAnsi="Times New Roman" w:cs="Times New Roman"/>
          <w:sz w:val="24"/>
          <w:szCs w:val="24"/>
        </w:rPr>
        <w:t>высокий уровень освоения программ В1 и В2 по системе КАЗТЕСТ;</w:t>
      </w:r>
    </w:p>
    <w:p w14:paraId="436A148F" w14:textId="77777777" w:rsidR="007B3DCB" w:rsidRPr="002F6665" w:rsidRDefault="007B3DCB">
      <w:pPr>
        <w:numPr>
          <w:ilvl w:val="0"/>
          <w:numId w:val="155"/>
        </w:numPr>
        <w:spacing w:after="0" w:line="240" w:lineRule="auto"/>
        <w:ind w:left="0" w:firstLine="851"/>
        <w:jc w:val="both"/>
        <w:rPr>
          <w:rFonts w:ascii="Times New Roman" w:hAnsi="Times New Roman" w:cs="Times New Roman"/>
          <w:sz w:val="24"/>
          <w:szCs w:val="24"/>
        </w:rPr>
      </w:pPr>
      <w:r w:rsidRPr="002F6665">
        <w:rPr>
          <w:rFonts w:ascii="Times New Roman" w:hAnsi="Times New Roman" w:cs="Times New Roman"/>
          <w:sz w:val="24"/>
          <w:szCs w:val="24"/>
        </w:rPr>
        <w:t>достижение 100% качества знаний по итогам обучения;</w:t>
      </w:r>
    </w:p>
    <w:p w14:paraId="57A395FA" w14:textId="77777777" w:rsidR="007B3DCB" w:rsidRPr="002F6665" w:rsidRDefault="007B3DCB">
      <w:pPr>
        <w:numPr>
          <w:ilvl w:val="0"/>
          <w:numId w:val="155"/>
        </w:numPr>
        <w:spacing w:after="0" w:line="240" w:lineRule="auto"/>
        <w:ind w:left="0" w:firstLine="851"/>
        <w:jc w:val="both"/>
        <w:rPr>
          <w:rFonts w:ascii="Times New Roman" w:hAnsi="Times New Roman" w:cs="Times New Roman"/>
          <w:sz w:val="24"/>
          <w:szCs w:val="24"/>
        </w:rPr>
      </w:pPr>
      <w:r w:rsidRPr="002F6665">
        <w:rPr>
          <w:rFonts w:ascii="Times New Roman" w:hAnsi="Times New Roman" w:cs="Times New Roman"/>
          <w:sz w:val="24"/>
          <w:szCs w:val="24"/>
        </w:rPr>
        <w:t>укрепление сотрудничества между школой и родителями;</w:t>
      </w:r>
    </w:p>
    <w:p w14:paraId="39BD8478" w14:textId="77777777" w:rsidR="007B3DCB" w:rsidRPr="002F6665" w:rsidRDefault="007B3DCB">
      <w:pPr>
        <w:numPr>
          <w:ilvl w:val="0"/>
          <w:numId w:val="155"/>
        </w:numPr>
        <w:spacing w:after="0" w:line="240" w:lineRule="auto"/>
        <w:ind w:left="0" w:firstLine="851"/>
        <w:jc w:val="both"/>
        <w:rPr>
          <w:rFonts w:ascii="Times New Roman" w:hAnsi="Times New Roman" w:cs="Times New Roman"/>
          <w:sz w:val="24"/>
          <w:szCs w:val="24"/>
        </w:rPr>
      </w:pPr>
      <w:r w:rsidRPr="002F6665">
        <w:rPr>
          <w:rFonts w:ascii="Times New Roman" w:hAnsi="Times New Roman" w:cs="Times New Roman"/>
          <w:sz w:val="24"/>
          <w:szCs w:val="24"/>
        </w:rPr>
        <w:t>повышение мотивации слушателей к дальнейшему совершенствованию языковых компетенций.</w:t>
      </w:r>
    </w:p>
    <w:p w14:paraId="368FB19B" w14:textId="77777777" w:rsidR="007B3DCB" w:rsidRPr="002F6665" w:rsidRDefault="007B3DCB" w:rsidP="007B3DCB">
      <w:pPr>
        <w:pStyle w:val="isselectedend"/>
        <w:spacing w:before="0" w:beforeAutospacing="0" w:after="0" w:afterAutospacing="0"/>
        <w:ind w:firstLine="851"/>
        <w:jc w:val="both"/>
      </w:pPr>
      <w:r w:rsidRPr="002F6665">
        <w:t xml:space="preserve">Вместе с тем в дальнейшем необходимо продолжить работу по расширению </w:t>
      </w:r>
      <w:proofErr w:type="spellStart"/>
      <w:r w:rsidRPr="002F6665">
        <w:t>казахоязычной</w:t>
      </w:r>
      <w:proofErr w:type="spellEnd"/>
      <w:r w:rsidRPr="002F6665">
        <w:t xml:space="preserve"> среды в школе и семье, увеличить количество разговорных практик, активнее использовать цифровые образовательные ресурсы и развивать коммуникативную направленность обучения государственному языку.</w:t>
      </w:r>
    </w:p>
    <w:p w14:paraId="419D621F" w14:textId="77777777" w:rsidR="007B3DCB" w:rsidRPr="002F6665" w:rsidRDefault="007B3DCB" w:rsidP="007B3DCB">
      <w:pPr>
        <w:pStyle w:val="a3"/>
        <w:spacing w:before="0" w:beforeAutospacing="0" w:after="0" w:afterAutospacing="0"/>
        <w:ind w:firstLine="851"/>
        <w:jc w:val="both"/>
      </w:pPr>
      <w:r w:rsidRPr="002F6665">
        <w:t>Таким образом, система работы по развитию языковой среды и обучению государственному языку показала высокую эффективность и способствует реализации государственной языковой политики, формированию функциональной грамотности и развитию коммуникативной культуры обучающихся и взрослых слушателей</w:t>
      </w:r>
    </w:p>
    <w:p w14:paraId="075C446C" w14:textId="77777777" w:rsidR="002657D4" w:rsidRPr="002F6665" w:rsidRDefault="002657D4" w:rsidP="002657D4">
      <w:pPr>
        <w:pStyle w:val="1"/>
        <w:spacing w:before="0" w:beforeAutospacing="0" w:after="0" w:afterAutospacing="0"/>
        <w:jc w:val="center"/>
        <w:rPr>
          <w:sz w:val="28"/>
          <w:szCs w:val="28"/>
        </w:rPr>
      </w:pPr>
      <w:bookmarkStart w:id="13" w:name="X91ff28e81de1d68258558c6ff992fb4179c9fea"/>
    </w:p>
    <w:p w14:paraId="56B6AF2E" w14:textId="637F4891" w:rsidR="00EB34D3" w:rsidRPr="002F6665" w:rsidRDefault="00496A7E" w:rsidP="002657D4">
      <w:pPr>
        <w:pStyle w:val="1"/>
        <w:spacing w:before="0" w:beforeAutospacing="0" w:after="0" w:afterAutospacing="0"/>
        <w:jc w:val="center"/>
        <w:rPr>
          <w:sz w:val="24"/>
          <w:szCs w:val="24"/>
        </w:rPr>
      </w:pPr>
      <w:r w:rsidRPr="002F6665">
        <w:rPr>
          <w:sz w:val="24"/>
          <w:szCs w:val="24"/>
        </w:rPr>
        <w:t xml:space="preserve">АНАЛИЗ РЕАЛИЗАЦИИ </w:t>
      </w:r>
      <w:proofErr w:type="gramStart"/>
      <w:r w:rsidRPr="002F6665">
        <w:rPr>
          <w:sz w:val="24"/>
          <w:szCs w:val="24"/>
        </w:rPr>
        <w:t>ПРОЕКТА  «</w:t>
      </w:r>
      <w:proofErr w:type="gramEnd"/>
      <w:r w:rsidRPr="002F6665">
        <w:rPr>
          <w:sz w:val="24"/>
          <w:szCs w:val="24"/>
        </w:rPr>
        <w:t>ШКОЛА ЗДОРОВОГО ПИТАНИЯ» ДЛЯ УЧАЩИХСЯ 1–4 КЛАССОВ</w:t>
      </w:r>
    </w:p>
    <w:p w14:paraId="66B9ADA8" w14:textId="77777777" w:rsidR="00EB34D3" w:rsidRPr="002F6665" w:rsidRDefault="00EB34D3" w:rsidP="002657D4">
      <w:pPr>
        <w:pStyle w:val="FirstParagraph"/>
        <w:spacing w:before="0" w:after="0"/>
        <w:ind w:firstLine="567"/>
        <w:jc w:val="both"/>
        <w:rPr>
          <w:rFonts w:ascii="Times New Roman" w:hAnsi="Times New Roman" w:cs="Times New Roman"/>
          <w:lang w:val="ru-RU"/>
        </w:rPr>
      </w:pPr>
      <w:bookmarkStart w:id="14" w:name="общая-характеристика-программы"/>
      <w:r w:rsidRPr="002F6665">
        <w:rPr>
          <w:rFonts w:ascii="Times New Roman" w:hAnsi="Times New Roman" w:cs="Times New Roman"/>
          <w:lang w:val="ru-RU"/>
        </w:rPr>
        <w:t xml:space="preserve">     Согласно приказа № 1992 от 4.09.2025 года </w:t>
      </w:r>
      <w:proofErr w:type="gramStart"/>
      <w:r w:rsidRPr="002F6665">
        <w:rPr>
          <w:rFonts w:ascii="Times New Roman" w:hAnsi="Times New Roman" w:cs="Times New Roman"/>
          <w:lang w:val="ru-RU"/>
        </w:rPr>
        <w:t>от  Управления</w:t>
      </w:r>
      <w:proofErr w:type="gramEnd"/>
      <w:r w:rsidRPr="002F6665">
        <w:rPr>
          <w:rFonts w:ascii="Times New Roman" w:hAnsi="Times New Roman" w:cs="Times New Roman"/>
          <w:lang w:val="ru-RU"/>
        </w:rPr>
        <w:t xml:space="preserve"> Образования </w:t>
      </w:r>
      <w:proofErr w:type="spellStart"/>
      <w:r w:rsidRPr="002F6665">
        <w:rPr>
          <w:rFonts w:ascii="Times New Roman" w:hAnsi="Times New Roman" w:cs="Times New Roman"/>
          <w:lang w:val="ru-RU"/>
        </w:rPr>
        <w:t>г.Астаны</w:t>
      </w:r>
      <w:proofErr w:type="spellEnd"/>
      <w:r w:rsidRPr="002F6665">
        <w:rPr>
          <w:rFonts w:ascii="Times New Roman" w:hAnsi="Times New Roman" w:cs="Times New Roman"/>
          <w:lang w:val="ru-RU"/>
        </w:rPr>
        <w:t xml:space="preserve"> в начальных классах реализовалась программа «Школа здорового питания», рассчитанная на 2026–2029 годы. Программа направлена на формирование ответственного отношения школьников к своему здоровью и здоровью окружающих через развитие культуры питания и навыков здорового образа жизни.</w:t>
      </w:r>
    </w:p>
    <w:p w14:paraId="7C480029" w14:textId="77777777" w:rsidR="00EB34D3" w:rsidRPr="002F6665" w:rsidRDefault="00EB34D3" w:rsidP="002657D4">
      <w:pPr>
        <w:pStyle w:val="ad"/>
        <w:spacing w:after="0" w:line="240" w:lineRule="auto"/>
        <w:ind w:firstLine="567"/>
        <w:jc w:val="both"/>
        <w:rPr>
          <w:rFonts w:ascii="Times New Roman" w:hAnsi="Times New Roman"/>
          <w:b w:val="0"/>
          <w:bCs w:val="0"/>
          <w:color w:val="auto"/>
          <w:sz w:val="24"/>
        </w:rPr>
      </w:pPr>
      <w:r w:rsidRPr="002F6665">
        <w:rPr>
          <w:rFonts w:ascii="Times New Roman" w:hAnsi="Times New Roman"/>
          <w:b w:val="0"/>
          <w:bCs w:val="0"/>
          <w:color w:val="auto"/>
          <w:sz w:val="24"/>
        </w:rPr>
        <w:t>Обучение организовано для учащихся 1–4 классов из расчета 1 час в неделю: в 1 классе – 33 часа, во 2–4 классах – по 34 часа. Содержание программы представлено четырьмя модулями: «Разговор о правильном питании», «Две недели в лагере здоровья», «Формула правильного питания», «Из истории казахской кухни».</w:t>
      </w:r>
    </w:p>
    <w:p w14:paraId="05783CEB" w14:textId="77777777" w:rsidR="00EB34D3" w:rsidRPr="002F6665" w:rsidRDefault="00EB34D3" w:rsidP="002657D4">
      <w:pPr>
        <w:pStyle w:val="FirstParagraph"/>
        <w:spacing w:before="0" w:after="0"/>
        <w:ind w:firstLine="567"/>
        <w:jc w:val="both"/>
        <w:rPr>
          <w:rFonts w:ascii="Times New Roman" w:hAnsi="Times New Roman" w:cs="Times New Roman"/>
          <w:lang w:val="ru-RU"/>
        </w:rPr>
      </w:pPr>
      <w:bookmarkStart w:id="15" w:name="реализация-поставленных-задач"/>
      <w:bookmarkEnd w:id="14"/>
      <w:r w:rsidRPr="002F6665">
        <w:rPr>
          <w:rFonts w:ascii="Times New Roman" w:hAnsi="Times New Roman" w:cs="Times New Roman"/>
          <w:lang w:val="ru-RU"/>
        </w:rPr>
        <w:t xml:space="preserve">     В ходе реализации программы проводилась систематическая работа по формированию у учащихся знаний о значении питания для здоровья человека. Школьники познакомились с понятием здорового питания, изучили основные группы продуктов, их роль в росте и развитии организма, правила хранения и употребления продуктов питания.</w:t>
      </w:r>
    </w:p>
    <w:p w14:paraId="70C5BA4A" w14:textId="77777777" w:rsidR="00EB34D3" w:rsidRPr="002F6665" w:rsidRDefault="00EB34D3" w:rsidP="002657D4">
      <w:pPr>
        <w:pStyle w:val="ad"/>
        <w:spacing w:after="0" w:line="240" w:lineRule="auto"/>
        <w:ind w:firstLine="567"/>
        <w:jc w:val="both"/>
        <w:rPr>
          <w:rFonts w:ascii="Times New Roman" w:hAnsi="Times New Roman"/>
          <w:b w:val="0"/>
          <w:bCs w:val="0"/>
          <w:color w:val="auto"/>
          <w:sz w:val="24"/>
        </w:rPr>
      </w:pPr>
      <w:r w:rsidRPr="002F6665">
        <w:rPr>
          <w:rFonts w:ascii="Times New Roman" w:hAnsi="Times New Roman"/>
          <w:b w:val="0"/>
          <w:bCs w:val="0"/>
          <w:color w:val="auto"/>
          <w:sz w:val="24"/>
        </w:rPr>
        <w:lastRenderedPageBreak/>
        <w:t>Методический арсенал программы полностью соответствует возрастным психофизиологическим особенностям младших школьников, опираясь на деятельностный подход.</w:t>
      </w:r>
    </w:p>
    <w:p w14:paraId="6C88AE8D" w14:textId="77777777" w:rsidR="00EB34D3" w:rsidRPr="002F6665" w:rsidRDefault="00EB34D3" w:rsidP="002657D4">
      <w:pPr>
        <w:pStyle w:val="ad"/>
        <w:spacing w:after="0" w:line="240" w:lineRule="auto"/>
        <w:ind w:firstLine="567"/>
        <w:jc w:val="both"/>
        <w:rPr>
          <w:rFonts w:ascii="Times New Roman" w:hAnsi="Times New Roman"/>
          <w:b w:val="0"/>
          <w:bCs w:val="0"/>
          <w:color w:val="auto"/>
          <w:sz w:val="24"/>
        </w:rPr>
      </w:pPr>
      <w:r w:rsidRPr="002F6665">
        <w:rPr>
          <w:rFonts w:ascii="Times New Roman" w:hAnsi="Times New Roman"/>
          <w:b w:val="0"/>
          <w:bCs w:val="0"/>
          <w:color w:val="auto"/>
          <w:sz w:val="24"/>
        </w:rPr>
        <w:t>Особое внимание уделялось развитию познавательной активности, творческих способностей и расширению кругозора обучающихся. В процессе работы дети участвовали в викторинах, конкурсах, творческих заданиях, мини-проектах, создавали рисунки, аппликации и тематические презентации.</w:t>
      </w:r>
    </w:p>
    <w:p w14:paraId="529D5939" w14:textId="77777777" w:rsidR="00EB34D3" w:rsidRPr="002F6665" w:rsidRDefault="00EB34D3" w:rsidP="002657D4">
      <w:pPr>
        <w:pStyle w:val="ad"/>
        <w:spacing w:after="0" w:line="240" w:lineRule="auto"/>
        <w:ind w:firstLine="567"/>
        <w:jc w:val="both"/>
        <w:rPr>
          <w:rFonts w:ascii="Times New Roman" w:hAnsi="Times New Roman"/>
          <w:b w:val="0"/>
          <w:bCs w:val="0"/>
          <w:color w:val="auto"/>
          <w:sz w:val="24"/>
        </w:rPr>
      </w:pPr>
      <w:r w:rsidRPr="002F6665">
        <w:rPr>
          <w:rFonts w:ascii="Times New Roman" w:hAnsi="Times New Roman"/>
          <w:b w:val="0"/>
          <w:bCs w:val="0"/>
          <w:color w:val="auto"/>
          <w:sz w:val="24"/>
        </w:rPr>
        <w:t>В рамках программы проводилась работа по формированию гигиенических навыков и культуры питания. Учащиеся познакомились с правилами поведения за столом, режимом питания, значением овощей и фруктов для здоровья человека.</w:t>
      </w:r>
    </w:p>
    <w:p w14:paraId="7974BF3D" w14:textId="77777777" w:rsidR="00EB34D3" w:rsidRPr="002F6665" w:rsidRDefault="00EB34D3" w:rsidP="002657D4">
      <w:pPr>
        <w:pStyle w:val="ad"/>
        <w:spacing w:after="0" w:line="240" w:lineRule="auto"/>
        <w:ind w:firstLine="567"/>
        <w:jc w:val="both"/>
        <w:rPr>
          <w:rFonts w:ascii="Times New Roman" w:hAnsi="Times New Roman"/>
          <w:b w:val="0"/>
          <w:bCs w:val="0"/>
          <w:color w:val="auto"/>
          <w:sz w:val="24"/>
        </w:rPr>
      </w:pPr>
      <w:r w:rsidRPr="002F6665">
        <w:rPr>
          <w:rFonts w:ascii="Times New Roman" w:hAnsi="Times New Roman"/>
          <w:b w:val="0"/>
          <w:bCs w:val="0"/>
          <w:color w:val="auto"/>
          <w:sz w:val="24"/>
        </w:rPr>
        <w:t>Отдельное место занимало знакомство с национальными традициями питания. Дети получили представление об истории казахской кухни, национальных блюдах, традициях гостеприимства и культуре питания казахского народа, что способствовало воспитанию уважения к культурному наследию своего народа и традициям других народов.</w:t>
      </w:r>
    </w:p>
    <w:p w14:paraId="47D207A3" w14:textId="77777777" w:rsidR="00EB34D3" w:rsidRPr="002F6665" w:rsidRDefault="00EB34D3" w:rsidP="002657D4">
      <w:pPr>
        <w:pStyle w:val="FirstParagraph"/>
        <w:spacing w:before="0" w:after="0"/>
        <w:jc w:val="both"/>
        <w:rPr>
          <w:rFonts w:ascii="Times New Roman" w:hAnsi="Times New Roman" w:cs="Times New Roman"/>
          <w:lang w:val="ru-RU"/>
        </w:rPr>
      </w:pPr>
      <w:bookmarkStart w:id="16" w:name="используемые-формы-и-методы-работы"/>
      <w:bookmarkEnd w:id="15"/>
      <w:r w:rsidRPr="002F6665">
        <w:rPr>
          <w:rFonts w:ascii="Times New Roman" w:hAnsi="Times New Roman" w:cs="Times New Roman"/>
          <w:lang w:val="ru-RU"/>
        </w:rPr>
        <w:t>Для достижения поставленных целей использовались разнообразные методы обучения: фронтальная и групповая работа, игровые технологии, практические занятия, ситуационные задания, конкурсы и соревнования.</w:t>
      </w:r>
    </w:p>
    <w:p w14:paraId="5F7BCA7C" w14:textId="77777777" w:rsidR="00EB34D3" w:rsidRPr="002F6665" w:rsidRDefault="00EB34D3" w:rsidP="002657D4">
      <w:pPr>
        <w:pStyle w:val="ad"/>
        <w:spacing w:after="0" w:line="240" w:lineRule="auto"/>
        <w:jc w:val="both"/>
        <w:rPr>
          <w:rFonts w:ascii="Times New Roman" w:hAnsi="Times New Roman"/>
          <w:b w:val="0"/>
          <w:bCs w:val="0"/>
          <w:color w:val="auto"/>
          <w:sz w:val="24"/>
        </w:rPr>
      </w:pPr>
      <w:r w:rsidRPr="002F6665">
        <w:rPr>
          <w:rFonts w:ascii="Times New Roman" w:hAnsi="Times New Roman"/>
          <w:b w:val="0"/>
          <w:bCs w:val="0"/>
          <w:color w:val="auto"/>
          <w:sz w:val="24"/>
        </w:rPr>
        <w:t>Наиболее эффективными формами работы стали:</w:t>
      </w:r>
    </w:p>
    <w:p w14:paraId="2B13E1D2" w14:textId="77777777" w:rsidR="00EB34D3" w:rsidRPr="002F6665" w:rsidRDefault="00EB34D3">
      <w:pPr>
        <w:pStyle w:val="Compact"/>
        <w:numPr>
          <w:ilvl w:val="0"/>
          <w:numId w:val="156"/>
        </w:numPr>
        <w:spacing w:before="0" w:after="0"/>
        <w:jc w:val="both"/>
        <w:rPr>
          <w:rFonts w:ascii="Times New Roman" w:hAnsi="Times New Roman" w:cs="Times New Roman"/>
          <w:lang w:val="ru-RU"/>
        </w:rPr>
      </w:pPr>
      <w:r w:rsidRPr="002F6665">
        <w:rPr>
          <w:rFonts w:ascii="Times New Roman" w:hAnsi="Times New Roman" w:cs="Times New Roman"/>
          <w:lang w:val="ru-RU"/>
        </w:rPr>
        <w:t>игровые викторины и познавательные игры;</w:t>
      </w:r>
    </w:p>
    <w:p w14:paraId="34CB08E9" w14:textId="77777777" w:rsidR="00EB34D3" w:rsidRPr="002F6665" w:rsidRDefault="00EB34D3">
      <w:pPr>
        <w:pStyle w:val="Compact"/>
        <w:numPr>
          <w:ilvl w:val="0"/>
          <w:numId w:val="156"/>
        </w:numPr>
        <w:spacing w:before="0" w:after="0"/>
        <w:jc w:val="both"/>
        <w:rPr>
          <w:rFonts w:ascii="Times New Roman" w:hAnsi="Times New Roman" w:cs="Times New Roman"/>
          <w:lang w:val="ru-RU"/>
        </w:rPr>
      </w:pPr>
      <w:r w:rsidRPr="002F6665">
        <w:rPr>
          <w:rFonts w:ascii="Times New Roman" w:hAnsi="Times New Roman" w:cs="Times New Roman"/>
          <w:lang w:val="ru-RU"/>
        </w:rPr>
        <w:t>практические занятия по составлению полезного меню;</w:t>
      </w:r>
    </w:p>
    <w:p w14:paraId="6C21A164" w14:textId="77777777" w:rsidR="00EB34D3" w:rsidRPr="002F6665" w:rsidRDefault="00EB34D3">
      <w:pPr>
        <w:pStyle w:val="Compact"/>
        <w:numPr>
          <w:ilvl w:val="0"/>
          <w:numId w:val="156"/>
        </w:numPr>
        <w:spacing w:before="0" w:after="0"/>
        <w:jc w:val="both"/>
        <w:rPr>
          <w:rFonts w:ascii="Times New Roman" w:hAnsi="Times New Roman" w:cs="Times New Roman"/>
          <w:lang w:val="ru-RU"/>
        </w:rPr>
      </w:pPr>
      <w:r w:rsidRPr="002F6665">
        <w:rPr>
          <w:rFonts w:ascii="Times New Roman" w:hAnsi="Times New Roman" w:cs="Times New Roman"/>
          <w:lang w:val="ru-RU"/>
        </w:rPr>
        <w:t>творческие конкурсы рисунков и аппликаций;</w:t>
      </w:r>
    </w:p>
    <w:p w14:paraId="613975DB" w14:textId="77777777" w:rsidR="00EB34D3" w:rsidRPr="002F6665" w:rsidRDefault="00EB34D3">
      <w:pPr>
        <w:pStyle w:val="Compact"/>
        <w:numPr>
          <w:ilvl w:val="0"/>
          <w:numId w:val="156"/>
        </w:numPr>
        <w:spacing w:before="0" w:after="0"/>
        <w:jc w:val="both"/>
        <w:rPr>
          <w:rFonts w:ascii="Times New Roman" w:hAnsi="Times New Roman" w:cs="Times New Roman"/>
          <w:lang w:val="ru-RU"/>
        </w:rPr>
      </w:pPr>
      <w:r w:rsidRPr="002F6665">
        <w:rPr>
          <w:rFonts w:ascii="Times New Roman" w:hAnsi="Times New Roman" w:cs="Times New Roman"/>
          <w:lang w:val="ru-RU"/>
        </w:rPr>
        <w:t>просмотр обучающих мультфильмов и видеороликов;</w:t>
      </w:r>
    </w:p>
    <w:p w14:paraId="746B4E90" w14:textId="77777777" w:rsidR="00EB34D3" w:rsidRPr="002F6665" w:rsidRDefault="00EB34D3">
      <w:pPr>
        <w:pStyle w:val="Compact"/>
        <w:numPr>
          <w:ilvl w:val="0"/>
          <w:numId w:val="156"/>
        </w:numPr>
        <w:spacing w:before="0" w:after="0"/>
        <w:jc w:val="both"/>
        <w:rPr>
          <w:rFonts w:ascii="Times New Roman" w:hAnsi="Times New Roman" w:cs="Times New Roman"/>
        </w:rPr>
      </w:pPr>
      <w:proofErr w:type="spellStart"/>
      <w:r w:rsidRPr="002F6665">
        <w:rPr>
          <w:rFonts w:ascii="Times New Roman" w:hAnsi="Times New Roman" w:cs="Times New Roman"/>
        </w:rPr>
        <w:t>экскурсии</w:t>
      </w:r>
      <w:proofErr w:type="spellEnd"/>
      <w:r w:rsidRPr="002F6665">
        <w:rPr>
          <w:rFonts w:ascii="Times New Roman" w:hAnsi="Times New Roman" w:cs="Times New Roman"/>
        </w:rPr>
        <w:t xml:space="preserve"> и </w:t>
      </w:r>
      <w:proofErr w:type="spellStart"/>
      <w:r w:rsidRPr="002F6665">
        <w:rPr>
          <w:rFonts w:ascii="Times New Roman" w:hAnsi="Times New Roman" w:cs="Times New Roman"/>
        </w:rPr>
        <w:t>тематические</w:t>
      </w:r>
      <w:proofErr w:type="spellEnd"/>
      <w:r w:rsidRPr="002F6665">
        <w:rPr>
          <w:rFonts w:ascii="Times New Roman" w:hAnsi="Times New Roman" w:cs="Times New Roman"/>
        </w:rPr>
        <w:t xml:space="preserve"> </w:t>
      </w:r>
      <w:proofErr w:type="spellStart"/>
      <w:r w:rsidRPr="002F6665">
        <w:rPr>
          <w:rFonts w:ascii="Times New Roman" w:hAnsi="Times New Roman" w:cs="Times New Roman"/>
        </w:rPr>
        <w:t>встречи</w:t>
      </w:r>
      <w:proofErr w:type="spellEnd"/>
      <w:r w:rsidRPr="002F6665">
        <w:rPr>
          <w:rFonts w:ascii="Times New Roman" w:hAnsi="Times New Roman" w:cs="Times New Roman"/>
        </w:rPr>
        <w:t>;</w:t>
      </w:r>
    </w:p>
    <w:p w14:paraId="53B1DBC1" w14:textId="77777777" w:rsidR="00EB34D3" w:rsidRPr="002F6665" w:rsidRDefault="00EB34D3">
      <w:pPr>
        <w:pStyle w:val="Compact"/>
        <w:numPr>
          <w:ilvl w:val="0"/>
          <w:numId w:val="156"/>
        </w:numPr>
        <w:spacing w:before="0" w:after="0"/>
        <w:jc w:val="both"/>
        <w:rPr>
          <w:rFonts w:ascii="Times New Roman" w:hAnsi="Times New Roman" w:cs="Times New Roman"/>
        </w:rPr>
      </w:pPr>
      <w:proofErr w:type="spellStart"/>
      <w:r w:rsidRPr="002F6665">
        <w:rPr>
          <w:rFonts w:ascii="Times New Roman" w:hAnsi="Times New Roman" w:cs="Times New Roman"/>
        </w:rPr>
        <w:t>выполнение</w:t>
      </w:r>
      <w:proofErr w:type="spellEnd"/>
      <w:r w:rsidRPr="002F6665">
        <w:rPr>
          <w:rFonts w:ascii="Times New Roman" w:hAnsi="Times New Roman" w:cs="Times New Roman"/>
        </w:rPr>
        <w:t xml:space="preserve"> </w:t>
      </w:r>
      <w:proofErr w:type="spellStart"/>
      <w:r w:rsidRPr="002F6665">
        <w:rPr>
          <w:rFonts w:ascii="Times New Roman" w:hAnsi="Times New Roman" w:cs="Times New Roman"/>
        </w:rPr>
        <w:t>мини-проектов</w:t>
      </w:r>
      <w:proofErr w:type="spellEnd"/>
      <w:r w:rsidRPr="002F6665">
        <w:rPr>
          <w:rFonts w:ascii="Times New Roman" w:hAnsi="Times New Roman" w:cs="Times New Roman"/>
        </w:rPr>
        <w:t>;</w:t>
      </w:r>
    </w:p>
    <w:p w14:paraId="69485540" w14:textId="77777777" w:rsidR="00EB34D3" w:rsidRPr="002F6665" w:rsidRDefault="00EB34D3">
      <w:pPr>
        <w:pStyle w:val="Compact"/>
        <w:numPr>
          <w:ilvl w:val="0"/>
          <w:numId w:val="156"/>
        </w:numPr>
        <w:spacing w:before="0" w:after="0"/>
        <w:jc w:val="both"/>
        <w:rPr>
          <w:rFonts w:ascii="Times New Roman" w:hAnsi="Times New Roman" w:cs="Times New Roman"/>
        </w:rPr>
      </w:pPr>
      <w:proofErr w:type="spellStart"/>
      <w:r w:rsidRPr="002F6665">
        <w:rPr>
          <w:rFonts w:ascii="Times New Roman" w:hAnsi="Times New Roman" w:cs="Times New Roman"/>
        </w:rPr>
        <w:t>совместные</w:t>
      </w:r>
      <w:proofErr w:type="spellEnd"/>
      <w:r w:rsidRPr="002F6665">
        <w:rPr>
          <w:rFonts w:ascii="Times New Roman" w:hAnsi="Times New Roman" w:cs="Times New Roman"/>
        </w:rPr>
        <w:t xml:space="preserve"> </w:t>
      </w:r>
      <w:proofErr w:type="spellStart"/>
      <w:r w:rsidRPr="002F6665">
        <w:rPr>
          <w:rFonts w:ascii="Times New Roman" w:hAnsi="Times New Roman" w:cs="Times New Roman"/>
        </w:rPr>
        <w:t>мероприятия</w:t>
      </w:r>
      <w:proofErr w:type="spellEnd"/>
      <w:r w:rsidRPr="002F6665">
        <w:rPr>
          <w:rFonts w:ascii="Times New Roman" w:hAnsi="Times New Roman" w:cs="Times New Roman"/>
        </w:rPr>
        <w:t xml:space="preserve"> с </w:t>
      </w:r>
      <w:proofErr w:type="spellStart"/>
      <w:r w:rsidRPr="002F6665">
        <w:rPr>
          <w:rFonts w:ascii="Times New Roman" w:hAnsi="Times New Roman" w:cs="Times New Roman"/>
        </w:rPr>
        <w:t>родителями</w:t>
      </w:r>
      <w:proofErr w:type="spellEnd"/>
      <w:r w:rsidRPr="002F6665">
        <w:rPr>
          <w:rFonts w:ascii="Times New Roman" w:hAnsi="Times New Roman" w:cs="Times New Roman"/>
        </w:rPr>
        <w:t>.</w:t>
      </w:r>
    </w:p>
    <w:p w14:paraId="16FB65CC" w14:textId="77777777" w:rsidR="00EB34D3" w:rsidRPr="002F6665" w:rsidRDefault="00EB34D3" w:rsidP="002657D4">
      <w:pPr>
        <w:pStyle w:val="FirstParagraph"/>
        <w:spacing w:before="0" w:after="0"/>
        <w:ind w:firstLine="567"/>
        <w:jc w:val="both"/>
        <w:rPr>
          <w:rFonts w:ascii="Times New Roman" w:hAnsi="Times New Roman" w:cs="Times New Roman"/>
          <w:lang w:val="ru-RU"/>
        </w:rPr>
      </w:pPr>
      <w:r w:rsidRPr="002F6665">
        <w:rPr>
          <w:rFonts w:ascii="Times New Roman" w:hAnsi="Times New Roman" w:cs="Times New Roman"/>
          <w:lang w:val="ru-RU"/>
        </w:rPr>
        <w:t>Использование игровых методов позволило сделать процесс обучения доступным, интересным и соответствующим возрастным особенностям младших школьников.</w:t>
      </w:r>
    </w:p>
    <w:p w14:paraId="6942C52D" w14:textId="77777777" w:rsidR="00EB34D3" w:rsidRPr="002F6665" w:rsidRDefault="00EB34D3" w:rsidP="002657D4">
      <w:pPr>
        <w:pStyle w:val="FirstParagraph"/>
        <w:spacing w:before="0" w:after="0"/>
        <w:ind w:firstLine="567"/>
        <w:jc w:val="both"/>
        <w:rPr>
          <w:rFonts w:ascii="Times New Roman" w:hAnsi="Times New Roman" w:cs="Times New Roman"/>
          <w:lang w:val="ru-RU"/>
        </w:rPr>
      </w:pPr>
      <w:bookmarkStart w:id="17" w:name="работа-с-родителями"/>
      <w:bookmarkEnd w:id="16"/>
      <w:r w:rsidRPr="002F6665">
        <w:rPr>
          <w:rFonts w:ascii="Times New Roman" w:hAnsi="Times New Roman" w:cs="Times New Roman"/>
          <w:lang w:val="ru-RU"/>
        </w:rPr>
        <w:t>Важной частью программы стало взаимодействие с семьями учащихся. Программа рассматривает семью как ключевого стейкхолдера. В каждом классе (ежегодно с 1-го по 4-й) заложено обязательное время для совместной деятельности субъектов образовательного процесса. Это обеспечивает преемственность школьных знаний и домашних привычек.</w:t>
      </w:r>
    </w:p>
    <w:p w14:paraId="41933361" w14:textId="77777777" w:rsidR="00EB34D3" w:rsidRPr="002F6665" w:rsidRDefault="00EB34D3" w:rsidP="002657D4">
      <w:pPr>
        <w:pStyle w:val="FirstParagraph"/>
        <w:spacing w:before="0" w:after="0"/>
        <w:ind w:firstLine="567"/>
        <w:jc w:val="both"/>
        <w:rPr>
          <w:rFonts w:ascii="Times New Roman" w:hAnsi="Times New Roman" w:cs="Times New Roman"/>
          <w:lang w:val="ru-RU"/>
        </w:rPr>
      </w:pPr>
      <w:r w:rsidRPr="002F6665">
        <w:rPr>
          <w:rFonts w:ascii="Times New Roman" w:hAnsi="Times New Roman" w:cs="Times New Roman"/>
          <w:lang w:val="ru-RU"/>
        </w:rPr>
        <w:t>Виды системного взаимодействия с семьей:</w:t>
      </w:r>
    </w:p>
    <w:p w14:paraId="4726D685" w14:textId="77777777" w:rsidR="00EB34D3" w:rsidRPr="002F6665" w:rsidRDefault="00EB34D3">
      <w:pPr>
        <w:pStyle w:val="FirstParagraph"/>
        <w:numPr>
          <w:ilvl w:val="0"/>
          <w:numId w:val="157"/>
        </w:numPr>
        <w:spacing w:before="0" w:after="0"/>
        <w:ind w:firstLine="567"/>
        <w:jc w:val="both"/>
        <w:rPr>
          <w:rFonts w:ascii="Times New Roman" w:hAnsi="Times New Roman" w:cs="Times New Roman"/>
          <w:lang w:val="ru-RU"/>
        </w:rPr>
      </w:pPr>
      <w:r w:rsidRPr="002F6665">
        <w:rPr>
          <w:rFonts w:ascii="Times New Roman" w:hAnsi="Times New Roman" w:cs="Times New Roman"/>
          <w:lang w:val="ru-RU"/>
        </w:rPr>
        <w:t>Совместное проектирование и исследовательская деятельность;</w:t>
      </w:r>
    </w:p>
    <w:p w14:paraId="380094B1" w14:textId="77777777" w:rsidR="00EB34D3" w:rsidRPr="002F6665" w:rsidRDefault="00EB34D3">
      <w:pPr>
        <w:pStyle w:val="FirstParagraph"/>
        <w:numPr>
          <w:ilvl w:val="0"/>
          <w:numId w:val="157"/>
        </w:numPr>
        <w:spacing w:before="0" w:after="0"/>
        <w:ind w:firstLine="567"/>
        <w:jc w:val="both"/>
        <w:rPr>
          <w:rFonts w:ascii="Times New Roman" w:hAnsi="Times New Roman" w:cs="Times New Roman"/>
          <w:lang w:val="ru-RU"/>
        </w:rPr>
      </w:pPr>
      <w:r w:rsidRPr="002F6665">
        <w:rPr>
          <w:rFonts w:ascii="Times New Roman" w:hAnsi="Times New Roman" w:cs="Times New Roman"/>
          <w:lang w:val="ru-RU"/>
        </w:rPr>
        <w:t>Участие в спортивно-оздоровительных соревнованиях и тематических конкурсах;</w:t>
      </w:r>
    </w:p>
    <w:p w14:paraId="0955251E" w14:textId="77777777" w:rsidR="00EB34D3" w:rsidRPr="002F6665" w:rsidRDefault="00EB34D3">
      <w:pPr>
        <w:pStyle w:val="FirstParagraph"/>
        <w:numPr>
          <w:ilvl w:val="0"/>
          <w:numId w:val="157"/>
        </w:numPr>
        <w:spacing w:before="0" w:after="0"/>
        <w:ind w:firstLine="567"/>
        <w:jc w:val="both"/>
        <w:rPr>
          <w:rFonts w:ascii="Times New Roman" w:hAnsi="Times New Roman" w:cs="Times New Roman"/>
          <w:lang w:val="ru-RU"/>
        </w:rPr>
      </w:pPr>
      <w:r w:rsidRPr="002F6665">
        <w:rPr>
          <w:rFonts w:ascii="Times New Roman" w:hAnsi="Times New Roman" w:cs="Times New Roman"/>
          <w:lang w:val="ru-RU"/>
        </w:rPr>
        <w:t>Театрализованная деятельность (постановка мини-спектаклей);</w:t>
      </w:r>
    </w:p>
    <w:p w14:paraId="227DA912" w14:textId="77777777" w:rsidR="00EB34D3" w:rsidRPr="002F6665" w:rsidRDefault="00EB34D3">
      <w:pPr>
        <w:pStyle w:val="FirstParagraph"/>
        <w:numPr>
          <w:ilvl w:val="0"/>
          <w:numId w:val="157"/>
        </w:numPr>
        <w:spacing w:before="0" w:after="0"/>
        <w:ind w:firstLine="567"/>
        <w:jc w:val="both"/>
        <w:rPr>
          <w:rFonts w:ascii="Times New Roman" w:hAnsi="Times New Roman" w:cs="Times New Roman"/>
          <w:lang w:val="ru-RU"/>
        </w:rPr>
      </w:pPr>
      <w:r w:rsidRPr="002F6665">
        <w:rPr>
          <w:rFonts w:ascii="Times New Roman" w:hAnsi="Times New Roman" w:cs="Times New Roman"/>
          <w:lang w:val="ru-RU"/>
        </w:rPr>
        <w:t>Интеллектуальное взаимодействие (совместное составление кроссвордов).</w:t>
      </w:r>
    </w:p>
    <w:p w14:paraId="49CBE1B8" w14:textId="77777777" w:rsidR="00EB34D3" w:rsidRPr="002F6665" w:rsidRDefault="00EB34D3" w:rsidP="002657D4">
      <w:pPr>
        <w:pStyle w:val="FirstParagraph"/>
        <w:spacing w:before="0" w:after="0"/>
        <w:ind w:firstLine="567"/>
        <w:jc w:val="both"/>
        <w:rPr>
          <w:rFonts w:ascii="Times New Roman" w:hAnsi="Times New Roman" w:cs="Times New Roman"/>
          <w:lang w:val="ru-RU"/>
        </w:rPr>
      </w:pPr>
      <w:r w:rsidRPr="002F6665">
        <w:rPr>
          <w:rFonts w:ascii="Times New Roman" w:hAnsi="Times New Roman" w:cs="Times New Roman"/>
          <w:lang w:val="ru-RU"/>
        </w:rPr>
        <w:t>Родители принимали участие в подготовке творческих проектов, конкурсах, семейных мероприятиях, составлении кроссвордов и презентаций. Совместная деятельность способствовала укреплению сотрудничества семьи и школы в вопросах формирования культуры здорового питания.</w:t>
      </w:r>
    </w:p>
    <w:p w14:paraId="2D9F22F1" w14:textId="77777777" w:rsidR="00EB34D3" w:rsidRPr="002F6665" w:rsidRDefault="00EB34D3" w:rsidP="002657D4">
      <w:pPr>
        <w:pStyle w:val="2"/>
        <w:spacing w:before="0" w:line="240" w:lineRule="auto"/>
        <w:jc w:val="both"/>
        <w:rPr>
          <w:rFonts w:ascii="Times New Roman" w:hAnsi="Times New Roman" w:cs="Times New Roman"/>
          <w:b w:val="0"/>
          <w:bCs w:val="0"/>
          <w:color w:val="auto"/>
          <w:sz w:val="24"/>
          <w:szCs w:val="24"/>
        </w:rPr>
      </w:pPr>
      <w:bookmarkStart w:id="18" w:name="результаты-реализации-программы"/>
      <w:bookmarkEnd w:id="17"/>
      <w:r w:rsidRPr="002F6665">
        <w:rPr>
          <w:rFonts w:ascii="Times New Roman" w:hAnsi="Times New Roman" w:cs="Times New Roman"/>
          <w:b w:val="0"/>
          <w:bCs w:val="0"/>
          <w:color w:val="auto"/>
          <w:sz w:val="24"/>
          <w:szCs w:val="24"/>
        </w:rPr>
        <w:t xml:space="preserve">                                     Результаты реализации программы</w:t>
      </w:r>
    </w:p>
    <w:p w14:paraId="4D0C3BE3" w14:textId="77777777" w:rsidR="00EB34D3" w:rsidRPr="002F6665" w:rsidRDefault="00EB34D3" w:rsidP="002657D4">
      <w:pPr>
        <w:pStyle w:val="FirstParagraph"/>
        <w:spacing w:before="0" w:after="0"/>
        <w:jc w:val="both"/>
        <w:rPr>
          <w:rFonts w:ascii="Times New Roman" w:hAnsi="Times New Roman" w:cs="Times New Roman"/>
          <w:lang w:val="ru-RU"/>
        </w:rPr>
      </w:pPr>
      <w:r w:rsidRPr="002F6665">
        <w:rPr>
          <w:rFonts w:ascii="Times New Roman" w:hAnsi="Times New Roman" w:cs="Times New Roman"/>
          <w:lang w:val="ru-RU"/>
        </w:rPr>
        <w:t>По итогам проведенной работы отмечаются следующие положительные результаты:</w:t>
      </w:r>
    </w:p>
    <w:p w14:paraId="6962401D" w14:textId="77777777" w:rsidR="00EB34D3" w:rsidRPr="002F6665" w:rsidRDefault="00EB34D3">
      <w:pPr>
        <w:pStyle w:val="Compact"/>
        <w:numPr>
          <w:ilvl w:val="0"/>
          <w:numId w:val="156"/>
        </w:numPr>
        <w:spacing w:before="0" w:after="0"/>
        <w:jc w:val="both"/>
        <w:rPr>
          <w:rFonts w:ascii="Times New Roman" w:hAnsi="Times New Roman" w:cs="Times New Roman"/>
          <w:lang w:val="ru-RU"/>
        </w:rPr>
      </w:pPr>
      <w:r w:rsidRPr="002F6665">
        <w:rPr>
          <w:rFonts w:ascii="Times New Roman" w:hAnsi="Times New Roman" w:cs="Times New Roman"/>
          <w:lang w:val="ru-RU"/>
        </w:rPr>
        <w:t>повысился уровень знаний учащихся о принципах правильного питания;</w:t>
      </w:r>
    </w:p>
    <w:p w14:paraId="794291C4" w14:textId="77777777" w:rsidR="00EB34D3" w:rsidRPr="002F6665" w:rsidRDefault="00EB34D3">
      <w:pPr>
        <w:pStyle w:val="Compact"/>
        <w:numPr>
          <w:ilvl w:val="0"/>
          <w:numId w:val="156"/>
        </w:numPr>
        <w:spacing w:before="0" w:after="0"/>
        <w:jc w:val="both"/>
        <w:rPr>
          <w:rFonts w:ascii="Times New Roman" w:hAnsi="Times New Roman" w:cs="Times New Roman"/>
          <w:lang w:val="ru-RU"/>
        </w:rPr>
      </w:pPr>
      <w:r w:rsidRPr="002F6665">
        <w:rPr>
          <w:rFonts w:ascii="Times New Roman" w:hAnsi="Times New Roman" w:cs="Times New Roman"/>
          <w:lang w:val="ru-RU"/>
        </w:rPr>
        <w:t>сформировано представление о полезных и вредных продуктах;</w:t>
      </w:r>
    </w:p>
    <w:p w14:paraId="09DF085D" w14:textId="77777777" w:rsidR="00EB34D3" w:rsidRPr="002F6665" w:rsidRDefault="00EB34D3">
      <w:pPr>
        <w:pStyle w:val="Compact"/>
        <w:numPr>
          <w:ilvl w:val="0"/>
          <w:numId w:val="156"/>
        </w:numPr>
        <w:spacing w:before="0" w:after="0"/>
        <w:jc w:val="both"/>
        <w:rPr>
          <w:rFonts w:ascii="Times New Roman" w:hAnsi="Times New Roman" w:cs="Times New Roman"/>
          <w:lang w:val="ru-RU"/>
        </w:rPr>
      </w:pPr>
      <w:r w:rsidRPr="002F6665">
        <w:rPr>
          <w:rFonts w:ascii="Times New Roman" w:hAnsi="Times New Roman" w:cs="Times New Roman"/>
          <w:lang w:val="ru-RU"/>
        </w:rPr>
        <w:t>расширены знания о роли витаминов, овощей и фруктов в сохранении здоровья;</w:t>
      </w:r>
    </w:p>
    <w:p w14:paraId="4C508A83" w14:textId="77777777" w:rsidR="00EB34D3" w:rsidRPr="002F6665" w:rsidRDefault="00EB34D3">
      <w:pPr>
        <w:pStyle w:val="Compact"/>
        <w:numPr>
          <w:ilvl w:val="0"/>
          <w:numId w:val="156"/>
        </w:numPr>
        <w:spacing w:before="0" w:after="0"/>
        <w:jc w:val="both"/>
        <w:rPr>
          <w:rFonts w:ascii="Times New Roman" w:hAnsi="Times New Roman" w:cs="Times New Roman"/>
          <w:lang w:val="ru-RU"/>
        </w:rPr>
      </w:pPr>
      <w:r w:rsidRPr="002F6665">
        <w:rPr>
          <w:rFonts w:ascii="Times New Roman" w:hAnsi="Times New Roman" w:cs="Times New Roman"/>
          <w:lang w:val="ru-RU"/>
        </w:rPr>
        <w:t>развиты навыки осознанного выбора продуктов питания;</w:t>
      </w:r>
    </w:p>
    <w:p w14:paraId="48DE9C4E" w14:textId="77777777" w:rsidR="00EB34D3" w:rsidRPr="002F6665" w:rsidRDefault="00EB34D3">
      <w:pPr>
        <w:pStyle w:val="Compact"/>
        <w:numPr>
          <w:ilvl w:val="0"/>
          <w:numId w:val="156"/>
        </w:numPr>
        <w:spacing w:before="0" w:after="0"/>
        <w:jc w:val="both"/>
        <w:rPr>
          <w:rFonts w:ascii="Times New Roman" w:hAnsi="Times New Roman" w:cs="Times New Roman"/>
          <w:lang w:val="ru-RU"/>
        </w:rPr>
      </w:pPr>
      <w:r w:rsidRPr="002F6665">
        <w:rPr>
          <w:rFonts w:ascii="Times New Roman" w:hAnsi="Times New Roman" w:cs="Times New Roman"/>
          <w:lang w:val="ru-RU"/>
        </w:rPr>
        <w:t>возрос интерес к здоровому образу жизни;</w:t>
      </w:r>
    </w:p>
    <w:p w14:paraId="1F1F3893" w14:textId="77777777" w:rsidR="00EB34D3" w:rsidRPr="002F6665" w:rsidRDefault="00EB34D3">
      <w:pPr>
        <w:pStyle w:val="Compact"/>
        <w:numPr>
          <w:ilvl w:val="0"/>
          <w:numId w:val="156"/>
        </w:numPr>
        <w:spacing w:before="0" w:after="0"/>
        <w:jc w:val="both"/>
        <w:rPr>
          <w:rFonts w:ascii="Times New Roman" w:hAnsi="Times New Roman" w:cs="Times New Roman"/>
          <w:lang w:val="ru-RU"/>
        </w:rPr>
      </w:pPr>
      <w:r w:rsidRPr="002F6665">
        <w:rPr>
          <w:rFonts w:ascii="Times New Roman" w:hAnsi="Times New Roman" w:cs="Times New Roman"/>
          <w:lang w:val="ru-RU"/>
        </w:rPr>
        <w:t>сформировано уважительное отношение к национальным традициям питания;</w:t>
      </w:r>
    </w:p>
    <w:p w14:paraId="0BCA29E2" w14:textId="77777777" w:rsidR="00EB34D3" w:rsidRPr="002F6665" w:rsidRDefault="00EB34D3">
      <w:pPr>
        <w:pStyle w:val="Compact"/>
        <w:numPr>
          <w:ilvl w:val="0"/>
          <w:numId w:val="156"/>
        </w:numPr>
        <w:spacing w:before="0" w:after="0"/>
        <w:jc w:val="both"/>
        <w:rPr>
          <w:rFonts w:ascii="Times New Roman" w:hAnsi="Times New Roman" w:cs="Times New Roman"/>
          <w:lang w:val="ru-RU"/>
        </w:rPr>
      </w:pPr>
      <w:r w:rsidRPr="002F6665">
        <w:rPr>
          <w:rFonts w:ascii="Times New Roman" w:hAnsi="Times New Roman" w:cs="Times New Roman"/>
          <w:lang w:val="ru-RU"/>
        </w:rPr>
        <w:t>активизировано участие родителей в воспитательной работе школы.</w:t>
      </w:r>
    </w:p>
    <w:p w14:paraId="65B58BB5" w14:textId="77777777" w:rsidR="00EB34D3" w:rsidRPr="002F6665" w:rsidRDefault="00EB34D3" w:rsidP="002657D4">
      <w:pPr>
        <w:pStyle w:val="FirstParagraph"/>
        <w:spacing w:before="0" w:after="0"/>
        <w:jc w:val="both"/>
        <w:rPr>
          <w:rFonts w:ascii="Times New Roman" w:hAnsi="Times New Roman" w:cs="Times New Roman"/>
          <w:lang w:val="ru-RU"/>
        </w:rPr>
      </w:pPr>
      <w:r w:rsidRPr="002F6665">
        <w:rPr>
          <w:rFonts w:ascii="Times New Roman" w:hAnsi="Times New Roman" w:cs="Times New Roman"/>
          <w:lang w:val="ru-RU"/>
        </w:rPr>
        <w:lastRenderedPageBreak/>
        <w:t>Учащиеся научились составлять полезный рацион питания, понимать значение режима питания и применять полученные знания в повседневной жизни.</w:t>
      </w:r>
    </w:p>
    <w:p w14:paraId="7FD6903E" w14:textId="77777777" w:rsidR="00EB34D3" w:rsidRPr="002F6665" w:rsidRDefault="00EB34D3" w:rsidP="002657D4">
      <w:pPr>
        <w:pStyle w:val="FirstParagraph"/>
        <w:spacing w:before="0" w:after="0"/>
        <w:jc w:val="both"/>
        <w:rPr>
          <w:rFonts w:ascii="Times New Roman" w:hAnsi="Times New Roman" w:cs="Times New Roman"/>
          <w:lang w:val="ru-RU"/>
        </w:rPr>
      </w:pPr>
      <w:bookmarkStart w:id="19" w:name="вывод"/>
      <w:bookmarkEnd w:id="18"/>
      <w:r w:rsidRPr="002F6665">
        <w:rPr>
          <w:rFonts w:ascii="Times New Roman" w:hAnsi="Times New Roman" w:cs="Times New Roman"/>
          <w:lang w:val="ru-RU"/>
        </w:rPr>
        <w:t>Реализация программы «Школа здорового питания» способствует формированию у младших школьников устойчивой мотивации к сохранению здоровья, развитию культуры питания и ответственному отношению к собственному образу жизни. Поставленные цели и задачи программы выполняются в полном объеме. Работа по данному направлению является актуальной, востребованной и имеет положительное влияние на формирование здоровьесберегающей культуры обучающихся.</w:t>
      </w:r>
      <w:bookmarkEnd w:id="13"/>
      <w:bookmarkEnd w:id="19"/>
    </w:p>
    <w:p w14:paraId="0674AA2B" w14:textId="77777777" w:rsidR="00845F02" w:rsidRPr="002F6665" w:rsidRDefault="00845F02" w:rsidP="007B3DCB">
      <w:pPr>
        <w:spacing w:after="0" w:line="240" w:lineRule="auto"/>
        <w:ind w:firstLine="851"/>
        <w:jc w:val="both"/>
        <w:rPr>
          <w:rFonts w:ascii="Times New Roman" w:eastAsia="Times New Roman" w:hAnsi="Times New Roman" w:cs="Times New Roman"/>
          <w:sz w:val="28"/>
          <w:szCs w:val="28"/>
          <w:lang w:eastAsia="ru-RU"/>
        </w:rPr>
      </w:pPr>
    </w:p>
    <w:p w14:paraId="3490A254" w14:textId="68E7F84D" w:rsidR="00D57774" w:rsidRPr="002F6665" w:rsidRDefault="00496A7E" w:rsidP="003771E8">
      <w:pPr>
        <w:pStyle w:val="1"/>
        <w:spacing w:before="0" w:beforeAutospacing="0" w:after="0" w:afterAutospacing="0"/>
        <w:ind w:firstLine="567"/>
        <w:jc w:val="center"/>
        <w:rPr>
          <w:sz w:val="24"/>
          <w:szCs w:val="24"/>
        </w:rPr>
      </w:pPr>
      <w:r w:rsidRPr="002F6665">
        <w:rPr>
          <w:sz w:val="24"/>
          <w:szCs w:val="24"/>
        </w:rPr>
        <w:t>АНАЛИЗ РАБОТЫ ШКОЛЫ ПРАВИЛЬНОГО ПИТАНИЯ ЗА 2025–2026 УЧЕБНЫЙ ГОД</w:t>
      </w:r>
    </w:p>
    <w:p w14:paraId="2BB036E0" w14:textId="77777777" w:rsidR="00D57774" w:rsidRPr="002F6665" w:rsidRDefault="00D57774" w:rsidP="003771E8">
      <w:pPr>
        <w:pStyle w:val="isselectedend"/>
        <w:spacing w:before="0" w:beforeAutospacing="0" w:after="0" w:afterAutospacing="0"/>
        <w:ind w:firstLine="567"/>
        <w:jc w:val="both"/>
      </w:pPr>
      <w:r w:rsidRPr="002F6665">
        <w:t>В 2025–2026 учебном году в школе реализована программа «Основы здорового питания и здорового образа жизни» для учащихся 9-х классов, направленная на формирование культуры здорового питания, развитие навыков осознанного выбора продуктов, профилактику заболеваний, связанных с нарушением пищевого поведения, а также воспитание ответственного отношения к собственному здоровью.</w:t>
      </w:r>
    </w:p>
    <w:p w14:paraId="2235F85B" w14:textId="77777777" w:rsidR="00D57774" w:rsidRPr="002F6665" w:rsidRDefault="00D57774" w:rsidP="003771E8">
      <w:pPr>
        <w:pStyle w:val="isselectedend"/>
        <w:spacing w:before="0" w:beforeAutospacing="0" w:after="0" w:afterAutospacing="0"/>
        <w:ind w:firstLine="567"/>
        <w:jc w:val="both"/>
      </w:pPr>
      <w:r w:rsidRPr="002F6665">
        <w:t>Работа осуществлялась системно и включала 17 тематических занятий, объединяющих теоретические сведения, практические работы, исследовательскую деятельность, анкетирование, проектные задания и анализ жизненных ситуаций. Содержание курса охватывало основные аспекты рационального питания подростков: пищевую ценность продуктов, макро- и микронутриенты, энергетический баланс, режим питания, безопасность пищевых продуктов, профилактику вредных пищевых привычек и формирование здорового образа жизни.</w:t>
      </w:r>
      <w:r w:rsidRPr="002F6665">
        <w:br/>
        <w:t>В начале реализации программы проведено анкетирование учащихся, которое позволило выявить существующие проблемы в организации питания подростков. Анализ результатов показал, что значительная часть учащихся имеет представление о принципах здорового питания, однако среди школьников сохраняются случаи нерегулярного питания, пропуска завтраков, недостаточного употребления овощей и фруктов, а также чрезмерного потребления сладостей, газированных напитков и продуктов быстрого питания. Полученные данные подтвердили актуальность реализации курса и необходимость дальнейшей профилактической работы.</w:t>
      </w:r>
    </w:p>
    <w:p w14:paraId="0B8591C1" w14:textId="77777777" w:rsidR="00D57774" w:rsidRPr="002F6665" w:rsidRDefault="00D57774" w:rsidP="003771E8">
      <w:pPr>
        <w:pStyle w:val="isselectedend"/>
        <w:spacing w:before="0" w:beforeAutospacing="0" w:after="0" w:afterAutospacing="0"/>
        <w:ind w:firstLine="567"/>
        <w:jc w:val="both"/>
      </w:pPr>
      <w:r w:rsidRPr="002F6665">
        <w:t>Особое внимание в ходе занятий уделялось изучению основ рационального питания. Учащиеся получили знания о роли белков, жиров, углеводов, витаминов и минеральных веществ в жизнедеятельности организма, изучили влияние питания на обмен веществ, физическое развитие и работоспособность человека. В результате у школьников сформировалось понимание взаимосвязи между качеством питания и состоянием здоровья.</w:t>
      </w:r>
    </w:p>
    <w:p w14:paraId="1E3552A9" w14:textId="77777777" w:rsidR="00D57774" w:rsidRPr="002F6665" w:rsidRDefault="00D57774" w:rsidP="003771E8">
      <w:pPr>
        <w:pStyle w:val="isselectedend"/>
        <w:spacing w:before="0" w:beforeAutospacing="0" w:after="0" w:afterAutospacing="0"/>
        <w:ind w:firstLine="567"/>
        <w:jc w:val="both"/>
      </w:pPr>
      <w:r w:rsidRPr="002F6665">
        <w:t>Высокую эффективность показали практические занятия, в ходе которых учащиеся составляли сбалансированные рационы питания, рассчитывали энергетическую ценность продуктов, анализировали пищевую ценность различных блюд, изучали содержание витаминов в продуктах и оценивали влияние различных компонентов пищи на организм человека. Практико-ориентированный формат работы способствовал формированию устойчивых навыков применения полученных знаний в повседневной жизни.</w:t>
      </w:r>
      <w:r w:rsidRPr="002F6665">
        <w:br/>
        <w:t>Значительное внимание уделялось развитию критического мышления учащихся через анализ состава пищевых продуктов. В рамках практических занятий школьники учились читать этикетки, анализировать состав продуктов, выявлять наличие пищевых добавок, консервантов, красителей и ароматизаторов, оценивать сроки годности и условия хранения продукции. Данная работа способствовала формированию навыков безопасного и осознанного потребления пищевой продукции.</w:t>
      </w:r>
    </w:p>
    <w:p w14:paraId="7EB0E40C" w14:textId="77777777" w:rsidR="00D57774" w:rsidRPr="002F6665" w:rsidRDefault="00D57774" w:rsidP="003771E8">
      <w:pPr>
        <w:pStyle w:val="isselectedend"/>
        <w:spacing w:before="0" w:beforeAutospacing="0" w:after="0" w:afterAutospacing="0"/>
        <w:ind w:firstLine="567"/>
        <w:jc w:val="both"/>
      </w:pPr>
      <w:r w:rsidRPr="002F6665">
        <w:t xml:space="preserve">Особую актуальность для подростковой аудитории имели темы, посвящённые влиянию фастфуда, сладких газированных напитков и энергетиков на организм человека. В ходе обсуждений учащиеся познакомились с последствиями регулярного употребления продуктов быстрого питания, научились анализировать рекламную информацию и </w:t>
      </w:r>
      <w:r w:rsidRPr="002F6665">
        <w:lastRenderedPageBreak/>
        <w:t>критически оценивать популярные пищевые привычки. По итогам занятий отмечено повышение интереса обучающихся к натуральным продуктам питания, фруктам, овощам и домашней пище.</w:t>
      </w:r>
    </w:p>
    <w:p w14:paraId="6329AB93" w14:textId="77777777" w:rsidR="00D57774" w:rsidRPr="002F6665" w:rsidRDefault="00D57774" w:rsidP="003771E8">
      <w:pPr>
        <w:pStyle w:val="isselectedend"/>
        <w:spacing w:before="0" w:beforeAutospacing="0" w:after="0" w:afterAutospacing="0"/>
        <w:ind w:firstLine="567"/>
        <w:jc w:val="both"/>
      </w:pPr>
      <w:r w:rsidRPr="002F6665">
        <w:t>Важным направлением работы стало формирование санитарно-гигиенической культуры учащихся. Рассматривались вопросы профилактики пищевых отравлений, инфекционных заболеваний, соблюдения санитарных норм хранения продуктов и правил личной гигиены. Итоговые занятия показали высокий уровень усвоения учащимися правил безопасного питания и профилактики заболеваний.</w:t>
      </w:r>
    </w:p>
    <w:p w14:paraId="50A8131F" w14:textId="77777777" w:rsidR="00D57774" w:rsidRPr="002F6665" w:rsidRDefault="00D57774" w:rsidP="003771E8">
      <w:pPr>
        <w:pStyle w:val="isselectedend"/>
        <w:spacing w:before="0" w:beforeAutospacing="0" w:after="0" w:afterAutospacing="0"/>
        <w:ind w:firstLine="567"/>
        <w:jc w:val="both"/>
      </w:pPr>
      <w:r w:rsidRPr="002F6665">
        <w:t>Положительным результатом реализации программы стало развитие исследовательских компетенций обучающихся. Выполнение практических работ, мини-исследований, творческих заданий и эссе способствовало развитию аналитического мышления, умения сравнивать, наблюдать, делать выводы и применять научный подход к решению жизненных задач.</w:t>
      </w:r>
    </w:p>
    <w:p w14:paraId="5AF27B9B" w14:textId="77777777" w:rsidR="00D57774" w:rsidRPr="002F6665" w:rsidRDefault="00D57774" w:rsidP="003771E8">
      <w:pPr>
        <w:pStyle w:val="isselectedend"/>
        <w:spacing w:before="0" w:beforeAutospacing="0" w:after="0" w:afterAutospacing="0"/>
        <w:ind w:firstLine="567"/>
        <w:jc w:val="both"/>
      </w:pPr>
      <w:r w:rsidRPr="002F6665">
        <w:t>Проведённый анализ позволяет сделать вывод о высокой результативности работы Школы правильного питания. В течение учебного года у учащихся значительно повысился уровень знаний о принципах здорового питания и здорового образа жизни, сформировались навыки составления рационального меню, анализа качества продуктов питания, соблюдения санитарно-гигиенических норм и безопасного пищевого поведения.</w:t>
      </w:r>
    </w:p>
    <w:p w14:paraId="237CC001" w14:textId="77777777" w:rsidR="00D57774" w:rsidRPr="002F6665" w:rsidRDefault="00D57774" w:rsidP="003771E8">
      <w:pPr>
        <w:pStyle w:val="3"/>
        <w:spacing w:before="0" w:after="0"/>
        <w:ind w:firstLine="567"/>
        <w:jc w:val="both"/>
        <w:rPr>
          <w:rFonts w:ascii="Times New Roman" w:hAnsi="Times New Roman"/>
          <w:sz w:val="24"/>
          <w:szCs w:val="24"/>
        </w:rPr>
      </w:pPr>
      <w:r w:rsidRPr="002F6665">
        <w:rPr>
          <w:rFonts w:ascii="Times New Roman" w:hAnsi="Times New Roman"/>
          <w:sz w:val="24"/>
          <w:szCs w:val="24"/>
        </w:rPr>
        <w:t>Достигнутые результаты</w:t>
      </w:r>
    </w:p>
    <w:p w14:paraId="03DE9FEA" w14:textId="77777777" w:rsidR="00D57774" w:rsidRPr="002F6665" w:rsidRDefault="00D57774">
      <w:pPr>
        <w:numPr>
          <w:ilvl w:val="0"/>
          <w:numId w:val="158"/>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сформированы представления о принципах рационального и сбалансированного питания;</w:t>
      </w:r>
    </w:p>
    <w:p w14:paraId="0EA9744E" w14:textId="77777777" w:rsidR="00D57774" w:rsidRPr="002F6665" w:rsidRDefault="00D57774">
      <w:pPr>
        <w:numPr>
          <w:ilvl w:val="0"/>
          <w:numId w:val="158"/>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повышен уровень знаний о роли макро- и микронутриентов в организме человека;</w:t>
      </w:r>
    </w:p>
    <w:p w14:paraId="15DF92D4" w14:textId="77777777" w:rsidR="00D57774" w:rsidRPr="002F6665" w:rsidRDefault="00D57774">
      <w:pPr>
        <w:numPr>
          <w:ilvl w:val="0"/>
          <w:numId w:val="158"/>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развиты навыки составления пищевого рациона и сбалансированного меню;</w:t>
      </w:r>
    </w:p>
    <w:p w14:paraId="3D109539" w14:textId="77777777" w:rsidR="00D57774" w:rsidRPr="002F6665" w:rsidRDefault="00D57774">
      <w:pPr>
        <w:numPr>
          <w:ilvl w:val="0"/>
          <w:numId w:val="158"/>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сформировано ответственное отношение к выбору продуктов питания;</w:t>
      </w:r>
    </w:p>
    <w:p w14:paraId="40398D1D" w14:textId="77777777" w:rsidR="00D57774" w:rsidRPr="002F6665" w:rsidRDefault="00D57774">
      <w:pPr>
        <w:numPr>
          <w:ilvl w:val="0"/>
          <w:numId w:val="158"/>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повышен уровень санитарно-гигиенической грамотности;</w:t>
      </w:r>
    </w:p>
    <w:p w14:paraId="7AE77077" w14:textId="77777777" w:rsidR="00D57774" w:rsidRPr="002F6665" w:rsidRDefault="00D57774">
      <w:pPr>
        <w:numPr>
          <w:ilvl w:val="0"/>
          <w:numId w:val="158"/>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сформированы навыки анализа состава пищевой продукции;</w:t>
      </w:r>
    </w:p>
    <w:p w14:paraId="1BD28AC1" w14:textId="77777777" w:rsidR="00D57774" w:rsidRPr="002F6665" w:rsidRDefault="00D57774">
      <w:pPr>
        <w:numPr>
          <w:ilvl w:val="0"/>
          <w:numId w:val="158"/>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снижена привлекательность фастфуда и сладких газированных напитков среди учащихся;</w:t>
      </w:r>
    </w:p>
    <w:p w14:paraId="7721DBF6" w14:textId="77777777" w:rsidR="00D57774" w:rsidRPr="002F6665" w:rsidRDefault="00D57774">
      <w:pPr>
        <w:numPr>
          <w:ilvl w:val="0"/>
          <w:numId w:val="158"/>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повышена мотивация к ведению здорового образа жизни;</w:t>
      </w:r>
    </w:p>
    <w:p w14:paraId="69006201" w14:textId="77777777" w:rsidR="00D57774" w:rsidRPr="002F6665" w:rsidRDefault="00D57774">
      <w:pPr>
        <w:numPr>
          <w:ilvl w:val="0"/>
          <w:numId w:val="158"/>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развиты исследовательские и аналитические способности обучающихся.</w:t>
      </w:r>
    </w:p>
    <w:p w14:paraId="4EBCA118" w14:textId="77777777" w:rsidR="00D57774" w:rsidRPr="002F6665" w:rsidRDefault="00D57774" w:rsidP="003771E8">
      <w:pPr>
        <w:pStyle w:val="3"/>
        <w:spacing w:before="0" w:after="0"/>
        <w:ind w:firstLine="567"/>
        <w:jc w:val="both"/>
        <w:rPr>
          <w:rFonts w:ascii="Times New Roman" w:hAnsi="Times New Roman"/>
          <w:sz w:val="24"/>
          <w:szCs w:val="24"/>
        </w:rPr>
      </w:pPr>
      <w:r w:rsidRPr="002F6665">
        <w:rPr>
          <w:rFonts w:ascii="Times New Roman" w:hAnsi="Times New Roman"/>
          <w:sz w:val="24"/>
          <w:szCs w:val="24"/>
        </w:rPr>
        <w:t>Проблемные вопросы</w:t>
      </w:r>
    </w:p>
    <w:p w14:paraId="357D02AA" w14:textId="77777777" w:rsidR="00D57774" w:rsidRPr="002F6665" w:rsidRDefault="00D57774" w:rsidP="003771E8">
      <w:pPr>
        <w:pStyle w:val="isselectedend"/>
        <w:spacing w:before="0" w:beforeAutospacing="0" w:after="0" w:afterAutospacing="0"/>
        <w:ind w:firstLine="567"/>
        <w:jc w:val="both"/>
      </w:pPr>
      <w:r w:rsidRPr="002F6665">
        <w:t>Несмотря на положительные результаты, проведённое анкетирование показало наличие отдельных рисков, связанных с нерегулярным режимом питания учащихся, недостаточным употреблением овощей и фруктов, а также сохранением интереса части подростков к продуктам быстрого питания и сладким напиткам. Это свидетельствует о необходимости дальнейшей профилактической работы не только с учащимися, но и с родителями по вопросам формирования культуры здорового питания в семье.</w:t>
      </w:r>
    </w:p>
    <w:p w14:paraId="17DC11A5" w14:textId="77777777" w:rsidR="00D57774" w:rsidRPr="002F6665" w:rsidRDefault="00D57774" w:rsidP="003771E8">
      <w:pPr>
        <w:pStyle w:val="3"/>
        <w:spacing w:before="0" w:after="0"/>
        <w:ind w:firstLine="567"/>
        <w:jc w:val="both"/>
        <w:rPr>
          <w:rFonts w:ascii="Times New Roman" w:hAnsi="Times New Roman"/>
          <w:sz w:val="24"/>
          <w:szCs w:val="24"/>
        </w:rPr>
      </w:pPr>
      <w:r w:rsidRPr="002F6665">
        <w:rPr>
          <w:rFonts w:ascii="Times New Roman" w:hAnsi="Times New Roman"/>
          <w:sz w:val="24"/>
          <w:szCs w:val="24"/>
        </w:rPr>
        <w:t>Вывод</w:t>
      </w:r>
    </w:p>
    <w:p w14:paraId="709DB145" w14:textId="77777777" w:rsidR="00D57774" w:rsidRPr="002F6665" w:rsidRDefault="00D57774" w:rsidP="003771E8">
      <w:pPr>
        <w:pStyle w:val="a3"/>
        <w:spacing w:before="0" w:beforeAutospacing="0" w:after="0" w:afterAutospacing="0"/>
        <w:ind w:firstLine="567"/>
        <w:jc w:val="both"/>
      </w:pPr>
      <w:r w:rsidRPr="002F6665">
        <w:t>Таким образом, деятельность Школы правильного питания в 2025–2026 учебном году была эффективной и способствовала формированию у обучающихся устойчивых знаний и практических навыков здорового питания. Реализация программы позволила повысить уровень культуры питания подростков, сформировать ответственное отношение к собственному здоровью и создать условия для профилактики заболеваний, связанных с неправильным питанием. Работа носила практико-ориентированный характер и соответствовала современным требованиям по сохранению и укреплению здоровья обучающихся.</w:t>
      </w:r>
    </w:p>
    <w:p w14:paraId="19CCF9C4" w14:textId="6796A559" w:rsidR="008A7396" w:rsidRPr="002F6665" w:rsidRDefault="008A7396" w:rsidP="00E1374E">
      <w:pPr>
        <w:spacing w:after="0" w:line="240" w:lineRule="auto"/>
        <w:jc w:val="both"/>
        <w:rPr>
          <w:rFonts w:ascii="Times New Roman" w:eastAsia="Yu Mincho" w:hAnsi="Times New Roman" w:cs="Times New Roman"/>
          <w:sz w:val="24"/>
          <w:szCs w:val="24"/>
          <w:lang w:eastAsia="ja-JP"/>
        </w:rPr>
      </w:pPr>
    </w:p>
    <w:p w14:paraId="527A528D" w14:textId="023B5693" w:rsidR="00471AA0" w:rsidRPr="002F6665" w:rsidRDefault="00496A7E" w:rsidP="00496A7E">
      <w:pPr>
        <w:spacing w:after="0" w:line="240" w:lineRule="auto"/>
        <w:jc w:val="center"/>
        <w:outlineLvl w:val="0"/>
        <w:rPr>
          <w:rFonts w:ascii="Times New Roman" w:eastAsia="Times New Roman" w:hAnsi="Times New Roman" w:cs="Times New Roman"/>
          <w:b/>
          <w:bCs/>
          <w:kern w:val="36"/>
          <w:sz w:val="24"/>
          <w:szCs w:val="24"/>
          <w:lang w:val="ru-KZ" w:eastAsia="ru-KZ"/>
        </w:rPr>
      </w:pPr>
      <w:r w:rsidRPr="002F6665">
        <w:rPr>
          <w:rFonts w:ascii="Times New Roman" w:eastAsia="Times New Roman" w:hAnsi="Times New Roman" w:cs="Times New Roman"/>
          <w:b/>
          <w:bCs/>
          <w:kern w:val="36"/>
          <w:sz w:val="24"/>
          <w:szCs w:val="24"/>
          <w:lang w:val="ru-KZ" w:eastAsia="ru-KZ"/>
        </w:rPr>
        <w:t>АНАЛИЗ РЕАЛИЗАЦИИ ВНУТРИШКОЛЬНОГО КОНТРОЛЯ ЗА 2025–2026 УЧЕБНЫЙ ГОД</w:t>
      </w:r>
    </w:p>
    <w:p w14:paraId="6E9ACF08" w14:textId="77777777" w:rsidR="00471AA0" w:rsidRPr="002F6665" w:rsidRDefault="00471AA0" w:rsidP="00471AA0">
      <w:pPr>
        <w:spacing w:after="0" w:line="240" w:lineRule="auto"/>
        <w:jc w:val="both"/>
        <w:outlineLvl w:val="0"/>
        <w:rPr>
          <w:rFonts w:ascii="Times New Roman" w:eastAsia="Times New Roman" w:hAnsi="Times New Roman" w:cs="Times New Roman"/>
          <w:b/>
          <w:bCs/>
          <w:kern w:val="36"/>
          <w:sz w:val="28"/>
          <w:szCs w:val="28"/>
          <w:lang w:val="ru-KZ" w:eastAsia="ru-KZ"/>
        </w:rPr>
      </w:pPr>
    </w:p>
    <w:p w14:paraId="39BDDBEA" w14:textId="78AD3B40" w:rsidR="00471AA0" w:rsidRPr="002F6665" w:rsidRDefault="00471AA0" w:rsidP="00471AA0">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В 2025–2026 учебном году внутришкольный контроль (ВШК) в КГУ «</w:t>
      </w:r>
      <w:r w:rsidR="005E17A0" w:rsidRPr="002F6665">
        <w:rPr>
          <w:rFonts w:ascii="Times New Roman" w:eastAsia="Times New Roman" w:hAnsi="Times New Roman" w:cs="Times New Roman"/>
          <w:sz w:val="24"/>
          <w:szCs w:val="24"/>
          <w:lang w:eastAsia="ru-KZ"/>
        </w:rPr>
        <w:t>Общеобразовательная</w:t>
      </w:r>
      <w:r w:rsidRPr="002F6665">
        <w:rPr>
          <w:rFonts w:ascii="Times New Roman" w:eastAsia="Times New Roman" w:hAnsi="Times New Roman" w:cs="Times New Roman"/>
          <w:sz w:val="24"/>
          <w:szCs w:val="24"/>
          <w:lang w:val="ru-KZ" w:eastAsia="ru-KZ"/>
        </w:rPr>
        <w:t xml:space="preserve"> школа №41» был организован как комплексная система управления </w:t>
      </w:r>
      <w:r w:rsidRPr="002F6665">
        <w:rPr>
          <w:rFonts w:ascii="Times New Roman" w:eastAsia="Times New Roman" w:hAnsi="Times New Roman" w:cs="Times New Roman"/>
          <w:sz w:val="24"/>
          <w:szCs w:val="24"/>
          <w:lang w:val="ru-KZ" w:eastAsia="ru-KZ"/>
        </w:rPr>
        <w:lastRenderedPageBreak/>
        <w:t>качеством образования, направленная на обеспечение выполнения государственных образовательных стандартов, повышение качества обучения и воспитания, совершенствование профессионального мастерства педагогов и создание условий для устойчивого развития школы. План ВШК был сформирован на основе анализа итогов предыдущего учебного года, выявленных проблемных зон, задач Программы развития школы и требований нормативно-правовых документов.</w:t>
      </w:r>
    </w:p>
    <w:p w14:paraId="43AA810A" w14:textId="77777777" w:rsidR="00471AA0" w:rsidRPr="002F6665" w:rsidRDefault="00471AA0" w:rsidP="00471AA0">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Содержание ВШК охватывало все ключевые направления деятельности школы: нормативно-правовое обеспечение образовательного процесса, качество преподавания, работу с учащимися, имеющими образовательные затруднения, развитие функциональной грамотности, инклюзивное образование, исследовательскую деятельность, профессиональное развитие педагогов и воспитательную работу. План контроля был логично распределён по месяцам, что обеспечило последовательность и системность управленческого воздействия на образовательный процесс.</w:t>
      </w:r>
    </w:p>
    <w:p w14:paraId="7F253F16" w14:textId="77777777" w:rsidR="00471AA0" w:rsidRPr="002F6665" w:rsidRDefault="00471AA0" w:rsidP="00471AA0">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В начале учебного года приоритетное внимание было уделено вопросам нормативного обеспечения деятельности школы: выполнению рекомендаций инструктивно-методических документов, проверке соответствия календарно-тематического планирования типовым учебным программам, соответствия рабочего учебного плана нормативным требованиям, а также ведению документации на государственном языке. Выбор данных объектов контроля был обусловлен необходимостью обеспечения единого образовательного пространства и предупреждения нарушений в организации учебного процесса. Проведённая работа позволила своевременно выявить отдельные недочёты в документации, обеспечить единые требования к планированию и организовать работу педагогического коллектива в соответствии с действующими нормативными документами.</w:t>
      </w:r>
    </w:p>
    <w:p w14:paraId="52F222C1" w14:textId="77777777" w:rsidR="00471AA0" w:rsidRPr="002F6665" w:rsidRDefault="00471AA0" w:rsidP="00471AA0">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 xml:space="preserve">Значительное место в системе ВШК занял контроль качества учебного процесса. Проведение нулевого среза знаний в начале учебного года позволило определить уровень остаточных знаний учащихся и выявить пробелы, образовавшиеся после летнего периода. Полученные результаты стали основой для корректировки календарно-тематического планирования, организации индивидуальной работы и усиления </w:t>
      </w:r>
      <w:proofErr w:type="spellStart"/>
      <w:r w:rsidRPr="002F6665">
        <w:rPr>
          <w:rFonts w:ascii="Times New Roman" w:eastAsia="Times New Roman" w:hAnsi="Times New Roman" w:cs="Times New Roman"/>
          <w:sz w:val="24"/>
          <w:szCs w:val="24"/>
          <w:lang w:val="ru-KZ" w:eastAsia="ru-KZ"/>
        </w:rPr>
        <w:t>внутриклассной</w:t>
      </w:r>
      <w:proofErr w:type="spellEnd"/>
      <w:r w:rsidRPr="002F6665">
        <w:rPr>
          <w:rFonts w:ascii="Times New Roman" w:eastAsia="Times New Roman" w:hAnsi="Times New Roman" w:cs="Times New Roman"/>
          <w:sz w:val="24"/>
          <w:szCs w:val="24"/>
          <w:lang w:val="ru-KZ" w:eastAsia="ru-KZ"/>
        </w:rPr>
        <w:t xml:space="preserve"> дифференциации обучения.</w:t>
      </w:r>
    </w:p>
    <w:p w14:paraId="2E2C3861" w14:textId="77777777" w:rsidR="00471AA0" w:rsidRPr="002F6665" w:rsidRDefault="00471AA0" w:rsidP="00471AA0">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Особое внимание было уделено адаптации обучающихся 1-х, 5-х и 10-х классов. Данный объект контроля был выбран в связи с высокой значимостью переходных периодов в обучении. Анализ показал, что успешность адаптации напрямую влияет на учебную мотивацию, эмоциональное благополучие и дальнейшие образовательные результаты учащихся. В ходе контроля были изучены условия обучения, посещены уроки, проведены собеседования с педагогами и специалистами сопровождения, что позволило своевременно организовать поддержку учащихся, испытывающих трудности в адаптационный период.</w:t>
      </w:r>
    </w:p>
    <w:p w14:paraId="717BBB26" w14:textId="77777777" w:rsidR="00471AA0" w:rsidRPr="002F6665" w:rsidRDefault="00471AA0" w:rsidP="00471AA0">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Одним из наиболее важных направлений ВШК стал анализ причин низких образовательных результатов отдельных классов и предметов повышенного риска. Выбор именно этих вопросов обусловлен необходимостью повышения качества знаний и устранения устойчивых проблем в образовательных результатах. В ходе контроля проводился анализ СОР и СОЧ, посещались уроки, изучалась посещаемость учащихся, проводились беседы с педагогами, учащимися и родителями. Это позволило выявить основные причины снижения качества знаний: недостаточный уровень учебной мотивации отдельных обучающихся, наличие пробелов в базовых знаниях, недостаточную результативность отдельных методических приёмов и необходимость усиления индивидуальной работы с учащимися группы риска.</w:t>
      </w:r>
    </w:p>
    <w:p w14:paraId="32C79FCF" w14:textId="77777777" w:rsidR="00471AA0" w:rsidRPr="002F6665" w:rsidRDefault="00471AA0" w:rsidP="00471AA0">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 xml:space="preserve">Особую актуальность в текущем учебном году приобрёл контроль функциональной грамотности учащихся 4-х и 9-х классов. Выбор данного направления обусловлен современными требованиями к качеству образования и подготовкой обучающихся к международным исследованиям качества образования. Проведённый мониторинг показал необходимость дальнейшего совершенствования практико-ориентированного обучения, развития навыков анализа информации, критического мышления и применения знаний в </w:t>
      </w:r>
      <w:r w:rsidRPr="002F6665">
        <w:rPr>
          <w:rFonts w:ascii="Times New Roman" w:eastAsia="Times New Roman" w:hAnsi="Times New Roman" w:cs="Times New Roman"/>
          <w:sz w:val="24"/>
          <w:szCs w:val="24"/>
          <w:lang w:val="ru-KZ" w:eastAsia="ru-KZ"/>
        </w:rPr>
        <w:lastRenderedPageBreak/>
        <w:t>нестандартных ситуациях. По итогам контроля педагогами были скорректированы подходы к формированию функциональной грамотности на уроках.</w:t>
      </w:r>
    </w:p>
    <w:p w14:paraId="2F4A9D8B" w14:textId="77777777" w:rsidR="00471AA0" w:rsidRPr="002F6665" w:rsidRDefault="00471AA0" w:rsidP="00471AA0">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Системный характер носила работа по контролю качества знаний учащихся группы резерва. Анализ проводился по итогам каждой четверти и позволял отслеживать динамику результатов обучающихся, находящихся на границе качественной успеваемости. Данный вид контроля показал свою эффективность как инструмент повышения качества образования, поскольку обеспечивал адресное сопровождение учащихся и оперативное принятие управленческих решений.</w:t>
      </w:r>
    </w:p>
    <w:p w14:paraId="5C8AB310" w14:textId="77777777" w:rsidR="00471AA0" w:rsidRPr="002F6665" w:rsidRDefault="00471AA0" w:rsidP="00471AA0">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Важным направлением ВШК стала организация контроля обучения учащихся с особыми образовательными потребностями и обучающихся с задержкой психического развития. Актуальность данного вопроса обусловлена расширением инклюзивной практики и необходимостью создания условий для качественного образования каждого ребёнка. В ходе контроля изучались рабочие программы, календарно-тематическое планирование, посещались занятия, анализировалась документация педагогов. Результаты показали соответствие образовательного процесса требованиям нормативных документов и необходимость дальнейшего совершенствования индивидуального сопровождения обучающихся данной категории.</w:t>
      </w:r>
    </w:p>
    <w:p w14:paraId="50045749" w14:textId="77777777" w:rsidR="00471AA0" w:rsidRPr="002F6665" w:rsidRDefault="00471AA0" w:rsidP="00471AA0">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 xml:space="preserve">Существенное место в структуре ВШК занимала исследовательская деятельность. В рамках контроля изучалась эффективность работы фокус-групп </w:t>
      </w:r>
      <w:proofErr w:type="spellStart"/>
      <w:r w:rsidRPr="002F6665">
        <w:rPr>
          <w:rFonts w:ascii="Times New Roman" w:eastAsia="Times New Roman" w:hAnsi="Times New Roman" w:cs="Times New Roman"/>
          <w:sz w:val="24"/>
          <w:szCs w:val="24"/>
          <w:lang w:val="ru-KZ" w:eastAsia="ru-KZ"/>
        </w:rPr>
        <w:t>Lesson</w:t>
      </w:r>
      <w:proofErr w:type="spellEnd"/>
      <w:r w:rsidRPr="002F6665">
        <w:rPr>
          <w:rFonts w:ascii="Times New Roman" w:eastAsia="Times New Roman" w:hAnsi="Times New Roman" w:cs="Times New Roman"/>
          <w:sz w:val="24"/>
          <w:szCs w:val="24"/>
          <w:lang w:val="ru-KZ" w:eastAsia="ru-KZ"/>
        </w:rPr>
        <w:t xml:space="preserve"> Study, деятельность научного общества учащихся, организация исследовательской культуры школы. Выбор данных объектов контроля связан с реализацией стратегической задачи формирования школы как профессионального обучающегося сообщества. Анализ показал положительную динамику вовлечения педагогов в исследовательскую деятельность, повышение интереса учащихся к научным проектам и рост методической активности педагогов. Вместе с тем выявлена необходимость дальнейшего развития механизмов трансляции успешного опыта и расширения участия педагогов в профессиональных исследованиях.</w:t>
      </w:r>
    </w:p>
    <w:p w14:paraId="519569A1" w14:textId="77777777" w:rsidR="00471AA0" w:rsidRPr="002F6665" w:rsidRDefault="00471AA0" w:rsidP="00471AA0">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Особое внимание уделялось кадровому потенциалу школы. В течение года осуществлялся контроль адаптации молодых педагогов, эффективности системы наставничества, профессиональной готовности педагогов, проходящих аттестацию. Данные вопросы были включены в план ВШК в связи с обновлением кадрового состава и необходимостью обеспечения непрерывного профессионального роста педагогов. Результаты контроля показали, что система наставничества способствует успешной адаптации молодых специалистов, повышению качества преподавания и развитию профессиональных компетенций.</w:t>
      </w:r>
    </w:p>
    <w:p w14:paraId="6C0224B8" w14:textId="77777777" w:rsidR="00471AA0" w:rsidRPr="002F6665" w:rsidRDefault="00471AA0" w:rsidP="00471AA0">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Отдельным направлением стал анализ результативности участия педагогов в профессиональных конкурсах, конференциях и олимпиадах. Контроль показал рост профессиональной активности педагогического коллектива, расширение практики представления собственного опыта на различных уровнях и усиление роли конкурсного движения как инструмента профессионального развития. Вместе с тем анализ выявил необходимость дальнейшего вовлечения педагогов в публикационную деятельность и расширения практики внутришкольной трансляции успешного опыта.</w:t>
      </w:r>
    </w:p>
    <w:p w14:paraId="2947A1E1" w14:textId="77777777" w:rsidR="00471AA0" w:rsidRPr="002F6665" w:rsidRDefault="00471AA0" w:rsidP="00471AA0">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Воспитательный блок ВШК был ориентирован на обеспечение безопасной образовательной среды и развитие социальной активности обучающихся. Особое внимание уделялось вопросам профилактики правонарушений, посещаемости занятий, ученического самоуправления, профориентационной работы и профилактики дорожно-транспортного травматизма. Выбор данных объектов контроля обусловлен актуальными задачами воспитательной политики и необходимостью формирования безопасной школьной среды. Результаты контроля показали стабильную работу системы профилактики, повышение уровня вовлечённости учащихся в школьное самоуправление и совершенствование профориентационной работы.</w:t>
      </w:r>
    </w:p>
    <w:p w14:paraId="3C19F21B" w14:textId="77777777" w:rsidR="00471AA0" w:rsidRPr="002F6665" w:rsidRDefault="00471AA0" w:rsidP="00471AA0">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 xml:space="preserve">Анализ реализации ВШК свидетельствует о том, что контроль в школе носил не формальный, а управленческий характер. По каждому направлению проводился сбор и </w:t>
      </w:r>
      <w:r w:rsidRPr="002F6665">
        <w:rPr>
          <w:rFonts w:ascii="Times New Roman" w:eastAsia="Times New Roman" w:hAnsi="Times New Roman" w:cs="Times New Roman"/>
          <w:sz w:val="24"/>
          <w:szCs w:val="24"/>
          <w:lang w:val="ru-KZ" w:eastAsia="ru-KZ"/>
        </w:rPr>
        <w:lastRenderedPageBreak/>
        <w:t>анализ объективных данных, выявлялись причины проблем, принимались конкретные управленческие решения, организовывался мониторинг выполнения рекомендаций. Это позволило своевременно корректировать деятельность педагогов, методических объединений и администрации школы.</w:t>
      </w:r>
    </w:p>
    <w:p w14:paraId="4A69C695" w14:textId="77777777" w:rsidR="00471AA0" w:rsidRPr="002F6665" w:rsidRDefault="00471AA0" w:rsidP="00471AA0">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sz w:val="24"/>
          <w:szCs w:val="24"/>
          <w:lang w:val="ru-KZ" w:eastAsia="ru-KZ"/>
        </w:rPr>
        <w:t>В целом реализация внутришкольного контроля в 2025–2026 учебном году обеспечила достижение поставленных целей и способствовала повышению качества образовательного процесса. ВШК стал действенным инструментом управления качеством образования, позволившим своевременно выявлять проблемные зоны, принимать обоснованные управленческие решения и создавать условия для профессионального роста педагогов и успешности обучающихся.</w:t>
      </w:r>
    </w:p>
    <w:p w14:paraId="56F414A0" w14:textId="77777777" w:rsidR="00471AA0" w:rsidRPr="002F6665" w:rsidRDefault="00471AA0" w:rsidP="00471AA0">
      <w:pPr>
        <w:spacing w:after="0" w:line="240" w:lineRule="auto"/>
        <w:ind w:firstLine="567"/>
        <w:jc w:val="both"/>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b/>
          <w:bCs/>
          <w:sz w:val="24"/>
          <w:szCs w:val="24"/>
          <w:lang w:val="ru-KZ" w:eastAsia="ru-KZ"/>
        </w:rPr>
        <w:t>Вывод.</w:t>
      </w:r>
      <w:r w:rsidRPr="002F6665">
        <w:rPr>
          <w:rFonts w:ascii="Times New Roman" w:eastAsia="Times New Roman" w:hAnsi="Times New Roman" w:cs="Times New Roman"/>
          <w:sz w:val="24"/>
          <w:szCs w:val="24"/>
          <w:lang w:val="ru-KZ" w:eastAsia="ru-KZ"/>
        </w:rPr>
        <w:t xml:space="preserve"> Система внутришкольного контроля в школе характеризуется целенаправленностью, комплексностью, системностью и практической результативностью. Вместе с тем в следующем учебном году целесообразно усилить аналитическую составляющую контроля, расширить практику повторного мониторинга исполнения рекомендаций, активизировать использование цифровых инструментов анализа данных и усилить взаимосвязь результатов ВШК с планированием методической работы и развитием педагогического мастерства.</w:t>
      </w:r>
    </w:p>
    <w:p w14:paraId="37540246" w14:textId="77777777" w:rsidR="00160135" w:rsidRPr="002F6665" w:rsidRDefault="00160135" w:rsidP="00160135">
      <w:pPr>
        <w:pStyle w:val="a3"/>
        <w:spacing w:before="0" w:beforeAutospacing="0" w:after="0" w:afterAutospacing="0"/>
      </w:pPr>
      <w:r w:rsidRPr="002F6665">
        <w:t>На основании результатов ВШК, выявленных дефицитов и анализа образовательных результатов определены следующие конкретные направления работы на следующий учебный год:</w:t>
      </w:r>
    </w:p>
    <w:p w14:paraId="2CE80DF9" w14:textId="77777777" w:rsidR="00160135" w:rsidRPr="002F6665" w:rsidRDefault="00160135" w:rsidP="00160135">
      <w:pPr>
        <w:pStyle w:val="a3"/>
        <w:spacing w:before="0" w:beforeAutospacing="0" w:after="0" w:afterAutospacing="0"/>
      </w:pPr>
      <w:r w:rsidRPr="002F6665">
        <w:rPr>
          <w:rStyle w:val="af3"/>
        </w:rPr>
        <w:t>1. Повышение качества знаний по предметам риска</w:t>
      </w:r>
    </w:p>
    <w:p w14:paraId="5D6CDB6D" w14:textId="77777777" w:rsidR="00160135" w:rsidRPr="002F6665" w:rsidRDefault="00160135">
      <w:pPr>
        <w:numPr>
          <w:ilvl w:val="0"/>
          <w:numId w:val="16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увеличить показатель качества знаний по математике, русскому языку, физике и химии не менее чем на 3–5%; </w:t>
      </w:r>
    </w:p>
    <w:p w14:paraId="342AD9DD" w14:textId="77777777" w:rsidR="00160135" w:rsidRPr="002F6665" w:rsidRDefault="00160135">
      <w:pPr>
        <w:numPr>
          <w:ilvl w:val="0"/>
          <w:numId w:val="16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разработать индивидуальные маршруты сопровождения учащихся «группы риска» и «резерва»; </w:t>
      </w:r>
    </w:p>
    <w:p w14:paraId="6AF4B106" w14:textId="77777777" w:rsidR="00160135" w:rsidRPr="002F6665" w:rsidRDefault="00160135">
      <w:pPr>
        <w:numPr>
          <w:ilvl w:val="0"/>
          <w:numId w:val="16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организовать ежемесячный мониторинг результатов СОР и СОЧ с последующим обсуждением на заседаниях МО; </w:t>
      </w:r>
    </w:p>
    <w:p w14:paraId="483826CB" w14:textId="77777777" w:rsidR="00160135" w:rsidRPr="002F6665" w:rsidRDefault="00160135">
      <w:pPr>
        <w:numPr>
          <w:ilvl w:val="0"/>
          <w:numId w:val="16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внедрить систему предметных консилиумов по каждому проблемному классу. </w:t>
      </w:r>
    </w:p>
    <w:p w14:paraId="2D351E14" w14:textId="77777777" w:rsidR="00160135" w:rsidRPr="002F6665" w:rsidRDefault="00160135" w:rsidP="00160135">
      <w:pPr>
        <w:pStyle w:val="a3"/>
        <w:spacing w:before="0" w:beforeAutospacing="0" w:after="0" w:afterAutospacing="0"/>
      </w:pPr>
      <w:r w:rsidRPr="002F6665">
        <w:rPr>
          <w:rStyle w:val="af3"/>
        </w:rPr>
        <w:t>2. Развитие функциональной грамотности</w:t>
      </w:r>
    </w:p>
    <w:p w14:paraId="69CFA10E" w14:textId="77777777" w:rsidR="00160135" w:rsidRPr="002F6665" w:rsidRDefault="00160135">
      <w:pPr>
        <w:numPr>
          <w:ilvl w:val="0"/>
          <w:numId w:val="16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создать школьный банк заданий по читательской, математической и естественно-научной грамотности для 1–11 классов; </w:t>
      </w:r>
    </w:p>
    <w:p w14:paraId="5D629457" w14:textId="77777777" w:rsidR="00160135" w:rsidRPr="002F6665" w:rsidRDefault="00160135">
      <w:pPr>
        <w:numPr>
          <w:ilvl w:val="0"/>
          <w:numId w:val="16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включить элементы функциональной грамотности не менее чем в 30% уроков; </w:t>
      </w:r>
    </w:p>
    <w:p w14:paraId="29E1A9EB" w14:textId="77777777" w:rsidR="00160135" w:rsidRPr="002F6665" w:rsidRDefault="00160135">
      <w:pPr>
        <w:numPr>
          <w:ilvl w:val="0"/>
          <w:numId w:val="16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проводить ежеквартальные диагностические работы по функциональной грамотности в 4-х и 9-х классах; </w:t>
      </w:r>
    </w:p>
    <w:p w14:paraId="51406DD1" w14:textId="77777777" w:rsidR="00160135" w:rsidRPr="002F6665" w:rsidRDefault="00160135">
      <w:pPr>
        <w:numPr>
          <w:ilvl w:val="0"/>
          <w:numId w:val="16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обеспечить целенаправленную подготовку учащихся к МОДО и международным исследованиям. </w:t>
      </w:r>
    </w:p>
    <w:p w14:paraId="2FC1D5C6" w14:textId="77777777" w:rsidR="00160135" w:rsidRPr="002F6665" w:rsidRDefault="00160135" w:rsidP="00160135">
      <w:pPr>
        <w:pStyle w:val="a3"/>
        <w:spacing w:before="0" w:beforeAutospacing="0" w:after="0" w:afterAutospacing="0"/>
      </w:pPr>
      <w:r w:rsidRPr="002F6665">
        <w:rPr>
          <w:rStyle w:val="af3"/>
        </w:rPr>
        <w:t>3. Совершенствование качества урока</w:t>
      </w:r>
    </w:p>
    <w:p w14:paraId="3A32E785" w14:textId="77777777" w:rsidR="00160135" w:rsidRPr="002F6665" w:rsidRDefault="00160135">
      <w:pPr>
        <w:numPr>
          <w:ilvl w:val="0"/>
          <w:numId w:val="166"/>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увеличить долю уроков, проводимых с использованием активных методов обучения и дифференцированного подхода; </w:t>
      </w:r>
    </w:p>
    <w:p w14:paraId="4DE8A3F2" w14:textId="77777777" w:rsidR="00160135" w:rsidRPr="002F6665" w:rsidRDefault="00160135">
      <w:pPr>
        <w:numPr>
          <w:ilvl w:val="0"/>
          <w:numId w:val="166"/>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организовать не менее двух циклов </w:t>
      </w:r>
      <w:proofErr w:type="spellStart"/>
      <w:r w:rsidRPr="002F6665">
        <w:rPr>
          <w:rFonts w:ascii="Times New Roman" w:hAnsi="Times New Roman" w:cs="Times New Roman"/>
          <w:sz w:val="24"/>
          <w:szCs w:val="24"/>
        </w:rPr>
        <w:t>Lesson</w:t>
      </w:r>
      <w:proofErr w:type="spellEnd"/>
      <w:r w:rsidRPr="002F6665">
        <w:rPr>
          <w:rFonts w:ascii="Times New Roman" w:hAnsi="Times New Roman" w:cs="Times New Roman"/>
          <w:sz w:val="24"/>
          <w:szCs w:val="24"/>
        </w:rPr>
        <w:t xml:space="preserve"> Study в каждом методическом объединении; </w:t>
      </w:r>
    </w:p>
    <w:p w14:paraId="70E65174" w14:textId="77777777" w:rsidR="00160135" w:rsidRPr="002F6665" w:rsidRDefault="00160135">
      <w:pPr>
        <w:numPr>
          <w:ilvl w:val="0"/>
          <w:numId w:val="166"/>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проводить </w:t>
      </w:r>
      <w:proofErr w:type="spellStart"/>
      <w:r w:rsidRPr="002F6665">
        <w:rPr>
          <w:rFonts w:ascii="Times New Roman" w:hAnsi="Times New Roman" w:cs="Times New Roman"/>
          <w:sz w:val="24"/>
          <w:szCs w:val="24"/>
        </w:rPr>
        <w:t>взаимопосещение</w:t>
      </w:r>
      <w:proofErr w:type="spellEnd"/>
      <w:r w:rsidRPr="002F6665">
        <w:rPr>
          <w:rFonts w:ascii="Times New Roman" w:hAnsi="Times New Roman" w:cs="Times New Roman"/>
          <w:sz w:val="24"/>
          <w:szCs w:val="24"/>
        </w:rPr>
        <w:t xml:space="preserve"> уроков с последующим профессиональным обсуждением; </w:t>
      </w:r>
    </w:p>
    <w:p w14:paraId="4ECFC77A" w14:textId="77777777" w:rsidR="00160135" w:rsidRPr="002F6665" w:rsidRDefault="00160135">
      <w:pPr>
        <w:numPr>
          <w:ilvl w:val="0"/>
          <w:numId w:val="166"/>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внедрить единые критерии анализа современного урока на основе требований ГОСО. </w:t>
      </w:r>
    </w:p>
    <w:p w14:paraId="1424625F" w14:textId="77777777" w:rsidR="00160135" w:rsidRPr="002F6665" w:rsidRDefault="00160135" w:rsidP="00160135">
      <w:pPr>
        <w:pStyle w:val="a3"/>
        <w:spacing w:before="0" w:beforeAutospacing="0" w:after="0" w:afterAutospacing="0"/>
      </w:pPr>
      <w:r w:rsidRPr="002F6665">
        <w:rPr>
          <w:rStyle w:val="af3"/>
        </w:rPr>
        <w:t>4. Развитие исследовательской культуры педагогов</w:t>
      </w:r>
    </w:p>
    <w:p w14:paraId="52DEA230" w14:textId="77777777" w:rsidR="00160135" w:rsidRPr="002F6665" w:rsidRDefault="00160135">
      <w:pPr>
        <w:numPr>
          <w:ilvl w:val="0"/>
          <w:numId w:val="167"/>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обеспечить участие каждого методического объединения в проектах </w:t>
      </w:r>
      <w:proofErr w:type="spellStart"/>
      <w:r w:rsidRPr="002F6665">
        <w:rPr>
          <w:rFonts w:ascii="Times New Roman" w:hAnsi="Times New Roman" w:cs="Times New Roman"/>
          <w:sz w:val="24"/>
          <w:szCs w:val="24"/>
        </w:rPr>
        <w:t>Lesson</w:t>
      </w:r>
      <w:proofErr w:type="spellEnd"/>
      <w:r w:rsidRPr="002F6665">
        <w:rPr>
          <w:rFonts w:ascii="Times New Roman" w:hAnsi="Times New Roman" w:cs="Times New Roman"/>
          <w:sz w:val="24"/>
          <w:szCs w:val="24"/>
        </w:rPr>
        <w:t xml:space="preserve"> Study или Action Research; </w:t>
      </w:r>
    </w:p>
    <w:p w14:paraId="4200F6CF" w14:textId="77777777" w:rsidR="00160135" w:rsidRPr="002F6665" w:rsidRDefault="00160135">
      <w:pPr>
        <w:numPr>
          <w:ilvl w:val="0"/>
          <w:numId w:val="167"/>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увеличить количество педагогов, представляющих опыт работы на городском и республиканском уровнях; </w:t>
      </w:r>
    </w:p>
    <w:p w14:paraId="3A094834" w14:textId="77777777" w:rsidR="00160135" w:rsidRPr="002F6665" w:rsidRDefault="00160135">
      <w:pPr>
        <w:numPr>
          <w:ilvl w:val="0"/>
          <w:numId w:val="167"/>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сформировать школьный банк успешных педагогических практик; </w:t>
      </w:r>
    </w:p>
    <w:p w14:paraId="1123C70A" w14:textId="77777777" w:rsidR="00160135" w:rsidRPr="002F6665" w:rsidRDefault="00160135">
      <w:pPr>
        <w:numPr>
          <w:ilvl w:val="0"/>
          <w:numId w:val="167"/>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организовать ежегодную школьную научно-практическую конференцию педагогов. </w:t>
      </w:r>
    </w:p>
    <w:p w14:paraId="24977D70" w14:textId="77777777" w:rsidR="00160135" w:rsidRPr="002F6665" w:rsidRDefault="00160135" w:rsidP="00160135">
      <w:pPr>
        <w:pStyle w:val="a3"/>
        <w:spacing w:before="0" w:beforeAutospacing="0" w:after="0" w:afterAutospacing="0"/>
      </w:pPr>
      <w:r w:rsidRPr="002F6665">
        <w:rPr>
          <w:rStyle w:val="af3"/>
        </w:rPr>
        <w:lastRenderedPageBreak/>
        <w:t>5. Усиление системы наставничества</w:t>
      </w:r>
    </w:p>
    <w:p w14:paraId="62B3EB01" w14:textId="77777777" w:rsidR="00160135" w:rsidRPr="002F6665" w:rsidRDefault="00160135">
      <w:pPr>
        <w:numPr>
          <w:ilvl w:val="0"/>
          <w:numId w:val="168"/>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разработать индивидуальные программы адаптации для молодых педагогов; </w:t>
      </w:r>
    </w:p>
    <w:p w14:paraId="2B4B83D8" w14:textId="77777777" w:rsidR="00160135" w:rsidRPr="002F6665" w:rsidRDefault="00160135">
      <w:pPr>
        <w:numPr>
          <w:ilvl w:val="0"/>
          <w:numId w:val="168"/>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закрепить наставников за каждым молодым специалистом; </w:t>
      </w:r>
    </w:p>
    <w:p w14:paraId="0B0DC053" w14:textId="77777777" w:rsidR="00160135" w:rsidRPr="002F6665" w:rsidRDefault="00160135">
      <w:pPr>
        <w:numPr>
          <w:ilvl w:val="0"/>
          <w:numId w:val="168"/>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проводить ежеквартальный мониторинг профессиональных затруднений молодых педагогов; </w:t>
      </w:r>
    </w:p>
    <w:p w14:paraId="2997F53D" w14:textId="77777777" w:rsidR="00160135" w:rsidRPr="002F6665" w:rsidRDefault="00160135">
      <w:pPr>
        <w:numPr>
          <w:ilvl w:val="0"/>
          <w:numId w:val="168"/>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обеспечить участие молодых педагогов в конкурсах профессионального мастерства. </w:t>
      </w:r>
    </w:p>
    <w:p w14:paraId="45A7EAC5" w14:textId="77777777" w:rsidR="00160135" w:rsidRPr="002F6665" w:rsidRDefault="00160135" w:rsidP="00160135">
      <w:pPr>
        <w:pStyle w:val="a3"/>
        <w:spacing w:before="0" w:beforeAutospacing="0" w:after="0" w:afterAutospacing="0"/>
      </w:pPr>
      <w:r w:rsidRPr="002F6665">
        <w:rPr>
          <w:rStyle w:val="af3"/>
        </w:rPr>
        <w:t>6. Развитие конкурсного и публикационного движения</w:t>
      </w:r>
    </w:p>
    <w:p w14:paraId="55E65797" w14:textId="77777777" w:rsidR="00160135" w:rsidRPr="002F6665" w:rsidRDefault="00160135">
      <w:pPr>
        <w:numPr>
          <w:ilvl w:val="0"/>
          <w:numId w:val="169"/>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увеличить охват педагогов конкурсной деятельностью до 70–80% коллектива; </w:t>
      </w:r>
    </w:p>
    <w:p w14:paraId="00BB1566" w14:textId="77777777" w:rsidR="00160135" w:rsidRPr="002F6665" w:rsidRDefault="00160135">
      <w:pPr>
        <w:numPr>
          <w:ilvl w:val="0"/>
          <w:numId w:val="169"/>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обеспечить рост количества призовых мест на городском и республиканском уровнях; </w:t>
      </w:r>
    </w:p>
    <w:p w14:paraId="24309FDB" w14:textId="77777777" w:rsidR="00160135" w:rsidRPr="002F6665" w:rsidRDefault="00160135">
      <w:pPr>
        <w:numPr>
          <w:ilvl w:val="0"/>
          <w:numId w:val="169"/>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увеличить число публикаций педагогов в профессиональных изданиях и электронных ресурсах; </w:t>
      </w:r>
    </w:p>
    <w:p w14:paraId="78715811" w14:textId="77777777" w:rsidR="00160135" w:rsidRPr="002F6665" w:rsidRDefault="00160135">
      <w:pPr>
        <w:numPr>
          <w:ilvl w:val="0"/>
          <w:numId w:val="169"/>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организовать внутришкольный фестиваль педагогических идей и мастер-классов. </w:t>
      </w:r>
    </w:p>
    <w:p w14:paraId="2F4C82C5" w14:textId="77777777" w:rsidR="00160135" w:rsidRPr="002F6665" w:rsidRDefault="00160135" w:rsidP="00160135">
      <w:pPr>
        <w:pStyle w:val="a3"/>
        <w:spacing w:before="0" w:beforeAutospacing="0" w:after="0" w:afterAutospacing="0"/>
      </w:pPr>
      <w:r w:rsidRPr="002F6665">
        <w:rPr>
          <w:rStyle w:val="af3"/>
        </w:rPr>
        <w:t>7. Совершенствование работы с учащимися с ООП и ЗПР</w:t>
      </w:r>
    </w:p>
    <w:p w14:paraId="254181BB" w14:textId="77777777" w:rsidR="00160135" w:rsidRPr="002F6665" w:rsidRDefault="00160135">
      <w:pPr>
        <w:numPr>
          <w:ilvl w:val="0"/>
          <w:numId w:val="17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усилить контроль реализации индивидуальных образовательных маршрутов; </w:t>
      </w:r>
    </w:p>
    <w:p w14:paraId="5D1AA552" w14:textId="77777777" w:rsidR="00160135" w:rsidRPr="002F6665" w:rsidRDefault="00160135">
      <w:pPr>
        <w:numPr>
          <w:ilvl w:val="0"/>
          <w:numId w:val="17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организовать методические практикумы для педагогов по вопросам инклюзивного образования; </w:t>
      </w:r>
    </w:p>
    <w:p w14:paraId="62451214" w14:textId="77777777" w:rsidR="00160135" w:rsidRPr="002F6665" w:rsidRDefault="00160135">
      <w:pPr>
        <w:numPr>
          <w:ilvl w:val="0"/>
          <w:numId w:val="17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обеспечить системный мониторинг динамики развития обучающихся с особыми образовательными потребностями; </w:t>
      </w:r>
    </w:p>
    <w:p w14:paraId="0ED37A8F" w14:textId="77777777" w:rsidR="00160135" w:rsidRPr="002F6665" w:rsidRDefault="00160135">
      <w:pPr>
        <w:numPr>
          <w:ilvl w:val="0"/>
          <w:numId w:val="17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расширить взаимодействие педагогов, психолога и родителей. </w:t>
      </w:r>
    </w:p>
    <w:p w14:paraId="62118C00" w14:textId="77777777" w:rsidR="00160135" w:rsidRPr="002F6665" w:rsidRDefault="00160135" w:rsidP="00160135">
      <w:pPr>
        <w:pStyle w:val="a3"/>
        <w:spacing w:before="0" w:beforeAutospacing="0" w:after="0" w:afterAutospacing="0"/>
      </w:pPr>
      <w:r w:rsidRPr="002F6665">
        <w:rPr>
          <w:rStyle w:val="af3"/>
        </w:rPr>
        <w:t>8. Совершенствование воспитательной работы</w:t>
      </w:r>
    </w:p>
    <w:p w14:paraId="5634C3D9" w14:textId="77777777" w:rsidR="00160135" w:rsidRPr="002F6665" w:rsidRDefault="00160135">
      <w:pPr>
        <w:numPr>
          <w:ilvl w:val="0"/>
          <w:numId w:val="171"/>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снизить количество пропусков без уважительной причины; </w:t>
      </w:r>
    </w:p>
    <w:p w14:paraId="414A5298" w14:textId="77777777" w:rsidR="00160135" w:rsidRPr="002F6665" w:rsidRDefault="00160135">
      <w:pPr>
        <w:numPr>
          <w:ilvl w:val="0"/>
          <w:numId w:val="171"/>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усилить профилактику </w:t>
      </w:r>
      <w:proofErr w:type="spellStart"/>
      <w:r w:rsidRPr="002F6665">
        <w:rPr>
          <w:rFonts w:ascii="Times New Roman" w:hAnsi="Times New Roman" w:cs="Times New Roman"/>
          <w:sz w:val="24"/>
          <w:szCs w:val="24"/>
        </w:rPr>
        <w:t>буллинга</w:t>
      </w:r>
      <w:proofErr w:type="spellEnd"/>
      <w:r w:rsidRPr="002F6665">
        <w:rPr>
          <w:rFonts w:ascii="Times New Roman" w:hAnsi="Times New Roman" w:cs="Times New Roman"/>
          <w:sz w:val="24"/>
          <w:szCs w:val="24"/>
        </w:rPr>
        <w:t xml:space="preserve"> и правонарушений через работу психологической службы и ученического самоуправления; </w:t>
      </w:r>
    </w:p>
    <w:p w14:paraId="5B4F673C" w14:textId="77777777" w:rsidR="00160135" w:rsidRPr="002F6665" w:rsidRDefault="00160135">
      <w:pPr>
        <w:numPr>
          <w:ilvl w:val="0"/>
          <w:numId w:val="171"/>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расширить деятельность школьного парламента и волонтёрских отрядов; </w:t>
      </w:r>
    </w:p>
    <w:p w14:paraId="103856B8" w14:textId="77777777" w:rsidR="00160135" w:rsidRPr="002F6665" w:rsidRDefault="00160135">
      <w:pPr>
        <w:numPr>
          <w:ilvl w:val="0"/>
          <w:numId w:val="171"/>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увеличить охват учащихся профориентационными мероприятиями до 100%. </w:t>
      </w:r>
    </w:p>
    <w:p w14:paraId="5C63963A" w14:textId="77777777" w:rsidR="00160135" w:rsidRPr="002F6665" w:rsidRDefault="00160135" w:rsidP="00160135">
      <w:pPr>
        <w:pStyle w:val="a3"/>
        <w:spacing w:before="0" w:beforeAutospacing="0" w:after="0" w:afterAutospacing="0"/>
      </w:pPr>
      <w:r w:rsidRPr="002F6665">
        <w:rPr>
          <w:rStyle w:val="af3"/>
        </w:rPr>
        <w:t>9. Повышение эффективности управленческих решений</w:t>
      </w:r>
    </w:p>
    <w:p w14:paraId="7387108D" w14:textId="77777777" w:rsidR="00160135" w:rsidRPr="002F6665" w:rsidRDefault="00160135">
      <w:pPr>
        <w:numPr>
          <w:ilvl w:val="0"/>
          <w:numId w:val="172"/>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довести исполнение рекомендаций ВШК до 100%; </w:t>
      </w:r>
    </w:p>
    <w:p w14:paraId="1F92D721" w14:textId="77777777" w:rsidR="00160135" w:rsidRPr="002F6665" w:rsidRDefault="00160135">
      <w:pPr>
        <w:numPr>
          <w:ilvl w:val="0"/>
          <w:numId w:val="172"/>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внедрить систему вторичного контроля по каждому объекту проверки; </w:t>
      </w:r>
    </w:p>
    <w:p w14:paraId="5F53C1A9" w14:textId="77777777" w:rsidR="00160135" w:rsidRPr="002F6665" w:rsidRDefault="00160135">
      <w:pPr>
        <w:numPr>
          <w:ilvl w:val="0"/>
          <w:numId w:val="172"/>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создать электронный банк аналитических справок и управленческих решений; </w:t>
      </w:r>
    </w:p>
    <w:p w14:paraId="2B3964D6" w14:textId="77777777" w:rsidR="00160135" w:rsidRPr="002F6665" w:rsidRDefault="00160135">
      <w:pPr>
        <w:numPr>
          <w:ilvl w:val="0"/>
          <w:numId w:val="172"/>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использовать результаты ВШК при формировании плана работы школы, ШМО, НМС и педагогических советов. </w:t>
      </w:r>
    </w:p>
    <w:p w14:paraId="53DE238F" w14:textId="77777777" w:rsidR="00160135" w:rsidRPr="002F6665" w:rsidRDefault="00160135" w:rsidP="00160135">
      <w:pPr>
        <w:pStyle w:val="3"/>
        <w:spacing w:before="0" w:after="0"/>
        <w:rPr>
          <w:rFonts w:ascii="Times New Roman" w:hAnsi="Times New Roman"/>
          <w:sz w:val="24"/>
          <w:szCs w:val="24"/>
        </w:rPr>
      </w:pPr>
      <w:r w:rsidRPr="002F6665">
        <w:rPr>
          <w:rFonts w:ascii="Times New Roman" w:hAnsi="Times New Roman"/>
          <w:sz w:val="24"/>
          <w:szCs w:val="24"/>
        </w:rPr>
        <w:t>Ожидаемые результаты</w:t>
      </w:r>
    </w:p>
    <w:p w14:paraId="0C06F92C" w14:textId="77777777" w:rsidR="00160135" w:rsidRPr="002F6665" w:rsidRDefault="00160135">
      <w:pPr>
        <w:numPr>
          <w:ilvl w:val="0"/>
          <w:numId w:val="173"/>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повышение качества знаний по школе на 3–5%; </w:t>
      </w:r>
    </w:p>
    <w:p w14:paraId="0291C6C2" w14:textId="77777777" w:rsidR="00160135" w:rsidRPr="002F6665" w:rsidRDefault="00160135">
      <w:pPr>
        <w:numPr>
          <w:ilvl w:val="0"/>
          <w:numId w:val="173"/>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увеличение доли учащихся с высоким уровнем учебных достижений; </w:t>
      </w:r>
    </w:p>
    <w:p w14:paraId="2D82B5AD" w14:textId="77777777" w:rsidR="00160135" w:rsidRPr="002F6665" w:rsidRDefault="00160135">
      <w:pPr>
        <w:numPr>
          <w:ilvl w:val="0"/>
          <w:numId w:val="173"/>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снижение количества учащихся с устойчивыми учебными затруднениями; </w:t>
      </w:r>
    </w:p>
    <w:p w14:paraId="0A808658" w14:textId="77777777" w:rsidR="00160135" w:rsidRPr="002F6665" w:rsidRDefault="00160135">
      <w:pPr>
        <w:numPr>
          <w:ilvl w:val="0"/>
          <w:numId w:val="173"/>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рост профессиональной активности педагогов в конкурсах, исследованиях и публикациях; </w:t>
      </w:r>
    </w:p>
    <w:p w14:paraId="7FAE95F0" w14:textId="77777777" w:rsidR="00160135" w:rsidRPr="002F6665" w:rsidRDefault="00160135">
      <w:pPr>
        <w:numPr>
          <w:ilvl w:val="0"/>
          <w:numId w:val="173"/>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повышение результативности участия обучающихся в олимпиадах, конкурсах и научных проектах; </w:t>
      </w:r>
    </w:p>
    <w:p w14:paraId="67BB0C53" w14:textId="77777777" w:rsidR="00160135" w:rsidRPr="002F6665" w:rsidRDefault="00160135">
      <w:pPr>
        <w:numPr>
          <w:ilvl w:val="0"/>
          <w:numId w:val="173"/>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укрепление исследовательской культуры школы; </w:t>
      </w:r>
    </w:p>
    <w:p w14:paraId="0DD4BAFA" w14:textId="77777777" w:rsidR="00160135" w:rsidRPr="002F6665" w:rsidRDefault="00160135">
      <w:pPr>
        <w:numPr>
          <w:ilvl w:val="0"/>
          <w:numId w:val="173"/>
        </w:numPr>
        <w:spacing w:after="0" w:line="240" w:lineRule="auto"/>
        <w:rPr>
          <w:sz w:val="24"/>
          <w:szCs w:val="24"/>
        </w:rPr>
      </w:pPr>
      <w:r w:rsidRPr="002F6665">
        <w:rPr>
          <w:rFonts w:ascii="Times New Roman" w:hAnsi="Times New Roman" w:cs="Times New Roman"/>
          <w:sz w:val="24"/>
          <w:szCs w:val="24"/>
        </w:rPr>
        <w:t>повышение эффективности внутришкольного управления на основе объективных данных мониторинга и аналитики</w:t>
      </w:r>
      <w:r w:rsidRPr="002F6665">
        <w:rPr>
          <w:sz w:val="24"/>
          <w:szCs w:val="24"/>
        </w:rPr>
        <w:t>.</w:t>
      </w:r>
    </w:p>
    <w:p w14:paraId="5C327AC9" w14:textId="77777777" w:rsidR="00D57774" w:rsidRPr="002F6665" w:rsidRDefault="00D57774" w:rsidP="00F52FB8">
      <w:pPr>
        <w:spacing w:after="0" w:line="240" w:lineRule="auto"/>
        <w:ind w:firstLine="567"/>
        <w:jc w:val="both"/>
        <w:rPr>
          <w:rFonts w:ascii="Times New Roman" w:hAnsi="Times New Roman" w:cs="Times New Roman"/>
          <w:b/>
          <w:bCs/>
          <w:sz w:val="28"/>
          <w:szCs w:val="28"/>
        </w:rPr>
      </w:pPr>
    </w:p>
    <w:p w14:paraId="735FA450" w14:textId="51456525" w:rsidR="00193593" w:rsidRPr="002F6665" w:rsidRDefault="00D05C78" w:rsidP="00EC67CA">
      <w:pPr>
        <w:spacing w:after="0" w:line="240" w:lineRule="auto"/>
        <w:rPr>
          <w:rFonts w:ascii="Times New Roman" w:hAnsi="Times New Roman" w:cs="Times New Roman"/>
          <w:b/>
          <w:sz w:val="24"/>
          <w:szCs w:val="24"/>
          <w:lang w:val="kk-KZ"/>
        </w:rPr>
      </w:pPr>
      <w:bookmarkStart w:id="20" w:name="_Hlk232769075"/>
      <w:r w:rsidRPr="002F6665">
        <w:rPr>
          <w:rFonts w:ascii="Times New Roman" w:hAnsi="Times New Roman" w:cs="Times New Roman"/>
          <w:b/>
          <w:sz w:val="24"/>
          <w:szCs w:val="24"/>
          <w:lang w:val="en-US"/>
        </w:rPr>
        <w:t>V</w:t>
      </w:r>
      <w:r w:rsidRPr="002F6665">
        <w:rPr>
          <w:rFonts w:ascii="Times New Roman" w:hAnsi="Times New Roman" w:cs="Times New Roman"/>
          <w:b/>
          <w:sz w:val="24"/>
          <w:szCs w:val="24"/>
          <w:lang w:val="kk-KZ"/>
        </w:rPr>
        <w:t>. УЧЕБНО-МАТЕРИАЛЬНЫЕ АКТИВЫ</w:t>
      </w:r>
    </w:p>
    <w:p w14:paraId="2297011A" w14:textId="77777777" w:rsidR="00E07072" w:rsidRPr="002F6665" w:rsidRDefault="00E07072" w:rsidP="00EC67CA">
      <w:pPr>
        <w:pStyle w:val="3"/>
        <w:spacing w:before="0" w:after="0"/>
        <w:jc w:val="both"/>
        <w:rPr>
          <w:rFonts w:ascii="Times New Roman" w:hAnsi="Times New Roman"/>
          <w:sz w:val="24"/>
          <w:szCs w:val="24"/>
        </w:rPr>
      </w:pPr>
    </w:p>
    <w:p w14:paraId="25217BEF" w14:textId="0A6D6A63" w:rsidR="00CF444B" w:rsidRPr="002F6665" w:rsidRDefault="002D31CB" w:rsidP="00EC67CA">
      <w:pPr>
        <w:pStyle w:val="3"/>
        <w:spacing w:before="0" w:after="0"/>
        <w:jc w:val="both"/>
        <w:rPr>
          <w:rFonts w:ascii="Times New Roman" w:hAnsi="Times New Roman"/>
          <w:sz w:val="24"/>
          <w:szCs w:val="24"/>
        </w:rPr>
      </w:pPr>
      <w:r w:rsidRPr="002F6665">
        <w:rPr>
          <w:rFonts w:ascii="Times New Roman" w:hAnsi="Times New Roman"/>
          <w:sz w:val="24"/>
          <w:szCs w:val="24"/>
        </w:rPr>
        <w:t>5.1 ОТКРЫТОСТЬ ОРГАНИЗАЦИИ ОБРАЗОВАНИЯ</w:t>
      </w:r>
    </w:p>
    <w:p w14:paraId="48CEE34B" w14:textId="77777777" w:rsidR="006A6962" w:rsidRPr="002F6665" w:rsidRDefault="006A6962" w:rsidP="00EC67CA">
      <w:pPr>
        <w:pBdr>
          <w:top w:val="nil"/>
          <w:left w:val="nil"/>
          <w:bottom w:val="nil"/>
          <w:right w:val="nil"/>
          <w:between w:val="nil"/>
        </w:pBd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В целях обеспечения открытости и доступности информации о деятельности образовательной организации, школа активно использует цифровые ресурсы: официальный сайт и страницы в социальных сетях.</w:t>
      </w:r>
    </w:p>
    <w:p w14:paraId="43F29D5F" w14:textId="57DED034" w:rsidR="006A6962" w:rsidRPr="002F6665" w:rsidRDefault="006A6962" w:rsidP="00EC67CA">
      <w:pPr>
        <w:pStyle w:val="3"/>
        <w:spacing w:before="0" w:after="0"/>
        <w:jc w:val="both"/>
        <w:rPr>
          <w:rFonts w:ascii="Times New Roman" w:hAnsi="Times New Roman"/>
          <w:sz w:val="24"/>
          <w:szCs w:val="24"/>
        </w:rPr>
      </w:pPr>
      <w:r w:rsidRPr="002F6665">
        <w:rPr>
          <w:rFonts w:ascii="Times New Roman" w:hAnsi="Times New Roman"/>
          <w:sz w:val="24"/>
          <w:szCs w:val="24"/>
        </w:rPr>
        <w:t xml:space="preserve"> Официальный сайт</w:t>
      </w:r>
    </w:p>
    <w:p w14:paraId="4D8C1948" w14:textId="77777777" w:rsidR="006A6962" w:rsidRPr="002F6665" w:rsidRDefault="00000000" w:rsidP="00EC67CA">
      <w:pPr>
        <w:spacing w:after="0" w:line="240" w:lineRule="auto"/>
        <w:ind w:firstLine="709"/>
        <w:jc w:val="both"/>
        <w:rPr>
          <w:rFonts w:ascii="Times New Roman" w:hAnsi="Times New Roman" w:cs="Times New Roman"/>
          <w:sz w:val="24"/>
          <w:szCs w:val="24"/>
        </w:rPr>
      </w:pPr>
      <w:hyperlink r:id="rId142">
        <w:r w:rsidR="006A6962" w:rsidRPr="002F6665">
          <w:rPr>
            <w:rFonts w:ascii="Times New Roman" w:hAnsi="Times New Roman" w:cs="Times New Roman"/>
            <w:sz w:val="24"/>
            <w:szCs w:val="24"/>
            <w:u w:val="single"/>
          </w:rPr>
          <w:t>https://41-ns.edu.kz/ru/</w:t>
        </w:r>
      </w:hyperlink>
    </w:p>
    <w:p w14:paraId="12B2BBD8" w14:textId="77777777" w:rsidR="006A6962" w:rsidRPr="002F6665" w:rsidRDefault="006A6962" w:rsidP="00EC67CA">
      <w:pPr>
        <w:pBdr>
          <w:top w:val="nil"/>
          <w:left w:val="nil"/>
          <w:bottom w:val="nil"/>
          <w:right w:val="nil"/>
          <w:between w:val="nil"/>
        </w:pBd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lastRenderedPageBreak/>
        <w:t>Официальный сайт школы №41 предоставляет полную и актуальную информацию о деятельности образовательного учреждения. На сайте размещены:</w:t>
      </w:r>
    </w:p>
    <w:p w14:paraId="6DDD1B64" w14:textId="77777777" w:rsidR="006A6962" w:rsidRPr="002F6665" w:rsidRDefault="006A6962">
      <w:pPr>
        <w:numPr>
          <w:ilvl w:val="0"/>
          <w:numId w:val="18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сведения об администрации и педагогическом составе школы;</w:t>
      </w:r>
    </w:p>
    <w:p w14:paraId="5670C7EF" w14:textId="77777777" w:rsidR="006A6962" w:rsidRPr="002F6665" w:rsidRDefault="006A6962">
      <w:pPr>
        <w:numPr>
          <w:ilvl w:val="0"/>
          <w:numId w:val="18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образовательные программы и учебные планы;</w:t>
      </w:r>
    </w:p>
    <w:p w14:paraId="3FB2F85C" w14:textId="77777777" w:rsidR="006A6962" w:rsidRPr="002F6665" w:rsidRDefault="006A6962">
      <w:pPr>
        <w:numPr>
          <w:ilvl w:val="0"/>
          <w:numId w:val="18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расписание занятий и внеурочной деятельности;</w:t>
      </w:r>
    </w:p>
    <w:p w14:paraId="4FEEC7C6" w14:textId="77777777" w:rsidR="006A6962" w:rsidRPr="002F6665" w:rsidRDefault="006A6962">
      <w:pPr>
        <w:numPr>
          <w:ilvl w:val="0"/>
          <w:numId w:val="18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нормативно-правовые документы;</w:t>
      </w:r>
    </w:p>
    <w:p w14:paraId="1672D56B" w14:textId="77777777" w:rsidR="006A6962" w:rsidRPr="002F6665" w:rsidRDefault="006A6962">
      <w:pPr>
        <w:numPr>
          <w:ilvl w:val="0"/>
          <w:numId w:val="18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новости школы, достижения учащихся, анонсы мероприятий;</w:t>
      </w:r>
    </w:p>
    <w:p w14:paraId="4E721F38" w14:textId="77777777" w:rsidR="006A6962" w:rsidRPr="002F6665" w:rsidRDefault="006A6962">
      <w:pPr>
        <w:numPr>
          <w:ilvl w:val="0"/>
          <w:numId w:val="18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контактная информация и формы обратной связи.</w:t>
      </w:r>
    </w:p>
    <w:p w14:paraId="0B248DC6" w14:textId="77777777" w:rsidR="006A6962" w:rsidRPr="002F6665" w:rsidRDefault="006A6962" w:rsidP="00EC67CA">
      <w:pPr>
        <w:pBdr>
          <w:top w:val="nil"/>
          <w:left w:val="nil"/>
          <w:bottom w:val="nil"/>
          <w:right w:val="nil"/>
          <w:between w:val="nil"/>
        </w:pBd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Сайт обновляется регулярно, что обеспечивает доступность информации для родителей, учащихся и широкой общественности.</w:t>
      </w:r>
    </w:p>
    <w:p w14:paraId="145FA406" w14:textId="318CE412" w:rsidR="006A6962" w:rsidRPr="002F6665" w:rsidRDefault="006A6962" w:rsidP="00EC67CA">
      <w:pPr>
        <w:pStyle w:val="3"/>
        <w:spacing w:before="0" w:after="0"/>
        <w:jc w:val="both"/>
        <w:rPr>
          <w:rFonts w:ascii="Times New Roman" w:hAnsi="Times New Roman"/>
          <w:sz w:val="24"/>
          <w:szCs w:val="24"/>
        </w:rPr>
      </w:pPr>
      <w:r w:rsidRPr="002F6665">
        <w:rPr>
          <w:rFonts w:ascii="Times New Roman" w:hAnsi="Times New Roman"/>
          <w:sz w:val="24"/>
          <w:szCs w:val="24"/>
        </w:rPr>
        <w:t xml:space="preserve"> Страницы в социальных сетях</w:t>
      </w:r>
    </w:p>
    <w:p w14:paraId="34242B69" w14:textId="77777777" w:rsidR="006A6962" w:rsidRPr="002F6665" w:rsidRDefault="00000000" w:rsidP="00EC67CA">
      <w:pPr>
        <w:spacing w:after="0" w:line="240" w:lineRule="auto"/>
        <w:jc w:val="both"/>
        <w:rPr>
          <w:rFonts w:ascii="Times New Roman" w:hAnsi="Times New Roman" w:cs="Times New Roman"/>
          <w:sz w:val="24"/>
          <w:szCs w:val="24"/>
        </w:rPr>
      </w:pPr>
      <w:hyperlink r:id="rId143">
        <w:r w:rsidR="006A6962" w:rsidRPr="002F6665">
          <w:rPr>
            <w:rFonts w:ascii="Times New Roman" w:hAnsi="Times New Roman" w:cs="Times New Roman"/>
            <w:sz w:val="24"/>
            <w:szCs w:val="24"/>
            <w:u w:val="single"/>
          </w:rPr>
          <w:t>https://www.instagram.com/shkola41_astana?igsh=MW5oankxdnZ0bW9wZA%3D%3D&amp;utm_source=qr</w:t>
        </w:r>
      </w:hyperlink>
    </w:p>
    <w:p w14:paraId="6AA21B95" w14:textId="77777777" w:rsidR="006A6962" w:rsidRPr="002F6665" w:rsidRDefault="00000000" w:rsidP="00EC67CA">
      <w:pPr>
        <w:spacing w:after="0" w:line="240" w:lineRule="auto"/>
        <w:jc w:val="both"/>
        <w:rPr>
          <w:rFonts w:ascii="Times New Roman" w:hAnsi="Times New Roman" w:cs="Times New Roman"/>
          <w:sz w:val="24"/>
          <w:szCs w:val="24"/>
        </w:rPr>
      </w:pPr>
      <w:hyperlink r:id="rId144">
        <w:r w:rsidR="006A6962" w:rsidRPr="002F6665">
          <w:rPr>
            <w:rFonts w:ascii="Times New Roman" w:hAnsi="Times New Roman" w:cs="Times New Roman"/>
            <w:sz w:val="24"/>
            <w:szCs w:val="24"/>
            <w:u w:val="single"/>
          </w:rPr>
          <w:t>https://www.facebook.com/share/g/15aJnAftXX/?mibextid=wwXIfr</w:t>
        </w:r>
      </w:hyperlink>
    </w:p>
    <w:p w14:paraId="6809050F" w14:textId="77777777" w:rsidR="006A6962" w:rsidRPr="002F6665" w:rsidRDefault="006A6962" w:rsidP="00EC67CA">
      <w:pPr>
        <w:pBdr>
          <w:top w:val="nil"/>
          <w:left w:val="nil"/>
          <w:bottom w:val="nil"/>
          <w:right w:val="nil"/>
          <w:between w:val="nil"/>
        </w:pBd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Школа ведет активную работу в социальных сетях, публикуя новости, достижения учащихся, анонсы мероприятий и другие материалы, способствующие взаимодействию с родителями, обучающимися и общественностью. Частота обновления – не менее двух раз в месяц.</w:t>
      </w:r>
    </w:p>
    <w:tbl>
      <w:tblPr>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1"/>
        <w:gridCol w:w="1872"/>
        <w:gridCol w:w="7081"/>
      </w:tblGrid>
      <w:tr w:rsidR="00CF444B" w:rsidRPr="002F6665" w14:paraId="4466C630" w14:textId="77777777" w:rsidTr="000630B2">
        <w:tc>
          <w:tcPr>
            <w:tcW w:w="391" w:type="dxa"/>
          </w:tcPr>
          <w:p w14:paraId="109C45CF" w14:textId="77777777" w:rsidR="00CF444B" w:rsidRPr="002F6665" w:rsidRDefault="00CF444B" w:rsidP="00EC67CA">
            <w:pPr>
              <w:spacing w:after="0" w:line="240" w:lineRule="auto"/>
              <w:jc w:val="center"/>
              <w:rPr>
                <w:rFonts w:ascii="Times New Roman" w:hAnsi="Times New Roman" w:cs="Times New Roman"/>
                <w:b/>
                <w:bCs/>
                <w:sz w:val="24"/>
                <w:szCs w:val="24"/>
              </w:rPr>
            </w:pPr>
            <w:r w:rsidRPr="002F6665">
              <w:rPr>
                <w:rFonts w:ascii="Times New Roman" w:hAnsi="Times New Roman" w:cs="Times New Roman"/>
                <w:b/>
                <w:bCs/>
                <w:sz w:val="24"/>
                <w:szCs w:val="24"/>
              </w:rPr>
              <w:t>№</w:t>
            </w:r>
          </w:p>
        </w:tc>
        <w:tc>
          <w:tcPr>
            <w:tcW w:w="1872" w:type="dxa"/>
          </w:tcPr>
          <w:p w14:paraId="562EE2B3" w14:textId="77777777" w:rsidR="00CF444B" w:rsidRPr="002F6665" w:rsidRDefault="00CF444B" w:rsidP="00EC67CA">
            <w:pPr>
              <w:spacing w:after="0" w:line="240" w:lineRule="auto"/>
              <w:jc w:val="center"/>
              <w:rPr>
                <w:rFonts w:ascii="Times New Roman" w:hAnsi="Times New Roman" w:cs="Times New Roman"/>
                <w:b/>
                <w:bCs/>
                <w:sz w:val="24"/>
                <w:szCs w:val="24"/>
              </w:rPr>
            </w:pPr>
            <w:r w:rsidRPr="002F6665">
              <w:rPr>
                <w:rFonts w:ascii="Times New Roman" w:hAnsi="Times New Roman" w:cs="Times New Roman"/>
                <w:b/>
                <w:bCs/>
                <w:sz w:val="24"/>
                <w:szCs w:val="24"/>
              </w:rPr>
              <w:t>наименование</w:t>
            </w:r>
          </w:p>
        </w:tc>
        <w:tc>
          <w:tcPr>
            <w:tcW w:w="7081" w:type="dxa"/>
          </w:tcPr>
          <w:p w14:paraId="5FBBD853" w14:textId="77777777" w:rsidR="00CF444B" w:rsidRPr="002F6665" w:rsidRDefault="00CF444B" w:rsidP="00EC67CA">
            <w:pPr>
              <w:spacing w:after="0" w:line="240" w:lineRule="auto"/>
              <w:jc w:val="center"/>
              <w:rPr>
                <w:rFonts w:ascii="Times New Roman" w:hAnsi="Times New Roman" w:cs="Times New Roman"/>
                <w:b/>
                <w:bCs/>
                <w:sz w:val="24"/>
                <w:szCs w:val="24"/>
              </w:rPr>
            </w:pPr>
            <w:r w:rsidRPr="002F6665">
              <w:rPr>
                <w:rFonts w:ascii="Times New Roman" w:hAnsi="Times New Roman" w:cs="Times New Roman"/>
                <w:b/>
                <w:bCs/>
                <w:sz w:val="24"/>
                <w:szCs w:val="24"/>
              </w:rPr>
              <w:t>адрес</w:t>
            </w:r>
          </w:p>
        </w:tc>
      </w:tr>
      <w:tr w:rsidR="00CF444B" w:rsidRPr="002F6665" w14:paraId="5234FDBA" w14:textId="77777777" w:rsidTr="000630B2">
        <w:tc>
          <w:tcPr>
            <w:tcW w:w="391" w:type="dxa"/>
          </w:tcPr>
          <w:p w14:paraId="35CDF7B4" w14:textId="77777777" w:rsidR="00CF444B" w:rsidRPr="002F6665" w:rsidRDefault="00CF444B" w:rsidP="00EC67CA">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1</w:t>
            </w:r>
          </w:p>
        </w:tc>
        <w:tc>
          <w:tcPr>
            <w:tcW w:w="1872" w:type="dxa"/>
          </w:tcPr>
          <w:p w14:paraId="39A48D2E" w14:textId="77777777" w:rsidR="00CF444B" w:rsidRPr="002F6665" w:rsidRDefault="00CF444B" w:rsidP="00EC67CA">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Сайт школы </w:t>
            </w:r>
          </w:p>
        </w:tc>
        <w:tc>
          <w:tcPr>
            <w:tcW w:w="7081" w:type="dxa"/>
          </w:tcPr>
          <w:p w14:paraId="78C900EA" w14:textId="77777777" w:rsidR="00CF444B" w:rsidRPr="002F6665" w:rsidRDefault="00000000" w:rsidP="00EC67CA">
            <w:pPr>
              <w:spacing w:after="0" w:line="240" w:lineRule="auto"/>
              <w:ind w:firstLine="709"/>
              <w:jc w:val="both"/>
              <w:rPr>
                <w:rFonts w:ascii="Times New Roman" w:hAnsi="Times New Roman" w:cs="Times New Roman"/>
                <w:sz w:val="24"/>
                <w:szCs w:val="24"/>
              </w:rPr>
            </w:pPr>
            <w:hyperlink r:id="rId145">
              <w:r w:rsidR="00CF444B" w:rsidRPr="002F6665">
                <w:rPr>
                  <w:rFonts w:ascii="Times New Roman" w:hAnsi="Times New Roman" w:cs="Times New Roman"/>
                  <w:sz w:val="24"/>
                  <w:szCs w:val="24"/>
                  <w:u w:val="single"/>
                </w:rPr>
                <w:t>https://41-ns.edu.kz/ru/</w:t>
              </w:r>
            </w:hyperlink>
          </w:p>
        </w:tc>
      </w:tr>
      <w:tr w:rsidR="00CF444B" w:rsidRPr="002F6665" w14:paraId="3145AA20" w14:textId="77777777" w:rsidTr="000630B2">
        <w:tc>
          <w:tcPr>
            <w:tcW w:w="391" w:type="dxa"/>
          </w:tcPr>
          <w:p w14:paraId="55F6B7FD" w14:textId="77777777" w:rsidR="00CF444B" w:rsidRPr="002F6665" w:rsidRDefault="00CF444B" w:rsidP="00EC67CA">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2</w:t>
            </w:r>
          </w:p>
        </w:tc>
        <w:tc>
          <w:tcPr>
            <w:tcW w:w="1872" w:type="dxa"/>
          </w:tcPr>
          <w:p w14:paraId="74FD4291" w14:textId="77777777" w:rsidR="00CF444B" w:rsidRPr="002F6665" w:rsidRDefault="00CF444B" w:rsidP="00EC67CA">
            <w:pPr>
              <w:spacing w:after="0" w:line="240" w:lineRule="auto"/>
              <w:jc w:val="both"/>
              <w:rPr>
                <w:rFonts w:ascii="Times New Roman" w:hAnsi="Times New Roman" w:cs="Times New Roman"/>
                <w:sz w:val="24"/>
                <w:szCs w:val="24"/>
              </w:rPr>
            </w:pPr>
            <w:proofErr w:type="spellStart"/>
            <w:r w:rsidRPr="002F6665">
              <w:rPr>
                <w:rFonts w:ascii="Times New Roman" w:hAnsi="Times New Roman" w:cs="Times New Roman"/>
                <w:sz w:val="24"/>
                <w:szCs w:val="24"/>
              </w:rPr>
              <w:t>инстаграмм</w:t>
            </w:r>
            <w:proofErr w:type="spellEnd"/>
            <w:r w:rsidRPr="002F6665">
              <w:rPr>
                <w:rFonts w:ascii="Times New Roman" w:hAnsi="Times New Roman" w:cs="Times New Roman"/>
                <w:sz w:val="24"/>
                <w:szCs w:val="24"/>
              </w:rPr>
              <w:t xml:space="preserve"> школы</w:t>
            </w:r>
          </w:p>
        </w:tc>
        <w:tc>
          <w:tcPr>
            <w:tcW w:w="7081" w:type="dxa"/>
          </w:tcPr>
          <w:p w14:paraId="32EFB6D4" w14:textId="77777777" w:rsidR="00CF444B" w:rsidRPr="002F6665" w:rsidRDefault="00000000" w:rsidP="00EC67CA">
            <w:pPr>
              <w:spacing w:after="0" w:line="240" w:lineRule="auto"/>
              <w:jc w:val="both"/>
              <w:rPr>
                <w:rFonts w:ascii="Times New Roman" w:hAnsi="Times New Roman" w:cs="Times New Roman"/>
                <w:sz w:val="24"/>
                <w:szCs w:val="24"/>
              </w:rPr>
            </w:pPr>
            <w:hyperlink r:id="rId146">
              <w:r w:rsidR="00CF444B" w:rsidRPr="002F6665">
                <w:rPr>
                  <w:rFonts w:ascii="Times New Roman" w:hAnsi="Times New Roman" w:cs="Times New Roman"/>
                  <w:sz w:val="24"/>
                  <w:szCs w:val="24"/>
                  <w:u w:val="single"/>
                </w:rPr>
                <w:t>https://www.instagram.com/shkola41_astana?igsh=MW5oankxdnZ0bW9wZA%3D%3D&amp;utm_source=qr</w:t>
              </w:r>
            </w:hyperlink>
          </w:p>
        </w:tc>
      </w:tr>
      <w:tr w:rsidR="00CF444B" w:rsidRPr="002F6665" w14:paraId="759F08F4" w14:textId="77777777" w:rsidTr="000630B2">
        <w:tc>
          <w:tcPr>
            <w:tcW w:w="391" w:type="dxa"/>
          </w:tcPr>
          <w:p w14:paraId="589C4F90" w14:textId="77777777" w:rsidR="00CF444B" w:rsidRPr="002F6665" w:rsidRDefault="00CF444B" w:rsidP="00EC67CA">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3</w:t>
            </w:r>
          </w:p>
        </w:tc>
        <w:tc>
          <w:tcPr>
            <w:tcW w:w="1872" w:type="dxa"/>
          </w:tcPr>
          <w:p w14:paraId="7FA51B27" w14:textId="77777777" w:rsidR="00CF444B" w:rsidRPr="002F6665" w:rsidRDefault="00CF444B" w:rsidP="00EC67CA">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фейсбук школы</w:t>
            </w:r>
          </w:p>
        </w:tc>
        <w:tc>
          <w:tcPr>
            <w:tcW w:w="7081" w:type="dxa"/>
          </w:tcPr>
          <w:p w14:paraId="7C0FB12F" w14:textId="77777777" w:rsidR="00CF444B" w:rsidRPr="002F6665" w:rsidRDefault="00000000" w:rsidP="00EC67CA">
            <w:pPr>
              <w:spacing w:after="0" w:line="240" w:lineRule="auto"/>
              <w:jc w:val="both"/>
              <w:rPr>
                <w:rFonts w:ascii="Times New Roman" w:hAnsi="Times New Roman" w:cs="Times New Roman"/>
                <w:sz w:val="24"/>
                <w:szCs w:val="24"/>
              </w:rPr>
            </w:pPr>
            <w:hyperlink r:id="rId147">
              <w:r w:rsidR="00CF444B" w:rsidRPr="002F6665">
                <w:rPr>
                  <w:rFonts w:ascii="Times New Roman" w:hAnsi="Times New Roman" w:cs="Times New Roman"/>
                  <w:sz w:val="24"/>
                  <w:szCs w:val="24"/>
                  <w:u w:val="single"/>
                </w:rPr>
                <w:t>https://www.facebook.com/share/g/15aJnAftXX/?mibextid=wwXIfr</w:t>
              </w:r>
            </w:hyperlink>
          </w:p>
          <w:p w14:paraId="010D4865" w14:textId="77777777" w:rsidR="00CF444B" w:rsidRPr="002F6665" w:rsidRDefault="00CF444B" w:rsidP="00EC67CA">
            <w:pPr>
              <w:spacing w:after="0" w:line="240" w:lineRule="auto"/>
              <w:jc w:val="both"/>
              <w:rPr>
                <w:rFonts w:ascii="Times New Roman" w:hAnsi="Times New Roman" w:cs="Times New Roman"/>
                <w:sz w:val="24"/>
                <w:szCs w:val="24"/>
              </w:rPr>
            </w:pPr>
          </w:p>
        </w:tc>
      </w:tr>
    </w:tbl>
    <w:p w14:paraId="54232275" w14:textId="77777777" w:rsidR="00CF444B" w:rsidRPr="002F6665" w:rsidRDefault="00CF444B" w:rsidP="00EC67CA">
      <w:pPr>
        <w:spacing w:after="0" w:line="240" w:lineRule="auto"/>
        <w:ind w:firstLine="709"/>
        <w:jc w:val="both"/>
        <w:rPr>
          <w:sz w:val="24"/>
          <w:szCs w:val="24"/>
        </w:rPr>
      </w:pPr>
    </w:p>
    <w:p w14:paraId="62EDBFB7" w14:textId="6A6740D6" w:rsidR="00CF444B" w:rsidRPr="002F6665" w:rsidRDefault="00E07072" w:rsidP="00EC67CA">
      <w:pPr>
        <w:spacing w:after="0" w:line="240" w:lineRule="auto"/>
        <w:ind w:firstLine="709"/>
        <w:rPr>
          <w:rFonts w:ascii="Times New Roman" w:hAnsi="Times New Roman" w:cs="Times New Roman"/>
          <w:b/>
          <w:bCs/>
          <w:sz w:val="24"/>
          <w:szCs w:val="24"/>
        </w:rPr>
      </w:pPr>
      <w:r w:rsidRPr="002F6665">
        <w:rPr>
          <w:rFonts w:ascii="Times New Roman" w:hAnsi="Times New Roman" w:cs="Times New Roman"/>
          <w:b/>
          <w:bCs/>
          <w:sz w:val="24"/>
          <w:szCs w:val="24"/>
        </w:rPr>
        <w:t xml:space="preserve">5.2 НАЛИЧИЕ СПЕЦИАЛЬНЫХ УСЛОВИЙ В СООТВЕТСТВИИ С КОНТИНГЕНТОМ ДЕТЕЙ С ОСОБЫМИ ОБРАЗОВАТЕЛЬНЫМИ ПОТРЕБНОСТЯМИ </w:t>
      </w:r>
      <w:r w:rsidR="00CF444B" w:rsidRPr="002F6665">
        <w:rPr>
          <w:rFonts w:ascii="Times New Roman" w:hAnsi="Times New Roman" w:cs="Times New Roman"/>
          <w:b/>
          <w:bCs/>
          <w:sz w:val="24"/>
          <w:szCs w:val="24"/>
        </w:rPr>
        <w:t>(далее – ООП)</w:t>
      </w:r>
    </w:p>
    <w:p w14:paraId="55E0A7D2" w14:textId="77777777" w:rsidR="00CF444B" w:rsidRPr="002F6665" w:rsidRDefault="00CF444B" w:rsidP="00EC67CA">
      <w:pPr>
        <w:spacing w:after="0" w:line="240" w:lineRule="auto"/>
        <w:ind w:firstLine="709"/>
        <w:jc w:val="center"/>
        <w:rPr>
          <w:rStyle w:val="af0"/>
          <w:rFonts w:ascii="Times New Roman" w:hAnsi="Times New Roman" w:cs="Times New Roman"/>
          <w:b/>
          <w:bCs/>
          <w:color w:val="auto"/>
          <w:sz w:val="24"/>
          <w:szCs w:val="24"/>
          <w:lang w:val="kk-KZ"/>
        </w:rPr>
      </w:pPr>
      <w:r w:rsidRPr="002F6665">
        <w:rPr>
          <w:rStyle w:val="af0"/>
          <w:rFonts w:ascii="Times New Roman" w:hAnsi="Times New Roman" w:cs="Times New Roman"/>
          <w:b/>
          <w:bCs/>
          <w:color w:val="auto"/>
          <w:sz w:val="24"/>
          <w:szCs w:val="24"/>
          <w:lang w:val="kk-KZ"/>
        </w:rPr>
        <w:t>сертификаты инклюзия</w:t>
      </w:r>
    </w:p>
    <w:p w14:paraId="2693030D" w14:textId="77777777" w:rsidR="00CF444B" w:rsidRPr="002F6665" w:rsidRDefault="00000000" w:rsidP="00EC67CA">
      <w:pPr>
        <w:spacing w:after="0" w:line="240" w:lineRule="auto"/>
        <w:ind w:firstLine="709"/>
        <w:jc w:val="center"/>
        <w:rPr>
          <w:rFonts w:ascii="Times New Roman" w:hAnsi="Times New Roman" w:cs="Times New Roman"/>
          <w:b/>
          <w:bCs/>
          <w:sz w:val="24"/>
          <w:szCs w:val="24"/>
          <w:lang w:val="kk-KZ"/>
        </w:rPr>
      </w:pPr>
      <w:hyperlink r:id="rId148" w:history="1">
        <w:r w:rsidR="00CF444B" w:rsidRPr="002F6665">
          <w:rPr>
            <w:rStyle w:val="af0"/>
            <w:rFonts w:ascii="Times New Roman" w:hAnsi="Times New Roman" w:cs="Times New Roman"/>
            <w:b/>
            <w:bCs/>
            <w:color w:val="auto"/>
            <w:sz w:val="24"/>
            <w:szCs w:val="24"/>
            <w:lang w:val="kk-KZ"/>
          </w:rPr>
          <w:t>https://drive.google.com/drive/folders/1pMvzdlWk7jspZZQOSTgkBRYxHXgEqkNX?usp=sharing</w:t>
        </w:r>
      </w:hyperlink>
    </w:p>
    <w:p w14:paraId="516AF20C" w14:textId="77777777" w:rsidR="00AB776F" w:rsidRPr="002F6665" w:rsidRDefault="00AB776F" w:rsidP="00EC67CA">
      <w:pPr>
        <w:spacing w:after="0" w:line="240" w:lineRule="auto"/>
        <w:outlineLvl w:val="3"/>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 xml:space="preserve">Создание специальных условий в соответствии с приказом Министра образования и науки РК от </w:t>
      </w:r>
      <w:r w:rsidRPr="002F6665">
        <w:rPr>
          <w:rFonts w:ascii="Times New Roman" w:hAnsi="Times New Roman" w:cs="Times New Roman"/>
          <w:b/>
          <w:bCs/>
          <w:sz w:val="24"/>
          <w:szCs w:val="24"/>
        </w:rPr>
        <w:t xml:space="preserve">29апреля 2025 года № </w:t>
      </w:r>
      <w:proofErr w:type="gramStart"/>
      <w:r w:rsidRPr="002F6665">
        <w:rPr>
          <w:rFonts w:ascii="Times New Roman" w:hAnsi="Times New Roman" w:cs="Times New Roman"/>
          <w:b/>
          <w:bCs/>
          <w:sz w:val="24"/>
          <w:szCs w:val="24"/>
        </w:rPr>
        <w:t>92</w:t>
      </w:r>
      <w:r w:rsidRPr="002F6665">
        <w:rPr>
          <w:rFonts w:ascii="Times New Roman" w:hAnsi="Times New Roman" w:cs="Times New Roman"/>
          <w:sz w:val="24"/>
          <w:szCs w:val="24"/>
        </w:rPr>
        <w:t xml:space="preserve">  </w:t>
      </w:r>
      <w:r w:rsidRPr="002F6665">
        <w:rPr>
          <w:rFonts w:ascii="Times New Roman" w:eastAsia="Times New Roman" w:hAnsi="Times New Roman" w:cs="Times New Roman"/>
          <w:sz w:val="24"/>
          <w:szCs w:val="24"/>
          <w:lang w:eastAsia="ru-RU"/>
        </w:rPr>
        <w:t>В</w:t>
      </w:r>
      <w:proofErr w:type="gramEnd"/>
      <w:r w:rsidRPr="002F6665">
        <w:rPr>
          <w:rFonts w:ascii="Times New Roman" w:eastAsia="Times New Roman" w:hAnsi="Times New Roman" w:cs="Times New Roman"/>
          <w:sz w:val="24"/>
          <w:szCs w:val="24"/>
          <w:lang w:eastAsia="ru-RU"/>
        </w:rPr>
        <w:t xml:space="preserve"> КГУ «Средняя школа №41 акимата города Астана» созданы необходимые условия для реализации инклюзивного образования и обеспечения безбарьерной среды для детей с особыми образовательными потребностями (ООП).</w:t>
      </w:r>
    </w:p>
    <w:p w14:paraId="0E9264D6" w14:textId="440222E5" w:rsidR="00AB776F" w:rsidRPr="002F6665" w:rsidRDefault="00AB776F" w:rsidP="00CF0A90">
      <w:pPr>
        <w:spacing w:after="0" w:line="240" w:lineRule="auto"/>
        <w:outlineLvl w:val="3"/>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Доступная среда для обучающихся с ООП</w:t>
      </w:r>
      <w:r w:rsidR="00CF0A90" w:rsidRPr="002F6665">
        <w:rPr>
          <w:rFonts w:ascii="Times New Roman" w:eastAsia="Times New Roman" w:hAnsi="Times New Roman" w:cs="Times New Roman"/>
          <w:b/>
          <w:bCs/>
          <w:sz w:val="24"/>
          <w:szCs w:val="24"/>
          <w:lang w:eastAsia="ru-RU"/>
        </w:rPr>
        <w:t xml:space="preserve"> - </w:t>
      </w:r>
      <w:r w:rsidRPr="002F6665">
        <w:rPr>
          <w:rFonts w:ascii="Times New Roman" w:eastAsia="Times New Roman" w:hAnsi="Times New Roman" w:cs="Times New Roman"/>
          <w:sz w:val="24"/>
          <w:szCs w:val="24"/>
          <w:lang w:eastAsia="ru-RU"/>
        </w:rPr>
        <w:t>Школа обеспечивает комфортные условия для обучения и пребывания учащихся с особыми образовательными потребностями, включая:</w:t>
      </w:r>
      <w:r w:rsidRPr="002F6665">
        <w:rPr>
          <w:rFonts w:ascii="Times New Roman" w:eastAsia="Times New Roman" w:hAnsi="Times New Roman" w:cs="Times New Roman"/>
          <w:sz w:val="24"/>
          <w:szCs w:val="24"/>
          <w:lang w:eastAsia="ru-RU"/>
        </w:rPr>
        <w:br/>
      </w:r>
      <w:r w:rsidRPr="002F6665">
        <w:rPr>
          <w:rFonts w:ascii="Segoe UI Emoji" w:eastAsia="Times New Roman" w:hAnsi="Segoe UI Emoji" w:cs="Segoe UI Emoji"/>
          <w:sz w:val="24"/>
          <w:szCs w:val="24"/>
          <w:lang w:eastAsia="ru-RU"/>
        </w:rPr>
        <w:t>✅</w:t>
      </w:r>
      <w:r w:rsidRPr="002F6665">
        <w:rPr>
          <w:rFonts w:ascii="Times New Roman" w:eastAsia="Times New Roman" w:hAnsi="Times New Roman" w:cs="Times New Roman"/>
          <w:sz w:val="24"/>
          <w:szCs w:val="24"/>
          <w:lang w:eastAsia="ru-RU"/>
        </w:rPr>
        <w:t xml:space="preserve"> Наличие </w:t>
      </w:r>
      <w:r w:rsidRPr="002F6665">
        <w:rPr>
          <w:rFonts w:ascii="Times New Roman" w:eastAsia="Times New Roman" w:hAnsi="Times New Roman" w:cs="Times New Roman"/>
          <w:b/>
          <w:bCs/>
          <w:sz w:val="24"/>
          <w:szCs w:val="24"/>
          <w:lang w:eastAsia="ru-RU"/>
        </w:rPr>
        <w:t>пандусов</w:t>
      </w:r>
      <w:r w:rsidRPr="002F6665">
        <w:rPr>
          <w:rFonts w:ascii="Times New Roman" w:eastAsia="Times New Roman" w:hAnsi="Times New Roman" w:cs="Times New Roman"/>
          <w:sz w:val="24"/>
          <w:szCs w:val="24"/>
          <w:lang w:eastAsia="ru-RU"/>
        </w:rPr>
        <w:t xml:space="preserve"> при входе в здание;</w:t>
      </w:r>
      <w:r w:rsidRPr="002F6665">
        <w:rPr>
          <w:rFonts w:ascii="Times New Roman" w:eastAsia="Times New Roman" w:hAnsi="Times New Roman" w:cs="Times New Roman"/>
          <w:sz w:val="24"/>
          <w:szCs w:val="24"/>
          <w:lang w:eastAsia="ru-RU"/>
        </w:rPr>
        <w:br/>
      </w:r>
      <w:r w:rsidRPr="002F6665">
        <w:rPr>
          <w:rFonts w:ascii="Segoe UI Emoji" w:eastAsia="Times New Roman" w:hAnsi="Segoe UI Emoji" w:cs="Segoe UI Emoji"/>
          <w:sz w:val="24"/>
          <w:szCs w:val="24"/>
          <w:lang w:eastAsia="ru-RU"/>
        </w:rPr>
        <w:t>✅</w:t>
      </w:r>
      <w:r w:rsidRPr="002F6665">
        <w:rPr>
          <w:rFonts w:ascii="Times New Roman" w:eastAsia="Times New Roman" w:hAnsi="Times New Roman" w:cs="Times New Roman"/>
          <w:sz w:val="24"/>
          <w:szCs w:val="24"/>
          <w:lang w:eastAsia="ru-RU"/>
        </w:rPr>
        <w:t xml:space="preserve"> </w:t>
      </w:r>
      <w:r w:rsidRPr="002F6665">
        <w:rPr>
          <w:rFonts w:ascii="Times New Roman" w:eastAsia="Times New Roman" w:hAnsi="Times New Roman" w:cs="Times New Roman"/>
          <w:b/>
          <w:bCs/>
          <w:sz w:val="24"/>
          <w:szCs w:val="24"/>
          <w:lang w:eastAsia="ru-RU"/>
        </w:rPr>
        <w:t>Оборудованные санузлы</w:t>
      </w:r>
      <w:r w:rsidRPr="002F6665">
        <w:rPr>
          <w:rFonts w:ascii="Times New Roman" w:eastAsia="Times New Roman" w:hAnsi="Times New Roman" w:cs="Times New Roman"/>
          <w:sz w:val="24"/>
          <w:szCs w:val="24"/>
          <w:lang w:eastAsia="ru-RU"/>
        </w:rPr>
        <w:t>, соответствующие требованиям доступности;</w:t>
      </w:r>
      <w:r w:rsidRPr="002F6665">
        <w:rPr>
          <w:rFonts w:ascii="Times New Roman" w:eastAsia="Times New Roman" w:hAnsi="Times New Roman" w:cs="Times New Roman"/>
          <w:sz w:val="24"/>
          <w:szCs w:val="24"/>
          <w:lang w:eastAsia="ru-RU"/>
        </w:rPr>
        <w:br/>
      </w:r>
      <w:r w:rsidRPr="002F6665">
        <w:rPr>
          <w:rFonts w:ascii="Segoe UI Emoji" w:eastAsia="Times New Roman" w:hAnsi="Segoe UI Emoji" w:cs="Segoe UI Emoji"/>
          <w:sz w:val="24"/>
          <w:szCs w:val="24"/>
          <w:lang w:eastAsia="ru-RU"/>
        </w:rPr>
        <w:t>✅</w:t>
      </w:r>
      <w:r w:rsidRPr="002F6665">
        <w:rPr>
          <w:rFonts w:ascii="Times New Roman" w:eastAsia="Times New Roman" w:hAnsi="Times New Roman" w:cs="Times New Roman"/>
          <w:sz w:val="24"/>
          <w:szCs w:val="24"/>
          <w:lang w:eastAsia="ru-RU"/>
        </w:rPr>
        <w:t xml:space="preserve"> </w:t>
      </w:r>
      <w:r w:rsidRPr="002F6665">
        <w:rPr>
          <w:rFonts w:ascii="Times New Roman" w:eastAsia="Times New Roman" w:hAnsi="Times New Roman" w:cs="Times New Roman"/>
          <w:b/>
          <w:bCs/>
          <w:sz w:val="24"/>
          <w:szCs w:val="24"/>
          <w:lang w:eastAsia="ru-RU"/>
        </w:rPr>
        <w:t>Тактильные дорожки</w:t>
      </w:r>
      <w:r w:rsidRPr="002F6665">
        <w:rPr>
          <w:rFonts w:ascii="Times New Roman" w:eastAsia="Times New Roman" w:hAnsi="Times New Roman" w:cs="Times New Roman"/>
          <w:sz w:val="24"/>
          <w:szCs w:val="24"/>
          <w:lang w:eastAsia="ru-RU"/>
        </w:rPr>
        <w:t xml:space="preserve"> для слабовидящих обучающихся;</w:t>
      </w:r>
      <w:r w:rsidRPr="002F6665">
        <w:rPr>
          <w:rFonts w:ascii="Times New Roman" w:eastAsia="Times New Roman" w:hAnsi="Times New Roman" w:cs="Times New Roman"/>
          <w:sz w:val="24"/>
          <w:szCs w:val="24"/>
          <w:lang w:eastAsia="ru-RU"/>
        </w:rPr>
        <w:br/>
      </w:r>
      <w:r w:rsidRPr="002F6665">
        <w:rPr>
          <w:rFonts w:ascii="Segoe UI Emoji" w:eastAsia="Times New Roman" w:hAnsi="Segoe UI Emoji" w:cs="Segoe UI Emoji"/>
          <w:sz w:val="24"/>
          <w:szCs w:val="24"/>
          <w:lang w:eastAsia="ru-RU"/>
        </w:rPr>
        <w:t>✅</w:t>
      </w:r>
      <w:r w:rsidRPr="002F6665">
        <w:rPr>
          <w:rFonts w:ascii="Times New Roman" w:eastAsia="Times New Roman" w:hAnsi="Times New Roman" w:cs="Times New Roman"/>
          <w:sz w:val="24"/>
          <w:szCs w:val="24"/>
          <w:lang w:eastAsia="ru-RU"/>
        </w:rPr>
        <w:t xml:space="preserve"> </w:t>
      </w:r>
      <w:r w:rsidRPr="002F6665">
        <w:rPr>
          <w:rFonts w:ascii="Times New Roman" w:eastAsia="Times New Roman" w:hAnsi="Times New Roman" w:cs="Times New Roman"/>
          <w:b/>
          <w:bCs/>
          <w:sz w:val="24"/>
          <w:szCs w:val="24"/>
          <w:lang w:eastAsia="ru-RU"/>
        </w:rPr>
        <w:t>Кабинеты специалистов</w:t>
      </w:r>
      <w:r w:rsidRPr="002F6665">
        <w:rPr>
          <w:rFonts w:ascii="Times New Roman" w:eastAsia="Times New Roman" w:hAnsi="Times New Roman" w:cs="Times New Roman"/>
          <w:sz w:val="24"/>
          <w:szCs w:val="24"/>
          <w:lang w:eastAsia="ru-RU"/>
        </w:rPr>
        <w:t xml:space="preserve"> (логопеда, дефектолога, психолога) для индивидуальной и групповой работы с детьми;</w:t>
      </w:r>
      <w:r w:rsidRPr="002F6665">
        <w:rPr>
          <w:rFonts w:ascii="Times New Roman" w:eastAsia="Times New Roman" w:hAnsi="Times New Roman" w:cs="Times New Roman"/>
          <w:sz w:val="24"/>
          <w:szCs w:val="24"/>
          <w:lang w:eastAsia="ru-RU"/>
        </w:rPr>
        <w:br/>
      </w:r>
      <w:r w:rsidRPr="002F6665">
        <w:rPr>
          <w:rFonts w:ascii="Segoe UI Emoji" w:eastAsia="Times New Roman" w:hAnsi="Segoe UI Emoji" w:cs="Segoe UI Emoji"/>
          <w:sz w:val="24"/>
          <w:szCs w:val="24"/>
          <w:lang w:eastAsia="ru-RU"/>
        </w:rPr>
        <w:t>✅</w:t>
      </w:r>
      <w:r w:rsidRPr="002F6665">
        <w:rPr>
          <w:rFonts w:ascii="Times New Roman" w:eastAsia="Times New Roman" w:hAnsi="Times New Roman" w:cs="Times New Roman"/>
          <w:sz w:val="24"/>
          <w:szCs w:val="24"/>
          <w:lang w:eastAsia="ru-RU"/>
        </w:rPr>
        <w:t xml:space="preserve"> </w:t>
      </w:r>
      <w:r w:rsidRPr="002F6665">
        <w:rPr>
          <w:rFonts w:ascii="Times New Roman" w:eastAsia="Times New Roman" w:hAnsi="Times New Roman" w:cs="Times New Roman"/>
          <w:b/>
          <w:bCs/>
          <w:sz w:val="24"/>
          <w:szCs w:val="24"/>
          <w:lang w:eastAsia="ru-RU"/>
        </w:rPr>
        <w:t>Педагоги-ассистенты</w:t>
      </w:r>
      <w:r w:rsidRPr="002F6665">
        <w:rPr>
          <w:rFonts w:ascii="Times New Roman" w:eastAsia="Times New Roman" w:hAnsi="Times New Roman" w:cs="Times New Roman"/>
          <w:sz w:val="24"/>
          <w:szCs w:val="24"/>
          <w:lang w:eastAsia="ru-RU"/>
        </w:rPr>
        <w:t xml:space="preserve"> для сопровождения учащихся с особыми образовательными потребностями.</w:t>
      </w:r>
    </w:p>
    <w:p w14:paraId="213323B6" w14:textId="210182DC" w:rsidR="00AB776F" w:rsidRPr="002F6665" w:rsidRDefault="00AB776F" w:rsidP="00EC67CA">
      <w:pPr>
        <w:spacing w:after="0" w:line="240" w:lineRule="auto"/>
        <w:outlineLvl w:val="3"/>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Психолого-педагогическое сопровождение</w:t>
      </w:r>
    </w:p>
    <w:p w14:paraId="41EDB8E9" w14:textId="77777777" w:rsidR="00AB776F" w:rsidRPr="002F6665" w:rsidRDefault="00AB776F" w:rsidP="00EC67CA">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В школе функционирует </w:t>
      </w:r>
      <w:r w:rsidRPr="002F6665">
        <w:rPr>
          <w:rFonts w:ascii="Times New Roman" w:eastAsia="Times New Roman" w:hAnsi="Times New Roman" w:cs="Times New Roman"/>
          <w:b/>
          <w:bCs/>
          <w:sz w:val="24"/>
          <w:szCs w:val="24"/>
          <w:lang w:eastAsia="ru-RU"/>
        </w:rPr>
        <w:t>служба психолого-педагогического сопровождения (СППС)</w:t>
      </w:r>
      <w:r w:rsidRPr="002F6665">
        <w:rPr>
          <w:rFonts w:ascii="Times New Roman" w:eastAsia="Times New Roman" w:hAnsi="Times New Roman" w:cs="Times New Roman"/>
          <w:sz w:val="24"/>
          <w:szCs w:val="24"/>
          <w:lang w:eastAsia="ru-RU"/>
        </w:rPr>
        <w:t>, которая работает по утвержденному плану и оказывает комплексную поддержку детям с ООП.</w:t>
      </w:r>
    </w:p>
    <w:p w14:paraId="57DB9A89" w14:textId="77777777" w:rsidR="00AB776F" w:rsidRPr="002F6665" w:rsidRDefault="00AB776F" w:rsidP="00EC67CA">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Основные направления работы СППС:</w:t>
      </w:r>
      <w:r w:rsidRPr="002F6665">
        <w:rPr>
          <w:rFonts w:ascii="Times New Roman" w:eastAsia="Times New Roman" w:hAnsi="Times New Roman" w:cs="Times New Roman"/>
          <w:sz w:val="24"/>
          <w:szCs w:val="24"/>
          <w:lang w:eastAsia="ru-RU"/>
        </w:rPr>
        <w:br/>
      </w:r>
      <w:r w:rsidRPr="002F6665">
        <w:rPr>
          <w:rFonts w:ascii="Segoe UI Symbol" w:eastAsia="Times New Roman" w:hAnsi="Segoe UI Symbol" w:cs="Segoe UI Symbol"/>
          <w:sz w:val="24"/>
          <w:szCs w:val="24"/>
          <w:lang w:eastAsia="ru-RU"/>
        </w:rPr>
        <w:t>✔</w:t>
      </w:r>
      <w:r w:rsidRPr="002F6665">
        <w:rPr>
          <w:rFonts w:ascii="Times New Roman" w:eastAsia="Times New Roman" w:hAnsi="Times New Roman" w:cs="Times New Roman"/>
          <w:sz w:val="24"/>
          <w:szCs w:val="24"/>
          <w:lang w:eastAsia="ru-RU"/>
        </w:rPr>
        <w:t xml:space="preserve"> Оценка потребностей обучающихся с ООП;</w:t>
      </w:r>
      <w:r w:rsidRPr="002F6665">
        <w:rPr>
          <w:rFonts w:ascii="Times New Roman" w:eastAsia="Times New Roman" w:hAnsi="Times New Roman" w:cs="Times New Roman"/>
          <w:sz w:val="24"/>
          <w:szCs w:val="24"/>
          <w:lang w:eastAsia="ru-RU"/>
        </w:rPr>
        <w:br/>
      </w:r>
      <w:r w:rsidRPr="002F6665">
        <w:rPr>
          <w:rFonts w:ascii="Segoe UI Symbol" w:eastAsia="Times New Roman" w:hAnsi="Segoe UI Symbol" w:cs="Segoe UI Symbol"/>
          <w:sz w:val="24"/>
          <w:szCs w:val="24"/>
          <w:lang w:eastAsia="ru-RU"/>
        </w:rPr>
        <w:lastRenderedPageBreak/>
        <w:t>✔</w:t>
      </w:r>
      <w:r w:rsidRPr="002F6665">
        <w:rPr>
          <w:rFonts w:ascii="Times New Roman" w:eastAsia="Times New Roman" w:hAnsi="Times New Roman" w:cs="Times New Roman"/>
          <w:sz w:val="24"/>
          <w:szCs w:val="24"/>
          <w:lang w:eastAsia="ru-RU"/>
        </w:rPr>
        <w:t xml:space="preserve"> Разработка и реализация индивидуальных программ сопровождения;</w:t>
      </w:r>
      <w:r w:rsidRPr="002F6665">
        <w:rPr>
          <w:rFonts w:ascii="Times New Roman" w:eastAsia="Times New Roman" w:hAnsi="Times New Roman" w:cs="Times New Roman"/>
          <w:sz w:val="24"/>
          <w:szCs w:val="24"/>
          <w:lang w:eastAsia="ru-RU"/>
        </w:rPr>
        <w:br/>
      </w:r>
      <w:r w:rsidRPr="002F6665">
        <w:rPr>
          <w:rFonts w:ascii="Segoe UI Symbol" w:eastAsia="Times New Roman" w:hAnsi="Segoe UI Symbol" w:cs="Segoe UI Symbol"/>
          <w:sz w:val="24"/>
          <w:szCs w:val="24"/>
          <w:lang w:eastAsia="ru-RU"/>
        </w:rPr>
        <w:t>✔</w:t>
      </w:r>
      <w:r w:rsidRPr="002F6665">
        <w:rPr>
          <w:rFonts w:ascii="Times New Roman" w:eastAsia="Times New Roman" w:hAnsi="Times New Roman" w:cs="Times New Roman"/>
          <w:sz w:val="24"/>
          <w:szCs w:val="24"/>
          <w:lang w:eastAsia="ru-RU"/>
        </w:rPr>
        <w:t xml:space="preserve"> Консультирование педагогов и родителей по вопросам инклюзивного образования;</w:t>
      </w:r>
      <w:r w:rsidRPr="002F6665">
        <w:rPr>
          <w:rFonts w:ascii="Times New Roman" w:eastAsia="Times New Roman" w:hAnsi="Times New Roman" w:cs="Times New Roman"/>
          <w:sz w:val="24"/>
          <w:szCs w:val="24"/>
          <w:lang w:eastAsia="ru-RU"/>
        </w:rPr>
        <w:br/>
      </w:r>
      <w:r w:rsidRPr="002F6665">
        <w:rPr>
          <w:rFonts w:ascii="Segoe UI Symbol" w:eastAsia="Times New Roman" w:hAnsi="Segoe UI Symbol" w:cs="Segoe UI Symbol"/>
          <w:sz w:val="24"/>
          <w:szCs w:val="24"/>
          <w:lang w:eastAsia="ru-RU"/>
        </w:rPr>
        <w:t>✔</w:t>
      </w:r>
      <w:r w:rsidRPr="002F6665">
        <w:rPr>
          <w:rFonts w:ascii="Times New Roman" w:eastAsia="Times New Roman" w:hAnsi="Times New Roman" w:cs="Times New Roman"/>
          <w:sz w:val="24"/>
          <w:szCs w:val="24"/>
          <w:lang w:eastAsia="ru-RU"/>
        </w:rPr>
        <w:t xml:space="preserve"> Проведение коррекционно-развивающих занятий (психолог, логопед, дефектолог, социальный педагог).</w:t>
      </w:r>
    </w:p>
    <w:p w14:paraId="1EC45615" w14:textId="5205F954" w:rsidR="00AB776F" w:rsidRPr="002F6665" w:rsidRDefault="00AB776F" w:rsidP="00EC67CA">
      <w:pPr>
        <w:pStyle w:val="a3"/>
        <w:shd w:val="clear" w:color="auto" w:fill="FFFFFF"/>
        <w:spacing w:before="0" w:beforeAutospacing="0" w:after="0" w:afterAutospacing="0"/>
        <w:ind w:firstLine="567"/>
        <w:jc w:val="both"/>
        <w:rPr>
          <w:bCs/>
          <w:lang w:val="kk-KZ"/>
        </w:rPr>
      </w:pPr>
      <w:r w:rsidRPr="002F6665">
        <w:rPr>
          <w:b/>
          <w:bCs/>
        </w:rPr>
        <w:t>Количество учащихся, обучающихся с особыми образовательными потребностями в общеобразовательных классах по годам обучения:</w:t>
      </w:r>
    </w:p>
    <w:p w14:paraId="6D273513" w14:textId="77777777" w:rsidR="00AB776F" w:rsidRPr="002F6665" w:rsidRDefault="00AB776F" w:rsidP="00EC67CA">
      <w:pPr>
        <w:pStyle w:val="a3"/>
        <w:shd w:val="clear" w:color="auto" w:fill="FFFFFF"/>
        <w:spacing w:before="0" w:beforeAutospacing="0" w:after="0" w:afterAutospacing="0"/>
        <w:ind w:firstLine="567"/>
        <w:jc w:val="both"/>
        <w:rPr>
          <w:bCs/>
          <w:lang w:val="kk-KZ"/>
        </w:rPr>
      </w:pPr>
      <w:r w:rsidRPr="002F6665">
        <w:rPr>
          <w:bCs/>
          <w:lang w:val="kk-KZ"/>
        </w:rPr>
        <w:t>Количество учащихся</w:t>
      </w:r>
      <w:r w:rsidRPr="002F6665">
        <w:rPr>
          <w:bCs/>
        </w:rPr>
        <w:t>, о</w:t>
      </w:r>
      <w:r w:rsidRPr="002F6665">
        <w:rPr>
          <w:bCs/>
          <w:lang w:val="kk-KZ"/>
        </w:rPr>
        <w:t>бучающихся с особыми образовательными потребностями в общеобразовательных классах по годам обучения:</w:t>
      </w:r>
    </w:p>
    <w:p w14:paraId="7FB17F0C" w14:textId="77777777" w:rsidR="00CF0A90" w:rsidRPr="002F6665" w:rsidRDefault="00CF0A90" w:rsidP="00CF0A90">
      <w:pPr>
        <w:spacing w:after="0" w:line="240" w:lineRule="auto"/>
        <w:ind w:firstLine="709"/>
        <w:jc w:val="both"/>
        <w:rPr>
          <w:sz w:val="24"/>
          <w:szCs w:val="24"/>
        </w:rPr>
      </w:pPr>
    </w:p>
    <w:p w14:paraId="5763ECDD" w14:textId="4D98A4BD" w:rsidR="00CF0A90" w:rsidRPr="002F6665" w:rsidRDefault="00CF0A90" w:rsidP="00CF0A90">
      <w:pPr>
        <w:spacing w:after="0" w:line="240" w:lineRule="auto"/>
        <w:ind w:firstLine="709"/>
        <w:jc w:val="right"/>
        <w:rPr>
          <w:rFonts w:ascii="Times New Roman" w:hAnsi="Times New Roman" w:cs="Times New Roman"/>
          <w:b/>
          <w:bCs/>
          <w:sz w:val="24"/>
          <w:szCs w:val="24"/>
        </w:rPr>
      </w:pPr>
      <w:r w:rsidRPr="002F6665">
        <w:rPr>
          <w:rFonts w:ascii="Times New Roman" w:hAnsi="Times New Roman" w:cs="Times New Roman"/>
          <w:b/>
          <w:bCs/>
          <w:sz w:val="24"/>
          <w:szCs w:val="24"/>
        </w:rPr>
        <w:t>Таблица№ 65</w:t>
      </w:r>
    </w:p>
    <w:p w14:paraId="20FC2056" w14:textId="03713BAB" w:rsidR="00CF0A90" w:rsidRPr="002F6665" w:rsidRDefault="00CF0A90" w:rsidP="00CF0A90">
      <w:pPr>
        <w:pStyle w:val="a3"/>
        <w:shd w:val="clear" w:color="auto" w:fill="FFFFFF"/>
        <w:spacing w:before="0" w:beforeAutospacing="0" w:after="0" w:afterAutospacing="0"/>
        <w:ind w:firstLine="567"/>
        <w:jc w:val="right"/>
        <w:rPr>
          <w:b/>
          <w:bCs/>
          <w:lang w:val="kk-KZ"/>
        </w:rPr>
      </w:pPr>
      <w:r w:rsidRPr="002F6665">
        <w:rPr>
          <w:b/>
          <w:bCs/>
          <w:lang w:val="kk-KZ"/>
        </w:rPr>
        <w:t>Количество учащихся</w:t>
      </w:r>
      <w:r w:rsidRPr="002F6665">
        <w:rPr>
          <w:b/>
          <w:bCs/>
        </w:rPr>
        <w:t>, о</w:t>
      </w:r>
      <w:r w:rsidRPr="002F6665">
        <w:rPr>
          <w:b/>
          <w:bCs/>
          <w:lang w:val="kk-KZ"/>
        </w:rPr>
        <w:t>бучающихся с особыми образовательными потребностями в общеобразовательных классах по годам обучения</w:t>
      </w:r>
    </w:p>
    <w:p w14:paraId="142C04C1" w14:textId="77777777" w:rsidR="00AB776F" w:rsidRPr="002F6665" w:rsidRDefault="00AB776F" w:rsidP="00AB776F">
      <w:pPr>
        <w:pStyle w:val="a3"/>
        <w:shd w:val="clear" w:color="auto" w:fill="FFFFFF"/>
        <w:spacing w:before="0" w:beforeAutospacing="0" w:after="0" w:afterAutospacing="0"/>
        <w:ind w:firstLine="567"/>
        <w:jc w:val="both"/>
        <w:rPr>
          <w:bCs/>
          <w:lang w:val="kk-KZ"/>
        </w:rPr>
      </w:pPr>
    </w:p>
    <w:tbl>
      <w:tblPr>
        <w:tblStyle w:val="a5"/>
        <w:tblW w:w="9639" w:type="dxa"/>
        <w:tblInd w:w="137" w:type="dxa"/>
        <w:tblLayout w:type="fixed"/>
        <w:tblLook w:val="04A0" w:firstRow="1" w:lastRow="0" w:firstColumn="1" w:lastColumn="0" w:noHBand="0" w:noVBand="1"/>
      </w:tblPr>
      <w:tblGrid>
        <w:gridCol w:w="3348"/>
        <w:gridCol w:w="1590"/>
        <w:gridCol w:w="1866"/>
        <w:gridCol w:w="1418"/>
        <w:gridCol w:w="1417"/>
      </w:tblGrid>
      <w:tr w:rsidR="00AB776F" w:rsidRPr="002F6665" w14:paraId="0CF028F9" w14:textId="77777777" w:rsidTr="00CF0A90">
        <w:tc>
          <w:tcPr>
            <w:tcW w:w="3348" w:type="dxa"/>
          </w:tcPr>
          <w:p w14:paraId="77BF147C" w14:textId="77777777" w:rsidR="00AB776F" w:rsidRPr="002F6665" w:rsidRDefault="00AB776F" w:rsidP="000630B2">
            <w:pPr>
              <w:pStyle w:val="ae"/>
              <w:rPr>
                <w:rFonts w:ascii="Times New Roman" w:hAnsi="Times New Roman" w:cs="Times New Roman"/>
                <w:sz w:val="20"/>
                <w:szCs w:val="20"/>
              </w:rPr>
            </w:pPr>
          </w:p>
        </w:tc>
        <w:tc>
          <w:tcPr>
            <w:tcW w:w="1590" w:type="dxa"/>
          </w:tcPr>
          <w:p w14:paraId="7881D7F9"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b/>
                <w:sz w:val="20"/>
                <w:szCs w:val="20"/>
              </w:rPr>
              <w:t xml:space="preserve">2023-2024 </w:t>
            </w:r>
            <w:proofErr w:type="spellStart"/>
            <w:r w:rsidRPr="002F6665">
              <w:rPr>
                <w:rFonts w:ascii="Times New Roman" w:hAnsi="Times New Roman" w:cs="Times New Roman"/>
                <w:b/>
                <w:sz w:val="20"/>
                <w:szCs w:val="20"/>
              </w:rPr>
              <w:t>уч</w:t>
            </w:r>
            <w:proofErr w:type="spellEnd"/>
            <w:r w:rsidRPr="002F6665">
              <w:rPr>
                <w:rFonts w:ascii="Times New Roman" w:hAnsi="Times New Roman" w:cs="Times New Roman"/>
                <w:b/>
                <w:sz w:val="20"/>
                <w:szCs w:val="20"/>
              </w:rPr>
              <w:t xml:space="preserve"> г</w:t>
            </w:r>
          </w:p>
        </w:tc>
        <w:tc>
          <w:tcPr>
            <w:tcW w:w="1866" w:type="dxa"/>
          </w:tcPr>
          <w:p w14:paraId="28476046" w14:textId="77777777" w:rsidR="00AB776F" w:rsidRPr="002F6665" w:rsidRDefault="00AB776F" w:rsidP="000630B2">
            <w:pPr>
              <w:pStyle w:val="ae"/>
              <w:jc w:val="center"/>
              <w:rPr>
                <w:rFonts w:ascii="Times New Roman" w:hAnsi="Times New Roman" w:cs="Times New Roman"/>
                <w:b/>
                <w:sz w:val="20"/>
                <w:szCs w:val="20"/>
              </w:rPr>
            </w:pPr>
            <w:r w:rsidRPr="002F6665">
              <w:rPr>
                <w:rFonts w:ascii="Times New Roman" w:hAnsi="Times New Roman" w:cs="Times New Roman"/>
                <w:b/>
                <w:sz w:val="20"/>
                <w:szCs w:val="20"/>
              </w:rPr>
              <w:t>2024-2025уч.г</w:t>
            </w:r>
          </w:p>
        </w:tc>
        <w:tc>
          <w:tcPr>
            <w:tcW w:w="1418" w:type="dxa"/>
          </w:tcPr>
          <w:p w14:paraId="554517CC" w14:textId="77777777" w:rsidR="00AB776F" w:rsidRPr="002F6665" w:rsidRDefault="00AB776F" w:rsidP="000630B2">
            <w:pPr>
              <w:pStyle w:val="ae"/>
              <w:jc w:val="center"/>
              <w:rPr>
                <w:rFonts w:ascii="Times New Roman" w:hAnsi="Times New Roman" w:cs="Times New Roman"/>
                <w:b/>
                <w:sz w:val="20"/>
                <w:szCs w:val="20"/>
              </w:rPr>
            </w:pPr>
            <w:r w:rsidRPr="002F6665">
              <w:rPr>
                <w:rFonts w:ascii="Times New Roman" w:hAnsi="Times New Roman" w:cs="Times New Roman"/>
                <w:b/>
                <w:sz w:val="20"/>
                <w:szCs w:val="20"/>
              </w:rPr>
              <w:t>2025-2026</w:t>
            </w:r>
          </w:p>
        </w:tc>
        <w:tc>
          <w:tcPr>
            <w:tcW w:w="1417" w:type="dxa"/>
          </w:tcPr>
          <w:p w14:paraId="56AEDA0E" w14:textId="77777777" w:rsidR="00AB776F" w:rsidRPr="002F6665" w:rsidRDefault="00AB776F" w:rsidP="000630B2">
            <w:pPr>
              <w:pStyle w:val="ae"/>
              <w:jc w:val="center"/>
              <w:rPr>
                <w:rFonts w:ascii="Times New Roman" w:hAnsi="Times New Roman" w:cs="Times New Roman"/>
                <w:b/>
                <w:sz w:val="20"/>
                <w:szCs w:val="20"/>
              </w:rPr>
            </w:pPr>
            <w:r w:rsidRPr="002F6665">
              <w:rPr>
                <w:rFonts w:ascii="Times New Roman" w:hAnsi="Times New Roman" w:cs="Times New Roman"/>
                <w:b/>
                <w:sz w:val="20"/>
                <w:szCs w:val="20"/>
              </w:rPr>
              <w:t xml:space="preserve">Всего на 2025-2026 </w:t>
            </w:r>
            <w:proofErr w:type="spellStart"/>
            <w:r w:rsidRPr="002F6665">
              <w:rPr>
                <w:rFonts w:ascii="Times New Roman" w:hAnsi="Times New Roman" w:cs="Times New Roman"/>
                <w:b/>
                <w:sz w:val="20"/>
                <w:szCs w:val="20"/>
              </w:rPr>
              <w:t>уч</w:t>
            </w:r>
            <w:proofErr w:type="spellEnd"/>
            <w:r w:rsidRPr="002F6665">
              <w:rPr>
                <w:rFonts w:ascii="Times New Roman" w:hAnsi="Times New Roman" w:cs="Times New Roman"/>
                <w:b/>
                <w:sz w:val="20"/>
                <w:szCs w:val="20"/>
              </w:rPr>
              <w:t xml:space="preserve"> год </w:t>
            </w:r>
          </w:p>
        </w:tc>
      </w:tr>
      <w:tr w:rsidR="00AB776F" w:rsidRPr="002F6665" w14:paraId="121ACBAE" w14:textId="77777777" w:rsidTr="00CF0A90">
        <w:tc>
          <w:tcPr>
            <w:tcW w:w="3348" w:type="dxa"/>
          </w:tcPr>
          <w:p w14:paraId="7460A2C8" w14:textId="77777777" w:rsidR="00AB776F" w:rsidRPr="002F6665" w:rsidRDefault="00AB776F" w:rsidP="000630B2">
            <w:pPr>
              <w:pStyle w:val="ae"/>
              <w:rPr>
                <w:rFonts w:ascii="Times New Roman" w:hAnsi="Times New Roman" w:cs="Times New Roman"/>
                <w:sz w:val="20"/>
                <w:szCs w:val="20"/>
              </w:rPr>
            </w:pPr>
            <w:r w:rsidRPr="002F6665">
              <w:rPr>
                <w:rFonts w:ascii="Times New Roman" w:hAnsi="Times New Roman" w:cs="Times New Roman"/>
                <w:sz w:val="20"/>
                <w:szCs w:val="20"/>
              </w:rPr>
              <w:t>Количество обучающихся с ООП в общеобразовательных классах</w:t>
            </w:r>
          </w:p>
        </w:tc>
        <w:tc>
          <w:tcPr>
            <w:tcW w:w="1590" w:type="dxa"/>
          </w:tcPr>
          <w:p w14:paraId="3A51DA0D"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18</w:t>
            </w:r>
          </w:p>
        </w:tc>
        <w:tc>
          <w:tcPr>
            <w:tcW w:w="1866" w:type="dxa"/>
          </w:tcPr>
          <w:p w14:paraId="71270740"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56</w:t>
            </w:r>
          </w:p>
        </w:tc>
        <w:tc>
          <w:tcPr>
            <w:tcW w:w="1418" w:type="dxa"/>
          </w:tcPr>
          <w:p w14:paraId="014E1CFD"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30</w:t>
            </w:r>
          </w:p>
        </w:tc>
        <w:tc>
          <w:tcPr>
            <w:tcW w:w="1417" w:type="dxa"/>
          </w:tcPr>
          <w:p w14:paraId="2CBAB768" w14:textId="77777777" w:rsidR="00AB776F" w:rsidRPr="002F6665" w:rsidRDefault="00AB776F" w:rsidP="000630B2">
            <w:pPr>
              <w:pStyle w:val="ae"/>
              <w:jc w:val="center"/>
              <w:rPr>
                <w:rFonts w:ascii="Times New Roman" w:hAnsi="Times New Roman" w:cs="Times New Roman"/>
                <w:sz w:val="20"/>
                <w:szCs w:val="20"/>
              </w:rPr>
            </w:pPr>
          </w:p>
        </w:tc>
      </w:tr>
      <w:tr w:rsidR="00AB776F" w:rsidRPr="002F6665" w14:paraId="4085D030" w14:textId="77777777" w:rsidTr="00CF0A90">
        <w:tc>
          <w:tcPr>
            <w:tcW w:w="3348" w:type="dxa"/>
          </w:tcPr>
          <w:p w14:paraId="29048859" w14:textId="77777777" w:rsidR="00AB776F" w:rsidRPr="002F6665" w:rsidRDefault="00AB776F" w:rsidP="000630B2">
            <w:pPr>
              <w:pStyle w:val="ae"/>
              <w:rPr>
                <w:rFonts w:ascii="Times New Roman" w:hAnsi="Times New Roman" w:cs="Times New Roman"/>
                <w:sz w:val="20"/>
                <w:szCs w:val="20"/>
              </w:rPr>
            </w:pPr>
            <w:r w:rsidRPr="002F6665">
              <w:rPr>
                <w:rFonts w:ascii="Times New Roman" w:hAnsi="Times New Roman" w:cs="Times New Roman"/>
                <w:sz w:val="20"/>
                <w:szCs w:val="20"/>
              </w:rPr>
              <w:t>Доля обучающихся с ООП от общего количества обучающихся</w:t>
            </w:r>
          </w:p>
        </w:tc>
        <w:tc>
          <w:tcPr>
            <w:tcW w:w="1590" w:type="dxa"/>
          </w:tcPr>
          <w:p w14:paraId="2DEF8E05"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1,2 %</w:t>
            </w:r>
          </w:p>
        </w:tc>
        <w:tc>
          <w:tcPr>
            <w:tcW w:w="1866" w:type="dxa"/>
          </w:tcPr>
          <w:p w14:paraId="5A28232E"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4%</w:t>
            </w:r>
          </w:p>
        </w:tc>
        <w:tc>
          <w:tcPr>
            <w:tcW w:w="1418" w:type="dxa"/>
          </w:tcPr>
          <w:p w14:paraId="50DA773C"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lang w:val="en-US"/>
              </w:rPr>
              <w:t>2</w:t>
            </w:r>
            <w:r w:rsidRPr="002F6665">
              <w:rPr>
                <w:rFonts w:ascii="Times New Roman" w:hAnsi="Times New Roman" w:cs="Times New Roman"/>
                <w:sz w:val="20"/>
                <w:szCs w:val="20"/>
              </w:rPr>
              <w:t>,</w:t>
            </w:r>
            <w:r w:rsidRPr="002F6665">
              <w:rPr>
                <w:rFonts w:ascii="Times New Roman" w:hAnsi="Times New Roman" w:cs="Times New Roman"/>
                <w:sz w:val="20"/>
                <w:szCs w:val="20"/>
                <w:lang w:val="en-US"/>
              </w:rPr>
              <w:t>5</w:t>
            </w:r>
            <w:r w:rsidRPr="002F6665">
              <w:rPr>
                <w:rFonts w:ascii="Times New Roman" w:hAnsi="Times New Roman" w:cs="Times New Roman"/>
                <w:sz w:val="20"/>
                <w:szCs w:val="20"/>
              </w:rPr>
              <w:t>%</w:t>
            </w:r>
          </w:p>
        </w:tc>
        <w:tc>
          <w:tcPr>
            <w:tcW w:w="1417" w:type="dxa"/>
          </w:tcPr>
          <w:p w14:paraId="681D20F2" w14:textId="77777777" w:rsidR="00AB776F" w:rsidRPr="002F6665" w:rsidRDefault="00AB776F" w:rsidP="000630B2">
            <w:pPr>
              <w:pStyle w:val="ae"/>
              <w:jc w:val="center"/>
              <w:rPr>
                <w:rFonts w:ascii="Times New Roman" w:hAnsi="Times New Roman" w:cs="Times New Roman"/>
                <w:sz w:val="20"/>
                <w:szCs w:val="20"/>
                <w:lang w:val="en-US"/>
              </w:rPr>
            </w:pPr>
          </w:p>
        </w:tc>
      </w:tr>
      <w:tr w:rsidR="00AB776F" w:rsidRPr="002F6665" w14:paraId="4A450617" w14:textId="77777777" w:rsidTr="00CF0A90">
        <w:tc>
          <w:tcPr>
            <w:tcW w:w="3348" w:type="dxa"/>
          </w:tcPr>
          <w:p w14:paraId="689086F8" w14:textId="77777777" w:rsidR="00AB776F" w:rsidRPr="002F6665" w:rsidRDefault="00AB776F" w:rsidP="000630B2">
            <w:pPr>
              <w:pStyle w:val="ae"/>
              <w:rPr>
                <w:rFonts w:ascii="Times New Roman" w:hAnsi="Times New Roman" w:cs="Times New Roman"/>
                <w:b/>
                <w:bCs/>
                <w:sz w:val="20"/>
                <w:szCs w:val="20"/>
              </w:rPr>
            </w:pPr>
            <w:r w:rsidRPr="002F6665">
              <w:rPr>
                <w:rFonts w:ascii="Times New Roman" w:hAnsi="Times New Roman" w:cs="Times New Roman"/>
                <w:b/>
                <w:bCs/>
                <w:sz w:val="20"/>
                <w:szCs w:val="20"/>
              </w:rPr>
              <w:t>В том числе:</w:t>
            </w:r>
          </w:p>
        </w:tc>
        <w:tc>
          <w:tcPr>
            <w:tcW w:w="1590" w:type="dxa"/>
          </w:tcPr>
          <w:p w14:paraId="0B96C784" w14:textId="77777777" w:rsidR="00AB776F" w:rsidRPr="002F6665" w:rsidRDefault="00AB776F" w:rsidP="000630B2">
            <w:pPr>
              <w:pStyle w:val="ae"/>
              <w:jc w:val="center"/>
              <w:rPr>
                <w:rFonts w:ascii="Times New Roman" w:hAnsi="Times New Roman" w:cs="Times New Roman"/>
                <w:b/>
                <w:sz w:val="20"/>
                <w:szCs w:val="20"/>
              </w:rPr>
            </w:pPr>
          </w:p>
        </w:tc>
        <w:tc>
          <w:tcPr>
            <w:tcW w:w="1866" w:type="dxa"/>
          </w:tcPr>
          <w:p w14:paraId="3270CA40" w14:textId="77777777" w:rsidR="00AB776F" w:rsidRPr="002F6665" w:rsidRDefault="00AB776F" w:rsidP="000630B2">
            <w:pPr>
              <w:pStyle w:val="ae"/>
              <w:jc w:val="center"/>
              <w:rPr>
                <w:rFonts w:ascii="Times New Roman" w:hAnsi="Times New Roman" w:cs="Times New Roman"/>
                <w:sz w:val="20"/>
                <w:szCs w:val="20"/>
              </w:rPr>
            </w:pPr>
          </w:p>
        </w:tc>
        <w:tc>
          <w:tcPr>
            <w:tcW w:w="1418" w:type="dxa"/>
          </w:tcPr>
          <w:p w14:paraId="2C0BD50A" w14:textId="77777777" w:rsidR="00AB776F" w:rsidRPr="002F6665" w:rsidRDefault="00AB776F" w:rsidP="000630B2">
            <w:pPr>
              <w:pStyle w:val="ae"/>
              <w:jc w:val="center"/>
              <w:rPr>
                <w:rFonts w:ascii="Times New Roman" w:hAnsi="Times New Roman" w:cs="Times New Roman"/>
                <w:sz w:val="20"/>
                <w:szCs w:val="20"/>
              </w:rPr>
            </w:pPr>
          </w:p>
        </w:tc>
        <w:tc>
          <w:tcPr>
            <w:tcW w:w="1417" w:type="dxa"/>
          </w:tcPr>
          <w:p w14:paraId="5CF8A7AA" w14:textId="77777777" w:rsidR="00AB776F" w:rsidRPr="002F6665" w:rsidRDefault="00AB776F" w:rsidP="000630B2">
            <w:pPr>
              <w:pStyle w:val="ae"/>
              <w:jc w:val="center"/>
              <w:rPr>
                <w:rFonts w:ascii="Times New Roman" w:hAnsi="Times New Roman" w:cs="Times New Roman"/>
                <w:sz w:val="20"/>
                <w:szCs w:val="20"/>
              </w:rPr>
            </w:pPr>
          </w:p>
        </w:tc>
      </w:tr>
      <w:tr w:rsidR="00AB776F" w:rsidRPr="002F6665" w14:paraId="41072481" w14:textId="77777777" w:rsidTr="00CF0A90">
        <w:tc>
          <w:tcPr>
            <w:tcW w:w="3348" w:type="dxa"/>
          </w:tcPr>
          <w:p w14:paraId="55077852" w14:textId="77777777" w:rsidR="00AB776F" w:rsidRPr="002F6665" w:rsidRDefault="00AB776F" w:rsidP="000630B2">
            <w:pPr>
              <w:pStyle w:val="ae"/>
              <w:rPr>
                <w:rFonts w:ascii="Times New Roman" w:hAnsi="Times New Roman" w:cs="Times New Roman"/>
                <w:sz w:val="20"/>
                <w:szCs w:val="20"/>
              </w:rPr>
            </w:pPr>
            <w:r w:rsidRPr="002F6665">
              <w:rPr>
                <w:rFonts w:ascii="Times New Roman" w:hAnsi="Times New Roman" w:cs="Times New Roman"/>
                <w:sz w:val="20"/>
                <w:szCs w:val="20"/>
              </w:rPr>
              <w:t>ЗПР/инклюзия</w:t>
            </w:r>
          </w:p>
        </w:tc>
        <w:tc>
          <w:tcPr>
            <w:tcW w:w="1590" w:type="dxa"/>
          </w:tcPr>
          <w:p w14:paraId="1A9FC512"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49/15</w:t>
            </w:r>
          </w:p>
        </w:tc>
        <w:tc>
          <w:tcPr>
            <w:tcW w:w="1866" w:type="dxa"/>
          </w:tcPr>
          <w:p w14:paraId="7E5810DD"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21/</w:t>
            </w:r>
            <w:r w:rsidRPr="002F6665">
              <w:rPr>
                <w:rFonts w:ascii="Times New Roman" w:hAnsi="Times New Roman" w:cs="Times New Roman"/>
                <w:sz w:val="20"/>
                <w:szCs w:val="20"/>
                <w:lang w:val="en-US"/>
              </w:rPr>
              <w:t>2</w:t>
            </w:r>
            <w:r w:rsidRPr="002F6665">
              <w:rPr>
                <w:rFonts w:ascii="Times New Roman" w:hAnsi="Times New Roman" w:cs="Times New Roman"/>
                <w:sz w:val="20"/>
                <w:szCs w:val="20"/>
              </w:rPr>
              <w:t>8</w:t>
            </w:r>
          </w:p>
        </w:tc>
        <w:tc>
          <w:tcPr>
            <w:tcW w:w="1418" w:type="dxa"/>
          </w:tcPr>
          <w:p w14:paraId="138BD983"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0/30</w:t>
            </w:r>
          </w:p>
        </w:tc>
        <w:tc>
          <w:tcPr>
            <w:tcW w:w="1417" w:type="dxa"/>
          </w:tcPr>
          <w:p w14:paraId="7724275D" w14:textId="77777777" w:rsidR="00AB776F" w:rsidRPr="002F6665" w:rsidRDefault="00AB776F" w:rsidP="000630B2">
            <w:pPr>
              <w:pStyle w:val="ae"/>
              <w:jc w:val="center"/>
              <w:rPr>
                <w:rFonts w:ascii="Times New Roman" w:hAnsi="Times New Roman" w:cs="Times New Roman"/>
                <w:sz w:val="20"/>
                <w:szCs w:val="20"/>
              </w:rPr>
            </w:pPr>
          </w:p>
        </w:tc>
      </w:tr>
      <w:tr w:rsidR="00AB776F" w:rsidRPr="002F6665" w14:paraId="1A9610E8" w14:textId="77777777" w:rsidTr="00CF0A90">
        <w:tc>
          <w:tcPr>
            <w:tcW w:w="3348" w:type="dxa"/>
          </w:tcPr>
          <w:p w14:paraId="4A103D4F" w14:textId="77777777" w:rsidR="00AB776F" w:rsidRPr="002F6665" w:rsidRDefault="00AB776F" w:rsidP="000630B2">
            <w:pPr>
              <w:pStyle w:val="ae"/>
              <w:rPr>
                <w:rFonts w:ascii="Times New Roman" w:hAnsi="Times New Roman" w:cs="Times New Roman"/>
                <w:sz w:val="20"/>
                <w:szCs w:val="20"/>
              </w:rPr>
            </w:pPr>
            <w:r w:rsidRPr="002F6665">
              <w:rPr>
                <w:rFonts w:ascii="Times New Roman" w:hAnsi="Times New Roman" w:cs="Times New Roman"/>
                <w:sz w:val="20"/>
                <w:szCs w:val="20"/>
              </w:rPr>
              <w:t xml:space="preserve">Количество педагогов, задействованных в обучении детей с </w:t>
            </w:r>
            <w:proofErr w:type="gramStart"/>
            <w:r w:rsidRPr="002F6665">
              <w:rPr>
                <w:rFonts w:ascii="Times New Roman" w:hAnsi="Times New Roman" w:cs="Times New Roman"/>
                <w:sz w:val="20"/>
                <w:szCs w:val="20"/>
              </w:rPr>
              <w:t>ООП(</w:t>
            </w:r>
            <w:proofErr w:type="gramEnd"/>
            <w:r w:rsidRPr="002F6665">
              <w:rPr>
                <w:rFonts w:ascii="Times New Roman" w:hAnsi="Times New Roman" w:cs="Times New Roman"/>
                <w:sz w:val="20"/>
                <w:szCs w:val="20"/>
              </w:rPr>
              <w:t>ЗПР/</w:t>
            </w:r>
            <w:proofErr w:type="spellStart"/>
            <w:r w:rsidRPr="002F6665">
              <w:rPr>
                <w:rFonts w:ascii="Times New Roman" w:hAnsi="Times New Roman" w:cs="Times New Roman"/>
                <w:sz w:val="20"/>
                <w:szCs w:val="20"/>
              </w:rPr>
              <w:t>инкл</w:t>
            </w:r>
            <w:proofErr w:type="spellEnd"/>
            <w:r w:rsidRPr="002F6665">
              <w:rPr>
                <w:rFonts w:ascii="Times New Roman" w:hAnsi="Times New Roman" w:cs="Times New Roman"/>
                <w:sz w:val="20"/>
                <w:szCs w:val="20"/>
              </w:rPr>
              <w:t>/на дому)</w:t>
            </w:r>
          </w:p>
        </w:tc>
        <w:tc>
          <w:tcPr>
            <w:tcW w:w="1590" w:type="dxa"/>
          </w:tcPr>
          <w:p w14:paraId="6C0CCE5F"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53 учителей-предметников</w:t>
            </w:r>
          </w:p>
        </w:tc>
        <w:tc>
          <w:tcPr>
            <w:tcW w:w="1866" w:type="dxa"/>
          </w:tcPr>
          <w:p w14:paraId="42560813"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52</w:t>
            </w:r>
          </w:p>
          <w:p w14:paraId="79809A97"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учителей-предметников</w:t>
            </w:r>
          </w:p>
        </w:tc>
        <w:tc>
          <w:tcPr>
            <w:tcW w:w="1418" w:type="dxa"/>
          </w:tcPr>
          <w:p w14:paraId="55B77CF4"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71 учителей-предметников</w:t>
            </w:r>
          </w:p>
        </w:tc>
        <w:tc>
          <w:tcPr>
            <w:tcW w:w="1417" w:type="dxa"/>
          </w:tcPr>
          <w:p w14:paraId="7B417E45"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71 учителей-предметников</w:t>
            </w:r>
          </w:p>
        </w:tc>
      </w:tr>
      <w:tr w:rsidR="00AB776F" w:rsidRPr="002F6665" w14:paraId="79950612" w14:textId="77777777" w:rsidTr="00CF0A90">
        <w:tc>
          <w:tcPr>
            <w:tcW w:w="3348" w:type="dxa"/>
          </w:tcPr>
          <w:p w14:paraId="0A13673B" w14:textId="77777777" w:rsidR="00AB776F" w:rsidRPr="002F6665" w:rsidRDefault="00AB776F" w:rsidP="000630B2">
            <w:pPr>
              <w:pStyle w:val="ae"/>
              <w:rPr>
                <w:rFonts w:ascii="Times New Roman" w:hAnsi="Times New Roman" w:cs="Times New Roman"/>
                <w:sz w:val="20"/>
                <w:szCs w:val="20"/>
              </w:rPr>
            </w:pPr>
            <w:r w:rsidRPr="002F6665">
              <w:rPr>
                <w:rFonts w:ascii="Times New Roman" w:hAnsi="Times New Roman" w:cs="Times New Roman"/>
                <w:sz w:val="20"/>
                <w:szCs w:val="20"/>
              </w:rPr>
              <w:t xml:space="preserve">Количество педагогов, прошедшие курсовую подготовку по инклюзивному образованию / доля от педагогов, работающих кв классах инклюзии </w:t>
            </w:r>
          </w:p>
        </w:tc>
        <w:tc>
          <w:tcPr>
            <w:tcW w:w="1590" w:type="dxa"/>
          </w:tcPr>
          <w:p w14:paraId="256BF8D5" w14:textId="77777777" w:rsidR="00AB776F" w:rsidRPr="002F6665" w:rsidRDefault="00AB776F" w:rsidP="000630B2">
            <w:pPr>
              <w:pStyle w:val="TableParagraph"/>
              <w:jc w:val="center"/>
              <w:rPr>
                <w:sz w:val="20"/>
                <w:szCs w:val="20"/>
              </w:rPr>
            </w:pPr>
            <w:r w:rsidRPr="002F6665">
              <w:rPr>
                <w:sz w:val="20"/>
                <w:szCs w:val="20"/>
              </w:rPr>
              <w:t>24 педагогов</w:t>
            </w:r>
          </w:p>
          <w:p w14:paraId="3A35D846"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45,3 %</w:t>
            </w:r>
          </w:p>
        </w:tc>
        <w:tc>
          <w:tcPr>
            <w:tcW w:w="1866" w:type="dxa"/>
          </w:tcPr>
          <w:p w14:paraId="3EB6C78D" w14:textId="77777777" w:rsidR="00AB776F" w:rsidRPr="002F6665" w:rsidRDefault="00AB776F" w:rsidP="000630B2">
            <w:pPr>
              <w:pStyle w:val="TableParagraph"/>
              <w:jc w:val="center"/>
              <w:rPr>
                <w:sz w:val="20"/>
                <w:szCs w:val="20"/>
              </w:rPr>
            </w:pPr>
            <w:r w:rsidRPr="002F6665">
              <w:rPr>
                <w:sz w:val="20"/>
                <w:szCs w:val="20"/>
              </w:rPr>
              <w:t>20 +24</w:t>
            </w:r>
          </w:p>
          <w:p w14:paraId="05124910" w14:textId="77777777" w:rsidR="00AB776F" w:rsidRPr="002F6665" w:rsidRDefault="00AB776F" w:rsidP="000630B2">
            <w:pPr>
              <w:pStyle w:val="TableParagraph"/>
              <w:jc w:val="center"/>
              <w:rPr>
                <w:sz w:val="20"/>
                <w:szCs w:val="20"/>
              </w:rPr>
            </w:pPr>
            <w:r w:rsidRPr="002F6665">
              <w:rPr>
                <w:sz w:val="20"/>
                <w:szCs w:val="20"/>
              </w:rPr>
              <w:t>84,6%</w:t>
            </w:r>
          </w:p>
        </w:tc>
        <w:tc>
          <w:tcPr>
            <w:tcW w:w="1418" w:type="dxa"/>
          </w:tcPr>
          <w:p w14:paraId="2989A050" w14:textId="77777777" w:rsidR="00AB776F" w:rsidRPr="002F6665" w:rsidRDefault="00AB776F" w:rsidP="000630B2">
            <w:pPr>
              <w:pStyle w:val="TableParagraph"/>
              <w:jc w:val="center"/>
              <w:rPr>
                <w:sz w:val="20"/>
                <w:szCs w:val="20"/>
              </w:rPr>
            </w:pPr>
            <w:r w:rsidRPr="002F6665">
              <w:rPr>
                <w:sz w:val="20"/>
                <w:szCs w:val="20"/>
              </w:rPr>
              <w:t>27 +24+20</w:t>
            </w:r>
          </w:p>
          <w:p w14:paraId="1FD7EB11" w14:textId="77777777" w:rsidR="00AB776F" w:rsidRPr="002F6665" w:rsidRDefault="00AB776F" w:rsidP="000630B2">
            <w:pPr>
              <w:pStyle w:val="TableParagraph"/>
              <w:jc w:val="center"/>
              <w:rPr>
                <w:sz w:val="20"/>
                <w:szCs w:val="20"/>
              </w:rPr>
            </w:pPr>
            <w:r w:rsidRPr="002F6665">
              <w:rPr>
                <w:sz w:val="20"/>
                <w:szCs w:val="20"/>
              </w:rPr>
              <w:t>100%</w:t>
            </w:r>
          </w:p>
        </w:tc>
        <w:tc>
          <w:tcPr>
            <w:tcW w:w="1417" w:type="dxa"/>
          </w:tcPr>
          <w:p w14:paraId="3961A206" w14:textId="77777777" w:rsidR="00AB776F" w:rsidRPr="002F6665" w:rsidRDefault="00AB776F" w:rsidP="000630B2">
            <w:pPr>
              <w:pStyle w:val="TableParagraph"/>
              <w:jc w:val="center"/>
              <w:rPr>
                <w:sz w:val="20"/>
                <w:szCs w:val="20"/>
              </w:rPr>
            </w:pPr>
            <w:r w:rsidRPr="002F6665">
              <w:rPr>
                <w:sz w:val="20"/>
                <w:szCs w:val="20"/>
              </w:rPr>
              <w:t>71</w:t>
            </w:r>
          </w:p>
          <w:p w14:paraId="71919884" w14:textId="77777777" w:rsidR="00AB776F" w:rsidRPr="002F6665" w:rsidRDefault="00AB776F" w:rsidP="000630B2">
            <w:pPr>
              <w:pStyle w:val="TableParagraph"/>
              <w:jc w:val="center"/>
              <w:rPr>
                <w:sz w:val="20"/>
                <w:szCs w:val="20"/>
              </w:rPr>
            </w:pPr>
            <w:r w:rsidRPr="002F6665">
              <w:rPr>
                <w:sz w:val="20"/>
                <w:szCs w:val="20"/>
              </w:rPr>
              <w:t>100%</w:t>
            </w:r>
          </w:p>
        </w:tc>
      </w:tr>
    </w:tbl>
    <w:p w14:paraId="6516E622" w14:textId="77777777" w:rsidR="00AB776F" w:rsidRPr="002F6665" w:rsidRDefault="00AB776F" w:rsidP="00AB776F">
      <w:pPr>
        <w:autoSpaceDE w:val="0"/>
        <w:autoSpaceDN w:val="0"/>
        <w:adjustRightInd w:val="0"/>
        <w:spacing w:after="0"/>
        <w:jc w:val="center"/>
        <w:rPr>
          <w:rFonts w:cs="Times New Roman"/>
          <w:b/>
          <w:sz w:val="24"/>
          <w:szCs w:val="24"/>
        </w:rPr>
      </w:pPr>
    </w:p>
    <w:p w14:paraId="3A87A176" w14:textId="7D4A594E" w:rsidR="00AB776F" w:rsidRPr="002F6665" w:rsidRDefault="00AB776F" w:rsidP="00CF0A90">
      <w:pPr>
        <w:spacing w:after="0" w:line="240" w:lineRule="auto"/>
        <w:jc w:val="both"/>
        <w:outlineLvl w:val="3"/>
        <w:rPr>
          <w:rFonts w:ascii="Times New Roman" w:eastAsia="Times New Roman" w:hAnsi="Times New Roman" w:cs="Times New Roman"/>
          <w:sz w:val="24"/>
          <w:szCs w:val="24"/>
          <w:lang w:eastAsia="ru-RU"/>
        </w:rPr>
      </w:pPr>
      <w:r w:rsidRPr="002F6665">
        <w:rPr>
          <w:rFonts w:eastAsia="Times New Roman" w:cs="Times New Roman"/>
          <w:b/>
          <w:bCs/>
          <w:sz w:val="20"/>
          <w:szCs w:val="20"/>
          <w:lang w:eastAsia="ru-RU"/>
        </w:rPr>
        <w:t xml:space="preserve"> </w:t>
      </w:r>
      <w:r w:rsidRPr="002F6665">
        <w:rPr>
          <w:rFonts w:ascii="Times New Roman" w:eastAsia="Times New Roman" w:hAnsi="Times New Roman" w:cs="Times New Roman"/>
          <w:sz w:val="24"/>
          <w:szCs w:val="24"/>
          <w:lang w:eastAsia="ru-RU"/>
        </w:rPr>
        <w:t>Кадровое обеспечение инклюзивного образования</w:t>
      </w:r>
    </w:p>
    <w:p w14:paraId="0049F00E" w14:textId="77777777" w:rsidR="00AB776F" w:rsidRPr="002F6665" w:rsidRDefault="00AB776F" w:rsidP="00CF0A90">
      <w:pPr>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В школе активно ведется работа по повышению квалификации педагогов в сфере инклюзивного образования. 100% педагогов, работающих в классах инклюзии </w:t>
      </w:r>
      <w:proofErr w:type="gramStart"/>
      <w:r w:rsidRPr="002F6665">
        <w:rPr>
          <w:rFonts w:ascii="Times New Roman" w:eastAsia="Times New Roman" w:hAnsi="Times New Roman" w:cs="Times New Roman"/>
          <w:sz w:val="24"/>
          <w:szCs w:val="24"/>
          <w:lang w:eastAsia="ru-RU"/>
        </w:rPr>
        <w:t>прошли  повышение</w:t>
      </w:r>
      <w:proofErr w:type="gramEnd"/>
      <w:r w:rsidRPr="002F6665">
        <w:rPr>
          <w:rFonts w:ascii="Times New Roman" w:eastAsia="Times New Roman" w:hAnsi="Times New Roman" w:cs="Times New Roman"/>
          <w:sz w:val="24"/>
          <w:szCs w:val="24"/>
          <w:lang w:eastAsia="ru-RU"/>
        </w:rPr>
        <w:t xml:space="preserve"> квалификации по вопросам инклюзивного образования; </w:t>
      </w:r>
    </w:p>
    <w:p w14:paraId="2F8B07CD" w14:textId="77777777" w:rsidR="00AB776F" w:rsidRPr="002F6665" w:rsidRDefault="00AB776F">
      <w:pPr>
        <w:numPr>
          <w:ilvl w:val="0"/>
          <w:numId w:val="184"/>
        </w:numPr>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Педагоги посещали семинары и конференции, включая темы психолого-педагогического сопровождения детей с расстройствами аутистического спектра и технологий обучения детей с нарушением слуха.</w:t>
      </w:r>
    </w:p>
    <w:p w14:paraId="34C38FFF" w14:textId="6026F68B" w:rsidR="00AB776F" w:rsidRPr="002F6665" w:rsidRDefault="00AB776F" w:rsidP="00CF0A90">
      <w:pPr>
        <w:spacing w:after="0" w:line="240" w:lineRule="auto"/>
        <w:jc w:val="both"/>
        <w:outlineLvl w:val="3"/>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 Образовательные программы для учащихся с ООП</w:t>
      </w:r>
    </w:p>
    <w:p w14:paraId="4D780C9E" w14:textId="77777777" w:rsidR="00AB776F" w:rsidRPr="002F6665" w:rsidRDefault="00AB776F" w:rsidP="00CF0A90">
      <w:pPr>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Обучение учащихся с ООП ведется в соответствии с:</w:t>
      </w:r>
      <w:r w:rsidRPr="002F6665">
        <w:rPr>
          <w:rFonts w:ascii="Times New Roman" w:eastAsia="Times New Roman" w:hAnsi="Times New Roman" w:cs="Times New Roman"/>
          <w:sz w:val="24"/>
          <w:szCs w:val="24"/>
          <w:lang w:eastAsia="ru-RU"/>
        </w:rPr>
        <w:br/>
      </w:r>
      <w:r w:rsidRPr="002F6665">
        <w:rPr>
          <w:rFonts w:ascii="Segoe UI Emoji" w:eastAsia="Times New Roman" w:hAnsi="Segoe UI Emoji" w:cs="Segoe UI Emoji"/>
          <w:sz w:val="24"/>
          <w:szCs w:val="24"/>
          <w:lang w:eastAsia="ru-RU"/>
        </w:rPr>
        <w:t>📌</w:t>
      </w:r>
      <w:r w:rsidRPr="002F6665">
        <w:rPr>
          <w:rFonts w:ascii="Times New Roman" w:eastAsia="Times New Roman" w:hAnsi="Times New Roman" w:cs="Times New Roman"/>
          <w:sz w:val="24"/>
          <w:szCs w:val="24"/>
          <w:lang w:eastAsia="ru-RU"/>
        </w:rPr>
        <w:t xml:space="preserve"> Приказом Министра образования и науки РК от </w:t>
      </w:r>
      <w:r w:rsidRPr="002F6665">
        <w:rPr>
          <w:rFonts w:ascii="Times New Roman" w:hAnsi="Times New Roman" w:cs="Times New Roman"/>
          <w:sz w:val="24"/>
          <w:szCs w:val="24"/>
        </w:rPr>
        <w:t xml:space="preserve"> 29апреля 2025 года № 92 </w:t>
      </w:r>
      <w:r w:rsidRPr="002F6665">
        <w:rPr>
          <w:rFonts w:ascii="Times New Roman" w:eastAsia="Times New Roman" w:hAnsi="Times New Roman" w:cs="Times New Roman"/>
          <w:sz w:val="24"/>
          <w:szCs w:val="24"/>
          <w:lang w:eastAsia="ru-RU"/>
        </w:rPr>
        <w:t>– Об утверждении Правил психолого-педагогического сопровождения;</w:t>
      </w:r>
      <w:r w:rsidRPr="002F6665">
        <w:rPr>
          <w:rFonts w:ascii="Times New Roman" w:eastAsia="Times New Roman" w:hAnsi="Times New Roman" w:cs="Times New Roman"/>
          <w:sz w:val="24"/>
          <w:szCs w:val="24"/>
          <w:lang w:eastAsia="ru-RU"/>
        </w:rPr>
        <w:br/>
      </w:r>
      <w:r w:rsidRPr="002F6665">
        <w:rPr>
          <w:rFonts w:ascii="Segoe UI Emoji" w:eastAsia="Times New Roman" w:hAnsi="Segoe UI Emoji" w:cs="Segoe UI Emoji"/>
          <w:sz w:val="24"/>
          <w:szCs w:val="24"/>
          <w:lang w:eastAsia="ru-RU"/>
        </w:rPr>
        <w:t>📌</w:t>
      </w:r>
      <w:r w:rsidRPr="002F6665">
        <w:rPr>
          <w:rFonts w:ascii="Times New Roman" w:eastAsia="Times New Roman" w:hAnsi="Times New Roman" w:cs="Times New Roman"/>
          <w:sz w:val="24"/>
          <w:szCs w:val="24"/>
          <w:lang w:eastAsia="ru-RU"/>
        </w:rPr>
        <w:t xml:space="preserve"> Типовыми учебными программами для обучающихся с особыми образовательными потребностями (Приказ МОН РК от 05.02.2020 г. № 51);</w:t>
      </w:r>
      <w:r w:rsidRPr="002F6665">
        <w:rPr>
          <w:rFonts w:ascii="Times New Roman" w:eastAsia="Times New Roman" w:hAnsi="Times New Roman" w:cs="Times New Roman"/>
          <w:sz w:val="24"/>
          <w:szCs w:val="24"/>
          <w:lang w:eastAsia="ru-RU"/>
        </w:rPr>
        <w:br/>
      </w:r>
      <w:r w:rsidRPr="002F6665">
        <w:rPr>
          <w:rFonts w:ascii="Segoe UI Emoji" w:eastAsia="Times New Roman" w:hAnsi="Segoe UI Emoji" w:cs="Segoe UI Emoji"/>
          <w:sz w:val="24"/>
          <w:szCs w:val="24"/>
          <w:lang w:eastAsia="ru-RU"/>
        </w:rPr>
        <w:t>📌</w:t>
      </w:r>
      <w:r w:rsidRPr="002F6665">
        <w:rPr>
          <w:rFonts w:ascii="Times New Roman" w:eastAsia="Times New Roman" w:hAnsi="Times New Roman" w:cs="Times New Roman"/>
          <w:sz w:val="24"/>
          <w:szCs w:val="24"/>
          <w:lang w:eastAsia="ru-RU"/>
        </w:rPr>
        <w:t xml:space="preserve"> Приказом Министра просвещения РК от 29 декабря 2022 года № 532 – О государственном образовательном заказе на психолого-педагогическую поддержку.</w:t>
      </w:r>
    </w:p>
    <w:p w14:paraId="1188E138" w14:textId="77777777" w:rsidR="00AB776F" w:rsidRPr="002F6665" w:rsidRDefault="00AB776F" w:rsidP="00CF0A90">
      <w:pPr>
        <w:spacing w:after="0" w:line="240" w:lineRule="auto"/>
        <w:jc w:val="both"/>
        <w:outlineLvl w:val="3"/>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7. Мониторинг успеваемости учащихся с ООП</w:t>
      </w:r>
    </w:p>
    <w:p w14:paraId="4B34D053" w14:textId="77777777" w:rsidR="00AB776F" w:rsidRPr="002F6665" w:rsidRDefault="00AB776F" w:rsidP="00CF0A90">
      <w:pPr>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По итогам 2022-2024 гг. 100% обучающихся с ООП успешно освоили учебные программы и были переведены в следующий класс.</w:t>
      </w:r>
    </w:p>
    <w:p w14:paraId="4428D5B8" w14:textId="77777777" w:rsidR="00AB776F" w:rsidRPr="002F6665" w:rsidRDefault="00AB776F" w:rsidP="00CF0A90">
      <w:pPr>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Таким образом, школа №41 полностью соответствует требованиям по обеспечению безбарьерной среды и созданию специальных условий для учащихся с особыми образовательными потребностями.</w:t>
      </w:r>
    </w:p>
    <w:p w14:paraId="6D9BDE50" w14:textId="77777777" w:rsidR="00AB776F" w:rsidRPr="002F6665" w:rsidRDefault="00AB776F" w:rsidP="00CF0A90">
      <w:pPr>
        <w:autoSpaceDE w:val="0"/>
        <w:autoSpaceDN w:val="0"/>
        <w:adjustRightInd w:val="0"/>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Обучение болеющих детей на дому за 2023-2025 гг.</w:t>
      </w:r>
    </w:p>
    <w:p w14:paraId="0FACA78A" w14:textId="77777777" w:rsidR="00AB776F" w:rsidRPr="002F6665" w:rsidRDefault="00AB776F" w:rsidP="00CF0A90">
      <w:pPr>
        <w:autoSpaceDE w:val="0"/>
        <w:autoSpaceDN w:val="0"/>
        <w:adjustRightInd w:val="0"/>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lastRenderedPageBreak/>
        <w:t xml:space="preserve">Ежегодно в школе организовано обучение больных детей на дому. </w:t>
      </w:r>
    </w:p>
    <w:p w14:paraId="6DA41200" w14:textId="77777777" w:rsidR="00AB776F" w:rsidRPr="002F6665" w:rsidRDefault="00AB776F" w:rsidP="00CF0A90">
      <w:pPr>
        <w:autoSpaceDE w:val="0"/>
        <w:autoSpaceDN w:val="0"/>
        <w:adjustRightInd w:val="0"/>
        <w:spacing w:after="0" w:line="240" w:lineRule="auto"/>
        <w:ind w:firstLine="851"/>
        <w:jc w:val="both"/>
        <w:rPr>
          <w:rStyle w:val="af6"/>
          <w:rFonts w:ascii="Times New Roman" w:eastAsiaTheme="minorEastAsia" w:hAnsi="Times New Roman" w:cs="Times New Roman"/>
          <w:sz w:val="24"/>
          <w:szCs w:val="24"/>
          <w:shd w:val="clear" w:color="auto" w:fill="FFFFFF"/>
        </w:rPr>
      </w:pPr>
      <w:r w:rsidRPr="002F6665">
        <w:rPr>
          <w:rStyle w:val="af6"/>
          <w:rFonts w:ascii="Times New Roman" w:eastAsiaTheme="minorEastAsia" w:hAnsi="Times New Roman" w:cs="Times New Roman"/>
          <w:sz w:val="24"/>
          <w:szCs w:val="24"/>
          <w:shd w:val="clear" w:color="auto" w:fill="FFFFFF"/>
        </w:rPr>
        <w:t>Рабочий учебный план школы обучения на дому для учащихся разработан на основе:</w:t>
      </w:r>
    </w:p>
    <w:p w14:paraId="4A538508" w14:textId="77777777" w:rsidR="00AB776F" w:rsidRPr="002F6665" w:rsidRDefault="00AB776F" w:rsidP="00CF0A90">
      <w:pPr>
        <w:autoSpaceDE w:val="0"/>
        <w:autoSpaceDN w:val="0"/>
        <w:adjustRightInd w:val="0"/>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shd w:val="clear" w:color="auto" w:fill="FFFFFF"/>
        </w:rPr>
        <w:t>Государственного общеобязательного стандарта начально образования, основного среднего образования, утвержденного приказом Министра образования и науки Республики Казахстан от 31октября 2018 года № 604 (с внесенными изменениями и дополнениями от 05 мая 2020года № 182);</w:t>
      </w:r>
    </w:p>
    <w:p w14:paraId="012367A4" w14:textId="77777777" w:rsidR="00AB776F" w:rsidRPr="002F6665" w:rsidRDefault="00AB776F" w:rsidP="00CF0A90">
      <w:pPr>
        <w:autoSpaceDE w:val="0"/>
        <w:autoSpaceDN w:val="0"/>
        <w:adjustRightInd w:val="0"/>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shd w:val="clear" w:color="auto" w:fill="FFFFFF"/>
        </w:rPr>
        <w:t>Типовых учебных программ по общеобразовательным предметам, курсам по выбору и факультативам, утвержденных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w:t>
      </w:r>
      <w:r w:rsidRPr="002F6665">
        <w:rPr>
          <w:rFonts w:ascii="Times New Roman" w:hAnsi="Times New Roman" w:cs="Times New Roman"/>
          <w:sz w:val="24"/>
          <w:szCs w:val="24"/>
        </w:rPr>
        <w:br/>
      </w:r>
      <w:r w:rsidRPr="002F6665">
        <w:rPr>
          <w:rFonts w:ascii="Times New Roman" w:hAnsi="Times New Roman" w:cs="Times New Roman"/>
          <w:sz w:val="24"/>
          <w:szCs w:val="24"/>
          <w:shd w:val="clear" w:color="auto" w:fill="FFFFFF"/>
        </w:rPr>
        <w:t>Приказа Министра образования и науки Республики Казахстан от 26 июля 2019 года №334 «О внесении изменений и дополнений в некоторые приказы Министра образования и науки Республики Казахстан».</w:t>
      </w:r>
    </w:p>
    <w:p w14:paraId="44839AEE" w14:textId="747FADF8" w:rsidR="00CF0A90" w:rsidRPr="002F6665" w:rsidRDefault="00CF0A90" w:rsidP="00CF0A90">
      <w:pPr>
        <w:autoSpaceDE w:val="0"/>
        <w:autoSpaceDN w:val="0"/>
        <w:adjustRightInd w:val="0"/>
        <w:spacing w:after="0" w:line="240" w:lineRule="auto"/>
        <w:ind w:firstLine="851"/>
        <w:jc w:val="right"/>
        <w:rPr>
          <w:rFonts w:ascii="Times New Roman" w:hAnsi="Times New Roman" w:cs="Times New Roman"/>
          <w:b/>
          <w:bCs/>
          <w:sz w:val="24"/>
          <w:szCs w:val="24"/>
        </w:rPr>
      </w:pPr>
      <w:r w:rsidRPr="002F6665">
        <w:rPr>
          <w:rFonts w:ascii="Times New Roman" w:hAnsi="Times New Roman" w:cs="Times New Roman"/>
          <w:b/>
          <w:bCs/>
          <w:sz w:val="24"/>
          <w:szCs w:val="24"/>
        </w:rPr>
        <w:t>Таблица №66</w:t>
      </w:r>
    </w:p>
    <w:p w14:paraId="464BA8FD" w14:textId="6FB9C33B" w:rsidR="00AB776F" w:rsidRPr="002F6665" w:rsidRDefault="00AB776F" w:rsidP="00CF0A90">
      <w:pPr>
        <w:autoSpaceDE w:val="0"/>
        <w:autoSpaceDN w:val="0"/>
        <w:adjustRightInd w:val="0"/>
        <w:spacing w:after="0" w:line="240" w:lineRule="auto"/>
        <w:ind w:firstLine="851"/>
        <w:jc w:val="right"/>
        <w:rPr>
          <w:rFonts w:ascii="Times New Roman" w:hAnsi="Times New Roman" w:cs="Times New Roman"/>
          <w:b/>
          <w:bCs/>
          <w:sz w:val="24"/>
          <w:szCs w:val="24"/>
        </w:rPr>
      </w:pPr>
      <w:r w:rsidRPr="002F6665">
        <w:rPr>
          <w:rFonts w:ascii="Times New Roman" w:hAnsi="Times New Roman" w:cs="Times New Roman"/>
          <w:b/>
          <w:bCs/>
          <w:sz w:val="24"/>
          <w:szCs w:val="24"/>
        </w:rPr>
        <w:t>Количество учащихся по годам обучения: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4"/>
        <w:gridCol w:w="1687"/>
        <w:gridCol w:w="1663"/>
        <w:gridCol w:w="1365"/>
      </w:tblGrid>
      <w:tr w:rsidR="00E971AA" w:rsidRPr="002F6665" w14:paraId="5BFC634F" w14:textId="77777777" w:rsidTr="000630B2">
        <w:trPr>
          <w:jc w:val="center"/>
        </w:trPr>
        <w:tc>
          <w:tcPr>
            <w:tcW w:w="2834" w:type="dxa"/>
            <w:shd w:val="clear" w:color="auto" w:fill="auto"/>
          </w:tcPr>
          <w:p w14:paraId="5F9EC468" w14:textId="77777777" w:rsidR="00AB776F" w:rsidRPr="002F6665" w:rsidRDefault="00AB776F" w:rsidP="000630B2">
            <w:pPr>
              <w:spacing w:after="0"/>
              <w:ind w:firstLine="708"/>
              <w:rPr>
                <w:rFonts w:ascii="Times New Roman" w:hAnsi="Times New Roman" w:cs="Times New Roman"/>
                <w:sz w:val="20"/>
                <w:szCs w:val="20"/>
              </w:rPr>
            </w:pPr>
          </w:p>
        </w:tc>
        <w:tc>
          <w:tcPr>
            <w:tcW w:w="1687" w:type="dxa"/>
            <w:shd w:val="clear" w:color="auto" w:fill="auto"/>
          </w:tcPr>
          <w:p w14:paraId="68E1AE8F" w14:textId="77777777" w:rsidR="00AB776F" w:rsidRPr="002F6665" w:rsidRDefault="00AB776F" w:rsidP="000630B2">
            <w:pPr>
              <w:spacing w:after="0"/>
              <w:jc w:val="center"/>
              <w:rPr>
                <w:rFonts w:ascii="Times New Roman" w:hAnsi="Times New Roman" w:cs="Times New Roman"/>
                <w:b/>
                <w:sz w:val="20"/>
                <w:szCs w:val="20"/>
              </w:rPr>
            </w:pPr>
            <w:r w:rsidRPr="002F6665">
              <w:rPr>
                <w:rFonts w:ascii="Times New Roman" w:hAnsi="Times New Roman" w:cs="Times New Roman"/>
                <w:b/>
                <w:sz w:val="20"/>
                <w:szCs w:val="20"/>
              </w:rPr>
              <w:t>2023-2024уч.г</w:t>
            </w:r>
          </w:p>
        </w:tc>
        <w:tc>
          <w:tcPr>
            <w:tcW w:w="1663" w:type="dxa"/>
          </w:tcPr>
          <w:p w14:paraId="34F2898E" w14:textId="77777777" w:rsidR="00AB776F" w:rsidRPr="002F6665" w:rsidRDefault="00AB776F" w:rsidP="000630B2">
            <w:pPr>
              <w:spacing w:after="0"/>
              <w:jc w:val="center"/>
              <w:rPr>
                <w:rFonts w:ascii="Times New Roman" w:hAnsi="Times New Roman" w:cs="Times New Roman"/>
                <w:b/>
                <w:sz w:val="20"/>
                <w:szCs w:val="20"/>
              </w:rPr>
            </w:pPr>
            <w:r w:rsidRPr="002F6665">
              <w:rPr>
                <w:rFonts w:ascii="Times New Roman" w:hAnsi="Times New Roman" w:cs="Times New Roman"/>
                <w:b/>
                <w:sz w:val="20"/>
                <w:szCs w:val="20"/>
              </w:rPr>
              <w:t>2024-2025уч.г</w:t>
            </w:r>
          </w:p>
        </w:tc>
        <w:tc>
          <w:tcPr>
            <w:tcW w:w="1365" w:type="dxa"/>
          </w:tcPr>
          <w:p w14:paraId="5793CBC0" w14:textId="77777777" w:rsidR="00AB776F" w:rsidRPr="002F6665" w:rsidRDefault="00AB776F" w:rsidP="000630B2">
            <w:pPr>
              <w:spacing w:after="0"/>
              <w:jc w:val="center"/>
              <w:rPr>
                <w:rFonts w:ascii="Times New Roman" w:hAnsi="Times New Roman" w:cs="Times New Roman"/>
                <w:b/>
                <w:sz w:val="20"/>
                <w:szCs w:val="20"/>
              </w:rPr>
            </w:pPr>
            <w:r w:rsidRPr="002F6665">
              <w:rPr>
                <w:rFonts w:ascii="Times New Roman" w:hAnsi="Times New Roman" w:cs="Times New Roman"/>
                <w:b/>
                <w:sz w:val="20"/>
                <w:szCs w:val="20"/>
              </w:rPr>
              <w:t>2025-2026</w:t>
            </w:r>
          </w:p>
        </w:tc>
      </w:tr>
      <w:tr w:rsidR="00E971AA" w:rsidRPr="002F6665" w14:paraId="4E42E1E7" w14:textId="77777777" w:rsidTr="000630B2">
        <w:trPr>
          <w:jc w:val="center"/>
        </w:trPr>
        <w:tc>
          <w:tcPr>
            <w:tcW w:w="2834" w:type="dxa"/>
            <w:shd w:val="clear" w:color="auto" w:fill="auto"/>
          </w:tcPr>
          <w:p w14:paraId="7C7AB060" w14:textId="77777777" w:rsidR="00AB776F" w:rsidRPr="002F6665" w:rsidRDefault="00AB776F" w:rsidP="000630B2">
            <w:pPr>
              <w:spacing w:after="0"/>
              <w:rPr>
                <w:rFonts w:ascii="Times New Roman" w:hAnsi="Times New Roman" w:cs="Times New Roman"/>
                <w:b/>
                <w:sz w:val="20"/>
                <w:szCs w:val="20"/>
              </w:rPr>
            </w:pPr>
            <w:r w:rsidRPr="002F6665">
              <w:rPr>
                <w:rFonts w:ascii="Times New Roman" w:hAnsi="Times New Roman" w:cs="Times New Roman"/>
                <w:b/>
                <w:sz w:val="20"/>
                <w:szCs w:val="20"/>
              </w:rPr>
              <w:t>Количество учащихся</w:t>
            </w:r>
          </w:p>
        </w:tc>
        <w:tc>
          <w:tcPr>
            <w:tcW w:w="1687" w:type="dxa"/>
            <w:shd w:val="clear" w:color="auto" w:fill="auto"/>
          </w:tcPr>
          <w:p w14:paraId="09CD5B8C" w14:textId="77777777" w:rsidR="00AB776F" w:rsidRPr="002F6665" w:rsidRDefault="00AB776F" w:rsidP="000630B2">
            <w:pPr>
              <w:spacing w:after="0"/>
              <w:jc w:val="center"/>
              <w:rPr>
                <w:rFonts w:ascii="Times New Roman" w:hAnsi="Times New Roman" w:cs="Times New Roman"/>
                <w:sz w:val="20"/>
                <w:szCs w:val="20"/>
              </w:rPr>
            </w:pPr>
            <w:r w:rsidRPr="002F6665">
              <w:rPr>
                <w:rFonts w:ascii="Times New Roman" w:hAnsi="Times New Roman" w:cs="Times New Roman"/>
                <w:sz w:val="20"/>
                <w:szCs w:val="20"/>
              </w:rPr>
              <w:t>10</w:t>
            </w:r>
          </w:p>
        </w:tc>
        <w:tc>
          <w:tcPr>
            <w:tcW w:w="1663" w:type="dxa"/>
          </w:tcPr>
          <w:p w14:paraId="263DC953" w14:textId="77777777" w:rsidR="00AB776F" w:rsidRPr="002F6665" w:rsidRDefault="00AB776F" w:rsidP="000630B2">
            <w:pPr>
              <w:spacing w:after="0"/>
              <w:jc w:val="center"/>
              <w:rPr>
                <w:rFonts w:ascii="Times New Roman" w:hAnsi="Times New Roman" w:cs="Times New Roman"/>
                <w:sz w:val="20"/>
                <w:szCs w:val="20"/>
              </w:rPr>
            </w:pPr>
            <w:r w:rsidRPr="002F6665">
              <w:rPr>
                <w:rFonts w:ascii="Times New Roman" w:hAnsi="Times New Roman" w:cs="Times New Roman"/>
                <w:sz w:val="20"/>
                <w:szCs w:val="20"/>
              </w:rPr>
              <w:t>6</w:t>
            </w:r>
          </w:p>
        </w:tc>
        <w:tc>
          <w:tcPr>
            <w:tcW w:w="1365" w:type="dxa"/>
          </w:tcPr>
          <w:p w14:paraId="2B614939" w14:textId="77777777" w:rsidR="00AB776F" w:rsidRPr="002F6665" w:rsidRDefault="00AB776F" w:rsidP="000630B2">
            <w:pPr>
              <w:spacing w:after="0"/>
              <w:jc w:val="center"/>
              <w:rPr>
                <w:rFonts w:ascii="Times New Roman" w:hAnsi="Times New Roman" w:cs="Times New Roman"/>
                <w:sz w:val="20"/>
                <w:szCs w:val="20"/>
              </w:rPr>
            </w:pPr>
            <w:r w:rsidRPr="002F6665">
              <w:rPr>
                <w:rFonts w:ascii="Times New Roman" w:hAnsi="Times New Roman" w:cs="Times New Roman"/>
                <w:sz w:val="20"/>
                <w:szCs w:val="20"/>
              </w:rPr>
              <w:t>9</w:t>
            </w:r>
          </w:p>
        </w:tc>
      </w:tr>
      <w:tr w:rsidR="00AB776F" w:rsidRPr="002F6665" w14:paraId="5380BD0C" w14:textId="77777777" w:rsidTr="000630B2">
        <w:trPr>
          <w:jc w:val="center"/>
        </w:trPr>
        <w:tc>
          <w:tcPr>
            <w:tcW w:w="2834" w:type="dxa"/>
            <w:shd w:val="clear" w:color="auto" w:fill="auto"/>
          </w:tcPr>
          <w:p w14:paraId="76E13EB8" w14:textId="77777777" w:rsidR="00AB776F" w:rsidRPr="002F6665" w:rsidRDefault="00AB776F" w:rsidP="000630B2">
            <w:pPr>
              <w:spacing w:after="0"/>
              <w:rPr>
                <w:rFonts w:ascii="Times New Roman" w:hAnsi="Times New Roman" w:cs="Times New Roman"/>
                <w:sz w:val="20"/>
                <w:szCs w:val="20"/>
              </w:rPr>
            </w:pPr>
            <w:r w:rsidRPr="002F6665">
              <w:rPr>
                <w:rFonts w:ascii="Times New Roman" w:hAnsi="Times New Roman" w:cs="Times New Roman"/>
                <w:sz w:val="20"/>
                <w:szCs w:val="20"/>
              </w:rPr>
              <w:t>Количество задействованных педагогов</w:t>
            </w:r>
          </w:p>
        </w:tc>
        <w:tc>
          <w:tcPr>
            <w:tcW w:w="1687" w:type="dxa"/>
            <w:shd w:val="clear" w:color="auto" w:fill="auto"/>
          </w:tcPr>
          <w:p w14:paraId="3A3016F3" w14:textId="77777777" w:rsidR="00AB776F" w:rsidRPr="002F6665" w:rsidRDefault="00AB776F" w:rsidP="000630B2">
            <w:pPr>
              <w:spacing w:after="0"/>
              <w:jc w:val="center"/>
              <w:rPr>
                <w:rFonts w:ascii="Times New Roman" w:hAnsi="Times New Roman" w:cs="Times New Roman"/>
                <w:sz w:val="20"/>
                <w:szCs w:val="20"/>
              </w:rPr>
            </w:pPr>
            <w:r w:rsidRPr="002F6665">
              <w:rPr>
                <w:rFonts w:ascii="Times New Roman" w:hAnsi="Times New Roman" w:cs="Times New Roman"/>
                <w:sz w:val="20"/>
                <w:szCs w:val="20"/>
              </w:rPr>
              <w:t>23</w:t>
            </w:r>
          </w:p>
        </w:tc>
        <w:tc>
          <w:tcPr>
            <w:tcW w:w="1663" w:type="dxa"/>
          </w:tcPr>
          <w:p w14:paraId="61ED36BA" w14:textId="77777777" w:rsidR="00AB776F" w:rsidRPr="002F6665" w:rsidRDefault="00AB776F" w:rsidP="000630B2">
            <w:pPr>
              <w:spacing w:after="0"/>
              <w:jc w:val="center"/>
              <w:rPr>
                <w:rFonts w:ascii="Times New Roman" w:hAnsi="Times New Roman" w:cs="Times New Roman"/>
                <w:sz w:val="20"/>
                <w:szCs w:val="20"/>
              </w:rPr>
            </w:pPr>
            <w:r w:rsidRPr="002F6665">
              <w:rPr>
                <w:rFonts w:ascii="Times New Roman" w:hAnsi="Times New Roman" w:cs="Times New Roman"/>
                <w:sz w:val="20"/>
                <w:szCs w:val="20"/>
              </w:rPr>
              <w:t>22</w:t>
            </w:r>
          </w:p>
        </w:tc>
        <w:tc>
          <w:tcPr>
            <w:tcW w:w="1365" w:type="dxa"/>
          </w:tcPr>
          <w:p w14:paraId="64595E3A" w14:textId="77777777" w:rsidR="00AB776F" w:rsidRPr="002F6665" w:rsidRDefault="00AB776F" w:rsidP="000630B2">
            <w:pPr>
              <w:spacing w:after="0"/>
              <w:jc w:val="center"/>
              <w:rPr>
                <w:rFonts w:ascii="Times New Roman" w:hAnsi="Times New Roman" w:cs="Times New Roman"/>
                <w:sz w:val="20"/>
                <w:szCs w:val="20"/>
              </w:rPr>
            </w:pPr>
            <w:r w:rsidRPr="002F6665">
              <w:rPr>
                <w:rFonts w:ascii="Times New Roman" w:hAnsi="Times New Roman" w:cs="Times New Roman"/>
                <w:sz w:val="20"/>
                <w:szCs w:val="20"/>
              </w:rPr>
              <w:t>31</w:t>
            </w:r>
          </w:p>
        </w:tc>
      </w:tr>
    </w:tbl>
    <w:p w14:paraId="0CE1575E" w14:textId="77777777" w:rsidR="00AB776F" w:rsidRPr="002F6665" w:rsidRDefault="00AB776F" w:rsidP="00AB776F">
      <w:pPr>
        <w:spacing w:after="0"/>
        <w:jc w:val="center"/>
        <w:rPr>
          <w:rFonts w:ascii="Times New Roman" w:hAnsi="Times New Roman" w:cs="Times New Roman"/>
          <w:b/>
          <w:sz w:val="20"/>
          <w:szCs w:val="20"/>
          <w:lang w:val="kk-KZ"/>
        </w:rPr>
      </w:pPr>
    </w:p>
    <w:p w14:paraId="3C0F71BC" w14:textId="77777777" w:rsidR="00CF0A90" w:rsidRPr="002F6665" w:rsidRDefault="00CF0A90" w:rsidP="00AB776F">
      <w:pPr>
        <w:spacing w:after="0"/>
        <w:jc w:val="center"/>
        <w:rPr>
          <w:rFonts w:ascii="Times New Roman" w:hAnsi="Times New Roman" w:cs="Times New Roman"/>
          <w:b/>
          <w:sz w:val="20"/>
          <w:szCs w:val="20"/>
          <w:lang w:val="kk-KZ"/>
        </w:rPr>
      </w:pPr>
    </w:p>
    <w:p w14:paraId="606DC9F0" w14:textId="591BFCD5" w:rsidR="00CF0A90" w:rsidRPr="002F6665" w:rsidRDefault="00CF0A90" w:rsidP="00CF0A90">
      <w:pPr>
        <w:autoSpaceDE w:val="0"/>
        <w:autoSpaceDN w:val="0"/>
        <w:adjustRightInd w:val="0"/>
        <w:spacing w:after="0" w:line="240" w:lineRule="auto"/>
        <w:ind w:firstLine="851"/>
        <w:jc w:val="right"/>
        <w:rPr>
          <w:rFonts w:ascii="Times New Roman" w:hAnsi="Times New Roman" w:cs="Times New Roman"/>
          <w:b/>
          <w:bCs/>
          <w:sz w:val="24"/>
          <w:szCs w:val="24"/>
        </w:rPr>
      </w:pPr>
      <w:r w:rsidRPr="002F6665">
        <w:rPr>
          <w:rFonts w:ascii="Times New Roman" w:hAnsi="Times New Roman" w:cs="Times New Roman"/>
          <w:b/>
          <w:bCs/>
          <w:sz w:val="24"/>
          <w:szCs w:val="24"/>
        </w:rPr>
        <w:t>Таблица №67-1</w:t>
      </w:r>
    </w:p>
    <w:p w14:paraId="3CE2B606" w14:textId="77777777" w:rsidR="00CF0A90" w:rsidRPr="002F6665" w:rsidRDefault="00CF0A90" w:rsidP="00AB776F">
      <w:pPr>
        <w:spacing w:after="0"/>
        <w:jc w:val="center"/>
        <w:rPr>
          <w:rFonts w:ascii="Times New Roman" w:hAnsi="Times New Roman" w:cs="Times New Roman"/>
          <w:b/>
          <w:sz w:val="20"/>
          <w:szCs w:val="20"/>
          <w:lang w:val="kk-KZ"/>
        </w:rPr>
      </w:pPr>
    </w:p>
    <w:p w14:paraId="3BE17B1A" w14:textId="6C02A78D" w:rsidR="00AB776F" w:rsidRPr="002F6665" w:rsidRDefault="00AB776F" w:rsidP="00AB776F">
      <w:pPr>
        <w:spacing w:after="0"/>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ЕБҚ бар оқушылар тізімі 2023-2024 уч.г</w:t>
      </w:r>
    </w:p>
    <w:tbl>
      <w:tblPr>
        <w:tblStyle w:val="a5"/>
        <w:tblW w:w="10376" w:type="dxa"/>
        <w:tblInd w:w="-459" w:type="dxa"/>
        <w:tblLayout w:type="fixed"/>
        <w:tblLook w:val="04A0" w:firstRow="1" w:lastRow="0" w:firstColumn="1" w:lastColumn="0" w:noHBand="0" w:noVBand="1"/>
      </w:tblPr>
      <w:tblGrid>
        <w:gridCol w:w="567"/>
        <w:gridCol w:w="1305"/>
        <w:gridCol w:w="709"/>
        <w:gridCol w:w="992"/>
        <w:gridCol w:w="2551"/>
        <w:gridCol w:w="1985"/>
        <w:gridCol w:w="2267"/>
      </w:tblGrid>
      <w:tr w:rsidR="00AB776F" w:rsidRPr="002F6665" w14:paraId="6E04ED68" w14:textId="77777777" w:rsidTr="000630B2">
        <w:trPr>
          <w:trHeight w:val="847"/>
        </w:trPr>
        <w:tc>
          <w:tcPr>
            <w:tcW w:w="567" w:type="dxa"/>
          </w:tcPr>
          <w:p w14:paraId="543C7900" w14:textId="77777777" w:rsidR="00AB776F" w:rsidRPr="002F6665" w:rsidRDefault="00AB776F" w:rsidP="000630B2">
            <w:pPr>
              <w:jc w:val="center"/>
              <w:rPr>
                <w:rFonts w:ascii="Times New Roman" w:hAnsi="Times New Roman" w:cs="Times New Roman"/>
                <w:b/>
                <w:sz w:val="20"/>
                <w:szCs w:val="20"/>
                <w:lang w:val="kk-KZ"/>
              </w:rPr>
            </w:pPr>
          </w:p>
        </w:tc>
        <w:tc>
          <w:tcPr>
            <w:tcW w:w="1305" w:type="dxa"/>
          </w:tcPr>
          <w:p w14:paraId="2EFAC5B3"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Оқушының ТАЖ</w:t>
            </w:r>
          </w:p>
          <w:p w14:paraId="657F2F8E" w14:textId="77777777"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ФИО ученика</w:t>
            </w:r>
          </w:p>
        </w:tc>
        <w:tc>
          <w:tcPr>
            <w:tcW w:w="709" w:type="dxa"/>
          </w:tcPr>
          <w:p w14:paraId="5B503805"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Сыныбы/</w:t>
            </w:r>
          </w:p>
          <w:p w14:paraId="2F820510"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sz w:val="20"/>
                <w:szCs w:val="20"/>
                <w:lang w:val="kk-KZ"/>
              </w:rPr>
              <w:t>класс</w:t>
            </w:r>
          </w:p>
        </w:tc>
        <w:tc>
          <w:tcPr>
            <w:tcW w:w="992" w:type="dxa"/>
          </w:tcPr>
          <w:p w14:paraId="2A090A36"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Оқу  тілі/</w:t>
            </w:r>
          </w:p>
          <w:p w14:paraId="37D97376" w14:textId="77777777"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язык обучения</w:t>
            </w:r>
          </w:p>
        </w:tc>
        <w:tc>
          <w:tcPr>
            <w:tcW w:w="2551" w:type="dxa"/>
          </w:tcPr>
          <w:p w14:paraId="2C2F5866"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ДКҚ қорытындысы (бар болса)</w:t>
            </w:r>
          </w:p>
          <w:p w14:paraId="2F5F156D" w14:textId="77777777"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закл.ВКК (при наличии)</w:t>
            </w:r>
          </w:p>
        </w:tc>
        <w:tc>
          <w:tcPr>
            <w:tcW w:w="1985" w:type="dxa"/>
          </w:tcPr>
          <w:p w14:paraId="6DC5BE4D"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ПМПК қорытындысы</w:t>
            </w:r>
          </w:p>
          <w:p w14:paraId="562289A8"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sz w:val="20"/>
                <w:szCs w:val="20"/>
                <w:lang w:val="kk-KZ"/>
              </w:rPr>
              <w:t>Заключение ПМПК</w:t>
            </w:r>
          </w:p>
        </w:tc>
        <w:tc>
          <w:tcPr>
            <w:tcW w:w="2267" w:type="dxa"/>
          </w:tcPr>
          <w:p w14:paraId="0607CB46"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 xml:space="preserve">ПМПК ұсынысы </w:t>
            </w:r>
          </w:p>
          <w:p w14:paraId="740DFCB7" w14:textId="77777777"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рекомендации ПМПК </w:t>
            </w:r>
          </w:p>
          <w:p w14:paraId="57A4F2D6" w14:textId="77777777" w:rsidR="00AB776F" w:rsidRPr="002F6665" w:rsidRDefault="00AB776F" w:rsidP="000630B2">
            <w:pPr>
              <w:jc w:val="center"/>
              <w:rPr>
                <w:rFonts w:ascii="Times New Roman" w:hAnsi="Times New Roman" w:cs="Times New Roman"/>
                <w:b/>
                <w:sz w:val="20"/>
                <w:szCs w:val="20"/>
              </w:rPr>
            </w:pPr>
          </w:p>
        </w:tc>
      </w:tr>
      <w:tr w:rsidR="00AB776F" w:rsidRPr="002F6665" w14:paraId="7528B7AE" w14:textId="77777777" w:rsidTr="000630B2">
        <w:tc>
          <w:tcPr>
            <w:tcW w:w="567" w:type="dxa"/>
          </w:tcPr>
          <w:p w14:paraId="4E149DAD"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1</w:t>
            </w:r>
          </w:p>
        </w:tc>
        <w:tc>
          <w:tcPr>
            <w:tcW w:w="1305" w:type="dxa"/>
          </w:tcPr>
          <w:p w14:paraId="07F1C919" w14:textId="77777777" w:rsidR="00AB776F" w:rsidRPr="002F6665" w:rsidRDefault="00AB776F" w:rsidP="000630B2">
            <w:pPr>
              <w:rPr>
                <w:rFonts w:ascii="Times New Roman" w:hAnsi="Times New Roman" w:cs="Times New Roman"/>
                <w:sz w:val="20"/>
                <w:szCs w:val="20"/>
              </w:rPr>
            </w:pPr>
            <w:proofErr w:type="spellStart"/>
            <w:r w:rsidRPr="002F6665">
              <w:rPr>
                <w:rFonts w:ascii="Times New Roman" w:hAnsi="Times New Roman" w:cs="Times New Roman"/>
                <w:sz w:val="20"/>
                <w:szCs w:val="20"/>
              </w:rPr>
              <w:t>Даулбаев</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Арнур</w:t>
            </w:r>
            <w:proofErr w:type="spellEnd"/>
            <w:r w:rsidRPr="002F6665">
              <w:rPr>
                <w:rFonts w:ascii="Times New Roman" w:hAnsi="Times New Roman" w:cs="Times New Roman"/>
                <w:sz w:val="20"/>
                <w:szCs w:val="20"/>
              </w:rPr>
              <w:t xml:space="preserve"> </w:t>
            </w:r>
          </w:p>
        </w:tc>
        <w:tc>
          <w:tcPr>
            <w:tcW w:w="709" w:type="dxa"/>
          </w:tcPr>
          <w:p w14:paraId="61BC6FFD"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2 А</w:t>
            </w:r>
          </w:p>
        </w:tc>
        <w:tc>
          <w:tcPr>
            <w:tcW w:w="992" w:type="dxa"/>
          </w:tcPr>
          <w:p w14:paraId="152127B0"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551" w:type="dxa"/>
          </w:tcPr>
          <w:p w14:paraId="33FC3832"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G80 ДЦП </w:t>
            </w:r>
            <w:proofErr w:type="spellStart"/>
            <w:r w:rsidRPr="002F6665">
              <w:rPr>
                <w:rFonts w:ascii="Times New Roman" w:hAnsi="Times New Roman" w:cs="Times New Roman"/>
                <w:sz w:val="20"/>
                <w:szCs w:val="20"/>
              </w:rPr>
              <w:t>дискинетическая</w:t>
            </w:r>
            <w:proofErr w:type="spellEnd"/>
            <w:r w:rsidRPr="002F6665">
              <w:rPr>
                <w:rFonts w:ascii="Times New Roman" w:hAnsi="Times New Roman" w:cs="Times New Roman"/>
                <w:sz w:val="20"/>
                <w:szCs w:val="20"/>
              </w:rPr>
              <w:t xml:space="preserve"> </w:t>
            </w:r>
          </w:p>
          <w:p w14:paraId="6E04A4E9"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форма средней</w:t>
            </w:r>
          </w:p>
          <w:p w14:paraId="43377B2D"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степени </w:t>
            </w:r>
            <w:proofErr w:type="spellStart"/>
            <w:proofErr w:type="gramStart"/>
            <w:r w:rsidRPr="002F6665">
              <w:rPr>
                <w:rFonts w:ascii="Times New Roman" w:hAnsi="Times New Roman" w:cs="Times New Roman"/>
                <w:sz w:val="20"/>
                <w:szCs w:val="20"/>
              </w:rPr>
              <w:t>тяжести.ЗПР</w:t>
            </w:r>
            <w:proofErr w:type="spellEnd"/>
            <w:proofErr w:type="gramEnd"/>
            <w:r w:rsidRPr="002F6665">
              <w:rPr>
                <w:rFonts w:ascii="Times New Roman" w:hAnsi="Times New Roman" w:cs="Times New Roman"/>
                <w:sz w:val="20"/>
                <w:szCs w:val="20"/>
              </w:rPr>
              <w:t xml:space="preserve"> Дизартрия</w:t>
            </w:r>
          </w:p>
        </w:tc>
        <w:tc>
          <w:tcPr>
            <w:tcW w:w="1985" w:type="dxa"/>
          </w:tcPr>
          <w:p w14:paraId="427D42FE"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ЗПР. Нарушение опорно-двигательного аппарата: самостоятельно не передвигающийся ребенок</w:t>
            </w:r>
          </w:p>
        </w:tc>
        <w:tc>
          <w:tcPr>
            <w:tcW w:w="2267" w:type="dxa"/>
          </w:tcPr>
          <w:p w14:paraId="5A7FD55A"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Обучение по адаптированной </w:t>
            </w:r>
            <w:proofErr w:type="gramStart"/>
            <w:r w:rsidRPr="002F6665">
              <w:rPr>
                <w:rFonts w:ascii="Times New Roman" w:hAnsi="Times New Roman" w:cs="Times New Roman"/>
                <w:sz w:val="20"/>
                <w:szCs w:val="20"/>
              </w:rPr>
              <w:t>общеобразовательной  программе</w:t>
            </w:r>
            <w:proofErr w:type="gramEnd"/>
            <w:r w:rsidRPr="002F6665">
              <w:rPr>
                <w:rFonts w:ascii="Times New Roman" w:hAnsi="Times New Roman" w:cs="Times New Roman"/>
                <w:sz w:val="20"/>
                <w:szCs w:val="20"/>
              </w:rPr>
              <w:t>. Создание безбарьерной среды.</w:t>
            </w:r>
          </w:p>
        </w:tc>
      </w:tr>
      <w:tr w:rsidR="00AB776F" w:rsidRPr="002F6665" w14:paraId="0DDC952F" w14:textId="77777777" w:rsidTr="000630B2">
        <w:tc>
          <w:tcPr>
            <w:tcW w:w="567" w:type="dxa"/>
          </w:tcPr>
          <w:p w14:paraId="361B942F"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2</w:t>
            </w:r>
          </w:p>
        </w:tc>
        <w:tc>
          <w:tcPr>
            <w:tcW w:w="1305" w:type="dxa"/>
          </w:tcPr>
          <w:p w14:paraId="5B10A038" w14:textId="77777777" w:rsidR="00AB776F" w:rsidRPr="002F6665" w:rsidRDefault="00AB776F" w:rsidP="000630B2">
            <w:pPr>
              <w:rPr>
                <w:rFonts w:ascii="Times New Roman" w:hAnsi="Times New Roman" w:cs="Times New Roman"/>
                <w:sz w:val="20"/>
                <w:szCs w:val="20"/>
              </w:rPr>
            </w:pPr>
            <w:proofErr w:type="spellStart"/>
            <w:r w:rsidRPr="002F6665">
              <w:rPr>
                <w:rFonts w:ascii="Times New Roman" w:hAnsi="Times New Roman" w:cs="Times New Roman"/>
                <w:sz w:val="20"/>
                <w:szCs w:val="20"/>
              </w:rPr>
              <w:t>Джейлан</w:t>
            </w:r>
            <w:proofErr w:type="spellEnd"/>
            <w:r w:rsidRPr="002F6665">
              <w:rPr>
                <w:rFonts w:ascii="Times New Roman" w:hAnsi="Times New Roman" w:cs="Times New Roman"/>
                <w:sz w:val="20"/>
                <w:szCs w:val="20"/>
              </w:rPr>
              <w:t xml:space="preserve"> Муса </w:t>
            </w:r>
            <w:proofErr w:type="spellStart"/>
            <w:r w:rsidRPr="002F6665">
              <w:rPr>
                <w:rFonts w:ascii="Times New Roman" w:hAnsi="Times New Roman" w:cs="Times New Roman"/>
                <w:sz w:val="20"/>
                <w:szCs w:val="20"/>
              </w:rPr>
              <w:t>Энес</w:t>
            </w:r>
            <w:proofErr w:type="spellEnd"/>
            <w:r w:rsidRPr="002F6665">
              <w:rPr>
                <w:rFonts w:ascii="Times New Roman" w:hAnsi="Times New Roman" w:cs="Times New Roman"/>
                <w:sz w:val="20"/>
                <w:szCs w:val="20"/>
              </w:rPr>
              <w:t xml:space="preserve"> </w:t>
            </w:r>
          </w:p>
        </w:tc>
        <w:tc>
          <w:tcPr>
            <w:tcW w:w="709" w:type="dxa"/>
          </w:tcPr>
          <w:p w14:paraId="27DF79AF"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3В</w:t>
            </w:r>
          </w:p>
        </w:tc>
        <w:tc>
          <w:tcPr>
            <w:tcW w:w="992" w:type="dxa"/>
          </w:tcPr>
          <w:p w14:paraId="434BF349"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551" w:type="dxa"/>
          </w:tcPr>
          <w:p w14:paraId="53C100A6"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G96.8Другие уточненные поражения центральной нервной системы. Синдром гиперактивности и дефицит внимания. Задержка </w:t>
            </w:r>
            <w:proofErr w:type="spellStart"/>
            <w:r w:rsidRPr="002F6665">
              <w:rPr>
                <w:rFonts w:ascii="Times New Roman" w:hAnsi="Times New Roman" w:cs="Times New Roman"/>
                <w:sz w:val="20"/>
                <w:szCs w:val="20"/>
              </w:rPr>
              <w:t>психоречевого</w:t>
            </w:r>
            <w:proofErr w:type="spellEnd"/>
            <w:r w:rsidRPr="002F6665">
              <w:rPr>
                <w:rFonts w:ascii="Times New Roman" w:hAnsi="Times New Roman" w:cs="Times New Roman"/>
                <w:sz w:val="20"/>
                <w:szCs w:val="20"/>
              </w:rPr>
              <w:t xml:space="preserve"> развития на </w:t>
            </w:r>
            <w:proofErr w:type="spellStart"/>
            <w:r w:rsidRPr="002F6665">
              <w:rPr>
                <w:rFonts w:ascii="Times New Roman" w:hAnsi="Times New Roman" w:cs="Times New Roman"/>
                <w:sz w:val="20"/>
                <w:szCs w:val="20"/>
              </w:rPr>
              <w:t>резидуально</w:t>
            </w:r>
            <w:proofErr w:type="spellEnd"/>
            <w:r w:rsidRPr="002F6665">
              <w:rPr>
                <w:rFonts w:ascii="Times New Roman" w:hAnsi="Times New Roman" w:cs="Times New Roman"/>
                <w:sz w:val="20"/>
                <w:szCs w:val="20"/>
              </w:rPr>
              <w:t>-органическом фоне.</w:t>
            </w:r>
          </w:p>
        </w:tc>
        <w:tc>
          <w:tcPr>
            <w:tcW w:w="1985" w:type="dxa"/>
          </w:tcPr>
          <w:p w14:paraId="2E42C4EF"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ЗПР </w:t>
            </w:r>
            <w:r w:rsidRPr="002F6665">
              <w:rPr>
                <w:rFonts w:ascii="Times New Roman" w:hAnsi="Times New Roman" w:cs="Times New Roman"/>
                <w:sz w:val="20"/>
                <w:szCs w:val="20"/>
                <w:lang w:val="kk-KZ"/>
              </w:rPr>
              <w:t>ц</w:t>
            </w:r>
            <w:proofErr w:type="spellStart"/>
            <w:r w:rsidRPr="002F6665">
              <w:rPr>
                <w:rFonts w:ascii="Times New Roman" w:hAnsi="Times New Roman" w:cs="Times New Roman"/>
                <w:sz w:val="20"/>
                <w:szCs w:val="20"/>
              </w:rPr>
              <w:t>еребрально</w:t>
            </w:r>
            <w:proofErr w:type="spellEnd"/>
            <w:r w:rsidRPr="002F6665">
              <w:rPr>
                <w:rFonts w:ascii="Times New Roman" w:hAnsi="Times New Roman" w:cs="Times New Roman"/>
                <w:sz w:val="20"/>
                <w:szCs w:val="20"/>
              </w:rPr>
              <w:t xml:space="preserve">-органического </w:t>
            </w:r>
            <w:proofErr w:type="spellStart"/>
            <w:proofErr w:type="gramStart"/>
            <w:r w:rsidRPr="002F6665">
              <w:rPr>
                <w:rFonts w:ascii="Times New Roman" w:hAnsi="Times New Roman" w:cs="Times New Roman"/>
                <w:sz w:val="20"/>
                <w:szCs w:val="20"/>
              </w:rPr>
              <w:t>генеза.Нарушения</w:t>
            </w:r>
            <w:proofErr w:type="spellEnd"/>
            <w:proofErr w:type="gramEnd"/>
            <w:r w:rsidRPr="002F6665">
              <w:rPr>
                <w:rFonts w:ascii="Times New Roman" w:hAnsi="Times New Roman" w:cs="Times New Roman"/>
                <w:sz w:val="20"/>
                <w:szCs w:val="20"/>
              </w:rPr>
              <w:t xml:space="preserve"> чтения и </w:t>
            </w:r>
            <w:proofErr w:type="spellStart"/>
            <w:r w:rsidRPr="002F6665">
              <w:rPr>
                <w:rFonts w:ascii="Times New Roman" w:hAnsi="Times New Roman" w:cs="Times New Roman"/>
                <w:sz w:val="20"/>
                <w:szCs w:val="20"/>
              </w:rPr>
              <w:t>письма,обусловленное</w:t>
            </w:r>
            <w:proofErr w:type="spellEnd"/>
            <w:r w:rsidRPr="002F6665">
              <w:rPr>
                <w:rFonts w:ascii="Times New Roman" w:hAnsi="Times New Roman" w:cs="Times New Roman"/>
                <w:sz w:val="20"/>
                <w:szCs w:val="20"/>
              </w:rPr>
              <w:t xml:space="preserve"> общим недоразвитием 2-3 уровня</w:t>
            </w:r>
          </w:p>
        </w:tc>
        <w:tc>
          <w:tcPr>
            <w:tcW w:w="2267" w:type="dxa"/>
          </w:tcPr>
          <w:p w14:paraId="5289DC7D"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Обучение по </w:t>
            </w:r>
            <w:proofErr w:type="gramStart"/>
            <w:r w:rsidRPr="002F6665">
              <w:rPr>
                <w:rFonts w:ascii="Times New Roman" w:hAnsi="Times New Roman" w:cs="Times New Roman"/>
                <w:sz w:val="20"/>
                <w:szCs w:val="20"/>
              </w:rPr>
              <w:t>общеобразовательной  программе</w:t>
            </w:r>
            <w:proofErr w:type="gramEnd"/>
            <w:r w:rsidRPr="002F6665">
              <w:rPr>
                <w:rFonts w:ascii="Times New Roman" w:hAnsi="Times New Roman" w:cs="Times New Roman"/>
                <w:sz w:val="20"/>
                <w:szCs w:val="20"/>
              </w:rPr>
              <w:t xml:space="preserve"> и особыми образовательным потребностям</w:t>
            </w:r>
          </w:p>
        </w:tc>
      </w:tr>
      <w:tr w:rsidR="00AB776F" w:rsidRPr="002F6665" w14:paraId="522F2F69" w14:textId="77777777" w:rsidTr="000630B2">
        <w:tc>
          <w:tcPr>
            <w:tcW w:w="567" w:type="dxa"/>
          </w:tcPr>
          <w:p w14:paraId="6253E385"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3</w:t>
            </w:r>
          </w:p>
        </w:tc>
        <w:tc>
          <w:tcPr>
            <w:tcW w:w="1305" w:type="dxa"/>
          </w:tcPr>
          <w:p w14:paraId="474C4F0A" w14:textId="77777777" w:rsidR="00AB776F" w:rsidRPr="002F6665" w:rsidRDefault="00AB776F" w:rsidP="000630B2">
            <w:pPr>
              <w:rPr>
                <w:rFonts w:ascii="Times New Roman" w:hAnsi="Times New Roman" w:cs="Times New Roman"/>
                <w:sz w:val="20"/>
                <w:szCs w:val="20"/>
              </w:rPr>
            </w:pPr>
            <w:proofErr w:type="spellStart"/>
            <w:r w:rsidRPr="002F6665">
              <w:rPr>
                <w:rFonts w:ascii="Times New Roman" w:hAnsi="Times New Roman" w:cs="Times New Roman"/>
                <w:sz w:val="20"/>
                <w:szCs w:val="20"/>
              </w:rPr>
              <w:t>Альмурзиев</w:t>
            </w:r>
            <w:proofErr w:type="spellEnd"/>
            <w:r w:rsidRPr="002F6665">
              <w:rPr>
                <w:rFonts w:ascii="Times New Roman" w:hAnsi="Times New Roman" w:cs="Times New Roman"/>
                <w:sz w:val="20"/>
                <w:szCs w:val="20"/>
              </w:rPr>
              <w:t xml:space="preserve"> Азамат</w:t>
            </w:r>
          </w:p>
          <w:p w14:paraId="558117C9" w14:textId="77777777" w:rsidR="00AB776F" w:rsidRPr="002F6665" w:rsidRDefault="00AB776F" w:rsidP="000630B2">
            <w:pPr>
              <w:rPr>
                <w:rFonts w:ascii="Times New Roman" w:hAnsi="Times New Roman" w:cs="Times New Roman"/>
                <w:sz w:val="20"/>
                <w:szCs w:val="20"/>
              </w:rPr>
            </w:pPr>
          </w:p>
        </w:tc>
        <w:tc>
          <w:tcPr>
            <w:tcW w:w="709" w:type="dxa"/>
          </w:tcPr>
          <w:p w14:paraId="547A5C1A"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4 В</w:t>
            </w:r>
          </w:p>
        </w:tc>
        <w:tc>
          <w:tcPr>
            <w:tcW w:w="992" w:type="dxa"/>
          </w:tcPr>
          <w:p w14:paraId="752C225D"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551" w:type="dxa"/>
          </w:tcPr>
          <w:p w14:paraId="392F5095"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G40.0 Локализованная</w:t>
            </w:r>
          </w:p>
          <w:p w14:paraId="67333546"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(фокальная) </w:t>
            </w:r>
          </w:p>
          <w:p w14:paraId="328FB3C5"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(парциальная)</w:t>
            </w:r>
            <w:proofErr w:type="gramStart"/>
            <w:r w:rsidRPr="002F6665">
              <w:rPr>
                <w:rFonts w:ascii="Times New Roman" w:hAnsi="Times New Roman" w:cs="Times New Roman"/>
                <w:sz w:val="20"/>
                <w:szCs w:val="20"/>
              </w:rPr>
              <w:t>идиопатическая  эпилепсия</w:t>
            </w:r>
            <w:proofErr w:type="gramEnd"/>
            <w:r w:rsidRPr="002F6665">
              <w:rPr>
                <w:rFonts w:ascii="Times New Roman" w:hAnsi="Times New Roman" w:cs="Times New Roman"/>
                <w:sz w:val="20"/>
                <w:szCs w:val="20"/>
              </w:rPr>
              <w:t xml:space="preserve"> и эпилептические синдромы с судорожными припадками с фокальным началом.</w:t>
            </w:r>
          </w:p>
          <w:p w14:paraId="4DF05146"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G80.4 </w:t>
            </w:r>
            <w:proofErr w:type="spellStart"/>
            <w:r w:rsidRPr="002F6665">
              <w:rPr>
                <w:rFonts w:ascii="Times New Roman" w:hAnsi="Times New Roman" w:cs="Times New Roman"/>
                <w:sz w:val="20"/>
                <w:szCs w:val="20"/>
              </w:rPr>
              <w:t>Атаксическй</w:t>
            </w:r>
            <w:proofErr w:type="spellEnd"/>
            <w:r w:rsidRPr="002F6665">
              <w:rPr>
                <w:rFonts w:ascii="Times New Roman" w:hAnsi="Times New Roman" w:cs="Times New Roman"/>
                <w:sz w:val="20"/>
                <w:szCs w:val="20"/>
              </w:rPr>
              <w:t xml:space="preserve"> церебральный паралич.</w:t>
            </w:r>
          </w:p>
          <w:p w14:paraId="176AD9ED"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Q23.1 Врожденная </w:t>
            </w:r>
            <w:proofErr w:type="spellStart"/>
            <w:r w:rsidRPr="002F6665">
              <w:rPr>
                <w:rFonts w:ascii="Times New Roman" w:hAnsi="Times New Roman" w:cs="Times New Roman"/>
                <w:sz w:val="20"/>
                <w:szCs w:val="20"/>
              </w:rPr>
              <w:t>недостатосность</w:t>
            </w:r>
            <w:proofErr w:type="spellEnd"/>
            <w:r w:rsidRPr="002F6665">
              <w:rPr>
                <w:rFonts w:ascii="Times New Roman" w:hAnsi="Times New Roman" w:cs="Times New Roman"/>
                <w:sz w:val="20"/>
                <w:szCs w:val="20"/>
              </w:rPr>
              <w:t xml:space="preserve"> аортального клапана</w:t>
            </w:r>
          </w:p>
          <w:p w14:paraId="7937175C" w14:textId="77777777" w:rsidR="00AB776F" w:rsidRPr="002F6665" w:rsidRDefault="00AB776F" w:rsidP="000630B2">
            <w:pPr>
              <w:rPr>
                <w:rFonts w:ascii="Times New Roman" w:hAnsi="Times New Roman" w:cs="Times New Roman"/>
                <w:sz w:val="20"/>
                <w:szCs w:val="20"/>
                <w:lang w:val="kk-KZ"/>
              </w:rPr>
            </w:pPr>
            <w:r w:rsidRPr="002F6665">
              <w:rPr>
                <w:rFonts w:ascii="Times New Roman" w:hAnsi="Times New Roman" w:cs="Times New Roman"/>
                <w:sz w:val="20"/>
                <w:szCs w:val="20"/>
              </w:rPr>
              <w:lastRenderedPageBreak/>
              <w:t>Q24.8 Врожденный порок сердца.</w:t>
            </w:r>
          </w:p>
        </w:tc>
        <w:tc>
          <w:tcPr>
            <w:tcW w:w="1985" w:type="dxa"/>
          </w:tcPr>
          <w:p w14:paraId="51882273"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lastRenderedPageBreak/>
              <w:t xml:space="preserve">Детский церебральный </w:t>
            </w:r>
            <w:proofErr w:type="spellStart"/>
            <w:proofErr w:type="gramStart"/>
            <w:r w:rsidRPr="002F6665">
              <w:rPr>
                <w:rFonts w:ascii="Times New Roman" w:hAnsi="Times New Roman" w:cs="Times New Roman"/>
                <w:sz w:val="20"/>
                <w:szCs w:val="20"/>
              </w:rPr>
              <w:t>паралич,атонически</w:t>
            </w:r>
            <w:proofErr w:type="spellEnd"/>
            <w:proofErr w:type="gramEnd"/>
            <w:r w:rsidRPr="002F6665">
              <w:rPr>
                <w:rFonts w:ascii="Times New Roman" w:hAnsi="Times New Roman" w:cs="Times New Roman"/>
                <w:sz w:val="20"/>
                <w:szCs w:val="20"/>
              </w:rPr>
              <w:t xml:space="preserve">-атактическая форма с дистальным нижним парапарезом средней степени </w:t>
            </w:r>
            <w:proofErr w:type="spellStart"/>
            <w:r w:rsidRPr="002F6665">
              <w:rPr>
                <w:rFonts w:ascii="Times New Roman" w:hAnsi="Times New Roman" w:cs="Times New Roman"/>
                <w:sz w:val="20"/>
                <w:szCs w:val="20"/>
              </w:rPr>
              <w:t>тяжести.ЗПР</w:t>
            </w:r>
            <w:proofErr w:type="spellEnd"/>
          </w:p>
        </w:tc>
        <w:tc>
          <w:tcPr>
            <w:tcW w:w="2267" w:type="dxa"/>
          </w:tcPr>
          <w:p w14:paraId="6E9E83B2"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Обучение образовательной   программе и особыми образовательным потребностям</w:t>
            </w:r>
          </w:p>
        </w:tc>
      </w:tr>
      <w:tr w:rsidR="00AB776F" w:rsidRPr="002F6665" w14:paraId="1356FDC9" w14:textId="77777777" w:rsidTr="000630B2">
        <w:tc>
          <w:tcPr>
            <w:tcW w:w="567" w:type="dxa"/>
          </w:tcPr>
          <w:p w14:paraId="773AB0C6"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4</w:t>
            </w:r>
          </w:p>
        </w:tc>
        <w:tc>
          <w:tcPr>
            <w:tcW w:w="1305" w:type="dxa"/>
          </w:tcPr>
          <w:p w14:paraId="219C8FC5" w14:textId="77777777" w:rsidR="00AB776F" w:rsidRPr="002F6665" w:rsidRDefault="00AB776F" w:rsidP="000630B2">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Азаматұлы Әли </w:t>
            </w:r>
          </w:p>
        </w:tc>
        <w:tc>
          <w:tcPr>
            <w:tcW w:w="709" w:type="dxa"/>
          </w:tcPr>
          <w:p w14:paraId="0E444B84"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4Д</w:t>
            </w:r>
          </w:p>
        </w:tc>
        <w:tc>
          <w:tcPr>
            <w:tcW w:w="992" w:type="dxa"/>
          </w:tcPr>
          <w:p w14:paraId="6D11BD59"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551" w:type="dxa"/>
          </w:tcPr>
          <w:p w14:paraId="5C99FA96"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G80.2 Детская гемиплегия</w:t>
            </w:r>
          </w:p>
        </w:tc>
        <w:tc>
          <w:tcPr>
            <w:tcW w:w="1985" w:type="dxa"/>
          </w:tcPr>
          <w:p w14:paraId="1A2F450E" w14:textId="77777777" w:rsidR="00AB776F" w:rsidRPr="002F6665" w:rsidRDefault="00AB776F" w:rsidP="000630B2">
            <w:pPr>
              <w:jc w:val="center"/>
              <w:rPr>
                <w:rFonts w:ascii="Times New Roman" w:hAnsi="Times New Roman" w:cs="Times New Roman"/>
                <w:sz w:val="20"/>
                <w:szCs w:val="20"/>
              </w:rPr>
            </w:pPr>
          </w:p>
        </w:tc>
        <w:tc>
          <w:tcPr>
            <w:tcW w:w="2267" w:type="dxa"/>
          </w:tcPr>
          <w:p w14:paraId="2278E787"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Обучение по общеобразовательной учебной программе</w:t>
            </w:r>
          </w:p>
        </w:tc>
      </w:tr>
      <w:tr w:rsidR="00AB776F" w:rsidRPr="002F6665" w14:paraId="29113F38" w14:textId="77777777" w:rsidTr="000630B2">
        <w:tc>
          <w:tcPr>
            <w:tcW w:w="567" w:type="dxa"/>
          </w:tcPr>
          <w:p w14:paraId="0B52D666"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5</w:t>
            </w:r>
          </w:p>
        </w:tc>
        <w:tc>
          <w:tcPr>
            <w:tcW w:w="1305" w:type="dxa"/>
          </w:tcPr>
          <w:p w14:paraId="03F7BA62"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Мешкова Руфина </w:t>
            </w:r>
          </w:p>
        </w:tc>
        <w:tc>
          <w:tcPr>
            <w:tcW w:w="709" w:type="dxa"/>
          </w:tcPr>
          <w:p w14:paraId="51B60556"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6Е</w:t>
            </w:r>
          </w:p>
        </w:tc>
        <w:tc>
          <w:tcPr>
            <w:tcW w:w="992" w:type="dxa"/>
          </w:tcPr>
          <w:p w14:paraId="4EF795E0"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551" w:type="dxa"/>
          </w:tcPr>
          <w:p w14:paraId="0B3D7FDB"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Т98.2 Последствия ЗЧМТ</w:t>
            </w:r>
          </w:p>
        </w:tc>
        <w:tc>
          <w:tcPr>
            <w:tcW w:w="1985" w:type="dxa"/>
          </w:tcPr>
          <w:p w14:paraId="515EA0FE" w14:textId="77777777" w:rsidR="00AB776F" w:rsidRPr="002F6665" w:rsidRDefault="00AB776F" w:rsidP="000630B2">
            <w:pPr>
              <w:jc w:val="center"/>
              <w:rPr>
                <w:rFonts w:ascii="Times New Roman" w:hAnsi="Times New Roman" w:cs="Times New Roman"/>
                <w:sz w:val="20"/>
                <w:szCs w:val="20"/>
              </w:rPr>
            </w:pPr>
          </w:p>
        </w:tc>
        <w:tc>
          <w:tcPr>
            <w:tcW w:w="2267" w:type="dxa"/>
          </w:tcPr>
          <w:p w14:paraId="3652FF19"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Обучение по общеобразовательной учебной программе</w:t>
            </w:r>
          </w:p>
        </w:tc>
      </w:tr>
      <w:tr w:rsidR="00AB776F" w:rsidRPr="002F6665" w14:paraId="657412F3" w14:textId="77777777" w:rsidTr="000630B2">
        <w:tc>
          <w:tcPr>
            <w:tcW w:w="567" w:type="dxa"/>
          </w:tcPr>
          <w:p w14:paraId="15B318B8"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6</w:t>
            </w:r>
          </w:p>
        </w:tc>
        <w:tc>
          <w:tcPr>
            <w:tcW w:w="1305" w:type="dxa"/>
          </w:tcPr>
          <w:p w14:paraId="12C8085D" w14:textId="77777777" w:rsidR="00AB776F" w:rsidRPr="002F6665" w:rsidRDefault="00AB776F" w:rsidP="000630B2">
            <w:pPr>
              <w:rPr>
                <w:rFonts w:ascii="Times New Roman" w:hAnsi="Times New Roman" w:cs="Times New Roman"/>
                <w:sz w:val="20"/>
                <w:szCs w:val="20"/>
              </w:rPr>
            </w:pPr>
            <w:proofErr w:type="spellStart"/>
            <w:r w:rsidRPr="002F6665">
              <w:rPr>
                <w:rFonts w:ascii="Times New Roman" w:hAnsi="Times New Roman" w:cs="Times New Roman"/>
                <w:sz w:val="20"/>
                <w:szCs w:val="20"/>
              </w:rPr>
              <w:t>Казбекова</w:t>
            </w:r>
            <w:proofErr w:type="spellEnd"/>
            <w:r w:rsidRPr="002F6665">
              <w:rPr>
                <w:rFonts w:ascii="Times New Roman" w:hAnsi="Times New Roman" w:cs="Times New Roman"/>
                <w:sz w:val="20"/>
                <w:szCs w:val="20"/>
              </w:rPr>
              <w:t xml:space="preserve"> Алтынай </w:t>
            </w:r>
          </w:p>
        </w:tc>
        <w:tc>
          <w:tcPr>
            <w:tcW w:w="709" w:type="dxa"/>
          </w:tcPr>
          <w:p w14:paraId="1EF59022"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6Е</w:t>
            </w:r>
          </w:p>
        </w:tc>
        <w:tc>
          <w:tcPr>
            <w:tcW w:w="992" w:type="dxa"/>
          </w:tcPr>
          <w:p w14:paraId="4DA7329B"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551" w:type="dxa"/>
          </w:tcPr>
          <w:p w14:paraId="224D3E60"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Q05.7 </w:t>
            </w:r>
            <w:proofErr w:type="spellStart"/>
            <w:r w:rsidRPr="002F6665">
              <w:rPr>
                <w:rFonts w:ascii="Times New Roman" w:hAnsi="Times New Roman" w:cs="Times New Roman"/>
                <w:sz w:val="20"/>
                <w:szCs w:val="20"/>
              </w:rPr>
              <w:t>Spina</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bifida</w:t>
            </w:r>
            <w:proofErr w:type="spellEnd"/>
            <w:r w:rsidRPr="002F6665">
              <w:rPr>
                <w:rFonts w:ascii="Times New Roman" w:hAnsi="Times New Roman" w:cs="Times New Roman"/>
                <w:sz w:val="20"/>
                <w:szCs w:val="20"/>
              </w:rPr>
              <w:t xml:space="preserve"> в поясничном отделе без </w:t>
            </w:r>
            <w:proofErr w:type="spellStart"/>
            <w:r w:rsidRPr="002F6665">
              <w:rPr>
                <w:rFonts w:ascii="Times New Roman" w:hAnsi="Times New Roman" w:cs="Times New Roman"/>
                <w:sz w:val="20"/>
                <w:szCs w:val="20"/>
              </w:rPr>
              <w:t>гидроцефалин</w:t>
            </w:r>
            <w:proofErr w:type="spellEnd"/>
          </w:p>
        </w:tc>
        <w:tc>
          <w:tcPr>
            <w:tcW w:w="1985" w:type="dxa"/>
          </w:tcPr>
          <w:p w14:paraId="085EA918" w14:textId="77777777" w:rsidR="00AB776F" w:rsidRPr="002F6665" w:rsidRDefault="00AB776F" w:rsidP="000630B2">
            <w:pPr>
              <w:jc w:val="center"/>
              <w:rPr>
                <w:rFonts w:ascii="Times New Roman" w:hAnsi="Times New Roman" w:cs="Times New Roman"/>
                <w:sz w:val="20"/>
                <w:szCs w:val="20"/>
              </w:rPr>
            </w:pPr>
          </w:p>
        </w:tc>
        <w:tc>
          <w:tcPr>
            <w:tcW w:w="2267" w:type="dxa"/>
          </w:tcPr>
          <w:p w14:paraId="3289A462"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Обучение по общеобразовательной учебной программе</w:t>
            </w:r>
          </w:p>
        </w:tc>
      </w:tr>
      <w:tr w:rsidR="00AB776F" w:rsidRPr="002F6665" w14:paraId="4D63F4CB" w14:textId="77777777" w:rsidTr="000630B2">
        <w:tc>
          <w:tcPr>
            <w:tcW w:w="567" w:type="dxa"/>
          </w:tcPr>
          <w:p w14:paraId="3107DBD4"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7</w:t>
            </w:r>
          </w:p>
        </w:tc>
        <w:tc>
          <w:tcPr>
            <w:tcW w:w="1305" w:type="dxa"/>
          </w:tcPr>
          <w:p w14:paraId="15892EE8" w14:textId="77777777" w:rsidR="00AB776F" w:rsidRPr="002F6665" w:rsidRDefault="00AB776F" w:rsidP="000630B2">
            <w:pPr>
              <w:rPr>
                <w:rFonts w:ascii="Times New Roman" w:hAnsi="Times New Roman" w:cs="Times New Roman"/>
                <w:sz w:val="20"/>
                <w:szCs w:val="20"/>
                <w:lang w:val="kk-KZ"/>
              </w:rPr>
            </w:pPr>
            <w:r w:rsidRPr="002F6665">
              <w:rPr>
                <w:rFonts w:ascii="Times New Roman" w:hAnsi="Times New Roman" w:cs="Times New Roman"/>
                <w:sz w:val="20"/>
                <w:szCs w:val="20"/>
              </w:rPr>
              <w:t xml:space="preserve">Марат </w:t>
            </w:r>
            <w:r w:rsidRPr="002F6665">
              <w:rPr>
                <w:rFonts w:ascii="Times New Roman" w:hAnsi="Times New Roman" w:cs="Times New Roman"/>
                <w:sz w:val="20"/>
                <w:szCs w:val="20"/>
                <w:lang w:val="kk-KZ"/>
              </w:rPr>
              <w:t>Т</w:t>
            </w:r>
            <w:proofErr w:type="spellStart"/>
            <w:r w:rsidRPr="002F6665">
              <w:rPr>
                <w:rFonts w:ascii="Times New Roman" w:hAnsi="Times New Roman" w:cs="Times New Roman"/>
                <w:sz w:val="20"/>
                <w:szCs w:val="20"/>
              </w:rPr>
              <w:t>имур</w:t>
            </w:r>
            <w:proofErr w:type="spellEnd"/>
            <w:r w:rsidRPr="002F6665">
              <w:rPr>
                <w:rFonts w:ascii="Times New Roman" w:hAnsi="Times New Roman" w:cs="Times New Roman"/>
                <w:sz w:val="20"/>
                <w:szCs w:val="20"/>
              </w:rPr>
              <w:t xml:space="preserve"> </w:t>
            </w:r>
          </w:p>
        </w:tc>
        <w:tc>
          <w:tcPr>
            <w:tcW w:w="709" w:type="dxa"/>
          </w:tcPr>
          <w:p w14:paraId="4AD93A6B"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9А</w:t>
            </w:r>
          </w:p>
        </w:tc>
        <w:tc>
          <w:tcPr>
            <w:tcW w:w="992" w:type="dxa"/>
          </w:tcPr>
          <w:p w14:paraId="0AA3074C"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551" w:type="dxa"/>
          </w:tcPr>
          <w:p w14:paraId="2B5B9BB8" w14:textId="77777777" w:rsidR="00AB776F" w:rsidRPr="002F6665" w:rsidRDefault="00AB776F" w:rsidP="000630B2">
            <w:pPr>
              <w:rPr>
                <w:rFonts w:ascii="Times New Roman" w:hAnsi="Times New Roman" w:cs="Times New Roman"/>
                <w:sz w:val="20"/>
                <w:szCs w:val="20"/>
              </w:rPr>
            </w:pPr>
            <w:proofErr w:type="spellStart"/>
            <w:proofErr w:type="gramStart"/>
            <w:r w:rsidRPr="002F6665">
              <w:rPr>
                <w:rFonts w:ascii="Times New Roman" w:hAnsi="Times New Roman" w:cs="Times New Roman"/>
                <w:sz w:val="20"/>
                <w:szCs w:val="20"/>
              </w:rPr>
              <w:t>ДЦП,спастическая</w:t>
            </w:r>
            <w:proofErr w:type="spellEnd"/>
            <w:proofErr w:type="gramEnd"/>
            <w:r w:rsidRPr="002F6665">
              <w:rPr>
                <w:rFonts w:ascii="Times New Roman" w:hAnsi="Times New Roman" w:cs="Times New Roman"/>
                <w:sz w:val="20"/>
                <w:szCs w:val="20"/>
              </w:rPr>
              <w:t xml:space="preserve"> диплегия средней степени .ЗПР</w:t>
            </w:r>
          </w:p>
        </w:tc>
        <w:tc>
          <w:tcPr>
            <w:tcW w:w="1985" w:type="dxa"/>
          </w:tcPr>
          <w:p w14:paraId="7471A2A7"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Нарушение опорно-двигательного </w:t>
            </w:r>
            <w:proofErr w:type="spellStart"/>
            <w:proofErr w:type="gramStart"/>
            <w:r w:rsidRPr="002F6665">
              <w:rPr>
                <w:rFonts w:ascii="Times New Roman" w:hAnsi="Times New Roman" w:cs="Times New Roman"/>
                <w:sz w:val="20"/>
                <w:szCs w:val="20"/>
              </w:rPr>
              <w:t>аппарата:самостоятельно</w:t>
            </w:r>
            <w:proofErr w:type="spellEnd"/>
            <w:proofErr w:type="gramEnd"/>
            <w:r w:rsidRPr="002F6665">
              <w:rPr>
                <w:rFonts w:ascii="Times New Roman" w:hAnsi="Times New Roman" w:cs="Times New Roman"/>
                <w:sz w:val="20"/>
                <w:szCs w:val="20"/>
              </w:rPr>
              <w:t xml:space="preserve"> не передвигающийся ребенок</w:t>
            </w:r>
          </w:p>
        </w:tc>
        <w:tc>
          <w:tcPr>
            <w:tcW w:w="2267" w:type="dxa"/>
          </w:tcPr>
          <w:p w14:paraId="4679E571"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Обучение по адаптированной общеобразовательной учебной программе</w:t>
            </w:r>
          </w:p>
        </w:tc>
      </w:tr>
      <w:tr w:rsidR="00AB776F" w:rsidRPr="002F6665" w14:paraId="6CDE70CF" w14:textId="77777777" w:rsidTr="000630B2">
        <w:tc>
          <w:tcPr>
            <w:tcW w:w="567" w:type="dxa"/>
          </w:tcPr>
          <w:p w14:paraId="0EB2FA4C"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8</w:t>
            </w:r>
          </w:p>
        </w:tc>
        <w:tc>
          <w:tcPr>
            <w:tcW w:w="1305" w:type="dxa"/>
          </w:tcPr>
          <w:p w14:paraId="0338F454" w14:textId="77777777" w:rsidR="00AB776F" w:rsidRPr="002F6665" w:rsidRDefault="00AB776F" w:rsidP="000630B2">
            <w:pPr>
              <w:rPr>
                <w:rFonts w:ascii="Times New Roman" w:hAnsi="Times New Roman" w:cs="Times New Roman"/>
                <w:sz w:val="20"/>
                <w:szCs w:val="20"/>
              </w:rPr>
            </w:pPr>
            <w:proofErr w:type="spellStart"/>
            <w:r w:rsidRPr="002F6665">
              <w:rPr>
                <w:rFonts w:ascii="Times New Roman" w:hAnsi="Times New Roman" w:cs="Times New Roman"/>
                <w:sz w:val="20"/>
                <w:szCs w:val="20"/>
              </w:rPr>
              <w:t>Елдашова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Дильназ</w:t>
            </w:r>
            <w:proofErr w:type="spellEnd"/>
            <w:r w:rsidRPr="002F6665">
              <w:rPr>
                <w:rFonts w:ascii="Times New Roman" w:hAnsi="Times New Roman" w:cs="Times New Roman"/>
                <w:sz w:val="20"/>
                <w:szCs w:val="20"/>
              </w:rPr>
              <w:t xml:space="preserve"> </w:t>
            </w:r>
          </w:p>
        </w:tc>
        <w:tc>
          <w:tcPr>
            <w:tcW w:w="709" w:type="dxa"/>
          </w:tcPr>
          <w:p w14:paraId="3B01EF44"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7А</w:t>
            </w:r>
          </w:p>
        </w:tc>
        <w:tc>
          <w:tcPr>
            <w:tcW w:w="992" w:type="dxa"/>
          </w:tcPr>
          <w:p w14:paraId="5444D8C0"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551" w:type="dxa"/>
          </w:tcPr>
          <w:p w14:paraId="703C0E72"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D10.2 </w:t>
            </w:r>
            <w:proofErr w:type="spellStart"/>
            <w:r w:rsidRPr="002F6665">
              <w:rPr>
                <w:rFonts w:ascii="Times New Roman" w:hAnsi="Times New Roman" w:cs="Times New Roman"/>
                <w:sz w:val="20"/>
                <w:szCs w:val="20"/>
              </w:rPr>
              <w:t>Слюнокаменная</w:t>
            </w:r>
            <w:proofErr w:type="spellEnd"/>
            <w:r w:rsidRPr="002F6665">
              <w:rPr>
                <w:rFonts w:ascii="Times New Roman" w:hAnsi="Times New Roman" w:cs="Times New Roman"/>
                <w:sz w:val="20"/>
                <w:szCs w:val="20"/>
              </w:rPr>
              <w:t xml:space="preserve"> болезнь. Легкие нарушения интеллекта.</w:t>
            </w:r>
          </w:p>
        </w:tc>
        <w:tc>
          <w:tcPr>
            <w:tcW w:w="1985" w:type="dxa"/>
          </w:tcPr>
          <w:p w14:paraId="4B031D4E"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Легкие нарушения интеллекта. Нерезко выраженное общее недоразвитие речи.</w:t>
            </w:r>
          </w:p>
        </w:tc>
        <w:tc>
          <w:tcPr>
            <w:tcW w:w="2267" w:type="dxa"/>
          </w:tcPr>
          <w:p w14:paraId="518816C5"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Обучение по индивидуальной программе</w:t>
            </w:r>
          </w:p>
        </w:tc>
      </w:tr>
      <w:tr w:rsidR="00AB776F" w:rsidRPr="002F6665" w14:paraId="2A0F3C97" w14:textId="77777777" w:rsidTr="000630B2">
        <w:tc>
          <w:tcPr>
            <w:tcW w:w="567" w:type="dxa"/>
          </w:tcPr>
          <w:p w14:paraId="2C9AAEF6"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9</w:t>
            </w:r>
          </w:p>
        </w:tc>
        <w:tc>
          <w:tcPr>
            <w:tcW w:w="1305" w:type="dxa"/>
          </w:tcPr>
          <w:p w14:paraId="4536CD49"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Бектурганова Айдана</w:t>
            </w:r>
          </w:p>
          <w:p w14:paraId="626E5304" w14:textId="77777777" w:rsidR="00AB776F" w:rsidRPr="002F6665" w:rsidRDefault="00AB776F" w:rsidP="000630B2">
            <w:pPr>
              <w:rPr>
                <w:rFonts w:ascii="Times New Roman" w:hAnsi="Times New Roman" w:cs="Times New Roman"/>
                <w:sz w:val="20"/>
                <w:szCs w:val="20"/>
              </w:rPr>
            </w:pPr>
          </w:p>
        </w:tc>
        <w:tc>
          <w:tcPr>
            <w:tcW w:w="709" w:type="dxa"/>
          </w:tcPr>
          <w:p w14:paraId="3D73B711"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7Б</w:t>
            </w:r>
          </w:p>
        </w:tc>
        <w:tc>
          <w:tcPr>
            <w:tcW w:w="992" w:type="dxa"/>
          </w:tcPr>
          <w:p w14:paraId="1B42CF42"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551" w:type="dxa"/>
          </w:tcPr>
          <w:p w14:paraId="6D15E6C6"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Последствия других переломов нижней конечности. З/перелом обеих костей левой голени со смещением.</w:t>
            </w:r>
          </w:p>
        </w:tc>
        <w:tc>
          <w:tcPr>
            <w:tcW w:w="1985" w:type="dxa"/>
          </w:tcPr>
          <w:p w14:paraId="7C4324ED" w14:textId="77777777" w:rsidR="00AB776F" w:rsidRPr="002F6665" w:rsidRDefault="00AB776F" w:rsidP="000630B2">
            <w:pPr>
              <w:rPr>
                <w:rFonts w:ascii="Times New Roman" w:hAnsi="Times New Roman" w:cs="Times New Roman"/>
                <w:sz w:val="20"/>
                <w:szCs w:val="20"/>
              </w:rPr>
            </w:pPr>
          </w:p>
        </w:tc>
        <w:tc>
          <w:tcPr>
            <w:tcW w:w="2267" w:type="dxa"/>
          </w:tcPr>
          <w:p w14:paraId="36EC80A0"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Обучение на дому на 2 месяца. Обучение по общеобразовательной учебной программе</w:t>
            </w:r>
          </w:p>
        </w:tc>
      </w:tr>
      <w:tr w:rsidR="00AB776F" w:rsidRPr="002F6665" w14:paraId="392DE9D8" w14:textId="77777777" w:rsidTr="000630B2">
        <w:tc>
          <w:tcPr>
            <w:tcW w:w="567" w:type="dxa"/>
          </w:tcPr>
          <w:p w14:paraId="259424C1"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10</w:t>
            </w:r>
          </w:p>
        </w:tc>
        <w:tc>
          <w:tcPr>
            <w:tcW w:w="1305" w:type="dxa"/>
          </w:tcPr>
          <w:p w14:paraId="3F52C6EC" w14:textId="77777777" w:rsidR="00AB776F" w:rsidRPr="002F6665" w:rsidRDefault="00AB776F" w:rsidP="000630B2">
            <w:pPr>
              <w:rPr>
                <w:rFonts w:ascii="Times New Roman" w:hAnsi="Times New Roman" w:cs="Times New Roman"/>
                <w:sz w:val="20"/>
                <w:szCs w:val="20"/>
              </w:rPr>
            </w:pPr>
            <w:proofErr w:type="spellStart"/>
            <w:r w:rsidRPr="002F6665">
              <w:rPr>
                <w:rFonts w:ascii="Times New Roman" w:hAnsi="Times New Roman" w:cs="Times New Roman"/>
                <w:sz w:val="20"/>
                <w:szCs w:val="20"/>
              </w:rPr>
              <w:t>Шамбыл</w:t>
            </w:r>
            <w:proofErr w:type="spellEnd"/>
            <w:r w:rsidRPr="002F6665">
              <w:rPr>
                <w:rFonts w:ascii="Times New Roman" w:hAnsi="Times New Roman" w:cs="Times New Roman"/>
                <w:sz w:val="20"/>
                <w:szCs w:val="20"/>
              </w:rPr>
              <w:t xml:space="preserve"> Амина </w:t>
            </w:r>
            <w:proofErr w:type="spellStart"/>
            <w:r w:rsidRPr="002F6665">
              <w:rPr>
                <w:rFonts w:ascii="Times New Roman" w:hAnsi="Times New Roman" w:cs="Times New Roman"/>
                <w:sz w:val="20"/>
                <w:szCs w:val="20"/>
              </w:rPr>
              <w:t>Болаткызы</w:t>
            </w:r>
            <w:proofErr w:type="spellEnd"/>
          </w:p>
        </w:tc>
        <w:tc>
          <w:tcPr>
            <w:tcW w:w="709" w:type="dxa"/>
          </w:tcPr>
          <w:p w14:paraId="65A61829"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2А</w:t>
            </w:r>
          </w:p>
        </w:tc>
        <w:tc>
          <w:tcPr>
            <w:tcW w:w="992" w:type="dxa"/>
          </w:tcPr>
          <w:p w14:paraId="2FF9C13A"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551" w:type="dxa"/>
          </w:tcPr>
          <w:p w14:paraId="1B7689DE"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Е10.9 </w:t>
            </w:r>
            <w:proofErr w:type="spellStart"/>
            <w:r w:rsidRPr="002F6665">
              <w:rPr>
                <w:rFonts w:ascii="Times New Roman" w:hAnsi="Times New Roman" w:cs="Times New Roman"/>
                <w:sz w:val="20"/>
                <w:szCs w:val="20"/>
              </w:rPr>
              <w:t>Инсулинзависимый</w:t>
            </w:r>
            <w:proofErr w:type="spellEnd"/>
            <w:r w:rsidRPr="002F6665">
              <w:rPr>
                <w:rFonts w:ascii="Times New Roman" w:hAnsi="Times New Roman" w:cs="Times New Roman"/>
                <w:sz w:val="20"/>
                <w:szCs w:val="20"/>
              </w:rPr>
              <w:t xml:space="preserve"> сахарный диабет без осложнений</w:t>
            </w:r>
          </w:p>
        </w:tc>
        <w:tc>
          <w:tcPr>
            <w:tcW w:w="1985" w:type="dxa"/>
          </w:tcPr>
          <w:p w14:paraId="2D93BB2D" w14:textId="77777777" w:rsidR="00AB776F" w:rsidRPr="002F6665" w:rsidRDefault="00AB776F" w:rsidP="000630B2">
            <w:pPr>
              <w:rPr>
                <w:rFonts w:ascii="Times New Roman" w:hAnsi="Times New Roman" w:cs="Times New Roman"/>
                <w:sz w:val="20"/>
                <w:szCs w:val="20"/>
              </w:rPr>
            </w:pPr>
          </w:p>
        </w:tc>
        <w:tc>
          <w:tcPr>
            <w:tcW w:w="2267" w:type="dxa"/>
          </w:tcPr>
          <w:p w14:paraId="178089A9"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Обучение по общеобразовательной учебной программе</w:t>
            </w:r>
          </w:p>
        </w:tc>
      </w:tr>
    </w:tbl>
    <w:p w14:paraId="3170C7F4" w14:textId="77777777" w:rsidR="00AB776F" w:rsidRPr="002F6665" w:rsidRDefault="00AB776F" w:rsidP="00AB776F">
      <w:pPr>
        <w:tabs>
          <w:tab w:val="left" w:pos="851"/>
          <w:tab w:val="left" w:pos="6510"/>
        </w:tabs>
        <w:spacing w:after="0"/>
        <w:jc w:val="both"/>
        <w:rPr>
          <w:rFonts w:ascii="Times New Roman" w:hAnsi="Times New Roman" w:cs="Times New Roman"/>
          <w:sz w:val="20"/>
          <w:szCs w:val="20"/>
        </w:rPr>
      </w:pPr>
    </w:p>
    <w:p w14:paraId="4764576F" w14:textId="5EFB2606" w:rsidR="00CF0A90" w:rsidRPr="002F6665" w:rsidRDefault="00CF0A90" w:rsidP="00CF0A90">
      <w:pPr>
        <w:autoSpaceDE w:val="0"/>
        <w:autoSpaceDN w:val="0"/>
        <w:adjustRightInd w:val="0"/>
        <w:spacing w:after="0" w:line="240" w:lineRule="auto"/>
        <w:ind w:firstLine="851"/>
        <w:jc w:val="right"/>
        <w:rPr>
          <w:rFonts w:ascii="Times New Roman" w:hAnsi="Times New Roman" w:cs="Times New Roman"/>
          <w:b/>
          <w:bCs/>
          <w:sz w:val="24"/>
          <w:szCs w:val="24"/>
        </w:rPr>
      </w:pPr>
      <w:r w:rsidRPr="002F6665">
        <w:rPr>
          <w:rFonts w:ascii="Times New Roman" w:hAnsi="Times New Roman" w:cs="Times New Roman"/>
          <w:b/>
          <w:bCs/>
          <w:sz w:val="24"/>
          <w:szCs w:val="24"/>
        </w:rPr>
        <w:t>Таблица №67-2</w:t>
      </w:r>
    </w:p>
    <w:p w14:paraId="4EB3B63A" w14:textId="77777777" w:rsidR="00AB776F" w:rsidRPr="002F6665" w:rsidRDefault="00AB776F" w:rsidP="00AB776F">
      <w:pPr>
        <w:spacing w:after="0"/>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ЕБҚ бар оқушылар тізімі  2024-2025 уч.г</w:t>
      </w:r>
    </w:p>
    <w:p w14:paraId="5F62C010" w14:textId="77777777" w:rsidR="00AB776F" w:rsidRPr="002F6665" w:rsidRDefault="00AB776F" w:rsidP="00AB776F">
      <w:pPr>
        <w:spacing w:after="0"/>
        <w:jc w:val="center"/>
        <w:rPr>
          <w:rFonts w:ascii="Times New Roman" w:hAnsi="Times New Roman" w:cs="Times New Roman"/>
          <w:b/>
          <w:sz w:val="20"/>
          <w:szCs w:val="20"/>
          <w:lang w:val="kk-KZ"/>
        </w:rPr>
      </w:pPr>
    </w:p>
    <w:tbl>
      <w:tblPr>
        <w:tblStyle w:val="a5"/>
        <w:tblW w:w="10378" w:type="dxa"/>
        <w:tblInd w:w="-459" w:type="dxa"/>
        <w:tblLayout w:type="fixed"/>
        <w:tblLook w:val="04A0" w:firstRow="1" w:lastRow="0" w:firstColumn="1" w:lastColumn="0" w:noHBand="0" w:noVBand="1"/>
      </w:tblPr>
      <w:tblGrid>
        <w:gridCol w:w="567"/>
        <w:gridCol w:w="1447"/>
        <w:gridCol w:w="708"/>
        <w:gridCol w:w="1134"/>
        <w:gridCol w:w="2268"/>
        <w:gridCol w:w="1985"/>
        <w:gridCol w:w="2269"/>
      </w:tblGrid>
      <w:tr w:rsidR="00AB776F" w:rsidRPr="002F6665" w14:paraId="58F66001" w14:textId="77777777" w:rsidTr="000630B2">
        <w:trPr>
          <w:trHeight w:val="847"/>
        </w:trPr>
        <w:tc>
          <w:tcPr>
            <w:tcW w:w="567" w:type="dxa"/>
          </w:tcPr>
          <w:p w14:paraId="6A6EFC5A" w14:textId="77777777" w:rsidR="00AB776F" w:rsidRPr="002F6665" w:rsidRDefault="00AB776F" w:rsidP="000630B2">
            <w:pPr>
              <w:jc w:val="center"/>
              <w:rPr>
                <w:rFonts w:ascii="Times New Roman" w:hAnsi="Times New Roman" w:cs="Times New Roman"/>
                <w:b/>
                <w:sz w:val="20"/>
                <w:szCs w:val="20"/>
                <w:lang w:val="kk-KZ"/>
              </w:rPr>
            </w:pPr>
          </w:p>
        </w:tc>
        <w:tc>
          <w:tcPr>
            <w:tcW w:w="1447" w:type="dxa"/>
          </w:tcPr>
          <w:p w14:paraId="3ED40108"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Оқушының ТАЖ</w:t>
            </w:r>
          </w:p>
          <w:p w14:paraId="66385ECE" w14:textId="77777777"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ФИО ученика</w:t>
            </w:r>
          </w:p>
        </w:tc>
        <w:tc>
          <w:tcPr>
            <w:tcW w:w="708" w:type="dxa"/>
          </w:tcPr>
          <w:p w14:paraId="1B99E8F1"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Сыныбы/</w:t>
            </w:r>
          </w:p>
          <w:p w14:paraId="7A8A32CC"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sz w:val="20"/>
                <w:szCs w:val="20"/>
                <w:lang w:val="kk-KZ"/>
              </w:rPr>
              <w:t>класс</w:t>
            </w:r>
          </w:p>
        </w:tc>
        <w:tc>
          <w:tcPr>
            <w:tcW w:w="1134" w:type="dxa"/>
          </w:tcPr>
          <w:p w14:paraId="22CBC6BB"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Оқу  тілі/</w:t>
            </w:r>
          </w:p>
          <w:p w14:paraId="7E93A8E8" w14:textId="77777777"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язык обучения</w:t>
            </w:r>
          </w:p>
        </w:tc>
        <w:tc>
          <w:tcPr>
            <w:tcW w:w="2268" w:type="dxa"/>
          </w:tcPr>
          <w:p w14:paraId="01C3B63C"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ДКҚ қорытындысы (бар болса)</w:t>
            </w:r>
          </w:p>
          <w:p w14:paraId="4C32C947" w14:textId="77777777"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закл.ВКК (при наличии)</w:t>
            </w:r>
          </w:p>
        </w:tc>
        <w:tc>
          <w:tcPr>
            <w:tcW w:w="1985" w:type="dxa"/>
          </w:tcPr>
          <w:p w14:paraId="53608C73"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ПМПК қорытындысы</w:t>
            </w:r>
          </w:p>
          <w:p w14:paraId="39F8F896"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sz w:val="20"/>
                <w:szCs w:val="20"/>
                <w:lang w:val="kk-KZ"/>
              </w:rPr>
              <w:t>Заключение ПМПК</w:t>
            </w:r>
          </w:p>
        </w:tc>
        <w:tc>
          <w:tcPr>
            <w:tcW w:w="2269" w:type="dxa"/>
          </w:tcPr>
          <w:p w14:paraId="1F65600C"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 xml:space="preserve">ПМПК ұсынысы </w:t>
            </w:r>
          </w:p>
          <w:p w14:paraId="0F225FC3" w14:textId="77777777"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рекомендации ПМПК </w:t>
            </w:r>
          </w:p>
          <w:p w14:paraId="34C0868B" w14:textId="77777777" w:rsidR="00AB776F" w:rsidRPr="002F6665" w:rsidRDefault="00AB776F" w:rsidP="000630B2">
            <w:pPr>
              <w:jc w:val="center"/>
              <w:rPr>
                <w:rFonts w:ascii="Times New Roman" w:hAnsi="Times New Roman" w:cs="Times New Roman"/>
                <w:b/>
                <w:sz w:val="20"/>
                <w:szCs w:val="20"/>
              </w:rPr>
            </w:pPr>
          </w:p>
        </w:tc>
      </w:tr>
      <w:tr w:rsidR="00AB776F" w:rsidRPr="002F6665" w14:paraId="6BA7322D" w14:textId="77777777" w:rsidTr="000630B2">
        <w:tc>
          <w:tcPr>
            <w:tcW w:w="567" w:type="dxa"/>
          </w:tcPr>
          <w:p w14:paraId="7ECDFA93"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1</w:t>
            </w:r>
          </w:p>
        </w:tc>
        <w:tc>
          <w:tcPr>
            <w:tcW w:w="1447" w:type="dxa"/>
          </w:tcPr>
          <w:p w14:paraId="3F12CF0A" w14:textId="77777777" w:rsidR="00AB776F" w:rsidRPr="002F6665" w:rsidRDefault="00AB776F" w:rsidP="000630B2">
            <w:pPr>
              <w:rPr>
                <w:rFonts w:ascii="Times New Roman" w:hAnsi="Times New Roman" w:cs="Times New Roman"/>
                <w:sz w:val="20"/>
                <w:szCs w:val="20"/>
              </w:rPr>
            </w:pPr>
            <w:proofErr w:type="spellStart"/>
            <w:r w:rsidRPr="002F6665">
              <w:rPr>
                <w:rFonts w:ascii="Times New Roman" w:hAnsi="Times New Roman" w:cs="Times New Roman"/>
                <w:sz w:val="20"/>
                <w:szCs w:val="20"/>
              </w:rPr>
              <w:t>Даулбаев</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Арнур</w:t>
            </w:r>
            <w:proofErr w:type="spellEnd"/>
          </w:p>
        </w:tc>
        <w:tc>
          <w:tcPr>
            <w:tcW w:w="708" w:type="dxa"/>
          </w:tcPr>
          <w:p w14:paraId="4F9D935D"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3А</w:t>
            </w:r>
          </w:p>
        </w:tc>
        <w:tc>
          <w:tcPr>
            <w:tcW w:w="1134" w:type="dxa"/>
          </w:tcPr>
          <w:p w14:paraId="6B2B43BB"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268" w:type="dxa"/>
          </w:tcPr>
          <w:p w14:paraId="75D23AD1"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G8.9 ДЦП </w:t>
            </w:r>
            <w:proofErr w:type="spellStart"/>
            <w:proofErr w:type="gramStart"/>
            <w:r w:rsidRPr="002F6665">
              <w:rPr>
                <w:rFonts w:ascii="Times New Roman" w:hAnsi="Times New Roman" w:cs="Times New Roman"/>
                <w:sz w:val="20"/>
                <w:szCs w:val="20"/>
              </w:rPr>
              <w:t>неуточненый</w:t>
            </w:r>
            <w:proofErr w:type="spellEnd"/>
            <w:r w:rsidRPr="002F6665">
              <w:rPr>
                <w:rFonts w:ascii="Times New Roman" w:hAnsi="Times New Roman" w:cs="Times New Roman"/>
                <w:sz w:val="20"/>
                <w:szCs w:val="20"/>
              </w:rPr>
              <w:t xml:space="preserve"> .</w:t>
            </w:r>
            <w:proofErr w:type="gramEnd"/>
            <w:r w:rsidRPr="002F6665">
              <w:rPr>
                <w:rFonts w:ascii="Times New Roman" w:hAnsi="Times New Roman" w:cs="Times New Roman"/>
                <w:sz w:val="20"/>
                <w:szCs w:val="20"/>
              </w:rPr>
              <w:t xml:space="preserve"> Гиперкинетическая форма</w:t>
            </w:r>
          </w:p>
        </w:tc>
        <w:tc>
          <w:tcPr>
            <w:tcW w:w="1985" w:type="dxa"/>
          </w:tcPr>
          <w:p w14:paraId="1D2754B2"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Нарушение опорно-двигательного аппарата: самостоятельно не передвигающийся ребенок</w:t>
            </w:r>
          </w:p>
        </w:tc>
        <w:tc>
          <w:tcPr>
            <w:tcW w:w="2269" w:type="dxa"/>
          </w:tcPr>
          <w:p w14:paraId="08E8F261"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Обучение по адаптированной общеобразовательной </w:t>
            </w:r>
            <w:proofErr w:type="gramStart"/>
            <w:r w:rsidRPr="002F6665">
              <w:rPr>
                <w:rFonts w:ascii="Times New Roman" w:hAnsi="Times New Roman" w:cs="Times New Roman"/>
                <w:sz w:val="20"/>
                <w:szCs w:val="20"/>
              </w:rPr>
              <w:t>учебной  программе</w:t>
            </w:r>
            <w:proofErr w:type="gramEnd"/>
          </w:p>
        </w:tc>
      </w:tr>
      <w:tr w:rsidR="00AB776F" w:rsidRPr="002F6665" w14:paraId="6E54997E" w14:textId="77777777" w:rsidTr="000630B2">
        <w:tc>
          <w:tcPr>
            <w:tcW w:w="567" w:type="dxa"/>
          </w:tcPr>
          <w:p w14:paraId="083CD85F"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2</w:t>
            </w:r>
          </w:p>
        </w:tc>
        <w:tc>
          <w:tcPr>
            <w:tcW w:w="1447" w:type="dxa"/>
          </w:tcPr>
          <w:p w14:paraId="214556E8" w14:textId="77777777" w:rsidR="00AB776F" w:rsidRPr="002F6665" w:rsidRDefault="00AB776F" w:rsidP="000630B2">
            <w:pPr>
              <w:rPr>
                <w:rFonts w:ascii="Times New Roman" w:hAnsi="Times New Roman" w:cs="Times New Roman"/>
                <w:sz w:val="20"/>
                <w:szCs w:val="20"/>
              </w:rPr>
            </w:pPr>
            <w:proofErr w:type="spellStart"/>
            <w:r w:rsidRPr="002F6665">
              <w:rPr>
                <w:rFonts w:ascii="Times New Roman" w:hAnsi="Times New Roman" w:cs="Times New Roman"/>
                <w:sz w:val="20"/>
                <w:szCs w:val="20"/>
              </w:rPr>
              <w:t>Альмурзиев</w:t>
            </w:r>
            <w:proofErr w:type="spellEnd"/>
            <w:r w:rsidRPr="002F6665">
              <w:rPr>
                <w:rFonts w:ascii="Times New Roman" w:hAnsi="Times New Roman" w:cs="Times New Roman"/>
                <w:sz w:val="20"/>
                <w:szCs w:val="20"/>
              </w:rPr>
              <w:t xml:space="preserve"> Азамат</w:t>
            </w:r>
          </w:p>
        </w:tc>
        <w:tc>
          <w:tcPr>
            <w:tcW w:w="708" w:type="dxa"/>
          </w:tcPr>
          <w:p w14:paraId="7C23C411"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5В</w:t>
            </w:r>
          </w:p>
        </w:tc>
        <w:tc>
          <w:tcPr>
            <w:tcW w:w="1134" w:type="dxa"/>
          </w:tcPr>
          <w:p w14:paraId="0325AC74"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268" w:type="dxa"/>
          </w:tcPr>
          <w:p w14:paraId="57557D62"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G80.4 Атаксический церебральный паралич.</w:t>
            </w:r>
          </w:p>
          <w:p w14:paraId="05B80EFF"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G40локализованная идиопатическая эпилепсия и эпилептические синдромы с судорожными припадками.</w:t>
            </w:r>
          </w:p>
        </w:tc>
        <w:tc>
          <w:tcPr>
            <w:tcW w:w="1985" w:type="dxa"/>
          </w:tcPr>
          <w:p w14:paraId="0123F075"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Легкое нарушение интеллекта</w:t>
            </w:r>
          </w:p>
        </w:tc>
        <w:tc>
          <w:tcPr>
            <w:tcW w:w="2269" w:type="dxa"/>
          </w:tcPr>
          <w:p w14:paraId="5ACC653C"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Обучение по </w:t>
            </w:r>
            <w:proofErr w:type="gramStart"/>
            <w:r w:rsidRPr="002F6665">
              <w:rPr>
                <w:rFonts w:ascii="Times New Roman" w:hAnsi="Times New Roman" w:cs="Times New Roman"/>
                <w:sz w:val="20"/>
                <w:szCs w:val="20"/>
              </w:rPr>
              <w:t>индивидуальной  программе</w:t>
            </w:r>
            <w:proofErr w:type="gramEnd"/>
            <w:r w:rsidRPr="002F6665">
              <w:rPr>
                <w:rFonts w:ascii="Times New Roman" w:hAnsi="Times New Roman" w:cs="Times New Roman"/>
                <w:sz w:val="20"/>
                <w:szCs w:val="20"/>
              </w:rPr>
              <w:t xml:space="preserve"> </w:t>
            </w:r>
          </w:p>
        </w:tc>
      </w:tr>
      <w:tr w:rsidR="00AB776F" w:rsidRPr="002F6665" w14:paraId="35721B4B" w14:textId="77777777" w:rsidTr="000630B2">
        <w:tc>
          <w:tcPr>
            <w:tcW w:w="567" w:type="dxa"/>
          </w:tcPr>
          <w:p w14:paraId="3E917541"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3</w:t>
            </w:r>
          </w:p>
        </w:tc>
        <w:tc>
          <w:tcPr>
            <w:tcW w:w="1447" w:type="dxa"/>
          </w:tcPr>
          <w:p w14:paraId="6D4C0977"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lang w:val="kk-KZ"/>
              </w:rPr>
              <w:t>Азаматұлы Әли</w:t>
            </w:r>
          </w:p>
        </w:tc>
        <w:tc>
          <w:tcPr>
            <w:tcW w:w="708" w:type="dxa"/>
          </w:tcPr>
          <w:p w14:paraId="191405AE"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5Д</w:t>
            </w:r>
          </w:p>
        </w:tc>
        <w:tc>
          <w:tcPr>
            <w:tcW w:w="1134" w:type="dxa"/>
          </w:tcPr>
          <w:p w14:paraId="302AA9F8"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268" w:type="dxa"/>
          </w:tcPr>
          <w:p w14:paraId="6FC76D0D"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G40 генерализованная идиопатическая эпилепсия и эпилептические синдромы </w:t>
            </w:r>
          </w:p>
        </w:tc>
        <w:tc>
          <w:tcPr>
            <w:tcW w:w="1985" w:type="dxa"/>
          </w:tcPr>
          <w:p w14:paraId="50AF8362" w14:textId="77777777" w:rsidR="00AB776F" w:rsidRPr="002F6665" w:rsidRDefault="00AB776F" w:rsidP="000630B2">
            <w:pPr>
              <w:rPr>
                <w:rFonts w:ascii="Times New Roman" w:hAnsi="Times New Roman" w:cs="Times New Roman"/>
                <w:sz w:val="20"/>
                <w:szCs w:val="20"/>
              </w:rPr>
            </w:pPr>
          </w:p>
        </w:tc>
        <w:tc>
          <w:tcPr>
            <w:tcW w:w="2269" w:type="dxa"/>
          </w:tcPr>
          <w:p w14:paraId="78502396" w14:textId="77777777" w:rsidR="00AB776F" w:rsidRPr="002F6665" w:rsidRDefault="00AB776F" w:rsidP="000630B2">
            <w:pPr>
              <w:rPr>
                <w:rFonts w:ascii="Times New Roman" w:hAnsi="Times New Roman" w:cs="Times New Roman"/>
                <w:sz w:val="20"/>
                <w:szCs w:val="20"/>
              </w:rPr>
            </w:pPr>
          </w:p>
        </w:tc>
      </w:tr>
      <w:tr w:rsidR="00AB776F" w:rsidRPr="002F6665" w14:paraId="55F855A1" w14:textId="77777777" w:rsidTr="000630B2">
        <w:tc>
          <w:tcPr>
            <w:tcW w:w="567" w:type="dxa"/>
          </w:tcPr>
          <w:p w14:paraId="758DD200"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4</w:t>
            </w:r>
          </w:p>
        </w:tc>
        <w:tc>
          <w:tcPr>
            <w:tcW w:w="1447" w:type="dxa"/>
          </w:tcPr>
          <w:p w14:paraId="5CBE4E52" w14:textId="77777777" w:rsidR="00AB776F" w:rsidRPr="002F6665" w:rsidRDefault="00AB776F" w:rsidP="000630B2">
            <w:pPr>
              <w:rPr>
                <w:rFonts w:ascii="Times New Roman" w:hAnsi="Times New Roman" w:cs="Times New Roman"/>
                <w:sz w:val="20"/>
                <w:szCs w:val="20"/>
              </w:rPr>
            </w:pPr>
            <w:proofErr w:type="spellStart"/>
            <w:r w:rsidRPr="002F6665">
              <w:rPr>
                <w:rFonts w:ascii="Times New Roman" w:hAnsi="Times New Roman" w:cs="Times New Roman"/>
                <w:sz w:val="20"/>
                <w:szCs w:val="20"/>
              </w:rPr>
              <w:t>Казбекова</w:t>
            </w:r>
            <w:proofErr w:type="spellEnd"/>
            <w:r w:rsidRPr="002F6665">
              <w:rPr>
                <w:rFonts w:ascii="Times New Roman" w:hAnsi="Times New Roman" w:cs="Times New Roman"/>
                <w:sz w:val="20"/>
                <w:szCs w:val="20"/>
              </w:rPr>
              <w:t xml:space="preserve"> Алтынай </w:t>
            </w:r>
          </w:p>
        </w:tc>
        <w:tc>
          <w:tcPr>
            <w:tcW w:w="708" w:type="dxa"/>
          </w:tcPr>
          <w:p w14:paraId="0BCF979A"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7Е</w:t>
            </w:r>
          </w:p>
        </w:tc>
        <w:tc>
          <w:tcPr>
            <w:tcW w:w="1134" w:type="dxa"/>
          </w:tcPr>
          <w:p w14:paraId="35F7B36E"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268" w:type="dxa"/>
          </w:tcPr>
          <w:p w14:paraId="7AAB5D8C"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Q05.7Spinabifida в поясничном отделе без гидроцефалии</w:t>
            </w:r>
          </w:p>
        </w:tc>
        <w:tc>
          <w:tcPr>
            <w:tcW w:w="1985" w:type="dxa"/>
          </w:tcPr>
          <w:p w14:paraId="1B30B4DB" w14:textId="77777777" w:rsidR="00AB776F" w:rsidRPr="002F6665" w:rsidRDefault="00AB776F" w:rsidP="000630B2">
            <w:pPr>
              <w:rPr>
                <w:rFonts w:ascii="Times New Roman" w:hAnsi="Times New Roman" w:cs="Times New Roman"/>
                <w:sz w:val="20"/>
                <w:szCs w:val="20"/>
              </w:rPr>
            </w:pPr>
          </w:p>
        </w:tc>
        <w:tc>
          <w:tcPr>
            <w:tcW w:w="2269" w:type="dxa"/>
          </w:tcPr>
          <w:p w14:paraId="3696E5BD" w14:textId="77777777" w:rsidR="00AB776F" w:rsidRPr="002F6665" w:rsidRDefault="00AB776F" w:rsidP="000630B2">
            <w:pPr>
              <w:rPr>
                <w:rFonts w:ascii="Times New Roman" w:hAnsi="Times New Roman" w:cs="Times New Roman"/>
                <w:sz w:val="20"/>
                <w:szCs w:val="20"/>
              </w:rPr>
            </w:pPr>
          </w:p>
        </w:tc>
      </w:tr>
      <w:tr w:rsidR="00AB776F" w:rsidRPr="002F6665" w14:paraId="7FCDBB0A" w14:textId="77777777" w:rsidTr="000630B2">
        <w:tc>
          <w:tcPr>
            <w:tcW w:w="567" w:type="dxa"/>
          </w:tcPr>
          <w:p w14:paraId="32F9F6C1"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lastRenderedPageBreak/>
              <w:t>5</w:t>
            </w:r>
          </w:p>
        </w:tc>
        <w:tc>
          <w:tcPr>
            <w:tcW w:w="1447" w:type="dxa"/>
          </w:tcPr>
          <w:p w14:paraId="3A7C07DB" w14:textId="77777777" w:rsidR="00AB776F" w:rsidRPr="002F6665" w:rsidRDefault="00AB776F" w:rsidP="000630B2">
            <w:pPr>
              <w:rPr>
                <w:rFonts w:ascii="Times New Roman" w:hAnsi="Times New Roman" w:cs="Times New Roman"/>
                <w:sz w:val="20"/>
                <w:szCs w:val="20"/>
              </w:rPr>
            </w:pPr>
            <w:proofErr w:type="spellStart"/>
            <w:r w:rsidRPr="002F6665">
              <w:rPr>
                <w:rFonts w:ascii="Times New Roman" w:hAnsi="Times New Roman" w:cs="Times New Roman"/>
                <w:sz w:val="20"/>
                <w:szCs w:val="20"/>
              </w:rPr>
              <w:t>Елдашова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Дилназ</w:t>
            </w:r>
            <w:proofErr w:type="spellEnd"/>
          </w:p>
        </w:tc>
        <w:tc>
          <w:tcPr>
            <w:tcW w:w="708" w:type="dxa"/>
          </w:tcPr>
          <w:p w14:paraId="434629CF"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8А</w:t>
            </w:r>
          </w:p>
        </w:tc>
        <w:tc>
          <w:tcPr>
            <w:tcW w:w="1134" w:type="dxa"/>
          </w:tcPr>
          <w:p w14:paraId="75BECE73"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268" w:type="dxa"/>
          </w:tcPr>
          <w:p w14:paraId="34031354"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Умственный отсталость легкой ст. Киста </w:t>
            </w:r>
            <w:proofErr w:type="spellStart"/>
            <w:r w:rsidRPr="002F6665">
              <w:rPr>
                <w:rFonts w:ascii="Times New Roman" w:hAnsi="Times New Roman" w:cs="Times New Roman"/>
                <w:sz w:val="20"/>
                <w:szCs w:val="20"/>
              </w:rPr>
              <w:t>днав</w:t>
            </w:r>
            <w:proofErr w:type="spellEnd"/>
            <w:r w:rsidRPr="002F6665">
              <w:rPr>
                <w:rFonts w:ascii="Times New Roman" w:hAnsi="Times New Roman" w:cs="Times New Roman"/>
                <w:sz w:val="20"/>
                <w:szCs w:val="20"/>
              </w:rPr>
              <w:t xml:space="preserve"> полости рта. F 70.0</w:t>
            </w:r>
          </w:p>
        </w:tc>
        <w:tc>
          <w:tcPr>
            <w:tcW w:w="1985" w:type="dxa"/>
          </w:tcPr>
          <w:p w14:paraId="75095999"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Легкое нарушение интеллекта. нерезко выраженное общее недоразвитие речи</w:t>
            </w:r>
          </w:p>
        </w:tc>
        <w:tc>
          <w:tcPr>
            <w:tcW w:w="2269" w:type="dxa"/>
          </w:tcPr>
          <w:p w14:paraId="02BF4BDB"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Обучение по </w:t>
            </w:r>
            <w:proofErr w:type="gramStart"/>
            <w:r w:rsidRPr="002F6665">
              <w:rPr>
                <w:rFonts w:ascii="Times New Roman" w:hAnsi="Times New Roman" w:cs="Times New Roman"/>
                <w:sz w:val="20"/>
                <w:szCs w:val="20"/>
              </w:rPr>
              <w:t>индивидуальной  программе</w:t>
            </w:r>
            <w:proofErr w:type="gramEnd"/>
            <w:r w:rsidRPr="002F6665">
              <w:rPr>
                <w:rFonts w:ascii="Times New Roman" w:hAnsi="Times New Roman" w:cs="Times New Roman"/>
                <w:sz w:val="20"/>
                <w:szCs w:val="20"/>
              </w:rPr>
              <w:t xml:space="preserve"> </w:t>
            </w:r>
          </w:p>
        </w:tc>
      </w:tr>
      <w:tr w:rsidR="00AB776F" w:rsidRPr="002F6665" w14:paraId="35F39856" w14:textId="77777777" w:rsidTr="000630B2">
        <w:tc>
          <w:tcPr>
            <w:tcW w:w="567" w:type="dxa"/>
          </w:tcPr>
          <w:p w14:paraId="128D6E77"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6</w:t>
            </w:r>
          </w:p>
        </w:tc>
        <w:tc>
          <w:tcPr>
            <w:tcW w:w="1447" w:type="dxa"/>
          </w:tcPr>
          <w:p w14:paraId="56D39123"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Марат Тимур</w:t>
            </w:r>
          </w:p>
        </w:tc>
        <w:tc>
          <w:tcPr>
            <w:tcW w:w="708" w:type="dxa"/>
          </w:tcPr>
          <w:p w14:paraId="0D73D79D"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10А</w:t>
            </w:r>
          </w:p>
        </w:tc>
        <w:tc>
          <w:tcPr>
            <w:tcW w:w="1134" w:type="dxa"/>
          </w:tcPr>
          <w:p w14:paraId="30236B17"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268" w:type="dxa"/>
          </w:tcPr>
          <w:p w14:paraId="59D02F04"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ДЦП. </w:t>
            </w:r>
            <w:proofErr w:type="gramStart"/>
            <w:r w:rsidRPr="002F6665">
              <w:rPr>
                <w:rFonts w:ascii="Times New Roman" w:hAnsi="Times New Roman" w:cs="Times New Roman"/>
                <w:sz w:val="20"/>
                <w:szCs w:val="20"/>
              </w:rPr>
              <w:t>,спастическая</w:t>
            </w:r>
            <w:proofErr w:type="gramEnd"/>
            <w:r w:rsidRPr="002F6665">
              <w:rPr>
                <w:rFonts w:ascii="Times New Roman" w:hAnsi="Times New Roman" w:cs="Times New Roman"/>
                <w:sz w:val="20"/>
                <w:szCs w:val="20"/>
              </w:rPr>
              <w:t xml:space="preserve"> диплегия средней </w:t>
            </w:r>
            <w:proofErr w:type="spellStart"/>
            <w:r w:rsidRPr="002F6665">
              <w:rPr>
                <w:rFonts w:ascii="Times New Roman" w:hAnsi="Times New Roman" w:cs="Times New Roman"/>
                <w:sz w:val="20"/>
                <w:szCs w:val="20"/>
              </w:rPr>
              <w:t>степени.ЗПР</w:t>
            </w:r>
            <w:proofErr w:type="spellEnd"/>
          </w:p>
        </w:tc>
        <w:tc>
          <w:tcPr>
            <w:tcW w:w="1985" w:type="dxa"/>
          </w:tcPr>
          <w:p w14:paraId="22A8883E"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Нарушение опорно-двигательного аппарата: передвигающийся с помощью специальных средств передвижения.</w:t>
            </w:r>
          </w:p>
        </w:tc>
        <w:tc>
          <w:tcPr>
            <w:tcW w:w="2269" w:type="dxa"/>
          </w:tcPr>
          <w:p w14:paraId="367F798E"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Обучение по общеобразовательной программе</w:t>
            </w:r>
          </w:p>
          <w:p w14:paraId="53671DEB"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И особым образовательным потребностям</w:t>
            </w:r>
          </w:p>
        </w:tc>
      </w:tr>
    </w:tbl>
    <w:p w14:paraId="5D27FE85" w14:textId="77777777" w:rsidR="00AB776F" w:rsidRPr="002F6665" w:rsidRDefault="00AB776F" w:rsidP="00AB776F">
      <w:pPr>
        <w:autoSpaceDE w:val="0"/>
        <w:autoSpaceDN w:val="0"/>
        <w:adjustRightInd w:val="0"/>
        <w:spacing w:after="0"/>
        <w:ind w:firstLine="708"/>
        <w:jc w:val="both"/>
        <w:rPr>
          <w:rFonts w:ascii="Times New Roman" w:hAnsi="Times New Roman" w:cs="Times New Roman"/>
          <w:sz w:val="20"/>
          <w:szCs w:val="20"/>
        </w:rPr>
      </w:pPr>
    </w:p>
    <w:p w14:paraId="625C2801" w14:textId="77777777" w:rsidR="00AB776F" w:rsidRPr="002F6665" w:rsidRDefault="00AB776F" w:rsidP="00AB776F">
      <w:pPr>
        <w:autoSpaceDE w:val="0"/>
        <w:autoSpaceDN w:val="0"/>
        <w:adjustRightInd w:val="0"/>
        <w:spacing w:after="0"/>
        <w:ind w:firstLine="708"/>
        <w:jc w:val="both"/>
        <w:rPr>
          <w:rFonts w:ascii="Times New Roman" w:hAnsi="Times New Roman" w:cs="Times New Roman"/>
          <w:sz w:val="20"/>
          <w:szCs w:val="20"/>
        </w:rPr>
      </w:pPr>
    </w:p>
    <w:p w14:paraId="63EEA8D7" w14:textId="302ED4A9" w:rsidR="00CF0A90" w:rsidRPr="002F6665" w:rsidRDefault="00CF0A90" w:rsidP="00CF0A90">
      <w:pPr>
        <w:autoSpaceDE w:val="0"/>
        <w:autoSpaceDN w:val="0"/>
        <w:adjustRightInd w:val="0"/>
        <w:spacing w:after="0" w:line="240" w:lineRule="auto"/>
        <w:ind w:firstLine="851"/>
        <w:jc w:val="right"/>
        <w:rPr>
          <w:rFonts w:ascii="Times New Roman" w:hAnsi="Times New Roman" w:cs="Times New Roman"/>
          <w:b/>
          <w:bCs/>
          <w:sz w:val="24"/>
          <w:szCs w:val="24"/>
        </w:rPr>
      </w:pPr>
      <w:r w:rsidRPr="002F6665">
        <w:rPr>
          <w:rFonts w:ascii="Times New Roman" w:hAnsi="Times New Roman" w:cs="Times New Roman"/>
          <w:b/>
          <w:bCs/>
          <w:sz w:val="24"/>
          <w:szCs w:val="24"/>
        </w:rPr>
        <w:t>Таблица №67-3</w:t>
      </w:r>
    </w:p>
    <w:p w14:paraId="5FFD7AA1" w14:textId="77777777" w:rsidR="00AB776F" w:rsidRPr="002F6665" w:rsidRDefault="00AB776F" w:rsidP="00AB776F">
      <w:pPr>
        <w:spacing w:after="0"/>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ЕБҚ бар оқушылар тізімі  2025-2026уч.г</w:t>
      </w:r>
    </w:p>
    <w:p w14:paraId="1A564955" w14:textId="77777777" w:rsidR="00AB776F" w:rsidRPr="002F6665" w:rsidRDefault="00AB776F" w:rsidP="00AB776F">
      <w:pPr>
        <w:autoSpaceDE w:val="0"/>
        <w:autoSpaceDN w:val="0"/>
        <w:adjustRightInd w:val="0"/>
        <w:spacing w:after="0"/>
        <w:ind w:firstLine="708"/>
        <w:jc w:val="both"/>
        <w:rPr>
          <w:rFonts w:ascii="Times New Roman" w:hAnsi="Times New Roman" w:cs="Times New Roman"/>
          <w:sz w:val="20"/>
          <w:szCs w:val="20"/>
          <w:lang w:val="kk-KZ"/>
        </w:rPr>
      </w:pPr>
    </w:p>
    <w:tbl>
      <w:tblPr>
        <w:tblStyle w:val="a5"/>
        <w:tblW w:w="10094" w:type="dxa"/>
        <w:tblInd w:w="-318" w:type="dxa"/>
        <w:tblLayout w:type="fixed"/>
        <w:tblLook w:val="04A0" w:firstRow="1" w:lastRow="0" w:firstColumn="1" w:lastColumn="0" w:noHBand="0" w:noVBand="1"/>
      </w:tblPr>
      <w:tblGrid>
        <w:gridCol w:w="455"/>
        <w:gridCol w:w="1418"/>
        <w:gridCol w:w="708"/>
        <w:gridCol w:w="851"/>
        <w:gridCol w:w="2551"/>
        <w:gridCol w:w="1985"/>
        <w:gridCol w:w="2126"/>
      </w:tblGrid>
      <w:tr w:rsidR="00AB776F" w:rsidRPr="002F6665" w14:paraId="65673527" w14:textId="77777777" w:rsidTr="000630B2">
        <w:trPr>
          <w:trHeight w:val="851"/>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8095B" w14:textId="77777777" w:rsidR="00AB776F" w:rsidRPr="002F6665" w:rsidRDefault="00AB776F" w:rsidP="000630B2">
            <w:pPr>
              <w:jc w:val="center"/>
              <w:rPr>
                <w:rFonts w:ascii="Times New Roman" w:hAnsi="Times New Roman" w:cs="Times New Roman"/>
                <w:b/>
                <w:sz w:val="20"/>
                <w:szCs w:val="20"/>
                <w:lang w:val="kk-KZ"/>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9BF334"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Оқушының ТАЖ</w:t>
            </w:r>
          </w:p>
          <w:p w14:paraId="1ACDD135" w14:textId="77777777"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ФИО ученика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FA463"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Сыныбы/</w:t>
            </w:r>
            <w:r w:rsidRPr="002F6665">
              <w:rPr>
                <w:rFonts w:ascii="Times New Roman" w:hAnsi="Times New Roman" w:cs="Times New Roman"/>
                <w:sz w:val="20"/>
                <w:szCs w:val="20"/>
                <w:lang w:val="kk-KZ"/>
              </w:rPr>
              <w:t>класс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4467"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Оқу  тілі/</w:t>
            </w:r>
          </w:p>
          <w:p w14:paraId="3BF70679" w14:textId="77777777"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язык обучения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02EE5"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ДКҚ қорытындысы (бар болса)</w:t>
            </w:r>
          </w:p>
          <w:p w14:paraId="7DD3BFFC" w14:textId="77777777"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закл.ВКК (при наличии)</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791A9C"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ПМПК қорытындысы</w:t>
            </w:r>
          </w:p>
          <w:p w14:paraId="23FEBA73"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sz w:val="20"/>
                <w:szCs w:val="20"/>
                <w:lang w:val="kk-KZ"/>
              </w:rPr>
              <w:t>Заключение ПМПК</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39734"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 xml:space="preserve">ПМПК ұсынысы </w:t>
            </w:r>
          </w:p>
          <w:p w14:paraId="020CA666" w14:textId="77777777"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рекомендации ПМПК </w:t>
            </w:r>
          </w:p>
          <w:p w14:paraId="3A5837F3" w14:textId="77777777" w:rsidR="00AB776F" w:rsidRPr="002F6665" w:rsidRDefault="00AB776F" w:rsidP="000630B2">
            <w:pPr>
              <w:jc w:val="center"/>
              <w:rPr>
                <w:rFonts w:ascii="Times New Roman" w:hAnsi="Times New Roman" w:cs="Times New Roman"/>
                <w:b/>
                <w:sz w:val="20"/>
                <w:szCs w:val="20"/>
              </w:rPr>
            </w:pPr>
          </w:p>
        </w:tc>
      </w:tr>
      <w:tr w:rsidR="00AB776F" w:rsidRPr="002F6665" w14:paraId="437E12C7" w14:textId="77777777" w:rsidTr="000630B2">
        <w:trPr>
          <w:trHeight w:val="1100"/>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EFBC6"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DB645" w14:textId="77777777" w:rsidR="00AB776F" w:rsidRPr="002F6665" w:rsidRDefault="00AB776F" w:rsidP="000630B2">
            <w:pPr>
              <w:rPr>
                <w:rFonts w:ascii="Times New Roman" w:hAnsi="Times New Roman" w:cs="Times New Roman"/>
                <w:sz w:val="20"/>
                <w:szCs w:val="20"/>
              </w:rPr>
            </w:pPr>
            <w:proofErr w:type="spellStart"/>
            <w:r w:rsidRPr="002F6665">
              <w:rPr>
                <w:rFonts w:ascii="Times New Roman" w:hAnsi="Times New Roman" w:cs="Times New Roman"/>
                <w:sz w:val="20"/>
                <w:szCs w:val="20"/>
              </w:rPr>
              <w:t>Даулбаев</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Арнур</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Усенович</w:t>
            </w:r>
            <w:proofErr w:type="spellEnd"/>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638A6"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4 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B8325D"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0EF93"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lang w:val="en-US"/>
              </w:rPr>
              <w:t>G</w:t>
            </w:r>
            <w:r w:rsidRPr="002F6665">
              <w:rPr>
                <w:rFonts w:ascii="Times New Roman" w:hAnsi="Times New Roman" w:cs="Times New Roman"/>
                <w:sz w:val="20"/>
                <w:szCs w:val="20"/>
              </w:rPr>
              <w:t>80.3 ДЦП, гиперкинетическая форма. Специфическое расстройство психики и речи.</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A3D9C9"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ЗПР. Нарушение опорно-двигательного аппарата: самостоятельно не передвигающийся ребенок</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69F67"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Обучение по адаптированной </w:t>
            </w:r>
            <w:proofErr w:type="gramStart"/>
            <w:r w:rsidRPr="002F6665">
              <w:rPr>
                <w:rFonts w:ascii="Times New Roman" w:hAnsi="Times New Roman" w:cs="Times New Roman"/>
                <w:sz w:val="20"/>
                <w:szCs w:val="20"/>
              </w:rPr>
              <w:t>общеобразовательной  программе</w:t>
            </w:r>
            <w:proofErr w:type="gramEnd"/>
            <w:r w:rsidRPr="002F6665">
              <w:rPr>
                <w:rFonts w:ascii="Times New Roman" w:hAnsi="Times New Roman" w:cs="Times New Roman"/>
                <w:sz w:val="20"/>
                <w:szCs w:val="20"/>
              </w:rPr>
              <w:t xml:space="preserve">. </w:t>
            </w:r>
          </w:p>
        </w:tc>
      </w:tr>
      <w:tr w:rsidR="00AB776F" w:rsidRPr="002F6665" w14:paraId="594B9C30" w14:textId="77777777" w:rsidTr="000630B2">
        <w:trPr>
          <w:trHeight w:val="1945"/>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3268C"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0AA2EC"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Савицкая Тамара Алексеевна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91E50"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5Г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CB018"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EC31B5"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lang w:val="en-US"/>
              </w:rPr>
              <w:t>Q</w:t>
            </w:r>
            <w:r w:rsidRPr="002F6665">
              <w:rPr>
                <w:rFonts w:ascii="Times New Roman" w:hAnsi="Times New Roman" w:cs="Times New Roman"/>
                <w:sz w:val="20"/>
                <w:szCs w:val="20"/>
              </w:rPr>
              <w:t xml:space="preserve">62.0 Врожденный гидронефроз. </w:t>
            </w:r>
            <w:r w:rsidRPr="002F6665">
              <w:rPr>
                <w:rFonts w:ascii="Times New Roman" w:hAnsi="Times New Roman" w:cs="Times New Roman"/>
                <w:sz w:val="20"/>
                <w:szCs w:val="20"/>
                <w:lang w:val="en-US"/>
              </w:rPr>
              <w:t>G</w:t>
            </w:r>
            <w:r w:rsidRPr="002F6665">
              <w:rPr>
                <w:rFonts w:ascii="Times New Roman" w:hAnsi="Times New Roman" w:cs="Times New Roman"/>
                <w:sz w:val="20"/>
                <w:szCs w:val="20"/>
              </w:rPr>
              <w:t xml:space="preserve">40.3 генерализованная идиопатическая эпилепсия и </w:t>
            </w:r>
            <w:proofErr w:type="spellStart"/>
            <w:r w:rsidRPr="002F6665">
              <w:rPr>
                <w:rFonts w:ascii="Times New Roman" w:hAnsi="Times New Roman" w:cs="Times New Roman"/>
                <w:sz w:val="20"/>
                <w:szCs w:val="20"/>
              </w:rPr>
              <w:t>эпллептические</w:t>
            </w:r>
            <w:proofErr w:type="spellEnd"/>
            <w:r w:rsidRPr="002F6665">
              <w:rPr>
                <w:rFonts w:ascii="Times New Roman" w:hAnsi="Times New Roman" w:cs="Times New Roman"/>
                <w:sz w:val="20"/>
                <w:szCs w:val="20"/>
              </w:rPr>
              <w:t xml:space="preserve"> синдромы. </w:t>
            </w:r>
            <w:proofErr w:type="gramStart"/>
            <w:r w:rsidRPr="002F6665">
              <w:rPr>
                <w:rFonts w:ascii="Times New Roman" w:hAnsi="Times New Roman" w:cs="Times New Roman"/>
                <w:sz w:val="20"/>
                <w:szCs w:val="20"/>
              </w:rPr>
              <w:t>Врожденный  порок</w:t>
            </w:r>
            <w:proofErr w:type="gramEnd"/>
            <w:r w:rsidRPr="002F6665">
              <w:rPr>
                <w:rFonts w:ascii="Times New Roman" w:hAnsi="Times New Roman" w:cs="Times New Roman"/>
                <w:sz w:val="20"/>
                <w:szCs w:val="20"/>
              </w:rPr>
              <w:t xml:space="preserve"> мочевыделительный системы.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BADF2" w14:textId="77777777" w:rsidR="00AB776F" w:rsidRPr="002F6665" w:rsidRDefault="00AB776F" w:rsidP="000630B2">
            <w:pPr>
              <w:rPr>
                <w:rFonts w:ascii="Times New Roman" w:hAnsi="Times New Roman" w:cs="Times New Roman"/>
                <w:sz w:val="20"/>
                <w:szCs w:val="2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CD170"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Обучение по общеобразовательной учебной программе.</w:t>
            </w:r>
          </w:p>
        </w:tc>
      </w:tr>
      <w:tr w:rsidR="00AB776F" w:rsidRPr="002F6665" w14:paraId="4FEC103F" w14:textId="77777777" w:rsidTr="000630B2">
        <w:trPr>
          <w:trHeight w:val="1930"/>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C9DC"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3D064" w14:textId="77777777" w:rsidR="00AB776F" w:rsidRPr="002F6665" w:rsidRDefault="00AB776F" w:rsidP="000630B2">
            <w:pPr>
              <w:rPr>
                <w:rFonts w:ascii="Times New Roman" w:hAnsi="Times New Roman" w:cs="Times New Roman"/>
                <w:sz w:val="20"/>
                <w:szCs w:val="20"/>
              </w:rPr>
            </w:pPr>
            <w:proofErr w:type="spellStart"/>
            <w:r w:rsidRPr="002F6665">
              <w:rPr>
                <w:rFonts w:ascii="Times New Roman" w:hAnsi="Times New Roman" w:cs="Times New Roman"/>
                <w:sz w:val="20"/>
                <w:szCs w:val="20"/>
              </w:rPr>
              <w:t>Альмурзиев</w:t>
            </w:r>
            <w:proofErr w:type="spellEnd"/>
            <w:r w:rsidRPr="002F6665">
              <w:rPr>
                <w:rFonts w:ascii="Times New Roman" w:hAnsi="Times New Roman" w:cs="Times New Roman"/>
                <w:sz w:val="20"/>
                <w:szCs w:val="20"/>
              </w:rPr>
              <w:t xml:space="preserve"> Азамат</w:t>
            </w:r>
          </w:p>
          <w:p w14:paraId="6A6E7381" w14:textId="77777777" w:rsidR="00AB776F" w:rsidRPr="002F6665" w:rsidRDefault="00AB776F" w:rsidP="000630B2">
            <w:pPr>
              <w:rPr>
                <w:rFonts w:ascii="Times New Roman" w:hAnsi="Times New Roman" w:cs="Times New Roman"/>
                <w:sz w:val="20"/>
                <w:szCs w:val="20"/>
              </w:rPr>
            </w:pPr>
            <w:proofErr w:type="spellStart"/>
            <w:r w:rsidRPr="002F6665">
              <w:rPr>
                <w:rFonts w:ascii="Times New Roman" w:hAnsi="Times New Roman" w:cs="Times New Roman"/>
                <w:sz w:val="20"/>
                <w:szCs w:val="20"/>
              </w:rPr>
              <w:t>Назарович</w:t>
            </w:r>
            <w:proofErr w:type="spellEnd"/>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1FA46"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6Б</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FB242D"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79689"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lang w:val="en-US"/>
              </w:rPr>
              <w:t>G</w:t>
            </w:r>
            <w:r w:rsidRPr="002F6665">
              <w:rPr>
                <w:rFonts w:ascii="Times New Roman" w:hAnsi="Times New Roman" w:cs="Times New Roman"/>
                <w:sz w:val="20"/>
                <w:szCs w:val="20"/>
              </w:rPr>
              <w:t>80.0 Спастический церебральный паралич.</w:t>
            </w:r>
          </w:p>
          <w:p w14:paraId="6E46C47B" w14:textId="77777777" w:rsidR="00AB776F" w:rsidRPr="002F6665" w:rsidRDefault="00AB776F" w:rsidP="000630B2">
            <w:pPr>
              <w:rPr>
                <w:rFonts w:ascii="Times New Roman" w:hAnsi="Times New Roman" w:cs="Times New Roman"/>
                <w:sz w:val="20"/>
                <w:szCs w:val="20"/>
                <w:lang w:val="kk-KZ"/>
              </w:rPr>
            </w:pPr>
            <w:r w:rsidRPr="002F6665">
              <w:rPr>
                <w:rFonts w:ascii="Times New Roman" w:hAnsi="Times New Roman" w:cs="Times New Roman"/>
                <w:sz w:val="20"/>
                <w:szCs w:val="20"/>
                <w:lang w:val="en-US"/>
              </w:rPr>
              <w:t>G</w:t>
            </w:r>
            <w:r w:rsidRPr="002F6665">
              <w:rPr>
                <w:rFonts w:ascii="Times New Roman" w:hAnsi="Times New Roman" w:cs="Times New Roman"/>
                <w:sz w:val="20"/>
                <w:szCs w:val="20"/>
              </w:rPr>
              <w:t xml:space="preserve">40.0 Локализованная идиопатическая эпилепсия и эпилептические синдромы с судорожными припадками с </w:t>
            </w:r>
            <w:proofErr w:type="spellStart"/>
            <w:r w:rsidRPr="002F6665">
              <w:rPr>
                <w:rFonts w:ascii="Times New Roman" w:hAnsi="Times New Roman" w:cs="Times New Roman"/>
                <w:sz w:val="20"/>
                <w:szCs w:val="20"/>
              </w:rPr>
              <w:t>фокльным</w:t>
            </w:r>
            <w:proofErr w:type="spellEnd"/>
            <w:r w:rsidRPr="002F6665">
              <w:rPr>
                <w:rFonts w:ascii="Times New Roman" w:hAnsi="Times New Roman" w:cs="Times New Roman"/>
                <w:sz w:val="20"/>
                <w:szCs w:val="20"/>
              </w:rPr>
              <w:t xml:space="preserve"> началом.</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CA429"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Легкие нарушение интеллекта. Нарушение опорно-двигательного </w:t>
            </w:r>
            <w:proofErr w:type="spellStart"/>
            <w:proofErr w:type="gramStart"/>
            <w:r w:rsidRPr="002F6665">
              <w:rPr>
                <w:rFonts w:ascii="Times New Roman" w:hAnsi="Times New Roman" w:cs="Times New Roman"/>
                <w:sz w:val="20"/>
                <w:szCs w:val="20"/>
              </w:rPr>
              <w:t>аппарата:самостоятельно</w:t>
            </w:r>
            <w:proofErr w:type="spellEnd"/>
            <w:proofErr w:type="gramEnd"/>
            <w:r w:rsidRPr="002F6665">
              <w:rPr>
                <w:rFonts w:ascii="Times New Roman" w:hAnsi="Times New Roman" w:cs="Times New Roman"/>
                <w:sz w:val="20"/>
                <w:szCs w:val="20"/>
              </w:rPr>
              <w:t xml:space="preserve"> передвигающийся ребенок.</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28DF0"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Обучение по индивидуальной программе</w:t>
            </w:r>
          </w:p>
        </w:tc>
      </w:tr>
      <w:tr w:rsidR="00AB776F" w:rsidRPr="002F6665" w14:paraId="0A683C2A" w14:textId="77777777" w:rsidTr="000630B2">
        <w:trPr>
          <w:trHeight w:val="829"/>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8157B"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CEC4C" w14:textId="77777777" w:rsidR="00AB776F" w:rsidRPr="002F6665" w:rsidRDefault="00AB776F" w:rsidP="000630B2">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Азаматұлы Әли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1E690"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6Д</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72309"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812DF"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lang w:val="en-US"/>
              </w:rPr>
              <w:t>G</w:t>
            </w:r>
            <w:r w:rsidRPr="002F6665">
              <w:rPr>
                <w:rFonts w:ascii="Times New Roman" w:hAnsi="Times New Roman" w:cs="Times New Roman"/>
                <w:sz w:val="20"/>
                <w:szCs w:val="20"/>
              </w:rPr>
              <w:t>80.1 Спастическая диплегия</w:t>
            </w:r>
          </w:p>
          <w:p w14:paraId="7368BF7D" w14:textId="77777777" w:rsidR="00AB776F" w:rsidRPr="002F6665" w:rsidRDefault="00AB776F" w:rsidP="000630B2">
            <w:pPr>
              <w:rPr>
                <w:rFonts w:ascii="Times New Roman" w:hAnsi="Times New Roman" w:cs="Times New Roman"/>
                <w:sz w:val="20"/>
                <w:szCs w:val="2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870D62" w14:textId="77777777" w:rsidR="00AB776F" w:rsidRPr="002F6665" w:rsidRDefault="00AB776F" w:rsidP="000630B2">
            <w:pPr>
              <w:jc w:val="center"/>
              <w:rPr>
                <w:rFonts w:ascii="Times New Roman" w:hAnsi="Times New Roman" w:cs="Times New Roman"/>
                <w:sz w:val="20"/>
                <w:szCs w:val="2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91C88"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Обучение по общеобразовательной учебной программе.</w:t>
            </w:r>
          </w:p>
        </w:tc>
      </w:tr>
      <w:tr w:rsidR="00AB776F" w:rsidRPr="002F6665" w14:paraId="5E0FB54B" w14:textId="77777777" w:rsidTr="000630B2">
        <w:trPr>
          <w:trHeight w:val="1372"/>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D7EB"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E04936" w14:textId="77777777" w:rsidR="00AB776F" w:rsidRPr="002F6665" w:rsidRDefault="00AB776F" w:rsidP="000630B2">
            <w:pPr>
              <w:rPr>
                <w:rFonts w:ascii="Times New Roman" w:hAnsi="Times New Roman" w:cs="Times New Roman"/>
                <w:sz w:val="20"/>
                <w:szCs w:val="20"/>
              </w:rPr>
            </w:pPr>
            <w:proofErr w:type="spellStart"/>
            <w:r w:rsidRPr="002F6665">
              <w:rPr>
                <w:rFonts w:ascii="Times New Roman" w:hAnsi="Times New Roman" w:cs="Times New Roman"/>
                <w:sz w:val="20"/>
                <w:szCs w:val="20"/>
              </w:rPr>
              <w:t>Казбекова</w:t>
            </w:r>
            <w:proofErr w:type="spellEnd"/>
            <w:r w:rsidRPr="002F6665">
              <w:rPr>
                <w:rFonts w:ascii="Times New Roman" w:hAnsi="Times New Roman" w:cs="Times New Roman"/>
                <w:sz w:val="20"/>
                <w:szCs w:val="20"/>
              </w:rPr>
              <w:t xml:space="preserve"> Алтынай </w:t>
            </w:r>
            <w:proofErr w:type="spellStart"/>
            <w:r w:rsidRPr="002F6665">
              <w:rPr>
                <w:rFonts w:ascii="Times New Roman" w:hAnsi="Times New Roman" w:cs="Times New Roman"/>
                <w:sz w:val="20"/>
                <w:szCs w:val="20"/>
              </w:rPr>
              <w:t>Талгатқызы</w:t>
            </w:r>
            <w:proofErr w:type="spellEnd"/>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5533E"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8Е</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734F6"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78720"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lang w:val="en-US"/>
              </w:rPr>
              <w:t>Q</w:t>
            </w:r>
            <w:r w:rsidRPr="002F6665">
              <w:rPr>
                <w:rFonts w:ascii="Times New Roman" w:hAnsi="Times New Roman" w:cs="Times New Roman"/>
                <w:sz w:val="20"/>
                <w:szCs w:val="20"/>
              </w:rPr>
              <w:t xml:space="preserve">05.4 </w:t>
            </w:r>
            <w:proofErr w:type="spellStart"/>
            <w:r w:rsidRPr="002F6665">
              <w:rPr>
                <w:rFonts w:ascii="Times New Roman" w:hAnsi="Times New Roman" w:cs="Times New Roman"/>
                <w:sz w:val="20"/>
                <w:szCs w:val="20"/>
              </w:rPr>
              <w:t>Spina</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bifida</w:t>
            </w:r>
            <w:proofErr w:type="spellEnd"/>
            <w:r w:rsidRPr="002F6665">
              <w:rPr>
                <w:rFonts w:ascii="Times New Roman" w:hAnsi="Times New Roman" w:cs="Times New Roman"/>
                <w:sz w:val="20"/>
                <w:szCs w:val="20"/>
              </w:rPr>
              <w:t xml:space="preserve"> </w:t>
            </w:r>
            <w:proofErr w:type="gramStart"/>
            <w:r w:rsidRPr="002F6665">
              <w:rPr>
                <w:rFonts w:ascii="Times New Roman" w:hAnsi="Times New Roman" w:cs="Times New Roman"/>
                <w:sz w:val="20"/>
                <w:szCs w:val="20"/>
              </w:rPr>
              <w:t>с  гидроцефалией</w:t>
            </w:r>
            <w:proofErr w:type="gramEnd"/>
            <w:r w:rsidRPr="002F6665">
              <w:rPr>
                <w:rFonts w:ascii="Times New Roman" w:hAnsi="Times New Roman" w:cs="Times New Roman"/>
                <w:sz w:val="20"/>
                <w:szCs w:val="20"/>
              </w:rPr>
              <w:t xml:space="preserve"> неуточненная  , ВПР ЦНС, </w:t>
            </w:r>
            <w:proofErr w:type="spellStart"/>
            <w:r w:rsidRPr="002F6665">
              <w:rPr>
                <w:rFonts w:ascii="Times New Roman" w:hAnsi="Times New Roman" w:cs="Times New Roman"/>
                <w:sz w:val="20"/>
                <w:szCs w:val="20"/>
              </w:rPr>
              <w:t>Spina</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bifida</w:t>
            </w:r>
            <w:proofErr w:type="spellEnd"/>
            <w:r w:rsidRPr="002F6665">
              <w:rPr>
                <w:rFonts w:ascii="Times New Roman" w:hAnsi="Times New Roman" w:cs="Times New Roman"/>
                <w:sz w:val="20"/>
                <w:szCs w:val="20"/>
              </w:rPr>
              <w:t xml:space="preserve"> пояснично-крестцового отдела  позвоночника.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07B495" w14:textId="77777777" w:rsidR="00AB776F" w:rsidRPr="002F6665" w:rsidRDefault="00AB776F" w:rsidP="000630B2">
            <w:pPr>
              <w:jc w:val="center"/>
              <w:rPr>
                <w:rFonts w:ascii="Times New Roman" w:hAnsi="Times New Roman" w:cs="Times New Roman"/>
                <w:sz w:val="20"/>
                <w:szCs w:val="2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A7AFCB"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Обучение по общеобразовательной учебной программе.</w:t>
            </w:r>
          </w:p>
        </w:tc>
      </w:tr>
      <w:tr w:rsidR="00AB776F" w:rsidRPr="002F6665" w14:paraId="17FBBFFC" w14:textId="77777777" w:rsidTr="000630B2">
        <w:trPr>
          <w:trHeight w:val="1387"/>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AAE114"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98626" w14:textId="77777777" w:rsidR="00AB776F" w:rsidRPr="002F6665" w:rsidRDefault="00AB776F" w:rsidP="000630B2">
            <w:pPr>
              <w:rPr>
                <w:rFonts w:ascii="Times New Roman" w:hAnsi="Times New Roman" w:cs="Times New Roman"/>
                <w:sz w:val="20"/>
                <w:szCs w:val="20"/>
              </w:rPr>
            </w:pPr>
            <w:proofErr w:type="spellStart"/>
            <w:r w:rsidRPr="002F6665">
              <w:rPr>
                <w:rFonts w:ascii="Times New Roman" w:hAnsi="Times New Roman" w:cs="Times New Roman"/>
                <w:sz w:val="20"/>
                <w:szCs w:val="20"/>
              </w:rPr>
              <w:t>Елдашова</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Дилназ</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Нуралиевна</w:t>
            </w:r>
            <w:proofErr w:type="spellEnd"/>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EC1708"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9А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C3C5E"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486F1"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lang w:val="en-US"/>
              </w:rPr>
              <w:t>D</w:t>
            </w:r>
            <w:r w:rsidRPr="002F6665">
              <w:rPr>
                <w:rFonts w:ascii="Times New Roman" w:hAnsi="Times New Roman" w:cs="Times New Roman"/>
                <w:sz w:val="20"/>
                <w:szCs w:val="20"/>
              </w:rPr>
              <w:t xml:space="preserve"> 10.2 </w:t>
            </w:r>
            <w:proofErr w:type="gramStart"/>
            <w:r w:rsidRPr="002F6665">
              <w:rPr>
                <w:rFonts w:ascii="Times New Roman" w:hAnsi="Times New Roman" w:cs="Times New Roman"/>
                <w:sz w:val="20"/>
                <w:szCs w:val="20"/>
              </w:rPr>
              <w:t>Доброкачественное  новообразование</w:t>
            </w:r>
            <w:proofErr w:type="gramEnd"/>
            <w:r w:rsidRPr="002F6665">
              <w:rPr>
                <w:rFonts w:ascii="Times New Roman" w:hAnsi="Times New Roman" w:cs="Times New Roman"/>
                <w:sz w:val="20"/>
                <w:szCs w:val="20"/>
              </w:rPr>
              <w:t xml:space="preserve"> дна полости рта .Умственный отсталость легкой ст.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8625"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Легкие нарушения интеллекта. Нерезко выраженное общее недоразвитие речи. Дисграфия. Дислексия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C14EE"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Обучение по </w:t>
            </w:r>
            <w:proofErr w:type="gramStart"/>
            <w:r w:rsidRPr="002F6665">
              <w:rPr>
                <w:rFonts w:ascii="Times New Roman" w:hAnsi="Times New Roman" w:cs="Times New Roman"/>
                <w:sz w:val="20"/>
                <w:szCs w:val="20"/>
              </w:rPr>
              <w:t>индивидуальной  учебной</w:t>
            </w:r>
            <w:proofErr w:type="gramEnd"/>
            <w:r w:rsidRPr="002F6665">
              <w:rPr>
                <w:rFonts w:ascii="Times New Roman" w:hAnsi="Times New Roman" w:cs="Times New Roman"/>
                <w:sz w:val="20"/>
                <w:szCs w:val="20"/>
              </w:rPr>
              <w:t xml:space="preserve"> программе в условиях общего класса </w:t>
            </w:r>
            <w:r w:rsidRPr="002F6665">
              <w:rPr>
                <w:rFonts w:ascii="Times New Roman" w:hAnsi="Times New Roman" w:cs="Times New Roman"/>
                <w:sz w:val="20"/>
                <w:szCs w:val="20"/>
              </w:rPr>
              <w:lastRenderedPageBreak/>
              <w:t>общеобразовательной школы.</w:t>
            </w:r>
          </w:p>
        </w:tc>
      </w:tr>
      <w:tr w:rsidR="00AB776F" w:rsidRPr="002F6665" w14:paraId="59E2114A" w14:textId="77777777" w:rsidTr="000630B2">
        <w:trPr>
          <w:trHeight w:val="1372"/>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0F200"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lastRenderedPageBreak/>
              <w:t>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0C078" w14:textId="77777777" w:rsidR="00AB776F" w:rsidRPr="002F6665" w:rsidRDefault="00AB776F" w:rsidP="000630B2">
            <w:pPr>
              <w:rPr>
                <w:rFonts w:ascii="Times New Roman" w:hAnsi="Times New Roman" w:cs="Times New Roman"/>
                <w:sz w:val="20"/>
                <w:szCs w:val="20"/>
                <w:lang w:val="kk-KZ"/>
              </w:rPr>
            </w:pPr>
            <w:r w:rsidRPr="002F6665">
              <w:rPr>
                <w:rFonts w:ascii="Times New Roman" w:hAnsi="Times New Roman" w:cs="Times New Roman"/>
                <w:sz w:val="20"/>
                <w:szCs w:val="20"/>
              </w:rPr>
              <w:t xml:space="preserve">Марат </w:t>
            </w:r>
            <w:r w:rsidRPr="002F6665">
              <w:rPr>
                <w:rFonts w:ascii="Times New Roman" w:hAnsi="Times New Roman" w:cs="Times New Roman"/>
                <w:sz w:val="20"/>
                <w:szCs w:val="20"/>
                <w:lang w:val="kk-KZ"/>
              </w:rPr>
              <w:t>Т</w:t>
            </w:r>
            <w:proofErr w:type="spellStart"/>
            <w:r w:rsidRPr="002F6665">
              <w:rPr>
                <w:rFonts w:ascii="Times New Roman" w:hAnsi="Times New Roman" w:cs="Times New Roman"/>
                <w:sz w:val="20"/>
                <w:szCs w:val="20"/>
              </w:rPr>
              <w:t>имур</w:t>
            </w:r>
            <w:proofErr w:type="spellEnd"/>
            <w:r w:rsidRPr="002F6665">
              <w:rPr>
                <w:rFonts w:ascii="Times New Roman" w:hAnsi="Times New Roman" w:cs="Times New Roman"/>
                <w:sz w:val="20"/>
                <w:szCs w:val="20"/>
              </w:rPr>
              <w:t xml:space="preserve"> </w:t>
            </w:r>
            <w:r w:rsidRPr="002F6665">
              <w:rPr>
                <w:rFonts w:ascii="Times New Roman" w:hAnsi="Times New Roman" w:cs="Times New Roman"/>
                <w:sz w:val="20"/>
                <w:szCs w:val="20"/>
                <w:lang w:val="kk-KZ"/>
              </w:rPr>
              <w:t>А</w:t>
            </w:r>
            <w:proofErr w:type="spellStart"/>
            <w:r w:rsidRPr="002F6665">
              <w:rPr>
                <w:rFonts w:ascii="Times New Roman" w:hAnsi="Times New Roman" w:cs="Times New Roman"/>
                <w:sz w:val="20"/>
                <w:szCs w:val="20"/>
              </w:rPr>
              <w:t>рманұлы</w:t>
            </w:r>
            <w:proofErr w:type="spellEnd"/>
            <w:r w:rsidRPr="002F6665">
              <w:rPr>
                <w:rFonts w:ascii="Times New Roman" w:hAnsi="Times New Roman" w:cs="Times New Roman"/>
                <w:sz w:val="20"/>
                <w:szCs w:val="20"/>
              </w:rPr>
              <w:t xml:space="preserve">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48699"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11А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C6E9B"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BEDAD"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lang w:val="en-US"/>
              </w:rPr>
              <w:t>G</w:t>
            </w:r>
            <w:r w:rsidRPr="002F6665">
              <w:rPr>
                <w:rFonts w:ascii="Times New Roman" w:hAnsi="Times New Roman" w:cs="Times New Roman"/>
                <w:sz w:val="20"/>
                <w:szCs w:val="20"/>
              </w:rPr>
              <w:t>80.8 другой вид детского церебрального паралича.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9D69F"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Нарушение опорно-двигательного аппарата: передвигающийся </w:t>
            </w:r>
            <w:r w:rsidRPr="002F6665">
              <w:rPr>
                <w:rFonts w:ascii="Times New Roman" w:hAnsi="Times New Roman" w:cs="Times New Roman"/>
                <w:sz w:val="20"/>
                <w:szCs w:val="20"/>
                <w:lang w:val="kk-KZ"/>
              </w:rPr>
              <w:t xml:space="preserve">с помощью специальных средств </w:t>
            </w:r>
            <w:proofErr w:type="gramStart"/>
            <w:r w:rsidRPr="002F6665">
              <w:rPr>
                <w:rFonts w:ascii="Times New Roman" w:hAnsi="Times New Roman" w:cs="Times New Roman"/>
                <w:sz w:val="20"/>
                <w:szCs w:val="20"/>
                <w:lang w:val="kk-KZ"/>
              </w:rPr>
              <w:t>передвижения.ЗПР</w:t>
            </w:r>
            <w:proofErr w:type="gramEnd"/>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B6441"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Обучение образовательной   программе и особыми образовательным потребностям</w:t>
            </w:r>
          </w:p>
        </w:tc>
      </w:tr>
      <w:tr w:rsidR="00AB776F" w:rsidRPr="002F6665" w14:paraId="0DD18095" w14:textId="77777777" w:rsidTr="000630B2">
        <w:trPr>
          <w:trHeight w:val="1372"/>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E3181"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DF1BD" w14:textId="77777777" w:rsidR="00AB776F" w:rsidRPr="002F6665" w:rsidRDefault="00AB776F" w:rsidP="000630B2">
            <w:pPr>
              <w:rPr>
                <w:rFonts w:ascii="Times New Roman" w:hAnsi="Times New Roman" w:cs="Times New Roman"/>
                <w:sz w:val="20"/>
                <w:szCs w:val="20"/>
                <w:lang w:val="kk-KZ"/>
              </w:rPr>
            </w:pPr>
            <w:r w:rsidRPr="002F6665">
              <w:rPr>
                <w:rFonts w:ascii="Times New Roman" w:hAnsi="Times New Roman" w:cs="Times New Roman"/>
                <w:sz w:val="20"/>
                <w:szCs w:val="20"/>
                <w:lang w:val="kk-KZ"/>
              </w:rPr>
              <w:t>Кенжебай Әділет Берікұлы</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FAB44" w14:textId="77777777" w:rsidR="00AB776F" w:rsidRPr="002F6665" w:rsidRDefault="00AB776F" w:rsidP="000630B2">
            <w:pPr>
              <w:rPr>
                <w:rFonts w:ascii="Times New Roman" w:hAnsi="Times New Roman" w:cs="Times New Roman"/>
                <w:sz w:val="20"/>
                <w:szCs w:val="20"/>
                <w:lang w:val="kk-KZ"/>
              </w:rPr>
            </w:pPr>
            <w:r w:rsidRPr="002F6665">
              <w:rPr>
                <w:rFonts w:ascii="Times New Roman" w:hAnsi="Times New Roman" w:cs="Times New Roman"/>
                <w:sz w:val="20"/>
                <w:szCs w:val="20"/>
                <w:lang w:val="kk-KZ"/>
              </w:rPr>
              <w:t>9А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A0DBF"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E1B26"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lang w:val="en-US"/>
              </w:rPr>
              <w:t>F</w:t>
            </w:r>
            <w:r w:rsidRPr="002F6665">
              <w:rPr>
                <w:rFonts w:ascii="Times New Roman" w:hAnsi="Times New Roman" w:cs="Times New Roman"/>
                <w:sz w:val="20"/>
                <w:szCs w:val="20"/>
                <w:lang w:val="kk-KZ"/>
              </w:rPr>
              <w:t>70</w:t>
            </w:r>
            <w:r w:rsidRPr="002F6665">
              <w:rPr>
                <w:rFonts w:ascii="Times New Roman" w:hAnsi="Times New Roman" w:cs="Times New Roman"/>
                <w:sz w:val="20"/>
                <w:szCs w:val="20"/>
              </w:rPr>
              <w:t xml:space="preserve">.8умственная отсталость легкой степени, другие поведения нарушения. М21.0 </w:t>
            </w:r>
            <w:proofErr w:type="spellStart"/>
            <w:r w:rsidRPr="002F6665">
              <w:rPr>
                <w:rFonts w:ascii="Times New Roman" w:hAnsi="Times New Roman" w:cs="Times New Roman"/>
                <w:sz w:val="20"/>
                <w:szCs w:val="20"/>
              </w:rPr>
              <w:t>Варусная</w:t>
            </w:r>
            <w:proofErr w:type="spellEnd"/>
            <w:r w:rsidRPr="002F6665">
              <w:rPr>
                <w:rFonts w:ascii="Times New Roman" w:hAnsi="Times New Roman" w:cs="Times New Roman"/>
                <w:sz w:val="20"/>
                <w:szCs w:val="20"/>
              </w:rPr>
              <w:t xml:space="preserve"> деформация обеих стоп. М41 Сколиоз груд</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45494"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Легкое нарушение интеллекта.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D7F17"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 xml:space="preserve">Обучение по </w:t>
            </w:r>
            <w:proofErr w:type="gramStart"/>
            <w:r w:rsidRPr="002F6665">
              <w:rPr>
                <w:rFonts w:ascii="Times New Roman" w:hAnsi="Times New Roman" w:cs="Times New Roman"/>
                <w:sz w:val="20"/>
                <w:szCs w:val="20"/>
              </w:rPr>
              <w:t>индивидуальной  учебной</w:t>
            </w:r>
            <w:proofErr w:type="gramEnd"/>
            <w:r w:rsidRPr="002F6665">
              <w:rPr>
                <w:rFonts w:ascii="Times New Roman" w:hAnsi="Times New Roman" w:cs="Times New Roman"/>
                <w:sz w:val="20"/>
                <w:szCs w:val="20"/>
              </w:rPr>
              <w:t xml:space="preserve"> программе основного среднего образования  в условиях общего класса общеобразовательной школы.</w:t>
            </w:r>
          </w:p>
        </w:tc>
      </w:tr>
      <w:tr w:rsidR="00AB776F" w:rsidRPr="002F6665" w14:paraId="153E9E63" w14:textId="77777777" w:rsidTr="000630B2">
        <w:trPr>
          <w:trHeight w:val="626"/>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E84D5" w14:textId="77777777" w:rsidR="00AB776F" w:rsidRPr="002F6665" w:rsidRDefault="00AB776F" w:rsidP="000630B2">
            <w:pPr>
              <w:jc w:val="center"/>
              <w:rPr>
                <w:rFonts w:ascii="Times New Roman" w:hAnsi="Times New Roman" w:cs="Times New Roman"/>
                <w:sz w:val="20"/>
                <w:szCs w:val="20"/>
              </w:rPr>
            </w:pPr>
            <w:r w:rsidRPr="002F6665">
              <w:rPr>
                <w:rFonts w:ascii="Times New Roman" w:hAnsi="Times New Roman" w:cs="Times New Roman"/>
                <w:sz w:val="20"/>
                <w:szCs w:val="20"/>
              </w:rPr>
              <w:t>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ABBC4" w14:textId="77777777" w:rsidR="00AB776F" w:rsidRPr="002F6665" w:rsidRDefault="00AB776F" w:rsidP="000630B2">
            <w:pPr>
              <w:rPr>
                <w:rFonts w:ascii="Times New Roman" w:hAnsi="Times New Roman" w:cs="Times New Roman"/>
                <w:sz w:val="20"/>
                <w:szCs w:val="20"/>
                <w:lang w:val="kk-KZ"/>
              </w:rPr>
            </w:pPr>
            <w:r w:rsidRPr="002F6665">
              <w:rPr>
                <w:rFonts w:ascii="Times New Roman" w:hAnsi="Times New Roman" w:cs="Times New Roman"/>
                <w:sz w:val="20"/>
                <w:szCs w:val="20"/>
                <w:lang w:val="kk-KZ"/>
              </w:rPr>
              <w:t>Наукулов Нурдаулет</w:t>
            </w:r>
          </w:p>
          <w:p w14:paraId="3582269F" w14:textId="77777777" w:rsidR="00AB776F" w:rsidRPr="002F6665" w:rsidRDefault="00AB776F" w:rsidP="000630B2">
            <w:pPr>
              <w:rPr>
                <w:rFonts w:ascii="Times New Roman" w:hAnsi="Times New Roman" w:cs="Times New Roman"/>
                <w:sz w:val="20"/>
                <w:szCs w:val="20"/>
                <w:lang w:val="kk-KZ"/>
              </w:rPr>
            </w:pPr>
            <w:r w:rsidRPr="002F6665">
              <w:rPr>
                <w:rFonts w:ascii="Times New Roman" w:hAnsi="Times New Roman" w:cs="Times New Roman"/>
                <w:sz w:val="20"/>
                <w:szCs w:val="20"/>
                <w:lang w:val="kk-KZ"/>
              </w:rPr>
              <w:t>Берикович</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06220" w14:textId="77777777" w:rsidR="00AB776F" w:rsidRPr="002F6665" w:rsidRDefault="00AB776F" w:rsidP="000630B2">
            <w:pPr>
              <w:rPr>
                <w:rFonts w:ascii="Times New Roman" w:hAnsi="Times New Roman" w:cs="Times New Roman"/>
                <w:sz w:val="20"/>
                <w:szCs w:val="20"/>
                <w:lang w:val="kk-KZ"/>
              </w:rPr>
            </w:pPr>
            <w:r w:rsidRPr="002F6665">
              <w:rPr>
                <w:rFonts w:ascii="Times New Roman" w:hAnsi="Times New Roman" w:cs="Times New Roman"/>
                <w:sz w:val="20"/>
                <w:szCs w:val="20"/>
                <w:lang w:val="kk-KZ"/>
              </w:rPr>
              <w:t>11А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14096"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русский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7A7F6"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lang w:val="en-US"/>
              </w:rPr>
              <w:t>F20</w:t>
            </w:r>
            <w:r w:rsidRPr="002F6665">
              <w:rPr>
                <w:rFonts w:ascii="Times New Roman" w:hAnsi="Times New Roman" w:cs="Times New Roman"/>
                <w:sz w:val="20"/>
                <w:szCs w:val="20"/>
              </w:rPr>
              <w:t>.0 Параноидная шизофрения</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370AB" w14:textId="77777777" w:rsidR="00AB776F" w:rsidRPr="002F6665" w:rsidRDefault="00AB776F" w:rsidP="000630B2">
            <w:pPr>
              <w:rPr>
                <w:rFonts w:ascii="Times New Roman" w:hAnsi="Times New Roman" w:cs="Times New Roman"/>
                <w:sz w:val="20"/>
                <w:szCs w:val="2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623F8" w14:textId="77777777" w:rsidR="00AB776F" w:rsidRPr="002F6665" w:rsidRDefault="00AB776F" w:rsidP="000630B2">
            <w:pPr>
              <w:rPr>
                <w:rFonts w:ascii="Times New Roman" w:hAnsi="Times New Roman" w:cs="Times New Roman"/>
                <w:sz w:val="20"/>
                <w:szCs w:val="20"/>
              </w:rPr>
            </w:pPr>
            <w:r w:rsidRPr="002F6665">
              <w:rPr>
                <w:rFonts w:ascii="Times New Roman" w:hAnsi="Times New Roman" w:cs="Times New Roman"/>
                <w:sz w:val="20"/>
                <w:szCs w:val="20"/>
              </w:rPr>
              <w:t>Обучение образовательной   программе</w:t>
            </w:r>
          </w:p>
        </w:tc>
      </w:tr>
    </w:tbl>
    <w:p w14:paraId="1E4F05C6" w14:textId="77777777" w:rsidR="00AB776F" w:rsidRPr="002F6665" w:rsidRDefault="00AB776F" w:rsidP="00CF0A90">
      <w:pPr>
        <w:autoSpaceDE w:val="0"/>
        <w:autoSpaceDN w:val="0"/>
        <w:adjustRightInd w:val="0"/>
        <w:spacing w:after="0" w:line="240" w:lineRule="auto"/>
        <w:ind w:firstLine="708"/>
        <w:jc w:val="both"/>
        <w:rPr>
          <w:rFonts w:ascii="Times New Roman" w:hAnsi="Times New Roman" w:cs="Times New Roman"/>
          <w:sz w:val="24"/>
          <w:szCs w:val="24"/>
        </w:rPr>
      </w:pPr>
      <w:r w:rsidRPr="002F6665">
        <w:rPr>
          <w:rFonts w:ascii="Times New Roman" w:hAnsi="Times New Roman" w:cs="Times New Roman"/>
          <w:sz w:val="24"/>
          <w:szCs w:val="24"/>
        </w:rPr>
        <w:t>С данными детьми проводились занятия, согласно программам, рекомендованным комиссией ПМПК и общеобразовательным программам, рекомендованными комиссией ВКК, индивидуальному расписанию занятий. Всеми учащимися освоен весь программный материал, они переведены в следующий класс. Учащиеся, обучающиеся на дому, также приглашаются в школу, принимают участие в конкурсах, мероприятиях воспитательного характера.</w:t>
      </w:r>
    </w:p>
    <w:p w14:paraId="20DB3D04" w14:textId="77777777" w:rsidR="00AB776F" w:rsidRPr="002F6665" w:rsidRDefault="00AB776F" w:rsidP="00CF0A90">
      <w:pPr>
        <w:spacing w:after="0" w:line="240" w:lineRule="auto"/>
        <w:outlineLvl w:val="3"/>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Обеспечение доступности для лиц с особыми образовательными потребностями</w:t>
      </w:r>
    </w:p>
    <w:p w14:paraId="15C08D3C" w14:textId="77777777" w:rsidR="00AB776F" w:rsidRPr="002F6665" w:rsidRDefault="00AB776F" w:rsidP="00CF0A90">
      <w:pPr>
        <w:spacing w:after="0" w:line="240" w:lineRule="auto"/>
        <w:rPr>
          <w:rFonts w:ascii="Times New Roman" w:hAnsi="Times New Roman" w:cs="Times New Roman"/>
          <w:sz w:val="24"/>
          <w:szCs w:val="24"/>
          <w:lang w:eastAsia="ru-RU"/>
        </w:rPr>
      </w:pPr>
      <w:r w:rsidRPr="002F6665">
        <w:rPr>
          <w:rFonts w:ascii="Times New Roman" w:hAnsi="Times New Roman" w:cs="Times New Roman"/>
          <w:sz w:val="24"/>
          <w:szCs w:val="24"/>
          <w:lang w:eastAsia="ru-RU"/>
        </w:rPr>
        <w:t>В школе обеспечены условия для передвижения и обучения учащихся с особыми образовательными потребностями:</w:t>
      </w:r>
      <w:r w:rsidRPr="002F6665">
        <w:rPr>
          <w:rFonts w:ascii="Times New Roman" w:hAnsi="Times New Roman" w:cs="Times New Roman"/>
          <w:sz w:val="24"/>
          <w:szCs w:val="24"/>
          <w:lang w:eastAsia="ru-RU"/>
        </w:rPr>
        <w:br/>
      </w:r>
      <w:r w:rsidRPr="002F6665">
        <w:rPr>
          <w:rFonts w:ascii="Segoe UI Emoji" w:hAnsi="Segoe UI Emoji" w:cs="Segoe UI Emoji"/>
          <w:sz w:val="24"/>
          <w:szCs w:val="24"/>
          <w:lang w:eastAsia="ru-RU"/>
        </w:rPr>
        <w:t>✅</w:t>
      </w:r>
      <w:r w:rsidRPr="002F6665">
        <w:rPr>
          <w:rFonts w:ascii="Times New Roman" w:hAnsi="Times New Roman" w:cs="Times New Roman"/>
          <w:sz w:val="24"/>
          <w:szCs w:val="24"/>
          <w:lang w:eastAsia="ru-RU"/>
        </w:rPr>
        <w:t xml:space="preserve"> </w:t>
      </w:r>
      <w:r w:rsidRPr="002F6665">
        <w:rPr>
          <w:rFonts w:ascii="Times New Roman" w:hAnsi="Times New Roman" w:cs="Times New Roman"/>
          <w:b/>
          <w:bCs/>
          <w:sz w:val="24"/>
          <w:szCs w:val="24"/>
          <w:lang w:eastAsia="ru-RU"/>
        </w:rPr>
        <w:t>Пандусы</w:t>
      </w:r>
      <w:r w:rsidRPr="002F6665">
        <w:rPr>
          <w:rFonts w:ascii="Times New Roman" w:hAnsi="Times New Roman" w:cs="Times New Roman"/>
          <w:sz w:val="24"/>
          <w:szCs w:val="24"/>
          <w:lang w:eastAsia="ru-RU"/>
        </w:rPr>
        <w:t xml:space="preserve"> при входе в здание;</w:t>
      </w:r>
      <w:r w:rsidRPr="002F6665">
        <w:rPr>
          <w:rFonts w:ascii="Times New Roman" w:hAnsi="Times New Roman" w:cs="Times New Roman"/>
          <w:sz w:val="24"/>
          <w:szCs w:val="24"/>
          <w:lang w:eastAsia="ru-RU"/>
        </w:rPr>
        <w:br/>
      </w:r>
      <w:r w:rsidRPr="002F6665">
        <w:rPr>
          <w:rFonts w:ascii="Segoe UI Emoji" w:hAnsi="Segoe UI Emoji" w:cs="Segoe UI Emoji"/>
          <w:sz w:val="24"/>
          <w:szCs w:val="24"/>
          <w:lang w:eastAsia="ru-RU"/>
        </w:rPr>
        <w:t>✅</w:t>
      </w:r>
      <w:r w:rsidRPr="002F6665">
        <w:rPr>
          <w:rFonts w:ascii="Times New Roman" w:hAnsi="Times New Roman" w:cs="Times New Roman"/>
          <w:sz w:val="24"/>
          <w:szCs w:val="24"/>
          <w:lang w:eastAsia="ru-RU"/>
        </w:rPr>
        <w:t xml:space="preserve"> </w:t>
      </w:r>
      <w:r w:rsidRPr="002F6665">
        <w:rPr>
          <w:rFonts w:ascii="Times New Roman" w:hAnsi="Times New Roman" w:cs="Times New Roman"/>
          <w:b/>
          <w:bCs/>
          <w:sz w:val="24"/>
          <w:szCs w:val="24"/>
          <w:lang w:eastAsia="ru-RU"/>
        </w:rPr>
        <w:t>Знаки доступности</w:t>
      </w:r>
      <w:r w:rsidRPr="002F6665">
        <w:rPr>
          <w:rFonts w:ascii="Times New Roman" w:hAnsi="Times New Roman" w:cs="Times New Roman"/>
          <w:sz w:val="24"/>
          <w:szCs w:val="24"/>
          <w:lang w:eastAsia="ru-RU"/>
        </w:rPr>
        <w:t xml:space="preserve"> для ориентирования в пространстве;</w:t>
      </w:r>
      <w:r w:rsidRPr="002F6665">
        <w:rPr>
          <w:rFonts w:ascii="Times New Roman" w:hAnsi="Times New Roman" w:cs="Times New Roman"/>
          <w:sz w:val="24"/>
          <w:szCs w:val="24"/>
          <w:lang w:eastAsia="ru-RU"/>
        </w:rPr>
        <w:br/>
      </w:r>
      <w:r w:rsidRPr="002F6665">
        <w:rPr>
          <w:rFonts w:ascii="Segoe UI Emoji" w:hAnsi="Segoe UI Emoji" w:cs="Segoe UI Emoji"/>
          <w:sz w:val="24"/>
          <w:szCs w:val="24"/>
          <w:lang w:eastAsia="ru-RU"/>
        </w:rPr>
        <w:t>✅</w:t>
      </w:r>
      <w:r w:rsidRPr="002F6665">
        <w:rPr>
          <w:rFonts w:ascii="Times New Roman" w:hAnsi="Times New Roman" w:cs="Times New Roman"/>
          <w:sz w:val="24"/>
          <w:szCs w:val="24"/>
          <w:lang w:eastAsia="ru-RU"/>
        </w:rPr>
        <w:t xml:space="preserve"> </w:t>
      </w:r>
      <w:r w:rsidRPr="002F6665">
        <w:rPr>
          <w:rFonts w:ascii="Times New Roman" w:hAnsi="Times New Roman" w:cs="Times New Roman"/>
          <w:b/>
          <w:bCs/>
          <w:sz w:val="24"/>
          <w:szCs w:val="24"/>
          <w:lang w:eastAsia="ru-RU"/>
        </w:rPr>
        <w:t>Подъемники</w:t>
      </w:r>
      <w:r w:rsidRPr="002F6665">
        <w:rPr>
          <w:rFonts w:ascii="Times New Roman" w:hAnsi="Times New Roman" w:cs="Times New Roman"/>
          <w:sz w:val="24"/>
          <w:szCs w:val="24"/>
          <w:lang w:eastAsia="ru-RU"/>
        </w:rPr>
        <w:t xml:space="preserve"> – 3 шт.</w:t>
      </w:r>
    </w:p>
    <w:p w14:paraId="70E8C271" w14:textId="16F6F4EA" w:rsidR="00CF444B" w:rsidRPr="002F6665" w:rsidRDefault="00AB776F" w:rsidP="00CF0A90">
      <w:pPr>
        <w:pStyle w:val="a3"/>
        <w:shd w:val="clear" w:color="auto" w:fill="FFFFFF"/>
        <w:spacing w:before="0" w:beforeAutospacing="0" w:after="0" w:afterAutospacing="0"/>
        <w:ind w:firstLine="567"/>
        <w:jc w:val="both"/>
        <w:rPr>
          <w:bCs/>
          <w:lang w:val="kk-KZ"/>
        </w:rPr>
      </w:pPr>
      <w:r w:rsidRPr="002F6665">
        <w:t>Школа №41 соответствует всем требованиям по обеспечению комфортных и безопасных условий для всех участников образовательного процесса</w:t>
      </w:r>
    </w:p>
    <w:p w14:paraId="30004B14" w14:textId="77777777" w:rsidR="00E2355A" w:rsidRPr="002F6665" w:rsidRDefault="00E2355A" w:rsidP="00CF0A90">
      <w:pPr>
        <w:spacing w:after="0" w:line="240" w:lineRule="auto"/>
        <w:ind w:left="20"/>
        <w:jc w:val="both"/>
        <w:rPr>
          <w:rFonts w:ascii="Times New Roman" w:hAnsi="Times New Roman" w:cs="Times New Roman"/>
          <w:b/>
          <w:bCs/>
          <w:sz w:val="24"/>
          <w:szCs w:val="24"/>
        </w:rPr>
      </w:pPr>
    </w:p>
    <w:p w14:paraId="36670D7A" w14:textId="404A300C" w:rsidR="00CF444B" w:rsidRPr="002F6665" w:rsidRDefault="00CF0A90" w:rsidP="00CF0A90">
      <w:pPr>
        <w:spacing w:after="0" w:line="240" w:lineRule="auto"/>
        <w:ind w:left="20"/>
        <w:jc w:val="both"/>
        <w:rPr>
          <w:rFonts w:ascii="Times New Roman" w:hAnsi="Times New Roman" w:cs="Times New Roman"/>
          <w:b/>
          <w:bCs/>
          <w:sz w:val="24"/>
          <w:szCs w:val="24"/>
        </w:rPr>
      </w:pPr>
      <w:r w:rsidRPr="002F6665">
        <w:rPr>
          <w:rFonts w:ascii="Times New Roman" w:hAnsi="Times New Roman" w:cs="Times New Roman"/>
          <w:b/>
          <w:bCs/>
          <w:sz w:val="24"/>
          <w:szCs w:val="24"/>
        </w:rPr>
        <w:t>5.3 СОЗДАНИЕ КОМФОРТНЫХ УСЛОВИЙ И БЕЗОПАСНОЙ СРЕДЫ</w:t>
      </w:r>
    </w:p>
    <w:p w14:paraId="2CCB87EA" w14:textId="77777777" w:rsidR="00CF0A90" w:rsidRPr="002F6665" w:rsidRDefault="00CF0A90" w:rsidP="00CF0A90">
      <w:pPr>
        <w:spacing w:after="0" w:line="240" w:lineRule="auto"/>
        <w:ind w:left="20"/>
        <w:jc w:val="both"/>
        <w:rPr>
          <w:rFonts w:ascii="Times New Roman" w:hAnsi="Times New Roman" w:cs="Times New Roman"/>
          <w:b/>
          <w:bCs/>
          <w:sz w:val="24"/>
          <w:szCs w:val="24"/>
        </w:rPr>
      </w:pPr>
    </w:p>
    <w:p w14:paraId="2A7CCE46" w14:textId="79221D50" w:rsidR="00CF444B" w:rsidRPr="002F6665" w:rsidRDefault="00CF444B" w:rsidP="00CF0A90">
      <w:pPr>
        <w:spacing w:after="0" w:line="240" w:lineRule="auto"/>
        <w:ind w:left="20"/>
        <w:jc w:val="both"/>
        <w:rPr>
          <w:rFonts w:ascii="Times New Roman" w:hAnsi="Times New Roman" w:cs="Times New Roman"/>
          <w:b/>
          <w:bCs/>
          <w:sz w:val="24"/>
          <w:szCs w:val="24"/>
        </w:rPr>
      </w:pPr>
      <w:r w:rsidRPr="002F6665">
        <w:rPr>
          <w:rFonts w:ascii="Times New Roman" w:hAnsi="Times New Roman" w:cs="Times New Roman"/>
          <w:b/>
          <w:bCs/>
          <w:sz w:val="24"/>
          <w:szCs w:val="24"/>
        </w:rPr>
        <w:t>Ссылка на договора</w:t>
      </w:r>
    </w:p>
    <w:p w14:paraId="11021BD0" w14:textId="77777777" w:rsidR="00CF444B" w:rsidRPr="002F6665" w:rsidRDefault="00000000" w:rsidP="00CF0A90">
      <w:pPr>
        <w:spacing w:after="0" w:line="240" w:lineRule="auto"/>
        <w:ind w:left="20"/>
        <w:jc w:val="both"/>
        <w:rPr>
          <w:rFonts w:ascii="Times New Roman" w:hAnsi="Times New Roman" w:cs="Times New Roman"/>
          <w:b/>
          <w:bCs/>
          <w:sz w:val="24"/>
          <w:szCs w:val="24"/>
        </w:rPr>
      </w:pPr>
      <w:hyperlink r:id="rId149" w:history="1">
        <w:r w:rsidR="00CF444B" w:rsidRPr="002F6665">
          <w:rPr>
            <w:rStyle w:val="af0"/>
            <w:rFonts w:ascii="Times New Roman" w:hAnsi="Times New Roman" w:cs="Times New Roman"/>
            <w:b/>
            <w:bCs/>
            <w:color w:val="auto"/>
            <w:sz w:val="24"/>
            <w:szCs w:val="24"/>
          </w:rPr>
          <w:t>https://drive.google.com/drive/folders/133cUbl6QBQ7rKbB6-_XFmkfVomURUpUt?usp=sharing</w:t>
        </w:r>
      </w:hyperlink>
    </w:p>
    <w:p w14:paraId="18F1BFE0" w14:textId="77777777" w:rsidR="00CF444B" w:rsidRPr="002F6665" w:rsidRDefault="00CF444B" w:rsidP="00CF0A90">
      <w:p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В КГУ «Средняя школа №41 акимата города Астана» созданы все необходимые условия для обеспечения безопасной образовательной среды, соответствующей требованиям законодательства Республики Казахстан.</w:t>
      </w:r>
    </w:p>
    <w:p w14:paraId="0D5AA887" w14:textId="77777777" w:rsidR="00CF444B" w:rsidRPr="002F6665" w:rsidRDefault="00CF444B" w:rsidP="00CF0A90">
      <w:pPr>
        <w:spacing w:after="0" w:line="240" w:lineRule="auto"/>
        <w:jc w:val="both"/>
        <w:outlineLvl w:val="3"/>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1. Видеонаблюдение и антитеррористическая защита</w:t>
      </w:r>
    </w:p>
    <w:p w14:paraId="6A0006B3" w14:textId="77777777" w:rsidR="00CF444B" w:rsidRPr="002F6665" w:rsidRDefault="00CF444B" w:rsidP="00CF0A90">
      <w:p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В соответствии с Постановлением Правительства Республики Казахстан от 6 мая 2021 года № 305 </w:t>
      </w:r>
      <w:r w:rsidRPr="002F6665">
        <w:rPr>
          <w:rFonts w:ascii="Times New Roman" w:hAnsi="Times New Roman" w:cs="Times New Roman"/>
          <w:b/>
          <w:bCs/>
          <w:sz w:val="24"/>
          <w:szCs w:val="24"/>
          <w:lang w:eastAsia="ru-RU"/>
        </w:rPr>
        <w:t>«Об утверждении требований к организации антитеррористической защиты объектов, уязвимых в террористическом отношении»</w:t>
      </w:r>
      <w:r w:rsidRPr="002F6665">
        <w:rPr>
          <w:rFonts w:ascii="Times New Roman" w:hAnsi="Times New Roman" w:cs="Times New Roman"/>
          <w:sz w:val="24"/>
          <w:szCs w:val="24"/>
          <w:lang w:eastAsia="ru-RU"/>
        </w:rPr>
        <w:t>, школа оснащена современной системой видеонаблюдения:</w:t>
      </w:r>
    </w:p>
    <w:p w14:paraId="1E0E020E" w14:textId="77777777" w:rsidR="00CF444B" w:rsidRPr="002F6665" w:rsidRDefault="00CF444B" w:rsidP="00CF0A90">
      <w:p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На данный момент в школе 40 камер, все подключены к ЦОУ</w:t>
      </w:r>
    </w:p>
    <w:p w14:paraId="1A71A4AF" w14:textId="77777777" w:rsidR="00CF444B" w:rsidRPr="002F6665" w:rsidRDefault="00CF444B" w:rsidP="00CF0A90">
      <w:p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Внутри здания- 28, снаружи- 12 тревожная кнопка подключена к ЦОУ </w:t>
      </w:r>
    </w:p>
    <w:p w14:paraId="14C7A000" w14:textId="77777777" w:rsidR="00CF444B" w:rsidRPr="002F6665" w:rsidRDefault="00CF444B">
      <w:pPr>
        <w:numPr>
          <w:ilvl w:val="0"/>
          <w:numId w:val="177"/>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b/>
          <w:bCs/>
          <w:sz w:val="24"/>
          <w:szCs w:val="24"/>
          <w:lang w:eastAsia="ru-RU"/>
        </w:rPr>
        <w:lastRenderedPageBreak/>
        <w:t>Передача данных в Центры оперативного управления (ЦОУ)</w:t>
      </w:r>
      <w:r w:rsidRPr="002F6665">
        <w:rPr>
          <w:rFonts w:ascii="Times New Roman" w:hAnsi="Times New Roman" w:cs="Times New Roman"/>
          <w:sz w:val="24"/>
          <w:szCs w:val="24"/>
          <w:lang w:eastAsia="ru-RU"/>
        </w:rPr>
        <w:t xml:space="preserve"> осуществляется в режиме реального времени.</w:t>
      </w:r>
    </w:p>
    <w:p w14:paraId="4951CBFC" w14:textId="77777777" w:rsidR="00CF444B" w:rsidRPr="002F6665" w:rsidRDefault="00CF444B">
      <w:pPr>
        <w:numPr>
          <w:ilvl w:val="0"/>
          <w:numId w:val="177"/>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Заключен </w:t>
      </w:r>
      <w:r w:rsidRPr="002F6665">
        <w:rPr>
          <w:rFonts w:ascii="Times New Roman" w:hAnsi="Times New Roman" w:cs="Times New Roman"/>
          <w:b/>
          <w:bCs/>
          <w:sz w:val="24"/>
          <w:szCs w:val="24"/>
          <w:lang w:eastAsia="ru-RU"/>
        </w:rPr>
        <w:t>договор на техническое обслуживание системы видеонаблюдения</w:t>
      </w:r>
      <w:r w:rsidRPr="002F6665">
        <w:rPr>
          <w:rFonts w:ascii="Times New Roman" w:hAnsi="Times New Roman" w:cs="Times New Roman"/>
          <w:sz w:val="24"/>
          <w:szCs w:val="24"/>
          <w:lang w:eastAsia="ru-RU"/>
        </w:rPr>
        <w:t xml:space="preserve"> с -</w:t>
      </w:r>
      <w:proofErr w:type="gramStart"/>
      <w:r w:rsidRPr="002F6665">
        <w:rPr>
          <w:rFonts w:ascii="Times New Roman" w:hAnsi="Times New Roman" w:cs="Times New Roman"/>
          <w:sz w:val="24"/>
          <w:szCs w:val="24"/>
          <w:lang w:eastAsia="ru-RU"/>
        </w:rPr>
        <w:t>Freedom,  лицензированной</w:t>
      </w:r>
      <w:proofErr w:type="gramEnd"/>
      <w:r w:rsidRPr="002F6665">
        <w:rPr>
          <w:rFonts w:ascii="Times New Roman" w:hAnsi="Times New Roman" w:cs="Times New Roman"/>
          <w:sz w:val="24"/>
          <w:szCs w:val="24"/>
          <w:lang w:eastAsia="ru-RU"/>
        </w:rPr>
        <w:t xml:space="preserve"> охранной организацией </w:t>
      </w:r>
    </w:p>
    <w:p w14:paraId="620B4DEC" w14:textId="77777777" w:rsidR="00CF444B" w:rsidRPr="002F6665" w:rsidRDefault="00CF444B">
      <w:pPr>
        <w:numPr>
          <w:ilvl w:val="0"/>
          <w:numId w:val="177"/>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Разработан и утвержден </w:t>
      </w:r>
      <w:r w:rsidRPr="002F6665">
        <w:rPr>
          <w:rFonts w:ascii="Times New Roman" w:hAnsi="Times New Roman" w:cs="Times New Roman"/>
          <w:b/>
          <w:bCs/>
          <w:sz w:val="24"/>
          <w:szCs w:val="24"/>
          <w:lang w:eastAsia="ru-RU"/>
        </w:rPr>
        <w:t>Паспорт антитеррористической защищенности объекта</w:t>
      </w:r>
      <w:r w:rsidRPr="002F6665">
        <w:rPr>
          <w:rFonts w:ascii="Times New Roman" w:hAnsi="Times New Roman" w:cs="Times New Roman"/>
          <w:sz w:val="24"/>
          <w:szCs w:val="24"/>
          <w:lang w:eastAsia="ru-RU"/>
        </w:rPr>
        <w:t>.</w:t>
      </w:r>
    </w:p>
    <w:p w14:paraId="66B94C98" w14:textId="77777777" w:rsidR="00CF444B" w:rsidRPr="002F6665" w:rsidRDefault="00CF444B">
      <w:pPr>
        <w:numPr>
          <w:ilvl w:val="0"/>
          <w:numId w:val="177"/>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На входе в здание установлен </w:t>
      </w:r>
      <w:r w:rsidRPr="002F6665">
        <w:rPr>
          <w:rFonts w:ascii="Times New Roman" w:hAnsi="Times New Roman" w:cs="Times New Roman"/>
          <w:b/>
          <w:bCs/>
          <w:sz w:val="24"/>
          <w:szCs w:val="24"/>
          <w:lang w:eastAsia="ru-RU"/>
        </w:rPr>
        <w:t>турникет</w:t>
      </w:r>
      <w:r w:rsidRPr="002F6665">
        <w:rPr>
          <w:rFonts w:ascii="Times New Roman" w:hAnsi="Times New Roman" w:cs="Times New Roman"/>
          <w:sz w:val="24"/>
          <w:szCs w:val="24"/>
          <w:lang w:eastAsia="ru-RU"/>
        </w:rPr>
        <w:t>, обеспечивающий контроль доступа в образовательное учреждение.</w:t>
      </w:r>
      <w:r w:rsidRPr="002F6665">
        <w:rPr>
          <w:rFonts w:ascii="Times New Roman" w:hAnsi="Times New Roman" w:cs="Times New Roman"/>
          <w:b/>
          <w:bCs/>
          <w:sz w:val="24"/>
          <w:szCs w:val="24"/>
          <w:lang w:eastAsia="ru-RU"/>
        </w:rPr>
        <w:t xml:space="preserve"> </w:t>
      </w:r>
      <w:r w:rsidRPr="002F6665">
        <w:rPr>
          <w:rFonts w:ascii="Times New Roman" w:hAnsi="Times New Roman" w:cs="Times New Roman"/>
          <w:sz w:val="24"/>
          <w:szCs w:val="24"/>
        </w:rPr>
        <w:t xml:space="preserve">Договор с </w:t>
      </w:r>
      <w:proofErr w:type="spellStart"/>
      <w:r w:rsidRPr="002F6665">
        <w:rPr>
          <w:rFonts w:ascii="Times New Roman" w:hAnsi="Times New Roman" w:cs="Times New Roman"/>
          <w:sz w:val="24"/>
          <w:szCs w:val="24"/>
        </w:rPr>
        <w:t>Aisana</w:t>
      </w:r>
      <w:proofErr w:type="spellEnd"/>
      <w:r w:rsidRPr="002F6665">
        <w:rPr>
          <w:rFonts w:ascii="Times New Roman" w:hAnsi="Times New Roman" w:cs="Times New Roman"/>
          <w:sz w:val="24"/>
          <w:szCs w:val="24"/>
        </w:rPr>
        <w:t xml:space="preserve"> </w:t>
      </w:r>
      <w:proofErr w:type="spellStart"/>
      <w:r w:rsidRPr="002F6665">
        <w:rPr>
          <w:rFonts w:ascii="Times New Roman" w:hAnsi="Times New Roman" w:cs="Times New Roman"/>
          <w:sz w:val="24"/>
          <w:szCs w:val="24"/>
        </w:rPr>
        <w:t>group</w:t>
      </w:r>
      <w:proofErr w:type="spellEnd"/>
      <w:r w:rsidRPr="002F6665">
        <w:rPr>
          <w:rFonts w:ascii="Times New Roman" w:hAnsi="Times New Roman" w:cs="Times New Roman"/>
          <w:sz w:val="24"/>
          <w:szCs w:val="24"/>
        </w:rPr>
        <w:t xml:space="preserve"> - Услуги по техническому обслуживанию турникетных систем ограждений и АПК;</w:t>
      </w:r>
    </w:p>
    <w:p w14:paraId="6DBC58B4" w14:textId="77777777" w:rsidR="00CF444B" w:rsidRPr="002F6665" w:rsidRDefault="00CF444B" w:rsidP="00CF0A90">
      <w:p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Данные меры направлены на обеспечение круглосуточного мониторинга и оперативного реагирования в случае возникновения внештатных ситуаций.</w:t>
      </w:r>
    </w:p>
    <w:p w14:paraId="6DA3EA66" w14:textId="77777777" w:rsidR="00CF444B" w:rsidRPr="002F6665" w:rsidRDefault="00CF444B" w:rsidP="00CF0A90">
      <w:pPr>
        <w:spacing w:after="0" w:line="240" w:lineRule="auto"/>
        <w:jc w:val="both"/>
        <w:outlineLvl w:val="3"/>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2. Отсутствие штрафных санкций со стороны органов внутренних дел</w:t>
      </w:r>
    </w:p>
    <w:p w14:paraId="44643262" w14:textId="77777777" w:rsidR="00CF444B" w:rsidRPr="002F6665" w:rsidRDefault="00CF444B" w:rsidP="00CF0A90">
      <w:p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За отчетный период </w:t>
      </w:r>
      <w:r w:rsidRPr="002F6665">
        <w:rPr>
          <w:rFonts w:ascii="Times New Roman" w:hAnsi="Times New Roman" w:cs="Times New Roman"/>
          <w:b/>
          <w:bCs/>
          <w:sz w:val="24"/>
          <w:szCs w:val="24"/>
          <w:lang w:eastAsia="ru-RU"/>
        </w:rPr>
        <w:t>штрафных санкций и предписаний со стороны правоохранительных органов и контролирующих структур не зафиксировано</w:t>
      </w:r>
      <w:r w:rsidRPr="002F6665">
        <w:rPr>
          <w:rFonts w:ascii="Times New Roman" w:hAnsi="Times New Roman" w:cs="Times New Roman"/>
          <w:sz w:val="24"/>
          <w:szCs w:val="24"/>
          <w:lang w:eastAsia="ru-RU"/>
        </w:rPr>
        <w:t>.</w:t>
      </w:r>
      <w:r w:rsidRPr="002F6665">
        <w:rPr>
          <w:rFonts w:ascii="Times New Roman" w:hAnsi="Times New Roman" w:cs="Times New Roman"/>
          <w:sz w:val="24"/>
          <w:szCs w:val="24"/>
          <w:lang w:eastAsia="ru-RU"/>
        </w:rPr>
        <w:br/>
      </w:r>
    </w:p>
    <w:p w14:paraId="52ED9FA9" w14:textId="4FAEDC61" w:rsidR="00CF444B" w:rsidRPr="002F6665" w:rsidRDefault="00CF444B" w:rsidP="00E2355A">
      <w:pPr>
        <w:spacing w:after="0" w:line="240" w:lineRule="auto"/>
        <w:ind w:firstLine="709"/>
        <w:jc w:val="both"/>
        <w:rPr>
          <w:rFonts w:ascii="Times New Roman" w:hAnsi="Times New Roman" w:cs="Times New Roman"/>
          <w:b/>
          <w:bCs/>
          <w:sz w:val="24"/>
          <w:szCs w:val="24"/>
        </w:rPr>
      </w:pPr>
      <w:r w:rsidRPr="002F6665">
        <w:rPr>
          <w:rFonts w:ascii="Times New Roman" w:hAnsi="Times New Roman" w:cs="Times New Roman"/>
          <w:b/>
          <w:bCs/>
          <w:sz w:val="24"/>
          <w:szCs w:val="24"/>
        </w:rPr>
        <w:t>Организация контроля доступа к зданию организации образования</w:t>
      </w:r>
    </w:p>
    <w:p w14:paraId="0112E9DE" w14:textId="77777777" w:rsidR="00CF444B" w:rsidRPr="002F6665" w:rsidRDefault="00CF444B" w:rsidP="00E2355A">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Ссылка на договора</w:t>
      </w:r>
    </w:p>
    <w:p w14:paraId="4DA2AA76" w14:textId="77777777" w:rsidR="00CF444B" w:rsidRPr="002F6665" w:rsidRDefault="00000000" w:rsidP="00E2355A">
      <w:pPr>
        <w:spacing w:after="0" w:line="240" w:lineRule="auto"/>
        <w:ind w:firstLine="709"/>
        <w:jc w:val="both"/>
        <w:rPr>
          <w:rFonts w:ascii="Times New Roman" w:hAnsi="Times New Roman" w:cs="Times New Roman"/>
          <w:sz w:val="24"/>
          <w:szCs w:val="24"/>
        </w:rPr>
      </w:pPr>
      <w:hyperlink r:id="rId150" w:history="1">
        <w:r w:rsidR="00CF444B" w:rsidRPr="002F6665">
          <w:rPr>
            <w:rStyle w:val="af0"/>
            <w:rFonts w:ascii="Times New Roman" w:hAnsi="Times New Roman" w:cs="Times New Roman"/>
            <w:color w:val="auto"/>
            <w:sz w:val="24"/>
            <w:szCs w:val="24"/>
          </w:rPr>
          <w:t>https://drive.google.com/drive/folders/1ajr39AiYXD5B_UkH37wjKh9RDmZs67Pe?usp=sharing</w:t>
        </w:r>
      </w:hyperlink>
    </w:p>
    <w:p w14:paraId="74724F46" w14:textId="77777777" w:rsidR="00CF444B" w:rsidRPr="002F6665" w:rsidRDefault="00CF444B" w:rsidP="00E2355A">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В сш№41 сформирована</w:t>
      </w:r>
      <w:r w:rsidRPr="002F6665">
        <w:rPr>
          <w:rFonts w:ascii="Times New Roman" w:hAnsi="Times New Roman" w:cs="Times New Roman"/>
          <w:b/>
          <w:bCs/>
          <w:sz w:val="24"/>
          <w:szCs w:val="24"/>
        </w:rPr>
        <w:t xml:space="preserve">  </w:t>
      </w:r>
      <w:r w:rsidRPr="002F6665">
        <w:rPr>
          <w:rFonts w:ascii="Times New Roman" w:hAnsi="Times New Roman" w:cs="Times New Roman"/>
          <w:sz w:val="24"/>
          <w:szCs w:val="24"/>
        </w:rPr>
        <w:t xml:space="preserve"> система контроля и управления доступом (наличие на двух входов турникетов с распознаванием </w:t>
      </w:r>
      <w:proofErr w:type="gramStart"/>
      <w:r w:rsidRPr="002F6665">
        <w:rPr>
          <w:rFonts w:ascii="Times New Roman" w:hAnsi="Times New Roman" w:cs="Times New Roman"/>
          <w:sz w:val="24"/>
          <w:szCs w:val="24"/>
        </w:rPr>
        <w:t>лица,  с</w:t>
      </w:r>
      <w:proofErr w:type="gramEnd"/>
      <w:r w:rsidRPr="002F6665">
        <w:rPr>
          <w:rFonts w:ascii="Times New Roman" w:hAnsi="Times New Roman" w:cs="Times New Roman"/>
          <w:sz w:val="24"/>
          <w:szCs w:val="24"/>
        </w:rPr>
        <w:t xml:space="preserve"> отпечатками пальцев, интеграция с библиотекой, столовой.)</w:t>
      </w:r>
    </w:p>
    <w:p w14:paraId="60583700" w14:textId="77777777" w:rsidR="00CF444B" w:rsidRPr="002F6665" w:rsidRDefault="00CF444B" w:rsidP="00E2355A">
      <w:pPr>
        <w:spacing w:after="0" w:line="240" w:lineRule="auto"/>
        <w:ind w:left="20"/>
        <w:jc w:val="both"/>
        <w:rPr>
          <w:rFonts w:ascii="Times New Roman" w:hAnsi="Times New Roman" w:cs="Times New Roman"/>
          <w:sz w:val="24"/>
          <w:szCs w:val="24"/>
        </w:rPr>
      </w:pPr>
      <w:r w:rsidRPr="002F6665">
        <w:rPr>
          <w:rFonts w:ascii="Times New Roman" w:hAnsi="Times New Roman" w:cs="Times New Roman"/>
          <w:sz w:val="24"/>
          <w:szCs w:val="24"/>
        </w:rPr>
        <w:t>- наличие системы оповещения ("тревожная кнопка")</w:t>
      </w:r>
    </w:p>
    <w:p w14:paraId="3342DD88" w14:textId="77777777" w:rsidR="00CF444B" w:rsidRPr="002F6665" w:rsidRDefault="00CF444B" w:rsidP="00E2355A">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наличие субъектов охранной деятельности: охранники</w:t>
      </w:r>
    </w:p>
    <w:p w14:paraId="27397EC7" w14:textId="77777777" w:rsidR="00CF444B" w:rsidRPr="002F6665" w:rsidRDefault="00CF444B" w:rsidP="00E2355A">
      <w:p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В КГУ «Средняя школа №41 акимата города Астана» организована эффективная система контроля доступа, обеспечивающая безопасность учащихся, сотрудников и посетителей.</w:t>
      </w:r>
    </w:p>
    <w:p w14:paraId="63C15FFF" w14:textId="77777777" w:rsidR="00CF444B" w:rsidRPr="002F6665" w:rsidRDefault="00CF444B" w:rsidP="00E2355A">
      <w:pPr>
        <w:spacing w:after="0" w:line="240" w:lineRule="auto"/>
        <w:jc w:val="both"/>
        <w:outlineLvl w:val="3"/>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1. Система контроля и управления доступом (СКУД)</w:t>
      </w:r>
    </w:p>
    <w:p w14:paraId="0C8CB353" w14:textId="77777777" w:rsidR="00CF444B" w:rsidRPr="002F6665" w:rsidRDefault="00CF444B" w:rsidP="00E2355A">
      <w:p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В школе №41 функционирует </w:t>
      </w:r>
      <w:r w:rsidRPr="002F6665">
        <w:rPr>
          <w:rFonts w:ascii="Times New Roman" w:hAnsi="Times New Roman" w:cs="Times New Roman"/>
          <w:b/>
          <w:bCs/>
          <w:sz w:val="24"/>
          <w:szCs w:val="24"/>
          <w:lang w:eastAsia="ru-RU"/>
        </w:rPr>
        <w:t>современная система контроля доступа</w:t>
      </w:r>
      <w:r w:rsidRPr="002F6665">
        <w:rPr>
          <w:rFonts w:ascii="Times New Roman" w:hAnsi="Times New Roman" w:cs="Times New Roman"/>
          <w:sz w:val="24"/>
          <w:szCs w:val="24"/>
          <w:lang w:eastAsia="ru-RU"/>
        </w:rPr>
        <w:t>, включающая:</w:t>
      </w:r>
    </w:p>
    <w:p w14:paraId="0CC82A08" w14:textId="77777777" w:rsidR="00CF444B" w:rsidRPr="002F6665" w:rsidRDefault="00CF444B">
      <w:pPr>
        <w:numPr>
          <w:ilvl w:val="0"/>
          <w:numId w:val="178"/>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b/>
          <w:bCs/>
          <w:sz w:val="24"/>
          <w:szCs w:val="24"/>
          <w:lang w:eastAsia="ru-RU"/>
        </w:rPr>
        <w:t>Турникеты на двух входах</w:t>
      </w:r>
      <w:r w:rsidRPr="002F6665">
        <w:rPr>
          <w:rFonts w:ascii="Times New Roman" w:hAnsi="Times New Roman" w:cs="Times New Roman"/>
          <w:sz w:val="24"/>
          <w:szCs w:val="24"/>
          <w:lang w:eastAsia="ru-RU"/>
        </w:rPr>
        <w:t xml:space="preserve">, оснащенные: </w:t>
      </w:r>
    </w:p>
    <w:p w14:paraId="76013531" w14:textId="77777777" w:rsidR="00CF444B" w:rsidRPr="002F6665" w:rsidRDefault="00CF444B">
      <w:pPr>
        <w:numPr>
          <w:ilvl w:val="1"/>
          <w:numId w:val="178"/>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b/>
          <w:bCs/>
          <w:sz w:val="24"/>
          <w:szCs w:val="24"/>
          <w:lang w:eastAsia="ru-RU"/>
        </w:rPr>
        <w:t>Распознаванием лица</w:t>
      </w:r>
      <w:r w:rsidRPr="002F6665">
        <w:rPr>
          <w:rFonts w:ascii="Times New Roman" w:hAnsi="Times New Roman" w:cs="Times New Roman"/>
          <w:sz w:val="24"/>
          <w:szCs w:val="24"/>
          <w:lang w:eastAsia="ru-RU"/>
        </w:rPr>
        <w:t xml:space="preserve"> для автоматического допуска учащихся и сотрудников;</w:t>
      </w:r>
    </w:p>
    <w:p w14:paraId="27629329" w14:textId="77777777" w:rsidR="00CF444B" w:rsidRPr="002F6665" w:rsidRDefault="00CF444B">
      <w:pPr>
        <w:numPr>
          <w:ilvl w:val="1"/>
          <w:numId w:val="178"/>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b/>
          <w:bCs/>
          <w:sz w:val="24"/>
          <w:szCs w:val="24"/>
          <w:lang w:eastAsia="ru-RU"/>
        </w:rPr>
        <w:t>Сканированием отпечатков пальцев</w:t>
      </w:r>
      <w:r w:rsidRPr="002F6665">
        <w:rPr>
          <w:rFonts w:ascii="Times New Roman" w:hAnsi="Times New Roman" w:cs="Times New Roman"/>
          <w:sz w:val="24"/>
          <w:szCs w:val="24"/>
          <w:lang w:eastAsia="ru-RU"/>
        </w:rPr>
        <w:t xml:space="preserve"> для идентификации пользователей;</w:t>
      </w:r>
    </w:p>
    <w:p w14:paraId="0BB45733" w14:textId="77777777" w:rsidR="00CF444B" w:rsidRPr="002F6665" w:rsidRDefault="00CF444B">
      <w:pPr>
        <w:numPr>
          <w:ilvl w:val="1"/>
          <w:numId w:val="178"/>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b/>
          <w:bCs/>
          <w:sz w:val="24"/>
          <w:szCs w:val="24"/>
          <w:lang w:eastAsia="ru-RU"/>
        </w:rPr>
        <w:t>Интеграцией с библиотекой</w:t>
      </w:r>
      <w:r w:rsidRPr="002F6665">
        <w:rPr>
          <w:rFonts w:ascii="Times New Roman" w:hAnsi="Times New Roman" w:cs="Times New Roman"/>
          <w:sz w:val="24"/>
          <w:szCs w:val="24"/>
          <w:lang w:eastAsia="ru-RU"/>
        </w:rPr>
        <w:t>, что позволяет отслеживать передвижение учащихся и их посещение школьной библиотеки;</w:t>
      </w:r>
    </w:p>
    <w:p w14:paraId="2082080F" w14:textId="77777777" w:rsidR="00CF444B" w:rsidRPr="002F6665" w:rsidRDefault="00CF444B">
      <w:pPr>
        <w:numPr>
          <w:ilvl w:val="1"/>
          <w:numId w:val="178"/>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b/>
          <w:bCs/>
          <w:sz w:val="24"/>
          <w:szCs w:val="24"/>
          <w:lang w:eastAsia="ru-RU"/>
        </w:rPr>
        <w:t>Интеграцией со школьной столовой</w:t>
      </w:r>
      <w:r w:rsidRPr="002F6665">
        <w:rPr>
          <w:rFonts w:ascii="Times New Roman" w:hAnsi="Times New Roman" w:cs="Times New Roman"/>
          <w:sz w:val="24"/>
          <w:szCs w:val="24"/>
          <w:lang w:eastAsia="ru-RU"/>
        </w:rPr>
        <w:t>, что позволяет автоматизировать учет питания.</w:t>
      </w:r>
    </w:p>
    <w:p w14:paraId="377BFAB2" w14:textId="77777777" w:rsidR="00CF444B" w:rsidRPr="002F6665" w:rsidRDefault="00CF444B" w:rsidP="00E2355A">
      <w:p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Данная система обеспечивает высокий уровень безопасности, а также автоматизацию процессов внутри школы.</w:t>
      </w:r>
    </w:p>
    <w:p w14:paraId="2A4D50F0" w14:textId="77777777" w:rsidR="00CF444B" w:rsidRPr="002F6665" w:rsidRDefault="00CF444B" w:rsidP="00E2355A">
      <w:pPr>
        <w:spacing w:after="0" w:line="240" w:lineRule="auto"/>
        <w:jc w:val="both"/>
        <w:outlineLvl w:val="3"/>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2. Система оповещения и экстренного реагирования</w:t>
      </w:r>
    </w:p>
    <w:p w14:paraId="7326CB98" w14:textId="77777777" w:rsidR="00CF444B" w:rsidRPr="002F6665" w:rsidRDefault="00CF444B">
      <w:pPr>
        <w:numPr>
          <w:ilvl w:val="0"/>
          <w:numId w:val="179"/>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В образовательной организации установлена </w:t>
      </w:r>
      <w:r w:rsidRPr="002F6665">
        <w:rPr>
          <w:rFonts w:ascii="Times New Roman" w:hAnsi="Times New Roman" w:cs="Times New Roman"/>
          <w:b/>
          <w:bCs/>
          <w:sz w:val="24"/>
          <w:szCs w:val="24"/>
          <w:lang w:eastAsia="ru-RU"/>
        </w:rPr>
        <w:t>«тревожная кнопка»</w:t>
      </w:r>
      <w:r w:rsidRPr="002F6665">
        <w:rPr>
          <w:rFonts w:ascii="Times New Roman" w:hAnsi="Times New Roman" w:cs="Times New Roman"/>
          <w:sz w:val="24"/>
          <w:szCs w:val="24"/>
          <w:lang w:eastAsia="ru-RU"/>
        </w:rPr>
        <w:t>, обеспечивающая немедленное оповещение правоохранительных органов в случае возникновения внештатных ситуаций.</w:t>
      </w:r>
    </w:p>
    <w:p w14:paraId="325D8034" w14:textId="77777777" w:rsidR="00CF444B" w:rsidRPr="002F6665" w:rsidRDefault="00CF444B">
      <w:pPr>
        <w:numPr>
          <w:ilvl w:val="0"/>
          <w:numId w:val="179"/>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В здании размещена </w:t>
      </w:r>
      <w:r w:rsidRPr="002F6665">
        <w:rPr>
          <w:rFonts w:ascii="Times New Roman" w:hAnsi="Times New Roman" w:cs="Times New Roman"/>
          <w:b/>
          <w:bCs/>
          <w:sz w:val="24"/>
          <w:szCs w:val="24"/>
          <w:lang w:eastAsia="ru-RU"/>
        </w:rPr>
        <w:t>система оповещения</w:t>
      </w:r>
      <w:r w:rsidRPr="002F6665">
        <w:rPr>
          <w:rFonts w:ascii="Times New Roman" w:hAnsi="Times New Roman" w:cs="Times New Roman"/>
          <w:sz w:val="24"/>
          <w:szCs w:val="24"/>
          <w:lang w:eastAsia="ru-RU"/>
        </w:rPr>
        <w:t>, позволяющая оперативно информировать всех участников образовательного процесса в случае чрезвычайных ситуаций.</w:t>
      </w:r>
    </w:p>
    <w:p w14:paraId="480C19A4" w14:textId="77777777" w:rsidR="00CF444B" w:rsidRPr="002F6665" w:rsidRDefault="00CF444B" w:rsidP="00E2355A">
      <w:pPr>
        <w:spacing w:after="0" w:line="240" w:lineRule="auto"/>
        <w:jc w:val="both"/>
        <w:outlineLvl w:val="3"/>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3. Субъекты охранной деятельности</w:t>
      </w:r>
    </w:p>
    <w:p w14:paraId="13407EC0" w14:textId="77777777" w:rsidR="00CF444B" w:rsidRPr="002F6665" w:rsidRDefault="00CF444B">
      <w:pPr>
        <w:numPr>
          <w:ilvl w:val="0"/>
          <w:numId w:val="180"/>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В школе работают </w:t>
      </w:r>
      <w:r w:rsidRPr="002F6665">
        <w:rPr>
          <w:rFonts w:ascii="Times New Roman" w:hAnsi="Times New Roman" w:cs="Times New Roman"/>
          <w:b/>
          <w:bCs/>
          <w:sz w:val="24"/>
          <w:szCs w:val="24"/>
          <w:lang w:eastAsia="ru-RU"/>
        </w:rPr>
        <w:t>охранники</w:t>
      </w:r>
      <w:r w:rsidRPr="002F6665">
        <w:rPr>
          <w:rFonts w:ascii="Times New Roman" w:hAnsi="Times New Roman" w:cs="Times New Roman"/>
          <w:sz w:val="24"/>
          <w:szCs w:val="24"/>
          <w:lang w:eastAsia="ru-RU"/>
        </w:rPr>
        <w:t>, обеспечивающие круглосуточное наблюдение за входными группами и периметром здания.</w:t>
      </w:r>
    </w:p>
    <w:p w14:paraId="2C4B3AE2" w14:textId="77777777" w:rsidR="00CF444B" w:rsidRPr="002F6665" w:rsidRDefault="00CF444B">
      <w:pPr>
        <w:numPr>
          <w:ilvl w:val="0"/>
          <w:numId w:val="180"/>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Охрана взаимодействует с правоохранительными органами, а также контролирует соблюдение пропускного режима.</w:t>
      </w:r>
    </w:p>
    <w:p w14:paraId="5D1EAD3E" w14:textId="77777777" w:rsidR="00CF444B" w:rsidRPr="002F6665" w:rsidRDefault="00CF444B">
      <w:pPr>
        <w:numPr>
          <w:ilvl w:val="0"/>
          <w:numId w:val="180"/>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В штате школы предусмотрены вахтеры, обеспечивающие наблюдение за входными группами </w:t>
      </w:r>
    </w:p>
    <w:p w14:paraId="7CE905C0" w14:textId="77777777" w:rsidR="00CF444B" w:rsidRPr="002F6665" w:rsidRDefault="00CF444B" w:rsidP="00E2355A">
      <w:p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Применение данных мер позволяет школе обеспечивать </w:t>
      </w:r>
      <w:r w:rsidRPr="002F6665">
        <w:rPr>
          <w:rFonts w:ascii="Times New Roman" w:hAnsi="Times New Roman" w:cs="Times New Roman"/>
          <w:b/>
          <w:bCs/>
          <w:sz w:val="24"/>
          <w:szCs w:val="24"/>
          <w:lang w:eastAsia="ru-RU"/>
        </w:rPr>
        <w:t>максимальный уровень безопасности</w:t>
      </w:r>
      <w:r w:rsidRPr="002F6665">
        <w:rPr>
          <w:rFonts w:ascii="Times New Roman" w:hAnsi="Times New Roman" w:cs="Times New Roman"/>
          <w:sz w:val="24"/>
          <w:szCs w:val="24"/>
          <w:lang w:eastAsia="ru-RU"/>
        </w:rPr>
        <w:t xml:space="preserve"> для всех обучающихся, педагогов и посетителей.</w:t>
      </w:r>
    </w:p>
    <w:p w14:paraId="128E9BFA" w14:textId="77777777" w:rsidR="00CF444B" w:rsidRPr="002F6665" w:rsidRDefault="00CF444B" w:rsidP="00E2355A">
      <w:pPr>
        <w:spacing w:after="0" w:line="240" w:lineRule="auto"/>
        <w:ind w:left="20"/>
        <w:jc w:val="both"/>
        <w:rPr>
          <w:rFonts w:ascii="Times New Roman" w:hAnsi="Times New Roman" w:cs="Times New Roman"/>
          <w:b/>
          <w:bCs/>
          <w:sz w:val="24"/>
          <w:szCs w:val="24"/>
        </w:rPr>
      </w:pPr>
      <w:r w:rsidRPr="002F6665">
        <w:rPr>
          <w:rFonts w:ascii="Times New Roman" w:hAnsi="Times New Roman" w:cs="Times New Roman"/>
          <w:b/>
          <w:bCs/>
          <w:sz w:val="24"/>
          <w:szCs w:val="24"/>
        </w:rPr>
        <w:lastRenderedPageBreak/>
        <w:t>1.5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p w14:paraId="040277CD" w14:textId="77777777" w:rsidR="00CF444B" w:rsidRPr="002F6665" w:rsidRDefault="00CF444B" w:rsidP="00E2355A">
      <w:pPr>
        <w:spacing w:after="0" w:line="240" w:lineRule="auto"/>
        <w:ind w:firstLine="709"/>
        <w:jc w:val="both"/>
        <w:rPr>
          <w:rFonts w:ascii="Times New Roman" w:hAnsi="Times New Roman" w:cs="Times New Roman"/>
          <w:b/>
          <w:bCs/>
          <w:sz w:val="24"/>
          <w:szCs w:val="24"/>
        </w:rPr>
      </w:pPr>
      <w:r w:rsidRPr="002F6665">
        <w:rPr>
          <w:rFonts w:ascii="Times New Roman" w:hAnsi="Times New Roman" w:cs="Times New Roman"/>
          <w:b/>
          <w:bCs/>
          <w:sz w:val="24"/>
          <w:szCs w:val="24"/>
        </w:rPr>
        <w:t>Примечание: прибавляется 1 балл, если дополнительно улучшалась МТБ за счет внебюджетных средств</w:t>
      </w:r>
    </w:p>
    <w:p w14:paraId="6DBAACDE" w14:textId="77777777" w:rsidR="00CF444B" w:rsidRPr="002F6665" w:rsidRDefault="00000000" w:rsidP="00E2355A">
      <w:pPr>
        <w:spacing w:after="0" w:line="240" w:lineRule="auto"/>
        <w:jc w:val="both"/>
        <w:rPr>
          <w:rFonts w:ascii="Times New Roman" w:hAnsi="Times New Roman" w:cs="Times New Roman"/>
          <w:sz w:val="24"/>
          <w:szCs w:val="24"/>
          <w:lang w:eastAsia="ru-RU"/>
        </w:rPr>
      </w:pPr>
      <w:hyperlink r:id="rId151" w:history="1">
        <w:r w:rsidR="00CF444B" w:rsidRPr="002F6665">
          <w:rPr>
            <w:rStyle w:val="af0"/>
            <w:rFonts w:ascii="Times New Roman" w:hAnsi="Times New Roman" w:cs="Times New Roman"/>
            <w:color w:val="auto"/>
            <w:sz w:val="24"/>
            <w:szCs w:val="24"/>
          </w:rPr>
          <w:t>https://drive.google.com/drive/folders/1HbRX85GRI0-kIANcoAYQjzBwK0qpKulJ?usp=sharing</w:t>
        </w:r>
      </w:hyperlink>
    </w:p>
    <w:p w14:paraId="2D869FBC" w14:textId="77777777" w:rsidR="00CF444B" w:rsidRPr="002F6665" w:rsidRDefault="00CF444B" w:rsidP="00E2355A">
      <w:pPr>
        <w:spacing w:after="0" w:line="240" w:lineRule="auto"/>
        <w:jc w:val="both"/>
        <w:outlineLvl w:val="3"/>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1. Приобретение современного оборудования</w:t>
      </w:r>
    </w:p>
    <w:p w14:paraId="20AAB61B" w14:textId="77777777" w:rsidR="00CF444B" w:rsidRPr="002F6665" w:rsidRDefault="00CF444B" w:rsidP="00E2355A">
      <w:p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На март 2026 года в школе имеется следующее оборудование:</w:t>
      </w:r>
    </w:p>
    <w:p w14:paraId="26C8AB96" w14:textId="42987F29" w:rsidR="001A60CA" w:rsidRPr="002F6665" w:rsidRDefault="001A60CA" w:rsidP="001A60CA">
      <w:pPr>
        <w:spacing w:after="0" w:line="240" w:lineRule="auto"/>
        <w:jc w:val="right"/>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Таблица №68</w:t>
      </w:r>
    </w:p>
    <w:p w14:paraId="61B54CD0" w14:textId="3C33444B" w:rsidR="001A60CA" w:rsidRPr="002F6665" w:rsidRDefault="001A60CA" w:rsidP="001A60CA">
      <w:pPr>
        <w:spacing w:after="0" w:line="240" w:lineRule="auto"/>
        <w:jc w:val="right"/>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 xml:space="preserve">Описание оборудования </w:t>
      </w:r>
    </w:p>
    <w:tbl>
      <w:tblPr>
        <w:tblStyle w:val="a5"/>
        <w:tblW w:w="0" w:type="auto"/>
        <w:tblLook w:val="04A0" w:firstRow="1" w:lastRow="0" w:firstColumn="1" w:lastColumn="0" w:noHBand="0" w:noVBand="1"/>
      </w:tblPr>
      <w:tblGrid>
        <w:gridCol w:w="2876"/>
        <w:gridCol w:w="1030"/>
        <w:gridCol w:w="3460"/>
        <w:gridCol w:w="1978"/>
      </w:tblGrid>
      <w:tr w:rsidR="00E971AA" w:rsidRPr="002F6665" w14:paraId="4A817C2C" w14:textId="77777777" w:rsidTr="000630B2">
        <w:tc>
          <w:tcPr>
            <w:tcW w:w="2876" w:type="dxa"/>
          </w:tcPr>
          <w:p w14:paraId="5018F63C"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Наименование </w:t>
            </w:r>
          </w:p>
        </w:tc>
        <w:tc>
          <w:tcPr>
            <w:tcW w:w="1030" w:type="dxa"/>
          </w:tcPr>
          <w:p w14:paraId="68AB4020"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Кол-во </w:t>
            </w:r>
          </w:p>
        </w:tc>
        <w:tc>
          <w:tcPr>
            <w:tcW w:w="3460" w:type="dxa"/>
          </w:tcPr>
          <w:p w14:paraId="0CC7EDC9"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Год поставки (для кабинета) </w:t>
            </w:r>
          </w:p>
        </w:tc>
        <w:tc>
          <w:tcPr>
            <w:tcW w:w="1978" w:type="dxa"/>
          </w:tcPr>
          <w:p w14:paraId="6CF9E98B"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Сумма </w:t>
            </w:r>
          </w:p>
        </w:tc>
      </w:tr>
      <w:tr w:rsidR="00E971AA" w:rsidRPr="002F6665" w14:paraId="6C749380" w14:textId="77777777" w:rsidTr="000630B2">
        <w:tc>
          <w:tcPr>
            <w:tcW w:w="2876" w:type="dxa"/>
          </w:tcPr>
          <w:p w14:paraId="6485756E"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b/>
                <w:bCs/>
                <w:sz w:val="20"/>
                <w:szCs w:val="20"/>
                <w:lang w:eastAsia="ru-RU"/>
              </w:rPr>
              <w:t>Интерактивные панели</w:t>
            </w:r>
          </w:p>
        </w:tc>
        <w:tc>
          <w:tcPr>
            <w:tcW w:w="1030" w:type="dxa"/>
          </w:tcPr>
          <w:p w14:paraId="6EF6E7CE"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11</w:t>
            </w:r>
          </w:p>
        </w:tc>
        <w:tc>
          <w:tcPr>
            <w:tcW w:w="3460" w:type="dxa"/>
          </w:tcPr>
          <w:p w14:paraId="1127CACA"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2019,2020,2022,2024,2025 </w:t>
            </w:r>
          </w:p>
        </w:tc>
        <w:tc>
          <w:tcPr>
            <w:tcW w:w="1978" w:type="dxa"/>
          </w:tcPr>
          <w:p w14:paraId="3E9B7216"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15 823 560</w:t>
            </w:r>
          </w:p>
        </w:tc>
      </w:tr>
      <w:tr w:rsidR="00E971AA" w:rsidRPr="002F6665" w14:paraId="158AA7D1" w14:textId="77777777" w:rsidTr="000630B2">
        <w:tc>
          <w:tcPr>
            <w:tcW w:w="2876" w:type="dxa"/>
          </w:tcPr>
          <w:p w14:paraId="4F4B89B7" w14:textId="77777777" w:rsidR="00CF444B" w:rsidRPr="002F6665" w:rsidRDefault="00CF444B" w:rsidP="000630B2">
            <w:pPr>
              <w:spacing w:before="100" w:beforeAutospacing="1" w:after="100" w:afterAutospacing="1"/>
              <w:rPr>
                <w:rFonts w:ascii="Times New Roman" w:hAnsi="Times New Roman" w:cs="Times New Roman"/>
                <w:b/>
                <w:bCs/>
                <w:sz w:val="20"/>
                <w:szCs w:val="20"/>
                <w:lang w:eastAsia="ru-RU"/>
              </w:rPr>
            </w:pPr>
            <w:r w:rsidRPr="002F6665">
              <w:rPr>
                <w:rFonts w:ascii="Times New Roman" w:hAnsi="Times New Roman" w:cs="Times New Roman"/>
                <w:b/>
                <w:bCs/>
                <w:sz w:val="20"/>
                <w:szCs w:val="20"/>
                <w:lang w:eastAsia="ru-RU"/>
              </w:rPr>
              <w:t>Интерактивные доски</w:t>
            </w:r>
          </w:p>
        </w:tc>
        <w:tc>
          <w:tcPr>
            <w:tcW w:w="1030" w:type="dxa"/>
          </w:tcPr>
          <w:p w14:paraId="1FEF00D5"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3</w:t>
            </w:r>
          </w:p>
        </w:tc>
        <w:tc>
          <w:tcPr>
            <w:tcW w:w="3460" w:type="dxa"/>
          </w:tcPr>
          <w:p w14:paraId="2EFFAC91"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2018,2021 </w:t>
            </w:r>
          </w:p>
        </w:tc>
        <w:tc>
          <w:tcPr>
            <w:tcW w:w="1978" w:type="dxa"/>
          </w:tcPr>
          <w:p w14:paraId="218C1191"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5 811 200</w:t>
            </w:r>
          </w:p>
        </w:tc>
      </w:tr>
      <w:tr w:rsidR="00E971AA" w:rsidRPr="002F6665" w14:paraId="4314DFAC" w14:textId="77777777" w:rsidTr="000630B2">
        <w:tc>
          <w:tcPr>
            <w:tcW w:w="2876" w:type="dxa"/>
          </w:tcPr>
          <w:p w14:paraId="0354C2FD" w14:textId="77777777" w:rsidR="00CF444B" w:rsidRPr="002F6665" w:rsidRDefault="00CF444B" w:rsidP="000630B2">
            <w:pPr>
              <w:spacing w:before="100" w:beforeAutospacing="1" w:after="100" w:afterAutospacing="1"/>
              <w:rPr>
                <w:rFonts w:ascii="Times New Roman" w:hAnsi="Times New Roman" w:cs="Times New Roman"/>
                <w:b/>
                <w:bCs/>
                <w:sz w:val="20"/>
                <w:szCs w:val="20"/>
                <w:lang w:eastAsia="ru-RU"/>
              </w:rPr>
            </w:pPr>
            <w:r w:rsidRPr="002F6665">
              <w:rPr>
                <w:rFonts w:ascii="Times New Roman" w:hAnsi="Times New Roman" w:cs="Times New Roman"/>
                <w:b/>
                <w:bCs/>
                <w:sz w:val="20"/>
                <w:szCs w:val="20"/>
                <w:lang w:eastAsia="ru-RU"/>
              </w:rPr>
              <w:t>Компьютеры</w:t>
            </w:r>
          </w:p>
        </w:tc>
        <w:tc>
          <w:tcPr>
            <w:tcW w:w="1030" w:type="dxa"/>
          </w:tcPr>
          <w:p w14:paraId="65C91104"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2 </w:t>
            </w:r>
          </w:p>
        </w:tc>
        <w:tc>
          <w:tcPr>
            <w:tcW w:w="3460" w:type="dxa"/>
          </w:tcPr>
          <w:p w14:paraId="6D9EADA1"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2018 </w:t>
            </w:r>
          </w:p>
        </w:tc>
        <w:tc>
          <w:tcPr>
            <w:tcW w:w="1978" w:type="dxa"/>
          </w:tcPr>
          <w:p w14:paraId="7B77EEE6"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470 000</w:t>
            </w:r>
          </w:p>
        </w:tc>
      </w:tr>
      <w:tr w:rsidR="00E971AA" w:rsidRPr="002F6665" w14:paraId="0DBA3E91" w14:textId="77777777" w:rsidTr="000630B2">
        <w:tc>
          <w:tcPr>
            <w:tcW w:w="2876" w:type="dxa"/>
          </w:tcPr>
          <w:p w14:paraId="12D5958A" w14:textId="77777777" w:rsidR="00CF444B" w:rsidRPr="002F6665" w:rsidRDefault="00CF444B" w:rsidP="000630B2">
            <w:pPr>
              <w:spacing w:before="100" w:beforeAutospacing="1" w:after="100" w:afterAutospacing="1"/>
              <w:rPr>
                <w:rFonts w:ascii="Times New Roman" w:hAnsi="Times New Roman" w:cs="Times New Roman"/>
                <w:b/>
                <w:bCs/>
                <w:sz w:val="20"/>
                <w:szCs w:val="20"/>
                <w:lang w:eastAsia="ru-RU"/>
              </w:rPr>
            </w:pPr>
            <w:r w:rsidRPr="002F6665">
              <w:rPr>
                <w:rFonts w:ascii="Times New Roman" w:hAnsi="Times New Roman" w:cs="Times New Roman"/>
                <w:b/>
                <w:bCs/>
                <w:sz w:val="20"/>
                <w:szCs w:val="20"/>
                <w:lang w:eastAsia="ru-RU"/>
              </w:rPr>
              <w:t>Ноутбуки</w:t>
            </w:r>
          </w:p>
        </w:tc>
        <w:tc>
          <w:tcPr>
            <w:tcW w:w="1030" w:type="dxa"/>
          </w:tcPr>
          <w:p w14:paraId="26D6909F"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236</w:t>
            </w:r>
          </w:p>
        </w:tc>
        <w:tc>
          <w:tcPr>
            <w:tcW w:w="3460" w:type="dxa"/>
          </w:tcPr>
          <w:p w14:paraId="1076F42A"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2023 год 2020 год</w:t>
            </w:r>
          </w:p>
        </w:tc>
        <w:tc>
          <w:tcPr>
            <w:tcW w:w="1978" w:type="dxa"/>
          </w:tcPr>
          <w:p w14:paraId="3E819EEA"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45 077 900</w:t>
            </w:r>
          </w:p>
        </w:tc>
      </w:tr>
      <w:tr w:rsidR="00E971AA" w:rsidRPr="002F6665" w14:paraId="713E64BA" w14:textId="77777777" w:rsidTr="000630B2">
        <w:tc>
          <w:tcPr>
            <w:tcW w:w="2876" w:type="dxa"/>
          </w:tcPr>
          <w:p w14:paraId="3CFF060F" w14:textId="77777777" w:rsidR="00CF444B" w:rsidRPr="002F6665" w:rsidRDefault="00CF444B" w:rsidP="000630B2">
            <w:pPr>
              <w:spacing w:before="100" w:beforeAutospacing="1" w:after="100" w:afterAutospacing="1"/>
              <w:rPr>
                <w:rFonts w:ascii="Times New Roman" w:hAnsi="Times New Roman" w:cs="Times New Roman"/>
                <w:b/>
                <w:bCs/>
                <w:sz w:val="20"/>
                <w:szCs w:val="20"/>
                <w:lang w:eastAsia="ru-RU"/>
              </w:rPr>
            </w:pPr>
            <w:r w:rsidRPr="002F6665">
              <w:rPr>
                <w:rFonts w:ascii="Times New Roman" w:hAnsi="Times New Roman" w:cs="Times New Roman"/>
                <w:b/>
                <w:bCs/>
                <w:sz w:val="20"/>
                <w:szCs w:val="20"/>
                <w:lang w:eastAsia="ru-RU"/>
              </w:rPr>
              <w:t xml:space="preserve">Моноблоки </w:t>
            </w:r>
          </w:p>
        </w:tc>
        <w:tc>
          <w:tcPr>
            <w:tcW w:w="1030" w:type="dxa"/>
          </w:tcPr>
          <w:p w14:paraId="1E984EEF"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56</w:t>
            </w:r>
          </w:p>
        </w:tc>
        <w:tc>
          <w:tcPr>
            <w:tcW w:w="3460" w:type="dxa"/>
          </w:tcPr>
          <w:p w14:paraId="5418E65D"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2020,2021,2022,2023,2024,2025</w:t>
            </w:r>
          </w:p>
        </w:tc>
        <w:tc>
          <w:tcPr>
            <w:tcW w:w="1978" w:type="dxa"/>
          </w:tcPr>
          <w:p w14:paraId="5A4A58D2"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33 734 433,6</w:t>
            </w:r>
          </w:p>
        </w:tc>
      </w:tr>
      <w:tr w:rsidR="00E971AA" w:rsidRPr="002F6665" w14:paraId="227261FE" w14:textId="77777777" w:rsidTr="000630B2">
        <w:trPr>
          <w:trHeight w:val="395"/>
        </w:trPr>
        <w:tc>
          <w:tcPr>
            <w:tcW w:w="2876" w:type="dxa"/>
          </w:tcPr>
          <w:p w14:paraId="01AB17C1" w14:textId="77777777" w:rsidR="00CF444B" w:rsidRPr="002F6665" w:rsidRDefault="00CF444B" w:rsidP="000630B2">
            <w:pPr>
              <w:spacing w:before="100" w:beforeAutospacing="1" w:after="100" w:afterAutospacing="1"/>
              <w:rPr>
                <w:rFonts w:ascii="Times New Roman" w:hAnsi="Times New Roman" w:cs="Times New Roman"/>
                <w:b/>
                <w:bCs/>
                <w:sz w:val="20"/>
                <w:szCs w:val="20"/>
                <w:lang w:eastAsia="ru-RU"/>
              </w:rPr>
            </w:pPr>
            <w:r w:rsidRPr="002F6665">
              <w:rPr>
                <w:rFonts w:ascii="Times New Roman" w:hAnsi="Times New Roman" w:cs="Times New Roman"/>
                <w:b/>
                <w:bCs/>
                <w:sz w:val="20"/>
                <w:szCs w:val="20"/>
                <w:lang w:eastAsia="ru-RU"/>
              </w:rPr>
              <w:t>Кабинет биологии</w:t>
            </w:r>
          </w:p>
        </w:tc>
        <w:tc>
          <w:tcPr>
            <w:tcW w:w="1030" w:type="dxa"/>
          </w:tcPr>
          <w:p w14:paraId="1BBAF50C"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1 </w:t>
            </w:r>
          </w:p>
        </w:tc>
        <w:tc>
          <w:tcPr>
            <w:tcW w:w="3460" w:type="dxa"/>
          </w:tcPr>
          <w:p w14:paraId="6E578E19"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2022 г   </w:t>
            </w:r>
          </w:p>
        </w:tc>
        <w:tc>
          <w:tcPr>
            <w:tcW w:w="1978" w:type="dxa"/>
          </w:tcPr>
          <w:p w14:paraId="2FF34387"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9 039 448,32</w:t>
            </w:r>
          </w:p>
        </w:tc>
      </w:tr>
      <w:tr w:rsidR="00E971AA" w:rsidRPr="002F6665" w14:paraId="29654D95" w14:textId="77777777" w:rsidTr="000630B2">
        <w:tc>
          <w:tcPr>
            <w:tcW w:w="2876" w:type="dxa"/>
          </w:tcPr>
          <w:p w14:paraId="19261FD9" w14:textId="77777777" w:rsidR="00CF444B" w:rsidRPr="002F6665" w:rsidRDefault="00CF444B" w:rsidP="000630B2">
            <w:pPr>
              <w:spacing w:before="100" w:beforeAutospacing="1" w:after="100" w:afterAutospacing="1"/>
              <w:rPr>
                <w:rFonts w:ascii="Times New Roman" w:hAnsi="Times New Roman" w:cs="Times New Roman"/>
                <w:b/>
                <w:bCs/>
                <w:sz w:val="20"/>
                <w:szCs w:val="20"/>
                <w:lang w:eastAsia="ru-RU"/>
              </w:rPr>
            </w:pPr>
            <w:r w:rsidRPr="002F6665">
              <w:rPr>
                <w:rFonts w:ascii="Times New Roman" w:hAnsi="Times New Roman" w:cs="Times New Roman"/>
                <w:b/>
                <w:bCs/>
                <w:sz w:val="20"/>
                <w:szCs w:val="20"/>
                <w:lang w:eastAsia="ru-RU"/>
              </w:rPr>
              <w:t>Кабинет физики</w:t>
            </w:r>
          </w:p>
        </w:tc>
        <w:tc>
          <w:tcPr>
            <w:tcW w:w="1030" w:type="dxa"/>
          </w:tcPr>
          <w:p w14:paraId="66A081C0"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1</w:t>
            </w:r>
          </w:p>
        </w:tc>
        <w:tc>
          <w:tcPr>
            <w:tcW w:w="3460" w:type="dxa"/>
          </w:tcPr>
          <w:p w14:paraId="369E8C40"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2021 г   </w:t>
            </w:r>
          </w:p>
        </w:tc>
        <w:tc>
          <w:tcPr>
            <w:tcW w:w="1978" w:type="dxa"/>
          </w:tcPr>
          <w:p w14:paraId="7B77437F"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9 049 376,22</w:t>
            </w:r>
          </w:p>
        </w:tc>
      </w:tr>
      <w:tr w:rsidR="00E971AA" w:rsidRPr="002F6665" w14:paraId="0CF3BA55" w14:textId="77777777" w:rsidTr="000630B2">
        <w:tc>
          <w:tcPr>
            <w:tcW w:w="2876" w:type="dxa"/>
          </w:tcPr>
          <w:p w14:paraId="2E5E1D14" w14:textId="77777777" w:rsidR="00CF444B" w:rsidRPr="002F6665" w:rsidRDefault="00CF444B" w:rsidP="000630B2">
            <w:pPr>
              <w:spacing w:before="100" w:beforeAutospacing="1" w:after="100" w:afterAutospacing="1"/>
              <w:rPr>
                <w:rFonts w:ascii="Times New Roman" w:hAnsi="Times New Roman" w:cs="Times New Roman"/>
                <w:b/>
                <w:bCs/>
                <w:sz w:val="20"/>
                <w:szCs w:val="20"/>
                <w:lang w:eastAsia="ru-RU"/>
              </w:rPr>
            </w:pPr>
            <w:r w:rsidRPr="002F6665">
              <w:rPr>
                <w:rFonts w:ascii="Times New Roman" w:hAnsi="Times New Roman" w:cs="Times New Roman"/>
                <w:b/>
                <w:bCs/>
                <w:sz w:val="20"/>
                <w:szCs w:val="20"/>
                <w:lang w:eastAsia="ru-RU"/>
              </w:rPr>
              <w:t xml:space="preserve">Кабинет информатики </w:t>
            </w:r>
          </w:p>
        </w:tc>
        <w:tc>
          <w:tcPr>
            <w:tcW w:w="1030" w:type="dxa"/>
          </w:tcPr>
          <w:p w14:paraId="6B8E5AD6"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1</w:t>
            </w:r>
          </w:p>
        </w:tc>
        <w:tc>
          <w:tcPr>
            <w:tcW w:w="3460" w:type="dxa"/>
          </w:tcPr>
          <w:p w14:paraId="4F3FA406" w14:textId="77777777" w:rsidR="00CF444B" w:rsidRPr="002F6665" w:rsidRDefault="00CF444B" w:rsidP="000630B2">
            <w:pPr>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2025         </w:t>
            </w:r>
          </w:p>
        </w:tc>
        <w:tc>
          <w:tcPr>
            <w:tcW w:w="1978" w:type="dxa"/>
          </w:tcPr>
          <w:p w14:paraId="578463C1" w14:textId="77777777" w:rsidR="00CF444B" w:rsidRPr="002F6665" w:rsidRDefault="00CF444B" w:rsidP="000630B2">
            <w:pPr>
              <w:rPr>
                <w:rFonts w:ascii="Times New Roman" w:hAnsi="Times New Roman" w:cs="Times New Roman"/>
                <w:sz w:val="20"/>
                <w:szCs w:val="20"/>
                <w:lang w:eastAsia="ru-RU"/>
              </w:rPr>
            </w:pPr>
            <w:r w:rsidRPr="002F6665">
              <w:rPr>
                <w:rFonts w:ascii="Times New Roman" w:hAnsi="Times New Roman" w:cs="Times New Roman"/>
                <w:sz w:val="20"/>
                <w:szCs w:val="20"/>
                <w:lang w:eastAsia="ru-RU"/>
              </w:rPr>
              <w:t>16 800 000</w:t>
            </w:r>
          </w:p>
        </w:tc>
      </w:tr>
      <w:tr w:rsidR="00E971AA" w:rsidRPr="002F6665" w14:paraId="322EC0F4" w14:textId="77777777" w:rsidTr="000630B2">
        <w:tc>
          <w:tcPr>
            <w:tcW w:w="2876" w:type="dxa"/>
          </w:tcPr>
          <w:p w14:paraId="7D4012D6" w14:textId="77777777" w:rsidR="00CF444B" w:rsidRPr="002F6665" w:rsidRDefault="00CF444B" w:rsidP="000630B2">
            <w:pPr>
              <w:spacing w:before="100" w:beforeAutospacing="1" w:after="100" w:afterAutospacing="1"/>
              <w:rPr>
                <w:rFonts w:ascii="Times New Roman" w:hAnsi="Times New Roman" w:cs="Times New Roman"/>
                <w:b/>
                <w:bCs/>
                <w:sz w:val="20"/>
                <w:szCs w:val="20"/>
                <w:lang w:eastAsia="ru-RU"/>
              </w:rPr>
            </w:pPr>
            <w:r w:rsidRPr="002F6665">
              <w:rPr>
                <w:rFonts w:ascii="Times New Roman" w:hAnsi="Times New Roman" w:cs="Times New Roman"/>
                <w:b/>
                <w:bCs/>
                <w:sz w:val="20"/>
                <w:szCs w:val="20"/>
                <w:lang w:eastAsia="ru-RU"/>
              </w:rPr>
              <w:t>Кабинет робототехники</w:t>
            </w:r>
          </w:p>
        </w:tc>
        <w:tc>
          <w:tcPr>
            <w:tcW w:w="1030" w:type="dxa"/>
          </w:tcPr>
          <w:p w14:paraId="1E1F9248"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1</w:t>
            </w:r>
          </w:p>
        </w:tc>
        <w:tc>
          <w:tcPr>
            <w:tcW w:w="3460" w:type="dxa"/>
          </w:tcPr>
          <w:p w14:paraId="3C3B956B"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2023, </w:t>
            </w:r>
          </w:p>
        </w:tc>
        <w:tc>
          <w:tcPr>
            <w:tcW w:w="1978" w:type="dxa"/>
          </w:tcPr>
          <w:p w14:paraId="54E00BBA"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16 915 000,48</w:t>
            </w:r>
          </w:p>
        </w:tc>
      </w:tr>
      <w:tr w:rsidR="00E971AA" w:rsidRPr="002F6665" w14:paraId="5FF75549" w14:textId="77777777" w:rsidTr="000630B2">
        <w:trPr>
          <w:trHeight w:val="171"/>
        </w:trPr>
        <w:tc>
          <w:tcPr>
            <w:tcW w:w="2876" w:type="dxa"/>
          </w:tcPr>
          <w:p w14:paraId="46AD1713" w14:textId="77777777" w:rsidR="00CF444B" w:rsidRPr="002F6665" w:rsidRDefault="00CF444B" w:rsidP="000630B2">
            <w:pPr>
              <w:spacing w:before="100" w:beforeAutospacing="1" w:after="100" w:afterAutospacing="1"/>
              <w:rPr>
                <w:rFonts w:ascii="Times New Roman" w:hAnsi="Times New Roman" w:cs="Times New Roman"/>
                <w:b/>
                <w:bCs/>
                <w:sz w:val="20"/>
                <w:szCs w:val="20"/>
                <w:lang w:eastAsia="ru-RU"/>
              </w:rPr>
            </w:pPr>
            <w:r w:rsidRPr="002F6665">
              <w:rPr>
                <w:rFonts w:ascii="Times New Roman" w:hAnsi="Times New Roman" w:cs="Times New Roman"/>
                <w:b/>
                <w:bCs/>
                <w:sz w:val="20"/>
                <w:szCs w:val="20"/>
                <w:lang w:eastAsia="ru-RU"/>
              </w:rPr>
              <w:t>Кабинет начальных классов</w:t>
            </w:r>
          </w:p>
        </w:tc>
        <w:tc>
          <w:tcPr>
            <w:tcW w:w="1030" w:type="dxa"/>
          </w:tcPr>
          <w:p w14:paraId="795B03D9"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3</w:t>
            </w:r>
          </w:p>
        </w:tc>
        <w:tc>
          <w:tcPr>
            <w:tcW w:w="3460" w:type="dxa"/>
          </w:tcPr>
          <w:p w14:paraId="33AF94C4" w14:textId="77777777" w:rsidR="00CF444B" w:rsidRPr="002F6665" w:rsidRDefault="00CF444B" w:rsidP="000630B2">
            <w:pPr>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2024 </w:t>
            </w:r>
          </w:p>
        </w:tc>
        <w:tc>
          <w:tcPr>
            <w:tcW w:w="1978" w:type="dxa"/>
          </w:tcPr>
          <w:p w14:paraId="71EB03A2"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29 988 000</w:t>
            </w:r>
          </w:p>
        </w:tc>
      </w:tr>
    </w:tbl>
    <w:p w14:paraId="2E8FC00A" w14:textId="77777777" w:rsidR="00CF444B" w:rsidRPr="002F6665" w:rsidRDefault="00CF444B" w:rsidP="00CF444B">
      <w:pPr>
        <w:spacing w:after="0" w:line="240" w:lineRule="auto"/>
        <w:rPr>
          <w:rFonts w:ascii="Times New Roman" w:hAnsi="Times New Roman" w:cs="Times New Roman"/>
          <w:sz w:val="24"/>
          <w:szCs w:val="24"/>
          <w:lang w:eastAsia="ru-RU"/>
        </w:rPr>
      </w:pPr>
      <w:r w:rsidRPr="002F6665">
        <w:rPr>
          <w:sz w:val="24"/>
          <w:szCs w:val="24"/>
          <w:lang w:eastAsia="ru-RU"/>
        </w:rPr>
        <w:br/>
      </w:r>
      <w:r w:rsidRPr="002F6665">
        <w:rPr>
          <w:rFonts w:ascii="Times New Roman" w:hAnsi="Times New Roman" w:cs="Times New Roman"/>
          <w:sz w:val="24"/>
          <w:szCs w:val="24"/>
          <w:lang w:eastAsia="ru-RU"/>
        </w:rPr>
        <w:t xml:space="preserve">Оборудованы </w:t>
      </w:r>
      <w:r w:rsidRPr="002F6665">
        <w:rPr>
          <w:rFonts w:ascii="Times New Roman" w:hAnsi="Times New Roman" w:cs="Times New Roman"/>
          <w:b/>
          <w:bCs/>
          <w:sz w:val="24"/>
          <w:szCs w:val="24"/>
          <w:lang w:eastAsia="ru-RU"/>
        </w:rPr>
        <w:t>актовый зал (120,1 м²)</w:t>
      </w:r>
      <w:r w:rsidRPr="002F6665">
        <w:rPr>
          <w:rFonts w:ascii="Times New Roman" w:hAnsi="Times New Roman" w:cs="Times New Roman"/>
          <w:sz w:val="24"/>
          <w:szCs w:val="24"/>
          <w:lang w:eastAsia="ru-RU"/>
        </w:rPr>
        <w:t xml:space="preserve"> и </w:t>
      </w:r>
      <w:r w:rsidRPr="002F6665">
        <w:rPr>
          <w:rFonts w:ascii="Times New Roman" w:hAnsi="Times New Roman" w:cs="Times New Roman"/>
          <w:b/>
          <w:bCs/>
          <w:sz w:val="24"/>
          <w:szCs w:val="24"/>
          <w:lang w:eastAsia="ru-RU"/>
        </w:rPr>
        <w:t>спортивный зал (167 м²)</w:t>
      </w:r>
      <w:r w:rsidRPr="002F6665">
        <w:rPr>
          <w:rFonts w:ascii="Times New Roman" w:hAnsi="Times New Roman" w:cs="Times New Roman"/>
          <w:sz w:val="24"/>
          <w:szCs w:val="24"/>
          <w:lang w:eastAsia="ru-RU"/>
        </w:rPr>
        <w:t xml:space="preserve"> для проведения мероприятий и занятий по физической культуре. РЕМОНТ    2024 год на сумму 24 304 000 тт. </w:t>
      </w:r>
    </w:p>
    <w:p w14:paraId="5BC71666" w14:textId="77777777" w:rsidR="00CF444B" w:rsidRPr="002F6665" w:rsidRDefault="00CF444B" w:rsidP="00CF444B">
      <w:pPr>
        <w:spacing w:after="0" w:line="240" w:lineRule="auto"/>
        <w:outlineLvl w:val="3"/>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Финансирование и внебюджетные поступления</w:t>
      </w:r>
    </w:p>
    <w:p w14:paraId="7FB32DED" w14:textId="77777777" w:rsidR="00CF444B" w:rsidRPr="002F6665" w:rsidRDefault="00CF444B" w:rsidP="00CF444B">
      <w:pPr>
        <w:spacing w:after="0" w:line="240" w:lineRule="auto"/>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Обновление материально-технической базы проводится как за счет бюджетных средств, так и за счет </w:t>
      </w:r>
      <w:r w:rsidRPr="002F6665">
        <w:rPr>
          <w:rFonts w:ascii="Times New Roman" w:hAnsi="Times New Roman" w:cs="Times New Roman"/>
          <w:b/>
          <w:bCs/>
          <w:sz w:val="24"/>
          <w:szCs w:val="24"/>
          <w:lang w:eastAsia="ru-RU"/>
        </w:rPr>
        <w:t>внебюджетного финансирования</w:t>
      </w:r>
      <w:r w:rsidRPr="002F6665">
        <w:rPr>
          <w:rFonts w:ascii="Times New Roman" w:hAnsi="Times New Roman" w:cs="Times New Roman"/>
          <w:sz w:val="24"/>
          <w:szCs w:val="24"/>
          <w:lang w:eastAsia="ru-RU"/>
        </w:rPr>
        <w:t>.</w:t>
      </w:r>
    </w:p>
    <w:p w14:paraId="17F5EC5D" w14:textId="77777777" w:rsidR="00CF444B" w:rsidRPr="002F6665" w:rsidRDefault="00CF444B" w:rsidP="00CF444B">
      <w:pPr>
        <w:spacing w:after="0" w:line="240" w:lineRule="auto"/>
        <w:rPr>
          <w:rFonts w:ascii="Times New Roman" w:hAnsi="Times New Roman" w:cs="Times New Roman"/>
          <w:sz w:val="24"/>
          <w:szCs w:val="24"/>
          <w:lang w:eastAsia="ru-RU"/>
        </w:rPr>
      </w:pPr>
      <w:r w:rsidRPr="002F6665">
        <w:rPr>
          <w:rFonts w:ascii="Times New Roman" w:hAnsi="Times New Roman" w:cs="Times New Roman"/>
          <w:sz w:val="24"/>
          <w:szCs w:val="24"/>
          <w:lang w:eastAsia="ru-RU"/>
        </w:rPr>
        <w:t>Таким образом, КГУ «Средняя школа №41» активно внедряет современные технологии в образовательный процесс, создавая комфортные и инновационные условия для обучения.</w:t>
      </w:r>
    </w:p>
    <w:p w14:paraId="5F9ABD91" w14:textId="77777777" w:rsidR="001A60CA" w:rsidRPr="002F6665" w:rsidRDefault="001A60CA" w:rsidP="00CF444B">
      <w:pPr>
        <w:spacing w:after="0" w:line="240" w:lineRule="auto"/>
        <w:rPr>
          <w:rFonts w:ascii="Times New Roman" w:hAnsi="Times New Roman" w:cs="Times New Roman"/>
          <w:sz w:val="24"/>
          <w:szCs w:val="24"/>
          <w:lang w:eastAsia="ru-RU"/>
        </w:rPr>
      </w:pPr>
    </w:p>
    <w:p w14:paraId="2588BE83" w14:textId="712F0B6C" w:rsidR="001A60CA" w:rsidRPr="002F6665" w:rsidRDefault="001A60CA" w:rsidP="001A60CA">
      <w:pPr>
        <w:spacing w:after="0" w:line="240" w:lineRule="auto"/>
        <w:jc w:val="right"/>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Таблица №69</w:t>
      </w:r>
    </w:p>
    <w:p w14:paraId="16A3BD2A" w14:textId="1EEACE63" w:rsidR="001A60CA" w:rsidRPr="002F6665" w:rsidRDefault="001A60CA" w:rsidP="001A60CA">
      <w:pPr>
        <w:spacing w:after="0" w:line="240" w:lineRule="auto"/>
        <w:jc w:val="right"/>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 xml:space="preserve">Приобретения </w:t>
      </w:r>
    </w:p>
    <w:p w14:paraId="6DF1319C" w14:textId="77777777" w:rsidR="001A60CA" w:rsidRPr="002F6665" w:rsidRDefault="001A60CA" w:rsidP="00CF444B">
      <w:pPr>
        <w:spacing w:after="0" w:line="240" w:lineRule="auto"/>
        <w:rPr>
          <w:rFonts w:ascii="Times New Roman" w:hAnsi="Times New Roman" w:cs="Times New Roman"/>
          <w:sz w:val="24"/>
          <w:szCs w:val="24"/>
          <w:lang w:eastAsia="ru-RU"/>
        </w:rPr>
      </w:pPr>
    </w:p>
    <w:tbl>
      <w:tblPr>
        <w:tblStyle w:val="a5"/>
        <w:tblW w:w="9634" w:type="dxa"/>
        <w:tblLook w:val="04A0" w:firstRow="1" w:lastRow="0" w:firstColumn="1" w:lastColumn="0" w:noHBand="0" w:noVBand="1"/>
      </w:tblPr>
      <w:tblGrid>
        <w:gridCol w:w="934"/>
        <w:gridCol w:w="4873"/>
        <w:gridCol w:w="1843"/>
        <w:gridCol w:w="1984"/>
      </w:tblGrid>
      <w:tr w:rsidR="00E971AA" w:rsidRPr="002F6665" w14:paraId="6A1EE97B" w14:textId="77777777" w:rsidTr="000630B2">
        <w:tc>
          <w:tcPr>
            <w:tcW w:w="934" w:type="dxa"/>
          </w:tcPr>
          <w:p w14:paraId="50796AA6" w14:textId="77777777" w:rsidR="00CF444B" w:rsidRPr="002F6665" w:rsidRDefault="00CF444B" w:rsidP="000630B2">
            <w:pPr>
              <w:jc w:val="center"/>
              <w:rPr>
                <w:rFonts w:ascii="Times New Roman" w:hAnsi="Times New Roman" w:cs="Times New Roman"/>
                <w:b/>
                <w:bCs/>
                <w:sz w:val="20"/>
                <w:szCs w:val="20"/>
              </w:rPr>
            </w:pPr>
            <w:r w:rsidRPr="002F6665">
              <w:rPr>
                <w:rFonts w:ascii="Times New Roman" w:hAnsi="Times New Roman" w:cs="Times New Roman"/>
                <w:b/>
                <w:bCs/>
                <w:sz w:val="20"/>
                <w:szCs w:val="20"/>
              </w:rPr>
              <w:t>год</w:t>
            </w:r>
          </w:p>
        </w:tc>
        <w:tc>
          <w:tcPr>
            <w:tcW w:w="4873" w:type="dxa"/>
          </w:tcPr>
          <w:p w14:paraId="5CFD4B5A" w14:textId="77777777" w:rsidR="00CF444B" w:rsidRPr="002F6665" w:rsidRDefault="00CF444B" w:rsidP="000630B2">
            <w:pPr>
              <w:jc w:val="center"/>
              <w:rPr>
                <w:rFonts w:ascii="Times New Roman" w:hAnsi="Times New Roman" w:cs="Times New Roman"/>
                <w:b/>
                <w:bCs/>
                <w:sz w:val="20"/>
                <w:szCs w:val="20"/>
              </w:rPr>
            </w:pPr>
            <w:r w:rsidRPr="002F6665">
              <w:rPr>
                <w:rFonts w:ascii="Times New Roman" w:hAnsi="Times New Roman" w:cs="Times New Roman"/>
                <w:b/>
                <w:bCs/>
                <w:sz w:val="20"/>
                <w:szCs w:val="20"/>
              </w:rPr>
              <w:t>что приобретено /ремонт, услуга</w:t>
            </w:r>
          </w:p>
        </w:tc>
        <w:tc>
          <w:tcPr>
            <w:tcW w:w="1843" w:type="dxa"/>
          </w:tcPr>
          <w:p w14:paraId="7C40AEDB" w14:textId="77777777" w:rsidR="00CF444B" w:rsidRPr="002F6665" w:rsidRDefault="00CF444B" w:rsidP="000630B2">
            <w:pPr>
              <w:jc w:val="center"/>
              <w:rPr>
                <w:rFonts w:ascii="Times New Roman" w:hAnsi="Times New Roman" w:cs="Times New Roman"/>
                <w:b/>
                <w:bCs/>
                <w:sz w:val="20"/>
                <w:szCs w:val="20"/>
              </w:rPr>
            </w:pPr>
            <w:r w:rsidRPr="002F6665">
              <w:rPr>
                <w:rFonts w:ascii="Times New Roman" w:hAnsi="Times New Roman" w:cs="Times New Roman"/>
                <w:b/>
                <w:bCs/>
                <w:sz w:val="20"/>
                <w:szCs w:val="20"/>
              </w:rPr>
              <w:t xml:space="preserve">на какую сумму </w:t>
            </w:r>
          </w:p>
        </w:tc>
        <w:tc>
          <w:tcPr>
            <w:tcW w:w="1984" w:type="dxa"/>
          </w:tcPr>
          <w:p w14:paraId="58810EBA" w14:textId="77777777" w:rsidR="00CF444B" w:rsidRPr="002F6665" w:rsidRDefault="00CF444B" w:rsidP="000630B2">
            <w:pPr>
              <w:jc w:val="center"/>
              <w:rPr>
                <w:rFonts w:ascii="Times New Roman" w:hAnsi="Times New Roman" w:cs="Times New Roman"/>
                <w:b/>
                <w:bCs/>
                <w:sz w:val="20"/>
                <w:szCs w:val="20"/>
              </w:rPr>
            </w:pPr>
            <w:r w:rsidRPr="002F6665">
              <w:rPr>
                <w:rFonts w:ascii="Times New Roman" w:hAnsi="Times New Roman" w:cs="Times New Roman"/>
                <w:b/>
                <w:bCs/>
                <w:sz w:val="20"/>
                <w:szCs w:val="20"/>
              </w:rPr>
              <w:t xml:space="preserve">за счет внебюджетных средств </w:t>
            </w:r>
          </w:p>
        </w:tc>
      </w:tr>
      <w:tr w:rsidR="00E971AA" w:rsidRPr="002F6665" w14:paraId="625CE863" w14:textId="77777777" w:rsidTr="000630B2">
        <w:trPr>
          <w:trHeight w:val="173"/>
        </w:trPr>
        <w:tc>
          <w:tcPr>
            <w:tcW w:w="934" w:type="dxa"/>
            <w:vMerge w:val="restart"/>
          </w:tcPr>
          <w:p w14:paraId="3EF013D0" w14:textId="77777777" w:rsidR="00CF444B" w:rsidRPr="002F6665" w:rsidRDefault="00CF444B" w:rsidP="000630B2">
            <w:pPr>
              <w:jc w:val="center"/>
              <w:rPr>
                <w:rFonts w:ascii="Times New Roman" w:hAnsi="Times New Roman" w:cs="Times New Roman"/>
                <w:sz w:val="20"/>
                <w:szCs w:val="20"/>
              </w:rPr>
            </w:pPr>
          </w:p>
          <w:p w14:paraId="1B34DD45" w14:textId="77777777" w:rsidR="00CF444B" w:rsidRPr="002F6665" w:rsidRDefault="00CF444B" w:rsidP="000630B2">
            <w:pPr>
              <w:jc w:val="center"/>
              <w:rPr>
                <w:rFonts w:ascii="Times New Roman" w:hAnsi="Times New Roman" w:cs="Times New Roman"/>
                <w:sz w:val="20"/>
                <w:szCs w:val="20"/>
              </w:rPr>
            </w:pPr>
          </w:p>
          <w:p w14:paraId="56195736" w14:textId="77777777" w:rsidR="00CF444B" w:rsidRPr="002F6665" w:rsidRDefault="00CF444B" w:rsidP="000630B2">
            <w:pPr>
              <w:jc w:val="center"/>
              <w:rPr>
                <w:rFonts w:ascii="Times New Roman" w:hAnsi="Times New Roman" w:cs="Times New Roman"/>
                <w:sz w:val="20"/>
                <w:szCs w:val="20"/>
              </w:rPr>
            </w:pPr>
          </w:p>
          <w:p w14:paraId="2533A6D5" w14:textId="77777777" w:rsidR="00CF444B" w:rsidRPr="002F6665" w:rsidRDefault="00CF444B" w:rsidP="000630B2">
            <w:pPr>
              <w:jc w:val="center"/>
              <w:rPr>
                <w:rFonts w:ascii="Times New Roman" w:hAnsi="Times New Roman" w:cs="Times New Roman"/>
                <w:sz w:val="20"/>
                <w:szCs w:val="20"/>
              </w:rPr>
            </w:pPr>
          </w:p>
          <w:p w14:paraId="499408A7"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2025</w:t>
            </w:r>
          </w:p>
        </w:tc>
        <w:tc>
          <w:tcPr>
            <w:tcW w:w="4873" w:type="dxa"/>
          </w:tcPr>
          <w:p w14:paraId="4F1CCF40"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Моноблок (19 кабинет)</w:t>
            </w:r>
          </w:p>
        </w:tc>
        <w:tc>
          <w:tcPr>
            <w:tcW w:w="1843" w:type="dxa"/>
          </w:tcPr>
          <w:p w14:paraId="1F47A943"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9 999 987,20</w:t>
            </w:r>
          </w:p>
        </w:tc>
        <w:tc>
          <w:tcPr>
            <w:tcW w:w="1984" w:type="dxa"/>
          </w:tcPr>
          <w:p w14:paraId="1B352F1B" w14:textId="77777777" w:rsidR="00CF444B" w:rsidRPr="002F6665" w:rsidRDefault="00CF444B" w:rsidP="000630B2">
            <w:pPr>
              <w:jc w:val="center"/>
              <w:rPr>
                <w:rFonts w:ascii="Times New Roman" w:hAnsi="Times New Roman" w:cs="Times New Roman"/>
                <w:sz w:val="20"/>
                <w:szCs w:val="20"/>
              </w:rPr>
            </w:pPr>
          </w:p>
        </w:tc>
      </w:tr>
      <w:tr w:rsidR="00E971AA" w:rsidRPr="002F6665" w14:paraId="7C3037DB" w14:textId="77777777" w:rsidTr="000630B2">
        <w:trPr>
          <w:trHeight w:val="315"/>
        </w:trPr>
        <w:tc>
          <w:tcPr>
            <w:tcW w:w="934" w:type="dxa"/>
            <w:vMerge/>
          </w:tcPr>
          <w:p w14:paraId="214C060B" w14:textId="77777777" w:rsidR="00CF444B" w:rsidRPr="002F6665" w:rsidRDefault="00CF444B" w:rsidP="000630B2">
            <w:pPr>
              <w:jc w:val="center"/>
              <w:rPr>
                <w:rFonts w:ascii="Times New Roman" w:hAnsi="Times New Roman" w:cs="Times New Roman"/>
                <w:sz w:val="20"/>
                <w:szCs w:val="20"/>
              </w:rPr>
            </w:pPr>
          </w:p>
        </w:tc>
        <w:tc>
          <w:tcPr>
            <w:tcW w:w="4873" w:type="dxa"/>
          </w:tcPr>
          <w:p w14:paraId="7C9092EF"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Кабинет информатики</w:t>
            </w:r>
          </w:p>
        </w:tc>
        <w:tc>
          <w:tcPr>
            <w:tcW w:w="1843" w:type="dxa"/>
          </w:tcPr>
          <w:p w14:paraId="5161CAD7"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16 800 000</w:t>
            </w:r>
          </w:p>
        </w:tc>
        <w:tc>
          <w:tcPr>
            <w:tcW w:w="1984" w:type="dxa"/>
          </w:tcPr>
          <w:p w14:paraId="2FAF893A" w14:textId="77777777" w:rsidR="00CF444B" w:rsidRPr="002F6665" w:rsidRDefault="00CF444B" w:rsidP="000630B2">
            <w:pPr>
              <w:jc w:val="center"/>
              <w:rPr>
                <w:rFonts w:ascii="Times New Roman" w:hAnsi="Times New Roman" w:cs="Times New Roman"/>
                <w:sz w:val="20"/>
                <w:szCs w:val="20"/>
              </w:rPr>
            </w:pPr>
          </w:p>
        </w:tc>
      </w:tr>
      <w:tr w:rsidR="00E971AA" w:rsidRPr="002F6665" w14:paraId="053576F3" w14:textId="77777777" w:rsidTr="000630B2">
        <w:trPr>
          <w:trHeight w:val="167"/>
        </w:trPr>
        <w:tc>
          <w:tcPr>
            <w:tcW w:w="934" w:type="dxa"/>
            <w:vMerge/>
          </w:tcPr>
          <w:p w14:paraId="60DBB8D4" w14:textId="77777777" w:rsidR="00CF444B" w:rsidRPr="002F6665" w:rsidRDefault="00CF444B" w:rsidP="000630B2">
            <w:pPr>
              <w:jc w:val="center"/>
              <w:rPr>
                <w:rFonts w:ascii="Times New Roman" w:hAnsi="Times New Roman" w:cs="Times New Roman"/>
                <w:sz w:val="20"/>
                <w:szCs w:val="20"/>
              </w:rPr>
            </w:pPr>
          </w:p>
        </w:tc>
        <w:tc>
          <w:tcPr>
            <w:tcW w:w="4873" w:type="dxa"/>
          </w:tcPr>
          <w:p w14:paraId="684E88FC"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 xml:space="preserve">Приобретение парт и стульев </w:t>
            </w:r>
          </w:p>
        </w:tc>
        <w:tc>
          <w:tcPr>
            <w:tcW w:w="1843" w:type="dxa"/>
          </w:tcPr>
          <w:p w14:paraId="27EA21EF"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1 887 872</w:t>
            </w:r>
          </w:p>
        </w:tc>
        <w:tc>
          <w:tcPr>
            <w:tcW w:w="1984" w:type="dxa"/>
          </w:tcPr>
          <w:p w14:paraId="5C24A75D" w14:textId="77777777" w:rsidR="00CF444B" w:rsidRPr="002F6665" w:rsidRDefault="00CF444B" w:rsidP="000630B2">
            <w:pPr>
              <w:jc w:val="center"/>
              <w:rPr>
                <w:rFonts w:ascii="Times New Roman" w:hAnsi="Times New Roman" w:cs="Times New Roman"/>
                <w:sz w:val="20"/>
                <w:szCs w:val="20"/>
              </w:rPr>
            </w:pPr>
          </w:p>
        </w:tc>
      </w:tr>
      <w:tr w:rsidR="00E971AA" w:rsidRPr="002F6665" w14:paraId="1AA0873B" w14:textId="77777777" w:rsidTr="000630B2">
        <w:trPr>
          <w:trHeight w:val="214"/>
        </w:trPr>
        <w:tc>
          <w:tcPr>
            <w:tcW w:w="934" w:type="dxa"/>
            <w:vMerge/>
          </w:tcPr>
          <w:p w14:paraId="6F210BC9" w14:textId="77777777" w:rsidR="00CF444B" w:rsidRPr="002F6665" w:rsidRDefault="00CF444B" w:rsidP="000630B2">
            <w:pPr>
              <w:jc w:val="center"/>
              <w:rPr>
                <w:rFonts w:ascii="Times New Roman" w:hAnsi="Times New Roman" w:cs="Times New Roman"/>
                <w:sz w:val="20"/>
                <w:szCs w:val="20"/>
              </w:rPr>
            </w:pPr>
          </w:p>
        </w:tc>
        <w:tc>
          <w:tcPr>
            <w:tcW w:w="4873" w:type="dxa"/>
          </w:tcPr>
          <w:p w14:paraId="61CE111C"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 xml:space="preserve">Микрофон </w:t>
            </w:r>
          </w:p>
        </w:tc>
        <w:tc>
          <w:tcPr>
            <w:tcW w:w="1843" w:type="dxa"/>
          </w:tcPr>
          <w:p w14:paraId="39733903"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104 366,08</w:t>
            </w:r>
          </w:p>
        </w:tc>
        <w:tc>
          <w:tcPr>
            <w:tcW w:w="1984" w:type="dxa"/>
          </w:tcPr>
          <w:p w14:paraId="145EF9C4" w14:textId="77777777" w:rsidR="00CF444B" w:rsidRPr="002F6665" w:rsidRDefault="00CF444B" w:rsidP="000630B2">
            <w:pPr>
              <w:jc w:val="center"/>
              <w:rPr>
                <w:rFonts w:ascii="Times New Roman" w:hAnsi="Times New Roman" w:cs="Times New Roman"/>
                <w:sz w:val="20"/>
                <w:szCs w:val="20"/>
              </w:rPr>
            </w:pPr>
          </w:p>
        </w:tc>
      </w:tr>
      <w:tr w:rsidR="00E971AA" w:rsidRPr="002F6665" w14:paraId="1B7BC7A8" w14:textId="77777777" w:rsidTr="000630B2">
        <w:trPr>
          <w:trHeight w:val="259"/>
        </w:trPr>
        <w:tc>
          <w:tcPr>
            <w:tcW w:w="934" w:type="dxa"/>
            <w:vMerge/>
          </w:tcPr>
          <w:p w14:paraId="1B70B0A9" w14:textId="77777777" w:rsidR="00CF444B" w:rsidRPr="002F6665" w:rsidRDefault="00CF444B" w:rsidP="000630B2">
            <w:pPr>
              <w:jc w:val="center"/>
              <w:rPr>
                <w:rFonts w:ascii="Times New Roman" w:hAnsi="Times New Roman" w:cs="Times New Roman"/>
                <w:sz w:val="20"/>
                <w:szCs w:val="20"/>
              </w:rPr>
            </w:pPr>
          </w:p>
        </w:tc>
        <w:tc>
          <w:tcPr>
            <w:tcW w:w="4873" w:type="dxa"/>
          </w:tcPr>
          <w:p w14:paraId="4D360F26"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 xml:space="preserve">Приобретение принтера </w:t>
            </w:r>
          </w:p>
        </w:tc>
        <w:tc>
          <w:tcPr>
            <w:tcW w:w="1843" w:type="dxa"/>
          </w:tcPr>
          <w:p w14:paraId="2DEFF0C9"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            949 998,40</w:t>
            </w:r>
          </w:p>
        </w:tc>
        <w:tc>
          <w:tcPr>
            <w:tcW w:w="1984" w:type="dxa"/>
          </w:tcPr>
          <w:p w14:paraId="68F50989" w14:textId="77777777" w:rsidR="00CF444B" w:rsidRPr="002F6665" w:rsidRDefault="00CF444B" w:rsidP="000630B2">
            <w:pPr>
              <w:jc w:val="center"/>
              <w:rPr>
                <w:rFonts w:ascii="Times New Roman" w:hAnsi="Times New Roman" w:cs="Times New Roman"/>
                <w:sz w:val="20"/>
                <w:szCs w:val="20"/>
              </w:rPr>
            </w:pPr>
          </w:p>
        </w:tc>
      </w:tr>
      <w:tr w:rsidR="00E971AA" w:rsidRPr="002F6665" w14:paraId="0BEDD8F4" w14:textId="77777777" w:rsidTr="000630B2">
        <w:trPr>
          <w:trHeight w:val="224"/>
        </w:trPr>
        <w:tc>
          <w:tcPr>
            <w:tcW w:w="934" w:type="dxa"/>
            <w:vMerge/>
          </w:tcPr>
          <w:p w14:paraId="76A7274F" w14:textId="77777777" w:rsidR="00CF444B" w:rsidRPr="002F6665" w:rsidRDefault="00CF444B" w:rsidP="000630B2">
            <w:pPr>
              <w:jc w:val="center"/>
              <w:rPr>
                <w:rFonts w:ascii="Times New Roman" w:hAnsi="Times New Roman" w:cs="Times New Roman"/>
                <w:sz w:val="20"/>
                <w:szCs w:val="20"/>
              </w:rPr>
            </w:pPr>
          </w:p>
        </w:tc>
        <w:tc>
          <w:tcPr>
            <w:tcW w:w="4873" w:type="dxa"/>
          </w:tcPr>
          <w:p w14:paraId="059BF325"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Моноблоки (администрация)</w:t>
            </w:r>
          </w:p>
        </w:tc>
        <w:tc>
          <w:tcPr>
            <w:tcW w:w="1843" w:type="dxa"/>
          </w:tcPr>
          <w:p w14:paraId="4ACB8637"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      4 224 998,40</w:t>
            </w:r>
          </w:p>
        </w:tc>
        <w:tc>
          <w:tcPr>
            <w:tcW w:w="1984" w:type="dxa"/>
          </w:tcPr>
          <w:p w14:paraId="7CE8D986" w14:textId="77777777" w:rsidR="00CF444B" w:rsidRPr="002F6665" w:rsidRDefault="00CF444B" w:rsidP="000630B2">
            <w:pPr>
              <w:jc w:val="center"/>
              <w:rPr>
                <w:rFonts w:ascii="Times New Roman" w:hAnsi="Times New Roman" w:cs="Times New Roman"/>
                <w:sz w:val="20"/>
                <w:szCs w:val="20"/>
              </w:rPr>
            </w:pPr>
          </w:p>
        </w:tc>
      </w:tr>
      <w:tr w:rsidR="00E2355A" w:rsidRPr="002F6665" w14:paraId="5E951F50" w14:textId="77777777" w:rsidTr="000630B2">
        <w:trPr>
          <w:trHeight w:val="315"/>
        </w:trPr>
        <w:tc>
          <w:tcPr>
            <w:tcW w:w="934" w:type="dxa"/>
            <w:vMerge/>
          </w:tcPr>
          <w:p w14:paraId="3EA8B214" w14:textId="77777777" w:rsidR="00CF444B" w:rsidRPr="002F6665" w:rsidRDefault="00CF444B" w:rsidP="000630B2">
            <w:pPr>
              <w:jc w:val="center"/>
              <w:rPr>
                <w:rFonts w:ascii="Times New Roman" w:hAnsi="Times New Roman" w:cs="Times New Roman"/>
                <w:sz w:val="20"/>
                <w:szCs w:val="20"/>
              </w:rPr>
            </w:pPr>
          </w:p>
        </w:tc>
        <w:tc>
          <w:tcPr>
            <w:tcW w:w="4873" w:type="dxa"/>
          </w:tcPr>
          <w:p w14:paraId="68C46DE6"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 xml:space="preserve">Приобретение шкафчиков для одежды </w:t>
            </w:r>
          </w:p>
          <w:p w14:paraId="52B8F914" w14:textId="77777777" w:rsidR="00CF444B" w:rsidRPr="002F6665" w:rsidRDefault="00CF444B" w:rsidP="000630B2">
            <w:pPr>
              <w:jc w:val="center"/>
              <w:rPr>
                <w:rFonts w:ascii="Times New Roman" w:hAnsi="Times New Roman" w:cs="Times New Roman"/>
                <w:sz w:val="20"/>
                <w:szCs w:val="20"/>
              </w:rPr>
            </w:pPr>
          </w:p>
        </w:tc>
        <w:tc>
          <w:tcPr>
            <w:tcW w:w="1843" w:type="dxa"/>
          </w:tcPr>
          <w:p w14:paraId="1D385D05"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         2 749 992</w:t>
            </w:r>
          </w:p>
        </w:tc>
        <w:tc>
          <w:tcPr>
            <w:tcW w:w="1984" w:type="dxa"/>
          </w:tcPr>
          <w:p w14:paraId="165539BF" w14:textId="77777777" w:rsidR="00CF444B" w:rsidRPr="002F6665" w:rsidRDefault="00CF444B" w:rsidP="000630B2">
            <w:pPr>
              <w:jc w:val="center"/>
              <w:rPr>
                <w:rFonts w:ascii="Times New Roman" w:hAnsi="Times New Roman" w:cs="Times New Roman"/>
                <w:sz w:val="20"/>
                <w:szCs w:val="20"/>
              </w:rPr>
            </w:pPr>
          </w:p>
        </w:tc>
      </w:tr>
    </w:tbl>
    <w:p w14:paraId="19DF327B" w14:textId="77777777" w:rsidR="00CF444B" w:rsidRPr="002F6665" w:rsidRDefault="00CF444B" w:rsidP="00CF444B">
      <w:pPr>
        <w:spacing w:after="0" w:line="240" w:lineRule="auto"/>
        <w:rPr>
          <w:rFonts w:ascii="Times New Roman" w:hAnsi="Times New Roman" w:cs="Times New Roman"/>
          <w:sz w:val="20"/>
          <w:szCs w:val="20"/>
        </w:rPr>
      </w:pPr>
    </w:p>
    <w:tbl>
      <w:tblPr>
        <w:tblStyle w:val="a5"/>
        <w:tblW w:w="9635" w:type="dxa"/>
        <w:tblLook w:val="04A0" w:firstRow="1" w:lastRow="0" w:firstColumn="1" w:lastColumn="0" w:noHBand="0" w:noVBand="1"/>
      </w:tblPr>
      <w:tblGrid>
        <w:gridCol w:w="988"/>
        <w:gridCol w:w="4819"/>
        <w:gridCol w:w="1843"/>
        <w:gridCol w:w="1985"/>
      </w:tblGrid>
      <w:tr w:rsidR="00E971AA" w:rsidRPr="002F6665" w14:paraId="65F68BA7" w14:textId="77777777" w:rsidTr="000630B2">
        <w:trPr>
          <w:trHeight w:val="286"/>
        </w:trPr>
        <w:tc>
          <w:tcPr>
            <w:tcW w:w="988" w:type="dxa"/>
            <w:vMerge w:val="restart"/>
          </w:tcPr>
          <w:p w14:paraId="22A05A2C" w14:textId="77777777" w:rsidR="00CF444B" w:rsidRPr="002F6665" w:rsidRDefault="00CF444B" w:rsidP="000630B2">
            <w:pPr>
              <w:jc w:val="center"/>
              <w:rPr>
                <w:rFonts w:ascii="Times New Roman" w:hAnsi="Times New Roman" w:cs="Times New Roman"/>
                <w:sz w:val="20"/>
                <w:szCs w:val="20"/>
              </w:rPr>
            </w:pPr>
          </w:p>
          <w:p w14:paraId="7CB01A61" w14:textId="77777777" w:rsidR="00CF444B" w:rsidRPr="002F6665" w:rsidRDefault="00CF444B" w:rsidP="000630B2">
            <w:pPr>
              <w:jc w:val="center"/>
              <w:rPr>
                <w:rFonts w:ascii="Times New Roman" w:hAnsi="Times New Roman" w:cs="Times New Roman"/>
                <w:sz w:val="20"/>
                <w:szCs w:val="20"/>
              </w:rPr>
            </w:pPr>
          </w:p>
          <w:p w14:paraId="0AF0F79F" w14:textId="77777777" w:rsidR="00CF444B" w:rsidRPr="002F6665" w:rsidRDefault="00CF444B" w:rsidP="000630B2">
            <w:pPr>
              <w:jc w:val="center"/>
              <w:rPr>
                <w:rFonts w:ascii="Times New Roman" w:hAnsi="Times New Roman" w:cs="Times New Roman"/>
                <w:sz w:val="20"/>
                <w:szCs w:val="20"/>
              </w:rPr>
            </w:pPr>
          </w:p>
          <w:p w14:paraId="59585651" w14:textId="77777777" w:rsidR="00CF444B" w:rsidRPr="002F6665" w:rsidRDefault="00CF444B" w:rsidP="000630B2">
            <w:pPr>
              <w:jc w:val="center"/>
              <w:rPr>
                <w:rFonts w:ascii="Times New Roman" w:hAnsi="Times New Roman" w:cs="Times New Roman"/>
                <w:sz w:val="20"/>
                <w:szCs w:val="20"/>
              </w:rPr>
            </w:pPr>
          </w:p>
          <w:p w14:paraId="2CF44D2D" w14:textId="77777777" w:rsidR="00CF444B" w:rsidRPr="002F6665" w:rsidRDefault="00CF444B" w:rsidP="000630B2">
            <w:pPr>
              <w:jc w:val="center"/>
              <w:rPr>
                <w:rFonts w:ascii="Times New Roman" w:hAnsi="Times New Roman" w:cs="Times New Roman"/>
                <w:sz w:val="20"/>
                <w:szCs w:val="20"/>
              </w:rPr>
            </w:pPr>
          </w:p>
          <w:p w14:paraId="33417278" w14:textId="77777777" w:rsidR="00CF444B" w:rsidRPr="002F6665" w:rsidRDefault="00CF444B" w:rsidP="000630B2">
            <w:pPr>
              <w:jc w:val="center"/>
              <w:rPr>
                <w:rFonts w:ascii="Times New Roman" w:hAnsi="Times New Roman" w:cs="Times New Roman"/>
                <w:sz w:val="20"/>
                <w:szCs w:val="20"/>
              </w:rPr>
            </w:pPr>
          </w:p>
          <w:p w14:paraId="70D12521" w14:textId="77777777" w:rsidR="00CF444B" w:rsidRPr="002F6665" w:rsidRDefault="00CF444B" w:rsidP="000630B2">
            <w:pPr>
              <w:jc w:val="center"/>
              <w:rPr>
                <w:rFonts w:ascii="Times New Roman" w:hAnsi="Times New Roman" w:cs="Times New Roman"/>
                <w:sz w:val="20"/>
                <w:szCs w:val="20"/>
              </w:rPr>
            </w:pPr>
          </w:p>
          <w:p w14:paraId="228A6464" w14:textId="77777777" w:rsidR="00CF444B" w:rsidRPr="002F6665" w:rsidRDefault="00CF444B" w:rsidP="000630B2">
            <w:pPr>
              <w:jc w:val="center"/>
              <w:rPr>
                <w:rFonts w:ascii="Times New Roman" w:hAnsi="Times New Roman" w:cs="Times New Roman"/>
                <w:sz w:val="20"/>
                <w:szCs w:val="20"/>
              </w:rPr>
            </w:pPr>
          </w:p>
          <w:p w14:paraId="323A1E7B" w14:textId="77777777" w:rsidR="00CF444B" w:rsidRPr="002F6665" w:rsidRDefault="00CF444B" w:rsidP="000630B2">
            <w:pPr>
              <w:jc w:val="center"/>
              <w:rPr>
                <w:rFonts w:ascii="Times New Roman" w:hAnsi="Times New Roman" w:cs="Times New Roman"/>
                <w:sz w:val="20"/>
                <w:szCs w:val="20"/>
              </w:rPr>
            </w:pPr>
          </w:p>
          <w:p w14:paraId="7AB01977" w14:textId="77777777" w:rsidR="00CF444B" w:rsidRPr="002F6665" w:rsidRDefault="00CF444B" w:rsidP="000630B2">
            <w:pPr>
              <w:jc w:val="center"/>
              <w:rPr>
                <w:rFonts w:ascii="Times New Roman" w:hAnsi="Times New Roman" w:cs="Times New Roman"/>
                <w:sz w:val="20"/>
                <w:szCs w:val="20"/>
              </w:rPr>
            </w:pPr>
          </w:p>
          <w:p w14:paraId="50CDE0B1" w14:textId="77777777" w:rsidR="00CF444B" w:rsidRPr="002F6665" w:rsidRDefault="00CF444B" w:rsidP="000630B2">
            <w:pPr>
              <w:jc w:val="center"/>
              <w:rPr>
                <w:rFonts w:ascii="Times New Roman" w:hAnsi="Times New Roman" w:cs="Times New Roman"/>
                <w:sz w:val="20"/>
                <w:szCs w:val="20"/>
              </w:rPr>
            </w:pPr>
          </w:p>
          <w:p w14:paraId="0531C6E3" w14:textId="77777777" w:rsidR="00CF444B" w:rsidRPr="002F6665" w:rsidRDefault="00CF444B" w:rsidP="000630B2">
            <w:pPr>
              <w:jc w:val="center"/>
              <w:rPr>
                <w:rFonts w:ascii="Times New Roman" w:hAnsi="Times New Roman" w:cs="Times New Roman"/>
                <w:sz w:val="20"/>
                <w:szCs w:val="20"/>
              </w:rPr>
            </w:pPr>
          </w:p>
          <w:p w14:paraId="61A7AB1C"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2024</w:t>
            </w:r>
          </w:p>
        </w:tc>
        <w:tc>
          <w:tcPr>
            <w:tcW w:w="4819" w:type="dxa"/>
          </w:tcPr>
          <w:p w14:paraId="785C374C"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lastRenderedPageBreak/>
              <w:t>Кондиционер (сплит-система</w:t>
            </w:r>
          </w:p>
        </w:tc>
        <w:tc>
          <w:tcPr>
            <w:tcW w:w="1843" w:type="dxa"/>
          </w:tcPr>
          <w:p w14:paraId="04C24E8E"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340 000</w:t>
            </w:r>
          </w:p>
        </w:tc>
        <w:tc>
          <w:tcPr>
            <w:tcW w:w="1985" w:type="dxa"/>
            <w:vMerge w:val="restart"/>
          </w:tcPr>
          <w:p w14:paraId="2D4C5F73"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 xml:space="preserve">Шкафчики для индивидуального использования детей н сумму 800 000 </w:t>
            </w:r>
            <w:proofErr w:type="spellStart"/>
            <w:r w:rsidRPr="002F6665">
              <w:rPr>
                <w:rFonts w:ascii="Times New Roman" w:hAnsi="Times New Roman" w:cs="Times New Roman"/>
                <w:sz w:val="20"/>
                <w:szCs w:val="20"/>
              </w:rPr>
              <w:t>тг</w:t>
            </w:r>
            <w:proofErr w:type="spellEnd"/>
          </w:p>
        </w:tc>
      </w:tr>
      <w:tr w:rsidR="00E971AA" w:rsidRPr="002F6665" w14:paraId="4704109D" w14:textId="77777777" w:rsidTr="000630B2">
        <w:trPr>
          <w:trHeight w:val="262"/>
        </w:trPr>
        <w:tc>
          <w:tcPr>
            <w:tcW w:w="988" w:type="dxa"/>
            <w:vMerge/>
          </w:tcPr>
          <w:p w14:paraId="3E586D72" w14:textId="77777777" w:rsidR="00CF444B" w:rsidRPr="002F6665" w:rsidRDefault="00CF444B" w:rsidP="000630B2">
            <w:pPr>
              <w:jc w:val="center"/>
              <w:rPr>
                <w:rFonts w:ascii="Times New Roman" w:hAnsi="Times New Roman" w:cs="Times New Roman"/>
                <w:sz w:val="20"/>
                <w:szCs w:val="20"/>
              </w:rPr>
            </w:pPr>
          </w:p>
        </w:tc>
        <w:tc>
          <w:tcPr>
            <w:tcW w:w="4819" w:type="dxa"/>
          </w:tcPr>
          <w:p w14:paraId="616B77D8"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Контейнер 20тонный </w:t>
            </w:r>
          </w:p>
        </w:tc>
        <w:tc>
          <w:tcPr>
            <w:tcW w:w="1843" w:type="dxa"/>
          </w:tcPr>
          <w:p w14:paraId="72E1739B"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1 210 000</w:t>
            </w:r>
          </w:p>
        </w:tc>
        <w:tc>
          <w:tcPr>
            <w:tcW w:w="1985" w:type="dxa"/>
            <w:vMerge/>
          </w:tcPr>
          <w:p w14:paraId="4E1CEEDA" w14:textId="77777777" w:rsidR="00CF444B" w:rsidRPr="002F6665" w:rsidRDefault="00CF444B" w:rsidP="000630B2">
            <w:pPr>
              <w:jc w:val="center"/>
              <w:rPr>
                <w:rFonts w:ascii="Times New Roman" w:hAnsi="Times New Roman" w:cs="Times New Roman"/>
                <w:sz w:val="20"/>
                <w:szCs w:val="20"/>
              </w:rPr>
            </w:pPr>
          </w:p>
        </w:tc>
      </w:tr>
      <w:tr w:rsidR="00E971AA" w:rsidRPr="002F6665" w14:paraId="6801B5B0" w14:textId="77777777" w:rsidTr="000630B2">
        <w:trPr>
          <w:trHeight w:val="279"/>
        </w:trPr>
        <w:tc>
          <w:tcPr>
            <w:tcW w:w="988" w:type="dxa"/>
            <w:vMerge/>
          </w:tcPr>
          <w:p w14:paraId="01FE34B3" w14:textId="77777777" w:rsidR="00CF444B" w:rsidRPr="002F6665" w:rsidRDefault="00CF444B" w:rsidP="000630B2">
            <w:pPr>
              <w:jc w:val="center"/>
              <w:rPr>
                <w:rFonts w:ascii="Times New Roman" w:hAnsi="Times New Roman" w:cs="Times New Roman"/>
                <w:sz w:val="20"/>
                <w:szCs w:val="20"/>
              </w:rPr>
            </w:pPr>
          </w:p>
        </w:tc>
        <w:tc>
          <w:tcPr>
            <w:tcW w:w="4819" w:type="dxa"/>
          </w:tcPr>
          <w:p w14:paraId="10386C74"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Кабинет начальных классов №2</w:t>
            </w:r>
          </w:p>
        </w:tc>
        <w:tc>
          <w:tcPr>
            <w:tcW w:w="1843" w:type="dxa"/>
          </w:tcPr>
          <w:p w14:paraId="5FA5652C"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9 996 000</w:t>
            </w:r>
          </w:p>
        </w:tc>
        <w:tc>
          <w:tcPr>
            <w:tcW w:w="1985" w:type="dxa"/>
            <w:vMerge/>
          </w:tcPr>
          <w:p w14:paraId="67274151" w14:textId="77777777" w:rsidR="00CF444B" w:rsidRPr="002F6665" w:rsidRDefault="00CF444B" w:rsidP="000630B2">
            <w:pPr>
              <w:jc w:val="center"/>
              <w:rPr>
                <w:rFonts w:ascii="Times New Roman" w:hAnsi="Times New Roman" w:cs="Times New Roman"/>
                <w:sz w:val="20"/>
                <w:szCs w:val="20"/>
              </w:rPr>
            </w:pPr>
          </w:p>
        </w:tc>
      </w:tr>
      <w:tr w:rsidR="00E971AA" w:rsidRPr="002F6665" w14:paraId="748D5DB6" w14:textId="77777777" w:rsidTr="000630B2">
        <w:trPr>
          <w:trHeight w:val="341"/>
        </w:trPr>
        <w:tc>
          <w:tcPr>
            <w:tcW w:w="988" w:type="dxa"/>
            <w:vMerge/>
          </w:tcPr>
          <w:p w14:paraId="24A4050B" w14:textId="77777777" w:rsidR="00CF444B" w:rsidRPr="002F6665" w:rsidRDefault="00CF444B" w:rsidP="000630B2">
            <w:pPr>
              <w:jc w:val="center"/>
              <w:rPr>
                <w:rFonts w:ascii="Times New Roman" w:hAnsi="Times New Roman" w:cs="Times New Roman"/>
                <w:sz w:val="20"/>
                <w:szCs w:val="20"/>
              </w:rPr>
            </w:pPr>
          </w:p>
        </w:tc>
        <w:tc>
          <w:tcPr>
            <w:tcW w:w="4819" w:type="dxa"/>
          </w:tcPr>
          <w:p w14:paraId="4362443F"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Кабинет начальных классов №3</w:t>
            </w:r>
          </w:p>
        </w:tc>
        <w:tc>
          <w:tcPr>
            <w:tcW w:w="1843" w:type="dxa"/>
          </w:tcPr>
          <w:p w14:paraId="2BE10924"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9 996 000</w:t>
            </w:r>
          </w:p>
        </w:tc>
        <w:tc>
          <w:tcPr>
            <w:tcW w:w="1985" w:type="dxa"/>
          </w:tcPr>
          <w:p w14:paraId="73288543" w14:textId="77777777" w:rsidR="00CF444B" w:rsidRPr="002F6665" w:rsidRDefault="00CF444B" w:rsidP="000630B2">
            <w:pPr>
              <w:jc w:val="center"/>
              <w:rPr>
                <w:rFonts w:ascii="Times New Roman" w:hAnsi="Times New Roman" w:cs="Times New Roman"/>
                <w:sz w:val="20"/>
                <w:szCs w:val="20"/>
              </w:rPr>
            </w:pPr>
          </w:p>
        </w:tc>
      </w:tr>
      <w:tr w:rsidR="00E971AA" w:rsidRPr="002F6665" w14:paraId="3C161712" w14:textId="77777777" w:rsidTr="000630B2">
        <w:trPr>
          <w:trHeight w:val="275"/>
        </w:trPr>
        <w:tc>
          <w:tcPr>
            <w:tcW w:w="988" w:type="dxa"/>
            <w:vMerge/>
          </w:tcPr>
          <w:p w14:paraId="6E51116A" w14:textId="77777777" w:rsidR="00CF444B" w:rsidRPr="002F6665" w:rsidRDefault="00CF444B" w:rsidP="000630B2">
            <w:pPr>
              <w:jc w:val="center"/>
              <w:rPr>
                <w:rFonts w:ascii="Times New Roman" w:hAnsi="Times New Roman" w:cs="Times New Roman"/>
                <w:sz w:val="20"/>
                <w:szCs w:val="20"/>
              </w:rPr>
            </w:pPr>
          </w:p>
        </w:tc>
        <w:tc>
          <w:tcPr>
            <w:tcW w:w="4819" w:type="dxa"/>
          </w:tcPr>
          <w:p w14:paraId="37160AEA"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Кабинет начальных классов №4</w:t>
            </w:r>
          </w:p>
        </w:tc>
        <w:tc>
          <w:tcPr>
            <w:tcW w:w="1843" w:type="dxa"/>
          </w:tcPr>
          <w:p w14:paraId="63AD9324"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 xml:space="preserve"> 9 996 000</w:t>
            </w:r>
          </w:p>
        </w:tc>
        <w:tc>
          <w:tcPr>
            <w:tcW w:w="1985" w:type="dxa"/>
          </w:tcPr>
          <w:p w14:paraId="14F2A7A5" w14:textId="77777777" w:rsidR="00CF444B" w:rsidRPr="002F6665" w:rsidRDefault="00CF444B" w:rsidP="000630B2">
            <w:pPr>
              <w:jc w:val="center"/>
              <w:rPr>
                <w:rFonts w:ascii="Times New Roman" w:hAnsi="Times New Roman" w:cs="Times New Roman"/>
                <w:sz w:val="20"/>
                <w:szCs w:val="20"/>
              </w:rPr>
            </w:pPr>
          </w:p>
        </w:tc>
      </w:tr>
      <w:tr w:rsidR="00E971AA" w:rsidRPr="002F6665" w14:paraId="64486FBF" w14:textId="77777777" w:rsidTr="000630B2">
        <w:trPr>
          <w:trHeight w:val="593"/>
        </w:trPr>
        <w:tc>
          <w:tcPr>
            <w:tcW w:w="988" w:type="dxa"/>
            <w:vMerge/>
          </w:tcPr>
          <w:p w14:paraId="367FD4DF" w14:textId="77777777" w:rsidR="00CF444B" w:rsidRPr="002F6665" w:rsidRDefault="00CF444B" w:rsidP="000630B2">
            <w:pPr>
              <w:jc w:val="center"/>
              <w:rPr>
                <w:rFonts w:ascii="Times New Roman" w:hAnsi="Times New Roman" w:cs="Times New Roman"/>
                <w:sz w:val="20"/>
                <w:szCs w:val="20"/>
              </w:rPr>
            </w:pPr>
          </w:p>
        </w:tc>
        <w:tc>
          <w:tcPr>
            <w:tcW w:w="4819" w:type="dxa"/>
          </w:tcPr>
          <w:p w14:paraId="611645DA"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Система подсчета бесплатно питающихся учеников 1-4 классов</w:t>
            </w:r>
          </w:p>
        </w:tc>
        <w:tc>
          <w:tcPr>
            <w:tcW w:w="1843" w:type="dxa"/>
          </w:tcPr>
          <w:p w14:paraId="2E82AA0B"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1 430 000</w:t>
            </w:r>
          </w:p>
        </w:tc>
        <w:tc>
          <w:tcPr>
            <w:tcW w:w="1985" w:type="dxa"/>
          </w:tcPr>
          <w:p w14:paraId="65C22669" w14:textId="77777777" w:rsidR="00CF444B" w:rsidRPr="002F6665" w:rsidRDefault="00CF444B" w:rsidP="000630B2">
            <w:pPr>
              <w:jc w:val="center"/>
              <w:rPr>
                <w:rFonts w:ascii="Times New Roman" w:hAnsi="Times New Roman" w:cs="Times New Roman"/>
                <w:sz w:val="20"/>
                <w:szCs w:val="20"/>
              </w:rPr>
            </w:pPr>
          </w:p>
        </w:tc>
      </w:tr>
      <w:tr w:rsidR="00E971AA" w:rsidRPr="002F6665" w14:paraId="35CC9D9D" w14:textId="77777777" w:rsidTr="000630B2">
        <w:trPr>
          <w:trHeight w:val="593"/>
        </w:trPr>
        <w:tc>
          <w:tcPr>
            <w:tcW w:w="988" w:type="dxa"/>
            <w:vMerge/>
          </w:tcPr>
          <w:p w14:paraId="49F3D7EA" w14:textId="77777777" w:rsidR="00CF444B" w:rsidRPr="002F6665" w:rsidRDefault="00CF444B" w:rsidP="000630B2">
            <w:pPr>
              <w:jc w:val="center"/>
              <w:rPr>
                <w:rFonts w:ascii="Times New Roman" w:hAnsi="Times New Roman" w:cs="Times New Roman"/>
                <w:sz w:val="20"/>
                <w:szCs w:val="20"/>
              </w:rPr>
            </w:pPr>
          </w:p>
        </w:tc>
        <w:tc>
          <w:tcPr>
            <w:tcW w:w="4819" w:type="dxa"/>
          </w:tcPr>
          <w:p w14:paraId="2AAF0A92"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Комплект на установку СКУД с заменой турникетов</w:t>
            </w:r>
          </w:p>
        </w:tc>
        <w:tc>
          <w:tcPr>
            <w:tcW w:w="1843" w:type="dxa"/>
          </w:tcPr>
          <w:p w14:paraId="18353F5C"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5 100 000</w:t>
            </w:r>
          </w:p>
        </w:tc>
        <w:tc>
          <w:tcPr>
            <w:tcW w:w="1985" w:type="dxa"/>
            <w:vMerge w:val="restart"/>
          </w:tcPr>
          <w:p w14:paraId="4DCC685D"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Гусеничный лестничный подъёмник</w:t>
            </w:r>
          </w:p>
        </w:tc>
      </w:tr>
      <w:tr w:rsidR="00E971AA" w:rsidRPr="002F6665" w14:paraId="415A1729" w14:textId="77777777" w:rsidTr="000630B2">
        <w:trPr>
          <w:trHeight w:val="593"/>
        </w:trPr>
        <w:tc>
          <w:tcPr>
            <w:tcW w:w="988" w:type="dxa"/>
            <w:vMerge/>
          </w:tcPr>
          <w:p w14:paraId="05C7641C" w14:textId="77777777" w:rsidR="00CF444B" w:rsidRPr="002F6665" w:rsidRDefault="00CF444B" w:rsidP="000630B2">
            <w:pPr>
              <w:jc w:val="center"/>
              <w:rPr>
                <w:rFonts w:ascii="Times New Roman" w:hAnsi="Times New Roman" w:cs="Times New Roman"/>
                <w:sz w:val="20"/>
                <w:szCs w:val="20"/>
              </w:rPr>
            </w:pPr>
          </w:p>
        </w:tc>
        <w:tc>
          <w:tcPr>
            <w:tcW w:w="4819" w:type="dxa"/>
          </w:tcPr>
          <w:p w14:paraId="4D583201"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Система контроля и управления доступом 5- 11 класс</w:t>
            </w:r>
          </w:p>
        </w:tc>
        <w:tc>
          <w:tcPr>
            <w:tcW w:w="1843" w:type="dxa"/>
          </w:tcPr>
          <w:p w14:paraId="4B83342B"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950 000</w:t>
            </w:r>
          </w:p>
        </w:tc>
        <w:tc>
          <w:tcPr>
            <w:tcW w:w="1985" w:type="dxa"/>
            <w:vMerge/>
          </w:tcPr>
          <w:p w14:paraId="03752D5E" w14:textId="77777777" w:rsidR="00CF444B" w:rsidRPr="002F6665" w:rsidRDefault="00CF444B" w:rsidP="000630B2">
            <w:pPr>
              <w:jc w:val="center"/>
              <w:rPr>
                <w:rFonts w:ascii="Times New Roman" w:hAnsi="Times New Roman" w:cs="Times New Roman"/>
                <w:sz w:val="20"/>
                <w:szCs w:val="20"/>
              </w:rPr>
            </w:pPr>
          </w:p>
        </w:tc>
      </w:tr>
      <w:tr w:rsidR="00E971AA" w:rsidRPr="002F6665" w14:paraId="72DD8671" w14:textId="77777777" w:rsidTr="000630B2">
        <w:trPr>
          <w:trHeight w:val="593"/>
        </w:trPr>
        <w:tc>
          <w:tcPr>
            <w:tcW w:w="988" w:type="dxa"/>
            <w:vMerge/>
          </w:tcPr>
          <w:p w14:paraId="38375996" w14:textId="77777777" w:rsidR="00CF444B" w:rsidRPr="002F6665" w:rsidRDefault="00CF444B" w:rsidP="000630B2">
            <w:pPr>
              <w:jc w:val="center"/>
              <w:rPr>
                <w:rFonts w:ascii="Times New Roman" w:hAnsi="Times New Roman" w:cs="Times New Roman"/>
                <w:sz w:val="20"/>
                <w:szCs w:val="20"/>
              </w:rPr>
            </w:pPr>
          </w:p>
        </w:tc>
        <w:tc>
          <w:tcPr>
            <w:tcW w:w="4819" w:type="dxa"/>
          </w:tcPr>
          <w:p w14:paraId="3E74933A"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Капитальный ремонт здания «Средней школы №41» по адресу: г. </w:t>
            </w:r>
            <w:proofErr w:type="gramStart"/>
            <w:r w:rsidRPr="002F6665">
              <w:rPr>
                <w:rFonts w:ascii="Times New Roman" w:hAnsi="Times New Roman" w:cs="Times New Roman"/>
                <w:sz w:val="20"/>
                <w:szCs w:val="20"/>
              </w:rPr>
              <w:t>Астана ,</w:t>
            </w:r>
            <w:proofErr w:type="gramEnd"/>
            <w:r w:rsidRPr="002F6665">
              <w:rPr>
                <w:rFonts w:ascii="Times New Roman" w:hAnsi="Times New Roman" w:cs="Times New Roman"/>
                <w:sz w:val="20"/>
                <w:szCs w:val="20"/>
              </w:rPr>
              <w:t xml:space="preserve"> район </w:t>
            </w:r>
            <w:proofErr w:type="spellStart"/>
            <w:r w:rsidRPr="002F6665">
              <w:rPr>
                <w:rFonts w:ascii="Times New Roman" w:hAnsi="Times New Roman" w:cs="Times New Roman"/>
                <w:sz w:val="20"/>
                <w:szCs w:val="20"/>
              </w:rPr>
              <w:t>Сарыарка</w:t>
            </w:r>
            <w:proofErr w:type="spellEnd"/>
            <w:r w:rsidRPr="002F6665">
              <w:rPr>
                <w:rFonts w:ascii="Times New Roman" w:hAnsi="Times New Roman" w:cs="Times New Roman"/>
                <w:sz w:val="20"/>
                <w:szCs w:val="20"/>
              </w:rPr>
              <w:t xml:space="preserve">, ул. </w:t>
            </w:r>
            <w:proofErr w:type="spellStart"/>
            <w:r w:rsidRPr="002F6665">
              <w:rPr>
                <w:rFonts w:ascii="Times New Roman" w:hAnsi="Times New Roman" w:cs="Times New Roman"/>
                <w:sz w:val="20"/>
                <w:szCs w:val="20"/>
              </w:rPr>
              <w:t>Ардагерлер</w:t>
            </w:r>
            <w:proofErr w:type="spellEnd"/>
            <w:r w:rsidRPr="002F6665">
              <w:rPr>
                <w:rFonts w:ascii="Times New Roman" w:hAnsi="Times New Roman" w:cs="Times New Roman"/>
                <w:sz w:val="20"/>
                <w:szCs w:val="20"/>
              </w:rPr>
              <w:t xml:space="preserve"> 1А» (отопление электричество и пожарная сигнализация</w:t>
            </w:r>
            <w:r w:rsidRPr="002F6665">
              <w:rPr>
                <w:rFonts w:ascii="Times New Roman" w:hAnsi="Times New Roman" w:cs="Times New Roman"/>
                <w:sz w:val="20"/>
                <w:szCs w:val="20"/>
                <w:shd w:val="clear" w:color="auto" w:fill="FFFFFF"/>
              </w:rPr>
              <w:t>)</w:t>
            </w:r>
          </w:p>
        </w:tc>
        <w:tc>
          <w:tcPr>
            <w:tcW w:w="1843" w:type="dxa"/>
          </w:tcPr>
          <w:p w14:paraId="1940F9B4"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138 244 589,21</w:t>
            </w:r>
          </w:p>
        </w:tc>
        <w:tc>
          <w:tcPr>
            <w:tcW w:w="1985" w:type="dxa"/>
          </w:tcPr>
          <w:p w14:paraId="6CB83BDD" w14:textId="77777777" w:rsidR="00CF444B" w:rsidRPr="002F6665" w:rsidRDefault="00CF444B" w:rsidP="000630B2">
            <w:pPr>
              <w:jc w:val="center"/>
              <w:rPr>
                <w:rFonts w:ascii="Times New Roman" w:hAnsi="Times New Roman" w:cs="Times New Roman"/>
                <w:sz w:val="20"/>
                <w:szCs w:val="20"/>
              </w:rPr>
            </w:pPr>
          </w:p>
        </w:tc>
      </w:tr>
      <w:tr w:rsidR="00E971AA" w:rsidRPr="002F6665" w14:paraId="44B65418" w14:textId="77777777" w:rsidTr="000630B2">
        <w:trPr>
          <w:trHeight w:val="593"/>
        </w:trPr>
        <w:tc>
          <w:tcPr>
            <w:tcW w:w="988" w:type="dxa"/>
            <w:vMerge/>
          </w:tcPr>
          <w:p w14:paraId="377B9250" w14:textId="77777777" w:rsidR="00CF444B" w:rsidRPr="002F6665" w:rsidRDefault="00CF444B" w:rsidP="000630B2">
            <w:pPr>
              <w:jc w:val="center"/>
              <w:rPr>
                <w:rFonts w:ascii="Times New Roman" w:hAnsi="Times New Roman" w:cs="Times New Roman"/>
                <w:sz w:val="20"/>
                <w:szCs w:val="20"/>
              </w:rPr>
            </w:pPr>
          </w:p>
        </w:tc>
        <w:tc>
          <w:tcPr>
            <w:tcW w:w="4819" w:type="dxa"/>
          </w:tcPr>
          <w:p w14:paraId="1AA8EB3F"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Электронное расписание и информационное табло два монитора 55</w:t>
            </w:r>
          </w:p>
        </w:tc>
        <w:tc>
          <w:tcPr>
            <w:tcW w:w="1843" w:type="dxa"/>
          </w:tcPr>
          <w:p w14:paraId="5D557DBE"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1 890 000</w:t>
            </w:r>
          </w:p>
        </w:tc>
        <w:tc>
          <w:tcPr>
            <w:tcW w:w="1985" w:type="dxa"/>
          </w:tcPr>
          <w:p w14:paraId="33C5C228" w14:textId="77777777" w:rsidR="00CF444B" w:rsidRPr="002F6665" w:rsidRDefault="00CF444B" w:rsidP="000630B2">
            <w:pPr>
              <w:jc w:val="center"/>
              <w:rPr>
                <w:rFonts w:ascii="Times New Roman" w:hAnsi="Times New Roman" w:cs="Times New Roman"/>
                <w:sz w:val="20"/>
                <w:szCs w:val="20"/>
              </w:rPr>
            </w:pPr>
          </w:p>
        </w:tc>
      </w:tr>
      <w:tr w:rsidR="00E971AA" w:rsidRPr="002F6665" w14:paraId="7B65FDCC" w14:textId="77777777" w:rsidTr="000630B2">
        <w:trPr>
          <w:trHeight w:val="169"/>
        </w:trPr>
        <w:tc>
          <w:tcPr>
            <w:tcW w:w="988" w:type="dxa"/>
            <w:vMerge/>
          </w:tcPr>
          <w:p w14:paraId="21C4F536" w14:textId="77777777" w:rsidR="00CF444B" w:rsidRPr="002F6665" w:rsidRDefault="00CF444B" w:rsidP="000630B2">
            <w:pPr>
              <w:jc w:val="center"/>
              <w:rPr>
                <w:rFonts w:ascii="Times New Roman" w:hAnsi="Times New Roman" w:cs="Times New Roman"/>
                <w:sz w:val="20"/>
                <w:szCs w:val="20"/>
              </w:rPr>
            </w:pPr>
          </w:p>
        </w:tc>
        <w:tc>
          <w:tcPr>
            <w:tcW w:w="4819" w:type="dxa"/>
          </w:tcPr>
          <w:p w14:paraId="1BFFDFF4"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Комплект модернизации СКУД</w:t>
            </w:r>
          </w:p>
        </w:tc>
        <w:tc>
          <w:tcPr>
            <w:tcW w:w="1843" w:type="dxa"/>
          </w:tcPr>
          <w:p w14:paraId="423F441F"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2 540 000</w:t>
            </w:r>
          </w:p>
        </w:tc>
        <w:tc>
          <w:tcPr>
            <w:tcW w:w="1985" w:type="dxa"/>
          </w:tcPr>
          <w:p w14:paraId="102520BF" w14:textId="77777777" w:rsidR="00CF444B" w:rsidRPr="002F6665" w:rsidRDefault="00CF444B" w:rsidP="000630B2">
            <w:pPr>
              <w:jc w:val="center"/>
              <w:rPr>
                <w:rFonts w:ascii="Times New Roman" w:hAnsi="Times New Roman" w:cs="Times New Roman"/>
                <w:sz w:val="20"/>
                <w:szCs w:val="20"/>
              </w:rPr>
            </w:pPr>
          </w:p>
        </w:tc>
      </w:tr>
      <w:tr w:rsidR="00E971AA" w:rsidRPr="002F6665" w14:paraId="72A03FF1" w14:textId="77777777" w:rsidTr="000630B2">
        <w:trPr>
          <w:trHeight w:val="593"/>
        </w:trPr>
        <w:tc>
          <w:tcPr>
            <w:tcW w:w="988" w:type="dxa"/>
            <w:vMerge/>
          </w:tcPr>
          <w:p w14:paraId="12C68714" w14:textId="77777777" w:rsidR="00CF444B" w:rsidRPr="002F6665" w:rsidRDefault="00CF444B" w:rsidP="000630B2">
            <w:pPr>
              <w:jc w:val="center"/>
              <w:rPr>
                <w:rFonts w:ascii="Times New Roman" w:hAnsi="Times New Roman" w:cs="Times New Roman"/>
                <w:sz w:val="20"/>
                <w:szCs w:val="20"/>
              </w:rPr>
            </w:pPr>
          </w:p>
        </w:tc>
        <w:tc>
          <w:tcPr>
            <w:tcW w:w="4819" w:type="dxa"/>
          </w:tcPr>
          <w:p w14:paraId="6538C96E"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Дооснащение комплектации системы цифровизации школы </w:t>
            </w:r>
            <w:proofErr w:type="spellStart"/>
            <w:r w:rsidRPr="002F6665">
              <w:rPr>
                <w:rFonts w:ascii="Times New Roman" w:hAnsi="Times New Roman" w:cs="Times New Roman"/>
                <w:sz w:val="20"/>
                <w:szCs w:val="20"/>
              </w:rPr>
              <w:t>Otan</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Mektep</w:t>
            </w:r>
            <w:proofErr w:type="spellEnd"/>
          </w:p>
        </w:tc>
        <w:tc>
          <w:tcPr>
            <w:tcW w:w="1843" w:type="dxa"/>
          </w:tcPr>
          <w:p w14:paraId="4E945F85"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1 270 000</w:t>
            </w:r>
          </w:p>
        </w:tc>
        <w:tc>
          <w:tcPr>
            <w:tcW w:w="1985" w:type="dxa"/>
          </w:tcPr>
          <w:p w14:paraId="2D215400" w14:textId="77777777" w:rsidR="00CF444B" w:rsidRPr="002F6665" w:rsidRDefault="00CF444B" w:rsidP="000630B2">
            <w:pPr>
              <w:jc w:val="center"/>
              <w:rPr>
                <w:rFonts w:ascii="Times New Roman" w:hAnsi="Times New Roman" w:cs="Times New Roman"/>
                <w:sz w:val="20"/>
                <w:szCs w:val="20"/>
              </w:rPr>
            </w:pPr>
          </w:p>
        </w:tc>
      </w:tr>
      <w:tr w:rsidR="00E2355A" w:rsidRPr="002F6665" w14:paraId="4BC8C195" w14:textId="77777777" w:rsidTr="000630B2">
        <w:trPr>
          <w:trHeight w:val="168"/>
        </w:trPr>
        <w:tc>
          <w:tcPr>
            <w:tcW w:w="988" w:type="dxa"/>
            <w:vMerge/>
          </w:tcPr>
          <w:p w14:paraId="08C1E662" w14:textId="77777777" w:rsidR="00CF444B" w:rsidRPr="002F6665" w:rsidRDefault="00CF444B" w:rsidP="000630B2">
            <w:pPr>
              <w:jc w:val="center"/>
              <w:rPr>
                <w:rFonts w:ascii="Times New Roman" w:hAnsi="Times New Roman" w:cs="Times New Roman"/>
                <w:sz w:val="20"/>
                <w:szCs w:val="20"/>
              </w:rPr>
            </w:pPr>
          </w:p>
        </w:tc>
        <w:tc>
          <w:tcPr>
            <w:tcW w:w="4819" w:type="dxa"/>
          </w:tcPr>
          <w:p w14:paraId="11AFEB63"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Шкаф для одежды гардеробные 2024</w:t>
            </w:r>
          </w:p>
        </w:tc>
        <w:tc>
          <w:tcPr>
            <w:tcW w:w="1843" w:type="dxa"/>
          </w:tcPr>
          <w:p w14:paraId="24E5E7C5" w14:textId="77777777" w:rsidR="00CF444B" w:rsidRPr="002F6665" w:rsidRDefault="00CF444B" w:rsidP="000630B2">
            <w:pPr>
              <w:ind w:hanging="1145"/>
              <w:jc w:val="center"/>
              <w:rPr>
                <w:rFonts w:ascii="Times New Roman" w:hAnsi="Times New Roman" w:cs="Times New Roman"/>
                <w:sz w:val="20"/>
                <w:szCs w:val="20"/>
              </w:rPr>
            </w:pPr>
            <w:r w:rsidRPr="002F6665">
              <w:rPr>
                <w:rFonts w:ascii="Times New Roman" w:hAnsi="Times New Roman" w:cs="Times New Roman"/>
                <w:sz w:val="20"/>
                <w:szCs w:val="20"/>
              </w:rPr>
              <w:t xml:space="preserve">           4 774 862,4</w:t>
            </w:r>
          </w:p>
        </w:tc>
        <w:tc>
          <w:tcPr>
            <w:tcW w:w="1985" w:type="dxa"/>
          </w:tcPr>
          <w:p w14:paraId="22F929E3" w14:textId="77777777" w:rsidR="00CF444B" w:rsidRPr="002F6665" w:rsidRDefault="00CF444B" w:rsidP="000630B2">
            <w:pPr>
              <w:jc w:val="center"/>
              <w:rPr>
                <w:rFonts w:ascii="Times New Roman" w:hAnsi="Times New Roman" w:cs="Times New Roman"/>
                <w:sz w:val="20"/>
                <w:szCs w:val="20"/>
              </w:rPr>
            </w:pPr>
          </w:p>
        </w:tc>
      </w:tr>
    </w:tbl>
    <w:p w14:paraId="6FB73BFB" w14:textId="77777777" w:rsidR="00CF444B" w:rsidRPr="002F6665" w:rsidRDefault="00CF444B" w:rsidP="00CF444B">
      <w:pPr>
        <w:spacing w:after="0" w:line="240" w:lineRule="auto"/>
        <w:ind w:firstLine="709"/>
        <w:jc w:val="center"/>
        <w:rPr>
          <w:rFonts w:ascii="Times New Roman" w:hAnsi="Times New Roman" w:cs="Times New Roman"/>
          <w:sz w:val="20"/>
          <w:szCs w:val="20"/>
        </w:rPr>
      </w:pPr>
    </w:p>
    <w:tbl>
      <w:tblPr>
        <w:tblStyle w:val="a5"/>
        <w:tblW w:w="9781" w:type="dxa"/>
        <w:tblInd w:w="-147" w:type="dxa"/>
        <w:tblLook w:val="04A0" w:firstRow="1" w:lastRow="0" w:firstColumn="1" w:lastColumn="0" w:noHBand="0" w:noVBand="1"/>
      </w:tblPr>
      <w:tblGrid>
        <w:gridCol w:w="1135"/>
        <w:gridCol w:w="4819"/>
        <w:gridCol w:w="1843"/>
        <w:gridCol w:w="1984"/>
      </w:tblGrid>
      <w:tr w:rsidR="00E971AA" w:rsidRPr="002F6665" w14:paraId="39B2BA09" w14:textId="77777777" w:rsidTr="00E2355A">
        <w:trPr>
          <w:trHeight w:val="305"/>
        </w:trPr>
        <w:tc>
          <w:tcPr>
            <w:tcW w:w="1135" w:type="dxa"/>
            <w:vMerge w:val="restart"/>
          </w:tcPr>
          <w:p w14:paraId="6384F7A1" w14:textId="77777777" w:rsidR="00CF444B" w:rsidRPr="002F6665" w:rsidRDefault="00CF444B" w:rsidP="000630B2">
            <w:pPr>
              <w:jc w:val="center"/>
              <w:rPr>
                <w:rFonts w:ascii="Times New Roman" w:hAnsi="Times New Roman" w:cs="Times New Roman"/>
                <w:sz w:val="20"/>
                <w:szCs w:val="20"/>
              </w:rPr>
            </w:pPr>
          </w:p>
          <w:p w14:paraId="7F1CC79B" w14:textId="77777777" w:rsidR="00CF444B" w:rsidRPr="002F6665" w:rsidRDefault="00CF444B" w:rsidP="000630B2">
            <w:pPr>
              <w:jc w:val="center"/>
              <w:rPr>
                <w:rFonts w:ascii="Times New Roman" w:hAnsi="Times New Roman" w:cs="Times New Roman"/>
                <w:sz w:val="20"/>
                <w:szCs w:val="20"/>
              </w:rPr>
            </w:pPr>
          </w:p>
          <w:p w14:paraId="0E2289A3" w14:textId="77777777" w:rsidR="00CF444B" w:rsidRPr="002F6665" w:rsidRDefault="00CF444B" w:rsidP="000630B2">
            <w:pPr>
              <w:jc w:val="center"/>
              <w:rPr>
                <w:rFonts w:ascii="Times New Roman" w:hAnsi="Times New Roman" w:cs="Times New Roman"/>
                <w:sz w:val="20"/>
                <w:szCs w:val="20"/>
              </w:rPr>
            </w:pPr>
          </w:p>
          <w:p w14:paraId="5E06DD4C" w14:textId="77777777" w:rsidR="00CF444B" w:rsidRPr="002F6665" w:rsidRDefault="00CF444B" w:rsidP="000630B2">
            <w:pPr>
              <w:jc w:val="center"/>
              <w:rPr>
                <w:rFonts w:ascii="Times New Roman" w:hAnsi="Times New Roman" w:cs="Times New Roman"/>
                <w:sz w:val="20"/>
                <w:szCs w:val="20"/>
              </w:rPr>
            </w:pPr>
          </w:p>
          <w:p w14:paraId="48649775" w14:textId="77777777" w:rsidR="00CF444B" w:rsidRPr="002F6665" w:rsidRDefault="00CF444B" w:rsidP="000630B2">
            <w:pPr>
              <w:jc w:val="center"/>
              <w:rPr>
                <w:rFonts w:ascii="Times New Roman" w:hAnsi="Times New Roman" w:cs="Times New Roman"/>
                <w:sz w:val="20"/>
                <w:szCs w:val="20"/>
              </w:rPr>
            </w:pPr>
          </w:p>
          <w:p w14:paraId="56133E17" w14:textId="77777777" w:rsidR="00CF444B" w:rsidRPr="002F6665" w:rsidRDefault="00CF444B" w:rsidP="000630B2">
            <w:pPr>
              <w:jc w:val="center"/>
              <w:rPr>
                <w:rFonts w:ascii="Times New Roman" w:hAnsi="Times New Roman" w:cs="Times New Roman"/>
                <w:sz w:val="20"/>
                <w:szCs w:val="20"/>
              </w:rPr>
            </w:pPr>
          </w:p>
          <w:p w14:paraId="3B41E959" w14:textId="77777777" w:rsidR="00CF444B" w:rsidRPr="002F6665" w:rsidRDefault="00CF444B" w:rsidP="000630B2">
            <w:pPr>
              <w:jc w:val="center"/>
              <w:rPr>
                <w:rFonts w:ascii="Times New Roman" w:hAnsi="Times New Roman" w:cs="Times New Roman"/>
                <w:sz w:val="20"/>
                <w:szCs w:val="20"/>
              </w:rPr>
            </w:pPr>
          </w:p>
          <w:p w14:paraId="6AA1D1DF" w14:textId="77777777" w:rsidR="00CF444B" w:rsidRPr="002F6665" w:rsidRDefault="00CF444B" w:rsidP="000630B2">
            <w:pPr>
              <w:jc w:val="center"/>
              <w:rPr>
                <w:rFonts w:ascii="Times New Roman" w:hAnsi="Times New Roman" w:cs="Times New Roman"/>
                <w:sz w:val="20"/>
                <w:szCs w:val="20"/>
              </w:rPr>
            </w:pPr>
          </w:p>
          <w:p w14:paraId="5CFD5058" w14:textId="77777777" w:rsidR="00CF444B" w:rsidRPr="002F6665" w:rsidRDefault="00CF444B" w:rsidP="000630B2">
            <w:pPr>
              <w:jc w:val="center"/>
              <w:rPr>
                <w:rFonts w:ascii="Times New Roman" w:hAnsi="Times New Roman" w:cs="Times New Roman"/>
                <w:sz w:val="20"/>
                <w:szCs w:val="20"/>
              </w:rPr>
            </w:pPr>
          </w:p>
          <w:p w14:paraId="7D00353A" w14:textId="77777777" w:rsidR="00CF444B" w:rsidRPr="002F6665" w:rsidRDefault="00CF444B" w:rsidP="000630B2">
            <w:pPr>
              <w:jc w:val="center"/>
              <w:rPr>
                <w:rFonts w:ascii="Times New Roman" w:hAnsi="Times New Roman" w:cs="Times New Roman"/>
                <w:sz w:val="20"/>
                <w:szCs w:val="20"/>
              </w:rPr>
            </w:pPr>
          </w:p>
          <w:p w14:paraId="0C06FC8B" w14:textId="77777777" w:rsidR="00CF444B" w:rsidRPr="002F6665" w:rsidRDefault="00CF444B" w:rsidP="000630B2">
            <w:pPr>
              <w:jc w:val="center"/>
              <w:rPr>
                <w:rFonts w:ascii="Times New Roman" w:hAnsi="Times New Roman" w:cs="Times New Roman"/>
                <w:sz w:val="20"/>
                <w:szCs w:val="20"/>
              </w:rPr>
            </w:pPr>
          </w:p>
          <w:p w14:paraId="03130763" w14:textId="77777777" w:rsidR="00CF444B" w:rsidRPr="002F6665" w:rsidRDefault="00CF444B" w:rsidP="000630B2">
            <w:pPr>
              <w:jc w:val="center"/>
              <w:rPr>
                <w:rFonts w:ascii="Times New Roman" w:hAnsi="Times New Roman" w:cs="Times New Roman"/>
                <w:sz w:val="20"/>
                <w:szCs w:val="20"/>
              </w:rPr>
            </w:pPr>
          </w:p>
          <w:p w14:paraId="0C0F1EDC" w14:textId="77777777" w:rsidR="00CF444B" w:rsidRPr="002F6665" w:rsidRDefault="00CF444B" w:rsidP="000630B2">
            <w:pPr>
              <w:jc w:val="center"/>
              <w:rPr>
                <w:rFonts w:ascii="Times New Roman" w:hAnsi="Times New Roman" w:cs="Times New Roman"/>
                <w:sz w:val="20"/>
                <w:szCs w:val="20"/>
              </w:rPr>
            </w:pPr>
          </w:p>
          <w:p w14:paraId="3B1F92C0" w14:textId="77777777" w:rsidR="00CF444B" w:rsidRPr="002F6665" w:rsidRDefault="00CF444B" w:rsidP="000630B2">
            <w:pPr>
              <w:jc w:val="center"/>
              <w:rPr>
                <w:rFonts w:ascii="Times New Roman" w:hAnsi="Times New Roman" w:cs="Times New Roman"/>
                <w:sz w:val="20"/>
                <w:szCs w:val="20"/>
              </w:rPr>
            </w:pPr>
          </w:p>
          <w:p w14:paraId="454D9C64"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2023</w:t>
            </w:r>
          </w:p>
        </w:tc>
        <w:tc>
          <w:tcPr>
            <w:tcW w:w="4819" w:type="dxa"/>
          </w:tcPr>
          <w:p w14:paraId="4D759247"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Приобретение тепловой завесы 2 </w:t>
            </w:r>
            <w:proofErr w:type="spellStart"/>
            <w:r w:rsidRPr="002F6665">
              <w:rPr>
                <w:rFonts w:ascii="Times New Roman" w:hAnsi="Times New Roman" w:cs="Times New Roman"/>
                <w:sz w:val="20"/>
                <w:szCs w:val="20"/>
              </w:rPr>
              <w:t>шт</w:t>
            </w:r>
            <w:proofErr w:type="spellEnd"/>
            <w:r w:rsidRPr="002F6665">
              <w:rPr>
                <w:rFonts w:ascii="Times New Roman" w:hAnsi="Times New Roman" w:cs="Times New Roman"/>
                <w:sz w:val="20"/>
                <w:szCs w:val="20"/>
              </w:rPr>
              <w:t xml:space="preserve"> </w:t>
            </w:r>
          </w:p>
        </w:tc>
        <w:tc>
          <w:tcPr>
            <w:tcW w:w="1843" w:type="dxa"/>
          </w:tcPr>
          <w:p w14:paraId="3279817D"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944 436</w:t>
            </w:r>
          </w:p>
        </w:tc>
        <w:tc>
          <w:tcPr>
            <w:tcW w:w="1984" w:type="dxa"/>
          </w:tcPr>
          <w:p w14:paraId="7A696E20" w14:textId="77777777" w:rsidR="00CF444B" w:rsidRPr="002F6665" w:rsidRDefault="00CF444B" w:rsidP="000630B2">
            <w:pPr>
              <w:jc w:val="center"/>
              <w:rPr>
                <w:rFonts w:ascii="Times New Roman" w:hAnsi="Times New Roman" w:cs="Times New Roman"/>
                <w:sz w:val="20"/>
                <w:szCs w:val="20"/>
              </w:rPr>
            </w:pPr>
          </w:p>
        </w:tc>
      </w:tr>
      <w:tr w:rsidR="00E971AA" w:rsidRPr="002F6665" w14:paraId="3D5EBF5F" w14:textId="77777777" w:rsidTr="00E2355A">
        <w:trPr>
          <w:trHeight w:val="126"/>
        </w:trPr>
        <w:tc>
          <w:tcPr>
            <w:tcW w:w="1135" w:type="dxa"/>
            <w:vMerge/>
          </w:tcPr>
          <w:p w14:paraId="1897C137" w14:textId="77777777" w:rsidR="00CF444B" w:rsidRPr="002F6665" w:rsidRDefault="00CF444B" w:rsidP="000630B2">
            <w:pPr>
              <w:jc w:val="center"/>
              <w:rPr>
                <w:rFonts w:ascii="Times New Roman" w:hAnsi="Times New Roman" w:cs="Times New Roman"/>
                <w:sz w:val="20"/>
                <w:szCs w:val="20"/>
              </w:rPr>
            </w:pPr>
          </w:p>
        </w:tc>
        <w:tc>
          <w:tcPr>
            <w:tcW w:w="4819" w:type="dxa"/>
          </w:tcPr>
          <w:p w14:paraId="10DC1B92"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Приобретение </w:t>
            </w:r>
            <w:proofErr w:type="spellStart"/>
            <w:r w:rsidRPr="002F6665">
              <w:rPr>
                <w:rFonts w:ascii="Times New Roman" w:hAnsi="Times New Roman" w:cs="Times New Roman"/>
                <w:sz w:val="20"/>
                <w:szCs w:val="20"/>
              </w:rPr>
              <w:t>Лэд</w:t>
            </w:r>
            <w:proofErr w:type="spellEnd"/>
            <w:r w:rsidRPr="002F6665">
              <w:rPr>
                <w:rFonts w:ascii="Times New Roman" w:hAnsi="Times New Roman" w:cs="Times New Roman"/>
                <w:sz w:val="20"/>
                <w:szCs w:val="20"/>
              </w:rPr>
              <w:t xml:space="preserve"> экрана </w:t>
            </w:r>
          </w:p>
        </w:tc>
        <w:tc>
          <w:tcPr>
            <w:tcW w:w="1843" w:type="dxa"/>
          </w:tcPr>
          <w:p w14:paraId="671A798B"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2 014 880</w:t>
            </w:r>
          </w:p>
        </w:tc>
        <w:tc>
          <w:tcPr>
            <w:tcW w:w="1984" w:type="dxa"/>
          </w:tcPr>
          <w:p w14:paraId="7DB5AA9A" w14:textId="77777777" w:rsidR="00CF444B" w:rsidRPr="002F6665" w:rsidRDefault="00CF444B" w:rsidP="000630B2">
            <w:pPr>
              <w:jc w:val="center"/>
              <w:rPr>
                <w:rFonts w:ascii="Times New Roman" w:hAnsi="Times New Roman" w:cs="Times New Roman"/>
                <w:sz w:val="20"/>
                <w:szCs w:val="20"/>
              </w:rPr>
            </w:pPr>
          </w:p>
        </w:tc>
      </w:tr>
      <w:tr w:rsidR="00E971AA" w:rsidRPr="002F6665" w14:paraId="70FE55ED" w14:textId="77777777" w:rsidTr="00E2355A">
        <w:trPr>
          <w:trHeight w:val="231"/>
        </w:trPr>
        <w:tc>
          <w:tcPr>
            <w:tcW w:w="1135" w:type="dxa"/>
            <w:vMerge/>
          </w:tcPr>
          <w:p w14:paraId="76E068DD" w14:textId="77777777" w:rsidR="00CF444B" w:rsidRPr="002F6665" w:rsidRDefault="00CF444B" w:rsidP="000630B2">
            <w:pPr>
              <w:jc w:val="center"/>
              <w:rPr>
                <w:rFonts w:ascii="Times New Roman" w:hAnsi="Times New Roman" w:cs="Times New Roman"/>
                <w:sz w:val="20"/>
                <w:szCs w:val="20"/>
              </w:rPr>
            </w:pPr>
          </w:p>
        </w:tc>
        <w:tc>
          <w:tcPr>
            <w:tcW w:w="4819" w:type="dxa"/>
          </w:tcPr>
          <w:p w14:paraId="1A23DFD2"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Микрофон</w:t>
            </w:r>
          </w:p>
        </w:tc>
        <w:tc>
          <w:tcPr>
            <w:tcW w:w="1843" w:type="dxa"/>
          </w:tcPr>
          <w:p w14:paraId="6D4E46BD"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65 560</w:t>
            </w:r>
          </w:p>
        </w:tc>
        <w:tc>
          <w:tcPr>
            <w:tcW w:w="1984" w:type="dxa"/>
          </w:tcPr>
          <w:p w14:paraId="6EFCBD7D" w14:textId="77777777" w:rsidR="00CF444B" w:rsidRPr="002F6665" w:rsidRDefault="00CF444B" w:rsidP="000630B2">
            <w:pPr>
              <w:jc w:val="center"/>
              <w:rPr>
                <w:rFonts w:ascii="Times New Roman" w:hAnsi="Times New Roman" w:cs="Times New Roman"/>
                <w:sz w:val="20"/>
                <w:szCs w:val="20"/>
              </w:rPr>
            </w:pPr>
          </w:p>
        </w:tc>
      </w:tr>
      <w:tr w:rsidR="00E971AA" w:rsidRPr="002F6665" w14:paraId="261A5457" w14:textId="77777777" w:rsidTr="00E2355A">
        <w:trPr>
          <w:trHeight w:val="217"/>
        </w:trPr>
        <w:tc>
          <w:tcPr>
            <w:tcW w:w="1135" w:type="dxa"/>
            <w:vMerge/>
          </w:tcPr>
          <w:p w14:paraId="68334621" w14:textId="77777777" w:rsidR="00CF444B" w:rsidRPr="002F6665" w:rsidRDefault="00CF444B" w:rsidP="000630B2">
            <w:pPr>
              <w:jc w:val="center"/>
              <w:rPr>
                <w:rFonts w:ascii="Times New Roman" w:hAnsi="Times New Roman" w:cs="Times New Roman"/>
                <w:sz w:val="20"/>
                <w:szCs w:val="20"/>
              </w:rPr>
            </w:pPr>
          </w:p>
        </w:tc>
        <w:tc>
          <w:tcPr>
            <w:tcW w:w="4819" w:type="dxa"/>
          </w:tcPr>
          <w:p w14:paraId="12164286"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Приобретение акустической системы</w:t>
            </w:r>
          </w:p>
        </w:tc>
        <w:tc>
          <w:tcPr>
            <w:tcW w:w="1843" w:type="dxa"/>
          </w:tcPr>
          <w:p w14:paraId="7B02BCAF"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74 789</w:t>
            </w:r>
          </w:p>
        </w:tc>
        <w:tc>
          <w:tcPr>
            <w:tcW w:w="1984" w:type="dxa"/>
          </w:tcPr>
          <w:p w14:paraId="330D73A5" w14:textId="77777777" w:rsidR="00CF444B" w:rsidRPr="002F6665" w:rsidRDefault="00CF444B" w:rsidP="000630B2">
            <w:pPr>
              <w:jc w:val="center"/>
              <w:rPr>
                <w:rFonts w:ascii="Times New Roman" w:hAnsi="Times New Roman" w:cs="Times New Roman"/>
                <w:sz w:val="20"/>
                <w:szCs w:val="20"/>
              </w:rPr>
            </w:pPr>
          </w:p>
        </w:tc>
      </w:tr>
      <w:tr w:rsidR="00E971AA" w:rsidRPr="002F6665" w14:paraId="28026635" w14:textId="77777777" w:rsidTr="00E2355A">
        <w:trPr>
          <w:trHeight w:val="264"/>
        </w:trPr>
        <w:tc>
          <w:tcPr>
            <w:tcW w:w="1135" w:type="dxa"/>
            <w:vMerge/>
          </w:tcPr>
          <w:p w14:paraId="5B224773" w14:textId="77777777" w:rsidR="00CF444B" w:rsidRPr="002F6665" w:rsidRDefault="00CF444B" w:rsidP="000630B2">
            <w:pPr>
              <w:jc w:val="center"/>
              <w:rPr>
                <w:rFonts w:ascii="Times New Roman" w:hAnsi="Times New Roman" w:cs="Times New Roman"/>
                <w:sz w:val="20"/>
                <w:szCs w:val="20"/>
              </w:rPr>
            </w:pPr>
          </w:p>
        </w:tc>
        <w:tc>
          <w:tcPr>
            <w:tcW w:w="4819" w:type="dxa"/>
          </w:tcPr>
          <w:p w14:paraId="4D1BE94F"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Приобретение флага</w:t>
            </w:r>
          </w:p>
        </w:tc>
        <w:tc>
          <w:tcPr>
            <w:tcW w:w="1843" w:type="dxa"/>
          </w:tcPr>
          <w:p w14:paraId="42D25012"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19 500</w:t>
            </w:r>
          </w:p>
        </w:tc>
        <w:tc>
          <w:tcPr>
            <w:tcW w:w="1984" w:type="dxa"/>
          </w:tcPr>
          <w:p w14:paraId="19568A40" w14:textId="77777777" w:rsidR="00CF444B" w:rsidRPr="002F6665" w:rsidRDefault="00CF444B" w:rsidP="000630B2">
            <w:pPr>
              <w:jc w:val="center"/>
              <w:rPr>
                <w:rFonts w:ascii="Times New Roman" w:hAnsi="Times New Roman" w:cs="Times New Roman"/>
                <w:sz w:val="20"/>
                <w:szCs w:val="20"/>
              </w:rPr>
            </w:pPr>
          </w:p>
        </w:tc>
      </w:tr>
      <w:tr w:rsidR="00E971AA" w:rsidRPr="002F6665" w14:paraId="11AB4C20" w14:textId="77777777" w:rsidTr="00E2355A">
        <w:trPr>
          <w:trHeight w:val="133"/>
        </w:trPr>
        <w:tc>
          <w:tcPr>
            <w:tcW w:w="1135" w:type="dxa"/>
            <w:vMerge/>
          </w:tcPr>
          <w:p w14:paraId="7F17D87D" w14:textId="77777777" w:rsidR="00CF444B" w:rsidRPr="002F6665" w:rsidRDefault="00CF444B" w:rsidP="000630B2">
            <w:pPr>
              <w:jc w:val="center"/>
              <w:rPr>
                <w:rFonts w:ascii="Times New Roman" w:hAnsi="Times New Roman" w:cs="Times New Roman"/>
                <w:sz w:val="20"/>
                <w:szCs w:val="20"/>
              </w:rPr>
            </w:pPr>
          </w:p>
        </w:tc>
        <w:tc>
          <w:tcPr>
            <w:tcW w:w="4819" w:type="dxa"/>
          </w:tcPr>
          <w:p w14:paraId="50D9406D"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Приобретение стульев в актовый зал</w:t>
            </w:r>
          </w:p>
        </w:tc>
        <w:tc>
          <w:tcPr>
            <w:tcW w:w="1843" w:type="dxa"/>
          </w:tcPr>
          <w:p w14:paraId="398969BE"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1 397 760</w:t>
            </w:r>
          </w:p>
        </w:tc>
        <w:tc>
          <w:tcPr>
            <w:tcW w:w="1984" w:type="dxa"/>
          </w:tcPr>
          <w:p w14:paraId="67AA7730" w14:textId="77777777" w:rsidR="00CF444B" w:rsidRPr="002F6665" w:rsidRDefault="00CF444B" w:rsidP="000630B2">
            <w:pPr>
              <w:jc w:val="center"/>
              <w:rPr>
                <w:rFonts w:ascii="Times New Roman" w:hAnsi="Times New Roman" w:cs="Times New Roman"/>
                <w:sz w:val="20"/>
                <w:szCs w:val="20"/>
              </w:rPr>
            </w:pPr>
          </w:p>
        </w:tc>
      </w:tr>
      <w:tr w:rsidR="00E971AA" w:rsidRPr="002F6665" w14:paraId="4938F554" w14:textId="77777777" w:rsidTr="00E2355A">
        <w:trPr>
          <w:trHeight w:val="314"/>
        </w:trPr>
        <w:tc>
          <w:tcPr>
            <w:tcW w:w="1135" w:type="dxa"/>
            <w:vMerge/>
          </w:tcPr>
          <w:p w14:paraId="73941960" w14:textId="77777777" w:rsidR="00CF444B" w:rsidRPr="002F6665" w:rsidRDefault="00CF444B" w:rsidP="000630B2">
            <w:pPr>
              <w:jc w:val="center"/>
              <w:rPr>
                <w:rFonts w:ascii="Times New Roman" w:hAnsi="Times New Roman" w:cs="Times New Roman"/>
                <w:sz w:val="20"/>
                <w:szCs w:val="20"/>
              </w:rPr>
            </w:pPr>
          </w:p>
        </w:tc>
        <w:tc>
          <w:tcPr>
            <w:tcW w:w="4819" w:type="dxa"/>
          </w:tcPr>
          <w:p w14:paraId="139E6918"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Парта ученическая, регулируемая, двухместная</w:t>
            </w:r>
          </w:p>
        </w:tc>
        <w:tc>
          <w:tcPr>
            <w:tcW w:w="1843" w:type="dxa"/>
          </w:tcPr>
          <w:p w14:paraId="3F3282E1"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640 000,3</w:t>
            </w:r>
          </w:p>
        </w:tc>
        <w:tc>
          <w:tcPr>
            <w:tcW w:w="1984" w:type="dxa"/>
          </w:tcPr>
          <w:p w14:paraId="0FD3BE51" w14:textId="77777777" w:rsidR="00CF444B" w:rsidRPr="002F6665" w:rsidRDefault="00CF444B" w:rsidP="000630B2">
            <w:pPr>
              <w:jc w:val="center"/>
              <w:rPr>
                <w:rFonts w:ascii="Times New Roman" w:hAnsi="Times New Roman" w:cs="Times New Roman"/>
                <w:sz w:val="20"/>
                <w:szCs w:val="20"/>
              </w:rPr>
            </w:pPr>
          </w:p>
        </w:tc>
      </w:tr>
      <w:tr w:rsidR="00E971AA" w:rsidRPr="002F6665" w14:paraId="67754E5C" w14:textId="77777777" w:rsidTr="00E2355A">
        <w:trPr>
          <w:trHeight w:val="133"/>
        </w:trPr>
        <w:tc>
          <w:tcPr>
            <w:tcW w:w="1135" w:type="dxa"/>
            <w:vMerge/>
          </w:tcPr>
          <w:p w14:paraId="2928716E" w14:textId="77777777" w:rsidR="00CF444B" w:rsidRPr="002F6665" w:rsidRDefault="00CF444B" w:rsidP="000630B2">
            <w:pPr>
              <w:jc w:val="center"/>
              <w:rPr>
                <w:rFonts w:ascii="Times New Roman" w:hAnsi="Times New Roman" w:cs="Times New Roman"/>
                <w:sz w:val="20"/>
                <w:szCs w:val="20"/>
              </w:rPr>
            </w:pPr>
          </w:p>
        </w:tc>
        <w:tc>
          <w:tcPr>
            <w:tcW w:w="4819" w:type="dxa"/>
          </w:tcPr>
          <w:p w14:paraId="0F94619B"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Приобретение кабинета робототехники</w:t>
            </w:r>
          </w:p>
        </w:tc>
        <w:tc>
          <w:tcPr>
            <w:tcW w:w="1843" w:type="dxa"/>
          </w:tcPr>
          <w:p w14:paraId="4A712637"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16 915 000,48</w:t>
            </w:r>
          </w:p>
        </w:tc>
        <w:tc>
          <w:tcPr>
            <w:tcW w:w="1984" w:type="dxa"/>
          </w:tcPr>
          <w:p w14:paraId="71D3DA94" w14:textId="77777777" w:rsidR="00CF444B" w:rsidRPr="002F6665" w:rsidRDefault="00CF444B" w:rsidP="000630B2">
            <w:pPr>
              <w:jc w:val="center"/>
              <w:rPr>
                <w:rFonts w:ascii="Times New Roman" w:hAnsi="Times New Roman" w:cs="Times New Roman"/>
                <w:sz w:val="20"/>
                <w:szCs w:val="20"/>
              </w:rPr>
            </w:pPr>
          </w:p>
        </w:tc>
      </w:tr>
      <w:tr w:rsidR="00E971AA" w:rsidRPr="002F6665" w14:paraId="14336275" w14:textId="77777777" w:rsidTr="00E2355A">
        <w:trPr>
          <w:trHeight w:val="593"/>
        </w:trPr>
        <w:tc>
          <w:tcPr>
            <w:tcW w:w="1135" w:type="dxa"/>
            <w:vMerge/>
          </w:tcPr>
          <w:p w14:paraId="1A4BFD29" w14:textId="77777777" w:rsidR="00CF444B" w:rsidRPr="002F6665" w:rsidRDefault="00CF444B" w:rsidP="000630B2">
            <w:pPr>
              <w:jc w:val="center"/>
              <w:rPr>
                <w:rFonts w:ascii="Times New Roman" w:hAnsi="Times New Roman" w:cs="Times New Roman"/>
                <w:sz w:val="20"/>
                <w:szCs w:val="20"/>
              </w:rPr>
            </w:pPr>
          </w:p>
        </w:tc>
        <w:tc>
          <w:tcPr>
            <w:tcW w:w="4819" w:type="dxa"/>
          </w:tcPr>
          <w:p w14:paraId="703BCA49"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Картотечный металлический шкаф для хранения документов</w:t>
            </w:r>
          </w:p>
        </w:tc>
        <w:tc>
          <w:tcPr>
            <w:tcW w:w="1843" w:type="dxa"/>
          </w:tcPr>
          <w:p w14:paraId="40CC3BCB"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117 000</w:t>
            </w:r>
          </w:p>
        </w:tc>
        <w:tc>
          <w:tcPr>
            <w:tcW w:w="1984" w:type="dxa"/>
          </w:tcPr>
          <w:p w14:paraId="761EBC86" w14:textId="77777777" w:rsidR="00CF444B" w:rsidRPr="002F6665" w:rsidRDefault="00CF444B" w:rsidP="000630B2">
            <w:pPr>
              <w:jc w:val="center"/>
              <w:rPr>
                <w:rFonts w:ascii="Times New Roman" w:hAnsi="Times New Roman" w:cs="Times New Roman"/>
                <w:sz w:val="20"/>
                <w:szCs w:val="20"/>
              </w:rPr>
            </w:pPr>
          </w:p>
        </w:tc>
      </w:tr>
      <w:tr w:rsidR="00E971AA" w:rsidRPr="002F6665" w14:paraId="78121B43" w14:textId="77777777" w:rsidTr="00E2355A">
        <w:trPr>
          <w:trHeight w:val="146"/>
        </w:trPr>
        <w:tc>
          <w:tcPr>
            <w:tcW w:w="1135" w:type="dxa"/>
            <w:vMerge/>
          </w:tcPr>
          <w:p w14:paraId="1254ED10" w14:textId="77777777" w:rsidR="00CF444B" w:rsidRPr="002F6665" w:rsidRDefault="00CF444B" w:rsidP="000630B2">
            <w:pPr>
              <w:jc w:val="center"/>
              <w:rPr>
                <w:rFonts w:ascii="Times New Roman" w:hAnsi="Times New Roman" w:cs="Times New Roman"/>
                <w:sz w:val="20"/>
                <w:szCs w:val="20"/>
              </w:rPr>
            </w:pPr>
          </w:p>
        </w:tc>
        <w:tc>
          <w:tcPr>
            <w:tcW w:w="4819" w:type="dxa"/>
          </w:tcPr>
          <w:p w14:paraId="5F172806"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Приобретение газонокосилки</w:t>
            </w:r>
          </w:p>
        </w:tc>
        <w:tc>
          <w:tcPr>
            <w:tcW w:w="1843" w:type="dxa"/>
          </w:tcPr>
          <w:p w14:paraId="16674446"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41 333</w:t>
            </w:r>
          </w:p>
        </w:tc>
        <w:tc>
          <w:tcPr>
            <w:tcW w:w="1984" w:type="dxa"/>
          </w:tcPr>
          <w:p w14:paraId="12B2FFF5" w14:textId="77777777" w:rsidR="00CF444B" w:rsidRPr="002F6665" w:rsidRDefault="00CF444B" w:rsidP="000630B2">
            <w:pPr>
              <w:jc w:val="center"/>
              <w:rPr>
                <w:rFonts w:ascii="Times New Roman" w:hAnsi="Times New Roman" w:cs="Times New Roman"/>
                <w:sz w:val="20"/>
                <w:szCs w:val="20"/>
              </w:rPr>
            </w:pPr>
          </w:p>
        </w:tc>
      </w:tr>
      <w:tr w:rsidR="00E971AA" w:rsidRPr="002F6665" w14:paraId="3CAB7B11" w14:textId="77777777" w:rsidTr="00E2355A">
        <w:trPr>
          <w:trHeight w:val="319"/>
        </w:trPr>
        <w:tc>
          <w:tcPr>
            <w:tcW w:w="1135" w:type="dxa"/>
            <w:vMerge/>
          </w:tcPr>
          <w:p w14:paraId="69ACE18F" w14:textId="77777777" w:rsidR="00CF444B" w:rsidRPr="002F6665" w:rsidRDefault="00CF444B" w:rsidP="000630B2">
            <w:pPr>
              <w:jc w:val="center"/>
              <w:rPr>
                <w:rFonts w:ascii="Times New Roman" w:hAnsi="Times New Roman" w:cs="Times New Roman"/>
                <w:sz w:val="20"/>
                <w:szCs w:val="20"/>
              </w:rPr>
            </w:pPr>
          </w:p>
        </w:tc>
        <w:tc>
          <w:tcPr>
            <w:tcW w:w="4819" w:type="dxa"/>
          </w:tcPr>
          <w:p w14:paraId="28560D7B"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Автоматический переплетный станок для ниточного скрепления документов</w:t>
            </w:r>
          </w:p>
        </w:tc>
        <w:tc>
          <w:tcPr>
            <w:tcW w:w="1843" w:type="dxa"/>
          </w:tcPr>
          <w:p w14:paraId="084FFC0E"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69 500</w:t>
            </w:r>
          </w:p>
        </w:tc>
        <w:tc>
          <w:tcPr>
            <w:tcW w:w="1984" w:type="dxa"/>
          </w:tcPr>
          <w:p w14:paraId="7F856CCA" w14:textId="77777777" w:rsidR="00CF444B" w:rsidRPr="002F6665" w:rsidRDefault="00CF444B" w:rsidP="000630B2">
            <w:pPr>
              <w:jc w:val="center"/>
              <w:rPr>
                <w:rFonts w:ascii="Times New Roman" w:hAnsi="Times New Roman" w:cs="Times New Roman"/>
                <w:sz w:val="20"/>
                <w:szCs w:val="20"/>
              </w:rPr>
            </w:pPr>
          </w:p>
        </w:tc>
      </w:tr>
      <w:tr w:rsidR="00E971AA" w:rsidRPr="002F6665" w14:paraId="0A805804" w14:textId="77777777" w:rsidTr="00E2355A">
        <w:trPr>
          <w:trHeight w:val="141"/>
        </w:trPr>
        <w:tc>
          <w:tcPr>
            <w:tcW w:w="1135" w:type="dxa"/>
            <w:vMerge/>
          </w:tcPr>
          <w:p w14:paraId="199D146B" w14:textId="77777777" w:rsidR="00CF444B" w:rsidRPr="002F6665" w:rsidRDefault="00CF444B" w:rsidP="000630B2">
            <w:pPr>
              <w:jc w:val="center"/>
              <w:rPr>
                <w:rFonts w:ascii="Times New Roman" w:hAnsi="Times New Roman" w:cs="Times New Roman"/>
                <w:sz w:val="20"/>
                <w:szCs w:val="20"/>
              </w:rPr>
            </w:pPr>
          </w:p>
        </w:tc>
        <w:tc>
          <w:tcPr>
            <w:tcW w:w="4819" w:type="dxa"/>
          </w:tcPr>
          <w:p w14:paraId="3A250D29"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Приобретение принтера 3в1</w:t>
            </w:r>
          </w:p>
        </w:tc>
        <w:tc>
          <w:tcPr>
            <w:tcW w:w="1843" w:type="dxa"/>
          </w:tcPr>
          <w:p w14:paraId="3A76B1E4"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127 498</w:t>
            </w:r>
          </w:p>
        </w:tc>
        <w:tc>
          <w:tcPr>
            <w:tcW w:w="1984" w:type="dxa"/>
          </w:tcPr>
          <w:p w14:paraId="7693430E" w14:textId="77777777" w:rsidR="00CF444B" w:rsidRPr="002F6665" w:rsidRDefault="00CF444B" w:rsidP="000630B2">
            <w:pPr>
              <w:jc w:val="center"/>
              <w:rPr>
                <w:rFonts w:ascii="Times New Roman" w:hAnsi="Times New Roman" w:cs="Times New Roman"/>
                <w:sz w:val="20"/>
                <w:szCs w:val="20"/>
              </w:rPr>
            </w:pPr>
          </w:p>
        </w:tc>
      </w:tr>
      <w:tr w:rsidR="00E971AA" w:rsidRPr="002F6665" w14:paraId="64C7D0BD" w14:textId="77777777" w:rsidTr="00E2355A">
        <w:trPr>
          <w:trHeight w:val="187"/>
        </w:trPr>
        <w:tc>
          <w:tcPr>
            <w:tcW w:w="1135" w:type="dxa"/>
            <w:vMerge/>
          </w:tcPr>
          <w:p w14:paraId="78BD4287" w14:textId="77777777" w:rsidR="00CF444B" w:rsidRPr="002F6665" w:rsidRDefault="00CF444B" w:rsidP="000630B2">
            <w:pPr>
              <w:jc w:val="center"/>
              <w:rPr>
                <w:rFonts w:ascii="Times New Roman" w:hAnsi="Times New Roman" w:cs="Times New Roman"/>
                <w:sz w:val="20"/>
                <w:szCs w:val="20"/>
              </w:rPr>
            </w:pPr>
          </w:p>
        </w:tc>
        <w:tc>
          <w:tcPr>
            <w:tcW w:w="4819" w:type="dxa"/>
          </w:tcPr>
          <w:p w14:paraId="0FAE3446"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Приобретение скамьи со спинкой</w:t>
            </w:r>
          </w:p>
          <w:p w14:paraId="29182564" w14:textId="77777777" w:rsidR="00CF444B" w:rsidRPr="002F6665" w:rsidRDefault="00CF444B" w:rsidP="000630B2">
            <w:pPr>
              <w:jc w:val="center"/>
              <w:rPr>
                <w:rFonts w:ascii="Times New Roman" w:hAnsi="Times New Roman" w:cs="Times New Roman"/>
                <w:sz w:val="20"/>
                <w:szCs w:val="20"/>
              </w:rPr>
            </w:pPr>
          </w:p>
        </w:tc>
        <w:tc>
          <w:tcPr>
            <w:tcW w:w="1843" w:type="dxa"/>
          </w:tcPr>
          <w:p w14:paraId="1E5F3D81"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246 792</w:t>
            </w:r>
          </w:p>
        </w:tc>
        <w:tc>
          <w:tcPr>
            <w:tcW w:w="1984" w:type="dxa"/>
          </w:tcPr>
          <w:p w14:paraId="46C73EFA" w14:textId="77777777" w:rsidR="00CF444B" w:rsidRPr="002F6665" w:rsidRDefault="00CF444B" w:rsidP="000630B2">
            <w:pPr>
              <w:jc w:val="center"/>
              <w:rPr>
                <w:rFonts w:ascii="Times New Roman" w:hAnsi="Times New Roman" w:cs="Times New Roman"/>
                <w:sz w:val="20"/>
                <w:szCs w:val="20"/>
              </w:rPr>
            </w:pPr>
          </w:p>
        </w:tc>
      </w:tr>
      <w:tr w:rsidR="00E971AA" w:rsidRPr="002F6665" w14:paraId="645405B9" w14:textId="77777777" w:rsidTr="00E2355A">
        <w:trPr>
          <w:trHeight w:val="279"/>
        </w:trPr>
        <w:tc>
          <w:tcPr>
            <w:tcW w:w="1135" w:type="dxa"/>
            <w:vMerge/>
          </w:tcPr>
          <w:p w14:paraId="609FCD48" w14:textId="77777777" w:rsidR="00CF444B" w:rsidRPr="002F6665" w:rsidRDefault="00CF444B" w:rsidP="000630B2">
            <w:pPr>
              <w:jc w:val="center"/>
              <w:rPr>
                <w:rFonts w:ascii="Times New Roman" w:hAnsi="Times New Roman" w:cs="Times New Roman"/>
                <w:sz w:val="20"/>
                <w:szCs w:val="20"/>
              </w:rPr>
            </w:pPr>
          </w:p>
        </w:tc>
        <w:tc>
          <w:tcPr>
            <w:tcW w:w="4819" w:type="dxa"/>
          </w:tcPr>
          <w:p w14:paraId="6D932F33"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Приобретение скамьи без спинки (спорт зал)</w:t>
            </w:r>
          </w:p>
        </w:tc>
        <w:tc>
          <w:tcPr>
            <w:tcW w:w="1843" w:type="dxa"/>
          </w:tcPr>
          <w:p w14:paraId="4286B4E2"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118 210</w:t>
            </w:r>
          </w:p>
        </w:tc>
        <w:tc>
          <w:tcPr>
            <w:tcW w:w="1984" w:type="dxa"/>
          </w:tcPr>
          <w:p w14:paraId="44D61798" w14:textId="77777777" w:rsidR="00CF444B" w:rsidRPr="002F6665" w:rsidRDefault="00CF444B" w:rsidP="000630B2">
            <w:pPr>
              <w:jc w:val="center"/>
              <w:rPr>
                <w:rFonts w:ascii="Times New Roman" w:hAnsi="Times New Roman" w:cs="Times New Roman"/>
                <w:sz w:val="20"/>
                <w:szCs w:val="20"/>
              </w:rPr>
            </w:pPr>
          </w:p>
        </w:tc>
      </w:tr>
      <w:tr w:rsidR="00E971AA" w:rsidRPr="002F6665" w14:paraId="2212A9A3" w14:textId="77777777" w:rsidTr="00E2355A">
        <w:trPr>
          <w:trHeight w:val="245"/>
        </w:trPr>
        <w:tc>
          <w:tcPr>
            <w:tcW w:w="1135" w:type="dxa"/>
            <w:vMerge/>
          </w:tcPr>
          <w:p w14:paraId="066C6C71" w14:textId="77777777" w:rsidR="00CF444B" w:rsidRPr="002F6665" w:rsidRDefault="00CF444B" w:rsidP="000630B2">
            <w:pPr>
              <w:jc w:val="center"/>
              <w:rPr>
                <w:rFonts w:ascii="Times New Roman" w:hAnsi="Times New Roman" w:cs="Times New Roman"/>
                <w:sz w:val="20"/>
                <w:szCs w:val="20"/>
              </w:rPr>
            </w:pPr>
          </w:p>
        </w:tc>
        <w:tc>
          <w:tcPr>
            <w:tcW w:w="4819" w:type="dxa"/>
          </w:tcPr>
          <w:p w14:paraId="0888E38D"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Приобретение стульев </w:t>
            </w:r>
          </w:p>
          <w:p w14:paraId="068E4A0E" w14:textId="77777777" w:rsidR="00CF444B" w:rsidRPr="002F6665" w:rsidRDefault="00CF444B" w:rsidP="000630B2">
            <w:pPr>
              <w:jc w:val="center"/>
              <w:rPr>
                <w:rFonts w:ascii="Times New Roman" w:hAnsi="Times New Roman" w:cs="Times New Roman"/>
                <w:sz w:val="20"/>
                <w:szCs w:val="20"/>
              </w:rPr>
            </w:pPr>
          </w:p>
        </w:tc>
        <w:tc>
          <w:tcPr>
            <w:tcW w:w="1843" w:type="dxa"/>
          </w:tcPr>
          <w:p w14:paraId="1BBBA68C"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799 904</w:t>
            </w:r>
          </w:p>
        </w:tc>
        <w:tc>
          <w:tcPr>
            <w:tcW w:w="1984" w:type="dxa"/>
          </w:tcPr>
          <w:p w14:paraId="08F109D3" w14:textId="77777777" w:rsidR="00CF444B" w:rsidRPr="002F6665" w:rsidRDefault="00CF444B" w:rsidP="000630B2">
            <w:pPr>
              <w:jc w:val="center"/>
              <w:rPr>
                <w:rFonts w:ascii="Times New Roman" w:hAnsi="Times New Roman" w:cs="Times New Roman"/>
                <w:sz w:val="20"/>
                <w:szCs w:val="20"/>
              </w:rPr>
            </w:pPr>
          </w:p>
        </w:tc>
      </w:tr>
      <w:tr w:rsidR="00E971AA" w:rsidRPr="002F6665" w14:paraId="03A6A873" w14:textId="77777777" w:rsidTr="00E2355A">
        <w:trPr>
          <w:trHeight w:val="211"/>
        </w:trPr>
        <w:tc>
          <w:tcPr>
            <w:tcW w:w="1135" w:type="dxa"/>
            <w:vMerge/>
          </w:tcPr>
          <w:p w14:paraId="41029EB8" w14:textId="77777777" w:rsidR="00CF444B" w:rsidRPr="002F6665" w:rsidRDefault="00CF444B" w:rsidP="000630B2">
            <w:pPr>
              <w:jc w:val="center"/>
              <w:rPr>
                <w:rFonts w:ascii="Times New Roman" w:hAnsi="Times New Roman" w:cs="Times New Roman"/>
                <w:sz w:val="20"/>
                <w:szCs w:val="20"/>
              </w:rPr>
            </w:pPr>
          </w:p>
        </w:tc>
        <w:tc>
          <w:tcPr>
            <w:tcW w:w="4819" w:type="dxa"/>
          </w:tcPr>
          <w:p w14:paraId="1C8FBDC8"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Приобретение парт для кабинета школы</w:t>
            </w:r>
          </w:p>
        </w:tc>
        <w:tc>
          <w:tcPr>
            <w:tcW w:w="1843" w:type="dxa"/>
          </w:tcPr>
          <w:p w14:paraId="51705954"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449 904</w:t>
            </w:r>
          </w:p>
        </w:tc>
        <w:tc>
          <w:tcPr>
            <w:tcW w:w="1984" w:type="dxa"/>
          </w:tcPr>
          <w:p w14:paraId="5E1FC3C8" w14:textId="77777777" w:rsidR="00CF444B" w:rsidRPr="002F6665" w:rsidRDefault="00CF444B" w:rsidP="000630B2">
            <w:pPr>
              <w:jc w:val="center"/>
              <w:rPr>
                <w:rFonts w:ascii="Times New Roman" w:hAnsi="Times New Roman" w:cs="Times New Roman"/>
                <w:sz w:val="20"/>
                <w:szCs w:val="20"/>
              </w:rPr>
            </w:pPr>
          </w:p>
        </w:tc>
      </w:tr>
      <w:tr w:rsidR="00E971AA" w:rsidRPr="002F6665" w14:paraId="20DA7AE4" w14:textId="77777777" w:rsidTr="00E2355A">
        <w:trPr>
          <w:trHeight w:val="177"/>
        </w:trPr>
        <w:tc>
          <w:tcPr>
            <w:tcW w:w="1135" w:type="dxa"/>
            <w:vMerge/>
          </w:tcPr>
          <w:p w14:paraId="2B99009F" w14:textId="77777777" w:rsidR="00CF444B" w:rsidRPr="002F6665" w:rsidRDefault="00CF444B" w:rsidP="000630B2">
            <w:pPr>
              <w:jc w:val="center"/>
              <w:rPr>
                <w:rFonts w:ascii="Times New Roman" w:hAnsi="Times New Roman" w:cs="Times New Roman"/>
                <w:sz w:val="20"/>
                <w:szCs w:val="20"/>
              </w:rPr>
            </w:pPr>
          </w:p>
        </w:tc>
        <w:tc>
          <w:tcPr>
            <w:tcW w:w="4819" w:type="dxa"/>
          </w:tcPr>
          <w:p w14:paraId="27B99A1F"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Тепловая завеса </w:t>
            </w:r>
          </w:p>
        </w:tc>
        <w:tc>
          <w:tcPr>
            <w:tcW w:w="1843" w:type="dxa"/>
          </w:tcPr>
          <w:p w14:paraId="165A603F"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199 999</w:t>
            </w:r>
          </w:p>
        </w:tc>
        <w:tc>
          <w:tcPr>
            <w:tcW w:w="1984" w:type="dxa"/>
          </w:tcPr>
          <w:p w14:paraId="242B0138" w14:textId="77777777" w:rsidR="00CF444B" w:rsidRPr="002F6665" w:rsidRDefault="00CF444B" w:rsidP="000630B2">
            <w:pPr>
              <w:jc w:val="center"/>
              <w:rPr>
                <w:rFonts w:ascii="Times New Roman" w:hAnsi="Times New Roman" w:cs="Times New Roman"/>
                <w:sz w:val="20"/>
                <w:szCs w:val="20"/>
              </w:rPr>
            </w:pPr>
          </w:p>
        </w:tc>
      </w:tr>
      <w:tr w:rsidR="00E971AA" w:rsidRPr="002F6665" w14:paraId="3308529F" w14:textId="77777777" w:rsidTr="00E2355A">
        <w:trPr>
          <w:trHeight w:val="183"/>
        </w:trPr>
        <w:tc>
          <w:tcPr>
            <w:tcW w:w="1135" w:type="dxa"/>
            <w:vMerge/>
          </w:tcPr>
          <w:p w14:paraId="78A9437B" w14:textId="77777777" w:rsidR="00CF444B" w:rsidRPr="002F6665" w:rsidRDefault="00CF444B" w:rsidP="000630B2">
            <w:pPr>
              <w:jc w:val="center"/>
              <w:rPr>
                <w:rFonts w:ascii="Times New Roman" w:hAnsi="Times New Roman" w:cs="Times New Roman"/>
                <w:sz w:val="20"/>
                <w:szCs w:val="20"/>
              </w:rPr>
            </w:pPr>
          </w:p>
        </w:tc>
        <w:tc>
          <w:tcPr>
            <w:tcW w:w="4819" w:type="dxa"/>
          </w:tcPr>
          <w:p w14:paraId="108ED0E7"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Установка турникетов </w:t>
            </w:r>
          </w:p>
        </w:tc>
        <w:tc>
          <w:tcPr>
            <w:tcW w:w="1843" w:type="dxa"/>
          </w:tcPr>
          <w:p w14:paraId="51F0F446"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4 253 760</w:t>
            </w:r>
          </w:p>
        </w:tc>
        <w:tc>
          <w:tcPr>
            <w:tcW w:w="1984" w:type="dxa"/>
          </w:tcPr>
          <w:p w14:paraId="23D810C6" w14:textId="77777777" w:rsidR="00CF444B" w:rsidRPr="002F6665" w:rsidRDefault="00CF444B" w:rsidP="000630B2">
            <w:pPr>
              <w:jc w:val="center"/>
              <w:rPr>
                <w:rFonts w:ascii="Times New Roman" w:hAnsi="Times New Roman" w:cs="Times New Roman"/>
                <w:sz w:val="20"/>
                <w:szCs w:val="20"/>
              </w:rPr>
            </w:pPr>
          </w:p>
        </w:tc>
      </w:tr>
      <w:tr w:rsidR="00E971AA" w:rsidRPr="002F6665" w14:paraId="2B2F0E51" w14:textId="77777777" w:rsidTr="00E2355A">
        <w:trPr>
          <w:trHeight w:val="215"/>
        </w:trPr>
        <w:tc>
          <w:tcPr>
            <w:tcW w:w="1135" w:type="dxa"/>
            <w:vMerge/>
          </w:tcPr>
          <w:p w14:paraId="61567DAB" w14:textId="77777777" w:rsidR="00CF444B" w:rsidRPr="002F6665" w:rsidRDefault="00CF444B" w:rsidP="000630B2">
            <w:pPr>
              <w:jc w:val="center"/>
              <w:rPr>
                <w:rFonts w:ascii="Times New Roman" w:hAnsi="Times New Roman" w:cs="Times New Roman"/>
                <w:sz w:val="20"/>
                <w:szCs w:val="20"/>
              </w:rPr>
            </w:pPr>
          </w:p>
        </w:tc>
        <w:tc>
          <w:tcPr>
            <w:tcW w:w="4819" w:type="dxa"/>
          </w:tcPr>
          <w:p w14:paraId="4E1FF624"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Текучий ремонт кабинета Биологии </w:t>
            </w:r>
          </w:p>
        </w:tc>
        <w:tc>
          <w:tcPr>
            <w:tcW w:w="1843" w:type="dxa"/>
          </w:tcPr>
          <w:p w14:paraId="3B32A7EF"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1 990 500</w:t>
            </w:r>
          </w:p>
        </w:tc>
        <w:tc>
          <w:tcPr>
            <w:tcW w:w="1984" w:type="dxa"/>
          </w:tcPr>
          <w:p w14:paraId="21614209" w14:textId="77777777" w:rsidR="00CF444B" w:rsidRPr="002F6665" w:rsidRDefault="00CF444B" w:rsidP="000630B2">
            <w:pPr>
              <w:jc w:val="center"/>
              <w:rPr>
                <w:rFonts w:ascii="Times New Roman" w:hAnsi="Times New Roman" w:cs="Times New Roman"/>
                <w:sz w:val="20"/>
                <w:szCs w:val="20"/>
              </w:rPr>
            </w:pPr>
          </w:p>
        </w:tc>
      </w:tr>
      <w:tr w:rsidR="00E971AA" w:rsidRPr="002F6665" w14:paraId="0603DD62" w14:textId="77777777" w:rsidTr="00E2355A">
        <w:trPr>
          <w:trHeight w:val="261"/>
        </w:trPr>
        <w:tc>
          <w:tcPr>
            <w:tcW w:w="1135" w:type="dxa"/>
            <w:vMerge/>
          </w:tcPr>
          <w:p w14:paraId="4744F1FF" w14:textId="77777777" w:rsidR="00CF444B" w:rsidRPr="002F6665" w:rsidRDefault="00CF444B" w:rsidP="000630B2">
            <w:pPr>
              <w:jc w:val="center"/>
              <w:rPr>
                <w:rFonts w:ascii="Times New Roman" w:hAnsi="Times New Roman" w:cs="Times New Roman"/>
                <w:sz w:val="20"/>
                <w:szCs w:val="20"/>
              </w:rPr>
            </w:pPr>
          </w:p>
        </w:tc>
        <w:tc>
          <w:tcPr>
            <w:tcW w:w="4819" w:type="dxa"/>
          </w:tcPr>
          <w:p w14:paraId="3B04A2CC"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Текучий ремонт 21 кабинет </w:t>
            </w:r>
          </w:p>
        </w:tc>
        <w:tc>
          <w:tcPr>
            <w:tcW w:w="1843" w:type="dxa"/>
          </w:tcPr>
          <w:p w14:paraId="3BE639D0"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444 444</w:t>
            </w:r>
          </w:p>
        </w:tc>
        <w:tc>
          <w:tcPr>
            <w:tcW w:w="1984" w:type="dxa"/>
          </w:tcPr>
          <w:p w14:paraId="0A44A1E7" w14:textId="77777777" w:rsidR="00CF444B" w:rsidRPr="002F6665" w:rsidRDefault="00CF444B" w:rsidP="000630B2">
            <w:pPr>
              <w:jc w:val="center"/>
              <w:rPr>
                <w:rFonts w:ascii="Times New Roman" w:hAnsi="Times New Roman" w:cs="Times New Roman"/>
                <w:sz w:val="20"/>
                <w:szCs w:val="20"/>
              </w:rPr>
            </w:pPr>
          </w:p>
        </w:tc>
      </w:tr>
      <w:tr w:rsidR="00E971AA" w:rsidRPr="002F6665" w14:paraId="37FE79CC" w14:textId="77777777" w:rsidTr="00E2355A">
        <w:trPr>
          <w:trHeight w:val="280"/>
        </w:trPr>
        <w:tc>
          <w:tcPr>
            <w:tcW w:w="1135" w:type="dxa"/>
            <w:vMerge/>
          </w:tcPr>
          <w:p w14:paraId="5D50B07F" w14:textId="77777777" w:rsidR="00CF444B" w:rsidRPr="002F6665" w:rsidRDefault="00CF444B" w:rsidP="000630B2">
            <w:pPr>
              <w:jc w:val="center"/>
              <w:rPr>
                <w:rFonts w:ascii="Times New Roman" w:hAnsi="Times New Roman" w:cs="Times New Roman"/>
                <w:sz w:val="20"/>
                <w:szCs w:val="20"/>
              </w:rPr>
            </w:pPr>
          </w:p>
        </w:tc>
        <w:tc>
          <w:tcPr>
            <w:tcW w:w="4819" w:type="dxa"/>
          </w:tcPr>
          <w:p w14:paraId="7B8FE54E"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Изготовление перегородки из ПВХ</w:t>
            </w:r>
          </w:p>
        </w:tc>
        <w:tc>
          <w:tcPr>
            <w:tcW w:w="1843" w:type="dxa"/>
          </w:tcPr>
          <w:p w14:paraId="5A5CD420"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845 000</w:t>
            </w:r>
          </w:p>
        </w:tc>
        <w:tc>
          <w:tcPr>
            <w:tcW w:w="1984" w:type="dxa"/>
          </w:tcPr>
          <w:p w14:paraId="3642B3F4" w14:textId="77777777" w:rsidR="00CF444B" w:rsidRPr="002F6665" w:rsidRDefault="00CF444B" w:rsidP="000630B2">
            <w:pPr>
              <w:jc w:val="center"/>
              <w:rPr>
                <w:rFonts w:ascii="Times New Roman" w:hAnsi="Times New Roman" w:cs="Times New Roman"/>
                <w:sz w:val="20"/>
                <w:szCs w:val="20"/>
              </w:rPr>
            </w:pPr>
          </w:p>
        </w:tc>
      </w:tr>
      <w:tr w:rsidR="00E971AA" w:rsidRPr="002F6665" w14:paraId="50325AA4" w14:textId="77777777" w:rsidTr="00E2355A">
        <w:trPr>
          <w:trHeight w:val="286"/>
        </w:trPr>
        <w:tc>
          <w:tcPr>
            <w:tcW w:w="1135" w:type="dxa"/>
            <w:vMerge/>
          </w:tcPr>
          <w:p w14:paraId="38935F00" w14:textId="77777777" w:rsidR="00CF444B" w:rsidRPr="002F6665" w:rsidRDefault="00CF444B" w:rsidP="000630B2">
            <w:pPr>
              <w:jc w:val="center"/>
              <w:rPr>
                <w:rFonts w:ascii="Times New Roman" w:hAnsi="Times New Roman" w:cs="Times New Roman"/>
                <w:sz w:val="20"/>
                <w:szCs w:val="20"/>
              </w:rPr>
            </w:pPr>
          </w:p>
        </w:tc>
        <w:tc>
          <w:tcPr>
            <w:tcW w:w="4819" w:type="dxa"/>
          </w:tcPr>
          <w:p w14:paraId="08B05F51"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Текучий ремонт туалета </w:t>
            </w:r>
          </w:p>
        </w:tc>
        <w:tc>
          <w:tcPr>
            <w:tcW w:w="1843" w:type="dxa"/>
          </w:tcPr>
          <w:p w14:paraId="71455182"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789 000</w:t>
            </w:r>
          </w:p>
        </w:tc>
        <w:tc>
          <w:tcPr>
            <w:tcW w:w="1984" w:type="dxa"/>
          </w:tcPr>
          <w:p w14:paraId="0B54D314" w14:textId="77777777" w:rsidR="00CF444B" w:rsidRPr="002F6665" w:rsidRDefault="00CF444B" w:rsidP="000630B2">
            <w:pPr>
              <w:jc w:val="center"/>
              <w:rPr>
                <w:rFonts w:ascii="Times New Roman" w:hAnsi="Times New Roman" w:cs="Times New Roman"/>
                <w:sz w:val="20"/>
                <w:szCs w:val="20"/>
              </w:rPr>
            </w:pPr>
          </w:p>
        </w:tc>
      </w:tr>
    </w:tbl>
    <w:p w14:paraId="36CC1E25" w14:textId="77777777" w:rsidR="00CF444B" w:rsidRPr="002F6665" w:rsidRDefault="00CF444B" w:rsidP="00CF444B">
      <w:pPr>
        <w:spacing w:after="0" w:line="240" w:lineRule="auto"/>
        <w:ind w:firstLine="709"/>
        <w:jc w:val="both"/>
      </w:pPr>
    </w:p>
    <w:p w14:paraId="4FAD3FBE" w14:textId="76E0D34F" w:rsidR="00CF444B" w:rsidRPr="002F6665" w:rsidRDefault="00CF444B" w:rsidP="00CF444B">
      <w:pPr>
        <w:spacing w:after="0"/>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 xml:space="preserve">Сотрудничество с организациями, социальными партнерами </w:t>
      </w:r>
    </w:p>
    <w:p w14:paraId="44732EBF" w14:textId="77777777" w:rsidR="00CF444B" w:rsidRPr="002F6665" w:rsidRDefault="00000000" w:rsidP="00CF444B">
      <w:pPr>
        <w:spacing w:after="0"/>
        <w:rPr>
          <w:rFonts w:ascii="Times New Roman" w:hAnsi="Times New Roman" w:cs="Times New Roman"/>
          <w:b/>
          <w:bCs/>
          <w:sz w:val="24"/>
          <w:szCs w:val="24"/>
          <w:lang w:eastAsia="ru-RU"/>
        </w:rPr>
      </w:pPr>
      <w:hyperlink r:id="rId152" w:history="1">
        <w:r w:rsidR="00CF444B" w:rsidRPr="002F6665">
          <w:rPr>
            <w:rStyle w:val="af0"/>
            <w:rFonts w:ascii="Times New Roman" w:hAnsi="Times New Roman" w:cs="Times New Roman"/>
            <w:b/>
            <w:bCs/>
            <w:color w:val="auto"/>
            <w:sz w:val="24"/>
            <w:szCs w:val="24"/>
          </w:rPr>
          <w:t>https://drive.google.com/file/d/1LV8dXQvhKFjXPLjZDrR8QXK4Sr0Y-_6i/view?usp=sharing</w:t>
        </w:r>
      </w:hyperlink>
    </w:p>
    <w:p w14:paraId="11D51D3F" w14:textId="77777777" w:rsidR="00CF444B" w:rsidRPr="002F6665" w:rsidRDefault="00CF444B" w:rsidP="00CF444B">
      <w:pPr>
        <w:spacing w:after="0" w:line="240" w:lineRule="auto"/>
        <w:rPr>
          <w:rFonts w:ascii="Times New Roman" w:hAnsi="Times New Roman" w:cs="Times New Roman"/>
          <w:b/>
          <w:bCs/>
          <w:sz w:val="24"/>
          <w:szCs w:val="24"/>
          <w:lang w:val="kk-KZ" w:eastAsia="ru-RU"/>
        </w:rPr>
      </w:pPr>
      <w:r w:rsidRPr="002F6665">
        <w:rPr>
          <w:rFonts w:ascii="Times New Roman" w:hAnsi="Times New Roman" w:cs="Times New Roman"/>
          <w:b/>
          <w:bCs/>
          <w:sz w:val="24"/>
          <w:szCs w:val="24"/>
          <w:lang w:val="kk-KZ" w:eastAsia="ru-RU"/>
        </w:rPr>
        <w:t xml:space="preserve">Ссылка на меморандум </w:t>
      </w:r>
    </w:p>
    <w:p w14:paraId="37CFB4C8" w14:textId="77777777" w:rsidR="00CF444B" w:rsidRPr="002F6665" w:rsidRDefault="00CF444B" w:rsidP="00CF444B">
      <w:pPr>
        <w:pStyle w:val="a3"/>
        <w:spacing w:before="0" w:beforeAutospacing="0" w:after="0" w:afterAutospacing="0"/>
      </w:pPr>
      <w:r w:rsidRPr="002F6665">
        <w:t xml:space="preserve">Сотрудничество осуществляется на </w:t>
      </w:r>
      <w:r w:rsidRPr="002F6665">
        <w:rPr>
          <w:rStyle w:val="af3"/>
        </w:rPr>
        <w:t>городском, региональном и республиканском уровнях</w:t>
      </w:r>
      <w:r w:rsidRPr="002F6665">
        <w:t>. Взаимодействие носит системный характер и реализуется через меморандумы, совместные проекты, практики, мастер-классы и культурно-образовательные мероприятия.</w:t>
      </w:r>
    </w:p>
    <w:p w14:paraId="36572DA8" w14:textId="77777777" w:rsidR="00CF444B" w:rsidRPr="002F6665" w:rsidRDefault="00CF444B" w:rsidP="00CF444B">
      <w:pPr>
        <w:pStyle w:val="3"/>
        <w:spacing w:after="0"/>
        <w:rPr>
          <w:rStyle w:val="af3"/>
          <w:rFonts w:ascii="Times New Roman" w:hAnsi="Times New Roman"/>
          <w:sz w:val="24"/>
          <w:szCs w:val="24"/>
        </w:rPr>
      </w:pPr>
      <w:r w:rsidRPr="002F6665">
        <w:rPr>
          <w:rStyle w:val="af3"/>
          <w:rFonts w:ascii="Times New Roman" w:hAnsi="Times New Roman"/>
          <w:sz w:val="24"/>
          <w:szCs w:val="24"/>
          <w:highlight w:val="yellow"/>
        </w:rPr>
        <w:t>Примеры ключевых партнёров</w:t>
      </w:r>
    </w:p>
    <w:p w14:paraId="497F4712" w14:textId="77777777" w:rsidR="00CF444B" w:rsidRPr="002F6665" w:rsidRDefault="00CF444B" w:rsidP="00CF444B">
      <w:pPr>
        <w:spacing w:after="0" w:line="240" w:lineRule="auto"/>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Международный уровень</w:t>
      </w:r>
    </w:p>
    <w:p w14:paraId="32D64A7E" w14:textId="77777777" w:rsidR="00CF444B" w:rsidRPr="002F6665" w:rsidRDefault="00CF444B">
      <w:pPr>
        <w:pStyle w:val="af1"/>
        <w:numPr>
          <w:ilvl w:val="0"/>
          <w:numId w:val="182"/>
        </w:num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u w:val="single"/>
          <w:lang w:val="ru-KZ" w:eastAsia="ru-KZ"/>
        </w:rPr>
        <w:lastRenderedPageBreak/>
        <w:t>Школой заключён меморандум о сотрудничестве с Московский финансово-промышленный университет «Синергия»</w:t>
      </w:r>
      <w:r w:rsidRPr="002F6665">
        <w:rPr>
          <w:rFonts w:ascii="Times New Roman" w:eastAsia="Times New Roman" w:hAnsi="Times New Roman" w:cs="Times New Roman"/>
          <w:sz w:val="24"/>
          <w:szCs w:val="24"/>
          <w:lang w:eastAsia="ru-RU"/>
        </w:rPr>
        <w:t xml:space="preserve"> — одним из ведущих негосударственных вузов, реализующим современные образовательные программы в области экономики, управления, IT и предпринимательства.</w:t>
      </w:r>
    </w:p>
    <w:p w14:paraId="61F48C27" w14:textId="77777777" w:rsidR="00CF444B" w:rsidRPr="002F6665" w:rsidRDefault="00CF444B">
      <w:pPr>
        <w:pStyle w:val="af1"/>
        <w:numPr>
          <w:ilvl w:val="0"/>
          <w:numId w:val="182"/>
        </w:numPr>
        <w:autoSpaceDE w:val="0"/>
        <w:autoSpaceDN w:val="0"/>
        <w:adjustRightInd w:val="0"/>
        <w:spacing w:after="0" w:line="240" w:lineRule="auto"/>
        <w:rPr>
          <w:rFonts w:ascii="Times New Roman" w:eastAsia="Times New Roman" w:hAnsi="Times New Roman" w:cs="Times New Roman"/>
          <w:sz w:val="24"/>
          <w:szCs w:val="24"/>
          <w:lang w:val="ru-KZ" w:eastAsia="ru-KZ"/>
        </w:rPr>
      </w:pPr>
      <w:r w:rsidRPr="002F6665">
        <w:rPr>
          <w:rFonts w:ascii="Times New Roman" w:eastAsia="Times New Roman" w:hAnsi="Times New Roman" w:cs="Times New Roman"/>
          <w:b/>
          <w:bCs/>
          <w:sz w:val="24"/>
          <w:szCs w:val="24"/>
          <w:u w:val="single"/>
          <w:lang w:val="ru-KZ" w:eastAsia="ru-KZ"/>
        </w:rPr>
        <w:t xml:space="preserve">Товарищество с ограниченной ответственностью "Global </w:t>
      </w:r>
      <w:proofErr w:type="spellStart"/>
      <w:r w:rsidRPr="002F6665">
        <w:rPr>
          <w:rFonts w:ascii="Times New Roman" w:eastAsia="Times New Roman" w:hAnsi="Times New Roman" w:cs="Times New Roman"/>
          <w:b/>
          <w:bCs/>
          <w:sz w:val="24"/>
          <w:szCs w:val="24"/>
          <w:u w:val="single"/>
          <w:lang w:val="ru-KZ" w:eastAsia="ru-KZ"/>
        </w:rPr>
        <w:t>Nomad</w:t>
      </w:r>
      <w:proofErr w:type="spellEnd"/>
      <w:r w:rsidRPr="002F6665">
        <w:rPr>
          <w:rFonts w:ascii="Times New Roman" w:eastAsia="Times New Roman" w:hAnsi="Times New Roman" w:cs="Times New Roman"/>
          <w:b/>
          <w:bCs/>
          <w:sz w:val="24"/>
          <w:szCs w:val="24"/>
          <w:u w:val="single"/>
          <w:lang w:val="ru-KZ" w:eastAsia="ru-KZ"/>
        </w:rPr>
        <w:t xml:space="preserve"> Education (Глобал</w:t>
      </w:r>
      <w:r w:rsidRPr="002F6665">
        <w:rPr>
          <w:rFonts w:ascii="Times New Roman" w:eastAsia="Times New Roman" w:hAnsi="Times New Roman" w:cs="Times New Roman"/>
          <w:b/>
          <w:bCs/>
          <w:sz w:val="24"/>
          <w:szCs w:val="24"/>
          <w:u w:val="single"/>
          <w:lang w:eastAsia="ru-KZ"/>
        </w:rPr>
        <w:t xml:space="preserve"> </w:t>
      </w:r>
      <w:r w:rsidRPr="002F6665">
        <w:rPr>
          <w:rFonts w:ascii="Times New Roman" w:eastAsia="Times New Roman" w:hAnsi="Times New Roman" w:cs="Times New Roman"/>
          <w:b/>
          <w:bCs/>
          <w:sz w:val="24"/>
          <w:szCs w:val="24"/>
          <w:u w:val="single"/>
          <w:lang w:val="ru-KZ" w:eastAsia="ru-KZ"/>
        </w:rPr>
        <w:t xml:space="preserve">Номад </w:t>
      </w:r>
      <w:proofErr w:type="spellStart"/>
      <w:r w:rsidRPr="002F6665">
        <w:rPr>
          <w:rFonts w:ascii="Times New Roman" w:eastAsia="Times New Roman" w:hAnsi="Times New Roman" w:cs="Times New Roman"/>
          <w:b/>
          <w:bCs/>
          <w:sz w:val="24"/>
          <w:szCs w:val="24"/>
          <w:u w:val="single"/>
          <w:lang w:val="ru-KZ" w:eastAsia="ru-KZ"/>
        </w:rPr>
        <w:t>Эдюкэйшн</w:t>
      </w:r>
      <w:proofErr w:type="spellEnd"/>
      <w:r w:rsidRPr="002F6665">
        <w:rPr>
          <w:rFonts w:ascii="Times New Roman" w:eastAsia="Times New Roman" w:hAnsi="Times New Roman" w:cs="Times New Roman"/>
          <w:b/>
          <w:bCs/>
          <w:sz w:val="24"/>
          <w:szCs w:val="24"/>
          <w:u w:val="single"/>
          <w:lang w:val="ru-KZ" w:eastAsia="ru-KZ"/>
        </w:rPr>
        <w:t>)",</w:t>
      </w:r>
      <w:r w:rsidRPr="002F6665">
        <w:rPr>
          <w:rFonts w:ascii="Times New Roman" w:eastAsia="Times New Roman" w:hAnsi="Times New Roman" w:cs="Times New Roman"/>
          <w:b/>
          <w:bCs/>
          <w:sz w:val="24"/>
          <w:szCs w:val="24"/>
          <w:u w:val="single"/>
          <w:lang w:eastAsia="ru-KZ"/>
        </w:rPr>
        <w:t xml:space="preserve"> </w:t>
      </w:r>
      <w:proofErr w:type="spellStart"/>
      <w:r w:rsidRPr="002F6665">
        <w:rPr>
          <w:rFonts w:ascii="Times New Roman" w:eastAsia="Times New Roman" w:hAnsi="Times New Roman" w:cs="Times New Roman"/>
          <w:sz w:val="24"/>
          <w:szCs w:val="24"/>
          <w:lang w:val="ru-KZ" w:eastAsia="ru-KZ"/>
        </w:rPr>
        <w:t>Эдюкэйшн</w:t>
      </w:r>
      <w:proofErr w:type="spellEnd"/>
      <w:r w:rsidRPr="002F6665">
        <w:rPr>
          <w:rFonts w:ascii="Times New Roman" w:eastAsia="Times New Roman" w:hAnsi="Times New Roman" w:cs="Times New Roman"/>
          <w:sz w:val="24"/>
          <w:szCs w:val="24"/>
          <w:lang w:val="ru-KZ" w:eastAsia="ru-KZ"/>
        </w:rPr>
        <w:t>)» является партнёром школы в рамках профессионального развития педагогических кадров.</w:t>
      </w:r>
    </w:p>
    <w:p w14:paraId="7DB19FD6" w14:textId="77777777" w:rsidR="00CF444B" w:rsidRPr="002F6665" w:rsidRDefault="00CF444B" w:rsidP="00CF444B">
      <w:pPr>
        <w:pStyle w:val="a3"/>
        <w:spacing w:before="0" w:beforeAutospacing="0" w:after="0" w:afterAutospacing="0"/>
      </w:pPr>
      <w:r w:rsidRPr="002F6665">
        <w:rPr>
          <w:rStyle w:val="af3"/>
        </w:rPr>
        <w:t>Республиканский уровень</w:t>
      </w:r>
    </w:p>
    <w:p w14:paraId="224DD59F" w14:textId="77777777" w:rsidR="00CF444B" w:rsidRPr="002F6665" w:rsidRDefault="00CF444B" w:rsidP="00CF444B">
      <w:pPr>
        <w:pStyle w:val="a3"/>
        <w:spacing w:before="0" w:beforeAutospacing="0" w:after="0" w:afterAutospacing="0"/>
      </w:pPr>
      <w:r w:rsidRPr="002F6665">
        <w:t>Школой заключён меморандум с РГКП «Государственный историко-культурный музей-заповедник “</w:t>
      </w:r>
      <w:proofErr w:type="spellStart"/>
      <w:r w:rsidRPr="002F6665">
        <w:t>Бозок</w:t>
      </w:r>
      <w:proofErr w:type="spellEnd"/>
      <w:r w:rsidRPr="002F6665">
        <w:t>”» Министерства культуры и спорта РК.</w:t>
      </w:r>
      <w:r w:rsidRPr="002F6665">
        <w:br/>
      </w:r>
      <w:r w:rsidRPr="002F6665">
        <w:rPr>
          <w:rStyle w:val="af3"/>
        </w:rPr>
        <w:t>Городской уровень</w:t>
      </w:r>
    </w:p>
    <w:p w14:paraId="1F08F86D" w14:textId="77777777" w:rsidR="00CF444B" w:rsidRPr="002F6665" w:rsidRDefault="00CF444B" w:rsidP="00CF444B">
      <w:pPr>
        <w:pStyle w:val="a3"/>
        <w:spacing w:before="0" w:beforeAutospacing="0" w:after="0" w:afterAutospacing="0"/>
      </w:pPr>
      <w:r w:rsidRPr="002F6665">
        <w:t>В рамках развития творческого потенциала обучающихся реализуется сотрудничество с ГККП «№2 школа искусств» акимата города Астаны (</w:t>
      </w:r>
      <w:proofErr w:type="spellStart"/>
      <w:r w:rsidRPr="002F6665">
        <w:t>домбровое</w:t>
      </w:r>
      <w:proofErr w:type="spellEnd"/>
      <w:r w:rsidRPr="002F6665">
        <w:t xml:space="preserve"> направление).</w:t>
      </w:r>
    </w:p>
    <w:p w14:paraId="362F21E6" w14:textId="77777777" w:rsidR="00CF444B" w:rsidRPr="002F6665" w:rsidRDefault="00CF444B" w:rsidP="00CF444B">
      <w:pPr>
        <w:pStyle w:val="a3"/>
        <w:spacing w:before="0" w:beforeAutospacing="0" w:after="0" w:afterAutospacing="0"/>
      </w:pPr>
      <w:r w:rsidRPr="002F6665">
        <w:t>В результате взаимодействия:</w:t>
      </w:r>
    </w:p>
    <w:p w14:paraId="49344627" w14:textId="77777777" w:rsidR="00CF444B" w:rsidRPr="002F6665" w:rsidRDefault="00CF444B">
      <w:pPr>
        <w:pStyle w:val="a3"/>
        <w:numPr>
          <w:ilvl w:val="0"/>
          <w:numId w:val="181"/>
        </w:numPr>
        <w:spacing w:before="0" w:beforeAutospacing="0" w:after="0" w:afterAutospacing="0"/>
      </w:pPr>
      <w:r w:rsidRPr="002F6665">
        <w:t>проводятся совместные мастер-классы и концерты;</w:t>
      </w:r>
    </w:p>
    <w:p w14:paraId="75741896" w14:textId="77777777" w:rsidR="00CF444B" w:rsidRPr="002F6665" w:rsidRDefault="00CF444B">
      <w:pPr>
        <w:pStyle w:val="a3"/>
        <w:numPr>
          <w:ilvl w:val="0"/>
          <w:numId w:val="181"/>
        </w:numPr>
        <w:spacing w:before="0" w:beforeAutospacing="0" w:after="0" w:afterAutospacing="0"/>
      </w:pPr>
      <w:r w:rsidRPr="002F6665">
        <w:t>обеспечивается выявление и сопровождение одарённых детей;</w:t>
      </w:r>
    </w:p>
    <w:p w14:paraId="01E02B35" w14:textId="77777777" w:rsidR="00CF444B" w:rsidRPr="002F6665" w:rsidRDefault="00CF444B">
      <w:pPr>
        <w:pStyle w:val="a3"/>
        <w:numPr>
          <w:ilvl w:val="0"/>
          <w:numId w:val="181"/>
        </w:numPr>
        <w:spacing w:before="0" w:beforeAutospacing="0" w:after="0" w:afterAutospacing="0"/>
      </w:pPr>
      <w:r w:rsidRPr="002F6665">
        <w:t>расширяется охват обучающихся дополнительным образованием;</w:t>
      </w:r>
    </w:p>
    <w:p w14:paraId="0FE63559" w14:textId="77777777" w:rsidR="00CF444B" w:rsidRPr="002F6665" w:rsidRDefault="00CF444B">
      <w:pPr>
        <w:pStyle w:val="a3"/>
        <w:numPr>
          <w:ilvl w:val="0"/>
          <w:numId w:val="181"/>
        </w:numPr>
        <w:spacing w:before="0" w:beforeAutospacing="0" w:after="0" w:afterAutospacing="0"/>
        <w:rPr>
          <w:rStyle w:val="relative"/>
          <w:rFonts w:eastAsiaTheme="majorEastAsia"/>
        </w:rPr>
      </w:pPr>
      <w:r w:rsidRPr="002F6665">
        <w:t xml:space="preserve">популяризируется национальное музыкальное искусство. </w:t>
      </w:r>
    </w:p>
    <w:p w14:paraId="0D994771" w14:textId="77777777" w:rsidR="00CF444B" w:rsidRPr="002F6665" w:rsidRDefault="00CF444B" w:rsidP="00CF444B">
      <w:pPr>
        <w:pStyle w:val="not-prose"/>
        <w:spacing w:before="0" w:beforeAutospacing="0" w:after="0" w:afterAutospacing="0"/>
        <w:ind w:left="720"/>
        <w:rPr>
          <w:rFonts w:eastAsiaTheme="majorEastAsia"/>
        </w:rPr>
      </w:pPr>
      <w:r w:rsidRPr="002F6665">
        <w:t>меморандумы</w:t>
      </w:r>
    </w:p>
    <w:p w14:paraId="4C5675B1" w14:textId="77777777" w:rsidR="00CF444B" w:rsidRPr="002F6665" w:rsidRDefault="00CF444B" w:rsidP="00CF444B">
      <w:pPr>
        <w:spacing w:after="0" w:line="240" w:lineRule="auto"/>
        <w:ind w:firstLine="709"/>
        <w:jc w:val="both"/>
        <w:rPr>
          <w:b/>
          <w:bCs/>
          <w:sz w:val="24"/>
          <w:szCs w:val="24"/>
        </w:rPr>
      </w:pPr>
    </w:p>
    <w:p w14:paraId="310B4CE5" w14:textId="77777777" w:rsidR="00642C6A" w:rsidRPr="002F6665" w:rsidRDefault="00642C6A" w:rsidP="00440339">
      <w:pPr>
        <w:rPr>
          <w:rFonts w:ascii="Times New Roman" w:hAnsi="Times New Roman" w:cs="Times New Roman"/>
          <w:b/>
          <w:sz w:val="28"/>
          <w:szCs w:val="28"/>
          <w:lang w:val="kk-KZ"/>
        </w:rPr>
      </w:pPr>
    </w:p>
    <w:p w14:paraId="3FDBFD1C" w14:textId="0A158E64" w:rsidR="006134A1" w:rsidRPr="002F6665" w:rsidRDefault="006134A1" w:rsidP="006134A1">
      <w:pPr>
        <w:spacing w:after="0" w:line="240" w:lineRule="auto"/>
        <w:jc w:val="right"/>
        <w:rPr>
          <w:rFonts w:ascii="Times New Roman" w:hAnsi="Times New Roman" w:cs="Times New Roman"/>
          <w:b/>
          <w:bCs/>
          <w:sz w:val="24"/>
          <w:szCs w:val="24"/>
          <w:lang w:eastAsia="ru-RU"/>
        </w:rPr>
      </w:pPr>
      <w:bookmarkStart w:id="21" w:name="_Hlk232768920"/>
      <w:r w:rsidRPr="002F6665">
        <w:rPr>
          <w:rFonts w:ascii="Times New Roman" w:hAnsi="Times New Roman" w:cs="Times New Roman"/>
          <w:b/>
          <w:bCs/>
          <w:sz w:val="24"/>
          <w:szCs w:val="24"/>
          <w:lang w:eastAsia="ru-RU"/>
        </w:rPr>
        <w:t>Таблица №70</w:t>
      </w:r>
    </w:p>
    <w:p w14:paraId="372F855A" w14:textId="12041BA1" w:rsidR="0047101B" w:rsidRPr="002F6665" w:rsidRDefault="0047101B" w:rsidP="006134A1">
      <w:pPr>
        <w:spacing w:after="0" w:line="240" w:lineRule="auto"/>
        <w:jc w:val="right"/>
        <w:rPr>
          <w:rFonts w:ascii="Times New Roman" w:hAnsi="Times New Roman" w:cs="Times New Roman"/>
          <w:sz w:val="24"/>
          <w:szCs w:val="24"/>
        </w:rPr>
      </w:pPr>
      <w:r w:rsidRPr="002F6665">
        <w:rPr>
          <w:rFonts w:ascii="Times New Roman" w:hAnsi="Times New Roman" w:cs="Times New Roman"/>
          <w:sz w:val="24"/>
          <w:szCs w:val="24"/>
        </w:rPr>
        <w:t>Приложение -3</w:t>
      </w:r>
    </w:p>
    <w:p w14:paraId="351BA3F0" w14:textId="77777777" w:rsidR="0047101B" w:rsidRPr="002F6665" w:rsidRDefault="0047101B" w:rsidP="006134A1">
      <w:pPr>
        <w:spacing w:after="0" w:line="240" w:lineRule="auto"/>
        <w:jc w:val="center"/>
        <w:rPr>
          <w:rFonts w:ascii="Times New Roman" w:hAnsi="Times New Roman" w:cs="Times New Roman"/>
          <w:b/>
          <w:sz w:val="24"/>
          <w:szCs w:val="24"/>
        </w:rPr>
      </w:pPr>
      <w:bookmarkStart w:id="22" w:name="_Hlk201312906"/>
      <w:r w:rsidRPr="002F6665">
        <w:rPr>
          <w:rFonts w:ascii="Times New Roman" w:hAnsi="Times New Roman" w:cs="Times New Roman"/>
          <w:b/>
          <w:sz w:val="24"/>
          <w:szCs w:val="24"/>
        </w:rPr>
        <w:t xml:space="preserve">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w:t>
      </w:r>
    </w:p>
    <w:p w14:paraId="006D0AA7" w14:textId="08EBE2BD" w:rsidR="0047101B" w:rsidRPr="002F6665" w:rsidRDefault="0047101B" w:rsidP="006134A1">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по КГУ «Средняя школа № 41» г. Астаны на 202</w:t>
      </w:r>
      <w:r w:rsidR="00F71976" w:rsidRPr="002F6665">
        <w:rPr>
          <w:rFonts w:ascii="Times New Roman" w:hAnsi="Times New Roman" w:cs="Times New Roman"/>
          <w:b/>
          <w:sz w:val="24"/>
          <w:szCs w:val="24"/>
          <w:lang w:val="kk-KZ"/>
        </w:rPr>
        <w:t>5</w:t>
      </w:r>
      <w:r w:rsidRPr="002F6665">
        <w:rPr>
          <w:rFonts w:ascii="Times New Roman" w:hAnsi="Times New Roman" w:cs="Times New Roman"/>
          <w:b/>
          <w:sz w:val="24"/>
          <w:szCs w:val="24"/>
        </w:rPr>
        <w:t>-20</w:t>
      </w:r>
      <w:r w:rsidR="00B62F55" w:rsidRPr="002F6665">
        <w:rPr>
          <w:rFonts w:ascii="Times New Roman" w:hAnsi="Times New Roman" w:cs="Times New Roman"/>
          <w:b/>
          <w:sz w:val="24"/>
          <w:szCs w:val="24"/>
        </w:rPr>
        <w:t>2</w:t>
      </w:r>
      <w:r w:rsidR="006A6962" w:rsidRPr="002F6665">
        <w:rPr>
          <w:rFonts w:ascii="Times New Roman" w:hAnsi="Times New Roman" w:cs="Times New Roman"/>
          <w:b/>
          <w:sz w:val="24"/>
          <w:szCs w:val="24"/>
          <w:lang w:val="kk-KZ"/>
        </w:rPr>
        <w:t>6</w:t>
      </w:r>
      <w:r w:rsidRPr="002F6665">
        <w:rPr>
          <w:rFonts w:ascii="Times New Roman" w:hAnsi="Times New Roman" w:cs="Times New Roman"/>
          <w:b/>
          <w:sz w:val="24"/>
          <w:szCs w:val="24"/>
        </w:rPr>
        <w:t xml:space="preserve"> учебный год</w:t>
      </w:r>
    </w:p>
    <w:p w14:paraId="5E367F8B" w14:textId="75909ED3" w:rsidR="00037616" w:rsidRPr="002F6665" w:rsidRDefault="00037616" w:rsidP="006134A1">
      <w:pPr>
        <w:spacing w:after="0" w:line="240" w:lineRule="auto"/>
        <w:jc w:val="center"/>
        <w:textAlignment w:val="center"/>
        <w:rPr>
          <w:rFonts w:ascii="Arial" w:eastAsia="Times New Roman" w:hAnsi="Arial" w:cs="Arial"/>
          <w:sz w:val="36"/>
          <w:szCs w:val="36"/>
          <w:lang w:eastAsia="ru-RU"/>
        </w:rPr>
      </w:pPr>
      <w:r w:rsidRPr="002F6665">
        <w:rPr>
          <w:rFonts w:ascii="Times New Roman" w:eastAsia="Times New Roman" w:hAnsi="Times New Roman" w:cs="Times New Roman"/>
          <w:b/>
          <w:bCs/>
          <w:i/>
          <w:iCs/>
          <w:kern w:val="24"/>
          <w:sz w:val="20"/>
          <w:szCs w:val="20"/>
          <w:lang w:eastAsia="ru-RU"/>
        </w:rPr>
        <w:t>Приложение 9 к Методическим рекомендациям</w:t>
      </w:r>
    </w:p>
    <w:bookmarkEnd w:id="22"/>
    <w:p w14:paraId="6DAACB69" w14:textId="5D54BEB4" w:rsidR="00037616" w:rsidRDefault="00037616" w:rsidP="00037616"/>
    <w:tbl>
      <w:tblPr>
        <w:tblW w:w="10045" w:type="dxa"/>
        <w:tblInd w:w="14" w:type="dxa"/>
        <w:tblLayout w:type="fixed"/>
        <w:tblCellMar>
          <w:left w:w="0" w:type="dxa"/>
          <w:right w:w="0" w:type="dxa"/>
        </w:tblCellMar>
        <w:tblLook w:val="04A0" w:firstRow="1" w:lastRow="0" w:firstColumn="1" w:lastColumn="0" w:noHBand="0" w:noVBand="1"/>
      </w:tblPr>
      <w:tblGrid>
        <w:gridCol w:w="1134"/>
        <w:gridCol w:w="1276"/>
        <w:gridCol w:w="992"/>
        <w:gridCol w:w="851"/>
        <w:gridCol w:w="709"/>
        <w:gridCol w:w="831"/>
        <w:gridCol w:w="850"/>
        <w:gridCol w:w="850"/>
        <w:gridCol w:w="1030"/>
        <w:gridCol w:w="935"/>
        <w:gridCol w:w="587"/>
      </w:tblGrid>
      <w:tr w:rsidR="00656B73" w:rsidRPr="008E3801" w14:paraId="66ABAAA2" w14:textId="77777777" w:rsidTr="00087293">
        <w:trPr>
          <w:trHeight w:val="305"/>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6166C4CE" w14:textId="77777777" w:rsidR="00656B73" w:rsidRPr="008E3801" w:rsidRDefault="00656B73" w:rsidP="00087293">
            <w:pPr>
              <w:spacing w:line="240" w:lineRule="auto"/>
              <w:jc w:val="center"/>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Тип строения (типовой проект, приспособленное, иное), фактический адрес строений, занятых под образовательный процесс с указанием общей и полезной площади (м2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3E990507" w14:textId="77777777" w:rsidR="00656B73" w:rsidRPr="008E3801" w:rsidRDefault="00656B73" w:rsidP="00087293">
            <w:pPr>
              <w:spacing w:line="240" w:lineRule="auto"/>
              <w:jc w:val="center"/>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Наличие материально-финансовых активов (принадлежащих на праве собственности, хозяйственного ведения или оперативного управления, или доверительного управления), сведения об аренде материальных активов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0F62B07E" w14:textId="77777777" w:rsidR="00656B73" w:rsidRPr="008E3801" w:rsidRDefault="00656B73" w:rsidP="00087293">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Предметные кабинеты с указанием наименования и площади*</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819882C" w14:textId="77777777" w:rsidR="00656B73" w:rsidRPr="008E3801" w:rsidRDefault="00656B73" w:rsidP="00087293">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Учебно-производственные мастерские, учебно-опытные участки, учебные хозяйства, учебные полигоны*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6689D4E0" w14:textId="77777777" w:rsidR="00656B73" w:rsidRPr="008E3801" w:rsidRDefault="00656B73" w:rsidP="00087293">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Лаборатории с указанием наименования* (м</w:t>
            </w:r>
            <w:r w:rsidRPr="008E3801">
              <w:rPr>
                <w:rFonts w:ascii="Times New Roman" w:eastAsia="Times New Roman" w:hAnsi="Times New Roman" w:cs="Times New Roman"/>
                <w:b/>
                <w:bCs/>
                <w:color w:val="000000"/>
                <w:kern w:val="24"/>
                <w:position w:val="6"/>
                <w:sz w:val="16"/>
                <w:szCs w:val="16"/>
                <w:vertAlign w:val="superscript"/>
                <w:lang w:eastAsia="ru-RU"/>
              </w:rPr>
              <w:t>2</w:t>
            </w:r>
            <w:r w:rsidRPr="008E3801">
              <w:rPr>
                <w:rFonts w:ascii="Times New Roman" w:eastAsia="Times New Roman" w:hAnsi="Times New Roman" w:cs="Times New Roman"/>
                <w:b/>
                <w:bCs/>
                <w:color w:val="000000"/>
                <w:kern w:val="24"/>
                <w:sz w:val="16"/>
                <w:szCs w:val="16"/>
                <w:lang w:eastAsia="ru-RU"/>
              </w:rPr>
              <w:t>)</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0B88DDC" w14:textId="77777777" w:rsidR="00656B73" w:rsidRPr="008E3801" w:rsidRDefault="00656B73" w:rsidP="00087293">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Перечень технических средств обучения, учебного и учебно-лабораторного оборудования с указанием вида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3270DC2" w14:textId="77777777" w:rsidR="00656B73" w:rsidRPr="008E3801" w:rsidRDefault="00656B73" w:rsidP="00087293">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Актовый зал, спортивный зал (м</w:t>
            </w:r>
            <w:r w:rsidRPr="008E3801">
              <w:rPr>
                <w:rFonts w:ascii="Times New Roman" w:eastAsia="Times New Roman" w:hAnsi="Times New Roman" w:cs="Times New Roman"/>
                <w:b/>
                <w:bCs/>
                <w:color w:val="000000"/>
                <w:kern w:val="24"/>
                <w:position w:val="6"/>
                <w:sz w:val="16"/>
                <w:szCs w:val="16"/>
                <w:vertAlign w:val="superscript"/>
                <w:lang w:eastAsia="ru-RU"/>
              </w:rPr>
              <w:t>2</w:t>
            </w:r>
            <w:r w:rsidRPr="008E3801">
              <w:rPr>
                <w:rFonts w:ascii="Times New Roman" w:eastAsia="Times New Roman" w:hAnsi="Times New Roman" w:cs="Times New Roman"/>
                <w:b/>
                <w:bCs/>
                <w:color w:val="000000"/>
                <w:kern w:val="24"/>
                <w:sz w:val="16"/>
                <w:szCs w:val="16"/>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C47A757" w14:textId="77777777" w:rsidR="00656B73" w:rsidRPr="008E3801" w:rsidRDefault="00656B73" w:rsidP="00087293">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Компьютерные классы, Компьютеры, оборудование и мебель, оборудованные шкафы для индивидуального использования</w:t>
            </w:r>
          </w:p>
        </w:tc>
        <w:tc>
          <w:tcPr>
            <w:tcW w:w="103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03EB829C" w14:textId="77777777" w:rsidR="00656B73" w:rsidRPr="008E3801" w:rsidRDefault="00656B73" w:rsidP="00087293">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Наличие социально-бытового и иного назначения (пропускные пункты, санузлы (унитазы, умывальные раковины)</w:t>
            </w:r>
          </w:p>
        </w:tc>
        <w:tc>
          <w:tcPr>
            <w:tcW w:w="93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7CFE5184" w14:textId="77777777" w:rsidR="00656B73" w:rsidRPr="008E3801" w:rsidRDefault="00656B73" w:rsidP="00087293">
            <w:pPr>
              <w:spacing w:line="240" w:lineRule="auto"/>
              <w:jc w:val="center"/>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Наличие видеонаблюдения в помещениях и (или) на прилегающих территориях организации образования, доменного имени третьего уровня в зоне edu.kz</w:t>
            </w:r>
          </w:p>
        </w:tc>
        <w:tc>
          <w:tcPr>
            <w:tcW w:w="58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438A33A8" w14:textId="77777777" w:rsidR="00656B73" w:rsidRDefault="00656B73" w:rsidP="00087293">
            <w:pPr>
              <w:spacing w:line="240" w:lineRule="auto"/>
              <w:textAlignment w:val="center"/>
              <w:rPr>
                <w:rFonts w:ascii="Times New Roman" w:eastAsia="Times New Roman" w:hAnsi="Times New Roman" w:cs="Times New Roman"/>
                <w:b/>
                <w:bCs/>
                <w:color w:val="000000"/>
                <w:kern w:val="24"/>
                <w:sz w:val="16"/>
                <w:szCs w:val="16"/>
                <w:lang w:eastAsia="ru-RU"/>
              </w:rPr>
            </w:pPr>
            <w:r w:rsidRPr="008E3801">
              <w:rPr>
                <w:rFonts w:ascii="Times New Roman" w:eastAsia="Times New Roman" w:hAnsi="Times New Roman" w:cs="Times New Roman"/>
                <w:b/>
                <w:bCs/>
                <w:color w:val="000000"/>
                <w:kern w:val="24"/>
                <w:sz w:val="16"/>
                <w:szCs w:val="16"/>
                <w:lang w:eastAsia="ru-RU"/>
              </w:rPr>
              <w:t>наличие условий для лиц с особыми образовательными потребностями</w:t>
            </w:r>
          </w:p>
          <w:p w14:paraId="27EC93DE" w14:textId="77777777" w:rsidR="00656B73" w:rsidRDefault="00656B73" w:rsidP="00087293">
            <w:pPr>
              <w:spacing w:line="240" w:lineRule="auto"/>
              <w:textAlignment w:val="center"/>
              <w:rPr>
                <w:rFonts w:ascii="Times New Roman" w:eastAsia="Times New Roman" w:hAnsi="Times New Roman" w:cs="Times New Roman"/>
                <w:b/>
                <w:bCs/>
                <w:color w:val="000000"/>
                <w:kern w:val="24"/>
                <w:sz w:val="16"/>
                <w:szCs w:val="16"/>
                <w:lang w:eastAsia="ru-RU"/>
              </w:rPr>
            </w:pPr>
          </w:p>
          <w:p w14:paraId="39F16B57" w14:textId="77777777" w:rsidR="00656B73" w:rsidRDefault="00656B73" w:rsidP="00087293">
            <w:pPr>
              <w:spacing w:line="240" w:lineRule="auto"/>
              <w:textAlignment w:val="center"/>
              <w:rPr>
                <w:rFonts w:ascii="Times New Roman" w:eastAsia="Times New Roman" w:hAnsi="Times New Roman" w:cs="Times New Roman"/>
                <w:b/>
                <w:bCs/>
                <w:color w:val="000000"/>
                <w:kern w:val="24"/>
                <w:sz w:val="16"/>
                <w:szCs w:val="16"/>
                <w:lang w:eastAsia="ru-RU"/>
              </w:rPr>
            </w:pPr>
          </w:p>
          <w:p w14:paraId="7DAFAB37" w14:textId="77777777" w:rsidR="00656B73" w:rsidRDefault="00656B73" w:rsidP="00087293">
            <w:pPr>
              <w:spacing w:line="240" w:lineRule="auto"/>
              <w:textAlignment w:val="center"/>
              <w:rPr>
                <w:rFonts w:ascii="Times New Roman" w:eastAsia="Times New Roman" w:hAnsi="Times New Roman" w:cs="Times New Roman"/>
                <w:b/>
                <w:bCs/>
                <w:color w:val="000000"/>
                <w:kern w:val="24"/>
                <w:sz w:val="16"/>
                <w:szCs w:val="16"/>
                <w:lang w:eastAsia="ru-RU"/>
              </w:rPr>
            </w:pPr>
          </w:p>
          <w:p w14:paraId="5748492D" w14:textId="77777777" w:rsidR="00656B73" w:rsidRDefault="00656B73" w:rsidP="00087293">
            <w:pPr>
              <w:spacing w:line="240" w:lineRule="auto"/>
              <w:textAlignment w:val="center"/>
              <w:rPr>
                <w:rFonts w:ascii="Times New Roman" w:eastAsia="Times New Roman" w:hAnsi="Times New Roman" w:cs="Times New Roman"/>
                <w:b/>
                <w:bCs/>
                <w:color w:val="000000"/>
                <w:kern w:val="24"/>
                <w:sz w:val="16"/>
                <w:szCs w:val="16"/>
                <w:lang w:eastAsia="ru-RU"/>
              </w:rPr>
            </w:pPr>
          </w:p>
          <w:p w14:paraId="0B2C2848" w14:textId="77777777" w:rsidR="00656B73" w:rsidRDefault="00656B73" w:rsidP="00087293">
            <w:pPr>
              <w:spacing w:line="240" w:lineRule="auto"/>
              <w:textAlignment w:val="center"/>
              <w:rPr>
                <w:rFonts w:ascii="Times New Roman" w:eastAsia="Times New Roman" w:hAnsi="Times New Roman" w:cs="Times New Roman"/>
                <w:b/>
                <w:bCs/>
                <w:color w:val="000000"/>
                <w:kern w:val="24"/>
                <w:sz w:val="16"/>
                <w:szCs w:val="16"/>
                <w:lang w:eastAsia="ru-RU"/>
              </w:rPr>
            </w:pPr>
          </w:p>
          <w:p w14:paraId="3811F8F8" w14:textId="77777777" w:rsidR="00656B73" w:rsidRDefault="00656B73" w:rsidP="00087293">
            <w:pPr>
              <w:spacing w:line="240" w:lineRule="auto"/>
              <w:textAlignment w:val="center"/>
              <w:rPr>
                <w:rFonts w:ascii="Times New Roman" w:eastAsia="Times New Roman" w:hAnsi="Times New Roman" w:cs="Times New Roman"/>
                <w:b/>
                <w:bCs/>
                <w:color w:val="000000"/>
                <w:kern w:val="24"/>
                <w:sz w:val="16"/>
                <w:szCs w:val="16"/>
                <w:lang w:eastAsia="ru-RU"/>
              </w:rPr>
            </w:pPr>
          </w:p>
          <w:p w14:paraId="24891F62" w14:textId="77777777" w:rsidR="00656B73" w:rsidRDefault="00656B73" w:rsidP="00087293">
            <w:pPr>
              <w:spacing w:line="240" w:lineRule="auto"/>
              <w:textAlignment w:val="center"/>
              <w:rPr>
                <w:rFonts w:ascii="Times New Roman" w:eastAsia="Times New Roman" w:hAnsi="Times New Roman" w:cs="Times New Roman"/>
                <w:b/>
                <w:bCs/>
                <w:color w:val="000000"/>
                <w:kern w:val="24"/>
                <w:sz w:val="16"/>
                <w:szCs w:val="16"/>
                <w:lang w:eastAsia="ru-RU"/>
              </w:rPr>
            </w:pPr>
          </w:p>
          <w:p w14:paraId="3B85AB8C" w14:textId="77777777" w:rsidR="00656B73" w:rsidRDefault="00656B73" w:rsidP="00087293">
            <w:pPr>
              <w:spacing w:line="240" w:lineRule="auto"/>
              <w:textAlignment w:val="center"/>
              <w:rPr>
                <w:rFonts w:ascii="Times New Roman" w:eastAsia="Times New Roman" w:hAnsi="Times New Roman" w:cs="Times New Roman"/>
                <w:b/>
                <w:bCs/>
                <w:color w:val="000000"/>
                <w:kern w:val="24"/>
                <w:sz w:val="16"/>
                <w:szCs w:val="16"/>
                <w:lang w:eastAsia="ru-RU"/>
              </w:rPr>
            </w:pPr>
          </w:p>
          <w:p w14:paraId="1212F580" w14:textId="77777777" w:rsidR="00656B73" w:rsidRDefault="00656B73" w:rsidP="00087293">
            <w:pPr>
              <w:spacing w:line="240" w:lineRule="auto"/>
              <w:textAlignment w:val="center"/>
              <w:rPr>
                <w:rFonts w:ascii="Times New Roman" w:eastAsia="Times New Roman" w:hAnsi="Times New Roman" w:cs="Times New Roman"/>
                <w:b/>
                <w:bCs/>
                <w:color w:val="000000"/>
                <w:kern w:val="24"/>
                <w:sz w:val="16"/>
                <w:szCs w:val="16"/>
                <w:lang w:eastAsia="ru-RU"/>
              </w:rPr>
            </w:pPr>
          </w:p>
          <w:p w14:paraId="7C60E898" w14:textId="77777777" w:rsidR="00656B73" w:rsidRDefault="00656B73" w:rsidP="00087293">
            <w:pPr>
              <w:spacing w:line="240" w:lineRule="auto"/>
              <w:textAlignment w:val="center"/>
              <w:rPr>
                <w:rFonts w:ascii="Times New Roman" w:eastAsia="Times New Roman" w:hAnsi="Times New Roman" w:cs="Times New Roman"/>
                <w:b/>
                <w:bCs/>
                <w:color w:val="000000"/>
                <w:kern w:val="24"/>
                <w:sz w:val="16"/>
                <w:szCs w:val="16"/>
                <w:lang w:eastAsia="ru-RU"/>
              </w:rPr>
            </w:pPr>
          </w:p>
          <w:p w14:paraId="2CC7F8CB" w14:textId="77777777" w:rsidR="00656B73" w:rsidRDefault="00656B73" w:rsidP="00087293">
            <w:pPr>
              <w:spacing w:line="240" w:lineRule="auto"/>
              <w:textAlignment w:val="center"/>
              <w:rPr>
                <w:rFonts w:ascii="Times New Roman" w:eastAsia="Times New Roman" w:hAnsi="Times New Roman" w:cs="Times New Roman"/>
                <w:b/>
                <w:bCs/>
                <w:color w:val="000000"/>
                <w:kern w:val="24"/>
                <w:sz w:val="16"/>
                <w:szCs w:val="16"/>
                <w:lang w:eastAsia="ru-RU"/>
              </w:rPr>
            </w:pPr>
          </w:p>
          <w:p w14:paraId="0EA05B0A" w14:textId="77777777" w:rsidR="00656B73" w:rsidRDefault="00656B73" w:rsidP="00087293">
            <w:pPr>
              <w:spacing w:line="240" w:lineRule="auto"/>
              <w:textAlignment w:val="center"/>
              <w:rPr>
                <w:rFonts w:ascii="Times New Roman" w:eastAsia="Times New Roman" w:hAnsi="Times New Roman" w:cs="Times New Roman"/>
                <w:b/>
                <w:bCs/>
                <w:color w:val="000000"/>
                <w:kern w:val="24"/>
                <w:sz w:val="16"/>
                <w:szCs w:val="16"/>
                <w:lang w:eastAsia="ru-RU"/>
              </w:rPr>
            </w:pPr>
          </w:p>
          <w:p w14:paraId="38D15990" w14:textId="77777777" w:rsidR="00656B73" w:rsidRDefault="00656B73" w:rsidP="00087293">
            <w:pPr>
              <w:spacing w:line="240" w:lineRule="auto"/>
              <w:textAlignment w:val="center"/>
              <w:rPr>
                <w:rFonts w:ascii="Times New Roman" w:eastAsia="Times New Roman" w:hAnsi="Times New Roman" w:cs="Times New Roman"/>
                <w:b/>
                <w:bCs/>
                <w:color w:val="000000"/>
                <w:kern w:val="24"/>
                <w:sz w:val="16"/>
                <w:szCs w:val="16"/>
                <w:lang w:eastAsia="ru-RU"/>
              </w:rPr>
            </w:pPr>
          </w:p>
          <w:p w14:paraId="5265B55D" w14:textId="77777777" w:rsidR="00656B73" w:rsidRDefault="00656B73" w:rsidP="00087293">
            <w:pPr>
              <w:spacing w:line="240" w:lineRule="auto"/>
              <w:textAlignment w:val="center"/>
              <w:rPr>
                <w:rFonts w:ascii="Times New Roman" w:eastAsia="Times New Roman" w:hAnsi="Times New Roman" w:cs="Times New Roman"/>
                <w:b/>
                <w:bCs/>
                <w:color w:val="000000"/>
                <w:kern w:val="24"/>
                <w:sz w:val="16"/>
                <w:szCs w:val="16"/>
                <w:lang w:eastAsia="ru-RU"/>
              </w:rPr>
            </w:pPr>
          </w:p>
          <w:p w14:paraId="22EB98A3" w14:textId="77777777" w:rsidR="00656B73" w:rsidRDefault="00656B73" w:rsidP="00087293">
            <w:pPr>
              <w:spacing w:line="240" w:lineRule="auto"/>
              <w:textAlignment w:val="center"/>
              <w:rPr>
                <w:rFonts w:ascii="Times New Roman" w:eastAsia="Times New Roman" w:hAnsi="Times New Roman" w:cs="Times New Roman"/>
                <w:b/>
                <w:bCs/>
                <w:color w:val="000000"/>
                <w:kern w:val="24"/>
                <w:sz w:val="16"/>
                <w:szCs w:val="16"/>
                <w:lang w:eastAsia="ru-RU"/>
              </w:rPr>
            </w:pPr>
          </w:p>
          <w:p w14:paraId="434B759D" w14:textId="77777777" w:rsidR="00656B73" w:rsidRDefault="00656B73" w:rsidP="00087293">
            <w:pPr>
              <w:spacing w:line="240" w:lineRule="auto"/>
              <w:textAlignment w:val="center"/>
              <w:rPr>
                <w:rFonts w:ascii="Times New Roman" w:eastAsia="Times New Roman" w:hAnsi="Times New Roman" w:cs="Times New Roman"/>
                <w:b/>
                <w:bCs/>
                <w:color w:val="000000"/>
                <w:kern w:val="24"/>
                <w:sz w:val="16"/>
                <w:szCs w:val="16"/>
                <w:lang w:eastAsia="ru-RU"/>
              </w:rPr>
            </w:pPr>
          </w:p>
          <w:p w14:paraId="40EBDE0E" w14:textId="77777777" w:rsidR="00656B73" w:rsidRDefault="00656B73" w:rsidP="00087293">
            <w:pPr>
              <w:spacing w:line="240" w:lineRule="auto"/>
              <w:textAlignment w:val="center"/>
              <w:rPr>
                <w:rFonts w:ascii="Times New Roman" w:eastAsia="Times New Roman" w:hAnsi="Times New Roman" w:cs="Times New Roman"/>
                <w:b/>
                <w:bCs/>
                <w:color w:val="000000"/>
                <w:kern w:val="24"/>
                <w:sz w:val="16"/>
                <w:szCs w:val="16"/>
                <w:lang w:eastAsia="ru-RU"/>
              </w:rPr>
            </w:pPr>
          </w:p>
          <w:p w14:paraId="33B286A5" w14:textId="77777777" w:rsidR="00656B73" w:rsidRDefault="00656B73" w:rsidP="00087293">
            <w:pPr>
              <w:spacing w:line="240" w:lineRule="auto"/>
              <w:textAlignment w:val="center"/>
              <w:rPr>
                <w:rFonts w:ascii="Times New Roman" w:eastAsia="Times New Roman" w:hAnsi="Times New Roman" w:cs="Times New Roman"/>
                <w:b/>
                <w:bCs/>
                <w:color w:val="000000"/>
                <w:kern w:val="24"/>
                <w:sz w:val="16"/>
                <w:szCs w:val="16"/>
                <w:lang w:eastAsia="ru-RU"/>
              </w:rPr>
            </w:pPr>
          </w:p>
          <w:p w14:paraId="62E42D53" w14:textId="77777777" w:rsidR="00656B73" w:rsidRPr="008E3801" w:rsidRDefault="00656B73" w:rsidP="00087293">
            <w:pPr>
              <w:spacing w:line="240" w:lineRule="auto"/>
              <w:textAlignment w:val="center"/>
              <w:rPr>
                <w:rFonts w:ascii="Arial" w:eastAsia="Times New Roman" w:hAnsi="Arial" w:cs="Arial"/>
                <w:sz w:val="16"/>
                <w:szCs w:val="16"/>
                <w:lang w:eastAsia="ru-RU"/>
              </w:rPr>
            </w:pPr>
          </w:p>
        </w:tc>
      </w:tr>
      <w:tr w:rsidR="00656B73" w:rsidRPr="008E3801" w14:paraId="6036EDA2" w14:textId="77777777" w:rsidTr="00087293">
        <w:trPr>
          <w:trHeight w:val="25"/>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62BDEEC1" w14:textId="77777777" w:rsidR="00656B73" w:rsidRPr="008E3801" w:rsidRDefault="00656B73" w:rsidP="00087293">
            <w:pPr>
              <w:tabs>
                <w:tab w:val="left" w:pos="4420"/>
              </w:tabs>
              <w:spacing w:line="240" w:lineRule="auto"/>
              <w:rPr>
                <w:rFonts w:ascii="Times New Roman" w:hAnsi="Times New Roman" w:cs="Times New Roman"/>
                <w:sz w:val="16"/>
                <w:szCs w:val="16"/>
              </w:rPr>
            </w:pPr>
            <w:r w:rsidRPr="008E3801">
              <w:rPr>
                <w:rFonts w:ascii="Times New Roman" w:hAnsi="Times New Roman" w:cs="Times New Roman"/>
                <w:sz w:val="16"/>
                <w:szCs w:val="16"/>
              </w:rPr>
              <w:lastRenderedPageBreak/>
              <w:t>Тип проекта – типовая</w:t>
            </w:r>
          </w:p>
          <w:p w14:paraId="2B7D3D27" w14:textId="77777777" w:rsidR="00656B73" w:rsidRPr="008E3801" w:rsidRDefault="00656B73" w:rsidP="00087293">
            <w:pPr>
              <w:tabs>
                <w:tab w:val="left" w:pos="4420"/>
              </w:tabs>
              <w:spacing w:line="240" w:lineRule="auto"/>
              <w:rPr>
                <w:rFonts w:ascii="Times New Roman" w:hAnsi="Times New Roman" w:cs="Times New Roman"/>
                <w:sz w:val="16"/>
                <w:szCs w:val="16"/>
              </w:rPr>
            </w:pPr>
            <w:r w:rsidRPr="008E3801">
              <w:rPr>
                <w:rFonts w:ascii="Times New Roman" w:hAnsi="Times New Roman" w:cs="Times New Roman"/>
                <w:sz w:val="16"/>
                <w:szCs w:val="16"/>
              </w:rPr>
              <w:t>Здание типовое, двухэтажное, с автономным отоплением, централизованным</w:t>
            </w:r>
          </w:p>
          <w:p w14:paraId="7E9FCF3D"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водоснабжением, канализацией и электроснабжением.</w:t>
            </w:r>
          </w:p>
          <w:p w14:paraId="53DE61B4"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Всего общая площадь</w:t>
            </w:r>
          </w:p>
          <w:p w14:paraId="15570AB0" w14:textId="77777777" w:rsidR="00656B73" w:rsidRPr="008E3801" w:rsidRDefault="00656B73" w:rsidP="00087293">
            <w:pPr>
              <w:spacing w:line="240" w:lineRule="auto"/>
              <w:rPr>
                <w:rFonts w:ascii="Times New Roman" w:hAnsi="Times New Roman" w:cs="Times New Roman"/>
                <w:sz w:val="16"/>
                <w:szCs w:val="16"/>
              </w:rPr>
            </w:pPr>
            <w:proofErr w:type="gramStart"/>
            <w:r w:rsidRPr="008E3801">
              <w:rPr>
                <w:rFonts w:ascii="Times New Roman" w:hAnsi="Times New Roman" w:cs="Times New Roman"/>
                <w:sz w:val="16"/>
                <w:szCs w:val="16"/>
              </w:rPr>
              <w:t>3056,7кв.м</w:t>
            </w:r>
            <w:proofErr w:type="gramEnd"/>
          </w:p>
          <w:p w14:paraId="4741C2AD" w14:textId="77777777" w:rsidR="00656B73" w:rsidRPr="008E3801" w:rsidRDefault="00656B73" w:rsidP="00087293">
            <w:pPr>
              <w:spacing w:line="240" w:lineRule="auto"/>
              <w:textAlignment w:val="bottom"/>
              <w:rPr>
                <w:rFonts w:ascii="Times New Roman" w:eastAsia="Times New Roman" w:hAnsi="Times New Roman" w:cs="Times New Roman"/>
                <w:sz w:val="16"/>
                <w:szCs w:val="16"/>
                <w:lang w:eastAsia="ru-RU"/>
              </w:rPr>
            </w:pPr>
            <w:r w:rsidRPr="008E3801">
              <w:rPr>
                <w:rFonts w:ascii="Times New Roman" w:hAnsi="Times New Roman" w:cs="Times New Roman"/>
                <w:sz w:val="16"/>
                <w:szCs w:val="16"/>
              </w:rPr>
              <w:t xml:space="preserve">Город Астана, </w:t>
            </w:r>
            <w:proofErr w:type="spellStart"/>
            <w:r w:rsidRPr="008E3801">
              <w:rPr>
                <w:rFonts w:ascii="Times New Roman" w:hAnsi="Times New Roman" w:cs="Times New Roman"/>
                <w:sz w:val="16"/>
                <w:szCs w:val="16"/>
              </w:rPr>
              <w:t>ж.м</w:t>
            </w:r>
            <w:proofErr w:type="spellEnd"/>
            <w:r w:rsidRPr="008E3801">
              <w:rPr>
                <w:rFonts w:ascii="Times New Roman" w:hAnsi="Times New Roman" w:cs="Times New Roman"/>
                <w:sz w:val="16"/>
                <w:szCs w:val="16"/>
              </w:rPr>
              <w:t xml:space="preserve">. Коктал </w:t>
            </w:r>
            <w:proofErr w:type="spellStart"/>
            <w:r w:rsidRPr="008E3801">
              <w:rPr>
                <w:rFonts w:ascii="Times New Roman" w:hAnsi="Times New Roman" w:cs="Times New Roman"/>
                <w:sz w:val="16"/>
                <w:szCs w:val="16"/>
              </w:rPr>
              <w:t>ул.Ардагерлер</w:t>
            </w:r>
            <w:proofErr w:type="spellEnd"/>
            <w:r w:rsidRPr="008E3801">
              <w:rPr>
                <w:rFonts w:ascii="Times New Roman" w:hAnsi="Times New Roman" w:cs="Times New Roman"/>
                <w:sz w:val="16"/>
                <w:szCs w:val="16"/>
              </w:rPr>
              <w:t xml:space="preserve"> 1-а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40D63E4A" w14:textId="77777777" w:rsidR="00656B73" w:rsidRPr="008E3801" w:rsidRDefault="00656B73" w:rsidP="00087293">
            <w:pPr>
              <w:spacing w:line="240" w:lineRule="auto"/>
              <w:textAlignment w:val="bottom"/>
              <w:rPr>
                <w:rFonts w:ascii="Times New Roman" w:eastAsia="Times New Roman" w:hAnsi="Times New Roman" w:cs="Times New Roman"/>
                <w:sz w:val="16"/>
                <w:szCs w:val="16"/>
                <w:lang w:eastAsia="ru-RU"/>
              </w:rPr>
            </w:pPr>
            <w:r w:rsidRPr="008E3801">
              <w:rPr>
                <w:rFonts w:ascii="Times New Roman" w:eastAsia="Times New Roman" w:hAnsi="Times New Roman" w:cs="Times New Roman"/>
                <w:color w:val="000000"/>
                <w:kern w:val="24"/>
                <w:sz w:val="16"/>
                <w:szCs w:val="16"/>
                <w:lang w:eastAsia="ru-RU"/>
              </w:rPr>
              <w:t> </w:t>
            </w:r>
            <w:r w:rsidRPr="008E3801">
              <w:rPr>
                <w:rFonts w:ascii="Times New Roman" w:hAnsi="Times New Roman" w:cs="Times New Roman"/>
                <w:sz w:val="16"/>
                <w:szCs w:val="16"/>
              </w:rPr>
              <w:t xml:space="preserve">406 847 772 </w:t>
            </w:r>
            <w:proofErr w:type="spellStart"/>
            <w:r w:rsidRPr="008E3801">
              <w:rPr>
                <w:rFonts w:ascii="Times New Roman" w:hAnsi="Times New Roman" w:cs="Times New Roman"/>
                <w:sz w:val="16"/>
                <w:szCs w:val="16"/>
              </w:rPr>
              <w:t>тг</w:t>
            </w:r>
            <w:proofErr w:type="spellEnd"/>
            <w:r w:rsidRPr="008E3801">
              <w:rPr>
                <w:rFonts w:ascii="Times New Roman" w:hAnsi="Times New Roman" w:cs="Times New Roman"/>
                <w:sz w:val="16"/>
                <w:szCs w:val="16"/>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762075BF"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eastAsia="Times New Roman" w:hAnsi="Times New Roman" w:cs="Times New Roman"/>
                <w:color w:val="000000"/>
                <w:kern w:val="24"/>
                <w:sz w:val="16"/>
                <w:szCs w:val="16"/>
                <w:lang w:eastAsia="ru-RU"/>
              </w:rPr>
              <w:t> </w:t>
            </w:r>
            <w:r w:rsidRPr="008E3801">
              <w:rPr>
                <w:rFonts w:ascii="Times New Roman" w:hAnsi="Times New Roman" w:cs="Times New Roman"/>
                <w:sz w:val="16"/>
                <w:szCs w:val="16"/>
              </w:rPr>
              <w:t>№2- кабинет начальных классов – 52,6 м</w:t>
            </w:r>
            <w:r w:rsidRPr="008E3801">
              <w:rPr>
                <w:rFonts w:ascii="Times New Roman" w:hAnsi="Times New Roman" w:cs="Times New Roman"/>
                <w:sz w:val="16"/>
                <w:szCs w:val="16"/>
                <w:vertAlign w:val="superscript"/>
              </w:rPr>
              <w:t>2</w:t>
            </w:r>
          </w:p>
          <w:p w14:paraId="56520A8F"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№3 –кабинет начальных классов - 52,3 м</w:t>
            </w:r>
            <w:r w:rsidRPr="008E3801">
              <w:rPr>
                <w:rFonts w:ascii="Times New Roman" w:hAnsi="Times New Roman" w:cs="Times New Roman"/>
                <w:sz w:val="16"/>
                <w:szCs w:val="16"/>
                <w:vertAlign w:val="superscript"/>
              </w:rPr>
              <w:t>2</w:t>
            </w:r>
          </w:p>
          <w:p w14:paraId="246BF8A0"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№4 – кабинет начальных классов – 50,4 м</w:t>
            </w:r>
            <w:r w:rsidRPr="008E3801">
              <w:rPr>
                <w:rFonts w:ascii="Times New Roman" w:hAnsi="Times New Roman" w:cs="Times New Roman"/>
                <w:sz w:val="16"/>
                <w:szCs w:val="16"/>
                <w:vertAlign w:val="superscript"/>
              </w:rPr>
              <w:t>2</w:t>
            </w:r>
          </w:p>
          <w:p w14:paraId="5D2DE272"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№5-кабинет начальных классов –52,1 м</w:t>
            </w:r>
            <w:r w:rsidRPr="008E3801">
              <w:rPr>
                <w:rFonts w:ascii="Times New Roman" w:hAnsi="Times New Roman" w:cs="Times New Roman"/>
                <w:sz w:val="16"/>
                <w:szCs w:val="16"/>
                <w:vertAlign w:val="superscript"/>
              </w:rPr>
              <w:t>2</w:t>
            </w:r>
          </w:p>
          <w:p w14:paraId="445524D4"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№6 – кабинет начальных классов – 51,9 м</w:t>
            </w:r>
            <w:r w:rsidRPr="008E3801">
              <w:rPr>
                <w:rFonts w:ascii="Times New Roman" w:hAnsi="Times New Roman" w:cs="Times New Roman"/>
                <w:sz w:val="16"/>
                <w:szCs w:val="16"/>
                <w:vertAlign w:val="superscript"/>
              </w:rPr>
              <w:t>2</w:t>
            </w:r>
          </w:p>
          <w:p w14:paraId="1172A4B2"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№7 – кабинет казахского языка и литературы - 26,2 м</w:t>
            </w:r>
            <w:r w:rsidRPr="008E3801">
              <w:rPr>
                <w:rFonts w:ascii="Times New Roman" w:hAnsi="Times New Roman" w:cs="Times New Roman"/>
                <w:sz w:val="16"/>
                <w:szCs w:val="16"/>
                <w:vertAlign w:val="superscript"/>
              </w:rPr>
              <w:t>2</w:t>
            </w:r>
          </w:p>
          <w:p w14:paraId="762505AC"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№7а – кабинет начальных классов – 23,7 м</w:t>
            </w:r>
            <w:r w:rsidRPr="008E3801">
              <w:rPr>
                <w:rFonts w:ascii="Times New Roman" w:hAnsi="Times New Roman" w:cs="Times New Roman"/>
                <w:sz w:val="16"/>
                <w:szCs w:val="16"/>
                <w:vertAlign w:val="superscript"/>
              </w:rPr>
              <w:t>2</w:t>
            </w:r>
          </w:p>
          <w:p w14:paraId="05577C7E"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№8 – кабинет начальных классов52,2 м</w:t>
            </w:r>
            <w:r w:rsidRPr="008E3801">
              <w:rPr>
                <w:rFonts w:ascii="Times New Roman" w:hAnsi="Times New Roman" w:cs="Times New Roman"/>
                <w:sz w:val="16"/>
                <w:szCs w:val="16"/>
                <w:vertAlign w:val="superscript"/>
              </w:rPr>
              <w:t>2</w:t>
            </w:r>
          </w:p>
          <w:p w14:paraId="084F9B8F"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№9 – кабинет начальных классов – 51,8м</w:t>
            </w:r>
            <w:r w:rsidRPr="008E3801">
              <w:rPr>
                <w:rFonts w:ascii="Times New Roman" w:hAnsi="Times New Roman" w:cs="Times New Roman"/>
                <w:sz w:val="16"/>
                <w:szCs w:val="16"/>
                <w:vertAlign w:val="superscript"/>
              </w:rPr>
              <w:t>2</w:t>
            </w:r>
          </w:p>
          <w:p w14:paraId="710F6FBF"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№10 – кабинет биологии 50,5 м</w:t>
            </w:r>
            <w:r w:rsidRPr="008E3801">
              <w:rPr>
                <w:rFonts w:ascii="Times New Roman" w:hAnsi="Times New Roman" w:cs="Times New Roman"/>
                <w:sz w:val="16"/>
                <w:szCs w:val="16"/>
                <w:vertAlign w:val="superscript"/>
              </w:rPr>
              <w:t>2</w:t>
            </w:r>
          </w:p>
          <w:p w14:paraId="783EF86E"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№11 – кабинет географии – 53,1 м</w:t>
            </w:r>
            <w:r w:rsidRPr="008E3801">
              <w:rPr>
                <w:rFonts w:ascii="Times New Roman" w:hAnsi="Times New Roman" w:cs="Times New Roman"/>
                <w:sz w:val="16"/>
                <w:szCs w:val="16"/>
                <w:vertAlign w:val="superscript"/>
              </w:rPr>
              <w:t>2</w:t>
            </w:r>
          </w:p>
          <w:p w14:paraId="22CD9284"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№12 – кабинет истории – 50,6 м</w:t>
            </w:r>
            <w:r w:rsidRPr="008E3801">
              <w:rPr>
                <w:rFonts w:ascii="Times New Roman" w:hAnsi="Times New Roman" w:cs="Times New Roman"/>
                <w:sz w:val="16"/>
                <w:szCs w:val="16"/>
                <w:vertAlign w:val="superscript"/>
              </w:rPr>
              <w:t>2</w:t>
            </w:r>
          </w:p>
          <w:p w14:paraId="437AA3DA"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 xml:space="preserve">№13 – кабинет </w:t>
            </w:r>
            <w:r w:rsidRPr="008E3801">
              <w:rPr>
                <w:rFonts w:ascii="Times New Roman" w:hAnsi="Times New Roman" w:cs="Times New Roman"/>
                <w:sz w:val="16"/>
                <w:szCs w:val="16"/>
              </w:rPr>
              <w:lastRenderedPageBreak/>
              <w:t>русского языка и литературы 51,8 м</w:t>
            </w:r>
            <w:r w:rsidRPr="008E3801">
              <w:rPr>
                <w:rFonts w:ascii="Times New Roman" w:hAnsi="Times New Roman" w:cs="Times New Roman"/>
                <w:sz w:val="16"/>
                <w:szCs w:val="16"/>
                <w:vertAlign w:val="superscript"/>
              </w:rPr>
              <w:t>2</w:t>
            </w:r>
          </w:p>
          <w:p w14:paraId="52ECAA20"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№14 - кабинет русского языка и литературы – 51,3 м</w:t>
            </w:r>
            <w:r w:rsidRPr="008E3801">
              <w:rPr>
                <w:rFonts w:ascii="Times New Roman" w:hAnsi="Times New Roman" w:cs="Times New Roman"/>
                <w:sz w:val="16"/>
                <w:szCs w:val="16"/>
                <w:vertAlign w:val="superscript"/>
              </w:rPr>
              <w:t>2</w:t>
            </w:r>
          </w:p>
          <w:p w14:paraId="5C4775D9"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№15 – кабинет казахского языка и литературы – 50,1 м</w:t>
            </w:r>
            <w:r w:rsidRPr="008E3801">
              <w:rPr>
                <w:rFonts w:ascii="Times New Roman" w:hAnsi="Times New Roman" w:cs="Times New Roman"/>
                <w:sz w:val="16"/>
                <w:szCs w:val="16"/>
                <w:vertAlign w:val="superscript"/>
              </w:rPr>
              <w:t>2</w:t>
            </w:r>
          </w:p>
          <w:p w14:paraId="3C80F913"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№16 – кабинет математики – 52,9 м</w:t>
            </w:r>
            <w:r w:rsidRPr="008E3801">
              <w:rPr>
                <w:rFonts w:ascii="Times New Roman" w:hAnsi="Times New Roman" w:cs="Times New Roman"/>
                <w:sz w:val="16"/>
                <w:szCs w:val="16"/>
                <w:vertAlign w:val="superscript"/>
              </w:rPr>
              <w:t>2</w:t>
            </w:r>
          </w:p>
          <w:p w14:paraId="3AE00F51"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№17 – кабинет математики – 51,5 м</w:t>
            </w:r>
            <w:r w:rsidRPr="008E3801">
              <w:rPr>
                <w:rFonts w:ascii="Times New Roman" w:hAnsi="Times New Roman" w:cs="Times New Roman"/>
                <w:sz w:val="16"/>
                <w:szCs w:val="16"/>
                <w:vertAlign w:val="superscript"/>
              </w:rPr>
              <w:t>2</w:t>
            </w:r>
          </w:p>
          <w:p w14:paraId="40B85FDB"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№18 – кабинет химии 64,1 м</w:t>
            </w:r>
            <w:r w:rsidRPr="008E3801">
              <w:rPr>
                <w:rFonts w:ascii="Times New Roman" w:hAnsi="Times New Roman" w:cs="Times New Roman"/>
                <w:sz w:val="16"/>
                <w:szCs w:val="16"/>
                <w:vertAlign w:val="superscript"/>
              </w:rPr>
              <w:t>2</w:t>
            </w:r>
          </w:p>
          <w:p w14:paraId="7C422EB2"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 xml:space="preserve">№19 – </w:t>
            </w:r>
            <w:r w:rsidRPr="008E3801">
              <w:rPr>
                <w:rFonts w:ascii="Times New Roman" w:hAnsi="Times New Roman" w:cs="Times New Roman"/>
                <w:sz w:val="16"/>
                <w:szCs w:val="16"/>
                <w:lang w:val="en-US"/>
              </w:rPr>
              <w:t>STEM</w:t>
            </w:r>
            <w:r w:rsidRPr="008E3801">
              <w:rPr>
                <w:rFonts w:ascii="Times New Roman" w:hAnsi="Times New Roman" w:cs="Times New Roman"/>
                <w:sz w:val="16"/>
                <w:szCs w:val="16"/>
              </w:rPr>
              <w:t>-лаборатория 62,4 м</w:t>
            </w:r>
            <w:r w:rsidRPr="008E3801">
              <w:rPr>
                <w:rFonts w:ascii="Times New Roman" w:hAnsi="Times New Roman" w:cs="Times New Roman"/>
                <w:sz w:val="16"/>
                <w:szCs w:val="16"/>
                <w:vertAlign w:val="superscript"/>
              </w:rPr>
              <w:t>2</w:t>
            </w:r>
          </w:p>
          <w:p w14:paraId="12065036"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№20 – кабинет физики – 51,1 м</w:t>
            </w:r>
            <w:r w:rsidRPr="008E3801">
              <w:rPr>
                <w:rFonts w:ascii="Times New Roman" w:hAnsi="Times New Roman" w:cs="Times New Roman"/>
                <w:sz w:val="16"/>
                <w:szCs w:val="16"/>
                <w:vertAlign w:val="superscript"/>
              </w:rPr>
              <w:t>2</w:t>
            </w:r>
          </w:p>
          <w:p w14:paraId="173FF0AD"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№21 – кабинет информатики – 51,1 м</w:t>
            </w:r>
            <w:r w:rsidRPr="008E3801">
              <w:rPr>
                <w:rFonts w:ascii="Times New Roman" w:hAnsi="Times New Roman" w:cs="Times New Roman"/>
                <w:sz w:val="16"/>
                <w:szCs w:val="16"/>
                <w:vertAlign w:val="superscript"/>
              </w:rPr>
              <w:t>2</w:t>
            </w:r>
          </w:p>
          <w:p w14:paraId="0B00D426"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№23 – кабинет технологии для девочек – 44,8 м</w:t>
            </w:r>
            <w:r w:rsidRPr="008E3801">
              <w:rPr>
                <w:rFonts w:ascii="Times New Roman" w:hAnsi="Times New Roman" w:cs="Times New Roman"/>
                <w:sz w:val="16"/>
                <w:szCs w:val="16"/>
                <w:vertAlign w:val="superscript"/>
              </w:rPr>
              <w:t>2</w:t>
            </w:r>
          </w:p>
          <w:p w14:paraId="39D76B3B"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№25 – кабинет начальных классов – 59,2 м</w:t>
            </w:r>
            <w:r w:rsidRPr="008E3801">
              <w:rPr>
                <w:rFonts w:ascii="Times New Roman" w:hAnsi="Times New Roman" w:cs="Times New Roman"/>
                <w:sz w:val="16"/>
                <w:szCs w:val="16"/>
                <w:vertAlign w:val="superscript"/>
              </w:rPr>
              <w:t>2</w:t>
            </w:r>
          </w:p>
          <w:p w14:paraId="18397D78" w14:textId="77777777" w:rsidR="00656B73" w:rsidRPr="008E3801" w:rsidRDefault="00656B73" w:rsidP="00087293">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№26 - кабинет технологии для мальчиков – 45,5 м</w:t>
            </w:r>
            <w:r w:rsidRPr="008E3801">
              <w:rPr>
                <w:rFonts w:ascii="Times New Roman" w:hAnsi="Times New Roman" w:cs="Times New Roman"/>
                <w:sz w:val="16"/>
                <w:szCs w:val="16"/>
                <w:vertAlign w:val="superscript"/>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708F1F8F" w14:textId="77777777" w:rsidR="00656B73" w:rsidRPr="008E3801" w:rsidRDefault="00656B73" w:rsidP="00087293">
            <w:pPr>
              <w:spacing w:line="240" w:lineRule="auto"/>
              <w:textAlignment w:val="bottom"/>
              <w:rPr>
                <w:rFonts w:ascii="Times New Roman" w:eastAsia="Times New Roman" w:hAnsi="Times New Roman" w:cs="Times New Roman"/>
                <w:sz w:val="16"/>
                <w:szCs w:val="16"/>
                <w:lang w:eastAsia="ru-RU"/>
              </w:rPr>
            </w:pPr>
            <w:r w:rsidRPr="008E3801">
              <w:rPr>
                <w:rFonts w:ascii="Times New Roman" w:eastAsia="Times New Roman" w:hAnsi="Times New Roman" w:cs="Times New Roman"/>
                <w:color w:val="000000"/>
                <w:kern w:val="24"/>
                <w:sz w:val="16"/>
                <w:szCs w:val="16"/>
                <w:lang w:eastAsia="ru-RU"/>
              </w:rPr>
              <w:lastRenderedPageBreak/>
              <w:t>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3DBAAF47" w14:textId="77777777" w:rsidR="00656B73" w:rsidRPr="008E3801" w:rsidRDefault="00656B73" w:rsidP="00087293">
            <w:pPr>
              <w:spacing w:line="240" w:lineRule="auto"/>
              <w:textAlignment w:val="bottom"/>
              <w:rPr>
                <w:rFonts w:ascii="Times New Roman" w:eastAsia="Times New Roman" w:hAnsi="Times New Roman" w:cs="Times New Roman"/>
                <w:color w:val="000000"/>
                <w:kern w:val="24"/>
                <w:sz w:val="16"/>
                <w:szCs w:val="16"/>
                <w:vertAlign w:val="superscript"/>
                <w:lang w:eastAsia="ru-RU"/>
              </w:rPr>
            </w:pPr>
            <w:r w:rsidRPr="008E3801">
              <w:rPr>
                <w:rFonts w:ascii="Times New Roman" w:eastAsia="Times New Roman" w:hAnsi="Times New Roman" w:cs="Times New Roman"/>
                <w:color w:val="000000"/>
                <w:kern w:val="24"/>
                <w:sz w:val="16"/>
                <w:szCs w:val="16"/>
                <w:lang w:eastAsia="ru-RU"/>
              </w:rPr>
              <w:t> Лаборатория кабинета химии – 18 м</w:t>
            </w:r>
            <w:r w:rsidRPr="008E3801">
              <w:rPr>
                <w:rFonts w:ascii="Times New Roman" w:eastAsia="Times New Roman" w:hAnsi="Times New Roman" w:cs="Times New Roman"/>
                <w:color w:val="000000"/>
                <w:kern w:val="24"/>
                <w:sz w:val="16"/>
                <w:szCs w:val="16"/>
                <w:vertAlign w:val="superscript"/>
                <w:lang w:eastAsia="ru-RU"/>
              </w:rPr>
              <w:t>2</w:t>
            </w:r>
          </w:p>
          <w:p w14:paraId="3DE31A39" w14:textId="77777777" w:rsidR="00656B73" w:rsidRPr="008E3801" w:rsidRDefault="00656B73" w:rsidP="00087293">
            <w:pPr>
              <w:spacing w:line="240" w:lineRule="auto"/>
              <w:textAlignment w:val="bottom"/>
              <w:rPr>
                <w:rFonts w:ascii="Times New Roman" w:eastAsia="Times New Roman" w:hAnsi="Times New Roman" w:cs="Times New Roman"/>
                <w:color w:val="000000"/>
                <w:kern w:val="24"/>
                <w:sz w:val="16"/>
                <w:szCs w:val="16"/>
                <w:vertAlign w:val="superscript"/>
                <w:lang w:eastAsia="ru-RU"/>
              </w:rPr>
            </w:pPr>
            <w:r w:rsidRPr="008E3801">
              <w:rPr>
                <w:rFonts w:ascii="Times New Roman" w:eastAsia="Times New Roman" w:hAnsi="Times New Roman" w:cs="Times New Roman"/>
                <w:color w:val="000000"/>
                <w:kern w:val="24"/>
                <w:sz w:val="16"/>
                <w:szCs w:val="16"/>
                <w:lang w:eastAsia="ru-RU"/>
              </w:rPr>
              <w:t>Лаборатория кабинета физики – 15,3 м</w:t>
            </w:r>
            <w:r w:rsidRPr="008E3801">
              <w:rPr>
                <w:rFonts w:ascii="Times New Roman" w:eastAsia="Times New Roman" w:hAnsi="Times New Roman" w:cs="Times New Roman"/>
                <w:color w:val="000000"/>
                <w:kern w:val="24"/>
                <w:sz w:val="16"/>
                <w:szCs w:val="16"/>
                <w:vertAlign w:val="superscript"/>
                <w:lang w:eastAsia="ru-RU"/>
              </w:rPr>
              <w:t>2</w:t>
            </w:r>
          </w:p>
          <w:p w14:paraId="4C71D7F8" w14:textId="77777777" w:rsidR="00656B73" w:rsidRPr="008E3801" w:rsidRDefault="00656B73" w:rsidP="00087293">
            <w:pPr>
              <w:spacing w:line="240" w:lineRule="auto"/>
              <w:textAlignment w:val="bottom"/>
              <w:rPr>
                <w:rFonts w:ascii="Times New Roman" w:eastAsia="Times New Roman" w:hAnsi="Times New Roman" w:cs="Times New Roman"/>
                <w:sz w:val="16"/>
                <w:szCs w:val="16"/>
                <w:vertAlign w:val="superscript"/>
                <w:lang w:eastAsia="ru-RU"/>
              </w:rPr>
            </w:pPr>
            <w:r w:rsidRPr="008E3801">
              <w:rPr>
                <w:rFonts w:ascii="Times New Roman" w:eastAsia="Times New Roman" w:hAnsi="Times New Roman" w:cs="Times New Roman"/>
                <w:color w:val="000000"/>
                <w:kern w:val="24"/>
                <w:sz w:val="16"/>
                <w:szCs w:val="16"/>
                <w:lang w:eastAsia="ru-RU"/>
              </w:rPr>
              <w:t>Лаборатория кабинета биологии – 17,2 м</w:t>
            </w:r>
            <w:r w:rsidRPr="008E3801">
              <w:rPr>
                <w:rFonts w:ascii="Times New Roman" w:eastAsia="Times New Roman" w:hAnsi="Times New Roman" w:cs="Times New Roman"/>
                <w:color w:val="000000"/>
                <w:kern w:val="24"/>
                <w:sz w:val="16"/>
                <w:szCs w:val="16"/>
                <w:vertAlign w:val="superscript"/>
                <w:lang w:eastAsia="ru-RU"/>
              </w:rPr>
              <w:t>2</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46772813" w14:textId="77777777" w:rsidR="00656B73" w:rsidRPr="008E3801" w:rsidRDefault="00656B73" w:rsidP="00087293">
            <w:pPr>
              <w:spacing w:line="240" w:lineRule="auto"/>
              <w:textAlignment w:val="bottom"/>
              <w:rPr>
                <w:rFonts w:ascii="Times New Roman" w:eastAsia="Times New Roman" w:hAnsi="Times New Roman" w:cs="Times New Roman"/>
                <w:b/>
                <w:color w:val="000000"/>
                <w:kern w:val="24"/>
                <w:sz w:val="16"/>
                <w:szCs w:val="16"/>
                <w:lang w:eastAsia="ru-RU"/>
              </w:rPr>
            </w:pPr>
            <w:r w:rsidRPr="008E3801">
              <w:rPr>
                <w:rFonts w:ascii="Times New Roman" w:eastAsia="Times New Roman" w:hAnsi="Times New Roman" w:cs="Times New Roman"/>
                <w:b/>
                <w:color w:val="000000"/>
                <w:kern w:val="24"/>
                <w:sz w:val="16"/>
                <w:szCs w:val="16"/>
                <w:lang w:eastAsia="ru-RU"/>
              </w:rPr>
              <w:t xml:space="preserve">Кабинет биологии: </w:t>
            </w:r>
          </w:p>
          <w:p w14:paraId="644938B7"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Гербарий "основные группы растений </w:t>
            </w:r>
          </w:p>
          <w:p w14:paraId="6811C02F"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Гербарий «закономерности изменчивости</w:t>
            </w:r>
          </w:p>
          <w:p w14:paraId="0C06C702"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Гербарий «эволюция органического вида </w:t>
            </w:r>
          </w:p>
          <w:p w14:paraId="7B0D5BD5"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Развитие насекомых с полным превращением шелкопряд тутовый </w:t>
            </w:r>
          </w:p>
          <w:p w14:paraId="4A88FEDA"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Коллекция «развитие насекомых с неполным превращением саранча </w:t>
            </w:r>
          </w:p>
          <w:p w14:paraId="04A5D06F"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Набор микропрепаратов по ботанике</w:t>
            </w:r>
          </w:p>
          <w:p w14:paraId="6839E0A1"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Набор микропрепаратов по зоологии </w:t>
            </w:r>
          </w:p>
          <w:p w14:paraId="0F6B6412"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Набор микропрепаратов по анатомии</w:t>
            </w:r>
          </w:p>
          <w:p w14:paraId="25EAC961"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Набор микропрепаратов общая биология </w:t>
            </w:r>
          </w:p>
          <w:p w14:paraId="3B3C429D"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Модель сердца</w:t>
            </w:r>
          </w:p>
          <w:p w14:paraId="11D4599B"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головы в разрезе  </w:t>
            </w:r>
          </w:p>
          <w:p w14:paraId="1A7E373F"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lastRenderedPageBreak/>
              <w:t xml:space="preserve">Модель черепа человека белая смонтированная </w:t>
            </w:r>
            <w:r w:rsidRPr="008E3801">
              <w:rPr>
                <w:rFonts w:ascii="Times New Roman" w:eastAsia="Times New Roman" w:hAnsi="Times New Roman" w:cs="Times New Roman"/>
                <w:color w:val="000000"/>
                <w:sz w:val="16"/>
                <w:szCs w:val="16"/>
                <w:lang w:eastAsia="ru-RU"/>
              </w:rPr>
              <w:br/>
              <w:t xml:space="preserve">Модель гигиена зубов </w:t>
            </w:r>
          </w:p>
          <w:p w14:paraId="771A3E9B"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глаза человека  </w:t>
            </w:r>
          </w:p>
          <w:p w14:paraId="44E0AE87"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уха  </w:t>
            </w:r>
          </w:p>
          <w:p w14:paraId="7A94525F"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желудка  </w:t>
            </w:r>
          </w:p>
          <w:p w14:paraId="272904D8"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кишечных ворсинок </w:t>
            </w:r>
            <w:r w:rsidRPr="008E3801">
              <w:rPr>
                <w:rFonts w:ascii="Times New Roman" w:eastAsia="Times New Roman" w:hAnsi="Times New Roman" w:cs="Times New Roman"/>
                <w:color w:val="000000"/>
                <w:sz w:val="16"/>
                <w:szCs w:val="16"/>
                <w:lang w:eastAsia="ru-RU"/>
              </w:rPr>
              <w:br/>
              <w:t xml:space="preserve">Модель мочеполовой системы  </w:t>
            </w:r>
          </w:p>
          <w:p w14:paraId="6BAB8F88"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почки в разрезе  </w:t>
            </w:r>
          </w:p>
          <w:p w14:paraId="2FAE5609"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печени </w:t>
            </w:r>
            <w:r w:rsidRPr="008E3801">
              <w:rPr>
                <w:rFonts w:ascii="Times New Roman" w:eastAsia="Times New Roman" w:hAnsi="Times New Roman" w:cs="Times New Roman"/>
                <w:color w:val="000000"/>
                <w:sz w:val="16"/>
                <w:szCs w:val="16"/>
                <w:lang w:eastAsia="ru-RU"/>
              </w:rPr>
              <w:br/>
              <w:t xml:space="preserve">Модель </w:t>
            </w:r>
            <w:proofErr w:type="spellStart"/>
            <w:r w:rsidRPr="008E3801">
              <w:rPr>
                <w:rFonts w:ascii="Times New Roman" w:eastAsia="Times New Roman" w:hAnsi="Times New Roman" w:cs="Times New Roman"/>
                <w:color w:val="000000"/>
                <w:sz w:val="16"/>
                <w:szCs w:val="16"/>
                <w:lang w:eastAsia="ru-RU"/>
              </w:rPr>
              <w:t>спиного</w:t>
            </w:r>
            <w:proofErr w:type="spellEnd"/>
            <w:r w:rsidRPr="008E3801">
              <w:rPr>
                <w:rFonts w:ascii="Times New Roman" w:eastAsia="Times New Roman" w:hAnsi="Times New Roman" w:cs="Times New Roman"/>
                <w:color w:val="000000"/>
                <w:sz w:val="16"/>
                <w:szCs w:val="16"/>
                <w:lang w:eastAsia="ru-RU"/>
              </w:rPr>
              <w:t xml:space="preserve"> мозга </w:t>
            </w:r>
          </w:p>
          <w:p w14:paraId="4E275409"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w:t>
            </w:r>
            <w:proofErr w:type="spellStart"/>
            <w:r w:rsidRPr="008E3801">
              <w:rPr>
                <w:rFonts w:ascii="Times New Roman" w:eastAsia="Times New Roman" w:hAnsi="Times New Roman" w:cs="Times New Roman"/>
                <w:color w:val="000000"/>
                <w:sz w:val="16"/>
                <w:szCs w:val="16"/>
                <w:lang w:eastAsia="ru-RU"/>
              </w:rPr>
              <w:t>днк</w:t>
            </w:r>
            <w:proofErr w:type="spellEnd"/>
            <w:r w:rsidRPr="008E3801">
              <w:rPr>
                <w:rFonts w:ascii="Times New Roman" w:eastAsia="Times New Roman" w:hAnsi="Times New Roman" w:cs="Times New Roman"/>
                <w:color w:val="000000"/>
                <w:sz w:val="16"/>
                <w:szCs w:val="16"/>
                <w:lang w:eastAsia="ru-RU"/>
              </w:rPr>
              <w:t xml:space="preserve"> структурная  </w:t>
            </w:r>
            <w:r w:rsidRPr="008E3801">
              <w:rPr>
                <w:rFonts w:ascii="Times New Roman" w:eastAsia="Times New Roman" w:hAnsi="Times New Roman" w:cs="Times New Roman"/>
                <w:color w:val="000000"/>
                <w:sz w:val="16"/>
                <w:szCs w:val="16"/>
                <w:lang w:eastAsia="ru-RU"/>
              </w:rPr>
              <w:br/>
              <w:t xml:space="preserve">Модель </w:t>
            </w:r>
            <w:proofErr w:type="spellStart"/>
            <w:r w:rsidRPr="008E3801">
              <w:rPr>
                <w:rFonts w:ascii="Times New Roman" w:eastAsia="Times New Roman" w:hAnsi="Times New Roman" w:cs="Times New Roman"/>
                <w:color w:val="000000"/>
                <w:sz w:val="16"/>
                <w:szCs w:val="16"/>
                <w:lang w:eastAsia="ru-RU"/>
              </w:rPr>
              <w:t>рнк</w:t>
            </w:r>
            <w:proofErr w:type="spellEnd"/>
            <w:r w:rsidRPr="008E3801">
              <w:rPr>
                <w:rFonts w:ascii="Times New Roman" w:eastAsia="Times New Roman" w:hAnsi="Times New Roman" w:cs="Times New Roman"/>
                <w:color w:val="000000"/>
                <w:sz w:val="16"/>
                <w:szCs w:val="16"/>
                <w:lang w:eastAsia="ru-RU"/>
              </w:rPr>
              <w:br/>
              <w:t xml:space="preserve">Модель лимфатической системы  </w:t>
            </w:r>
            <w:r w:rsidRPr="008E3801">
              <w:rPr>
                <w:rFonts w:ascii="Times New Roman" w:eastAsia="Times New Roman" w:hAnsi="Times New Roman" w:cs="Times New Roman"/>
                <w:color w:val="000000"/>
                <w:sz w:val="16"/>
                <w:szCs w:val="16"/>
                <w:lang w:eastAsia="ru-RU"/>
              </w:rPr>
              <w:br/>
              <w:t>Модель строения листа</w:t>
            </w:r>
            <w:r w:rsidRPr="008E3801">
              <w:rPr>
                <w:rFonts w:ascii="Times New Roman" w:eastAsia="Times New Roman" w:hAnsi="Times New Roman" w:cs="Times New Roman"/>
                <w:color w:val="000000"/>
                <w:sz w:val="16"/>
                <w:szCs w:val="16"/>
                <w:lang w:eastAsia="ru-RU"/>
              </w:rPr>
              <w:br/>
              <w:t xml:space="preserve">Модель строения стебля </w:t>
            </w:r>
            <w:r w:rsidRPr="008E3801">
              <w:rPr>
                <w:rFonts w:ascii="Times New Roman" w:eastAsia="Times New Roman" w:hAnsi="Times New Roman" w:cs="Times New Roman"/>
                <w:color w:val="000000"/>
                <w:sz w:val="16"/>
                <w:szCs w:val="16"/>
                <w:lang w:eastAsia="ru-RU"/>
              </w:rPr>
              <w:br/>
              <w:t xml:space="preserve">Модель инфузории парамеции </w:t>
            </w:r>
          </w:p>
          <w:p w14:paraId="55CFC305"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деления: митоз и мейоз  </w:t>
            </w:r>
          </w:p>
          <w:p w14:paraId="1E798A49"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строение кожи </w:t>
            </w:r>
          </w:p>
          <w:p w14:paraId="37BAC279"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Овощи </w:t>
            </w:r>
          </w:p>
          <w:p w14:paraId="12C37F64"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Фрукты </w:t>
            </w:r>
            <w:r w:rsidRPr="008E3801">
              <w:rPr>
                <w:rFonts w:ascii="Times New Roman" w:eastAsia="Times New Roman" w:hAnsi="Times New Roman" w:cs="Times New Roman"/>
                <w:color w:val="000000"/>
                <w:sz w:val="16"/>
                <w:szCs w:val="16"/>
                <w:lang w:eastAsia="ru-RU"/>
              </w:rPr>
              <w:br/>
              <w:t xml:space="preserve">Грибы </w:t>
            </w:r>
            <w:r w:rsidRPr="008E3801">
              <w:rPr>
                <w:rFonts w:ascii="Times New Roman" w:eastAsia="Times New Roman" w:hAnsi="Times New Roman" w:cs="Times New Roman"/>
                <w:color w:val="000000"/>
                <w:sz w:val="16"/>
                <w:szCs w:val="16"/>
                <w:lang w:eastAsia="ru-RU"/>
              </w:rPr>
              <w:br/>
              <w:t>Модель-аппликация биосинтез белка</w:t>
            </w:r>
            <w:r w:rsidRPr="008E3801">
              <w:rPr>
                <w:rFonts w:ascii="Times New Roman" w:eastAsia="Times New Roman" w:hAnsi="Times New Roman" w:cs="Times New Roman"/>
                <w:color w:val="000000"/>
                <w:sz w:val="16"/>
                <w:szCs w:val="16"/>
                <w:lang w:eastAsia="ru-RU"/>
              </w:rPr>
              <w:br/>
              <w:t xml:space="preserve">Генетика группы крови </w:t>
            </w:r>
            <w:r w:rsidRPr="008E3801">
              <w:rPr>
                <w:rFonts w:ascii="Times New Roman" w:eastAsia="Times New Roman" w:hAnsi="Times New Roman" w:cs="Times New Roman"/>
                <w:color w:val="000000"/>
                <w:sz w:val="16"/>
                <w:szCs w:val="16"/>
                <w:lang w:eastAsia="ru-RU"/>
              </w:rPr>
              <w:br/>
            </w:r>
            <w:proofErr w:type="spellStart"/>
            <w:r w:rsidRPr="008E3801">
              <w:rPr>
                <w:rFonts w:ascii="Times New Roman" w:eastAsia="Times New Roman" w:hAnsi="Times New Roman" w:cs="Times New Roman"/>
                <w:color w:val="000000"/>
                <w:sz w:val="16"/>
                <w:szCs w:val="16"/>
                <w:lang w:eastAsia="ru-RU"/>
              </w:rPr>
              <w:t>Дигибридное</w:t>
            </w:r>
            <w:proofErr w:type="spellEnd"/>
            <w:r w:rsidRPr="008E3801">
              <w:rPr>
                <w:rFonts w:ascii="Times New Roman" w:eastAsia="Times New Roman" w:hAnsi="Times New Roman" w:cs="Times New Roman"/>
                <w:color w:val="000000"/>
                <w:sz w:val="16"/>
                <w:szCs w:val="16"/>
                <w:lang w:eastAsia="ru-RU"/>
              </w:rPr>
              <w:t xml:space="preserve"> скрещиван</w:t>
            </w:r>
            <w:r w:rsidRPr="008E3801">
              <w:rPr>
                <w:rFonts w:ascii="Times New Roman" w:eastAsia="Times New Roman" w:hAnsi="Times New Roman" w:cs="Times New Roman"/>
                <w:color w:val="000000"/>
                <w:sz w:val="16"/>
                <w:szCs w:val="16"/>
                <w:lang w:eastAsia="ru-RU"/>
              </w:rPr>
              <w:lastRenderedPageBreak/>
              <w:t xml:space="preserve">ие </w:t>
            </w:r>
            <w:r w:rsidRPr="008E3801">
              <w:rPr>
                <w:rFonts w:ascii="Times New Roman" w:eastAsia="Times New Roman" w:hAnsi="Times New Roman" w:cs="Times New Roman"/>
                <w:color w:val="000000"/>
                <w:sz w:val="16"/>
                <w:szCs w:val="16"/>
                <w:lang w:eastAsia="ru-RU"/>
              </w:rPr>
              <w:br/>
              <w:t xml:space="preserve">Моногибридное скрещивание </w:t>
            </w:r>
            <w:r w:rsidRPr="008E3801">
              <w:rPr>
                <w:rFonts w:ascii="Times New Roman" w:eastAsia="Times New Roman" w:hAnsi="Times New Roman" w:cs="Times New Roman"/>
                <w:color w:val="000000"/>
                <w:sz w:val="16"/>
                <w:szCs w:val="16"/>
                <w:lang w:eastAsia="ru-RU"/>
              </w:rPr>
              <w:br/>
              <w:t xml:space="preserve">Наследование резус-фактора </w:t>
            </w:r>
            <w:r w:rsidRPr="008E3801">
              <w:rPr>
                <w:rFonts w:ascii="Times New Roman" w:eastAsia="Times New Roman" w:hAnsi="Times New Roman" w:cs="Times New Roman"/>
                <w:color w:val="000000"/>
                <w:sz w:val="16"/>
                <w:szCs w:val="16"/>
                <w:lang w:eastAsia="ru-RU"/>
              </w:rPr>
              <w:br/>
              <w:t xml:space="preserve">Перекрест хромосом </w:t>
            </w:r>
            <w:r w:rsidRPr="008E3801">
              <w:rPr>
                <w:rFonts w:ascii="Times New Roman" w:eastAsia="Times New Roman" w:hAnsi="Times New Roman" w:cs="Times New Roman"/>
                <w:color w:val="000000"/>
                <w:sz w:val="16"/>
                <w:szCs w:val="16"/>
                <w:lang w:eastAsia="ru-RU"/>
              </w:rPr>
              <w:br/>
              <w:t xml:space="preserve">Роль ядра в регуляции развития </w:t>
            </w:r>
            <w:r w:rsidRPr="008E3801">
              <w:rPr>
                <w:rFonts w:ascii="Times New Roman" w:eastAsia="Times New Roman" w:hAnsi="Times New Roman" w:cs="Times New Roman"/>
                <w:color w:val="000000"/>
                <w:sz w:val="16"/>
                <w:szCs w:val="16"/>
                <w:lang w:eastAsia="ru-RU"/>
              </w:rPr>
              <w:br/>
              <w:t xml:space="preserve">Барельефная модель «археоптерикс» </w:t>
            </w:r>
            <w:r w:rsidRPr="008E3801">
              <w:rPr>
                <w:rFonts w:ascii="Times New Roman" w:eastAsia="Times New Roman" w:hAnsi="Times New Roman" w:cs="Times New Roman"/>
                <w:color w:val="000000"/>
                <w:sz w:val="16"/>
                <w:szCs w:val="16"/>
                <w:lang w:eastAsia="ru-RU"/>
              </w:rPr>
              <w:br/>
              <w:t xml:space="preserve">Барельефная модель «внутреннее строение лягушки». </w:t>
            </w:r>
            <w:r w:rsidRPr="008E3801">
              <w:rPr>
                <w:rFonts w:ascii="Times New Roman" w:eastAsia="Times New Roman" w:hAnsi="Times New Roman" w:cs="Times New Roman"/>
                <w:color w:val="000000"/>
                <w:sz w:val="16"/>
                <w:szCs w:val="16"/>
                <w:lang w:eastAsia="ru-RU"/>
              </w:rPr>
              <w:br/>
              <w:t xml:space="preserve">Барельефная модель «внутреннее строение собаки» </w:t>
            </w:r>
            <w:r w:rsidRPr="008E3801">
              <w:rPr>
                <w:rFonts w:ascii="Times New Roman" w:eastAsia="Times New Roman" w:hAnsi="Times New Roman" w:cs="Times New Roman"/>
                <w:color w:val="000000"/>
                <w:sz w:val="16"/>
                <w:szCs w:val="16"/>
                <w:lang w:eastAsia="ru-RU"/>
              </w:rPr>
              <w:br/>
              <w:t xml:space="preserve">Барельефная модель «внутреннее строение голубя» </w:t>
            </w:r>
            <w:r w:rsidRPr="008E3801">
              <w:rPr>
                <w:rFonts w:ascii="Times New Roman" w:eastAsia="Times New Roman" w:hAnsi="Times New Roman" w:cs="Times New Roman"/>
                <w:color w:val="000000"/>
                <w:sz w:val="16"/>
                <w:szCs w:val="16"/>
                <w:lang w:eastAsia="ru-RU"/>
              </w:rPr>
              <w:br/>
              <w:t>Барельефная модель «внутреннее строение брюхоногого</w:t>
            </w:r>
          </w:p>
          <w:p w14:paraId="70FAD43A"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«внутреннее строение дождевого червя» </w:t>
            </w:r>
          </w:p>
          <w:p w14:paraId="61AC980D"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Барельефная модель «внутреннее строение рыбы»</w:t>
            </w:r>
          </w:p>
          <w:p w14:paraId="3552029D"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Барельефная модель «внутреннее строение жука»</w:t>
            </w:r>
          </w:p>
          <w:p w14:paraId="263B1D59"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«внутреннее строение кролика» </w:t>
            </w:r>
          </w:p>
          <w:p w14:paraId="44E1B0C7"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«внутреннее строение ящерицы» </w:t>
            </w:r>
          </w:p>
          <w:p w14:paraId="2147AD25"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"таз женский. </w:t>
            </w:r>
            <w:proofErr w:type="spellStart"/>
            <w:r w:rsidRPr="008E3801">
              <w:rPr>
                <w:rFonts w:ascii="Times New Roman" w:eastAsia="Times New Roman" w:hAnsi="Times New Roman" w:cs="Times New Roman"/>
                <w:color w:val="000000"/>
                <w:sz w:val="16"/>
                <w:szCs w:val="16"/>
                <w:lang w:eastAsia="ru-RU"/>
              </w:rPr>
              <w:t>Сагитателный</w:t>
            </w:r>
            <w:proofErr w:type="spellEnd"/>
            <w:r w:rsidRPr="008E3801">
              <w:rPr>
                <w:rFonts w:ascii="Times New Roman" w:eastAsia="Times New Roman" w:hAnsi="Times New Roman" w:cs="Times New Roman"/>
                <w:color w:val="000000"/>
                <w:sz w:val="16"/>
                <w:szCs w:val="16"/>
                <w:lang w:eastAsia="ru-RU"/>
              </w:rPr>
              <w:t xml:space="preserve"> разрез" </w:t>
            </w:r>
          </w:p>
          <w:p w14:paraId="55CA18AA"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w:t>
            </w:r>
            <w:r w:rsidRPr="008E3801">
              <w:rPr>
                <w:rFonts w:ascii="Times New Roman" w:eastAsia="Times New Roman" w:hAnsi="Times New Roman" w:cs="Times New Roman"/>
                <w:color w:val="000000"/>
                <w:sz w:val="16"/>
                <w:szCs w:val="16"/>
                <w:lang w:eastAsia="ru-RU"/>
              </w:rPr>
              <w:lastRenderedPageBreak/>
              <w:t xml:space="preserve">"таз мужской. </w:t>
            </w:r>
            <w:proofErr w:type="spellStart"/>
            <w:r w:rsidRPr="008E3801">
              <w:rPr>
                <w:rFonts w:ascii="Times New Roman" w:eastAsia="Times New Roman" w:hAnsi="Times New Roman" w:cs="Times New Roman"/>
                <w:color w:val="000000"/>
                <w:sz w:val="16"/>
                <w:szCs w:val="16"/>
                <w:lang w:eastAsia="ru-RU"/>
              </w:rPr>
              <w:t>Сагитателный</w:t>
            </w:r>
            <w:proofErr w:type="spellEnd"/>
            <w:r w:rsidRPr="008E3801">
              <w:rPr>
                <w:rFonts w:ascii="Times New Roman" w:eastAsia="Times New Roman" w:hAnsi="Times New Roman" w:cs="Times New Roman"/>
                <w:color w:val="000000"/>
                <w:sz w:val="16"/>
                <w:szCs w:val="16"/>
                <w:lang w:eastAsia="ru-RU"/>
              </w:rPr>
              <w:t xml:space="preserve"> разрез" </w:t>
            </w:r>
          </w:p>
          <w:p w14:paraId="452122C0"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"мочевыделительная система" </w:t>
            </w:r>
          </w:p>
          <w:p w14:paraId="233EF64B"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"голова. Сагиттальный разрез" </w:t>
            </w:r>
          </w:p>
          <w:p w14:paraId="417B6D38"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"желудок. Внешняя и </w:t>
            </w:r>
            <w:proofErr w:type="spellStart"/>
            <w:r w:rsidRPr="008E3801">
              <w:rPr>
                <w:rFonts w:ascii="Times New Roman" w:eastAsia="Times New Roman" w:hAnsi="Times New Roman" w:cs="Times New Roman"/>
                <w:color w:val="000000"/>
                <w:sz w:val="16"/>
                <w:szCs w:val="16"/>
                <w:lang w:eastAsia="ru-RU"/>
              </w:rPr>
              <w:t>внутреняя</w:t>
            </w:r>
            <w:proofErr w:type="spellEnd"/>
            <w:r w:rsidRPr="008E3801">
              <w:rPr>
                <w:rFonts w:ascii="Times New Roman" w:eastAsia="Times New Roman" w:hAnsi="Times New Roman" w:cs="Times New Roman"/>
                <w:color w:val="000000"/>
                <w:sz w:val="16"/>
                <w:szCs w:val="16"/>
                <w:lang w:eastAsia="ru-RU"/>
              </w:rPr>
              <w:t xml:space="preserve"> поверхности"</w:t>
            </w:r>
          </w:p>
          <w:p w14:paraId="3719CC3E"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"почка человека. Фронтальный разрез" </w:t>
            </w:r>
          </w:p>
          <w:p w14:paraId="73BD4AA0"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"пищеварительный тракт" </w:t>
            </w:r>
          </w:p>
          <w:p w14:paraId="3FE4CFBD"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"строение сердца" </w:t>
            </w:r>
          </w:p>
          <w:p w14:paraId="480269FD"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"строение легких" </w:t>
            </w:r>
          </w:p>
          <w:p w14:paraId="1FA8F112"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Барельефная модель "печень. Диафрагменная и висцеральная поверхности"</w:t>
            </w:r>
          </w:p>
          <w:p w14:paraId="2F34F111"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"внутреннего уха" </w:t>
            </w:r>
          </w:p>
          <w:p w14:paraId="1D10F57D"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"челюсть человека" </w:t>
            </w:r>
          </w:p>
          <w:p w14:paraId="2EA68DDC"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Барельефная модель "</w:t>
            </w:r>
            <w:proofErr w:type="spellStart"/>
            <w:proofErr w:type="gramStart"/>
            <w:r w:rsidRPr="008E3801">
              <w:rPr>
                <w:rFonts w:ascii="Times New Roman" w:eastAsia="Times New Roman" w:hAnsi="Times New Roman" w:cs="Times New Roman"/>
                <w:color w:val="000000"/>
                <w:sz w:val="16"/>
                <w:szCs w:val="16"/>
                <w:lang w:eastAsia="ru-RU"/>
              </w:rPr>
              <w:t>глаз.строение</w:t>
            </w:r>
            <w:proofErr w:type="spellEnd"/>
            <w:proofErr w:type="gramEnd"/>
            <w:r w:rsidRPr="008E3801">
              <w:rPr>
                <w:rFonts w:ascii="Times New Roman" w:eastAsia="Times New Roman" w:hAnsi="Times New Roman" w:cs="Times New Roman"/>
                <w:color w:val="000000"/>
                <w:sz w:val="16"/>
                <w:szCs w:val="16"/>
                <w:lang w:eastAsia="ru-RU"/>
              </w:rPr>
              <w:t>"</w:t>
            </w:r>
          </w:p>
          <w:p w14:paraId="469CF568"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"толстая и тонкая кишка" </w:t>
            </w:r>
          </w:p>
          <w:p w14:paraId="0E7F715F"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lastRenderedPageBreak/>
              <w:t xml:space="preserve">Барельефная модель "кожа. Разрез" </w:t>
            </w:r>
          </w:p>
          <w:p w14:paraId="4A2D1424"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"спинной мозг" </w:t>
            </w:r>
          </w:p>
          <w:p w14:paraId="3E6A7F9F"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скелета человека </w:t>
            </w:r>
          </w:p>
          <w:p w14:paraId="16AEC8BC"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Чучело птицы </w:t>
            </w:r>
          </w:p>
          <w:p w14:paraId="4A57A332"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Чучело рыбы </w:t>
            </w:r>
          </w:p>
          <w:p w14:paraId="1F1C9945"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Чучело кролика </w:t>
            </w:r>
          </w:p>
          <w:p w14:paraId="2730B952"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Чучело крысы </w:t>
            </w:r>
          </w:p>
          <w:p w14:paraId="13423CAF"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Лупа </w:t>
            </w:r>
          </w:p>
          <w:p w14:paraId="6F1EBA65"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Бинокль </w:t>
            </w:r>
          </w:p>
          <w:p w14:paraId="08E1B712"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Набор химической посуды и принадлежностей для лабораторных работ по биологии</w:t>
            </w:r>
            <w:r w:rsidRPr="008E3801">
              <w:rPr>
                <w:rFonts w:ascii="Times New Roman" w:eastAsia="Times New Roman" w:hAnsi="Times New Roman" w:cs="Times New Roman"/>
                <w:color w:val="000000"/>
                <w:sz w:val="16"/>
                <w:szCs w:val="16"/>
                <w:lang w:eastAsia="ru-RU"/>
              </w:rPr>
              <w:br/>
              <w:t xml:space="preserve">Набор химической посуды и принадлежностей для демонстрационных работ по биологии </w:t>
            </w:r>
          </w:p>
          <w:p w14:paraId="5638E31D"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Биологическая </w:t>
            </w:r>
            <w:proofErr w:type="spellStart"/>
            <w:r w:rsidRPr="008E3801">
              <w:rPr>
                <w:rFonts w:ascii="Times New Roman" w:eastAsia="Times New Roman" w:hAnsi="Times New Roman" w:cs="Times New Roman"/>
                <w:color w:val="000000"/>
                <w:sz w:val="16"/>
                <w:szCs w:val="16"/>
                <w:lang w:eastAsia="ru-RU"/>
              </w:rPr>
              <w:t>микролаборатория</w:t>
            </w:r>
            <w:proofErr w:type="spellEnd"/>
          </w:p>
          <w:p w14:paraId="5F6DA481"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Микроскоп учебный </w:t>
            </w:r>
          </w:p>
          <w:p w14:paraId="0C4CC1F5" w14:textId="77777777" w:rsidR="00656B73" w:rsidRPr="008E3801" w:rsidRDefault="00656B73" w:rsidP="00087293">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Микроскоп с </w:t>
            </w:r>
            <w:proofErr w:type="spellStart"/>
            <w:r w:rsidRPr="008E3801">
              <w:rPr>
                <w:rFonts w:ascii="Times New Roman" w:eastAsia="Times New Roman" w:hAnsi="Times New Roman" w:cs="Times New Roman"/>
                <w:color w:val="000000"/>
                <w:sz w:val="16"/>
                <w:szCs w:val="16"/>
                <w:lang w:eastAsia="ru-RU"/>
              </w:rPr>
              <w:t>электроподсветкой</w:t>
            </w:r>
            <w:proofErr w:type="spellEnd"/>
          </w:p>
          <w:p w14:paraId="77B9865A" w14:textId="77777777" w:rsidR="00656B73" w:rsidRPr="008E3801" w:rsidRDefault="00656B73" w:rsidP="00087293">
            <w:pPr>
              <w:spacing w:line="240" w:lineRule="auto"/>
              <w:textAlignment w:val="bottom"/>
              <w:rPr>
                <w:rFonts w:ascii="Times New Roman" w:eastAsia="Times New Roman" w:hAnsi="Times New Roman" w:cs="Times New Roman"/>
                <w:b/>
                <w:color w:val="000000"/>
                <w:kern w:val="24"/>
                <w:sz w:val="16"/>
                <w:szCs w:val="16"/>
                <w:lang w:eastAsia="ru-RU"/>
              </w:rPr>
            </w:pPr>
          </w:p>
          <w:p w14:paraId="23642D4C" w14:textId="77777777" w:rsidR="00656B73" w:rsidRPr="008E3801" w:rsidRDefault="00656B73" w:rsidP="00087293">
            <w:pPr>
              <w:spacing w:line="240" w:lineRule="auto"/>
              <w:textAlignment w:val="bottom"/>
              <w:rPr>
                <w:rFonts w:ascii="Times New Roman" w:eastAsia="Times New Roman" w:hAnsi="Times New Roman" w:cs="Times New Roman"/>
                <w:b/>
                <w:color w:val="000000"/>
                <w:kern w:val="24"/>
                <w:sz w:val="16"/>
                <w:szCs w:val="16"/>
                <w:lang w:eastAsia="ru-RU"/>
              </w:rPr>
            </w:pPr>
          </w:p>
          <w:p w14:paraId="552A8729" w14:textId="77777777" w:rsidR="00656B73" w:rsidRPr="008E3801" w:rsidRDefault="00656B73" w:rsidP="00087293">
            <w:pPr>
              <w:spacing w:line="240" w:lineRule="auto"/>
              <w:textAlignment w:val="bottom"/>
              <w:rPr>
                <w:rFonts w:ascii="Times New Roman" w:eastAsia="Times New Roman" w:hAnsi="Times New Roman" w:cs="Times New Roman"/>
                <w:b/>
                <w:color w:val="000000"/>
                <w:kern w:val="24"/>
                <w:sz w:val="16"/>
                <w:szCs w:val="16"/>
                <w:lang w:eastAsia="ru-RU"/>
              </w:rPr>
            </w:pPr>
            <w:r w:rsidRPr="008E3801">
              <w:rPr>
                <w:rFonts w:ascii="Times New Roman" w:eastAsia="Times New Roman" w:hAnsi="Times New Roman" w:cs="Times New Roman"/>
                <w:b/>
                <w:color w:val="000000"/>
                <w:kern w:val="24"/>
                <w:sz w:val="16"/>
                <w:szCs w:val="16"/>
                <w:lang w:eastAsia="ru-RU"/>
              </w:rPr>
              <w:t xml:space="preserve">Кабинет химии: </w:t>
            </w:r>
          </w:p>
          <w:p w14:paraId="5B9025D5"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Сушильный шкаф </w:t>
            </w:r>
          </w:p>
          <w:p w14:paraId="44083279"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Решетки </w:t>
            </w:r>
            <w:proofErr w:type="gramStart"/>
            <w:r w:rsidRPr="008E3801">
              <w:rPr>
                <w:rFonts w:ascii="Times New Roman" w:hAnsi="Times New Roman" w:cs="Times New Roman"/>
                <w:sz w:val="16"/>
                <w:szCs w:val="16"/>
              </w:rPr>
              <w:t>кристал.алмаза</w:t>
            </w:r>
            <w:proofErr w:type="gramEnd"/>
            <w:r w:rsidRPr="008E3801">
              <w:rPr>
                <w:rFonts w:ascii="Times New Roman" w:hAnsi="Times New Roman" w:cs="Times New Roman"/>
                <w:sz w:val="16"/>
                <w:szCs w:val="16"/>
              </w:rPr>
              <w:t>,графита,оксида,углерода,пов.соли,йода,льда,оксидакремия,ме</w:t>
            </w:r>
            <w:r w:rsidRPr="008E3801">
              <w:rPr>
                <w:rFonts w:ascii="Times New Roman" w:hAnsi="Times New Roman" w:cs="Times New Roman"/>
                <w:sz w:val="16"/>
                <w:szCs w:val="16"/>
              </w:rPr>
              <w:lastRenderedPageBreak/>
              <w:t>ди,железа,магния</w:t>
            </w:r>
          </w:p>
          <w:p w14:paraId="09851A7C"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иллюстрации зависимости скорости химической реакции от условий</w:t>
            </w:r>
          </w:p>
          <w:p w14:paraId="5255C84F"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иллюстрации зависимости скорости химической реакции от условий</w:t>
            </w:r>
          </w:p>
          <w:p w14:paraId="3FF2608E"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Комплект приборов для опытов с электрическим током</w:t>
            </w:r>
          </w:p>
          <w:p w14:paraId="506F09F7"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Комплект приборов для опытов с электрическим током</w:t>
            </w:r>
          </w:p>
          <w:p w14:paraId="4EDE3587"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Аппарат для электролиза</w:t>
            </w:r>
          </w:p>
          <w:p w14:paraId="3DB84BFE"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Штатив универсальный химический</w:t>
            </w:r>
          </w:p>
          <w:p w14:paraId="624821D8"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Штатив универсальный химический</w:t>
            </w:r>
          </w:p>
          <w:p w14:paraId="04473BC1"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Штатив универсальный химический</w:t>
            </w:r>
          </w:p>
          <w:p w14:paraId="3BCC1E40"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Штатив универсальный химический </w:t>
            </w:r>
          </w:p>
          <w:p w14:paraId="20B14D80"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Коллекция " Шкала твердости" </w:t>
            </w:r>
          </w:p>
          <w:p w14:paraId="4CF6EF95"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Коллекция " Шкала твердости"</w:t>
            </w:r>
          </w:p>
          <w:p w14:paraId="3851F6EE"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иллюстрации сохранения массы веществ</w:t>
            </w:r>
          </w:p>
          <w:p w14:paraId="3B7ACD19"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lastRenderedPageBreak/>
              <w:t>Прибор для иллюстрации сохранения массы веществ -3</w:t>
            </w:r>
          </w:p>
          <w:p w14:paraId="711AFA3E"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Источник питания лабораторный с комплектом электрических приборов-4</w:t>
            </w:r>
          </w:p>
          <w:p w14:paraId="32FF0546"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Штатив лабораторный химический</w:t>
            </w:r>
          </w:p>
          <w:p w14:paraId="7C7A25DE"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Штатив лабораторный химический</w:t>
            </w:r>
          </w:p>
          <w:p w14:paraId="750BB4E0" w14:textId="77777777" w:rsidR="00656B73" w:rsidRPr="008E3801" w:rsidRDefault="00656B73" w:rsidP="00087293">
            <w:pPr>
              <w:spacing w:line="240" w:lineRule="auto"/>
              <w:textAlignment w:val="bottom"/>
              <w:rPr>
                <w:rFonts w:ascii="Times New Roman" w:hAnsi="Times New Roman" w:cs="Times New Roman"/>
                <w:sz w:val="16"/>
                <w:szCs w:val="16"/>
              </w:rPr>
            </w:pPr>
            <w:r w:rsidRPr="008E3801">
              <w:rPr>
                <w:rFonts w:ascii="Times New Roman" w:hAnsi="Times New Roman" w:cs="Times New Roman"/>
                <w:sz w:val="16"/>
                <w:szCs w:val="16"/>
              </w:rPr>
              <w:t>Штатив лабораторный химический</w:t>
            </w:r>
          </w:p>
          <w:p w14:paraId="5D26DFB2" w14:textId="77777777" w:rsidR="00656B73" w:rsidRPr="008E3801" w:rsidRDefault="00656B73" w:rsidP="00087293">
            <w:pPr>
              <w:spacing w:line="240" w:lineRule="auto"/>
              <w:textAlignment w:val="bottom"/>
              <w:rPr>
                <w:rFonts w:ascii="Times New Roman" w:hAnsi="Times New Roman" w:cs="Times New Roman"/>
                <w:b/>
                <w:sz w:val="16"/>
                <w:szCs w:val="16"/>
              </w:rPr>
            </w:pPr>
          </w:p>
          <w:p w14:paraId="3760A647" w14:textId="77777777" w:rsidR="00656B73" w:rsidRPr="008E3801" w:rsidRDefault="00656B73" w:rsidP="00087293">
            <w:pPr>
              <w:spacing w:line="240" w:lineRule="auto"/>
              <w:textAlignment w:val="bottom"/>
              <w:rPr>
                <w:rFonts w:ascii="Times New Roman" w:hAnsi="Times New Roman" w:cs="Times New Roman"/>
                <w:b/>
                <w:sz w:val="16"/>
                <w:szCs w:val="16"/>
              </w:rPr>
            </w:pPr>
            <w:r w:rsidRPr="008E3801">
              <w:rPr>
                <w:rFonts w:ascii="Times New Roman" w:hAnsi="Times New Roman" w:cs="Times New Roman"/>
                <w:b/>
                <w:sz w:val="16"/>
                <w:szCs w:val="16"/>
              </w:rPr>
              <w:t>Кабинет физики:</w:t>
            </w:r>
          </w:p>
          <w:p w14:paraId="11D7B9E1"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Насос вакуумный</w:t>
            </w:r>
          </w:p>
          <w:p w14:paraId="1C02962D"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Штатив универсальный по физике</w:t>
            </w:r>
          </w:p>
          <w:p w14:paraId="2A4800FC"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Ведерко Архимеда</w:t>
            </w:r>
          </w:p>
          <w:p w14:paraId="275A85B6"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Модель четырехтактного двигателя</w:t>
            </w:r>
          </w:p>
          <w:p w14:paraId="56C85981"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Трубка Ньютона</w:t>
            </w:r>
          </w:p>
          <w:p w14:paraId="5F1E8127"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Маятник Максвелла</w:t>
            </w:r>
          </w:p>
          <w:p w14:paraId="304DA676"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Комплект приборов для изучения электромагнитных волн</w:t>
            </w:r>
          </w:p>
          <w:p w14:paraId="2DF7C8EC"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демонстрации волновых явлений</w:t>
            </w:r>
          </w:p>
          <w:p w14:paraId="15E3C739"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демонстрации атмосферн</w:t>
            </w:r>
            <w:r w:rsidRPr="008E3801">
              <w:rPr>
                <w:rFonts w:ascii="Times New Roman" w:hAnsi="Times New Roman" w:cs="Times New Roman"/>
                <w:sz w:val="16"/>
                <w:szCs w:val="16"/>
              </w:rPr>
              <w:lastRenderedPageBreak/>
              <w:t>ого давления (</w:t>
            </w:r>
            <w:proofErr w:type="spellStart"/>
            <w:r w:rsidRPr="008E3801">
              <w:rPr>
                <w:rFonts w:ascii="Times New Roman" w:hAnsi="Times New Roman" w:cs="Times New Roman"/>
                <w:sz w:val="16"/>
                <w:szCs w:val="16"/>
              </w:rPr>
              <w:t>Магдебурские</w:t>
            </w:r>
            <w:proofErr w:type="spellEnd"/>
            <w:r w:rsidRPr="008E3801">
              <w:rPr>
                <w:rFonts w:ascii="Times New Roman" w:hAnsi="Times New Roman" w:cs="Times New Roman"/>
                <w:sz w:val="16"/>
                <w:szCs w:val="16"/>
              </w:rPr>
              <w:t xml:space="preserve"> полушария)</w:t>
            </w:r>
          </w:p>
          <w:p w14:paraId="5E5EA61B"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Манометр демонстративный</w:t>
            </w:r>
          </w:p>
          <w:p w14:paraId="70172FD3"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Машина </w:t>
            </w:r>
            <w:proofErr w:type="spellStart"/>
            <w:r w:rsidRPr="008E3801">
              <w:rPr>
                <w:rFonts w:ascii="Times New Roman" w:hAnsi="Times New Roman" w:cs="Times New Roman"/>
                <w:sz w:val="16"/>
                <w:szCs w:val="16"/>
              </w:rPr>
              <w:t>электрофорная</w:t>
            </w:r>
            <w:proofErr w:type="spellEnd"/>
          </w:p>
          <w:p w14:paraId="44929F92"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набор для демонстрации линий магнитного поля</w:t>
            </w:r>
          </w:p>
          <w:p w14:paraId="48008FDC" w14:textId="77777777" w:rsidR="00656B73" w:rsidRPr="008E3801" w:rsidRDefault="00656B73" w:rsidP="00087293">
            <w:pPr>
              <w:spacing w:line="240" w:lineRule="auto"/>
              <w:rPr>
                <w:rFonts w:ascii="Times New Roman" w:hAnsi="Times New Roman" w:cs="Times New Roman"/>
                <w:sz w:val="16"/>
                <w:szCs w:val="16"/>
              </w:rPr>
            </w:pPr>
            <w:proofErr w:type="gramStart"/>
            <w:r w:rsidRPr="008E3801">
              <w:rPr>
                <w:rFonts w:ascii="Times New Roman" w:hAnsi="Times New Roman" w:cs="Times New Roman"/>
                <w:sz w:val="16"/>
                <w:szCs w:val="16"/>
              </w:rPr>
              <w:t>Набор  для</w:t>
            </w:r>
            <w:proofErr w:type="gramEnd"/>
            <w:r w:rsidRPr="008E3801">
              <w:rPr>
                <w:rFonts w:ascii="Times New Roman" w:hAnsi="Times New Roman" w:cs="Times New Roman"/>
                <w:sz w:val="16"/>
                <w:szCs w:val="16"/>
              </w:rPr>
              <w:t xml:space="preserve"> изучения свойств полупроводников</w:t>
            </w:r>
          </w:p>
          <w:p w14:paraId="589BD35F"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Набор для демонстрации спектров магнитного поля тока)</w:t>
            </w:r>
          </w:p>
          <w:p w14:paraId="6D08C54A"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Набор для демонстрации возникновения электродвижущей силы в магнитном поле</w:t>
            </w:r>
          </w:p>
          <w:p w14:paraId="0485A9AA"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Прибор для демонстрации зависимости сопротивления проводника от его </w:t>
            </w:r>
            <w:proofErr w:type="spellStart"/>
            <w:proofErr w:type="gramStart"/>
            <w:r w:rsidRPr="008E3801">
              <w:rPr>
                <w:rFonts w:ascii="Times New Roman" w:hAnsi="Times New Roman" w:cs="Times New Roman"/>
                <w:sz w:val="16"/>
                <w:szCs w:val="16"/>
              </w:rPr>
              <w:t>длины,сечения</w:t>
            </w:r>
            <w:proofErr w:type="spellEnd"/>
            <w:proofErr w:type="gramEnd"/>
            <w:r w:rsidRPr="008E3801">
              <w:rPr>
                <w:rFonts w:ascii="Times New Roman" w:hAnsi="Times New Roman" w:cs="Times New Roman"/>
                <w:sz w:val="16"/>
                <w:szCs w:val="16"/>
              </w:rPr>
              <w:t xml:space="preserve"> и материалов</w:t>
            </w:r>
          </w:p>
          <w:p w14:paraId="16CA82F3"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Микроскоп учебный</w:t>
            </w:r>
          </w:p>
          <w:p w14:paraId="720E73D9"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Набор по </w:t>
            </w:r>
            <w:proofErr w:type="spellStart"/>
            <w:proofErr w:type="gramStart"/>
            <w:r w:rsidRPr="008E3801">
              <w:rPr>
                <w:rFonts w:ascii="Times New Roman" w:hAnsi="Times New Roman" w:cs="Times New Roman"/>
                <w:sz w:val="16"/>
                <w:szCs w:val="16"/>
              </w:rPr>
              <w:t>дифрации,интерференции</w:t>
            </w:r>
            <w:proofErr w:type="spellEnd"/>
            <w:proofErr w:type="gramEnd"/>
            <w:r w:rsidRPr="008E3801">
              <w:rPr>
                <w:rFonts w:ascii="Times New Roman" w:hAnsi="Times New Roman" w:cs="Times New Roman"/>
                <w:sz w:val="16"/>
                <w:szCs w:val="16"/>
              </w:rPr>
              <w:t xml:space="preserve"> и поляризации света</w:t>
            </w:r>
          </w:p>
          <w:p w14:paraId="2F7F484A"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демонстрации фотоэффекта</w:t>
            </w:r>
          </w:p>
          <w:p w14:paraId="41050D7C"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Лазер учебный</w:t>
            </w:r>
          </w:p>
          <w:p w14:paraId="79E31646"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lastRenderedPageBreak/>
              <w:t>Модель небесный сферы</w:t>
            </w:r>
          </w:p>
          <w:p w14:paraId="17DA7F88"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Телескоп -рефрактор</w:t>
            </w:r>
          </w:p>
          <w:p w14:paraId="345B40E0" w14:textId="77777777" w:rsidR="00656B73" w:rsidRPr="008E3801" w:rsidRDefault="00656B73" w:rsidP="00087293">
            <w:pPr>
              <w:spacing w:line="240" w:lineRule="auto"/>
              <w:rPr>
                <w:rFonts w:ascii="Times New Roman" w:hAnsi="Times New Roman" w:cs="Times New Roman"/>
                <w:sz w:val="16"/>
                <w:szCs w:val="16"/>
              </w:rPr>
            </w:pPr>
            <w:proofErr w:type="spellStart"/>
            <w:r w:rsidRPr="008E3801">
              <w:rPr>
                <w:rFonts w:ascii="Times New Roman" w:hAnsi="Times New Roman" w:cs="Times New Roman"/>
                <w:sz w:val="16"/>
                <w:szCs w:val="16"/>
              </w:rPr>
              <w:t>Трибометр</w:t>
            </w:r>
            <w:proofErr w:type="spellEnd"/>
            <w:r w:rsidRPr="008E3801">
              <w:rPr>
                <w:rFonts w:ascii="Times New Roman" w:hAnsi="Times New Roman" w:cs="Times New Roman"/>
                <w:sz w:val="16"/>
                <w:szCs w:val="16"/>
              </w:rPr>
              <w:t xml:space="preserve"> лабораторный</w:t>
            </w:r>
          </w:p>
          <w:p w14:paraId="2BD49B41"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Набор </w:t>
            </w:r>
            <w:proofErr w:type="spellStart"/>
            <w:r w:rsidRPr="008E3801">
              <w:rPr>
                <w:rFonts w:ascii="Times New Roman" w:hAnsi="Times New Roman" w:cs="Times New Roman"/>
                <w:sz w:val="16"/>
                <w:szCs w:val="16"/>
              </w:rPr>
              <w:t>калометрических</w:t>
            </w:r>
            <w:proofErr w:type="spellEnd"/>
            <w:r w:rsidRPr="008E3801">
              <w:rPr>
                <w:rFonts w:ascii="Times New Roman" w:hAnsi="Times New Roman" w:cs="Times New Roman"/>
                <w:sz w:val="16"/>
                <w:szCs w:val="16"/>
              </w:rPr>
              <w:t xml:space="preserve"> тел</w:t>
            </w:r>
          </w:p>
          <w:p w14:paraId="1654EA34"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Термометр жидкостный</w:t>
            </w:r>
          </w:p>
          <w:p w14:paraId="52A97B58"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Калориметр</w:t>
            </w:r>
          </w:p>
          <w:p w14:paraId="4AEDD07C"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Источник питания лабораторный</w:t>
            </w:r>
          </w:p>
          <w:p w14:paraId="20640602"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Компас</w:t>
            </w:r>
          </w:p>
          <w:p w14:paraId="38472FDA"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Авометр с гальванометром демонстрационный</w:t>
            </w:r>
          </w:p>
          <w:p w14:paraId="1E038FB8"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Набор для изучения полупроводников</w:t>
            </w:r>
          </w:p>
          <w:p w14:paraId="09AD514D"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Источник питания демонстративный</w:t>
            </w:r>
          </w:p>
          <w:p w14:paraId="5914A713"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Комплект электроснабжения кабинета физики</w:t>
            </w:r>
          </w:p>
          <w:p w14:paraId="085A7546"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Шар Паскаля</w:t>
            </w:r>
          </w:p>
          <w:p w14:paraId="1151AB17"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Теллурий </w:t>
            </w:r>
            <w:proofErr w:type="gramStart"/>
            <w:r w:rsidRPr="008E3801">
              <w:rPr>
                <w:rFonts w:ascii="Times New Roman" w:hAnsi="Times New Roman" w:cs="Times New Roman"/>
                <w:sz w:val="16"/>
                <w:szCs w:val="16"/>
              </w:rPr>
              <w:t xml:space="preserve">( </w:t>
            </w:r>
            <w:proofErr w:type="spellStart"/>
            <w:r w:rsidRPr="008E3801">
              <w:rPr>
                <w:rFonts w:ascii="Times New Roman" w:hAnsi="Times New Roman" w:cs="Times New Roman"/>
                <w:sz w:val="16"/>
                <w:szCs w:val="16"/>
              </w:rPr>
              <w:t>МодельСолнке</w:t>
            </w:r>
            <w:proofErr w:type="spellEnd"/>
            <w:proofErr w:type="gramEnd"/>
            <w:r w:rsidRPr="008E3801">
              <w:rPr>
                <w:rFonts w:ascii="Times New Roman" w:hAnsi="Times New Roman" w:cs="Times New Roman"/>
                <w:sz w:val="16"/>
                <w:szCs w:val="16"/>
              </w:rPr>
              <w:t>-Земля-Луна)</w:t>
            </w:r>
          </w:p>
          <w:p w14:paraId="051D4EBA" w14:textId="77777777" w:rsidR="00656B73" w:rsidRPr="008E3801" w:rsidRDefault="00656B73" w:rsidP="00087293">
            <w:pPr>
              <w:spacing w:line="240" w:lineRule="auto"/>
              <w:ind w:left="-155" w:firstLine="155"/>
              <w:rPr>
                <w:rFonts w:ascii="Times New Roman" w:hAnsi="Times New Roman" w:cs="Times New Roman"/>
                <w:sz w:val="16"/>
                <w:szCs w:val="16"/>
              </w:rPr>
            </w:pPr>
            <w:r w:rsidRPr="008E3801">
              <w:rPr>
                <w:rFonts w:ascii="Times New Roman" w:hAnsi="Times New Roman" w:cs="Times New Roman"/>
                <w:sz w:val="16"/>
                <w:szCs w:val="16"/>
              </w:rPr>
              <w:t xml:space="preserve">Прибор для </w:t>
            </w:r>
            <w:proofErr w:type="spellStart"/>
            <w:r w:rsidRPr="008E3801">
              <w:rPr>
                <w:rFonts w:ascii="Times New Roman" w:hAnsi="Times New Roman" w:cs="Times New Roman"/>
                <w:sz w:val="16"/>
                <w:szCs w:val="16"/>
              </w:rPr>
              <w:t>демострации</w:t>
            </w:r>
            <w:proofErr w:type="spellEnd"/>
            <w:r w:rsidRPr="008E3801">
              <w:rPr>
                <w:rFonts w:ascii="Times New Roman" w:hAnsi="Times New Roman" w:cs="Times New Roman"/>
                <w:sz w:val="16"/>
                <w:szCs w:val="16"/>
              </w:rPr>
              <w:t xml:space="preserve"> свободного падения тел</w:t>
            </w:r>
          </w:p>
          <w:p w14:paraId="5061DFFB"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измерения деформации растяжения</w:t>
            </w:r>
          </w:p>
          <w:p w14:paraId="55DA72AE"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Термометр жидкостный-9</w:t>
            </w:r>
          </w:p>
          <w:p w14:paraId="386E5687"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Источник питания лабораторный-4</w:t>
            </w:r>
          </w:p>
          <w:p w14:paraId="7BFA404C"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lastRenderedPageBreak/>
              <w:t>Компас-4</w:t>
            </w:r>
          </w:p>
          <w:p w14:paraId="4A8199D9" w14:textId="77777777" w:rsidR="00656B73" w:rsidRPr="008E3801" w:rsidRDefault="00656B73" w:rsidP="00087293">
            <w:pPr>
              <w:spacing w:line="240" w:lineRule="auto"/>
              <w:textAlignment w:val="bottom"/>
              <w:rPr>
                <w:rFonts w:ascii="Times New Roman" w:eastAsia="Times New Roman" w:hAnsi="Times New Roman" w:cs="Times New Roman"/>
                <w:sz w:val="16"/>
                <w:szCs w:val="16"/>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68F7E595"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eastAsia="Times New Roman" w:hAnsi="Times New Roman" w:cs="Times New Roman"/>
                <w:color w:val="000000"/>
                <w:kern w:val="24"/>
                <w:sz w:val="16"/>
                <w:szCs w:val="16"/>
                <w:lang w:eastAsia="ru-RU"/>
              </w:rPr>
              <w:lastRenderedPageBreak/>
              <w:t> </w:t>
            </w:r>
            <w:r w:rsidRPr="008E3801">
              <w:rPr>
                <w:rFonts w:ascii="Times New Roman" w:hAnsi="Times New Roman" w:cs="Times New Roman"/>
                <w:sz w:val="16"/>
                <w:szCs w:val="16"/>
              </w:rPr>
              <w:t>Актовый зал – 120,1 м</w:t>
            </w:r>
            <w:r w:rsidRPr="008E3801">
              <w:rPr>
                <w:rFonts w:ascii="Times New Roman" w:hAnsi="Times New Roman" w:cs="Times New Roman"/>
                <w:sz w:val="16"/>
                <w:szCs w:val="16"/>
                <w:vertAlign w:val="superscript"/>
              </w:rPr>
              <w:t>2</w:t>
            </w:r>
          </w:p>
          <w:p w14:paraId="092F7779"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Спортивный зал – 167м</w:t>
            </w:r>
            <w:r w:rsidRPr="008E3801">
              <w:rPr>
                <w:rFonts w:ascii="Times New Roman" w:hAnsi="Times New Roman" w:cs="Times New Roman"/>
                <w:sz w:val="16"/>
                <w:szCs w:val="16"/>
                <w:vertAlign w:val="superscript"/>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7D071779" w14:textId="77777777" w:rsidR="00656B73" w:rsidRDefault="00656B73" w:rsidP="00087293">
            <w:pPr>
              <w:spacing w:line="240" w:lineRule="auto"/>
              <w:rPr>
                <w:rFonts w:ascii="Times New Roman" w:hAnsi="Times New Roman" w:cs="Times New Roman"/>
                <w:bCs/>
                <w:color w:val="000000" w:themeColor="text1"/>
                <w:sz w:val="16"/>
                <w:szCs w:val="16"/>
              </w:rPr>
            </w:pPr>
            <w:r>
              <w:rPr>
                <w:rFonts w:ascii="Times New Roman" w:hAnsi="Times New Roman" w:cs="Times New Roman"/>
                <w:bCs/>
                <w:color w:val="000000" w:themeColor="text1"/>
                <w:sz w:val="16"/>
                <w:szCs w:val="16"/>
              </w:rPr>
              <w:t>1</w:t>
            </w:r>
            <w:r w:rsidRPr="008E3801">
              <w:rPr>
                <w:rFonts w:ascii="Times New Roman" w:hAnsi="Times New Roman" w:cs="Times New Roman"/>
                <w:bCs/>
                <w:color w:val="000000" w:themeColor="text1"/>
                <w:sz w:val="16"/>
                <w:szCs w:val="16"/>
              </w:rPr>
              <w:t xml:space="preserve"> компьютерный класс</w:t>
            </w:r>
          </w:p>
          <w:p w14:paraId="141C77D8" w14:textId="77777777" w:rsidR="00656B73" w:rsidRPr="008E3801" w:rsidRDefault="00656B73" w:rsidP="00087293">
            <w:pPr>
              <w:spacing w:line="240" w:lineRule="auto"/>
              <w:rPr>
                <w:rFonts w:ascii="Times New Roman" w:hAnsi="Times New Roman" w:cs="Times New Roman"/>
                <w:bCs/>
                <w:color w:val="000000" w:themeColor="text1"/>
                <w:sz w:val="16"/>
                <w:szCs w:val="16"/>
              </w:rPr>
            </w:pPr>
            <w:r>
              <w:rPr>
                <w:rFonts w:ascii="Times New Roman" w:hAnsi="Times New Roman" w:cs="Times New Roman"/>
                <w:bCs/>
                <w:color w:val="000000" w:themeColor="text1"/>
                <w:sz w:val="16"/>
                <w:szCs w:val="16"/>
              </w:rPr>
              <w:t>1 компьютерный класс в 2025 году</w:t>
            </w:r>
          </w:p>
          <w:p w14:paraId="232E48C0" w14:textId="77777777" w:rsidR="00656B73" w:rsidRPr="008E3801" w:rsidRDefault="00656B73" w:rsidP="00087293">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 xml:space="preserve">1 </w:t>
            </w:r>
            <w:r w:rsidRPr="008E3801">
              <w:rPr>
                <w:rFonts w:ascii="Times New Roman" w:hAnsi="Times New Roman" w:cs="Times New Roman"/>
                <w:bCs/>
                <w:color w:val="000000" w:themeColor="text1"/>
                <w:sz w:val="16"/>
                <w:szCs w:val="16"/>
                <w:lang w:val="en-US"/>
              </w:rPr>
              <w:t>STEM</w:t>
            </w:r>
            <w:r w:rsidRPr="008E3801">
              <w:rPr>
                <w:rFonts w:ascii="Times New Roman" w:hAnsi="Times New Roman" w:cs="Times New Roman"/>
                <w:bCs/>
                <w:color w:val="000000" w:themeColor="text1"/>
                <w:sz w:val="16"/>
                <w:szCs w:val="16"/>
              </w:rPr>
              <w:t xml:space="preserve"> кабинет</w:t>
            </w:r>
          </w:p>
          <w:p w14:paraId="41A9B8D4" w14:textId="77777777" w:rsidR="00656B73" w:rsidRPr="008E3801" w:rsidRDefault="00656B73" w:rsidP="00087293">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 xml:space="preserve">Интерактивные доски – </w:t>
            </w:r>
            <w:r>
              <w:rPr>
                <w:rFonts w:ascii="Times New Roman" w:hAnsi="Times New Roman" w:cs="Times New Roman"/>
                <w:bCs/>
                <w:color w:val="000000" w:themeColor="text1"/>
                <w:sz w:val="16"/>
                <w:szCs w:val="16"/>
              </w:rPr>
              <w:t>5</w:t>
            </w:r>
          </w:p>
          <w:p w14:paraId="27247702" w14:textId="77777777" w:rsidR="00656B73" w:rsidRPr="008E3801" w:rsidRDefault="00656B73" w:rsidP="00087293">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 xml:space="preserve">Панели – </w:t>
            </w:r>
            <w:r>
              <w:rPr>
                <w:rFonts w:ascii="Times New Roman" w:hAnsi="Times New Roman" w:cs="Times New Roman"/>
                <w:bCs/>
                <w:color w:val="000000" w:themeColor="text1"/>
                <w:sz w:val="16"/>
                <w:szCs w:val="16"/>
              </w:rPr>
              <w:t>7</w:t>
            </w:r>
          </w:p>
          <w:p w14:paraId="3CF640F9" w14:textId="77777777" w:rsidR="00656B73" w:rsidRPr="008E3801" w:rsidRDefault="00656B73" w:rsidP="00087293">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 xml:space="preserve">Компьютеры – </w:t>
            </w:r>
            <w:r>
              <w:rPr>
                <w:rFonts w:ascii="Times New Roman" w:hAnsi="Times New Roman" w:cs="Times New Roman"/>
                <w:bCs/>
                <w:color w:val="000000" w:themeColor="text1"/>
                <w:sz w:val="16"/>
                <w:szCs w:val="16"/>
              </w:rPr>
              <w:t>50</w:t>
            </w:r>
          </w:p>
          <w:p w14:paraId="4E27619B" w14:textId="77777777" w:rsidR="00656B73" w:rsidRPr="008E3801" w:rsidRDefault="00656B73" w:rsidP="00087293">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Ноутбуки:</w:t>
            </w:r>
          </w:p>
          <w:p w14:paraId="57D84648" w14:textId="77777777" w:rsidR="00656B73" w:rsidRPr="008E3801" w:rsidRDefault="00656B73" w:rsidP="00087293">
            <w:pPr>
              <w:spacing w:line="240" w:lineRule="auto"/>
              <w:rPr>
                <w:rFonts w:ascii="Times New Roman" w:hAnsi="Times New Roman" w:cs="Times New Roman"/>
                <w:bCs/>
                <w:color w:val="000000" w:themeColor="text1"/>
                <w:sz w:val="16"/>
                <w:szCs w:val="16"/>
              </w:rPr>
            </w:pPr>
            <w:proofErr w:type="spellStart"/>
            <w:r w:rsidRPr="008E3801">
              <w:rPr>
                <w:rFonts w:ascii="Times New Roman" w:hAnsi="Times New Roman" w:cs="Times New Roman"/>
                <w:bCs/>
                <w:color w:val="000000" w:themeColor="text1"/>
                <w:sz w:val="16"/>
                <w:szCs w:val="16"/>
                <w:lang w:val="en-US"/>
              </w:rPr>
              <w:t>Vovola</w:t>
            </w:r>
            <w:proofErr w:type="spellEnd"/>
            <w:r w:rsidRPr="008E3801">
              <w:rPr>
                <w:rFonts w:ascii="Times New Roman" w:hAnsi="Times New Roman" w:cs="Times New Roman"/>
                <w:bCs/>
                <w:color w:val="000000" w:themeColor="text1"/>
                <w:sz w:val="16"/>
                <w:szCs w:val="16"/>
              </w:rPr>
              <w:t xml:space="preserve"> – 170</w:t>
            </w:r>
          </w:p>
          <w:p w14:paraId="1F0D233B" w14:textId="77777777" w:rsidR="00656B73" w:rsidRPr="008E3801" w:rsidRDefault="00656B73" w:rsidP="00087293">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lang w:val="en-US"/>
              </w:rPr>
              <w:t>Dell</w:t>
            </w:r>
            <w:r w:rsidRPr="008E3801">
              <w:rPr>
                <w:rFonts w:ascii="Times New Roman" w:hAnsi="Times New Roman" w:cs="Times New Roman"/>
                <w:bCs/>
                <w:color w:val="000000" w:themeColor="text1"/>
                <w:sz w:val="16"/>
                <w:szCs w:val="16"/>
              </w:rPr>
              <w:t xml:space="preserve"> – 27 </w:t>
            </w:r>
          </w:p>
          <w:p w14:paraId="560D5790" w14:textId="77777777" w:rsidR="00656B73" w:rsidRPr="008E3801" w:rsidRDefault="00656B73" w:rsidP="00087293">
            <w:pPr>
              <w:spacing w:line="240" w:lineRule="auto"/>
              <w:rPr>
                <w:rFonts w:ascii="Times New Roman" w:hAnsi="Times New Roman" w:cs="Times New Roman"/>
                <w:sz w:val="16"/>
                <w:szCs w:val="16"/>
              </w:rPr>
            </w:pPr>
            <w:proofErr w:type="spellStart"/>
            <w:proofErr w:type="gramStart"/>
            <w:r w:rsidRPr="008E3801">
              <w:rPr>
                <w:rFonts w:ascii="Times New Roman" w:hAnsi="Times New Roman" w:cs="Times New Roman"/>
                <w:sz w:val="16"/>
                <w:szCs w:val="16"/>
                <w:lang w:val="en-US"/>
              </w:rPr>
              <w:t>Dynabook</w:t>
            </w:r>
            <w:proofErr w:type="spellEnd"/>
            <w:r w:rsidRPr="008E3801">
              <w:rPr>
                <w:rFonts w:ascii="Times New Roman" w:hAnsi="Times New Roman" w:cs="Times New Roman"/>
                <w:sz w:val="16"/>
                <w:szCs w:val="16"/>
              </w:rPr>
              <w:t xml:space="preserve">  -</w:t>
            </w:r>
            <w:proofErr w:type="gramEnd"/>
            <w:r w:rsidRPr="008E3801">
              <w:rPr>
                <w:rFonts w:ascii="Times New Roman" w:hAnsi="Times New Roman" w:cs="Times New Roman"/>
                <w:sz w:val="16"/>
                <w:szCs w:val="16"/>
              </w:rPr>
              <w:t xml:space="preserve"> 9шт</w:t>
            </w:r>
          </w:p>
          <w:p w14:paraId="58E513F1" w14:textId="77777777" w:rsidR="00656B73" w:rsidRDefault="00656B73" w:rsidP="00087293">
            <w:pPr>
              <w:spacing w:line="240" w:lineRule="auto"/>
              <w:rPr>
                <w:rFonts w:ascii="Times New Roman" w:hAnsi="Times New Roman" w:cs="Times New Roman"/>
                <w:sz w:val="16"/>
                <w:szCs w:val="16"/>
              </w:rPr>
            </w:pPr>
            <w:proofErr w:type="gramStart"/>
            <w:r w:rsidRPr="008E3801">
              <w:rPr>
                <w:rFonts w:ascii="Times New Roman" w:hAnsi="Times New Roman" w:cs="Times New Roman"/>
                <w:sz w:val="16"/>
                <w:szCs w:val="16"/>
              </w:rPr>
              <w:t xml:space="preserve">Робототехника  </w:t>
            </w:r>
            <w:r w:rsidRPr="008E3801">
              <w:rPr>
                <w:rFonts w:ascii="Times New Roman" w:hAnsi="Times New Roman" w:cs="Times New Roman"/>
                <w:sz w:val="16"/>
                <w:szCs w:val="16"/>
                <w:lang w:val="en-US"/>
              </w:rPr>
              <w:t>Lego</w:t>
            </w:r>
            <w:proofErr w:type="gramEnd"/>
            <w:r w:rsidRPr="008E3801">
              <w:rPr>
                <w:rFonts w:ascii="Times New Roman" w:hAnsi="Times New Roman" w:cs="Times New Roman"/>
                <w:sz w:val="16"/>
                <w:szCs w:val="16"/>
              </w:rPr>
              <w:t>- 28</w:t>
            </w:r>
          </w:p>
          <w:p w14:paraId="673ADC37" w14:textId="77777777" w:rsidR="00656B73" w:rsidRPr="008E3801" w:rsidRDefault="00656B73" w:rsidP="00087293">
            <w:pPr>
              <w:spacing w:line="240" w:lineRule="auto"/>
              <w:rPr>
                <w:rFonts w:ascii="Times New Roman" w:hAnsi="Times New Roman" w:cs="Times New Roman"/>
                <w:sz w:val="16"/>
                <w:szCs w:val="16"/>
              </w:rPr>
            </w:pPr>
            <w:r>
              <w:rPr>
                <w:rFonts w:ascii="Times New Roman" w:hAnsi="Times New Roman" w:cs="Times New Roman"/>
                <w:sz w:val="16"/>
                <w:szCs w:val="16"/>
              </w:rPr>
              <w:t>Принтеры 24</w:t>
            </w:r>
          </w:p>
          <w:p w14:paraId="581F17C0" w14:textId="77777777" w:rsidR="00656B73" w:rsidRPr="007F24C2" w:rsidRDefault="00656B73" w:rsidP="00087293">
            <w:pPr>
              <w:spacing w:line="240" w:lineRule="auto"/>
              <w:rPr>
                <w:rFonts w:ascii="Times New Roman" w:hAnsi="Times New Roman" w:cs="Times New Roman"/>
                <w:sz w:val="16"/>
                <w:szCs w:val="16"/>
              </w:rPr>
            </w:pPr>
            <w:r>
              <w:rPr>
                <w:rFonts w:ascii="Times New Roman" w:hAnsi="Times New Roman" w:cs="Times New Roman"/>
                <w:sz w:val="16"/>
                <w:szCs w:val="16"/>
              </w:rPr>
              <w:t xml:space="preserve">Принтеры </w:t>
            </w:r>
            <w:r>
              <w:rPr>
                <w:rFonts w:ascii="Times New Roman" w:hAnsi="Times New Roman" w:cs="Times New Roman"/>
                <w:sz w:val="16"/>
                <w:szCs w:val="16"/>
                <w:lang w:val="en-US"/>
              </w:rPr>
              <w:t>Canon</w:t>
            </w:r>
            <w:r w:rsidRPr="007F24C2">
              <w:rPr>
                <w:rFonts w:ascii="Times New Roman" w:hAnsi="Times New Roman" w:cs="Times New Roman"/>
                <w:sz w:val="16"/>
                <w:szCs w:val="16"/>
              </w:rPr>
              <w:t xml:space="preserve"> – 10 </w:t>
            </w:r>
            <w:r>
              <w:rPr>
                <w:rFonts w:ascii="Times New Roman" w:hAnsi="Times New Roman" w:cs="Times New Roman"/>
                <w:sz w:val="16"/>
                <w:szCs w:val="16"/>
              </w:rPr>
              <w:t>штук, приобретены в 2025 г.</w:t>
            </w:r>
          </w:p>
          <w:p w14:paraId="3BDEFE90" w14:textId="77777777" w:rsidR="00656B73" w:rsidRPr="008E3801" w:rsidRDefault="00656B73" w:rsidP="00087293">
            <w:pPr>
              <w:spacing w:line="240" w:lineRule="auto"/>
              <w:rPr>
                <w:rFonts w:ascii="Times New Roman" w:hAnsi="Times New Roman" w:cs="Times New Roman"/>
                <w:sz w:val="16"/>
                <w:szCs w:val="16"/>
              </w:rPr>
            </w:pPr>
            <w:r>
              <w:rPr>
                <w:rFonts w:ascii="Times New Roman" w:hAnsi="Times New Roman" w:cs="Times New Roman"/>
                <w:sz w:val="16"/>
                <w:szCs w:val="16"/>
              </w:rPr>
              <w:t xml:space="preserve">Моноблоки </w:t>
            </w:r>
            <w:r>
              <w:rPr>
                <w:rFonts w:ascii="Times New Roman" w:hAnsi="Times New Roman" w:cs="Times New Roman"/>
                <w:sz w:val="16"/>
                <w:szCs w:val="16"/>
                <w:lang w:val="en-US"/>
              </w:rPr>
              <w:t>Vega</w:t>
            </w:r>
            <w:r w:rsidRPr="007F24C2">
              <w:rPr>
                <w:rFonts w:ascii="Times New Roman" w:hAnsi="Times New Roman" w:cs="Times New Roman"/>
                <w:sz w:val="16"/>
                <w:szCs w:val="16"/>
              </w:rPr>
              <w:t xml:space="preserve"> – 10</w:t>
            </w:r>
            <w:r>
              <w:rPr>
                <w:rFonts w:ascii="Times New Roman" w:hAnsi="Times New Roman" w:cs="Times New Roman"/>
                <w:sz w:val="16"/>
                <w:szCs w:val="16"/>
              </w:rPr>
              <w:t xml:space="preserve"> штук, приобретены в 2025 г.</w:t>
            </w:r>
          </w:p>
          <w:p w14:paraId="74D89DAC" w14:textId="77777777" w:rsidR="00656B73" w:rsidRPr="008E3801" w:rsidRDefault="00656B73" w:rsidP="00087293">
            <w:pPr>
              <w:spacing w:line="240" w:lineRule="auto"/>
              <w:rPr>
                <w:rFonts w:ascii="Times New Roman" w:hAnsi="Times New Roman" w:cs="Times New Roman"/>
                <w:sz w:val="16"/>
                <w:szCs w:val="16"/>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3525B4A3" w14:textId="77777777" w:rsidR="00656B73" w:rsidRPr="008E3801" w:rsidRDefault="00656B73" w:rsidP="00087293">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Система СКУД-турникет -4</w:t>
            </w:r>
          </w:p>
          <w:p w14:paraId="028FB373" w14:textId="77777777" w:rsidR="00656B73" w:rsidRPr="008E3801" w:rsidRDefault="00656B73" w:rsidP="00087293">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3 санузла</w:t>
            </w:r>
          </w:p>
          <w:p w14:paraId="5DE3FB46" w14:textId="77777777" w:rsidR="00656B73" w:rsidRPr="008E3801" w:rsidRDefault="00656B73" w:rsidP="00087293">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1 санузел для детей с ООП</w:t>
            </w:r>
          </w:p>
          <w:p w14:paraId="0E2B84A0" w14:textId="77777777" w:rsidR="00656B73" w:rsidRPr="008E3801" w:rsidRDefault="00656B73" w:rsidP="00087293">
            <w:pPr>
              <w:spacing w:line="240" w:lineRule="auto"/>
              <w:rPr>
                <w:rFonts w:ascii="Times New Roman" w:hAnsi="Times New Roman" w:cs="Times New Roman"/>
                <w:b/>
                <w:bCs/>
                <w:color w:val="000000" w:themeColor="text1"/>
                <w:sz w:val="16"/>
                <w:szCs w:val="16"/>
              </w:rPr>
            </w:pPr>
            <w:r w:rsidRPr="008E3801">
              <w:rPr>
                <w:rFonts w:ascii="Times New Roman" w:hAnsi="Times New Roman" w:cs="Times New Roman"/>
                <w:bCs/>
                <w:color w:val="000000" w:themeColor="text1"/>
                <w:sz w:val="16"/>
                <w:szCs w:val="16"/>
              </w:rPr>
              <w:t>13 раковин</w:t>
            </w:r>
          </w:p>
          <w:p w14:paraId="368BB096" w14:textId="77777777" w:rsidR="00656B73" w:rsidRPr="008E3801" w:rsidRDefault="00656B73" w:rsidP="00087293">
            <w:pPr>
              <w:spacing w:line="240" w:lineRule="auto"/>
              <w:jc w:val="center"/>
              <w:rPr>
                <w:rFonts w:ascii="Times New Roman" w:hAnsi="Times New Roman" w:cs="Times New Roman"/>
                <w:sz w:val="16"/>
                <w:szCs w:val="16"/>
              </w:rPr>
            </w:pPr>
          </w:p>
        </w:tc>
        <w:tc>
          <w:tcPr>
            <w:tcW w:w="93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280248C1"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Всего 24 камеры: 16 внутренних, 8 наружных</w:t>
            </w:r>
          </w:p>
          <w:p w14:paraId="7AADDAEB" w14:textId="77777777" w:rsidR="00656B73" w:rsidRPr="008E3801" w:rsidRDefault="00656B73" w:rsidP="00087293">
            <w:pPr>
              <w:spacing w:line="240" w:lineRule="auto"/>
              <w:rPr>
                <w:rFonts w:ascii="Times New Roman" w:hAnsi="Times New Roman" w:cs="Times New Roman"/>
                <w:sz w:val="16"/>
                <w:szCs w:val="16"/>
              </w:rPr>
            </w:pPr>
            <w:r>
              <w:rPr>
                <w:rFonts w:ascii="Times New Roman" w:hAnsi="Times New Roman" w:cs="Times New Roman"/>
                <w:sz w:val="16"/>
                <w:szCs w:val="16"/>
              </w:rPr>
              <w:t xml:space="preserve">Дополнительно 16 </w:t>
            </w:r>
            <w:proofErr w:type="gramStart"/>
            <w:r>
              <w:rPr>
                <w:rFonts w:ascii="Times New Roman" w:hAnsi="Times New Roman" w:cs="Times New Roman"/>
                <w:sz w:val="16"/>
                <w:szCs w:val="16"/>
              </w:rPr>
              <w:t>камер .</w:t>
            </w:r>
            <w:proofErr w:type="gramEnd"/>
            <w:r>
              <w:rPr>
                <w:rFonts w:ascii="Times New Roman" w:hAnsi="Times New Roman" w:cs="Times New Roman"/>
                <w:sz w:val="16"/>
                <w:szCs w:val="16"/>
              </w:rPr>
              <w:t xml:space="preserve"> 10 внутренних, 6 наружных, установлены в 2025 году.</w:t>
            </w:r>
          </w:p>
          <w:p w14:paraId="7AB45C28" w14:textId="77777777" w:rsidR="00656B73" w:rsidRPr="008E3801" w:rsidRDefault="00656B73" w:rsidP="00087293">
            <w:pPr>
              <w:spacing w:line="240" w:lineRule="auto"/>
              <w:rPr>
                <w:rFonts w:ascii="Times New Roman" w:hAnsi="Times New Roman" w:cs="Times New Roman"/>
                <w:sz w:val="16"/>
                <w:szCs w:val="16"/>
              </w:rPr>
            </w:pPr>
          </w:p>
          <w:p w14:paraId="74407538" w14:textId="77777777" w:rsidR="00656B73" w:rsidRPr="008E3801" w:rsidRDefault="00656B73" w:rsidP="00087293">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Домен: </w:t>
            </w:r>
            <w:hyperlink r:id="rId153" w:history="1">
              <w:r w:rsidRPr="008E3801">
                <w:rPr>
                  <w:rStyle w:val="af0"/>
                  <w:sz w:val="16"/>
                  <w:szCs w:val="16"/>
                </w:rPr>
                <w:t>https://41-ns.edu.kz/</w:t>
              </w:r>
            </w:hyperlink>
          </w:p>
          <w:p w14:paraId="67DDEDF0" w14:textId="77777777" w:rsidR="00656B73" w:rsidRPr="008E3801" w:rsidRDefault="00656B73" w:rsidP="00087293">
            <w:pPr>
              <w:spacing w:line="240" w:lineRule="auto"/>
              <w:rPr>
                <w:rFonts w:ascii="Times New Roman" w:hAnsi="Times New Roman" w:cs="Times New Roman"/>
                <w:sz w:val="16"/>
                <w:szCs w:val="16"/>
              </w:rPr>
            </w:pPr>
          </w:p>
          <w:p w14:paraId="47FDEF1F" w14:textId="77777777" w:rsidR="00656B73" w:rsidRPr="008E3801" w:rsidRDefault="00656B73" w:rsidP="00087293">
            <w:pPr>
              <w:spacing w:line="240" w:lineRule="auto"/>
              <w:rPr>
                <w:rFonts w:ascii="Times New Roman" w:hAnsi="Times New Roman" w:cs="Times New Roman"/>
                <w:sz w:val="16"/>
                <w:szCs w:val="16"/>
              </w:rPr>
            </w:pPr>
          </w:p>
          <w:p w14:paraId="73CB576B" w14:textId="77777777" w:rsidR="00656B73" w:rsidRPr="008E3801" w:rsidRDefault="00656B73" w:rsidP="00087293">
            <w:pPr>
              <w:spacing w:line="240" w:lineRule="auto"/>
              <w:rPr>
                <w:rFonts w:ascii="Times New Roman" w:hAnsi="Times New Roman" w:cs="Times New Roman"/>
                <w:sz w:val="16"/>
                <w:szCs w:val="16"/>
              </w:rPr>
            </w:pPr>
          </w:p>
          <w:p w14:paraId="5AE597EF" w14:textId="77777777" w:rsidR="00656B73" w:rsidRPr="008E3801" w:rsidRDefault="00656B73" w:rsidP="00087293">
            <w:pPr>
              <w:spacing w:line="240" w:lineRule="auto"/>
              <w:rPr>
                <w:rFonts w:ascii="Times New Roman" w:hAnsi="Times New Roman" w:cs="Times New Roman"/>
                <w:sz w:val="16"/>
                <w:szCs w:val="16"/>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3502939A" w14:textId="77777777" w:rsidR="00656B73" w:rsidRPr="008E3801" w:rsidRDefault="00656B73" w:rsidP="00087293">
            <w:pPr>
              <w:pStyle w:val="ae"/>
              <w:rPr>
                <w:sz w:val="16"/>
                <w:szCs w:val="16"/>
              </w:rPr>
            </w:pPr>
            <w:proofErr w:type="gramStart"/>
            <w:r w:rsidRPr="008E3801">
              <w:rPr>
                <w:sz w:val="16"/>
                <w:szCs w:val="16"/>
              </w:rPr>
              <w:t>Безбарьерный  доступ</w:t>
            </w:r>
            <w:proofErr w:type="gramEnd"/>
            <w:r w:rsidRPr="008E3801">
              <w:rPr>
                <w:sz w:val="16"/>
                <w:szCs w:val="16"/>
              </w:rPr>
              <w:t xml:space="preserve"> обеспечен: пандус,</w:t>
            </w:r>
          </w:p>
          <w:p w14:paraId="3EE54460" w14:textId="77777777" w:rsidR="00656B73" w:rsidRPr="008E3801" w:rsidRDefault="00656B73" w:rsidP="00087293">
            <w:pPr>
              <w:pStyle w:val="ae"/>
              <w:rPr>
                <w:sz w:val="16"/>
                <w:szCs w:val="16"/>
              </w:rPr>
            </w:pPr>
            <w:r w:rsidRPr="008E3801">
              <w:rPr>
                <w:sz w:val="16"/>
                <w:szCs w:val="16"/>
              </w:rPr>
              <w:t>знак доступности, инвалидный звонок,</w:t>
            </w:r>
          </w:p>
          <w:p w14:paraId="7C7CF103" w14:textId="77777777" w:rsidR="00656B73" w:rsidRPr="008E3801" w:rsidRDefault="00656B73" w:rsidP="00087293">
            <w:pPr>
              <w:pStyle w:val="ae"/>
              <w:rPr>
                <w:sz w:val="16"/>
                <w:szCs w:val="16"/>
              </w:rPr>
            </w:pPr>
            <w:r w:rsidRPr="008E3801">
              <w:rPr>
                <w:sz w:val="16"/>
                <w:szCs w:val="16"/>
              </w:rPr>
              <w:t xml:space="preserve">подъемники-3 </w:t>
            </w:r>
            <w:proofErr w:type="spellStart"/>
            <w:r w:rsidRPr="008E3801">
              <w:rPr>
                <w:sz w:val="16"/>
                <w:szCs w:val="16"/>
              </w:rPr>
              <w:t>шт</w:t>
            </w:r>
            <w:proofErr w:type="spellEnd"/>
          </w:p>
        </w:tc>
      </w:tr>
    </w:tbl>
    <w:p w14:paraId="6A829453" w14:textId="77777777" w:rsidR="00656B73" w:rsidRDefault="00656B73" w:rsidP="00037616"/>
    <w:bookmarkEnd w:id="21"/>
    <w:p w14:paraId="3793CCC4" w14:textId="77777777" w:rsidR="007950ED" w:rsidRPr="002F6665" w:rsidRDefault="007950ED" w:rsidP="007950ED">
      <w:pPr>
        <w:spacing w:after="0"/>
        <w:ind w:firstLine="709"/>
        <w:jc w:val="both"/>
      </w:pPr>
    </w:p>
    <w:p w14:paraId="52FE7A7E" w14:textId="77777777" w:rsidR="006134A1" w:rsidRPr="002F6665" w:rsidRDefault="006134A1" w:rsidP="006134A1">
      <w:pPr>
        <w:spacing w:after="0" w:line="240" w:lineRule="auto"/>
        <w:ind w:left="23"/>
        <w:jc w:val="right"/>
        <w:rPr>
          <w:rFonts w:ascii="Times New Roman" w:hAnsi="Times New Roman" w:cs="Times New Roman"/>
          <w:b/>
          <w:bCs/>
          <w:sz w:val="24"/>
          <w:szCs w:val="24"/>
        </w:rPr>
      </w:pPr>
    </w:p>
    <w:p w14:paraId="1AAD0FCE" w14:textId="5A1ABDD2" w:rsidR="006134A1" w:rsidRPr="002F6665" w:rsidRDefault="006134A1" w:rsidP="006134A1">
      <w:pPr>
        <w:spacing w:after="0" w:line="240" w:lineRule="auto"/>
        <w:ind w:left="23"/>
        <w:jc w:val="right"/>
        <w:rPr>
          <w:rFonts w:ascii="Times New Roman" w:hAnsi="Times New Roman" w:cs="Times New Roman"/>
          <w:b/>
          <w:bCs/>
          <w:sz w:val="24"/>
          <w:szCs w:val="24"/>
        </w:rPr>
      </w:pPr>
      <w:r w:rsidRPr="002F6665">
        <w:rPr>
          <w:rFonts w:ascii="Times New Roman" w:hAnsi="Times New Roman" w:cs="Times New Roman"/>
          <w:b/>
          <w:bCs/>
          <w:sz w:val="24"/>
          <w:szCs w:val="24"/>
        </w:rPr>
        <w:t>Таблица №71</w:t>
      </w:r>
    </w:p>
    <w:p w14:paraId="5C663291" w14:textId="0B857A2F" w:rsidR="00F71976" w:rsidRPr="002F6665" w:rsidRDefault="00F71976" w:rsidP="006134A1">
      <w:pPr>
        <w:spacing w:after="0" w:line="240" w:lineRule="auto"/>
        <w:ind w:left="23"/>
        <w:jc w:val="right"/>
        <w:rPr>
          <w:rFonts w:ascii="Times New Roman" w:hAnsi="Times New Roman" w:cs="Times New Roman"/>
          <w:b/>
          <w:bCs/>
          <w:sz w:val="24"/>
          <w:szCs w:val="24"/>
        </w:rPr>
      </w:pPr>
      <w:r w:rsidRPr="002F6665">
        <w:rPr>
          <w:rFonts w:ascii="Times New Roman" w:hAnsi="Times New Roman" w:cs="Times New Roman"/>
          <w:b/>
          <w:bCs/>
          <w:sz w:val="24"/>
          <w:szCs w:val="24"/>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p w14:paraId="57AED092" w14:textId="77777777" w:rsidR="00F71976" w:rsidRPr="002F6665" w:rsidRDefault="00F71976" w:rsidP="00F71976">
      <w:pPr>
        <w:spacing w:after="0"/>
        <w:ind w:firstLine="709"/>
        <w:jc w:val="center"/>
        <w:rPr>
          <w:b/>
          <w:bCs/>
          <w:sz w:val="24"/>
          <w:szCs w:val="24"/>
        </w:rPr>
      </w:pPr>
    </w:p>
    <w:tbl>
      <w:tblPr>
        <w:tblStyle w:val="a5"/>
        <w:tblW w:w="0" w:type="auto"/>
        <w:tblLook w:val="04A0" w:firstRow="1" w:lastRow="0" w:firstColumn="1" w:lastColumn="0" w:noHBand="0" w:noVBand="1"/>
      </w:tblPr>
      <w:tblGrid>
        <w:gridCol w:w="825"/>
        <w:gridCol w:w="3741"/>
        <w:gridCol w:w="2345"/>
        <w:gridCol w:w="2576"/>
      </w:tblGrid>
      <w:tr w:rsidR="00E971AA" w:rsidRPr="002F6665" w14:paraId="080841AA" w14:textId="77777777" w:rsidTr="003A3272">
        <w:tc>
          <w:tcPr>
            <w:tcW w:w="1659" w:type="dxa"/>
          </w:tcPr>
          <w:p w14:paraId="68846075" w14:textId="77777777" w:rsidR="00F71976" w:rsidRPr="002F6665" w:rsidRDefault="00F71976" w:rsidP="006134A1">
            <w:pPr>
              <w:jc w:val="center"/>
              <w:rPr>
                <w:rFonts w:ascii="Times New Roman" w:hAnsi="Times New Roman" w:cs="Times New Roman"/>
                <w:b/>
                <w:bCs/>
                <w:sz w:val="20"/>
                <w:szCs w:val="20"/>
              </w:rPr>
            </w:pPr>
            <w:r w:rsidRPr="002F6665">
              <w:rPr>
                <w:rFonts w:ascii="Times New Roman" w:hAnsi="Times New Roman" w:cs="Times New Roman"/>
                <w:b/>
                <w:bCs/>
                <w:sz w:val="20"/>
                <w:szCs w:val="20"/>
              </w:rPr>
              <w:t>год</w:t>
            </w:r>
          </w:p>
        </w:tc>
        <w:tc>
          <w:tcPr>
            <w:tcW w:w="1952" w:type="dxa"/>
          </w:tcPr>
          <w:p w14:paraId="3975462A" w14:textId="77777777" w:rsidR="00F71976" w:rsidRPr="002F6665" w:rsidRDefault="00F71976" w:rsidP="006134A1">
            <w:pPr>
              <w:jc w:val="center"/>
              <w:rPr>
                <w:rFonts w:ascii="Times New Roman" w:hAnsi="Times New Roman" w:cs="Times New Roman"/>
                <w:b/>
                <w:bCs/>
                <w:sz w:val="20"/>
                <w:szCs w:val="20"/>
              </w:rPr>
            </w:pPr>
            <w:r w:rsidRPr="002F6665">
              <w:rPr>
                <w:rFonts w:ascii="Times New Roman" w:hAnsi="Times New Roman" w:cs="Times New Roman"/>
                <w:b/>
                <w:bCs/>
                <w:sz w:val="20"/>
                <w:szCs w:val="20"/>
              </w:rPr>
              <w:t>что приобретено /ремонт, услуга</w:t>
            </w:r>
          </w:p>
        </w:tc>
        <w:tc>
          <w:tcPr>
            <w:tcW w:w="2980" w:type="dxa"/>
          </w:tcPr>
          <w:p w14:paraId="6311950B" w14:textId="77777777" w:rsidR="00F71976" w:rsidRPr="002F6665" w:rsidRDefault="00F71976" w:rsidP="006134A1">
            <w:pPr>
              <w:jc w:val="center"/>
              <w:rPr>
                <w:rFonts w:ascii="Times New Roman" w:hAnsi="Times New Roman" w:cs="Times New Roman"/>
                <w:b/>
                <w:bCs/>
                <w:sz w:val="20"/>
                <w:szCs w:val="20"/>
              </w:rPr>
            </w:pPr>
            <w:r w:rsidRPr="002F6665">
              <w:rPr>
                <w:rFonts w:ascii="Times New Roman" w:hAnsi="Times New Roman" w:cs="Times New Roman"/>
                <w:b/>
                <w:bCs/>
                <w:sz w:val="20"/>
                <w:szCs w:val="20"/>
              </w:rPr>
              <w:t xml:space="preserve">на какую сумму </w:t>
            </w:r>
          </w:p>
        </w:tc>
        <w:tc>
          <w:tcPr>
            <w:tcW w:w="2753" w:type="dxa"/>
          </w:tcPr>
          <w:p w14:paraId="348FB464" w14:textId="77777777" w:rsidR="00F71976" w:rsidRPr="002F6665" w:rsidRDefault="00F71976" w:rsidP="006134A1">
            <w:pPr>
              <w:jc w:val="center"/>
              <w:rPr>
                <w:rFonts w:ascii="Times New Roman" w:hAnsi="Times New Roman" w:cs="Times New Roman"/>
                <w:b/>
                <w:bCs/>
                <w:sz w:val="20"/>
                <w:szCs w:val="20"/>
              </w:rPr>
            </w:pPr>
            <w:r w:rsidRPr="002F6665">
              <w:rPr>
                <w:rFonts w:ascii="Times New Roman" w:hAnsi="Times New Roman" w:cs="Times New Roman"/>
                <w:b/>
                <w:bCs/>
                <w:sz w:val="20"/>
                <w:szCs w:val="20"/>
              </w:rPr>
              <w:t xml:space="preserve">примечание- приобретение за счет внебюджетных средств </w:t>
            </w:r>
          </w:p>
        </w:tc>
      </w:tr>
      <w:tr w:rsidR="00E971AA" w:rsidRPr="002F6665" w14:paraId="13DD8576" w14:textId="77777777" w:rsidTr="003A3272">
        <w:tc>
          <w:tcPr>
            <w:tcW w:w="1659" w:type="dxa"/>
          </w:tcPr>
          <w:p w14:paraId="3FCBC85C" w14:textId="77777777" w:rsidR="00F71976" w:rsidRPr="002F6665" w:rsidRDefault="00F71976" w:rsidP="006134A1">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2026</w:t>
            </w:r>
          </w:p>
        </w:tc>
        <w:tc>
          <w:tcPr>
            <w:tcW w:w="1952" w:type="dxa"/>
          </w:tcPr>
          <w:p w14:paraId="07D254B5" w14:textId="77777777" w:rsidR="00F71976" w:rsidRPr="002F6665" w:rsidRDefault="00F71976" w:rsidP="006134A1">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0</w:t>
            </w:r>
          </w:p>
        </w:tc>
        <w:tc>
          <w:tcPr>
            <w:tcW w:w="2980" w:type="dxa"/>
          </w:tcPr>
          <w:p w14:paraId="2B084AB8" w14:textId="77777777" w:rsidR="00F71976" w:rsidRPr="002F6665" w:rsidRDefault="00F71976" w:rsidP="006134A1">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0</w:t>
            </w:r>
          </w:p>
        </w:tc>
        <w:tc>
          <w:tcPr>
            <w:tcW w:w="2753" w:type="dxa"/>
          </w:tcPr>
          <w:p w14:paraId="782739B3" w14:textId="77777777" w:rsidR="00F71976" w:rsidRPr="002F6665" w:rsidRDefault="00F71976" w:rsidP="006134A1">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0</w:t>
            </w:r>
          </w:p>
        </w:tc>
      </w:tr>
      <w:tr w:rsidR="00E971AA" w:rsidRPr="002F6665" w14:paraId="058C1167" w14:textId="77777777" w:rsidTr="003A3272">
        <w:tc>
          <w:tcPr>
            <w:tcW w:w="1659" w:type="dxa"/>
          </w:tcPr>
          <w:p w14:paraId="3455B60B" w14:textId="77777777" w:rsidR="00F71976" w:rsidRPr="002F6665" w:rsidRDefault="00F71976" w:rsidP="006134A1">
            <w:pPr>
              <w:jc w:val="center"/>
              <w:rPr>
                <w:rFonts w:ascii="Times New Roman" w:hAnsi="Times New Roman" w:cs="Times New Roman"/>
                <w:b/>
                <w:bCs/>
                <w:sz w:val="20"/>
                <w:szCs w:val="20"/>
              </w:rPr>
            </w:pPr>
            <w:r w:rsidRPr="002F6665">
              <w:rPr>
                <w:rFonts w:ascii="Times New Roman" w:hAnsi="Times New Roman" w:cs="Times New Roman"/>
                <w:b/>
                <w:bCs/>
                <w:sz w:val="20"/>
                <w:szCs w:val="20"/>
              </w:rPr>
              <w:t>2025</w:t>
            </w:r>
          </w:p>
        </w:tc>
        <w:tc>
          <w:tcPr>
            <w:tcW w:w="1952" w:type="dxa"/>
          </w:tcPr>
          <w:p w14:paraId="573583FC" w14:textId="77777777" w:rsidR="00F71976" w:rsidRPr="002F6665" w:rsidRDefault="00F71976">
            <w:pPr>
              <w:pStyle w:val="af1"/>
              <w:numPr>
                <w:ilvl w:val="0"/>
                <w:numId w:val="229"/>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Моноблоки </w:t>
            </w:r>
          </w:p>
          <w:p w14:paraId="3B153908" w14:textId="77777777" w:rsidR="00F71976" w:rsidRPr="002F6665" w:rsidRDefault="00F71976">
            <w:pPr>
              <w:pStyle w:val="af1"/>
              <w:numPr>
                <w:ilvl w:val="0"/>
                <w:numId w:val="229"/>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Кабинет информатики </w:t>
            </w:r>
          </w:p>
        </w:tc>
        <w:tc>
          <w:tcPr>
            <w:tcW w:w="2980" w:type="dxa"/>
          </w:tcPr>
          <w:p w14:paraId="3839C39F"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9 999 987.20</w:t>
            </w:r>
          </w:p>
          <w:p w14:paraId="1B126AD4"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16 800 000 </w:t>
            </w:r>
          </w:p>
        </w:tc>
        <w:tc>
          <w:tcPr>
            <w:tcW w:w="2753" w:type="dxa"/>
          </w:tcPr>
          <w:p w14:paraId="2C99061B" w14:textId="77777777" w:rsidR="00F71976" w:rsidRPr="002F6665" w:rsidRDefault="00F71976" w:rsidP="006134A1">
            <w:pPr>
              <w:jc w:val="center"/>
              <w:rPr>
                <w:rFonts w:ascii="Times New Roman" w:hAnsi="Times New Roman" w:cs="Times New Roman"/>
                <w:b/>
                <w:bCs/>
                <w:sz w:val="20"/>
                <w:szCs w:val="20"/>
              </w:rPr>
            </w:pPr>
          </w:p>
        </w:tc>
      </w:tr>
      <w:tr w:rsidR="00E971AA" w:rsidRPr="002F6665" w14:paraId="2D72F022" w14:textId="77777777" w:rsidTr="003A3272">
        <w:tc>
          <w:tcPr>
            <w:tcW w:w="1659" w:type="dxa"/>
          </w:tcPr>
          <w:p w14:paraId="69845CDB" w14:textId="77777777" w:rsidR="00F71976" w:rsidRPr="002F6665" w:rsidRDefault="00F71976" w:rsidP="006134A1">
            <w:pPr>
              <w:jc w:val="center"/>
              <w:rPr>
                <w:rFonts w:ascii="Times New Roman" w:hAnsi="Times New Roman" w:cs="Times New Roman"/>
                <w:b/>
                <w:bCs/>
                <w:sz w:val="20"/>
                <w:szCs w:val="20"/>
              </w:rPr>
            </w:pPr>
            <w:r w:rsidRPr="002F6665">
              <w:rPr>
                <w:rFonts w:ascii="Times New Roman" w:hAnsi="Times New Roman" w:cs="Times New Roman"/>
                <w:b/>
                <w:bCs/>
                <w:sz w:val="20"/>
                <w:szCs w:val="20"/>
              </w:rPr>
              <w:t>2024</w:t>
            </w:r>
          </w:p>
        </w:tc>
        <w:tc>
          <w:tcPr>
            <w:tcW w:w="1952" w:type="dxa"/>
          </w:tcPr>
          <w:p w14:paraId="15EB1F7E" w14:textId="77777777"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Кондиционер (сплит-система)</w:t>
            </w:r>
          </w:p>
          <w:p w14:paraId="7823E7C2" w14:textId="77777777"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Контейнер 20тонный </w:t>
            </w:r>
          </w:p>
          <w:p w14:paraId="147EE628" w14:textId="77777777"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Кабинет начальных </w:t>
            </w:r>
            <w:proofErr w:type="spellStart"/>
            <w:r w:rsidRPr="002F6665">
              <w:rPr>
                <w:rFonts w:ascii="Times New Roman" w:hAnsi="Times New Roman" w:cs="Times New Roman"/>
                <w:b/>
                <w:bCs/>
                <w:sz w:val="20"/>
                <w:szCs w:val="20"/>
              </w:rPr>
              <w:t>коасов</w:t>
            </w:r>
            <w:proofErr w:type="spellEnd"/>
            <w:r w:rsidRPr="002F6665">
              <w:rPr>
                <w:rFonts w:ascii="Times New Roman" w:hAnsi="Times New Roman" w:cs="Times New Roman"/>
                <w:b/>
                <w:bCs/>
                <w:sz w:val="20"/>
                <w:szCs w:val="20"/>
              </w:rPr>
              <w:t xml:space="preserve"> №2</w:t>
            </w:r>
          </w:p>
          <w:p w14:paraId="63503690" w14:textId="77777777"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Кабинет начальных </w:t>
            </w:r>
            <w:proofErr w:type="spellStart"/>
            <w:r w:rsidRPr="002F6665">
              <w:rPr>
                <w:rFonts w:ascii="Times New Roman" w:hAnsi="Times New Roman" w:cs="Times New Roman"/>
                <w:b/>
                <w:bCs/>
                <w:sz w:val="20"/>
                <w:szCs w:val="20"/>
              </w:rPr>
              <w:t>коасов</w:t>
            </w:r>
            <w:proofErr w:type="spellEnd"/>
            <w:r w:rsidRPr="002F6665">
              <w:rPr>
                <w:rFonts w:ascii="Times New Roman" w:hAnsi="Times New Roman" w:cs="Times New Roman"/>
                <w:b/>
                <w:bCs/>
                <w:sz w:val="20"/>
                <w:szCs w:val="20"/>
              </w:rPr>
              <w:t xml:space="preserve"> №3</w:t>
            </w:r>
          </w:p>
          <w:p w14:paraId="174A2EB2" w14:textId="77777777"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Кабинет начальных </w:t>
            </w:r>
            <w:proofErr w:type="spellStart"/>
            <w:r w:rsidRPr="002F6665">
              <w:rPr>
                <w:rFonts w:ascii="Times New Roman" w:hAnsi="Times New Roman" w:cs="Times New Roman"/>
                <w:b/>
                <w:bCs/>
                <w:sz w:val="20"/>
                <w:szCs w:val="20"/>
              </w:rPr>
              <w:t>коасов</w:t>
            </w:r>
            <w:proofErr w:type="spellEnd"/>
            <w:r w:rsidRPr="002F6665">
              <w:rPr>
                <w:rFonts w:ascii="Times New Roman" w:hAnsi="Times New Roman" w:cs="Times New Roman"/>
                <w:b/>
                <w:bCs/>
                <w:sz w:val="20"/>
                <w:szCs w:val="20"/>
              </w:rPr>
              <w:t xml:space="preserve"> №4</w:t>
            </w:r>
          </w:p>
          <w:p w14:paraId="13EE2A39" w14:textId="77777777"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Система подсчета бесплатно питающихся учеников 1-4 классов</w:t>
            </w:r>
          </w:p>
          <w:p w14:paraId="32D69217" w14:textId="77777777"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Комплект на установку СКУД с заменой турникетов</w:t>
            </w:r>
          </w:p>
          <w:p w14:paraId="6CAF5DD6" w14:textId="77777777"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    Электронное расписание и информационное табло два монитора 55</w:t>
            </w:r>
          </w:p>
          <w:p w14:paraId="1EAFC0A6" w14:textId="77777777"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Комплект модернизации СКУД</w:t>
            </w:r>
          </w:p>
          <w:p w14:paraId="577E54FA" w14:textId="77777777" w:rsidR="00F71976" w:rsidRPr="002F6665" w:rsidRDefault="00F71976">
            <w:pPr>
              <w:pStyle w:val="af1"/>
              <w:numPr>
                <w:ilvl w:val="0"/>
                <w:numId w:val="226"/>
              </w:numPr>
              <w:spacing w:after="0" w:line="240" w:lineRule="auto"/>
              <w:rPr>
                <w:rFonts w:ascii="Times New Roman" w:hAnsi="Times New Roman" w:cs="Times New Roman"/>
                <w:b/>
                <w:bCs/>
                <w:sz w:val="20"/>
                <w:szCs w:val="20"/>
              </w:rPr>
            </w:pPr>
            <w:proofErr w:type="spellStart"/>
            <w:r w:rsidRPr="002F6665">
              <w:rPr>
                <w:rFonts w:ascii="Times New Roman" w:hAnsi="Times New Roman" w:cs="Times New Roman"/>
                <w:b/>
                <w:bCs/>
                <w:sz w:val="20"/>
                <w:szCs w:val="20"/>
              </w:rPr>
              <w:t>Дооснашение</w:t>
            </w:r>
            <w:proofErr w:type="spellEnd"/>
            <w:r w:rsidRPr="002F6665">
              <w:rPr>
                <w:rFonts w:ascii="Times New Roman" w:hAnsi="Times New Roman" w:cs="Times New Roman"/>
                <w:b/>
                <w:bCs/>
                <w:sz w:val="20"/>
                <w:szCs w:val="20"/>
              </w:rPr>
              <w:t xml:space="preserve"> комплектации системы цифровизации школы </w:t>
            </w:r>
            <w:proofErr w:type="spellStart"/>
            <w:r w:rsidRPr="002F6665">
              <w:rPr>
                <w:rFonts w:ascii="Times New Roman" w:hAnsi="Times New Roman" w:cs="Times New Roman"/>
                <w:b/>
                <w:bCs/>
                <w:sz w:val="20"/>
                <w:szCs w:val="20"/>
              </w:rPr>
              <w:t>Otan</w:t>
            </w:r>
            <w:proofErr w:type="spellEnd"/>
            <w:r w:rsidRPr="002F6665">
              <w:rPr>
                <w:rFonts w:ascii="Times New Roman" w:hAnsi="Times New Roman" w:cs="Times New Roman"/>
                <w:b/>
                <w:bCs/>
                <w:sz w:val="20"/>
                <w:szCs w:val="20"/>
              </w:rPr>
              <w:t xml:space="preserve"> </w:t>
            </w:r>
            <w:proofErr w:type="spellStart"/>
            <w:r w:rsidRPr="002F6665">
              <w:rPr>
                <w:rFonts w:ascii="Times New Roman" w:hAnsi="Times New Roman" w:cs="Times New Roman"/>
                <w:b/>
                <w:bCs/>
                <w:sz w:val="20"/>
                <w:szCs w:val="20"/>
              </w:rPr>
              <w:t>Mektep</w:t>
            </w:r>
            <w:proofErr w:type="spellEnd"/>
          </w:p>
          <w:p w14:paraId="248EEF43" w14:textId="77777777" w:rsidR="00F71976" w:rsidRPr="002F6665" w:rsidRDefault="00F71976">
            <w:pPr>
              <w:pStyle w:val="af1"/>
              <w:numPr>
                <w:ilvl w:val="0"/>
                <w:numId w:val="226"/>
              </w:numPr>
              <w:spacing w:after="0" w:line="240" w:lineRule="auto"/>
              <w:rPr>
                <w:rFonts w:ascii="Times New Roman" w:hAnsi="Times New Roman" w:cs="Times New Roman"/>
                <w:b/>
                <w:bCs/>
                <w:sz w:val="20"/>
                <w:szCs w:val="20"/>
              </w:rPr>
            </w:pPr>
            <w:proofErr w:type="gramStart"/>
            <w:r w:rsidRPr="002F6665">
              <w:rPr>
                <w:rFonts w:ascii="Times New Roman" w:hAnsi="Times New Roman" w:cs="Times New Roman"/>
                <w:b/>
                <w:bCs/>
                <w:sz w:val="20"/>
                <w:szCs w:val="20"/>
              </w:rPr>
              <w:t>Шкаф  для</w:t>
            </w:r>
            <w:proofErr w:type="gramEnd"/>
            <w:r w:rsidRPr="002F6665">
              <w:rPr>
                <w:rFonts w:ascii="Times New Roman" w:hAnsi="Times New Roman" w:cs="Times New Roman"/>
                <w:b/>
                <w:bCs/>
                <w:sz w:val="20"/>
                <w:szCs w:val="20"/>
              </w:rPr>
              <w:t xml:space="preserve"> одежды гардеробные 2024</w:t>
            </w:r>
          </w:p>
          <w:p w14:paraId="1A7D9B29" w14:textId="77777777"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Система контроля и управления доступом 5- 11 класс</w:t>
            </w:r>
          </w:p>
          <w:p w14:paraId="5FB621C0" w14:textId="77777777"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Капитальный ремонт здания «Средней школы №41» по адресу: г. </w:t>
            </w:r>
            <w:proofErr w:type="gramStart"/>
            <w:r w:rsidRPr="002F6665">
              <w:rPr>
                <w:rFonts w:ascii="Times New Roman" w:hAnsi="Times New Roman" w:cs="Times New Roman"/>
                <w:b/>
                <w:bCs/>
                <w:sz w:val="20"/>
                <w:szCs w:val="20"/>
              </w:rPr>
              <w:t>Астана ,</w:t>
            </w:r>
            <w:proofErr w:type="gramEnd"/>
            <w:r w:rsidRPr="002F6665">
              <w:rPr>
                <w:rFonts w:ascii="Times New Roman" w:hAnsi="Times New Roman" w:cs="Times New Roman"/>
                <w:b/>
                <w:bCs/>
                <w:sz w:val="20"/>
                <w:szCs w:val="20"/>
              </w:rPr>
              <w:t xml:space="preserve"> район </w:t>
            </w:r>
            <w:proofErr w:type="spellStart"/>
            <w:r w:rsidRPr="002F6665">
              <w:rPr>
                <w:rFonts w:ascii="Times New Roman" w:hAnsi="Times New Roman" w:cs="Times New Roman"/>
                <w:b/>
                <w:bCs/>
                <w:sz w:val="20"/>
                <w:szCs w:val="20"/>
              </w:rPr>
              <w:t>Сарыарка</w:t>
            </w:r>
            <w:proofErr w:type="spellEnd"/>
            <w:r w:rsidRPr="002F6665">
              <w:rPr>
                <w:rFonts w:ascii="Times New Roman" w:hAnsi="Times New Roman" w:cs="Times New Roman"/>
                <w:b/>
                <w:bCs/>
                <w:sz w:val="20"/>
                <w:szCs w:val="20"/>
              </w:rPr>
              <w:t xml:space="preserve">, ул. </w:t>
            </w:r>
            <w:proofErr w:type="spellStart"/>
            <w:r w:rsidRPr="002F6665">
              <w:rPr>
                <w:rFonts w:ascii="Times New Roman" w:hAnsi="Times New Roman" w:cs="Times New Roman"/>
                <w:b/>
                <w:bCs/>
                <w:sz w:val="20"/>
                <w:szCs w:val="20"/>
              </w:rPr>
              <w:t>Ардагерлер</w:t>
            </w:r>
            <w:proofErr w:type="spellEnd"/>
            <w:r w:rsidRPr="002F6665">
              <w:rPr>
                <w:rFonts w:ascii="Times New Roman" w:hAnsi="Times New Roman" w:cs="Times New Roman"/>
                <w:b/>
                <w:bCs/>
                <w:sz w:val="20"/>
                <w:szCs w:val="20"/>
              </w:rPr>
              <w:t xml:space="preserve"> 1А» (отопление электричество и пожарная сигнализация</w:t>
            </w:r>
            <w:r w:rsidRPr="002F6665">
              <w:rPr>
                <w:rFonts w:ascii="Times New Roman" w:hAnsi="Times New Roman" w:cs="Times New Roman"/>
                <w:sz w:val="20"/>
                <w:szCs w:val="20"/>
                <w:shd w:val="clear" w:color="auto" w:fill="FFFFFF"/>
              </w:rPr>
              <w:t xml:space="preserve"> )</w:t>
            </w:r>
          </w:p>
        </w:tc>
        <w:tc>
          <w:tcPr>
            <w:tcW w:w="2980" w:type="dxa"/>
          </w:tcPr>
          <w:p w14:paraId="6939A2E1"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 340 000</w:t>
            </w:r>
          </w:p>
          <w:p w14:paraId="632A93AA"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1 210 000</w:t>
            </w:r>
          </w:p>
          <w:p w14:paraId="736FB93F"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9 996 000</w:t>
            </w:r>
          </w:p>
          <w:p w14:paraId="20229396"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9 996 000</w:t>
            </w:r>
          </w:p>
          <w:p w14:paraId="698491F8"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9 996 000</w:t>
            </w:r>
          </w:p>
          <w:p w14:paraId="1DE0C4F1"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1 430 000</w:t>
            </w:r>
          </w:p>
          <w:p w14:paraId="52F00FF7"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5 100 000</w:t>
            </w:r>
          </w:p>
          <w:p w14:paraId="5EA15C55"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1 890 000</w:t>
            </w:r>
          </w:p>
          <w:p w14:paraId="6F600E67"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2 540 000</w:t>
            </w:r>
          </w:p>
          <w:p w14:paraId="53158A57"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1 270 000</w:t>
            </w:r>
          </w:p>
          <w:p w14:paraId="7C690E6F"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4 774 862.4</w:t>
            </w:r>
          </w:p>
          <w:p w14:paraId="655BA891"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950 000</w:t>
            </w:r>
          </w:p>
          <w:p w14:paraId="085EA06A"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138 244 589,21</w:t>
            </w:r>
          </w:p>
        </w:tc>
        <w:tc>
          <w:tcPr>
            <w:tcW w:w="2753" w:type="dxa"/>
          </w:tcPr>
          <w:p w14:paraId="313CBEE7" w14:textId="77777777" w:rsidR="00F71976" w:rsidRPr="002F6665" w:rsidRDefault="00F71976">
            <w:pPr>
              <w:pStyle w:val="af1"/>
              <w:numPr>
                <w:ilvl w:val="0"/>
                <w:numId w:val="228"/>
              </w:numPr>
              <w:spacing w:after="0" w:line="240" w:lineRule="auto"/>
              <w:rPr>
                <w:rFonts w:ascii="Times New Roman" w:hAnsi="Times New Roman" w:cs="Times New Roman"/>
                <w:b/>
                <w:bCs/>
                <w:sz w:val="20"/>
                <w:szCs w:val="20"/>
              </w:rPr>
            </w:pPr>
            <w:r w:rsidRPr="002F6665">
              <w:rPr>
                <w:rFonts w:ascii="Times New Roman" w:hAnsi="Times New Roman" w:cs="Times New Roman"/>
                <w:b/>
                <w:bCs/>
                <w:kern w:val="24"/>
                <w:sz w:val="20"/>
                <w:szCs w:val="20"/>
              </w:rPr>
              <w:t>шкафы для индивидуального использования детей</w:t>
            </w:r>
            <w:r w:rsidRPr="002F6665">
              <w:rPr>
                <w:rFonts w:ascii="Times New Roman" w:hAnsi="Times New Roman" w:cs="Times New Roman"/>
                <w:b/>
                <w:bCs/>
                <w:sz w:val="20"/>
                <w:szCs w:val="20"/>
              </w:rPr>
              <w:t xml:space="preserve"> (</w:t>
            </w:r>
            <w:proofErr w:type="gramStart"/>
            <w:r w:rsidRPr="002F6665">
              <w:rPr>
                <w:rFonts w:ascii="Times New Roman" w:hAnsi="Times New Roman" w:cs="Times New Roman"/>
                <w:b/>
                <w:bCs/>
                <w:sz w:val="20"/>
                <w:szCs w:val="20"/>
              </w:rPr>
              <w:t>Безвозмездно )</w:t>
            </w:r>
            <w:proofErr w:type="gramEnd"/>
            <w:r w:rsidRPr="002F6665">
              <w:rPr>
                <w:rFonts w:ascii="Times New Roman" w:hAnsi="Times New Roman" w:cs="Times New Roman"/>
                <w:b/>
                <w:bCs/>
                <w:sz w:val="20"/>
                <w:szCs w:val="20"/>
              </w:rPr>
              <w:t xml:space="preserve"> </w:t>
            </w:r>
          </w:p>
          <w:p w14:paraId="027466D5" w14:textId="77777777" w:rsidR="00F71976" w:rsidRPr="002F6665" w:rsidRDefault="00F71976" w:rsidP="006134A1">
            <w:pPr>
              <w:rPr>
                <w:rFonts w:ascii="Times New Roman" w:hAnsi="Times New Roman" w:cs="Times New Roman"/>
                <w:b/>
                <w:bCs/>
                <w:sz w:val="20"/>
                <w:szCs w:val="20"/>
              </w:rPr>
            </w:pPr>
          </w:p>
          <w:p w14:paraId="4699B4B9" w14:textId="77777777" w:rsidR="00F71976" w:rsidRPr="002F6665" w:rsidRDefault="00F71976">
            <w:pPr>
              <w:pStyle w:val="af1"/>
              <w:numPr>
                <w:ilvl w:val="0"/>
                <w:numId w:val="228"/>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гусеничный лестничный подъемник</w:t>
            </w:r>
          </w:p>
          <w:p w14:paraId="11B6F1A8" w14:textId="77777777" w:rsidR="00F71976" w:rsidRPr="002F6665" w:rsidRDefault="00F71976" w:rsidP="006134A1">
            <w:pPr>
              <w:pStyle w:val="af1"/>
              <w:spacing w:after="0" w:line="240" w:lineRule="auto"/>
              <w:rPr>
                <w:rFonts w:ascii="Times New Roman" w:hAnsi="Times New Roman" w:cs="Times New Roman"/>
                <w:b/>
                <w:bCs/>
                <w:sz w:val="20"/>
                <w:szCs w:val="20"/>
              </w:rPr>
            </w:pPr>
          </w:p>
          <w:p w14:paraId="32617959" w14:textId="77777777" w:rsidR="00F71976" w:rsidRPr="002F6665" w:rsidRDefault="00F71976">
            <w:pPr>
              <w:pStyle w:val="af1"/>
              <w:numPr>
                <w:ilvl w:val="0"/>
                <w:numId w:val="228"/>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 </w:t>
            </w:r>
            <w:proofErr w:type="gramStart"/>
            <w:r w:rsidRPr="002F6665">
              <w:rPr>
                <w:rFonts w:ascii="Times New Roman" w:hAnsi="Times New Roman" w:cs="Times New Roman"/>
                <w:b/>
                <w:bCs/>
                <w:sz w:val="20"/>
                <w:szCs w:val="20"/>
              </w:rPr>
              <w:t>Ноутбук  2024</w:t>
            </w:r>
            <w:proofErr w:type="gramEnd"/>
            <w:r w:rsidRPr="002F6665">
              <w:rPr>
                <w:rFonts w:ascii="Times New Roman" w:hAnsi="Times New Roman" w:cs="Times New Roman"/>
                <w:b/>
                <w:bCs/>
                <w:sz w:val="20"/>
                <w:szCs w:val="20"/>
              </w:rPr>
              <w:t xml:space="preserve">  от Евраз  банка  безвозмездно</w:t>
            </w:r>
          </w:p>
          <w:p w14:paraId="60791177" w14:textId="77777777" w:rsidR="00F71976" w:rsidRPr="002F6665" w:rsidRDefault="00F71976">
            <w:pPr>
              <w:pStyle w:val="af1"/>
              <w:numPr>
                <w:ilvl w:val="0"/>
                <w:numId w:val="228"/>
              </w:numPr>
              <w:spacing w:after="0" w:line="240" w:lineRule="auto"/>
              <w:rPr>
                <w:rFonts w:ascii="Times New Roman" w:hAnsi="Times New Roman" w:cs="Times New Roman"/>
                <w:b/>
                <w:bCs/>
                <w:sz w:val="20"/>
                <w:szCs w:val="20"/>
              </w:rPr>
            </w:pPr>
            <w:proofErr w:type="gramStart"/>
            <w:r w:rsidRPr="002F6665">
              <w:rPr>
                <w:rFonts w:ascii="Times New Roman" w:hAnsi="Times New Roman" w:cs="Times New Roman"/>
                <w:b/>
                <w:bCs/>
                <w:sz w:val="20"/>
                <w:szCs w:val="20"/>
              </w:rPr>
              <w:t>принтер  2024</w:t>
            </w:r>
            <w:proofErr w:type="gramEnd"/>
            <w:r w:rsidRPr="002F6665">
              <w:rPr>
                <w:rFonts w:ascii="Times New Roman" w:hAnsi="Times New Roman" w:cs="Times New Roman"/>
                <w:b/>
                <w:bCs/>
                <w:sz w:val="20"/>
                <w:szCs w:val="20"/>
              </w:rPr>
              <w:t xml:space="preserve">   </w:t>
            </w:r>
            <w:proofErr w:type="spellStart"/>
            <w:r w:rsidRPr="002F6665">
              <w:rPr>
                <w:rFonts w:ascii="Times New Roman" w:hAnsi="Times New Roman" w:cs="Times New Roman"/>
                <w:b/>
                <w:bCs/>
                <w:sz w:val="20"/>
                <w:szCs w:val="20"/>
              </w:rPr>
              <w:t>евразийс</w:t>
            </w:r>
            <w:proofErr w:type="spellEnd"/>
            <w:r w:rsidRPr="002F6665">
              <w:rPr>
                <w:rFonts w:ascii="Times New Roman" w:hAnsi="Times New Roman" w:cs="Times New Roman"/>
                <w:b/>
                <w:bCs/>
                <w:sz w:val="20"/>
                <w:szCs w:val="20"/>
              </w:rPr>
              <w:t xml:space="preserve"> банк </w:t>
            </w:r>
            <w:proofErr w:type="spellStart"/>
            <w:r w:rsidRPr="002F6665">
              <w:rPr>
                <w:rFonts w:ascii="Times New Roman" w:hAnsi="Times New Roman" w:cs="Times New Roman"/>
                <w:b/>
                <w:bCs/>
                <w:sz w:val="20"/>
                <w:szCs w:val="20"/>
              </w:rPr>
              <w:t>безвозм</w:t>
            </w:r>
            <w:proofErr w:type="spellEnd"/>
          </w:p>
          <w:p w14:paraId="1F9FDCAC" w14:textId="77777777" w:rsidR="00F71976" w:rsidRPr="002F6665" w:rsidRDefault="00F71976">
            <w:pPr>
              <w:pStyle w:val="af1"/>
              <w:numPr>
                <w:ilvl w:val="0"/>
                <w:numId w:val="228"/>
              </w:numPr>
              <w:spacing w:after="0" w:line="240" w:lineRule="auto"/>
              <w:rPr>
                <w:rFonts w:ascii="Times New Roman" w:hAnsi="Times New Roman" w:cs="Times New Roman"/>
                <w:b/>
                <w:bCs/>
                <w:sz w:val="20"/>
                <w:szCs w:val="20"/>
              </w:rPr>
            </w:pPr>
            <w:proofErr w:type="gramStart"/>
            <w:r w:rsidRPr="002F6665">
              <w:rPr>
                <w:rFonts w:ascii="Times New Roman" w:hAnsi="Times New Roman" w:cs="Times New Roman"/>
                <w:b/>
                <w:bCs/>
                <w:sz w:val="20"/>
                <w:szCs w:val="20"/>
              </w:rPr>
              <w:t>Ноутбук  2024</w:t>
            </w:r>
            <w:proofErr w:type="gramEnd"/>
            <w:r w:rsidRPr="002F6665">
              <w:rPr>
                <w:rFonts w:ascii="Times New Roman" w:hAnsi="Times New Roman" w:cs="Times New Roman"/>
                <w:b/>
                <w:bCs/>
                <w:sz w:val="20"/>
                <w:szCs w:val="20"/>
              </w:rPr>
              <w:t xml:space="preserve">  от Евраз  банка  безвозмездно</w:t>
            </w:r>
          </w:p>
          <w:p w14:paraId="52E16F2D" w14:textId="77777777" w:rsidR="00F71976" w:rsidRPr="002F6665" w:rsidRDefault="00F71976">
            <w:pPr>
              <w:pStyle w:val="af1"/>
              <w:numPr>
                <w:ilvl w:val="0"/>
                <w:numId w:val="228"/>
              </w:numPr>
              <w:spacing w:after="0" w:line="240" w:lineRule="auto"/>
              <w:rPr>
                <w:rFonts w:ascii="Times New Roman" w:hAnsi="Times New Roman" w:cs="Times New Roman"/>
                <w:b/>
                <w:bCs/>
                <w:sz w:val="20"/>
                <w:szCs w:val="20"/>
              </w:rPr>
            </w:pPr>
            <w:proofErr w:type="gramStart"/>
            <w:r w:rsidRPr="002F6665">
              <w:rPr>
                <w:rFonts w:ascii="Times New Roman" w:hAnsi="Times New Roman" w:cs="Times New Roman"/>
                <w:b/>
                <w:bCs/>
                <w:sz w:val="20"/>
                <w:szCs w:val="20"/>
              </w:rPr>
              <w:t>Ноутбук  2024</w:t>
            </w:r>
            <w:proofErr w:type="gramEnd"/>
            <w:r w:rsidRPr="002F6665">
              <w:rPr>
                <w:rFonts w:ascii="Times New Roman" w:hAnsi="Times New Roman" w:cs="Times New Roman"/>
                <w:b/>
                <w:bCs/>
                <w:sz w:val="20"/>
                <w:szCs w:val="20"/>
              </w:rPr>
              <w:t xml:space="preserve">  от Евраз  банка  безвозмездно</w:t>
            </w:r>
          </w:p>
        </w:tc>
      </w:tr>
      <w:tr w:rsidR="00E971AA" w:rsidRPr="002F6665" w14:paraId="2FE2CE9E" w14:textId="77777777" w:rsidTr="003A3272">
        <w:tc>
          <w:tcPr>
            <w:tcW w:w="1659" w:type="dxa"/>
          </w:tcPr>
          <w:p w14:paraId="2D731993" w14:textId="77777777" w:rsidR="00F71976" w:rsidRPr="002F6665" w:rsidRDefault="00F71976" w:rsidP="006134A1">
            <w:pPr>
              <w:jc w:val="center"/>
              <w:rPr>
                <w:rFonts w:ascii="Times New Roman" w:hAnsi="Times New Roman" w:cs="Times New Roman"/>
                <w:b/>
                <w:bCs/>
                <w:sz w:val="20"/>
                <w:szCs w:val="20"/>
              </w:rPr>
            </w:pPr>
            <w:r w:rsidRPr="002F6665">
              <w:rPr>
                <w:rFonts w:ascii="Times New Roman" w:hAnsi="Times New Roman" w:cs="Times New Roman"/>
                <w:b/>
                <w:bCs/>
                <w:sz w:val="20"/>
                <w:szCs w:val="20"/>
              </w:rPr>
              <w:t>2023</w:t>
            </w:r>
          </w:p>
        </w:tc>
        <w:tc>
          <w:tcPr>
            <w:tcW w:w="1952" w:type="dxa"/>
          </w:tcPr>
          <w:p w14:paraId="33A8F259" w14:textId="77777777" w:rsidR="00F71976" w:rsidRPr="002F6665" w:rsidRDefault="00F71976">
            <w:pPr>
              <w:pStyle w:val="af1"/>
              <w:numPr>
                <w:ilvl w:val="0"/>
                <w:numId w:val="234"/>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Приобретение тепловой завесы и водонагревателя</w:t>
            </w:r>
          </w:p>
          <w:p w14:paraId="736600EB" w14:textId="77777777" w:rsidR="00F71976" w:rsidRPr="002F6665" w:rsidRDefault="00F71976" w:rsidP="006134A1">
            <w:pPr>
              <w:rPr>
                <w:rFonts w:ascii="Times New Roman" w:hAnsi="Times New Roman" w:cs="Times New Roman"/>
                <w:b/>
                <w:bCs/>
                <w:sz w:val="20"/>
                <w:szCs w:val="20"/>
              </w:rPr>
            </w:pPr>
            <w:r w:rsidRPr="002F6665">
              <w:rPr>
                <w:rFonts w:ascii="Times New Roman" w:hAnsi="Times New Roman" w:cs="Times New Roman"/>
                <w:b/>
                <w:bCs/>
                <w:sz w:val="20"/>
                <w:szCs w:val="20"/>
              </w:rPr>
              <w:br/>
              <w:t xml:space="preserve">      2. Приобретение </w:t>
            </w:r>
            <w:proofErr w:type="spellStart"/>
            <w:r w:rsidRPr="002F6665">
              <w:rPr>
                <w:rFonts w:ascii="Times New Roman" w:hAnsi="Times New Roman" w:cs="Times New Roman"/>
                <w:b/>
                <w:bCs/>
                <w:sz w:val="20"/>
                <w:szCs w:val="20"/>
              </w:rPr>
              <w:t>лэд</w:t>
            </w:r>
            <w:proofErr w:type="spellEnd"/>
            <w:r w:rsidRPr="002F6665">
              <w:rPr>
                <w:rFonts w:ascii="Times New Roman" w:hAnsi="Times New Roman" w:cs="Times New Roman"/>
                <w:b/>
                <w:bCs/>
                <w:sz w:val="20"/>
                <w:szCs w:val="20"/>
              </w:rPr>
              <w:t xml:space="preserve"> экрана</w:t>
            </w:r>
          </w:p>
          <w:p w14:paraId="2B3E273E"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Микрофон</w:t>
            </w:r>
          </w:p>
          <w:p w14:paraId="0A743059"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Приобретение акустической системы</w:t>
            </w:r>
          </w:p>
          <w:p w14:paraId="266F6A00"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Приобретение флага</w:t>
            </w:r>
          </w:p>
          <w:p w14:paraId="1B424729"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Приобретение стульев в актовый зал</w:t>
            </w:r>
          </w:p>
          <w:p w14:paraId="58B0BC78"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Парта ученическая, регулируемая, двухместная</w:t>
            </w:r>
          </w:p>
          <w:p w14:paraId="0F3B39DD"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lastRenderedPageBreak/>
              <w:t>Приобретение кабинета робототехники</w:t>
            </w:r>
          </w:p>
          <w:p w14:paraId="6E2786D5"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Картотечный металлический шкаф для хранения документов</w:t>
            </w:r>
          </w:p>
          <w:p w14:paraId="7D6C9861"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 Приобретение газонокосилки</w:t>
            </w:r>
          </w:p>
          <w:p w14:paraId="4A1EBCF2"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Автоматический переплетный станок для ниточного скрепления документов</w:t>
            </w:r>
          </w:p>
          <w:p w14:paraId="1843658F"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Приобретение принтера 3в1</w:t>
            </w:r>
          </w:p>
          <w:p w14:paraId="6C9BEA06"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Приобретение скамьи со спинкой</w:t>
            </w:r>
          </w:p>
          <w:p w14:paraId="346DE888"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Приобретение скамьи без </w:t>
            </w:r>
            <w:proofErr w:type="gramStart"/>
            <w:r w:rsidRPr="002F6665">
              <w:rPr>
                <w:rFonts w:ascii="Times New Roman" w:hAnsi="Times New Roman" w:cs="Times New Roman"/>
                <w:b/>
                <w:bCs/>
                <w:sz w:val="20"/>
                <w:szCs w:val="20"/>
              </w:rPr>
              <w:t>спинки  (</w:t>
            </w:r>
            <w:proofErr w:type="gramEnd"/>
            <w:r w:rsidRPr="002F6665">
              <w:rPr>
                <w:rFonts w:ascii="Times New Roman" w:hAnsi="Times New Roman" w:cs="Times New Roman"/>
                <w:b/>
                <w:bCs/>
                <w:sz w:val="20"/>
                <w:szCs w:val="20"/>
              </w:rPr>
              <w:t>спорт зал)</w:t>
            </w:r>
          </w:p>
          <w:p w14:paraId="777E8916"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Приобретение стульев</w:t>
            </w:r>
          </w:p>
          <w:p w14:paraId="4C5E0F79"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Приобретение парт для кабинета школы</w:t>
            </w:r>
          </w:p>
          <w:p w14:paraId="4F845FCF"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Приобретение тепловой завесы</w:t>
            </w:r>
          </w:p>
          <w:p w14:paraId="245C73A6"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Работа по установке турникетов</w:t>
            </w:r>
          </w:p>
          <w:p w14:paraId="09CD6CEB"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Текучий ремонт кабинета биологии</w:t>
            </w:r>
          </w:p>
          <w:p w14:paraId="28D81D08"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Работы по текущему ремонту </w:t>
            </w:r>
            <w:proofErr w:type="gramStart"/>
            <w:r w:rsidRPr="002F6665">
              <w:rPr>
                <w:rFonts w:ascii="Times New Roman" w:hAnsi="Times New Roman" w:cs="Times New Roman"/>
                <w:b/>
                <w:bCs/>
                <w:sz w:val="20"/>
                <w:szCs w:val="20"/>
              </w:rPr>
              <w:t>кабинета  21</w:t>
            </w:r>
            <w:proofErr w:type="gramEnd"/>
            <w:r w:rsidRPr="002F6665">
              <w:rPr>
                <w:rFonts w:ascii="Times New Roman" w:hAnsi="Times New Roman" w:cs="Times New Roman"/>
                <w:b/>
                <w:bCs/>
                <w:sz w:val="20"/>
                <w:szCs w:val="20"/>
              </w:rPr>
              <w:t xml:space="preserve"> </w:t>
            </w:r>
            <w:proofErr w:type="spellStart"/>
            <w:r w:rsidRPr="002F6665">
              <w:rPr>
                <w:rFonts w:ascii="Times New Roman" w:hAnsi="Times New Roman" w:cs="Times New Roman"/>
                <w:b/>
                <w:bCs/>
                <w:sz w:val="20"/>
                <w:szCs w:val="20"/>
              </w:rPr>
              <w:t>каб</w:t>
            </w:r>
            <w:proofErr w:type="spellEnd"/>
          </w:p>
          <w:p w14:paraId="05DE9573"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Работа по изготовлению и установке конструкций ПВХ перегородок</w:t>
            </w:r>
          </w:p>
          <w:p w14:paraId="47181293" w14:textId="77777777" w:rsidR="00F71976" w:rsidRPr="002F6665" w:rsidRDefault="00F71976">
            <w:pPr>
              <w:pStyle w:val="af1"/>
              <w:numPr>
                <w:ilvl w:val="0"/>
                <w:numId w:val="230"/>
              </w:numPr>
              <w:spacing w:after="0" w:line="240" w:lineRule="auto"/>
              <w:jc w:val="center"/>
              <w:rPr>
                <w:rFonts w:ascii="Times New Roman" w:hAnsi="Times New Roman" w:cs="Times New Roman"/>
                <w:b/>
                <w:bCs/>
                <w:sz w:val="20"/>
                <w:szCs w:val="20"/>
              </w:rPr>
            </w:pPr>
            <w:r w:rsidRPr="002F6665">
              <w:rPr>
                <w:rFonts w:ascii="Times New Roman" w:hAnsi="Times New Roman" w:cs="Times New Roman"/>
                <w:b/>
                <w:bCs/>
                <w:sz w:val="20"/>
                <w:szCs w:val="20"/>
              </w:rPr>
              <w:t xml:space="preserve">Работы по </w:t>
            </w:r>
            <w:proofErr w:type="spellStart"/>
            <w:r w:rsidRPr="002F6665">
              <w:rPr>
                <w:rFonts w:ascii="Times New Roman" w:hAnsi="Times New Roman" w:cs="Times New Roman"/>
                <w:b/>
                <w:bCs/>
                <w:sz w:val="20"/>
                <w:szCs w:val="20"/>
              </w:rPr>
              <w:t>текушему</w:t>
            </w:r>
            <w:proofErr w:type="spellEnd"/>
            <w:r w:rsidRPr="002F6665">
              <w:rPr>
                <w:rFonts w:ascii="Times New Roman" w:hAnsi="Times New Roman" w:cs="Times New Roman"/>
                <w:b/>
                <w:bCs/>
                <w:sz w:val="20"/>
                <w:szCs w:val="20"/>
              </w:rPr>
              <w:t xml:space="preserve"> ремонту туалета</w:t>
            </w:r>
          </w:p>
        </w:tc>
        <w:tc>
          <w:tcPr>
            <w:tcW w:w="2980" w:type="dxa"/>
          </w:tcPr>
          <w:p w14:paraId="018D7B48"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lastRenderedPageBreak/>
              <w:t>944 436</w:t>
            </w:r>
          </w:p>
          <w:p w14:paraId="2BBF1F85"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2 014 880</w:t>
            </w:r>
          </w:p>
          <w:p w14:paraId="5E290B28"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65 560</w:t>
            </w:r>
          </w:p>
          <w:p w14:paraId="679DDAB4"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74 789</w:t>
            </w:r>
          </w:p>
          <w:p w14:paraId="2DDC1364"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19 500</w:t>
            </w:r>
          </w:p>
          <w:p w14:paraId="6EE0C1A9"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1 397 760</w:t>
            </w:r>
          </w:p>
          <w:p w14:paraId="3F726489"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640 000.3</w:t>
            </w:r>
          </w:p>
          <w:p w14:paraId="2287A43A"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16 915 000.48</w:t>
            </w:r>
          </w:p>
          <w:p w14:paraId="48B41159"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117 000</w:t>
            </w:r>
          </w:p>
          <w:p w14:paraId="3F0A59BA"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41 333</w:t>
            </w:r>
          </w:p>
          <w:p w14:paraId="0B20F89C"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69 500</w:t>
            </w:r>
          </w:p>
          <w:p w14:paraId="0AEE2974"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127 498</w:t>
            </w:r>
          </w:p>
          <w:p w14:paraId="6DB90421"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lastRenderedPageBreak/>
              <w:t>246 792</w:t>
            </w:r>
          </w:p>
          <w:p w14:paraId="6DE060A5"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118 210</w:t>
            </w:r>
          </w:p>
          <w:p w14:paraId="53E8811E"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799 904</w:t>
            </w:r>
          </w:p>
          <w:p w14:paraId="19AE3A63"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449 904</w:t>
            </w:r>
          </w:p>
          <w:p w14:paraId="4C029D50"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199 999</w:t>
            </w:r>
          </w:p>
          <w:p w14:paraId="1B59EC7E"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4 253 760</w:t>
            </w:r>
          </w:p>
          <w:p w14:paraId="63D25CDC"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1 990 5000</w:t>
            </w:r>
          </w:p>
          <w:p w14:paraId="184161E1"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444 444</w:t>
            </w:r>
          </w:p>
          <w:p w14:paraId="1F54B52E"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845 000</w:t>
            </w:r>
          </w:p>
          <w:p w14:paraId="0FB76148"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789 000</w:t>
            </w:r>
          </w:p>
          <w:p w14:paraId="091BCA25" w14:textId="77777777" w:rsidR="00F71976" w:rsidRPr="002F6665" w:rsidRDefault="00F71976" w:rsidP="006134A1">
            <w:pPr>
              <w:rPr>
                <w:rFonts w:ascii="Times New Roman" w:hAnsi="Times New Roman" w:cs="Times New Roman"/>
                <w:b/>
                <w:bCs/>
                <w:sz w:val="20"/>
                <w:szCs w:val="20"/>
              </w:rPr>
            </w:pPr>
          </w:p>
          <w:p w14:paraId="0A26AFC2" w14:textId="77777777" w:rsidR="00F71976" w:rsidRPr="002F6665" w:rsidRDefault="00F71976" w:rsidP="006134A1">
            <w:pPr>
              <w:rPr>
                <w:rFonts w:ascii="Times New Roman" w:hAnsi="Times New Roman" w:cs="Times New Roman"/>
                <w:b/>
                <w:bCs/>
                <w:sz w:val="20"/>
                <w:szCs w:val="20"/>
              </w:rPr>
            </w:pPr>
          </w:p>
          <w:p w14:paraId="09314F71" w14:textId="77777777" w:rsidR="00F71976" w:rsidRPr="002F6665" w:rsidRDefault="00F71976" w:rsidP="006134A1">
            <w:pPr>
              <w:jc w:val="center"/>
              <w:rPr>
                <w:rFonts w:ascii="Times New Roman" w:hAnsi="Times New Roman" w:cs="Times New Roman"/>
                <w:b/>
                <w:bCs/>
                <w:sz w:val="20"/>
                <w:szCs w:val="20"/>
              </w:rPr>
            </w:pPr>
          </w:p>
          <w:p w14:paraId="43C14ABD" w14:textId="77777777" w:rsidR="00F71976" w:rsidRPr="002F6665" w:rsidRDefault="00F71976" w:rsidP="006134A1">
            <w:pPr>
              <w:jc w:val="center"/>
              <w:rPr>
                <w:rFonts w:ascii="Times New Roman" w:hAnsi="Times New Roman" w:cs="Times New Roman"/>
                <w:b/>
                <w:bCs/>
                <w:sz w:val="20"/>
                <w:szCs w:val="20"/>
              </w:rPr>
            </w:pPr>
          </w:p>
        </w:tc>
        <w:tc>
          <w:tcPr>
            <w:tcW w:w="2753" w:type="dxa"/>
          </w:tcPr>
          <w:p w14:paraId="695D0056" w14:textId="77777777" w:rsidR="00F71976" w:rsidRPr="002F6665" w:rsidRDefault="00F71976" w:rsidP="006134A1">
            <w:pPr>
              <w:jc w:val="center"/>
              <w:rPr>
                <w:rFonts w:ascii="Times New Roman" w:hAnsi="Times New Roman" w:cs="Times New Roman"/>
                <w:b/>
                <w:bCs/>
                <w:sz w:val="20"/>
                <w:szCs w:val="20"/>
              </w:rPr>
            </w:pPr>
          </w:p>
        </w:tc>
      </w:tr>
      <w:tr w:rsidR="00F71976" w:rsidRPr="002F6665" w14:paraId="533484EC" w14:textId="77777777" w:rsidTr="003A3272">
        <w:tc>
          <w:tcPr>
            <w:tcW w:w="1659" w:type="dxa"/>
          </w:tcPr>
          <w:p w14:paraId="2B1D420A" w14:textId="77777777" w:rsidR="00F71976" w:rsidRPr="002F6665" w:rsidRDefault="00F71976" w:rsidP="006134A1">
            <w:pPr>
              <w:jc w:val="center"/>
              <w:rPr>
                <w:rFonts w:ascii="Times New Roman" w:hAnsi="Times New Roman" w:cs="Times New Roman"/>
                <w:b/>
                <w:bCs/>
                <w:sz w:val="20"/>
                <w:szCs w:val="20"/>
              </w:rPr>
            </w:pPr>
            <w:r w:rsidRPr="002F6665">
              <w:rPr>
                <w:rFonts w:ascii="Times New Roman" w:hAnsi="Times New Roman" w:cs="Times New Roman"/>
                <w:b/>
                <w:bCs/>
                <w:sz w:val="20"/>
                <w:szCs w:val="20"/>
              </w:rPr>
              <w:t>2022</w:t>
            </w:r>
          </w:p>
        </w:tc>
        <w:tc>
          <w:tcPr>
            <w:tcW w:w="1952" w:type="dxa"/>
          </w:tcPr>
          <w:p w14:paraId="1C7B4DC8" w14:textId="77777777" w:rsidR="00F71976" w:rsidRPr="002F6665" w:rsidRDefault="00F71976">
            <w:pPr>
              <w:pStyle w:val="af1"/>
              <w:numPr>
                <w:ilvl w:val="0"/>
                <w:numId w:val="231"/>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Кабинет биологии </w:t>
            </w:r>
          </w:p>
          <w:p w14:paraId="4163A475" w14:textId="77777777" w:rsidR="00F71976" w:rsidRPr="002F6665" w:rsidRDefault="00F71976">
            <w:pPr>
              <w:pStyle w:val="af1"/>
              <w:numPr>
                <w:ilvl w:val="0"/>
                <w:numId w:val="231"/>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Кабинет казахского языка </w:t>
            </w:r>
          </w:p>
          <w:p w14:paraId="26A8FC30" w14:textId="77777777" w:rsidR="00F71976" w:rsidRPr="002F6665" w:rsidRDefault="00F71976">
            <w:pPr>
              <w:pStyle w:val="af1"/>
              <w:numPr>
                <w:ilvl w:val="0"/>
                <w:numId w:val="231"/>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гусеничный лестничный подъемник</w:t>
            </w:r>
          </w:p>
          <w:p w14:paraId="3BDF958E" w14:textId="77777777" w:rsidR="00F71976" w:rsidRPr="002F6665" w:rsidRDefault="00F71976">
            <w:pPr>
              <w:pStyle w:val="af1"/>
              <w:numPr>
                <w:ilvl w:val="0"/>
                <w:numId w:val="231"/>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Приобретение морозильной камеры </w:t>
            </w:r>
          </w:p>
          <w:p w14:paraId="0B793371" w14:textId="77777777" w:rsidR="00F71976" w:rsidRPr="002F6665" w:rsidRDefault="00F71976">
            <w:pPr>
              <w:pStyle w:val="af1"/>
              <w:numPr>
                <w:ilvl w:val="0"/>
                <w:numId w:val="231"/>
              </w:numPr>
              <w:spacing w:after="0" w:line="240" w:lineRule="auto"/>
              <w:jc w:val="center"/>
              <w:rPr>
                <w:rFonts w:ascii="Times New Roman" w:hAnsi="Times New Roman" w:cs="Times New Roman"/>
                <w:b/>
                <w:bCs/>
                <w:sz w:val="20"/>
                <w:szCs w:val="20"/>
              </w:rPr>
            </w:pPr>
            <w:r w:rsidRPr="002F6665">
              <w:rPr>
                <w:rFonts w:ascii="Times New Roman" w:hAnsi="Times New Roman" w:cs="Times New Roman"/>
                <w:b/>
                <w:bCs/>
                <w:sz w:val="20"/>
                <w:szCs w:val="20"/>
              </w:rPr>
              <w:t xml:space="preserve">Кабинет библиотеки </w:t>
            </w:r>
          </w:p>
          <w:p w14:paraId="43B73B23" w14:textId="77777777" w:rsidR="00F71976" w:rsidRPr="002F6665" w:rsidRDefault="00F71976">
            <w:pPr>
              <w:pStyle w:val="af1"/>
              <w:numPr>
                <w:ilvl w:val="0"/>
                <w:numId w:val="231"/>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Работа по замене кафеля (в туалете)</w:t>
            </w:r>
          </w:p>
          <w:p w14:paraId="67647352" w14:textId="77777777" w:rsidR="00F71976" w:rsidRPr="002F6665" w:rsidRDefault="00F71976">
            <w:pPr>
              <w:pStyle w:val="af1"/>
              <w:numPr>
                <w:ilvl w:val="0"/>
                <w:numId w:val="231"/>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Настил линолеума на 1 этаже</w:t>
            </w:r>
          </w:p>
          <w:p w14:paraId="13A9072E" w14:textId="77777777" w:rsidR="00F71976" w:rsidRPr="002F6665" w:rsidRDefault="00F71976">
            <w:pPr>
              <w:pStyle w:val="af1"/>
              <w:numPr>
                <w:ilvl w:val="0"/>
                <w:numId w:val="231"/>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Работы по текущему ремонту коридора и помещений первого этажа </w:t>
            </w:r>
            <w:proofErr w:type="spellStart"/>
            <w:r w:rsidRPr="002F6665">
              <w:rPr>
                <w:rFonts w:ascii="Times New Roman" w:hAnsi="Times New Roman" w:cs="Times New Roman"/>
                <w:b/>
                <w:bCs/>
                <w:sz w:val="20"/>
                <w:szCs w:val="20"/>
              </w:rPr>
              <w:t>этажа</w:t>
            </w:r>
            <w:proofErr w:type="spellEnd"/>
          </w:p>
          <w:p w14:paraId="568522E3" w14:textId="77777777" w:rsidR="00F71976" w:rsidRPr="002F6665" w:rsidRDefault="00F71976">
            <w:pPr>
              <w:pStyle w:val="af1"/>
              <w:numPr>
                <w:ilvl w:val="0"/>
                <w:numId w:val="231"/>
              </w:numPr>
              <w:spacing w:after="0" w:line="240" w:lineRule="auto"/>
              <w:rPr>
                <w:rFonts w:ascii="Times New Roman" w:hAnsi="Times New Roman" w:cs="Times New Roman"/>
                <w:sz w:val="20"/>
                <w:szCs w:val="20"/>
              </w:rPr>
            </w:pPr>
            <w:r w:rsidRPr="002F6665">
              <w:rPr>
                <w:rFonts w:ascii="Times New Roman" w:hAnsi="Times New Roman" w:cs="Times New Roman"/>
                <w:b/>
                <w:bCs/>
                <w:sz w:val="20"/>
                <w:szCs w:val="20"/>
              </w:rPr>
              <w:t>Работы по установке/монтажу/демонтажу оборудования и инструментов предназначенного для людей с ограниченными возможностями (инвалидов</w:t>
            </w:r>
            <w:r w:rsidRPr="002F6665">
              <w:rPr>
                <w:rFonts w:ascii="Times New Roman" w:hAnsi="Times New Roman" w:cs="Times New Roman"/>
                <w:sz w:val="20"/>
                <w:szCs w:val="20"/>
                <w:shd w:val="clear" w:color="auto" w:fill="FFFFFF"/>
              </w:rPr>
              <w:t>)</w:t>
            </w:r>
          </w:p>
          <w:p w14:paraId="4C983AA0" w14:textId="77777777" w:rsidR="00F71976" w:rsidRPr="002F6665" w:rsidRDefault="00F71976" w:rsidP="006134A1">
            <w:pPr>
              <w:pStyle w:val="af1"/>
              <w:spacing w:after="0" w:line="240" w:lineRule="auto"/>
              <w:rPr>
                <w:rFonts w:ascii="Times New Roman" w:hAnsi="Times New Roman" w:cs="Times New Roman"/>
                <w:b/>
                <w:bCs/>
                <w:sz w:val="20"/>
                <w:szCs w:val="20"/>
              </w:rPr>
            </w:pPr>
          </w:p>
        </w:tc>
        <w:tc>
          <w:tcPr>
            <w:tcW w:w="2980" w:type="dxa"/>
          </w:tcPr>
          <w:p w14:paraId="070DF601" w14:textId="77777777" w:rsidR="00F71976" w:rsidRPr="002F6665" w:rsidRDefault="00F71976">
            <w:pPr>
              <w:pStyle w:val="af1"/>
              <w:numPr>
                <w:ilvl w:val="0"/>
                <w:numId w:val="232"/>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9 039 448.32</w:t>
            </w:r>
          </w:p>
          <w:p w14:paraId="3DA32ABA" w14:textId="77777777" w:rsidR="00F71976" w:rsidRPr="002F6665" w:rsidRDefault="00F71976">
            <w:pPr>
              <w:pStyle w:val="af1"/>
              <w:numPr>
                <w:ilvl w:val="0"/>
                <w:numId w:val="232"/>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7 000 000</w:t>
            </w:r>
          </w:p>
          <w:p w14:paraId="37AAFB69" w14:textId="77777777" w:rsidR="00F71976" w:rsidRPr="002F6665" w:rsidRDefault="00F71976">
            <w:pPr>
              <w:pStyle w:val="af1"/>
              <w:numPr>
                <w:ilvl w:val="0"/>
                <w:numId w:val="232"/>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1 059 000</w:t>
            </w:r>
          </w:p>
          <w:p w14:paraId="357BBCD1" w14:textId="77777777" w:rsidR="00F71976" w:rsidRPr="002F6665" w:rsidRDefault="00F71976">
            <w:pPr>
              <w:pStyle w:val="af1"/>
              <w:numPr>
                <w:ilvl w:val="0"/>
                <w:numId w:val="232"/>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572 000</w:t>
            </w:r>
          </w:p>
          <w:p w14:paraId="67077750" w14:textId="77777777" w:rsidR="00F71976" w:rsidRPr="002F6665" w:rsidRDefault="00F71976">
            <w:pPr>
              <w:pStyle w:val="af1"/>
              <w:numPr>
                <w:ilvl w:val="0"/>
                <w:numId w:val="232"/>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4 455 360</w:t>
            </w:r>
          </w:p>
          <w:p w14:paraId="24792CA7" w14:textId="77777777" w:rsidR="00F71976" w:rsidRPr="002F6665" w:rsidRDefault="00F71976">
            <w:pPr>
              <w:pStyle w:val="af1"/>
              <w:numPr>
                <w:ilvl w:val="0"/>
                <w:numId w:val="232"/>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722 800</w:t>
            </w:r>
          </w:p>
          <w:p w14:paraId="57B2CE6B" w14:textId="77777777" w:rsidR="00F71976" w:rsidRPr="002F6665" w:rsidRDefault="00F71976">
            <w:pPr>
              <w:pStyle w:val="af1"/>
              <w:numPr>
                <w:ilvl w:val="0"/>
                <w:numId w:val="232"/>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1 596 621,60</w:t>
            </w:r>
          </w:p>
          <w:p w14:paraId="01A5D137" w14:textId="77777777" w:rsidR="00F71976" w:rsidRPr="002F6665" w:rsidRDefault="00F71976">
            <w:pPr>
              <w:pStyle w:val="af1"/>
              <w:numPr>
                <w:ilvl w:val="0"/>
                <w:numId w:val="232"/>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5 600 000</w:t>
            </w:r>
          </w:p>
          <w:p w14:paraId="5157E580" w14:textId="77777777" w:rsidR="00F71976" w:rsidRPr="002F6665" w:rsidRDefault="00F71976">
            <w:pPr>
              <w:pStyle w:val="af1"/>
              <w:numPr>
                <w:ilvl w:val="0"/>
                <w:numId w:val="232"/>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1 083 000</w:t>
            </w:r>
          </w:p>
        </w:tc>
        <w:tc>
          <w:tcPr>
            <w:tcW w:w="2753" w:type="dxa"/>
          </w:tcPr>
          <w:p w14:paraId="340C3405" w14:textId="77777777" w:rsidR="00F71976" w:rsidRPr="002F6665" w:rsidRDefault="00F71976" w:rsidP="006134A1">
            <w:pPr>
              <w:jc w:val="center"/>
              <w:rPr>
                <w:rFonts w:ascii="Times New Roman" w:hAnsi="Times New Roman" w:cs="Times New Roman"/>
                <w:b/>
                <w:bCs/>
                <w:sz w:val="20"/>
                <w:szCs w:val="20"/>
              </w:rPr>
            </w:pPr>
          </w:p>
        </w:tc>
      </w:tr>
    </w:tbl>
    <w:p w14:paraId="6742AC7B" w14:textId="77777777" w:rsidR="008512A2" w:rsidRPr="002F6665" w:rsidRDefault="008512A2" w:rsidP="008512A2">
      <w:pPr>
        <w:spacing w:after="0"/>
        <w:ind w:firstLine="709"/>
        <w:jc w:val="both"/>
      </w:pPr>
    </w:p>
    <w:p w14:paraId="2AA92E88" w14:textId="755A4A27" w:rsidR="0047101B" w:rsidRPr="002F6665" w:rsidRDefault="0047101B" w:rsidP="0047101B">
      <w:pPr>
        <w:jc w:val="right"/>
        <w:rPr>
          <w:rFonts w:ascii="Times New Roman" w:hAnsi="Times New Roman" w:cs="Times New Roman"/>
          <w:sz w:val="24"/>
          <w:szCs w:val="24"/>
        </w:rPr>
      </w:pPr>
      <w:r w:rsidRPr="002F6665">
        <w:rPr>
          <w:rFonts w:ascii="Times New Roman" w:hAnsi="Times New Roman" w:cs="Times New Roman"/>
          <w:sz w:val="24"/>
          <w:szCs w:val="24"/>
        </w:rPr>
        <w:t xml:space="preserve">  Приложение -4</w:t>
      </w:r>
    </w:p>
    <w:p w14:paraId="376AF298" w14:textId="77777777" w:rsidR="0047101B" w:rsidRPr="002F6665" w:rsidRDefault="0047101B" w:rsidP="00B77728">
      <w:pPr>
        <w:spacing w:after="0" w:line="240" w:lineRule="auto"/>
        <w:ind w:left="708" w:firstLine="708"/>
        <w:jc w:val="center"/>
        <w:rPr>
          <w:rFonts w:ascii="Times New Roman" w:hAnsi="Times New Roman" w:cs="Times New Roman"/>
          <w:b/>
          <w:sz w:val="24"/>
          <w:szCs w:val="24"/>
        </w:rPr>
      </w:pPr>
      <w:r w:rsidRPr="002F6665">
        <w:rPr>
          <w:rFonts w:ascii="Times New Roman" w:hAnsi="Times New Roman" w:cs="Times New Roman"/>
          <w:b/>
          <w:sz w:val="24"/>
          <w:szCs w:val="24"/>
        </w:rPr>
        <w:t>Сведения о наличии объекта питания, соответствующего санитарным правилам и нормам</w:t>
      </w:r>
    </w:p>
    <w:p w14:paraId="1CE98D3C" w14:textId="4AA3261C" w:rsidR="0047101B" w:rsidRPr="002F6665" w:rsidRDefault="0047101B" w:rsidP="00B77728">
      <w:pPr>
        <w:spacing w:after="0" w:line="240" w:lineRule="auto"/>
        <w:ind w:left="708" w:firstLine="708"/>
        <w:jc w:val="center"/>
        <w:rPr>
          <w:rFonts w:ascii="Times New Roman" w:hAnsi="Times New Roman" w:cs="Times New Roman"/>
          <w:b/>
          <w:sz w:val="24"/>
          <w:szCs w:val="24"/>
        </w:rPr>
      </w:pPr>
      <w:r w:rsidRPr="002F6665">
        <w:rPr>
          <w:rFonts w:ascii="Times New Roman" w:hAnsi="Times New Roman" w:cs="Times New Roman"/>
          <w:b/>
          <w:sz w:val="24"/>
          <w:szCs w:val="24"/>
        </w:rPr>
        <w:t xml:space="preserve">по КГУ «Средняя школа № 41» г. Астаны </w:t>
      </w:r>
    </w:p>
    <w:p w14:paraId="22115B12" w14:textId="77777777" w:rsidR="00900BD7" w:rsidRPr="002F6665" w:rsidRDefault="00900BD7" w:rsidP="00B77728">
      <w:pPr>
        <w:pStyle w:val="a3"/>
        <w:spacing w:before="0" w:beforeAutospacing="0" w:after="0" w:afterAutospacing="0"/>
      </w:pPr>
      <w:r w:rsidRPr="002F6665">
        <w:t xml:space="preserve">В школе функционирует объект питания — </w:t>
      </w:r>
      <w:r w:rsidRPr="002F6665">
        <w:rPr>
          <w:rStyle w:val="af3"/>
        </w:rPr>
        <w:t>столовая на 120 посадочных мест</w:t>
      </w:r>
      <w:r w:rsidRPr="002F6665">
        <w:t>, расположенная по адресу:</w:t>
      </w:r>
      <w:r w:rsidRPr="002F6665">
        <w:br/>
      </w:r>
      <w:r w:rsidRPr="002F6665">
        <w:rPr>
          <w:rStyle w:val="af3"/>
        </w:rPr>
        <w:t xml:space="preserve">г. Астана, ж. м. Көктал-1, ул. </w:t>
      </w:r>
      <w:proofErr w:type="spellStart"/>
      <w:r w:rsidRPr="002F6665">
        <w:rPr>
          <w:rStyle w:val="af3"/>
        </w:rPr>
        <w:t>Арагерлер</w:t>
      </w:r>
      <w:proofErr w:type="spellEnd"/>
      <w:r w:rsidRPr="002F6665">
        <w:rPr>
          <w:rStyle w:val="af3"/>
        </w:rPr>
        <w:t>, д. 1А</w:t>
      </w:r>
      <w:r w:rsidRPr="002F6665">
        <w:t>.</w:t>
      </w:r>
    </w:p>
    <w:p w14:paraId="0EDF8F3E" w14:textId="77777777" w:rsidR="00900BD7" w:rsidRPr="002F6665" w:rsidRDefault="00900BD7" w:rsidP="00B77728">
      <w:pPr>
        <w:pStyle w:val="a3"/>
        <w:spacing w:before="0" w:beforeAutospacing="0" w:after="0" w:afterAutospacing="0"/>
      </w:pPr>
      <w:r w:rsidRPr="002F6665">
        <w:t>Объект питания:</w:t>
      </w:r>
    </w:p>
    <w:p w14:paraId="3186FEDD" w14:textId="77777777" w:rsidR="00900BD7" w:rsidRPr="002F6665" w:rsidRDefault="00900BD7">
      <w:pPr>
        <w:pStyle w:val="a3"/>
        <w:numPr>
          <w:ilvl w:val="0"/>
          <w:numId w:val="78"/>
        </w:numPr>
        <w:spacing w:before="0" w:beforeAutospacing="0" w:after="0" w:afterAutospacing="0"/>
      </w:pPr>
      <w:r w:rsidRPr="002F6665">
        <w:t>соответствует санитарным требованиям;</w:t>
      </w:r>
    </w:p>
    <w:p w14:paraId="22EC26C0" w14:textId="7BE7652F" w:rsidR="00900BD7" w:rsidRPr="002F6665" w:rsidRDefault="00900BD7">
      <w:pPr>
        <w:pStyle w:val="a3"/>
        <w:numPr>
          <w:ilvl w:val="0"/>
          <w:numId w:val="78"/>
        </w:numPr>
        <w:spacing w:before="0" w:beforeAutospacing="0" w:after="0" w:afterAutospacing="0"/>
      </w:pPr>
      <w:r w:rsidRPr="002F6665">
        <w:lastRenderedPageBreak/>
        <w:t xml:space="preserve">имеет действующее санитарно-эпидемиологическое заключение </w:t>
      </w:r>
      <w:r w:rsidRPr="002F6665">
        <w:rPr>
          <w:rStyle w:val="af3"/>
        </w:rPr>
        <w:t>№ KZ555VWF00632142 от 04.06.2025 года</w:t>
      </w:r>
      <w:r w:rsidRPr="002F6665">
        <w:t>, подтверждающее соответствие санитарным правилам и нормам;</w:t>
      </w:r>
    </w:p>
    <w:p w14:paraId="7721AA84" w14:textId="23989A6C" w:rsidR="008E1AB3" w:rsidRPr="002F6665" w:rsidRDefault="008E1AB3" w:rsidP="00B77728">
      <w:pPr>
        <w:pStyle w:val="a3"/>
        <w:spacing w:before="0" w:beforeAutospacing="0" w:after="0" w:afterAutospacing="0"/>
        <w:ind w:left="720"/>
      </w:pPr>
      <w:r w:rsidRPr="002F6665">
        <w:t>https://drive.google.com/file/d/1AszGz463emzbxNrYbegxmUnEbE02U3-V/view?usp=sharing</w:t>
      </w:r>
    </w:p>
    <w:p w14:paraId="58974BA5" w14:textId="77777777" w:rsidR="00900BD7" w:rsidRPr="002F6665" w:rsidRDefault="00900BD7">
      <w:pPr>
        <w:pStyle w:val="a3"/>
        <w:numPr>
          <w:ilvl w:val="0"/>
          <w:numId w:val="78"/>
        </w:numPr>
        <w:spacing w:before="0" w:beforeAutospacing="0" w:after="0" w:afterAutospacing="0"/>
      </w:pPr>
      <w:r w:rsidRPr="002F6665">
        <w:t xml:space="preserve">передан в аренду </w:t>
      </w:r>
      <w:r w:rsidRPr="002F6665">
        <w:rPr>
          <w:rStyle w:val="af3"/>
        </w:rPr>
        <w:t>ТОО «Астана ДАИГ»</w:t>
      </w:r>
      <w:r w:rsidRPr="002F6665">
        <w:t>, оказывающему услуги общественного питания.</w:t>
      </w:r>
    </w:p>
    <w:p w14:paraId="3F3DE61D" w14:textId="77777777" w:rsidR="00900BD7" w:rsidRPr="002F6665" w:rsidRDefault="00900BD7" w:rsidP="00B77728">
      <w:pPr>
        <w:pStyle w:val="a3"/>
        <w:spacing w:before="0" w:beforeAutospacing="0" w:after="0" w:afterAutospacing="0"/>
      </w:pPr>
      <w:r w:rsidRPr="002F6665">
        <w:t xml:space="preserve">Организация питания осуществляется в соответствии с нормативными документами. Контроль за качеством и безопасностью блюд обеспечивает </w:t>
      </w:r>
      <w:proofErr w:type="spellStart"/>
      <w:r w:rsidRPr="002F6665">
        <w:t>бракеражная</w:t>
      </w:r>
      <w:proofErr w:type="spellEnd"/>
      <w:r w:rsidRPr="002F6665">
        <w:t xml:space="preserve"> комиссия, в состав которой входят представители администрации, родительского комитета, педагогов и медицинского персонала.</w:t>
      </w:r>
    </w:p>
    <w:tbl>
      <w:tblPr>
        <w:tblStyle w:val="a5"/>
        <w:tblW w:w="10178" w:type="dxa"/>
        <w:tblInd w:w="-5" w:type="dxa"/>
        <w:tblLook w:val="04A0" w:firstRow="1" w:lastRow="0" w:firstColumn="1" w:lastColumn="0" w:noHBand="0" w:noVBand="1"/>
      </w:tblPr>
      <w:tblGrid>
        <w:gridCol w:w="1809"/>
        <w:gridCol w:w="2160"/>
        <w:gridCol w:w="2552"/>
        <w:gridCol w:w="3657"/>
      </w:tblGrid>
      <w:tr w:rsidR="00E971AA" w:rsidRPr="002F6665" w14:paraId="010BD5D1" w14:textId="77777777" w:rsidTr="007A26F7">
        <w:tc>
          <w:tcPr>
            <w:tcW w:w="1809" w:type="dxa"/>
          </w:tcPr>
          <w:p w14:paraId="0D69DE1A" w14:textId="7C19BD9E" w:rsidR="000F0C5C" w:rsidRPr="002F6665" w:rsidRDefault="000F0C5C" w:rsidP="000F0C5C">
            <w:pPr>
              <w:jc w:val="center"/>
              <w:rPr>
                <w:rFonts w:ascii="Times New Roman" w:hAnsi="Times New Roman" w:cs="Times New Roman"/>
                <w:b/>
                <w:sz w:val="20"/>
                <w:szCs w:val="20"/>
              </w:rPr>
            </w:pPr>
            <w:r w:rsidRPr="002F6665">
              <w:rPr>
                <w:rFonts w:ascii="Times New Roman" w:hAnsi="Times New Roman" w:cs="Times New Roman"/>
                <w:b/>
                <w:sz w:val="20"/>
                <w:szCs w:val="20"/>
              </w:rPr>
              <w:t>Фактический адрес строения, занятого под образовательный процесс</w:t>
            </w:r>
          </w:p>
        </w:tc>
        <w:tc>
          <w:tcPr>
            <w:tcW w:w="2160" w:type="dxa"/>
          </w:tcPr>
          <w:p w14:paraId="317A431E" w14:textId="028C6391" w:rsidR="000F0C5C" w:rsidRPr="002F6665" w:rsidRDefault="000F0C5C" w:rsidP="000F0C5C">
            <w:pPr>
              <w:jc w:val="center"/>
              <w:rPr>
                <w:rFonts w:ascii="Times New Roman" w:hAnsi="Times New Roman" w:cs="Times New Roman"/>
                <w:b/>
                <w:sz w:val="20"/>
                <w:szCs w:val="20"/>
              </w:rPr>
            </w:pPr>
            <w:r w:rsidRPr="002F6665">
              <w:rPr>
                <w:rFonts w:ascii="Times New Roman" w:hAnsi="Times New Roman" w:cs="Times New Roman"/>
                <w:b/>
                <w:sz w:val="20"/>
                <w:szCs w:val="20"/>
              </w:rPr>
              <w:t>Наименование объекта питания (столовая, буфет, кафе)</w:t>
            </w:r>
          </w:p>
        </w:tc>
        <w:tc>
          <w:tcPr>
            <w:tcW w:w="2552" w:type="dxa"/>
          </w:tcPr>
          <w:p w14:paraId="3A6DAE2A" w14:textId="5ED46D3E" w:rsidR="000F0C5C" w:rsidRPr="002F6665" w:rsidRDefault="000F0C5C" w:rsidP="000F0C5C">
            <w:pPr>
              <w:jc w:val="center"/>
              <w:rPr>
                <w:rFonts w:ascii="Times New Roman" w:hAnsi="Times New Roman" w:cs="Times New Roman"/>
                <w:b/>
                <w:sz w:val="20"/>
                <w:szCs w:val="20"/>
              </w:rPr>
            </w:pPr>
            <w:r w:rsidRPr="002F6665">
              <w:rPr>
                <w:rFonts w:ascii="Times New Roman" w:hAnsi="Times New Roman" w:cs="Times New Roman"/>
                <w:b/>
                <w:sz w:val="20"/>
                <w:szCs w:val="20"/>
              </w:rPr>
              <w:t>Наличие санитарно-эпидемиологического заключения о соответствии объекта питания санитарным правилам и номам (дата и номер)</w:t>
            </w:r>
          </w:p>
        </w:tc>
        <w:tc>
          <w:tcPr>
            <w:tcW w:w="3657" w:type="dxa"/>
          </w:tcPr>
          <w:p w14:paraId="1CBF5A0D" w14:textId="166FCCE1" w:rsidR="000F0C5C" w:rsidRPr="002F6665" w:rsidRDefault="000F0C5C" w:rsidP="000F0C5C">
            <w:pPr>
              <w:jc w:val="center"/>
              <w:rPr>
                <w:rFonts w:ascii="Times New Roman" w:hAnsi="Times New Roman" w:cs="Times New Roman"/>
                <w:b/>
                <w:sz w:val="20"/>
                <w:szCs w:val="20"/>
              </w:rPr>
            </w:pPr>
            <w:r w:rsidRPr="002F6665">
              <w:rPr>
                <w:rFonts w:ascii="Times New Roman" w:hAnsi="Times New Roman" w:cs="Times New Roman"/>
                <w:b/>
                <w:sz w:val="20"/>
                <w:szCs w:val="20"/>
              </w:rPr>
              <w:t xml:space="preserve">Примечание (в случае сдачи объекта </w:t>
            </w:r>
            <w:proofErr w:type="gramStart"/>
            <w:r w:rsidRPr="002F6665">
              <w:rPr>
                <w:rFonts w:ascii="Times New Roman" w:hAnsi="Times New Roman" w:cs="Times New Roman"/>
                <w:b/>
                <w:sz w:val="20"/>
                <w:szCs w:val="20"/>
              </w:rPr>
              <w:t>питания  в</w:t>
            </w:r>
            <w:proofErr w:type="gramEnd"/>
            <w:r w:rsidRPr="002F6665">
              <w:rPr>
                <w:rFonts w:ascii="Times New Roman" w:hAnsi="Times New Roman" w:cs="Times New Roman"/>
                <w:b/>
                <w:sz w:val="20"/>
                <w:szCs w:val="20"/>
              </w:rPr>
              <w:t xml:space="preserve"> аренду, указать сведения об арендаторах)</w:t>
            </w:r>
          </w:p>
        </w:tc>
      </w:tr>
      <w:tr w:rsidR="00E971AA" w:rsidRPr="002F6665" w14:paraId="15F6F221" w14:textId="77777777" w:rsidTr="007A26F7">
        <w:tc>
          <w:tcPr>
            <w:tcW w:w="1809" w:type="dxa"/>
            <w:vAlign w:val="center"/>
          </w:tcPr>
          <w:p w14:paraId="3E166880" w14:textId="5A1386B0" w:rsidR="000F0C5C" w:rsidRPr="002F6665" w:rsidRDefault="000F0C5C" w:rsidP="000F0C5C">
            <w:pPr>
              <w:jc w:val="center"/>
              <w:rPr>
                <w:rFonts w:ascii="Times New Roman" w:hAnsi="Times New Roman" w:cs="Times New Roman"/>
                <w:b/>
                <w:sz w:val="20"/>
                <w:szCs w:val="20"/>
              </w:rPr>
            </w:pPr>
            <w:proofErr w:type="spellStart"/>
            <w:r w:rsidRPr="002F6665">
              <w:rPr>
                <w:rFonts w:ascii="Times New Roman" w:hAnsi="Times New Roman" w:cs="Times New Roman"/>
                <w:sz w:val="20"/>
                <w:szCs w:val="20"/>
              </w:rPr>
              <w:t>ж.м.Коктал</w:t>
            </w:r>
            <w:proofErr w:type="spellEnd"/>
            <w:r w:rsidRPr="002F6665">
              <w:rPr>
                <w:rFonts w:ascii="Times New Roman" w:hAnsi="Times New Roman" w:cs="Times New Roman"/>
                <w:sz w:val="20"/>
                <w:szCs w:val="20"/>
              </w:rPr>
              <w:t xml:space="preserve"> 1, </w:t>
            </w:r>
            <w:proofErr w:type="spellStart"/>
            <w:r w:rsidRPr="002F6665">
              <w:rPr>
                <w:rFonts w:ascii="Times New Roman" w:hAnsi="Times New Roman" w:cs="Times New Roman"/>
                <w:sz w:val="20"/>
                <w:szCs w:val="20"/>
              </w:rPr>
              <w:t>ул.Ардагерлер</w:t>
            </w:r>
            <w:proofErr w:type="spellEnd"/>
            <w:r w:rsidRPr="002F6665">
              <w:rPr>
                <w:rFonts w:ascii="Times New Roman" w:hAnsi="Times New Roman" w:cs="Times New Roman"/>
                <w:sz w:val="20"/>
                <w:szCs w:val="20"/>
              </w:rPr>
              <w:t xml:space="preserve"> 1А</w:t>
            </w:r>
          </w:p>
        </w:tc>
        <w:tc>
          <w:tcPr>
            <w:tcW w:w="2160" w:type="dxa"/>
            <w:vAlign w:val="center"/>
          </w:tcPr>
          <w:p w14:paraId="7CB3CB77" w14:textId="3A22FB8F" w:rsidR="000F0C5C" w:rsidRPr="002F6665" w:rsidRDefault="000F0C5C" w:rsidP="000F0C5C">
            <w:pPr>
              <w:jc w:val="center"/>
              <w:rPr>
                <w:rFonts w:ascii="Times New Roman" w:hAnsi="Times New Roman" w:cs="Times New Roman"/>
                <w:b/>
                <w:sz w:val="20"/>
                <w:szCs w:val="20"/>
              </w:rPr>
            </w:pPr>
            <w:r w:rsidRPr="002F6665">
              <w:rPr>
                <w:rFonts w:ascii="Times New Roman" w:hAnsi="Times New Roman" w:cs="Times New Roman"/>
                <w:sz w:val="20"/>
                <w:szCs w:val="20"/>
              </w:rPr>
              <w:t xml:space="preserve">Столовая на 120 посадочных </w:t>
            </w:r>
            <w:proofErr w:type="spellStart"/>
            <w:r w:rsidRPr="002F6665">
              <w:rPr>
                <w:rFonts w:ascii="Times New Roman" w:hAnsi="Times New Roman" w:cs="Times New Roman"/>
                <w:sz w:val="20"/>
                <w:szCs w:val="20"/>
              </w:rPr>
              <w:t>метс</w:t>
            </w:r>
            <w:proofErr w:type="spellEnd"/>
            <w:r w:rsidRPr="002F6665">
              <w:rPr>
                <w:rFonts w:ascii="Times New Roman" w:hAnsi="Times New Roman" w:cs="Times New Roman"/>
                <w:sz w:val="20"/>
                <w:szCs w:val="20"/>
              </w:rPr>
              <w:t xml:space="preserve"> </w:t>
            </w:r>
          </w:p>
        </w:tc>
        <w:tc>
          <w:tcPr>
            <w:tcW w:w="2552" w:type="dxa"/>
            <w:vAlign w:val="center"/>
          </w:tcPr>
          <w:p w14:paraId="18919F26" w14:textId="6B196CD2" w:rsidR="000F0C5C" w:rsidRPr="002F6665" w:rsidRDefault="000F0C5C" w:rsidP="000F0C5C">
            <w:pPr>
              <w:jc w:val="center"/>
              <w:rPr>
                <w:rFonts w:ascii="Times New Roman" w:hAnsi="Times New Roman" w:cs="Times New Roman"/>
                <w:b/>
                <w:sz w:val="20"/>
                <w:szCs w:val="20"/>
              </w:rPr>
            </w:pPr>
            <w:r w:rsidRPr="002F6665">
              <w:rPr>
                <w:rFonts w:ascii="Times New Roman" w:hAnsi="Times New Roman" w:cs="Times New Roman"/>
                <w:sz w:val="20"/>
                <w:szCs w:val="20"/>
              </w:rPr>
              <w:t>Санитарно-эпидемиологическое заключение № KZ55VWF00362142 Дата: 04.06.2025 ж. (г.)</w:t>
            </w:r>
          </w:p>
        </w:tc>
        <w:tc>
          <w:tcPr>
            <w:tcW w:w="3657" w:type="dxa"/>
            <w:vAlign w:val="center"/>
          </w:tcPr>
          <w:p w14:paraId="259345A7" w14:textId="4970A641" w:rsidR="000F0C5C" w:rsidRPr="002F6665" w:rsidRDefault="000F0C5C" w:rsidP="000F0C5C">
            <w:pPr>
              <w:jc w:val="center"/>
              <w:rPr>
                <w:rFonts w:ascii="Times New Roman" w:hAnsi="Times New Roman" w:cs="Times New Roman"/>
                <w:b/>
                <w:sz w:val="20"/>
                <w:szCs w:val="20"/>
              </w:rPr>
            </w:pPr>
            <w:r w:rsidRPr="002F6665">
              <w:rPr>
                <w:rFonts w:ascii="Times New Roman" w:hAnsi="Times New Roman" w:cs="Times New Roman"/>
                <w:sz w:val="20"/>
                <w:szCs w:val="20"/>
              </w:rPr>
              <w:t xml:space="preserve">Товарищество с ограниченной ответственностью "Астана </w:t>
            </w:r>
            <w:proofErr w:type="spellStart"/>
            <w:r w:rsidRPr="002F6665">
              <w:rPr>
                <w:rFonts w:ascii="Times New Roman" w:hAnsi="Times New Roman" w:cs="Times New Roman"/>
                <w:sz w:val="20"/>
                <w:szCs w:val="20"/>
              </w:rPr>
              <w:t>АнИл</w:t>
            </w:r>
            <w:proofErr w:type="spellEnd"/>
            <w:r w:rsidRPr="002F6665">
              <w:rPr>
                <w:rFonts w:ascii="Times New Roman" w:hAnsi="Times New Roman" w:cs="Times New Roman"/>
                <w:sz w:val="20"/>
                <w:szCs w:val="20"/>
              </w:rPr>
              <w:t xml:space="preserve">", РЕСПУБЛИКА КАЗАХСТАН, Г.АСТАНА, РАЙОН САРЫАРКА, жилой массив </w:t>
            </w:r>
            <w:proofErr w:type="spellStart"/>
            <w:r w:rsidRPr="002F6665">
              <w:rPr>
                <w:rFonts w:ascii="Times New Roman" w:hAnsi="Times New Roman" w:cs="Times New Roman"/>
                <w:sz w:val="20"/>
                <w:szCs w:val="20"/>
              </w:rPr>
              <w:t>Көктал</w:t>
            </w:r>
            <w:proofErr w:type="spellEnd"/>
            <w:r w:rsidRPr="002F6665">
              <w:rPr>
                <w:rFonts w:ascii="Times New Roman" w:hAnsi="Times New Roman" w:cs="Times New Roman"/>
                <w:sz w:val="20"/>
                <w:szCs w:val="20"/>
              </w:rPr>
              <w:t xml:space="preserve">, улица </w:t>
            </w:r>
            <w:proofErr w:type="spellStart"/>
            <w:r w:rsidRPr="002F6665">
              <w:rPr>
                <w:rFonts w:ascii="Times New Roman" w:hAnsi="Times New Roman" w:cs="Times New Roman"/>
                <w:sz w:val="20"/>
                <w:szCs w:val="20"/>
              </w:rPr>
              <w:t>Ардагерлер</w:t>
            </w:r>
            <w:proofErr w:type="spellEnd"/>
            <w:r w:rsidRPr="002F6665">
              <w:rPr>
                <w:rFonts w:ascii="Times New Roman" w:hAnsi="Times New Roman" w:cs="Times New Roman"/>
                <w:sz w:val="20"/>
                <w:szCs w:val="20"/>
              </w:rPr>
              <w:t xml:space="preserve"> дом 1А</w:t>
            </w:r>
          </w:p>
        </w:tc>
      </w:tr>
    </w:tbl>
    <w:p w14:paraId="634FD80A" w14:textId="77777777" w:rsidR="00BE5BBF" w:rsidRPr="002F6665" w:rsidRDefault="00BE5BBF" w:rsidP="001856CA">
      <w:pPr>
        <w:jc w:val="center"/>
        <w:textAlignment w:val="center"/>
        <w:rPr>
          <w:rFonts w:ascii="Times New Roman" w:hAnsi="Times New Roman" w:cs="Times New Roman"/>
          <w:b/>
          <w:bCs/>
          <w:kern w:val="24"/>
          <w:sz w:val="20"/>
          <w:szCs w:val="20"/>
        </w:rPr>
      </w:pPr>
    </w:p>
    <w:p w14:paraId="1C30E7E9" w14:textId="77777777" w:rsidR="007272B1" w:rsidRPr="002F6665" w:rsidRDefault="0047101B" w:rsidP="007272B1">
      <w:pPr>
        <w:spacing w:after="0" w:line="240" w:lineRule="auto"/>
        <w:jc w:val="center"/>
        <w:textAlignment w:val="center"/>
        <w:rPr>
          <w:rFonts w:ascii="Times New Roman" w:hAnsi="Times New Roman" w:cs="Times New Roman"/>
          <w:sz w:val="24"/>
          <w:szCs w:val="24"/>
        </w:rPr>
      </w:pPr>
      <w:r w:rsidRPr="002F6665">
        <w:rPr>
          <w:rFonts w:ascii="Times New Roman" w:hAnsi="Times New Roman" w:cs="Times New Roman"/>
          <w:b/>
          <w:bCs/>
          <w:kern w:val="24"/>
          <w:sz w:val="24"/>
          <w:szCs w:val="24"/>
        </w:rPr>
        <w:t xml:space="preserve">Сведения о наличии медицинского обслуживания, в том числе о наличии </w:t>
      </w:r>
      <w:r w:rsidR="007272B1" w:rsidRPr="002F6665">
        <w:rPr>
          <w:rFonts w:ascii="Times New Roman" w:hAnsi="Times New Roman" w:cs="Times New Roman"/>
          <w:b/>
          <w:bCs/>
          <w:kern w:val="24"/>
          <w:sz w:val="24"/>
          <w:szCs w:val="24"/>
        </w:rPr>
        <w:t xml:space="preserve">медицинского пункта и лицензии на медицинскую </w:t>
      </w:r>
      <w:proofErr w:type="gramStart"/>
      <w:r w:rsidR="007272B1" w:rsidRPr="002F6665">
        <w:rPr>
          <w:rFonts w:ascii="Times New Roman" w:hAnsi="Times New Roman" w:cs="Times New Roman"/>
          <w:b/>
          <w:bCs/>
          <w:kern w:val="24"/>
          <w:sz w:val="24"/>
          <w:szCs w:val="24"/>
        </w:rPr>
        <w:t>деятельность  в</w:t>
      </w:r>
      <w:proofErr w:type="gramEnd"/>
      <w:r w:rsidR="007272B1" w:rsidRPr="002F6665">
        <w:rPr>
          <w:rFonts w:ascii="Times New Roman" w:hAnsi="Times New Roman" w:cs="Times New Roman"/>
          <w:b/>
          <w:bCs/>
          <w:kern w:val="24"/>
          <w:sz w:val="24"/>
          <w:szCs w:val="24"/>
        </w:rPr>
        <w:t xml:space="preserve"> КГУ «Средняя школа №41» города Астаны (по состоянию на 27.05.2024г.)</w:t>
      </w:r>
      <w:r w:rsidR="007272B1" w:rsidRPr="002F6665">
        <w:rPr>
          <w:rFonts w:ascii="Times New Roman" w:hAnsi="Times New Roman" w:cs="Times New Roman"/>
          <w:b/>
          <w:bCs/>
          <w:kern w:val="24"/>
          <w:sz w:val="24"/>
          <w:szCs w:val="24"/>
        </w:rPr>
        <w:br/>
      </w:r>
      <w:r w:rsidR="007272B1" w:rsidRPr="002F6665">
        <w:rPr>
          <w:rFonts w:ascii="Times New Roman" w:hAnsi="Times New Roman" w:cs="Times New Roman"/>
          <w:sz w:val="24"/>
          <w:szCs w:val="24"/>
        </w:rPr>
        <w:t>https://drive.google.com/file/d/19tz2H-m3iHUVWCjlPva9j_1Glc3Cb0jq/view?usp=sharing</w:t>
      </w:r>
    </w:p>
    <w:p w14:paraId="26031F6C" w14:textId="1B3D897F" w:rsidR="00084187" w:rsidRPr="002F6665" w:rsidRDefault="00084187" w:rsidP="007272B1">
      <w:pPr>
        <w:spacing w:after="0" w:line="240" w:lineRule="auto"/>
        <w:jc w:val="center"/>
        <w:textAlignment w:val="center"/>
        <w:rPr>
          <w:rFonts w:ascii="Times New Roman" w:hAnsi="Times New Roman" w:cs="Times New Roman"/>
          <w:b/>
          <w:bCs/>
          <w:kern w:val="24"/>
          <w:sz w:val="24"/>
          <w:szCs w:val="24"/>
        </w:rPr>
      </w:pPr>
    </w:p>
    <w:p w14:paraId="49DCA28C" w14:textId="56566F9B" w:rsidR="00084187" w:rsidRPr="002F6665" w:rsidRDefault="00084187" w:rsidP="007272B1">
      <w:pPr>
        <w:spacing w:after="0" w:line="240" w:lineRule="auto"/>
        <w:ind w:firstLine="708"/>
        <w:jc w:val="both"/>
        <w:rPr>
          <w:rFonts w:ascii="Times New Roman" w:hAnsi="Times New Roman" w:cs="Times New Roman"/>
          <w:sz w:val="24"/>
          <w:szCs w:val="24"/>
        </w:rPr>
      </w:pPr>
      <w:proofErr w:type="gramStart"/>
      <w:r w:rsidRPr="002F6665">
        <w:rPr>
          <w:rFonts w:ascii="Times New Roman" w:hAnsi="Times New Roman" w:cs="Times New Roman"/>
          <w:sz w:val="24"/>
          <w:szCs w:val="24"/>
        </w:rPr>
        <w:t>Повышение  эффективности</w:t>
      </w:r>
      <w:proofErr w:type="gramEnd"/>
      <w:r w:rsidRPr="002F6665">
        <w:rPr>
          <w:rFonts w:ascii="Times New Roman" w:hAnsi="Times New Roman" w:cs="Times New Roman"/>
          <w:sz w:val="24"/>
          <w:szCs w:val="24"/>
        </w:rPr>
        <w:t xml:space="preserve"> УВП способствует укрепление материально-технического оснащения школы. Оформляется подписка, библиотечный фонд школы </w:t>
      </w:r>
      <w:proofErr w:type="gramStart"/>
      <w:r w:rsidRPr="002F6665">
        <w:rPr>
          <w:rFonts w:ascii="Times New Roman" w:hAnsi="Times New Roman" w:cs="Times New Roman"/>
          <w:sz w:val="24"/>
          <w:szCs w:val="24"/>
        </w:rPr>
        <w:t>пополняется  учебной</w:t>
      </w:r>
      <w:proofErr w:type="gramEnd"/>
      <w:r w:rsidRPr="002F6665">
        <w:rPr>
          <w:rFonts w:ascii="Times New Roman" w:hAnsi="Times New Roman" w:cs="Times New Roman"/>
          <w:sz w:val="24"/>
          <w:szCs w:val="24"/>
        </w:rPr>
        <w:t>, методической  и дидактической литературой, приобретенной в виде книг, так и на электронных носителях.</w:t>
      </w:r>
    </w:p>
    <w:p w14:paraId="3054BEBC" w14:textId="77777777" w:rsidR="00084187" w:rsidRPr="002F6665" w:rsidRDefault="00084187" w:rsidP="007272B1">
      <w:pPr>
        <w:spacing w:after="0" w:line="240" w:lineRule="auto"/>
        <w:rPr>
          <w:rFonts w:ascii="Times New Roman" w:hAnsi="Times New Roman" w:cs="Times New Roman"/>
          <w:b/>
          <w:sz w:val="24"/>
          <w:szCs w:val="24"/>
        </w:rPr>
      </w:pPr>
      <w:r w:rsidRPr="002F6665">
        <w:rPr>
          <w:rFonts w:ascii="Times New Roman" w:hAnsi="Times New Roman" w:cs="Times New Roman"/>
          <w:sz w:val="24"/>
          <w:szCs w:val="24"/>
        </w:rPr>
        <w:t xml:space="preserve">Медицинский кабинет расположен на 1-м </w:t>
      </w:r>
      <w:proofErr w:type="gramStart"/>
      <w:r w:rsidRPr="002F6665">
        <w:rPr>
          <w:rFonts w:ascii="Times New Roman" w:hAnsi="Times New Roman" w:cs="Times New Roman"/>
          <w:sz w:val="24"/>
          <w:szCs w:val="24"/>
        </w:rPr>
        <w:t>этаже  2</w:t>
      </w:r>
      <w:proofErr w:type="gramEnd"/>
      <w:r w:rsidRPr="002F6665">
        <w:rPr>
          <w:rFonts w:ascii="Times New Roman" w:hAnsi="Times New Roman" w:cs="Times New Roman"/>
          <w:sz w:val="24"/>
          <w:szCs w:val="24"/>
        </w:rPr>
        <w:t xml:space="preserve">-х этажного здания школы по адресу ул. </w:t>
      </w:r>
      <w:proofErr w:type="spellStart"/>
      <w:r w:rsidRPr="002F6665">
        <w:rPr>
          <w:rFonts w:ascii="Times New Roman" w:hAnsi="Times New Roman" w:cs="Times New Roman"/>
          <w:sz w:val="24"/>
          <w:szCs w:val="24"/>
        </w:rPr>
        <w:t>Ардагерлер</w:t>
      </w:r>
      <w:proofErr w:type="spellEnd"/>
      <w:r w:rsidRPr="002F6665">
        <w:rPr>
          <w:rFonts w:ascii="Times New Roman" w:hAnsi="Times New Roman" w:cs="Times New Roman"/>
          <w:sz w:val="24"/>
          <w:szCs w:val="24"/>
        </w:rPr>
        <w:t xml:space="preserve"> 1 а</w:t>
      </w:r>
      <w:r w:rsidRPr="002F6665">
        <w:rPr>
          <w:rFonts w:ascii="Times New Roman" w:hAnsi="Times New Roman" w:cs="Times New Roman"/>
          <w:b/>
          <w:sz w:val="24"/>
          <w:szCs w:val="24"/>
        </w:rPr>
        <w:t xml:space="preserve"> </w:t>
      </w:r>
    </w:p>
    <w:p w14:paraId="3E25FF06" w14:textId="77777777" w:rsidR="00084187" w:rsidRPr="002F6665" w:rsidRDefault="00084187" w:rsidP="007272B1">
      <w:pPr>
        <w:spacing w:after="0" w:line="240" w:lineRule="auto"/>
        <w:ind w:firstLine="708"/>
        <w:jc w:val="both"/>
        <w:rPr>
          <w:rFonts w:ascii="Times New Roman" w:hAnsi="Times New Roman" w:cs="Times New Roman"/>
          <w:sz w:val="24"/>
          <w:szCs w:val="24"/>
        </w:rPr>
      </w:pPr>
      <w:r w:rsidRPr="002F6665">
        <w:rPr>
          <w:rFonts w:ascii="Times New Roman" w:hAnsi="Times New Roman" w:cs="Times New Roman"/>
          <w:sz w:val="24"/>
          <w:szCs w:val="24"/>
        </w:rPr>
        <w:t xml:space="preserve">Стены медицинского кабинета окрашены масляной краской на высоту </w:t>
      </w:r>
      <w:smartTag w:uri="urn:schemas-microsoft-com:office:smarttags" w:element="metricconverter">
        <w:smartTagPr>
          <w:attr w:name="ProductID" w:val="1,7 м"/>
        </w:smartTagPr>
        <w:r w:rsidRPr="002F6665">
          <w:rPr>
            <w:rFonts w:ascii="Times New Roman" w:hAnsi="Times New Roman" w:cs="Times New Roman"/>
            <w:sz w:val="24"/>
            <w:szCs w:val="24"/>
          </w:rPr>
          <w:t>1,7 м</w:t>
        </w:r>
      </w:smartTag>
      <w:r w:rsidRPr="002F6665">
        <w:rPr>
          <w:rFonts w:ascii="Times New Roman" w:hAnsi="Times New Roman" w:cs="Times New Roman"/>
          <w:sz w:val="24"/>
          <w:szCs w:val="24"/>
        </w:rPr>
        <w:t xml:space="preserve">., пол застелен линолеумом по периметру заведен под плинтус. Отопление, водоснабжение канализация централизованные, находятся в исправном состоянии. Кабинет оборудован раковиной для мытья рук, освещение естественное, искусственное представлено люминесцентными лампами. Кабинет оборудован холодильником, кушеткой, кварцевой лампой. Медикаментами обеспечен, противошоковый уголок укомплектован. </w:t>
      </w:r>
      <w:proofErr w:type="gramStart"/>
      <w:r w:rsidRPr="002F6665">
        <w:rPr>
          <w:rFonts w:ascii="Times New Roman" w:hAnsi="Times New Roman" w:cs="Times New Roman"/>
          <w:sz w:val="24"/>
          <w:szCs w:val="24"/>
        </w:rPr>
        <w:t>Хранение  вакцин</w:t>
      </w:r>
      <w:proofErr w:type="gramEnd"/>
      <w:r w:rsidRPr="002F6665">
        <w:rPr>
          <w:rFonts w:ascii="Times New Roman" w:hAnsi="Times New Roman" w:cs="Times New Roman"/>
          <w:sz w:val="24"/>
          <w:szCs w:val="24"/>
        </w:rPr>
        <w:t xml:space="preserve"> осуществляется в холодильнике. Необходимая медицинская документация ведется, случаев инфекционных заболевания среди школьников не зарегистрировано. </w:t>
      </w:r>
    </w:p>
    <w:p w14:paraId="52B56305" w14:textId="77777777" w:rsidR="00084187" w:rsidRPr="002F6665" w:rsidRDefault="00084187" w:rsidP="007272B1">
      <w:pPr>
        <w:spacing w:after="0" w:line="240" w:lineRule="auto"/>
        <w:contextualSpacing/>
        <w:jc w:val="both"/>
        <w:rPr>
          <w:rFonts w:ascii="Times New Roman" w:hAnsi="Times New Roman"/>
          <w:sz w:val="24"/>
          <w:szCs w:val="24"/>
        </w:rPr>
      </w:pPr>
      <w:r w:rsidRPr="002F6665">
        <w:rPr>
          <w:rFonts w:ascii="Times New Roman" w:hAnsi="Times New Roman"/>
          <w:sz w:val="24"/>
          <w:szCs w:val="24"/>
        </w:rPr>
        <w:t>Д</w:t>
      </w:r>
      <w:r w:rsidRPr="002F6665">
        <w:rPr>
          <w:rFonts w:ascii="Times New Roman" w:hAnsi="Times New Roman"/>
          <w:sz w:val="24"/>
          <w:szCs w:val="24"/>
          <w:lang w:val="kk-KZ"/>
        </w:rPr>
        <w:t>ля улучшения качества учебно</w:t>
      </w:r>
      <w:r w:rsidRPr="002F6665">
        <w:rPr>
          <w:rFonts w:ascii="Times New Roman" w:hAnsi="Times New Roman"/>
          <w:sz w:val="24"/>
          <w:szCs w:val="24"/>
        </w:rPr>
        <w:t xml:space="preserve">-воспитательного процесса, а так же в целях информирования субъектов образовательного процесса внедрена система АПК </w:t>
      </w:r>
    </w:p>
    <w:p w14:paraId="13A4887E" w14:textId="77777777" w:rsidR="00084187" w:rsidRPr="002F6665" w:rsidRDefault="00084187" w:rsidP="007272B1">
      <w:pPr>
        <w:spacing w:after="0" w:line="240" w:lineRule="auto"/>
        <w:contextualSpacing/>
        <w:jc w:val="both"/>
        <w:rPr>
          <w:rFonts w:ascii="Times New Roman" w:hAnsi="Times New Roman"/>
          <w:sz w:val="24"/>
          <w:szCs w:val="24"/>
          <w:lang w:val="kk-KZ"/>
        </w:rPr>
      </w:pPr>
      <w:r w:rsidRPr="002F6665">
        <w:rPr>
          <w:rFonts w:ascii="Times New Roman" w:hAnsi="Times New Roman"/>
          <w:sz w:val="24"/>
          <w:szCs w:val="24"/>
          <w:lang w:val="kk-KZ"/>
        </w:rPr>
        <w:t xml:space="preserve">Школой системно обновляются  кабинеты, в августе 2024 года проведен ремонт отопиттельной системы и электричества, ремонт актового зала, спортивного зала и столовой, приобретены 3 кабинета для начальных классов. Кабинеты физики, химии, биологии соответсвуют современным требованиям.  </w:t>
      </w:r>
    </w:p>
    <w:p w14:paraId="02EF1AAD" w14:textId="77777777" w:rsidR="00175C38" w:rsidRPr="002F6665" w:rsidRDefault="00175C38" w:rsidP="007272B1">
      <w:pPr>
        <w:spacing w:after="0" w:line="240" w:lineRule="auto"/>
        <w:jc w:val="center"/>
        <w:textAlignment w:val="center"/>
        <w:rPr>
          <w:rFonts w:ascii="Times New Roman" w:hAnsi="Times New Roman" w:cs="Times New Roman"/>
          <w:sz w:val="24"/>
          <w:szCs w:val="24"/>
        </w:rPr>
      </w:pPr>
    </w:p>
    <w:tbl>
      <w:tblPr>
        <w:tblW w:w="10221" w:type="dxa"/>
        <w:tblCellMar>
          <w:left w:w="0" w:type="dxa"/>
          <w:right w:w="0" w:type="dxa"/>
        </w:tblCellMar>
        <w:tblLook w:val="04A0" w:firstRow="1" w:lastRow="0" w:firstColumn="1" w:lastColumn="0" w:noHBand="0" w:noVBand="1"/>
      </w:tblPr>
      <w:tblGrid>
        <w:gridCol w:w="3701"/>
        <w:gridCol w:w="3402"/>
        <w:gridCol w:w="3118"/>
      </w:tblGrid>
      <w:tr w:rsidR="00E971AA" w:rsidRPr="002F6665" w14:paraId="28ECD149" w14:textId="77777777" w:rsidTr="007272B1">
        <w:trPr>
          <w:trHeight w:val="113"/>
        </w:trPr>
        <w:tc>
          <w:tcPr>
            <w:tcW w:w="3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A87991A" w14:textId="77777777" w:rsidR="007272B1" w:rsidRPr="002F6665" w:rsidRDefault="007272B1" w:rsidP="0047101B">
            <w:pPr>
              <w:jc w:val="center"/>
              <w:textAlignment w:val="center"/>
              <w:rPr>
                <w:rFonts w:ascii="Times New Roman" w:hAnsi="Times New Roman" w:cs="Times New Roman"/>
                <w:sz w:val="20"/>
                <w:szCs w:val="20"/>
              </w:rPr>
            </w:pPr>
            <w:r w:rsidRPr="002F6665">
              <w:rPr>
                <w:rFonts w:ascii="Times New Roman" w:hAnsi="Times New Roman" w:cs="Times New Roman"/>
                <w:b/>
                <w:bCs/>
                <w:kern w:val="24"/>
                <w:sz w:val="20"/>
                <w:szCs w:val="20"/>
              </w:rPr>
              <w:t>Фактический адрес строения, занятого под образовательный процесс</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F0959C0" w14:textId="7C10AB29" w:rsidR="007272B1" w:rsidRPr="002F6665" w:rsidRDefault="007272B1" w:rsidP="0047101B">
            <w:pPr>
              <w:jc w:val="center"/>
              <w:textAlignment w:val="center"/>
              <w:rPr>
                <w:rFonts w:ascii="Times New Roman" w:hAnsi="Times New Roman" w:cs="Times New Roman"/>
                <w:sz w:val="20"/>
                <w:szCs w:val="20"/>
              </w:rPr>
            </w:pPr>
            <w:r w:rsidRPr="002F6665">
              <w:rPr>
                <w:rFonts w:ascii="Times New Roman" w:hAnsi="Times New Roman" w:cs="Times New Roman"/>
                <w:b/>
                <w:bCs/>
                <w:kern w:val="24"/>
                <w:sz w:val="20"/>
                <w:szCs w:val="20"/>
              </w:rPr>
              <w:t>Сведения о лицензии на медицинскую деятельность (номер)</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C51CC0" w14:textId="77777777" w:rsidR="007272B1" w:rsidRPr="002F6665" w:rsidRDefault="007272B1" w:rsidP="00AB7377">
            <w:pPr>
              <w:textAlignment w:val="center"/>
              <w:rPr>
                <w:rFonts w:ascii="Times New Roman" w:hAnsi="Times New Roman" w:cs="Times New Roman"/>
                <w:sz w:val="20"/>
                <w:szCs w:val="20"/>
              </w:rPr>
            </w:pPr>
            <w:r w:rsidRPr="002F6665">
              <w:rPr>
                <w:rFonts w:ascii="Times New Roman" w:hAnsi="Times New Roman" w:cs="Times New Roman"/>
                <w:b/>
                <w:bCs/>
                <w:kern w:val="24"/>
                <w:sz w:val="20"/>
                <w:szCs w:val="20"/>
              </w:rPr>
              <w:t>Примечание</w:t>
            </w:r>
          </w:p>
        </w:tc>
      </w:tr>
      <w:tr w:rsidR="00A90DB0" w:rsidRPr="002F6665" w14:paraId="2DB03605" w14:textId="77777777" w:rsidTr="007272B1">
        <w:trPr>
          <w:trHeight w:val="850"/>
        </w:trPr>
        <w:tc>
          <w:tcPr>
            <w:tcW w:w="3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25A7B3" w14:textId="77777777" w:rsidR="007272B1" w:rsidRPr="002F6665" w:rsidRDefault="007272B1" w:rsidP="0047101B">
            <w:pPr>
              <w:spacing w:line="249" w:lineRule="atLeast"/>
              <w:textAlignment w:val="bottom"/>
              <w:rPr>
                <w:rFonts w:ascii="Times New Roman" w:hAnsi="Times New Roman" w:cs="Times New Roman"/>
                <w:sz w:val="20"/>
                <w:szCs w:val="20"/>
              </w:rPr>
            </w:pPr>
            <w:r w:rsidRPr="002F6665">
              <w:rPr>
                <w:rFonts w:ascii="Times New Roman" w:hAnsi="Times New Roman" w:cs="Times New Roman"/>
                <w:kern w:val="24"/>
                <w:sz w:val="20"/>
                <w:szCs w:val="20"/>
              </w:rPr>
              <w:lastRenderedPageBreak/>
              <w:t> </w:t>
            </w:r>
            <w:proofErr w:type="spellStart"/>
            <w:r w:rsidRPr="002F6665">
              <w:rPr>
                <w:rFonts w:ascii="Times New Roman" w:hAnsi="Times New Roman" w:cs="Times New Roman"/>
                <w:kern w:val="24"/>
                <w:sz w:val="20"/>
                <w:szCs w:val="20"/>
              </w:rPr>
              <w:t>г.Астана</w:t>
            </w:r>
            <w:proofErr w:type="spellEnd"/>
            <w:r w:rsidRPr="002F6665">
              <w:rPr>
                <w:rFonts w:ascii="Times New Roman" w:hAnsi="Times New Roman" w:cs="Times New Roman"/>
                <w:kern w:val="24"/>
                <w:sz w:val="20"/>
                <w:szCs w:val="20"/>
              </w:rPr>
              <w:t xml:space="preserve">, </w:t>
            </w:r>
            <w:proofErr w:type="spellStart"/>
            <w:r w:rsidRPr="002F6665">
              <w:rPr>
                <w:rFonts w:ascii="Times New Roman" w:hAnsi="Times New Roman" w:cs="Times New Roman"/>
                <w:kern w:val="24"/>
                <w:sz w:val="20"/>
                <w:szCs w:val="20"/>
              </w:rPr>
              <w:t>ж.м</w:t>
            </w:r>
            <w:proofErr w:type="spellEnd"/>
            <w:r w:rsidRPr="002F6665">
              <w:rPr>
                <w:rFonts w:ascii="Times New Roman" w:hAnsi="Times New Roman" w:cs="Times New Roman"/>
                <w:kern w:val="24"/>
                <w:sz w:val="20"/>
                <w:szCs w:val="20"/>
              </w:rPr>
              <w:t xml:space="preserve">. Коктал, ул. </w:t>
            </w:r>
            <w:proofErr w:type="spellStart"/>
            <w:r w:rsidRPr="002F6665">
              <w:rPr>
                <w:rFonts w:ascii="Times New Roman" w:hAnsi="Times New Roman" w:cs="Times New Roman"/>
                <w:kern w:val="24"/>
                <w:sz w:val="20"/>
                <w:szCs w:val="20"/>
              </w:rPr>
              <w:t>Ардагерлер</w:t>
            </w:r>
            <w:proofErr w:type="spellEnd"/>
            <w:r w:rsidRPr="002F6665">
              <w:rPr>
                <w:rFonts w:ascii="Times New Roman" w:hAnsi="Times New Roman" w:cs="Times New Roman"/>
                <w:kern w:val="24"/>
                <w:sz w:val="20"/>
                <w:szCs w:val="20"/>
              </w:rPr>
              <w:t>, 1а</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F9F511F" w14:textId="1203E56C" w:rsidR="007272B1" w:rsidRPr="002F6665" w:rsidRDefault="007272B1" w:rsidP="0047101B">
            <w:pPr>
              <w:spacing w:line="249" w:lineRule="atLeast"/>
              <w:jc w:val="center"/>
              <w:textAlignment w:val="bottom"/>
              <w:rPr>
                <w:rFonts w:ascii="Times New Roman" w:hAnsi="Times New Roman" w:cs="Times New Roman"/>
                <w:sz w:val="20"/>
                <w:szCs w:val="20"/>
              </w:rPr>
            </w:pPr>
            <w:r w:rsidRPr="002F6665">
              <w:rPr>
                <w:rFonts w:ascii="Times New Roman" w:hAnsi="Times New Roman" w:cs="Times New Roman"/>
                <w:sz w:val="20"/>
                <w:szCs w:val="20"/>
              </w:rPr>
              <w:t xml:space="preserve">ЛП №000129 от 22.06.2001г.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DF7FCF5" w14:textId="77777777" w:rsidR="007272B1" w:rsidRPr="002F6665" w:rsidRDefault="007272B1" w:rsidP="0047101B">
            <w:pPr>
              <w:spacing w:line="249" w:lineRule="atLeast"/>
              <w:jc w:val="center"/>
              <w:textAlignment w:val="bottom"/>
              <w:rPr>
                <w:rFonts w:ascii="Times New Roman" w:hAnsi="Times New Roman" w:cs="Times New Roman"/>
                <w:sz w:val="20"/>
                <w:szCs w:val="20"/>
              </w:rPr>
            </w:pPr>
          </w:p>
        </w:tc>
      </w:tr>
    </w:tbl>
    <w:p w14:paraId="5C1530C3" w14:textId="77777777" w:rsidR="0047101B" w:rsidRPr="002F6665" w:rsidRDefault="0047101B" w:rsidP="0047101B">
      <w:pPr>
        <w:rPr>
          <w:rFonts w:ascii="Times New Roman" w:hAnsi="Times New Roman" w:cs="Times New Roman"/>
          <w:sz w:val="24"/>
          <w:szCs w:val="24"/>
        </w:rPr>
      </w:pPr>
    </w:p>
    <w:p w14:paraId="33FC859A" w14:textId="37EE232E" w:rsidR="00A34304" w:rsidRPr="002F6665" w:rsidRDefault="000D4142" w:rsidP="00605D2D">
      <w:pPr>
        <w:spacing w:after="0" w:line="240" w:lineRule="auto"/>
        <w:jc w:val="both"/>
        <w:rPr>
          <w:rFonts w:ascii="Times New Roman" w:eastAsia="Times New Roman" w:hAnsi="Times New Roman" w:cs="Times New Roman"/>
          <w:b/>
          <w:sz w:val="24"/>
          <w:szCs w:val="24"/>
        </w:rPr>
      </w:pPr>
      <w:r w:rsidRPr="002F6665">
        <w:rPr>
          <w:rFonts w:ascii="Times New Roman" w:eastAsia="Times New Roman" w:hAnsi="Times New Roman" w:cs="Times New Roman"/>
          <w:b/>
          <w:sz w:val="24"/>
          <w:szCs w:val="24"/>
          <w:lang w:val="en-US"/>
        </w:rPr>
        <w:t>V</w:t>
      </w:r>
      <w:r w:rsidRPr="002F6665">
        <w:rPr>
          <w:rFonts w:ascii="Times New Roman" w:eastAsia="Times New Roman" w:hAnsi="Times New Roman" w:cs="Times New Roman"/>
          <w:b/>
          <w:sz w:val="24"/>
          <w:szCs w:val="24"/>
          <w:lang w:val="kk-KZ"/>
        </w:rPr>
        <w:t xml:space="preserve">І. </w:t>
      </w:r>
      <w:r w:rsidR="006C04A2" w:rsidRPr="002F6665">
        <w:rPr>
          <w:rFonts w:ascii="Times New Roman" w:eastAsia="Times New Roman" w:hAnsi="Times New Roman" w:cs="Times New Roman"/>
          <w:b/>
          <w:sz w:val="24"/>
          <w:szCs w:val="24"/>
        </w:rPr>
        <w:t>ИНФОРМАЦИОННЫЕ РЕСУРСЫ И БИБЛИОТЕЧНЫЙ ФОНД</w:t>
      </w:r>
    </w:p>
    <w:p w14:paraId="33B791E6" w14:textId="77777777" w:rsidR="006C04A2" w:rsidRPr="002F6665" w:rsidRDefault="006C04A2" w:rsidP="00605D2D">
      <w:pPr>
        <w:pStyle w:val="a3"/>
        <w:spacing w:before="0" w:beforeAutospacing="0" w:after="0" w:afterAutospacing="0"/>
        <w:ind w:firstLine="851"/>
        <w:jc w:val="both"/>
      </w:pPr>
    </w:p>
    <w:p w14:paraId="135835A1" w14:textId="45C8642B" w:rsidR="00605D2D" w:rsidRPr="002F6665" w:rsidRDefault="00605D2D" w:rsidP="00605D2D">
      <w:pPr>
        <w:pStyle w:val="a3"/>
        <w:spacing w:before="0" w:beforeAutospacing="0" w:after="0" w:afterAutospacing="0"/>
        <w:ind w:firstLine="851"/>
        <w:jc w:val="both"/>
      </w:pPr>
      <w:r w:rsidRPr="002F6665">
        <w:t xml:space="preserve">Анализ информационных ресурсов и библиотечного фонда показывает, что библиотека школы обеспечивает стабильную поддержку образовательного процесса и создает условия для развития читательской культуры обучающихся. За последние четыре года наблюдается положительная динамика обновления и пополнения библиотечного фонда. </w:t>
      </w:r>
    </w:p>
    <w:p w14:paraId="3A0E0FF2" w14:textId="77777777" w:rsidR="00605D2D" w:rsidRPr="002F6665" w:rsidRDefault="00605D2D" w:rsidP="00605D2D">
      <w:pPr>
        <w:pStyle w:val="a3"/>
        <w:spacing w:before="0" w:beforeAutospacing="0" w:after="0" w:afterAutospacing="0"/>
        <w:jc w:val="both"/>
      </w:pPr>
      <w:r w:rsidRPr="002F6665">
        <w:t xml:space="preserve">Общий библиотечный фонд в 2025–2026 учебном году составляет </w:t>
      </w:r>
      <w:r w:rsidRPr="002F6665">
        <w:rPr>
          <w:rStyle w:val="af3"/>
          <w:rFonts w:eastAsiaTheme="majorEastAsia"/>
        </w:rPr>
        <w:t>27 258 экземпляров</w:t>
      </w:r>
      <w:r w:rsidRPr="002F6665">
        <w:t xml:space="preserve">, что на 4 785 экземпляров больше по сравнению с 2023–2024 учебным годом (22 473 экземпляра). Рост фонда свидетельствует о целенаправленной работе по обеспечению обучающихся и педагогов необходимыми образовательными ресурсами. Особое внимание уделяется пополнению учебной литературы: количество учебников увеличилось с </w:t>
      </w:r>
      <w:r w:rsidRPr="002F6665">
        <w:rPr>
          <w:rStyle w:val="af3"/>
          <w:rFonts w:eastAsiaTheme="majorEastAsia"/>
        </w:rPr>
        <w:t>16 533 до 22 422 экземпляров</w:t>
      </w:r>
      <w:r w:rsidRPr="002F6665">
        <w:t xml:space="preserve">, что позволило обеспечить обучающихся школы учебниками на 100%. </w:t>
      </w:r>
    </w:p>
    <w:p w14:paraId="48868211" w14:textId="77777777" w:rsidR="00605D2D" w:rsidRPr="002F6665" w:rsidRDefault="00605D2D" w:rsidP="00605D2D">
      <w:pPr>
        <w:pStyle w:val="a3"/>
        <w:spacing w:before="0" w:beforeAutospacing="0" w:after="0" w:afterAutospacing="0"/>
        <w:jc w:val="both"/>
      </w:pPr>
      <w:r w:rsidRPr="002F6665">
        <w:t xml:space="preserve">Положительная динамика наблюдается и в развитии фонда художественной литературы. Если в 2023–2024 учебном году фонд художественной литературы составлял 6 149 экземпляров, то в 2025–2026 году — уже 6 329 экземпляров. Увеличение произошло преимущественно за счет литературы для детей, произведений художественной классики и современных авторов. Значительно вырос фонд детской литературы — с 146 экземпляров в 2022–2023 году до 410 экземпляров в 2025–2026 году, что свидетельствует о повышенном внимании к развитию читательской грамотности младших школьников. </w:t>
      </w:r>
    </w:p>
    <w:p w14:paraId="6B38A721" w14:textId="77777777" w:rsidR="00605D2D" w:rsidRPr="002F6665" w:rsidRDefault="00605D2D" w:rsidP="00605D2D">
      <w:pPr>
        <w:pStyle w:val="a3"/>
        <w:spacing w:before="0" w:beforeAutospacing="0" w:after="0" w:afterAutospacing="0"/>
        <w:ind w:firstLine="993"/>
        <w:jc w:val="both"/>
      </w:pPr>
      <w:r w:rsidRPr="002F6665">
        <w:t xml:space="preserve">Анализ языкового состава фонда показывает стремление школы к развитию многоязычного образования. Количество литературы на казахском языке увеличилось с 801 до 981 экземпляра, на русском языке — с 4 689 до 4 987 экземпляров, на английском языке — с 450 до 458 экземпляров. Это позволяет обеспечивать образовательные потребности учащихся в рамках языковой политики школы и способствует развитию функциональной грамотности обучающихся. </w:t>
      </w:r>
    </w:p>
    <w:p w14:paraId="77709ED6" w14:textId="77777777" w:rsidR="00605D2D" w:rsidRPr="002F6665" w:rsidRDefault="00605D2D" w:rsidP="00605D2D">
      <w:pPr>
        <w:pStyle w:val="a3"/>
        <w:spacing w:before="0" w:beforeAutospacing="0" w:after="0" w:afterAutospacing="0"/>
        <w:ind w:firstLine="993"/>
        <w:jc w:val="both"/>
      </w:pPr>
      <w:r w:rsidRPr="002F6665">
        <w:t xml:space="preserve">Сохраняется и специализированный фонд литературы по педагогике, истории, языкознанию, естествознанию, искусству и энциклопедическим изданиям. Наличие данных ресурсов способствует профессиональному развитию педагогов и расширению познавательных возможностей учащихся. Вместе с тем объем электронных ресурсов остается неизменным (46 экземпляров), что указывает на необходимость дальнейшего развития цифрового направления библиотечной деятельности и расширения электронного фонда. </w:t>
      </w:r>
    </w:p>
    <w:p w14:paraId="368A6FB4" w14:textId="77777777" w:rsidR="00605D2D" w:rsidRPr="002F6665" w:rsidRDefault="00605D2D" w:rsidP="00605D2D">
      <w:pPr>
        <w:pStyle w:val="a3"/>
        <w:spacing w:before="0" w:beforeAutospacing="0" w:after="0" w:afterAutospacing="0"/>
        <w:ind w:firstLine="993"/>
        <w:jc w:val="both"/>
      </w:pPr>
      <w:r w:rsidRPr="002F6665">
        <w:t>Важным элементом информационного обеспечения остается система периодических изданий. Библиотека ежегодно осуществляет подписку на республиканские и городские газеты, а также профессиональные журналы для педагогов и руководителей образования. Среди них «</w:t>
      </w:r>
      <w:proofErr w:type="spellStart"/>
      <w:r w:rsidRPr="002F6665">
        <w:t>Егемен</w:t>
      </w:r>
      <w:proofErr w:type="spellEnd"/>
      <w:r w:rsidRPr="002F6665">
        <w:t xml:space="preserve"> </w:t>
      </w:r>
      <w:proofErr w:type="spellStart"/>
      <w:r w:rsidRPr="002F6665">
        <w:t>Қазақстан</w:t>
      </w:r>
      <w:proofErr w:type="spellEnd"/>
      <w:r w:rsidRPr="002F6665">
        <w:t xml:space="preserve">», «Казахстанская правда», «Астана </w:t>
      </w:r>
      <w:proofErr w:type="spellStart"/>
      <w:r w:rsidRPr="002F6665">
        <w:t>ақшамы</w:t>
      </w:r>
      <w:proofErr w:type="spellEnd"/>
      <w:r w:rsidRPr="002F6665">
        <w:t>», «Вечерняя Астана», «</w:t>
      </w:r>
      <w:proofErr w:type="spellStart"/>
      <w:r w:rsidRPr="002F6665">
        <w:t>Білімді</w:t>
      </w:r>
      <w:proofErr w:type="spellEnd"/>
      <w:r w:rsidRPr="002F6665">
        <w:t xml:space="preserve"> ел – Образованная страна», «Внеклассная работа в школе», «Классный час», «Методист организации образования» и другие специализированные издания. Это позволяет своевременно информировать педагогический коллектив о современных тенденциях развития образования, нормативных изменениях и передовом педагогическом опыте. </w:t>
      </w:r>
    </w:p>
    <w:p w14:paraId="77EC1EE2" w14:textId="77777777" w:rsidR="00605D2D" w:rsidRPr="002F6665" w:rsidRDefault="00605D2D" w:rsidP="00605D2D">
      <w:pPr>
        <w:pStyle w:val="a3"/>
        <w:spacing w:before="0" w:beforeAutospacing="0" w:after="0" w:afterAutospacing="0"/>
        <w:ind w:firstLine="993"/>
        <w:jc w:val="both"/>
      </w:pPr>
      <w:r w:rsidRPr="002F6665">
        <w:t xml:space="preserve">Таким образом, библиотечный фонд школы характеризуется достаточным уровнем обеспеченности образовательного процесса, устойчивой положительной динамикой роста учебной и художественной литературы, расширением фонда на государственном языке и сохранением профессиональных информационных ресурсов для педагогов. Вместе с тем перспективным направлением остается дальнейшее развитие электронных библиотечных </w:t>
      </w:r>
      <w:r w:rsidRPr="002F6665">
        <w:lastRenderedPageBreak/>
        <w:t xml:space="preserve">ресурсов, расширение цифровых образовательных материалов и увеличение количества современных изданий на казахском и английском языках. </w:t>
      </w:r>
    </w:p>
    <w:p w14:paraId="310A911D" w14:textId="77777777" w:rsidR="006C1296" w:rsidRPr="002F6665" w:rsidRDefault="006C1296" w:rsidP="006C1296">
      <w:pPr>
        <w:spacing w:after="0"/>
        <w:rPr>
          <w:rFonts w:ascii="Times New Roman" w:hAnsi="Times New Roman" w:cs="Times New Roman"/>
          <w:sz w:val="24"/>
          <w:szCs w:val="24"/>
        </w:rPr>
      </w:pPr>
    </w:p>
    <w:tbl>
      <w:tblPr>
        <w:tblStyle w:val="a5"/>
        <w:tblW w:w="10201" w:type="dxa"/>
        <w:tblLook w:val="04A0" w:firstRow="1" w:lastRow="0" w:firstColumn="1" w:lastColumn="0" w:noHBand="0" w:noVBand="1"/>
      </w:tblPr>
      <w:tblGrid>
        <w:gridCol w:w="3072"/>
        <w:gridCol w:w="2735"/>
        <w:gridCol w:w="4394"/>
      </w:tblGrid>
      <w:tr w:rsidR="00E971AA" w:rsidRPr="002F6665" w14:paraId="321387D0"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7D6DDF25" w14:textId="77777777" w:rsidR="006C1296" w:rsidRPr="002F6665" w:rsidRDefault="006C1296" w:rsidP="000966F8">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2023-2024г</w:t>
            </w:r>
          </w:p>
        </w:tc>
        <w:tc>
          <w:tcPr>
            <w:tcW w:w="2735" w:type="dxa"/>
            <w:tcBorders>
              <w:top w:val="single" w:sz="4" w:space="0" w:color="auto"/>
              <w:left w:val="single" w:sz="4" w:space="0" w:color="auto"/>
              <w:bottom w:val="single" w:sz="4" w:space="0" w:color="auto"/>
              <w:right w:val="single" w:sz="4" w:space="0" w:color="auto"/>
            </w:tcBorders>
            <w:hideMark/>
          </w:tcPr>
          <w:p w14:paraId="7B1697EE" w14:textId="77777777" w:rsidR="006C1296" w:rsidRPr="002F6665" w:rsidRDefault="006C1296" w:rsidP="000966F8">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2024-2025г</w:t>
            </w:r>
          </w:p>
        </w:tc>
        <w:tc>
          <w:tcPr>
            <w:tcW w:w="4394" w:type="dxa"/>
            <w:tcBorders>
              <w:top w:val="single" w:sz="4" w:space="0" w:color="auto"/>
              <w:left w:val="single" w:sz="4" w:space="0" w:color="auto"/>
              <w:bottom w:val="single" w:sz="4" w:space="0" w:color="auto"/>
              <w:right w:val="single" w:sz="4" w:space="0" w:color="auto"/>
            </w:tcBorders>
          </w:tcPr>
          <w:p w14:paraId="2CCF91A7" w14:textId="77777777" w:rsidR="006C1296" w:rsidRPr="002F6665" w:rsidRDefault="006C1296" w:rsidP="000966F8">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2025-2026г</w:t>
            </w:r>
          </w:p>
        </w:tc>
      </w:tr>
      <w:tr w:rsidR="00E971AA" w:rsidRPr="002F6665" w14:paraId="05166E35"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324E0FBA" w14:textId="77777777" w:rsidR="006C1296" w:rsidRPr="002F6665" w:rsidRDefault="006C1296" w:rsidP="000966F8">
            <w:pPr>
              <w:ind w:left="403"/>
              <w:rPr>
                <w:rFonts w:ascii="Times New Roman" w:hAnsi="Times New Roman" w:cs="Times New Roman"/>
                <w:sz w:val="20"/>
                <w:szCs w:val="20"/>
              </w:rPr>
            </w:pPr>
          </w:p>
          <w:p w14:paraId="77BE3240"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Обеспечение учебниками учащихся 1-11 классов</w:t>
            </w:r>
          </w:p>
        </w:tc>
        <w:tc>
          <w:tcPr>
            <w:tcW w:w="2735" w:type="dxa"/>
            <w:tcBorders>
              <w:top w:val="single" w:sz="4" w:space="0" w:color="auto"/>
              <w:left w:val="single" w:sz="4" w:space="0" w:color="auto"/>
              <w:bottom w:val="single" w:sz="4" w:space="0" w:color="auto"/>
              <w:right w:val="single" w:sz="4" w:space="0" w:color="auto"/>
            </w:tcBorders>
          </w:tcPr>
          <w:p w14:paraId="569ABFBA"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«Мен оқығанды ұнатамын» 1-11 сынып</w:t>
            </w:r>
          </w:p>
        </w:tc>
        <w:tc>
          <w:tcPr>
            <w:tcW w:w="4394" w:type="dxa"/>
            <w:tcBorders>
              <w:top w:val="single" w:sz="4" w:space="0" w:color="auto"/>
              <w:left w:val="single" w:sz="4" w:space="0" w:color="auto"/>
              <w:bottom w:val="single" w:sz="4" w:space="0" w:color="auto"/>
              <w:right w:val="single" w:sz="4" w:space="0" w:color="auto"/>
            </w:tcBorders>
          </w:tcPr>
          <w:p w14:paraId="09BA33CA"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2026-2027 оқу жылында оқулықтарды сыныптар бойынша  бөліп тарату.</w:t>
            </w:r>
          </w:p>
          <w:p w14:paraId="47619177"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lang w:val="kk-KZ"/>
              </w:rPr>
              <w:t xml:space="preserve">Кітап сөрелеріне жүйелі алфавиттік ретпен орналастыру.  Жаңадан келіп түскен оқулық кітаптарды тіркеу, қордағы кітаптарға тазалық  жұмыстарын жүргізу. Жиынтық түгелдеу есебі кітабы және кітапхана қорындағы мектеп оқулықтарының есебі кітабына тіркеу. </w:t>
            </w:r>
            <w:proofErr w:type="spellStart"/>
            <w:r w:rsidRPr="002F6665">
              <w:rPr>
                <w:rFonts w:ascii="Times New Roman" w:hAnsi="Times New Roman" w:cs="Times New Roman"/>
                <w:sz w:val="20"/>
                <w:szCs w:val="20"/>
              </w:rPr>
              <w:t>Тіркеме</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құжаттың</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есебін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Білім</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бөліміне</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өткізу</w:t>
            </w:r>
            <w:proofErr w:type="spellEnd"/>
          </w:p>
        </w:tc>
      </w:tr>
      <w:tr w:rsidR="00E971AA" w:rsidRPr="002E0F5B" w14:paraId="45EC4EB1"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488E90EA"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Родной язык –зеркало дружбы»</w:t>
            </w:r>
          </w:p>
        </w:tc>
        <w:tc>
          <w:tcPr>
            <w:tcW w:w="2735" w:type="dxa"/>
            <w:tcBorders>
              <w:top w:val="single" w:sz="4" w:space="0" w:color="auto"/>
              <w:left w:val="single" w:sz="4" w:space="0" w:color="auto"/>
              <w:bottom w:val="single" w:sz="4" w:space="0" w:color="auto"/>
              <w:right w:val="single" w:sz="4" w:space="0" w:color="auto"/>
            </w:tcBorders>
          </w:tcPr>
          <w:p w14:paraId="205A3A8D"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«Кітапхана- білім ордасы» 1- сынып оқушыларын кітапханамен таныстыру</w:t>
            </w:r>
          </w:p>
        </w:tc>
        <w:tc>
          <w:tcPr>
            <w:tcW w:w="4394" w:type="dxa"/>
            <w:tcBorders>
              <w:top w:val="single" w:sz="4" w:space="0" w:color="auto"/>
              <w:left w:val="single" w:sz="4" w:space="0" w:color="auto"/>
              <w:bottom w:val="single" w:sz="4" w:space="0" w:color="auto"/>
              <w:right w:val="single" w:sz="4" w:space="0" w:color="auto"/>
            </w:tcBorders>
          </w:tcPr>
          <w:p w14:paraId="4084E905" w14:textId="77777777" w:rsidR="006C1296" w:rsidRPr="002F6665" w:rsidRDefault="006C1296" w:rsidP="000966F8">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Кітапханаға келген оқырмандарды тіркеу. Формуляр толтыру. Библиографиялық анықтамаларды есепке алу журналына тіркеу.</w:t>
            </w:r>
          </w:p>
        </w:tc>
      </w:tr>
      <w:tr w:rsidR="00E971AA" w:rsidRPr="002E0F5B" w14:paraId="36DD16D2"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1593A908"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Я</w:t>
            </w:r>
            <w:r w:rsidRPr="002F6665">
              <w:rPr>
                <w:rFonts w:ascii="Times New Roman" w:hAnsi="Times New Roman" w:cs="Times New Roman"/>
                <w:sz w:val="20"/>
                <w:szCs w:val="20"/>
              </w:rPr>
              <w:t xml:space="preserve"> люблю читать»</w:t>
            </w:r>
          </w:p>
        </w:tc>
        <w:tc>
          <w:tcPr>
            <w:tcW w:w="2735" w:type="dxa"/>
            <w:tcBorders>
              <w:top w:val="single" w:sz="4" w:space="0" w:color="auto"/>
              <w:left w:val="single" w:sz="4" w:space="0" w:color="auto"/>
              <w:bottom w:val="single" w:sz="4" w:space="0" w:color="auto"/>
              <w:right w:val="single" w:sz="4" w:space="0" w:color="auto"/>
            </w:tcBorders>
          </w:tcPr>
          <w:p w14:paraId="5CC84B61"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«Менің сүйікті кітабым»</w:t>
            </w:r>
          </w:p>
        </w:tc>
        <w:tc>
          <w:tcPr>
            <w:tcW w:w="4394" w:type="dxa"/>
            <w:tcBorders>
              <w:top w:val="single" w:sz="4" w:space="0" w:color="auto"/>
              <w:left w:val="single" w:sz="4" w:space="0" w:color="auto"/>
              <w:bottom w:val="single" w:sz="4" w:space="0" w:color="auto"/>
              <w:right w:val="single" w:sz="4" w:space="0" w:color="auto"/>
            </w:tcBorders>
          </w:tcPr>
          <w:p w14:paraId="0B00C047" w14:textId="77777777" w:rsidR="006C1296" w:rsidRPr="002F6665" w:rsidRDefault="006C1296" w:rsidP="000966F8">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Жаңадан келіп түскен әдеби кітаптарды Мүлік кітабы және кітапхана қорының құн есеп кітабына тіркеу.  </w:t>
            </w:r>
          </w:p>
        </w:tc>
      </w:tr>
      <w:tr w:rsidR="00E971AA" w:rsidRPr="002E0F5B" w14:paraId="3A8C04D1"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5AC14483"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«С семьей в мире литературы"</w:t>
            </w:r>
          </w:p>
        </w:tc>
        <w:tc>
          <w:tcPr>
            <w:tcW w:w="2735" w:type="dxa"/>
            <w:tcBorders>
              <w:top w:val="single" w:sz="4" w:space="0" w:color="auto"/>
              <w:left w:val="single" w:sz="4" w:space="0" w:color="auto"/>
              <w:bottom w:val="single" w:sz="4" w:space="0" w:color="auto"/>
              <w:right w:val="single" w:sz="4" w:space="0" w:color="auto"/>
            </w:tcBorders>
          </w:tcPr>
          <w:p w14:paraId="436E47B5"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«Bookcrossing – кітап әлеміне саяхат»</w:t>
            </w:r>
          </w:p>
        </w:tc>
        <w:tc>
          <w:tcPr>
            <w:tcW w:w="4394" w:type="dxa"/>
            <w:tcBorders>
              <w:top w:val="single" w:sz="4" w:space="0" w:color="auto"/>
              <w:left w:val="single" w:sz="4" w:space="0" w:color="auto"/>
              <w:bottom w:val="single" w:sz="4" w:space="0" w:color="auto"/>
              <w:right w:val="single" w:sz="4" w:space="0" w:color="auto"/>
            </w:tcBorders>
          </w:tcPr>
          <w:p w14:paraId="78C1B6BA"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Кітапхана активінің отырысын ұйымдастыру. Кітапхана кеңесінің мүшелерін сайлау және кітапхана кеңесінің жұмысын жоспарлау.</w:t>
            </w:r>
          </w:p>
        </w:tc>
      </w:tr>
      <w:tr w:rsidR="00E971AA" w:rsidRPr="002E0F5B" w14:paraId="3B9841C0" w14:textId="77777777" w:rsidTr="000966F8">
        <w:tc>
          <w:tcPr>
            <w:tcW w:w="3072" w:type="dxa"/>
            <w:tcBorders>
              <w:top w:val="single" w:sz="4" w:space="0" w:color="auto"/>
              <w:left w:val="single" w:sz="4" w:space="0" w:color="auto"/>
              <w:bottom w:val="single" w:sz="4" w:space="0" w:color="auto"/>
              <w:right w:val="single" w:sz="4" w:space="0" w:color="auto"/>
            </w:tcBorders>
          </w:tcPr>
          <w:p w14:paraId="28A19A86"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20 минут чтения</w:t>
            </w:r>
          </w:p>
        </w:tc>
        <w:tc>
          <w:tcPr>
            <w:tcW w:w="2735" w:type="dxa"/>
            <w:tcBorders>
              <w:top w:val="single" w:sz="4" w:space="0" w:color="auto"/>
              <w:left w:val="single" w:sz="4" w:space="0" w:color="auto"/>
              <w:bottom w:val="single" w:sz="4" w:space="0" w:color="auto"/>
              <w:right w:val="single" w:sz="4" w:space="0" w:color="auto"/>
            </w:tcBorders>
          </w:tcPr>
          <w:p w14:paraId="5AB1BCED"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«Кітапханамен демалыс»</w:t>
            </w:r>
          </w:p>
          <w:p w14:paraId="6FA9BD6A" w14:textId="77777777" w:rsidR="006C1296" w:rsidRPr="002F6665" w:rsidRDefault="006C1296" w:rsidP="000966F8">
            <w:pPr>
              <w:rPr>
                <w:rFonts w:ascii="Times New Roman" w:hAnsi="Times New Roman" w:cs="Times New Roman"/>
                <w:sz w:val="20"/>
                <w:szCs w:val="20"/>
                <w:lang w:val="kk-KZ" w:eastAsia="ru-RU"/>
              </w:rPr>
            </w:pPr>
          </w:p>
        </w:tc>
        <w:tc>
          <w:tcPr>
            <w:tcW w:w="4394" w:type="dxa"/>
            <w:tcBorders>
              <w:top w:val="single" w:sz="4" w:space="0" w:color="auto"/>
              <w:left w:val="single" w:sz="4" w:space="0" w:color="auto"/>
              <w:bottom w:val="single" w:sz="4" w:space="0" w:color="auto"/>
              <w:right w:val="single" w:sz="4" w:space="0" w:color="auto"/>
            </w:tcBorders>
          </w:tcPr>
          <w:p w14:paraId="5DD48C3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«Bookcrossing» өзара кітап алмасу,</w:t>
            </w:r>
          </w:p>
          <w:p w14:paraId="3E14B60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20 минут, 5 минут дауыстап оқу</w:t>
            </w:r>
          </w:p>
        </w:tc>
      </w:tr>
      <w:tr w:rsidR="00E971AA" w:rsidRPr="002F6665" w14:paraId="2814081C"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5B1F2B5B"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Клуб "сказочные мамы"</w:t>
            </w:r>
          </w:p>
        </w:tc>
        <w:tc>
          <w:tcPr>
            <w:tcW w:w="2735" w:type="dxa"/>
            <w:tcBorders>
              <w:top w:val="single" w:sz="4" w:space="0" w:color="auto"/>
              <w:left w:val="single" w:sz="4" w:space="0" w:color="auto"/>
              <w:bottom w:val="single" w:sz="4" w:space="0" w:color="auto"/>
              <w:right w:val="single" w:sz="4" w:space="0" w:color="auto"/>
            </w:tcBorders>
          </w:tcPr>
          <w:p w14:paraId="55CF1C45"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eastAsia="Calibri" w:hAnsi="Times New Roman" w:cs="Times New Roman"/>
                <w:sz w:val="20"/>
                <w:szCs w:val="20"/>
                <w:lang w:val="kk-KZ"/>
              </w:rPr>
              <w:t>Ыбырай Алтынсарин «Кел, балалар оқылық» Оқушыларға кітапхананы пайдалану ережесі туралы түсінік беру.</w:t>
            </w:r>
          </w:p>
        </w:tc>
        <w:tc>
          <w:tcPr>
            <w:tcW w:w="4394" w:type="dxa"/>
            <w:tcBorders>
              <w:top w:val="single" w:sz="4" w:space="0" w:color="auto"/>
              <w:left w:val="single" w:sz="4" w:space="0" w:color="auto"/>
              <w:bottom w:val="single" w:sz="4" w:space="0" w:color="auto"/>
              <w:right w:val="single" w:sz="4" w:space="0" w:color="auto"/>
            </w:tcBorders>
          </w:tcPr>
          <w:p w14:paraId="057C7795" w14:textId="77777777" w:rsidR="006C1296" w:rsidRPr="002F6665" w:rsidRDefault="006C1296" w:rsidP="000966F8">
            <w:pPr>
              <w:shd w:val="clear" w:color="auto" w:fill="FFFFFF" w:themeFill="background1"/>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 xml:space="preserve"> Тілдер күніне орай</w:t>
            </w:r>
          </w:p>
          <w:p w14:paraId="130453EB"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eastAsia="Times New Roman" w:hAnsi="Times New Roman" w:cs="Times New Roman"/>
                <w:sz w:val="20"/>
                <w:szCs w:val="20"/>
                <w:lang w:val="kk-KZ" w:eastAsia="ru-RU"/>
              </w:rPr>
              <w:t xml:space="preserve"> «Тілім-менің тірегім!» Поэтикалық марафон  </w:t>
            </w:r>
            <w:r w:rsidRPr="002F6665">
              <w:rPr>
                <w:rFonts w:ascii="Times New Roman" w:eastAsia="Times New Roman" w:hAnsi="Times New Roman" w:cs="Times New Roman"/>
                <w:b/>
                <w:bCs/>
                <w:sz w:val="20"/>
                <w:szCs w:val="20"/>
                <w:lang w:val="kk-KZ" w:eastAsia="ru-RU"/>
              </w:rPr>
              <w:t>6-сыныптар</w:t>
            </w:r>
          </w:p>
        </w:tc>
      </w:tr>
      <w:tr w:rsidR="00E971AA" w:rsidRPr="002E0F5B" w14:paraId="2B9BDD11"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2387D451"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Круглый стол "Ахмет Байтурсынов-духовный лидер казахов", посвященный 150-летию Ахмета Байтурсынова</w:t>
            </w:r>
          </w:p>
        </w:tc>
        <w:tc>
          <w:tcPr>
            <w:tcW w:w="2735" w:type="dxa"/>
            <w:tcBorders>
              <w:top w:val="single" w:sz="4" w:space="0" w:color="auto"/>
              <w:left w:val="single" w:sz="4" w:space="0" w:color="auto"/>
              <w:bottom w:val="single" w:sz="4" w:space="0" w:color="auto"/>
              <w:right w:val="single" w:sz="4" w:space="0" w:color="auto"/>
            </w:tcBorders>
          </w:tcPr>
          <w:p w14:paraId="2CE8FF78"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Тіл апталығы. «Отан» тақырыбында қазақ,орыс,ағылшын ақындарының өлендерін оқу</w:t>
            </w:r>
          </w:p>
        </w:tc>
        <w:tc>
          <w:tcPr>
            <w:tcW w:w="4394" w:type="dxa"/>
            <w:tcBorders>
              <w:top w:val="single" w:sz="4" w:space="0" w:color="auto"/>
              <w:left w:val="single" w:sz="4" w:space="0" w:color="auto"/>
              <w:bottom w:val="single" w:sz="4" w:space="0" w:color="auto"/>
              <w:right w:val="single" w:sz="4" w:space="0" w:color="auto"/>
            </w:tcBorders>
          </w:tcPr>
          <w:p w14:paraId="019D627C"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lang w:val="kk-KZ"/>
              </w:rPr>
              <w:t>«Оқуға құштар мектеп» жобасы аясында Ыбырай Алтынсарин</w:t>
            </w:r>
          </w:p>
          <w:p w14:paraId="0DD7D1E4"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«Кел, балалар оқылық» Кітапханаға саяхат, оқу сағаты  </w:t>
            </w:r>
            <w:r w:rsidRPr="002F6665">
              <w:rPr>
                <w:rFonts w:ascii="Times New Roman" w:hAnsi="Times New Roman" w:cs="Times New Roman"/>
                <w:b/>
                <w:bCs/>
                <w:sz w:val="20"/>
                <w:szCs w:val="20"/>
                <w:lang w:val="kk-KZ"/>
              </w:rPr>
              <w:t>1- 4 сыныптар</w:t>
            </w:r>
          </w:p>
        </w:tc>
      </w:tr>
      <w:tr w:rsidR="00E971AA" w:rsidRPr="002E0F5B" w14:paraId="2306F81F"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157C8DDD"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Со дня рождения Габита Мусрепова-120 лет</w:t>
            </w:r>
          </w:p>
        </w:tc>
        <w:tc>
          <w:tcPr>
            <w:tcW w:w="2735" w:type="dxa"/>
            <w:tcBorders>
              <w:top w:val="single" w:sz="4" w:space="0" w:color="auto"/>
              <w:left w:val="single" w:sz="4" w:space="0" w:color="auto"/>
              <w:bottom w:val="single" w:sz="4" w:space="0" w:color="auto"/>
              <w:right w:val="single" w:sz="4" w:space="0" w:color="auto"/>
            </w:tcBorders>
          </w:tcPr>
          <w:p w14:paraId="665B075A" w14:textId="77777777" w:rsidR="006C1296" w:rsidRPr="002F6665" w:rsidRDefault="006C1296" w:rsidP="000966F8">
            <w:pPr>
              <w:rPr>
                <w:rFonts w:ascii="Times New Roman" w:eastAsia="Calibri" w:hAnsi="Times New Roman" w:cs="Times New Roman"/>
                <w:b/>
                <w:sz w:val="20"/>
                <w:szCs w:val="20"/>
                <w:lang w:val="kk-KZ"/>
              </w:rPr>
            </w:pPr>
            <w:r w:rsidRPr="002F6665">
              <w:rPr>
                <w:rFonts w:ascii="Times New Roman" w:eastAsia="Calibri" w:hAnsi="Times New Roman" w:cs="Times New Roman"/>
                <w:b/>
                <w:sz w:val="20"/>
                <w:szCs w:val="20"/>
                <w:lang w:val="kk-KZ"/>
              </w:rPr>
              <w:t>«</w:t>
            </w:r>
            <w:r w:rsidRPr="002F6665">
              <w:rPr>
                <w:rFonts w:ascii="Times New Roman" w:eastAsia="Calibri" w:hAnsi="Times New Roman" w:cs="Times New Roman"/>
                <w:sz w:val="20"/>
                <w:szCs w:val="20"/>
                <w:lang w:val="kk-KZ"/>
              </w:rPr>
              <w:t>Өр Алтайдың өрлі жазушысы</w:t>
            </w:r>
            <w:r w:rsidRPr="002F6665">
              <w:rPr>
                <w:rFonts w:ascii="Times New Roman" w:eastAsia="Calibri" w:hAnsi="Times New Roman" w:cs="Times New Roman"/>
                <w:b/>
                <w:sz w:val="20"/>
                <w:szCs w:val="20"/>
                <w:lang w:val="kk-KZ"/>
              </w:rPr>
              <w:t>»</w:t>
            </w:r>
          </w:p>
          <w:p w14:paraId="4D35E265" w14:textId="77777777" w:rsidR="006C1296" w:rsidRPr="002F6665" w:rsidRDefault="006C1296" w:rsidP="000966F8">
            <w:pPr>
              <w:rPr>
                <w:rFonts w:ascii="Times New Roman" w:eastAsia="Calibri" w:hAnsi="Times New Roman" w:cs="Times New Roman"/>
                <w:b/>
                <w:sz w:val="20"/>
                <w:szCs w:val="20"/>
                <w:lang w:val="kk-KZ"/>
              </w:rPr>
            </w:pPr>
            <w:r w:rsidRPr="002F6665">
              <w:rPr>
                <w:rFonts w:ascii="Times New Roman" w:eastAsia="Calibri" w:hAnsi="Times New Roman" w:cs="Times New Roman"/>
                <w:sz w:val="20"/>
                <w:szCs w:val="20"/>
                <w:lang w:val="kk-KZ"/>
              </w:rPr>
              <w:t>Жазушы, драматург Оралхан Бөкейдің туғанына 80 жыл (1943-1993)</w:t>
            </w:r>
          </w:p>
        </w:tc>
        <w:tc>
          <w:tcPr>
            <w:tcW w:w="4394" w:type="dxa"/>
            <w:tcBorders>
              <w:top w:val="single" w:sz="4" w:space="0" w:color="auto"/>
              <w:left w:val="single" w:sz="4" w:space="0" w:color="auto"/>
              <w:bottom w:val="single" w:sz="4" w:space="0" w:color="auto"/>
              <w:right w:val="single" w:sz="4" w:space="0" w:color="auto"/>
            </w:tcBorders>
          </w:tcPr>
          <w:p w14:paraId="273B24FE"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lang w:val="kk-KZ"/>
              </w:rPr>
              <w:t>«Bookcrossing»  Өзің оқы, басқалар да оқысын кітап көрмесі 1-11 сыныптар</w:t>
            </w:r>
          </w:p>
        </w:tc>
      </w:tr>
      <w:tr w:rsidR="00E971AA" w:rsidRPr="002E0F5B" w14:paraId="18D0E3F3"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5D697A8D"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 xml:space="preserve">125 лет со дня рождения Мухтара </w:t>
            </w:r>
            <w:proofErr w:type="spellStart"/>
            <w:r w:rsidRPr="002F6665">
              <w:rPr>
                <w:rFonts w:ascii="Times New Roman" w:hAnsi="Times New Roman" w:cs="Times New Roman"/>
                <w:sz w:val="20"/>
                <w:szCs w:val="20"/>
              </w:rPr>
              <w:t>Ауэзова</w:t>
            </w:r>
            <w:proofErr w:type="spellEnd"/>
          </w:p>
          <w:p w14:paraId="328F6364"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Дулат Исабеков " Путь судьбы»</w:t>
            </w:r>
          </w:p>
          <w:p w14:paraId="41E4C9F2"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Проведение акции " Подари книгу библиотеке»</w:t>
            </w:r>
          </w:p>
        </w:tc>
        <w:tc>
          <w:tcPr>
            <w:tcW w:w="2735" w:type="dxa"/>
            <w:tcBorders>
              <w:top w:val="single" w:sz="4" w:space="0" w:color="auto"/>
              <w:left w:val="single" w:sz="4" w:space="0" w:color="auto"/>
              <w:bottom w:val="single" w:sz="4" w:space="0" w:color="auto"/>
              <w:right w:val="single" w:sz="4" w:space="0" w:color="auto"/>
            </w:tcBorders>
          </w:tcPr>
          <w:p w14:paraId="012421DC" w14:textId="77777777" w:rsidR="006C1296" w:rsidRPr="002F6665" w:rsidRDefault="006C1296" w:rsidP="000966F8">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Жазушы  Кемел Тоқаевтың туғанына100 жыл (1923-1986)</w:t>
            </w:r>
          </w:p>
        </w:tc>
        <w:tc>
          <w:tcPr>
            <w:tcW w:w="4394" w:type="dxa"/>
            <w:tcBorders>
              <w:top w:val="single" w:sz="4" w:space="0" w:color="auto"/>
              <w:left w:val="single" w:sz="4" w:space="0" w:color="auto"/>
              <w:bottom w:val="single" w:sz="4" w:space="0" w:color="auto"/>
              <w:right w:val="single" w:sz="4" w:space="0" w:color="auto"/>
            </w:tcBorders>
          </w:tcPr>
          <w:p w14:paraId="62339956"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bCs/>
                <w:sz w:val="20"/>
                <w:szCs w:val="20"/>
                <w:lang w:val="kk-KZ"/>
              </w:rPr>
              <w:t>«Оқуға құштар мектеп» жобасы аясында</w:t>
            </w:r>
            <w:r w:rsidRPr="002F6665">
              <w:rPr>
                <w:rFonts w:ascii="Times New Roman" w:hAnsi="Times New Roman" w:cs="Times New Roman"/>
                <w:sz w:val="20"/>
                <w:szCs w:val="20"/>
                <w:lang w:val="kk-KZ"/>
              </w:rPr>
              <w:t xml:space="preserve"> </w:t>
            </w:r>
          </w:p>
          <w:p w14:paraId="708E5CB8"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lang w:val="kk-KZ"/>
              </w:rPr>
              <w:t>Ахмет Байтұрсынұлының туғаны</w:t>
            </w:r>
            <w:r w:rsidRPr="002F6665">
              <w:rPr>
                <w:rFonts w:ascii="Times New Roman" w:hAnsi="Times New Roman" w:cs="Times New Roman"/>
                <w:b/>
                <w:sz w:val="20"/>
                <w:szCs w:val="20"/>
                <w:lang w:val="kk-KZ"/>
              </w:rPr>
              <w:t xml:space="preserve"> </w:t>
            </w:r>
          </w:p>
          <w:p w14:paraId="2087FA67"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кітап көрмесі, библиографиялық шолу  </w:t>
            </w:r>
          </w:p>
          <w:p w14:paraId="1B9E0920" w14:textId="77777777" w:rsidR="006C1296" w:rsidRPr="002F6665" w:rsidRDefault="006C1296" w:rsidP="000966F8">
            <w:pPr>
              <w:shd w:val="clear" w:color="auto" w:fill="FFFFFF" w:themeFill="background1"/>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8-сыныптар</w:t>
            </w:r>
          </w:p>
        </w:tc>
      </w:tr>
      <w:tr w:rsidR="00E971AA" w:rsidRPr="002E0F5B" w14:paraId="1301FB6C" w14:textId="77777777" w:rsidTr="000966F8">
        <w:tc>
          <w:tcPr>
            <w:tcW w:w="3072" w:type="dxa"/>
            <w:tcBorders>
              <w:top w:val="single" w:sz="4" w:space="0" w:color="auto"/>
              <w:left w:val="single" w:sz="4" w:space="0" w:color="auto"/>
              <w:bottom w:val="single" w:sz="4" w:space="0" w:color="auto"/>
              <w:right w:val="single" w:sz="4" w:space="0" w:color="auto"/>
            </w:tcBorders>
          </w:tcPr>
          <w:p w14:paraId="20C59428"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«Моя Родина - Казахстан»</w:t>
            </w:r>
          </w:p>
        </w:tc>
        <w:tc>
          <w:tcPr>
            <w:tcW w:w="2735" w:type="dxa"/>
            <w:tcBorders>
              <w:top w:val="single" w:sz="4" w:space="0" w:color="auto"/>
              <w:left w:val="single" w:sz="4" w:space="0" w:color="auto"/>
              <w:bottom w:val="single" w:sz="4" w:space="0" w:color="auto"/>
              <w:right w:val="single" w:sz="4" w:space="0" w:color="auto"/>
            </w:tcBorders>
          </w:tcPr>
          <w:p w14:paraId="56D182D2"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Республика күні</w:t>
            </w:r>
          </w:p>
          <w:p w14:paraId="3E948649" w14:textId="77777777" w:rsidR="006C1296" w:rsidRPr="002F6665" w:rsidRDefault="006C1296" w:rsidP="000966F8">
            <w:pPr>
              <w:rPr>
                <w:rFonts w:ascii="Times New Roman" w:hAnsi="Times New Roman" w:cs="Times New Roman"/>
                <w:sz w:val="20"/>
                <w:szCs w:val="20"/>
                <w:lang w:eastAsia="ru-RU"/>
              </w:rPr>
            </w:pPr>
            <w:r w:rsidRPr="002F6665">
              <w:rPr>
                <w:rFonts w:ascii="Times New Roman" w:hAnsi="Times New Roman" w:cs="Times New Roman"/>
                <w:sz w:val="20"/>
                <w:szCs w:val="20"/>
                <w:lang w:val="kk-KZ" w:eastAsia="ru-RU"/>
              </w:rPr>
              <w:t>«Менің Отаным- Қазақстан»</w:t>
            </w:r>
          </w:p>
          <w:p w14:paraId="62F069BF" w14:textId="77777777" w:rsidR="006C1296" w:rsidRPr="002F6665" w:rsidRDefault="006C1296" w:rsidP="000966F8">
            <w:pPr>
              <w:rPr>
                <w:rFonts w:ascii="Times New Roman" w:hAnsi="Times New Roman" w:cs="Times New Roman"/>
                <w:sz w:val="20"/>
                <w:szCs w:val="20"/>
                <w:lang w:val="kk-KZ" w:eastAsia="ru-RU"/>
              </w:rPr>
            </w:pPr>
          </w:p>
        </w:tc>
        <w:tc>
          <w:tcPr>
            <w:tcW w:w="4394" w:type="dxa"/>
            <w:tcBorders>
              <w:top w:val="single" w:sz="4" w:space="0" w:color="auto"/>
              <w:left w:val="single" w:sz="4" w:space="0" w:color="auto"/>
              <w:bottom w:val="single" w:sz="4" w:space="0" w:color="auto"/>
              <w:right w:val="single" w:sz="4" w:space="0" w:color="auto"/>
            </w:tcBorders>
          </w:tcPr>
          <w:p w14:paraId="3C15AC50"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«Оқуға құштар мектеп» жобасы аясында  </w:t>
            </w:r>
          </w:p>
          <w:p w14:paraId="2680506E" w14:textId="77777777" w:rsidR="006C1296" w:rsidRPr="002F6665" w:rsidRDefault="006C1296" w:rsidP="000966F8">
            <w:pPr>
              <w:shd w:val="clear" w:color="auto" w:fill="FFFFFF" w:themeFill="background1"/>
              <w:rPr>
                <w:rFonts w:ascii="Times New Roman" w:hAnsi="Times New Roman" w:cs="Times New Roman"/>
                <w:b/>
                <w:sz w:val="20"/>
                <w:szCs w:val="20"/>
                <w:lang w:val="kk-KZ"/>
              </w:rPr>
            </w:pPr>
            <w:r w:rsidRPr="002F6665">
              <w:rPr>
                <w:rFonts w:ascii="Times New Roman" w:hAnsi="Times New Roman" w:cs="Times New Roman"/>
                <w:b/>
                <w:sz w:val="20"/>
                <w:szCs w:val="20"/>
                <w:lang w:val="kk-KZ"/>
              </w:rPr>
              <w:t>«Жұмекен – шалқар дарын»</w:t>
            </w:r>
          </w:p>
          <w:p w14:paraId="239A5DDC"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bdr w:val="none" w:sz="0" w:space="0" w:color="auto" w:frame="1"/>
                <w:shd w:val="clear" w:color="auto" w:fill="FFFFFF"/>
                <w:lang w:val="kk-KZ"/>
              </w:rPr>
              <w:t>Жұмекен Нәжімеденовтің шығармаларын</w:t>
            </w:r>
          </w:p>
          <w:p w14:paraId="740F88DA"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оқу  сағаты  </w:t>
            </w:r>
            <w:r w:rsidRPr="002F6665">
              <w:rPr>
                <w:rFonts w:ascii="Times New Roman" w:hAnsi="Times New Roman" w:cs="Times New Roman"/>
                <w:b/>
                <w:bCs/>
                <w:sz w:val="20"/>
                <w:szCs w:val="20"/>
                <w:lang w:val="kk-KZ"/>
              </w:rPr>
              <w:t>6-сыныптар</w:t>
            </w:r>
          </w:p>
        </w:tc>
      </w:tr>
      <w:tr w:rsidR="00E971AA" w:rsidRPr="002E0F5B" w14:paraId="64D34918"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4E172B2F"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90 лет со дня рождения Шерхана Муртазы</w:t>
            </w:r>
          </w:p>
        </w:tc>
        <w:tc>
          <w:tcPr>
            <w:tcW w:w="2735" w:type="dxa"/>
            <w:tcBorders>
              <w:top w:val="single" w:sz="4" w:space="0" w:color="auto"/>
              <w:left w:val="single" w:sz="4" w:space="0" w:color="auto"/>
              <w:bottom w:val="single" w:sz="4" w:space="0" w:color="auto"/>
              <w:right w:val="single" w:sz="4" w:space="0" w:color="auto"/>
            </w:tcBorders>
          </w:tcPr>
          <w:p w14:paraId="69E098D1" w14:textId="77777777" w:rsidR="006C1296" w:rsidRPr="002F6665" w:rsidRDefault="006C1296" w:rsidP="000966F8">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«Сөз сұлтаны – Сұлтанмахмұт» Ақын демократ Сұлтанмахмұт Торайғыровтың  туғанына 130 жыл (1893-1920)</w:t>
            </w:r>
          </w:p>
        </w:tc>
        <w:tc>
          <w:tcPr>
            <w:tcW w:w="4394" w:type="dxa"/>
            <w:tcBorders>
              <w:top w:val="single" w:sz="4" w:space="0" w:color="auto"/>
              <w:left w:val="single" w:sz="4" w:space="0" w:color="auto"/>
              <w:bottom w:val="single" w:sz="4" w:space="0" w:color="auto"/>
              <w:right w:val="single" w:sz="4" w:space="0" w:color="auto"/>
            </w:tcBorders>
          </w:tcPr>
          <w:p w14:paraId="68537598"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lang w:val="kk-KZ"/>
              </w:rPr>
              <w:t>«Қалың  қалай оқулық?» оқулықтарға рейд жүргізу</w:t>
            </w:r>
          </w:p>
        </w:tc>
      </w:tr>
      <w:tr w:rsidR="00E971AA" w:rsidRPr="002F6665" w14:paraId="34DB6866"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18A807BF"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lang w:val="kk-KZ"/>
              </w:rPr>
              <w:t>«</w:t>
            </w:r>
            <w:r w:rsidRPr="002F6665">
              <w:rPr>
                <w:rFonts w:ascii="Times New Roman" w:hAnsi="Times New Roman" w:cs="Times New Roman"/>
                <w:sz w:val="20"/>
                <w:szCs w:val="20"/>
              </w:rPr>
              <w:t>Одна страна – одна книга -2022"</w:t>
            </w:r>
          </w:p>
        </w:tc>
        <w:tc>
          <w:tcPr>
            <w:tcW w:w="2735" w:type="dxa"/>
            <w:tcBorders>
              <w:top w:val="single" w:sz="4" w:space="0" w:color="auto"/>
              <w:left w:val="single" w:sz="4" w:space="0" w:color="auto"/>
              <w:bottom w:val="single" w:sz="4" w:space="0" w:color="auto"/>
              <w:right w:val="single" w:sz="4" w:space="0" w:color="auto"/>
            </w:tcBorders>
          </w:tcPr>
          <w:p w14:paraId="013DDEB1" w14:textId="77777777" w:rsidR="006C1296" w:rsidRPr="002F6665" w:rsidRDefault="006C1296" w:rsidP="000966F8">
            <w:pPr>
              <w:rPr>
                <w:rFonts w:ascii="Times New Roman" w:hAnsi="Times New Roman" w:cs="Times New Roman"/>
                <w:sz w:val="20"/>
                <w:szCs w:val="20"/>
                <w:lang w:val="kk-KZ" w:eastAsia="ru-RU"/>
              </w:rPr>
            </w:pPr>
            <w:proofErr w:type="spellStart"/>
            <w:r w:rsidRPr="002F6665">
              <w:rPr>
                <w:rFonts w:ascii="Times New Roman" w:hAnsi="Times New Roman" w:cs="Times New Roman"/>
                <w:sz w:val="20"/>
                <w:szCs w:val="20"/>
              </w:rPr>
              <w:t>Ұлттық</w:t>
            </w:r>
            <w:proofErr w:type="spellEnd"/>
            <w:r w:rsidRPr="002F6665">
              <w:rPr>
                <w:rFonts w:ascii="Times New Roman" w:hAnsi="Times New Roman" w:cs="Times New Roman"/>
                <w:sz w:val="20"/>
                <w:szCs w:val="20"/>
              </w:rPr>
              <w:t xml:space="preserve"> валюта- </w:t>
            </w:r>
            <w:proofErr w:type="spellStart"/>
            <w:r w:rsidRPr="002F6665">
              <w:rPr>
                <w:rFonts w:ascii="Times New Roman" w:hAnsi="Times New Roman" w:cs="Times New Roman"/>
                <w:sz w:val="20"/>
                <w:szCs w:val="20"/>
              </w:rPr>
              <w:t>төл</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теңге</w:t>
            </w:r>
            <w:proofErr w:type="spellEnd"/>
            <w:r w:rsidRPr="002F6665">
              <w:rPr>
                <w:rFonts w:ascii="Times New Roman" w:hAnsi="Times New Roman" w:cs="Times New Roman"/>
                <w:sz w:val="20"/>
                <w:szCs w:val="20"/>
              </w:rPr>
              <w:t>.</w:t>
            </w:r>
          </w:p>
        </w:tc>
        <w:tc>
          <w:tcPr>
            <w:tcW w:w="4394" w:type="dxa"/>
            <w:tcBorders>
              <w:top w:val="single" w:sz="4" w:space="0" w:color="auto"/>
              <w:left w:val="single" w:sz="4" w:space="0" w:color="auto"/>
              <w:bottom w:val="single" w:sz="4" w:space="0" w:color="auto"/>
              <w:right w:val="single" w:sz="4" w:space="0" w:color="auto"/>
            </w:tcBorders>
          </w:tcPr>
          <w:p w14:paraId="3D94D789"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«Мектепке кітап сыйла» акциясы  </w:t>
            </w:r>
          </w:p>
          <w:p w14:paraId="121D7532"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lang w:val="kk-KZ"/>
              </w:rPr>
              <w:t>Мектеп ұжымы</w:t>
            </w:r>
          </w:p>
          <w:p w14:paraId="0F25B69D" w14:textId="77777777" w:rsidR="006C1296" w:rsidRPr="002F6665" w:rsidRDefault="006C1296" w:rsidP="000966F8">
            <w:pPr>
              <w:shd w:val="clear" w:color="auto" w:fill="FFFFFF" w:themeFill="background1"/>
              <w:rPr>
                <w:rFonts w:ascii="Times New Roman" w:hAnsi="Times New Roman" w:cs="Times New Roman"/>
                <w:sz w:val="20"/>
                <w:szCs w:val="20"/>
              </w:rPr>
            </w:pPr>
            <w:r w:rsidRPr="002F6665">
              <w:rPr>
                <w:rFonts w:ascii="Times New Roman" w:hAnsi="Times New Roman" w:cs="Times New Roman"/>
                <w:b/>
                <w:bCs/>
                <w:sz w:val="20"/>
                <w:szCs w:val="20"/>
              </w:rPr>
              <w:t xml:space="preserve">1-11 </w:t>
            </w:r>
            <w:proofErr w:type="spellStart"/>
            <w:r w:rsidRPr="002F6665">
              <w:rPr>
                <w:rFonts w:ascii="Times New Roman" w:hAnsi="Times New Roman" w:cs="Times New Roman"/>
                <w:b/>
                <w:bCs/>
                <w:sz w:val="20"/>
                <w:szCs w:val="20"/>
              </w:rPr>
              <w:t>сыныптар</w:t>
            </w:r>
            <w:proofErr w:type="spellEnd"/>
            <w:r w:rsidRPr="002F6665">
              <w:rPr>
                <w:rFonts w:ascii="Times New Roman" w:hAnsi="Times New Roman" w:cs="Times New Roman"/>
                <w:b/>
                <w:bCs/>
                <w:sz w:val="20"/>
                <w:szCs w:val="20"/>
              </w:rPr>
              <w:t xml:space="preserve"> </w:t>
            </w:r>
          </w:p>
        </w:tc>
      </w:tr>
      <w:tr w:rsidR="00E971AA" w:rsidRPr="002F6665" w14:paraId="45BA10DA"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6040CFD8"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 xml:space="preserve">Литературный вечер, посвященный </w:t>
            </w:r>
            <w:proofErr w:type="spellStart"/>
            <w:r w:rsidRPr="002F6665">
              <w:rPr>
                <w:rFonts w:ascii="Times New Roman" w:hAnsi="Times New Roman" w:cs="Times New Roman"/>
                <w:sz w:val="20"/>
                <w:szCs w:val="20"/>
              </w:rPr>
              <w:t>Мукагали</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Макатаеву</w:t>
            </w:r>
            <w:proofErr w:type="spellEnd"/>
          </w:p>
        </w:tc>
        <w:tc>
          <w:tcPr>
            <w:tcW w:w="2735" w:type="dxa"/>
            <w:tcBorders>
              <w:top w:val="single" w:sz="4" w:space="0" w:color="auto"/>
              <w:left w:val="single" w:sz="4" w:space="0" w:color="auto"/>
              <w:bottom w:val="single" w:sz="4" w:space="0" w:color="auto"/>
              <w:right w:val="single" w:sz="4" w:space="0" w:color="auto"/>
            </w:tcBorders>
          </w:tcPr>
          <w:p w14:paraId="3172738D" w14:textId="77777777" w:rsidR="006C1296" w:rsidRPr="002F6665" w:rsidRDefault="006C1296" w:rsidP="000966F8">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«Қалижан Бекқожин: Ақиық  ақын»</w:t>
            </w:r>
          </w:p>
        </w:tc>
        <w:tc>
          <w:tcPr>
            <w:tcW w:w="4394" w:type="dxa"/>
            <w:tcBorders>
              <w:top w:val="single" w:sz="4" w:space="0" w:color="auto"/>
              <w:left w:val="single" w:sz="4" w:space="0" w:color="auto"/>
              <w:bottom w:val="single" w:sz="4" w:space="0" w:color="auto"/>
              <w:right w:val="single" w:sz="4" w:space="0" w:color="auto"/>
            </w:tcBorders>
          </w:tcPr>
          <w:p w14:paraId="0EC7B926" w14:textId="77777777"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«Оқуға құштар мектеп» жобасы аясында </w:t>
            </w:r>
          </w:p>
          <w:p w14:paraId="1F16A0E0" w14:textId="77777777" w:rsidR="006C1296" w:rsidRPr="002F6665" w:rsidRDefault="006C1296" w:rsidP="000966F8">
            <w:pPr>
              <w:shd w:val="clear" w:color="auto" w:fill="FFFFFF" w:themeFill="background1"/>
              <w:jc w:val="both"/>
              <w:rPr>
                <w:rFonts w:ascii="Times New Roman" w:hAnsi="Times New Roman" w:cs="Times New Roman"/>
                <w:b/>
                <w:sz w:val="20"/>
                <w:szCs w:val="20"/>
                <w:lang w:val="kk-KZ"/>
              </w:rPr>
            </w:pPr>
            <w:r w:rsidRPr="002F6665">
              <w:rPr>
                <w:rFonts w:ascii="Times New Roman" w:hAnsi="Times New Roman" w:cs="Times New Roman"/>
                <w:b/>
                <w:bCs/>
                <w:sz w:val="20"/>
                <w:szCs w:val="20"/>
                <w:shd w:val="clear" w:color="auto" w:fill="FFFFFF"/>
                <w:lang w:val="kk-KZ"/>
              </w:rPr>
              <w:t xml:space="preserve"> </w:t>
            </w:r>
            <w:r w:rsidRPr="002F6665">
              <w:rPr>
                <w:rFonts w:ascii="Times New Roman" w:hAnsi="Times New Roman" w:cs="Times New Roman"/>
                <w:b/>
                <w:sz w:val="20"/>
                <w:szCs w:val="20"/>
                <w:lang w:val="kk-KZ"/>
              </w:rPr>
              <w:t>Сапарғали Бегалинге 130жыл</w:t>
            </w:r>
          </w:p>
          <w:p w14:paraId="42268273" w14:textId="77777777"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b/>
                <w:sz w:val="20"/>
                <w:szCs w:val="20"/>
                <w:lang w:val="kk-KZ"/>
              </w:rPr>
              <w:t>«Балалар әдебиетінің бәйтерегі»</w:t>
            </w:r>
            <w:r w:rsidRPr="002F6665">
              <w:rPr>
                <w:rFonts w:ascii="Times New Roman" w:hAnsi="Times New Roman" w:cs="Times New Roman"/>
                <w:sz w:val="20"/>
                <w:szCs w:val="20"/>
                <w:lang w:val="kk-KZ"/>
              </w:rPr>
              <w:t xml:space="preserve">   </w:t>
            </w:r>
          </w:p>
          <w:p w14:paraId="5A673DC8" w14:textId="77777777" w:rsidR="006C1296" w:rsidRPr="002F6665" w:rsidRDefault="006C1296" w:rsidP="000966F8">
            <w:pPr>
              <w:shd w:val="clear" w:color="auto" w:fill="FFFFFF" w:themeFill="background1"/>
              <w:jc w:val="both"/>
              <w:rPr>
                <w:rFonts w:ascii="Times New Roman" w:hAnsi="Times New Roman" w:cs="Times New Roman"/>
                <w:b/>
                <w:bCs/>
                <w:sz w:val="20"/>
                <w:szCs w:val="20"/>
                <w:shd w:val="clear" w:color="auto" w:fill="FFFFFF"/>
              </w:rPr>
            </w:pPr>
            <w:r w:rsidRPr="002F6665">
              <w:rPr>
                <w:rFonts w:ascii="Times New Roman" w:hAnsi="Times New Roman" w:cs="Times New Roman"/>
                <w:sz w:val="20"/>
                <w:szCs w:val="20"/>
                <w:lang w:val="kk-KZ"/>
              </w:rPr>
              <w:t xml:space="preserve"> </w:t>
            </w:r>
            <w:r w:rsidRPr="002F6665">
              <w:rPr>
                <w:rFonts w:ascii="Times New Roman" w:hAnsi="Times New Roman" w:cs="Times New Roman"/>
                <w:b/>
                <w:bCs/>
                <w:sz w:val="20"/>
                <w:szCs w:val="20"/>
              </w:rPr>
              <w:t>7-сыныптар</w:t>
            </w:r>
          </w:p>
        </w:tc>
      </w:tr>
      <w:tr w:rsidR="00E971AA" w:rsidRPr="002E0F5B" w14:paraId="486589EA"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0E2543F4" w14:textId="77777777" w:rsidR="006C1296" w:rsidRPr="002F6665" w:rsidRDefault="006C1296" w:rsidP="000966F8">
            <w:pPr>
              <w:rPr>
                <w:rFonts w:ascii="Times New Roman" w:hAnsi="Times New Roman" w:cs="Times New Roman"/>
                <w:sz w:val="20"/>
                <w:szCs w:val="20"/>
              </w:rPr>
            </w:pPr>
            <w:proofErr w:type="spellStart"/>
            <w:r w:rsidRPr="002F6665">
              <w:rPr>
                <w:rFonts w:ascii="Times New Roman" w:hAnsi="Times New Roman" w:cs="Times New Roman"/>
                <w:sz w:val="20"/>
                <w:szCs w:val="20"/>
              </w:rPr>
              <w:t>Абиш</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Кекильбаев</w:t>
            </w:r>
            <w:proofErr w:type="spellEnd"/>
            <w:r w:rsidRPr="002F6665">
              <w:rPr>
                <w:rFonts w:ascii="Times New Roman" w:hAnsi="Times New Roman" w:cs="Times New Roman"/>
                <w:sz w:val="20"/>
                <w:szCs w:val="20"/>
              </w:rPr>
              <w:t xml:space="preserve"> 125 лет</w:t>
            </w:r>
          </w:p>
        </w:tc>
        <w:tc>
          <w:tcPr>
            <w:tcW w:w="2735" w:type="dxa"/>
            <w:tcBorders>
              <w:top w:val="single" w:sz="4" w:space="0" w:color="auto"/>
              <w:left w:val="single" w:sz="4" w:space="0" w:color="auto"/>
              <w:bottom w:val="single" w:sz="4" w:space="0" w:color="auto"/>
              <w:right w:val="single" w:sz="4" w:space="0" w:color="auto"/>
            </w:tcBorders>
          </w:tcPr>
          <w:p w14:paraId="46ACA96D"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«Тәуелсіздік тірегім, Қазақстан жүрегім»</w:t>
            </w:r>
          </w:p>
        </w:tc>
        <w:tc>
          <w:tcPr>
            <w:tcW w:w="4394" w:type="dxa"/>
            <w:tcBorders>
              <w:top w:val="single" w:sz="4" w:space="0" w:color="auto"/>
              <w:left w:val="single" w:sz="4" w:space="0" w:color="auto"/>
              <w:bottom w:val="single" w:sz="4" w:space="0" w:color="auto"/>
              <w:right w:val="single" w:sz="4" w:space="0" w:color="auto"/>
            </w:tcBorders>
          </w:tcPr>
          <w:p w14:paraId="68ECA6DE" w14:textId="77777777" w:rsidR="006C1296" w:rsidRPr="002F6665" w:rsidRDefault="006C1296" w:rsidP="000966F8">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«Бір сынып-бір кітап»  </w:t>
            </w:r>
          </w:p>
          <w:p w14:paraId="59CA7E8B" w14:textId="77777777" w:rsidR="006C1296" w:rsidRPr="002F6665" w:rsidRDefault="006C1296" w:rsidP="000966F8">
            <w:pPr>
              <w:jc w:val="both"/>
              <w:rPr>
                <w:rFonts w:ascii="Times New Roman" w:hAnsi="Times New Roman" w:cs="Times New Roman"/>
                <w:b/>
                <w:bCs/>
                <w:sz w:val="20"/>
                <w:szCs w:val="20"/>
                <w:lang w:val="kk-KZ"/>
              </w:rPr>
            </w:pPr>
            <w:r w:rsidRPr="002F6665">
              <w:rPr>
                <w:rFonts w:ascii="Times New Roman" w:hAnsi="Times New Roman" w:cs="Times New Roman"/>
                <w:sz w:val="20"/>
                <w:szCs w:val="20"/>
                <w:lang w:val="kk-KZ"/>
              </w:rPr>
              <w:lastRenderedPageBreak/>
              <w:t xml:space="preserve">«Ертегі - тәрбие көзі» оқыған ертегілерін талқылау   </w:t>
            </w:r>
            <w:r w:rsidRPr="002F6665">
              <w:rPr>
                <w:rFonts w:ascii="Times New Roman" w:hAnsi="Times New Roman" w:cs="Times New Roman"/>
                <w:b/>
                <w:bCs/>
                <w:sz w:val="20"/>
                <w:szCs w:val="20"/>
                <w:lang w:val="kk-KZ"/>
              </w:rPr>
              <w:t>3-сыныптар</w:t>
            </w:r>
          </w:p>
        </w:tc>
      </w:tr>
      <w:tr w:rsidR="00E971AA" w:rsidRPr="002E0F5B" w14:paraId="1F93C155"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7A68B3AA"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lastRenderedPageBreak/>
              <w:t>«Освободи свой мавзолей"</w:t>
            </w:r>
          </w:p>
        </w:tc>
        <w:tc>
          <w:tcPr>
            <w:tcW w:w="2735" w:type="dxa"/>
            <w:tcBorders>
              <w:top w:val="single" w:sz="4" w:space="0" w:color="auto"/>
              <w:left w:val="single" w:sz="4" w:space="0" w:color="auto"/>
              <w:bottom w:val="single" w:sz="4" w:space="0" w:color="auto"/>
              <w:right w:val="single" w:sz="4" w:space="0" w:color="auto"/>
            </w:tcBorders>
          </w:tcPr>
          <w:p w14:paraId="1DC182E9" w14:textId="77777777" w:rsidR="006C1296" w:rsidRPr="002F6665" w:rsidRDefault="006C1296" w:rsidP="000966F8">
            <w:pPr>
              <w:shd w:val="clear" w:color="auto" w:fill="FFFFFF"/>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«Ақ жайықтың ақтаңгері» жазушы</w:t>
            </w:r>
          </w:p>
          <w:p w14:paraId="23C7EBC1" w14:textId="77777777" w:rsidR="006C1296" w:rsidRPr="002F6665" w:rsidRDefault="006C1296" w:rsidP="000966F8">
            <w:pPr>
              <w:shd w:val="clear" w:color="auto" w:fill="FFFFFF"/>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bCs/>
                <w:sz w:val="20"/>
                <w:szCs w:val="20"/>
                <w:lang w:val="kk-KZ" w:eastAsia="ru-RU"/>
              </w:rPr>
              <w:t>Хамза Есенжановтың</w:t>
            </w:r>
            <w:r w:rsidRPr="002F6665">
              <w:rPr>
                <w:rFonts w:ascii="Times New Roman" w:eastAsia="Times New Roman" w:hAnsi="Times New Roman" w:cs="Times New Roman"/>
                <w:b/>
                <w:bCs/>
                <w:sz w:val="20"/>
                <w:szCs w:val="20"/>
                <w:lang w:val="kk-KZ" w:eastAsia="ru-RU"/>
              </w:rPr>
              <w:t xml:space="preserve">  </w:t>
            </w:r>
            <w:r w:rsidRPr="002F6665">
              <w:rPr>
                <w:rFonts w:ascii="Times New Roman" w:eastAsia="Times New Roman" w:hAnsi="Times New Roman" w:cs="Times New Roman"/>
                <w:sz w:val="20"/>
                <w:szCs w:val="20"/>
                <w:lang w:val="kk-KZ" w:eastAsia="ru-RU"/>
              </w:rPr>
              <w:t>(1908-1974)туғанына 115 жыл</w:t>
            </w:r>
          </w:p>
        </w:tc>
        <w:tc>
          <w:tcPr>
            <w:tcW w:w="4394" w:type="dxa"/>
            <w:tcBorders>
              <w:top w:val="single" w:sz="4" w:space="0" w:color="auto"/>
              <w:left w:val="single" w:sz="4" w:space="0" w:color="auto"/>
              <w:bottom w:val="single" w:sz="4" w:space="0" w:color="auto"/>
              <w:right w:val="single" w:sz="4" w:space="0" w:color="auto"/>
            </w:tcBorders>
          </w:tcPr>
          <w:p w14:paraId="47AC0D0D" w14:textId="77777777"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«Біз нашақорлыққа қарсымыз!»</w:t>
            </w:r>
          </w:p>
          <w:p w14:paraId="2E7D7F92" w14:textId="77777777"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кітап көрмесі </w:t>
            </w:r>
            <w:r w:rsidRPr="002F6665">
              <w:rPr>
                <w:rFonts w:ascii="Times New Roman" w:hAnsi="Times New Roman" w:cs="Times New Roman"/>
                <w:b/>
                <w:bCs/>
                <w:sz w:val="20"/>
                <w:szCs w:val="20"/>
                <w:lang w:val="kk-KZ"/>
              </w:rPr>
              <w:t>7-10 сыныптар</w:t>
            </w:r>
            <w:r w:rsidRPr="002F6665">
              <w:rPr>
                <w:rFonts w:ascii="Times New Roman" w:hAnsi="Times New Roman" w:cs="Times New Roman"/>
                <w:sz w:val="20"/>
                <w:szCs w:val="20"/>
                <w:lang w:val="kk-KZ"/>
              </w:rPr>
              <w:tab/>
            </w:r>
          </w:p>
        </w:tc>
      </w:tr>
      <w:tr w:rsidR="00E971AA" w:rsidRPr="002E0F5B" w14:paraId="4D9189CE"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026CA3B0"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«Моя любимая книга"</w:t>
            </w:r>
          </w:p>
        </w:tc>
        <w:tc>
          <w:tcPr>
            <w:tcW w:w="2735" w:type="dxa"/>
            <w:tcBorders>
              <w:top w:val="single" w:sz="4" w:space="0" w:color="auto"/>
              <w:left w:val="single" w:sz="4" w:space="0" w:color="auto"/>
              <w:bottom w:val="single" w:sz="4" w:space="0" w:color="auto"/>
              <w:right w:val="single" w:sz="4" w:space="0" w:color="auto"/>
            </w:tcBorders>
          </w:tcPr>
          <w:p w14:paraId="1CD04732" w14:textId="77777777" w:rsidR="006C1296" w:rsidRPr="002F6665" w:rsidRDefault="006C1296" w:rsidP="000966F8">
            <w:pPr>
              <w:shd w:val="clear" w:color="auto" w:fill="FFFFFF"/>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«Қалың қалай оқулық»</w:t>
            </w:r>
          </w:p>
        </w:tc>
        <w:tc>
          <w:tcPr>
            <w:tcW w:w="4394" w:type="dxa"/>
            <w:tcBorders>
              <w:top w:val="single" w:sz="4" w:space="0" w:color="auto"/>
              <w:left w:val="single" w:sz="4" w:space="0" w:color="auto"/>
              <w:bottom w:val="single" w:sz="4" w:space="0" w:color="auto"/>
              <w:right w:val="single" w:sz="4" w:space="0" w:color="auto"/>
            </w:tcBorders>
          </w:tcPr>
          <w:p w14:paraId="7D47FBBD" w14:textId="77777777"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16 желтоқсан Қазақстан Республикасының тәуелсіздік күніне «Тәуелсіздік жетістіктері» кітап көрмесі, библиографиялық шолу  </w:t>
            </w:r>
            <w:r w:rsidRPr="002F6665">
              <w:rPr>
                <w:rFonts w:ascii="Times New Roman" w:hAnsi="Times New Roman" w:cs="Times New Roman"/>
                <w:b/>
                <w:bCs/>
                <w:sz w:val="20"/>
                <w:szCs w:val="20"/>
                <w:lang w:val="kk-KZ"/>
              </w:rPr>
              <w:t>1-10 сыныптар</w:t>
            </w:r>
          </w:p>
        </w:tc>
      </w:tr>
      <w:tr w:rsidR="00E971AA" w:rsidRPr="002E0F5B" w14:paraId="6A9E060D"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63607F52"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«Сто книга"</w:t>
            </w:r>
          </w:p>
        </w:tc>
        <w:tc>
          <w:tcPr>
            <w:tcW w:w="2735" w:type="dxa"/>
            <w:tcBorders>
              <w:top w:val="single" w:sz="4" w:space="0" w:color="auto"/>
              <w:left w:val="single" w:sz="4" w:space="0" w:color="auto"/>
              <w:bottom w:val="single" w:sz="4" w:space="0" w:color="auto"/>
              <w:right w:val="single" w:sz="4" w:space="0" w:color="auto"/>
            </w:tcBorders>
          </w:tcPr>
          <w:p w14:paraId="080164AE"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rPr>
              <w:t>«Қыран ғұмырлы балауса дарын» Жазушы Саттар Ерубаевтың туғанына 110 жыл (30.01.191–- 1970).</w:t>
            </w:r>
          </w:p>
        </w:tc>
        <w:tc>
          <w:tcPr>
            <w:tcW w:w="4394" w:type="dxa"/>
            <w:tcBorders>
              <w:top w:val="single" w:sz="4" w:space="0" w:color="auto"/>
              <w:left w:val="single" w:sz="4" w:space="0" w:color="auto"/>
              <w:bottom w:val="single" w:sz="4" w:space="0" w:color="auto"/>
              <w:right w:val="single" w:sz="4" w:space="0" w:color="auto"/>
            </w:tcBorders>
          </w:tcPr>
          <w:p w14:paraId="38800C4D" w14:textId="77777777"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«Оқуға құштар-мектеп» жобасы аясында «Абай дана, Абай дара қазақта!» </w:t>
            </w:r>
          </w:p>
          <w:p w14:paraId="2364BC71" w14:textId="77777777"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Абай оқулары, қарасөздері, шығармаларына шолу  </w:t>
            </w:r>
            <w:r w:rsidRPr="002F6665">
              <w:rPr>
                <w:rFonts w:ascii="Times New Roman" w:hAnsi="Times New Roman" w:cs="Times New Roman"/>
                <w:b/>
                <w:bCs/>
                <w:sz w:val="20"/>
                <w:szCs w:val="20"/>
                <w:lang w:val="kk-KZ"/>
              </w:rPr>
              <w:t>5-сыныптар</w:t>
            </w:r>
          </w:p>
        </w:tc>
      </w:tr>
      <w:tr w:rsidR="00E971AA" w:rsidRPr="002E0F5B" w14:paraId="13E485C8"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4B5B1A1B"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1 декабря в День Первого Президента «лидер казахского народа-</w:t>
            </w:r>
            <w:proofErr w:type="spellStart"/>
            <w:r w:rsidRPr="002F6665">
              <w:rPr>
                <w:rFonts w:ascii="Times New Roman" w:hAnsi="Times New Roman" w:cs="Times New Roman"/>
                <w:sz w:val="20"/>
                <w:szCs w:val="20"/>
              </w:rPr>
              <w:t>Елбасы</w:t>
            </w:r>
            <w:proofErr w:type="spellEnd"/>
            <w:r w:rsidRPr="002F6665">
              <w:rPr>
                <w:rFonts w:ascii="Times New Roman" w:hAnsi="Times New Roman" w:cs="Times New Roman"/>
                <w:sz w:val="20"/>
                <w:szCs w:val="20"/>
              </w:rPr>
              <w:t>»</w:t>
            </w:r>
          </w:p>
        </w:tc>
        <w:tc>
          <w:tcPr>
            <w:tcW w:w="2735" w:type="dxa"/>
            <w:tcBorders>
              <w:top w:val="single" w:sz="4" w:space="0" w:color="auto"/>
              <w:left w:val="single" w:sz="4" w:space="0" w:color="auto"/>
              <w:bottom w:val="single" w:sz="4" w:space="0" w:color="auto"/>
              <w:right w:val="single" w:sz="4" w:space="0" w:color="auto"/>
            </w:tcBorders>
          </w:tcPr>
          <w:p w14:paraId="0105618B"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«Сәкен сері Жүнісовның өнегелі ғұмыры»</w:t>
            </w:r>
          </w:p>
        </w:tc>
        <w:tc>
          <w:tcPr>
            <w:tcW w:w="4394" w:type="dxa"/>
            <w:tcBorders>
              <w:top w:val="single" w:sz="4" w:space="0" w:color="auto"/>
              <w:left w:val="single" w:sz="4" w:space="0" w:color="auto"/>
              <w:bottom w:val="single" w:sz="4" w:space="0" w:color="auto"/>
              <w:right w:val="single" w:sz="4" w:space="0" w:color="auto"/>
            </w:tcBorders>
          </w:tcPr>
          <w:p w14:paraId="467BBBE8" w14:textId="77777777"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«Қалың  қалай оқулық?» оқулықтарға рейд жүргізу 1-11 сыныптар </w:t>
            </w:r>
          </w:p>
        </w:tc>
      </w:tr>
      <w:tr w:rsidR="00E971AA" w:rsidRPr="002F6665" w14:paraId="5D22F71D"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40ED0812" w14:textId="77777777" w:rsidR="006C1296" w:rsidRPr="002F6665" w:rsidRDefault="006C1296" w:rsidP="000966F8">
            <w:pPr>
              <w:ind w:left="403"/>
              <w:rPr>
                <w:rFonts w:ascii="Times New Roman" w:hAnsi="Times New Roman" w:cs="Times New Roman"/>
                <w:sz w:val="20"/>
                <w:szCs w:val="20"/>
                <w:lang w:val="kk-KZ"/>
              </w:rPr>
            </w:pPr>
          </w:p>
          <w:p w14:paraId="605B8024"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 Декабрь-знак независимости»</w:t>
            </w:r>
          </w:p>
        </w:tc>
        <w:tc>
          <w:tcPr>
            <w:tcW w:w="2735" w:type="dxa"/>
            <w:tcBorders>
              <w:top w:val="single" w:sz="4" w:space="0" w:color="auto"/>
              <w:left w:val="single" w:sz="4" w:space="0" w:color="auto"/>
              <w:bottom w:val="single" w:sz="4" w:space="0" w:color="auto"/>
              <w:right w:val="single" w:sz="4" w:space="0" w:color="auto"/>
            </w:tcBorders>
          </w:tcPr>
          <w:p w14:paraId="314FCA9B"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 xml:space="preserve">1-наурыз </w:t>
            </w:r>
            <w:proofErr w:type="spellStart"/>
            <w:r w:rsidRPr="002F6665">
              <w:rPr>
                <w:rFonts w:ascii="Times New Roman" w:hAnsi="Times New Roman" w:cs="Times New Roman"/>
                <w:sz w:val="20"/>
                <w:szCs w:val="20"/>
              </w:rPr>
              <w:t>алғыс</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айту</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күні</w:t>
            </w:r>
            <w:proofErr w:type="spellEnd"/>
          </w:p>
        </w:tc>
        <w:tc>
          <w:tcPr>
            <w:tcW w:w="4394" w:type="dxa"/>
            <w:tcBorders>
              <w:top w:val="single" w:sz="4" w:space="0" w:color="auto"/>
              <w:left w:val="single" w:sz="4" w:space="0" w:color="auto"/>
              <w:bottom w:val="single" w:sz="4" w:space="0" w:color="auto"/>
              <w:right w:val="single" w:sz="4" w:space="0" w:color="auto"/>
            </w:tcBorders>
          </w:tcPr>
          <w:p w14:paraId="5D1C7ADE" w14:textId="77777777" w:rsidR="006C1296" w:rsidRPr="002F6665" w:rsidRDefault="006C1296" w:rsidP="000966F8">
            <w:pPr>
              <w:shd w:val="clear" w:color="auto" w:fill="FFFFFF" w:themeFill="background1"/>
              <w:jc w:val="both"/>
              <w:rPr>
                <w:rFonts w:ascii="Times New Roman" w:hAnsi="Times New Roman" w:cs="Times New Roman"/>
                <w:sz w:val="20"/>
                <w:szCs w:val="20"/>
              </w:rPr>
            </w:pPr>
            <w:r w:rsidRPr="002F6665">
              <w:rPr>
                <w:rFonts w:ascii="Times New Roman" w:hAnsi="Times New Roman" w:cs="Times New Roman"/>
                <w:sz w:val="20"/>
                <w:szCs w:val="20"/>
              </w:rPr>
              <w:t>«</w:t>
            </w:r>
            <w:proofErr w:type="spellStart"/>
            <w:r w:rsidRPr="002F6665">
              <w:rPr>
                <w:rFonts w:ascii="Times New Roman" w:hAnsi="Times New Roman" w:cs="Times New Roman"/>
                <w:sz w:val="20"/>
                <w:szCs w:val="20"/>
              </w:rPr>
              <w:t>Денсаулық-зор</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байлық</w:t>
            </w:r>
            <w:proofErr w:type="spellEnd"/>
            <w:r w:rsidRPr="002F6665">
              <w:rPr>
                <w:rFonts w:ascii="Times New Roman" w:hAnsi="Times New Roman" w:cs="Times New Roman"/>
                <w:sz w:val="20"/>
                <w:szCs w:val="20"/>
              </w:rPr>
              <w:t>»</w:t>
            </w:r>
          </w:p>
          <w:p w14:paraId="28A27955" w14:textId="77777777" w:rsidR="006C1296" w:rsidRPr="002F6665" w:rsidRDefault="006C1296" w:rsidP="000966F8">
            <w:pPr>
              <w:shd w:val="clear" w:color="auto" w:fill="FFFFFF" w:themeFill="background1"/>
              <w:jc w:val="both"/>
              <w:rPr>
                <w:rFonts w:ascii="Times New Roman" w:hAnsi="Times New Roman" w:cs="Times New Roman"/>
                <w:sz w:val="20"/>
                <w:szCs w:val="20"/>
              </w:rPr>
            </w:pPr>
            <w:proofErr w:type="spellStart"/>
            <w:r w:rsidRPr="002F6665">
              <w:rPr>
                <w:rFonts w:ascii="Times New Roman" w:hAnsi="Times New Roman" w:cs="Times New Roman"/>
                <w:sz w:val="20"/>
                <w:szCs w:val="20"/>
              </w:rPr>
              <w:t>кітап</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көрмесі</w:t>
            </w:r>
            <w:proofErr w:type="spellEnd"/>
            <w:r w:rsidRPr="002F6665">
              <w:rPr>
                <w:rFonts w:ascii="Times New Roman" w:hAnsi="Times New Roman" w:cs="Times New Roman"/>
                <w:sz w:val="20"/>
                <w:szCs w:val="20"/>
              </w:rPr>
              <w:t xml:space="preserve"> </w:t>
            </w:r>
            <w:r w:rsidRPr="002F6665">
              <w:rPr>
                <w:rFonts w:ascii="Times New Roman" w:hAnsi="Times New Roman" w:cs="Times New Roman"/>
                <w:b/>
                <w:bCs/>
                <w:sz w:val="20"/>
                <w:szCs w:val="20"/>
              </w:rPr>
              <w:t xml:space="preserve">1-11 </w:t>
            </w:r>
            <w:proofErr w:type="spellStart"/>
            <w:r w:rsidRPr="002F6665">
              <w:rPr>
                <w:rFonts w:ascii="Times New Roman" w:hAnsi="Times New Roman" w:cs="Times New Roman"/>
                <w:b/>
                <w:bCs/>
                <w:sz w:val="20"/>
                <w:szCs w:val="20"/>
              </w:rPr>
              <w:t>сыныптар</w:t>
            </w:r>
            <w:proofErr w:type="spellEnd"/>
          </w:p>
          <w:p w14:paraId="7C156DD1" w14:textId="77777777" w:rsidR="006C1296" w:rsidRPr="002F6665" w:rsidRDefault="006C1296" w:rsidP="000966F8">
            <w:pPr>
              <w:shd w:val="clear" w:color="auto" w:fill="FFFFFF" w:themeFill="background1"/>
              <w:jc w:val="both"/>
              <w:rPr>
                <w:rFonts w:ascii="Times New Roman" w:hAnsi="Times New Roman" w:cs="Times New Roman"/>
                <w:sz w:val="20"/>
                <w:szCs w:val="20"/>
              </w:rPr>
            </w:pPr>
          </w:p>
        </w:tc>
      </w:tr>
      <w:tr w:rsidR="00E971AA" w:rsidRPr="002F6665" w14:paraId="02C059D7"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216F0E0C"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«Литературное путешествие"</w:t>
            </w:r>
          </w:p>
        </w:tc>
        <w:tc>
          <w:tcPr>
            <w:tcW w:w="2735" w:type="dxa"/>
            <w:tcBorders>
              <w:top w:val="single" w:sz="4" w:space="0" w:color="auto"/>
              <w:left w:val="single" w:sz="4" w:space="0" w:color="auto"/>
              <w:bottom w:val="single" w:sz="4" w:space="0" w:color="auto"/>
              <w:right w:val="single" w:sz="4" w:space="0" w:color="auto"/>
            </w:tcBorders>
          </w:tcPr>
          <w:p w14:paraId="3C7A952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«Өмір силаған ана»</w:t>
            </w:r>
          </w:p>
        </w:tc>
        <w:tc>
          <w:tcPr>
            <w:tcW w:w="4394" w:type="dxa"/>
            <w:tcBorders>
              <w:top w:val="single" w:sz="4" w:space="0" w:color="auto"/>
              <w:left w:val="single" w:sz="4" w:space="0" w:color="auto"/>
              <w:bottom w:val="single" w:sz="4" w:space="0" w:color="auto"/>
              <w:right w:val="single" w:sz="4" w:space="0" w:color="auto"/>
            </w:tcBorders>
          </w:tcPr>
          <w:p w14:paraId="45B92594" w14:textId="77777777" w:rsidR="006C1296" w:rsidRPr="002F6665" w:rsidRDefault="006C1296" w:rsidP="000966F8">
            <w:pPr>
              <w:shd w:val="clear" w:color="auto" w:fill="FFFFFF" w:themeFill="background1"/>
              <w:tabs>
                <w:tab w:val="left" w:pos="1935"/>
              </w:tabs>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«Оқуға құштар-мектеп» жобасы аясында</w:t>
            </w:r>
          </w:p>
          <w:p w14:paraId="6AE376E1" w14:textId="77777777" w:rsidR="006C1296" w:rsidRPr="002F6665" w:rsidRDefault="006C1296" w:rsidP="000966F8">
            <w:pPr>
              <w:shd w:val="clear" w:color="auto" w:fill="FFFFFF" w:themeFill="background1"/>
              <w:tabs>
                <w:tab w:val="left" w:pos="1935"/>
              </w:tabs>
              <w:jc w:val="both"/>
              <w:rPr>
                <w:rFonts w:ascii="Times New Roman" w:hAnsi="Times New Roman" w:cs="Times New Roman"/>
                <w:b/>
                <w:bCs/>
                <w:sz w:val="20"/>
                <w:szCs w:val="20"/>
                <w:shd w:val="clear" w:color="auto" w:fill="FFFFFF"/>
                <w:lang w:val="kk-KZ"/>
              </w:rPr>
            </w:pPr>
            <w:r w:rsidRPr="002F6665">
              <w:rPr>
                <w:rFonts w:ascii="Times New Roman" w:hAnsi="Times New Roman" w:cs="Times New Roman"/>
                <w:b/>
                <w:bCs/>
                <w:sz w:val="20"/>
                <w:szCs w:val="20"/>
                <w:shd w:val="clear" w:color="auto" w:fill="FFFFFF"/>
                <w:lang w:val="kk-KZ"/>
              </w:rPr>
              <w:t>Қадыр Мыра Әліге 90 жыл</w:t>
            </w:r>
          </w:p>
          <w:p w14:paraId="335486F5" w14:textId="77777777" w:rsidR="006C1296" w:rsidRPr="002F6665" w:rsidRDefault="006C1296" w:rsidP="000966F8">
            <w:pPr>
              <w:shd w:val="clear" w:color="auto" w:fill="FFFFFF" w:themeFill="background1"/>
              <w:tabs>
                <w:tab w:val="left" w:pos="1935"/>
              </w:tabs>
              <w:jc w:val="both"/>
              <w:rPr>
                <w:rFonts w:ascii="Times New Roman" w:hAnsi="Times New Roman" w:cs="Times New Roman"/>
                <w:sz w:val="20"/>
                <w:szCs w:val="20"/>
                <w:lang w:val="kk-KZ"/>
              </w:rPr>
            </w:pPr>
            <w:r w:rsidRPr="002F6665">
              <w:rPr>
                <w:rFonts w:ascii="Times New Roman" w:hAnsi="Times New Roman" w:cs="Times New Roman"/>
                <w:b/>
                <w:bCs/>
                <w:sz w:val="20"/>
                <w:szCs w:val="20"/>
                <w:shd w:val="clear" w:color="auto" w:fill="FFFFFF"/>
                <w:lang w:val="kk-KZ"/>
              </w:rPr>
              <w:t>«Өлеңнің тау тұлғасы-Қадыр ақын»</w:t>
            </w:r>
            <w:r w:rsidRPr="002F6665">
              <w:rPr>
                <w:rFonts w:ascii="Times New Roman" w:hAnsi="Times New Roman" w:cs="Times New Roman"/>
                <w:sz w:val="20"/>
                <w:szCs w:val="20"/>
                <w:lang w:val="kk-KZ"/>
              </w:rPr>
              <w:t xml:space="preserve"> Шығармаларын оқу сағаты </w:t>
            </w:r>
          </w:p>
          <w:p w14:paraId="4CCA2A2A" w14:textId="77777777" w:rsidR="006C1296" w:rsidRPr="002F6665" w:rsidRDefault="006C1296" w:rsidP="000966F8">
            <w:pPr>
              <w:shd w:val="clear" w:color="auto" w:fill="FFFFFF" w:themeFill="background1"/>
              <w:tabs>
                <w:tab w:val="left" w:pos="1935"/>
              </w:tabs>
              <w:jc w:val="both"/>
              <w:rPr>
                <w:rFonts w:ascii="Times New Roman" w:hAnsi="Times New Roman" w:cs="Times New Roman"/>
                <w:b/>
                <w:bCs/>
                <w:sz w:val="20"/>
                <w:szCs w:val="20"/>
              </w:rPr>
            </w:pPr>
            <w:r w:rsidRPr="002F6665">
              <w:rPr>
                <w:rFonts w:ascii="Times New Roman" w:hAnsi="Times New Roman" w:cs="Times New Roman"/>
                <w:b/>
                <w:bCs/>
                <w:sz w:val="20"/>
                <w:szCs w:val="20"/>
              </w:rPr>
              <w:t xml:space="preserve">8- </w:t>
            </w:r>
            <w:proofErr w:type="spellStart"/>
            <w:r w:rsidRPr="002F6665">
              <w:rPr>
                <w:rFonts w:ascii="Times New Roman" w:hAnsi="Times New Roman" w:cs="Times New Roman"/>
                <w:b/>
                <w:bCs/>
                <w:sz w:val="20"/>
                <w:szCs w:val="20"/>
              </w:rPr>
              <w:t>сыныптар</w:t>
            </w:r>
            <w:proofErr w:type="spellEnd"/>
          </w:p>
        </w:tc>
      </w:tr>
      <w:tr w:rsidR="00E971AA" w:rsidRPr="002E0F5B" w14:paraId="7EC11917"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284332A5"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«Подари книгу школе"</w:t>
            </w:r>
          </w:p>
        </w:tc>
        <w:tc>
          <w:tcPr>
            <w:tcW w:w="2735" w:type="dxa"/>
            <w:tcBorders>
              <w:top w:val="single" w:sz="4" w:space="0" w:color="auto"/>
              <w:left w:val="single" w:sz="4" w:space="0" w:color="auto"/>
              <w:bottom w:val="single" w:sz="4" w:space="0" w:color="auto"/>
              <w:right w:val="single" w:sz="4" w:space="0" w:color="auto"/>
            </w:tcBorders>
          </w:tcPr>
          <w:p w14:paraId="34FABDD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«Қош келдің, әз Наурыз!»</w:t>
            </w:r>
          </w:p>
        </w:tc>
        <w:tc>
          <w:tcPr>
            <w:tcW w:w="4394" w:type="dxa"/>
            <w:tcBorders>
              <w:top w:val="single" w:sz="4" w:space="0" w:color="auto"/>
              <w:left w:val="single" w:sz="4" w:space="0" w:color="auto"/>
              <w:bottom w:val="single" w:sz="4" w:space="0" w:color="auto"/>
              <w:right w:val="single" w:sz="4" w:space="0" w:color="auto"/>
            </w:tcBorders>
          </w:tcPr>
          <w:p w14:paraId="12526A34" w14:textId="77777777"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«Мұқағали мұрасы-қазақтың қазынасы» мәнерлеп оқу сағаты  </w:t>
            </w:r>
            <w:r w:rsidRPr="002F6665">
              <w:rPr>
                <w:rFonts w:ascii="Times New Roman" w:hAnsi="Times New Roman" w:cs="Times New Roman"/>
                <w:b/>
                <w:bCs/>
                <w:sz w:val="20"/>
                <w:szCs w:val="20"/>
                <w:lang w:val="kk-KZ"/>
              </w:rPr>
              <w:t>2-4 сыныптар</w:t>
            </w:r>
          </w:p>
        </w:tc>
      </w:tr>
      <w:tr w:rsidR="00E971AA" w:rsidRPr="002F6665" w14:paraId="59210D35"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50EC7D24"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«Великий день улуса"</w:t>
            </w:r>
          </w:p>
        </w:tc>
        <w:tc>
          <w:tcPr>
            <w:tcW w:w="2735" w:type="dxa"/>
            <w:tcBorders>
              <w:top w:val="single" w:sz="4" w:space="0" w:color="auto"/>
              <w:left w:val="single" w:sz="4" w:space="0" w:color="auto"/>
              <w:bottom w:val="single" w:sz="4" w:space="0" w:color="auto"/>
              <w:right w:val="single" w:sz="4" w:space="0" w:color="auto"/>
            </w:tcBorders>
          </w:tcPr>
          <w:p w14:paraId="1B89BC9A"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«Ғажайып әлемі ертегі»</w:t>
            </w:r>
          </w:p>
        </w:tc>
        <w:tc>
          <w:tcPr>
            <w:tcW w:w="4394" w:type="dxa"/>
            <w:tcBorders>
              <w:top w:val="single" w:sz="4" w:space="0" w:color="auto"/>
              <w:left w:val="single" w:sz="4" w:space="0" w:color="auto"/>
              <w:bottom w:val="single" w:sz="4" w:space="0" w:color="auto"/>
              <w:right w:val="single" w:sz="4" w:space="0" w:color="auto"/>
            </w:tcBorders>
          </w:tcPr>
          <w:p w14:paraId="0E15105A" w14:textId="77777777" w:rsidR="006C1296" w:rsidRPr="002F6665" w:rsidRDefault="006C1296" w:rsidP="000966F8">
            <w:pPr>
              <w:shd w:val="clear" w:color="auto" w:fill="FFFFFF" w:themeFill="background1"/>
              <w:jc w:val="both"/>
              <w:rPr>
                <w:rFonts w:ascii="Times New Roman" w:hAnsi="Times New Roman" w:cs="Times New Roman"/>
                <w:sz w:val="20"/>
                <w:szCs w:val="20"/>
              </w:rPr>
            </w:pPr>
            <w:r w:rsidRPr="002F6665">
              <w:rPr>
                <w:rFonts w:ascii="Times New Roman" w:hAnsi="Times New Roman" w:cs="Times New Roman"/>
                <w:sz w:val="20"/>
                <w:szCs w:val="20"/>
                <w:lang w:val="kk-KZ"/>
              </w:rPr>
              <w:t xml:space="preserve">«Отты жылдар жаңғырығы» Ауған ардагерлеріне арналады . </w:t>
            </w:r>
            <w:proofErr w:type="spellStart"/>
            <w:r w:rsidRPr="002F6665">
              <w:rPr>
                <w:rFonts w:ascii="Times New Roman" w:hAnsi="Times New Roman" w:cs="Times New Roman"/>
                <w:sz w:val="20"/>
                <w:szCs w:val="20"/>
              </w:rPr>
              <w:t>Тарихи</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шолу</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бейнебаян</w:t>
            </w:r>
            <w:proofErr w:type="spellEnd"/>
            <w:r w:rsidRPr="002F6665">
              <w:rPr>
                <w:rFonts w:ascii="Times New Roman" w:hAnsi="Times New Roman" w:cs="Times New Roman"/>
                <w:sz w:val="20"/>
                <w:szCs w:val="20"/>
              </w:rPr>
              <w:t xml:space="preserve">  </w:t>
            </w:r>
            <w:r w:rsidRPr="002F6665">
              <w:rPr>
                <w:rFonts w:ascii="Times New Roman" w:hAnsi="Times New Roman" w:cs="Times New Roman"/>
                <w:b/>
                <w:bCs/>
                <w:sz w:val="20"/>
                <w:szCs w:val="20"/>
              </w:rPr>
              <w:t>9-сыныптар</w:t>
            </w:r>
          </w:p>
        </w:tc>
      </w:tr>
      <w:tr w:rsidR="00E971AA" w:rsidRPr="002F6665" w14:paraId="46613111"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64049327"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 xml:space="preserve">Стихи М. </w:t>
            </w:r>
            <w:proofErr w:type="spellStart"/>
            <w:r w:rsidRPr="002F6665">
              <w:rPr>
                <w:rFonts w:ascii="Times New Roman" w:hAnsi="Times New Roman" w:cs="Times New Roman"/>
                <w:sz w:val="20"/>
                <w:szCs w:val="20"/>
              </w:rPr>
              <w:t>Макатаева</w:t>
            </w:r>
            <w:proofErr w:type="spellEnd"/>
            <w:r w:rsidRPr="002F6665">
              <w:rPr>
                <w:rFonts w:ascii="Times New Roman" w:hAnsi="Times New Roman" w:cs="Times New Roman"/>
                <w:sz w:val="20"/>
                <w:szCs w:val="20"/>
              </w:rPr>
              <w:t>.</w:t>
            </w:r>
          </w:p>
        </w:tc>
        <w:tc>
          <w:tcPr>
            <w:tcW w:w="2735" w:type="dxa"/>
            <w:tcBorders>
              <w:top w:val="single" w:sz="4" w:space="0" w:color="auto"/>
              <w:left w:val="single" w:sz="4" w:space="0" w:color="auto"/>
              <w:bottom w:val="single" w:sz="4" w:space="0" w:color="auto"/>
              <w:right w:val="single" w:sz="4" w:space="0" w:color="auto"/>
            </w:tcBorders>
          </w:tcPr>
          <w:p w14:paraId="1E8E2466"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«Мен ғарышкер боламын»</w:t>
            </w:r>
          </w:p>
        </w:tc>
        <w:tc>
          <w:tcPr>
            <w:tcW w:w="4394" w:type="dxa"/>
            <w:tcBorders>
              <w:top w:val="single" w:sz="4" w:space="0" w:color="auto"/>
              <w:left w:val="single" w:sz="4" w:space="0" w:color="auto"/>
              <w:bottom w:val="single" w:sz="4" w:space="0" w:color="auto"/>
              <w:right w:val="single" w:sz="4" w:space="0" w:color="auto"/>
            </w:tcBorders>
          </w:tcPr>
          <w:p w14:paraId="4E171FBE" w14:textId="77777777" w:rsidR="006C1296" w:rsidRPr="002F6665" w:rsidRDefault="006C1296" w:rsidP="000966F8">
            <w:pPr>
              <w:shd w:val="clear" w:color="auto" w:fill="FFFFFF" w:themeFill="background1"/>
              <w:tabs>
                <w:tab w:val="left" w:pos="1935"/>
              </w:tabs>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«Оқуға құштар-мектеп» жобасы аясында</w:t>
            </w:r>
          </w:p>
          <w:p w14:paraId="682988D3" w14:textId="77777777" w:rsidR="006C1296" w:rsidRPr="002F6665" w:rsidRDefault="006C1296" w:rsidP="000966F8">
            <w:pPr>
              <w:shd w:val="clear" w:color="auto" w:fill="FFFFFF" w:themeFill="background1"/>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Ілияс Есенберлин</w:t>
            </w:r>
          </w:p>
          <w:p w14:paraId="1C72E776" w14:textId="77777777" w:rsidR="006C1296" w:rsidRPr="002F6665" w:rsidRDefault="006C1296" w:rsidP="000966F8">
            <w:pPr>
              <w:shd w:val="clear" w:color="auto" w:fill="FFFFFF" w:themeFill="background1"/>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«Аты әлемге мәшһүр жазушы»</w:t>
            </w:r>
          </w:p>
          <w:p w14:paraId="7F26676A" w14:textId="77777777"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Шығармаларын оқу сағаты</w:t>
            </w:r>
          </w:p>
          <w:p w14:paraId="7F5A4DA2" w14:textId="77777777" w:rsidR="006C1296" w:rsidRPr="002F6665" w:rsidRDefault="006C1296" w:rsidP="000966F8">
            <w:pPr>
              <w:shd w:val="clear" w:color="auto" w:fill="FFFFFF" w:themeFill="background1"/>
              <w:jc w:val="both"/>
              <w:rPr>
                <w:rFonts w:ascii="Times New Roman" w:hAnsi="Times New Roman" w:cs="Times New Roman"/>
                <w:b/>
                <w:sz w:val="20"/>
                <w:szCs w:val="20"/>
              </w:rPr>
            </w:pPr>
            <w:r w:rsidRPr="002F6665">
              <w:rPr>
                <w:rFonts w:ascii="Times New Roman" w:hAnsi="Times New Roman" w:cs="Times New Roman"/>
                <w:sz w:val="20"/>
                <w:szCs w:val="20"/>
              </w:rPr>
              <w:t>8-сыныптар</w:t>
            </w:r>
          </w:p>
        </w:tc>
      </w:tr>
      <w:tr w:rsidR="00E971AA" w:rsidRPr="002F6665" w14:paraId="7EAF1C0B"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19A444B3"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 День космонавтики»</w:t>
            </w:r>
          </w:p>
        </w:tc>
        <w:tc>
          <w:tcPr>
            <w:tcW w:w="2735" w:type="dxa"/>
            <w:tcBorders>
              <w:top w:val="single" w:sz="4" w:space="0" w:color="auto"/>
              <w:left w:val="single" w:sz="4" w:space="0" w:color="auto"/>
              <w:bottom w:val="single" w:sz="4" w:space="0" w:color="auto"/>
              <w:right w:val="single" w:sz="4" w:space="0" w:color="auto"/>
            </w:tcBorders>
          </w:tcPr>
          <w:p w14:paraId="4DEC539B"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«Қазақтың Қанышы»</w:t>
            </w:r>
          </w:p>
        </w:tc>
        <w:tc>
          <w:tcPr>
            <w:tcW w:w="4394" w:type="dxa"/>
            <w:tcBorders>
              <w:top w:val="single" w:sz="4" w:space="0" w:color="auto"/>
              <w:left w:val="single" w:sz="4" w:space="0" w:color="auto"/>
              <w:bottom w:val="single" w:sz="4" w:space="0" w:color="auto"/>
              <w:right w:val="single" w:sz="4" w:space="0" w:color="auto"/>
            </w:tcBorders>
          </w:tcPr>
          <w:p w14:paraId="7E502D35" w14:textId="77777777"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«Ертегілер еліне саяхат» оқыған ертегілерін  бейне жарнамалау </w:t>
            </w:r>
          </w:p>
          <w:p w14:paraId="64E34A87" w14:textId="77777777" w:rsidR="006C1296" w:rsidRPr="002F6665" w:rsidRDefault="006C1296" w:rsidP="000966F8">
            <w:pPr>
              <w:shd w:val="clear" w:color="auto" w:fill="FFFFFF" w:themeFill="background1"/>
              <w:jc w:val="both"/>
              <w:rPr>
                <w:rFonts w:ascii="Times New Roman" w:hAnsi="Times New Roman" w:cs="Times New Roman"/>
                <w:b/>
                <w:bCs/>
                <w:sz w:val="20"/>
                <w:szCs w:val="20"/>
              </w:rPr>
            </w:pPr>
            <w:r w:rsidRPr="002F6665">
              <w:rPr>
                <w:rFonts w:ascii="Times New Roman" w:hAnsi="Times New Roman" w:cs="Times New Roman"/>
                <w:b/>
                <w:bCs/>
                <w:sz w:val="20"/>
                <w:szCs w:val="20"/>
              </w:rPr>
              <w:t xml:space="preserve">1-4 </w:t>
            </w:r>
            <w:proofErr w:type="spellStart"/>
            <w:r w:rsidRPr="002F6665">
              <w:rPr>
                <w:rFonts w:ascii="Times New Roman" w:hAnsi="Times New Roman" w:cs="Times New Roman"/>
                <w:b/>
                <w:bCs/>
                <w:sz w:val="20"/>
                <w:szCs w:val="20"/>
              </w:rPr>
              <w:t>сыныптар</w:t>
            </w:r>
            <w:proofErr w:type="spellEnd"/>
          </w:p>
        </w:tc>
      </w:tr>
      <w:tr w:rsidR="00E971AA" w:rsidRPr="002F6665" w14:paraId="1A67C4CB"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1ED3CDA1"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 Дружба народов вечна»</w:t>
            </w:r>
          </w:p>
        </w:tc>
        <w:tc>
          <w:tcPr>
            <w:tcW w:w="2735" w:type="dxa"/>
            <w:tcBorders>
              <w:top w:val="single" w:sz="4" w:space="0" w:color="auto"/>
              <w:left w:val="single" w:sz="4" w:space="0" w:color="auto"/>
              <w:bottom w:val="single" w:sz="4" w:space="0" w:color="auto"/>
              <w:right w:val="single" w:sz="4" w:space="0" w:color="auto"/>
            </w:tcBorders>
          </w:tcPr>
          <w:p w14:paraId="3E84683D" w14:textId="77777777" w:rsidR="006C1296" w:rsidRPr="002F6665" w:rsidRDefault="006C1296" w:rsidP="000966F8">
            <w:pPr>
              <w:rPr>
                <w:rFonts w:ascii="Times New Roman" w:hAnsi="Times New Roman" w:cs="Times New Roman"/>
                <w:sz w:val="20"/>
                <w:szCs w:val="20"/>
                <w:lang w:val="kk-KZ" w:eastAsia="ru-RU"/>
              </w:rPr>
            </w:pPr>
            <w:proofErr w:type="spellStart"/>
            <w:r w:rsidRPr="002F6665">
              <w:rPr>
                <w:rFonts w:ascii="Times New Roman" w:hAnsi="Times New Roman" w:cs="Times New Roman"/>
                <w:sz w:val="20"/>
                <w:szCs w:val="20"/>
                <w:shd w:val="clear" w:color="auto" w:fill="FFFFFF"/>
              </w:rPr>
              <w:t>Халықаралық</w:t>
            </w:r>
            <w:proofErr w:type="spellEnd"/>
            <w:r w:rsidRPr="002F6665">
              <w:rPr>
                <w:rFonts w:ascii="Times New Roman" w:hAnsi="Times New Roman" w:cs="Times New Roman"/>
                <w:sz w:val="20"/>
                <w:szCs w:val="20"/>
                <w:shd w:val="clear" w:color="auto" w:fill="FFFFFF"/>
              </w:rPr>
              <w:t xml:space="preserve"> </w:t>
            </w:r>
            <w:proofErr w:type="spellStart"/>
            <w:r w:rsidRPr="002F6665">
              <w:rPr>
                <w:rFonts w:ascii="Times New Roman" w:hAnsi="Times New Roman" w:cs="Times New Roman"/>
                <w:sz w:val="20"/>
                <w:szCs w:val="20"/>
                <w:shd w:val="clear" w:color="auto" w:fill="FFFFFF"/>
              </w:rPr>
              <w:t>кітап</w:t>
            </w:r>
            <w:proofErr w:type="spellEnd"/>
            <w:r w:rsidRPr="002F6665">
              <w:rPr>
                <w:rFonts w:ascii="Times New Roman" w:hAnsi="Times New Roman" w:cs="Times New Roman"/>
                <w:sz w:val="20"/>
                <w:szCs w:val="20"/>
                <w:shd w:val="clear" w:color="auto" w:fill="FFFFFF"/>
              </w:rPr>
              <w:t xml:space="preserve"> </w:t>
            </w:r>
            <w:proofErr w:type="spellStart"/>
            <w:r w:rsidRPr="002F6665">
              <w:rPr>
                <w:rFonts w:ascii="Times New Roman" w:hAnsi="Times New Roman" w:cs="Times New Roman"/>
                <w:sz w:val="20"/>
                <w:szCs w:val="20"/>
                <w:shd w:val="clear" w:color="auto" w:fill="FFFFFF"/>
              </w:rPr>
              <w:t>күні</w:t>
            </w:r>
            <w:proofErr w:type="spellEnd"/>
          </w:p>
        </w:tc>
        <w:tc>
          <w:tcPr>
            <w:tcW w:w="4394" w:type="dxa"/>
            <w:tcBorders>
              <w:top w:val="single" w:sz="4" w:space="0" w:color="auto"/>
              <w:left w:val="single" w:sz="4" w:space="0" w:color="auto"/>
              <w:bottom w:val="single" w:sz="4" w:space="0" w:color="auto"/>
              <w:right w:val="single" w:sz="4" w:space="0" w:color="auto"/>
            </w:tcBorders>
          </w:tcPr>
          <w:p w14:paraId="789FC253" w14:textId="77777777"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«Оқуға құштар-мектеп» жобасы аясында</w:t>
            </w:r>
          </w:p>
          <w:p w14:paraId="23EEE603" w14:textId="77777777" w:rsidR="006C1296" w:rsidRPr="002F6665" w:rsidRDefault="006C1296" w:rsidP="000966F8">
            <w:pPr>
              <w:shd w:val="clear" w:color="auto" w:fill="FFFFFF"/>
              <w:outlineLvl w:val="0"/>
              <w:rPr>
                <w:rFonts w:ascii="Times New Roman" w:eastAsia="Times New Roman" w:hAnsi="Times New Roman" w:cs="Times New Roman"/>
                <w:b/>
                <w:bCs/>
                <w:kern w:val="36"/>
                <w:sz w:val="20"/>
                <w:szCs w:val="20"/>
                <w:bdr w:val="none" w:sz="0" w:space="0" w:color="auto" w:frame="1"/>
                <w:lang w:val="kk-KZ" w:eastAsia="ru-RU"/>
              </w:rPr>
            </w:pPr>
            <w:r w:rsidRPr="002F6665">
              <w:rPr>
                <w:rFonts w:ascii="Times New Roman" w:eastAsia="Times New Roman" w:hAnsi="Times New Roman" w:cs="Times New Roman"/>
                <w:b/>
                <w:bCs/>
                <w:kern w:val="36"/>
                <w:sz w:val="20"/>
                <w:szCs w:val="20"/>
                <w:bdr w:val="none" w:sz="0" w:space="0" w:color="auto" w:frame="1"/>
                <w:lang w:val="kk-KZ" w:eastAsia="ru-RU"/>
              </w:rPr>
              <w:t>Тұманбай Молдағалиевке 90жыл</w:t>
            </w:r>
          </w:p>
          <w:p w14:paraId="1EFABE4F" w14:textId="77777777" w:rsidR="006C1296" w:rsidRPr="002F6665" w:rsidRDefault="006C1296" w:rsidP="000966F8">
            <w:pPr>
              <w:shd w:val="clear" w:color="auto" w:fill="FFFFFF"/>
              <w:outlineLvl w:val="0"/>
              <w:rPr>
                <w:rFonts w:ascii="Times New Roman" w:eastAsia="Times New Roman" w:hAnsi="Times New Roman" w:cs="Times New Roman"/>
                <w:b/>
                <w:bCs/>
                <w:kern w:val="36"/>
                <w:sz w:val="20"/>
                <w:szCs w:val="20"/>
                <w:lang w:val="kk-KZ" w:eastAsia="ru-RU"/>
              </w:rPr>
            </w:pPr>
            <w:r w:rsidRPr="002F6665">
              <w:rPr>
                <w:rFonts w:ascii="Times New Roman" w:eastAsia="Times New Roman" w:hAnsi="Times New Roman" w:cs="Times New Roman"/>
                <w:b/>
                <w:bCs/>
                <w:kern w:val="36"/>
                <w:sz w:val="20"/>
                <w:szCs w:val="20"/>
                <w:bdr w:val="none" w:sz="0" w:space="0" w:color="auto" w:frame="1"/>
                <w:lang w:val="kk-KZ" w:eastAsia="ru-RU"/>
              </w:rPr>
              <w:t>«Жүрегі жырдан жаралған»</w:t>
            </w:r>
          </w:p>
          <w:p w14:paraId="14639F8A" w14:textId="77777777"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өмірі мен шығармашылығына шолу            </w:t>
            </w:r>
          </w:p>
          <w:p w14:paraId="4CEC2582" w14:textId="77777777" w:rsidR="006C1296" w:rsidRPr="002F6665" w:rsidRDefault="006C1296" w:rsidP="000966F8">
            <w:pPr>
              <w:shd w:val="clear" w:color="auto" w:fill="FFFFFF" w:themeFill="background1"/>
              <w:jc w:val="both"/>
              <w:rPr>
                <w:rFonts w:ascii="Times New Roman" w:hAnsi="Times New Roman" w:cs="Times New Roman"/>
                <w:b/>
                <w:bCs/>
                <w:sz w:val="20"/>
                <w:szCs w:val="20"/>
              </w:rPr>
            </w:pPr>
            <w:r w:rsidRPr="002F6665">
              <w:rPr>
                <w:rFonts w:ascii="Times New Roman" w:hAnsi="Times New Roman" w:cs="Times New Roman"/>
                <w:b/>
                <w:bCs/>
                <w:sz w:val="20"/>
                <w:szCs w:val="20"/>
              </w:rPr>
              <w:t>9-сыныптар</w:t>
            </w:r>
          </w:p>
        </w:tc>
      </w:tr>
      <w:tr w:rsidR="00E971AA" w:rsidRPr="002E0F5B" w14:paraId="61AF8C61"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19F56E0C"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7 мая День Защитника Отечества «Защита Отечества-гражданский долг»</w:t>
            </w:r>
          </w:p>
        </w:tc>
        <w:tc>
          <w:tcPr>
            <w:tcW w:w="2735" w:type="dxa"/>
            <w:tcBorders>
              <w:top w:val="single" w:sz="4" w:space="0" w:color="auto"/>
              <w:left w:val="single" w:sz="4" w:space="0" w:color="auto"/>
              <w:bottom w:val="single" w:sz="4" w:space="0" w:color="auto"/>
              <w:right w:val="single" w:sz="4" w:space="0" w:color="auto"/>
            </w:tcBorders>
          </w:tcPr>
          <w:p w14:paraId="778B9514"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rPr>
              <w:t>1-мамыр Қазақстан халқының бірлігі күні</w:t>
            </w:r>
          </w:p>
        </w:tc>
        <w:tc>
          <w:tcPr>
            <w:tcW w:w="4394" w:type="dxa"/>
            <w:tcBorders>
              <w:top w:val="single" w:sz="4" w:space="0" w:color="auto"/>
              <w:left w:val="single" w:sz="4" w:space="0" w:color="auto"/>
              <w:bottom w:val="single" w:sz="4" w:space="0" w:color="auto"/>
              <w:right w:val="single" w:sz="4" w:space="0" w:color="auto"/>
            </w:tcBorders>
          </w:tcPr>
          <w:p w14:paraId="40E30E7C" w14:textId="77777777" w:rsidR="006C1296" w:rsidRPr="002F6665" w:rsidRDefault="006C1296" w:rsidP="000966F8">
            <w:pPr>
              <w:shd w:val="clear" w:color="auto" w:fill="FFFFFF" w:themeFill="background1"/>
              <w:rPr>
                <w:rFonts w:ascii="Times New Roman" w:eastAsia="Times New Roman" w:hAnsi="Times New Roman" w:cs="Times New Roman"/>
                <w:sz w:val="20"/>
                <w:szCs w:val="20"/>
                <w:lang w:val="kk-KZ" w:eastAsia="ru-RU"/>
              </w:rPr>
            </w:pPr>
            <w:r w:rsidRPr="002F6665">
              <w:rPr>
                <w:rFonts w:ascii="Times New Roman" w:hAnsi="Times New Roman" w:cs="Times New Roman"/>
                <w:sz w:val="20"/>
                <w:szCs w:val="20"/>
                <w:lang w:val="kk-KZ"/>
              </w:rPr>
              <w:t>«Қалың  қалай оқулық?» оқулықтарға рейд жүргізу</w:t>
            </w:r>
          </w:p>
        </w:tc>
      </w:tr>
      <w:tr w:rsidR="00E971AA" w:rsidRPr="002E0F5B" w14:paraId="6FACD1CC"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26A93D35"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 Война. Народ. Победа.»</w:t>
            </w:r>
          </w:p>
        </w:tc>
        <w:tc>
          <w:tcPr>
            <w:tcW w:w="2735" w:type="dxa"/>
            <w:tcBorders>
              <w:top w:val="single" w:sz="4" w:space="0" w:color="auto"/>
              <w:left w:val="single" w:sz="4" w:space="0" w:color="auto"/>
              <w:bottom w:val="single" w:sz="4" w:space="0" w:color="auto"/>
              <w:right w:val="single" w:sz="4" w:space="0" w:color="auto"/>
            </w:tcBorders>
          </w:tcPr>
          <w:p w14:paraId="459DD72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поэзиясының құлагері»</w:t>
            </w:r>
          </w:p>
          <w:p w14:paraId="5354804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Ілияс Жансүгіров</w:t>
            </w:r>
          </w:p>
        </w:tc>
        <w:tc>
          <w:tcPr>
            <w:tcW w:w="4394" w:type="dxa"/>
            <w:tcBorders>
              <w:top w:val="single" w:sz="4" w:space="0" w:color="auto"/>
              <w:left w:val="single" w:sz="4" w:space="0" w:color="auto"/>
              <w:bottom w:val="single" w:sz="4" w:space="0" w:color="auto"/>
              <w:right w:val="single" w:sz="4" w:space="0" w:color="auto"/>
            </w:tcBorders>
          </w:tcPr>
          <w:p w14:paraId="6BCB41EB"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eastAsia="Times New Roman" w:hAnsi="Times New Roman" w:cs="Times New Roman"/>
                <w:sz w:val="20"/>
                <w:szCs w:val="20"/>
                <w:lang w:val="kk-KZ" w:eastAsia="ru-RU"/>
              </w:rPr>
              <w:t xml:space="preserve">2 сәуір Халықаралық балалар кітап күні «Отбасы- бәріне бастау» әңгіме, сұрақ-жауап кеші  </w:t>
            </w:r>
            <w:r w:rsidRPr="002F6665">
              <w:rPr>
                <w:rFonts w:ascii="Times New Roman" w:eastAsia="Times New Roman" w:hAnsi="Times New Roman" w:cs="Times New Roman"/>
                <w:b/>
                <w:bCs/>
                <w:sz w:val="20"/>
                <w:szCs w:val="20"/>
                <w:lang w:val="kk-KZ" w:eastAsia="ru-RU"/>
              </w:rPr>
              <w:t>7-сыныптар</w:t>
            </w:r>
          </w:p>
        </w:tc>
      </w:tr>
      <w:tr w:rsidR="00E971AA" w:rsidRPr="002F6665" w14:paraId="6237D211"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53F98202" w14:textId="77777777" w:rsidR="006C1296" w:rsidRPr="002F6665" w:rsidRDefault="006C1296" w:rsidP="000966F8">
            <w:pPr>
              <w:rPr>
                <w:rFonts w:ascii="Times New Roman" w:hAnsi="Times New Roman" w:cs="Times New Roman"/>
                <w:sz w:val="20"/>
                <w:szCs w:val="20"/>
                <w:lang w:val="kk-KZ" w:eastAsia="ru-RU"/>
              </w:rPr>
            </w:pPr>
          </w:p>
        </w:tc>
        <w:tc>
          <w:tcPr>
            <w:tcW w:w="2735" w:type="dxa"/>
            <w:tcBorders>
              <w:top w:val="single" w:sz="4" w:space="0" w:color="auto"/>
              <w:left w:val="single" w:sz="4" w:space="0" w:color="auto"/>
              <w:bottom w:val="single" w:sz="4" w:space="0" w:color="auto"/>
              <w:right w:val="single" w:sz="4" w:space="0" w:color="auto"/>
            </w:tcBorders>
          </w:tcPr>
          <w:p w14:paraId="25FD6D28"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«Ерлікке-тағзым, Қаһармандыққа-құрмет»</w:t>
            </w:r>
          </w:p>
        </w:tc>
        <w:tc>
          <w:tcPr>
            <w:tcW w:w="4394" w:type="dxa"/>
            <w:tcBorders>
              <w:top w:val="single" w:sz="4" w:space="0" w:color="auto"/>
              <w:left w:val="single" w:sz="4" w:space="0" w:color="auto"/>
              <w:bottom w:val="single" w:sz="4" w:space="0" w:color="auto"/>
              <w:right w:val="single" w:sz="4" w:space="0" w:color="auto"/>
            </w:tcBorders>
          </w:tcPr>
          <w:p w14:paraId="065156A0"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«Оқуға құштар-мектеп» жобасы аясында </w:t>
            </w:r>
          </w:p>
          <w:p w14:paraId="7974E95A" w14:textId="77777777" w:rsidR="006C1296" w:rsidRPr="002F6665" w:rsidRDefault="006C1296" w:rsidP="000966F8">
            <w:pPr>
              <w:shd w:val="clear" w:color="auto" w:fill="FFFFFF" w:themeFill="background1"/>
              <w:rPr>
                <w:rFonts w:ascii="Times New Roman" w:hAnsi="Times New Roman" w:cs="Times New Roman"/>
                <w:b/>
                <w:sz w:val="20"/>
                <w:szCs w:val="20"/>
                <w:lang w:val="kk-KZ"/>
              </w:rPr>
            </w:pPr>
            <w:r w:rsidRPr="002F6665">
              <w:rPr>
                <w:rFonts w:ascii="Times New Roman" w:hAnsi="Times New Roman" w:cs="Times New Roman"/>
                <w:b/>
                <w:sz w:val="20"/>
                <w:szCs w:val="20"/>
                <w:lang w:val="kk-KZ"/>
              </w:rPr>
              <w:t xml:space="preserve">Сәбит Мұқановқа 125 жыл </w:t>
            </w:r>
          </w:p>
          <w:p w14:paraId="15290880" w14:textId="77777777" w:rsidR="006C1296" w:rsidRPr="002F6665" w:rsidRDefault="006C1296" w:rsidP="000966F8">
            <w:pPr>
              <w:shd w:val="clear" w:color="auto" w:fill="FFFFFF" w:themeFill="background1"/>
              <w:rPr>
                <w:rFonts w:ascii="Times New Roman" w:hAnsi="Times New Roman" w:cs="Times New Roman"/>
                <w:sz w:val="20"/>
                <w:szCs w:val="20"/>
              </w:rPr>
            </w:pPr>
            <w:r w:rsidRPr="002F6665">
              <w:rPr>
                <w:rFonts w:ascii="Times New Roman" w:hAnsi="Times New Roman" w:cs="Times New Roman"/>
                <w:b/>
                <w:sz w:val="20"/>
                <w:szCs w:val="20"/>
              </w:rPr>
              <w:t xml:space="preserve">«Тарлан талант </w:t>
            </w:r>
            <w:proofErr w:type="spellStart"/>
            <w:r w:rsidRPr="002F6665">
              <w:rPr>
                <w:rFonts w:ascii="Times New Roman" w:hAnsi="Times New Roman" w:cs="Times New Roman"/>
                <w:b/>
                <w:sz w:val="20"/>
                <w:szCs w:val="20"/>
              </w:rPr>
              <w:t>тағдыры</w:t>
            </w:r>
            <w:proofErr w:type="spellEnd"/>
            <w:r w:rsidRPr="002F6665">
              <w:rPr>
                <w:rFonts w:ascii="Times New Roman" w:hAnsi="Times New Roman" w:cs="Times New Roman"/>
                <w:b/>
                <w:sz w:val="20"/>
                <w:szCs w:val="20"/>
              </w:rPr>
              <w:t>»</w:t>
            </w:r>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танымдық</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сағаты</w:t>
            </w:r>
            <w:proofErr w:type="spellEnd"/>
            <w:r w:rsidRPr="002F6665">
              <w:rPr>
                <w:rFonts w:ascii="Times New Roman" w:hAnsi="Times New Roman" w:cs="Times New Roman"/>
                <w:sz w:val="20"/>
                <w:szCs w:val="20"/>
              </w:rPr>
              <w:t xml:space="preserve">  </w:t>
            </w:r>
            <w:r w:rsidRPr="002F6665">
              <w:rPr>
                <w:rFonts w:ascii="Times New Roman" w:hAnsi="Times New Roman" w:cs="Times New Roman"/>
                <w:b/>
                <w:bCs/>
                <w:sz w:val="20"/>
                <w:szCs w:val="20"/>
              </w:rPr>
              <w:t>6-сыныптар</w:t>
            </w:r>
          </w:p>
        </w:tc>
      </w:tr>
      <w:tr w:rsidR="00E971AA" w:rsidRPr="002E0F5B" w14:paraId="1065C36C"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1282BF87" w14:textId="77777777" w:rsidR="006C1296" w:rsidRPr="002F6665" w:rsidRDefault="006C1296" w:rsidP="000966F8">
            <w:pPr>
              <w:rPr>
                <w:rFonts w:ascii="Times New Roman" w:hAnsi="Times New Roman" w:cs="Times New Roman"/>
                <w:sz w:val="20"/>
                <w:szCs w:val="20"/>
                <w:lang w:val="kk-KZ" w:eastAsia="ru-RU"/>
              </w:rPr>
            </w:pPr>
          </w:p>
        </w:tc>
        <w:tc>
          <w:tcPr>
            <w:tcW w:w="2735" w:type="dxa"/>
            <w:tcBorders>
              <w:top w:val="single" w:sz="4" w:space="0" w:color="auto"/>
              <w:left w:val="single" w:sz="4" w:space="0" w:color="auto"/>
              <w:bottom w:val="single" w:sz="4" w:space="0" w:color="auto"/>
              <w:right w:val="single" w:sz="4" w:space="0" w:color="auto"/>
            </w:tcBorders>
          </w:tcPr>
          <w:p w14:paraId="3CFA605B"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«Тарих шындығы: тағдырлар мен оқиғалар»</w:t>
            </w:r>
          </w:p>
          <w:p w14:paraId="6C4F5361"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rPr>
              <w:t>31 мамыр – Қуғын-сүргін құрбандарын еске алу күні</w:t>
            </w:r>
          </w:p>
        </w:tc>
        <w:tc>
          <w:tcPr>
            <w:tcW w:w="4394" w:type="dxa"/>
            <w:tcBorders>
              <w:top w:val="single" w:sz="4" w:space="0" w:color="auto"/>
              <w:left w:val="single" w:sz="4" w:space="0" w:color="auto"/>
              <w:bottom w:val="single" w:sz="4" w:space="0" w:color="auto"/>
              <w:right w:val="single" w:sz="4" w:space="0" w:color="auto"/>
            </w:tcBorders>
          </w:tcPr>
          <w:p w14:paraId="3A3EA5A7" w14:textId="77777777" w:rsidR="006C1296" w:rsidRPr="002F6665" w:rsidRDefault="006C1296" w:rsidP="000966F8">
            <w:pPr>
              <w:shd w:val="clear" w:color="auto" w:fill="FFFFFF" w:themeFill="background1"/>
              <w:rPr>
                <w:rFonts w:ascii="Times New Roman" w:eastAsia="Times New Roman" w:hAnsi="Times New Roman" w:cs="Times New Roman"/>
                <w:sz w:val="20"/>
                <w:szCs w:val="20"/>
                <w:lang w:val="kk-KZ" w:eastAsia="ru-RU"/>
              </w:rPr>
            </w:pPr>
            <w:r w:rsidRPr="002F6665">
              <w:rPr>
                <w:rFonts w:ascii="Times New Roman" w:hAnsi="Times New Roman" w:cs="Times New Roman"/>
                <w:sz w:val="20"/>
                <w:szCs w:val="20"/>
                <w:lang w:val="kk-KZ"/>
              </w:rPr>
              <w:t xml:space="preserve">1 мамыр-Қазақстан халқының бірлігі мерекесіне орай «Халықтар достығы-бірлікте»  кітаптар көрмесі </w:t>
            </w:r>
          </w:p>
        </w:tc>
      </w:tr>
      <w:tr w:rsidR="00E971AA" w:rsidRPr="002E0F5B" w14:paraId="0D4B00E8" w14:textId="77777777" w:rsidTr="000966F8">
        <w:tc>
          <w:tcPr>
            <w:tcW w:w="3072" w:type="dxa"/>
            <w:tcBorders>
              <w:top w:val="single" w:sz="4" w:space="0" w:color="auto"/>
              <w:left w:val="single" w:sz="4" w:space="0" w:color="auto"/>
              <w:bottom w:val="single" w:sz="4" w:space="0" w:color="auto"/>
              <w:right w:val="single" w:sz="4" w:space="0" w:color="auto"/>
            </w:tcBorders>
          </w:tcPr>
          <w:p w14:paraId="2B06D237" w14:textId="77777777" w:rsidR="006C1296" w:rsidRPr="002F6665" w:rsidRDefault="006C1296" w:rsidP="000966F8">
            <w:pPr>
              <w:rPr>
                <w:rFonts w:ascii="Times New Roman" w:hAnsi="Times New Roman" w:cs="Times New Roman"/>
                <w:sz w:val="20"/>
                <w:szCs w:val="20"/>
                <w:lang w:val="kk-KZ" w:eastAsia="ru-RU"/>
              </w:rPr>
            </w:pPr>
          </w:p>
        </w:tc>
        <w:tc>
          <w:tcPr>
            <w:tcW w:w="2735" w:type="dxa"/>
            <w:tcBorders>
              <w:top w:val="single" w:sz="4" w:space="0" w:color="auto"/>
              <w:left w:val="single" w:sz="4" w:space="0" w:color="auto"/>
              <w:bottom w:val="single" w:sz="4" w:space="0" w:color="auto"/>
              <w:right w:val="single" w:sz="4" w:space="0" w:color="auto"/>
            </w:tcBorders>
          </w:tcPr>
          <w:p w14:paraId="3FBB4280" w14:textId="77777777" w:rsidR="006C1296" w:rsidRPr="002F6665" w:rsidRDefault="006C1296" w:rsidP="000966F8">
            <w:pPr>
              <w:rPr>
                <w:rFonts w:ascii="Times New Roman" w:hAnsi="Times New Roman" w:cs="Times New Roman"/>
                <w:sz w:val="20"/>
                <w:szCs w:val="20"/>
                <w:lang w:val="kk-KZ"/>
              </w:rPr>
            </w:pPr>
          </w:p>
        </w:tc>
        <w:tc>
          <w:tcPr>
            <w:tcW w:w="4394" w:type="dxa"/>
            <w:tcBorders>
              <w:top w:val="single" w:sz="4" w:space="0" w:color="auto"/>
              <w:left w:val="single" w:sz="4" w:space="0" w:color="auto"/>
              <w:bottom w:val="single" w:sz="4" w:space="0" w:color="auto"/>
              <w:right w:val="single" w:sz="4" w:space="0" w:color="auto"/>
            </w:tcBorders>
          </w:tcPr>
          <w:p w14:paraId="0DF2FD06" w14:textId="77777777" w:rsidR="006C1296" w:rsidRPr="002F6665" w:rsidRDefault="006C1296" w:rsidP="000966F8">
            <w:pPr>
              <w:shd w:val="clear" w:color="auto" w:fill="FFFFFF" w:themeFill="background1"/>
              <w:jc w:val="both"/>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7 мамыр- Отан қорғаушылар күні</w:t>
            </w:r>
          </w:p>
          <w:p w14:paraId="3DE17E76" w14:textId="77777777" w:rsidR="006C1296" w:rsidRPr="002F6665" w:rsidRDefault="006C1296" w:rsidP="000966F8">
            <w:pPr>
              <w:shd w:val="clear" w:color="auto" w:fill="FFFFFF" w:themeFill="background1"/>
              <w:jc w:val="both"/>
              <w:rPr>
                <w:rFonts w:ascii="Times New Roman" w:eastAsia="Times New Roman" w:hAnsi="Times New Roman" w:cs="Times New Roman"/>
                <w:b/>
                <w:sz w:val="20"/>
                <w:szCs w:val="20"/>
                <w:lang w:val="kk-KZ" w:eastAsia="ru-RU"/>
              </w:rPr>
            </w:pPr>
            <w:r w:rsidRPr="002F6665">
              <w:rPr>
                <w:rFonts w:ascii="Times New Roman" w:eastAsia="Times New Roman" w:hAnsi="Times New Roman" w:cs="Times New Roman"/>
                <w:b/>
                <w:sz w:val="20"/>
                <w:szCs w:val="20"/>
                <w:lang w:val="kk-KZ" w:eastAsia="ru-RU"/>
              </w:rPr>
              <w:t>Мәлік Ғабдуллинге 110жыл</w:t>
            </w:r>
          </w:p>
          <w:p w14:paraId="0EBD3FF3" w14:textId="77777777"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eastAsia="Times New Roman" w:hAnsi="Times New Roman" w:cs="Times New Roman"/>
                <w:b/>
                <w:sz w:val="20"/>
                <w:szCs w:val="20"/>
                <w:lang w:val="kk-KZ" w:eastAsia="ru-RU"/>
              </w:rPr>
              <w:t>«Ерліктің даңқы мәңгілік»</w:t>
            </w:r>
            <w:r w:rsidRPr="002F6665">
              <w:rPr>
                <w:rFonts w:ascii="Times New Roman" w:eastAsia="Times New Roman" w:hAnsi="Times New Roman" w:cs="Times New Roman"/>
                <w:sz w:val="20"/>
                <w:szCs w:val="20"/>
                <w:lang w:val="kk-KZ" w:eastAsia="ru-RU"/>
              </w:rPr>
              <w:t xml:space="preserve"> батырлық сағаты  8-сыныптар</w:t>
            </w:r>
          </w:p>
        </w:tc>
      </w:tr>
      <w:tr w:rsidR="00E971AA" w:rsidRPr="002F6665" w14:paraId="5553E97E" w14:textId="77777777" w:rsidTr="000966F8">
        <w:tc>
          <w:tcPr>
            <w:tcW w:w="3072" w:type="dxa"/>
            <w:tcBorders>
              <w:top w:val="single" w:sz="4" w:space="0" w:color="auto"/>
              <w:left w:val="single" w:sz="4" w:space="0" w:color="auto"/>
              <w:bottom w:val="single" w:sz="4" w:space="0" w:color="auto"/>
              <w:right w:val="single" w:sz="4" w:space="0" w:color="auto"/>
            </w:tcBorders>
          </w:tcPr>
          <w:p w14:paraId="116E7D88" w14:textId="77777777" w:rsidR="006C1296" w:rsidRPr="002F6665" w:rsidRDefault="006C1296" w:rsidP="000966F8">
            <w:pPr>
              <w:rPr>
                <w:rFonts w:ascii="Times New Roman" w:hAnsi="Times New Roman" w:cs="Times New Roman"/>
                <w:sz w:val="20"/>
                <w:szCs w:val="20"/>
                <w:lang w:val="kk-KZ" w:eastAsia="ru-RU"/>
              </w:rPr>
            </w:pPr>
          </w:p>
        </w:tc>
        <w:tc>
          <w:tcPr>
            <w:tcW w:w="2735" w:type="dxa"/>
            <w:tcBorders>
              <w:top w:val="single" w:sz="4" w:space="0" w:color="auto"/>
              <w:left w:val="single" w:sz="4" w:space="0" w:color="auto"/>
              <w:bottom w:val="single" w:sz="4" w:space="0" w:color="auto"/>
              <w:right w:val="single" w:sz="4" w:space="0" w:color="auto"/>
            </w:tcBorders>
          </w:tcPr>
          <w:p w14:paraId="56D27530" w14:textId="77777777" w:rsidR="006C1296" w:rsidRPr="002F6665" w:rsidRDefault="006C1296" w:rsidP="000966F8">
            <w:pPr>
              <w:rPr>
                <w:rFonts w:ascii="Times New Roman" w:hAnsi="Times New Roman" w:cs="Times New Roman"/>
                <w:sz w:val="20"/>
                <w:szCs w:val="20"/>
                <w:lang w:val="kk-KZ"/>
              </w:rPr>
            </w:pPr>
          </w:p>
        </w:tc>
        <w:tc>
          <w:tcPr>
            <w:tcW w:w="4394" w:type="dxa"/>
            <w:tcBorders>
              <w:top w:val="single" w:sz="4" w:space="0" w:color="auto"/>
              <w:left w:val="single" w:sz="4" w:space="0" w:color="auto"/>
              <w:bottom w:val="single" w:sz="4" w:space="0" w:color="auto"/>
              <w:right w:val="single" w:sz="4" w:space="0" w:color="auto"/>
            </w:tcBorders>
          </w:tcPr>
          <w:p w14:paraId="62E6A7C6" w14:textId="77777777" w:rsidR="006C1296" w:rsidRPr="002F6665" w:rsidRDefault="006C1296" w:rsidP="000966F8">
            <w:pPr>
              <w:shd w:val="clear" w:color="auto" w:fill="FFFFFF" w:themeFill="background1"/>
              <w:jc w:val="both"/>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9 мамыр- Ұлы Жеңіс күніне орай</w:t>
            </w:r>
          </w:p>
          <w:p w14:paraId="45BF4201" w14:textId="77777777" w:rsidR="006C1296" w:rsidRPr="002F6665" w:rsidRDefault="006C1296" w:rsidP="000966F8">
            <w:pPr>
              <w:shd w:val="clear" w:color="auto" w:fill="FFFFFF" w:themeFill="background1"/>
              <w:jc w:val="both"/>
              <w:rPr>
                <w:rFonts w:ascii="Times New Roman" w:hAnsi="Times New Roman" w:cs="Times New Roman"/>
                <w:sz w:val="20"/>
                <w:szCs w:val="20"/>
              </w:rPr>
            </w:pPr>
            <w:r w:rsidRPr="002F6665">
              <w:rPr>
                <w:rFonts w:ascii="Times New Roman" w:eastAsia="Times New Roman" w:hAnsi="Times New Roman" w:cs="Times New Roman"/>
                <w:sz w:val="20"/>
                <w:szCs w:val="20"/>
                <w:lang w:val="kk-KZ" w:eastAsia="ru-RU"/>
              </w:rPr>
              <w:lastRenderedPageBreak/>
              <w:t xml:space="preserve">«Желбіре, Жеңіс жалауы!»   </w:t>
            </w:r>
            <w:proofErr w:type="spellStart"/>
            <w:r w:rsidRPr="002F6665">
              <w:rPr>
                <w:rFonts w:ascii="Times New Roman" w:eastAsia="Times New Roman" w:hAnsi="Times New Roman" w:cs="Times New Roman"/>
                <w:sz w:val="20"/>
                <w:szCs w:val="20"/>
                <w:lang w:eastAsia="ru-RU"/>
              </w:rPr>
              <w:t>кітап</w:t>
            </w:r>
            <w:proofErr w:type="spellEnd"/>
            <w:r w:rsidRPr="002F6665">
              <w:rPr>
                <w:rFonts w:ascii="Times New Roman" w:eastAsia="Times New Roman" w:hAnsi="Times New Roman" w:cs="Times New Roman"/>
                <w:sz w:val="20"/>
                <w:szCs w:val="20"/>
                <w:lang w:eastAsia="ru-RU"/>
              </w:rPr>
              <w:t xml:space="preserve"> </w:t>
            </w:r>
            <w:proofErr w:type="spellStart"/>
            <w:r w:rsidRPr="002F6665">
              <w:rPr>
                <w:rFonts w:ascii="Times New Roman" w:eastAsia="Times New Roman" w:hAnsi="Times New Roman" w:cs="Times New Roman"/>
                <w:sz w:val="20"/>
                <w:szCs w:val="20"/>
                <w:lang w:eastAsia="ru-RU"/>
              </w:rPr>
              <w:t>көрмесі</w:t>
            </w:r>
            <w:proofErr w:type="spellEnd"/>
          </w:p>
        </w:tc>
      </w:tr>
      <w:tr w:rsidR="00E971AA" w:rsidRPr="002F6665" w14:paraId="08BFA996" w14:textId="77777777" w:rsidTr="000966F8">
        <w:tc>
          <w:tcPr>
            <w:tcW w:w="3072" w:type="dxa"/>
            <w:tcBorders>
              <w:top w:val="single" w:sz="4" w:space="0" w:color="auto"/>
              <w:left w:val="single" w:sz="4" w:space="0" w:color="auto"/>
              <w:bottom w:val="single" w:sz="4" w:space="0" w:color="auto"/>
              <w:right w:val="single" w:sz="4" w:space="0" w:color="auto"/>
            </w:tcBorders>
          </w:tcPr>
          <w:p w14:paraId="0F316B68" w14:textId="77777777" w:rsidR="006C1296" w:rsidRPr="002F6665" w:rsidRDefault="006C1296" w:rsidP="000966F8">
            <w:pPr>
              <w:rPr>
                <w:rFonts w:ascii="Times New Roman" w:hAnsi="Times New Roman" w:cs="Times New Roman"/>
                <w:sz w:val="20"/>
                <w:szCs w:val="20"/>
                <w:lang w:val="kk-KZ" w:eastAsia="ru-RU"/>
              </w:rPr>
            </w:pPr>
          </w:p>
        </w:tc>
        <w:tc>
          <w:tcPr>
            <w:tcW w:w="2735" w:type="dxa"/>
            <w:tcBorders>
              <w:top w:val="single" w:sz="4" w:space="0" w:color="auto"/>
              <w:left w:val="single" w:sz="4" w:space="0" w:color="auto"/>
              <w:bottom w:val="single" w:sz="4" w:space="0" w:color="auto"/>
              <w:right w:val="single" w:sz="4" w:space="0" w:color="auto"/>
            </w:tcBorders>
          </w:tcPr>
          <w:p w14:paraId="75F22615" w14:textId="77777777" w:rsidR="006C1296" w:rsidRPr="002F6665" w:rsidRDefault="006C1296" w:rsidP="000966F8">
            <w:pPr>
              <w:rPr>
                <w:rFonts w:ascii="Times New Roman" w:hAnsi="Times New Roman" w:cs="Times New Roman"/>
                <w:sz w:val="20"/>
                <w:szCs w:val="20"/>
                <w:lang w:val="kk-KZ"/>
              </w:rPr>
            </w:pPr>
          </w:p>
        </w:tc>
        <w:tc>
          <w:tcPr>
            <w:tcW w:w="4394" w:type="dxa"/>
            <w:tcBorders>
              <w:top w:val="single" w:sz="4" w:space="0" w:color="auto"/>
              <w:left w:val="single" w:sz="4" w:space="0" w:color="auto"/>
              <w:bottom w:val="single" w:sz="4" w:space="0" w:color="auto"/>
              <w:right w:val="single" w:sz="4" w:space="0" w:color="auto"/>
            </w:tcBorders>
          </w:tcPr>
          <w:p w14:paraId="65ABE166" w14:textId="77777777"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«Оқуға құштар-мектеп» жобасы аясында</w:t>
            </w:r>
          </w:p>
          <w:p w14:paraId="0DF2E3F1" w14:textId="77777777" w:rsidR="006C1296" w:rsidRPr="002F6665" w:rsidRDefault="006C1296" w:rsidP="000966F8">
            <w:pPr>
              <w:shd w:val="clear" w:color="auto" w:fill="FFFFFF"/>
              <w:outlineLvl w:val="0"/>
              <w:rPr>
                <w:rFonts w:ascii="Times New Roman" w:eastAsia="Times New Roman" w:hAnsi="Times New Roman" w:cs="Times New Roman"/>
                <w:b/>
                <w:bCs/>
                <w:kern w:val="36"/>
                <w:sz w:val="20"/>
                <w:szCs w:val="20"/>
                <w:lang w:val="kk-KZ" w:eastAsia="ru-RU"/>
              </w:rPr>
            </w:pPr>
            <w:r w:rsidRPr="002F6665">
              <w:rPr>
                <w:rFonts w:ascii="Times New Roman" w:eastAsia="Times New Roman" w:hAnsi="Times New Roman" w:cs="Times New Roman"/>
                <w:b/>
                <w:kern w:val="36"/>
                <w:sz w:val="20"/>
                <w:szCs w:val="20"/>
                <w:lang w:val="kk-KZ" w:eastAsia="ru-RU"/>
              </w:rPr>
              <w:t>"Ұлы даланың батыр қызы</w:t>
            </w:r>
            <w:r w:rsidRPr="002F6665">
              <w:rPr>
                <w:rFonts w:ascii="Times New Roman" w:eastAsia="Times New Roman" w:hAnsi="Times New Roman" w:cs="Times New Roman"/>
                <w:b/>
                <w:bCs/>
                <w:kern w:val="36"/>
                <w:sz w:val="20"/>
                <w:szCs w:val="20"/>
                <w:lang w:val="kk-KZ" w:eastAsia="ru-RU"/>
              </w:rPr>
              <w:t xml:space="preserve">" </w:t>
            </w:r>
          </w:p>
          <w:p w14:paraId="3A1F5EE1" w14:textId="77777777" w:rsidR="006C1296" w:rsidRPr="002F6665" w:rsidRDefault="006C1296" w:rsidP="000966F8">
            <w:pPr>
              <w:shd w:val="clear" w:color="auto" w:fill="FFFFFF"/>
              <w:outlineLvl w:val="0"/>
              <w:rPr>
                <w:rFonts w:ascii="Times New Roman" w:eastAsiaTheme="majorEastAsia" w:hAnsi="Times New Roman" w:cs="Times New Roman"/>
                <w:b/>
                <w:kern w:val="36"/>
                <w:sz w:val="20"/>
                <w:szCs w:val="20"/>
                <w:shd w:val="clear" w:color="auto" w:fill="FFFFFF"/>
                <w:lang w:val="kk-KZ" w:eastAsia="ru-RU"/>
              </w:rPr>
            </w:pPr>
            <w:r w:rsidRPr="002F6665">
              <w:rPr>
                <w:rFonts w:ascii="Times New Roman" w:eastAsiaTheme="majorEastAsia" w:hAnsi="Times New Roman" w:cs="Times New Roman"/>
                <w:kern w:val="36"/>
                <w:sz w:val="20"/>
                <w:szCs w:val="20"/>
                <w:shd w:val="clear" w:color="auto" w:fill="FFFFFF"/>
                <w:lang w:val="kk-KZ" w:eastAsia="ru-RU"/>
              </w:rPr>
              <w:t>Әлия Молдағұловаға 100жыл</w:t>
            </w:r>
          </w:p>
          <w:p w14:paraId="6087BEC5" w14:textId="77777777" w:rsidR="006C1296" w:rsidRPr="002F6665" w:rsidRDefault="006C1296" w:rsidP="000966F8">
            <w:pPr>
              <w:shd w:val="clear" w:color="auto" w:fill="FFFFFF" w:themeFill="background1"/>
              <w:jc w:val="both"/>
              <w:rPr>
                <w:rFonts w:ascii="Times New Roman" w:hAnsi="Times New Roman" w:cs="Times New Roman"/>
                <w:sz w:val="20"/>
                <w:szCs w:val="20"/>
              </w:rPr>
            </w:pPr>
            <w:r w:rsidRPr="002F6665">
              <w:rPr>
                <w:rFonts w:ascii="Times New Roman" w:hAnsi="Times New Roman" w:cs="Times New Roman"/>
                <w:b/>
                <w:bCs/>
                <w:sz w:val="20"/>
                <w:szCs w:val="20"/>
                <w:shd w:val="clear" w:color="auto" w:fill="FFFFFF"/>
              </w:rPr>
              <w:t>10-сыныптар</w:t>
            </w:r>
          </w:p>
          <w:p w14:paraId="52AE6E05" w14:textId="77777777" w:rsidR="006C1296" w:rsidRPr="002F6665" w:rsidRDefault="006C1296" w:rsidP="000966F8">
            <w:pPr>
              <w:shd w:val="clear" w:color="auto" w:fill="FFFFFF" w:themeFill="background1"/>
              <w:jc w:val="both"/>
              <w:rPr>
                <w:rFonts w:ascii="Times New Roman" w:eastAsia="Times New Roman" w:hAnsi="Times New Roman" w:cs="Times New Roman"/>
                <w:sz w:val="20"/>
                <w:szCs w:val="20"/>
                <w:lang w:eastAsia="ru-RU"/>
              </w:rPr>
            </w:pPr>
            <w:proofErr w:type="spellStart"/>
            <w:r w:rsidRPr="002F6665">
              <w:rPr>
                <w:rFonts w:ascii="Times New Roman" w:hAnsi="Times New Roman" w:cs="Times New Roman"/>
                <w:sz w:val="20"/>
                <w:szCs w:val="20"/>
              </w:rPr>
              <w:t>оқырман</w:t>
            </w:r>
            <w:proofErr w:type="spellEnd"/>
            <w:r w:rsidRPr="002F6665">
              <w:rPr>
                <w:rFonts w:ascii="Times New Roman" w:hAnsi="Times New Roman" w:cs="Times New Roman"/>
                <w:sz w:val="20"/>
                <w:szCs w:val="20"/>
              </w:rPr>
              <w:t xml:space="preserve"> </w:t>
            </w:r>
            <w:proofErr w:type="spellStart"/>
            <w:r w:rsidRPr="002F6665">
              <w:rPr>
                <w:rFonts w:ascii="Times New Roman" w:hAnsi="Times New Roman" w:cs="Times New Roman"/>
                <w:sz w:val="20"/>
                <w:szCs w:val="20"/>
              </w:rPr>
              <w:t>конференциясы</w:t>
            </w:r>
            <w:proofErr w:type="spellEnd"/>
            <w:r w:rsidRPr="002F6665">
              <w:rPr>
                <w:rFonts w:ascii="Times New Roman" w:hAnsi="Times New Roman" w:cs="Times New Roman"/>
                <w:sz w:val="20"/>
                <w:szCs w:val="20"/>
              </w:rPr>
              <w:t xml:space="preserve"> </w:t>
            </w:r>
          </w:p>
        </w:tc>
      </w:tr>
      <w:tr w:rsidR="00E971AA" w:rsidRPr="002E0F5B" w14:paraId="55E84487" w14:textId="77777777" w:rsidTr="000966F8">
        <w:tc>
          <w:tcPr>
            <w:tcW w:w="3072" w:type="dxa"/>
            <w:tcBorders>
              <w:top w:val="single" w:sz="4" w:space="0" w:color="auto"/>
              <w:left w:val="single" w:sz="4" w:space="0" w:color="auto"/>
              <w:bottom w:val="single" w:sz="4" w:space="0" w:color="auto"/>
              <w:right w:val="single" w:sz="4" w:space="0" w:color="auto"/>
            </w:tcBorders>
          </w:tcPr>
          <w:p w14:paraId="3BD984F5" w14:textId="77777777" w:rsidR="006C1296" w:rsidRPr="002F6665" w:rsidRDefault="006C1296" w:rsidP="000966F8">
            <w:pPr>
              <w:rPr>
                <w:rFonts w:ascii="Times New Roman" w:hAnsi="Times New Roman" w:cs="Times New Roman"/>
                <w:sz w:val="20"/>
                <w:szCs w:val="20"/>
                <w:lang w:val="kk-KZ" w:eastAsia="ru-RU"/>
              </w:rPr>
            </w:pPr>
          </w:p>
        </w:tc>
        <w:tc>
          <w:tcPr>
            <w:tcW w:w="2735" w:type="dxa"/>
            <w:tcBorders>
              <w:top w:val="single" w:sz="4" w:space="0" w:color="auto"/>
              <w:left w:val="single" w:sz="4" w:space="0" w:color="auto"/>
              <w:bottom w:val="single" w:sz="4" w:space="0" w:color="auto"/>
              <w:right w:val="single" w:sz="4" w:space="0" w:color="auto"/>
            </w:tcBorders>
          </w:tcPr>
          <w:p w14:paraId="22CE7DF4" w14:textId="77777777" w:rsidR="006C1296" w:rsidRPr="002F6665" w:rsidRDefault="006C1296" w:rsidP="000966F8">
            <w:pPr>
              <w:rPr>
                <w:rFonts w:ascii="Times New Roman" w:hAnsi="Times New Roman" w:cs="Times New Roman"/>
                <w:sz w:val="20"/>
                <w:szCs w:val="20"/>
                <w:lang w:val="kk-KZ"/>
              </w:rPr>
            </w:pPr>
          </w:p>
        </w:tc>
        <w:tc>
          <w:tcPr>
            <w:tcW w:w="4394" w:type="dxa"/>
            <w:tcBorders>
              <w:top w:val="single" w:sz="4" w:space="0" w:color="auto"/>
              <w:left w:val="single" w:sz="4" w:space="0" w:color="auto"/>
              <w:bottom w:val="single" w:sz="4" w:space="0" w:color="auto"/>
              <w:right w:val="single" w:sz="4" w:space="0" w:color="auto"/>
            </w:tcBorders>
          </w:tcPr>
          <w:p w14:paraId="66C2B009" w14:textId="77777777"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«Қалың  қалай оқулық?» оқулықтарға рейд жүргізу 1-11 сыныптар</w:t>
            </w:r>
          </w:p>
        </w:tc>
      </w:tr>
      <w:tr w:rsidR="006C1296" w:rsidRPr="002E0F5B" w14:paraId="46B07321" w14:textId="77777777" w:rsidTr="000966F8">
        <w:tc>
          <w:tcPr>
            <w:tcW w:w="3072" w:type="dxa"/>
            <w:tcBorders>
              <w:top w:val="single" w:sz="4" w:space="0" w:color="auto"/>
              <w:left w:val="single" w:sz="4" w:space="0" w:color="auto"/>
              <w:bottom w:val="single" w:sz="4" w:space="0" w:color="auto"/>
              <w:right w:val="single" w:sz="4" w:space="0" w:color="auto"/>
            </w:tcBorders>
          </w:tcPr>
          <w:p w14:paraId="4A99C12A" w14:textId="77777777" w:rsidR="006C1296" w:rsidRPr="002F6665" w:rsidRDefault="006C1296" w:rsidP="000966F8">
            <w:pPr>
              <w:rPr>
                <w:rFonts w:ascii="Times New Roman" w:hAnsi="Times New Roman" w:cs="Times New Roman"/>
                <w:sz w:val="20"/>
                <w:szCs w:val="20"/>
                <w:lang w:val="kk-KZ" w:eastAsia="ru-RU"/>
              </w:rPr>
            </w:pPr>
          </w:p>
        </w:tc>
        <w:tc>
          <w:tcPr>
            <w:tcW w:w="2735" w:type="dxa"/>
            <w:tcBorders>
              <w:top w:val="single" w:sz="4" w:space="0" w:color="auto"/>
              <w:left w:val="single" w:sz="4" w:space="0" w:color="auto"/>
              <w:bottom w:val="single" w:sz="4" w:space="0" w:color="auto"/>
              <w:right w:val="single" w:sz="4" w:space="0" w:color="auto"/>
            </w:tcBorders>
          </w:tcPr>
          <w:p w14:paraId="07944519" w14:textId="77777777" w:rsidR="006C1296" w:rsidRPr="002F6665" w:rsidRDefault="006C1296" w:rsidP="000966F8">
            <w:pPr>
              <w:rPr>
                <w:rFonts w:ascii="Times New Roman" w:hAnsi="Times New Roman" w:cs="Times New Roman"/>
                <w:sz w:val="20"/>
                <w:szCs w:val="20"/>
                <w:lang w:val="kk-KZ"/>
              </w:rPr>
            </w:pPr>
          </w:p>
        </w:tc>
        <w:tc>
          <w:tcPr>
            <w:tcW w:w="4394" w:type="dxa"/>
            <w:tcBorders>
              <w:top w:val="single" w:sz="4" w:space="0" w:color="auto"/>
              <w:left w:val="single" w:sz="4" w:space="0" w:color="auto"/>
              <w:bottom w:val="single" w:sz="4" w:space="0" w:color="auto"/>
              <w:right w:val="single" w:sz="4" w:space="0" w:color="auto"/>
            </w:tcBorders>
          </w:tcPr>
          <w:p w14:paraId="5E2B8594" w14:textId="77777777" w:rsidR="006C1296" w:rsidRPr="002F6665" w:rsidRDefault="006C1296" w:rsidP="000966F8">
            <w:pPr>
              <w:shd w:val="clear" w:color="auto" w:fill="FFFFFF" w:themeFill="background1"/>
              <w:jc w:val="both"/>
              <w:rPr>
                <w:rFonts w:ascii="Times New Roman" w:eastAsia="Times New Roman" w:hAnsi="Times New Roman" w:cs="Times New Roman"/>
                <w:sz w:val="20"/>
                <w:szCs w:val="20"/>
                <w:lang w:val="kk-KZ" w:eastAsia="ru-RU"/>
              </w:rPr>
            </w:pPr>
            <w:r w:rsidRPr="002F6665">
              <w:rPr>
                <w:rFonts w:ascii="Times New Roman" w:hAnsi="Times New Roman" w:cs="Times New Roman"/>
                <w:sz w:val="20"/>
                <w:szCs w:val="20"/>
                <w:lang w:val="kk-KZ"/>
              </w:rPr>
              <w:t>Оқырмандармен жұмыс. Оқулықтарды және көркем әдебиеттерді қабылдау, есебін алу.</w:t>
            </w:r>
          </w:p>
        </w:tc>
      </w:tr>
    </w:tbl>
    <w:p w14:paraId="7A3D9632" w14:textId="77777777" w:rsidR="006C1296" w:rsidRPr="002F6665" w:rsidRDefault="006C1296" w:rsidP="006C1296">
      <w:pPr>
        <w:spacing w:after="0"/>
        <w:jc w:val="center"/>
        <w:rPr>
          <w:rFonts w:ascii="Times New Roman" w:hAnsi="Times New Roman" w:cs="Times New Roman"/>
          <w:b/>
          <w:sz w:val="24"/>
          <w:szCs w:val="24"/>
          <w:lang w:val="kk-KZ"/>
        </w:rPr>
      </w:pPr>
    </w:p>
    <w:p w14:paraId="7B824F3D" w14:textId="77777777" w:rsidR="000966F8" w:rsidRPr="002F6665" w:rsidRDefault="000966F8" w:rsidP="000966F8">
      <w:pPr>
        <w:pStyle w:val="a3"/>
        <w:spacing w:before="0" w:beforeAutospacing="0" w:after="0" w:afterAutospacing="0"/>
        <w:ind w:firstLine="993"/>
        <w:jc w:val="right"/>
        <w:rPr>
          <w:b/>
          <w:bCs/>
        </w:rPr>
      </w:pPr>
      <w:r w:rsidRPr="002F6665">
        <w:rPr>
          <w:b/>
          <w:bCs/>
        </w:rPr>
        <w:t>Таблица №72</w:t>
      </w:r>
    </w:p>
    <w:p w14:paraId="27B7FADF" w14:textId="4CDBE63C" w:rsidR="006C1296" w:rsidRPr="002F6665" w:rsidRDefault="006C1296" w:rsidP="000966F8">
      <w:pPr>
        <w:spacing w:after="0"/>
        <w:jc w:val="right"/>
        <w:rPr>
          <w:rFonts w:ascii="Times New Roman" w:hAnsi="Times New Roman" w:cs="Times New Roman"/>
          <w:b/>
          <w:sz w:val="24"/>
          <w:szCs w:val="24"/>
          <w:lang w:val="kk-KZ"/>
        </w:rPr>
      </w:pPr>
      <w:r w:rsidRPr="002F6665">
        <w:rPr>
          <w:rFonts w:ascii="Times New Roman" w:hAnsi="Times New Roman" w:cs="Times New Roman"/>
          <w:b/>
          <w:sz w:val="24"/>
          <w:szCs w:val="24"/>
          <w:lang w:val="kk-KZ"/>
        </w:rPr>
        <w:t>Библиотечный фонд</w:t>
      </w:r>
    </w:p>
    <w:tbl>
      <w:tblPr>
        <w:tblStyle w:val="a5"/>
        <w:tblW w:w="0" w:type="auto"/>
        <w:tblLook w:val="04A0" w:firstRow="1" w:lastRow="0" w:firstColumn="1" w:lastColumn="0" w:noHBand="0" w:noVBand="1"/>
      </w:tblPr>
      <w:tblGrid>
        <w:gridCol w:w="3794"/>
        <w:gridCol w:w="1856"/>
        <w:gridCol w:w="1722"/>
        <w:gridCol w:w="1722"/>
      </w:tblGrid>
      <w:tr w:rsidR="00E971AA" w:rsidRPr="002F6665" w14:paraId="6FB8BF45" w14:textId="77777777" w:rsidTr="000966F8">
        <w:trPr>
          <w:trHeight w:val="317"/>
        </w:trPr>
        <w:tc>
          <w:tcPr>
            <w:tcW w:w="3794" w:type="dxa"/>
            <w:vMerge w:val="restart"/>
            <w:tcBorders>
              <w:top w:val="single" w:sz="4" w:space="0" w:color="auto"/>
              <w:left w:val="single" w:sz="4" w:space="0" w:color="auto"/>
              <w:bottom w:val="single" w:sz="4" w:space="0" w:color="auto"/>
              <w:right w:val="single" w:sz="4" w:space="0" w:color="auto"/>
            </w:tcBorders>
            <w:vAlign w:val="center"/>
            <w:hideMark/>
          </w:tcPr>
          <w:p w14:paraId="581FF67B" w14:textId="77777777" w:rsidR="006C1296" w:rsidRPr="002F6665" w:rsidRDefault="006C1296" w:rsidP="000966F8">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Наименование</w:t>
            </w:r>
          </w:p>
        </w:tc>
        <w:tc>
          <w:tcPr>
            <w:tcW w:w="5300" w:type="dxa"/>
            <w:gridSpan w:val="3"/>
            <w:tcBorders>
              <w:top w:val="single" w:sz="4" w:space="0" w:color="auto"/>
              <w:left w:val="single" w:sz="4" w:space="0" w:color="auto"/>
              <w:bottom w:val="single" w:sz="4" w:space="0" w:color="auto"/>
              <w:right w:val="single" w:sz="4" w:space="0" w:color="auto"/>
            </w:tcBorders>
            <w:vAlign w:val="center"/>
            <w:hideMark/>
          </w:tcPr>
          <w:p w14:paraId="5D3FB2BC" w14:textId="77777777" w:rsidR="006C1296" w:rsidRPr="002F6665" w:rsidRDefault="006C1296" w:rsidP="000966F8">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Количество по годам</w:t>
            </w:r>
          </w:p>
        </w:tc>
      </w:tr>
      <w:tr w:rsidR="00E971AA" w:rsidRPr="002F6665" w14:paraId="282B8483" w14:textId="77777777" w:rsidTr="000966F8">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8EA644" w14:textId="77777777" w:rsidR="006C1296" w:rsidRPr="002F6665" w:rsidRDefault="006C1296" w:rsidP="000966F8">
            <w:pPr>
              <w:rPr>
                <w:rFonts w:ascii="Times New Roman" w:hAnsi="Times New Roman" w:cs="Times New Roman"/>
                <w:b/>
                <w:sz w:val="20"/>
                <w:szCs w:val="20"/>
                <w:lang w:val="kk-KZ"/>
              </w:rPr>
            </w:pPr>
          </w:p>
        </w:tc>
        <w:tc>
          <w:tcPr>
            <w:tcW w:w="1856" w:type="dxa"/>
            <w:tcBorders>
              <w:top w:val="single" w:sz="4" w:space="0" w:color="auto"/>
              <w:left w:val="single" w:sz="4" w:space="0" w:color="auto"/>
              <w:bottom w:val="single" w:sz="4" w:space="0" w:color="auto"/>
              <w:right w:val="single" w:sz="4" w:space="0" w:color="auto"/>
            </w:tcBorders>
            <w:vAlign w:val="center"/>
            <w:hideMark/>
          </w:tcPr>
          <w:p w14:paraId="048D3D46" w14:textId="77777777" w:rsidR="006C1296" w:rsidRPr="002F6665" w:rsidRDefault="006C1296" w:rsidP="000966F8">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2023-2024г</w:t>
            </w:r>
          </w:p>
        </w:tc>
        <w:tc>
          <w:tcPr>
            <w:tcW w:w="1722" w:type="dxa"/>
            <w:tcBorders>
              <w:top w:val="single" w:sz="4" w:space="0" w:color="auto"/>
              <w:left w:val="single" w:sz="4" w:space="0" w:color="auto"/>
              <w:bottom w:val="single" w:sz="4" w:space="0" w:color="auto"/>
              <w:right w:val="single" w:sz="4" w:space="0" w:color="auto"/>
            </w:tcBorders>
            <w:vAlign w:val="center"/>
            <w:hideMark/>
          </w:tcPr>
          <w:p w14:paraId="39744D3E" w14:textId="77777777" w:rsidR="006C1296" w:rsidRPr="002F6665" w:rsidRDefault="006C1296" w:rsidP="000966F8">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2024-2025г</w:t>
            </w:r>
          </w:p>
        </w:tc>
        <w:tc>
          <w:tcPr>
            <w:tcW w:w="1722" w:type="dxa"/>
            <w:tcBorders>
              <w:top w:val="single" w:sz="4" w:space="0" w:color="auto"/>
              <w:left w:val="single" w:sz="4" w:space="0" w:color="auto"/>
              <w:bottom w:val="single" w:sz="4" w:space="0" w:color="auto"/>
              <w:right w:val="single" w:sz="4" w:space="0" w:color="auto"/>
            </w:tcBorders>
            <w:vAlign w:val="center"/>
            <w:hideMark/>
          </w:tcPr>
          <w:p w14:paraId="3DC420CF" w14:textId="77777777" w:rsidR="006C1296" w:rsidRPr="002F6665" w:rsidRDefault="006C1296" w:rsidP="000966F8">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2025-2026г</w:t>
            </w:r>
          </w:p>
        </w:tc>
      </w:tr>
      <w:tr w:rsidR="00E971AA" w:rsidRPr="002F6665" w14:paraId="06E0FD70" w14:textId="77777777" w:rsidTr="000966F8">
        <w:trPr>
          <w:trHeight w:val="232"/>
        </w:trPr>
        <w:tc>
          <w:tcPr>
            <w:tcW w:w="3794" w:type="dxa"/>
            <w:tcBorders>
              <w:top w:val="single" w:sz="4" w:space="0" w:color="auto"/>
              <w:left w:val="single" w:sz="4" w:space="0" w:color="auto"/>
              <w:bottom w:val="single" w:sz="4" w:space="0" w:color="auto"/>
              <w:right w:val="single" w:sz="4" w:space="0" w:color="auto"/>
            </w:tcBorders>
            <w:vAlign w:val="center"/>
            <w:hideMark/>
          </w:tcPr>
          <w:p w14:paraId="28874AD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Общий фонд </w:t>
            </w:r>
          </w:p>
        </w:tc>
        <w:tc>
          <w:tcPr>
            <w:tcW w:w="1856" w:type="dxa"/>
            <w:tcBorders>
              <w:top w:val="single" w:sz="4" w:space="0" w:color="auto"/>
              <w:left w:val="single" w:sz="4" w:space="0" w:color="auto"/>
              <w:bottom w:val="single" w:sz="4" w:space="0" w:color="auto"/>
              <w:right w:val="single" w:sz="4" w:space="0" w:color="auto"/>
            </w:tcBorders>
            <w:vAlign w:val="center"/>
            <w:hideMark/>
          </w:tcPr>
          <w:p w14:paraId="694FDFB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23085</w:t>
            </w:r>
          </w:p>
        </w:tc>
        <w:tc>
          <w:tcPr>
            <w:tcW w:w="1722" w:type="dxa"/>
            <w:tcBorders>
              <w:top w:val="single" w:sz="4" w:space="0" w:color="auto"/>
              <w:left w:val="single" w:sz="4" w:space="0" w:color="auto"/>
              <w:bottom w:val="single" w:sz="4" w:space="0" w:color="auto"/>
              <w:right w:val="single" w:sz="4" w:space="0" w:color="auto"/>
            </w:tcBorders>
            <w:vAlign w:val="center"/>
            <w:hideMark/>
          </w:tcPr>
          <w:p w14:paraId="3847659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22473</w:t>
            </w:r>
          </w:p>
        </w:tc>
        <w:tc>
          <w:tcPr>
            <w:tcW w:w="1722" w:type="dxa"/>
            <w:tcBorders>
              <w:top w:val="single" w:sz="4" w:space="0" w:color="auto"/>
              <w:left w:val="single" w:sz="4" w:space="0" w:color="auto"/>
              <w:bottom w:val="single" w:sz="4" w:space="0" w:color="auto"/>
              <w:right w:val="single" w:sz="4" w:space="0" w:color="auto"/>
            </w:tcBorders>
            <w:vAlign w:val="center"/>
          </w:tcPr>
          <w:p w14:paraId="261175CD"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27258</w:t>
            </w:r>
          </w:p>
        </w:tc>
      </w:tr>
      <w:tr w:rsidR="00E971AA" w:rsidRPr="002F6665" w14:paraId="63CC749B" w14:textId="77777777" w:rsidTr="000966F8">
        <w:trPr>
          <w:trHeight w:val="196"/>
        </w:trPr>
        <w:tc>
          <w:tcPr>
            <w:tcW w:w="3794" w:type="dxa"/>
            <w:tcBorders>
              <w:top w:val="single" w:sz="4" w:space="0" w:color="auto"/>
              <w:left w:val="single" w:sz="4" w:space="0" w:color="auto"/>
              <w:bottom w:val="single" w:sz="4" w:space="0" w:color="auto"/>
              <w:right w:val="single" w:sz="4" w:space="0" w:color="auto"/>
            </w:tcBorders>
            <w:vAlign w:val="center"/>
            <w:hideMark/>
          </w:tcPr>
          <w:p w14:paraId="00675B8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Учебники</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82DFE9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17624</w:t>
            </w:r>
          </w:p>
        </w:tc>
        <w:tc>
          <w:tcPr>
            <w:tcW w:w="1722" w:type="dxa"/>
            <w:tcBorders>
              <w:top w:val="single" w:sz="4" w:space="0" w:color="auto"/>
              <w:left w:val="single" w:sz="4" w:space="0" w:color="auto"/>
              <w:bottom w:val="single" w:sz="4" w:space="0" w:color="auto"/>
              <w:right w:val="single" w:sz="4" w:space="0" w:color="auto"/>
            </w:tcBorders>
            <w:vAlign w:val="center"/>
            <w:hideMark/>
          </w:tcPr>
          <w:p w14:paraId="378DA0F5"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16533</w:t>
            </w:r>
          </w:p>
        </w:tc>
        <w:tc>
          <w:tcPr>
            <w:tcW w:w="1722" w:type="dxa"/>
            <w:tcBorders>
              <w:top w:val="single" w:sz="4" w:space="0" w:color="auto"/>
              <w:left w:val="single" w:sz="4" w:space="0" w:color="auto"/>
              <w:bottom w:val="single" w:sz="4" w:space="0" w:color="auto"/>
              <w:right w:val="single" w:sz="4" w:space="0" w:color="auto"/>
            </w:tcBorders>
            <w:vAlign w:val="center"/>
          </w:tcPr>
          <w:p w14:paraId="4F64A9A1"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21318</w:t>
            </w:r>
          </w:p>
        </w:tc>
      </w:tr>
      <w:tr w:rsidR="00E971AA" w:rsidRPr="002F6665" w14:paraId="481C1F33" w14:textId="77777777" w:rsidTr="000966F8">
        <w:trPr>
          <w:trHeight w:val="241"/>
        </w:trPr>
        <w:tc>
          <w:tcPr>
            <w:tcW w:w="3794" w:type="dxa"/>
            <w:tcBorders>
              <w:top w:val="single" w:sz="4" w:space="0" w:color="auto"/>
              <w:left w:val="single" w:sz="4" w:space="0" w:color="auto"/>
              <w:bottom w:val="single" w:sz="4" w:space="0" w:color="auto"/>
              <w:right w:val="single" w:sz="4" w:space="0" w:color="auto"/>
            </w:tcBorders>
            <w:vAlign w:val="center"/>
            <w:hideMark/>
          </w:tcPr>
          <w:p w14:paraId="35A2467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Художественная литература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2D75E2C7"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1E89B1D4"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5851</w:t>
            </w:r>
          </w:p>
        </w:tc>
        <w:tc>
          <w:tcPr>
            <w:tcW w:w="1722" w:type="dxa"/>
            <w:tcBorders>
              <w:top w:val="single" w:sz="4" w:space="0" w:color="auto"/>
              <w:left w:val="single" w:sz="4" w:space="0" w:color="auto"/>
              <w:bottom w:val="single" w:sz="4" w:space="0" w:color="auto"/>
              <w:right w:val="single" w:sz="4" w:space="0" w:color="auto"/>
            </w:tcBorders>
            <w:vAlign w:val="center"/>
          </w:tcPr>
          <w:p w14:paraId="2377DB13"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6149</w:t>
            </w:r>
          </w:p>
        </w:tc>
      </w:tr>
      <w:tr w:rsidR="00E971AA" w:rsidRPr="002F6665" w14:paraId="6CCCBDFA" w14:textId="77777777" w:rsidTr="000966F8">
        <w:trPr>
          <w:trHeight w:val="134"/>
        </w:trPr>
        <w:tc>
          <w:tcPr>
            <w:tcW w:w="3794" w:type="dxa"/>
            <w:tcBorders>
              <w:top w:val="single" w:sz="4" w:space="0" w:color="auto"/>
              <w:left w:val="single" w:sz="4" w:space="0" w:color="auto"/>
              <w:bottom w:val="single" w:sz="4" w:space="0" w:color="auto"/>
              <w:right w:val="single" w:sz="4" w:space="0" w:color="auto"/>
            </w:tcBorders>
            <w:vAlign w:val="center"/>
            <w:hideMark/>
          </w:tcPr>
          <w:p w14:paraId="79E5C35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На казахском языке</w:t>
            </w:r>
          </w:p>
        </w:tc>
        <w:tc>
          <w:tcPr>
            <w:tcW w:w="1856" w:type="dxa"/>
            <w:tcBorders>
              <w:top w:val="single" w:sz="4" w:space="0" w:color="auto"/>
              <w:left w:val="single" w:sz="4" w:space="0" w:color="auto"/>
              <w:bottom w:val="single" w:sz="4" w:space="0" w:color="auto"/>
              <w:right w:val="single" w:sz="4" w:space="0" w:color="auto"/>
            </w:tcBorders>
            <w:vAlign w:val="center"/>
            <w:hideMark/>
          </w:tcPr>
          <w:p w14:paraId="7E82C174"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794486D5"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801</w:t>
            </w:r>
          </w:p>
        </w:tc>
        <w:tc>
          <w:tcPr>
            <w:tcW w:w="1722" w:type="dxa"/>
            <w:tcBorders>
              <w:top w:val="single" w:sz="4" w:space="0" w:color="auto"/>
              <w:left w:val="single" w:sz="4" w:space="0" w:color="auto"/>
              <w:bottom w:val="single" w:sz="4" w:space="0" w:color="auto"/>
              <w:right w:val="single" w:sz="4" w:space="0" w:color="auto"/>
            </w:tcBorders>
            <w:vAlign w:val="center"/>
          </w:tcPr>
          <w:p w14:paraId="54F597C8"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831</w:t>
            </w:r>
          </w:p>
        </w:tc>
      </w:tr>
      <w:tr w:rsidR="00E971AA" w:rsidRPr="002F6665" w14:paraId="500DF767" w14:textId="77777777" w:rsidTr="000966F8">
        <w:trPr>
          <w:trHeight w:val="179"/>
        </w:trPr>
        <w:tc>
          <w:tcPr>
            <w:tcW w:w="3794" w:type="dxa"/>
            <w:tcBorders>
              <w:top w:val="single" w:sz="4" w:space="0" w:color="auto"/>
              <w:left w:val="single" w:sz="4" w:space="0" w:color="auto"/>
              <w:bottom w:val="single" w:sz="4" w:space="0" w:color="auto"/>
              <w:right w:val="single" w:sz="4" w:space="0" w:color="auto"/>
            </w:tcBorders>
            <w:vAlign w:val="center"/>
            <w:hideMark/>
          </w:tcPr>
          <w:p w14:paraId="05A1165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На русском языке</w:t>
            </w:r>
          </w:p>
        </w:tc>
        <w:tc>
          <w:tcPr>
            <w:tcW w:w="1856" w:type="dxa"/>
            <w:tcBorders>
              <w:top w:val="single" w:sz="4" w:space="0" w:color="auto"/>
              <w:left w:val="single" w:sz="4" w:space="0" w:color="auto"/>
              <w:bottom w:val="single" w:sz="4" w:space="0" w:color="auto"/>
              <w:right w:val="single" w:sz="4" w:space="0" w:color="auto"/>
            </w:tcBorders>
            <w:vAlign w:val="center"/>
            <w:hideMark/>
          </w:tcPr>
          <w:p w14:paraId="0FE388B0"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26FF836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4689</w:t>
            </w:r>
          </w:p>
        </w:tc>
        <w:tc>
          <w:tcPr>
            <w:tcW w:w="1722" w:type="dxa"/>
            <w:tcBorders>
              <w:top w:val="single" w:sz="4" w:space="0" w:color="auto"/>
              <w:left w:val="single" w:sz="4" w:space="0" w:color="auto"/>
              <w:bottom w:val="single" w:sz="4" w:space="0" w:color="auto"/>
              <w:right w:val="single" w:sz="4" w:space="0" w:color="auto"/>
            </w:tcBorders>
            <w:vAlign w:val="center"/>
          </w:tcPr>
          <w:p w14:paraId="3361F558"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4957</w:t>
            </w:r>
          </w:p>
        </w:tc>
      </w:tr>
      <w:tr w:rsidR="00E971AA" w:rsidRPr="002F6665" w14:paraId="728849DF" w14:textId="77777777" w:rsidTr="000966F8">
        <w:trPr>
          <w:trHeight w:val="368"/>
        </w:trPr>
        <w:tc>
          <w:tcPr>
            <w:tcW w:w="3794" w:type="dxa"/>
            <w:tcBorders>
              <w:top w:val="single" w:sz="4" w:space="0" w:color="auto"/>
              <w:left w:val="single" w:sz="4" w:space="0" w:color="auto"/>
              <w:bottom w:val="single" w:sz="4" w:space="0" w:color="auto"/>
              <w:right w:val="single" w:sz="4" w:space="0" w:color="auto"/>
            </w:tcBorders>
            <w:vAlign w:val="center"/>
            <w:hideMark/>
          </w:tcPr>
          <w:p w14:paraId="42D8FA5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На английском языке</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909BAB9"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254D0521"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450</w:t>
            </w:r>
          </w:p>
        </w:tc>
        <w:tc>
          <w:tcPr>
            <w:tcW w:w="1722" w:type="dxa"/>
            <w:tcBorders>
              <w:top w:val="single" w:sz="4" w:space="0" w:color="auto"/>
              <w:left w:val="single" w:sz="4" w:space="0" w:color="auto"/>
              <w:bottom w:val="single" w:sz="4" w:space="0" w:color="auto"/>
              <w:right w:val="single" w:sz="4" w:space="0" w:color="auto"/>
            </w:tcBorders>
            <w:vAlign w:val="center"/>
          </w:tcPr>
          <w:p w14:paraId="16CA862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450</w:t>
            </w:r>
          </w:p>
        </w:tc>
      </w:tr>
      <w:tr w:rsidR="00E971AA" w:rsidRPr="002F6665" w14:paraId="367C3472" w14:textId="77777777" w:rsidTr="000966F8">
        <w:trPr>
          <w:trHeight w:val="131"/>
        </w:trPr>
        <w:tc>
          <w:tcPr>
            <w:tcW w:w="3794" w:type="dxa"/>
            <w:tcBorders>
              <w:top w:val="single" w:sz="4" w:space="0" w:color="auto"/>
              <w:left w:val="single" w:sz="4" w:space="0" w:color="auto"/>
              <w:bottom w:val="single" w:sz="4" w:space="0" w:color="auto"/>
              <w:right w:val="single" w:sz="4" w:space="0" w:color="auto"/>
            </w:tcBorders>
            <w:vAlign w:val="center"/>
            <w:hideMark/>
          </w:tcPr>
          <w:p w14:paraId="7186DE74"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Электронная литература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5E10FE73"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4CFE7AC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46</w:t>
            </w:r>
          </w:p>
        </w:tc>
        <w:tc>
          <w:tcPr>
            <w:tcW w:w="1722" w:type="dxa"/>
            <w:tcBorders>
              <w:top w:val="single" w:sz="4" w:space="0" w:color="auto"/>
              <w:left w:val="single" w:sz="4" w:space="0" w:color="auto"/>
              <w:bottom w:val="single" w:sz="4" w:space="0" w:color="auto"/>
              <w:right w:val="single" w:sz="4" w:space="0" w:color="auto"/>
            </w:tcBorders>
            <w:vAlign w:val="center"/>
          </w:tcPr>
          <w:p w14:paraId="59B95845"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46</w:t>
            </w:r>
          </w:p>
        </w:tc>
      </w:tr>
      <w:tr w:rsidR="00E971AA" w:rsidRPr="002F6665" w14:paraId="3F8C7374" w14:textId="77777777" w:rsidTr="000966F8">
        <w:trPr>
          <w:trHeight w:val="320"/>
        </w:trPr>
        <w:tc>
          <w:tcPr>
            <w:tcW w:w="3794" w:type="dxa"/>
            <w:tcBorders>
              <w:top w:val="single" w:sz="4" w:space="0" w:color="auto"/>
              <w:left w:val="single" w:sz="4" w:space="0" w:color="auto"/>
              <w:bottom w:val="single" w:sz="4" w:space="0" w:color="auto"/>
              <w:right w:val="single" w:sz="4" w:space="0" w:color="auto"/>
            </w:tcBorders>
            <w:vAlign w:val="center"/>
            <w:hideMark/>
          </w:tcPr>
          <w:p w14:paraId="55F4CA0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Общество история</w:t>
            </w:r>
          </w:p>
        </w:tc>
        <w:tc>
          <w:tcPr>
            <w:tcW w:w="1856" w:type="dxa"/>
            <w:tcBorders>
              <w:top w:val="single" w:sz="4" w:space="0" w:color="auto"/>
              <w:left w:val="single" w:sz="4" w:space="0" w:color="auto"/>
              <w:bottom w:val="single" w:sz="4" w:space="0" w:color="auto"/>
              <w:right w:val="single" w:sz="4" w:space="0" w:color="auto"/>
            </w:tcBorders>
            <w:vAlign w:val="center"/>
            <w:hideMark/>
          </w:tcPr>
          <w:p w14:paraId="2AF7A632"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79AF875B"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53</w:t>
            </w:r>
          </w:p>
        </w:tc>
        <w:tc>
          <w:tcPr>
            <w:tcW w:w="1722" w:type="dxa"/>
            <w:tcBorders>
              <w:top w:val="single" w:sz="4" w:space="0" w:color="auto"/>
              <w:left w:val="single" w:sz="4" w:space="0" w:color="auto"/>
              <w:bottom w:val="single" w:sz="4" w:space="0" w:color="auto"/>
              <w:right w:val="single" w:sz="4" w:space="0" w:color="auto"/>
            </w:tcBorders>
            <w:vAlign w:val="center"/>
          </w:tcPr>
          <w:p w14:paraId="5DE89AE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53</w:t>
            </w:r>
          </w:p>
        </w:tc>
      </w:tr>
      <w:tr w:rsidR="00E971AA" w:rsidRPr="002F6665" w14:paraId="0F6E17EC" w14:textId="77777777" w:rsidTr="000966F8">
        <w:trPr>
          <w:trHeight w:val="267"/>
        </w:trPr>
        <w:tc>
          <w:tcPr>
            <w:tcW w:w="3794" w:type="dxa"/>
            <w:tcBorders>
              <w:top w:val="single" w:sz="4" w:space="0" w:color="auto"/>
              <w:left w:val="single" w:sz="4" w:space="0" w:color="auto"/>
              <w:bottom w:val="single" w:sz="4" w:space="0" w:color="auto"/>
              <w:right w:val="single" w:sz="4" w:space="0" w:color="auto"/>
            </w:tcBorders>
            <w:vAlign w:val="center"/>
            <w:hideMark/>
          </w:tcPr>
          <w:p w14:paraId="0A35FE9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Педагогика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5473907C"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707ACB65"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112</w:t>
            </w:r>
          </w:p>
        </w:tc>
        <w:tc>
          <w:tcPr>
            <w:tcW w:w="1722" w:type="dxa"/>
            <w:tcBorders>
              <w:top w:val="single" w:sz="4" w:space="0" w:color="auto"/>
              <w:left w:val="single" w:sz="4" w:space="0" w:color="auto"/>
              <w:bottom w:val="single" w:sz="4" w:space="0" w:color="auto"/>
              <w:right w:val="single" w:sz="4" w:space="0" w:color="auto"/>
            </w:tcBorders>
            <w:vAlign w:val="center"/>
          </w:tcPr>
          <w:p w14:paraId="31D9E68A"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112</w:t>
            </w:r>
          </w:p>
        </w:tc>
      </w:tr>
      <w:tr w:rsidR="00E971AA" w:rsidRPr="002F6665" w14:paraId="0109F419" w14:textId="77777777" w:rsidTr="000966F8">
        <w:trPr>
          <w:trHeight w:val="272"/>
        </w:trPr>
        <w:tc>
          <w:tcPr>
            <w:tcW w:w="3794" w:type="dxa"/>
            <w:tcBorders>
              <w:top w:val="single" w:sz="4" w:space="0" w:color="auto"/>
              <w:left w:val="single" w:sz="4" w:space="0" w:color="auto"/>
              <w:bottom w:val="single" w:sz="4" w:space="0" w:color="auto"/>
              <w:right w:val="single" w:sz="4" w:space="0" w:color="auto"/>
            </w:tcBorders>
            <w:vAlign w:val="center"/>
            <w:hideMark/>
          </w:tcPr>
          <w:p w14:paraId="0D987FC5"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Естествознание</w:t>
            </w:r>
          </w:p>
        </w:tc>
        <w:tc>
          <w:tcPr>
            <w:tcW w:w="1856" w:type="dxa"/>
            <w:tcBorders>
              <w:top w:val="single" w:sz="4" w:space="0" w:color="auto"/>
              <w:left w:val="single" w:sz="4" w:space="0" w:color="auto"/>
              <w:bottom w:val="single" w:sz="4" w:space="0" w:color="auto"/>
              <w:right w:val="single" w:sz="4" w:space="0" w:color="auto"/>
            </w:tcBorders>
            <w:vAlign w:val="center"/>
            <w:hideMark/>
          </w:tcPr>
          <w:p w14:paraId="2E6A6389"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427956B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38</w:t>
            </w:r>
          </w:p>
        </w:tc>
        <w:tc>
          <w:tcPr>
            <w:tcW w:w="1722" w:type="dxa"/>
            <w:tcBorders>
              <w:top w:val="single" w:sz="4" w:space="0" w:color="auto"/>
              <w:left w:val="single" w:sz="4" w:space="0" w:color="auto"/>
              <w:bottom w:val="single" w:sz="4" w:space="0" w:color="auto"/>
              <w:right w:val="single" w:sz="4" w:space="0" w:color="auto"/>
            </w:tcBorders>
            <w:vAlign w:val="center"/>
          </w:tcPr>
          <w:p w14:paraId="44014D94"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38</w:t>
            </w:r>
          </w:p>
        </w:tc>
      </w:tr>
      <w:tr w:rsidR="00E971AA" w:rsidRPr="002F6665" w14:paraId="0C10664A" w14:textId="77777777" w:rsidTr="000966F8">
        <w:trPr>
          <w:trHeight w:val="222"/>
        </w:trPr>
        <w:tc>
          <w:tcPr>
            <w:tcW w:w="3794" w:type="dxa"/>
            <w:tcBorders>
              <w:top w:val="single" w:sz="4" w:space="0" w:color="auto"/>
              <w:left w:val="single" w:sz="4" w:space="0" w:color="auto"/>
              <w:bottom w:val="single" w:sz="4" w:space="0" w:color="auto"/>
              <w:right w:val="single" w:sz="4" w:space="0" w:color="auto"/>
            </w:tcBorders>
            <w:vAlign w:val="center"/>
            <w:hideMark/>
          </w:tcPr>
          <w:p w14:paraId="75E60193"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Энциклопедия</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3D761D6"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48D1104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92</w:t>
            </w:r>
          </w:p>
        </w:tc>
        <w:tc>
          <w:tcPr>
            <w:tcW w:w="1722" w:type="dxa"/>
            <w:tcBorders>
              <w:top w:val="single" w:sz="4" w:space="0" w:color="auto"/>
              <w:left w:val="single" w:sz="4" w:space="0" w:color="auto"/>
              <w:bottom w:val="single" w:sz="4" w:space="0" w:color="auto"/>
              <w:right w:val="single" w:sz="4" w:space="0" w:color="auto"/>
            </w:tcBorders>
            <w:vAlign w:val="center"/>
          </w:tcPr>
          <w:p w14:paraId="176B57B5"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92</w:t>
            </w:r>
          </w:p>
        </w:tc>
      </w:tr>
      <w:tr w:rsidR="00E971AA" w:rsidRPr="002F6665" w14:paraId="748E0B6E" w14:textId="77777777" w:rsidTr="000966F8">
        <w:trPr>
          <w:trHeight w:val="268"/>
        </w:trPr>
        <w:tc>
          <w:tcPr>
            <w:tcW w:w="3794" w:type="dxa"/>
            <w:tcBorders>
              <w:top w:val="single" w:sz="4" w:space="0" w:color="auto"/>
              <w:left w:val="single" w:sz="4" w:space="0" w:color="auto"/>
              <w:bottom w:val="single" w:sz="4" w:space="0" w:color="auto"/>
              <w:right w:val="single" w:sz="4" w:space="0" w:color="auto"/>
            </w:tcBorders>
            <w:vAlign w:val="center"/>
            <w:hideMark/>
          </w:tcPr>
          <w:p w14:paraId="6C30ECD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Языкознание</w:t>
            </w:r>
          </w:p>
        </w:tc>
        <w:tc>
          <w:tcPr>
            <w:tcW w:w="1856" w:type="dxa"/>
            <w:tcBorders>
              <w:top w:val="single" w:sz="4" w:space="0" w:color="auto"/>
              <w:left w:val="single" w:sz="4" w:space="0" w:color="auto"/>
              <w:bottom w:val="single" w:sz="4" w:space="0" w:color="auto"/>
              <w:right w:val="single" w:sz="4" w:space="0" w:color="auto"/>
            </w:tcBorders>
            <w:vAlign w:val="center"/>
            <w:hideMark/>
          </w:tcPr>
          <w:p w14:paraId="2BF9CFCA"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29A5455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200</w:t>
            </w:r>
          </w:p>
        </w:tc>
        <w:tc>
          <w:tcPr>
            <w:tcW w:w="1722" w:type="dxa"/>
            <w:tcBorders>
              <w:top w:val="single" w:sz="4" w:space="0" w:color="auto"/>
              <w:left w:val="single" w:sz="4" w:space="0" w:color="auto"/>
              <w:bottom w:val="single" w:sz="4" w:space="0" w:color="auto"/>
              <w:right w:val="single" w:sz="4" w:space="0" w:color="auto"/>
            </w:tcBorders>
            <w:vAlign w:val="center"/>
          </w:tcPr>
          <w:p w14:paraId="4461BC9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200</w:t>
            </w:r>
          </w:p>
        </w:tc>
      </w:tr>
      <w:tr w:rsidR="00E971AA" w:rsidRPr="002F6665" w14:paraId="17DD140D" w14:textId="77777777" w:rsidTr="000966F8">
        <w:trPr>
          <w:trHeight w:val="285"/>
        </w:trPr>
        <w:tc>
          <w:tcPr>
            <w:tcW w:w="3794" w:type="dxa"/>
            <w:tcBorders>
              <w:top w:val="single" w:sz="4" w:space="0" w:color="auto"/>
              <w:left w:val="single" w:sz="4" w:space="0" w:color="auto"/>
              <w:bottom w:val="single" w:sz="4" w:space="0" w:color="auto"/>
              <w:right w:val="single" w:sz="4" w:space="0" w:color="auto"/>
            </w:tcBorders>
            <w:vAlign w:val="center"/>
            <w:hideMark/>
          </w:tcPr>
          <w:p w14:paraId="08597BD7"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Искусство</w:t>
            </w:r>
          </w:p>
        </w:tc>
        <w:tc>
          <w:tcPr>
            <w:tcW w:w="1856" w:type="dxa"/>
            <w:tcBorders>
              <w:top w:val="single" w:sz="4" w:space="0" w:color="auto"/>
              <w:left w:val="single" w:sz="4" w:space="0" w:color="auto"/>
              <w:bottom w:val="single" w:sz="4" w:space="0" w:color="auto"/>
              <w:right w:val="single" w:sz="4" w:space="0" w:color="auto"/>
            </w:tcBorders>
            <w:vAlign w:val="center"/>
            <w:hideMark/>
          </w:tcPr>
          <w:p w14:paraId="6BF0AAC3"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0AD3FBD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37</w:t>
            </w:r>
          </w:p>
        </w:tc>
        <w:tc>
          <w:tcPr>
            <w:tcW w:w="1722" w:type="dxa"/>
            <w:tcBorders>
              <w:top w:val="single" w:sz="4" w:space="0" w:color="auto"/>
              <w:left w:val="single" w:sz="4" w:space="0" w:color="auto"/>
              <w:bottom w:val="single" w:sz="4" w:space="0" w:color="auto"/>
              <w:right w:val="single" w:sz="4" w:space="0" w:color="auto"/>
            </w:tcBorders>
            <w:vAlign w:val="center"/>
          </w:tcPr>
          <w:p w14:paraId="0172456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37</w:t>
            </w:r>
          </w:p>
        </w:tc>
      </w:tr>
      <w:tr w:rsidR="00E971AA" w:rsidRPr="002F6665" w14:paraId="5A687FB3" w14:textId="77777777" w:rsidTr="000966F8">
        <w:trPr>
          <w:trHeight w:val="276"/>
        </w:trPr>
        <w:tc>
          <w:tcPr>
            <w:tcW w:w="3794" w:type="dxa"/>
            <w:tcBorders>
              <w:top w:val="single" w:sz="4" w:space="0" w:color="auto"/>
              <w:left w:val="single" w:sz="4" w:space="0" w:color="auto"/>
              <w:bottom w:val="single" w:sz="4" w:space="0" w:color="auto"/>
              <w:right w:val="single" w:sz="4" w:space="0" w:color="auto"/>
            </w:tcBorders>
            <w:vAlign w:val="center"/>
            <w:hideMark/>
          </w:tcPr>
          <w:p w14:paraId="175700D5"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Фантастика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7FC79CA4"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27D13D0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150</w:t>
            </w:r>
          </w:p>
        </w:tc>
        <w:tc>
          <w:tcPr>
            <w:tcW w:w="1722" w:type="dxa"/>
            <w:tcBorders>
              <w:top w:val="single" w:sz="4" w:space="0" w:color="auto"/>
              <w:left w:val="single" w:sz="4" w:space="0" w:color="auto"/>
              <w:bottom w:val="single" w:sz="4" w:space="0" w:color="auto"/>
              <w:right w:val="single" w:sz="4" w:space="0" w:color="auto"/>
            </w:tcBorders>
            <w:vAlign w:val="center"/>
          </w:tcPr>
          <w:p w14:paraId="211FC22A"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203</w:t>
            </w:r>
          </w:p>
        </w:tc>
      </w:tr>
      <w:tr w:rsidR="00E971AA" w:rsidRPr="002F6665" w14:paraId="3E38ED22" w14:textId="77777777" w:rsidTr="000966F8">
        <w:trPr>
          <w:trHeight w:val="266"/>
        </w:trPr>
        <w:tc>
          <w:tcPr>
            <w:tcW w:w="3794" w:type="dxa"/>
            <w:tcBorders>
              <w:top w:val="single" w:sz="4" w:space="0" w:color="auto"/>
              <w:left w:val="single" w:sz="4" w:space="0" w:color="auto"/>
              <w:bottom w:val="single" w:sz="4" w:space="0" w:color="auto"/>
              <w:right w:val="single" w:sz="4" w:space="0" w:color="auto"/>
            </w:tcBorders>
            <w:vAlign w:val="center"/>
            <w:hideMark/>
          </w:tcPr>
          <w:p w14:paraId="75F7E9F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Драма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42D69C51"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3E379A48"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350</w:t>
            </w:r>
          </w:p>
        </w:tc>
        <w:tc>
          <w:tcPr>
            <w:tcW w:w="1722" w:type="dxa"/>
            <w:tcBorders>
              <w:top w:val="single" w:sz="4" w:space="0" w:color="auto"/>
              <w:left w:val="single" w:sz="4" w:space="0" w:color="auto"/>
              <w:bottom w:val="single" w:sz="4" w:space="0" w:color="auto"/>
              <w:right w:val="single" w:sz="4" w:space="0" w:color="auto"/>
            </w:tcBorders>
            <w:vAlign w:val="center"/>
          </w:tcPr>
          <w:p w14:paraId="7626813D"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350</w:t>
            </w:r>
          </w:p>
        </w:tc>
      </w:tr>
      <w:tr w:rsidR="00E971AA" w:rsidRPr="002F6665" w14:paraId="0A1ECABC" w14:textId="77777777" w:rsidTr="000966F8">
        <w:trPr>
          <w:trHeight w:val="142"/>
        </w:trPr>
        <w:tc>
          <w:tcPr>
            <w:tcW w:w="3794" w:type="dxa"/>
            <w:tcBorders>
              <w:top w:val="single" w:sz="4" w:space="0" w:color="auto"/>
              <w:left w:val="single" w:sz="4" w:space="0" w:color="auto"/>
              <w:bottom w:val="single" w:sz="4" w:space="0" w:color="auto"/>
              <w:right w:val="single" w:sz="4" w:space="0" w:color="auto"/>
            </w:tcBorders>
            <w:vAlign w:val="center"/>
            <w:hideMark/>
          </w:tcPr>
          <w:p w14:paraId="28EE0174"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Эпос</w:t>
            </w:r>
          </w:p>
        </w:tc>
        <w:tc>
          <w:tcPr>
            <w:tcW w:w="1856" w:type="dxa"/>
            <w:tcBorders>
              <w:top w:val="single" w:sz="4" w:space="0" w:color="auto"/>
              <w:left w:val="single" w:sz="4" w:space="0" w:color="auto"/>
              <w:bottom w:val="single" w:sz="4" w:space="0" w:color="auto"/>
              <w:right w:val="single" w:sz="4" w:space="0" w:color="auto"/>
            </w:tcBorders>
            <w:vAlign w:val="center"/>
            <w:hideMark/>
          </w:tcPr>
          <w:p w14:paraId="4DBA7949"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05CBBD9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113</w:t>
            </w:r>
          </w:p>
        </w:tc>
        <w:tc>
          <w:tcPr>
            <w:tcW w:w="1722" w:type="dxa"/>
            <w:tcBorders>
              <w:top w:val="single" w:sz="4" w:space="0" w:color="auto"/>
              <w:left w:val="single" w:sz="4" w:space="0" w:color="auto"/>
              <w:bottom w:val="single" w:sz="4" w:space="0" w:color="auto"/>
              <w:right w:val="single" w:sz="4" w:space="0" w:color="auto"/>
            </w:tcBorders>
            <w:vAlign w:val="center"/>
          </w:tcPr>
          <w:p w14:paraId="74340132"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113</w:t>
            </w:r>
          </w:p>
        </w:tc>
      </w:tr>
      <w:tr w:rsidR="00E971AA" w:rsidRPr="002F6665" w14:paraId="1ADFC51E" w14:textId="77777777" w:rsidTr="000966F8">
        <w:trPr>
          <w:trHeight w:val="187"/>
        </w:trPr>
        <w:tc>
          <w:tcPr>
            <w:tcW w:w="3794" w:type="dxa"/>
            <w:tcBorders>
              <w:top w:val="single" w:sz="4" w:space="0" w:color="auto"/>
              <w:left w:val="single" w:sz="4" w:space="0" w:color="auto"/>
              <w:bottom w:val="single" w:sz="4" w:space="0" w:color="auto"/>
              <w:right w:val="single" w:sz="4" w:space="0" w:color="auto"/>
            </w:tcBorders>
            <w:vAlign w:val="center"/>
            <w:hideMark/>
          </w:tcPr>
          <w:p w14:paraId="5A54539B"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Классика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70183BD2"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6CBBD14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82</w:t>
            </w:r>
          </w:p>
        </w:tc>
        <w:tc>
          <w:tcPr>
            <w:tcW w:w="1722" w:type="dxa"/>
            <w:tcBorders>
              <w:top w:val="single" w:sz="4" w:space="0" w:color="auto"/>
              <w:left w:val="single" w:sz="4" w:space="0" w:color="auto"/>
              <w:bottom w:val="single" w:sz="4" w:space="0" w:color="auto"/>
              <w:right w:val="single" w:sz="4" w:space="0" w:color="auto"/>
            </w:tcBorders>
            <w:vAlign w:val="center"/>
          </w:tcPr>
          <w:p w14:paraId="7C59C4C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82</w:t>
            </w:r>
          </w:p>
        </w:tc>
      </w:tr>
      <w:tr w:rsidR="006C1296" w:rsidRPr="002F6665" w14:paraId="2EC5F5EF" w14:textId="77777777" w:rsidTr="000966F8">
        <w:trPr>
          <w:trHeight w:val="220"/>
        </w:trPr>
        <w:tc>
          <w:tcPr>
            <w:tcW w:w="3794" w:type="dxa"/>
            <w:tcBorders>
              <w:top w:val="single" w:sz="4" w:space="0" w:color="auto"/>
              <w:left w:val="single" w:sz="4" w:space="0" w:color="auto"/>
              <w:bottom w:val="single" w:sz="4" w:space="0" w:color="auto"/>
              <w:right w:val="single" w:sz="4" w:space="0" w:color="auto"/>
            </w:tcBorders>
            <w:vAlign w:val="center"/>
            <w:hideMark/>
          </w:tcPr>
          <w:p w14:paraId="1599BEE2"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Детская литература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463C934E"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1CEC01D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146</w:t>
            </w:r>
          </w:p>
        </w:tc>
        <w:tc>
          <w:tcPr>
            <w:tcW w:w="1722" w:type="dxa"/>
            <w:tcBorders>
              <w:top w:val="single" w:sz="4" w:space="0" w:color="auto"/>
              <w:left w:val="single" w:sz="4" w:space="0" w:color="auto"/>
              <w:bottom w:val="single" w:sz="4" w:space="0" w:color="auto"/>
              <w:right w:val="single" w:sz="4" w:space="0" w:color="auto"/>
            </w:tcBorders>
            <w:vAlign w:val="center"/>
          </w:tcPr>
          <w:p w14:paraId="250E405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370</w:t>
            </w:r>
          </w:p>
        </w:tc>
      </w:tr>
    </w:tbl>
    <w:p w14:paraId="7B78A67D" w14:textId="77777777" w:rsidR="006C1296" w:rsidRPr="002F6665" w:rsidRDefault="006C1296" w:rsidP="000966F8">
      <w:pPr>
        <w:spacing w:after="0" w:line="240" w:lineRule="auto"/>
        <w:jc w:val="both"/>
        <w:rPr>
          <w:rFonts w:ascii="Times New Roman" w:hAnsi="Times New Roman" w:cs="Times New Roman"/>
          <w:sz w:val="24"/>
          <w:szCs w:val="24"/>
          <w:lang w:val="kk-KZ"/>
        </w:rPr>
      </w:pPr>
    </w:p>
    <w:p w14:paraId="5E98135A" w14:textId="77777777" w:rsidR="006C1296" w:rsidRPr="002F6665" w:rsidRDefault="006C1296" w:rsidP="006C1296">
      <w:pPr>
        <w:spacing w:after="0"/>
        <w:jc w:val="both"/>
        <w:rPr>
          <w:rFonts w:ascii="Times New Roman" w:hAnsi="Times New Roman" w:cs="Times New Roman"/>
          <w:b/>
          <w:sz w:val="28"/>
          <w:szCs w:val="24"/>
          <w:lang w:val="kk-KZ"/>
        </w:rPr>
      </w:pPr>
      <w:r w:rsidRPr="002F6665">
        <w:rPr>
          <w:rFonts w:ascii="Times New Roman" w:hAnsi="Times New Roman" w:cs="Times New Roman"/>
          <w:b/>
          <w:sz w:val="28"/>
          <w:szCs w:val="24"/>
          <w:lang w:val="kk-KZ"/>
        </w:rPr>
        <w:t xml:space="preserve">                                          </w:t>
      </w:r>
    </w:p>
    <w:p w14:paraId="685CD136" w14:textId="775EB5A0" w:rsidR="000966F8" w:rsidRPr="002F6665" w:rsidRDefault="000966F8" w:rsidP="000966F8">
      <w:pPr>
        <w:pStyle w:val="a3"/>
        <w:spacing w:before="0" w:beforeAutospacing="0" w:after="0" w:afterAutospacing="0"/>
        <w:ind w:firstLine="993"/>
        <w:jc w:val="right"/>
        <w:rPr>
          <w:b/>
          <w:bCs/>
        </w:rPr>
      </w:pPr>
      <w:r w:rsidRPr="002F6665">
        <w:rPr>
          <w:b/>
          <w:bCs/>
        </w:rPr>
        <w:t>Таблица №73</w:t>
      </w:r>
    </w:p>
    <w:p w14:paraId="0B2B4CF9" w14:textId="77777777" w:rsidR="006C1296" w:rsidRPr="002F6665" w:rsidRDefault="006C1296" w:rsidP="000966F8">
      <w:pPr>
        <w:spacing w:after="0"/>
        <w:jc w:val="right"/>
        <w:rPr>
          <w:rFonts w:ascii="Times New Roman" w:hAnsi="Times New Roman" w:cs="Times New Roman"/>
          <w:b/>
          <w:sz w:val="24"/>
          <w:szCs w:val="24"/>
          <w:lang w:val="kk-KZ"/>
        </w:rPr>
      </w:pPr>
      <w:r w:rsidRPr="002F6665">
        <w:rPr>
          <w:rFonts w:ascii="Times New Roman" w:hAnsi="Times New Roman" w:cs="Times New Roman"/>
          <w:b/>
          <w:sz w:val="24"/>
          <w:szCs w:val="24"/>
          <w:lang w:val="kk-KZ"/>
        </w:rPr>
        <w:t xml:space="preserve">Годовая подписка </w:t>
      </w:r>
    </w:p>
    <w:tbl>
      <w:tblPr>
        <w:tblStyle w:val="a5"/>
        <w:tblW w:w="0" w:type="auto"/>
        <w:tblLook w:val="04A0" w:firstRow="1" w:lastRow="0" w:firstColumn="1" w:lastColumn="0" w:noHBand="0" w:noVBand="1"/>
      </w:tblPr>
      <w:tblGrid>
        <w:gridCol w:w="3794"/>
        <w:gridCol w:w="997"/>
        <w:gridCol w:w="859"/>
        <w:gridCol w:w="918"/>
        <w:gridCol w:w="804"/>
        <w:gridCol w:w="839"/>
        <w:gridCol w:w="883"/>
      </w:tblGrid>
      <w:tr w:rsidR="00E971AA" w:rsidRPr="002F6665" w14:paraId="216C010C" w14:textId="77777777" w:rsidTr="000966F8">
        <w:trPr>
          <w:trHeight w:val="214"/>
        </w:trPr>
        <w:tc>
          <w:tcPr>
            <w:tcW w:w="3794" w:type="dxa"/>
            <w:vMerge w:val="restart"/>
            <w:tcBorders>
              <w:top w:val="single" w:sz="4" w:space="0" w:color="auto"/>
              <w:left w:val="single" w:sz="4" w:space="0" w:color="auto"/>
              <w:bottom w:val="single" w:sz="4" w:space="0" w:color="auto"/>
              <w:right w:val="single" w:sz="4" w:space="0" w:color="auto"/>
            </w:tcBorders>
            <w:vAlign w:val="center"/>
            <w:hideMark/>
          </w:tcPr>
          <w:p w14:paraId="1734A7CE" w14:textId="77777777" w:rsidR="006C1296" w:rsidRPr="002F6665" w:rsidRDefault="006C1296" w:rsidP="000966F8">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Наименование</w:t>
            </w:r>
          </w:p>
        </w:tc>
        <w:tc>
          <w:tcPr>
            <w:tcW w:w="5300" w:type="dxa"/>
            <w:gridSpan w:val="6"/>
            <w:tcBorders>
              <w:top w:val="single" w:sz="4" w:space="0" w:color="auto"/>
              <w:left w:val="single" w:sz="4" w:space="0" w:color="auto"/>
              <w:bottom w:val="single" w:sz="4" w:space="0" w:color="auto"/>
              <w:right w:val="single" w:sz="4" w:space="0" w:color="auto"/>
            </w:tcBorders>
            <w:vAlign w:val="center"/>
            <w:hideMark/>
          </w:tcPr>
          <w:p w14:paraId="5A1637EA" w14:textId="77777777" w:rsidR="006C1296" w:rsidRPr="002F6665" w:rsidRDefault="006C1296" w:rsidP="000966F8">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В год/ экз</w:t>
            </w:r>
          </w:p>
        </w:tc>
      </w:tr>
      <w:tr w:rsidR="00E971AA" w:rsidRPr="002F6665" w14:paraId="0689F9F1" w14:textId="77777777" w:rsidTr="000966F8">
        <w:trPr>
          <w:trHeight w:val="3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70F88F" w14:textId="77777777" w:rsidR="006C1296" w:rsidRPr="002F6665" w:rsidRDefault="006C1296" w:rsidP="000966F8">
            <w:pPr>
              <w:rPr>
                <w:rFonts w:ascii="Times New Roman" w:hAnsi="Times New Roman" w:cs="Times New Roman"/>
                <w:b/>
                <w:sz w:val="20"/>
                <w:szCs w:val="20"/>
                <w:lang w:val="kk-KZ"/>
              </w:rPr>
            </w:pPr>
          </w:p>
        </w:tc>
        <w:tc>
          <w:tcPr>
            <w:tcW w:w="1856" w:type="dxa"/>
            <w:gridSpan w:val="2"/>
            <w:tcBorders>
              <w:top w:val="single" w:sz="4" w:space="0" w:color="auto"/>
              <w:left w:val="single" w:sz="4" w:space="0" w:color="auto"/>
              <w:bottom w:val="single" w:sz="4" w:space="0" w:color="auto"/>
              <w:right w:val="single" w:sz="4" w:space="0" w:color="auto"/>
            </w:tcBorders>
            <w:vAlign w:val="center"/>
            <w:hideMark/>
          </w:tcPr>
          <w:p w14:paraId="53FC5F90" w14:textId="77777777" w:rsidR="006C1296" w:rsidRPr="002F6665" w:rsidRDefault="006C1296" w:rsidP="000966F8">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2023-2024г</w:t>
            </w:r>
          </w:p>
        </w:tc>
        <w:tc>
          <w:tcPr>
            <w:tcW w:w="1722" w:type="dxa"/>
            <w:gridSpan w:val="2"/>
            <w:tcBorders>
              <w:top w:val="single" w:sz="4" w:space="0" w:color="auto"/>
              <w:left w:val="single" w:sz="4" w:space="0" w:color="auto"/>
              <w:bottom w:val="single" w:sz="4" w:space="0" w:color="auto"/>
              <w:right w:val="single" w:sz="4" w:space="0" w:color="auto"/>
            </w:tcBorders>
            <w:vAlign w:val="center"/>
            <w:hideMark/>
          </w:tcPr>
          <w:p w14:paraId="13EAFA72" w14:textId="77777777" w:rsidR="006C1296" w:rsidRPr="002F6665" w:rsidRDefault="006C1296" w:rsidP="000966F8">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2024-2025г</w:t>
            </w:r>
          </w:p>
        </w:tc>
        <w:tc>
          <w:tcPr>
            <w:tcW w:w="1722" w:type="dxa"/>
            <w:gridSpan w:val="2"/>
            <w:tcBorders>
              <w:top w:val="single" w:sz="4" w:space="0" w:color="auto"/>
              <w:left w:val="single" w:sz="4" w:space="0" w:color="auto"/>
              <w:bottom w:val="single" w:sz="4" w:space="0" w:color="auto"/>
              <w:right w:val="single" w:sz="4" w:space="0" w:color="auto"/>
            </w:tcBorders>
            <w:vAlign w:val="center"/>
            <w:hideMark/>
          </w:tcPr>
          <w:p w14:paraId="3896A6CE" w14:textId="77777777" w:rsidR="006C1296" w:rsidRPr="002F6665" w:rsidRDefault="006C1296" w:rsidP="000966F8">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2025-20263г</w:t>
            </w:r>
          </w:p>
        </w:tc>
      </w:tr>
      <w:tr w:rsidR="00E971AA" w:rsidRPr="002F6665" w14:paraId="357E5B4E" w14:textId="77777777" w:rsidTr="000966F8">
        <w:trPr>
          <w:trHeight w:val="222"/>
        </w:trPr>
        <w:tc>
          <w:tcPr>
            <w:tcW w:w="3794" w:type="dxa"/>
            <w:tcBorders>
              <w:top w:val="single" w:sz="4" w:space="0" w:color="auto"/>
              <w:left w:val="single" w:sz="4" w:space="0" w:color="auto"/>
              <w:bottom w:val="single" w:sz="4" w:space="0" w:color="auto"/>
              <w:right w:val="single" w:sz="4" w:space="0" w:color="auto"/>
            </w:tcBorders>
            <w:vAlign w:val="center"/>
            <w:hideMark/>
          </w:tcPr>
          <w:p w14:paraId="7646428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en-US"/>
              </w:rPr>
              <w:t xml:space="preserve">Astana </w:t>
            </w:r>
            <w:proofErr w:type="spellStart"/>
            <w:r w:rsidRPr="002F6665">
              <w:rPr>
                <w:rFonts w:ascii="Times New Roman" w:hAnsi="Times New Roman" w:cs="Times New Roman"/>
                <w:sz w:val="20"/>
                <w:szCs w:val="20"/>
                <w:lang w:val="en-US"/>
              </w:rPr>
              <w:t>aqshamy</w:t>
            </w:r>
            <w:proofErr w:type="spellEnd"/>
            <w:r w:rsidRPr="002F6665">
              <w:rPr>
                <w:rFonts w:ascii="Times New Roman" w:hAnsi="Times New Roman" w:cs="Times New Roman"/>
                <w:sz w:val="20"/>
                <w:szCs w:val="20"/>
                <w:lang w:val="en-US"/>
              </w:rPr>
              <w:t>/</w:t>
            </w:r>
            <w:r w:rsidRPr="002F6665">
              <w:rPr>
                <w:rFonts w:ascii="Times New Roman" w:hAnsi="Times New Roman" w:cs="Times New Roman"/>
                <w:sz w:val="20"/>
                <w:szCs w:val="20"/>
                <w:lang w:val="kk-KZ"/>
              </w:rPr>
              <w:t xml:space="preserve">Астана ақшамы </w:t>
            </w:r>
          </w:p>
        </w:tc>
        <w:tc>
          <w:tcPr>
            <w:tcW w:w="997" w:type="dxa"/>
            <w:tcBorders>
              <w:top w:val="single" w:sz="4" w:space="0" w:color="auto"/>
              <w:left w:val="single" w:sz="4" w:space="0" w:color="auto"/>
              <w:bottom w:val="single" w:sz="4" w:space="0" w:color="auto"/>
              <w:right w:val="single" w:sz="4" w:space="0" w:color="auto"/>
            </w:tcBorders>
            <w:vAlign w:val="center"/>
            <w:hideMark/>
          </w:tcPr>
          <w:p w14:paraId="0072324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3800429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7D073813"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18FF366D"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11D7C174"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1D25280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E971AA" w:rsidRPr="002F6665" w14:paraId="10903CF2" w14:textId="77777777" w:rsidTr="000966F8">
        <w:trPr>
          <w:trHeight w:val="267"/>
        </w:trPr>
        <w:tc>
          <w:tcPr>
            <w:tcW w:w="3794" w:type="dxa"/>
            <w:tcBorders>
              <w:top w:val="single" w:sz="4" w:space="0" w:color="auto"/>
              <w:left w:val="single" w:sz="4" w:space="0" w:color="auto"/>
              <w:bottom w:val="single" w:sz="4" w:space="0" w:color="auto"/>
              <w:right w:val="single" w:sz="4" w:space="0" w:color="auto"/>
            </w:tcBorders>
            <w:vAlign w:val="center"/>
            <w:hideMark/>
          </w:tcPr>
          <w:p w14:paraId="4B819E58"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Вечерняя астана</w:t>
            </w:r>
          </w:p>
        </w:tc>
        <w:tc>
          <w:tcPr>
            <w:tcW w:w="997" w:type="dxa"/>
            <w:tcBorders>
              <w:top w:val="single" w:sz="4" w:space="0" w:color="auto"/>
              <w:left w:val="single" w:sz="4" w:space="0" w:color="auto"/>
              <w:bottom w:val="single" w:sz="4" w:space="0" w:color="auto"/>
              <w:right w:val="single" w:sz="4" w:space="0" w:color="auto"/>
            </w:tcBorders>
            <w:vAlign w:val="center"/>
            <w:hideMark/>
          </w:tcPr>
          <w:p w14:paraId="46A47C1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2F3994AA"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4F08FF78"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273D83E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7DF9D835"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74E8584B"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E971AA" w:rsidRPr="002F6665" w14:paraId="3D43A2AB" w14:textId="77777777" w:rsidTr="000966F8">
        <w:trPr>
          <w:trHeight w:val="258"/>
        </w:trPr>
        <w:tc>
          <w:tcPr>
            <w:tcW w:w="3794" w:type="dxa"/>
            <w:tcBorders>
              <w:top w:val="single" w:sz="4" w:space="0" w:color="auto"/>
              <w:left w:val="single" w:sz="4" w:space="0" w:color="auto"/>
              <w:bottom w:val="single" w:sz="4" w:space="0" w:color="auto"/>
              <w:right w:val="single" w:sz="4" w:space="0" w:color="auto"/>
            </w:tcBorders>
            <w:vAlign w:val="center"/>
            <w:hideMark/>
          </w:tcPr>
          <w:p w14:paraId="087EC198"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en-US"/>
              </w:rPr>
              <w:t xml:space="preserve">Egemen </w:t>
            </w:r>
            <w:proofErr w:type="spellStart"/>
            <w:r w:rsidRPr="002F6665">
              <w:rPr>
                <w:rFonts w:ascii="Times New Roman" w:hAnsi="Times New Roman" w:cs="Times New Roman"/>
                <w:sz w:val="20"/>
                <w:szCs w:val="20"/>
                <w:lang w:val="en-US"/>
              </w:rPr>
              <w:t>Qazaqstan</w:t>
            </w:r>
            <w:proofErr w:type="spellEnd"/>
            <w:r w:rsidRPr="002F6665">
              <w:rPr>
                <w:rFonts w:ascii="Times New Roman" w:hAnsi="Times New Roman" w:cs="Times New Roman"/>
                <w:sz w:val="20"/>
                <w:szCs w:val="20"/>
                <w:lang w:val="en-US"/>
              </w:rPr>
              <w:t>/</w:t>
            </w:r>
            <w:r w:rsidRPr="002F6665">
              <w:rPr>
                <w:rFonts w:ascii="Times New Roman" w:hAnsi="Times New Roman" w:cs="Times New Roman"/>
                <w:sz w:val="20"/>
                <w:szCs w:val="20"/>
                <w:lang w:val="kk-KZ"/>
              </w:rPr>
              <w:t xml:space="preserve">Егеменді Қазақстан </w:t>
            </w:r>
          </w:p>
        </w:tc>
        <w:tc>
          <w:tcPr>
            <w:tcW w:w="997" w:type="dxa"/>
            <w:tcBorders>
              <w:top w:val="single" w:sz="4" w:space="0" w:color="auto"/>
              <w:left w:val="single" w:sz="4" w:space="0" w:color="auto"/>
              <w:bottom w:val="single" w:sz="4" w:space="0" w:color="auto"/>
              <w:right w:val="single" w:sz="4" w:space="0" w:color="auto"/>
            </w:tcBorders>
            <w:vAlign w:val="center"/>
            <w:hideMark/>
          </w:tcPr>
          <w:p w14:paraId="01D5A81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7C9EDD03"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7591A7B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6FDAF58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3E0B5B12"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54B19F93"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E971AA" w:rsidRPr="002F6665" w14:paraId="241885AA" w14:textId="77777777" w:rsidTr="000966F8">
        <w:trPr>
          <w:trHeight w:val="147"/>
        </w:trPr>
        <w:tc>
          <w:tcPr>
            <w:tcW w:w="3794" w:type="dxa"/>
            <w:tcBorders>
              <w:top w:val="single" w:sz="4" w:space="0" w:color="auto"/>
              <w:left w:val="single" w:sz="4" w:space="0" w:color="auto"/>
              <w:bottom w:val="single" w:sz="4" w:space="0" w:color="auto"/>
              <w:right w:val="single" w:sz="4" w:space="0" w:color="auto"/>
            </w:tcBorders>
            <w:vAlign w:val="center"/>
            <w:hideMark/>
          </w:tcPr>
          <w:p w14:paraId="66C452E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Казахстанская правда </w:t>
            </w:r>
          </w:p>
        </w:tc>
        <w:tc>
          <w:tcPr>
            <w:tcW w:w="997" w:type="dxa"/>
            <w:tcBorders>
              <w:top w:val="single" w:sz="4" w:space="0" w:color="auto"/>
              <w:left w:val="single" w:sz="4" w:space="0" w:color="auto"/>
              <w:bottom w:val="single" w:sz="4" w:space="0" w:color="auto"/>
              <w:right w:val="single" w:sz="4" w:space="0" w:color="auto"/>
            </w:tcBorders>
            <w:vAlign w:val="center"/>
            <w:hideMark/>
          </w:tcPr>
          <w:p w14:paraId="14AD97DA"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62A74C8D"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4730AC91"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31590D5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4062AF0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24E2991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E971AA" w:rsidRPr="002F6665" w14:paraId="78D8F566" w14:textId="77777777" w:rsidTr="000966F8">
        <w:trPr>
          <w:trHeight w:val="112"/>
        </w:trPr>
        <w:tc>
          <w:tcPr>
            <w:tcW w:w="3794" w:type="dxa"/>
            <w:tcBorders>
              <w:top w:val="single" w:sz="4" w:space="0" w:color="auto"/>
              <w:left w:val="single" w:sz="4" w:space="0" w:color="auto"/>
              <w:bottom w:val="single" w:sz="4" w:space="0" w:color="auto"/>
              <w:right w:val="single" w:sz="4" w:space="0" w:color="auto"/>
            </w:tcBorders>
            <w:vAlign w:val="center"/>
            <w:hideMark/>
          </w:tcPr>
          <w:p w14:paraId="5BCC90F7"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Білімді ел - Образованная страна</w:t>
            </w:r>
          </w:p>
        </w:tc>
        <w:tc>
          <w:tcPr>
            <w:tcW w:w="997" w:type="dxa"/>
            <w:tcBorders>
              <w:top w:val="single" w:sz="4" w:space="0" w:color="auto"/>
              <w:left w:val="single" w:sz="4" w:space="0" w:color="auto"/>
              <w:bottom w:val="single" w:sz="4" w:space="0" w:color="auto"/>
              <w:right w:val="single" w:sz="4" w:space="0" w:color="auto"/>
            </w:tcBorders>
            <w:vAlign w:val="center"/>
            <w:hideMark/>
          </w:tcPr>
          <w:p w14:paraId="51E23523"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6E1D5EA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918" w:type="dxa"/>
            <w:tcBorders>
              <w:top w:val="single" w:sz="4" w:space="0" w:color="auto"/>
              <w:left w:val="single" w:sz="4" w:space="0" w:color="auto"/>
              <w:bottom w:val="single" w:sz="4" w:space="0" w:color="auto"/>
              <w:right w:val="single" w:sz="4" w:space="0" w:color="auto"/>
            </w:tcBorders>
            <w:vAlign w:val="center"/>
            <w:hideMark/>
          </w:tcPr>
          <w:p w14:paraId="77C4E57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57A3D414"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839" w:type="dxa"/>
            <w:tcBorders>
              <w:top w:val="single" w:sz="4" w:space="0" w:color="auto"/>
              <w:left w:val="single" w:sz="4" w:space="0" w:color="auto"/>
              <w:bottom w:val="single" w:sz="4" w:space="0" w:color="auto"/>
              <w:right w:val="single" w:sz="4" w:space="0" w:color="auto"/>
            </w:tcBorders>
            <w:vAlign w:val="center"/>
          </w:tcPr>
          <w:p w14:paraId="430BF8FA"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3D5B765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r>
      <w:tr w:rsidR="00E971AA" w:rsidRPr="002F6665" w14:paraId="3B9AB0E1" w14:textId="77777777" w:rsidTr="000966F8">
        <w:trPr>
          <w:trHeight w:val="240"/>
        </w:trPr>
        <w:tc>
          <w:tcPr>
            <w:tcW w:w="3794" w:type="dxa"/>
            <w:tcBorders>
              <w:top w:val="single" w:sz="4" w:space="0" w:color="auto"/>
              <w:left w:val="single" w:sz="4" w:space="0" w:color="auto"/>
              <w:bottom w:val="single" w:sz="4" w:space="0" w:color="auto"/>
              <w:right w:val="single" w:sz="4" w:space="0" w:color="auto"/>
            </w:tcBorders>
            <w:vAlign w:val="center"/>
            <w:hideMark/>
          </w:tcPr>
          <w:p w14:paraId="364B308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Внеклассная работа в школе </w:t>
            </w:r>
          </w:p>
        </w:tc>
        <w:tc>
          <w:tcPr>
            <w:tcW w:w="997" w:type="dxa"/>
            <w:tcBorders>
              <w:top w:val="single" w:sz="4" w:space="0" w:color="auto"/>
              <w:left w:val="single" w:sz="4" w:space="0" w:color="auto"/>
              <w:bottom w:val="single" w:sz="4" w:space="0" w:color="auto"/>
              <w:right w:val="single" w:sz="4" w:space="0" w:color="auto"/>
            </w:tcBorders>
            <w:vAlign w:val="center"/>
            <w:hideMark/>
          </w:tcPr>
          <w:p w14:paraId="7D92A401"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7DAAB431"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18CFC97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7671ACD4"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02003ADA"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5DDE7E28"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E971AA" w:rsidRPr="002F6665" w14:paraId="755D9DA0" w14:textId="77777777" w:rsidTr="000966F8">
        <w:trPr>
          <w:trHeight w:val="116"/>
        </w:trPr>
        <w:tc>
          <w:tcPr>
            <w:tcW w:w="3794" w:type="dxa"/>
            <w:tcBorders>
              <w:top w:val="single" w:sz="4" w:space="0" w:color="auto"/>
              <w:left w:val="single" w:sz="4" w:space="0" w:color="auto"/>
              <w:bottom w:val="single" w:sz="4" w:space="0" w:color="auto"/>
              <w:right w:val="single" w:sz="4" w:space="0" w:color="auto"/>
            </w:tcBorders>
            <w:vAlign w:val="center"/>
            <w:hideMark/>
          </w:tcPr>
          <w:p w14:paraId="38808B3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Справочник руководителя образовательного учреждения</w:t>
            </w:r>
          </w:p>
        </w:tc>
        <w:tc>
          <w:tcPr>
            <w:tcW w:w="997" w:type="dxa"/>
            <w:tcBorders>
              <w:top w:val="single" w:sz="4" w:space="0" w:color="auto"/>
              <w:left w:val="single" w:sz="4" w:space="0" w:color="auto"/>
              <w:bottom w:val="single" w:sz="4" w:space="0" w:color="auto"/>
              <w:right w:val="single" w:sz="4" w:space="0" w:color="auto"/>
            </w:tcBorders>
            <w:vAlign w:val="center"/>
            <w:hideMark/>
          </w:tcPr>
          <w:p w14:paraId="366AABC1"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354BE9F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3C5BCDA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28ED2B21"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2D9C51F4"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6100C39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E971AA" w:rsidRPr="002F6665" w14:paraId="4DB4D7E7" w14:textId="77777777" w:rsidTr="000966F8">
        <w:trPr>
          <w:trHeight w:val="79"/>
        </w:trPr>
        <w:tc>
          <w:tcPr>
            <w:tcW w:w="3794" w:type="dxa"/>
            <w:tcBorders>
              <w:top w:val="single" w:sz="4" w:space="0" w:color="auto"/>
              <w:left w:val="single" w:sz="4" w:space="0" w:color="auto"/>
              <w:bottom w:val="single" w:sz="4" w:space="0" w:color="auto"/>
              <w:right w:val="single" w:sz="4" w:space="0" w:color="auto"/>
            </w:tcBorders>
            <w:vAlign w:val="center"/>
            <w:hideMark/>
          </w:tcPr>
          <w:p w14:paraId="2374EE6D"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Юный эрудит</w:t>
            </w:r>
          </w:p>
        </w:tc>
        <w:tc>
          <w:tcPr>
            <w:tcW w:w="997" w:type="dxa"/>
            <w:tcBorders>
              <w:top w:val="single" w:sz="4" w:space="0" w:color="auto"/>
              <w:left w:val="single" w:sz="4" w:space="0" w:color="auto"/>
              <w:bottom w:val="single" w:sz="4" w:space="0" w:color="auto"/>
              <w:right w:val="single" w:sz="4" w:space="0" w:color="auto"/>
            </w:tcBorders>
            <w:vAlign w:val="center"/>
            <w:hideMark/>
          </w:tcPr>
          <w:p w14:paraId="57EB8345"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6</w:t>
            </w:r>
          </w:p>
        </w:tc>
        <w:tc>
          <w:tcPr>
            <w:tcW w:w="859" w:type="dxa"/>
            <w:tcBorders>
              <w:top w:val="single" w:sz="4" w:space="0" w:color="auto"/>
              <w:left w:val="single" w:sz="4" w:space="0" w:color="auto"/>
              <w:bottom w:val="single" w:sz="4" w:space="0" w:color="auto"/>
              <w:right w:val="single" w:sz="4" w:space="0" w:color="auto"/>
            </w:tcBorders>
            <w:vAlign w:val="center"/>
            <w:hideMark/>
          </w:tcPr>
          <w:p w14:paraId="0117C65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082083A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62681A53"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4EC6DA6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3DB46C8B"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E971AA" w:rsidRPr="002F6665" w14:paraId="7BE00947" w14:textId="77777777" w:rsidTr="000966F8">
        <w:trPr>
          <w:trHeight w:val="126"/>
        </w:trPr>
        <w:tc>
          <w:tcPr>
            <w:tcW w:w="3794" w:type="dxa"/>
            <w:tcBorders>
              <w:top w:val="single" w:sz="4" w:space="0" w:color="auto"/>
              <w:left w:val="single" w:sz="4" w:space="0" w:color="auto"/>
              <w:bottom w:val="single" w:sz="4" w:space="0" w:color="auto"/>
              <w:right w:val="single" w:sz="4" w:space="0" w:color="auto"/>
            </w:tcBorders>
            <w:vAlign w:val="center"/>
            <w:hideMark/>
          </w:tcPr>
          <w:p w14:paraId="2DCB96BB" w14:textId="77777777" w:rsidR="006C1296" w:rsidRPr="002F6665" w:rsidRDefault="006C1296" w:rsidP="000966F8">
            <w:pPr>
              <w:rPr>
                <w:rFonts w:ascii="Times New Roman" w:hAnsi="Times New Roman" w:cs="Times New Roman"/>
                <w:sz w:val="20"/>
                <w:szCs w:val="20"/>
                <w:lang w:val="kk-KZ"/>
              </w:rPr>
            </w:pPr>
            <w:r w:rsidRPr="002F6665">
              <w:rPr>
                <w:rFonts w:ascii="Times New Roman" w:eastAsia="Times New Roman" w:hAnsi="Times New Roman" w:cs="Times New Roman"/>
                <w:sz w:val="20"/>
                <w:szCs w:val="20"/>
                <w:lang w:eastAsia="ru-RU"/>
              </w:rPr>
              <w:t>Образование с профессиональной библиотекой замдиректора по УВР</w:t>
            </w:r>
          </w:p>
        </w:tc>
        <w:tc>
          <w:tcPr>
            <w:tcW w:w="997" w:type="dxa"/>
            <w:tcBorders>
              <w:top w:val="single" w:sz="4" w:space="0" w:color="auto"/>
              <w:left w:val="single" w:sz="4" w:space="0" w:color="auto"/>
              <w:bottom w:val="single" w:sz="4" w:space="0" w:color="auto"/>
              <w:right w:val="single" w:sz="4" w:space="0" w:color="auto"/>
            </w:tcBorders>
            <w:vAlign w:val="center"/>
            <w:hideMark/>
          </w:tcPr>
          <w:p w14:paraId="7662474B" w14:textId="77777777" w:rsidR="006C1296" w:rsidRPr="002F6665" w:rsidRDefault="006C1296" w:rsidP="000966F8">
            <w:pPr>
              <w:rPr>
                <w:rFonts w:ascii="Times New Roman" w:hAnsi="Times New Roman" w:cs="Times New Roman"/>
                <w:sz w:val="20"/>
                <w:szCs w:val="20"/>
                <w:lang w:val="kk-KZ"/>
              </w:rPr>
            </w:pPr>
          </w:p>
        </w:tc>
        <w:tc>
          <w:tcPr>
            <w:tcW w:w="859" w:type="dxa"/>
            <w:tcBorders>
              <w:top w:val="single" w:sz="4" w:space="0" w:color="auto"/>
              <w:left w:val="single" w:sz="4" w:space="0" w:color="auto"/>
              <w:bottom w:val="single" w:sz="4" w:space="0" w:color="auto"/>
              <w:right w:val="single" w:sz="4" w:space="0" w:color="auto"/>
            </w:tcBorders>
            <w:vAlign w:val="center"/>
            <w:hideMark/>
          </w:tcPr>
          <w:p w14:paraId="3355ED67" w14:textId="77777777" w:rsidR="006C1296" w:rsidRPr="002F6665" w:rsidRDefault="006C1296" w:rsidP="000966F8">
            <w:pPr>
              <w:rPr>
                <w:rFonts w:ascii="Times New Roman" w:hAnsi="Times New Roman" w:cs="Times New Roman"/>
                <w:sz w:val="20"/>
                <w:szCs w:val="20"/>
                <w:lang w:val="kk-KZ"/>
              </w:rPr>
            </w:pPr>
          </w:p>
        </w:tc>
        <w:tc>
          <w:tcPr>
            <w:tcW w:w="918" w:type="dxa"/>
            <w:tcBorders>
              <w:top w:val="single" w:sz="4" w:space="0" w:color="auto"/>
              <w:left w:val="single" w:sz="4" w:space="0" w:color="auto"/>
              <w:bottom w:val="single" w:sz="4" w:space="0" w:color="auto"/>
              <w:right w:val="single" w:sz="4" w:space="0" w:color="auto"/>
            </w:tcBorders>
            <w:vAlign w:val="center"/>
            <w:hideMark/>
          </w:tcPr>
          <w:p w14:paraId="0281444A"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34258361"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1E2DF86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64A07CC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E971AA" w:rsidRPr="002F6665" w14:paraId="4A73A14F" w14:textId="77777777" w:rsidTr="000966F8">
        <w:trPr>
          <w:trHeight w:val="218"/>
        </w:trPr>
        <w:tc>
          <w:tcPr>
            <w:tcW w:w="3794" w:type="dxa"/>
            <w:tcBorders>
              <w:top w:val="single" w:sz="4" w:space="0" w:color="auto"/>
              <w:left w:val="single" w:sz="4" w:space="0" w:color="auto"/>
              <w:bottom w:val="single" w:sz="4" w:space="0" w:color="auto"/>
              <w:right w:val="single" w:sz="4" w:space="0" w:color="auto"/>
            </w:tcBorders>
            <w:vAlign w:val="center"/>
            <w:hideMark/>
          </w:tcPr>
          <w:p w14:paraId="5CD0D5F6"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Классный час</w:t>
            </w:r>
          </w:p>
        </w:tc>
        <w:tc>
          <w:tcPr>
            <w:tcW w:w="997" w:type="dxa"/>
            <w:tcBorders>
              <w:top w:val="single" w:sz="4" w:space="0" w:color="auto"/>
              <w:left w:val="single" w:sz="4" w:space="0" w:color="auto"/>
              <w:bottom w:val="single" w:sz="4" w:space="0" w:color="auto"/>
              <w:right w:val="single" w:sz="4" w:space="0" w:color="auto"/>
            </w:tcBorders>
            <w:vAlign w:val="center"/>
            <w:hideMark/>
          </w:tcPr>
          <w:p w14:paraId="52AD313B"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59468FBB"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0304D6F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6BB7C05B"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035B6238"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63D3ABD3"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E971AA" w:rsidRPr="002F6665" w14:paraId="2CE6F242" w14:textId="77777777" w:rsidTr="000966F8">
        <w:trPr>
          <w:trHeight w:val="122"/>
        </w:trPr>
        <w:tc>
          <w:tcPr>
            <w:tcW w:w="3794" w:type="dxa"/>
            <w:tcBorders>
              <w:top w:val="single" w:sz="4" w:space="0" w:color="auto"/>
              <w:left w:val="single" w:sz="4" w:space="0" w:color="auto"/>
              <w:bottom w:val="single" w:sz="4" w:space="0" w:color="auto"/>
              <w:right w:val="single" w:sz="4" w:space="0" w:color="auto"/>
            </w:tcBorders>
            <w:vAlign w:val="center"/>
            <w:hideMark/>
          </w:tcPr>
          <w:p w14:paraId="51001D81"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Современное образование</w:t>
            </w:r>
          </w:p>
        </w:tc>
        <w:tc>
          <w:tcPr>
            <w:tcW w:w="997" w:type="dxa"/>
            <w:tcBorders>
              <w:top w:val="single" w:sz="4" w:space="0" w:color="auto"/>
              <w:left w:val="single" w:sz="4" w:space="0" w:color="auto"/>
              <w:bottom w:val="single" w:sz="4" w:space="0" w:color="auto"/>
              <w:right w:val="single" w:sz="4" w:space="0" w:color="auto"/>
            </w:tcBorders>
            <w:vAlign w:val="center"/>
            <w:hideMark/>
          </w:tcPr>
          <w:p w14:paraId="0C78B47C" w14:textId="77777777" w:rsidR="006C1296" w:rsidRPr="002F6665" w:rsidRDefault="006C1296" w:rsidP="000966F8">
            <w:pPr>
              <w:rPr>
                <w:rFonts w:ascii="Times New Roman" w:hAnsi="Times New Roman" w:cs="Times New Roman"/>
                <w:sz w:val="20"/>
                <w:szCs w:val="20"/>
                <w:lang w:val="kk-KZ"/>
              </w:rPr>
            </w:pPr>
          </w:p>
        </w:tc>
        <w:tc>
          <w:tcPr>
            <w:tcW w:w="859" w:type="dxa"/>
            <w:tcBorders>
              <w:top w:val="single" w:sz="4" w:space="0" w:color="auto"/>
              <w:left w:val="single" w:sz="4" w:space="0" w:color="auto"/>
              <w:bottom w:val="single" w:sz="4" w:space="0" w:color="auto"/>
              <w:right w:val="single" w:sz="4" w:space="0" w:color="auto"/>
            </w:tcBorders>
            <w:vAlign w:val="center"/>
            <w:hideMark/>
          </w:tcPr>
          <w:p w14:paraId="0DB0ABA0" w14:textId="77777777" w:rsidR="006C1296" w:rsidRPr="002F6665" w:rsidRDefault="006C1296" w:rsidP="000966F8">
            <w:pPr>
              <w:rPr>
                <w:rFonts w:ascii="Times New Roman" w:hAnsi="Times New Roman" w:cs="Times New Roman"/>
                <w:sz w:val="20"/>
                <w:szCs w:val="20"/>
                <w:lang w:val="kk-KZ"/>
              </w:rPr>
            </w:pPr>
          </w:p>
        </w:tc>
        <w:tc>
          <w:tcPr>
            <w:tcW w:w="918" w:type="dxa"/>
            <w:tcBorders>
              <w:top w:val="single" w:sz="4" w:space="0" w:color="auto"/>
              <w:left w:val="single" w:sz="4" w:space="0" w:color="auto"/>
              <w:bottom w:val="single" w:sz="4" w:space="0" w:color="auto"/>
              <w:right w:val="single" w:sz="4" w:space="0" w:color="auto"/>
            </w:tcBorders>
            <w:vAlign w:val="center"/>
            <w:hideMark/>
          </w:tcPr>
          <w:p w14:paraId="4DB4E3E7"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2F97F96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744787C8"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7730F9AA"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E971AA" w:rsidRPr="002F6665" w14:paraId="5D73C929" w14:textId="77777777" w:rsidTr="000966F8">
        <w:trPr>
          <w:trHeight w:val="295"/>
        </w:trPr>
        <w:tc>
          <w:tcPr>
            <w:tcW w:w="3794" w:type="dxa"/>
            <w:tcBorders>
              <w:top w:val="single" w:sz="4" w:space="0" w:color="auto"/>
              <w:left w:val="single" w:sz="4" w:space="0" w:color="auto"/>
              <w:bottom w:val="single" w:sz="4" w:space="0" w:color="auto"/>
              <w:right w:val="single" w:sz="4" w:space="0" w:color="auto"/>
            </w:tcBorders>
            <w:vAlign w:val="center"/>
            <w:hideMark/>
          </w:tcPr>
          <w:p w14:paraId="32E89F6D" w14:textId="77777777" w:rsidR="006C1296" w:rsidRPr="002F6665" w:rsidRDefault="006C1296" w:rsidP="000966F8">
            <w:pPr>
              <w:rPr>
                <w:rFonts w:ascii="Times New Roman" w:eastAsia="Times New Roman" w:hAnsi="Times New Roman" w:cs="Times New Roman"/>
                <w:sz w:val="20"/>
                <w:szCs w:val="20"/>
              </w:rPr>
            </w:pPr>
            <w:proofErr w:type="spellStart"/>
            <w:r w:rsidRPr="002F6665">
              <w:rPr>
                <w:rFonts w:ascii="Times New Roman" w:eastAsia="Times New Roman" w:hAnsi="Times New Roman" w:cs="Times New Roman"/>
                <w:sz w:val="20"/>
                <w:szCs w:val="20"/>
              </w:rPr>
              <w:t>Астаналық</w:t>
            </w:r>
            <w:proofErr w:type="spellEnd"/>
            <w:r w:rsidRPr="002F6665">
              <w:rPr>
                <w:rFonts w:ascii="Times New Roman" w:eastAsia="Times New Roman" w:hAnsi="Times New Roman" w:cs="Times New Roman"/>
                <w:sz w:val="20"/>
                <w:szCs w:val="20"/>
              </w:rPr>
              <w:t xml:space="preserve"> </w:t>
            </w:r>
            <w:proofErr w:type="spellStart"/>
            <w:r w:rsidRPr="002F6665">
              <w:rPr>
                <w:rFonts w:ascii="Times New Roman" w:eastAsia="Times New Roman" w:hAnsi="Times New Roman" w:cs="Times New Roman"/>
                <w:sz w:val="20"/>
                <w:szCs w:val="20"/>
              </w:rPr>
              <w:t>әдістеме</w:t>
            </w:r>
            <w:proofErr w:type="spellEnd"/>
          </w:p>
        </w:tc>
        <w:tc>
          <w:tcPr>
            <w:tcW w:w="997" w:type="dxa"/>
            <w:tcBorders>
              <w:top w:val="single" w:sz="4" w:space="0" w:color="auto"/>
              <w:left w:val="single" w:sz="4" w:space="0" w:color="auto"/>
              <w:bottom w:val="single" w:sz="4" w:space="0" w:color="auto"/>
              <w:right w:val="single" w:sz="4" w:space="0" w:color="auto"/>
            </w:tcBorders>
            <w:vAlign w:val="center"/>
            <w:hideMark/>
          </w:tcPr>
          <w:p w14:paraId="2138DD1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1D864938"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43B3B3F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600C2DF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4E4D87F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0F662A5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E971AA" w:rsidRPr="002F6665" w14:paraId="1E94DD61" w14:textId="77777777" w:rsidTr="000966F8">
        <w:trPr>
          <w:trHeight w:val="273"/>
        </w:trPr>
        <w:tc>
          <w:tcPr>
            <w:tcW w:w="3794" w:type="dxa"/>
            <w:tcBorders>
              <w:top w:val="single" w:sz="4" w:space="0" w:color="auto"/>
              <w:left w:val="single" w:sz="4" w:space="0" w:color="auto"/>
              <w:bottom w:val="single" w:sz="4" w:space="0" w:color="auto"/>
              <w:right w:val="single" w:sz="4" w:space="0" w:color="auto"/>
            </w:tcBorders>
            <w:vAlign w:val="center"/>
            <w:hideMark/>
          </w:tcPr>
          <w:p w14:paraId="3DF91D82" w14:textId="77777777" w:rsidR="006C1296" w:rsidRPr="002F6665" w:rsidRDefault="006C1296" w:rsidP="000966F8">
            <w:pPr>
              <w:rPr>
                <w:rFonts w:ascii="Times New Roman" w:eastAsia="Times New Roman" w:hAnsi="Times New Roman" w:cs="Times New Roman"/>
                <w:sz w:val="20"/>
                <w:szCs w:val="20"/>
              </w:rPr>
            </w:pPr>
            <w:proofErr w:type="spellStart"/>
            <w:r w:rsidRPr="002F6665">
              <w:rPr>
                <w:rFonts w:ascii="Times New Roman" w:eastAsia="Times New Roman" w:hAnsi="Times New Roman" w:cs="Times New Roman"/>
                <w:sz w:val="20"/>
                <w:szCs w:val="20"/>
              </w:rPr>
              <w:t>Елордалық</w:t>
            </w:r>
            <w:proofErr w:type="spellEnd"/>
            <w:r w:rsidRPr="002F6665">
              <w:rPr>
                <w:rFonts w:ascii="Times New Roman" w:eastAsia="Times New Roman" w:hAnsi="Times New Roman" w:cs="Times New Roman"/>
                <w:sz w:val="20"/>
                <w:szCs w:val="20"/>
              </w:rPr>
              <w:t xml:space="preserve"> </w:t>
            </w:r>
            <w:proofErr w:type="spellStart"/>
            <w:r w:rsidRPr="002F6665">
              <w:rPr>
                <w:rFonts w:ascii="Times New Roman" w:eastAsia="Times New Roman" w:hAnsi="Times New Roman" w:cs="Times New Roman"/>
                <w:sz w:val="20"/>
                <w:szCs w:val="20"/>
              </w:rPr>
              <w:t>білім</w:t>
            </w:r>
            <w:proofErr w:type="spellEnd"/>
          </w:p>
        </w:tc>
        <w:tc>
          <w:tcPr>
            <w:tcW w:w="997" w:type="dxa"/>
            <w:tcBorders>
              <w:top w:val="single" w:sz="4" w:space="0" w:color="auto"/>
              <w:left w:val="single" w:sz="4" w:space="0" w:color="auto"/>
              <w:bottom w:val="single" w:sz="4" w:space="0" w:color="auto"/>
              <w:right w:val="single" w:sz="4" w:space="0" w:color="auto"/>
            </w:tcBorders>
            <w:vAlign w:val="center"/>
            <w:hideMark/>
          </w:tcPr>
          <w:p w14:paraId="18EDE87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79FC91D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6974F405"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46C2661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2AD461D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30BB5ABD"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6C1296" w:rsidRPr="002F6665" w14:paraId="327AFBC6" w14:textId="77777777" w:rsidTr="003A3272">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4FFD881C" w14:textId="77777777" w:rsidR="006C1296" w:rsidRPr="002F6665" w:rsidRDefault="006C1296" w:rsidP="000966F8">
            <w:pPr>
              <w:rPr>
                <w:rFonts w:ascii="Times New Roman" w:eastAsia="Times New Roman" w:hAnsi="Times New Roman" w:cs="Times New Roman"/>
                <w:sz w:val="20"/>
                <w:szCs w:val="20"/>
                <w:lang w:val="kk-KZ"/>
              </w:rPr>
            </w:pPr>
            <w:proofErr w:type="spellStart"/>
            <w:r w:rsidRPr="002F6665">
              <w:rPr>
                <w:rFonts w:ascii="Times New Roman" w:eastAsia="Times New Roman" w:hAnsi="Times New Roman" w:cs="Times New Roman"/>
                <w:sz w:val="20"/>
                <w:szCs w:val="20"/>
                <w:lang w:val="en-US"/>
              </w:rPr>
              <w:lastRenderedPageBreak/>
              <w:t>Asyl</w:t>
            </w:r>
            <w:proofErr w:type="spellEnd"/>
            <w:r w:rsidRPr="002F6665">
              <w:rPr>
                <w:rFonts w:ascii="Times New Roman" w:eastAsia="Times New Roman" w:hAnsi="Times New Roman" w:cs="Times New Roman"/>
                <w:sz w:val="20"/>
                <w:szCs w:val="20"/>
                <w:lang w:val="en-US"/>
              </w:rPr>
              <w:t xml:space="preserve"> soz/</w:t>
            </w:r>
            <w:r w:rsidRPr="002F6665">
              <w:rPr>
                <w:rFonts w:ascii="Times New Roman" w:eastAsia="Times New Roman" w:hAnsi="Times New Roman" w:cs="Times New Roman"/>
                <w:sz w:val="20"/>
                <w:szCs w:val="20"/>
                <w:lang w:val="kk-KZ"/>
              </w:rPr>
              <w:t>Асыл сөз</w:t>
            </w:r>
          </w:p>
        </w:tc>
        <w:tc>
          <w:tcPr>
            <w:tcW w:w="997" w:type="dxa"/>
            <w:tcBorders>
              <w:top w:val="single" w:sz="4" w:space="0" w:color="auto"/>
              <w:left w:val="single" w:sz="4" w:space="0" w:color="auto"/>
              <w:bottom w:val="single" w:sz="4" w:space="0" w:color="auto"/>
              <w:right w:val="single" w:sz="4" w:space="0" w:color="auto"/>
            </w:tcBorders>
            <w:vAlign w:val="center"/>
            <w:hideMark/>
          </w:tcPr>
          <w:p w14:paraId="4C5B8B03" w14:textId="77777777" w:rsidR="006C1296" w:rsidRPr="002F6665" w:rsidRDefault="006C1296" w:rsidP="000966F8">
            <w:pPr>
              <w:rPr>
                <w:rFonts w:ascii="Times New Roman" w:hAnsi="Times New Roman" w:cs="Times New Roman"/>
                <w:sz w:val="20"/>
                <w:szCs w:val="20"/>
                <w:lang w:val="kk-KZ"/>
              </w:rPr>
            </w:pPr>
          </w:p>
        </w:tc>
        <w:tc>
          <w:tcPr>
            <w:tcW w:w="859" w:type="dxa"/>
            <w:tcBorders>
              <w:top w:val="single" w:sz="4" w:space="0" w:color="auto"/>
              <w:left w:val="single" w:sz="4" w:space="0" w:color="auto"/>
              <w:bottom w:val="single" w:sz="4" w:space="0" w:color="auto"/>
              <w:right w:val="single" w:sz="4" w:space="0" w:color="auto"/>
            </w:tcBorders>
            <w:vAlign w:val="center"/>
            <w:hideMark/>
          </w:tcPr>
          <w:p w14:paraId="6EF0E10E" w14:textId="77777777" w:rsidR="006C1296" w:rsidRPr="002F6665" w:rsidRDefault="006C1296" w:rsidP="000966F8">
            <w:pPr>
              <w:rPr>
                <w:rFonts w:ascii="Times New Roman" w:hAnsi="Times New Roman" w:cs="Times New Roman"/>
                <w:sz w:val="20"/>
                <w:szCs w:val="20"/>
                <w:lang w:val="kk-KZ"/>
              </w:rPr>
            </w:pPr>
          </w:p>
        </w:tc>
        <w:tc>
          <w:tcPr>
            <w:tcW w:w="918" w:type="dxa"/>
            <w:tcBorders>
              <w:top w:val="single" w:sz="4" w:space="0" w:color="auto"/>
              <w:left w:val="single" w:sz="4" w:space="0" w:color="auto"/>
              <w:bottom w:val="single" w:sz="4" w:space="0" w:color="auto"/>
              <w:right w:val="single" w:sz="4" w:space="0" w:color="auto"/>
            </w:tcBorders>
            <w:vAlign w:val="center"/>
            <w:hideMark/>
          </w:tcPr>
          <w:p w14:paraId="29F6D6AA"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7D9605E8"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7F6D806D"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26E4CC3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bl>
    <w:p w14:paraId="55D8C893" w14:textId="77777777" w:rsidR="000966F8" w:rsidRPr="002F6665" w:rsidRDefault="000966F8" w:rsidP="000966F8">
      <w:pPr>
        <w:pStyle w:val="a3"/>
        <w:spacing w:before="0" w:beforeAutospacing="0" w:after="0" w:afterAutospacing="0"/>
        <w:ind w:firstLine="993"/>
        <w:jc w:val="right"/>
        <w:rPr>
          <w:b/>
          <w:bCs/>
        </w:rPr>
      </w:pPr>
    </w:p>
    <w:p w14:paraId="0B750E85" w14:textId="5E49F214" w:rsidR="000966F8" w:rsidRPr="002F6665" w:rsidRDefault="000966F8" w:rsidP="000966F8">
      <w:pPr>
        <w:pStyle w:val="a3"/>
        <w:spacing w:before="0" w:beforeAutospacing="0" w:after="0" w:afterAutospacing="0"/>
        <w:ind w:firstLine="993"/>
        <w:jc w:val="right"/>
        <w:rPr>
          <w:b/>
          <w:bCs/>
        </w:rPr>
      </w:pPr>
      <w:r w:rsidRPr="002F6665">
        <w:rPr>
          <w:b/>
          <w:bCs/>
        </w:rPr>
        <w:t>Таблица №74</w:t>
      </w:r>
    </w:p>
    <w:p w14:paraId="7E2CF707" w14:textId="54DCE575" w:rsidR="006C1296" w:rsidRPr="002F6665" w:rsidRDefault="006C1296" w:rsidP="006C1296">
      <w:pPr>
        <w:spacing w:after="0"/>
        <w:rPr>
          <w:rFonts w:ascii="Times New Roman" w:eastAsia="Times New Roman" w:hAnsi="Times New Roman" w:cs="Times New Roman"/>
          <w:b/>
          <w:sz w:val="24"/>
          <w:szCs w:val="24"/>
        </w:rPr>
      </w:pPr>
      <w:r w:rsidRPr="002F6665">
        <w:rPr>
          <w:rFonts w:ascii="Times New Roman" w:eastAsia="Times New Roman" w:hAnsi="Times New Roman" w:cs="Times New Roman"/>
          <w:b/>
          <w:sz w:val="24"/>
          <w:szCs w:val="24"/>
        </w:rPr>
        <w:t>Информационные ресурсы и библиотечный фонд</w:t>
      </w:r>
    </w:p>
    <w:p w14:paraId="1E0DD323" w14:textId="77777777" w:rsidR="006C1296" w:rsidRPr="002F6665" w:rsidRDefault="006C1296" w:rsidP="006C1296">
      <w:pPr>
        <w:spacing w:after="0"/>
        <w:rPr>
          <w:rFonts w:ascii="Times New Roman" w:hAnsi="Times New Roman" w:cs="Times New Roman"/>
          <w:b/>
          <w:sz w:val="28"/>
          <w:szCs w:val="28"/>
        </w:rPr>
      </w:pPr>
    </w:p>
    <w:tbl>
      <w:tblPr>
        <w:tblStyle w:val="14"/>
        <w:tblpPr w:leftFromText="180" w:rightFromText="180" w:vertAnchor="text" w:tblpX="-611" w:tblpY="1"/>
        <w:tblW w:w="5696" w:type="pct"/>
        <w:tblLayout w:type="fixed"/>
        <w:tblLook w:val="04A0" w:firstRow="1" w:lastRow="0" w:firstColumn="1" w:lastColumn="0" w:noHBand="0" w:noVBand="1"/>
      </w:tblPr>
      <w:tblGrid>
        <w:gridCol w:w="834"/>
        <w:gridCol w:w="1215"/>
        <w:gridCol w:w="674"/>
        <w:gridCol w:w="2028"/>
        <w:gridCol w:w="672"/>
        <w:gridCol w:w="1894"/>
        <w:gridCol w:w="58"/>
        <w:gridCol w:w="22"/>
        <w:gridCol w:w="22"/>
        <w:gridCol w:w="313"/>
        <w:gridCol w:w="2505"/>
        <w:gridCol w:w="571"/>
      </w:tblGrid>
      <w:tr w:rsidR="006C1296" w:rsidRPr="002F6665" w14:paraId="3ABB6B94" w14:textId="77777777" w:rsidTr="005F2D0E">
        <w:trPr>
          <w:trHeight w:val="20"/>
        </w:trPr>
        <w:tc>
          <w:tcPr>
            <w:tcW w:w="386" w:type="pct"/>
          </w:tcPr>
          <w:p w14:paraId="1369A87B" w14:textId="77777777" w:rsidR="006C1296" w:rsidRPr="002F6665" w:rsidRDefault="006C1296" w:rsidP="005F2D0E">
            <w:pPr>
              <w:ind w:left="20"/>
              <w:jc w:val="both"/>
              <w:rPr>
                <w:rFonts w:ascii="Times New Roman" w:hAnsi="Times New Roman" w:cs="Times New Roman"/>
                <w:sz w:val="16"/>
                <w:szCs w:val="16"/>
              </w:rPr>
            </w:pPr>
            <w:r w:rsidRPr="002F6665">
              <w:rPr>
                <w:rFonts w:ascii="Times New Roman" w:hAnsi="Times New Roman" w:cs="Times New Roman"/>
                <w:sz w:val="16"/>
                <w:szCs w:val="16"/>
              </w:rPr>
              <w:t>№ п/п</w:t>
            </w:r>
          </w:p>
        </w:tc>
        <w:tc>
          <w:tcPr>
            <w:tcW w:w="562" w:type="pct"/>
          </w:tcPr>
          <w:p w14:paraId="57712417" w14:textId="77777777" w:rsidR="006C1296" w:rsidRPr="002F6665" w:rsidRDefault="006C1296" w:rsidP="005F2D0E">
            <w:pPr>
              <w:jc w:val="both"/>
              <w:rPr>
                <w:rFonts w:ascii="Times New Roman" w:hAnsi="Times New Roman" w:cs="Times New Roman"/>
                <w:sz w:val="16"/>
                <w:szCs w:val="16"/>
                <w:lang w:val="kk-KZ"/>
              </w:rPr>
            </w:pPr>
          </w:p>
        </w:tc>
        <w:tc>
          <w:tcPr>
            <w:tcW w:w="312" w:type="pct"/>
          </w:tcPr>
          <w:p w14:paraId="2A82630B" w14:textId="77777777" w:rsidR="006C1296" w:rsidRPr="002F6665" w:rsidRDefault="006C1296" w:rsidP="005F2D0E">
            <w:pPr>
              <w:jc w:val="both"/>
              <w:rPr>
                <w:rFonts w:ascii="Times New Roman" w:hAnsi="Times New Roman" w:cs="Times New Roman"/>
                <w:sz w:val="16"/>
                <w:szCs w:val="16"/>
                <w:lang w:val="kk-KZ"/>
              </w:rPr>
            </w:pPr>
            <w:r w:rsidRPr="002F6665">
              <w:rPr>
                <w:rFonts w:ascii="Times New Roman" w:hAnsi="Times New Roman" w:cs="Times New Roman"/>
                <w:sz w:val="16"/>
                <w:szCs w:val="16"/>
                <w:lang w:val="kk-KZ"/>
              </w:rPr>
              <w:t>Пәнді оқитын оқушы</w:t>
            </w:r>
          </w:p>
          <w:p w14:paraId="671E6AEB" w14:textId="77777777" w:rsidR="006C1296" w:rsidRPr="002F6665" w:rsidRDefault="006C1296" w:rsidP="005F2D0E">
            <w:pPr>
              <w:jc w:val="both"/>
              <w:rPr>
                <w:rFonts w:ascii="Times New Roman" w:hAnsi="Times New Roman" w:cs="Times New Roman"/>
                <w:sz w:val="16"/>
                <w:szCs w:val="16"/>
                <w:lang w:val="kk-KZ"/>
              </w:rPr>
            </w:pPr>
            <w:r w:rsidRPr="002F6665">
              <w:rPr>
                <w:rFonts w:ascii="Times New Roman" w:hAnsi="Times New Roman" w:cs="Times New Roman"/>
                <w:sz w:val="16"/>
                <w:szCs w:val="16"/>
                <w:lang w:val="kk-KZ"/>
              </w:rPr>
              <w:t>лар саны</w:t>
            </w:r>
          </w:p>
        </w:tc>
        <w:tc>
          <w:tcPr>
            <w:tcW w:w="938" w:type="pct"/>
          </w:tcPr>
          <w:p w14:paraId="14F8B5FB" w14:textId="77777777" w:rsidR="006C1296" w:rsidRPr="002F6665" w:rsidRDefault="006C1296" w:rsidP="005F2D0E">
            <w:pPr>
              <w:ind w:left="552" w:hanging="532"/>
              <w:jc w:val="center"/>
              <w:rPr>
                <w:rFonts w:ascii="Times New Roman" w:hAnsi="Times New Roman" w:cs="Times New Roman"/>
                <w:sz w:val="16"/>
                <w:szCs w:val="16"/>
              </w:rPr>
            </w:pPr>
            <w:r w:rsidRPr="002F6665">
              <w:rPr>
                <w:rFonts w:ascii="Times New Roman" w:hAnsi="Times New Roman" w:cs="Times New Roman"/>
                <w:sz w:val="16"/>
                <w:szCs w:val="16"/>
              </w:rPr>
              <w:t xml:space="preserve">Накладной </w:t>
            </w:r>
            <w:proofErr w:type="spellStart"/>
            <w:r w:rsidRPr="002F6665">
              <w:rPr>
                <w:rFonts w:ascii="Times New Roman" w:hAnsi="Times New Roman" w:cs="Times New Roman"/>
                <w:sz w:val="16"/>
                <w:szCs w:val="16"/>
              </w:rPr>
              <w:t>бойынша</w:t>
            </w:r>
            <w:proofErr w:type="spellEnd"/>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түскен</w:t>
            </w:r>
            <w:proofErr w:type="spellEnd"/>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оқулықтар</w:t>
            </w:r>
            <w:proofErr w:type="spellEnd"/>
          </w:p>
          <w:p w14:paraId="246A1449" w14:textId="77777777" w:rsidR="006C1296" w:rsidRPr="002F6665" w:rsidRDefault="006C1296" w:rsidP="005F2D0E">
            <w:pPr>
              <w:tabs>
                <w:tab w:val="left" w:pos="4238"/>
              </w:tabs>
              <w:rPr>
                <w:rFonts w:ascii="Times New Roman" w:hAnsi="Times New Roman" w:cs="Times New Roman"/>
                <w:sz w:val="16"/>
                <w:szCs w:val="16"/>
              </w:rPr>
            </w:pPr>
          </w:p>
        </w:tc>
        <w:tc>
          <w:tcPr>
            <w:tcW w:w="311" w:type="pct"/>
          </w:tcPr>
          <w:p w14:paraId="1498ED8B" w14:textId="77777777" w:rsidR="006C1296" w:rsidRPr="002F6665" w:rsidRDefault="006C1296" w:rsidP="005F2D0E">
            <w:pPr>
              <w:ind w:left="20"/>
              <w:jc w:val="both"/>
              <w:rPr>
                <w:rFonts w:ascii="Times New Roman" w:hAnsi="Times New Roman" w:cs="Times New Roman"/>
                <w:sz w:val="16"/>
                <w:szCs w:val="16"/>
              </w:rPr>
            </w:pPr>
            <w:r w:rsidRPr="002F6665">
              <w:rPr>
                <w:rFonts w:ascii="Times New Roman" w:hAnsi="Times New Roman" w:cs="Times New Roman"/>
                <w:sz w:val="16"/>
                <w:szCs w:val="16"/>
              </w:rPr>
              <w:t>Саны</w:t>
            </w:r>
          </w:p>
        </w:tc>
        <w:tc>
          <w:tcPr>
            <w:tcW w:w="1068" w:type="pct"/>
            <w:gridSpan w:val="5"/>
          </w:tcPr>
          <w:p w14:paraId="49DDA9BD" w14:textId="77777777" w:rsidR="006C1296" w:rsidRPr="002F6665" w:rsidRDefault="006C1296" w:rsidP="005F2D0E">
            <w:pPr>
              <w:ind w:left="20"/>
              <w:jc w:val="center"/>
              <w:rPr>
                <w:rFonts w:ascii="Times New Roman" w:hAnsi="Times New Roman" w:cs="Times New Roman"/>
                <w:sz w:val="16"/>
                <w:szCs w:val="16"/>
              </w:rPr>
            </w:pPr>
            <w:proofErr w:type="spellStart"/>
            <w:r w:rsidRPr="002F6665">
              <w:rPr>
                <w:rFonts w:ascii="Times New Roman" w:hAnsi="Times New Roman" w:cs="Times New Roman"/>
                <w:sz w:val="16"/>
                <w:szCs w:val="16"/>
              </w:rPr>
              <w:t>Оқу-әдістемелік</w:t>
            </w:r>
            <w:proofErr w:type="spellEnd"/>
          </w:p>
          <w:p w14:paraId="57C592FF"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w:t>
            </w:r>
            <w:proofErr w:type="spellStart"/>
            <w:r w:rsidRPr="002F6665">
              <w:rPr>
                <w:rFonts w:ascii="Times New Roman" w:hAnsi="Times New Roman" w:cs="Times New Roman"/>
                <w:sz w:val="16"/>
                <w:szCs w:val="16"/>
              </w:rPr>
              <w:t>атауы</w:t>
            </w:r>
            <w:proofErr w:type="spellEnd"/>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шыққанжылы</w:t>
            </w:r>
            <w:proofErr w:type="spellEnd"/>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авторлары</w:t>
            </w:r>
            <w:proofErr w:type="spellEnd"/>
            <w:r w:rsidRPr="002F6665">
              <w:rPr>
                <w:rFonts w:ascii="Times New Roman" w:hAnsi="Times New Roman" w:cs="Times New Roman"/>
                <w:sz w:val="16"/>
                <w:szCs w:val="16"/>
              </w:rPr>
              <w:t>)</w:t>
            </w:r>
          </w:p>
        </w:tc>
        <w:tc>
          <w:tcPr>
            <w:tcW w:w="1159" w:type="pct"/>
          </w:tcPr>
          <w:p w14:paraId="51A52A96" w14:textId="77777777" w:rsidR="006C1296" w:rsidRPr="002F6665" w:rsidRDefault="006C1296" w:rsidP="005F2D0E">
            <w:pPr>
              <w:ind w:left="20"/>
              <w:jc w:val="center"/>
              <w:rPr>
                <w:rFonts w:ascii="Times New Roman" w:hAnsi="Times New Roman" w:cs="Times New Roman"/>
                <w:sz w:val="16"/>
                <w:szCs w:val="16"/>
              </w:rPr>
            </w:pPr>
            <w:proofErr w:type="spellStart"/>
            <w:r w:rsidRPr="002F6665">
              <w:rPr>
                <w:rFonts w:ascii="Times New Roman" w:hAnsi="Times New Roman" w:cs="Times New Roman"/>
                <w:sz w:val="16"/>
                <w:szCs w:val="16"/>
              </w:rPr>
              <w:t>Көркемәдебиетжәнеғылымиәдебиеттер</w:t>
            </w:r>
            <w:proofErr w:type="spellEnd"/>
          </w:p>
          <w:p w14:paraId="485F9030"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w:t>
            </w:r>
            <w:proofErr w:type="spellStart"/>
            <w:r w:rsidRPr="002F6665">
              <w:rPr>
                <w:rFonts w:ascii="Times New Roman" w:hAnsi="Times New Roman" w:cs="Times New Roman"/>
                <w:sz w:val="16"/>
                <w:szCs w:val="16"/>
              </w:rPr>
              <w:t>атауы</w:t>
            </w:r>
            <w:proofErr w:type="spellEnd"/>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шыққанжылы</w:t>
            </w:r>
            <w:proofErr w:type="spellEnd"/>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авторлары</w:t>
            </w:r>
            <w:proofErr w:type="spellEnd"/>
            <w:r w:rsidRPr="002F6665">
              <w:rPr>
                <w:rFonts w:ascii="Times New Roman" w:hAnsi="Times New Roman" w:cs="Times New Roman"/>
                <w:sz w:val="16"/>
                <w:szCs w:val="16"/>
              </w:rPr>
              <w:t>)*</w:t>
            </w:r>
          </w:p>
        </w:tc>
        <w:tc>
          <w:tcPr>
            <w:tcW w:w="264" w:type="pct"/>
          </w:tcPr>
          <w:p w14:paraId="152B5729"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 xml:space="preserve">Саны </w:t>
            </w:r>
          </w:p>
        </w:tc>
      </w:tr>
      <w:tr w:rsidR="006C1296" w:rsidRPr="002F6665" w14:paraId="5E978108" w14:textId="77777777" w:rsidTr="005F2D0E">
        <w:trPr>
          <w:trHeight w:val="20"/>
        </w:trPr>
        <w:tc>
          <w:tcPr>
            <w:tcW w:w="386" w:type="pct"/>
          </w:tcPr>
          <w:p w14:paraId="431AE2A2"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lang w:val="en-US"/>
              </w:rPr>
              <w:br/>
            </w:r>
            <w:r w:rsidRPr="002F6665">
              <w:rPr>
                <w:rFonts w:ascii="Times New Roman" w:hAnsi="Times New Roman" w:cs="Times New Roman"/>
                <w:b/>
                <w:sz w:val="16"/>
                <w:szCs w:val="16"/>
              </w:rPr>
              <w:t>1</w:t>
            </w:r>
          </w:p>
        </w:tc>
        <w:tc>
          <w:tcPr>
            <w:tcW w:w="562" w:type="pct"/>
          </w:tcPr>
          <w:p w14:paraId="797540D5" w14:textId="77777777" w:rsidR="006C1296" w:rsidRPr="002F6665" w:rsidRDefault="006C1296" w:rsidP="005F2D0E">
            <w:pPr>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w:t>
            </w:r>
          </w:p>
        </w:tc>
        <w:tc>
          <w:tcPr>
            <w:tcW w:w="312" w:type="pct"/>
          </w:tcPr>
          <w:p w14:paraId="22451F5F" w14:textId="77777777" w:rsidR="006C1296" w:rsidRPr="002F6665" w:rsidRDefault="006C1296" w:rsidP="005F2D0E">
            <w:pPr>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c>
          <w:tcPr>
            <w:tcW w:w="938" w:type="pct"/>
          </w:tcPr>
          <w:p w14:paraId="50D139E1"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4</w:t>
            </w:r>
          </w:p>
        </w:tc>
        <w:tc>
          <w:tcPr>
            <w:tcW w:w="311" w:type="pct"/>
          </w:tcPr>
          <w:p w14:paraId="05A659B0"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5</w:t>
            </w:r>
          </w:p>
        </w:tc>
        <w:tc>
          <w:tcPr>
            <w:tcW w:w="876" w:type="pct"/>
          </w:tcPr>
          <w:p w14:paraId="59CB6C75"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6</w:t>
            </w:r>
          </w:p>
        </w:tc>
        <w:tc>
          <w:tcPr>
            <w:tcW w:w="192" w:type="pct"/>
            <w:gridSpan w:val="4"/>
          </w:tcPr>
          <w:p w14:paraId="6C0CB532" w14:textId="77777777" w:rsidR="006C1296" w:rsidRPr="002F6665" w:rsidRDefault="006C1296" w:rsidP="005F2D0E">
            <w:pPr>
              <w:jc w:val="center"/>
              <w:rPr>
                <w:rFonts w:ascii="Times New Roman" w:hAnsi="Times New Roman" w:cs="Times New Roman"/>
                <w:b/>
                <w:sz w:val="16"/>
                <w:szCs w:val="16"/>
              </w:rPr>
            </w:pPr>
          </w:p>
        </w:tc>
        <w:tc>
          <w:tcPr>
            <w:tcW w:w="1159" w:type="pct"/>
          </w:tcPr>
          <w:p w14:paraId="3E902032"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7</w:t>
            </w:r>
          </w:p>
        </w:tc>
        <w:tc>
          <w:tcPr>
            <w:tcW w:w="264" w:type="pct"/>
          </w:tcPr>
          <w:p w14:paraId="3A3000B2"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8</w:t>
            </w:r>
          </w:p>
        </w:tc>
      </w:tr>
      <w:tr w:rsidR="006C1296" w:rsidRPr="002F6665" w14:paraId="6369874C" w14:textId="77777777" w:rsidTr="005F2D0E">
        <w:trPr>
          <w:trHeight w:val="20"/>
        </w:trPr>
        <w:tc>
          <w:tcPr>
            <w:tcW w:w="386" w:type="pct"/>
          </w:tcPr>
          <w:p w14:paraId="753DFDF9"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66453323"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7C7C552"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5E99B15" w14:textId="77777777" w:rsidR="006C1296" w:rsidRPr="002F6665" w:rsidRDefault="006C1296" w:rsidP="005F2D0E">
            <w:pPr>
              <w:ind w:left="20"/>
              <w:jc w:val="center"/>
              <w:rPr>
                <w:rFonts w:ascii="Times New Roman" w:hAnsi="Times New Roman" w:cs="Times New Roman"/>
                <w:b/>
                <w:sz w:val="16"/>
                <w:szCs w:val="16"/>
                <w:lang w:val="en-US"/>
              </w:rPr>
            </w:pPr>
            <w:r w:rsidRPr="002F6665">
              <w:rPr>
                <w:rFonts w:ascii="Times New Roman" w:hAnsi="Times New Roman" w:cs="Times New Roman"/>
                <w:b/>
                <w:sz w:val="16"/>
                <w:szCs w:val="16"/>
                <w:lang w:val="en-US"/>
              </w:rPr>
              <w:t>2025</w:t>
            </w:r>
          </w:p>
        </w:tc>
        <w:tc>
          <w:tcPr>
            <w:tcW w:w="311" w:type="pct"/>
          </w:tcPr>
          <w:p w14:paraId="3DEF224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A022F92" w14:textId="77777777" w:rsidR="006C1296" w:rsidRPr="002F6665" w:rsidRDefault="006C1296" w:rsidP="005F2D0E">
            <w:pPr>
              <w:ind w:left="20"/>
              <w:jc w:val="center"/>
              <w:rPr>
                <w:rFonts w:ascii="Times New Roman" w:hAnsi="Times New Roman" w:cs="Times New Roman"/>
                <w:b/>
                <w:sz w:val="16"/>
                <w:szCs w:val="16"/>
              </w:rPr>
            </w:pPr>
          </w:p>
        </w:tc>
        <w:tc>
          <w:tcPr>
            <w:tcW w:w="192" w:type="pct"/>
            <w:gridSpan w:val="4"/>
          </w:tcPr>
          <w:p w14:paraId="60E7B59A" w14:textId="77777777" w:rsidR="006C1296" w:rsidRPr="002F6665" w:rsidRDefault="006C1296" w:rsidP="005F2D0E">
            <w:pPr>
              <w:jc w:val="center"/>
              <w:rPr>
                <w:rFonts w:ascii="Times New Roman" w:hAnsi="Times New Roman" w:cs="Times New Roman"/>
                <w:b/>
                <w:sz w:val="16"/>
                <w:szCs w:val="16"/>
              </w:rPr>
            </w:pPr>
          </w:p>
        </w:tc>
        <w:tc>
          <w:tcPr>
            <w:tcW w:w="1159" w:type="pct"/>
          </w:tcPr>
          <w:p w14:paraId="342EAC50" w14:textId="77777777" w:rsidR="006C1296" w:rsidRPr="002F6665" w:rsidRDefault="006C1296" w:rsidP="005F2D0E">
            <w:pPr>
              <w:ind w:left="20"/>
              <w:jc w:val="center"/>
              <w:rPr>
                <w:rFonts w:ascii="Times New Roman" w:hAnsi="Times New Roman" w:cs="Times New Roman"/>
                <w:b/>
                <w:sz w:val="16"/>
                <w:szCs w:val="16"/>
                <w:lang w:val="en-US"/>
              </w:rPr>
            </w:pPr>
            <w:r w:rsidRPr="002F6665">
              <w:rPr>
                <w:rFonts w:ascii="Times New Roman" w:hAnsi="Times New Roman" w:cs="Times New Roman"/>
                <w:b/>
                <w:sz w:val="16"/>
                <w:szCs w:val="16"/>
                <w:lang w:val="en-US"/>
              </w:rPr>
              <w:t>2025</w:t>
            </w:r>
          </w:p>
        </w:tc>
        <w:tc>
          <w:tcPr>
            <w:tcW w:w="264" w:type="pct"/>
          </w:tcPr>
          <w:p w14:paraId="7D954AF5" w14:textId="77777777" w:rsidR="006C1296" w:rsidRPr="002F6665" w:rsidRDefault="006C1296" w:rsidP="005F2D0E">
            <w:pPr>
              <w:ind w:left="20"/>
              <w:jc w:val="center"/>
              <w:rPr>
                <w:rFonts w:ascii="Times New Roman" w:hAnsi="Times New Roman" w:cs="Times New Roman"/>
                <w:b/>
                <w:sz w:val="16"/>
                <w:szCs w:val="16"/>
              </w:rPr>
            </w:pPr>
          </w:p>
        </w:tc>
      </w:tr>
      <w:tr w:rsidR="006C1296" w:rsidRPr="002F6665" w14:paraId="2780F897" w14:textId="77777777" w:rsidTr="005F2D0E">
        <w:trPr>
          <w:trHeight w:val="20"/>
        </w:trPr>
        <w:tc>
          <w:tcPr>
            <w:tcW w:w="386" w:type="pct"/>
          </w:tcPr>
          <w:p w14:paraId="627856D5"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3DA81C9E"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55EC12C"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F25A4C7"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22F406E"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9C7A982" w14:textId="77777777" w:rsidR="006C1296" w:rsidRPr="002F6665" w:rsidRDefault="006C1296" w:rsidP="005F2D0E">
            <w:pPr>
              <w:ind w:left="20"/>
              <w:rPr>
                <w:rFonts w:ascii="Times New Roman" w:hAnsi="Times New Roman" w:cs="Times New Roman"/>
                <w:sz w:val="16"/>
                <w:szCs w:val="16"/>
                <w:lang w:val="en-US"/>
              </w:rPr>
            </w:pPr>
            <w:proofErr w:type="spellStart"/>
            <w:r w:rsidRPr="002F6665">
              <w:rPr>
                <w:rFonts w:ascii="Times New Roman" w:hAnsi="Times New Roman" w:cs="Times New Roman"/>
                <w:sz w:val="16"/>
                <w:szCs w:val="16"/>
                <w:lang w:val="en-US"/>
              </w:rPr>
              <w:t>Oxword</w:t>
            </w:r>
            <w:proofErr w:type="spellEnd"/>
          </w:p>
        </w:tc>
        <w:tc>
          <w:tcPr>
            <w:tcW w:w="192" w:type="pct"/>
            <w:gridSpan w:val="4"/>
          </w:tcPr>
          <w:p w14:paraId="1BBEA949" w14:textId="77777777" w:rsidR="006C1296" w:rsidRPr="002F6665" w:rsidRDefault="006C1296" w:rsidP="005F2D0E">
            <w:pPr>
              <w:jc w:val="center"/>
              <w:rPr>
                <w:rFonts w:ascii="Times New Roman" w:hAnsi="Times New Roman" w:cs="Times New Roman"/>
                <w:sz w:val="16"/>
                <w:szCs w:val="16"/>
              </w:rPr>
            </w:pPr>
          </w:p>
        </w:tc>
        <w:tc>
          <w:tcPr>
            <w:tcW w:w="1159" w:type="pct"/>
          </w:tcPr>
          <w:p w14:paraId="7C710CD0"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№1</w:t>
            </w:r>
          </w:p>
        </w:tc>
        <w:tc>
          <w:tcPr>
            <w:tcW w:w="264" w:type="pct"/>
          </w:tcPr>
          <w:p w14:paraId="180589B7"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1</w:t>
            </w:r>
          </w:p>
        </w:tc>
      </w:tr>
      <w:tr w:rsidR="006C1296" w:rsidRPr="002F6665" w14:paraId="13073A1E" w14:textId="77777777" w:rsidTr="005F2D0E">
        <w:trPr>
          <w:trHeight w:val="20"/>
        </w:trPr>
        <w:tc>
          <w:tcPr>
            <w:tcW w:w="386" w:type="pct"/>
          </w:tcPr>
          <w:p w14:paraId="19CD7ACC"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7AEC9196"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09A3182"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66A388C"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408110E"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482F06C" w14:textId="77777777" w:rsidR="006C1296" w:rsidRPr="002F6665" w:rsidRDefault="006C1296" w:rsidP="005F2D0E">
            <w:pPr>
              <w:ind w:left="20"/>
              <w:rPr>
                <w:rFonts w:ascii="Times New Roman" w:hAnsi="Times New Roman" w:cs="Times New Roman"/>
                <w:sz w:val="16"/>
                <w:szCs w:val="16"/>
              </w:rPr>
            </w:pPr>
            <w:proofErr w:type="spellStart"/>
            <w:r w:rsidRPr="002F6665">
              <w:rPr>
                <w:rFonts w:ascii="Times New Roman" w:hAnsi="Times New Roman" w:cs="Times New Roman"/>
                <w:sz w:val="16"/>
                <w:szCs w:val="16"/>
                <w:lang w:val="en-US"/>
              </w:rPr>
              <w:t>Oxword</w:t>
            </w:r>
            <w:proofErr w:type="spellEnd"/>
          </w:p>
        </w:tc>
        <w:tc>
          <w:tcPr>
            <w:tcW w:w="192" w:type="pct"/>
            <w:gridSpan w:val="4"/>
          </w:tcPr>
          <w:p w14:paraId="6E4E2AC2" w14:textId="77777777" w:rsidR="006C1296" w:rsidRPr="002F6665" w:rsidRDefault="006C1296" w:rsidP="005F2D0E">
            <w:pPr>
              <w:jc w:val="center"/>
              <w:rPr>
                <w:rFonts w:ascii="Times New Roman" w:hAnsi="Times New Roman" w:cs="Times New Roman"/>
                <w:sz w:val="16"/>
                <w:szCs w:val="16"/>
              </w:rPr>
            </w:pPr>
          </w:p>
        </w:tc>
        <w:tc>
          <w:tcPr>
            <w:tcW w:w="1159" w:type="pct"/>
          </w:tcPr>
          <w:p w14:paraId="47CB5846" w14:textId="77777777" w:rsidR="006C1296" w:rsidRPr="002F6665" w:rsidRDefault="006C1296" w:rsidP="005F2D0E">
            <w:pPr>
              <w:rPr>
                <w:sz w:val="16"/>
                <w:szCs w:val="16"/>
                <w:lang w:val="en-US"/>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w:t>
            </w:r>
            <w:r w:rsidRPr="002F6665">
              <w:rPr>
                <w:rFonts w:ascii="Times New Roman" w:hAnsi="Times New Roman" w:cs="Times New Roman"/>
                <w:sz w:val="16"/>
                <w:szCs w:val="16"/>
                <w:lang w:val="en-US" w:eastAsia="ru-RU"/>
              </w:rPr>
              <w:t>2</w:t>
            </w:r>
          </w:p>
        </w:tc>
        <w:tc>
          <w:tcPr>
            <w:tcW w:w="264" w:type="pct"/>
          </w:tcPr>
          <w:p w14:paraId="5F0662C0"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1</w:t>
            </w:r>
          </w:p>
        </w:tc>
      </w:tr>
      <w:tr w:rsidR="006C1296" w:rsidRPr="002F6665" w14:paraId="4C2033B3" w14:textId="77777777" w:rsidTr="005F2D0E">
        <w:trPr>
          <w:trHeight w:val="20"/>
        </w:trPr>
        <w:tc>
          <w:tcPr>
            <w:tcW w:w="386" w:type="pct"/>
          </w:tcPr>
          <w:p w14:paraId="174D46A0"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0A9B24AC"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CDA84F7"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62BF78E"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FC4FE4B"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35C58D1" w14:textId="77777777" w:rsidR="006C1296" w:rsidRPr="002F6665" w:rsidRDefault="006C1296" w:rsidP="005F2D0E">
            <w:pPr>
              <w:ind w:left="20"/>
              <w:rPr>
                <w:rFonts w:ascii="Times New Roman" w:hAnsi="Times New Roman" w:cs="Times New Roman"/>
                <w:sz w:val="16"/>
                <w:szCs w:val="16"/>
              </w:rPr>
            </w:pPr>
            <w:proofErr w:type="spellStart"/>
            <w:r w:rsidRPr="002F6665">
              <w:rPr>
                <w:rFonts w:ascii="Times New Roman" w:hAnsi="Times New Roman" w:cs="Times New Roman"/>
                <w:sz w:val="16"/>
                <w:szCs w:val="16"/>
                <w:lang w:val="en-US"/>
              </w:rPr>
              <w:t>Oxword</w:t>
            </w:r>
            <w:proofErr w:type="spellEnd"/>
          </w:p>
        </w:tc>
        <w:tc>
          <w:tcPr>
            <w:tcW w:w="192" w:type="pct"/>
            <w:gridSpan w:val="4"/>
          </w:tcPr>
          <w:p w14:paraId="08C80E0A" w14:textId="77777777" w:rsidR="006C1296" w:rsidRPr="002F6665" w:rsidRDefault="006C1296" w:rsidP="005F2D0E">
            <w:pPr>
              <w:jc w:val="center"/>
              <w:rPr>
                <w:rFonts w:ascii="Times New Roman" w:hAnsi="Times New Roman" w:cs="Times New Roman"/>
                <w:sz w:val="16"/>
                <w:szCs w:val="16"/>
              </w:rPr>
            </w:pPr>
          </w:p>
        </w:tc>
        <w:tc>
          <w:tcPr>
            <w:tcW w:w="1159" w:type="pct"/>
          </w:tcPr>
          <w:p w14:paraId="7DCF4D60" w14:textId="77777777" w:rsidR="006C1296" w:rsidRPr="002F6665" w:rsidRDefault="006C1296" w:rsidP="005F2D0E">
            <w:pPr>
              <w:rPr>
                <w:sz w:val="16"/>
                <w:szCs w:val="16"/>
                <w:lang w:val="en-US"/>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w:t>
            </w:r>
            <w:r w:rsidRPr="002F6665">
              <w:rPr>
                <w:rFonts w:ascii="Times New Roman" w:hAnsi="Times New Roman" w:cs="Times New Roman"/>
                <w:sz w:val="16"/>
                <w:szCs w:val="16"/>
                <w:lang w:val="en-US" w:eastAsia="ru-RU"/>
              </w:rPr>
              <w:t>3</w:t>
            </w:r>
          </w:p>
        </w:tc>
        <w:tc>
          <w:tcPr>
            <w:tcW w:w="264" w:type="pct"/>
          </w:tcPr>
          <w:p w14:paraId="14D8617A"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1</w:t>
            </w:r>
          </w:p>
        </w:tc>
      </w:tr>
      <w:tr w:rsidR="006C1296" w:rsidRPr="002F6665" w14:paraId="17A6D913" w14:textId="77777777" w:rsidTr="005F2D0E">
        <w:trPr>
          <w:trHeight w:val="20"/>
        </w:trPr>
        <w:tc>
          <w:tcPr>
            <w:tcW w:w="386" w:type="pct"/>
          </w:tcPr>
          <w:p w14:paraId="0A6C4494"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768FA07A"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F0C69CB"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A438C28"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C64944D"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99A2989" w14:textId="77777777" w:rsidR="006C1296" w:rsidRPr="002F6665" w:rsidRDefault="006C1296" w:rsidP="005F2D0E">
            <w:pPr>
              <w:ind w:left="20"/>
              <w:rPr>
                <w:rFonts w:ascii="Times New Roman" w:hAnsi="Times New Roman" w:cs="Times New Roman"/>
                <w:sz w:val="16"/>
                <w:szCs w:val="16"/>
              </w:rPr>
            </w:pPr>
            <w:proofErr w:type="spellStart"/>
            <w:r w:rsidRPr="002F6665">
              <w:rPr>
                <w:rFonts w:ascii="Times New Roman" w:hAnsi="Times New Roman" w:cs="Times New Roman"/>
                <w:sz w:val="16"/>
                <w:szCs w:val="16"/>
                <w:lang w:val="en-US"/>
              </w:rPr>
              <w:t>Oxword</w:t>
            </w:r>
            <w:proofErr w:type="spellEnd"/>
          </w:p>
        </w:tc>
        <w:tc>
          <w:tcPr>
            <w:tcW w:w="192" w:type="pct"/>
            <w:gridSpan w:val="4"/>
          </w:tcPr>
          <w:p w14:paraId="1A384543" w14:textId="77777777" w:rsidR="006C1296" w:rsidRPr="002F6665" w:rsidRDefault="006C1296" w:rsidP="005F2D0E">
            <w:pPr>
              <w:jc w:val="center"/>
              <w:rPr>
                <w:rFonts w:ascii="Times New Roman" w:hAnsi="Times New Roman" w:cs="Times New Roman"/>
                <w:sz w:val="16"/>
                <w:szCs w:val="16"/>
              </w:rPr>
            </w:pPr>
          </w:p>
        </w:tc>
        <w:tc>
          <w:tcPr>
            <w:tcW w:w="1159" w:type="pct"/>
          </w:tcPr>
          <w:p w14:paraId="7BC5E2AB" w14:textId="77777777" w:rsidR="006C1296" w:rsidRPr="002F6665" w:rsidRDefault="006C1296" w:rsidP="005F2D0E">
            <w:pPr>
              <w:rPr>
                <w:sz w:val="16"/>
                <w:szCs w:val="16"/>
                <w:lang w:val="en-US"/>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w:t>
            </w:r>
            <w:r w:rsidRPr="002F6665">
              <w:rPr>
                <w:rFonts w:ascii="Times New Roman" w:hAnsi="Times New Roman" w:cs="Times New Roman"/>
                <w:sz w:val="16"/>
                <w:szCs w:val="16"/>
                <w:lang w:val="en-US" w:eastAsia="ru-RU"/>
              </w:rPr>
              <w:t>4</w:t>
            </w:r>
          </w:p>
        </w:tc>
        <w:tc>
          <w:tcPr>
            <w:tcW w:w="264" w:type="pct"/>
          </w:tcPr>
          <w:p w14:paraId="7195B753"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1</w:t>
            </w:r>
          </w:p>
        </w:tc>
      </w:tr>
      <w:tr w:rsidR="006C1296" w:rsidRPr="002F6665" w14:paraId="30345C5B" w14:textId="77777777" w:rsidTr="005F2D0E">
        <w:trPr>
          <w:trHeight w:val="20"/>
        </w:trPr>
        <w:tc>
          <w:tcPr>
            <w:tcW w:w="386" w:type="pct"/>
          </w:tcPr>
          <w:p w14:paraId="76E2735C"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687078D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DD9E4F2"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B30DAE6"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4C4A923B"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3D8B1D4" w14:textId="77777777" w:rsidR="006C1296" w:rsidRPr="002F6665" w:rsidRDefault="006C1296" w:rsidP="005F2D0E">
            <w:pPr>
              <w:ind w:left="20"/>
              <w:rPr>
                <w:rFonts w:ascii="Times New Roman" w:hAnsi="Times New Roman" w:cs="Times New Roman"/>
                <w:sz w:val="16"/>
                <w:szCs w:val="16"/>
              </w:rPr>
            </w:pPr>
            <w:proofErr w:type="spellStart"/>
            <w:r w:rsidRPr="002F6665">
              <w:rPr>
                <w:rFonts w:ascii="Times New Roman" w:hAnsi="Times New Roman" w:cs="Times New Roman"/>
                <w:sz w:val="16"/>
                <w:szCs w:val="16"/>
                <w:lang w:val="en-US"/>
              </w:rPr>
              <w:t>Oxword</w:t>
            </w:r>
            <w:proofErr w:type="spellEnd"/>
          </w:p>
        </w:tc>
        <w:tc>
          <w:tcPr>
            <w:tcW w:w="192" w:type="pct"/>
            <w:gridSpan w:val="4"/>
          </w:tcPr>
          <w:p w14:paraId="0B2B0E66" w14:textId="77777777" w:rsidR="006C1296" w:rsidRPr="002F6665" w:rsidRDefault="006C1296" w:rsidP="005F2D0E">
            <w:pPr>
              <w:jc w:val="center"/>
              <w:rPr>
                <w:rFonts w:ascii="Times New Roman" w:hAnsi="Times New Roman" w:cs="Times New Roman"/>
                <w:sz w:val="16"/>
                <w:szCs w:val="16"/>
              </w:rPr>
            </w:pPr>
          </w:p>
        </w:tc>
        <w:tc>
          <w:tcPr>
            <w:tcW w:w="1159" w:type="pct"/>
          </w:tcPr>
          <w:p w14:paraId="0DD4269D" w14:textId="77777777" w:rsidR="006C1296" w:rsidRPr="002F6665" w:rsidRDefault="006C1296" w:rsidP="005F2D0E">
            <w:pPr>
              <w:rPr>
                <w:sz w:val="16"/>
                <w:szCs w:val="16"/>
                <w:lang w:val="en-US"/>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w:t>
            </w:r>
            <w:r w:rsidRPr="002F6665">
              <w:rPr>
                <w:rFonts w:ascii="Times New Roman" w:hAnsi="Times New Roman" w:cs="Times New Roman"/>
                <w:sz w:val="16"/>
                <w:szCs w:val="16"/>
                <w:lang w:val="en-US" w:eastAsia="ru-RU"/>
              </w:rPr>
              <w:t>5</w:t>
            </w:r>
          </w:p>
        </w:tc>
        <w:tc>
          <w:tcPr>
            <w:tcW w:w="264" w:type="pct"/>
          </w:tcPr>
          <w:p w14:paraId="1EDA1A6C"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1</w:t>
            </w:r>
          </w:p>
        </w:tc>
      </w:tr>
      <w:tr w:rsidR="006C1296" w:rsidRPr="002F6665" w14:paraId="13F0E848" w14:textId="77777777" w:rsidTr="005F2D0E">
        <w:trPr>
          <w:trHeight w:val="20"/>
        </w:trPr>
        <w:tc>
          <w:tcPr>
            <w:tcW w:w="386" w:type="pct"/>
          </w:tcPr>
          <w:p w14:paraId="63C7CE99"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034D9EA0"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3CB07D6"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EF880ED"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E76C8F6"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E083611" w14:textId="77777777" w:rsidR="006C1296" w:rsidRPr="002F6665" w:rsidRDefault="006C1296" w:rsidP="005F2D0E">
            <w:pPr>
              <w:ind w:left="20"/>
              <w:rPr>
                <w:rFonts w:ascii="Times New Roman" w:hAnsi="Times New Roman" w:cs="Times New Roman"/>
                <w:sz w:val="16"/>
                <w:szCs w:val="16"/>
              </w:rPr>
            </w:pPr>
            <w:proofErr w:type="spellStart"/>
            <w:r w:rsidRPr="002F6665">
              <w:rPr>
                <w:rFonts w:ascii="Times New Roman" w:hAnsi="Times New Roman" w:cs="Times New Roman"/>
                <w:sz w:val="16"/>
                <w:szCs w:val="16"/>
                <w:lang w:val="en-US"/>
              </w:rPr>
              <w:t>Oxword</w:t>
            </w:r>
            <w:proofErr w:type="spellEnd"/>
          </w:p>
        </w:tc>
        <w:tc>
          <w:tcPr>
            <w:tcW w:w="192" w:type="pct"/>
            <w:gridSpan w:val="4"/>
          </w:tcPr>
          <w:p w14:paraId="1C0F2CEE" w14:textId="77777777" w:rsidR="006C1296" w:rsidRPr="002F6665" w:rsidRDefault="006C1296" w:rsidP="005F2D0E">
            <w:pPr>
              <w:jc w:val="center"/>
              <w:rPr>
                <w:rFonts w:ascii="Times New Roman" w:hAnsi="Times New Roman" w:cs="Times New Roman"/>
                <w:sz w:val="16"/>
                <w:szCs w:val="16"/>
              </w:rPr>
            </w:pPr>
          </w:p>
        </w:tc>
        <w:tc>
          <w:tcPr>
            <w:tcW w:w="1159" w:type="pct"/>
          </w:tcPr>
          <w:p w14:paraId="0D3B5897" w14:textId="77777777" w:rsidR="006C1296" w:rsidRPr="002F6665" w:rsidRDefault="006C1296" w:rsidP="005F2D0E">
            <w:pPr>
              <w:rPr>
                <w:sz w:val="16"/>
                <w:szCs w:val="16"/>
                <w:lang w:val="en-US"/>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w:t>
            </w:r>
            <w:r w:rsidRPr="002F6665">
              <w:rPr>
                <w:rFonts w:ascii="Times New Roman" w:hAnsi="Times New Roman" w:cs="Times New Roman"/>
                <w:sz w:val="16"/>
                <w:szCs w:val="16"/>
                <w:lang w:val="en-US" w:eastAsia="ru-RU"/>
              </w:rPr>
              <w:t>6</w:t>
            </w:r>
          </w:p>
        </w:tc>
        <w:tc>
          <w:tcPr>
            <w:tcW w:w="264" w:type="pct"/>
          </w:tcPr>
          <w:p w14:paraId="38C26030"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1</w:t>
            </w:r>
          </w:p>
        </w:tc>
      </w:tr>
      <w:tr w:rsidR="006C1296" w:rsidRPr="002F6665" w14:paraId="6FB4DFD9" w14:textId="77777777" w:rsidTr="005F2D0E">
        <w:trPr>
          <w:trHeight w:val="20"/>
        </w:trPr>
        <w:tc>
          <w:tcPr>
            <w:tcW w:w="386" w:type="pct"/>
          </w:tcPr>
          <w:p w14:paraId="1C0BD9A4"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0DA926F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D49C3E1"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1EC4DE8"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6175757A"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228AC00" w14:textId="77777777" w:rsidR="006C1296" w:rsidRPr="002F6665" w:rsidRDefault="006C1296" w:rsidP="005F2D0E">
            <w:pPr>
              <w:ind w:left="20"/>
              <w:rPr>
                <w:rFonts w:ascii="Times New Roman" w:hAnsi="Times New Roman" w:cs="Times New Roman"/>
                <w:sz w:val="16"/>
                <w:szCs w:val="16"/>
              </w:rPr>
            </w:pPr>
            <w:proofErr w:type="spellStart"/>
            <w:r w:rsidRPr="002F6665">
              <w:rPr>
                <w:rFonts w:ascii="Times New Roman" w:hAnsi="Times New Roman" w:cs="Times New Roman"/>
                <w:sz w:val="16"/>
                <w:szCs w:val="16"/>
                <w:lang w:val="en-US"/>
              </w:rPr>
              <w:t>Oxword</w:t>
            </w:r>
            <w:proofErr w:type="spellEnd"/>
          </w:p>
        </w:tc>
        <w:tc>
          <w:tcPr>
            <w:tcW w:w="192" w:type="pct"/>
            <w:gridSpan w:val="4"/>
          </w:tcPr>
          <w:p w14:paraId="1D5B7550" w14:textId="77777777" w:rsidR="006C1296" w:rsidRPr="002F6665" w:rsidRDefault="006C1296" w:rsidP="005F2D0E">
            <w:pPr>
              <w:jc w:val="center"/>
              <w:rPr>
                <w:rFonts w:ascii="Times New Roman" w:hAnsi="Times New Roman" w:cs="Times New Roman"/>
                <w:sz w:val="16"/>
                <w:szCs w:val="16"/>
              </w:rPr>
            </w:pPr>
          </w:p>
        </w:tc>
        <w:tc>
          <w:tcPr>
            <w:tcW w:w="1159" w:type="pct"/>
          </w:tcPr>
          <w:p w14:paraId="58B03489" w14:textId="77777777" w:rsidR="006C1296" w:rsidRPr="002F6665" w:rsidRDefault="006C1296" w:rsidP="005F2D0E">
            <w:pPr>
              <w:rPr>
                <w:sz w:val="16"/>
                <w:szCs w:val="16"/>
                <w:lang w:val="en-US"/>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w:t>
            </w:r>
            <w:r w:rsidRPr="002F6665">
              <w:rPr>
                <w:rFonts w:ascii="Times New Roman" w:hAnsi="Times New Roman" w:cs="Times New Roman"/>
                <w:sz w:val="16"/>
                <w:szCs w:val="16"/>
                <w:lang w:val="en-US" w:eastAsia="ru-RU"/>
              </w:rPr>
              <w:t>7</w:t>
            </w:r>
          </w:p>
        </w:tc>
        <w:tc>
          <w:tcPr>
            <w:tcW w:w="264" w:type="pct"/>
          </w:tcPr>
          <w:p w14:paraId="7ADC47A1"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1</w:t>
            </w:r>
          </w:p>
        </w:tc>
      </w:tr>
      <w:tr w:rsidR="006C1296" w:rsidRPr="002F6665" w14:paraId="6C339CAE" w14:textId="77777777" w:rsidTr="005F2D0E">
        <w:trPr>
          <w:trHeight w:val="20"/>
        </w:trPr>
        <w:tc>
          <w:tcPr>
            <w:tcW w:w="386" w:type="pct"/>
          </w:tcPr>
          <w:p w14:paraId="08FC8B7C"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5B7FCD11"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0EAE7C8"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ECABEFE"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30E0039"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B2B5E66" w14:textId="77777777" w:rsidR="006C1296" w:rsidRPr="002F6665" w:rsidRDefault="006C1296" w:rsidP="005F2D0E">
            <w:pPr>
              <w:ind w:left="20"/>
              <w:rPr>
                <w:rFonts w:ascii="Times New Roman" w:hAnsi="Times New Roman" w:cs="Times New Roman"/>
                <w:sz w:val="16"/>
                <w:szCs w:val="16"/>
              </w:rPr>
            </w:pPr>
            <w:proofErr w:type="spellStart"/>
            <w:r w:rsidRPr="002F6665">
              <w:rPr>
                <w:rFonts w:ascii="Times New Roman" w:hAnsi="Times New Roman" w:cs="Times New Roman"/>
                <w:sz w:val="16"/>
                <w:szCs w:val="16"/>
                <w:lang w:val="en-US"/>
              </w:rPr>
              <w:t>Oxword</w:t>
            </w:r>
            <w:proofErr w:type="spellEnd"/>
          </w:p>
        </w:tc>
        <w:tc>
          <w:tcPr>
            <w:tcW w:w="192" w:type="pct"/>
            <w:gridSpan w:val="4"/>
          </w:tcPr>
          <w:p w14:paraId="79D16B22" w14:textId="77777777" w:rsidR="006C1296" w:rsidRPr="002F6665" w:rsidRDefault="006C1296" w:rsidP="005F2D0E">
            <w:pPr>
              <w:jc w:val="center"/>
              <w:rPr>
                <w:rFonts w:ascii="Times New Roman" w:hAnsi="Times New Roman" w:cs="Times New Roman"/>
                <w:sz w:val="16"/>
                <w:szCs w:val="16"/>
              </w:rPr>
            </w:pPr>
          </w:p>
        </w:tc>
        <w:tc>
          <w:tcPr>
            <w:tcW w:w="1159" w:type="pct"/>
          </w:tcPr>
          <w:p w14:paraId="7207EFC2"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Дорин Грейдн Оскар Уайд </w:t>
            </w:r>
          </w:p>
        </w:tc>
        <w:tc>
          <w:tcPr>
            <w:tcW w:w="264" w:type="pct"/>
          </w:tcPr>
          <w:p w14:paraId="3585E1C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52B9FFE1" w14:textId="77777777" w:rsidTr="005F2D0E">
        <w:trPr>
          <w:trHeight w:val="20"/>
        </w:trPr>
        <w:tc>
          <w:tcPr>
            <w:tcW w:w="386" w:type="pct"/>
          </w:tcPr>
          <w:p w14:paraId="130EB60D"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366AC77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9742482"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7A9731B"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AB1B184"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DF40593" w14:textId="77777777" w:rsidR="006C1296" w:rsidRPr="002F6665" w:rsidRDefault="006C1296" w:rsidP="005F2D0E">
            <w:pPr>
              <w:ind w:left="20"/>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Көкжиек –Горизонт </w:t>
            </w:r>
          </w:p>
        </w:tc>
        <w:tc>
          <w:tcPr>
            <w:tcW w:w="192" w:type="pct"/>
            <w:gridSpan w:val="4"/>
          </w:tcPr>
          <w:p w14:paraId="65868C2D" w14:textId="77777777" w:rsidR="006C1296" w:rsidRPr="002F6665" w:rsidRDefault="006C1296" w:rsidP="005F2D0E">
            <w:pPr>
              <w:jc w:val="center"/>
              <w:rPr>
                <w:rFonts w:ascii="Times New Roman" w:hAnsi="Times New Roman" w:cs="Times New Roman"/>
                <w:sz w:val="16"/>
                <w:szCs w:val="16"/>
              </w:rPr>
            </w:pPr>
          </w:p>
        </w:tc>
        <w:tc>
          <w:tcPr>
            <w:tcW w:w="1159" w:type="pct"/>
          </w:tcPr>
          <w:p w14:paraId="75BC87E4" w14:textId="77777777" w:rsidR="006C1296" w:rsidRPr="002F6665" w:rsidRDefault="006C1296" w:rsidP="005F2D0E">
            <w:pPr>
              <w:ind w:left="20"/>
              <w:jc w:val="both"/>
              <w:rPr>
                <w:rFonts w:ascii="Times New Roman" w:hAnsi="Times New Roman" w:cs="Times New Roman"/>
                <w:sz w:val="16"/>
                <w:szCs w:val="16"/>
                <w:lang w:val="kk-KZ"/>
              </w:rPr>
            </w:pPr>
            <w:r w:rsidRPr="002F6665">
              <w:rPr>
                <w:rFonts w:ascii="Times New Roman" w:hAnsi="Times New Roman" w:cs="Times New Roman"/>
                <w:sz w:val="16"/>
                <w:szCs w:val="16"/>
                <w:lang w:val="kk-KZ"/>
              </w:rPr>
              <w:t>Көйлек киген -көбелек</w:t>
            </w:r>
          </w:p>
        </w:tc>
        <w:tc>
          <w:tcPr>
            <w:tcW w:w="264" w:type="pct"/>
          </w:tcPr>
          <w:p w14:paraId="5CB6251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6BC54A1E" w14:textId="77777777" w:rsidTr="005F2D0E">
        <w:trPr>
          <w:trHeight w:val="20"/>
        </w:trPr>
        <w:tc>
          <w:tcPr>
            <w:tcW w:w="386" w:type="pct"/>
          </w:tcPr>
          <w:p w14:paraId="449A45BC"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6D7225D2"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F21D20A"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F83A113"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7C72EC4"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F59FF61"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lang w:val="kk-KZ"/>
              </w:rPr>
              <w:t>Көкжиек –Горизонт</w:t>
            </w:r>
          </w:p>
        </w:tc>
        <w:tc>
          <w:tcPr>
            <w:tcW w:w="192" w:type="pct"/>
            <w:gridSpan w:val="4"/>
          </w:tcPr>
          <w:p w14:paraId="0AA6EE7A" w14:textId="77777777" w:rsidR="006C1296" w:rsidRPr="002F6665" w:rsidRDefault="006C1296" w:rsidP="005F2D0E">
            <w:pPr>
              <w:jc w:val="center"/>
              <w:rPr>
                <w:rFonts w:ascii="Times New Roman" w:hAnsi="Times New Roman" w:cs="Times New Roman"/>
                <w:sz w:val="16"/>
                <w:szCs w:val="16"/>
              </w:rPr>
            </w:pPr>
          </w:p>
        </w:tc>
        <w:tc>
          <w:tcPr>
            <w:tcW w:w="1159" w:type="pct"/>
          </w:tcPr>
          <w:p w14:paraId="411787AD" w14:textId="77777777" w:rsidR="006C1296" w:rsidRPr="002F6665" w:rsidRDefault="006C1296" w:rsidP="005F2D0E">
            <w:pPr>
              <w:ind w:left="20"/>
              <w:jc w:val="both"/>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Қиян шет 1 бөлім </w:t>
            </w:r>
          </w:p>
        </w:tc>
        <w:tc>
          <w:tcPr>
            <w:tcW w:w="264" w:type="pct"/>
          </w:tcPr>
          <w:p w14:paraId="3EBCCB0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3D34E8D4" w14:textId="77777777" w:rsidTr="005F2D0E">
        <w:trPr>
          <w:trHeight w:val="20"/>
        </w:trPr>
        <w:tc>
          <w:tcPr>
            <w:tcW w:w="386" w:type="pct"/>
          </w:tcPr>
          <w:p w14:paraId="0AB94FCC"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0236F1F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0EE6F8C"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63A1246"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CDBCBB1"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7220AFC" w14:textId="77777777" w:rsidR="006C1296" w:rsidRPr="002F6665" w:rsidRDefault="006C1296" w:rsidP="005F2D0E">
            <w:pPr>
              <w:ind w:left="20"/>
              <w:rPr>
                <w:rFonts w:ascii="Times New Roman" w:hAnsi="Times New Roman" w:cs="Times New Roman"/>
                <w:sz w:val="16"/>
                <w:szCs w:val="16"/>
                <w:lang w:val="kk-KZ"/>
              </w:rPr>
            </w:pPr>
            <w:r w:rsidRPr="002F6665">
              <w:rPr>
                <w:rFonts w:ascii="Times New Roman" w:hAnsi="Times New Roman" w:cs="Times New Roman"/>
                <w:sz w:val="16"/>
                <w:szCs w:val="16"/>
                <w:lang w:val="kk-KZ"/>
              </w:rPr>
              <w:t>Көкжиек –Горизонт</w:t>
            </w:r>
          </w:p>
        </w:tc>
        <w:tc>
          <w:tcPr>
            <w:tcW w:w="192" w:type="pct"/>
            <w:gridSpan w:val="4"/>
          </w:tcPr>
          <w:p w14:paraId="300C3C8A" w14:textId="77777777" w:rsidR="006C1296" w:rsidRPr="002F6665" w:rsidRDefault="006C1296" w:rsidP="005F2D0E">
            <w:pPr>
              <w:jc w:val="center"/>
              <w:rPr>
                <w:rFonts w:ascii="Times New Roman" w:hAnsi="Times New Roman" w:cs="Times New Roman"/>
                <w:sz w:val="16"/>
                <w:szCs w:val="16"/>
              </w:rPr>
            </w:pPr>
          </w:p>
        </w:tc>
        <w:tc>
          <w:tcPr>
            <w:tcW w:w="1159" w:type="pct"/>
          </w:tcPr>
          <w:p w14:paraId="607B4F8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Қиян шет 2 бөлім</w:t>
            </w:r>
          </w:p>
        </w:tc>
        <w:tc>
          <w:tcPr>
            <w:tcW w:w="264" w:type="pct"/>
          </w:tcPr>
          <w:p w14:paraId="75A7B0C2"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1FEFDD28" w14:textId="77777777" w:rsidTr="005F2D0E">
        <w:trPr>
          <w:trHeight w:val="20"/>
        </w:trPr>
        <w:tc>
          <w:tcPr>
            <w:tcW w:w="386" w:type="pct"/>
          </w:tcPr>
          <w:p w14:paraId="31D4EBA7"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506128F4"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A6CF6D3"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145E2DC"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11CBC1B"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6693BC3"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lang w:val="kk-KZ"/>
              </w:rPr>
              <w:t>Көкжиек –Горизонт</w:t>
            </w:r>
          </w:p>
        </w:tc>
        <w:tc>
          <w:tcPr>
            <w:tcW w:w="192" w:type="pct"/>
            <w:gridSpan w:val="4"/>
          </w:tcPr>
          <w:p w14:paraId="3E26990F" w14:textId="77777777" w:rsidR="006C1296" w:rsidRPr="002F6665" w:rsidRDefault="006C1296" w:rsidP="005F2D0E">
            <w:pPr>
              <w:jc w:val="center"/>
              <w:rPr>
                <w:rFonts w:ascii="Times New Roman" w:hAnsi="Times New Roman" w:cs="Times New Roman"/>
                <w:sz w:val="16"/>
                <w:szCs w:val="16"/>
              </w:rPr>
            </w:pPr>
          </w:p>
        </w:tc>
        <w:tc>
          <w:tcPr>
            <w:tcW w:w="1159" w:type="pct"/>
          </w:tcPr>
          <w:p w14:paraId="69CA999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Диуани Хикмет . Даналық кітап </w:t>
            </w:r>
          </w:p>
        </w:tc>
        <w:tc>
          <w:tcPr>
            <w:tcW w:w="264" w:type="pct"/>
          </w:tcPr>
          <w:p w14:paraId="1C73C240"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36C7080F" w14:textId="77777777" w:rsidTr="005F2D0E">
        <w:trPr>
          <w:trHeight w:val="20"/>
        </w:trPr>
        <w:tc>
          <w:tcPr>
            <w:tcW w:w="386" w:type="pct"/>
          </w:tcPr>
          <w:p w14:paraId="5003FB15"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43C42D45"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8098555"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04D02D9"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572E0B4"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32310C4"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lang w:val="kk-KZ"/>
              </w:rPr>
              <w:t>Көкжиек –Горизонт</w:t>
            </w:r>
          </w:p>
        </w:tc>
        <w:tc>
          <w:tcPr>
            <w:tcW w:w="192" w:type="pct"/>
            <w:gridSpan w:val="4"/>
          </w:tcPr>
          <w:p w14:paraId="3346F9FC" w14:textId="77777777" w:rsidR="006C1296" w:rsidRPr="002F6665" w:rsidRDefault="006C1296" w:rsidP="005F2D0E">
            <w:pPr>
              <w:jc w:val="center"/>
              <w:rPr>
                <w:rFonts w:ascii="Times New Roman" w:hAnsi="Times New Roman" w:cs="Times New Roman"/>
                <w:sz w:val="16"/>
                <w:szCs w:val="16"/>
              </w:rPr>
            </w:pPr>
          </w:p>
        </w:tc>
        <w:tc>
          <w:tcPr>
            <w:tcW w:w="1159" w:type="pct"/>
          </w:tcPr>
          <w:p w14:paraId="44F0F6A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Каһарлы Алтай 1 кітап </w:t>
            </w:r>
          </w:p>
        </w:tc>
        <w:tc>
          <w:tcPr>
            <w:tcW w:w="264" w:type="pct"/>
          </w:tcPr>
          <w:p w14:paraId="6B33A17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37C9AB22" w14:textId="77777777" w:rsidTr="005F2D0E">
        <w:trPr>
          <w:trHeight w:val="20"/>
        </w:trPr>
        <w:tc>
          <w:tcPr>
            <w:tcW w:w="386" w:type="pct"/>
          </w:tcPr>
          <w:p w14:paraId="0C8D0497"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18F5BFDE"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6CE652B"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70BDAF7"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CDC2658"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4B7FE66"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lang w:val="kk-KZ"/>
              </w:rPr>
              <w:t>Көкжиек –Горизонт</w:t>
            </w:r>
          </w:p>
        </w:tc>
        <w:tc>
          <w:tcPr>
            <w:tcW w:w="192" w:type="pct"/>
            <w:gridSpan w:val="4"/>
          </w:tcPr>
          <w:p w14:paraId="41A74F6B" w14:textId="77777777" w:rsidR="006C1296" w:rsidRPr="002F6665" w:rsidRDefault="006C1296" w:rsidP="005F2D0E">
            <w:pPr>
              <w:jc w:val="center"/>
              <w:rPr>
                <w:rFonts w:ascii="Times New Roman" w:hAnsi="Times New Roman" w:cs="Times New Roman"/>
                <w:sz w:val="16"/>
                <w:szCs w:val="16"/>
              </w:rPr>
            </w:pPr>
          </w:p>
        </w:tc>
        <w:tc>
          <w:tcPr>
            <w:tcW w:w="1159" w:type="pct"/>
          </w:tcPr>
          <w:p w14:paraId="4A9E96D5"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lang w:val="kk-KZ"/>
              </w:rPr>
              <w:t xml:space="preserve">Каһарлы Алтай 2 кітап </w:t>
            </w:r>
          </w:p>
        </w:tc>
        <w:tc>
          <w:tcPr>
            <w:tcW w:w="264" w:type="pct"/>
          </w:tcPr>
          <w:p w14:paraId="410D56D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25E1EB92" w14:textId="77777777" w:rsidTr="005F2D0E">
        <w:trPr>
          <w:trHeight w:val="20"/>
        </w:trPr>
        <w:tc>
          <w:tcPr>
            <w:tcW w:w="386" w:type="pct"/>
          </w:tcPr>
          <w:p w14:paraId="4EB70B32"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5F3560D1"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DD02219"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4B8C956"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010C12E"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DCFF2DB"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lang w:val="kk-KZ"/>
              </w:rPr>
              <w:t>Көкжиек –Горизонт</w:t>
            </w:r>
          </w:p>
        </w:tc>
        <w:tc>
          <w:tcPr>
            <w:tcW w:w="192" w:type="pct"/>
            <w:gridSpan w:val="4"/>
          </w:tcPr>
          <w:p w14:paraId="1DA479AD" w14:textId="77777777" w:rsidR="006C1296" w:rsidRPr="002F6665" w:rsidRDefault="006C1296" w:rsidP="005F2D0E">
            <w:pPr>
              <w:jc w:val="center"/>
              <w:rPr>
                <w:rFonts w:ascii="Times New Roman" w:hAnsi="Times New Roman" w:cs="Times New Roman"/>
                <w:sz w:val="16"/>
                <w:szCs w:val="16"/>
              </w:rPr>
            </w:pPr>
          </w:p>
        </w:tc>
        <w:tc>
          <w:tcPr>
            <w:tcW w:w="1159" w:type="pct"/>
          </w:tcPr>
          <w:p w14:paraId="49DCAB94"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lang w:val="kk-KZ"/>
              </w:rPr>
              <w:t xml:space="preserve">Каһарлы Алтай 3 кітап </w:t>
            </w:r>
          </w:p>
        </w:tc>
        <w:tc>
          <w:tcPr>
            <w:tcW w:w="264" w:type="pct"/>
          </w:tcPr>
          <w:p w14:paraId="31AF1C6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7A64C5C1" w14:textId="77777777" w:rsidTr="005F2D0E">
        <w:trPr>
          <w:trHeight w:val="20"/>
        </w:trPr>
        <w:tc>
          <w:tcPr>
            <w:tcW w:w="386" w:type="pct"/>
          </w:tcPr>
          <w:p w14:paraId="67170A71"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79F8790C"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C48C60F"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EE2FB4D"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4CF8840"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8AAB979"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lang w:val="kk-KZ"/>
              </w:rPr>
              <w:t>Көкжиек –Горизонт</w:t>
            </w:r>
          </w:p>
        </w:tc>
        <w:tc>
          <w:tcPr>
            <w:tcW w:w="192" w:type="pct"/>
            <w:gridSpan w:val="4"/>
          </w:tcPr>
          <w:p w14:paraId="389A0F9B" w14:textId="77777777" w:rsidR="006C1296" w:rsidRPr="002F6665" w:rsidRDefault="006C1296" w:rsidP="005F2D0E">
            <w:pPr>
              <w:jc w:val="center"/>
              <w:rPr>
                <w:rFonts w:ascii="Times New Roman" w:hAnsi="Times New Roman" w:cs="Times New Roman"/>
                <w:sz w:val="16"/>
                <w:szCs w:val="16"/>
              </w:rPr>
            </w:pPr>
          </w:p>
        </w:tc>
        <w:tc>
          <w:tcPr>
            <w:tcW w:w="1159" w:type="pct"/>
          </w:tcPr>
          <w:p w14:paraId="09556D1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Ғажайып планета 2</w:t>
            </w:r>
          </w:p>
        </w:tc>
        <w:tc>
          <w:tcPr>
            <w:tcW w:w="264" w:type="pct"/>
          </w:tcPr>
          <w:p w14:paraId="2D463B7C" w14:textId="77777777" w:rsidR="006C1296" w:rsidRPr="002F6665" w:rsidRDefault="006C1296" w:rsidP="005F2D0E">
            <w:pPr>
              <w:ind w:left="20"/>
              <w:jc w:val="center"/>
              <w:rPr>
                <w:rFonts w:ascii="Times New Roman" w:hAnsi="Times New Roman" w:cs="Times New Roman"/>
                <w:sz w:val="16"/>
                <w:szCs w:val="16"/>
              </w:rPr>
            </w:pPr>
          </w:p>
        </w:tc>
      </w:tr>
      <w:tr w:rsidR="006C1296" w:rsidRPr="002F6665" w14:paraId="605FA5E5" w14:textId="77777777" w:rsidTr="005F2D0E">
        <w:trPr>
          <w:trHeight w:val="20"/>
        </w:trPr>
        <w:tc>
          <w:tcPr>
            <w:tcW w:w="386" w:type="pct"/>
          </w:tcPr>
          <w:p w14:paraId="070388C9"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2DA32A50"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79B07B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184E535"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259EC49"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ECA71AD" w14:textId="77777777" w:rsidR="006C1296" w:rsidRPr="002F6665" w:rsidRDefault="006C1296" w:rsidP="005F2D0E">
            <w:pPr>
              <w:ind w:left="20"/>
              <w:rPr>
                <w:rFonts w:ascii="Times New Roman" w:hAnsi="Times New Roman" w:cs="Times New Roman"/>
                <w:sz w:val="16"/>
                <w:szCs w:val="16"/>
                <w:lang w:val="kk-KZ"/>
              </w:rPr>
            </w:pPr>
            <w:r w:rsidRPr="002F6665">
              <w:rPr>
                <w:rFonts w:ascii="Times New Roman" w:hAnsi="Times New Roman" w:cs="Times New Roman"/>
                <w:sz w:val="16"/>
                <w:szCs w:val="16"/>
                <w:lang w:val="kk-KZ"/>
              </w:rPr>
              <w:t>Көкжиек –Горизонт</w:t>
            </w:r>
          </w:p>
        </w:tc>
        <w:tc>
          <w:tcPr>
            <w:tcW w:w="192" w:type="pct"/>
            <w:gridSpan w:val="4"/>
          </w:tcPr>
          <w:p w14:paraId="6777ECC9" w14:textId="77777777" w:rsidR="006C1296" w:rsidRPr="002F6665" w:rsidRDefault="006C1296" w:rsidP="005F2D0E">
            <w:pPr>
              <w:jc w:val="center"/>
              <w:rPr>
                <w:rFonts w:ascii="Times New Roman" w:hAnsi="Times New Roman" w:cs="Times New Roman"/>
                <w:sz w:val="16"/>
                <w:szCs w:val="16"/>
              </w:rPr>
            </w:pPr>
          </w:p>
        </w:tc>
        <w:tc>
          <w:tcPr>
            <w:tcW w:w="1159" w:type="pct"/>
          </w:tcPr>
          <w:p w14:paraId="7EC3CD6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Менің топырағым</w:t>
            </w:r>
          </w:p>
        </w:tc>
        <w:tc>
          <w:tcPr>
            <w:tcW w:w="264" w:type="pct"/>
          </w:tcPr>
          <w:p w14:paraId="38AD032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0ECD98C4" w14:textId="77777777" w:rsidTr="005F2D0E">
        <w:trPr>
          <w:trHeight w:val="20"/>
        </w:trPr>
        <w:tc>
          <w:tcPr>
            <w:tcW w:w="386" w:type="pct"/>
          </w:tcPr>
          <w:p w14:paraId="506C2625"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60003F1E"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4824E66"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6065322"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BAFFC0C"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96510C7" w14:textId="77777777" w:rsidR="006C1296" w:rsidRPr="002F6665" w:rsidRDefault="006C1296" w:rsidP="005F2D0E">
            <w:pPr>
              <w:ind w:left="20"/>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Келешек-2030</w:t>
            </w:r>
          </w:p>
        </w:tc>
        <w:tc>
          <w:tcPr>
            <w:tcW w:w="192" w:type="pct"/>
            <w:gridSpan w:val="4"/>
          </w:tcPr>
          <w:p w14:paraId="354199E1" w14:textId="77777777" w:rsidR="006C1296" w:rsidRPr="002F6665" w:rsidRDefault="006C1296" w:rsidP="005F2D0E">
            <w:pPr>
              <w:jc w:val="center"/>
              <w:rPr>
                <w:rFonts w:ascii="Times New Roman" w:hAnsi="Times New Roman" w:cs="Times New Roman"/>
                <w:sz w:val="16"/>
                <w:szCs w:val="16"/>
              </w:rPr>
            </w:pPr>
          </w:p>
        </w:tc>
        <w:tc>
          <w:tcPr>
            <w:tcW w:w="1159" w:type="pct"/>
          </w:tcPr>
          <w:p w14:paraId="30B922A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Қияр мен орамжапырақ</w:t>
            </w:r>
          </w:p>
        </w:tc>
        <w:tc>
          <w:tcPr>
            <w:tcW w:w="264" w:type="pct"/>
          </w:tcPr>
          <w:p w14:paraId="4974542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543F61C6" w14:textId="77777777" w:rsidTr="005F2D0E">
        <w:trPr>
          <w:trHeight w:val="20"/>
        </w:trPr>
        <w:tc>
          <w:tcPr>
            <w:tcW w:w="386" w:type="pct"/>
          </w:tcPr>
          <w:p w14:paraId="006A51F3"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09D69A58"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8EBC4E4"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7ED102B"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C921FB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CD6B83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64652968" w14:textId="77777777" w:rsidR="006C1296" w:rsidRPr="002F6665" w:rsidRDefault="006C1296" w:rsidP="005F2D0E">
            <w:pPr>
              <w:jc w:val="center"/>
              <w:rPr>
                <w:rFonts w:ascii="Times New Roman" w:hAnsi="Times New Roman" w:cs="Times New Roman"/>
                <w:sz w:val="16"/>
                <w:szCs w:val="16"/>
              </w:rPr>
            </w:pPr>
          </w:p>
        </w:tc>
        <w:tc>
          <w:tcPr>
            <w:tcW w:w="1159" w:type="pct"/>
          </w:tcPr>
          <w:p w14:paraId="17F2736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Капуста и огурец</w:t>
            </w:r>
          </w:p>
        </w:tc>
        <w:tc>
          <w:tcPr>
            <w:tcW w:w="264" w:type="pct"/>
          </w:tcPr>
          <w:p w14:paraId="4B42944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6D1E23EA" w14:textId="77777777" w:rsidTr="005F2D0E">
        <w:trPr>
          <w:trHeight w:val="20"/>
        </w:trPr>
        <w:tc>
          <w:tcPr>
            <w:tcW w:w="386" w:type="pct"/>
          </w:tcPr>
          <w:p w14:paraId="1E96DE0C"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1CD1222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E187AC1"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C29FB42"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6198CED8"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E44135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54A655B5" w14:textId="77777777" w:rsidR="006C1296" w:rsidRPr="002F6665" w:rsidRDefault="006C1296" w:rsidP="005F2D0E">
            <w:pPr>
              <w:jc w:val="center"/>
              <w:rPr>
                <w:rFonts w:ascii="Times New Roman" w:hAnsi="Times New Roman" w:cs="Times New Roman"/>
                <w:sz w:val="16"/>
                <w:szCs w:val="16"/>
              </w:rPr>
            </w:pPr>
          </w:p>
        </w:tc>
        <w:tc>
          <w:tcPr>
            <w:tcW w:w="1159" w:type="pct"/>
          </w:tcPr>
          <w:p w14:paraId="0C32D29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Шалқан </w:t>
            </w:r>
          </w:p>
        </w:tc>
        <w:tc>
          <w:tcPr>
            <w:tcW w:w="264" w:type="pct"/>
          </w:tcPr>
          <w:p w14:paraId="14C538B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78BEE037" w14:textId="77777777" w:rsidTr="005F2D0E">
        <w:trPr>
          <w:trHeight w:val="20"/>
        </w:trPr>
        <w:tc>
          <w:tcPr>
            <w:tcW w:w="386" w:type="pct"/>
          </w:tcPr>
          <w:p w14:paraId="3854BAE0"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2591E863"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98CDC9A"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BF7FA74"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3500D4E"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11B490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4ECD1CEE" w14:textId="77777777" w:rsidR="006C1296" w:rsidRPr="002F6665" w:rsidRDefault="006C1296" w:rsidP="005F2D0E">
            <w:pPr>
              <w:jc w:val="center"/>
              <w:rPr>
                <w:rFonts w:ascii="Times New Roman" w:hAnsi="Times New Roman" w:cs="Times New Roman"/>
                <w:sz w:val="16"/>
                <w:szCs w:val="16"/>
              </w:rPr>
            </w:pPr>
          </w:p>
        </w:tc>
        <w:tc>
          <w:tcPr>
            <w:tcW w:w="1159" w:type="pct"/>
          </w:tcPr>
          <w:p w14:paraId="2DDBC7A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Репка </w:t>
            </w:r>
          </w:p>
        </w:tc>
        <w:tc>
          <w:tcPr>
            <w:tcW w:w="264" w:type="pct"/>
          </w:tcPr>
          <w:p w14:paraId="6388234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1E579728" w14:textId="77777777" w:rsidTr="005F2D0E">
        <w:trPr>
          <w:trHeight w:val="20"/>
        </w:trPr>
        <w:tc>
          <w:tcPr>
            <w:tcW w:w="386" w:type="pct"/>
          </w:tcPr>
          <w:p w14:paraId="4DAC945E"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70C4B3A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52E4319"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AD1001C"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EFDE678"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D7F818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2F99F702" w14:textId="77777777" w:rsidR="006C1296" w:rsidRPr="002F6665" w:rsidRDefault="006C1296" w:rsidP="005F2D0E">
            <w:pPr>
              <w:jc w:val="center"/>
              <w:rPr>
                <w:rFonts w:ascii="Times New Roman" w:hAnsi="Times New Roman" w:cs="Times New Roman"/>
                <w:sz w:val="16"/>
                <w:szCs w:val="16"/>
              </w:rPr>
            </w:pPr>
          </w:p>
        </w:tc>
        <w:tc>
          <w:tcPr>
            <w:tcW w:w="1159" w:type="pct"/>
          </w:tcPr>
          <w:p w14:paraId="40A5DA1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Шұбар тауық </w:t>
            </w:r>
          </w:p>
          <w:p w14:paraId="35ABD64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Курочка ряба </w:t>
            </w:r>
          </w:p>
        </w:tc>
        <w:tc>
          <w:tcPr>
            <w:tcW w:w="264" w:type="pct"/>
          </w:tcPr>
          <w:p w14:paraId="1C4857A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5B65A0DB" w14:textId="77777777" w:rsidTr="005F2D0E">
        <w:trPr>
          <w:trHeight w:val="20"/>
        </w:trPr>
        <w:tc>
          <w:tcPr>
            <w:tcW w:w="386" w:type="pct"/>
          </w:tcPr>
          <w:p w14:paraId="214EAC2E"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62302199"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B85CFF5"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787E0FE"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2CF34D6"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22AB0E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1AD2ADB3" w14:textId="77777777" w:rsidR="006C1296" w:rsidRPr="002F6665" w:rsidRDefault="006C1296" w:rsidP="005F2D0E">
            <w:pPr>
              <w:jc w:val="center"/>
              <w:rPr>
                <w:rFonts w:ascii="Times New Roman" w:hAnsi="Times New Roman" w:cs="Times New Roman"/>
                <w:sz w:val="16"/>
                <w:szCs w:val="16"/>
              </w:rPr>
            </w:pPr>
          </w:p>
        </w:tc>
        <w:tc>
          <w:tcPr>
            <w:tcW w:w="1159" w:type="pct"/>
          </w:tcPr>
          <w:p w14:paraId="1F5E7396"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Курочка ряба </w:t>
            </w:r>
          </w:p>
        </w:tc>
        <w:tc>
          <w:tcPr>
            <w:tcW w:w="264" w:type="pct"/>
          </w:tcPr>
          <w:p w14:paraId="058506E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28054E55" w14:textId="77777777" w:rsidTr="005F2D0E">
        <w:trPr>
          <w:trHeight w:val="20"/>
        </w:trPr>
        <w:tc>
          <w:tcPr>
            <w:tcW w:w="386" w:type="pct"/>
          </w:tcPr>
          <w:p w14:paraId="64D8D776"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6DCEA4E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B99265C"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D615564"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A159920"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9A0122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0CE53E7C" w14:textId="77777777" w:rsidR="006C1296" w:rsidRPr="002F6665" w:rsidRDefault="006C1296" w:rsidP="005F2D0E">
            <w:pPr>
              <w:jc w:val="center"/>
              <w:rPr>
                <w:rFonts w:ascii="Times New Roman" w:hAnsi="Times New Roman" w:cs="Times New Roman"/>
                <w:sz w:val="16"/>
                <w:szCs w:val="16"/>
              </w:rPr>
            </w:pPr>
          </w:p>
        </w:tc>
        <w:tc>
          <w:tcPr>
            <w:tcW w:w="1159" w:type="pct"/>
          </w:tcPr>
          <w:p w14:paraId="519AC62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Шауқарғанның су ішкісі келеди </w:t>
            </w:r>
          </w:p>
        </w:tc>
        <w:tc>
          <w:tcPr>
            <w:tcW w:w="264" w:type="pct"/>
          </w:tcPr>
          <w:p w14:paraId="39AFCAD6"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35FDB2EF" w14:textId="77777777" w:rsidTr="005F2D0E">
        <w:trPr>
          <w:trHeight w:val="20"/>
        </w:trPr>
        <w:tc>
          <w:tcPr>
            <w:tcW w:w="386" w:type="pct"/>
          </w:tcPr>
          <w:p w14:paraId="6E9ADD81"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46309AC5"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1AE499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64AE1E8"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1C93AE7"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FE57D8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620E1E3A" w14:textId="77777777" w:rsidR="006C1296" w:rsidRPr="002F6665" w:rsidRDefault="006C1296" w:rsidP="005F2D0E">
            <w:pPr>
              <w:jc w:val="center"/>
              <w:rPr>
                <w:rFonts w:ascii="Times New Roman" w:hAnsi="Times New Roman" w:cs="Times New Roman"/>
                <w:sz w:val="16"/>
                <w:szCs w:val="16"/>
              </w:rPr>
            </w:pPr>
          </w:p>
        </w:tc>
        <w:tc>
          <w:tcPr>
            <w:tcW w:w="1159" w:type="pct"/>
          </w:tcPr>
          <w:p w14:paraId="52AA840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Хотела Галка пить </w:t>
            </w:r>
          </w:p>
        </w:tc>
        <w:tc>
          <w:tcPr>
            <w:tcW w:w="264" w:type="pct"/>
          </w:tcPr>
          <w:p w14:paraId="72976B56"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0EBBB338" w14:textId="77777777" w:rsidTr="005F2D0E">
        <w:trPr>
          <w:trHeight w:val="20"/>
        </w:trPr>
        <w:tc>
          <w:tcPr>
            <w:tcW w:w="386" w:type="pct"/>
          </w:tcPr>
          <w:p w14:paraId="60C65BDB"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34BEC304"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54C3DDB"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8EDC663"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44E096E9"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70A456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60157BAC" w14:textId="77777777" w:rsidR="006C1296" w:rsidRPr="002F6665" w:rsidRDefault="006C1296" w:rsidP="005F2D0E">
            <w:pPr>
              <w:jc w:val="center"/>
              <w:rPr>
                <w:rFonts w:ascii="Times New Roman" w:hAnsi="Times New Roman" w:cs="Times New Roman"/>
                <w:sz w:val="16"/>
                <w:szCs w:val="16"/>
              </w:rPr>
            </w:pPr>
          </w:p>
        </w:tc>
        <w:tc>
          <w:tcPr>
            <w:tcW w:w="1159" w:type="pct"/>
          </w:tcPr>
          <w:p w14:paraId="33366E0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Бишка помощник Гуся </w:t>
            </w:r>
          </w:p>
        </w:tc>
        <w:tc>
          <w:tcPr>
            <w:tcW w:w="264" w:type="pct"/>
          </w:tcPr>
          <w:p w14:paraId="4A287FC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25EA2CAF" w14:textId="77777777" w:rsidTr="005F2D0E">
        <w:trPr>
          <w:trHeight w:val="20"/>
        </w:trPr>
        <w:tc>
          <w:tcPr>
            <w:tcW w:w="386" w:type="pct"/>
          </w:tcPr>
          <w:p w14:paraId="51D7135B"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430E63B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A15807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5EEF6AE"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B7A3EAF"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BC3B8B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3E92D332" w14:textId="77777777" w:rsidR="006C1296" w:rsidRPr="002F6665" w:rsidRDefault="006C1296" w:rsidP="005F2D0E">
            <w:pPr>
              <w:jc w:val="center"/>
              <w:rPr>
                <w:rFonts w:ascii="Times New Roman" w:hAnsi="Times New Roman" w:cs="Times New Roman"/>
                <w:sz w:val="16"/>
                <w:szCs w:val="16"/>
              </w:rPr>
            </w:pPr>
          </w:p>
        </w:tc>
        <w:tc>
          <w:tcPr>
            <w:tcW w:w="1159" w:type="pct"/>
          </w:tcPr>
          <w:p w14:paraId="21BD094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Бишка көмекшілер </w:t>
            </w:r>
          </w:p>
        </w:tc>
        <w:tc>
          <w:tcPr>
            <w:tcW w:w="264" w:type="pct"/>
          </w:tcPr>
          <w:p w14:paraId="6C19695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1B741B4C" w14:textId="77777777" w:rsidTr="005F2D0E">
        <w:trPr>
          <w:trHeight w:val="20"/>
        </w:trPr>
        <w:tc>
          <w:tcPr>
            <w:tcW w:w="386" w:type="pct"/>
          </w:tcPr>
          <w:p w14:paraId="23C0EA8D"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3AF2E6C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38D66E6"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2B134E9"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347A0B1"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DEC7C2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74645D9A" w14:textId="77777777" w:rsidR="006C1296" w:rsidRPr="002F6665" w:rsidRDefault="006C1296" w:rsidP="005F2D0E">
            <w:pPr>
              <w:jc w:val="center"/>
              <w:rPr>
                <w:rFonts w:ascii="Times New Roman" w:hAnsi="Times New Roman" w:cs="Times New Roman"/>
                <w:sz w:val="16"/>
                <w:szCs w:val="16"/>
              </w:rPr>
            </w:pPr>
          </w:p>
        </w:tc>
        <w:tc>
          <w:tcPr>
            <w:tcW w:w="1159" w:type="pct"/>
          </w:tcPr>
          <w:p w14:paraId="4967D102"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Оқу түбі тоқу </w:t>
            </w:r>
          </w:p>
        </w:tc>
        <w:tc>
          <w:tcPr>
            <w:tcW w:w="264" w:type="pct"/>
          </w:tcPr>
          <w:p w14:paraId="2ECA218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36BB06B3" w14:textId="77777777" w:rsidTr="005F2D0E">
        <w:trPr>
          <w:trHeight w:val="20"/>
        </w:trPr>
        <w:tc>
          <w:tcPr>
            <w:tcW w:w="386" w:type="pct"/>
          </w:tcPr>
          <w:p w14:paraId="5047E662"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715E2B25"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4AA19B6"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CA92AEA"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0E03E0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5B794E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6ED7B136" w14:textId="77777777" w:rsidR="006C1296" w:rsidRPr="002F6665" w:rsidRDefault="006C1296" w:rsidP="005F2D0E">
            <w:pPr>
              <w:jc w:val="center"/>
              <w:rPr>
                <w:rFonts w:ascii="Times New Roman" w:hAnsi="Times New Roman" w:cs="Times New Roman"/>
                <w:sz w:val="16"/>
                <w:szCs w:val="16"/>
              </w:rPr>
            </w:pPr>
          </w:p>
        </w:tc>
        <w:tc>
          <w:tcPr>
            <w:tcW w:w="1159" w:type="pct"/>
          </w:tcPr>
          <w:p w14:paraId="63B6624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Птичка </w:t>
            </w:r>
          </w:p>
          <w:p w14:paraId="66E4E26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Два творца </w:t>
            </w:r>
          </w:p>
        </w:tc>
        <w:tc>
          <w:tcPr>
            <w:tcW w:w="264" w:type="pct"/>
          </w:tcPr>
          <w:p w14:paraId="75CF8F5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29D193EB" w14:textId="77777777" w:rsidTr="005F2D0E">
        <w:trPr>
          <w:trHeight w:val="20"/>
        </w:trPr>
        <w:tc>
          <w:tcPr>
            <w:tcW w:w="386" w:type="pct"/>
          </w:tcPr>
          <w:p w14:paraId="3FFCD1E0"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610C57D6"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192A84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24F599A"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92D5BAA"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C223FC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48F4B564" w14:textId="77777777" w:rsidR="006C1296" w:rsidRPr="002F6665" w:rsidRDefault="006C1296" w:rsidP="005F2D0E">
            <w:pPr>
              <w:jc w:val="center"/>
              <w:rPr>
                <w:rFonts w:ascii="Times New Roman" w:hAnsi="Times New Roman" w:cs="Times New Roman"/>
                <w:sz w:val="16"/>
                <w:szCs w:val="16"/>
              </w:rPr>
            </w:pPr>
          </w:p>
        </w:tc>
        <w:tc>
          <w:tcPr>
            <w:tcW w:w="1159" w:type="pct"/>
          </w:tcPr>
          <w:p w14:paraId="6EDF94E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Чувство Жалость </w:t>
            </w:r>
          </w:p>
        </w:tc>
        <w:tc>
          <w:tcPr>
            <w:tcW w:w="264" w:type="pct"/>
          </w:tcPr>
          <w:p w14:paraId="1260E22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4F407A31" w14:textId="77777777" w:rsidTr="005F2D0E">
        <w:trPr>
          <w:trHeight w:val="20"/>
        </w:trPr>
        <w:tc>
          <w:tcPr>
            <w:tcW w:w="386" w:type="pct"/>
          </w:tcPr>
          <w:p w14:paraId="6824615B"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56B7C8B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39CA49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B6436D1"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E97953E"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845308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5163B669" w14:textId="77777777" w:rsidR="006C1296" w:rsidRPr="002F6665" w:rsidRDefault="006C1296" w:rsidP="005F2D0E">
            <w:pPr>
              <w:jc w:val="center"/>
              <w:rPr>
                <w:rFonts w:ascii="Times New Roman" w:hAnsi="Times New Roman" w:cs="Times New Roman"/>
                <w:sz w:val="16"/>
                <w:szCs w:val="16"/>
              </w:rPr>
            </w:pPr>
          </w:p>
        </w:tc>
        <w:tc>
          <w:tcPr>
            <w:tcW w:w="1159" w:type="pct"/>
          </w:tcPr>
          <w:p w14:paraId="7959AE4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Сказки об Италии </w:t>
            </w:r>
          </w:p>
        </w:tc>
        <w:tc>
          <w:tcPr>
            <w:tcW w:w="264" w:type="pct"/>
          </w:tcPr>
          <w:p w14:paraId="0080260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7CBD0473" w14:textId="77777777" w:rsidTr="005F2D0E">
        <w:trPr>
          <w:trHeight w:val="20"/>
        </w:trPr>
        <w:tc>
          <w:tcPr>
            <w:tcW w:w="386" w:type="pct"/>
          </w:tcPr>
          <w:p w14:paraId="779C8FDA"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4C4792A2"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0D1352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4F207DE"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424A7B0"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D41F53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2667FBCB" w14:textId="77777777" w:rsidR="006C1296" w:rsidRPr="002F6665" w:rsidRDefault="006C1296" w:rsidP="005F2D0E">
            <w:pPr>
              <w:jc w:val="center"/>
              <w:rPr>
                <w:rFonts w:ascii="Times New Roman" w:hAnsi="Times New Roman" w:cs="Times New Roman"/>
                <w:sz w:val="16"/>
                <w:szCs w:val="16"/>
              </w:rPr>
            </w:pPr>
          </w:p>
        </w:tc>
        <w:tc>
          <w:tcPr>
            <w:tcW w:w="1159" w:type="pct"/>
          </w:tcPr>
          <w:p w14:paraId="7E336DE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Сказка о Жабе и Розе </w:t>
            </w:r>
          </w:p>
        </w:tc>
        <w:tc>
          <w:tcPr>
            <w:tcW w:w="264" w:type="pct"/>
          </w:tcPr>
          <w:p w14:paraId="160C9BA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5</w:t>
            </w:r>
          </w:p>
        </w:tc>
      </w:tr>
      <w:tr w:rsidR="006C1296" w:rsidRPr="002F6665" w14:paraId="337B5F6D" w14:textId="77777777" w:rsidTr="005F2D0E">
        <w:trPr>
          <w:trHeight w:val="20"/>
        </w:trPr>
        <w:tc>
          <w:tcPr>
            <w:tcW w:w="386" w:type="pct"/>
          </w:tcPr>
          <w:p w14:paraId="7A60B05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A5A6135"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850197A"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3EE3464"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45C965B"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F00D31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0DAFBFE7" w14:textId="77777777" w:rsidR="006C1296" w:rsidRPr="002F6665" w:rsidRDefault="006C1296" w:rsidP="005F2D0E">
            <w:pPr>
              <w:jc w:val="center"/>
              <w:rPr>
                <w:rFonts w:ascii="Times New Roman" w:hAnsi="Times New Roman" w:cs="Times New Roman"/>
                <w:sz w:val="16"/>
                <w:szCs w:val="16"/>
              </w:rPr>
            </w:pPr>
          </w:p>
        </w:tc>
        <w:tc>
          <w:tcPr>
            <w:tcW w:w="1159" w:type="pct"/>
          </w:tcPr>
          <w:p w14:paraId="2A61B59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Четыре желание </w:t>
            </w:r>
          </w:p>
        </w:tc>
        <w:tc>
          <w:tcPr>
            <w:tcW w:w="264" w:type="pct"/>
          </w:tcPr>
          <w:p w14:paraId="0180564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7364D5E1" w14:textId="77777777" w:rsidTr="005F2D0E">
        <w:trPr>
          <w:trHeight w:val="20"/>
        </w:trPr>
        <w:tc>
          <w:tcPr>
            <w:tcW w:w="386" w:type="pct"/>
          </w:tcPr>
          <w:p w14:paraId="1F08ACD2"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ADAB990"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40D8D29"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6ED36CC"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455C0A96"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70EEFC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1312D7CE" w14:textId="77777777" w:rsidR="006C1296" w:rsidRPr="002F6665" w:rsidRDefault="006C1296" w:rsidP="005F2D0E">
            <w:pPr>
              <w:jc w:val="center"/>
              <w:rPr>
                <w:rFonts w:ascii="Times New Roman" w:hAnsi="Times New Roman" w:cs="Times New Roman"/>
                <w:sz w:val="16"/>
                <w:szCs w:val="16"/>
              </w:rPr>
            </w:pPr>
          </w:p>
        </w:tc>
        <w:tc>
          <w:tcPr>
            <w:tcW w:w="1159" w:type="pct"/>
          </w:tcPr>
          <w:p w14:paraId="54EDBA3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Боранды болжағыш </w:t>
            </w:r>
          </w:p>
        </w:tc>
        <w:tc>
          <w:tcPr>
            <w:tcW w:w="264" w:type="pct"/>
          </w:tcPr>
          <w:p w14:paraId="3F0D117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5</w:t>
            </w:r>
          </w:p>
        </w:tc>
      </w:tr>
      <w:tr w:rsidR="006C1296" w:rsidRPr="002F6665" w14:paraId="54F67B9E" w14:textId="77777777" w:rsidTr="005F2D0E">
        <w:trPr>
          <w:trHeight w:val="20"/>
        </w:trPr>
        <w:tc>
          <w:tcPr>
            <w:tcW w:w="386" w:type="pct"/>
          </w:tcPr>
          <w:p w14:paraId="7E6E0109"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D2AB07A"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9C11C0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05DEF80"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EB9ADA1"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446F92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21D1ADE1" w14:textId="77777777" w:rsidR="006C1296" w:rsidRPr="002F6665" w:rsidRDefault="006C1296" w:rsidP="005F2D0E">
            <w:pPr>
              <w:jc w:val="center"/>
              <w:rPr>
                <w:rFonts w:ascii="Times New Roman" w:hAnsi="Times New Roman" w:cs="Times New Roman"/>
                <w:sz w:val="16"/>
                <w:szCs w:val="16"/>
              </w:rPr>
            </w:pPr>
          </w:p>
        </w:tc>
        <w:tc>
          <w:tcPr>
            <w:tcW w:w="1159" w:type="pct"/>
          </w:tcPr>
          <w:p w14:paraId="0408609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Аурудан аянған күштірек  </w:t>
            </w:r>
          </w:p>
        </w:tc>
        <w:tc>
          <w:tcPr>
            <w:tcW w:w="264" w:type="pct"/>
          </w:tcPr>
          <w:p w14:paraId="506F32A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5</w:t>
            </w:r>
          </w:p>
        </w:tc>
      </w:tr>
      <w:tr w:rsidR="006C1296" w:rsidRPr="002F6665" w14:paraId="5C9FF971" w14:textId="77777777" w:rsidTr="005F2D0E">
        <w:trPr>
          <w:trHeight w:val="20"/>
        </w:trPr>
        <w:tc>
          <w:tcPr>
            <w:tcW w:w="386" w:type="pct"/>
          </w:tcPr>
          <w:p w14:paraId="0EF14587"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904F973"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EE28D77"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459DC28"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465FC0C6"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273486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7BAD03B5" w14:textId="77777777" w:rsidR="006C1296" w:rsidRPr="002F6665" w:rsidRDefault="006C1296" w:rsidP="005F2D0E">
            <w:pPr>
              <w:jc w:val="center"/>
              <w:rPr>
                <w:rFonts w:ascii="Times New Roman" w:hAnsi="Times New Roman" w:cs="Times New Roman"/>
                <w:sz w:val="16"/>
                <w:szCs w:val="16"/>
              </w:rPr>
            </w:pPr>
          </w:p>
        </w:tc>
        <w:tc>
          <w:tcPr>
            <w:tcW w:w="1159" w:type="pct"/>
          </w:tcPr>
          <w:p w14:paraId="37743FB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Золотой теленок </w:t>
            </w:r>
          </w:p>
        </w:tc>
        <w:tc>
          <w:tcPr>
            <w:tcW w:w="264" w:type="pct"/>
          </w:tcPr>
          <w:p w14:paraId="01BD778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5</w:t>
            </w:r>
          </w:p>
        </w:tc>
      </w:tr>
      <w:tr w:rsidR="006C1296" w:rsidRPr="002F6665" w14:paraId="3A97C8E5" w14:textId="77777777" w:rsidTr="005F2D0E">
        <w:trPr>
          <w:trHeight w:val="20"/>
        </w:trPr>
        <w:tc>
          <w:tcPr>
            <w:tcW w:w="386" w:type="pct"/>
          </w:tcPr>
          <w:p w14:paraId="00315E1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0F444E6"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603CE2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B09530D"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FC3E97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9DF9E7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72CE41B2" w14:textId="77777777" w:rsidR="006C1296" w:rsidRPr="002F6665" w:rsidRDefault="006C1296" w:rsidP="005F2D0E">
            <w:pPr>
              <w:jc w:val="center"/>
              <w:rPr>
                <w:rFonts w:ascii="Times New Roman" w:hAnsi="Times New Roman" w:cs="Times New Roman"/>
                <w:sz w:val="16"/>
                <w:szCs w:val="16"/>
              </w:rPr>
            </w:pPr>
          </w:p>
        </w:tc>
        <w:tc>
          <w:tcPr>
            <w:tcW w:w="1159" w:type="pct"/>
          </w:tcPr>
          <w:p w14:paraId="6DBB320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Фома Гордей  </w:t>
            </w:r>
          </w:p>
        </w:tc>
        <w:tc>
          <w:tcPr>
            <w:tcW w:w="264" w:type="pct"/>
          </w:tcPr>
          <w:p w14:paraId="417B848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5</w:t>
            </w:r>
          </w:p>
        </w:tc>
      </w:tr>
      <w:tr w:rsidR="006C1296" w:rsidRPr="002F6665" w14:paraId="0F623737" w14:textId="77777777" w:rsidTr="005F2D0E">
        <w:trPr>
          <w:trHeight w:val="20"/>
        </w:trPr>
        <w:tc>
          <w:tcPr>
            <w:tcW w:w="386" w:type="pct"/>
          </w:tcPr>
          <w:p w14:paraId="6C02C637"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17B21B1"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BC86AE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2BAE7F4"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7615E06"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D60D29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567CA0FC" w14:textId="77777777" w:rsidR="006C1296" w:rsidRPr="002F6665" w:rsidRDefault="006C1296" w:rsidP="005F2D0E">
            <w:pPr>
              <w:jc w:val="center"/>
              <w:rPr>
                <w:rFonts w:ascii="Times New Roman" w:hAnsi="Times New Roman" w:cs="Times New Roman"/>
                <w:sz w:val="16"/>
                <w:szCs w:val="16"/>
              </w:rPr>
            </w:pPr>
          </w:p>
        </w:tc>
        <w:tc>
          <w:tcPr>
            <w:tcW w:w="1159" w:type="pct"/>
          </w:tcPr>
          <w:p w14:paraId="0638B61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Лекарства </w:t>
            </w:r>
          </w:p>
        </w:tc>
        <w:tc>
          <w:tcPr>
            <w:tcW w:w="264" w:type="pct"/>
          </w:tcPr>
          <w:p w14:paraId="48AF7D2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5</w:t>
            </w:r>
          </w:p>
        </w:tc>
      </w:tr>
      <w:tr w:rsidR="006C1296" w:rsidRPr="002F6665" w14:paraId="25ACA55C" w14:textId="77777777" w:rsidTr="005F2D0E">
        <w:trPr>
          <w:trHeight w:val="20"/>
        </w:trPr>
        <w:tc>
          <w:tcPr>
            <w:tcW w:w="386" w:type="pct"/>
          </w:tcPr>
          <w:p w14:paraId="45ECE2D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BC826B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882A3BC"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6D027EF"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A98BDFC"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0BD554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0A7E1C0E" w14:textId="77777777" w:rsidR="006C1296" w:rsidRPr="002F6665" w:rsidRDefault="006C1296" w:rsidP="005F2D0E">
            <w:pPr>
              <w:jc w:val="center"/>
              <w:rPr>
                <w:rFonts w:ascii="Times New Roman" w:hAnsi="Times New Roman" w:cs="Times New Roman"/>
                <w:sz w:val="16"/>
                <w:szCs w:val="16"/>
              </w:rPr>
            </w:pPr>
          </w:p>
        </w:tc>
        <w:tc>
          <w:tcPr>
            <w:tcW w:w="1159" w:type="pct"/>
          </w:tcPr>
          <w:p w14:paraId="2306F797"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Белый верблюжонок </w:t>
            </w:r>
          </w:p>
        </w:tc>
        <w:tc>
          <w:tcPr>
            <w:tcW w:w="264" w:type="pct"/>
          </w:tcPr>
          <w:p w14:paraId="5D551FA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5</w:t>
            </w:r>
          </w:p>
        </w:tc>
      </w:tr>
      <w:tr w:rsidR="006C1296" w:rsidRPr="002F6665" w14:paraId="1C218CB1" w14:textId="77777777" w:rsidTr="005F2D0E">
        <w:trPr>
          <w:trHeight w:val="20"/>
        </w:trPr>
        <w:tc>
          <w:tcPr>
            <w:tcW w:w="386" w:type="pct"/>
          </w:tcPr>
          <w:p w14:paraId="6B5083C6"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ADC3C78"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E086CAF"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43E4C0A"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44F80D00"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B178C04" w14:textId="77777777" w:rsidR="006C1296" w:rsidRPr="002F6665" w:rsidRDefault="006C1296" w:rsidP="005F2D0E">
            <w:pPr>
              <w:ind w:left="20"/>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Абай </w:t>
            </w:r>
          </w:p>
        </w:tc>
        <w:tc>
          <w:tcPr>
            <w:tcW w:w="192" w:type="pct"/>
            <w:gridSpan w:val="4"/>
          </w:tcPr>
          <w:p w14:paraId="51637F8C" w14:textId="77777777" w:rsidR="006C1296" w:rsidRPr="002F6665" w:rsidRDefault="006C1296" w:rsidP="005F2D0E">
            <w:pPr>
              <w:jc w:val="center"/>
              <w:rPr>
                <w:rFonts w:ascii="Times New Roman" w:hAnsi="Times New Roman" w:cs="Times New Roman"/>
                <w:sz w:val="16"/>
                <w:szCs w:val="16"/>
              </w:rPr>
            </w:pPr>
          </w:p>
        </w:tc>
        <w:tc>
          <w:tcPr>
            <w:tcW w:w="1159" w:type="pct"/>
          </w:tcPr>
          <w:p w14:paraId="7120EEB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Рабиға </w:t>
            </w:r>
          </w:p>
        </w:tc>
        <w:tc>
          <w:tcPr>
            <w:tcW w:w="264" w:type="pct"/>
          </w:tcPr>
          <w:p w14:paraId="17726F3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601697BE" w14:textId="77777777" w:rsidTr="005F2D0E">
        <w:trPr>
          <w:trHeight w:val="20"/>
        </w:trPr>
        <w:tc>
          <w:tcPr>
            <w:tcW w:w="386" w:type="pct"/>
          </w:tcPr>
          <w:p w14:paraId="4E1F118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8EF6C5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41BFD5A"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0D344EE"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408332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99E5C92"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Абай </w:t>
            </w:r>
          </w:p>
        </w:tc>
        <w:tc>
          <w:tcPr>
            <w:tcW w:w="192" w:type="pct"/>
            <w:gridSpan w:val="4"/>
          </w:tcPr>
          <w:p w14:paraId="0B520FE1" w14:textId="77777777" w:rsidR="006C1296" w:rsidRPr="002F6665" w:rsidRDefault="006C1296" w:rsidP="005F2D0E">
            <w:pPr>
              <w:jc w:val="center"/>
              <w:rPr>
                <w:rFonts w:ascii="Times New Roman" w:hAnsi="Times New Roman" w:cs="Times New Roman"/>
                <w:sz w:val="16"/>
                <w:szCs w:val="16"/>
              </w:rPr>
            </w:pPr>
          </w:p>
        </w:tc>
        <w:tc>
          <w:tcPr>
            <w:tcW w:w="1159" w:type="pct"/>
          </w:tcPr>
          <w:p w14:paraId="6637DF1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Тұран </w:t>
            </w:r>
          </w:p>
        </w:tc>
        <w:tc>
          <w:tcPr>
            <w:tcW w:w="264" w:type="pct"/>
          </w:tcPr>
          <w:p w14:paraId="0877341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18C546D1" w14:textId="77777777" w:rsidTr="005F2D0E">
        <w:trPr>
          <w:trHeight w:val="20"/>
        </w:trPr>
        <w:tc>
          <w:tcPr>
            <w:tcW w:w="386" w:type="pct"/>
          </w:tcPr>
          <w:p w14:paraId="5DC84D1B"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842F30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B7234CC"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7606D79"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69547C11"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9289275"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Абай </w:t>
            </w:r>
          </w:p>
        </w:tc>
        <w:tc>
          <w:tcPr>
            <w:tcW w:w="192" w:type="pct"/>
            <w:gridSpan w:val="4"/>
          </w:tcPr>
          <w:p w14:paraId="54877D20" w14:textId="77777777" w:rsidR="006C1296" w:rsidRPr="002F6665" w:rsidRDefault="006C1296" w:rsidP="005F2D0E">
            <w:pPr>
              <w:jc w:val="center"/>
              <w:rPr>
                <w:rFonts w:ascii="Times New Roman" w:hAnsi="Times New Roman" w:cs="Times New Roman"/>
                <w:sz w:val="16"/>
                <w:szCs w:val="16"/>
              </w:rPr>
            </w:pPr>
          </w:p>
        </w:tc>
        <w:tc>
          <w:tcPr>
            <w:tcW w:w="1159" w:type="pct"/>
          </w:tcPr>
          <w:p w14:paraId="6CD820A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Аққудың айырылуы </w:t>
            </w:r>
          </w:p>
        </w:tc>
        <w:tc>
          <w:tcPr>
            <w:tcW w:w="264" w:type="pct"/>
          </w:tcPr>
          <w:p w14:paraId="3A6A3D7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599CDF4C" w14:textId="77777777" w:rsidTr="005F2D0E">
        <w:trPr>
          <w:trHeight w:val="20"/>
        </w:trPr>
        <w:tc>
          <w:tcPr>
            <w:tcW w:w="386" w:type="pct"/>
          </w:tcPr>
          <w:p w14:paraId="633A7D1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5DCD768"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4408FA5"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BD35EC6"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46E77D6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9C2264B"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Абай </w:t>
            </w:r>
          </w:p>
        </w:tc>
        <w:tc>
          <w:tcPr>
            <w:tcW w:w="192" w:type="pct"/>
            <w:gridSpan w:val="4"/>
          </w:tcPr>
          <w:p w14:paraId="6843D13A" w14:textId="77777777" w:rsidR="006C1296" w:rsidRPr="002F6665" w:rsidRDefault="006C1296" w:rsidP="005F2D0E">
            <w:pPr>
              <w:jc w:val="center"/>
              <w:rPr>
                <w:rFonts w:ascii="Times New Roman" w:hAnsi="Times New Roman" w:cs="Times New Roman"/>
                <w:sz w:val="16"/>
                <w:szCs w:val="16"/>
              </w:rPr>
            </w:pPr>
          </w:p>
        </w:tc>
        <w:tc>
          <w:tcPr>
            <w:tcW w:w="1159" w:type="pct"/>
          </w:tcPr>
          <w:p w14:paraId="0CBE90F0"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Қанды тұман </w:t>
            </w:r>
          </w:p>
        </w:tc>
        <w:tc>
          <w:tcPr>
            <w:tcW w:w="264" w:type="pct"/>
          </w:tcPr>
          <w:p w14:paraId="05CB0C20"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0DADFBC5" w14:textId="77777777" w:rsidTr="005F2D0E">
        <w:trPr>
          <w:trHeight w:val="20"/>
        </w:trPr>
        <w:tc>
          <w:tcPr>
            <w:tcW w:w="386" w:type="pct"/>
          </w:tcPr>
          <w:p w14:paraId="722F3EDF"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98BF02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8895E8A"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8FCA176"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4ECAF0BA"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A81E6A3"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Абай </w:t>
            </w:r>
          </w:p>
        </w:tc>
        <w:tc>
          <w:tcPr>
            <w:tcW w:w="192" w:type="pct"/>
            <w:gridSpan w:val="4"/>
          </w:tcPr>
          <w:p w14:paraId="4479D79A" w14:textId="77777777" w:rsidR="006C1296" w:rsidRPr="002F6665" w:rsidRDefault="006C1296" w:rsidP="005F2D0E">
            <w:pPr>
              <w:jc w:val="center"/>
              <w:rPr>
                <w:rFonts w:ascii="Times New Roman" w:hAnsi="Times New Roman" w:cs="Times New Roman"/>
                <w:sz w:val="16"/>
                <w:szCs w:val="16"/>
              </w:rPr>
            </w:pPr>
          </w:p>
        </w:tc>
        <w:tc>
          <w:tcPr>
            <w:tcW w:w="1159" w:type="pct"/>
          </w:tcPr>
          <w:p w14:paraId="1151075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Көксерек </w:t>
            </w:r>
          </w:p>
        </w:tc>
        <w:tc>
          <w:tcPr>
            <w:tcW w:w="264" w:type="pct"/>
          </w:tcPr>
          <w:p w14:paraId="6C943B2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769B87A1" w14:textId="77777777" w:rsidTr="005F2D0E">
        <w:trPr>
          <w:trHeight w:val="20"/>
        </w:trPr>
        <w:tc>
          <w:tcPr>
            <w:tcW w:w="386" w:type="pct"/>
          </w:tcPr>
          <w:p w14:paraId="66A07BD2"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5BB1D8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6688FA5"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45B9158"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7E3C618"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8335A7D"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Абай </w:t>
            </w:r>
          </w:p>
        </w:tc>
        <w:tc>
          <w:tcPr>
            <w:tcW w:w="192" w:type="pct"/>
            <w:gridSpan w:val="4"/>
          </w:tcPr>
          <w:p w14:paraId="45234A19" w14:textId="77777777" w:rsidR="006C1296" w:rsidRPr="002F6665" w:rsidRDefault="006C1296" w:rsidP="005F2D0E">
            <w:pPr>
              <w:jc w:val="center"/>
              <w:rPr>
                <w:rFonts w:ascii="Times New Roman" w:hAnsi="Times New Roman" w:cs="Times New Roman"/>
                <w:sz w:val="16"/>
                <w:szCs w:val="16"/>
              </w:rPr>
            </w:pPr>
          </w:p>
        </w:tc>
        <w:tc>
          <w:tcPr>
            <w:tcW w:w="1159" w:type="pct"/>
          </w:tcPr>
          <w:p w14:paraId="75DE6F0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Болмаған балалық шақ</w:t>
            </w:r>
          </w:p>
        </w:tc>
        <w:tc>
          <w:tcPr>
            <w:tcW w:w="264" w:type="pct"/>
          </w:tcPr>
          <w:p w14:paraId="715575F7"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27F4E45C" w14:textId="77777777" w:rsidTr="005F2D0E">
        <w:trPr>
          <w:trHeight w:val="20"/>
        </w:trPr>
        <w:tc>
          <w:tcPr>
            <w:tcW w:w="386" w:type="pct"/>
          </w:tcPr>
          <w:p w14:paraId="47AF11E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24F238A"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1131D54"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5590232"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2B61A79"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F22536C"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Абай </w:t>
            </w:r>
          </w:p>
        </w:tc>
        <w:tc>
          <w:tcPr>
            <w:tcW w:w="192" w:type="pct"/>
            <w:gridSpan w:val="4"/>
          </w:tcPr>
          <w:p w14:paraId="22E72A4E" w14:textId="77777777" w:rsidR="006C1296" w:rsidRPr="002F6665" w:rsidRDefault="006C1296" w:rsidP="005F2D0E">
            <w:pPr>
              <w:jc w:val="center"/>
              <w:rPr>
                <w:rFonts w:ascii="Times New Roman" w:hAnsi="Times New Roman" w:cs="Times New Roman"/>
                <w:sz w:val="16"/>
                <w:szCs w:val="16"/>
              </w:rPr>
            </w:pPr>
          </w:p>
        </w:tc>
        <w:tc>
          <w:tcPr>
            <w:tcW w:w="1159" w:type="pct"/>
          </w:tcPr>
          <w:p w14:paraId="194EC48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Танакөз </w:t>
            </w:r>
          </w:p>
        </w:tc>
        <w:tc>
          <w:tcPr>
            <w:tcW w:w="264" w:type="pct"/>
          </w:tcPr>
          <w:p w14:paraId="7DD6793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3078CFCA" w14:textId="77777777" w:rsidTr="005F2D0E">
        <w:trPr>
          <w:trHeight w:val="20"/>
        </w:trPr>
        <w:tc>
          <w:tcPr>
            <w:tcW w:w="386" w:type="pct"/>
          </w:tcPr>
          <w:p w14:paraId="78E96BD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DDC2AAC"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25DC83F"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2D808D5"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4D7953F"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D853866"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Абай </w:t>
            </w:r>
          </w:p>
        </w:tc>
        <w:tc>
          <w:tcPr>
            <w:tcW w:w="192" w:type="pct"/>
            <w:gridSpan w:val="4"/>
          </w:tcPr>
          <w:p w14:paraId="5AD188D4" w14:textId="77777777" w:rsidR="006C1296" w:rsidRPr="002F6665" w:rsidRDefault="006C1296" w:rsidP="005F2D0E">
            <w:pPr>
              <w:jc w:val="center"/>
              <w:rPr>
                <w:rFonts w:ascii="Times New Roman" w:hAnsi="Times New Roman" w:cs="Times New Roman"/>
                <w:sz w:val="16"/>
                <w:szCs w:val="16"/>
              </w:rPr>
            </w:pPr>
          </w:p>
        </w:tc>
        <w:tc>
          <w:tcPr>
            <w:tcW w:w="1159" w:type="pct"/>
          </w:tcPr>
          <w:p w14:paraId="337B1CC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Алтын тосқын </w:t>
            </w:r>
          </w:p>
        </w:tc>
        <w:tc>
          <w:tcPr>
            <w:tcW w:w="264" w:type="pct"/>
          </w:tcPr>
          <w:p w14:paraId="150D0B57"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468A55FD" w14:textId="77777777" w:rsidTr="005F2D0E">
        <w:trPr>
          <w:trHeight w:val="20"/>
        </w:trPr>
        <w:tc>
          <w:tcPr>
            <w:tcW w:w="386" w:type="pct"/>
          </w:tcPr>
          <w:p w14:paraId="25C8414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E7D839C"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02EB558"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AEF90E4"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3963CD7"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5A8ED4E"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Абай </w:t>
            </w:r>
          </w:p>
        </w:tc>
        <w:tc>
          <w:tcPr>
            <w:tcW w:w="192" w:type="pct"/>
            <w:gridSpan w:val="4"/>
          </w:tcPr>
          <w:p w14:paraId="1CA4A414" w14:textId="77777777" w:rsidR="006C1296" w:rsidRPr="002F6665" w:rsidRDefault="006C1296" w:rsidP="005F2D0E">
            <w:pPr>
              <w:jc w:val="center"/>
              <w:rPr>
                <w:rFonts w:ascii="Times New Roman" w:hAnsi="Times New Roman" w:cs="Times New Roman"/>
                <w:sz w:val="16"/>
                <w:szCs w:val="16"/>
              </w:rPr>
            </w:pPr>
          </w:p>
        </w:tc>
        <w:tc>
          <w:tcPr>
            <w:tcW w:w="1159" w:type="pct"/>
          </w:tcPr>
          <w:p w14:paraId="73374577"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Атамекен </w:t>
            </w:r>
          </w:p>
        </w:tc>
        <w:tc>
          <w:tcPr>
            <w:tcW w:w="264" w:type="pct"/>
          </w:tcPr>
          <w:p w14:paraId="2A70DAE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2B0D2D21" w14:textId="77777777" w:rsidTr="005F2D0E">
        <w:trPr>
          <w:trHeight w:val="20"/>
        </w:trPr>
        <w:tc>
          <w:tcPr>
            <w:tcW w:w="386" w:type="pct"/>
          </w:tcPr>
          <w:p w14:paraId="441199BC"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2439E6E"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721D9B3"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8A965B1"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5AF23F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B02E34A"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Абай </w:t>
            </w:r>
          </w:p>
        </w:tc>
        <w:tc>
          <w:tcPr>
            <w:tcW w:w="192" w:type="pct"/>
            <w:gridSpan w:val="4"/>
          </w:tcPr>
          <w:p w14:paraId="18D668C6" w14:textId="77777777" w:rsidR="006C1296" w:rsidRPr="002F6665" w:rsidRDefault="006C1296" w:rsidP="005F2D0E">
            <w:pPr>
              <w:jc w:val="center"/>
              <w:rPr>
                <w:rFonts w:ascii="Times New Roman" w:hAnsi="Times New Roman" w:cs="Times New Roman"/>
                <w:sz w:val="16"/>
                <w:szCs w:val="16"/>
              </w:rPr>
            </w:pPr>
          </w:p>
        </w:tc>
        <w:tc>
          <w:tcPr>
            <w:tcW w:w="1159" w:type="pct"/>
          </w:tcPr>
          <w:p w14:paraId="747E341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Отан </w:t>
            </w:r>
          </w:p>
        </w:tc>
        <w:tc>
          <w:tcPr>
            <w:tcW w:w="264" w:type="pct"/>
          </w:tcPr>
          <w:p w14:paraId="28A05C9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6C23B19D" w14:textId="77777777" w:rsidTr="005F2D0E">
        <w:trPr>
          <w:trHeight w:val="20"/>
        </w:trPr>
        <w:tc>
          <w:tcPr>
            <w:tcW w:w="386" w:type="pct"/>
          </w:tcPr>
          <w:p w14:paraId="338912C5"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CA1E9D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A954BA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C8512E0"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831EBDA"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E31C0D1"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Абай </w:t>
            </w:r>
          </w:p>
        </w:tc>
        <w:tc>
          <w:tcPr>
            <w:tcW w:w="192" w:type="pct"/>
            <w:gridSpan w:val="4"/>
          </w:tcPr>
          <w:p w14:paraId="55BEFBB9" w14:textId="77777777" w:rsidR="006C1296" w:rsidRPr="002F6665" w:rsidRDefault="006C1296" w:rsidP="005F2D0E">
            <w:pPr>
              <w:jc w:val="center"/>
              <w:rPr>
                <w:rFonts w:ascii="Times New Roman" w:hAnsi="Times New Roman" w:cs="Times New Roman"/>
                <w:sz w:val="16"/>
                <w:szCs w:val="16"/>
              </w:rPr>
            </w:pPr>
          </w:p>
        </w:tc>
        <w:tc>
          <w:tcPr>
            <w:tcW w:w="1159" w:type="pct"/>
          </w:tcPr>
          <w:p w14:paraId="1ACBD45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Пәләпә тасы </w:t>
            </w:r>
          </w:p>
        </w:tc>
        <w:tc>
          <w:tcPr>
            <w:tcW w:w="264" w:type="pct"/>
          </w:tcPr>
          <w:p w14:paraId="189D787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5</w:t>
            </w:r>
          </w:p>
        </w:tc>
      </w:tr>
      <w:tr w:rsidR="006C1296" w:rsidRPr="002F6665" w14:paraId="037CCDE7" w14:textId="77777777" w:rsidTr="005F2D0E">
        <w:trPr>
          <w:trHeight w:val="20"/>
        </w:trPr>
        <w:tc>
          <w:tcPr>
            <w:tcW w:w="386" w:type="pct"/>
          </w:tcPr>
          <w:p w14:paraId="3061D750"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48DD488"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01F2F49"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765E11C"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6A799DA0"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6A0F4A4" w14:textId="77777777" w:rsidR="006C1296" w:rsidRPr="002F6665" w:rsidRDefault="006C1296" w:rsidP="005F2D0E">
            <w:pPr>
              <w:ind w:left="20"/>
              <w:rPr>
                <w:rFonts w:ascii="Times New Roman" w:hAnsi="Times New Roman" w:cs="Times New Roman"/>
                <w:sz w:val="16"/>
                <w:szCs w:val="16"/>
                <w:lang w:val="kk-KZ"/>
              </w:rPr>
            </w:pPr>
            <w:r w:rsidRPr="002F6665">
              <w:rPr>
                <w:rFonts w:ascii="Times New Roman" w:hAnsi="Times New Roman" w:cs="Times New Roman"/>
                <w:sz w:val="16"/>
                <w:szCs w:val="16"/>
                <w:lang w:val="kk-KZ"/>
              </w:rPr>
              <w:t>Фолиант</w:t>
            </w:r>
          </w:p>
        </w:tc>
        <w:tc>
          <w:tcPr>
            <w:tcW w:w="192" w:type="pct"/>
            <w:gridSpan w:val="4"/>
          </w:tcPr>
          <w:p w14:paraId="77D61888" w14:textId="77777777" w:rsidR="006C1296" w:rsidRPr="002F6665" w:rsidRDefault="006C1296" w:rsidP="005F2D0E">
            <w:pPr>
              <w:jc w:val="center"/>
              <w:rPr>
                <w:rFonts w:ascii="Times New Roman" w:hAnsi="Times New Roman" w:cs="Times New Roman"/>
                <w:sz w:val="16"/>
                <w:szCs w:val="16"/>
              </w:rPr>
            </w:pPr>
          </w:p>
        </w:tc>
        <w:tc>
          <w:tcPr>
            <w:tcW w:w="1159" w:type="pct"/>
          </w:tcPr>
          <w:p w14:paraId="6B781B4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Балалық шаққа саяхат </w:t>
            </w:r>
          </w:p>
        </w:tc>
        <w:tc>
          <w:tcPr>
            <w:tcW w:w="264" w:type="pct"/>
          </w:tcPr>
          <w:p w14:paraId="79BA8492"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5A4A14E1" w14:textId="77777777" w:rsidTr="005F2D0E">
        <w:trPr>
          <w:trHeight w:val="20"/>
        </w:trPr>
        <w:tc>
          <w:tcPr>
            <w:tcW w:w="386" w:type="pct"/>
          </w:tcPr>
          <w:p w14:paraId="65F3C9F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4971723"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35F8BD5"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384365B"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422621F1"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BF0EF12"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75105B2E" w14:textId="77777777" w:rsidR="006C1296" w:rsidRPr="002F6665" w:rsidRDefault="006C1296" w:rsidP="005F2D0E">
            <w:pPr>
              <w:jc w:val="center"/>
              <w:rPr>
                <w:rFonts w:ascii="Times New Roman" w:hAnsi="Times New Roman" w:cs="Times New Roman"/>
                <w:sz w:val="16"/>
                <w:szCs w:val="16"/>
              </w:rPr>
            </w:pPr>
          </w:p>
        </w:tc>
        <w:tc>
          <w:tcPr>
            <w:tcW w:w="1159" w:type="pct"/>
          </w:tcPr>
          <w:p w14:paraId="0F86E52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Ұлпан </w:t>
            </w:r>
          </w:p>
        </w:tc>
        <w:tc>
          <w:tcPr>
            <w:tcW w:w="264" w:type="pct"/>
          </w:tcPr>
          <w:p w14:paraId="4511E34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4793F969" w14:textId="77777777" w:rsidTr="005F2D0E">
        <w:trPr>
          <w:trHeight w:val="20"/>
        </w:trPr>
        <w:tc>
          <w:tcPr>
            <w:tcW w:w="386" w:type="pct"/>
          </w:tcPr>
          <w:p w14:paraId="670FEB0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8B77B73"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207CEC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095A17B"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6760D40E"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8B41E44"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00F9CFE1" w14:textId="77777777" w:rsidR="006C1296" w:rsidRPr="002F6665" w:rsidRDefault="006C1296" w:rsidP="005F2D0E">
            <w:pPr>
              <w:jc w:val="center"/>
              <w:rPr>
                <w:rFonts w:ascii="Times New Roman" w:hAnsi="Times New Roman" w:cs="Times New Roman"/>
                <w:sz w:val="16"/>
                <w:szCs w:val="16"/>
              </w:rPr>
            </w:pPr>
          </w:p>
        </w:tc>
        <w:tc>
          <w:tcPr>
            <w:tcW w:w="1159" w:type="pct"/>
          </w:tcPr>
          <w:p w14:paraId="0AA88E8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Өлгендер қайтып келмейді</w:t>
            </w:r>
          </w:p>
        </w:tc>
        <w:tc>
          <w:tcPr>
            <w:tcW w:w="264" w:type="pct"/>
          </w:tcPr>
          <w:p w14:paraId="7F71B0A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6044EB41" w14:textId="77777777" w:rsidTr="005F2D0E">
        <w:trPr>
          <w:trHeight w:val="20"/>
        </w:trPr>
        <w:tc>
          <w:tcPr>
            <w:tcW w:w="386" w:type="pct"/>
          </w:tcPr>
          <w:p w14:paraId="12D40C7C"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BEFB4A1"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5F17E8B"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C9096A6"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1F05DAF"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D46D453"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714C2E25" w14:textId="77777777" w:rsidR="006C1296" w:rsidRPr="002F6665" w:rsidRDefault="006C1296" w:rsidP="005F2D0E">
            <w:pPr>
              <w:jc w:val="center"/>
              <w:rPr>
                <w:rFonts w:ascii="Times New Roman" w:hAnsi="Times New Roman" w:cs="Times New Roman"/>
                <w:sz w:val="16"/>
                <w:szCs w:val="16"/>
              </w:rPr>
            </w:pPr>
          </w:p>
        </w:tc>
        <w:tc>
          <w:tcPr>
            <w:tcW w:w="1159" w:type="pct"/>
          </w:tcPr>
          <w:p w14:paraId="129331E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Ұядан безген құс</w:t>
            </w:r>
          </w:p>
        </w:tc>
        <w:tc>
          <w:tcPr>
            <w:tcW w:w="264" w:type="pct"/>
          </w:tcPr>
          <w:p w14:paraId="33EE83D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4C3C08D3" w14:textId="77777777" w:rsidTr="005F2D0E">
        <w:trPr>
          <w:trHeight w:val="20"/>
        </w:trPr>
        <w:tc>
          <w:tcPr>
            <w:tcW w:w="386" w:type="pct"/>
          </w:tcPr>
          <w:p w14:paraId="4F020B22"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C71EE1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9C8DBC6"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9A423D5"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8FF613E"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8427092"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27E5845B" w14:textId="77777777" w:rsidR="006C1296" w:rsidRPr="002F6665" w:rsidRDefault="006C1296" w:rsidP="005F2D0E">
            <w:pPr>
              <w:jc w:val="center"/>
              <w:rPr>
                <w:rFonts w:ascii="Times New Roman" w:hAnsi="Times New Roman" w:cs="Times New Roman"/>
                <w:sz w:val="16"/>
                <w:szCs w:val="16"/>
              </w:rPr>
            </w:pPr>
          </w:p>
        </w:tc>
        <w:tc>
          <w:tcPr>
            <w:tcW w:w="1159" w:type="pct"/>
          </w:tcPr>
          <w:p w14:paraId="2B135F8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Каһар </w:t>
            </w:r>
          </w:p>
        </w:tc>
        <w:tc>
          <w:tcPr>
            <w:tcW w:w="264" w:type="pct"/>
          </w:tcPr>
          <w:p w14:paraId="2144173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45D07AEB" w14:textId="77777777" w:rsidTr="005F2D0E">
        <w:trPr>
          <w:trHeight w:val="20"/>
        </w:trPr>
        <w:tc>
          <w:tcPr>
            <w:tcW w:w="386" w:type="pct"/>
          </w:tcPr>
          <w:p w14:paraId="362B710D"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B9CD6DD"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AEBBFA5"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123CAE0"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52AB41D"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24C93F9"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7ED5B6AF" w14:textId="77777777" w:rsidR="006C1296" w:rsidRPr="002F6665" w:rsidRDefault="006C1296" w:rsidP="005F2D0E">
            <w:pPr>
              <w:jc w:val="center"/>
              <w:rPr>
                <w:rFonts w:ascii="Times New Roman" w:hAnsi="Times New Roman" w:cs="Times New Roman"/>
                <w:sz w:val="16"/>
                <w:szCs w:val="16"/>
              </w:rPr>
            </w:pPr>
          </w:p>
        </w:tc>
        <w:tc>
          <w:tcPr>
            <w:tcW w:w="1159" w:type="pct"/>
          </w:tcPr>
          <w:p w14:paraId="67CE41E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Алмас қылыш</w:t>
            </w:r>
          </w:p>
        </w:tc>
        <w:tc>
          <w:tcPr>
            <w:tcW w:w="264" w:type="pct"/>
          </w:tcPr>
          <w:p w14:paraId="6EC2E4C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11E4B10E" w14:textId="77777777" w:rsidTr="005F2D0E">
        <w:trPr>
          <w:trHeight w:val="20"/>
        </w:trPr>
        <w:tc>
          <w:tcPr>
            <w:tcW w:w="386" w:type="pct"/>
          </w:tcPr>
          <w:p w14:paraId="6A08595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D57715C"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EA4B6B4"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00200E5"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7E8FB14"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FF4F658"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739B8421" w14:textId="77777777" w:rsidR="006C1296" w:rsidRPr="002F6665" w:rsidRDefault="006C1296" w:rsidP="005F2D0E">
            <w:pPr>
              <w:jc w:val="center"/>
              <w:rPr>
                <w:rFonts w:ascii="Times New Roman" w:hAnsi="Times New Roman" w:cs="Times New Roman"/>
                <w:sz w:val="16"/>
                <w:szCs w:val="16"/>
              </w:rPr>
            </w:pPr>
          </w:p>
        </w:tc>
        <w:tc>
          <w:tcPr>
            <w:tcW w:w="1159" w:type="pct"/>
          </w:tcPr>
          <w:p w14:paraId="3028D110"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Жанталас </w:t>
            </w:r>
          </w:p>
        </w:tc>
        <w:tc>
          <w:tcPr>
            <w:tcW w:w="264" w:type="pct"/>
          </w:tcPr>
          <w:p w14:paraId="28E91C0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394F0F6C" w14:textId="77777777" w:rsidTr="005F2D0E">
        <w:trPr>
          <w:trHeight w:val="20"/>
        </w:trPr>
        <w:tc>
          <w:tcPr>
            <w:tcW w:w="386" w:type="pct"/>
          </w:tcPr>
          <w:p w14:paraId="0D691345"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31505DA"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88E301F"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1D8EA61"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9A47244"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4C06B41"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04DF5A35" w14:textId="77777777" w:rsidR="006C1296" w:rsidRPr="002F6665" w:rsidRDefault="006C1296" w:rsidP="005F2D0E">
            <w:pPr>
              <w:jc w:val="center"/>
              <w:rPr>
                <w:rFonts w:ascii="Times New Roman" w:hAnsi="Times New Roman" w:cs="Times New Roman"/>
                <w:sz w:val="16"/>
                <w:szCs w:val="16"/>
              </w:rPr>
            </w:pPr>
          </w:p>
        </w:tc>
        <w:tc>
          <w:tcPr>
            <w:tcW w:w="1159" w:type="pct"/>
          </w:tcPr>
          <w:p w14:paraId="07946292"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Аманат пен Заманат </w:t>
            </w:r>
          </w:p>
        </w:tc>
        <w:tc>
          <w:tcPr>
            <w:tcW w:w="264" w:type="pct"/>
          </w:tcPr>
          <w:p w14:paraId="6296412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140F6A94" w14:textId="77777777" w:rsidTr="005F2D0E">
        <w:trPr>
          <w:trHeight w:val="20"/>
        </w:trPr>
        <w:tc>
          <w:tcPr>
            <w:tcW w:w="386" w:type="pct"/>
          </w:tcPr>
          <w:p w14:paraId="290F854B"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37946A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E98DF57"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9BD08E9"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640BB9AB"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0DECC09"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6E4632DC" w14:textId="77777777" w:rsidR="006C1296" w:rsidRPr="002F6665" w:rsidRDefault="006C1296" w:rsidP="005F2D0E">
            <w:pPr>
              <w:jc w:val="center"/>
              <w:rPr>
                <w:rFonts w:ascii="Times New Roman" w:hAnsi="Times New Roman" w:cs="Times New Roman"/>
                <w:sz w:val="16"/>
                <w:szCs w:val="16"/>
              </w:rPr>
            </w:pPr>
          </w:p>
        </w:tc>
        <w:tc>
          <w:tcPr>
            <w:tcW w:w="1159" w:type="pct"/>
          </w:tcPr>
          <w:p w14:paraId="161A079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Мұстафа </w:t>
            </w:r>
          </w:p>
        </w:tc>
        <w:tc>
          <w:tcPr>
            <w:tcW w:w="264" w:type="pct"/>
          </w:tcPr>
          <w:p w14:paraId="7FA26526"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605FEA47" w14:textId="77777777" w:rsidTr="005F2D0E">
        <w:trPr>
          <w:trHeight w:val="20"/>
        </w:trPr>
        <w:tc>
          <w:tcPr>
            <w:tcW w:w="386" w:type="pct"/>
          </w:tcPr>
          <w:p w14:paraId="2E786856"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C478A66"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F955F1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06EE999"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A047B69"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8FF230B"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2EF023CE" w14:textId="77777777" w:rsidR="006C1296" w:rsidRPr="002F6665" w:rsidRDefault="006C1296" w:rsidP="005F2D0E">
            <w:pPr>
              <w:jc w:val="center"/>
              <w:rPr>
                <w:rFonts w:ascii="Times New Roman" w:hAnsi="Times New Roman" w:cs="Times New Roman"/>
                <w:sz w:val="16"/>
                <w:szCs w:val="16"/>
              </w:rPr>
            </w:pPr>
          </w:p>
        </w:tc>
        <w:tc>
          <w:tcPr>
            <w:tcW w:w="1159" w:type="pct"/>
          </w:tcPr>
          <w:p w14:paraId="4D9A624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Ақылдың мүмкіндігі </w:t>
            </w:r>
          </w:p>
        </w:tc>
        <w:tc>
          <w:tcPr>
            <w:tcW w:w="264" w:type="pct"/>
          </w:tcPr>
          <w:p w14:paraId="36B888A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3FF9BC50" w14:textId="77777777" w:rsidTr="005F2D0E">
        <w:trPr>
          <w:trHeight w:val="20"/>
        </w:trPr>
        <w:tc>
          <w:tcPr>
            <w:tcW w:w="386" w:type="pct"/>
          </w:tcPr>
          <w:p w14:paraId="5AAB7DAF"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0017EE4"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46D9BE9"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C03247F"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6F9BDE39"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9A9127D"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763720E5" w14:textId="77777777" w:rsidR="006C1296" w:rsidRPr="002F6665" w:rsidRDefault="006C1296" w:rsidP="005F2D0E">
            <w:pPr>
              <w:jc w:val="center"/>
              <w:rPr>
                <w:rFonts w:ascii="Times New Roman" w:hAnsi="Times New Roman" w:cs="Times New Roman"/>
                <w:sz w:val="16"/>
                <w:szCs w:val="16"/>
              </w:rPr>
            </w:pPr>
          </w:p>
        </w:tc>
        <w:tc>
          <w:tcPr>
            <w:tcW w:w="1159" w:type="pct"/>
          </w:tcPr>
          <w:p w14:paraId="3BF5E91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Икиғай </w:t>
            </w:r>
          </w:p>
        </w:tc>
        <w:tc>
          <w:tcPr>
            <w:tcW w:w="264" w:type="pct"/>
          </w:tcPr>
          <w:p w14:paraId="63FB6FB7"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2E4871C5" w14:textId="77777777" w:rsidTr="005F2D0E">
        <w:trPr>
          <w:trHeight w:val="20"/>
        </w:trPr>
        <w:tc>
          <w:tcPr>
            <w:tcW w:w="386" w:type="pct"/>
          </w:tcPr>
          <w:p w14:paraId="6ABA1410"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FA0A331"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0A198E5"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2735A0A"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E520B18"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C809347"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5B9ED27F" w14:textId="77777777" w:rsidR="006C1296" w:rsidRPr="002F6665" w:rsidRDefault="006C1296" w:rsidP="005F2D0E">
            <w:pPr>
              <w:jc w:val="center"/>
              <w:rPr>
                <w:rFonts w:ascii="Times New Roman" w:hAnsi="Times New Roman" w:cs="Times New Roman"/>
                <w:sz w:val="16"/>
                <w:szCs w:val="16"/>
              </w:rPr>
            </w:pPr>
          </w:p>
        </w:tc>
        <w:tc>
          <w:tcPr>
            <w:tcW w:w="1159" w:type="pct"/>
          </w:tcPr>
          <w:p w14:paraId="76FE4BD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Әйел даналығы </w:t>
            </w:r>
          </w:p>
        </w:tc>
        <w:tc>
          <w:tcPr>
            <w:tcW w:w="264" w:type="pct"/>
          </w:tcPr>
          <w:p w14:paraId="14AF908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5E134EDD" w14:textId="77777777" w:rsidTr="005F2D0E">
        <w:trPr>
          <w:trHeight w:val="20"/>
        </w:trPr>
        <w:tc>
          <w:tcPr>
            <w:tcW w:w="386" w:type="pct"/>
          </w:tcPr>
          <w:p w14:paraId="2C416D88"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513C183"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1F3A6E4"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B564CAC"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8C8462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6379CE2"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0E8A60CC" w14:textId="77777777" w:rsidR="006C1296" w:rsidRPr="002F6665" w:rsidRDefault="006C1296" w:rsidP="005F2D0E">
            <w:pPr>
              <w:jc w:val="center"/>
              <w:rPr>
                <w:rFonts w:ascii="Times New Roman" w:hAnsi="Times New Roman" w:cs="Times New Roman"/>
                <w:sz w:val="16"/>
                <w:szCs w:val="16"/>
              </w:rPr>
            </w:pPr>
          </w:p>
        </w:tc>
        <w:tc>
          <w:tcPr>
            <w:tcW w:w="1159" w:type="pct"/>
          </w:tcPr>
          <w:p w14:paraId="6DB02BA7"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Қазақ дәстүрлері </w:t>
            </w:r>
          </w:p>
        </w:tc>
        <w:tc>
          <w:tcPr>
            <w:tcW w:w="264" w:type="pct"/>
          </w:tcPr>
          <w:p w14:paraId="1A8792B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64B7715D" w14:textId="77777777" w:rsidTr="005F2D0E">
        <w:trPr>
          <w:trHeight w:val="20"/>
        </w:trPr>
        <w:tc>
          <w:tcPr>
            <w:tcW w:w="386" w:type="pct"/>
          </w:tcPr>
          <w:p w14:paraId="25C567D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12CE6F1"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2A4647F"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7B037C7"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E588664"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5286D89"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2AFF1E5A" w14:textId="77777777" w:rsidR="006C1296" w:rsidRPr="002F6665" w:rsidRDefault="006C1296" w:rsidP="005F2D0E">
            <w:pPr>
              <w:jc w:val="center"/>
              <w:rPr>
                <w:rFonts w:ascii="Times New Roman" w:hAnsi="Times New Roman" w:cs="Times New Roman"/>
                <w:sz w:val="16"/>
                <w:szCs w:val="16"/>
              </w:rPr>
            </w:pPr>
          </w:p>
        </w:tc>
        <w:tc>
          <w:tcPr>
            <w:tcW w:w="1159" w:type="pct"/>
          </w:tcPr>
          <w:p w14:paraId="183C26A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Қазақ дастарханы </w:t>
            </w:r>
          </w:p>
        </w:tc>
        <w:tc>
          <w:tcPr>
            <w:tcW w:w="264" w:type="pct"/>
          </w:tcPr>
          <w:p w14:paraId="56A3CB3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4D1EA7A7" w14:textId="77777777" w:rsidTr="005F2D0E">
        <w:trPr>
          <w:trHeight w:val="20"/>
        </w:trPr>
        <w:tc>
          <w:tcPr>
            <w:tcW w:w="386" w:type="pct"/>
          </w:tcPr>
          <w:p w14:paraId="6C84F71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40731CC"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30E4B3B"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668F465"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37497FC"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AF7A1D2"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6907D81E" w14:textId="77777777" w:rsidR="006C1296" w:rsidRPr="002F6665" w:rsidRDefault="006C1296" w:rsidP="005F2D0E">
            <w:pPr>
              <w:jc w:val="center"/>
              <w:rPr>
                <w:rFonts w:ascii="Times New Roman" w:hAnsi="Times New Roman" w:cs="Times New Roman"/>
                <w:sz w:val="16"/>
                <w:szCs w:val="16"/>
              </w:rPr>
            </w:pPr>
          </w:p>
        </w:tc>
        <w:tc>
          <w:tcPr>
            <w:tcW w:w="1159" w:type="pct"/>
          </w:tcPr>
          <w:p w14:paraId="6CFAE72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Қазақ ырым – ғұрыптары </w:t>
            </w:r>
          </w:p>
        </w:tc>
        <w:tc>
          <w:tcPr>
            <w:tcW w:w="264" w:type="pct"/>
          </w:tcPr>
          <w:p w14:paraId="70822DA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77CBB56F" w14:textId="77777777" w:rsidTr="005F2D0E">
        <w:trPr>
          <w:trHeight w:val="20"/>
        </w:trPr>
        <w:tc>
          <w:tcPr>
            <w:tcW w:w="386" w:type="pct"/>
          </w:tcPr>
          <w:p w14:paraId="2C1283D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D59991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152DF19"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3459074"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4EC3B231"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497EBF9" w14:textId="77777777" w:rsidR="006C1296" w:rsidRPr="002F6665" w:rsidRDefault="006C1296" w:rsidP="005F2D0E">
            <w:pPr>
              <w:ind w:left="20"/>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Алматы китап </w:t>
            </w:r>
          </w:p>
        </w:tc>
        <w:tc>
          <w:tcPr>
            <w:tcW w:w="192" w:type="pct"/>
            <w:gridSpan w:val="4"/>
          </w:tcPr>
          <w:p w14:paraId="1344980F" w14:textId="77777777" w:rsidR="006C1296" w:rsidRPr="002F6665" w:rsidRDefault="006C1296" w:rsidP="005F2D0E">
            <w:pPr>
              <w:jc w:val="center"/>
              <w:rPr>
                <w:rFonts w:ascii="Times New Roman" w:hAnsi="Times New Roman" w:cs="Times New Roman"/>
                <w:sz w:val="16"/>
                <w:szCs w:val="16"/>
              </w:rPr>
            </w:pPr>
          </w:p>
        </w:tc>
        <w:tc>
          <w:tcPr>
            <w:tcW w:w="1159" w:type="pct"/>
          </w:tcPr>
          <w:p w14:paraId="498A40C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Ахмет </w:t>
            </w:r>
          </w:p>
          <w:p w14:paraId="57E4F20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Гордость нации</w:t>
            </w:r>
          </w:p>
        </w:tc>
        <w:tc>
          <w:tcPr>
            <w:tcW w:w="264" w:type="pct"/>
          </w:tcPr>
          <w:p w14:paraId="05250209" w14:textId="77777777" w:rsidR="006C1296" w:rsidRPr="002F6665" w:rsidRDefault="006C1296" w:rsidP="005F2D0E">
            <w:pPr>
              <w:ind w:left="20"/>
              <w:jc w:val="center"/>
              <w:rPr>
                <w:rFonts w:ascii="Times New Roman" w:hAnsi="Times New Roman" w:cs="Times New Roman"/>
                <w:sz w:val="16"/>
                <w:szCs w:val="16"/>
              </w:rPr>
            </w:pPr>
          </w:p>
        </w:tc>
      </w:tr>
      <w:tr w:rsidR="006C1296" w:rsidRPr="002F6665" w14:paraId="304EB18F" w14:textId="77777777" w:rsidTr="005F2D0E">
        <w:trPr>
          <w:trHeight w:val="20"/>
        </w:trPr>
        <w:tc>
          <w:tcPr>
            <w:tcW w:w="386" w:type="pct"/>
          </w:tcPr>
          <w:p w14:paraId="5CFC5CE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8860F2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A00D65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D2C7D48"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ECF28A5"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C571496"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Алматы китап </w:t>
            </w:r>
          </w:p>
        </w:tc>
        <w:tc>
          <w:tcPr>
            <w:tcW w:w="192" w:type="pct"/>
            <w:gridSpan w:val="4"/>
          </w:tcPr>
          <w:p w14:paraId="13BDA5BF" w14:textId="77777777" w:rsidR="006C1296" w:rsidRPr="002F6665" w:rsidRDefault="006C1296" w:rsidP="005F2D0E">
            <w:pPr>
              <w:jc w:val="center"/>
              <w:rPr>
                <w:rFonts w:ascii="Times New Roman" w:hAnsi="Times New Roman" w:cs="Times New Roman"/>
                <w:sz w:val="16"/>
                <w:szCs w:val="16"/>
              </w:rPr>
            </w:pPr>
          </w:p>
        </w:tc>
        <w:tc>
          <w:tcPr>
            <w:tcW w:w="1159" w:type="pct"/>
          </w:tcPr>
          <w:p w14:paraId="6D8C4F66"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Чоқан Путеводная звезда </w:t>
            </w:r>
          </w:p>
        </w:tc>
        <w:tc>
          <w:tcPr>
            <w:tcW w:w="264" w:type="pct"/>
          </w:tcPr>
          <w:p w14:paraId="3ACEF30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7FC93CDD" w14:textId="77777777" w:rsidTr="005F2D0E">
        <w:trPr>
          <w:trHeight w:val="20"/>
        </w:trPr>
        <w:tc>
          <w:tcPr>
            <w:tcW w:w="386" w:type="pct"/>
          </w:tcPr>
          <w:p w14:paraId="55FE762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E072FF4"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4C75432"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DF5D09D"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A50F7B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F3B2748"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Алматы китап </w:t>
            </w:r>
          </w:p>
        </w:tc>
        <w:tc>
          <w:tcPr>
            <w:tcW w:w="192" w:type="pct"/>
            <w:gridSpan w:val="4"/>
          </w:tcPr>
          <w:p w14:paraId="0B5EB0CD" w14:textId="77777777" w:rsidR="006C1296" w:rsidRPr="002F6665" w:rsidRDefault="006C1296" w:rsidP="005F2D0E">
            <w:pPr>
              <w:jc w:val="center"/>
              <w:rPr>
                <w:rFonts w:ascii="Times New Roman" w:hAnsi="Times New Roman" w:cs="Times New Roman"/>
                <w:sz w:val="16"/>
                <w:szCs w:val="16"/>
              </w:rPr>
            </w:pPr>
          </w:p>
        </w:tc>
        <w:tc>
          <w:tcPr>
            <w:tcW w:w="1159" w:type="pct"/>
          </w:tcPr>
          <w:p w14:paraId="4AB1726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Саятшылық </w:t>
            </w:r>
          </w:p>
        </w:tc>
        <w:tc>
          <w:tcPr>
            <w:tcW w:w="264" w:type="pct"/>
          </w:tcPr>
          <w:p w14:paraId="147FA42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1A85FD38" w14:textId="77777777" w:rsidTr="005F2D0E">
        <w:trPr>
          <w:trHeight w:val="20"/>
        </w:trPr>
        <w:tc>
          <w:tcPr>
            <w:tcW w:w="386" w:type="pct"/>
          </w:tcPr>
          <w:p w14:paraId="6630DC2D"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B7B87C8"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D14F0E7"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76AA177"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0C11A04"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B0FBF61"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Алматы китап </w:t>
            </w:r>
          </w:p>
        </w:tc>
        <w:tc>
          <w:tcPr>
            <w:tcW w:w="192" w:type="pct"/>
            <w:gridSpan w:val="4"/>
          </w:tcPr>
          <w:p w14:paraId="062DC15C" w14:textId="77777777" w:rsidR="006C1296" w:rsidRPr="002F6665" w:rsidRDefault="006C1296" w:rsidP="005F2D0E">
            <w:pPr>
              <w:jc w:val="center"/>
              <w:rPr>
                <w:rFonts w:ascii="Times New Roman" w:hAnsi="Times New Roman" w:cs="Times New Roman"/>
                <w:sz w:val="16"/>
                <w:szCs w:val="16"/>
              </w:rPr>
            </w:pPr>
          </w:p>
        </w:tc>
        <w:tc>
          <w:tcPr>
            <w:tcW w:w="1159" w:type="pct"/>
          </w:tcPr>
          <w:p w14:paraId="245FA716"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Ұлы  Жібек жолы </w:t>
            </w:r>
          </w:p>
        </w:tc>
        <w:tc>
          <w:tcPr>
            <w:tcW w:w="264" w:type="pct"/>
          </w:tcPr>
          <w:p w14:paraId="0499C77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31128C7B" w14:textId="77777777" w:rsidTr="005F2D0E">
        <w:trPr>
          <w:trHeight w:val="20"/>
        </w:trPr>
        <w:tc>
          <w:tcPr>
            <w:tcW w:w="386" w:type="pct"/>
          </w:tcPr>
          <w:p w14:paraId="215010C8"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7A08E6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5845679"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0F60AE4"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A0CA9BD"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2D89A7E"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Алматы китап </w:t>
            </w:r>
          </w:p>
        </w:tc>
        <w:tc>
          <w:tcPr>
            <w:tcW w:w="192" w:type="pct"/>
            <w:gridSpan w:val="4"/>
          </w:tcPr>
          <w:p w14:paraId="1AAB9DA8" w14:textId="77777777" w:rsidR="006C1296" w:rsidRPr="002F6665" w:rsidRDefault="006C1296" w:rsidP="005F2D0E">
            <w:pPr>
              <w:jc w:val="center"/>
              <w:rPr>
                <w:rFonts w:ascii="Times New Roman" w:hAnsi="Times New Roman" w:cs="Times New Roman"/>
                <w:sz w:val="16"/>
                <w:szCs w:val="16"/>
              </w:rPr>
            </w:pPr>
          </w:p>
        </w:tc>
        <w:tc>
          <w:tcPr>
            <w:tcW w:w="1159" w:type="pct"/>
          </w:tcPr>
          <w:p w14:paraId="44CBED4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Тарихи  тұлғалар </w:t>
            </w:r>
          </w:p>
        </w:tc>
        <w:tc>
          <w:tcPr>
            <w:tcW w:w="264" w:type="pct"/>
          </w:tcPr>
          <w:p w14:paraId="5E59AB6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4A3087BB" w14:textId="77777777" w:rsidTr="005F2D0E">
        <w:trPr>
          <w:trHeight w:val="20"/>
        </w:trPr>
        <w:tc>
          <w:tcPr>
            <w:tcW w:w="386" w:type="pct"/>
          </w:tcPr>
          <w:p w14:paraId="2FA40547"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26B5048"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9F3ABA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40DFDAB"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7C9393A"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DA53112"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Алматы китап </w:t>
            </w:r>
          </w:p>
        </w:tc>
        <w:tc>
          <w:tcPr>
            <w:tcW w:w="192" w:type="pct"/>
            <w:gridSpan w:val="4"/>
          </w:tcPr>
          <w:p w14:paraId="755878EC" w14:textId="77777777" w:rsidR="006C1296" w:rsidRPr="002F6665" w:rsidRDefault="006C1296" w:rsidP="005F2D0E">
            <w:pPr>
              <w:jc w:val="center"/>
              <w:rPr>
                <w:rFonts w:ascii="Times New Roman" w:hAnsi="Times New Roman" w:cs="Times New Roman"/>
                <w:sz w:val="16"/>
                <w:szCs w:val="16"/>
              </w:rPr>
            </w:pPr>
          </w:p>
        </w:tc>
        <w:tc>
          <w:tcPr>
            <w:tcW w:w="1159" w:type="pct"/>
          </w:tcPr>
          <w:p w14:paraId="5E23D976"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Қазақтың дәстүрлі қаруы </w:t>
            </w:r>
          </w:p>
        </w:tc>
        <w:tc>
          <w:tcPr>
            <w:tcW w:w="264" w:type="pct"/>
          </w:tcPr>
          <w:p w14:paraId="205A7B1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34C401E2" w14:textId="77777777" w:rsidTr="005F2D0E">
        <w:trPr>
          <w:trHeight w:val="20"/>
        </w:trPr>
        <w:tc>
          <w:tcPr>
            <w:tcW w:w="386" w:type="pct"/>
          </w:tcPr>
          <w:p w14:paraId="42D3E62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630479E"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5386B1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07214E6"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3987B78"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BC5821D"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Алматы китап </w:t>
            </w:r>
          </w:p>
        </w:tc>
        <w:tc>
          <w:tcPr>
            <w:tcW w:w="192" w:type="pct"/>
            <w:gridSpan w:val="4"/>
          </w:tcPr>
          <w:p w14:paraId="531D4C01" w14:textId="77777777" w:rsidR="006C1296" w:rsidRPr="002F6665" w:rsidRDefault="006C1296" w:rsidP="005F2D0E">
            <w:pPr>
              <w:jc w:val="center"/>
              <w:rPr>
                <w:rFonts w:ascii="Times New Roman" w:hAnsi="Times New Roman" w:cs="Times New Roman"/>
                <w:sz w:val="16"/>
                <w:szCs w:val="16"/>
              </w:rPr>
            </w:pPr>
          </w:p>
        </w:tc>
        <w:tc>
          <w:tcPr>
            <w:tcW w:w="1159" w:type="pct"/>
          </w:tcPr>
          <w:p w14:paraId="25F9A86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Қазақтың дәстүрлі музыкалық аспаптары </w:t>
            </w:r>
          </w:p>
        </w:tc>
        <w:tc>
          <w:tcPr>
            <w:tcW w:w="264" w:type="pct"/>
          </w:tcPr>
          <w:p w14:paraId="75BED37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3AD31673" w14:textId="77777777" w:rsidTr="005F2D0E">
        <w:trPr>
          <w:trHeight w:val="20"/>
        </w:trPr>
        <w:tc>
          <w:tcPr>
            <w:tcW w:w="386" w:type="pct"/>
          </w:tcPr>
          <w:p w14:paraId="5E88F9A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7DEE24C"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C9C5AE5"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557E281"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799242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90C322D"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Алматы китап </w:t>
            </w:r>
          </w:p>
        </w:tc>
        <w:tc>
          <w:tcPr>
            <w:tcW w:w="192" w:type="pct"/>
            <w:gridSpan w:val="4"/>
          </w:tcPr>
          <w:p w14:paraId="33EDAB8F" w14:textId="77777777" w:rsidR="006C1296" w:rsidRPr="002F6665" w:rsidRDefault="006C1296" w:rsidP="005F2D0E">
            <w:pPr>
              <w:jc w:val="center"/>
              <w:rPr>
                <w:rFonts w:ascii="Times New Roman" w:hAnsi="Times New Roman" w:cs="Times New Roman"/>
                <w:sz w:val="16"/>
                <w:szCs w:val="16"/>
              </w:rPr>
            </w:pPr>
          </w:p>
        </w:tc>
        <w:tc>
          <w:tcPr>
            <w:tcW w:w="1159" w:type="pct"/>
          </w:tcPr>
          <w:p w14:paraId="3FDB642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Қазақтың зергерлік бұйымдар </w:t>
            </w:r>
          </w:p>
          <w:p w14:paraId="5E9E899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Ювелирные изделия </w:t>
            </w:r>
          </w:p>
        </w:tc>
        <w:tc>
          <w:tcPr>
            <w:tcW w:w="264" w:type="pct"/>
          </w:tcPr>
          <w:p w14:paraId="0310E94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4FF83333" w14:textId="77777777" w:rsidTr="005F2D0E">
        <w:trPr>
          <w:trHeight w:val="20"/>
        </w:trPr>
        <w:tc>
          <w:tcPr>
            <w:tcW w:w="386" w:type="pct"/>
          </w:tcPr>
          <w:p w14:paraId="4F110DB3"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C47674A"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A5264D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5F44A1B"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7CB9CCB"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94AC6F4" w14:textId="77777777" w:rsidR="006C1296" w:rsidRPr="002F6665" w:rsidRDefault="006C1296" w:rsidP="005F2D0E">
            <w:pPr>
              <w:ind w:left="20"/>
              <w:jc w:val="center"/>
              <w:rPr>
                <w:rFonts w:ascii="Times New Roman" w:hAnsi="Times New Roman" w:cs="Times New Roman"/>
                <w:sz w:val="16"/>
                <w:szCs w:val="16"/>
                <w:lang w:val="kk-KZ"/>
              </w:rPr>
            </w:pPr>
          </w:p>
        </w:tc>
        <w:tc>
          <w:tcPr>
            <w:tcW w:w="192" w:type="pct"/>
            <w:gridSpan w:val="4"/>
          </w:tcPr>
          <w:p w14:paraId="34BF42C0" w14:textId="77777777" w:rsidR="006C1296" w:rsidRPr="002F6665" w:rsidRDefault="006C1296" w:rsidP="005F2D0E">
            <w:pPr>
              <w:jc w:val="center"/>
              <w:rPr>
                <w:rFonts w:ascii="Times New Roman" w:hAnsi="Times New Roman" w:cs="Times New Roman"/>
                <w:sz w:val="16"/>
                <w:szCs w:val="16"/>
              </w:rPr>
            </w:pPr>
          </w:p>
        </w:tc>
        <w:tc>
          <w:tcPr>
            <w:tcW w:w="1159" w:type="pct"/>
          </w:tcPr>
          <w:p w14:paraId="28709DD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Жер ғаламшарының анатологиясы </w:t>
            </w:r>
          </w:p>
        </w:tc>
        <w:tc>
          <w:tcPr>
            <w:tcW w:w="264" w:type="pct"/>
          </w:tcPr>
          <w:p w14:paraId="0364E02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05CC0346" w14:textId="77777777" w:rsidTr="005F2D0E">
        <w:trPr>
          <w:trHeight w:val="20"/>
        </w:trPr>
        <w:tc>
          <w:tcPr>
            <w:tcW w:w="386" w:type="pct"/>
          </w:tcPr>
          <w:p w14:paraId="7FD10F1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23D6803"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8CBEF77"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2AE80CC"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B8FE069"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9A0EEDD" w14:textId="77777777" w:rsidR="006C1296" w:rsidRPr="002F6665" w:rsidRDefault="006C1296" w:rsidP="005F2D0E">
            <w:pPr>
              <w:ind w:left="20"/>
              <w:jc w:val="center"/>
              <w:rPr>
                <w:rFonts w:ascii="Times New Roman" w:hAnsi="Times New Roman" w:cs="Times New Roman"/>
                <w:sz w:val="16"/>
                <w:szCs w:val="16"/>
                <w:lang w:val="kk-KZ"/>
              </w:rPr>
            </w:pPr>
          </w:p>
        </w:tc>
        <w:tc>
          <w:tcPr>
            <w:tcW w:w="192" w:type="pct"/>
            <w:gridSpan w:val="4"/>
          </w:tcPr>
          <w:p w14:paraId="2DF88282" w14:textId="77777777" w:rsidR="006C1296" w:rsidRPr="002F6665" w:rsidRDefault="006C1296" w:rsidP="005F2D0E">
            <w:pPr>
              <w:jc w:val="center"/>
              <w:rPr>
                <w:rFonts w:ascii="Times New Roman" w:hAnsi="Times New Roman" w:cs="Times New Roman"/>
                <w:sz w:val="16"/>
                <w:szCs w:val="16"/>
              </w:rPr>
            </w:pPr>
          </w:p>
        </w:tc>
        <w:tc>
          <w:tcPr>
            <w:tcW w:w="1159" w:type="pct"/>
          </w:tcPr>
          <w:p w14:paraId="31B37032"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Великие чудеса света </w:t>
            </w:r>
          </w:p>
        </w:tc>
        <w:tc>
          <w:tcPr>
            <w:tcW w:w="264" w:type="pct"/>
          </w:tcPr>
          <w:p w14:paraId="4BE4062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53A67A90" w14:textId="77777777" w:rsidTr="005F2D0E">
        <w:trPr>
          <w:trHeight w:val="20"/>
        </w:trPr>
        <w:tc>
          <w:tcPr>
            <w:tcW w:w="386" w:type="pct"/>
          </w:tcPr>
          <w:p w14:paraId="7EA63B6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A41568D"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7A2365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50C7124"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95D4660"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A61919D" w14:textId="77777777" w:rsidR="006C1296" w:rsidRPr="002F6665" w:rsidRDefault="006C1296" w:rsidP="005F2D0E">
            <w:pPr>
              <w:ind w:left="20"/>
              <w:jc w:val="center"/>
              <w:rPr>
                <w:rFonts w:ascii="Times New Roman" w:hAnsi="Times New Roman" w:cs="Times New Roman"/>
                <w:sz w:val="16"/>
                <w:szCs w:val="16"/>
                <w:lang w:val="kk-KZ"/>
              </w:rPr>
            </w:pPr>
          </w:p>
        </w:tc>
        <w:tc>
          <w:tcPr>
            <w:tcW w:w="192" w:type="pct"/>
            <w:gridSpan w:val="4"/>
          </w:tcPr>
          <w:p w14:paraId="1C1C0B7B" w14:textId="77777777" w:rsidR="006C1296" w:rsidRPr="002F6665" w:rsidRDefault="006C1296" w:rsidP="005F2D0E">
            <w:pPr>
              <w:jc w:val="center"/>
              <w:rPr>
                <w:rFonts w:ascii="Times New Roman" w:hAnsi="Times New Roman" w:cs="Times New Roman"/>
                <w:sz w:val="16"/>
                <w:szCs w:val="16"/>
              </w:rPr>
            </w:pPr>
          </w:p>
        </w:tc>
        <w:tc>
          <w:tcPr>
            <w:tcW w:w="1159" w:type="pct"/>
          </w:tcPr>
          <w:p w14:paraId="7AF1202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Детям о Коституции </w:t>
            </w:r>
          </w:p>
        </w:tc>
        <w:tc>
          <w:tcPr>
            <w:tcW w:w="264" w:type="pct"/>
          </w:tcPr>
          <w:p w14:paraId="0F6C9540"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5</w:t>
            </w:r>
          </w:p>
        </w:tc>
      </w:tr>
      <w:tr w:rsidR="006C1296" w:rsidRPr="002F6665" w14:paraId="53E0996F" w14:textId="77777777" w:rsidTr="005F2D0E">
        <w:trPr>
          <w:trHeight w:val="20"/>
        </w:trPr>
        <w:tc>
          <w:tcPr>
            <w:tcW w:w="386" w:type="pct"/>
          </w:tcPr>
          <w:p w14:paraId="34B8B6A3"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D435A44"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BEAAE62"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530AA9C"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70E07AC"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0494BFD" w14:textId="77777777" w:rsidR="006C1296" w:rsidRPr="002F6665" w:rsidRDefault="006C1296" w:rsidP="005F2D0E">
            <w:pPr>
              <w:ind w:left="20"/>
              <w:jc w:val="center"/>
              <w:rPr>
                <w:rFonts w:ascii="Times New Roman" w:hAnsi="Times New Roman" w:cs="Times New Roman"/>
                <w:sz w:val="16"/>
                <w:szCs w:val="16"/>
                <w:lang w:val="kk-KZ"/>
              </w:rPr>
            </w:pPr>
          </w:p>
        </w:tc>
        <w:tc>
          <w:tcPr>
            <w:tcW w:w="192" w:type="pct"/>
            <w:gridSpan w:val="4"/>
          </w:tcPr>
          <w:p w14:paraId="46F52883" w14:textId="77777777" w:rsidR="006C1296" w:rsidRPr="002F6665" w:rsidRDefault="006C1296" w:rsidP="005F2D0E">
            <w:pPr>
              <w:jc w:val="center"/>
              <w:rPr>
                <w:rFonts w:ascii="Times New Roman" w:hAnsi="Times New Roman" w:cs="Times New Roman"/>
                <w:sz w:val="16"/>
                <w:szCs w:val="16"/>
              </w:rPr>
            </w:pPr>
          </w:p>
        </w:tc>
        <w:tc>
          <w:tcPr>
            <w:tcW w:w="1159" w:type="pct"/>
          </w:tcPr>
          <w:p w14:paraId="4620105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Балаларға Конституция </w:t>
            </w:r>
          </w:p>
        </w:tc>
        <w:tc>
          <w:tcPr>
            <w:tcW w:w="264" w:type="pct"/>
          </w:tcPr>
          <w:p w14:paraId="571ECE6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1226A1B9" w14:textId="77777777" w:rsidTr="005F2D0E">
        <w:trPr>
          <w:trHeight w:val="20"/>
        </w:trPr>
        <w:tc>
          <w:tcPr>
            <w:tcW w:w="386" w:type="pct"/>
          </w:tcPr>
          <w:p w14:paraId="6A6B1F9F"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AA910F9"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2FCDDC0"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9D3D88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Оқылықтар</w:t>
            </w:r>
          </w:p>
        </w:tc>
        <w:tc>
          <w:tcPr>
            <w:tcW w:w="311" w:type="pct"/>
          </w:tcPr>
          <w:p w14:paraId="3F279634"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CBA21D4" w14:textId="77777777" w:rsidR="006C1296" w:rsidRPr="002F6665" w:rsidRDefault="006C1296" w:rsidP="005F2D0E">
            <w:pPr>
              <w:ind w:left="20"/>
              <w:jc w:val="center"/>
              <w:rPr>
                <w:rFonts w:ascii="Times New Roman" w:hAnsi="Times New Roman" w:cs="Times New Roman"/>
                <w:sz w:val="16"/>
                <w:szCs w:val="16"/>
                <w:lang w:val="kk-KZ"/>
              </w:rPr>
            </w:pPr>
          </w:p>
        </w:tc>
        <w:tc>
          <w:tcPr>
            <w:tcW w:w="192" w:type="pct"/>
            <w:gridSpan w:val="4"/>
          </w:tcPr>
          <w:p w14:paraId="3BB0B328" w14:textId="77777777" w:rsidR="006C1296" w:rsidRPr="002F6665" w:rsidRDefault="006C1296" w:rsidP="005F2D0E">
            <w:pPr>
              <w:jc w:val="center"/>
              <w:rPr>
                <w:rFonts w:ascii="Times New Roman" w:hAnsi="Times New Roman" w:cs="Times New Roman"/>
                <w:sz w:val="16"/>
                <w:szCs w:val="16"/>
              </w:rPr>
            </w:pPr>
          </w:p>
        </w:tc>
        <w:tc>
          <w:tcPr>
            <w:tcW w:w="1159" w:type="pct"/>
          </w:tcPr>
          <w:p w14:paraId="04D5EA2A" w14:textId="77777777" w:rsidR="006C1296" w:rsidRPr="002F6665" w:rsidRDefault="006C1296" w:rsidP="005F2D0E">
            <w:pPr>
              <w:ind w:left="20"/>
              <w:jc w:val="center"/>
              <w:rPr>
                <w:rFonts w:ascii="Times New Roman" w:hAnsi="Times New Roman" w:cs="Times New Roman"/>
                <w:sz w:val="16"/>
                <w:szCs w:val="16"/>
                <w:lang w:val="kk-KZ"/>
              </w:rPr>
            </w:pPr>
          </w:p>
        </w:tc>
        <w:tc>
          <w:tcPr>
            <w:tcW w:w="264" w:type="pct"/>
          </w:tcPr>
          <w:p w14:paraId="1D84FE90" w14:textId="77777777" w:rsidR="006C1296" w:rsidRPr="002F6665" w:rsidRDefault="006C1296" w:rsidP="005F2D0E">
            <w:pPr>
              <w:ind w:left="20"/>
              <w:jc w:val="center"/>
              <w:rPr>
                <w:rFonts w:ascii="Times New Roman" w:hAnsi="Times New Roman" w:cs="Times New Roman"/>
                <w:sz w:val="16"/>
                <w:szCs w:val="16"/>
                <w:lang w:val="kk-KZ"/>
              </w:rPr>
            </w:pPr>
          </w:p>
        </w:tc>
      </w:tr>
      <w:tr w:rsidR="006C1296" w:rsidRPr="002F6665" w14:paraId="036464B7" w14:textId="77777777" w:rsidTr="005F2D0E">
        <w:trPr>
          <w:trHeight w:val="20"/>
        </w:trPr>
        <w:tc>
          <w:tcPr>
            <w:tcW w:w="386" w:type="pct"/>
          </w:tcPr>
          <w:p w14:paraId="6F16EDA7"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DA80964"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27D268F"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63CFEA2" w14:textId="77777777" w:rsidR="006C1296" w:rsidRPr="002F6665" w:rsidRDefault="006C1296" w:rsidP="005F2D0E">
            <w:pPr>
              <w:ind w:left="20"/>
              <w:jc w:val="center"/>
              <w:rPr>
                <w:rFonts w:ascii="Times New Roman" w:hAnsi="Times New Roman" w:cs="Times New Roman"/>
                <w:b/>
                <w:sz w:val="16"/>
                <w:szCs w:val="16"/>
                <w:lang w:val="kk-KZ"/>
              </w:rPr>
            </w:pPr>
          </w:p>
        </w:tc>
        <w:tc>
          <w:tcPr>
            <w:tcW w:w="311" w:type="pct"/>
          </w:tcPr>
          <w:p w14:paraId="4D018004"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D98FA43" w14:textId="77777777" w:rsidR="006C1296" w:rsidRPr="002F6665" w:rsidRDefault="006C1296" w:rsidP="005F2D0E">
            <w:pPr>
              <w:ind w:left="20"/>
              <w:jc w:val="center"/>
              <w:rPr>
                <w:rFonts w:ascii="Times New Roman" w:hAnsi="Times New Roman" w:cs="Times New Roman"/>
                <w:sz w:val="16"/>
                <w:szCs w:val="16"/>
                <w:lang w:val="kk-KZ"/>
              </w:rPr>
            </w:pPr>
          </w:p>
        </w:tc>
        <w:tc>
          <w:tcPr>
            <w:tcW w:w="192" w:type="pct"/>
            <w:gridSpan w:val="4"/>
          </w:tcPr>
          <w:p w14:paraId="00C5A9E5" w14:textId="77777777" w:rsidR="006C1296" w:rsidRPr="002F6665" w:rsidRDefault="006C1296" w:rsidP="005F2D0E">
            <w:pPr>
              <w:jc w:val="center"/>
              <w:rPr>
                <w:rFonts w:ascii="Times New Roman" w:hAnsi="Times New Roman" w:cs="Times New Roman"/>
                <w:sz w:val="16"/>
                <w:szCs w:val="16"/>
              </w:rPr>
            </w:pPr>
          </w:p>
        </w:tc>
        <w:tc>
          <w:tcPr>
            <w:tcW w:w="1159" w:type="pct"/>
          </w:tcPr>
          <w:p w14:paraId="3A136998" w14:textId="77777777" w:rsidR="006C1296" w:rsidRPr="002F6665" w:rsidRDefault="006C1296" w:rsidP="005F2D0E">
            <w:pPr>
              <w:ind w:left="20"/>
              <w:jc w:val="center"/>
              <w:rPr>
                <w:rFonts w:ascii="Times New Roman" w:hAnsi="Times New Roman" w:cs="Times New Roman"/>
                <w:sz w:val="16"/>
                <w:szCs w:val="16"/>
                <w:lang w:val="kk-KZ"/>
              </w:rPr>
            </w:pPr>
          </w:p>
        </w:tc>
        <w:tc>
          <w:tcPr>
            <w:tcW w:w="264" w:type="pct"/>
          </w:tcPr>
          <w:p w14:paraId="15C6B6ED" w14:textId="77777777" w:rsidR="006C1296" w:rsidRPr="002F6665" w:rsidRDefault="006C1296" w:rsidP="005F2D0E">
            <w:pPr>
              <w:ind w:left="20"/>
              <w:jc w:val="center"/>
              <w:rPr>
                <w:rFonts w:ascii="Times New Roman" w:hAnsi="Times New Roman" w:cs="Times New Roman"/>
                <w:sz w:val="16"/>
                <w:szCs w:val="16"/>
                <w:lang w:val="kk-KZ"/>
              </w:rPr>
            </w:pPr>
          </w:p>
        </w:tc>
      </w:tr>
      <w:tr w:rsidR="006C1296" w:rsidRPr="002F6665" w14:paraId="50D1285F" w14:textId="77777777" w:rsidTr="005F2D0E">
        <w:trPr>
          <w:trHeight w:val="20"/>
        </w:trPr>
        <w:tc>
          <w:tcPr>
            <w:tcW w:w="386" w:type="pct"/>
          </w:tcPr>
          <w:p w14:paraId="3D785FF3"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E05D235"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05E086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276413F"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1-сынып</w:t>
            </w:r>
          </w:p>
        </w:tc>
        <w:tc>
          <w:tcPr>
            <w:tcW w:w="311" w:type="pct"/>
          </w:tcPr>
          <w:p w14:paraId="4DB1ED3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DE572C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Алматы кітап</w:t>
            </w:r>
          </w:p>
        </w:tc>
        <w:tc>
          <w:tcPr>
            <w:tcW w:w="192" w:type="pct"/>
            <w:gridSpan w:val="4"/>
          </w:tcPr>
          <w:p w14:paraId="267201EF" w14:textId="77777777" w:rsidR="006C1296" w:rsidRPr="002F6665" w:rsidRDefault="006C1296" w:rsidP="005F2D0E">
            <w:pPr>
              <w:jc w:val="center"/>
              <w:rPr>
                <w:rFonts w:ascii="Times New Roman" w:hAnsi="Times New Roman" w:cs="Times New Roman"/>
                <w:sz w:val="16"/>
                <w:szCs w:val="16"/>
              </w:rPr>
            </w:pPr>
          </w:p>
        </w:tc>
        <w:tc>
          <w:tcPr>
            <w:tcW w:w="1159" w:type="pct"/>
          </w:tcPr>
          <w:p w14:paraId="7EC0F10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Ә.Ақпаева. Математика.  Дәптерлері №1,2,3,4</w:t>
            </w:r>
          </w:p>
        </w:tc>
        <w:tc>
          <w:tcPr>
            <w:tcW w:w="264" w:type="pct"/>
          </w:tcPr>
          <w:p w14:paraId="4AEBBD7C"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30</w:t>
            </w:r>
          </w:p>
        </w:tc>
      </w:tr>
      <w:tr w:rsidR="006C1296" w:rsidRPr="002F6665" w14:paraId="4AAA0286" w14:textId="77777777" w:rsidTr="005F2D0E">
        <w:trPr>
          <w:trHeight w:val="20"/>
        </w:trPr>
        <w:tc>
          <w:tcPr>
            <w:tcW w:w="386" w:type="pct"/>
          </w:tcPr>
          <w:p w14:paraId="030694B0"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E82E50D"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E99F7A4"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3BE5035"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717BE05"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4E1AB92" w14:textId="77777777" w:rsidR="006C1296" w:rsidRPr="002F6665" w:rsidRDefault="006C1296" w:rsidP="005F2D0E">
            <w:pPr>
              <w:ind w:left="20"/>
              <w:jc w:val="center"/>
              <w:rPr>
                <w:rFonts w:ascii="Times New Roman" w:hAnsi="Times New Roman" w:cs="Times New Roman"/>
                <w:sz w:val="16"/>
                <w:szCs w:val="16"/>
                <w:lang w:val="kk-KZ"/>
              </w:rPr>
            </w:pPr>
          </w:p>
        </w:tc>
        <w:tc>
          <w:tcPr>
            <w:tcW w:w="192" w:type="pct"/>
            <w:gridSpan w:val="4"/>
          </w:tcPr>
          <w:p w14:paraId="207FCD24" w14:textId="77777777" w:rsidR="006C1296" w:rsidRPr="002F6665" w:rsidRDefault="006C1296" w:rsidP="005F2D0E">
            <w:pPr>
              <w:jc w:val="center"/>
              <w:rPr>
                <w:rFonts w:ascii="Times New Roman" w:hAnsi="Times New Roman" w:cs="Times New Roman"/>
                <w:sz w:val="16"/>
                <w:szCs w:val="16"/>
              </w:rPr>
            </w:pPr>
          </w:p>
        </w:tc>
        <w:tc>
          <w:tcPr>
            <w:tcW w:w="1159" w:type="pct"/>
          </w:tcPr>
          <w:p w14:paraId="61EDB46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Аймагамбетова М.М. Букварь Пропись №1, 2</w:t>
            </w:r>
          </w:p>
        </w:tc>
        <w:tc>
          <w:tcPr>
            <w:tcW w:w="264" w:type="pct"/>
          </w:tcPr>
          <w:p w14:paraId="772E6A1E"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130</w:t>
            </w:r>
          </w:p>
        </w:tc>
      </w:tr>
      <w:tr w:rsidR="006C1296" w:rsidRPr="002F6665" w14:paraId="5DE10AC5" w14:textId="77777777" w:rsidTr="005F2D0E">
        <w:trPr>
          <w:trHeight w:val="20"/>
        </w:trPr>
        <w:tc>
          <w:tcPr>
            <w:tcW w:w="386" w:type="pct"/>
          </w:tcPr>
          <w:p w14:paraId="772FB1CF"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BC537F3"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80058E4"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05F0729"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8A26BAF"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A0A16D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НИШ</w:t>
            </w:r>
          </w:p>
        </w:tc>
        <w:tc>
          <w:tcPr>
            <w:tcW w:w="192" w:type="pct"/>
            <w:gridSpan w:val="4"/>
          </w:tcPr>
          <w:p w14:paraId="401A9F67" w14:textId="77777777" w:rsidR="006C1296" w:rsidRPr="002F6665" w:rsidRDefault="006C1296" w:rsidP="005F2D0E">
            <w:pPr>
              <w:jc w:val="center"/>
              <w:rPr>
                <w:rFonts w:ascii="Times New Roman" w:hAnsi="Times New Roman" w:cs="Times New Roman"/>
                <w:sz w:val="16"/>
                <w:szCs w:val="16"/>
              </w:rPr>
            </w:pPr>
          </w:p>
        </w:tc>
        <w:tc>
          <w:tcPr>
            <w:tcW w:w="1159" w:type="pct"/>
          </w:tcPr>
          <w:p w14:paraId="58620AD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Естествознание </w:t>
            </w:r>
          </w:p>
        </w:tc>
        <w:tc>
          <w:tcPr>
            <w:tcW w:w="264" w:type="pct"/>
          </w:tcPr>
          <w:p w14:paraId="4446741B"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130</w:t>
            </w:r>
          </w:p>
        </w:tc>
      </w:tr>
      <w:tr w:rsidR="006C1296" w:rsidRPr="002F6665" w14:paraId="2AAB0904" w14:textId="77777777" w:rsidTr="005F2D0E">
        <w:trPr>
          <w:trHeight w:val="20"/>
        </w:trPr>
        <w:tc>
          <w:tcPr>
            <w:tcW w:w="386" w:type="pct"/>
          </w:tcPr>
          <w:p w14:paraId="1D67150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69EE293"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866CEE2"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B1B97C1"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C99B747"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0191BC6" w14:textId="77777777" w:rsidR="006C1296" w:rsidRPr="002F6665" w:rsidRDefault="006C1296" w:rsidP="005F2D0E">
            <w:pPr>
              <w:ind w:left="20"/>
              <w:jc w:val="center"/>
              <w:rPr>
                <w:rFonts w:ascii="Times New Roman" w:hAnsi="Times New Roman" w:cs="Times New Roman"/>
                <w:sz w:val="16"/>
                <w:szCs w:val="16"/>
                <w:lang w:val="kk-KZ"/>
              </w:rPr>
            </w:pPr>
          </w:p>
        </w:tc>
        <w:tc>
          <w:tcPr>
            <w:tcW w:w="192" w:type="pct"/>
            <w:gridSpan w:val="4"/>
          </w:tcPr>
          <w:p w14:paraId="4E4B53DE" w14:textId="77777777" w:rsidR="006C1296" w:rsidRPr="002F6665" w:rsidRDefault="006C1296" w:rsidP="005F2D0E">
            <w:pPr>
              <w:jc w:val="center"/>
              <w:rPr>
                <w:rFonts w:ascii="Times New Roman" w:hAnsi="Times New Roman" w:cs="Times New Roman"/>
                <w:sz w:val="16"/>
                <w:szCs w:val="16"/>
              </w:rPr>
            </w:pPr>
          </w:p>
        </w:tc>
        <w:tc>
          <w:tcPr>
            <w:tcW w:w="1159" w:type="pct"/>
          </w:tcPr>
          <w:p w14:paraId="3ADD5CC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Познание мира</w:t>
            </w:r>
          </w:p>
        </w:tc>
        <w:tc>
          <w:tcPr>
            <w:tcW w:w="264" w:type="pct"/>
          </w:tcPr>
          <w:p w14:paraId="593D95DC"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130</w:t>
            </w:r>
          </w:p>
        </w:tc>
      </w:tr>
      <w:tr w:rsidR="006C1296" w:rsidRPr="002F6665" w14:paraId="414A69DB" w14:textId="77777777" w:rsidTr="005F2D0E">
        <w:trPr>
          <w:trHeight w:val="20"/>
        </w:trPr>
        <w:tc>
          <w:tcPr>
            <w:tcW w:w="386" w:type="pct"/>
          </w:tcPr>
          <w:p w14:paraId="7E85AE19"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974F881"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76E5DC8"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010913A"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 xml:space="preserve">3- </w:t>
            </w:r>
            <w:proofErr w:type="spellStart"/>
            <w:r w:rsidRPr="002F6665">
              <w:rPr>
                <w:rFonts w:ascii="Times New Roman" w:hAnsi="Times New Roman" w:cs="Times New Roman"/>
                <w:b/>
                <w:sz w:val="16"/>
                <w:szCs w:val="16"/>
              </w:rPr>
              <w:t>сынып</w:t>
            </w:r>
            <w:proofErr w:type="spellEnd"/>
          </w:p>
        </w:tc>
        <w:tc>
          <w:tcPr>
            <w:tcW w:w="311" w:type="pct"/>
          </w:tcPr>
          <w:p w14:paraId="46A05A87"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0BDBBA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Атамұра</w:t>
            </w:r>
          </w:p>
        </w:tc>
        <w:tc>
          <w:tcPr>
            <w:tcW w:w="192" w:type="pct"/>
            <w:gridSpan w:val="4"/>
          </w:tcPr>
          <w:p w14:paraId="59D4712C" w14:textId="77777777" w:rsidR="006C1296" w:rsidRPr="002F6665" w:rsidRDefault="006C1296" w:rsidP="005F2D0E">
            <w:pPr>
              <w:jc w:val="center"/>
              <w:rPr>
                <w:rFonts w:ascii="Times New Roman" w:hAnsi="Times New Roman" w:cs="Times New Roman"/>
                <w:sz w:val="16"/>
                <w:szCs w:val="16"/>
              </w:rPr>
            </w:pPr>
          </w:p>
        </w:tc>
        <w:tc>
          <w:tcPr>
            <w:tcW w:w="1159" w:type="pct"/>
          </w:tcPr>
          <w:p w14:paraId="460682B8"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Жұмабаева</w:t>
            </w:r>
            <w:proofErr w:type="spellEnd"/>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Қазақ</w:t>
            </w:r>
            <w:proofErr w:type="spellEnd"/>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тілі</w:t>
            </w:r>
            <w:proofErr w:type="spellEnd"/>
            <w:r w:rsidRPr="002F6665">
              <w:rPr>
                <w:rFonts w:ascii="Times New Roman" w:hAnsi="Times New Roman" w:cs="Times New Roman"/>
                <w:sz w:val="16"/>
                <w:szCs w:val="16"/>
              </w:rPr>
              <w:t xml:space="preserve"> І- </w:t>
            </w:r>
            <w:proofErr w:type="spellStart"/>
            <w:r w:rsidRPr="002F6665">
              <w:rPr>
                <w:rFonts w:ascii="Times New Roman" w:hAnsi="Times New Roman" w:cs="Times New Roman"/>
                <w:sz w:val="16"/>
                <w:szCs w:val="16"/>
              </w:rPr>
              <w:t>бөлім</w:t>
            </w:r>
            <w:proofErr w:type="spellEnd"/>
          </w:p>
        </w:tc>
        <w:tc>
          <w:tcPr>
            <w:tcW w:w="264" w:type="pct"/>
          </w:tcPr>
          <w:p w14:paraId="02D1AF9A"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30</w:t>
            </w:r>
          </w:p>
        </w:tc>
      </w:tr>
      <w:tr w:rsidR="006C1296" w:rsidRPr="002F6665" w14:paraId="1D4114EB" w14:textId="77777777" w:rsidTr="005F2D0E">
        <w:trPr>
          <w:trHeight w:val="20"/>
        </w:trPr>
        <w:tc>
          <w:tcPr>
            <w:tcW w:w="386" w:type="pct"/>
          </w:tcPr>
          <w:p w14:paraId="5ECBD84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D349426"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52461C6"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FC7DF52"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1CEFFF8"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D3E82E4"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62304EB4" w14:textId="77777777" w:rsidR="006C1296" w:rsidRPr="002F6665" w:rsidRDefault="006C1296" w:rsidP="005F2D0E">
            <w:pPr>
              <w:jc w:val="center"/>
              <w:rPr>
                <w:rFonts w:ascii="Times New Roman" w:hAnsi="Times New Roman" w:cs="Times New Roman"/>
                <w:sz w:val="16"/>
                <w:szCs w:val="16"/>
              </w:rPr>
            </w:pPr>
          </w:p>
        </w:tc>
        <w:tc>
          <w:tcPr>
            <w:tcW w:w="1159" w:type="pct"/>
          </w:tcPr>
          <w:p w14:paraId="7248331E"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Жұмабаева</w:t>
            </w:r>
            <w:proofErr w:type="spellEnd"/>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Қазақ</w:t>
            </w:r>
            <w:proofErr w:type="spellEnd"/>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тiлi</w:t>
            </w:r>
            <w:proofErr w:type="spellEnd"/>
            <w:r w:rsidRPr="002F6665">
              <w:rPr>
                <w:rFonts w:ascii="Times New Roman" w:hAnsi="Times New Roman" w:cs="Times New Roman"/>
                <w:sz w:val="16"/>
                <w:szCs w:val="16"/>
              </w:rPr>
              <w:t xml:space="preserve">. ІІ- </w:t>
            </w:r>
            <w:proofErr w:type="spellStart"/>
            <w:r w:rsidRPr="002F6665">
              <w:rPr>
                <w:rFonts w:ascii="Times New Roman" w:hAnsi="Times New Roman" w:cs="Times New Roman"/>
                <w:sz w:val="16"/>
                <w:szCs w:val="16"/>
              </w:rPr>
              <w:t>бөлім</w:t>
            </w:r>
            <w:proofErr w:type="spellEnd"/>
          </w:p>
        </w:tc>
        <w:tc>
          <w:tcPr>
            <w:tcW w:w="264" w:type="pct"/>
          </w:tcPr>
          <w:p w14:paraId="56DDFD09"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30</w:t>
            </w:r>
          </w:p>
        </w:tc>
      </w:tr>
      <w:tr w:rsidR="006C1296" w:rsidRPr="002F6665" w14:paraId="2B6505BC" w14:textId="77777777" w:rsidTr="005F2D0E">
        <w:trPr>
          <w:trHeight w:val="20"/>
        </w:trPr>
        <w:tc>
          <w:tcPr>
            <w:tcW w:w="386" w:type="pct"/>
          </w:tcPr>
          <w:p w14:paraId="64CC3C42"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A30955C"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4DE94AF"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9FAC222"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3F673E8"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0C97827"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3C134716" w14:textId="77777777" w:rsidR="006C1296" w:rsidRPr="002F6665" w:rsidRDefault="006C1296" w:rsidP="005F2D0E">
            <w:pPr>
              <w:jc w:val="center"/>
              <w:rPr>
                <w:rFonts w:ascii="Times New Roman" w:hAnsi="Times New Roman" w:cs="Times New Roman"/>
                <w:sz w:val="16"/>
                <w:szCs w:val="16"/>
              </w:rPr>
            </w:pPr>
          </w:p>
        </w:tc>
        <w:tc>
          <w:tcPr>
            <w:tcW w:w="1159" w:type="pct"/>
          </w:tcPr>
          <w:p w14:paraId="4A9AE571"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Қабатай</w:t>
            </w:r>
            <w:proofErr w:type="spellEnd"/>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Әдебиеттік</w:t>
            </w:r>
            <w:proofErr w:type="spellEnd"/>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оқу</w:t>
            </w:r>
            <w:proofErr w:type="spellEnd"/>
            <w:r w:rsidRPr="002F6665">
              <w:rPr>
                <w:rFonts w:ascii="Times New Roman" w:hAnsi="Times New Roman" w:cs="Times New Roman"/>
                <w:sz w:val="16"/>
                <w:szCs w:val="16"/>
              </w:rPr>
              <w:t xml:space="preserve">. І- </w:t>
            </w:r>
            <w:proofErr w:type="spellStart"/>
            <w:r w:rsidRPr="002F6665">
              <w:rPr>
                <w:rFonts w:ascii="Times New Roman" w:hAnsi="Times New Roman" w:cs="Times New Roman"/>
                <w:sz w:val="16"/>
                <w:szCs w:val="16"/>
              </w:rPr>
              <w:t>бөлім</w:t>
            </w:r>
            <w:proofErr w:type="spellEnd"/>
          </w:p>
        </w:tc>
        <w:tc>
          <w:tcPr>
            <w:tcW w:w="264" w:type="pct"/>
          </w:tcPr>
          <w:p w14:paraId="336100B6"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30</w:t>
            </w:r>
          </w:p>
        </w:tc>
      </w:tr>
      <w:tr w:rsidR="006C1296" w:rsidRPr="002F6665" w14:paraId="5BF810BA" w14:textId="77777777" w:rsidTr="005F2D0E">
        <w:trPr>
          <w:trHeight w:val="20"/>
        </w:trPr>
        <w:tc>
          <w:tcPr>
            <w:tcW w:w="386" w:type="pct"/>
          </w:tcPr>
          <w:p w14:paraId="5D99B8F0"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D58BF81"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0B79C6C"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EF885B9"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F2EBD4F"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F216064"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3E7BD902" w14:textId="77777777" w:rsidR="006C1296" w:rsidRPr="002F6665" w:rsidRDefault="006C1296" w:rsidP="005F2D0E">
            <w:pPr>
              <w:jc w:val="center"/>
              <w:rPr>
                <w:rFonts w:ascii="Times New Roman" w:hAnsi="Times New Roman" w:cs="Times New Roman"/>
                <w:sz w:val="16"/>
                <w:szCs w:val="16"/>
              </w:rPr>
            </w:pPr>
          </w:p>
        </w:tc>
        <w:tc>
          <w:tcPr>
            <w:tcW w:w="1159" w:type="pct"/>
          </w:tcPr>
          <w:p w14:paraId="30410528"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Қабатай</w:t>
            </w:r>
            <w:proofErr w:type="spellEnd"/>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Әдебиеттік</w:t>
            </w:r>
            <w:proofErr w:type="spellEnd"/>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оқу</w:t>
            </w:r>
            <w:proofErr w:type="spellEnd"/>
            <w:r w:rsidRPr="002F6665">
              <w:rPr>
                <w:rFonts w:ascii="Times New Roman" w:hAnsi="Times New Roman" w:cs="Times New Roman"/>
                <w:sz w:val="16"/>
                <w:szCs w:val="16"/>
              </w:rPr>
              <w:t xml:space="preserve">. ІІ- </w:t>
            </w:r>
            <w:proofErr w:type="spellStart"/>
            <w:r w:rsidRPr="002F6665">
              <w:rPr>
                <w:rFonts w:ascii="Times New Roman" w:hAnsi="Times New Roman" w:cs="Times New Roman"/>
                <w:sz w:val="16"/>
                <w:szCs w:val="16"/>
              </w:rPr>
              <w:t>бөлім</w:t>
            </w:r>
            <w:proofErr w:type="spellEnd"/>
          </w:p>
        </w:tc>
        <w:tc>
          <w:tcPr>
            <w:tcW w:w="264" w:type="pct"/>
          </w:tcPr>
          <w:p w14:paraId="496FAACB"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30</w:t>
            </w:r>
          </w:p>
        </w:tc>
      </w:tr>
      <w:tr w:rsidR="006C1296" w:rsidRPr="002F6665" w14:paraId="6E1A341B" w14:textId="77777777" w:rsidTr="005F2D0E">
        <w:trPr>
          <w:trHeight w:val="20"/>
        </w:trPr>
        <w:tc>
          <w:tcPr>
            <w:tcW w:w="386" w:type="pct"/>
          </w:tcPr>
          <w:p w14:paraId="56A68763"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DA4B64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2F2CA44"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7467D2C"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663D0575"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E0738BD"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06187F55" w14:textId="77777777" w:rsidR="006C1296" w:rsidRPr="002F6665" w:rsidRDefault="006C1296" w:rsidP="005F2D0E">
            <w:pPr>
              <w:jc w:val="center"/>
              <w:rPr>
                <w:rFonts w:ascii="Times New Roman" w:hAnsi="Times New Roman" w:cs="Times New Roman"/>
                <w:sz w:val="16"/>
                <w:szCs w:val="16"/>
              </w:rPr>
            </w:pPr>
          </w:p>
        </w:tc>
        <w:tc>
          <w:tcPr>
            <w:tcW w:w="1159" w:type="pct"/>
          </w:tcPr>
          <w:p w14:paraId="74D99D18"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 xml:space="preserve">Русский язык  1 ч </w:t>
            </w:r>
            <w:proofErr w:type="spellStart"/>
            <w:r w:rsidRPr="002F6665">
              <w:rPr>
                <w:rFonts w:ascii="Times New Roman" w:hAnsi="Times New Roman" w:cs="Times New Roman"/>
                <w:sz w:val="16"/>
                <w:szCs w:val="16"/>
              </w:rPr>
              <w:t>Жанпеис</w:t>
            </w:r>
            <w:proofErr w:type="spellEnd"/>
            <w:r w:rsidRPr="002F6665">
              <w:rPr>
                <w:rFonts w:ascii="Times New Roman" w:hAnsi="Times New Roman" w:cs="Times New Roman"/>
                <w:sz w:val="16"/>
                <w:szCs w:val="16"/>
              </w:rPr>
              <w:t xml:space="preserve"> У., </w:t>
            </w:r>
            <w:proofErr w:type="spellStart"/>
            <w:r w:rsidRPr="002F6665">
              <w:rPr>
                <w:rFonts w:ascii="Times New Roman" w:hAnsi="Times New Roman" w:cs="Times New Roman"/>
                <w:sz w:val="16"/>
                <w:szCs w:val="16"/>
              </w:rPr>
              <w:t>Есетова</w:t>
            </w:r>
            <w:proofErr w:type="spellEnd"/>
            <w:r w:rsidRPr="002F6665">
              <w:rPr>
                <w:rFonts w:ascii="Times New Roman" w:hAnsi="Times New Roman" w:cs="Times New Roman"/>
                <w:sz w:val="16"/>
                <w:szCs w:val="16"/>
              </w:rPr>
              <w:t xml:space="preserve"> А.</w:t>
            </w:r>
          </w:p>
        </w:tc>
        <w:tc>
          <w:tcPr>
            <w:tcW w:w="264" w:type="pct"/>
          </w:tcPr>
          <w:p w14:paraId="5B6C8AEB"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30</w:t>
            </w:r>
          </w:p>
        </w:tc>
      </w:tr>
      <w:tr w:rsidR="006C1296" w:rsidRPr="002F6665" w14:paraId="11E141B8" w14:textId="77777777" w:rsidTr="005F2D0E">
        <w:trPr>
          <w:trHeight w:val="20"/>
        </w:trPr>
        <w:tc>
          <w:tcPr>
            <w:tcW w:w="386" w:type="pct"/>
          </w:tcPr>
          <w:p w14:paraId="7E4DEEBC" w14:textId="77777777" w:rsidR="006C1296" w:rsidRPr="002F6665" w:rsidRDefault="006C1296" w:rsidP="005F2D0E">
            <w:pPr>
              <w:ind w:left="20"/>
              <w:jc w:val="center"/>
              <w:rPr>
                <w:rFonts w:ascii="Times New Roman" w:hAnsi="Times New Roman" w:cs="Times New Roman"/>
                <w:b/>
                <w:sz w:val="16"/>
                <w:szCs w:val="16"/>
              </w:rPr>
            </w:pPr>
          </w:p>
          <w:p w14:paraId="0ECC971D"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9CDEDE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C2CA3D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797332B"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E92E951"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50D8318"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026B122E" w14:textId="77777777" w:rsidR="006C1296" w:rsidRPr="002F6665" w:rsidRDefault="006C1296" w:rsidP="005F2D0E">
            <w:pPr>
              <w:jc w:val="center"/>
              <w:rPr>
                <w:rFonts w:ascii="Times New Roman" w:hAnsi="Times New Roman" w:cs="Times New Roman"/>
                <w:sz w:val="16"/>
                <w:szCs w:val="16"/>
              </w:rPr>
            </w:pPr>
          </w:p>
        </w:tc>
        <w:tc>
          <w:tcPr>
            <w:tcW w:w="1159" w:type="pct"/>
          </w:tcPr>
          <w:p w14:paraId="60A515BF"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lang w:val="en-US"/>
              </w:rPr>
              <w:t xml:space="preserve">English Language for Kazakhstan, Grade 3. </w:t>
            </w:r>
            <w:proofErr w:type="spellStart"/>
            <w:r w:rsidRPr="002F6665">
              <w:rPr>
                <w:rFonts w:ascii="Times New Roman" w:hAnsi="Times New Roman" w:cs="Times New Roman"/>
                <w:sz w:val="16"/>
                <w:szCs w:val="16"/>
              </w:rPr>
              <w:t>Pupil's</w:t>
            </w:r>
            <w:proofErr w:type="spellEnd"/>
            <w:r w:rsidRPr="002F6665">
              <w:rPr>
                <w:rFonts w:ascii="Times New Roman" w:hAnsi="Times New Roman" w:cs="Times New Roman"/>
                <w:sz w:val="16"/>
                <w:szCs w:val="16"/>
              </w:rPr>
              <w:t xml:space="preserve"> Book</w:t>
            </w:r>
          </w:p>
        </w:tc>
        <w:tc>
          <w:tcPr>
            <w:tcW w:w="264" w:type="pct"/>
          </w:tcPr>
          <w:p w14:paraId="38403295"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30</w:t>
            </w:r>
          </w:p>
        </w:tc>
      </w:tr>
      <w:tr w:rsidR="006C1296" w:rsidRPr="002F6665" w14:paraId="27E23BF9" w14:textId="77777777" w:rsidTr="005F2D0E">
        <w:trPr>
          <w:trHeight w:val="20"/>
        </w:trPr>
        <w:tc>
          <w:tcPr>
            <w:tcW w:w="386" w:type="pct"/>
          </w:tcPr>
          <w:p w14:paraId="09A2DD2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80BDD11"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A2CA73A"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E180B93" w14:textId="77777777" w:rsidR="006C1296" w:rsidRPr="002F6665" w:rsidRDefault="006C1296" w:rsidP="005F2D0E">
            <w:pPr>
              <w:ind w:left="20"/>
              <w:rPr>
                <w:rFonts w:ascii="Times New Roman" w:hAnsi="Times New Roman" w:cs="Times New Roman"/>
                <w:b/>
                <w:sz w:val="16"/>
                <w:szCs w:val="16"/>
              </w:rPr>
            </w:pPr>
          </w:p>
        </w:tc>
        <w:tc>
          <w:tcPr>
            <w:tcW w:w="311" w:type="pct"/>
          </w:tcPr>
          <w:p w14:paraId="2B80E66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B1331AB"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7A652E75" w14:textId="77777777" w:rsidR="006C1296" w:rsidRPr="002F6665" w:rsidRDefault="006C1296" w:rsidP="005F2D0E">
            <w:pPr>
              <w:jc w:val="center"/>
              <w:rPr>
                <w:rFonts w:ascii="Times New Roman" w:hAnsi="Times New Roman" w:cs="Times New Roman"/>
                <w:sz w:val="16"/>
                <w:szCs w:val="16"/>
              </w:rPr>
            </w:pPr>
          </w:p>
        </w:tc>
        <w:tc>
          <w:tcPr>
            <w:tcW w:w="1159" w:type="pct"/>
          </w:tcPr>
          <w:p w14:paraId="16B42755" w14:textId="77777777" w:rsidR="006C1296" w:rsidRPr="002F6665" w:rsidRDefault="006C1296" w:rsidP="005F2D0E">
            <w:pPr>
              <w:ind w:left="20"/>
              <w:jc w:val="center"/>
              <w:rPr>
                <w:rFonts w:ascii="Times New Roman" w:hAnsi="Times New Roman" w:cs="Times New Roman"/>
                <w:sz w:val="16"/>
                <w:szCs w:val="16"/>
              </w:rPr>
            </w:pPr>
          </w:p>
        </w:tc>
        <w:tc>
          <w:tcPr>
            <w:tcW w:w="264" w:type="pct"/>
          </w:tcPr>
          <w:p w14:paraId="18559FDA" w14:textId="77777777" w:rsidR="006C1296" w:rsidRPr="002F6665" w:rsidRDefault="006C1296" w:rsidP="005F2D0E">
            <w:pPr>
              <w:ind w:left="20"/>
              <w:jc w:val="center"/>
              <w:rPr>
                <w:rFonts w:ascii="Times New Roman" w:hAnsi="Times New Roman" w:cs="Times New Roman"/>
                <w:sz w:val="16"/>
                <w:szCs w:val="16"/>
              </w:rPr>
            </w:pPr>
          </w:p>
        </w:tc>
      </w:tr>
      <w:tr w:rsidR="006C1296" w:rsidRPr="002F6665" w14:paraId="16813EE9" w14:textId="77777777" w:rsidTr="005F2D0E">
        <w:trPr>
          <w:trHeight w:val="20"/>
        </w:trPr>
        <w:tc>
          <w:tcPr>
            <w:tcW w:w="386" w:type="pct"/>
          </w:tcPr>
          <w:p w14:paraId="2D2387C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71C288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E4C3B22"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D854AA2"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4 - класс</w:t>
            </w:r>
          </w:p>
        </w:tc>
        <w:tc>
          <w:tcPr>
            <w:tcW w:w="311" w:type="pct"/>
          </w:tcPr>
          <w:p w14:paraId="2D8D2D67"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C138856"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САТР</w:t>
            </w:r>
          </w:p>
        </w:tc>
        <w:tc>
          <w:tcPr>
            <w:tcW w:w="192" w:type="pct"/>
            <w:gridSpan w:val="4"/>
          </w:tcPr>
          <w:p w14:paraId="3461FC65" w14:textId="77777777" w:rsidR="006C1296" w:rsidRPr="002F6665" w:rsidRDefault="006C1296" w:rsidP="005F2D0E">
            <w:pPr>
              <w:jc w:val="center"/>
              <w:rPr>
                <w:rFonts w:ascii="Times New Roman" w:hAnsi="Times New Roman" w:cs="Times New Roman"/>
                <w:sz w:val="16"/>
                <w:szCs w:val="16"/>
              </w:rPr>
            </w:pPr>
          </w:p>
        </w:tc>
        <w:tc>
          <w:tcPr>
            <w:tcW w:w="1159" w:type="pct"/>
          </w:tcPr>
          <w:p w14:paraId="2E1C8E87"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 xml:space="preserve"> Математика</w:t>
            </w:r>
          </w:p>
        </w:tc>
        <w:tc>
          <w:tcPr>
            <w:tcW w:w="264" w:type="pct"/>
          </w:tcPr>
          <w:p w14:paraId="189490BC"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69E94306" w14:textId="77777777" w:rsidTr="005F2D0E">
        <w:trPr>
          <w:trHeight w:val="20"/>
        </w:trPr>
        <w:tc>
          <w:tcPr>
            <w:tcW w:w="386" w:type="pct"/>
          </w:tcPr>
          <w:p w14:paraId="7757367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7D1CB3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66F2380"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0B1C9C2"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1 - класс</w:t>
            </w:r>
          </w:p>
        </w:tc>
        <w:tc>
          <w:tcPr>
            <w:tcW w:w="311" w:type="pct"/>
          </w:tcPr>
          <w:p w14:paraId="5F95CC7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0D141BB"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46D35044" w14:textId="77777777" w:rsidR="006C1296" w:rsidRPr="002F6665" w:rsidRDefault="006C1296" w:rsidP="005F2D0E">
            <w:pPr>
              <w:jc w:val="center"/>
              <w:rPr>
                <w:rFonts w:ascii="Times New Roman" w:hAnsi="Times New Roman" w:cs="Times New Roman"/>
                <w:sz w:val="16"/>
                <w:szCs w:val="16"/>
              </w:rPr>
            </w:pPr>
          </w:p>
        </w:tc>
        <w:tc>
          <w:tcPr>
            <w:tcW w:w="1159" w:type="pct"/>
          </w:tcPr>
          <w:p w14:paraId="33BB166C"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 xml:space="preserve">ИЗО </w:t>
            </w:r>
          </w:p>
        </w:tc>
        <w:tc>
          <w:tcPr>
            <w:tcW w:w="264" w:type="pct"/>
          </w:tcPr>
          <w:p w14:paraId="2B57FF48"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1F488EEB" w14:textId="77777777" w:rsidTr="005F2D0E">
        <w:trPr>
          <w:trHeight w:val="20"/>
        </w:trPr>
        <w:tc>
          <w:tcPr>
            <w:tcW w:w="386" w:type="pct"/>
          </w:tcPr>
          <w:p w14:paraId="34BD1D2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614A1E2"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0933BD5"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B6B4753"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D9C1930"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87F1EB4"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2FC9B82F" w14:textId="77777777" w:rsidR="006C1296" w:rsidRPr="002F6665" w:rsidRDefault="006C1296" w:rsidP="005F2D0E">
            <w:pPr>
              <w:jc w:val="center"/>
              <w:rPr>
                <w:rFonts w:ascii="Times New Roman" w:hAnsi="Times New Roman" w:cs="Times New Roman"/>
                <w:sz w:val="16"/>
                <w:szCs w:val="16"/>
              </w:rPr>
            </w:pPr>
          </w:p>
        </w:tc>
        <w:tc>
          <w:tcPr>
            <w:tcW w:w="1159" w:type="pct"/>
          </w:tcPr>
          <w:p w14:paraId="68AB9FE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Оқылық математика</w:t>
            </w:r>
          </w:p>
        </w:tc>
        <w:tc>
          <w:tcPr>
            <w:tcW w:w="264" w:type="pct"/>
          </w:tcPr>
          <w:p w14:paraId="1B22C0BB"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033AA0A4" w14:textId="77777777" w:rsidTr="005F2D0E">
        <w:trPr>
          <w:trHeight w:val="20"/>
        </w:trPr>
        <w:tc>
          <w:tcPr>
            <w:tcW w:w="386" w:type="pct"/>
          </w:tcPr>
          <w:p w14:paraId="3D9F7DB3"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AA61BF0"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18A8CD8"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B4A1F52"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2- класс</w:t>
            </w:r>
          </w:p>
        </w:tc>
        <w:tc>
          <w:tcPr>
            <w:tcW w:w="311" w:type="pct"/>
          </w:tcPr>
          <w:p w14:paraId="65A0795C"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85C9FE7"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746F46D1" w14:textId="77777777" w:rsidR="006C1296" w:rsidRPr="002F6665" w:rsidRDefault="006C1296" w:rsidP="005F2D0E">
            <w:pPr>
              <w:jc w:val="center"/>
              <w:rPr>
                <w:rFonts w:ascii="Times New Roman" w:hAnsi="Times New Roman" w:cs="Times New Roman"/>
                <w:sz w:val="16"/>
                <w:szCs w:val="16"/>
              </w:rPr>
            </w:pPr>
          </w:p>
        </w:tc>
        <w:tc>
          <w:tcPr>
            <w:tcW w:w="1159" w:type="pct"/>
          </w:tcPr>
          <w:p w14:paraId="6BFCC153" w14:textId="77777777" w:rsidR="006C1296" w:rsidRPr="002F6665" w:rsidRDefault="006C1296" w:rsidP="005F2D0E">
            <w:pPr>
              <w:ind w:left="20"/>
              <w:jc w:val="center"/>
              <w:rPr>
                <w:rFonts w:ascii="Times New Roman" w:hAnsi="Times New Roman" w:cs="Times New Roman"/>
                <w:sz w:val="16"/>
                <w:szCs w:val="16"/>
              </w:rPr>
            </w:pPr>
            <w:proofErr w:type="spellStart"/>
            <w:r w:rsidRPr="002F6665">
              <w:rPr>
                <w:rFonts w:ascii="Times New Roman" w:hAnsi="Times New Roman" w:cs="Times New Roman"/>
                <w:sz w:val="16"/>
                <w:szCs w:val="16"/>
              </w:rPr>
              <w:t>Қазақ</w:t>
            </w:r>
            <w:proofErr w:type="spellEnd"/>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тілі</w:t>
            </w:r>
            <w:proofErr w:type="spellEnd"/>
            <w:r w:rsidRPr="002F6665">
              <w:rPr>
                <w:rFonts w:ascii="Times New Roman" w:hAnsi="Times New Roman" w:cs="Times New Roman"/>
                <w:sz w:val="16"/>
                <w:szCs w:val="16"/>
              </w:rPr>
              <w:t xml:space="preserve"> (Я2)</w:t>
            </w:r>
          </w:p>
          <w:p w14:paraId="5A9181AA" w14:textId="77777777" w:rsidR="006C1296" w:rsidRPr="002F6665" w:rsidRDefault="006C1296" w:rsidP="005F2D0E">
            <w:pPr>
              <w:ind w:left="20"/>
              <w:jc w:val="center"/>
              <w:rPr>
                <w:rFonts w:ascii="Times New Roman" w:hAnsi="Times New Roman" w:cs="Times New Roman"/>
                <w:sz w:val="16"/>
                <w:szCs w:val="16"/>
              </w:rPr>
            </w:pPr>
          </w:p>
          <w:p w14:paraId="1B2841FC" w14:textId="77777777" w:rsidR="006C1296" w:rsidRPr="002F6665" w:rsidRDefault="006C1296" w:rsidP="005F2D0E">
            <w:pPr>
              <w:ind w:left="20"/>
              <w:jc w:val="center"/>
              <w:rPr>
                <w:rFonts w:ascii="Times New Roman" w:hAnsi="Times New Roman" w:cs="Times New Roman"/>
                <w:sz w:val="16"/>
                <w:szCs w:val="16"/>
              </w:rPr>
            </w:pPr>
          </w:p>
        </w:tc>
        <w:tc>
          <w:tcPr>
            <w:tcW w:w="264" w:type="pct"/>
          </w:tcPr>
          <w:p w14:paraId="7278113F"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436F4D38" w14:textId="77777777" w:rsidTr="005F2D0E">
        <w:trPr>
          <w:trHeight w:val="20"/>
        </w:trPr>
        <w:tc>
          <w:tcPr>
            <w:tcW w:w="386" w:type="pct"/>
          </w:tcPr>
          <w:p w14:paraId="7B3165B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117981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13271E9"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748E364"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3 - класс</w:t>
            </w:r>
          </w:p>
        </w:tc>
        <w:tc>
          <w:tcPr>
            <w:tcW w:w="311" w:type="pct"/>
          </w:tcPr>
          <w:p w14:paraId="024854F7"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BF02ED8"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3841E745" w14:textId="77777777" w:rsidR="006C1296" w:rsidRPr="002F6665" w:rsidRDefault="006C1296" w:rsidP="005F2D0E">
            <w:pPr>
              <w:jc w:val="center"/>
              <w:rPr>
                <w:rFonts w:ascii="Times New Roman" w:hAnsi="Times New Roman" w:cs="Times New Roman"/>
                <w:sz w:val="16"/>
                <w:szCs w:val="16"/>
              </w:rPr>
            </w:pPr>
          </w:p>
        </w:tc>
        <w:tc>
          <w:tcPr>
            <w:tcW w:w="1159" w:type="pct"/>
          </w:tcPr>
          <w:p w14:paraId="53520188"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Русский язык 1.2 часть</w:t>
            </w:r>
          </w:p>
          <w:p w14:paraId="0C11927B" w14:textId="77777777" w:rsidR="006C1296" w:rsidRPr="002F6665" w:rsidRDefault="006C1296" w:rsidP="005F2D0E">
            <w:pPr>
              <w:ind w:left="20"/>
              <w:jc w:val="center"/>
              <w:rPr>
                <w:rFonts w:ascii="Times New Roman" w:hAnsi="Times New Roman" w:cs="Times New Roman"/>
                <w:sz w:val="16"/>
                <w:szCs w:val="16"/>
              </w:rPr>
            </w:pPr>
          </w:p>
          <w:p w14:paraId="192D2485" w14:textId="77777777" w:rsidR="006C1296" w:rsidRPr="002F6665" w:rsidRDefault="006C1296" w:rsidP="005F2D0E">
            <w:pPr>
              <w:ind w:left="20"/>
              <w:jc w:val="center"/>
              <w:rPr>
                <w:rFonts w:ascii="Times New Roman" w:hAnsi="Times New Roman" w:cs="Times New Roman"/>
                <w:sz w:val="16"/>
                <w:szCs w:val="16"/>
              </w:rPr>
            </w:pPr>
          </w:p>
        </w:tc>
        <w:tc>
          <w:tcPr>
            <w:tcW w:w="264" w:type="pct"/>
          </w:tcPr>
          <w:p w14:paraId="73DEBFC1"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6456D212" w14:textId="77777777" w:rsidTr="005F2D0E">
        <w:trPr>
          <w:trHeight w:val="20"/>
        </w:trPr>
        <w:tc>
          <w:tcPr>
            <w:tcW w:w="386" w:type="pct"/>
          </w:tcPr>
          <w:p w14:paraId="1FF22BCC"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886EB68"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B01B465"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B7268B2"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4 -класс</w:t>
            </w:r>
          </w:p>
        </w:tc>
        <w:tc>
          <w:tcPr>
            <w:tcW w:w="311" w:type="pct"/>
          </w:tcPr>
          <w:p w14:paraId="1F2764FC"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559D5D0"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226C643B" w14:textId="77777777" w:rsidR="006C1296" w:rsidRPr="002F6665" w:rsidRDefault="006C1296" w:rsidP="005F2D0E">
            <w:pPr>
              <w:jc w:val="center"/>
              <w:rPr>
                <w:rFonts w:ascii="Times New Roman" w:hAnsi="Times New Roman" w:cs="Times New Roman"/>
                <w:sz w:val="16"/>
                <w:szCs w:val="16"/>
              </w:rPr>
            </w:pPr>
          </w:p>
        </w:tc>
        <w:tc>
          <w:tcPr>
            <w:tcW w:w="1159" w:type="pct"/>
          </w:tcPr>
          <w:p w14:paraId="334DF2D7"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Математика 1.2 часть</w:t>
            </w:r>
          </w:p>
          <w:p w14:paraId="5069FFEA" w14:textId="77777777" w:rsidR="006C1296" w:rsidRPr="002F6665" w:rsidRDefault="006C1296" w:rsidP="005F2D0E">
            <w:pPr>
              <w:ind w:left="20"/>
              <w:jc w:val="center"/>
              <w:rPr>
                <w:rFonts w:ascii="Times New Roman" w:hAnsi="Times New Roman" w:cs="Times New Roman"/>
                <w:sz w:val="16"/>
                <w:szCs w:val="16"/>
              </w:rPr>
            </w:pPr>
          </w:p>
          <w:p w14:paraId="0D8B9DBC" w14:textId="77777777" w:rsidR="006C1296" w:rsidRPr="002F6665" w:rsidRDefault="006C1296" w:rsidP="005F2D0E">
            <w:pPr>
              <w:ind w:left="20"/>
              <w:jc w:val="center"/>
              <w:rPr>
                <w:rFonts w:ascii="Times New Roman" w:hAnsi="Times New Roman" w:cs="Times New Roman"/>
                <w:sz w:val="16"/>
                <w:szCs w:val="16"/>
              </w:rPr>
            </w:pPr>
          </w:p>
        </w:tc>
        <w:tc>
          <w:tcPr>
            <w:tcW w:w="264" w:type="pct"/>
          </w:tcPr>
          <w:p w14:paraId="402EF416"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290A052B" w14:textId="77777777" w:rsidTr="005F2D0E">
        <w:trPr>
          <w:trHeight w:val="20"/>
        </w:trPr>
        <w:tc>
          <w:tcPr>
            <w:tcW w:w="386" w:type="pct"/>
          </w:tcPr>
          <w:p w14:paraId="71C5F3D2"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227C616"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AE70B23"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CA3330D"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4BEA64CB"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A29AF50"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2C377BA9" w14:textId="77777777" w:rsidR="006C1296" w:rsidRPr="002F6665" w:rsidRDefault="006C1296" w:rsidP="005F2D0E">
            <w:pPr>
              <w:jc w:val="center"/>
              <w:rPr>
                <w:rFonts w:ascii="Times New Roman" w:hAnsi="Times New Roman" w:cs="Times New Roman"/>
                <w:sz w:val="16"/>
                <w:szCs w:val="16"/>
              </w:rPr>
            </w:pPr>
          </w:p>
        </w:tc>
        <w:tc>
          <w:tcPr>
            <w:tcW w:w="1159" w:type="pct"/>
          </w:tcPr>
          <w:p w14:paraId="678FD5F0"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Русский язык</w:t>
            </w:r>
          </w:p>
        </w:tc>
        <w:tc>
          <w:tcPr>
            <w:tcW w:w="264" w:type="pct"/>
          </w:tcPr>
          <w:p w14:paraId="140F4656"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03455828" w14:textId="77777777" w:rsidTr="005F2D0E">
        <w:trPr>
          <w:trHeight w:val="20"/>
        </w:trPr>
        <w:tc>
          <w:tcPr>
            <w:tcW w:w="386" w:type="pct"/>
          </w:tcPr>
          <w:p w14:paraId="007517B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71C94B0"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E80F46A"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42D48A3"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84840EF"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6EFFD5B"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НИШ</w:t>
            </w:r>
          </w:p>
        </w:tc>
        <w:tc>
          <w:tcPr>
            <w:tcW w:w="192" w:type="pct"/>
            <w:gridSpan w:val="4"/>
          </w:tcPr>
          <w:p w14:paraId="1FD77D34" w14:textId="77777777" w:rsidR="006C1296" w:rsidRPr="002F6665" w:rsidRDefault="006C1296" w:rsidP="005F2D0E">
            <w:pPr>
              <w:jc w:val="center"/>
              <w:rPr>
                <w:rFonts w:ascii="Times New Roman" w:hAnsi="Times New Roman" w:cs="Times New Roman"/>
                <w:sz w:val="16"/>
                <w:szCs w:val="16"/>
              </w:rPr>
            </w:pPr>
          </w:p>
        </w:tc>
        <w:tc>
          <w:tcPr>
            <w:tcW w:w="1159" w:type="pct"/>
          </w:tcPr>
          <w:p w14:paraId="28EAF202"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Естествознание</w:t>
            </w:r>
          </w:p>
        </w:tc>
        <w:tc>
          <w:tcPr>
            <w:tcW w:w="264" w:type="pct"/>
          </w:tcPr>
          <w:p w14:paraId="58530074"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13D816DC" w14:textId="77777777" w:rsidTr="005F2D0E">
        <w:trPr>
          <w:trHeight w:val="20"/>
        </w:trPr>
        <w:tc>
          <w:tcPr>
            <w:tcW w:w="386" w:type="pct"/>
          </w:tcPr>
          <w:p w14:paraId="1653AD3B"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3297AD8"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95A62C0"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B8B0EA7"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0BE11A1"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6B73C29"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5E8BAF3C" w14:textId="77777777" w:rsidR="006C1296" w:rsidRPr="002F6665" w:rsidRDefault="006C1296" w:rsidP="005F2D0E">
            <w:pPr>
              <w:jc w:val="center"/>
              <w:rPr>
                <w:rFonts w:ascii="Times New Roman" w:hAnsi="Times New Roman" w:cs="Times New Roman"/>
                <w:sz w:val="16"/>
                <w:szCs w:val="16"/>
              </w:rPr>
            </w:pPr>
          </w:p>
        </w:tc>
        <w:tc>
          <w:tcPr>
            <w:tcW w:w="1159" w:type="pct"/>
          </w:tcPr>
          <w:p w14:paraId="2FCE6F6F"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Труд</w:t>
            </w:r>
          </w:p>
        </w:tc>
        <w:tc>
          <w:tcPr>
            <w:tcW w:w="264" w:type="pct"/>
          </w:tcPr>
          <w:p w14:paraId="1D95B89D"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175</w:t>
            </w:r>
          </w:p>
        </w:tc>
      </w:tr>
      <w:tr w:rsidR="006C1296" w:rsidRPr="002F6665" w14:paraId="1E3F65ED" w14:textId="77777777" w:rsidTr="005F2D0E">
        <w:trPr>
          <w:trHeight w:val="20"/>
        </w:trPr>
        <w:tc>
          <w:tcPr>
            <w:tcW w:w="386" w:type="pct"/>
          </w:tcPr>
          <w:p w14:paraId="63F1B5C2"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AD6CA63"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D1F1BEC"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D7EEC0D"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93274DB"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FB9D000"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666D4CB1" w14:textId="77777777" w:rsidR="006C1296" w:rsidRPr="002F6665" w:rsidRDefault="006C1296" w:rsidP="005F2D0E">
            <w:pPr>
              <w:jc w:val="center"/>
              <w:rPr>
                <w:rFonts w:ascii="Times New Roman" w:hAnsi="Times New Roman" w:cs="Times New Roman"/>
                <w:sz w:val="16"/>
                <w:szCs w:val="16"/>
              </w:rPr>
            </w:pPr>
          </w:p>
        </w:tc>
        <w:tc>
          <w:tcPr>
            <w:tcW w:w="1159" w:type="pct"/>
          </w:tcPr>
          <w:p w14:paraId="0A240117"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ИЗО</w:t>
            </w:r>
          </w:p>
        </w:tc>
        <w:tc>
          <w:tcPr>
            <w:tcW w:w="264" w:type="pct"/>
          </w:tcPr>
          <w:p w14:paraId="224A7A37"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175</w:t>
            </w:r>
          </w:p>
        </w:tc>
      </w:tr>
      <w:tr w:rsidR="006C1296" w:rsidRPr="002F6665" w14:paraId="66CA9D17" w14:textId="77777777" w:rsidTr="005F2D0E">
        <w:trPr>
          <w:trHeight w:val="20"/>
        </w:trPr>
        <w:tc>
          <w:tcPr>
            <w:tcW w:w="386" w:type="pct"/>
          </w:tcPr>
          <w:p w14:paraId="0135F5B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E1F2A72"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CAC1228"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0417D75"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B76C977"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71BE3E0"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2401D5C7" w14:textId="77777777" w:rsidR="006C1296" w:rsidRPr="002F6665" w:rsidRDefault="006C1296" w:rsidP="005F2D0E">
            <w:pPr>
              <w:jc w:val="center"/>
              <w:rPr>
                <w:rFonts w:ascii="Times New Roman" w:hAnsi="Times New Roman" w:cs="Times New Roman"/>
                <w:sz w:val="16"/>
                <w:szCs w:val="16"/>
              </w:rPr>
            </w:pPr>
          </w:p>
        </w:tc>
        <w:tc>
          <w:tcPr>
            <w:tcW w:w="1159" w:type="pct"/>
          </w:tcPr>
          <w:p w14:paraId="7572FF1E"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Математика</w:t>
            </w:r>
          </w:p>
        </w:tc>
        <w:tc>
          <w:tcPr>
            <w:tcW w:w="264" w:type="pct"/>
          </w:tcPr>
          <w:p w14:paraId="57B21B35"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7880ECE0" w14:textId="77777777" w:rsidTr="005F2D0E">
        <w:trPr>
          <w:trHeight w:val="20"/>
        </w:trPr>
        <w:tc>
          <w:tcPr>
            <w:tcW w:w="386" w:type="pct"/>
          </w:tcPr>
          <w:p w14:paraId="05F95739"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993CD58"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639862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7DD6B0E"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460B17A"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C859AC5"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ab/>
            </w:r>
            <w:r w:rsidRPr="002F6665">
              <w:rPr>
                <w:sz w:val="16"/>
                <w:szCs w:val="16"/>
              </w:rPr>
              <w:t xml:space="preserve"> </w:t>
            </w:r>
            <w:r w:rsidRPr="002F6665">
              <w:rPr>
                <w:rFonts w:ascii="Times New Roman" w:hAnsi="Times New Roman" w:cs="Times New Roman"/>
                <w:sz w:val="16"/>
                <w:szCs w:val="16"/>
              </w:rPr>
              <w:tab/>
            </w:r>
            <w:r w:rsidRPr="002F6665">
              <w:rPr>
                <w:rFonts w:ascii="Times New Roman" w:hAnsi="Times New Roman" w:cs="Times New Roman"/>
                <w:sz w:val="16"/>
                <w:szCs w:val="16"/>
              </w:rPr>
              <w:tab/>
            </w:r>
            <w:r w:rsidRPr="002F6665">
              <w:rPr>
                <w:sz w:val="16"/>
                <w:szCs w:val="16"/>
              </w:rPr>
              <w:t xml:space="preserve"> </w:t>
            </w:r>
            <w:r w:rsidRPr="002F6665">
              <w:rPr>
                <w:rFonts w:ascii="Times New Roman" w:hAnsi="Times New Roman" w:cs="Times New Roman"/>
                <w:sz w:val="16"/>
                <w:szCs w:val="16"/>
              </w:rPr>
              <w:tab/>
            </w:r>
            <w:r w:rsidRPr="002F6665">
              <w:rPr>
                <w:rFonts w:ascii="Times New Roman" w:hAnsi="Times New Roman" w:cs="Times New Roman"/>
                <w:sz w:val="16"/>
                <w:szCs w:val="16"/>
              </w:rPr>
              <w:tab/>
              <w:t xml:space="preserve"> </w:t>
            </w:r>
            <w:r w:rsidRPr="002F6665">
              <w:rPr>
                <w:sz w:val="16"/>
                <w:szCs w:val="16"/>
              </w:rPr>
              <w:t xml:space="preserve"> </w:t>
            </w:r>
            <w:r w:rsidRPr="002F6665">
              <w:rPr>
                <w:rFonts w:ascii="Times New Roman" w:hAnsi="Times New Roman" w:cs="Times New Roman"/>
                <w:sz w:val="16"/>
                <w:szCs w:val="16"/>
              </w:rPr>
              <w:tab/>
            </w:r>
            <w:r w:rsidRPr="002F6665">
              <w:rPr>
                <w:rFonts w:ascii="Times New Roman" w:hAnsi="Times New Roman" w:cs="Times New Roman"/>
                <w:sz w:val="16"/>
                <w:szCs w:val="16"/>
              </w:rPr>
              <w:tab/>
            </w:r>
            <w:r w:rsidRPr="002F6665">
              <w:rPr>
                <w:rFonts w:ascii="Times New Roman" w:hAnsi="Times New Roman" w:cs="Times New Roman"/>
                <w:sz w:val="16"/>
                <w:szCs w:val="16"/>
              </w:rPr>
              <w:tab/>
            </w:r>
          </w:p>
        </w:tc>
        <w:tc>
          <w:tcPr>
            <w:tcW w:w="192" w:type="pct"/>
            <w:gridSpan w:val="4"/>
          </w:tcPr>
          <w:p w14:paraId="6C8F3E5F" w14:textId="77777777" w:rsidR="006C1296" w:rsidRPr="002F6665" w:rsidRDefault="006C1296" w:rsidP="005F2D0E">
            <w:pPr>
              <w:jc w:val="center"/>
              <w:rPr>
                <w:rFonts w:ascii="Times New Roman" w:hAnsi="Times New Roman" w:cs="Times New Roman"/>
                <w:sz w:val="16"/>
                <w:szCs w:val="16"/>
              </w:rPr>
            </w:pPr>
          </w:p>
        </w:tc>
        <w:tc>
          <w:tcPr>
            <w:tcW w:w="1159" w:type="pct"/>
          </w:tcPr>
          <w:p w14:paraId="4E58B54D" w14:textId="77777777" w:rsidR="006C1296" w:rsidRPr="002F6665" w:rsidRDefault="006C1296" w:rsidP="005F2D0E">
            <w:pPr>
              <w:ind w:left="20"/>
              <w:jc w:val="center"/>
              <w:rPr>
                <w:rFonts w:ascii="Times New Roman" w:hAnsi="Times New Roman" w:cs="Times New Roman"/>
                <w:sz w:val="16"/>
                <w:szCs w:val="16"/>
                <w:lang w:val="en-US"/>
              </w:rPr>
            </w:pPr>
            <w:r w:rsidRPr="002F6665">
              <w:rPr>
                <w:rFonts w:ascii="Times New Roman" w:hAnsi="Times New Roman" w:cs="Times New Roman"/>
                <w:sz w:val="16"/>
                <w:szCs w:val="16"/>
                <w:lang w:val="en-US"/>
              </w:rPr>
              <w:t>"English Language for Kazakhstan Grade 4. Digital Flip Book(web-</w:t>
            </w:r>
            <w:r w:rsidRPr="002F6665">
              <w:rPr>
                <w:rFonts w:ascii="Times New Roman" w:hAnsi="Times New Roman" w:cs="Times New Roman"/>
                <w:sz w:val="16"/>
                <w:szCs w:val="16"/>
              </w:rPr>
              <w:t>платформа</w:t>
            </w:r>
            <w:r w:rsidRPr="002F6665">
              <w:rPr>
                <w:rFonts w:ascii="Times New Roman" w:hAnsi="Times New Roman" w:cs="Times New Roman"/>
                <w:sz w:val="16"/>
                <w:szCs w:val="16"/>
                <w:lang w:val="en-US"/>
              </w:rPr>
              <w:t xml:space="preserve"> edudigital.kz)Jenny Dooley,</w:t>
            </w:r>
          </w:p>
          <w:p w14:paraId="3C302F4D"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w:t>
            </w:r>
          </w:p>
        </w:tc>
        <w:tc>
          <w:tcPr>
            <w:tcW w:w="264" w:type="pct"/>
          </w:tcPr>
          <w:p w14:paraId="1F937F22"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175</w:t>
            </w:r>
          </w:p>
        </w:tc>
      </w:tr>
      <w:tr w:rsidR="006C1296" w:rsidRPr="002F6665" w14:paraId="0AE171A2" w14:textId="77777777" w:rsidTr="005F2D0E">
        <w:trPr>
          <w:trHeight w:val="20"/>
        </w:trPr>
        <w:tc>
          <w:tcPr>
            <w:tcW w:w="386" w:type="pct"/>
          </w:tcPr>
          <w:p w14:paraId="050C500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467D42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E436078"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9D8B62E"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9 - класс</w:t>
            </w:r>
          </w:p>
        </w:tc>
        <w:tc>
          <w:tcPr>
            <w:tcW w:w="311" w:type="pct"/>
          </w:tcPr>
          <w:p w14:paraId="69D1F3B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67F16E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САТР</w:t>
            </w:r>
          </w:p>
        </w:tc>
        <w:tc>
          <w:tcPr>
            <w:tcW w:w="192" w:type="pct"/>
            <w:gridSpan w:val="4"/>
          </w:tcPr>
          <w:p w14:paraId="449FA0CC" w14:textId="77777777" w:rsidR="006C1296" w:rsidRPr="002F6665" w:rsidRDefault="006C1296" w:rsidP="005F2D0E">
            <w:pPr>
              <w:jc w:val="center"/>
              <w:rPr>
                <w:rFonts w:ascii="Times New Roman" w:hAnsi="Times New Roman" w:cs="Times New Roman"/>
                <w:sz w:val="16"/>
                <w:szCs w:val="16"/>
              </w:rPr>
            </w:pPr>
          </w:p>
        </w:tc>
        <w:tc>
          <w:tcPr>
            <w:tcW w:w="1159" w:type="pct"/>
          </w:tcPr>
          <w:p w14:paraId="3AE88102"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Русский язык</w:t>
            </w:r>
          </w:p>
        </w:tc>
        <w:tc>
          <w:tcPr>
            <w:tcW w:w="264" w:type="pct"/>
          </w:tcPr>
          <w:p w14:paraId="04AA0DD6"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1D7CCEC7" w14:textId="77777777" w:rsidTr="005F2D0E">
        <w:trPr>
          <w:trHeight w:val="20"/>
        </w:trPr>
        <w:tc>
          <w:tcPr>
            <w:tcW w:w="386" w:type="pct"/>
          </w:tcPr>
          <w:p w14:paraId="05D111BF"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0A28136"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543D0A1"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5A78C6E"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7C3069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FDFC1C4"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261954EC" w14:textId="77777777" w:rsidR="006C1296" w:rsidRPr="002F6665" w:rsidRDefault="006C1296" w:rsidP="005F2D0E">
            <w:pPr>
              <w:jc w:val="center"/>
              <w:rPr>
                <w:rFonts w:ascii="Times New Roman" w:hAnsi="Times New Roman" w:cs="Times New Roman"/>
                <w:sz w:val="16"/>
                <w:szCs w:val="16"/>
              </w:rPr>
            </w:pPr>
          </w:p>
        </w:tc>
        <w:tc>
          <w:tcPr>
            <w:tcW w:w="1159" w:type="pct"/>
          </w:tcPr>
          <w:p w14:paraId="34DB979C" w14:textId="77777777" w:rsidR="006C1296" w:rsidRPr="002F6665" w:rsidRDefault="006C1296" w:rsidP="005F2D0E">
            <w:pPr>
              <w:ind w:left="20"/>
              <w:jc w:val="center"/>
              <w:rPr>
                <w:rFonts w:ascii="Times New Roman" w:hAnsi="Times New Roman" w:cs="Times New Roman"/>
                <w:sz w:val="16"/>
                <w:szCs w:val="16"/>
              </w:rPr>
            </w:pPr>
            <w:proofErr w:type="spellStart"/>
            <w:r w:rsidRPr="002F6665">
              <w:rPr>
                <w:rFonts w:ascii="Times New Roman" w:hAnsi="Times New Roman" w:cs="Times New Roman"/>
                <w:sz w:val="16"/>
                <w:szCs w:val="16"/>
              </w:rPr>
              <w:t>Қазақ</w:t>
            </w:r>
            <w:proofErr w:type="spellEnd"/>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тілі</w:t>
            </w:r>
            <w:proofErr w:type="spellEnd"/>
            <w:r w:rsidRPr="002F6665">
              <w:rPr>
                <w:rFonts w:ascii="Times New Roman" w:hAnsi="Times New Roman" w:cs="Times New Roman"/>
                <w:sz w:val="16"/>
                <w:szCs w:val="16"/>
              </w:rPr>
              <w:t xml:space="preserve"> 1.2 часть</w:t>
            </w:r>
          </w:p>
        </w:tc>
        <w:tc>
          <w:tcPr>
            <w:tcW w:w="264" w:type="pct"/>
          </w:tcPr>
          <w:p w14:paraId="67540626"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348B1A3F" w14:textId="77777777" w:rsidTr="005F2D0E">
        <w:trPr>
          <w:trHeight w:val="20"/>
        </w:trPr>
        <w:tc>
          <w:tcPr>
            <w:tcW w:w="386" w:type="pct"/>
          </w:tcPr>
          <w:p w14:paraId="58155C2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67CC59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BB51D01"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E267F77"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5F4B261"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76BE4EA"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3139CF42" w14:textId="77777777" w:rsidR="006C1296" w:rsidRPr="002F6665" w:rsidRDefault="006C1296" w:rsidP="005F2D0E">
            <w:pPr>
              <w:jc w:val="center"/>
              <w:rPr>
                <w:rFonts w:ascii="Times New Roman" w:hAnsi="Times New Roman" w:cs="Times New Roman"/>
                <w:sz w:val="16"/>
                <w:szCs w:val="16"/>
              </w:rPr>
            </w:pPr>
          </w:p>
        </w:tc>
        <w:tc>
          <w:tcPr>
            <w:tcW w:w="1159" w:type="pct"/>
          </w:tcPr>
          <w:p w14:paraId="11D0E02F"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Математика</w:t>
            </w:r>
          </w:p>
        </w:tc>
        <w:tc>
          <w:tcPr>
            <w:tcW w:w="264" w:type="pct"/>
          </w:tcPr>
          <w:p w14:paraId="15353050"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14AD6CED" w14:textId="77777777" w:rsidTr="005F2D0E">
        <w:trPr>
          <w:trHeight w:val="20"/>
        </w:trPr>
        <w:tc>
          <w:tcPr>
            <w:tcW w:w="386" w:type="pct"/>
          </w:tcPr>
          <w:p w14:paraId="577AAAAB"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7F23C6A"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3045D43"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97ABA5E"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10 -класс</w:t>
            </w:r>
          </w:p>
        </w:tc>
        <w:tc>
          <w:tcPr>
            <w:tcW w:w="311" w:type="pct"/>
          </w:tcPr>
          <w:p w14:paraId="144C78A0"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4BC48BF"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563FB12F" w14:textId="77777777" w:rsidR="006C1296" w:rsidRPr="002F6665" w:rsidRDefault="006C1296" w:rsidP="005F2D0E">
            <w:pPr>
              <w:jc w:val="center"/>
              <w:rPr>
                <w:rFonts w:ascii="Times New Roman" w:hAnsi="Times New Roman" w:cs="Times New Roman"/>
                <w:sz w:val="16"/>
                <w:szCs w:val="16"/>
              </w:rPr>
            </w:pPr>
          </w:p>
        </w:tc>
        <w:tc>
          <w:tcPr>
            <w:tcW w:w="1159" w:type="pct"/>
          </w:tcPr>
          <w:p w14:paraId="647D4432"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Математика</w:t>
            </w:r>
          </w:p>
        </w:tc>
        <w:tc>
          <w:tcPr>
            <w:tcW w:w="264" w:type="pct"/>
          </w:tcPr>
          <w:p w14:paraId="34AE1020"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5C80D9DC" w14:textId="77777777" w:rsidTr="005F2D0E">
        <w:trPr>
          <w:trHeight w:val="20"/>
        </w:trPr>
        <w:tc>
          <w:tcPr>
            <w:tcW w:w="386" w:type="pct"/>
          </w:tcPr>
          <w:p w14:paraId="5C3876A5"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D2C7AC5"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E6EC7CF"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AF42DEF"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4930C95"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8567332"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778DE814" w14:textId="77777777" w:rsidR="006C1296" w:rsidRPr="002F6665" w:rsidRDefault="006C1296" w:rsidP="005F2D0E">
            <w:pPr>
              <w:jc w:val="center"/>
              <w:rPr>
                <w:rFonts w:ascii="Times New Roman" w:hAnsi="Times New Roman" w:cs="Times New Roman"/>
                <w:sz w:val="16"/>
                <w:szCs w:val="16"/>
              </w:rPr>
            </w:pPr>
          </w:p>
        </w:tc>
        <w:tc>
          <w:tcPr>
            <w:tcW w:w="1159" w:type="pct"/>
          </w:tcPr>
          <w:p w14:paraId="1A0D39D5"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Русский язык</w:t>
            </w:r>
          </w:p>
        </w:tc>
        <w:tc>
          <w:tcPr>
            <w:tcW w:w="264" w:type="pct"/>
          </w:tcPr>
          <w:p w14:paraId="08706FE2"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3FBF8FD1" w14:textId="77777777" w:rsidTr="005F2D0E">
        <w:trPr>
          <w:trHeight w:val="20"/>
        </w:trPr>
        <w:tc>
          <w:tcPr>
            <w:tcW w:w="386" w:type="pct"/>
          </w:tcPr>
          <w:p w14:paraId="5632C5E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4E022B6"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5A0857F"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A2E29D7"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807C246"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CB4AE80"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4A9751BF" w14:textId="77777777" w:rsidR="006C1296" w:rsidRPr="002F6665" w:rsidRDefault="006C1296" w:rsidP="005F2D0E">
            <w:pPr>
              <w:jc w:val="center"/>
              <w:rPr>
                <w:rFonts w:ascii="Times New Roman" w:hAnsi="Times New Roman" w:cs="Times New Roman"/>
                <w:sz w:val="16"/>
                <w:szCs w:val="16"/>
              </w:rPr>
            </w:pPr>
          </w:p>
        </w:tc>
        <w:tc>
          <w:tcPr>
            <w:tcW w:w="1159" w:type="pct"/>
          </w:tcPr>
          <w:p w14:paraId="2A27DFC9" w14:textId="77777777" w:rsidR="006C1296" w:rsidRPr="002F6665" w:rsidRDefault="006C1296" w:rsidP="005F2D0E">
            <w:pPr>
              <w:rPr>
                <w:rFonts w:ascii="Times New Roman" w:hAnsi="Times New Roman" w:cs="Times New Roman"/>
                <w:sz w:val="16"/>
                <w:szCs w:val="16"/>
              </w:rPr>
            </w:pPr>
          </w:p>
        </w:tc>
        <w:tc>
          <w:tcPr>
            <w:tcW w:w="264" w:type="pct"/>
          </w:tcPr>
          <w:p w14:paraId="56C0DBDD" w14:textId="77777777" w:rsidR="006C1296" w:rsidRPr="002F6665" w:rsidRDefault="006C1296" w:rsidP="005F2D0E">
            <w:pPr>
              <w:ind w:left="20"/>
              <w:jc w:val="center"/>
              <w:rPr>
                <w:rFonts w:ascii="Times New Roman" w:hAnsi="Times New Roman" w:cs="Times New Roman"/>
                <w:sz w:val="16"/>
                <w:szCs w:val="16"/>
              </w:rPr>
            </w:pPr>
          </w:p>
        </w:tc>
      </w:tr>
      <w:tr w:rsidR="006C1296" w:rsidRPr="002F6665" w14:paraId="2DB96BAD" w14:textId="77777777" w:rsidTr="005F2D0E">
        <w:trPr>
          <w:trHeight w:val="20"/>
        </w:trPr>
        <w:tc>
          <w:tcPr>
            <w:tcW w:w="386" w:type="pct"/>
          </w:tcPr>
          <w:p w14:paraId="32FD194C"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2C04051"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47036C0"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FF116A1"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7-класс</w:t>
            </w:r>
          </w:p>
        </w:tc>
        <w:tc>
          <w:tcPr>
            <w:tcW w:w="311" w:type="pct"/>
          </w:tcPr>
          <w:p w14:paraId="4EFDDEC7"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C584C49" w14:textId="77777777" w:rsidR="006C1296" w:rsidRPr="002F6665" w:rsidRDefault="006C1296" w:rsidP="005F2D0E">
            <w:pPr>
              <w:ind w:left="20"/>
              <w:rPr>
                <w:rFonts w:ascii="Times New Roman" w:hAnsi="Times New Roman" w:cs="Times New Roman"/>
                <w:sz w:val="16"/>
                <w:szCs w:val="16"/>
                <w:lang w:val="kk-KZ"/>
              </w:rPr>
            </w:pPr>
            <w:r w:rsidRPr="002F6665">
              <w:rPr>
                <w:rFonts w:ascii="Times New Roman" w:hAnsi="Times New Roman" w:cs="Times New Roman"/>
                <w:sz w:val="16"/>
                <w:szCs w:val="16"/>
                <w:lang w:val="kk-KZ"/>
              </w:rPr>
              <w:t>Арман ПВ</w:t>
            </w:r>
          </w:p>
        </w:tc>
        <w:tc>
          <w:tcPr>
            <w:tcW w:w="192" w:type="pct"/>
            <w:gridSpan w:val="4"/>
          </w:tcPr>
          <w:p w14:paraId="62737E1C" w14:textId="77777777" w:rsidR="006C1296" w:rsidRPr="002F6665" w:rsidRDefault="006C1296" w:rsidP="005F2D0E">
            <w:pPr>
              <w:jc w:val="center"/>
              <w:rPr>
                <w:rFonts w:ascii="Times New Roman" w:hAnsi="Times New Roman" w:cs="Times New Roman"/>
                <w:sz w:val="16"/>
                <w:szCs w:val="16"/>
              </w:rPr>
            </w:pPr>
          </w:p>
        </w:tc>
        <w:tc>
          <w:tcPr>
            <w:tcW w:w="1159" w:type="pct"/>
          </w:tcPr>
          <w:p w14:paraId="03B9E01A"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w:t>
            </w:r>
            <w:proofErr w:type="spellStart"/>
            <w:r w:rsidRPr="002F6665">
              <w:rPr>
                <w:rFonts w:ascii="Times New Roman" w:hAnsi="Times New Roman" w:cs="Times New Roman"/>
                <w:sz w:val="16"/>
                <w:szCs w:val="16"/>
              </w:rPr>
              <w:t>Физика.Учебник</w:t>
            </w:r>
            <w:proofErr w:type="spellEnd"/>
            <w:r w:rsidRPr="002F6665">
              <w:rPr>
                <w:rFonts w:ascii="Times New Roman" w:hAnsi="Times New Roman" w:cs="Times New Roman"/>
                <w:sz w:val="16"/>
                <w:szCs w:val="16"/>
              </w:rPr>
              <w:t>. Н. Закирова,</w:t>
            </w:r>
          </w:p>
        </w:tc>
        <w:tc>
          <w:tcPr>
            <w:tcW w:w="264" w:type="pct"/>
          </w:tcPr>
          <w:p w14:paraId="0CD6F674"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4B6618E5" w14:textId="77777777" w:rsidTr="005F2D0E">
        <w:trPr>
          <w:trHeight w:val="20"/>
        </w:trPr>
        <w:tc>
          <w:tcPr>
            <w:tcW w:w="386" w:type="pct"/>
          </w:tcPr>
          <w:p w14:paraId="3D6493C8"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6862184"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2C0B831"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6671793"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C005246"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361022C"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4B9D3B68" w14:textId="77777777" w:rsidR="006C1296" w:rsidRPr="002F6665" w:rsidRDefault="006C1296" w:rsidP="005F2D0E">
            <w:pPr>
              <w:jc w:val="center"/>
              <w:rPr>
                <w:rFonts w:ascii="Times New Roman" w:hAnsi="Times New Roman" w:cs="Times New Roman"/>
                <w:sz w:val="16"/>
                <w:szCs w:val="16"/>
              </w:rPr>
            </w:pPr>
          </w:p>
        </w:tc>
        <w:tc>
          <w:tcPr>
            <w:tcW w:w="1159" w:type="pct"/>
          </w:tcPr>
          <w:p w14:paraId="69FCF46C"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 xml:space="preserve">Р. </w:t>
            </w:r>
            <w:proofErr w:type="spellStart"/>
            <w:r w:rsidRPr="002F6665">
              <w:rPr>
                <w:rFonts w:ascii="Times New Roman" w:hAnsi="Times New Roman" w:cs="Times New Roman"/>
                <w:sz w:val="16"/>
                <w:szCs w:val="16"/>
              </w:rPr>
              <w:t>Аширов,А</w:t>
            </w:r>
            <w:proofErr w:type="spellEnd"/>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Филипов</w:t>
            </w:r>
            <w:proofErr w:type="spellEnd"/>
          </w:p>
        </w:tc>
        <w:tc>
          <w:tcPr>
            <w:tcW w:w="264" w:type="pct"/>
          </w:tcPr>
          <w:p w14:paraId="2839C5CD"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30</w:t>
            </w:r>
          </w:p>
        </w:tc>
      </w:tr>
      <w:tr w:rsidR="006C1296" w:rsidRPr="002F6665" w14:paraId="16C022F4" w14:textId="77777777" w:rsidTr="005F2D0E">
        <w:trPr>
          <w:trHeight w:val="20"/>
        </w:trPr>
        <w:tc>
          <w:tcPr>
            <w:tcW w:w="386" w:type="pct"/>
          </w:tcPr>
          <w:p w14:paraId="26D5F7B6"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98CD7E2"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B42DFFB"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F9762CC"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DB5F1F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80F8F7B"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48002EDC" w14:textId="77777777" w:rsidR="006C1296" w:rsidRPr="002F6665" w:rsidRDefault="006C1296" w:rsidP="005F2D0E">
            <w:pPr>
              <w:jc w:val="center"/>
              <w:rPr>
                <w:rFonts w:ascii="Times New Roman" w:hAnsi="Times New Roman" w:cs="Times New Roman"/>
                <w:sz w:val="16"/>
                <w:szCs w:val="16"/>
              </w:rPr>
            </w:pPr>
          </w:p>
        </w:tc>
        <w:tc>
          <w:tcPr>
            <w:tcW w:w="1159" w:type="pct"/>
          </w:tcPr>
          <w:p w14:paraId="4A128B35"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 xml:space="preserve">"Русская </w:t>
            </w:r>
            <w:proofErr w:type="spellStart"/>
            <w:r w:rsidRPr="002F6665">
              <w:rPr>
                <w:rFonts w:ascii="Times New Roman" w:hAnsi="Times New Roman" w:cs="Times New Roman"/>
                <w:sz w:val="16"/>
                <w:szCs w:val="16"/>
              </w:rPr>
              <w:t>литература.Учебник</w:t>
            </w:r>
            <w:proofErr w:type="spellEnd"/>
            <w:r w:rsidRPr="002F6665">
              <w:rPr>
                <w:rFonts w:ascii="Times New Roman" w:hAnsi="Times New Roman" w:cs="Times New Roman"/>
                <w:sz w:val="16"/>
                <w:szCs w:val="16"/>
              </w:rPr>
              <w:t xml:space="preserve">. </w:t>
            </w:r>
          </w:p>
        </w:tc>
        <w:tc>
          <w:tcPr>
            <w:tcW w:w="264" w:type="pct"/>
          </w:tcPr>
          <w:p w14:paraId="44734F90"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5B22EFB7" w14:textId="77777777" w:rsidTr="005F2D0E">
        <w:trPr>
          <w:trHeight w:val="20"/>
        </w:trPr>
        <w:tc>
          <w:tcPr>
            <w:tcW w:w="386" w:type="pct"/>
          </w:tcPr>
          <w:p w14:paraId="6409A3BC"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0DB4CD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820DE3A"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FFA4164"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EAB8FDD"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6BAF8E9"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5DEBE480" w14:textId="77777777" w:rsidR="006C1296" w:rsidRPr="002F6665" w:rsidRDefault="006C1296" w:rsidP="005F2D0E">
            <w:pPr>
              <w:jc w:val="center"/>
              <w:rPr>
                <w:rFonts w:ascii="Times New Roman" w:hAnsi="Times New Roman" w:cs="Times New Roman"/>
                <w:sz w:val="16"/>
                <w:szCs w:val="16"/>
              </w:rPr>
            </w:pPr>
          </w:p>
        </w:tc>
        <w:tc>
          <w:tcPr>
            <w:tcW w:w="1159" w:type="pct"/>
          </w:tcPr>
          <w:p w14:paraId="3DA9E4E2"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География</w:t>
            </w:r>
          </w:p>
        </w:tc>
        <w:tc>
          <w:tcPr>
            <w:tcW w:w="264" w:type="pct"/>
          </w:tcPr>
          <w:p w14:paraId="39BE7889"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7310DB02" w14:textId="77777777" w:rsidTr="005F2D0E">
        <w:trPr>
          <w:trHeight w:val="20"/>
        </w:trPr>
        <w:tc>
          <w:tcPr>
            <w:tcW w:w="386" w:type="pct"/>
          </w:tcPr>
          <w:p w14:paraId="6653386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1A81AC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918A0E2"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0E0CE59"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B591AC6"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4651418"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34C0A15B" w14:textId="77777777" w:rsidR="006C1296" w:rsidRPr="002F6665" w:rsidRDefault="006C1296" w:rsidP="005F2D0E">
            <w:pPr>
              <w:jc w:val="center"/>
              <w:rPr>
                <w:rFonts w:ascii="Times New Roman" w:hAnsi="Times New Roman" w:cs="Times New Roman"/>
                <w:sz w:val="16"/>
                <w:szCs w:val="16"/>
              </w:rPr>
            </w:pPr>
          </w:p>
        </w:tc>
        <w:tc>
          <w:tcPr>
            <w:tcW w:w="1159" w:type="pct"/>
          </w:tcPr>
          <w:p w14:paraId="5CFAE238"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История Казахстана</w:t>
            </w:r>
          </w:p>
        </w:tc>
        <w:tc>
          <w:tcPr>
            <w:tcW w:w="264" w:type="pct"/>
          </w:tcPr>
          <w:p w14:paraId="1FC56719"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21F31548" w14:textId="77777777" w:rsidTr="005F2D0E">
        <w:trPr>
          <w:trHeight w:val="20"/>
        </w:trPr>
        <w:tc>
          <w:tcPr>
            <w:tcW w:w="386" w:type="pct"/>
          </w:tcPr>
          <w:p w14:paraId="68AECD0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4FC04D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353A080"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A411EE6"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F4B339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30655F5"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351C83C0" w14:textId="77777777" w:rsidR="006C1296" w:rsidRPr="002F6665" w:rsidRDefault="006C1296" w:rsidP="005F2D0E">
            <w:pPr>
              <w:jc w:val="center"/>
              <w:rPr>
                <w:rFonts w:ascii="Times New Roman" w:hAnsi="Times New Roman" w:cs="Times New Roman"/>
                <w:sz w:val="16"/>
                <w:szCs w:val="16"/>
              </w:rPr>
            </w:pPr>
          </w:p>
        </w:tc>
        <w:tc>
          <w:tcPr>
            <w:tcW w:w="1159" w:type="pct"/>
          </w:tcPr>
          <w:p w14:paraId="21F73E3C"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Худ.труд</w:t>
            </w:r>
            <w:proofErr w:type="spellEnd"/>
            <w:r w:rsidRPr="002F6665">
              <w:rPr>
                <w:rFonts w:ascii="Times New Roman" w:hAnsi="Times New Roman" w:cs="Times New Roman"/>
                <w:sz w:val="16"/>
                <w:szCs w:val="16"/>
              </w:rPr>
              <w:t>. девочки</w:t>
            </w:r>
          </w:p>
        </w:tc>
        <w:tc>
          <w:tcPr>
            <w:tcW w:w="264" w:type="pct"/>
          </w:tcPr>
          <w:p w14:paraId="251B4357"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40</w:t>
            </w:r>
          </w:p>
        </w:tc>
      </w:tr>
      <w:tr w:rsidR="006C1296" w:rsidRPr="002F6665" w14:paraId="681406B2" w14:textId="77777777" w:rsidTr="005F2D0E">
        <w:trPr>
          <w:trHeight w:val="20"/>
        </w:trPr>
        <w:tc>
          <w:tcPr>
            <w:tcW w:w="386" w:type="pct"/>
          </w:tcPr>
          <w:p w14:paraId="0584393C"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C94709D"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5B10B42"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4099CC0"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4FCF26F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91610C4"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3E8E1CE6" w14:textId="77777777" w:rsidR="006C1296" w:rsidRPr="002F6665" w:rsidRDefault="006C1296" w:rsidP="005F2D0E">
            <w:pPr>
              <w:jc w:val="center"/>
              <w:rPr>
                <w:rFonts w:ascii="Times New Roman" w:hAnsi="Times New Roman" w:cs="Times New Roman"/>
                <w:sz w:val="16"/>
                <w:szCs w:val="16"/>
              </w:rPr>
            </w:pPr>
          </w:p>
        </w:tc>
        <w:tc>
          <w:tcPr>
            <w:tcW w:w="1159" w:type="pct"/>
          </w:tcPr>
          <w:p w14:paraId="6CF77A65" w14:textId="77777777" w:rsidR="006C1296" w:rsidRPr="002F6665" w:rsidRDefault="006C1296" w:rsidP="005F2D0E">
            <w:pPr>
              <w:rPr>
                <w:rFonts w:ascii="Times New Roman" w:hAnsi="Times New Roman" w:cs="Times New Roman"/>
                <w:sz w:val="16"/>
                <w:szCs w:val="16"/>
              </w:rPr>
            </w:pPr>
            <w:proofErr w:type="spellStart"/>
            <w:r w:rsidRPr="002F6665">
              <w:rPr>
                <w:rFonts w:ascii="Times New Roman" w:hAnsi="Times New Roman" w:cs="Times New Roman"/>
                <w:sz w:val="16"/>
                <w:szCs w:val="16"/>
              </w:rPr>
              <w:t>Худ.тоуд</w:t>
            </w:r>
            <w:proofErr w:type="spellEnd"/>
            <w:r w:rsidRPr="002F6665">
              <w:rPr>
                <w:rFonts w:ascii="Times New Roman" w:hAnsi="Times New Roman" w:cs="Times New Roman"/>
                <w:sz w:val="16"/>
                <w:szCs w:val="16"/>
              </w:rPr>
              <w:t>. мальчики</w:t>
            </w:r>
          </w:p>
        </w:tc>
        <w:tc>
          <w:tcPr>
            <w:tcW w:w="264" w:type="pct"/>
          </w:tcPr>
          <w:p w14:paraId="6D1F6289"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40</w:t>
            </w:r>
          </w:p>
        </w:tc>
      </w:tr>
      <w:tr w:rsidR="006C1296" w:rsidRPr="002F6665" w14:paraId="2DB8197D" w14:textId="77777777" w:rsidTr="005F2D0E">
        <w:trPr>
          <w:trHeight w:val="20"/>
        </w:trPr>
        <w:tc>
          <w:tcPr>
            <w:tcW w:w="386" w:type="pct"/>
          </w:tcPr>
          <w:p w14:paraId="6351CE47"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4635E0C"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31BCD8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CA94FDF"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6669F9F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AA6CB4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Көкжиек Горизонт</w:t>
            </w:r>
          </w:p>
        </w:tc>
        <w:tc>
          <w:tcPr>
            <w:tcW w:w="192" w:type="pct"/>
            <w:gridSpan w:val="4"/>
          </w:tcPr>
          <w:p w14:paraId="3BD02646" w14:textId="77777777" w:rsidR="006C1296" w:rsidRPr="002F6665" w:rsidRDefault="006C1296" w:rsidP="005F2D0E">
            <w:pPr>
              <w:jc w:val="center"/>
              <w:rPr>
                <w:rFonts w:ascii="Times New Roman" w:hAnsi="Times New Roman" w:cs="Times New Roman"/>
                <w:sz w:val="16"/>
                <w:szCs w:val="16"/>
              </w:rPr>
            </w:pPr>
          </w:p>
        </w:tc>
        <w:tc>
          <w:tcPr>
            <w:tcW w:w="1159" w:type="pct"/>
          </w:tcPr>
          <w:p w14:paraId="3B5924F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Әдебиет оқу  </w:t>
            </w:r>
            <w:r w:rsidRPr="002F6665">
              <w:rPr>
                <w:rFonts w:ascii="Times New Roman" w:hAnsi="Times New Roman" w:cs="Times New Roman"/>
                <w:sz w:val="16"/>
                <w:szCs w:val="16"/>
              </w:rPr>
              <w:t>1-</w:t>
            </w:r>
            <w:r w:rsidRPr="002F6665">
              <w:rPr>
                <w:rFonts w:ascii="Times New Roman" w:hAnsi="Times New Roman" w:cs="Times New Roman"/>
                <w:sz w:val="16"/>
                <w:szCs w:val="16"/>
                <w:lang w:val="kk-KZ"/>
              </w:rPr>
              <w:t xml:space="preserve"> бөлім</w:t>
            </w:r>
          </w:p>
        </w:tc>
        <w:tc>
          <w:tcPr>
            <w:tcW w:w="264" w:type="pct"/>
          </w:tcPr>
          <w:p w14:paraId="65EC1A41"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644AF1A2" w14:textId="77777777" w:rsidTr="005F2D0E">
        <w:trPr>
          <w:trHeight w:val="20"/>
        </w:trPr>
        <w:tc>
          <w:tcPr>
            <w:tcW w:w="386" w:type="pct"/>
          </w:tcPr>
          <w:p w14:paraId="0AB69D2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AB7218E"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E8F1641"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255BB5D"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E01D37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719B57F"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6054B75B" w14:textId="77777777" w:rsidR="006C1296" w:rsidRPr="002F6665" w:rsidRDefault="006C1296" w:rsidP="005F2D0E">
            <w:pPr>
              <w:jc w:val="center"/>
              <w:rPr>
                <w:rFonts w:ascii="Times New Roman" w:hAnsi="Times New Roman" w:cs="Times New Roman"/>
                <w:sz w:val="16"/>
                <w:szCs w:val="16"/>
              </w:rPr>
            </w:pPr>
          </w:p>
        </w:tc>
        <w:tc>
          <w:tcPr>
            <w:tcW w:w="1159" w:type="pct"/>
          </w:tcPr>
          <w:p w14:paraId="2D0AFF51" w14:textId="77777777" w:rsidR="006C1296" w:rsidRPr="002F6665" w:rsidRDefault="006C1296" w:rsidP="005F2D0E">
            <w:pPr>
              <w:rPr>
                <w:rFonts w:ascii="Times New Roman" w:hAnsi="Times New Roman" w:cs="Times New Roman"/>
                <w:sz w:val="16"/>
                <w:szCs w:val="16"/>
              </w:rPr>
            </w:pPr>
            <w:proofErr w:type="spellStart"/>
            <w:r w:rsidRPr="002F6665">
              <w:rPr>
                <w:rFonts w:ascii="Times New Roman" w:hAnsi="Times New Roman" w:cs="Times New Roman"/>
                <w:sz w:val="16"/>
                <w:szCs w:val="16"/>
              </w:rPr>
              <w:t>Әдебиет</w:t>
            </w:r>
            <w:proofErr w:type="spellEnd"/>
            <w:r w:rsidRPr="002F6665">
              <w:rPr>
                <w:rFonts w:ascii="Times New Roman" w:hAnsi="Times New Roman" w:cs="Times New Roman"/>
                <w:sz w:val="16"/>
                <w:szCs w:val="16"/>
              </w:rPr>
              <w:t xml:space="preserve"> </w:t>
            </w:r>
            <w:proofErr w:type="spellStart"/>
            <w:r w:rsidRPr="002F6665">
              <w:rPr>
                <w:rFonts w:ascii="Times New Roman" w:hAnsi="Times New Roman" w:cs="Times New Roman"/>
                <w:sz w:val="16"/>
                <w:szCs w:val="16"/>
              </w:rPr>
              <w:t>оқу</w:t>
            </w:r>
            <w:proofErr w:type="spellEnd"/>
            <w:r w:rsidRPr="002F6665">
              <w:rPr>
                <w:rFonts w:ascii="Times New Roman" w:hAnsi="Times New Roman" w:cs="Times New Roman"/>
                <w:sz w:val="16"/>
                <w:szCs w:val="16"/>
              </w:rPr>
              <w:t xml:space="preserve">  2- </w:t>
            </w:r>
            <w:proofErr w:type="spellStart"/>
            <w:r w:rsidRPr="002F6665">
              <w:rPr>
                <w:rFonts w:ascii="Times New Roman" w:hAnsi="Times New Roman" w:cs="Times New Roman"/>
                <w:sz w:val="16"/>
                <w:szCs w:val="16"/>
              </w:rPr>
              <w:t>бөлім</w:t>
            </w:r>
            <w:proofErr w:type="spellEnd"/>
          </w:p>
        </w:tc>
        <w:tc>
          <w:tcPr>
            <w:tcW w:w="264" w:type="pct"/>
          </w:tcPr>
          <w:p w14:paraId="19F1976D"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40511406" w14:textId="77777777" w:rsidTr="005F2D0E">
        <w:trPr>
          <w:trHeight w:val="20"/>
        </w:trPr>
        <w:tc>
          <w:tcPr>
            <w:tcW w:w="386" w:type="pct"/>
          </w:tcPr>
          <w:p w14:paraId="2A24C72B"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FF98500"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2703CA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6D46D00"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E665CAA"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7FDB10F"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5A7E7B58" w14:textId="77777777" w:rsidR="006C1296" w:rsidRPr="002F6665" w:rsidRDefault="006C1296" w:rsidP="005F2D0E">
            <w:pPr>
              <w:jc w:val="center"/>
              <w:rPr>
                <w:rFonts w:ascii="Times New Roman" w:hAnsi="Times New Roman" w:cs="Times New Roman"/>
                <w:sz w:val="16"/>
                <w:szCs w:val="16"/>
              </w:rPr>
            </w:pPr>
          </w:p>
        </w:tc>
        <w:tc>
          <w:tcPr>
            <w:tcW w:w="1159" w:type="pct"/>
          </w:tcPr>
          <w:p w14:paraId="414EB237"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Русский язык</w:t>
            </w:r>
          </w:p>
        </w:tc>
        <w:tc>
          <w:tcPr>
            <w:tcW w:w="264" w:type="pct"/>
          </w:tcPr>
          <w:p w14:paraId="0317BA41"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14FDA622" w14:textId="77777777" w:rsidTr="005F2D0E">
        <w:trPr>
          <w:trHeight w:val="20"/>
        </w:trPr>
        <w:tc>
          <w:tcPr>
            <w:tcW w:w="386" w:type="pct"/>
          </w:tcPr>
          <w:p w14:paraId="0179FDC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00A873A"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EF2892C"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9853EC3"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7C5C0B1"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87E17D3"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5864C51B" w14:textId="77777777" w:rsidR="006C1296" w:rsidRPr="002F6665" w:rsidRDefault="006C1296" w:rsidP="005F2D0E">
            <w:pPr>
              <w:jc w:val="center"/>
              <w:rPr>
                <w:rFonts w:ascii="Times New Roman" w:hAnsi="Times New Roman" w:cs="Times New Roman"/>
                <w:sz w:val="16"/>
                <w:szCs w:val="16"/>
              </w:rPr>
            </w:pPr>
          </w:p>
        </w:tc>
        <w:tc>
          <w:tcPr>
            <w:tcW w:w="1159" w:type="pct"/>
          </w:tcPr>
          <w:p w14:paraId="2CEA7347"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Алгебра</w:t>
            </w:r>
          </w:p>
        </w:tc>
        <w:tc>
          <w:tcPr>
            <w:tcW w:w="264" w:type="pct"/>
          </w:tcPr>
          <w:p w14:paraId="395535CC"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39E13FF2" w14:textId="77777777" w:rsidTr="005F2D0E">
        <w:trPr>
          <w:trHeight w:val="20"/>
        </w:trPr>
        <w:tc>
          <w:tcPr>
            <w:tcW w:w="386" w:type="pct"/>
          </w:tcPr>
          <w:p w14:paraId="61DB23B7"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EF61A9E"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267F1E5"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8B7B781"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B07BD7C"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2FD0DEC"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110BE257" w14:textId="77777777" w:rsidR="006C1296" w:rsidRPr="002F6665" w:rsidRDefault="006C1296" w:rsidP="005F2D0E">
            <w:pPr>
              <w:jc w:val="center"/>
              <w:rPr>
                <w:rFonts w:ascii="Times New Roman" w:hAnsi="Times New Roman" w:cs="Times New Roman"/>
                <w:sz w:val="16"/>
                <w:szCs w:val="16"/>
              </w:rPr>
            </w:pPr>
          </w:p>
        </w:tc>
        <w:tc>
          <w:tcPr>
            <w:tcW w:w="1159" w:type="pct"/>
          </w:tcPr>
          <w:p w14:paraId="0FF6E1A6"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геометрия</w:t>
            </w:r>
          </w:p>
        </w:tc>
        <w:tc>
          <w:tcPr>
            <w:tcW w:w="264" w:type="pct"/>
          </w:tcPr>
          <w:p w14:paraId="0D3B6012"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64E60EDE" w14:textId="77777777" w:rsidTr="005F2D0E">
        <w:trPr>
          <w:trHeight w:val="20"/>
        </w:trPr>
        <w:tc>
          <w:tcPr>
            <w:tcW w:w="386" w:type="pct"/>
          </w:tcPr>
          <w:p w14:paraId="115F039B"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519F8E0"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06D5941"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E05EF14"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4B18B4A"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A39521F"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041070F7" w14:textId="77777777" w:rsidR="006C1296" w:rsidRPr="002F6665" w:rsidRDefault="006C1296" w:rsidP="005F2D0E">
            <w:pPr>
              <w:jc w:val="center"/>
              <w:rPr>
                <w:rFonts w:ascii="Times New Roman" w:hAnsi="Times New Roman" w:cs="Times New Roman"/>
                <w:sz w:val="16"/>
                <w:szCs w:val="16"/>
              </w:rPr>
            </w:pPr>
          </w:p>
        </w:tc>
        <w:tc>
          <w:tcPr>
            <w:tcW w:w="1159" w:type="pct"/>
          </w:tcPr>
          <w:p w14:paraId="05CA7765"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Биология</w:t>
            </w:r>
          </w:p>
        </w:tc>
        <w:tc>
          <w:tcPr>
            <w:tcW w:w="264" w:type="pct"/>
          </w:tcPr>
          <w:p w14:paraId="435311FE"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431B0E0E" w14:textId="77777777" w:rsidTr="005F2D0E">
        <w:trPr>
          <w:trHeight w:val="20"/>
        </w:trPr>
        <w:tc>
          <w:tcPr>
            <w:tcW w:w="386" w:type="pct"/>
          </w:tcPr>
          <w:p w14:paraId="68D5536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AEE9BA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ED6E0D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47D4DC8"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61DE725"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4394917"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14B5B83F" w14:textId="77777777" w:rsidR="006C1296" w:rsidRPr="002F6665" w:rsidRDefault="006C1296" w:rsidP="005F2D0E">
            <w:pPr>
              <w:jc w:val="center"/>
              <w:rPr>
                <w:rFonts w:ascii="Times New Roman" w:hAnsi="Times New Roman" w:cs="Times New Roman"/>
                <w:sz w:val="16"/>
                <w:szCs w:val="16"/>
              </w:rPr>
            </w:pPr>
          </w:p>
        </w:tc>
        <w:tc>
          <w:tcPr>
            <w:tcW w:w="1159" w:type="pct"/>
          </w:tcPr>
          <w:p w14:paraId="1A6A07E7"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Химия</w:t>
            </w:r>
          </w:p>
        </w:tc>
        <w:tc>
          <w:tcPr>
            <w:tcW w:w="264" w:type="pct"/>
          </w:tcPr>
          <w:p w14:paraId="70BDF98A"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45AD1D73" w14:textId="77777777" w:rsidTr="005F2D0E">
        <w:trPr>
          <w:trHeight w:val="20"/>
        </w:trPr>
        <w:tc>
          <w:tcPr>
            <w:tcW w:w="386" w:type="pct"/>
          </w:tcPr>
          <w:p w14:paraId="7FF710B7"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4493052"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6CF8CBC"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356E50F"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79E4558"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DD71316"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6F043630" w14:textId="77777777" w:rsidR="006C1296" w:rsidRPr="002F6665" w:rsidRDefault="006C1296" w:rsidP="005F2D0E">
            <w:pPr>
              <w:jc w:val="center"/>
              <w:rPr>
                <w:rFonts w:ascii="Times New Roman" w:hAnsi="Times New Roman" w:cs="Times New Roman"/>
                <w:sz w:val="16"/>
                <w:szCs w:val="16"/>
              </w:rPr>
            </w:pPr>
          </w:p>
        </w:tc>
        <w:tc>
          <w:tcPr>
            <w:tcW w:w="1159" w:type="pct"/>
          </w:tcPr>
          <w:p w14:paraId="0F9FD1BE"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Всемирная история</w:t>
            </w:r>
          </w:p>
        </w:tc>
        <w:tc>
          <w:tcPr>
            <w:tcW w:w="264" w:type="pct"/>
          </w:tcPr>
          <w:p w14:paraId="013E14B5"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30</w:t>
            </w:r>
          </w:p>
        </w:tc>
      </w:tr>
      <w:tr w:rsidR="006C1296" w:rsidRPr="002F6665" w14:paraId="71D607B2" w14:textId="77777777" w:rsidTr="005F2D0E">
        <w:trPr>
          <w:trHeight w:val="20"/>
        </w:trPr>
        <w:tc>
          <w:tcPr>
            <w:tcW w:w="386" w:type="pct"/>
          </w:tcPr>
          <w:p w14:paraId="1D4F9960"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1BBB99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9CB94CB"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2181FC4"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2876AE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01C4149"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2701578D" w14:textId="77777777" w:rsidR="006C1296" w:rsidRPr="002F6665" w:rsidRDefault="006C1296" w:rsidP="005F2D0E">
            <w:pPr>
              <w:jc w:val="center"/>
              <w:rPr>
                <w:rFonts w:ascii="Times New Roman" w:hAnsi="Times New Roman" w:cs="Times New Roman"/>
                <w:sz w:val="16"/>
                <w:szCs w:val="16"/>
              </w:rPr>
            </w:pPr>
          </w:p>
        </w:tc>
        <w:tc>
          <w:tcPr>
            <w:tcW w:w="1159" w:type="pct"/>
          </w:tcPr>
          <w:p w14:paraId="79888161"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 xml:space="preserve">"English Plus Second Edition </w:t>
            </w:r>
          </w:p>
          <w:p w14:paraId="04D8592F"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 xml:space="preserve">for </w:t>
            </w:r>
            <w:proofErr w:type="spellStart"/>
            <w:r w:rsidRPr="002F6665">
              <w:rPr>
                <w:rFonts w:ascii="Times New Roman" w:hAnsi="Times New Roman" w:cs="Times New Roman"/>
                <w:sz w:val="16"/>
                <w:szCs w:val="16"/>
                <w:lang w:val="en-US"/>
              </w:rPr>
              <w:t>Kazakhstan.Grade</w:t>
            </w:r>
            <w:proofErr w:type="spellEnd"/>
            <w:r w:rsidRPr="002F6665">
              <w:rPr>
                <w:rFonts w:ascii="Times New Roman" w:hAnsi="Times New Roman" w:cs="Times New Roman"/>
                <w:sz w:val="16"/>
                <w:szCs w:val="16"/>
                <w:lang w:val="en-US"/>
              </w:rPr>
              <w:t xml:space="preserve"> 7. </w:t>
            </w:r>
          </w:p>
          <w:p w14:paraId="7AE205C3"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Student`s book. B. Wetz,</w:t>
            </w:r>
          </w:p>
          <w:p w14:paraId="4C03F1B1"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 xml:space="preserve">J. Styring, N. </w:t>
            </w:r>
            <w:proofErr w:type="spellStart"/>
            <w:r w:rsidRPr="002F6665">
              <w:rPr>
                <w:rFonts w:ascii="Times New Roman" w:hAnsi="Times New Roman" w:cs="Times New Roman"/>
                <w:sz w:val="16"/>
                <w:szCs w:val="16"/>
                <w:lang w:val="en-US"/>
              </w:rPr>
              <w:t>Tims,K</w:t>
            </w:r>
            <w:proofErr w:type="spellEnd"/>
            <w:r w:rsidRPr="002F6665">
              <w:rPr>
                <w:rFonts w:ascii="Times New Roman" w:hAnsi="Times New Roman" w:cs="Times New Roman"/>
                <w:sz w:val="16"/>
                <w:szCs w:val="16"/>
                <w:lang w:val="en-US"/>
              </w:rPr>
              <w:t xml:space="preserve">. </w:t>
            </w:r>
            <w:proofErr w:type="spellStart"/>
            <w:r w:rsidRPr="002F6665">
              <w:rPr>
                <w:rFonts w:ascii="Times New Roman" w:hAnsi="Times New Roman" w:cs="Times New Roman"/>
                <w:sz w:val="16"/>
                <w:szCs w:val="16"/>
                <w:lang w:val="en-US"/>
              </w:rPr>
              <w:t>Beibitbayeva</w:t>
            </w:r>
            <w:proofErr w:type="spellEnd"/>
          </w:p>
          <w:p w14:paraId="4E5BE3D9"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w:t>
            </w:r>
          </w:p>
        </w:tc>
        <w:tc>
          <w:tcPr>
            <w:tcW w:w="264" w:type="pct"/>
          </w:tcPr>
          <w:p w14:paraId="3640DFCA"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21F3DB5A" w14:textId="77777777" w:rsidTr="005F2D0E">
        <w:trPr>
          <w:trHeight w:val="20"/>
        </w:trPr>
        <w:tc>
          <w:tcPr>
            <w:tcW w:w="386" w:type="pct"/>
          </w:tcPr>
          <w:p w14:paraId="3AF22429"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6621354"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B8C86F0"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9215DC2"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8- класс</w:t>
            </w:r>
          </w:p>
        </w:tc>
        <w:tc>
          <w:tcPr>
            <w:tcW w:w="311" w:type="pct"/>
          </w:tcPr>
          <w:p w14:paraId="2016BAA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302CCE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Мектеп</w:t>
            </w:r>
          </w:p>
        </w:tc>
        <w:tc>
          <w:tcPr>
            <w:tcW w:w="192" w:type="pct"/>
            <w:gridSpan w:val="4"/>
          </w:tcPr>
          <w:p w14:paraId="3D7C14B6" w14:textId="77777777" w:rsidR="006C1296" w:rsidRPr="002F6665" w:rsidRDefault="006C1296" w:rsidP="005F2D0E">
            <w:pPr>
              <w:jc w:val="center"/>
              <w:rPr>
                <w:rFonts w:ascii="Times New Roman" w:hAnsi="Times New Roman" w:cs="Times New Roman"/>
                <w:sz w:val="16"/>
                <w:szCs w:val="16"/>
              </w:rPr>
            </w:pPr>
          </w:p>
        </w:tc>
        <w:tc>
          <w:tcPr>
            <w:tcW w:w="1159" w:type="pct"/>
          </w:tcPr>
          <w:p w14:paraId="5C334C94" w14:textId="77777777" w:rsidR="006C1296" w:rsidRPr="002F6665" w:rsidRDefault="006C1296" w:rsidP="005F2D0E">
            <w:pPr>
              <w:rPr>
                <w:rFonts w:ascii="Times New Roman" w:hAnsi="Times New Roman" w:cs="Times New Roman"/>
                <w:sz w:val="16"/>
                <w:szCs w:val="16"/>
              </w:rPr>
            </w:pPr>
          </w:p>
        </w:tc>
        <w:tc>
          <w:tcPr>
            <w:tcW w:w="264" w:type="pct"/>
          </w:tcPr>
          <w:p w14:paraId="370DA807" w14:textId="77777777" w:rsidR="006C1296" w:rsidRPr="002F6665" w:rsidRDefault="006C1296" w:rsidP="005F2D0E">
            <w:pPr>
              <w:ind w:left="20"/>
              <w:rPr>
                <w:rFonts w:ascii="Times New Roman" w:hAnsi="Times New Roman" w:cs="Times New Roman"/>
                <w:sz w:val="16"/>
                <w:szCs w:val="16"/>
              </w:rPr>
            </w:pPr>
          </w:p>
        </w:tc>
      </w:tr>
      <w:tr w:rsidR="006C1296" w:rsidRPr="002F6665" w14:paraId="3CCF4437" w14:textId="77777777" w:rsidTr="005F2D0E">
        <w:trPr>
          <w:trHeight w:val="20"/>
        </w:trPr>
        <w:tc>
          <w:tcPr>
            <w:tcW w:w="386" w:type="pct"/>
          </w:tcPr>
          <w:p w14:paraId="2332D820"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09A019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F3BE003"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70DAB22"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26AFB3E"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D351C5D"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598E0762" w14:textId="77777777" w:rsidR="006C1296" w:rsidRPr="002F6665" w:rsidRDefault="006C1296" w:rsidP="005F2D0E">
            <w:pPr>
              <w:jc w:val="center"/>
              <w:rPr>
                <w:rFonts w:ascii="Times New Roman" w:hAnsi="Times New Roman" w:cs="Times New Roman"/>
                <w:sz w:val="16"/>
                <w:szCs w:val="16"/>
              </w:rPr>
            </w:pPr>
          </w:p>
        </w:tc>
        <w:tc>
          <w:tcPr>
            <w:tcW w:w="1159" w:type="pct"/>
          </w:tcPr>
          <w:p w14:paraId="38BE2526"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География</w:t>
            </w:r>
          </w:p>
        </w:tc>
        <w:tc>
          <w:tcPr>
            <w:tcW w:w="264" w:type="pct"/>
          </w:tcPr>
          <w:p w14:paraId="71A407E1"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120</w:t>
            </w:r>
          </w:p>
        </w:tc>
      </w:tr>
      <w:tr w:rsidR="006C1296" w:rsidRPr="002F6665" w14:paraId="40D0C5A3" w14:textId="77777777" w:rsidTr="005F2D0E">
        <w:trPr>
          <w:trHeight w:val="20"/>
        </w:trPr>
        <w:tc>
          <w:tcPr>
            <w:tcW w:w="386" w:type="pct"/>
          </w:tcPr>
          <w:p w14:paraId="7678C705"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278113E"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33A25E8"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8CCF978"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A8B2F4F"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8A2C4D1"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6765349B" w14:textId="77777777" w:rsidR="006C1296" w:rsidRPr="002F6665" w:rsidRDefault="006C1296" w:rsidP="005F2D0E">
            <w:pPr>
              <w:jc w:val="center"/>
              <w:rPr>
                <w:rFonts w:ascii="Times New Roman" w:hAnsi="Times New Roman" w:cs="Times New Roman"/>
                <w:sz w:val="16"/>
                <w:szCs w:val="16"/>
              </w:rPr>
            </w:pPr>
          </w:p>
        </w:tc>
        <w:tc>
          <w:tcPr>
            <w:tcW w:w="1159" w:type="pct"/>
          </w:tcPr>
          <w:p w14:paraId="309FFE5E"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История Казахстана</w:t>
            </w:r>
          </w:p>
        </w:tc>
        <w:tc>
          <w:tcPr>
            <w:tcW w:w="264" w:type="pct"/>
          </w:tcPr>
          <w:p w14:paraId="04EE30BF"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120</w:t>
            </w:r>
          </w:p>
        </w:tc>
      </w:tr>
      <w:tr w:rsidR="006C1296" w:rsidRPr="002F6665" w14:paraId="293722ED" w14:textId="77777777" w:rsidTr="005F2D0E">
        <w:trPr>
          <w:trHeight w:val="20"/>
        </w:trPr>
        <w:tc>
          <w:tcPr>
            <w:tcW w:w="386" w:type="pct"/>
          </w:tcPr>
          <w:p w14:paraId="243AC52D"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DAB0358"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4AC496C"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08970DB"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3BB330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FA0CF70"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4742B665" w14:textId="77777777" w:rsidR="006C1296" w:rsidRPr="002F6665" w:rsidRDefault="006C1296" w:rsidP="005F2D0E">
            <w:pPr>
              <w:jc w:val="center"/>
              <w:rPr>
                <w:rFonts w:ascii="Times New Roman" w:hAnsi="Times New Roman" w:cs="Times New Roman"/>
                <w:sz w:val="16"/>
                <w:szCs w:val="16"/>
              </w:rPr>
            </w:pPr>
          </w:p>
        </w:tc>
        <w:tc>
          <w:tcPr>
            <w:tcW w:w="1159" w:type="pct"/>
          </w:tcPr>
          <w:p w14:paraId="655C1373"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Всемирная история</w:t>
            </w:r>
          </w:p>
        </w:tc>
        <w:tc>
          <w:tcPr>
            <w:tcW w:w="264" w:type="pct"/>
          </w:tcPr>
          <w:p w14:paraId="18630157"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10</w:t>
            </w:r>
          </w:p>
        </w:tc>
      </w:tr>
      <w:tr w:rsidR="006C1296" w:rsidRPr="002F6665" w14:paraId="14B4AD45" w14:textId="77777777" w:rsidTr="005F2D0E">
        <w:trPr>
          <w:trHeight w:val="20"/>
        </w:trPr>
        <w:tc>
          <w:tcPr>
            <w:tcW w:w="386" w:type="pct"/>
          </w:tcPr>
          <w:p w14:paraId="43439A0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379577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11D1DF0"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5125262"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6AEF5D67"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BDF3685"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3D3B8121" w14:textId="77777777" w:rsidR="006C1296" w:rsidRPr="002F6665" w:rsidRDefault="006C1296" w:rsidP="005F2D0E">
            <w:pPr>
              <w:jc w:val="center"/>
              <w:rPr>
                <w:rFonts w:ascii="Times New Roman" w:hAnsi="Times New Roman" w:cs="Times New Roman"/>
                <w:sz w:val="16"/>
                <w:szCs w:val="16"/>
              </w:rPr>
            </w:pPr>
          </w:p>
        </w:tc>
        <w:tc>
          <w:tcPr>
            <w:tcW w:w="1159" w:type="pct"/>
          </w:tcPr>
          <w:p w14:paraId="2ED5AFB9"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lang w:val="en-US"/>
              </w:rPr>
              <w:t xml:space="preserve">English Plus for Kazakhstan (Grade 8) Student`s Book. </w:t>
            </w:r>
            <w:proofErr w:type="spellStart"/>
            <w:r w:rsidRPr="002F6665">
              <w:rPr>
                <w:rFonts w:ascii="Times New Roman" w:hAnsi="Times New Roman" w:cs="Times New Roman"/>
                <w:sz w:val="16"/>
                <w:szCs w:val="16"/>
              </w:rPr>
              <w:t>BenWetz</w:t>
            </w:r>
            <w:proofErr w:type="spellEnd"/>
          </w:p>
        </w:tc>
        <w:tc>
          <w:tcPr>
            <w:tcW w:w="264" w:type="pct"/>
          </w:tcPr>
          <w:p w14:paraId="56C312CA"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20</w:t>
            </w:r>
          </w:p>
        </w:tc>
      </w:tr>
      <w:tr w:rsidR="006C1296" w:rsidRPr="002F6665" w14:paraId="201A4179" w14:textId="77777777" w:rsidTr="005F2D0E">
        <w:trPr>
          <w:trHeight w:val="20"/>
        </w:trPr>
        <w:tc>
          <w:tcPr>
            <w:tcW w:w="386" w:type="pct"/>
          </w:tcPr>
          <w:p w14:paraId="7267FA6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9FDD5BA"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9FCFCB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978B308"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6679019C"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B3FB75B"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6669F74C" w14:textId="77777777" w:rsidR="006C1296" w:rsidRPr="002F6665" w:rsidRDefault="006C1296" w:rsidP="005F2D0E">
            <w:pPr>
              <w:jc w:val="center"/>
              <w:rPr>
                <w:rFonts w:ascii="Times New Roman" w:hAnsi="Times New Roman" w:cs="Times New Roman"/>
                <w:sz w:val="16"/>
                <w:szCs w:val="16"/>
              </w:rPr>
            </w:pPr>
          </w:p>
        </w:tc>
        <w:tc>
          <w:tcPr>
            <w:tcW w:w="1159" w:type="pct"/>
          </w:tcPr>
          <w:p w14:paraId="0A410544" w14:textId="77777777" w:rsidR="006C1296" w:rsidRPr="002F6665" w:rsidRDefault="006C1296" w:rsidP="005F2D0E">
            <w:pPr>
              <w:rPr>
                <w:rFonts w:ascii="Times New Roman" w:hAnsi="Times New Roman" w:cs="Times New Roman"/>
                <w:sz w:val="16"/>
                <w:szCs w:val="16"/>
              </w:rPr>
            </w:pPr>
          </w:p>
        </w:tc>
        <w:tc>
          <w:tcPr>
            <w:tcW w:w="264" w:type="pct"/>
          </w:tcPr>
          <w:p w14:paraId="7B73AF55" w14:textId="77777777" w:rsidR="006C1296" w:rsidRPr="002F6665" w:rsidRDefault="006C1296" w:rsidP="005F2D0E">
            <w:pPr>
              <w:ind w:left="20"/>
              <w:rPr>
                <w:rFonts w:ascii="Times New Roman" w:hAnsi="Times New Roman" w:cs="Times New Roman"/>
                <w:sz w:val="16"/>
                <w:szCs w:val="16"/>
              </w:rPr>
            </w:pPr>
          </w:p>
        </w:tc>
      </w:tr>
      <w:tr w:rsidR="006C1296" w:rsidRPr="002F6665" w14:paraId="34CD4641" w14:textId="77777777" w:rsidTr="005F2D0E">
        <w:trPr>
          <w:trHeight w:val="20"/>
        </w:trPr>
        <w:tc>
          <w:tcPr>
            <w:tcW w:w="386" w:type="pct"/>
          </w:tcPr>
          <w:p w14:paraId="2A4E8085"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0A545A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F6F1C78"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4A415E3"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5E88DB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5908C2D"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555E821F" w14:textId="77777777" w:rsidR="006C1296" w:rsidRPr="002F6665" w:rsidRDefault="006C1296" w:rsidP="005F2D0E">
            <w:pPr>
              <w:jc w:val="center"/>
              <w:rPr>
                <w:rFonts w:ascii="Times New Roman" w:hAnsi="Times New Roman" w:cs="Times New Roman"/>
                <w:sz w:val="16"/>
                <w:szCs w:val="16"/>
              </w:rPr>
            </w:pPr>
          </w:p>
        </w:tc>
        <w:tc>
          <w:tcPr>
            <w:tcW w:w="1159" w:type="pct"/>
          </w:tcPr>
          <w:p w14:paraId="25B2CF0F" w14:textId="77777777" w:rsidR="006C1296" w:rsidRPr="002F6665" w:rsidRDefault="006C1296" w:rsidP="005F2D0E">
            <w:pPr>
              <w:rPr>
                <w:rFonts w:ascii="Times New Roman" w:hAnsi="Times New Roman" w:cs="Times New Roman"/>
                <w:sz w:val="16"/>
                <w:szCs w:val="16"/>
              </w:rPr>
            </w:pPr>
          </w:p>
        </w:tc>
        <w:tc>
          <w:tcPr>
            <w:tcW w:w="264" w:type="pct"/>
          </w:tcPr>
          <w:p w14:paraId="57BE2639" w14:textId="77777777" w:rsidR="006C1296" w:rsidRPr="002F6665" w:rsidRDefault="006C1296" w:rsidP="005F2D0E">
            <w:pPr>
              <w:ind w:left="20"/>
              <w:rPr>
                <w:rFonts w:ascii="Times New Roman" w:hAnsi="Times New Roman" w:cs="Times New Roman"/>
                <w:sz w:val="16"/>
                <w:szCs w:val="16"/>
              </w:rPr>
            </w:pPr>
          </w:p>
        </w:tc>
      </w:tr>
      <w:tr w:rsidR="006C1296" w:rsidRPr="002F6665" w14:paraId="28A85AE0" w14:textId="77777777" w:rsidTr="005F2D0E">
        <w:trPr>
          <w:trHeight w:val="20"/>
        </w:trPr>
        <w:tc>
          <w:tcPr>
            <w:tcW w:w="386" w:type="pct"/>
          </w:tcPr>
          <w:p w14:paraId="420CF485"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60D620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A76FDA9"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1EE290A"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8A94D0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1FC208A"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50792DAA" w14:textId="77777777" w:rsidR="006C1296" w:rsidRPr="002F6665" w:rsidRDefault="006C1296" w:rsidP="005F2D0E">
            <w:pPr>
              <w:jc w:val="center"/>
              <w:rPr>
                <w:rFonts w:ascii="Times New Roman" w:hAnsi="Times New Roman" w:cs="Times New Roman"/>
                <w:sz w:val="16"/>
                <w:szCs w:val="16"/>
              </w:rPr>
            </w:pPr>
          </w:p>
        </w:tc>
        <w:tc>
          <w:tcPr>
            <w:tcW w:w="1159" w:type="pct"/>
          </w:tcPr>
          <w:p w14:paraId="53D9C34D" w14:textId="77777777" w:rsidR="006C1296" w:rsidRPr="002F6665" w:rsidRDefault="006C1296" w:rsidP="005F2D0E">
            <w:pPr>
              <w:rPr>
                <w:rFonts w:ascii="Times New Roman" w:hAnsi="Times New Roman" w:cs="Times New Roman"/>
                <w:sz w:val="16"/>
                <w:szCs w:val="16"/>
              </w:rPr>
            </w:pPr>
          </w:p>
        </w:tc>
        <w:tc>
          <w:tcPr>
            <w:tcW w:w="264" w:type="pct"/>
          </w:tcPr>
          <w:p w14:paraId="64263411" w14:textId="77777777" w:rsidR="006C1296" w:rsidRPr="002F6665" w:rsidRDefault="006C1296" w:rsidP="005F2D0E">
            <w:pPr>
              <w:ind w:left="20"/>
              <w:rPr>
                <w:rFonts w:ascii="Times New Roman" w:hAnsi="Times New Roman" w:cs="Times New Roman"/>
                <w:sz w:val="16"/>
                <w:szCs w:val="16"/>
              </w:rPr>
            </w:pPr>
          </w:p>
        </w:tc>
      </w:tr>
      <w:tr w:rsidR="006C1296" w:rsidRPr="002F6665" w14:paraId="110D843B" w14:textId="77777777" w:rsidTr="005F2D0E">
        <w:trPr>
          <w:trHeight w:val="20"/>
        </w:trPr>
        <w:tc>
          <w:tcPr>
            <w:tcW w:w="386" w:type="pct"/>
          </w:tcPr>
          <w:p w14:paraId="5DB31006"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97AAF6A"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2A84B4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D5DA1FC"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10- класс</w:t>
            </w:r>
          </w:p>
        </w:tc>
        <w:tc>
          <w:tcPr>
            <w:tcW w:w="311" w:type="pct"/>
          </w:tcPr>
          <w:p w14:paraId="0C1C38A9"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1B66577"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3D5F574E" w14:textId="77777777" w:rsidR="006C1296" w:rsidRPr="002F6665" w:rsidRDefault="006C1296" w:rsidP="005F2D0E">
            <w:pPr>
              <w:jc w:val="center"/>
              <w:rPr>
                <w:rFonts w:ascii="Times New Roman" w:hAnsi="Times New Roman" w:cs="Times New Roman"/>
                <w:sz w:val="16"/>
                <w:szCs w:val="16"/>
              </w:rPr>
            </w:pPr>
          </w:p>
        </w:tc>
        <w:tc>
          <w:tcPr>
            <w:tcW w:w="1159" w:type="pct"/>
          </w:tcPr>
          <w:p w14:paraId="0DA51358"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НВП 1 часть</w:t>
            </w:r>
          </w:p>
        </w:tc>
        <w:tc>
          <w:tcPr>
            <w:tcW w:w="264" w:type="pct"/>
          </w:tcPr>
          <w:p w14:paraId="10E3DFCD"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25</w:t>
            </w:r>
          </w:p>
        </w:tc>
      </w:tr>
      <w:tr w:rsidR="006C1296" w:rsidRPr="002F6665" w14:paraId="1DA30D5A" w14:textId="77777777" w:rsidTr="005F2D0E">
        <w:trPr>
          <w:trHeight w:val="20"/>
        </w:trPr>
        <w:tc>
          <w:tcPr>
            <w:tcW w:w="386" w:type="pct"/>
          </w:tcPr>
          <w:p w14:paraId="4E968D38"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0B4899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91037EF"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E3E94E1"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1E264E6"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545B608"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2E6508BB" w14:textId="77777777" w:rsidR="006C1296" w:rsidRPr="002F6665" w:rsidRDefault="006C1296" w:rsidP="005F2D0E">
            <w:pPr>
              <w:jc w:val="center"/>
              <w:rPr>
                <w:rFonts w:ascii="Times New Roman" w:hAnsi="Times New Roman" w:cs="Times New Roman"/>
                <w:sz w:val="16"/>
                <w:szCs w:val="16"/>
              </w:rPr>
            </w:pPr>
          </w:p>
        </w:tc>
        <w:tc>
          <w:tcPr>
            <w:tcW w:w="1159" w:type="pct"/>
          </w:tcPr>
          <w:p w14:paraId="750CADC5"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НВП 2 часть</w:t>
            </w:r>
          </w:p>
        </w:tc>
        <w:tc>
          <w:tcPr>
            <w:tcW w:w="264" w:type="pct"/>
          </w:tcPr>
          <w:p w14:paraId="0273557B"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15</w:t>
            </w:r>
          </w:p>
        </w:tc>
      </w:tr>
      <w:tr w:rsidR="006C1296" w:rsidRPr="002F6665" w14:paraId="047385FF" w14:textId="77777777" w:rsidTr="005F2D0E">
        <w:trPr>
          <w:trHeight w:val="20"/>
        </w:trPr>
        <w:tc>
          <w:tcPr>
            <w:tcW w:w="386" w:type="pct"/>
          </w:tcPr>
          <w:p w14:paraId="1343FBFC"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226A533"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F9C6747"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E32C8C9"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 xml:space="preserve">11 – класс </w:t>
            </w:r>
          </w:p>
        </w:tc>
        <w:tc>
          <w:tcPr>
            <w:tcW w:w="311" w:type="pct"/>
          </w:tcPr>
          <w:p w14:paraId="7D4DB77C"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985029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6EC21088" w14:textId="77777777" w:rsidR="006C1296" w:rsidRPr="002F6665" w:rsidRDefault="006C1296" w:rsidP="005F2D0E">
            <w:pPr>
              <w:jc w:val="center"/>
              <w:rPr>
                <w:rFonts w:ascii="Times New Roman" w:hAnsi="Times New Roman" w:cs="Times New Roman"/>
                <w:sz w:val="16"/>
                <w:szCs w:val="16"/>
              </w:rPr>
            </w:pPr>
          </w:p>
        </w:tc>
        <w:tc>
          <w:tcPr>
            <w:tcW w:w="1159" w:type="pct"/>
          </w:tcPr>
          <w:p w14:paraId="260126E5"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НВП 1 часть</w:t>
            </w:r>
          </w:p>
        </w:tc>
        <w:tc>
          <w:tcPr>
            <w:tcW w:w="264" w:type="pct"/>
          </w:tcPr>
          <w:p w14:paraId="153DF1D7"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15</w:t>
            </w:r>
          </w:p>
        </w:tc>
      </w:tr>
      <w:tr w:rsidR="006C1296" w:rsidRPr="002F6665" w14:paraId="4FDA2ACA" w14:textId="77777777" w:rsidTr="005F2D0E">
        <w:trPr>
          <w:trHeight w:val="20"/>
        </w:trPr>
        <w:tc>
          <w:tcPr>
            <w:tcW w:w="386" w:type="pct"/>
          </w:tcPr>
          <w:p w14:paraId="5EE846A6"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FEB454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FCE12C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FB44A65"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296CB3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DFE3A71"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7D14F5DC" w14:textId="77777777" w:rsidR="006C1296" w:rsidRPr="002F6665" w:rsidRDefault="006C1296" w:rsidP="005F2D0E">
            <w:pPr>
              <w:jc w:val="center"/>
              <w:rPr>
                <w:rFonts w:ascii="Times New Roman" w:hAnsi="Times New Roman" w:cs="Times New Roman"/>
                <w:sz w:val="16"/>
                <w:szCs w:val="16"/>
              </w:rPr>
            </w:pPr>
          </w:p>
        </w:tc>
        <w:tc>
          <w:tcPr>
            <w:tcW w:w="1159" w:type="pct"/>
          </w:tcPr>
          <w:p w14:paraId="2828FFF2"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НВП 2 часть</w:t>
            </w:r>
          </w:p>
        </w:tc>
        <w:tc>
          <w:tcPr>
            <w:tcW w:w="264" w:type="pct"/>
          </w:tcPr>
          <w:p w14:paraId="47EFA6AE"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5E7927FD" w14:textId="77777777" w:rsidTr="005F2D0E">
        <w:trPr>
          <w:trHeight w:val="20"/>
        </w:trPr>
        <w:tc>
          <w:tcPr>
            <w:tcW w:w="386" w:type="pct"/>
          </w:tcPr>
          <w:p w14:paraId="7FA86F7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BC8C0CE"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F998EDA"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10A3051"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EEC5537"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B8DE4E3"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3D92C45D" w14:textId="77777777" w:rsidR="006C1296" w:rsidRPr="002F6665" w:rsidRDefault="006C1296" w:rsidP="005F2D0E">
            <w:pPr>
              <w:jc w:val="center"/>
              <w:rPr>
                <w:rFonts w:ascii="Times New Roman" w:hAnsi="Times New Roman" w:cs="Times New Roman"/>
                <w:sz w:val="16"/>
                <w:szCs w:val="16"/>
              </w:rPr>
            </w:pPr>
          </w:p>
        </w:tc>
        <w:tc>
          <w:tcPr>
            <w:tcW w:w="1159" w:type="pct"/>
          </w:tcPr>
          <w:p w14:paraId="4283ECD7" w14:textId="77777777" w:rsidR="006C1296" w:rsidRPr="002F6665" w:rsidRDefault="006C1296" w:rsidP="005F2D0E">
            <w:pPr>
              <w:ind w:left="20"/>
              <w:jc w:val="center"/>
              <w:rPr>
                <w:rFonts w:ascii="Times New Roman" w:hAnsi="Times New Roman" w:cs="Times New Roman"/>
                <w:sz w:val="16"/>
                <w:szCs w:val="16"/>
                <w:lang w:val="en-US"/>
              </w:rPr>
            </w:pPr>
            <w:r w:rsidRPr="002F6665">
              <w:rPr>
                <w:rFonts w:ascii="Times New Roman" w:hAnsi="Times New Roman" w:cs="Times New Roman"/>
                <w:sz w:val="16"/>
                <w:szCs w:val="16"/>
                <w:lang w:val="en-US"/>
              </w:rPr>
              <w:t>Action for Kazakhstan Grade 11 (Science Schools) Student`s book</w:t>
            </w:r>
          </w:p>
        </w:tc>
        <w:tc>
          <w:tcPr>
            <w:tcW w:w="264" w:type="pct"/>
          </w:tcPr>
          <w:p w14:paraId="5A21D1C4"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50</w:t>
            </w:r>
          </w:p>
        </w:tc>
      </w:tr>
      <w:tr w:rsidR="006C1296" w:rsidRPr="002F6665" w14:paraId="0A2F6083" w14:textId="77777777" w:rsidTr="005F2D0E">
        <w:trPr>
          <w:trHeight w:val="20"/>
        </w:trPr>
        <w:tc>
          <w:tcPr>
            <w:tcW w:w="386" w:type="pct"/>
          </w:tcPr>
          <w:p w14:paraId="6900024E"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40654BA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914B717"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AC0AA45" w14:textId="77777777" w:rsidR="006C1296" w:rsidRPr="002F6665" w:rsidRDefault="006C1296" w:rsidP="005F2D0E">
            <w:pPr>
              <w:ind w:left="20"/>
              <w:jc w:val="center"/>
              <w:rPr>
                <w:rFonts w:ascii="Times New Roman" w:hAnsi="Times New Roman" w:cs="Times New Roman"/>
                <w:b/>
                <w:sz w:val="16"/>
                <w:szCs w:val="16"/>
                <w:lang w:val="en-US"/>
              </w:rPr>
            </w:pPr>
          </w:p>
        </w:tc>
        <w:tc>
          <w:tcPr>
            <w:tcW w:w="311" w:type="pct"/>
          </w:tcPr>
          <w:p w14:paraId="4C510CC1" w14:textId="77777777" w:rsidR="006C1296" w:rsidRPr="002F6665" w:rsidRDefault="006C1296" w:rsidP="005F2D0E">
            <w:pPr>
              <w:ind w:left="20"/>
              <w:jc w:val="center"/>
              <w:rPr>
                <w:rFonts w:ascii="Times New Roman" w:hAnsi="Times New Roman" w:cs="Times New Roman"/>
                <w:b/>
                <w:sz w:val="16"/>
                <w:szCs w:val="16"/>
                <w:lang w:val="en-US"/>
              </w:rPr>
            </w:pPr>
          </w:p>
        </w:tc>
        <w:tc>
          <w:tcPr>
            <w:tcW w:w="876" w:type="pct"/>
          </w:tcPr>
          <w:p w14:paraId="5C633356" w14:textId="77777777" w:rsidR="006C1296" w:rsidRPr="002F6665" w:rsidRDefault="006C1296" w:rsidP="005F2D0E">
            <w:pPr>
              <w:ind w:left="20"/>
              <w:jc w:val="center"/>
              <w:rPr>
                <w:rFonts w:ascii="Times New Roman" w:hAnsi="Times New Roman" w:cs="Times New Roman"/>
                <w:sz w:val="16"/>
                <w:szCs w:val="16"/>
                <w:lang w:val="en-US"/>
              </w:rPr>
            </w:pPr>
          </w:p>
        </w:tc>
        <w:tc>
          <w:tcPr>
            <w:tcW w:w="192" w:type="pct"/>
            <w:gridSpan w:val="4"/>
          </w:tcPr>
          <w:p w14:paraId="64B5414F" w14:textId="77777777" w:rsidR="006C1296" w:rsidRPr="002F6665" w:rsidRDefault="006C1296" w:rsidP="005F2D0E">
            <w:pPr>
              <w:jc w:val="center"/>
              <w:rPr>
                <w:rFonts w:ascii="Times New Roman" w:hAnsi="Times New Roman" w:cs="Times New Roman"/>
                <w:sz w:val="16"/>
                <w:szCs w:val="16"/>
                <w:lang w:val="en-US"/>
              </w:rPr>
            </w:pPr>
          </w:p>
        </w:tc>
        <w:tc>
          <w:tcPr>
            <w:tcW w:w="1159" w:type="pct"/>
          </w:tcPr>
          <w:p w14:paraId="18975017" w14:textId="77777777" w:rsidR="006C1296" w:rsidRPr="002F6665" w:rsidRDefault="006C1296" w:rsidP="005F2D0E">
            <w:pPr>
              <w:ind w:left="20"/>
              <w:jc w:val="center"/>
              <w:rPr>
                <w:rFonts w:ascii="Times New Roman" w:hAnsi="Times New Roman" w:cs="Times New Roman"/>
                <w:sz w:val="16"/>
                <w:szCs w:val="16"/>
                <w:lang w:val="en-US"/>
              </w:rPr>
            </w:pPr>
          </w:p>
        </w:tc>
        <w:tc>
          <w:tcPr>
            <w:tcW w:w="264" w:type="pct"/>
          </w:tcPr>
          <w:p w14:paraId="7FE83467" w14:textId="77777777" w:rsidR="006C1296" w:rsidRPr="002F6665" w:rsidRDefault="006C1296" w:rsidP="005F2D0E">
            <w:pPr>
              <w:ind w:left="20"/>
              <w:jc w:val="center"/>
              <w:rPr>
                <w:rFonts w:ascii="Times New Roman" w:hAnsi="Times New Roman" w:cs="Times New Roman"/>
                <w:sz w:val="16"/>
                <w:szCs w:val="16"/>
                <w:lang w:val="en-US"/>
              </w:rPr>
            </w:pPr>
          </w:p>
        </w:tc>
      </w:tr>
      <w:tr w:rsidR="006C1296" w:rsidRPr="002F6665" w14:paraId="46CE7DBB" w14:textId="77777777" w:rsidTr="005F2D0E">
        <w:trPr>
          <w:trHeight w:val="20"/>
        </w:trPr>
        <w:tc>
          <w:tcPr>
            <w:tcW w:w="386" w:type="pct"/>
          </w:tcPr>
          <w:p w14:paraId="56963643"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5BAC9CC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807627A"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E59902E" w14:textId="77777777" w:rsidR="006C1296" w:rsidRPr="002F6665" w:rsidRDefault="006C1296" w:rsidP="005F2D0E">
            <w:pPr>
              <w:ind w:left="20"/>
              <w:jc w:val="center"/>
              <w:rPr>
                <w:rFonts w:ascii="Times New Roman" w:hAnsi="Times New Roman" w:cs="Times New Roman"/>
                <w:b/>
                <w:sz w:val="16"/>
                <w:szCs w:val="16"/>
                <w:lang w:val="en-US"/>
              </w:rPr>
            </w:pPr>
          </w:p>
        </w:tc>
        <w:tc>
          <w:tcPr>
            <w:tcW w:w="311" w:type="pct"/>
          </w:tcPr>
          <w:p w14:paraId="6CFCEE7A" w14:textId="77777777" w:rsidR="006C1296" w:rsidRPr="002F6665" w:rsidRDefault="006C1296" w:rsidP="005F2D0E">
            <w:pPr>
              <w:ind w:left="20"/>
              <w:jc w:val="center"/>
              <w:rPr>
                <w:rFonts w:ascii="Times New Roman" w:hAnsi="Times New Roman" w:cs="Times New Roman"/>
                <w:b/>
                <w:sz w:val="16"/>
                <w:szCs w:val="16"/>
                <w:lang w:val="en-US"/>
              </w:rPr>
            </w:pPr>
          </w:p>
        </w:tc>
        <w:tc>
          <w:tcPr>
            <w:tcW w:w="876" w:type="pct"/>
          </w:tcPr>
          <w:p w14:paraId="3E55C03F" w14:textId="77777777" w:rsidR="006C1296" w:rsidRPr="002F6665" w:rsidRDefault="006C1296" w:rsidP="005F2D0E">
            <w:pPr>
              <w:ind w:left="20"/>
              <w:jc w:val="center"/>
              <w:rPr>
                <w:rFonts w:ascii="Times New Roman" w:hAnsi="Times New Roman" w:cs="Times New Roman"/>
                <w:sz w:val="16"/>
                <w:szCs w:val="16"/>
                <w:lang w:val="en-US"/>
              </w:rPr>
            </w:pPr>
          </w:p>
        </w:tc>
        <w:tc>
          <w:tcPr>
            <w:tcW w:w="192" w:type="pct"/>
            <w:gridSpan w:val="4"/>
          </w:tcPr>
          <w:p w14:paraId="7ABD0986" w14:textId="77777777" w:rsidR="006C1296" w:rsidRPr="002F6665" w:rsidRDefault="006C1296" w:rsidP="005F2D0E">
            <w:pPr>
              <w:jc w:val="center"/>
              <w:rPr>
                <w:rFonts w:ascii="Times New Roman" w:hAnsi="Times New Roman" w:cs="Times New Roman"/>
                <w:sz w:val="16"/>
                <w:szCs w:val="16"/>
                <w:lang w:val="en-US"/>
              </w:rPr>
            </w:pPr>
          </w:p>
        </w:tc>
        <w:tc>
          <w:tcPr>
            <w:tcW w:w="1159" w:type="pct"/>
          </w:tcPr>
          <w:p w14:paraId="41235550" w14:textId="77777777" w:rsidR="006C1296" w:rsidRPr="002F6665" w:rsidRDefault="006C1296" w:rsidP="005F2D0E">
            <w:pPr>
              <w:ind w:left="20"/>
              <w:jc w:val="center"/>
              <w:rPr>
                <w:rFonts w:ascii="Times New Roman" w:hAnsi="Times New Roman" w:cs="Times New Roman"/>
                <w:sz w:val="16"/>
                <w:szCs w:val="16"/>
                <w:lang w:val="en-US"/>
              </w:rPr>
            </w:pPr>
          </w:p>
        </w:tc>
        <w:tc>
          <w:tcPr>
            <w:tcW w:w="264" w:type="pct"/>
          </w:tcPr>
          <w:p w14:paraId="038CACD1" w14:textId="77777777" w:rsidR="006C1296" w:rsidRPr="002F6665" w:rsidRDefault="006C1296" w:rsidP="005F2D0E">
            <w:pPr>
              <w:ind w:left="20"/>
              <w:jc w:val="center"/>
              <w:rPr>
                <w:rFonts w:ascii="Times New Roman" w:hAnsi="Times New Roman" w:cs="Times New Roman"/>
                <w:sz w:val="16"/>
                <w:szCs w:val="16"/>
                <w:lang w:val="en-US"/>
              </w:rPr>
            </w:pPr>
          </w:p>
        </w:tc>
      </w:tr>
      <w:tr w:rsidR="006C1296" w:rsidRPr="002F6665" w14:paraId="617F19DB" w14:textId="77777777" w:rsidTr="005F2D0E">
        <w:trPr>
          <w:trHeight w:val="20"/>
        </w:trPr>
        <w:tc>
          <w:tcPr>
            <w:tcW w:w="386" w:type="pct"/>
          </w:tcPr>
          <w:p w14:paraId="7ABA446C" w14:textId="77777777" w:rsidR="006C1296" w:rsidRPr="002F6665" w:rsidRDefault="006C1296" w:rsidP="005F2D0E">
            <w:pPr>
              <w:ind w:left="20"/>
              <w:rPr>
                <w:rFonts w:ascii="Times New Roman" w:hAnsi="Times New Roman" w:cs="Times New Roman"/>
                <w:b/>
                <w:sz w:val="16"/>
                <w:szCs w:val="16"/>
                <w:lang w:val="en-US"/>
              </w:rPr>
            </w:pPr>
            <w:r w:rsidRPr="002F6665">
              <w:rPr>
                <w:rFonts w:ascii="Times New Roman" w:hAnsi="Times New Roman" w:cs="Times New Roman"/>
                <w:b/>
                <w:sz w:val="16"/>
                <w:szCs w:val="16"/>
                <w:lang w:val="en-US"/>
              </w:rPr>
              <w:br/>
            </w:r>
          </w:p>
        </w:tc>
        <w:tc>
          <w:tcPr>
            <w:tcW w:w="562" w:type="pct"/>
          </w:tcPr>
          <w:p w14:paraId="56DFED1A"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797E0A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8932BB5"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2024</w:t>
            </w:r>
          </w:p>
        </w:tc>
        <w:tc>
          <w:tcPr>
            <w:tcW w:w="311" w:type="pct"/>
          </w:tcPr>
          <w:p w14:paraId="510096F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EAB93BD"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374F7AA0" w14:textId="77777777" w:rsidR="006C1296" w:rsidRPr="002F6665" w:rsidRDefault="006C1296" w:rsidP="005F2D0E">
            <w:pPr>
              <w:ind w:left="20"/>
              <w:jc w:val="center"/>
              <w:rPr>
                <w:rFonts w:ascii="Times New Roman" w:hAnsi="Times New Roman" w:cs="Times New Roman"/>
                <w:sz w:val="16"/>
                <w:szCs w:val="16"/>
              </w:rPr>
            </w:pPr>
          </w:p>
        </w:tc>
        <w:tc>
          <w:tcPr>
            <w:tcW w:w="1159" w:type="pct"/>
          </w:tcPr>
          <w:p w14:paraId="7F20121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2024</w:t>
            </w:r>
          </w:p>
        </w:tc>
        <w:tc>
          <w:tcPr>
            <w:tcW w:w="264" w:type="pct"/>
          </w:tcPr>
          <w:p w14:paraId="0C6388AD" w14:textId="77777777" w:rsidR="006C1296" w:rsidRPr="002F6665" w:rsidRDefault="006C1296" w:rsidP="005F2D0E">
            <w:pPr>
              <w:ind w:left="20"/>
              <w:jc w:val="center"/>
              <w:rPr>
                <w:rFonts w:ascii="Times New Roman" w:hAnsi="Times New Roman" w:cs="Times New Roman"/>
                <w:sz w:val="16"/>
                <w:szCs w:val="16"/>
              </w:rPr>
            </w:pPr>
          </w:p>
        </w:tc>
      </w:tr>
      <w:tr w:rsidR="006C1296" w:rsidRPr="002F6665" w14:paraId="09DBD952" w14:textId="77777777" w:rsidTr="005F2D0E">
        <w:trPr>
          <w:trHeight w:val="20"/>
        </w:trPr>
        <w:tc>
          <w:tcPr>
            <w:tcW w:w="386" w:type="pct"/>
          </w:tcPr>
          <w:p w14:paraId="640FCB8F"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D012775"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0538CAB"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0485BCE"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sz w:val="16"/>
                <w:szCs w:val="16"/>
                <w:lang w:val="kk-KZ"/>
              </w:rPr>
              <w:t>Глобальные компетенции 5-9класс</w:t>
            </w:r>
          </w:p>
        </w:tc>
        <w:tc>
          <w:tcPr>
            <w:tcW w:w="311" w:type="pct"/>
          </w:tcPr>
          <w:p w14:paraId="52F6C5F3"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60</w:t>
            </w:r>
          </w:p>
        </w:tc>
        <w:tc>
          <w:tcPr>
            <w:tcW w:w="876" w:type="pct"/>
          </w:tcPr>
          <w:p w14:paraId="6014EC7E"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1DC18939" w14:textId="77777777" w:rsidR="006C1296" w:rsidRPr="002F6665" w:rsidRDefault="006C1296" w:rsidP="005F2D0E">
            <w:pPr>
              <w:ind w:left="20"/>
              <w:jc w:val="center"/>
              <w:rPr>
                <w:rFonts w:ascii="Times New Roman" w:hAnsi="Times New Roman" w:cs="Times New Roman"/>
                <w:sz w:val="16"/>
                <w:szCs w:val="16"/>
              </w:rPr>
            </w:pPr>
          </w:p>
        </w:tc>
        <w:tc>
          <w:tcPr>
            <w:tcW w:w="1159" w:type="pct"/>
          </w:tcPr>
          <w:p w14:paraId="24BA155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Горе от ума </w:t>
            </w:r>
          </w:p>
        </w:tc>
        <w:tc>
          <w:tcPr>
            <w:tcW w:w="264" w:type="pct"/>
          </w:tcPr>
          <w:p w14:paraId="11D0947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1883DA27" w14:textId="77777777" w:rsidTr="005F2D0E">
        <w:trPr>
          <w:trHeight w:val="20"/>
        </w:trPr>
        <w:tc>
          <w:tcPr>
            <w:tcW w:w="386" w:type="pct"/>
          </w:tcPr>
          <w:p w14:paraId="522CD496"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CE4685E" w14:textId="77777777" w:rsidR="006C1296" w:rsidRPr="002F6665" w:rsidRDefault="006C1296">
            <w:pPr>
              <w:pStyle w:val="af1"/>
              <w:numPr>
                <w:ilvl w:val="0"/>
                <w:numId w:val="85"/>
              </w:numPr>
              <w:spacing w:after="0" w:line="240" w:lineRule="auto"/>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Сынып</w:t>
            </w:r>
          </w:p>
        </w:tc>
        <w:tc>
          <w:tcPr>
            <w:tcW w:w="312" w:type="pct"/>
          </w:tcPr>
          <w:p w14:paraId="0184AAE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167</w:t>
            </w:r>
          </w:p>
        </w:tc>
        <w:tc>
          <w:tcPr>
            <w:tcW w:w="938" w:type="pct"/>
          </w:tcPr>
          <w:p w14:paraId="599C2D36"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2023</w:t>
            </w:r>
          </w:p>
        </w:tc>
        <w:tc>
          <w:tcPr>
            <w:tcW w:w="311" w:type="pct"/>
          </w:tcPr>
          <w:p w14:paraId="577F68A7"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DDEB38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 </w:t>
            </w:r>
          </w:p>
        </w:tc>
        <w:tc>
          <w:tcPr>
            <w:tcW w:w="192" w:type="pct"/>
            <w:gridSpan w:val="4"/>
          </w:tcPr>
          <w:p w14:paraId="7399E1E2" w14:textId="77777777" w:rsidR="006C1296" w:rsidRPr="002F6665" w:rsidRDefault="006C1296" w:rsidP="005F2D0E">
            <w:pPr>
              <w:jc w:val="center"/>
              <w:rPr>
                <w:rFonts w:ascii="Times New Roman" w:hAnsi="Times New Roman" w:cs="Times New Roman"/>
                <w:sz w:val="16"/>
                <w:szCs w:val="16"/>
                <w:lang w:val="kk-KZ"/>
              </w:rPr>
            </w:pPr>
          </w:p>
        </w:tc>
        <w:tc>
          <w:tcPr>
            <w:tcW w:w="1159" w:type="pct"/>
          </w:tcPr>
          <w:p w14:paraId="717BA2D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Три сестры. Вишневый сад </w:t>
            </w:r>
          </w:p>
        </w:tc>
        <w:tc>
          <w:tcPr>
            <w:tcW w:w="264" w:type="pct"/>
          </w:tcPr>
          <w:p w14:paraId="2F2423F2"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49BA7673" w14:textId="77777777" w:rsidTr="005F2D0E">
        <w:trPr>
          <w:trHeight w:val="20"/>
        </w:trPr>
        <w:tc>
          <w:tcPr>
            <w:tcW w:w="386" w:type="pct"/>
          </w:tcPr>
          <w:p w14:paraId="1554B87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E35DD89" w14:textId="77777777" w:rsidR="006C1296" w:rsidRPr="002F6665" w:rsidRDefault="006C1296">
            <w:pPr>
              <w:pStyle w:val="af1"/>
              <w:numPr>
                <w:ilvl w:val="0"/>
                <w:numId w:val="85"/>
              </w:numPr>
              <w:spacing w:after="0" w:line="240" w:lineRule="auto"/>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Сынып</w:t>
            </w:r>
          </w:p>
        </w:tc>
        <w:tc>
          <w:tcPr>
            <w:tcW w:w="312" w:type="pct"/>
          </w:tcPr>
          <w:p w14:paraId="2380B9F9"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178</w:t>
            </w:r>
          </w:p>
        </w:tc>
        <w:tc>
          <w:tcPr>
            <w:tcW w:w="938" w:type="pct"/>
          </w:tcPr>
          <w:p w14:paraId="1C6B39D6"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Глобальные компетенции  5-9класс</w:t>
            </w:r>
          </w:p>
        </w:tc>
        <w:tc>
          <w:tcPr>
            <w:tcW w:w="311" w:type="pct"/>
          </w:tcPr>
          <w:p w14:paraId="589678F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1FAAAA37" w14:textId="77777777" w:rsidR="006C1296" w:rsidRPr="002F6665" w:rsidRDefault="006C1296" w:rsidP="005F2D0E">
            <w:pPr>
              <w:jc w:val="both"/>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w:t>
            </w:r>
          </w:p>
          <w:p w14:paraId="7150D2B3" w14:textId="77777777" w:rsidR="006C1296" w:rsidRPr="002F6665" w:rsidRDefault="006C1296" w:rsidP="005F2D0E">
            <w:pPr>
              <w:jc w:val="both"/>
              <w:rPr>
                <w:rFonts w:ascii="Times New Roman" w:hAnsi="Times New Roman" w:cs="Times New Roman"/>
                <w:sz w:val="16"/>
                <w:szCs w:val="16"/>
                <w:lang w:val="kk-KZ"/>
              </w:rPr>
            </w:pPr>
            <w:r w:rsidRPr="002F6665">
              <w:rPr>
                <w:rFonts w:ascii="Times New Roman" w:hAnsi="Times New Roman" w:cs="Times New Roman"/>
                <w:sz w:val="16"/>
                <w:szCs w:val="16"/>
                <w:lang w:val="kk-KZ"/>
              </w:rPr>
              <w:t>Бучина Е.</w:t>
            </w:r>
          </w:p>
          <w:p w14:paraId="44B00B3F" w14:textId="77777777" w:rsidR="006C1296" w:rsidRPr="002F6665" w:rsidRDefault="006C1296" w:rsidP="005F2D0E">
            <w:pPr>
              <w:jc w:val="both"/>
              <w:rPr>
                <w:rFonts w:ascii="Times New Roman" w:hAnsi="Times New Roman" w:cs="Times New Roman"/>
                <w:sz w:val="16"/>
                <w:szCs w:val="16"/>
                <w:lang w:val="kk-KZ"/>
              </w:rPr>
            </w:pPr>
            <w:r w:rsidRPr="002F6665">
              <w:rPr>
                <w:rFonts w:ascii="Times New Roman" w:hAnsi="Times New Roman" w:cs="Times New Roman"/>
                <w:sz w:val="16"/>
                <w:szCs w:val="16"/>
                <w:lang w:val="kk-KZ"/>
              </w:rPr>
              <w:t>Русский язык  /Методическое руководство ///2018</w:t>
            </w:r>
          </w:p>
          <w:p w14:paraId="30AC5138" w14:textId="77777777" w:rsidR="006C1296" w:rsidRPr="002F6665" w:rsidRDefault="006C1296" w:rsidP="005F2D0E">
            <w:pPr>
              <w:jc w:val="both"/>
              <w:rPr>
                <w:rFonts w:ascii="Times New Roman" w:hAnsi="Times New Roman" w:cs="Times New Roman"/>
                <w:sz w:val="16"/>
                <w:szCs w:val="16"/>
                <w:lang w:val="kk-KZ"/>
              </w:rPr>
            </w:pPr>
            <w:r w:rsidRPr="002F6665">
              <w:rPr>
                <w:rFonts w:ascii="Times New Roman" w:hAnsi="Times New Roman" w:cs="Times New Roman"/>
                <w:sz w:val="16"/>
                <w:szCs w:val="16"/>
                <w:lang w:val="kk-KZ"/>
              </w:rPr>
              <w:t>3 класс</w:t>
            </w:r>
          </w:p>
        </w:tc>
        <w:tc>
          <w:tcPr>
            <w:tcW w:w="192" w:type="pct"/>
            <w:gridSpan w:val="4"/>
          </w:tcPr>
          <w:p w14:paraId="5DB4A94F" w14:textId="77777777" w:rsidR="006C1296" w:rsidRPr="002F6665" w:rsidRDefault="006C1296" w:rsidP="005F2D0E">
            <w:pPr>
              <w:jc w:val="both"/>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76D01EFA"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Белый пудель </w:t>
            </w:r>
          </w:p>
        </w:tc>
        <w:tc>
          <w:tcPr>
            <w:tcW w:w="264" w:type="pct"/>
          </w:tcPr>
          <w:p w14:paraId="2941508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42D56EF8" w14:textId="77777777" w:rsidTr="005F2D0E">
        <w:trPr>
          <w:trHeight w:val="20"/>
        </w:trPr>
        <w:tc>
          <w:tcPr>
            <w:tcW w:w="386" w:type="pct"/>
          </w:tcPr>
          <w:p w14:paraId="115EF0D9"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24A6ADC" w14:textId="77777777" w:rsidR="006C1296" w:rsidRPr="002F6665" w:rsidRDefault="006C1296">
            <w:pPr>
              <w:pStyle w:val="af1"/>
              <w:numPr>
                <w:ilvl w:val="0"/>
                <w:numId w:val="85"/>
              </w:numPr>
              <w:spacing w:after="0" w:line="240" w:lineRule="auto"/>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Сынып</w:t>
            </w:r>
          </w:p>
        </w:tc>
        <w:tc>
          <w:tcPr>
            <w:tcW w:w="312" w:type="pct"/>
          </w:tcPr>
          <w:p w14:paraId="7BF22BF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 xml:space="preserve">      161</w:t>
            </w:r>
          </w:p>
        </w:tc>
        <w:tc>
          <w:tcPr>
            <w:tcW w:w="938" w:type="pct"/>
          </w:tcPr>
          <w:p w14:paraId="148DD630"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Ә. Ақпаева., </w:t>
            </w:r>
            <w:r w:rsidRPr="002F6665">
              <w:rPr>
                <w:rFonts w:ascii="Times New Roman" w:hAnsi="Times New Roman" w:cs="Times New Roman"/>
                <w:b/>
                <w:sz w:val="16"/>
                <w:szCs w:val="16"/>
                <w:lang w:val="kk-KZ"/>
              </w:rPr>
              <w:t>МАТЕМАТИКА</w:t>
            </w:r>
            <w:r w:rsidRPr="002F6665">
              <w:rPr>
                <w:rFonts w:ascii="Times New Roman" w:hAnsi="Times New Roman" w:cs="Times New Roman"/>
                <w:sz w:val="16"/>
                <w:szCs w:val="16"/>
                <w:lang w:val="kk-KZ"/>
              </w:rPr>
              <w:t xml:space="preserve"> /оқулық </w:t>
            </w:r>
            <w:r w:rsidRPr="002F6665">
              <w:rPr>
                <w:rFonts w:ascii="Times New Roman" w:hAnsi="Times New Roman" w:cs="Times New Roman"/>
                <w:sz w:val="16"/>
                <w:szCs w:val="16"/>
              </w:rPr>
              <w:t>№ 1,2023 ///1 -</w:t>
            </w:r>
            <w:proofErr w:type="spellStart"/>
            <w:r w:rsidRPr="002F6665">
              <w:rPr>
                <w:rFonts w:ascii="Times New Roman" w:hAnsi="Times New Roman" w:cs="Times New Roman"/>
                <w:sz w:val="16"/>
                <w:szCs w:val="16"/>
              </w:rPr>
              <w:t>сынып</w:t>
            </w:r>
            <w:proofErr w:type="spellEnd"/>
          </w:p>
        </w:tc>
        <w:tc>
          <w:tcPr>
            <w:tcW w:w="311" w:type="pct"/>
          </w:tcPr>
          <w:p w14:paraId="205EBB0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6D3A530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w:t>
            </w:r>
          </w:p>
          <w:p w14:paraId="7190696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Труханова О.</w:t>
            </w:r>
          </w:p>
          <w:p w14:paraId="4C281B8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Литературное чтение </w:t>
            </w:r>
          </w:p>
          <w:p w14:paraId="39B53A8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/Методическое руководство/// 2018</w:t>
            </w:r>
          </w:p>
          <w:p w14:paraId="7892114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3 класс</w:t>
            </w:r>
          </w:p>
        </w:tc>
        <w:tc>
          <w:tcPr>
            <w:tcW w:w="192" w:type="pct"/>
            <w:gridSpan w:val="4"/>
          </w:tcPr>
          <w:p w14:paraId="16AD7CE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189E697D"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Приключения Тома Сойера</w:t>
            </w:r>
          </w:p>
        </w:tc>
        <w:tc>
          <w:tcPr>
            <w:tcW w:w="264" w:type="pct"/>
          </w:tcPr>
          <w:p w14:paraId="1041AEA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431AC845" w14:textId="77777777" w:rsidTr="005F2D0E">
        <w:trPr>
          <w:trHeight w:val="20"/>
        </w:trPr>
        <w:tc>
          <w:tcPr>
            <w:tcW w:w="386" w:type="pct"/>
          </w:tcPr>
          <w:p w14:paraId="110EEC13"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4834F6D" w14:textId="77777777" w:rsidR="006C1296" w:rsidRPr="002F6665" w:rsidRDefault="006C1296">
            <w:pPr>
              <w:pStyle w:val="af1"/>
              <w:numPr>
                <w:ilvl w:val="0"/>
                <w:numId w:val="85"/>
              </w:numPr>
              <w:spacing w:after="0" w:line="240" w:lineRule="auto"/>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Сынып</w:t>
            </w:r>
          </w:p>
        </w:tc>
        <w:tc>
          <w:tcPr>
            <w:tcW w:w="312" w:type="pct"/>
          </w:tcPr>
          <w:p w14:paraId="3C8AB6C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163</w:t>
            </w:r>
          </w:p>
        </w:tc>
        <w:tc>
          <w:tcPr>
            <w:tcW w:w="938" w:type="pct"/>
          </w:tcPr>
          <w:p w14:paraId="3091DFC2"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Ә. Ақпаева., </w:t>
            </w:r>
            <w:r w:rsidRPr="002F6665">
              <w:rPr>
                <w:rFonts w:ascii="Times New Roman" w:hAnsi="Times New Roman" w:cs="Times New Roman"/>
                <w:b/>
                <w:sz w:val="16"/>
                <w:szCs w:val="16"/>
                <w:lang w:val="kk-KZ"/>
              </w:rPr>
              <w:t>МАТЕМАТИКА</w:t>
            </w:r>
            <w:r w:rsidRPr="002F6665">
              <w:rPr>
                <w:rFonts w:ascii="Times New Roman" w:hAnsi="Times New Roman" w:cs="Times New Roman"/>
                <w:sz w:val="16"/>
                <w:szCs w:val="16"/>
                <w:lang w:val="kk-KZ"/>
              </w:rPr>
              <w:t xml:space="preserve"> /оқулық </w:t>
            </w:r>
            <w:r w:rsidRPr="002F6665">
              <w:rPr>
                <w:rFonts w:ascii="Times New Roman" w:hAnsi="Times New Roman" w:cs="Times New Roman"/>
                <w:sz w:val="16"/>
                <w:szCs w:val="16"/>
              </w:rPr>
              <w:t xml:space="preserve">№ </w:t>
            </w:r>
            <w:r w:rsidRPr="002F6665">
              <w:rPr>
                <w:rFonts w:ascii="Times New Roman" w:hAnsi="Times New Roman" w:cs="Times New Roman"/>
                <w:sz w:val="16"/>
                <w:szCs w:val="16"/>
                <w:lang w:val="kk-KZ"/>
              </w:rPr>
              <w:t>2</w:t>
            </w:r>
            <w:r w:rsidRPr="002F6665">
              <w:rPr>
                <w:rFonts w:ascii="Times New Roman" w:hAnsi="Times New Roman" w:cs="Times New Roman"/>
                <w:sz w:val="16"/>
                <w:szCs w:val="16"/>
              </w:rPr>
              <w:t>,2023 ///1 -</w:t>
            </w:r>
            <w:proofErr w:type="spellStart"/>
            <w:r w:rsidRPr="002F6665">
              <w:rPr>
                <w:rFonts w:ascii="Times New Roman" w:hAnsi="Times New Roman" w:cs="Times New Roman"/>
                <w:sz w:val="16"/>
                <w:szCs w:val="16"/>
              </w:rPr>
              <w:t>сынып</w:t>
            </w:r>
            <w:proofErr w:type="spellEnd"/>
          </w:p>
        </w:tc>
        <w:tc>
          <w:tcPr>
            <w:tcW w:w="311" w:type="pct"/>
          </w:tcPr>
          <w:p w14:paraId="6741E08D"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6550819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Акпаева .А.</w:t>
            </w:r>
          </w:p>
          <w:p w14:paraId="5C87C40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Лебедева . Л</w:t>
            </w:r>
          </w:p>
          <w:p w14:paraId="5F77783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/Методическое руководство ///2018</w:t>
            </w:r>
          </w:p>
          <w:p w14:paraId="054C8B2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3 класс</w:t>
            </w:r>
          </w:p>
        </w:tc>
        <w:tc>
          <w:tcPr>
            <w:tcW w:w="192" w:type="pct"/>
            <w:gridSpan w:val="4"/>
          </w:tcPr>
          <w:p w14:paraId="6482826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7DD258B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Щелкунчик и мышиный король </w:t>
            </w:r>
          </w:p>
        </w:tc>
        <w:tc>
          <w:tcPr>
            <w:tcW w:w="264" w:type="pct"/>
          </w:tcPr>
          <w:p w14:paraId="09A2BC3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6CE33203" w14:textId="77777777" w:rsidTr="005F2D0E">
        <w:trPr>
          <w:trHeight w:val="20"/>
        </w:trPr>
        <w:tc>
          <w:tcPr>
            <w:tcW w:w="386" w:type="pct"/>
          </w:tcPr>
          <w:p w14:paraId="7581CD70"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FB341BE" w14:textId="77777777" w:rsidR="006C1296" w:rsidRPr="002F6665" w:rsidRDefault="006C1296">
            <w:pPr>
              <w:pStyle w:val="af1"/>
              <w:numPr>
                <w:ilvl w:val="0"/>
                <w:numId w:val="85"/>
              </w:numPr>
              <w:spacing w:after="0" w:line="240" w:lineRule="auto"/>
              <w:jc w:val="center"/>
              <w:rPr>
                <w:rFonts w:ascii="Times New Roman" w:hAnsi="Times New Roman" w:cs="Times New Roman"/>
                <w:b/>
                <w:sz w:val="16"/>
                <w:szCs w:val="16"/>
              </w:rPr>
            </w:pPr>
            <w:r w:rsidRPr="002F6665">
              <w:rPr>
                <w:rFonts w:ascii="Times New Roman" w:hAnsi="Times New Roman" w:cs="Times New Roman"/>
                <w:b/>
                <w:sz w:val="16"/>
                <w:szCs w:val="16"/>
                <w:lang w:val="kk-KZ"/>
              </w:rPr>
              <w:t>сынып</w:t>
            </w:r>
          </w:p>
        </w:tc>
        <w:tc>
          <w:tcPr>
            <w:tcW w:w="312" w:type="pct"/>
          </w:tcPr>
          <w:p w14:paraId="6AEDD9D5"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200</w:t>
            </w:r>
          </w:p>
        </w:tc>
        <w:tc>
          <w:tcPr>
            <w:tcW w:w="938" w:type="pct"/>
          </w:tcPr>
          <w:p w14:paraId="41CAA8FB"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lang w:val="kk-KZ"/>
              </w:rPr>
              <w:t xml:space="preserve">Р. Қаратабанов., </w:t>
            </w:r>
            <w:r w:rsidRPr="002F6665">
              <w:rPr>
                <w:rFonts w:ascii="Times New Roman" w:hAnsi="Times New Roman" w:cs="Times New Roman"/>
                <w:b/>
                <w:sz w:val="16"/>
                <w:szCs w:val="16"/>
                <w:lang w:val="kk-KZ"/>
              </w:rPr>
              <w:t>Жаратылыстану</w:t>
            </w:r>
            <w:r w:rsidRPr="002F6665">
              <w:rPr>
                <w:rFonts w:ascii="Times New Roman" w:hAnsi="Times New Roman" w:cs="Times New Roman"/>
                <w:sz w:val="16"/>
                <w:szCs w:val="16"/>
                <w:lang w:val="kk-KZ"/>
              </w:rPr>
              <w:t xml:space="preserve">/оқулық </w:t>
            </w:r>
            <w:r w:rsidRPr="002F6665">
              <w:rPr>
                <w:rFonts w:ascii="Times New Roman" w:hAnsi="Times New Roman" w:cs="Times New Roman"/>
                <w:sz w:val="16"/>
                <w:szCs w:val="16"/>
              </w:rPr>
              <w:t xml:space="preserve">2023 ///1 - </w:t>
            </w:r>
            <w:proofErr w:type="spellStart"/>
            <w:r w:rsidRPr="002F6665">
              <w:rPr>
                <w:rFonts w:ascii="Times New Roman" w:hAnsi="Times New Roman" w:cs="Times New Roman"/>
                <w:sz w:val="16"/>
                <w:szCs w:val="16"/>
              </w:rPr>
              <w:t>сынып</w:t>
            </w:r>
            <w:proofErr w:type="spellEnd"/>
          </w:p>
        </w:tc>
        <w:tc>
          <w:tcPr>
            <w:tcW w:w="311" w:type="pct"/>
          </w:tcPr>
          <w:p w14:paraId="16C16E8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15BA774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Кадыркулов.</w:t>
            </w:r>
          </w:p>
          <w:p w14:paraId="2D7FB6A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Рыскулбекова.</w:t>
            </w:r>
          </w:p>
          <w:p w14:paraId="178E7A1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Информационно- коммуникационные технологии </w:t>
            </w:r>
          </w:p>
          <w:p w14:paraId="4FEF576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Методическое руководство///2018</w:t>
            </w:r>
          </w:p>
          <w:p w14:paraId="2BF9762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3класс</w:t>
            </w:r>
          </w:p>
        </w:tc>
        <w:tc>
          <w:tcPr>
            <w:tcW w:w="192" w:type="pct"/>
            <w:gridSpan w:val="4"/>
          </w:tcPr>
          <w:p w14:paraId="1C362DD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6589D7D0"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Гранатовый браслет </w:t>
            </w:r>
          </w:p>
        </w:tc>
        <w:tc>
          <w:tcPr>
            <w:tcW w:w="264" w:type="pct"/>
          </w:tcPr>
          <w:p w14:paraId="74293BA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0F05BFF9" w14:textId="77777777" w:rsidTr="005F2D0E">
        <w:trPr>
          <w:trHeight w:val="20"/>
        </w:trPr>
        <w:tc>
          <w:tcPr>
            <w:tcW w:w="386" w:type="pct"/>
          </w:tcPr>
          <w:p w14:paraId="63029918"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5B81F3B" w14:textId="77777777" w:rsidR="006C1296" w:rsidRPr="002F6665" w:rsidRDefault="006C1296">
            <w:pPr>
              <w:pStyle w:val="af1"/>
              <w:numPr>
                <w:ilvl w:val="0"/>
                <w:numId w:val="85"/>
              </w:numPr>
              <w:spacing w:after="0" w:line="240" w:lineRule="auto"/>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сынып</w:t>
            </w:r>
          </w:p>
        </w:tc>
        <w:tc>
          <w:tcPr>
            <w:tcW w:w="312" w:type="pct"/>
          </w:tcPr>
          <w:p w14:paraId="339321C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149</w:t>
            </w:r>
          </w:p>
        </w:tc>
        <w:tc>
          <w:tcPr>
            <w:tcW w:w="938" w:type="pct"/>
          </w:tcPr>
          <w:p w14:paraId="2E82C4C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Ә. Жұмабаева </w:t>
            </w:r>
          </w:p>
          <w:p w14:paraId="69C2D93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b/>
                <w:sz w:val="16"/>
                <w:szCs w:val="16"/>
                <w:lang w:val="kk-KZ"/>
              </w:rPr>
              <w:t>Әліппе</w:t>
            </w:r>
            <w:r w:rsidRPr="002F6665">
              <w:rPr>
                <w:rFonts w:ascii="Times New Roman" w:hAnsi="Times New Roman" w:cs="Times New Roman"/>
                <w:sz w:val="16"/>
                <w:szCs w:val="16"/>
                <w:lang w:val="kk-KZ"/>
              </w:rPr>
              <w:t>/оқулық 2023///</w:t>
            </w:r>
          </w:p>
          <w:p w14:paraId="7313AFD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 сынып</w:t>
            </w:r>
          </w:p>
        </w:tc>
        <w:tc>
          <w:tcPr>
            <w:tcW w:w="311" w:type="pct"/>
          </w:tcPr>
          <w:p w14:paraId="554D2F3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0D19D4C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Кучербаев С.</w:t>
            </w:r>
          </w:p>
          <w:p w14:paraId="3303E6A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Темникова И.</w:t>
            </w:r>
          </w:p>
          <w:p w14:paraId="37B455C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Естествознание .</w:t>
            </w:r>
          </w:p>
          <w:p w14:paraId="1C4BAD9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Методическое руководство///2018</w:t>
            </w:r>
          </w:p>
          <w:p w14:paraId="1E4ECB0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3 класс</w:t>
            </w:r>
          </w:p>
        </w:tc>
        <w:tc>
          <w:tcPr>
            <w:tcW w:w="192" w:type="pct"/>
            <w:gridSpan w:val="4"/>
          </w:tcPr>
          <w:p w14:paraId="4FCF913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6903350F"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Ромео и Джулиетта</w:t>
            </w:r>
          </w:p>
        </w:tc>
        <w:tc>
          <w:tcPr>
            <w:tcW w:w="264" w:type="pct"/>
          </w:tcPr>
          <w:p w14:paraId="3B177C3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3ED0E9EB" w14:textId="77777777" w:rsidTr="005F2D0E">
        <w:trPr>
          <w:trHeight w:val="20"/>
        </w:trPr>
        <w:tc>
          <w:tcPr>
            <w:tcW w:w="386" w:type="pct"/>
          </w:tcPr>
          <w:p w14:paraId="6AA27372" w14:textId="77777777" w:rsidR="006C1296" w:rsidRPr="002F6665" w:rsidRDefault="006C1296" w:rsidP="005F2D0E">
            <w:pPr>
              <w:ind w:left="20"/>
              <w:jc w:val="center"/>
              <w:rPr>
                <w:rFonts w:ascii="Times New Roman" w:hAnsi="Times New Roman" w:cs="Times New Roman"/>
                <w:b/>
                <w:sz w:val="16"/>
                <w:szCs w:val="16"/>
                <w:lang w:val="kk-KZ"/>
              </w:rPr>
            </w:pPr>
          </w:p>
          <w:p w14:paraId="7533BAE5" w14:textId="77777777" w:rsidR="006C1296" w:rsidRPr="002F6665" w:rsidRDefault="006C1296" w:rsidP="005F2D0E">
            <w:pPr>
              <w:ind w:left="20"/>
              <w:rPr>
                <w:rFonts w:ascii="Times New Roman" w:hAnsi="Times New Roman" w:cs="Times New Roman"/>
                <w:b/>
                <w:sz w:val="16"/>
                <w:szCs w:val="16"/>
                <w:lang w:val="kk-KZ"/>
              </w:rPr>
            </w:pPr>
          </w:p>
        </w:tc>
        <w:tc>
          <w:tcPr>
            <w:tcW w:w="562" w:type="pct"/>
          </w:tcPr>
          <w:p w14:paraId="5C95E544" w14:textId="77777777" w:rsidR="006C1296" w:rsidRPr="002F6665" w:rsidRDefault="006C1296">
            <w:pPr>
              <w:pStyle w:val="af1"/>
              <w:numPr>
                <w:ilvl w:val="0"/>
                <w:numId w:val="85"/>
              </w:numPr>
              <w:spacing w:after="0" w:line="240" w:lineRule="auto"/>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сынып</w:t>
            </w:r>
          </w:p>
        </w:tc>
        <w:tc>
          <w:tcPr>
            <w:tcW w:w="312" w:type="pct"/>
          </w:tcPr>
          <w:p w14:paraId="7D894820"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125</w:t>
            </w:r>
          </w:p>
        </w:tc>
        <w:tc>
          <w:tcPr>
            <w:tcW w:w="938" w:type="pct"/>
          </w:tcPr>
          <w:p w14:paraId="16A0FF72"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Ә. Жұмабаева </w:t>
            </w:r>
          </w:p>
          <w:p w14:paraId="397469C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b/>
                <w:sz w:val="16"/>
                <w:szCs w:val="16"/>
                <w:lang w:val="kk-KZ"/>
              </w:rPr>
              <w:lastRenderedPageBreak/>
              <w:t>Әліппе</w:t>
            </w:r>
            <w:r w:rsidRPr="002F6665">
              <w:rPr>
                <w:rFonts w:ascii="Times New Roman" w:hAnsi="Times New Roman" w:cs="Times New Roman"/>
                <w:sz w:val="16"/>
                <w:szCs w:val="16"/>
                <w:lang w:val="kk-KZ"/>
              </w:rPr>
              <w:t>/оқулық / Менің алғашқы сөздігім 2023///1 сынып</w:t>
            </w:r>
          </w:p>
        </w:tc>
        <w:tc>
          <w:tcPr>
            <w:tcW w:w="311" w:type="pct"/>
          </w:tcPr>
          <w:p w14:paraId="420B5F1F"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lastRenderedPageBreak/>
              <w:t>25</w:t>
            </w:r>
          </w:p>
        </w:tc>
        <w:tc>
          <w:tcPr>
            <w:tcW w:w="876" w:type="pct"/>
          </w:tcPr>
          <w:p w14:paraId="494D01F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Турмашева . Б.</w:t>
            </w:r>
          </w:p>
          <w:p w14:paraId="2A50B16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Салиш С.</w:t>
            </w:r>
          </w:p>
          <w:p w14:paraId="74B1918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lastRenderedPageBreak/>
              <w:t xml:space="preserve">Познание мира </w:t>
            </w:r>
          </w:p>
          <w:p w14:paraId="5B27F5B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Методическое руководство ///2018</w:t>
            </w:r>
          </w:p>
          <w:p w14:paraId="2709CD5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3 класс</w:t>
            </w:r>
          </w:p>
        </w:tc>
        <w:tc>
          <w:tcPr>
            <w:tcW w:w="192" w:type="pct"/>
            <w:gridSpan w:val="4"/>
          </w:tcPr>
          <w:p w14:paraId="3E17390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lastRenderedPageBreak/>
              <w:t>1</w:t>
            </w:r>
          </w:p>
        </w:tc>
        <w:tc>
          <w:tcPr>
            <w:tcW w:w="1159" w:type="pct"/>
          </w:tcPr>
          <w:p w14:paraId="1BF2B042"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Оноре де Бальзак</w:t>
            </w:r>
          </w:p>
        </w:tc>
        <w:tc>
          <w:tcPr>
            <w:tcW w:w="264" w:type="pct"/>
          </w:tcPr>
          <w:p w14:paraId="4860A61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4D8701BA" w14:textId="77777777" w:rsidTr="005F2D0E">
        <w:trPr>
          <w:trHeight w:val="20"/>
        </w:trPr>
        <w:tc>
          <w:tcPr>
            <w:tcW w:w="386" w:type="pct"/>
          </w:tcPr>
          <w:p w14:paraId="6FAAB83B"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36AA3CD" w14:textId="77777777" w:rsidR="006C1296" w:rsidRPr="002F6665" w:rsidRDefault="006C1296">
            <w:pPr>
              <w:pStyle w:val="af1"/>
              <w:numPr>
                <w:ilvl w:val="0"/>
                <w:numId w:val="85"/>
              </w:numPr>
              <w:spacing w:after="0" w:line="240" w:lineRule="auto"/>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сынып</w:t>
            </w:r>
          </w:p>
        </w:tc>
        <w:tc>
          <w:tcPr>
            <w:tcW w:w="312" w:type="pct"/>
          </w:tcPr>
          <w:p w14:paraId="2D1AA666"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152</w:t>
            </w:r>
          </w:p>
        </w:tc>
        <w:tc>
          <w:tcPr>
            <w:tcW w:w="938" w:type="pct"/>
          </w:tcPr>
          <w:p w14:paraId="726E4FF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Г. Уайсова </w:t>
            </w:r>
          </w:p>
          <w:p w14:paraId="0CFFEBA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b/>
                <w:sz w:val="16"/>
                <w:szCs w:val="16"/>
                <w:lang w:val="kk-KZ"/>
              </w:rPr>
              <w:t>Ана тілі</w:t>
            </w:r>
            <w:r w:rsidRPr="002F6665">
              <w:rPr>
                <w:rFonts w:ascii="Times New Roman" w:hAnsi="Times New Roman" w:cs="Times New Roman"/>
                <w:sz w:val="16"/>
                <w:szCs w:val="16"/>
                <w:lang w:val="kk-KZ"/>
              </w:rPr>
              <w:t xml:space="preserve"> / Оқулық 2023 ///1 сынып</w:t>
            </w:r>
          </w:p>
        </w:tc>
        <w:tc>
          <w:tcPr>
            <w:tcW w:w="311" w:type="pct"/>
          </w:tcPr>
          <w:p w14:paraId="50FFABBF"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7B6CAEE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Валиуллина Р.</w:t>
            </w:r>
          </w:p>
          <w:p w14:paraId="137FB38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Маханова А</w:t>
            </w:r>
          </w:p>
          <w:p w14:paraId="2518395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Музыка </w:t>
            </w:r>
          </w:p>
          <w:p w14:paraId="2D5D520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Методическое руководство///2018</w:t>
            </w:r>
          </w:p>
          <w:p w14:paraId="70213EB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3 класс </w:t>
            </w:r>
          </w:p>
        </w:tc>
        <w:tc>
          <w:tcPr>
            <w:tcW w:w="192" w:type="pct"/>
            <w:gridSpan w:val="4"/>
          </w:tcPr>
          <w:p w14:paraId="4670FB8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776F4C3A"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По щучьему велению</w:t>
            </w:r>
          </w:p>
        </w:tc>
        <w:tc>
          <w:tcPr>
            <w:tcW w:w="264" w:type="pct"/>
          </w:tcPr>
          <w:p w14:paraId="03CC3E8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0D2187B3" w14:textId="77777777" w:rsidTr="005F2D0E">
        <w:trPr>
          <w:trHeight w:val="20"/>
        </w:trPr>
        <w:tc>
          <w:tcPr>
            <w:tcW w:w="386" w:type="pct"/>
          </w:tcPr>
          <w:p w14:paraId="4F5A2A1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10E89C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 xml:space="preserve">       9-сынып</w:t>
            </w:r>
          </w:p>
        </w:tc>
        <w:tc>
          <w:tcPr>
            <w:tcW w:w="312" w:type="pct"/>
          </w:tcPr>
          <w:p w14:paraId="35C97390"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121</w:t>
            </w:r>
          </w:p>
        </w:tc>
        <w:tc>
          <w:tcPr>
            <w:tcW w:w="938" w:type="pct"/>
          </w:tcPr>
          <w:p w14:paraId="0C6318F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Б.Тұрмашева </w:t>
            </w:r>
          </w:p>
          <w:p w14:paraId="50C21B77"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b/>
                <w:sz w:val="16"/>
                <w:szCs w:val="16"/>
                <w:lang w:val="kk-KZ"/>
              </w:rPr>
              <w:t xml:space="preserve">Дүниетану </w:t>
            </w:r>
            <w:r w:rsidRPr="002F6665">
              <w:rPr>
                <w:rFonts w:ascii="Times New Roman" w:hAnsi="Times New Roman" w:cs="Times New Roman"/>
                <w:sz w:val="16"/>
                <w:szCs w:val="16"/>
                <w:lang w:val="kk-KZ"/>
              </w:rPr>
              <w:t>/Оқулық 2023///</w:t>
            </w:r>
          </w:p>
          <w:p w14:paraId="41A48C9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 сынып</w:t>
            </w:r>
          </w:p>
        </w:tc>
        <w:tc>
          <w:tcPr>
            <w:tcW w:w="311" w:type="pct"/>
          </w:tcPr>
          <w:p w14:paraId="60B2F11F"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4BD911CB"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Oxford</w:t>
            </w:r>
          </w:p>
          <w:p w14:paraId="618C8949"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English</w:t>
            </w:r>
            <w:r w:rsidRPr="002F6665">
              <w:rPr>
                <w:rFonts w:ascii="Times New Roman" w:hAnsi="Times New Roman" w:cs="Times New Roman"/>
                <w:sz w:val="16"/>
                <w:szCs w:val="16"/>
                <w:lang w:val="kk-KZ"/>
              </w:rPr>
              <w:t xml:space="preserve"> </w:t>
            </w:r>
            <w:r w:rsidRPr="002F6665">
              <w:rPr>
                <w:rFonts w:ascii="Times New Roman" w:hAnsi="Times New Roman" w:cs="Times New Roman"/>
                <w:sz w:val="16"/>
                <w:szCs w:val="16"/>
                <w:lang w:val="en-US"/>
              </w:rPr>
              <w:t xml:space="preserve">Plus for Kazakhstan </w:t>
            </w:r>
          </w:p>
          <w:p w14:paraId="677BAEFA"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 xml:space="preserve"> /Teacher s  Book///2018</w:t>
            </w:r>
          </w:p>
          <w:p w14:paraId="0EF49786"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6 class</w:t>
            </w:r>
          </w:p>
        </w:tc>
        <w:tc>
          <w:tcPr>
            <w:tcW w:w="192" w:type="pct"/>
            <w:gridSpan w:val="4"/>
          </w:tcPr>
          <w:p w14:paraId="586595F8"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1</w:t>
            </w:r>
          </w:p>
        </w:tc>
        <w:tc>
          <w:tcPr>
            <w:tcW w:w="1159" w:type="pct"/>
          </w:tcPr>
          <w:p w14:paraId="4C371DF7"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Всадник без головы</w:t>
            </w:r>
          </w:p>
        </w:tc>
        <w:tc>
          <w:tcPr>
            <w:tcW w:w="264" w:type="pct"/>
          </w:tcPr>
          <w:p w14:paraId="79856285"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2E625F89" w14:textId="77777777" w:rsidTr="005F2D0E">
        <w:trPr>
          <w:trHeight w:val="20"/>
        </w:trPr>
        <w:tc>
          <w:tcPr>
            <w:tcW w:w="386" w:type="pct"/>
          </w:tcPr>
          <w:p w14:paraId="5A5F896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E276181" w14:textId="77777777" w:rsidR="006C1296" w:rsidRPr="002F6665" w:rsidRDefault="006C1296" w:rsidP="005F2D0E">
            <w:pPr>
              <w:ind w:left="20"/>
              <w:rPr>
                <w:rFonts w:ascii="Times New Roman" w:hAnsi="Times New Roman" w:cs="Times New Roman"/>
                <w:b/>
                <w:sz w:val="16"/>
                <w:szCs w:val="16"/>
                <w:lang w:val="kk-KZ"/>
              </w:rPr>
            </w:pPr>
            <w:r w:rsidRPr="002F6665">
              <w:rPr>
                <w:rFonts w:ascii="Times New Roman" w:hAnsi="Times New Roman" w:cs="Times New Roman"/>
                <w:b/>
                <w:sz w:val="16"/>
                <w:szCs w:val="16"/>
                <w:lang w:val="kk-KZ"/>
              </w:rPr>
              <w:t xml:space="preserve">      10-сынып</w:t>
            </w:r>
          </w:p>
        </w:tc>
        <w:tc>
          <w:tcPr>
            <w:tcW w:w="312" w:type="pct"/>
          </w:tcPr>
          <w:p w14:paraId="67D45BF7"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41</w:t>
            </w:r>
          </w:p>
        </w:tc>
        <w:tc>
          <w:tcPr>
            <w:tcW w:w="938" w:type="pct"/>
          </w:tcPr>
          <w:p w14:paraId="58D9053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Ш. Құлманова</w:t>
            </w:r>
          </w:p>
          <w:p w14:paraId="18AA242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 Музыка /Оқулық 2023///</w:t>
            </w:r>
          </w:p>
          <w:p w14:paraId="523A2B8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 сынып</w:t>
            </w:r>
          </w:p>
        </w:tc>
        <w:tc>
          <w:tcPr>
            <w:tcW w:w="311" w:type="pct"/>
          </w:tcPr>
          <w:p w14:paraId="1CA4FD2A"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0090F84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Валиуллина Р.</w:t>
            </w:r>
          </w:p>
          <w:p w14:paraId="54922C6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Маханова А</w:t>
            </w:r>
          </w:p>
          <w:p w14:paraId="06BDB55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Музыка </w:t>
            </w:r>
          </w:p>
          <w:p w14:paraId="36E1EA8C"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lang w:val="kk-KZ"/>
              </w:rPr>
              <w:t xml:space="preserve">/Фонохрестоматия </w:t>
            </w:r>
            <w:r w:rsidRPr="002F6665">
              <w:rPr>
                <w:rFonts w:ascii="Times New Roman" w:hAnsi="Times New Roman" w:cs="Times New Roman"/>
                <w:sz w:val="16"/>
                <w:szCs w:val="16"/>
              </w:rPr>
              <w:t>(диск 1)///2018</w:t>
            </w:r>
          </w:p>
          <w:p w14:paraId="13EFDBF2"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rPr>
              <w:t>3 класс</w:t>
            </w:r>
          </w:p>
        </w:tc>
        <w:tc>
          <w:tcPr>
            <w:tcW w:w="192" w:type="pct"/>
            <w:gridSpan w:val="4"/>
          </w:tcPr>
          <w:p w14:paraId="73D599A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64743AC3"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Дом с мезонином. Душечка </w:t>
            </w:r>
          </w:p>
        </w:tc>
        <w:tc>
          <w:tcPr>
            <w:tcW w:w="264" w:type="pct"/>
          </w:tcPr>
          <w:p w14:paraId="59FF335D"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7ECE5802" w14:textId="77777777" w:rsidTr="005F2D0E">
        <w:trPr>
          <w:trHeight w:val="20"/>
        </w:trPr>
        <w:tc>
          <w:tcPr>
            <w:tcW w:w="386" w:type="pct"/>
          </w:tcPr>
          <w:p w14:paraId="0EF7E210"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6A84AB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 xml:space="preserve">      11- сынып</w:t>
            </w:r>
          </w:p>
        </w:tc>
        <w:tc>
          <w:tcPr>
            <w:tcW w:w="312" w:type="pct"/>
          </w:tcPr>
          <w:p w14:paraId="11482714"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31</w:t>
            </w:r>
          </w:p>
        </w:tc>
        <w:tc>
          <w:tcPr>
            <w:tcW w:w="938" w:type="pct"/>
          </w:tcPr>
          <w:p w14:paraId="180FEBC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Кучербаева С</w:t>
            </w:r>
          </w:p>
          <w:p w14:paraId="35D41B8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Естествознание /Учебник</w:t>
            </w:r>
          </w:p>
          <w:p w14:paraId="2530469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2023///1 класс</w:t>
            </w:r>
          </w:p>
        </w:tc>
        <w:tc>
          <w:tcPr>
            <w:tcW w:w="311" w:type="pct"/>
          </w:tcPr>
          <w:p w14:paraId="4811963A"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65BD1AD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Валиуллина Р.</w:t>
            </w:r>
          </w:p>
          <w:p w14:paraId="22BAA56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Маханова А</w:t>
            </w:r>
          </w:p>
          <w:p w14:paraId="6D686CA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Музыка </w:t>
            </w:r>
          </w:p>
          <w:p w14:paraId="5A1E509C"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lang w:val="kk-KZ"/>
              </w:rPr>
              <w:t xml:space="preserve">/Фонохрестоматия </w:t>
            </w:r>
            <w:r w:rsidRPr="002F6665">
              <w:rPr>
                <w:rFonts w:ascii="Times New Roman" w:hAnsi="Times New Roman" w:cs="Times New Roman"/>
                <w:sz w:val="16"/>
                <w:szCs w:val="16"/>
              </w:rPr>
              <w:t>(диск 2)///2018</w:t>
            </w:r>
          </w:p>
          <w:p w14:paraId="5807652F"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rPr>
              <w:t>3 класс</w:t>
            </w:r>
          </w:p>
        </w:tc>
        <w:tc>
          <w:tcPr>
            <w:tcW w:w="192" w:type="pct"/>
            <w:gridSpan w:val="4"/>
          </w:tcPr>
          <w:p w14:paraId="2EC1A73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563905CE"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Дикие лебеди</w:t>
            </w:r>
          </w:p>
        </w:tc>
        <w:tc>
          <w:tcPr>
            <w:tcW w:w="264" w:type="pct"/>
          </w:tcPr>
          <w:p w14:paraId="64A09057"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0C7A0DB" w14:textId="77777777" w:rsidTr="005F2D0E">
        <w:trPr>
          <w:trHeight w:val="20"/>
        </w:trPr>
        <w:tc>
          <w:tcPr>
            <w:tcW w:w="386" w:type="pct"/>
          </w:tcPr>
          <w:p w14:paraId="4D132EF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3FDF62C"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70D9EF84"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73C68CC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Турмашева Б.</w:t>
            </w:r>
          </w:p>
          <w:p w14:paraId="2313381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Познание мира / Учебник 2023///1 класс</w:t>
            </w:r>
          </w:p>
        </w:tc>
        <w:tc>
          <w:tcPr>
            <w:tcW w:w="311" w:type="pct"/>
          </w:tcPr>
          <w:p w14:paraId="335C5C38"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794AA63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Валиуллина Р.</w:t>
            </w:r>
          </w:p>
          <w:p w14:paraId="3FD7459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Маханова А</w:t>
            </w:r>
          </w:p>
          <w:p w14:paraId="4095F2A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Музыка </w:t>
            </w:r>
          </w:p>
          <w:p w14:paraId="538A8BA4"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lang w:val="kk-KZ"/>
              </w:rPr>
              <w:t xml:space="preserve">/Нотная хрестоматия </w:t>
            </w:r>
            <w:r w:rsidRPr="002F6665">
              <w:rPr>
                <w:rFonts w:ascii="Times New Roman" w:hAnsi="Times New Roman" w:cs="Times New Roman"/>
                <w:sz w:val="16"/>
                <w:szCs w:val="16"/>
              </w:rPr>
              <w:t>///2018</w:t>
            </w:r>
          </w:p>
          <w:p w14:paraId="051BFB68"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rPr>
              <w:t>3 класс</w:t>
            </w:r>
          </w:p>
        </w:tc>
        <w:tc>
          <w:tcPr>
            <w:tcW w:w="192" w:type="pct"/>
            <w:gridSpan w:val="4"/>
          </w:tcPr>
          <w:p w14:paraId="1D887CA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1823E605"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Морозко </w:t>
            </w:r>
          </w:p>
        </w:tc>
        <w:tc>
          <w:tcPr>
            <w:tcW w:w="264" w:type="pct"/>
          </w:tcPr>
          <w:p w14:paraId="343C1A3F"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120B10C0" w14:textId="77777777" w:rsidTr="005F2D0E">
        <w:trPr>
          <w:trHeight w:val="20"/>
        </w:trPr>
        <w:tc>
          <w:tcPr>
            <w:tcW w:w="386" w:type="pct"/>
          </w:tcPr>
          <w:p w14:paraId="0572AD5B"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B712D97"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5FEEBB4D"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494516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Кайдаров А. Музыка /Учебник 2023 ///1 класс</w:t>
            </w:r>
          </w:p>
        </w:tc>
        <w:tc>
          <w:tcPr>
            <w:tcW w:w="311" w:type="pct"/>
          </w:tcPr>
          <w:p w14:paraId="290499A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3087EB2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Раупова Н.</w:t>
            </w:r>
          </w:p>
          <w:p w14:paraId="6954C2D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Художественный труд</w:t>
            </w:r>
          </w:p>
          <w:p w14:paraId="73C4324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/Методическое руководство+ СД///2018</w:t>
            </w:r>
          </w:p>
          <w:p w14:paraId="48C9F57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3 класс</w:t>
            </w:r>
          </w:p>
        </w:tc>
        <w:tc>
          <w:tcPr>
            <w:tcW w:w="192" w:type="pct"/>
            <w:gridSpan w:val="4"/>
          </w:tcPr>
          <w:p w14:paraId="06DB5D4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28974936"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Двенадцать стульев</w:t>
            </w:r>
          </w:p>
        </w:tc>
        <w:tc>
          <w:tcPr>
            <w:tcW w:w="264" w:type="pct"/>
          </w:tcPr>
          <w:p w14:paraId="4EE06838"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5267E417" w14:textId="77777777" w:rsidTr="005F2D0E">
        <w:trPr>
          <w:trHeight w:val="20"/>
        </w:trPr>
        <w:tc>
          <w:tcPr>
            <w:tcW w:w="386" w:type="pct"/>
          </w:tcPr>
          <w:p w14:paraId="4D8E5883"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8E66D5C"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6AFE3F1B"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36C7E31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Аймаганбетова М.М Букварь /Учебник 2023///1 класс</w:t>
            </w:r>
          </w:p>
        </w:tc>
        <w:tc>
          <w:tcPr>
            <w:tcW w:w="311" w:type="pct"/>
          </w:tcPr>
          <w:p w14:paraId="2D600C53"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58C5A89D"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lang w:val="kk-KZ"/>
              </w:rPr>
              <w:t>Рыгалова Л.</w:t>
            </w:r>
          </w:p>
          <w:p w14:paraId="31E26E6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Берденова Д</w:t>
            </w:r>
          </w:p>
          <w:p w14:paraId="56B2E17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Русская литература </w:t>
            </w:r>
          </w:p>
          <w:p w14:paraId="2780E0A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Методичкское  руководство ///2018</w:t>
            </w:r>
          </w:p>
          <w:p w14:paraId="163776FC"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kk-KZ"/>
              </w:rPr>
              <w:t>6 класс</w:t>
            </w:r>
          </w:p>
        </w:tc>
        <w:tc>
          <w:tcPr>
            <w:tcW w:w="192" w:type="pct"/>
            <w:gridSpan w:val="4"/>
          </w:tcPr>
          <w:p w14:paraId="68DC4EE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66CAE374"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Книга. Повести. Гоголь Н.В</w:t>
            </w:r>
          </w:p>
        </w:tc>
        <w:tc>
          <w:tcPr>
            <w:tcW w:w="264" w:type="pct"/>
          </w:tcPr>
          <w:p w14:paraId="1084D18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2D1B32CE" w14:textId="77777777" w:rsidTr="005F2D0E">
        <w:trPr>
          <w:trHeight w:val="20"/>
        </w:trPr>
        <w:tc>
          <w:tcPr>
            <w:tcW w:w="386" w:type="pct"/>
          </w:tcPr>
          <w:p w14:paraId="76A6265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F19A53B"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75E4A92A"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03A9D3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Хазимова А . Қазақ тілі/Учебник 2023//</w:t>
            </w:r>
          </w:p>
          <w:p w14:paraId="43ADB1E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 класс</w:t>
            </w:r>
          </w:p>
        </w:tc>
        <w:tc>
          <w:tcPr>
            <w:tcW w:w="311" w:type="pct"/>
          </w:tcPr>
          <w:p w14:paraId="798FA95C"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17612D9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Алдамуратова. Т.</w:t>
            </w:r>
          </w:p>
          <w:p w14:paraId="061E43B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Бейсенбаева. А.</w:t>
            </w:r>
          </w:p>
          <w:p w14:paraId="52175DE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Математика </w:t>
            </w:r>
          </w:p>
          <w:p w14:paraId="657A2BC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Методическое руководство ///2018</w:t>
            </w:r>
          </w:p>
          <w:p w14:paraId="1AEE485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6 класс</w:t>
            </w:r>
          </w:p>
        </w:tc>
        <w:tc>
          <w:tcPr>
            <w:tcW w:w="192" w:type="pct"/>
            <w:gridSpan w:val="4"/>
          </w:tcPr>
          <w:p w14:paraId="425ACDC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3096569E"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Снегурочка </w:t>
            </w:r>
          </w:p>
        </w:tc>
        <w:tc>
          <w:tcPr>
            <w:tcW w:w="264" w:type="pct"/>
          </w:tcPr>
          <w:p w14:paraId="1285ABC4"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59DA586" w14:textId="77777777" w:rsidTr="005F2D0E">
        <w:trPr>
          <w:trHeight w:val="20"/>
        </w:trPr>
        <w:tc>
          <w:tcPr>
            <w:tcW w:w="386" w:type="pct"/>
          </w:tcPr>
          <w:p w14:paraId="0778CFF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0CE38DA"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4267D70A"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24B17E4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Акпаева А. Математика 1ч/Учебник 2023///1 класс </w:t>
            </w:r>
          </w:p>
        </w:tc>
        <w:tc>
          <w:tcPr>
            <w:tcW w:w="311" w:type="pct"/>
          </w:tcPr>
          <w:p w14:paraId="4846A6B0"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5975848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Сулейменова Г.</w:t>
            </w:r>
          </w:p>
          <w:p w14:paraId="0C6B148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Касимова С.</w:t>
            </w:r>
          </w:p>
          <w:p w14:paraId="02FF49D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Естествознание </w:t>
            </w:r>
          </w:p>
          <w:p w14:paraId="16BFE1C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Методическое руководство ///2018</w:t>
            </w:r>
          </w:p>
          <w:p w14:paraId="5A450C4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 6 класс</w:t>
            </w:r>
          </w:p>
        </w:tc>
        <w:tc>
          <w:tcPr>
            <w:tcW w:w="192" w:type="pct"/>
            <w:gridSpan w:val="4"/>
          </w:tcPr>
          <w:p w14:paraId="25F5A64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5BF82C55"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Гуси –Лебеди  и другие русские сказки</w:t>
            </w:r>
          </w:p>
        </w:tc>
        <w:tc>
          <w:tcPr>
            <w:tcW w:w="264" w:type="pct"/>
          </w:tcPr>
          <w:p w14:paraId="5AC9AA78"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4BB31849" w14:textId="77777777" w:rsidTr="005F2D0E">
        <w:trPr>
          <w:trHeight w:val="20"/>
        </w:trPr>
        <w:tc>
          <w:tcPr>
            <w:tcW w:w="386" w:type="pct"/>
          </w:tcPr>
          <w:p w14:paraId="0BE3B6B0"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9E42979"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0117CEE4"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0968C2B2"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Акпаева А. Математика 2ч/ Учебник 2023///1 класс</w:t>
            </w:r>
          </w:p>
        </w:tc>
        <w:tc>
          <w:tcPr>
            <w:tcW w:w="311" w:type="pct"/>
          </w:tcPr>
          <w:p w14:paraId="1301CD2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47292AA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Бакина .</w:t>
            </w:r>
          </w:p>
          <w:p w14:paraId="1155143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История Казахстана</w:t>
            </w:r>
          </w:p>
          <w:p w14:paraId="07F4E96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Методическое руководство ///2018</w:t>
            </w:r>
          </w:p>
          <w:p w14:paraId="59AAFE7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6 класс </w:t>
            </w:r>
          </w:p>
        </w:tc>
        <w:tc>
          <w:tcPr>
            <w:tcW w:w="192" w:type="pct"/>
            <w:gridSpan w:val="4"/>
          </w:tcPr>
          <w:p w14:paraId="0FF00FB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0797B115"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Пьесы. Островский А.Н</w:t>
            </w:r>
          </w:p>
        </w:tc>
        <w:tc>
          <w:tcPr>
            <w:tcW w:w="264" w:type="pct"/>
          </w:tcPr>
          <w:p w14:paraId="61711EAF"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33BC5E4" w14:textId="77777777" w:rsidTr="005F2D0E">
        <w:trPr>
          <w:trHeight w:val="20"/>
        </w:trPr>
        <w:tc>
          <w:tcPr>
            <w:tcW w:w="386" w:type="pct"/>
          </w:tcPr>
          <w:p w14:paraId="30B773E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8E60E0F"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7CB5FE35"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CE6304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Аймаганбетова А. Обучение грамоте /Учебник 2023///1 класс </w:t>
            </w:r>
          </w:p>
        </w:tc>
        <w:tc>
          <w:tcPr>
            <w:tcW w:w="311" w:type="pct"/>
          </w:tcPr>
          <w:p w14:paraId="55D661AA"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1C6DA32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Бакина .</w:t>
            </w:r>
          </w:p>
          <w:p w14:paraId="3519EF2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История Казахстана</w:t>
            </w:r>
          </w:p>
          <w:p w14:paraId="3EF99EE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Дидактический материал///2018</w:t>
            </w:r>
          </w:p>
          <w:p w14:paraId="095148E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6 класс </w:t>
            </w:r>
          </w:p>
        </w:tc>
        <w:tc>
          <w:tcPr>
            <w:tcW w:w="192" w:type="pct"/>
            <w:gridSpan w:val="4"/>
          </w:tcPr>
          <w:p w14:paraId="0E658E1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c>
          <w:tcPr>
            <w:tcW w:w="1159" w:type="pct"/>
          </w:tcPr>
          <w:p w14:paraId="6909FF72"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Мужик и медведь и другие русские сказки </w:t>
            </w:r>
          </w:p>
        </w:tc>
        <w:tc>
          <w:tcPr>
            <w:tcW w:w="264" w:type="pct"/>
          </w:tcPr>
          <w:p w14:paraId="3F999D7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20B8E467" w14:textId="77777777" w:rsidTr="005F2D0E">
        <w:trPr>
          <w:trHeight w:val="20"/>
        </w:trPr>
        <w:tc>
          <w:tcPr>
            <w:tcW w:w="386" w:type="pct"/>
          </w:tcPr>
          <w:p w14:paraId="27236A83"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4B9DD4A"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396B251E"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5E7BC37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Оспанова Т. Математика 1ч /Учебник 2023///2 класс</w:t>
            </w:r>
          </w:p>
        </w:tc>
        <w:tc>
          <w:tcPr>
            <w:tcW w:w="311" w:type="pct"/>
          </w:tcPr>
          <w:p w14:paraId="4D05B432"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6EDEBC7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Касымова </w:t>
            </w:r>
          </w:p>
          <w:p w14:paraId="71F0834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История Казахстана</w:t>
            </w:r>
          </w:p>
          <w:p w14:paraId="32E8620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Методическое руководство ///2018</w:t>
            </w:r>
          </w:p>
          <w:p w14:paraId="180490E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6 класс </w:t>
            </w:r>
          </w:p>
        </w:tc>
        <w:tc>
          <w:tcPr>
            <w:tcW w:w="192" w:type="pct"/>
            <w:gridSpan w:val="4"/>
          </w:tcPr>
          <w:p w14:paraId="02381E9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3DFAB943"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Сердце грех Д.Лондон</w:t>
            </w:r>
          </w:p>
        </w:tc>
        <w:tc>
          <w:tcPr>
            <w:tcW w:w="264" w:type="pct"/>
          </w:tcPr>
          <w:p w14:paraId="56A20579"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13E7ADD9" w14:textId="77777777" w:rsidTr="005F2D0E">
        <w:trPr>
          <w:trHeight w:val="20"/>
        </w:trPr>
        <w:tc>
          <w:tcPr>
            <w:tcW w:w="386" w:type="pct"/>
          </w:tcPr>
          <w:p w14:paraId="701EF70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EF8409A"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44D34B75"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7902968D"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lang w:val="kk-KZ"/>
              </w:rPr>
              <w:t>Оспанова Т. Математика 2ч /Учебник 2023///2 класс</w:t>
            </w:r>
          </w:p>
        </w:tc>
        <w:tc>
          <w:tcPr>
            <w:tcW w:w="311" w:type="pct"/>
          </w:tcPr>
          <w:p w14:paraId="73569143"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5B0FA2D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Шыныбеков А.</w:t>
            </w:r>
          </w:p>
          <w:p w14:paraId="01E7C4F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Шыныбеков Д.</w:t>
            </w:r>
          </w:p>
          <w:p w14:paraId="337AFE0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Алгебра </w:t>
            </w:r>
          </w:p>
          <w:p w14:paraId="10715B3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Методическое руководство///2018</w:t>
            </w:r>
          </w:p>
          <w:p w14:paraId="67C6498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8 класс</w:t>
            </w:r>
          </w:p>
        </w:tc>
        <w:tc>
          <w:tcPr>
            <w:tcW w:w="192" w:type="pct"/>
            <w:gridSpan w:val="4"/>
          </w:tcPr>
          <w:p w14:paraId="3D00222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492BF988"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Динозавры  Е. Подрезовой</w:t>
            </w:r>
          </w:p>
        </w:tc>
        <w:tc>
          <w:tcPr>
            <w:tcW w:w="264" w:type="pct"/>
          </w:tcPr>
          <w:p w14:paraId="3710A070"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3DD3D9F6" w14:textId="77777777" w:rsidTr="005F2D0E">
        <w:trPr>
          <w:trHeight w:val="20"/>
        </w:trPr>
        <w:tc>
          <w:tcPr>
            <w:tcW w:w="386" w:type="pct"/>
          </w:tcPr>
          <w:p w14:paraId="3A052A6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338CA0B"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64AC0845"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36C63E12"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Қайырбекова А. Қазақ тілі 1б/Учебник 2023///2 класс</w:t>
            </w:r>
          </w:p>
        </w:tc>
        <w:tc>
          <w:tcPr>
            <w:tcW w:w="311" w:type="pct"/>
          </w:tcPr>
          <w:p w14:paraId="6E480DC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5D468CC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Шыныбеков А.</w:t>
            </w:r>
          </w:p>
          <w:p w14:paraId="76945CC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Шыныбеков Д.</w:t>
            </w:r>
          </w:p>
          <w:p w14:paraId="34B822F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Геометрия  </w:t>
            </w:r>
          </w:p>
          <w:p w14:paraId="17236F4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Методическое руководство///2018</w:t>
            </w:r>
          </w:p>
          <w:p w14:paraId="457093B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8 класс</w:t>
            </w:r>
          </w:p>
        </w:tc>
        <w:tc>
          <w:tcPr>
            <w:tcW w:w="192" w:type="pct"/>
            <w:gridSpan w:val="4"/>
          </w:tcPr>
          <w:p w14:paraId="0ADFB1A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42AFACF6"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Охотник на дракона Ремпт.Ф</w:t>
            </w:r>
          </w:p>
        </w:tc>
        <w:tc>
          <w:tcPr>
            <w:tcW w:w="264" w:type="pct"/>
          </w:tcPr>
          <w:p w14:paraId="688B29EA"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6E8BE678" w14:textId="77777777" w:rsidTr="005F2D0E">
        <w:trPr>
          <w:trHeight w:val="20"/>
        </w:trPr>
        <w:tc>
          <w:tcPr>
            <w:tcW w:w="386" w:type="pct"/>
          </w:tcPr>
          <w:p w14:paraId="035D980D" w14:textId="77777777" w:rsidR="006C1296" w:rsidRPr="002F6665" w:rsidRDefault="006C1296" w:rsidP="005F2D0E">
            <w:pPr>
              <w:rPr>
                <w:rFonts w:ascii="Times New Roman" w:hAnsi="Times New Roman" w:cs="Times New Roman"/>
                <w:b/>
                <w:sz w:val="16"/>
                <w:szCs w:val="16"/>
                <w:lang w:val="kk-KZ"/>
              </w:rPr>
            </w:pPr>
          </w:p>
        </w:tc>
        <w:tc>
          <w:tcPr>
            <w:tcW w:w="562" w:type="pct"/>
          </w:tcPr>
          <w:p w14:paraId="389ECA7E"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3ECB1E36"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152E0A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Қайырбекова А. Қазақ тілі 2б/Учебник 2023///2 класс</w:t>
            </w:r>
          </w:p>
        </w:tc>
        <w:tc>
          <w:tcPr>
            <w:tcW w:w="311" w:type="pct"/>
          </w:tcPr>
          <w:p w14:paraId="33820545"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1E10F94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Шыныбеков А.</w:t>
            </w:r>
          </w:p>
          <w:p w14:paraId="0C3861D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Шыныбеков Д.</w:t>
            </w:r>
          </w:p>
          <w:p w14:paraId="6A0DC29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Геометрия </w:t>
            </w:r>
          </w:p>
          <w:p w14:paraId="2CEF7DD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Дидактический материал ///2018</w:t>
            </w:r>
          </w:p>
          <w:p w14:paraId="7ABA75A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8 класс</w:t>
            </w:r>
          </w:p>
        </w:tc>
        <w:tc>
          <w:tcPr>
            <w:tcW w:w="192" w:type="pct"/>
            <w:gridSpan w:val="4"/>
          </w:tcPr>
          <w:p w14:paraId="5E410A8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c>
          <w:tcPr>
            <w:tcW w:w="1159" w:type="pct"/>
          </w:tcPr>
          <w:p w14:paraId="003E6638"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Красавица и чудовище </w:t>
            </w:r>
          </w:p>
        </w:tc>
        <w:tc>
          <w:tcPr>
            <w:tcW w:w="264" w:type="pct"/>
          </w:tcPr>
          <w:p w14:paraId="74E41F26"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32FF4052" w14:textId="77777777" w:rsidTr="005F2D0E">
        <w:trPr>
          <w:trHeight w:val="20"/>
        </w:trPr>
        <w:tc>
          <w:tcPr>
            <w:tcW w:w="386" w:type="pct"/>
          </w:tcPr>
          <w:p w14:paraId="081586F4" w14:textId="77777777" w:rsidR="006C1296" w:rsidRPr="002F6665" w:rsidRDefault="006C1296" w:rsidP="005F2D0E">
            <w:pPr>
              <w:rPr>
                <w:rFonts w:ascii="Times New Roman" w:hAnsi="Times New Roman" w:cs="Times New Roman"/>
                <w:b/>
                <w:sz w:val="16"/>
                <w:szCs w:val="16"/>
                <w:lang w:val="kk-KZ"/>
              </w:rPr>
            </w:pPr>
          </w:p>
        </w:tc>
        <w:tc>
          <w:tcPr>
            <w:tcW w:w="562" w:type="pct"/>
          </w:tcPr>
          <w:p w14:paraId="3CE6EDC5"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023C8213"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656CEC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Никитина С. Русский язык 1ч/Учебник 2023///2класс</w:t>
            </w:r>
          </w:p>
        </w:tc>
        <w:tc>
          <w:tcPr>
            <w:tcW w:w="311" w:type="pct"/>
          </w:tcPr>
          <w:p w14:paraId="2B473A6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669956C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Соловьева А.</w:t>
            </w:r>
          </w:p>
          <w:p w14:paraId="23A3728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Ибраимова Б.</w:t>
            </w:r>
          </w:p>
          <w:p w14:paraId="506C80A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Биология </w:t>
            </w:r>
          </w:p>
          <w:p w14:paraId="6D904C9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/Методическое руководство ///2018</w:t>
            </w:r>
          </w:p>
          <w:p w14:paraId="53D68F4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8 класс</w:t>
            </w:r>
          </w:p>
        </w:tc>
        <w:tc>
          <w:tcPr>
            <w:tcW w:w="192" w:type="pct"/>
            <w:gridSpan w:val="4"/>
          </w:tcPr>
          <w:p w14:paraId="6944460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7B3F5833"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История человечества</w:t>
            </w:r>
          </w:p>
        </w:tc>
        <w:tc>
          <w:tcPr>
            <w:tcW w:w="264" w:type="pct"/>
          </w:tcPr>
          <w:p w14:paraId="48279EAD"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278E4BE3" w14:textId="77777777" w:rsidTr="005F2D0E">
        <w:trPr>
          <w:trHeight w:val="20"/>
        </w:trPr>
        <w:tc>
          <w:tcPr>
            <w:tcW w:w="386" w:type="pct"/>
          </w:tcPr>
          <w:p w14:paraId="05534BBB"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78CF26A"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253CB02A"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243F0510"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Никитина С. Русский язык 2ч/Учебник 2023///2класс</w:t>
            </w:r>
          </w:p>
        </w:tc>
        <w:tc>
          <w:tcPr>
            <w:tcW w:w="311" w:type="pct"/>
          </w:tcPr>
          <w:p w14:paraId="20B20D6F"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69BA0DE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Кабулдинов.</w:t>
            </w:r>
          </w:p>
          <w:p w14:paraId="21B421B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История Казахстана</w:t>
            </w:r>
          </w:p>
          <w:p w14:paraId="167D8E2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Методическое руководство/// 2018</w:t>
            </w:r>
          </w:p>
          <w:p w14:paraId="69C2EB2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8 класс</w:t>
            </w:r>
          </w:p>
        </w:tc>
        <w:tc>
          <w:tcPr>
            <w:tcW w:w="192" w:type="pct"/>
            <w:gridSpan w:val="4"/>
          </w:tcPr>
          <w:p w14:paraId="75C4C6A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190511EA"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Старые медведи не умеют лазать по деревьям</w:t>
            </w:r>
          </w:p>
        </w:tc>
        <w:tc>
          <w:tcPr>
            <w:tcW w:w="264" w:type="pct"/>
          </w:tcPr>
          <w:p w14:paraId="728D088F"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5FB45688" w14:textId="77777777" w:rsidTr="005F2D0E">
        <w:trPr>
          <w:trHeight w:val="20"/>
        </w:trPr>
        <w:tc>
          <w:tcPr>
            <w:tcW w:w="386" w:type="pct"/>
          </w:tcPr>
          <w:p w14:paraId="190219B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0A11138"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3E1E4A5D"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2B17B46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Павленко  В. Литературное чтение 1ч/Учебник 2023///2 класс</w:t>
            </w:r>
          </w:p>
        </w:tc>
        <w:tc>
          <w:tcPr>
            <w:tcW w:w="311" w:type="pct"/>
          </w:tcPr>
          <w:p w14:paraId="4770472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39659EE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Оспанова М.</w:t>
            </w:r>
          </w:p>
          <w:p w14:paraId="0A8E86B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Химия</w:t>
            </w:r>
          </w:p>
          <w:p w14:paraId="18D3298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Дидактические материалы///2018</w:t>
            </w:r>
          </w:p>
          <w:p w14:paraId="77ECA3A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8 класс </w:t>
            </w:r>
          </w:p>
        </w:tc>
        <w:tc>
          <w:tcPr>
            <w:tcW w:w="192" w:type="pct"/>
            <w:gridSpan w:val="4"/>
          </w:tcPr>
          <w:p w14:paraId="4C4E99A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c>
          <w:tcPr>
            <w:tcW w:w="1159" w:type="pct"/>
          </w:tcPr>
          <w:p w14:paraId="7E68813D"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Три моста </w:t>
            </w:r>
          </w:p>
        </w:tc>
        <w:tc>
          <w:tcPr>
            <w:tcW w:w="264" w:type="pct"/>
          </w:tcPr>
          <w:p w14:paraId="0A32F38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19CFC2BF" w14:textId="77777777" w:rsidTr="005F2D0E">
        <w:trPr>
          <w:trHeight w:val="20"/>
        </w:trPr>
        <w:tc>
          <w:tcPr>
            <w:tcW w:w="386" w:type="pct"/>
          </w:tcPr>
          <w:p w14:paraId="246881D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84AC8AF"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4801D3C4"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0925D927"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Павленко  В. Литературное чтение 2ч/Учебник 2023///2 класс</w:t>
            </w:r>
          </w:p>
        </w:tc>
        <w:tc>
          <w:tcPr>
            <w:tcW w:w="311" w:type="pct"/>
          </w:tcPr>
          <w:p w14:paraId="0C086392"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38E0869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Ф.</w:t>
            </w:r>
          </w:p>
          <w:p w14:paraId="1897612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тілі</w:t>
            </w:r>
          </w:p>
          <w:p w14:paraId="02773EB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 Мұғалім кітабы///2018 </w:t>
            </w:r>
          </w:p>
          <w:p w14:paraId="33AE67C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3 класс</w:t>
            </w:r>
          </w:p>
        </w:tc>
        <w:tc>
          <w:tcPr>
            <w:tcW w:w="192" w:type="pct"/>
            <w:gridSpan w:val="4"/>
          </w:tcPr>
          <w:p w14:paraId="44D0CB1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190CE563"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Природа Энциклопедия </w:t>
            </w:r>
          </w:p>
        </w:tc>
        <w:tc>
          <w:tcPr>
            <w:tcW w:w="264" w:type="pct"/>
          </w:tcPr>
          <w:p w14:paraId="1EC8D63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47224BF6" w14:textId="77777777" w:rsidTr="005F2D0E">
        <w:trPr>
          <w:trHeight w:val="20"/>
        </w:trPr>
        <w:tc>
          <w:tcPr>
            <w:tcW w:w="386" w:type="pct"/>
          </w:tcPr>
          <w:p w14:paraId="526ED208"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07C630A"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3EF019D9"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C1C81E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Павленко В.Литературное чтение .Хрестоматия 1ч/Учебник 2023///2класс</w:t>
            </w:r>
          </w:p>
        </w:tc>
        <w:tc>
          <w:tcPr>
            <w:tcW w:w="311" w:type="pct"/>
          </w:tcPr>
          <w:p w14:paraId="0CB0920D"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6CDFBE5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Ф.</w:t>
            </w:r>
          </w:p>
          <w:p w14:paraId="5E96ADC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тілі мен әдебиеті</w:t>
            </w:r>
          </w:p>
          <w:p w14:paraId="5594B95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 Мұғалім кітабы///2018 </w:t>
            </w:r>
          </w:p>
          <w:p w14:paraId="45969AC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6 класс</w:t>
            </w:r>
          </w:p>
        </w:tc>
        <w:tc>
          <w:tcPr>
            <w:tcW w:w="192" w:type="pct"/>
            <w:gridSpan w:val="4"/>
          </w:tcPr>
          <w:p w14:paraId="3DBD17F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1A4D3DBE"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Отчего мне грустно? </w:t>
            </w:r>
          </w:p>
        </w:tc>
        <w:tc>
          <w:tcPr>
            <w:tcW w:w="264" w:type="pct"/>
          </w:tcPr>
          <w:p w14:paraId="204661CA"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w:t>
            </w:r>
          </w:p>
        </w:tc>
      </w:tr>
      <w:tr w:rsidR="006C1296" w:rsidRPr="002F6665" w14:paraId="0EA1A636" w14:textId="77777777" w:rsidTr="005F2D0E">
        <w:trPr>
          <w:trHeight w:val="20"/>
        </w:trPr>
        <w:tc>
          <w:tcPr>
            <w:tcW w:w="386" w:type="pct"/>
          </w:tcPr>
          <w:p w14:paraId="09C9047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FBC485A"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753094B6"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3C5F93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Павленко В.Литературное чтение .Хрестоматия 2ч/Учебник 2023///2класс</w:t>
            </w:r>
          </w:p>
        </w:tc>
        <w:tc>
          <w:tcPr>
            <w:tcW w:w="311" w:type="pct"/>
          </w:tcPr>
          <w:p w14:paraId="3CF75B06"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786BC20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Ф.</w:t>
            </w:r>
          </w:p>
          <w:p w14:paraId="59007AD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тілі мен әдебиеті</w:t>
            </w:r>
          </w:p>
          <w:p w14:paraId="027639C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 Мұғалім кітабы///2018 </w:t>
            </w:r>
          </w:p>
          <w:p w14:paraId="0C93DB7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/8 класс</w:t>
            </w:r>
          </w:p>
        </w:tc>
        <w:tc>
          <w:tcPr>
            <w:tcW w:w="192" w:type="pct"/>
            <w:gridSpan w:val="4"/>
          </w:tcPr>
          <w:p w14:paraId="1F5833D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15C97905"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Мы не всегда получаем то. Что хотим </w:t>
            </w:r>
          </w:p>
        </w:tc>
        <w:tc>
          <w:tcPr>
            <w:tcW w:w="264" w:type="pct"/>
          </w:tcPr>
          <w:p w14:paraId="6D3468B4"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338D7A4C" w14:textId="77777777" w:rsidTr="005F2D0E">
        <w:trPr>
          <w:trHeight w:val="20"/>
        </w:trPr>
        <w:tc>
          <w:tcPr>
            <w:tcW w:w="386" w:type="pct"/>
          </w:tcPr>
          <w:p w14:paraId="6A721532" w14:textId="77777777" w:rsidR="006C1296" w:rsidRPr="002F6665" w:rsidRDefault="006C1296" w:rsidP="005F2D0E">
            <w:pPr>
              <w:rPr>
                <w:rFonts w:ascii="Times New Roman" w:hAnsi="Times New Roman" w:cs="Times New Roman"/>
                <w:b/>
                <w:sz w:val="16"/>
                <w:szCs w:val="16"/>
                <w:lang w:val="kk-KZ"/>
              </w:rPr>
            </w:pPr>
          </w:p>
        </w:tc>
        <w:tc>
          <w:tcPr>
            <w:tcW w:w="562" w:type="pct"/>
          </w:tcPr>
          <w:p w14:paraId="35A4061E"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708B7667"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314A2E87"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Кучербаева С. Естествознание /Учебник 2023///2класс</w:t>
            </w:r>
          </w:p>
        </w:tc>
        <w:tc>
          <w:tcPr>
            <w:tcW w:w="311" w:type="pct"/>
          </w:tcPr>
          <w:p w14:paraId="05E7B41C"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24F53917"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Oxford</w:t>
            </w:r>
          </w:p>
          <w:p w14:paraId="6E9BF38E"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English</w:t>
            </w:r>
            <w:r w:rsidRPr="002F6665">
              <w:rPr>
                <w:rFonts w:ascii="Times New Roman" w:hAnsi="Times New Roman" w:cs="Times New Roman"/>
                <w:sz w:val="16"/>
                <w:szCs w:val="16"/>
                <w:lang w:val="kk-KZ"/>
              </w:rPr>
              <w:t xml:space="preserve"> </w:t>
            </w:r>
            <w:r w:rsidRPr="002F6665">
              <w:rPr>
                <w:rFonts w:ascii="Times New Roman" w:hAnsi="Times New Roman" w:cs="Times New Roman"/>
                <w:sz w:val="16"/>
                <w:szCs w:val="16"/>
                <w:lang w:val="en-US"/>
              </w:rPr>
              <w:t xml:space="preserve">Plus for Kazakhstan </w:t>
            </w:r>
          </w:p>
          <w:p w14:paraId="6FDB845F"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 xml:space="preserve"> /Teacher s  Book///2018</w:t>
            </w:r>
          </w:p>
          <w:p w14:paraId="53721F0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en-US"/>
              </w:rPr>
              <w:t>6 class</w:t>
            </w:r>
          </w:p>
        </w:tc>
        <w:tc>
          <w:tcPr>
            <w:tcW w:w="192" w:type="pct"/>
            <w:gridSpan w:val="4"/>
          </w:tcPr>
          <w:p w14:paraId="5C1D4CBF"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1</w:t>
            </w:r>
          </w:p>
        </w:tc>
        <w:tc>
          <w:tcPr>
            <w:tcW w:w="1159" w:type="pct"/>
          </w:tcPr>
          <w:p w14:paraId="6B16293B"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Папы –мишки никогда нет рядом</w:t>
            </w:r>
          </w:p>
        </w:tc>
        <w:tc>
          <w:tcPr>
            <w:tcW w:w="264" w:type="pct"/>
          </w:tcPr>
          <w:p w14:paraId="4C38A136"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7C6492EF" w14:textId="77777777" w:rsidTr="005F2D0E">
        <w:trPr>
          <w:trHeight w:val="20"/>
        </w:trPr>
        <w:tc>
          <w:tcPr>
            <w:tcW w:w="386" w:type="pct"/>
          </w:tcPr>
          <w:p w14:paraId="55997BBE" w14:textId="77777777" w:rsidR="006C1296" w:rsidRPr="002F6665" w:rsidRDefault="006C1296" w:rsidP="005F2D0E">
            <w:pPr>
              <w:rPr>
                <w:rFonts w:ascii="Times New Roman" w:hAnsi="Times New Roman" w:cs="Times New Roman"/>
                <w:b/>
                <w:sz w:val="16"/>
                <w:szCs w:val="16"/>
                <w:lang w:val="kk-KZ"/>
              </w:rPr>
            </w:pPr>
          </w:p>
        </w:tc>
        <w:tc>
          <w:tcPr>
            <w:tcW w:w="562" w:type="pct"/>
          </w:tcPr>
          <w:p w14:paraId="7C2D0275"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65C44BEC"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36A17BA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Турмашева Б. Познание мира /Учебник 2023///2класс</w:t>
            </w:r>
          </w:p>
        </w:tc>
        <w:tc>
          <w:tcPr>
            <w:tcW w:w="311" w:type="pct"/>
          </w:tcPr>
          <w:p w14:paraId="6C122E47"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10864DDC"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Oxford</w:t>
            </w:r>
          </w:p>
          <w:p w14:paraId="0B65B256"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English</w:t>
            </w:r>
            <w:r w:rsidRPr="002F6665">
              <w:rPr>
                <w:rFonts w:ascii="Times New Roman" w:hAnsi="Times New Roman" w:cs="Times New Roman"/>
                <w:sz w:val="16"/>
                <w:szCs w:val="16"/>
                <w:lang w:val="kk-KZ"/>
              </w:rPr>
              <w:t xml:space="preserve"> </w:t>
            </w:r>
            <w:r w:rsidRPr="002F6665">
              <w:rPr>
                <w:rFonts w:ascii="Times New Roman" w:hAnsi="Times New Roman" w:cs="Times New Roman"/>
                <w:sz w:val="16"/>
                <w:szCs w:val="16"/>
                <w:lang w:val="en-US"/>
              </w:rPr>
              <w:t xml:space="preserve">Plus for Kazakhstan </w:t>
            </w:r>
          </w:p>
          <w:p w14:paraId="577756AC"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 xml:space="preserve"> /Teacher s  Book///2018</w:t>
            </w:r>
          </w:p>
          <w:p w14:paraId="1844DEA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en-US"/>
              </w:rPr>
              <w:t>8 class</w:t>
            </w:r>
          </w:p>
        </w:tc>
        <w:tc>
          <w:tcPr>
            <w:tcW w:w="192" w:type="pct"/>
            <w:gridSpan w:val="4"/>
          </w:tcPr>
          <w:p w14:paraId="251D674F"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1</w:t>
            </w:r>
          </w:p>
        </w:tc>
        <w:tc>
          <w:tcPr>
            <w:tcW w:w="1159" w:type="pct"/>
          </w:tcPr>
          <w:p w14:paraId="74110A9A"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kk-KZ" w:eastAsia="ru-RU"/>
              </w:rPr>
              <w:t>Химия</w:t>
            </w:r>
            <w:r w:rsidRPr="002F6665">
              <w:rPr>
                <w:rFonts w:ascii="Times New Roman" w:hAnsi="Times New Roman" w:cs="Times New Roman"/>
                <w:sz w:val="16"/>
                <w:szCs w:val="16"/>
                <w:lang w:eastAsia="ru-RU"/>
              </w:rPr>
              <w:t xml:space="preserve">. Энциклопедия </w:t>
            </w:r>
          </w:p>
        </w:tc>
        <w:tc>
          <w:tcPr>
            <w:tcW w:w="264" w:type="pct"/>
          </w:tcPr>
          <w:p w14:paraId="4CD0AC08"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E18A27B" w14:textId="77777777" w:rsidTr="005F2D0E">
        <w:trPr>
          <w:trHeight w:val="20"/>
        </w:trPr>
        <w:tc>
          <w:tcPr>
            <w:tcW w:w="386" w:type="pct"/>
          </w:tcPr>
          <w:p w14:paraId="3965C77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0A22F1F"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38F67AA6"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2CC099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Валлиулина Р. Музыка / Учебник 2023///2класс</w:t>
            </w:r>
          </w:p>
        </w:tc>
        <w:tc>
          <w:tcPr>
            <w:tcW w:w="311" w:type="pct"/>
          </w:tcPr>
          <w:p w14:paraId="4898FD83"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304256A5"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7C02B96D" w14:textId="77777777" w:rsidR="006C1296" w:rsidRPr="002F6665" w:rsidRDefault="006C1296" w:rsidP="005F2D0E">
            <w:pPr>
              <w:rPr>
                <w:rFonts w:ascii="Times New Roman" w:hAnsi="Times New Roman" w:cs="Times New Roman"/>
                <w:sz w:val="16"/>
                <w:szCs w:val="16"/>
                <w:lang w:val="kk-KZ"/>
              </w:rPr>
            </w:pPr>
          </w:p>
        </w:tc>
        <w:tc>
          <w:tcPr>
            <w:tcW w:w="1159" w:type="pct"/>
          </w:tcPr>
          <w:p w14:paraId="0F90815D"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Я готовлюсь к школе </w:t>
            </w:r>
          </w:p>
        </w:tc>
        <w:tc>
          <w:tcPr>
            <w:tcW w:w="264" w:type="pct"/>
          </w:tcPr>
          <w:p w14:paraId="35BF7C84"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5F2FD273" w14:textId="77777777" w:rsidTr="005F2D0E">
        <w:trPr>
          <w:trHeight w:val="20"/>
        </w:trPr>
        <w:tc>
          <w:tcPr>
            <w:tcW w:w="386" w:type="pct"/>
          </w:tcPr>
          <w:p w14:paraId="621E09F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5706AC5"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34BCE9F3"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4E67D5B6"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Ф. Қазақ тілі 1б/Учебник 2023///3класс</w:t>
            </w:r>
          </w:p>
        </w:tc>
        <w:tc>
          <w:tcPr>
            <w:tcW w:w="311" w:type="pct"/>
          </w:tcPr>
          <w:p w14:paraId="007E7712"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0EAA99C0"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41D914AC" w14:textId="77777777" w:rsidR="006C1296" w:rsidRPr="002F6665" w:rsidRDefault="006C1296" w:rsidP="005F2D0E">
            <w:pPr>
              <w:rPr>
                <w:rFonts w:ascii="Times New Roman" w:hAnsi="Times New Roman" w:cs="Times New Roman"/>
                <w:sz w:val="16"/>
                <w:szCs w:val="16"/>
                <w:lang w:val="kk-KZ"/>
              </w:rPr>
            </w:pPr>
          </w:p>
        </w:tc>
        <w:tc>
          <w:tcPr>
            <w:tcW w:w="1159" w:type="pct"/>
          </w:tcPr>
          <w:p w14:paraId="3FFAD91F"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Что делает меня счастливой </w:t>
            </w:r>
          </w:p>
        </w:tc>
        <w:tc>
          <w:tcPr>
            <w:tcW w:w="264" w:type="pct"/>
          </w:tcPr>
          <w:p w14:paraId="15685920"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w:t>
            </w:r>
          </w:p>
        </w:tc>
      </w:tr>
      <w:tr w:rsidR="006C1296" w:rsidRPr="002F6665" w14:paraId="69207FB0" w14:textId="77777777" w:rsidTr="005F2D0E">
        <w:trPr>
          <w:trHeight w:val="20"/>
        </w:trPr>
        <w:tc>
          <w:tcPr>
            <w:tcW w:w="386" w:type="pct"/>
          </w:tcPr>
          <w:p w14:paraId="48A97DF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9522DB2"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50AFCBA5"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03246BC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Ф. Қазақ тілі 2б/Учебник 2023///3класс</w:t>
            </w:r>
          </w:p>
        </w:tc>
        <w:tc>
          <w:tcPr>
            <w:tcW w:w="311" w:type="pct"/>
          </w:tcPr>
          <w:p w14:paraId="2748A923"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298D5B64"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2EF7D43C" w14:textId="77777777" w:rsidR="006C1296" w:rsidRPr="002F6665" w:rsidRDefault="006C1296" w:rsidP="005F2D0E">
            <w:pPr>
              <w:rPr>
                <w:rFonts w:ascii="Times New Roman" w:hAnsi="Times New Roman" w:cs="Times New Roman"/>
                <w:sz w:val="16"/>
                <w:szCs w:val="16"/>
                <w:lang w:val="kk-KZ"/>
              </w:rPr>
            </w:pPr>
          </w:p>
        </w:tc>
        <w:tc>
          <w:tcPr>
            <w:tcW w:w="1159" w:type="pct"/>
          </w:tcPr>
          <w:p w14:paraId="7495D185"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Египетские мифы</w:t>
            </w:r>
          </w:p>
        </w:tc>
        <w:tc>
          <w:tcPr>
            <w:tcW w:w="264" w:type="pct"/>
          </w:tcPr>
          <w:p w14:paraId="3293BF59"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567D68AD" w14:textId="77777777" w:rsidTr="005F2D0E">
        <w:trPr>
          <w:trHeight w:val="20"/>
        </w:trPr>
        <w:tc>
          <w:tcPr>
            <w:tcW w:w="386" w:type="pct"/>
          </w:tcPr>
          <w:p w14:paraId="1ECF724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7600ADA"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5A8D06BD"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F486DA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Кадиркулов. Цифровая грамотность /Учебник 2023///3класс</w:t>
            </w:r>
          </w:p>
        </w:tc>
        <w:tc>
          <w:tcPr>
            <w:tcW w:w="311" w:type="pct"/>
          </w:tcPr>
          <w:p w14:paraId="48A49110"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6C5DFF88"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D20F3BF" w14:textId="77777777" w:rsidR="006C1296" w:rsidRPr="002F6665" w:rsidRDefault="006C1296" w:rsidP="005F2D0E">
            <w:pPr>
              <w:rPr>
                <w:rFonts w:ascii="Times New Roman" w:hAnsi="Times New Roman" w:cs="Times New Roman"/>
                <w:sz w:val="16"/>
                <w:szCs w:val="16"/>
                <w:lang w:val="kk-KZ"/>
              </w:rPr>
            </w:pPr>
          </w:p>
        </w:tc>
        <w:tc>
          <w:tcPr>
            <w:tcW w:w="1159" w:type="pct"/>
          </w:tcPr>
          <w:p w14:paraId="2433E398"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Щелкунчик и мышиный король </w:t>
            </w:r>
          </w:p>
        </w:tc>
        <w:tc>
          <w:tcPr>
            <w:tcW w:w="264" w:type="pct"/>
          </w:tcPr>
          <w:p w14:paraId="75AF05C6"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r>
      <w:tr w:rsidR="006C1296" w:rsidRPr="002F6665" w14:paraId="764EFBF2" w14:textId="77777777" w:rsidTr="005F2D0E">
        <w:trPr>
          <w:trHeight w:val="20"/>
        </w:trPr>
        <w:tc>
          <w:tcPr>
            <w:tcW w:w="386" w:type="pct"/>
          </w:tcPr>
          <w:p w14:paraId="2425967B"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10ABA29"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239489B1"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4731A2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Кучербаева С. Естествознание /Учебник 2023///3класс</w:t>
            </w:r>
          </w:p>
        </w:tc>
        <w:tc>
          <w:tcPr>
            <w:tcW w:w="311" w:type="pct"/>
          </w:tcPr>
          <w:p w14:paraId="1EBE1AC3"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7E157C35"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194B0780" w14:textId="77777777" w:rsidR="006C1296" w:rsidRPr="002F6665" w:rsidRDefault="006C1296" w:rsidP="005F2D0E">
            <w:pPr>
              <w:rPr>
                <w:rFonts w:ascii="Times New Roman" w:hAnsi="Times New Roman" w:cs="Times New Roman"/>
                <w:sz w:val="16"/>
                <w:szCs w:val="16"/>
                <w:lang w:val="kk-KZ"/>
              </w:rPr>
            </w:pPr>
          </w:p>
        </w:tc>
        <w:tc>
          <w:tcPr>
            <w:tcW w:w="1159" w:type="pct"/>
          </w:tcPr>
          <w:p w14:paraId="6E6B71EB"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Вселенная. Энциклопедия </w:t>
            </w:r>
          </w:p>
        </w:tc>
        <w:tc>
          <w:tcPr>
            <w:tcW w:w="264" w:type="pct"/>
          </w:tcPr>
          <w:p w14:paraId="2AFE3BF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 xml:space="preserve">     3</w:t>
            </w:r>
          </w:p>
        </w:tc>
      </w:tr>
      <w:tr w:rsidR="006C1296" w:rsidRPr="002F6665" w14:paraId="712EC234" w14:textId="77777777" w:rsidTr="005F2D0E">
        <w:trPr>
          <w:trHeight w:val="20"/>
        </w:trPr>
        <w:tc>
          <w:tcPr>
            <w:tcW w:w="386" w:type="pct"/>
          </w:tcPr>
          <w:p w14:paraId="4F2459D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098634E"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31267005"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2AA42AA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Раупова Н. Художественный труд /Учебник 2023///3класс</w:t>
            </w:r>
          </w:p>
        </w:tc>
        <w:tc>
          <w:tcPr>
            <w:tcW w:w="311" w:type="pct"/>
          </w:tcPr>
          <w:p w14:paraId="7704793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01AC2B0D"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44FC3803" w14:textId="77777777" w:rsidR="006C1296" w:rsidRPr="002F6665" w:rsidRDefault="006C1296" w:rsidP="005F2D0E">
            <w:pPr>
              <w:rPr>
                <w:rFonts w:ascii="Times New Roman" w:hAnsi="Times New Roman" w:cs="Times New Roman"/>
                <w:sz w:val="16"/>
                <w:szCs w:val="16"/>
                <w:lang w:val="kk-KZ"/>
              </w:rPr>
            </w:pPr>
          </w:p>
        </w:tc>
        <w:tc>
          <w:tcPr>
            <w:tcW w:w="1159" w:type="pct"/>
          </w:tcPr>
          <w:p w14:paraId="1AFD9DF7"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Растем от малыша до взрослыша</w:t>
            </w:r>
          </w:p>
        </w:tc>
        <w:tc>
          <w:tcPr>
            <w:tcW w:w="264" w:type="pct"/>
          </w:tcPr>
          <w:p w14:paraId="0EA1D32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3CAB82D2" w14:textId="77777777" w:rsidTr="005F2D0E">
        <w:trPr>
          <w:trHeight w:val="20"/>
        </w:trPr>
        <w:tc>
          <w:tcPr>
            <w:tcW w:w="386" w:type="pct"/>
          </w:tcPr>
          <w:p w14:paraId="29DD3DD4"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799A816"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4CD22510"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34E4C52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Валлиулина Р. Музыка / Учебник 2023///3класс</w:t>
            </w:r>
          </w:p>
        </w:tc>
        <w:tc>
          <w:tcPr>
            <w:tcW w:w="311" w:type="pct"/>
          </w:tcPr>
          <w:p w14:paraId="476D64E8"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4AC4E109"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7DF9FE6B" w14:textId="77777777" w:rsidR="006C1296" w:rsidRPr="002F6665" w:rsidRDefault="006C1296" w:rsidP="005F2D0E">
            <w:pPr>
              <w:rPr>
                <w:rFonts w:ascii="Times New Roman" w:hAnsi="Times New Roman" w:cs="Times New Roman"/>
                <w:sz w:val="16"/>
                <w:szCs w:val="16"/>
                <w:lang w:val="kk-KZ"/>
              </w:rPr>
            </w:pPr>
          </w:p>
        </w:tc>
        <w:tc>
          <w:tcPr>
            <w:tcW w:w="1159" w:type="pct"/>
          </w:tcPr>
          <w:p w14:paraId="7AA23B24"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Лапа и Винчи или как понравиться принцессе</w:t>
            </w:r>
          </w:p>
        </w:tc>
        <w:tc>
          <w:tcPr>
            <w:tcW w:w="264" w:type="pct"/>
          </w:tcPr>
          <w:p w14:paraId="3CC3C00D"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5B4571BF" w14:textId="77777777" w:rsidTr="005F2D0E">
        <w:trPr>
          <w:trHeight w:val="20"/>
        </w:trPr>
        <w:tc>
          <w:tcPr>
            <w:tcW w:w="386" w:type="pct"/>
          </w:tcPr>
          <w:p w14:paraId="1AC692C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EFA7426"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7946C00D"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2A42A24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en-US"/>
              </w:rPr>
              <w:t xml:space="preserve">Smiles3 for Kazakhstan Pupils Book/ </w:t>
            </w:r>
            <w:r w:rsidRPr="002F6665">
              <w:rPr>
                <w:rFonts w:ascii="Times New Roman" w:hAnsi="Times New Roman" w:cs="Times New Roman"/>
                <w:sz w:val="16"/>
                <w:szCs w:val="16"/>
                <w:lang w:val="kk-KZ"/>
              </w:rPr>
              <w:t>Учебник 2023/3класс</w:t>
            </w:r>
          </w:p>
        </w:tc>
        <w:tc>
          <w:tcPr>
            <w:tcW w:w="311" w:type="pct"/>
          </w:tcPr>
          <w:p w14:paraId="5958DC8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41120E19"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CB3BF1A" w14:textId="77777777" w:rsidR="006C1296" w:rsidRPr="002F6665" w:rsidRDefault="006C1296" w:rsidP="005F2D0E">
            <w:pPr>
              <w:rPr>
                <w:rFonts w:ascii="Times New Roman" w:hAnsi="Times New Roman" w:cs="Times New Roman"/>
                <w:sz w:val="16"/>
                <w:szCs w:val="16"/>
                <w:lang w:val="kk-KZ"/>
              </w:rPr>
            </w:pPr>
          </w:p>
        </w:tc>
        <w:tc>
          <w:tcPr>
            <w:tcW w:w="1159" w:type="pct"/>
          </w:tcPr>
          <w:p w14:paraId="46B74979"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Мама как же ты будешь дальше любить меня?</w:t>
            </w:r>
          </w:p>
        </w:tc>
        <w:tc>
          <w:tcPr>
            <w:tcW w:w="264" w:type="pct"/>
          </w:tcPr>
          <w:p w14:paraId="008A78B5"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6C9F19C9" w14:textId="77777777" w:rsidTr="005F2D0E">
        <w:trPr>
          <w:trHeight w:val="20"/>
        </w:trPr>
        <w:tc>
          <w:tcPr>
            <w:tcW w:w="386" w:type="pct"/>
          </w:tcPr>
          <w:p w14:paraId="12299CDC"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1735526"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2096799C"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47C4113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Дәулеткереева  Н. Қазақ тілі 1б/ Учебник 2023///4класс</w:t>
            </w:r>
          </w:p>
        </w:tc>
        <w:tc>
          <w:tcPr>
            <w:tcW w:w="311" w:type="pct"/>
          </w:tcPr>
          <w:p w14:paraId="47D63A82"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008F75E8"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1AAAEF3E" w14:textId="77777777" w:rsidR="006C1296" w:rsidRPr="002F6665" w:rsidRDefault="006C1296" w:rsidP="005F2D0E">
            <w:pPr>
              <w:rPr>
                <w:rFonts w:ascii="Times New Roman" w:hAnsi="Times New Roman" w:cs="Times New Roman"/>
                <w:sz w:val="16"/>
                <w:szCs w:val="16"/>
                <w:lang w:val="kk-KZ"/>
              </w:rPr>
            </w:pPr>
          </w:p>
        </w:tc>
        <w:tc>
          <w:tcPr>
            <w:tcW w:w="1159" w:type="pct"/>
          </w:tcPr>
          <w:p w14:paraId="2AA8EC93"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Жила за морем гагара</w:t>
            </w:r>
          </w:p>
        </w:tc>
        <w:tc>
          <w:tcPr>
            <w:tcW w:w="264" w:type="pct"/>
          </w:tcPr>
          <w:p w14:paraId="2D889A95"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6B08565A" w14:textId="77777777" w:rsidTr="005F2D0E">
        <w:trPr>
          <w:trHeight w:val="20"/>
        </w:trPr>
        <w:tc>
          <w:tcPr>
            <w:tcW w:w="386" w:type="pct"/>
          </w:tcPr>
          <w:p w14:paraId="2EAD1970"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1B59EA7"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6F9432A6" w14:textId="77777777" w:rsidR="006C1296" w:rsidRPr="002F6665" w:rsidRDefault="006C1296" w:rsidP="005F2D0E">
            <w:pPr>
              <w:ind w:left="20"/>
              <w:jc w:val="center"/>
              <w:rPr>
                <w:rFonts w:ascii="Times New Roman" w:hAnsi="Times New Roman" w:cs="Times New Roman"/>
                <w:b/>
                <w:sz w:val="16"/>
                <w:szCs w:val="16"/>
                <w:lang w:val="en-US"/>
              </w:rPr>
            </w:pPr>
          </w:p>
        </w:tc>
        <w:tc>
          <w:tcPr>
            <w:tcW w:w="938" w:type="pct"/>
          </w:tcPr>
          <w:p w14:paraId="2367FD2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Дәулеткереева  Н. Қазақ тілі 2б/ Учебник 2023///4класс</w:t>
            </w:r>
          </w:p>
        </w:tc>
        <w:tc>
          <w:tcPr>
            <w:tcW w:w="311" w:type="pct"/>
          </w:tcPr>
          <w:p w14:paraId="676845F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26520647"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33C7A5F0" w14:textId="77777777" w:rsidR="006C1296" w:rsidRPr="002F6665" w:rsidRDefault="006C1296" w:rsidP="005F2D0E">
            <w:pPr>
              <w:rPr>
                <w:rFonts w:ascii="Times New Roman" w:hAnsi="Times New Roman" w:cs="Times New Roman"/>
                <w:sz w:val="16"/>
                <w:szCs w:val="16"/>
                <w:lang w:val="kk-KZ"/>
              </w:rPr>
            </w:pPr>
          </w:p>
        </w:tc>
        <w:tc>
          <w:tcPr>
            <w:tcW w:w="1159" w:type="pct"/>
          </w:tcPr>
          <w:p w14:paraId="0D35C15B"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Бусинка.Я не такая ка как все ну и что </w:t>
            </w:r>
          </w:p>
        </w:tc>
        <w:tc>
          <w:tcPr>
            <w:tcW w:w="264" w:type="pct"/>
          </w:tcPr>
          <w:p w14:paraId="6247796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594D2D91" w14:textId="77777777" w:rsidTr="005F2D0E">
        <w:trPr>
          <w:trHeight w:val="20"/>
        </w:trPr>
        <w:tc>
          <w:tcPr>
            <w:tcW w:w="386" w:type="pct"/>
          </w:tcPr>
          <w:p w14:paraId="39E5ABE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B00F52B"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2ECA3F33"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FE7536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Дәулеткереева  Н. Қазақ тілі 3б/ Учебник 2023///4класс</w:t>
            </w:r>
          </w:p>
        </w:tc>
        <w:tc>
          <w:tcPr>
            <w:tcW w:w="311" w:type="pct"/>
          </w:tcPr>
          <w:p w14:paraId="08787CE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115B7605"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7CCB4CB8" w14:textId="77777777" w:rsidR="006C1296" w:rsidRPr="002F6665" w:rsidRDefault="006C1296" w:rsidP="005F2D0E">
            <w:pPr>
              <w:rPr>
                <w:rFonts w:ascii="Times New Roman" w:hAnsi="Times New Roman" w:cs="Times New Roman"/>
                <w:sz w:val="16"/>
                <w:szCs w:val="16"/>
                <w:lang w:val="kk-KZ"/>
              </w:rPr>
            </w:pPr>
          </w:p>
        </w:tc>
        <w:tc>
          <w:tcPr>
            <w:tcW w:w="1159" w:type="pct"/>
          </w:tcPr>
          <w:p w14:paraId="1E4B23CF"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Старые медведи не умеют лазать по деревьям </w:t>
            </w:r>
          </w:p>
        </w:tc>
        <w:tc>
          <w:tcPr>
            <w:tcW w:w="264" w:type="pct"/>
          </w:tcPr>
          <w:p w14:paraId="43A9848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42DFF464" w14:textId="77777777" w:rsidTr="005F2D0E">
        <w:trPr>
          <w:trHeight w:val="20"/>
        </w:trPr>
        <w:tc>
          <w:tcPr>
            <w:tcW w:w="386" w:type="pct"/>
          </w:tcPr>
          <w:p w14:paraId="00D9F250"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431AA59"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4060F685"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2DE179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Русский язык 1ч/Учебник 2023///4 класс</w:t>
            </w:r>
          </w:p>
        </w:tc>
        <w:tc>
          <w:tcPr>
            <w:tcW w:w="311" w:type="pct"/>
          </w:tcPr>
          <w:p w14:paraId="7D3CF74A"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26E7CB7E"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2576731F" w14:textId="77777777" w:rsidR="006C1296" w:rsidRPr="002F6665" w:rsidRDefault="006C1296" w:rsidP="005F2D0E">
            <w:pPr>
              <w:rPr>
                <w:rFonts w:ascii="Times New Roman" w:hAnsi="Times New Roman" w:cs="Times New Roman"/>
                <w:sz w:val="16"/>
                <w:szCs w:val="16"/>
                <w:lang w:val="kk-KZ"/>
              </w:rPr>
            </w:pPr>
          </w:p>
        </w:tc>
        <w:tc>
          <w:tcPr>
            <w:tcW w:w="1159" w:type="pct"/>
          </w:tcPr>
          <w:p w14:paraId="4C2B37A4"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Приключения зайца Пулькии его друзей повесть в сказках </w:t>
            </w:r>
          </w:p>
        </w:tc>
        <w:tc>
          <w:tcPr>
            <w:tcW w:w="264" w:type="pct"/>
          </w:tcPr>
          <w:p w14:paraId="31025E14"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20A749D7" w14:textId="77777777" w:rsidTr="005F2D0E">
        <w:trPr>
          <w:trHeight w:val="20"/>
        </w:trPr>
        <w:tc>
          <w:tcPr>
            <w:tcW w:w="386" w:type="pct"/>
          </w:tcPr>
          <w:p w14:paraId="24AF72F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9DAA1B4"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537A8222"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DDF230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Русский язык 2ч/Учебник 2023///4 класс</w:t>
            </w:r>
          </w:p>
        </w:tc>
        <w:tc>
          <w:tcPr>
            <w:tcW w:w="311" w:type="pct"/>
          </w:tcPr>
          <w:p w14:paraId="1450754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6DAEF5AF"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C1427D1" w14:textId="77777777" w:rsidR="006C1296" w:rsidRPr="002F6665" w:rsidRDefault="006C1296" w:rsidP="005F2D0E">
            <w:pPr>
              <w:rPr>
                <w:rFonts w:ascii="Times New Roman" w:hAnsi="Times New Roman" w:cs="Times New Roman"/>
                <w:sz w:val="16"/>
                <w:szCs w:val="16"/>
                <w:lang w:val="kk-KZ"/>
              </w:rPr>
            </w:pPr>
          </w:p>
        </w:tc>
        <w:tc>
          <w:tcPr>
            <w:tcW w:w="1159" w:type="pct"/>
          </w:tcPr>
          <w:p w14:paraId="5C4876D5"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Лапа и Винчи или о чем мечтает елочка </w:t>
            </w:r>
          </w:p>
        </w:tc>
        <w:tc>
          <w:tcPr>
            <w:tcW w:w="264" w:type="pct"/>
          </w:tcPr>
          <w:p w14:paraId="6303B799"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408BE2A2" w14:textId="77777777" w:rsidTr="005F2D0E">
        <w:trPr>
          <w:trHeight w:val="20"/>
        </w:trPr>
        <w:tc>
          <w:tcPr>
            <w:tcW w:w="386" w:type="pct"/>
          </w:tcPr>
          <w:p w14:paraId="4CC88E1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50062D9"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3ADCEBC9"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484E4666"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Русский язык 3ч/Учебник 2023///4 класс</w:t>
            </w:r>
          </w:p>
        </w:tc>
        <w:tc>
          <w:tcPr>
            <w:tcW w:w="311" w:type="pct"/>
          </w:tcPr>
          <w:p w14:paraId="7DEFA2B9"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6D429415"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2E37D3A7" w14:textId="77777777" w:rsidR="006C1296" w:rsidRPr="002F6665" w:rsidRDefault="006C1296" w:rsidP="005F2D0E">
            <w:pPr>
              <w:rPr>
                <w:rFonts w:ascii="Times New Roman" w:hAnsi="Times New Roman" w:cs="Times New Roman"/>
                <w:sz w:val="16"/>
                <w:szCs w:val="16"/>
                <w:lang w:val="kk-KZ"/>
              </w:rPr>
            </w:pPr>
          </w:p>
        </w:tc>
        <w:tc>
          <w:tcPr>
            <w:tcW w:w="1159" w:type="pct"/>
          </w:tcPr>
          <w:p w14:paraId="2EBF8868"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Маленькая пятерка и мурволрогухпах</w:t>
            </w:r>
          </w:p>
        </w:tc>
        <w:tc>
          <w:tcPr>
            <w:tcW w:w="264" w:type="pct"/>
          </w:tcPr>
          <w:p w14:paraId="04E0D65A"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4EE507B8" w14:textId="77777777" w:rsidTr="005F2D0E">
        <w:trPr>
          <w:trHeight w:val="20"/>
        </w:trPr>
        <w:tc>
          <w:tcPr>
            <w:tcW w:w="386" w:type="pct"/>
          </w:tcPr>
          <w:p w14:paraId="5182339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B015643"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4D57033C"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E23E5C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Русский язык 4ч/Учебник 2023///4 класс</w:t>
            </w:r>
          </w:p>
        </w:tc>
        <w:tc>
          <w:tcPr>
            <w:tcW w:w="311" w:type="pct"/>
          </w:tcPr>
          <w:p w14:paraId="62338425"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6D6172C1"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4E7C44DB" w14:textId="77777777" w:rsidR="006C1296" w:rsidRPr="002F6665" w:rsidRDefault="006C1296" w:rsidP="005F2D0E">
            <w:pPr>
              <w:rPr>
                <w:rFonts w:ascii="Times New Roman" w:hAnsi="Times New Roman" w:cs="Times New Roman"/>
                <w:sz w:val="16"/>
                <w:szCs w:val="16"/>
                <w:lang w:val="kk-KZ"/>
              </w:rPr>
            </w:pPr>
          </w:p>
        </w:tc>
        <w:tc>
          <w:tcPr>
            <w:tcW w:w="1159" w:type="pct"/>
          </w:tcPr>
          <w:p w14:paraId="106A7162"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Почему я боюсь , Сказка. Хейди Ховарт </w:t>
            </w:r>
          </w:p>
        </w:tc>
        <w:tc>
          <w:tcPr>
            <w:tcW w:w="264" w:type="pct"/>
          </w:tcPr>
          <w:p w14:paraId="5E8C7EB0"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7511434F" w14:textId="77777777" w:rsidTr="005F2D0E">
        <w:trPr>
          <w:trHeight w:val="20"/>
        </w:trPr>
        <w:tc>
          <w:tcPr>
            <w:tcW w:w="386" w:type="pct"/>
          </w:tcPr>
          <w:p w14:paraId="4365F94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A182388"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4B17E7FB"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F2B5E46"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Литературное чтение  1ч/Учебник 2023///4класс</w:t>
            </w:r>
          </w:p>
        </w:tc>
        <w:tc>
          <w:tcPr>
            <w:tcW w:w="311" w:type="pct"/>
          </w:tcPr>
          <w:p w14:paraId="6DCC985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5CFC430D"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54A52BA7" w14:textId="77777777" w:rsidR="006C1296" w:rsidRPr="002F6665" w:rsidRDefault="006C1296" w:rsidP="005F2D0E">
            <w:pPr>
              <w:rPr>
                <w:rFonts w:ascii="Times New Roman" w:hAnsi="Times New Roman" w:cs="Times New Roman"/>
                <w:sz w:val="16"/>
                <w:szCs w:val="16"/>
                <w:lang w:val="kk-KZ"/>
              </w:rPr>
            </w:pPr>
          </w:p>
        </w:tc>
        <w:tc>
          <w:tcPr>
            <w:tcW w:w="1159" w:type="pct"/>
          </w:tcPr>
          <w:p w14:paraId="5F888F04"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Что надо помнить ,</w:t>
            </w:r>
          </w:p>
        </w:tc>
        <w:tc>
          <w:tcPr>
            <w:tcW w:w="264" w:type="pct"/>
          </w:tcPr>
          <w:p w14:paraId="14E37522"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w:t>
            </w:r>
          </w:p>
        </w:tc>
      </w:tr>
      <w:tr w:rsidR="006C1296" w:rsidRPr="002F6665" w14:paraId="78F99BBC" w14:textId="77777777" w:rsidTr="005F2D0E">
        <w:trPr>
          <w:trHeight w:val="20"/>
        </w:trPr>
        <w:tc>
          <w:tcPr>
            <w:tcW w:w="386" w:type="pct"/>
          </w:tcPr>
          <w:p w14:paraId="3250231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75FDB4A"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436C71DC"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3258E5C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Литературное чтение  2ч/Учебник 2023///4класс</w:t>
            </w:r>
          </w:p>
        </w:tc>
        <w:tc>
          <w:tcPr>
            <w:tcW w:w="311" w:type="pct"/>
          </w:tcPr>
          <w:p w14:paraId="1774E45C"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7A694CB3"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34B06078" w14:textId="77777777" w:rsidR="006C1296" w:rsidRPr="002F6665" w:rsidRDefault="006C1296" w:rsidP="005F2D0E">
            <w:pPr>
              <w:rPr>
                <w:rFonts w:ascii="Times New Roman" w:hAnsi="Times New Roman" w:cs="Times New Roman"/>
                <w:sz w:val="16"/>
                <w:szCs w:val="16"/>
                <w:lang w:val="kk-KZ"/>
              </w:rPr>
            </w:pPr>
          </w:p>
        </w:tc>
        <w:tc>
          <w:tcPr>
            <w:tcW w:w="1159" w:type="pct"/>
          </w:tcPr>
          <w:p w14:paraId="6D71B5BB"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Румини.Джудит Берг</w:t>
            </w:r>
          </w:p>
        </w:tc>
        <w:tc>
          <w:tcPr>
            <w:tcW w:w="264" w:type="pct"/>
          </w:tcPr>
          <w:p w14:paraId="3E55B47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D568A33" w14:textId="77777777" w:rsidTr="005F2D0E">
        <w:trPr>
          <w:trHeight w:val="20"/>
        </w:trPr>
        <w:tc>
          <w:tcPr>
            <w:tcW w:w="386" w:type="pct"/>
          </w:tcPr>
          <w:p w14:paraId="1AD87F53"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E9948B9"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5987DC8A"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4C24735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Литературное чтение  3ч/Учебник 2023///4класс</w:t>
            </w:r>
          </w:p>
        </w:tc>
        <w:tc>
          <w:tcPr>
            <w:tcW w:w="311" w:type="pct"/>
          </w:tcPr>
          <w:p w14:paraId="2D6AEA2A"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79A62140"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755685D7" w14:textId="77777777" w:rsidR="006C1296" w:rsidRPr="002F6665" w:rsidRDefault="006C1296" w:rsidP="005F2D0E">
            <w:pPr>
              <w:rPr>
                <w:rFonts w:ascii="Times New Roman" w:hAnsi="Times New Roman" w:cs="Times New Roman"/>
                <w:sz w:val="16"/>
                <w:szCs w:val="16"/>
                <w:lang w:val="kk-KZ"/>
              </w:rPr>
            </w:pPr>
          </w:p>
        </w:tc>
        <w:tc>
          <w:tcPr>
            <w:tcW w:w="1159" w:type="pct"/>
          </w:tcPr>
          <w:p w14:paraId="13597109"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Папы-мишки никогда нет рядом </w:t>
            </w:r>
          </w:p>
        </w:tc>
        <w:tc>
          <w:tcPr>
            <w:tcW w:w="264" w:type="pct"/>
          </w:tcPr>
          <w:p w14:paraId="69521758"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13C75E8C" w14:textId="77777777" w:rsidTr="005F2D0E">
        <w:trPr>
          <w:trHeight w:val="20"/>
        </w:trPr>
        <w:tc>
          <w:tcPr>
            <w:tcW w:w="386" w:type="pct"/>
          </w:tcPr>
          <w:p w14:paraId="4C008A5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BC7EDD7"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4FFC40D3"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B4FB1D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Литературное чтение  4ч/Учебник 2023///4класс</w:t>
            </w:r>
          </w:p>
        </w:tc>
        <w:tc>
          <w:tcPr>
            <w:tcW w:w="311" w:type="pct"/>
          </w:tcPr>
          <w:p w14:paraId="5B65B6F4"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68289D88"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79306403" w14:textId="77777777" w:rsidR="006C1296" w:rsidRPr="002F6665" w:rsidRDefault="006C1296" w:rsidP="005F2D0E">
            <w:pPr>
              <w:rPr>
                <w:rFonts w:ascii="Times New Roman" w:hAnsi="Times New Roman" w:cs="Times New Roman"/>
                <w:sz w:val="16"/>
                <w:szCs w:val="16"/>
                <w:lang w:val="kk-KZ"/>
              </w:rPr>
            </w:pPr>
          </w:p>
        </w:tc>
        <w:tc>
          <w:tcPr>
            <w:tcW w:w="1159" w:type="pct"/>
          </w:tcPr>
          <w:p w14:paraId="5079BFB9"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Человек в доисторическоие времена </w:t>
            </w:r>
          </w:p>
        </w:tc>
        <w:tc>
          <w:tcPr>
            <w:tcW w:w="264" w:type="pct"/>
          </w:tcPr>
          <w:p w14:paraId="69BD072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1059F36D" w14:textId="77777777" w:rsidTr="005F2D0E">
        <w:trPr>
          <w:trHeight w:val="20"/>
        </w:trPr>
        <w:tc>
          <w:tcPr>
            <w:tcW w:w="386" w:type="pct"/>
          </w:tcPr>
          <w:p w14:paraId="6282E75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2F2D810"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4957D2A0"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493824C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Акпаева А. Математика 1ч/Учебник 2023///4класс</w:t>
            </w:r>
          </w:p>
        </w:tc>
        <w:tc>
          <w:tcPr>
            <w:tcW w:w="311" w:type="pct"/>
          </w:tcPr>
          <w:p w14:paraId="09E7F2A3"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225412DC"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E644BE1" w14:textId="77777777" w:rsidR="006C1296" w:rsidRPr="002F6665" w:rsidRDefault="006C1296" w:rsidP="005F2D0E">
            <w:pPr>
              <w:rPr>
                <w:rFonts w:ascii="Times New Roman" w:hAnsi="Times New Roman" w:cs="Times New Roman"/>
                <w:sz w:val="16"/>
                <w:szCs w:val="16"/>
                <w:lang w:val="kk-KZ"/>
              </w:rPr>
            </w:pPr>
          </w:p>
        </w:tc>
        <w:tc>
          <w:tcPr>
            <w:tcW w:w="1159" w:type="pct"/>
          </w:tcPr>
          <w:p w14:paraId="38BFB4EE"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Қара көңілім оянсын; Өлендер мен поэмалар /Абай</w:t>
            </w:r>
          </w:p>
        </w:tc>
        <w:tc>
          <w:tcPr>
            <w:tcW w:w="264" w:type="pct"/>
          </w:tcPr>
          <w:p w14:paraId="2D8CDF29"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w:t>
            </w:r>
          </w:p>
        </w:tc>
      </w:tr>
      <w:tr w:rsidR="006C1296" w:rsidRPr="002F6665" w14:paraId="3776F416" w14:textId="77777777" w:rsidTr="005F2D0E">
        <w:trPr>
          <w:trHeight w:val="20"/>
        </w:trPr>
        <w:tc>
          <w:tcPr>
            <w:tcW w:w="386" w:type="pct"/>
          </w:tcPr>
          <w:p w14:paraId="65DC53AB"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082B45E"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414E4D8B"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401ADB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Акпаева А. Математика 2ч/Учебник 2023///4класс</w:t>
            </w:r>
          </w:p>
        </w:tc>
        <w:tc>
          <w:tcPr>
            <w:tcW w:w="311" w:type="pct"/>
          </w:tcPr>
          <w:p w14:paraId="7F71B4E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4836962E"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712C3175" w14:textId="77777777" w:rsidR="006C1296" w:rsidRPr="002F6665" w:rsidRDefault="006C1296" w:rsidP="005F2D0E">
            <w:pPr>
              <w:rPr>
                <w:rFonts w:ascii="Times New Roman" w:hAnsi="Times New Roman" w:cs="Times New Roman"/>
                <w:sz w:val="16"/>
                <w:szCs w:val="16"/>
                <w:lang w:val="kk-KZ"/>
              </w:rPr>
            </w:pPr>
          </w:p>
        </w:tc>
        <w:tc>
          <w:tcPr>
            <w:tcW w:w="1159" w:type="pct"/>
          </w:tcPr>
          <w:p w14:paraId="47725209"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kk-KZ" w:eastAsia="ru-RU"/>
              </w:rPr>
              <w:t xml:space="preserve">Гранд- Отель </w:t>
            </w:r>
            <w:r w:rsidRPr="002F6665">
              <w:rPr>
                <w:rFonts w:ascii="Times New Roman" w:hAnsi="Times New Roman" w:cs="Times New Roman"/>
                <w:sz w:val="16"/>
                <w:szCs w:val="16"/>
                <w:lang w:eastAsia="ru-RU"/>
              </w:rPr>
              <w:t>«</w:t>
            </w:r>
            <w:proofErr w:type="spellStart"/>
            <w:r w:rsidRPr="002F6665">
              <w:rPr>
                <w:rFonts w:ascii="Times New Roman" w:hAnsi="Times New Roman" w:cs="Times New Roman"/>
                <w:sz w:val="16"/>
                <w:szCs w:val="16"/>
                <w:lang w:eastAsia="ru-RU"/>
              </w:rPr>
              <w:t>Бельвью</w:t>
            </w:r>
            <w:proofErr w:type="spellEnd"/>
            <w:r w:rsidRPr="002F6665">
              <w:rPr>
                <w:rFonts w:ascii="Times New Roman" w:hAnsi="Times New Roman" w:cs="Times New Roman"/>
                <w:sz w:val="16"/>
                <w:szCs w:val="16"/>
                <w:lang w:eastAsia="ru-RU"/>
              </w:rPr>
              <w:t>»</w:t>
            </w:r>
          </w:p>
        </w:tc>
        <w:tc>
          <w:tcPr>
            <w:tcW w:w="264" w:type="pct"/>
          </w:tcPr>
          <w:p w14:paraId="07C1F8E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27C25C86" w14:textId="77777777" w:rsidTr="005F2D0E">
        <w:trPr>
          <w:trHeight w:val="20"/>
        </w:trPr>
        <w:tc>
          <w:tcPr>
            <w:tcW w:w="386" w:type="pct"/>
          </w:tcPr>
          <w:p w14:paraId="697EC9FB"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01781CB"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60DB19E4"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507D352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Акпаева А. Математика 3ч/Учебник 2023///4класс</w:t>
            </w:r>
          </w:p>
        </w:tc>
        <w:tc>
          <w:tcPr>
            <w:tcW w:w="311" w:type="pct"/>
          </w:tcPr>
          <w:p w14:paraId="6E6D7754"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7887C101"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B044E5C" w14:textId="77777777" w:rsidR="006C1296" w:rsidRPr="002F6665" w:rsidRDefault="006C1296" w:rsidP="005F2D0E">
            <w:pPr>
              <w:rPr>
                <w:rFonts w:ascii="Times New Roman" w:hAnsi="Times New Roman" w:cs="Times New Roman"/>
                <w:sz w:val="16"/>
                <w:szCs w:val="16"/>
                <w:lang w:val="kk-KZ"/>
              </w:rPr>
            </w:pPr>
          </w:p>
        </w:tc>
        <w:tc>
          <w:tcPr>
            <w:tcW w:w="1159" w:type="pct"/>
          </w:tcPr>
          <w:p w14:paraId="3F3ED0CD"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На лесной тропинке </w:t>
            </w:r>
          </w:p>
        </w:tc>
        <w:tc>
          <w:tcPr>
            <w:tcW w:w="264" w:type="pct"/>
          </w:tcPr>
          <w:p w14:paraId="67DD16D8"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3D2128A5" w14:textId="77777777" w:rsidTr="005F2D0E">
        <w:trPr>
          <w:trHeight w:val="20"/>
        </w:trPr>
        <w:tc>
          <w:tcPr>
            <w:tcW w:w="386" w:type="pct"/>
          </w:tcPr>
          <w:p w14:paraId="6664446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FA17824"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608ACA8D"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47897C62"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Акпаева А. Математика 4ч/Учебник 2023///4класс</w:t>
            </w:r>
          </w:p>
        </w:tc>
        <w:tc>
          <w:tcPr>
            <w:tcW w:w="311" w:type="pct"/>
          </w:tcPr>
          <w:p w14:paraId="00758A6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384C54BC"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35B81AB" w14:textId="77777777" w:rsidR="006C1296" w:rsidRPr="002F6665" w:rsidRDefault="006C1296" w:rsidP="005F2D0E">
            <w:pPr>
              <w:rPr>
                <w:rFonts w:ascii="Times New Roman" w:hAnsi="Times New Roman" w:cs="Times New Roman"/>
                <w:sz w:val="16"/>
                <w:szCs w:val="16"/>
                <w:lang w:val="kk-KZ"/>
              </w:rPr>
            </w:pPr>
          </w:p>
        </w:tc>
        <w:tc>
          <w:tcPr>
            <w:tcW w:w="1159" w:type="pct"/>
          </w:tcPr>
          <w:p w14:paraId="488A6C77"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Корова Юта </w:t>
            </w:r>
          </w:p>
        </w:tc>
        <w:tc>
          <w:tcPr>
            <w:tcW w:w="264" w:type="pct"/>
          </w:tcPr>
          <w:p w14:paraId="016FE7ED"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796A92B6" w14:textId="77777777" w:rsidTr="005F2D0E">
        <w:trPr>
          <w:trHeight w:val="20"/>
        </w:trPr>
        <w:tc>
          <w:tcPr>
            <w:tcW w:w="386" w:type="pct"/>
          </w:tcPr>
          <w:p w14:paraId="3C21089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A53C5E6"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5ADBED1B"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42241BD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Бигазина П. Естествознание 1 ч /Учебник 2023///4класс</w:t>
            </w:r>
          </w:p>
        </w:tc>
        <w:tc>
          <w:tcPr>
            <w:tcW w:w="311" w:type="pct"/>
          </w:tcPr>
          <w:p w14:paraId="7E4E0589"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12375C92"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70E713FE" w14:textId="77777777" w:rsidR="006C1296" w:rsidRPr="002F6665" w:rsidRDefault="006C1296" w:rsidP="005F2D0E">
            <w:pPr>
              <w:rPr>
                <w:rFonts w:ascii="Times New Roman" w:hAnsi="Times New Roman" w:cs="Times New Roman"/>
                <w:sz w:val="16"/>
                <w:szCs w:val="16"/>
                <w:lang w:val="kk-KZ"/>
              </w:rPr>
            </w:pPr>
          </w:p>
        </w:tc>
        <w:tc>
          <w:tcPr>
            <w:tcW w:w="1159" w:type="pct"/>
          </w:tcPr>
          <w:p w14:paraId="6BF6F7FF"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Эмбер и ледяные драконы </w:t>
            </w:r>
          </w:p>
        </w:tc>
        <w:tc>
          <w:tcPr>
            <w:tcW w:w="264" w:type="pct"/>
          </w:tcPr>
          <w:p w14:paraId="7C94F43C"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107381DC" w14:textId="77777777" w:rsidTr="005F2D0E">
        <w:trPr>
          <w:trHeight w:val="20"/>
        </w:trPr>
        <w:tc>
          <w:tcPr>
            <w:tcW w:w="386" w:type="pct"/>
          </w:tcPr>
          <w:p w14:paraId="088B462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20E3D1F"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574BC5FF"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0F7AB8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Бигазина П. Естествознание 2 ч /Учебник 2023///4класс</w:t>
            </w:r>
          </w:p>
        </w:tc>
        <w:tc>
          <w:tcPr>
            <w:tcW w:w="311" w:type="pct"/>
          </w:tcPr>
          <w:p w14:paraId="087BC5A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0F5AD504"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2AAAAE28" w14:textId="77777777" w:rsidR="006C1296" w:rsidRPr="002F6665" w:rsidRDefault="006C1296" w:rsidP="005F2D0E">
            <w:pPr>
              <w:rPr>
                <w:rFonts w:ascii="Times New Roman" w:hAnsi="Times New Roman" w:cs="Times New Roman"/>
                <w:sz w:val="16"/>
                <w:szCs w:val="16"/>
                <w:lang w:val="kk-KZ"/>
              </w:rPr>
            </w:pPr>
          </w:p>
        </w:tc>
        <w:tc>
          <w:tcPr>
            <w:tcW w:w="1159" w:type="pct"/>
          </w:tcPr>
          <w:p w14:paraId="70E7F4BE"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Новые приключения зайца Пульки и его друзей повесть в сказках</w:t>
            </w:r>
          </w:p>
        </w:tc>
        <w:tc>
          <w:tcPr>
            <w:tcW w:w="264" w:type="pct"/>
          </w:tcPr>
          <w:p w14:paraId="0DA5106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1D0AC3C2" w14:textId="77777777" w:rsidTr="005F2D0E">
        <w:trPr>
          <w:trHeight w:val="20"/>
        </w:trPr>
        <w:tc>
          <w:tcPr>
            <w:tcW w:w="386" w:type="pct"/>
          </w:tcPr>
          <w:p w14:paraId="3A49961C"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4108B10"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79B3A4F3"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7BCBEAB2"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Турмашева Б. Познание мира /Учебник 2023///4класс</w:t>
            </w:r>
          </w:p>
        </w:tc>
        <w:tc>
          <w:tcPr>
            <w:tcW w:w="311" w:type="pct"/>
          </w:tcPr>
          <w:p w14:paraId="58F7A892"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300AD743"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2AF0E03C" w14:textId="77777777" w:rsidR="006C1296" w:rsidRPr="002F6665" w:rsidRDefault="006C1296" w:rsidP="005F2D0E">
            <w:pPr>
              <w:rPr>
                <w:rFonts w:ascii="Times New Roman" w:hAnsi="Times New Roman" w:cs="Times New Roman"/>
                <w:sz w:val="16"/>
                <w:szCs w:val="16"/>
                <w:lang w:val="kk-KZ"/>
              </w:rPr>
            </w:pPr>
          </w:p>
        </w:tc>
        <w:tc>
          <w:tcPr>
            <w:tcW w:w="1159" w:type="pct"/>
          </w:tcPr>
          <w:p w14:paraId="75D72ECB"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Мечта о звездах</w:t>
            </w:r>
          </w:p>
        </w:tc>
        <w:tc>
          <w:tcPr>
            <w:tcW w:w="264" w:type="pct"/>
          </w:tcPr>
          <w:p w14:paraId="5B2B0925"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897B09C" w14:textId="77777777" w:rsidTr="005F2D0E">
        <w:trPr>
          <w:trHeight w:val="20"/>
        </w:trPr>
        <w:tc>
          <w:tcPr>
            <w:tcW w:w="386" w:type="pct"/>
          </w:tcPr>
          <w:p w14:paraId="4104B1DC"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C280A3A"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571D53F2"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B2A54F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Кобдикова Ж Информационно-коммуникационные технологий/Учебник 2023///4класс</w:t>
            </w:r>
          </w:p>
        </w:tc>
        <w:tc>
          <w:tcPr>
            <w:tcW w:w="311" w:type="pct"/>
          </w:tcPr>
          <w:p w14:paraId="420955DA"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7B2F5DCA"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32E072A" w14:textId="77777777" w:rsidR="006C1296" w:rsidRPr="002F6665" w:rsidRDefault="006C1296" w:rsidP="005F2D0E">
            <w:pPr>
              <w:rPr>
                <w:rFonts w:ascii="Times New Roman" w:hAnsi="Times New Roman" w:cs="Times New Roman"/>
                <w:sz w:val="16"/>
                <w:szCs w:val="16"/>
                <w:lang w:val="kk-KZ"/>
              </w:rPr>
            </w:pPr>
          </w:p>
        </w:tc>
        <w:tc>
          <w:tcPr>
            <w:tcW w:w="1159" w:type="pct"/>
          </w:tcPr>
          <w:p w14:paraId="77D5CEF7"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Крайности любви </w:t>
            </w:r>
          </w:p>
        </w:tc>
        <w:tc>
          <w:tcPr>
            <w:tcW w:w="264" w:type="pct"/>
          </w:tcPr>
          <w:p w14:paraId="6071CB78"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530743AC" w14:textId="77777777" w:rsidTr="005F2D0E">
        <w:trPr>
          <w:trHeight w:val="20"/>
        </w:trPr>
        <w:tc>
          <w:tcPr>
            <w:tcW w:w="386" w:type="pct"/>
          </w:tcPr>
          <w:p w14:paraId="3E5F075F"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EAA91EA" w14:textId="77777777" w:rsidR="006C1296" w:rsidRPr="002F6665" w:rsidRDefault="006C1296" w:rsidP="005F2D0E">
            <w:pPr>
              <w:rPr>
                <w:rFonts w:ascii="Times New Roman" w:hAnsi="Times New Roman" w:cs="Times New Roman"/>
                <w:b/>
                <w:sz w:val="16"/>
                <w:szCs w:val="16"/>
                <w:lang w:val="kk-KZ"/>
              </w:rPr>
            </w:pPr>
          </w:p>
        </w:tc>
        <w:tc>
          <w:tcPr>
            <w:tcW w:w="312" w:type="pct"/>
          </w:tcPr>
          <w:p w14:paraId="50ACA602" w14:textId="77777777" w:rsidR="006C1296" w:rsidRPr="002F6665" w:rsidRDefault="006C1296" w:rsidP="005F2D0E">
            <w:pPr>
              <w:ind w:left="20"/>
              <w:rPr>
                <w:rFonts w:ascii="Times New Roman" w:hAnsi="Times New Roman" w:cs="Times New Roman"/>
                <w:b/>
                <w:sz w:val="16"/>
                <w:szCs w:val="16"/>
                <w:lang w:val="kk-KZ"/>
              </w:rPr>
            </w:pPr>
          </w:p>
        </w:tc>
        <w:tc>
          <w:tcPr>
            <w:tcW w:w="938" w:type="pct"/>
          </w:tcPr>
          <w:p w14:paraId="0A69791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en-US"/>
              </w:rPr>
              <w:t xml:space="preserve">Smiles3 for Kazakhstan Pupils Book/ </w:t>
            </w:r>
            <w:r w:rsidRPr="002F6665">
              <w:rPr>
                <w:rFonts w:ascii="Times New Roman" w:hAnsi="Times New Roman" w:cs="Times New Roman"/>
                <w:sz w:val="16"/>
                <w:szCs w:val="16"/>
                <w:lang w:val="kk-KZ"/>
              </w:rPr>
              <w:t>Учебник 2023/4класс</w:t>
            </w:r>
          </w:p>
        </w:tc>
        <w:tc>
          <w:tcPr>
            <w:tcW w:w="311" w:type="pct"/>
          </w:tcPr>
          <w:p w14:paraId="0B562897" w14:textId="77777777" w:rsidR="006C1296" w:rsidRPr="002F6665" w:rsidRDefault="006C1296" w:rsidP="005F2D0E">
            <w:pPr>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035FF12A"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12B3969A" w14:textId="77777777" w:rsidR="006C1296" w:rsidRPr="002F6665" w:rsidRDefault="006C1296" w:rsidP="005F2D0E">
            <w:pPr>
              <w:rPr>
                <w:rFonts w:ascii="Times New Roman" w:hAnsi="Times New Roman" w:cs="Times New Roman"/>
                <w:sz w:val="16"/>
                <w:szCs w:val="16"/>
                <w:lang w:val="kk-KZ"/>
              </w:rPr>
            </w:pPr>
          </w:p>
        </w:tc>
        <w:tc>
          <w:tcPr>
            <w:tcW w:w="1159" w:type="pct"/>
          </w:tcPr>
          <w:p w14:paraId="0EA54A38" w14:textId="77777777" w:rsidR="006C1296" w:rsidRPr="002F6665" w:rsidRDefault="006C1296" w:rsidP="005F2D0E">
            <w:pPr>
              <w:ind w:left="20"/>
              <w:rPr>
                <w:rFonts w:ascii="Times New Roman" w:hAnsi="Times New Roman" w:cs="Times New Roman"/>
                <w:b/>
                <w:sz w:val="16"/>
                <w:szCs w:val="16"/>
                <w:lang w:val="kk-KZ"/>
              </w:rPr>
            </w:pPr>
            <w:r w:rsidRPr="002F6665">
              <w:rPr>
                <w:rFonts w:ascii="Times New Roman" w:hAnsi="Times New Roman" w:cs="Times New Roman"/>
                <w:b/>
                <w:sz w:val="16"/>
                <w:szCs w:val="16"/>
                <w:lang w:val="kk-KZ"/>
              </w:rPr>
              <w:t>Три медведя Серия «Казахские народные сказки»</w:t>
            </w:r>
          </w:p>
        </w:tc>
        <w:tc>
          <w:tcPr>
            <w:tcW w:w="264" w:type="pct"/>
          </w:tcPr>
          <w:p w14:paraId="761D09A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7E37CF0" w14:textId="77777777" w:rsidTr="005F2D0E">
        <w:trPr>
          <w:trHeight w:val="20"/>
        </w:trPr>
        <w:tc>
          <w:tcPr>
            <w:tcW w:w="386" w:type="pct"/>
          </w:tcPr>
          <w:p w14:paraId="58BC03C3"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FE9275B" w14:textId="77777777" w:rsidR="006C1296" w:rsidRPr="002F6665" w:rsidRDefault="006C1296" w:rsidP="005F2D0E">
            <w:pPr>
              <w:rPr>
                <w:rFonts w:ascii="Times New Roman" w:hAnsi="Times New Roman" w:cs="Times New Roman"/>
                <w:b/>
                <w:sz w:val="16"/>
                <w:szCs w:val="16"/>
                <w:lang w:val="kk-KZ"/>
              </w:rPr>
            </w:pPr>
          </w:p>
        </w:tc>
        <w:tc>
          <w:tcPr>
            <w:tcW w:w="312" w:type="pct"/>
          </w:tcPr>
          <w:p w14:paraId="6E97ADE4" w14:textId="77777777" w:rsidR="006C1296" w:rsidRPr="002F6665" w:rsidRDefault="006C1296" w:rsidP="005F2D0E">
            <w:pPr>
              <w:rPr>
                <w:rFonts w:ascii="Times New Roman" w:hAnsi="Times New Roman" w:cs="Times New Roman"/>
                <w:b/>
                <w:sz w:val="16"/>
                <w:szCs w:val="16"/>
                <w:lang w:val="kk-KZ"/>
              </w:rPr>
            </w:pPr>
          </w:p>
        </w:tc>
        <w:tc>
          <w:tcPr>
            <w:tcW w:w="938" w:type="pct"/>
          </w:tcPr>
          <w:p w14:paraId="4BF6E9E1" w14:textId="77777777" w:rsidR="006C1296" w:rsidRPr="002F6665" w:rsidRDefault="006C1296" w:rsidP="005F2D0E">
            <w:pPr>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Ф. Қазақ тілі мен әдебиеті. Бәйшешек 1б/Учебник 2023///5класс</w:t>
            </w:r>
          </w:p>
        </w:tc>
        <w:tc>
          <w:tcPr>
            <w:tcW w:w="311" w:type="pct"/>
          </w:tcPr>
          <w:p w14:paraId="5A7745D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2CC0030E"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5D420CC5" w14:textId="77777777" w:rsidR="006C1296" w:rsidRPr="002F6665" w:rsidRDefault="006C1296" w:rsidP="005F2D0E">
            <w:pPr>
              <w:rPr>
                <w:rFonts w:ascii="Times New Roman" w:hAnsi="Times New Roman" w:cs="Times New Roman"/>
                <w:sz w:val="16"/>
                <w:szCs w:val="16"/>
                <w:lang w:val="kk-KZ"/>
              </w:rPr>
            </w:pPr>
          </w:p>
        </w:tc>
        <w:tc>
          <w:tcPr>
            <w:tcW w:w="1159" w:type="pct"/>
          </w:tcPr>
          <w:p w14:paraId="49F0D5DB"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В субботу когда была гроза</w:t>
            </w:r>
          </w:p>
        </w:tc>
        <w:tc>
          <w:tcPr>
            <w:tcW w:w="264" w:type="pct"/>
          </w:tcPr>
          <w:p w14:paraId="374908CD"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3833481B" w14:textId="77777777" w:rsidTr="005F2D0E">
        <w:trPr>
          <w:trHeight w:val="20"/>
        </w:trPr>
        <w:tc>
          <w:tcPr>
            <w:tcW w:w="386" w:type="pct"/>
          </w:tcPr>
          <w:p w14:paraId="3D3CBC35"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E0D1FDC"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88C1643" w14:textId="77777777" w:rsidR="006C1296" w:rsidRPr="002F6665" w:rsidRDefault="006C1296" w:rsidP="005F2D0E">
            <w:pPr>
              <w:rPr>
                <w:rFonts w:ascii="Times New Roman" w:hAnsi="Times New Roman" w:cs="Times New Roman"/>
                <w:b/>
                <w:sz w:val="16"/>
                <w:szCs w:val="16"/>
                <w:lang w:val="kk-KZ"/>
              </w:rPr>
            </w:pPr>
          </w:p>
        </w:tc>
        <w:tc>
          <w:tcPr>
            <w:tcW w:w="938" w:type="pct"/>
          </w:tcPr>
          <w:p w14:paraId="713ECBEC" w14:textId="77777777" w:rsidR="006C1296" w:rsidRPr="002F6665" w:rsidRDefault="006C1296" w:rsidP="005F2D0E">
            <w:pPr>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Ф. Қазақ тілі мен әдебиеті. Бәйшешек 2б/Учебник 2023///5класс</w:t>
            </w:r>
          </w:p>
        </w:tc>
        <w:tc>
          <w:tcPr>
            <w:tcW w:w="311" w:type="pct"/>
          </w:tcPr>
          <w:p w14:paraId="112216C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63D13F8A"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D7F6A25" w14:textId="77777777" w:rsidR="006C1296" w:rsidRPr="002F6665" w:rsidRDefault="006C1296" w:rsidP="005F2D0E">
            <w:pPr>
              <w:rPr>
                <w:rFonts w:ascii="Times New Roman" w:hAnsi="Times New Roman" w:cs="Times New Roman"/>
                <w:sz w:val="16"/>
                <w:szCs w:val="16"/>
                <w:lang w:val="kk-KZ"/>
              </w:rPr>
            </w:pPr>
          </w:p>
        </w:tc>
        <w:tc>
          <w:tcPr>
            <w:tcW w:w="1159" w:type="pct"/>
          </w:tcPr>
          <w:p w14:paraId="4C18058D"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Лапа и Винчи, или шуба из паутины</w:t>
            </w:r>
          </w:p>
        </w:tc>
        <w:tc>
          <w:tcPr>
            <w:tcW w:w="264" w:type="pct"/>
          </w:tcPr>
          <w:p w14:paraId="5099D2A8"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22637596" w14:textId="77777777" w:rsidTr="005F2D0E">
        <w:trPr>
          <w:trHeight w:val="20"/>
        </w:trPr>
        <w:tc>
          <w:tcPr>
            <w:tcW w:w="386" w:type="pct"/>
          </w:tcPr>
          <w:p w14:paraId="2261FBD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40649C2" w14:textId="77777777" w:rsidR="006C1296" w:rsidRPr="002F6665" w:rsidRDefault="006C1296" w:rsidP="005F2D0E">
            <w:pPr>
              <w:rPr>
                <w:rFonts w:ascii="Times New Roman" w:hAnsi="Times New Roman" w:cs="Times New Roman"/>
                <w:b/>
                <w:sz w:val="16"/>
                <w:szCs w:val="16"/>
                <w:lang w:val="kk-KZ"/>
              </w:rPr>
            </w:pPr>
          </w:p>
        </w:tc>
        <w:tc>
          <w:tcPr>
            <w:tcW w:w="312" w:type="pct"/>
          </w:tcPr>
          <w:p w14:paraId="2048603C" w14:textId="77777777" w:rsidR="006C1296" w:rsidRPr="002F6665" w:rsidRDefault="006C1296" w:rsidP="005F2D0E">
            <w:pPr>
              <w:rPr>
                <w:rFonts w:ascii="Times New Roman" w:hAnsi="Times New Roman" w:cs="Times New Roman"/>
                <w:b/>
                <w:sz w:val="16"/>
                <w:szCs w:val="16"/>
                <w:lang w:val="kk-KZ"/>
              </w:rPr>
            </w:pPr>
          </w:p>
        </w:tc>
        <w:tc>
          <w:tcPr>
            <w:tcW w:w="938" w:type="pct"/>
          </w:tcPr>
          <w:p w14:paraId="13A09F96" w14:textId="77777777" w:rsidR="006C1296" w:rsidRPr="002F6665" w:rsidRDefault="006C1296" w:rsidP="005F2D0E">
            <w:pPr>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Сабитова З. Скляренко К Русский язык 1ч/Учебник 2023///5класс</w:t>
            </w:r>
          </w:p>
        </w:tc>
        <w:tc>
          <w:tcPr>
            <w:tcW w:w="311" w:type="pct"/>
          </w:tcPr>
          <w:p w14:paraId="1417036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51EA4BF3"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247098B3" w14:textId="77777777" w:rsidR="006C1296" w:rsidRPr="002F6665" w:rsidRDefault="006C1296" w:rsidP="005F2D0E">
            <w:pPr>
              <w:rPr>
                <w:rFonts w:ascii="Times New Roman" w:hAnsi="Times New Roman" w:cs="Times New Roman"/>
                <w:sz w:val="16"/>
                <w:szCs w:val="16"/>
                <w:lang w:val="kk-KZ"/>
              </w:rPr>
            </w:pPr>
          </w:p>
        </w:tc>
        <w:tc>
          <w:tcPr>
            <w:tcW w:w="1159" w:type="pct"/>
          </w:tcPr>
          <w:p w14:paraId="0E9EC254"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Рождество весной </w:t>
            </w:r>
          </w:p>
        </w:tc>
        <w:tc>
          <w:tcPr>
            <w:tcW w:w="264" w:type="pct"/>
          </w:tcPr>
          <w:p w14:paraId="7B91C5F0"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79F4EECF" w14:textId="77777777" w:rsidTr="005F2D0E">
        <w:trPr>
          <w:trHeight w:val="20"/>
        </w:trPr>
        <w:tc>
          <w:tcPr>
            <w:tcW w:w="386" w:type="pct"/>
          </w:tcPr>
          <w:p w14:paraId="5CA2B676"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93EA4D5" w14:textId="77777777" w:rsidR="006C1296" w:rsidRPr="002F6665" w:rsidRDefault="006C1296" w:rsidP="005F2D0E">
            <w:pPr>
              <w:rPr>
                <w:rFonts w:ascii="Times New Roman" w:hAnsi="Times New Roman" w:cs="Times New Roman"/>
                <w:b/>
                <w:sz w:val="16"/>
                <w:szCs w:val="16"/>
                <w:lang w:val="kk-KZ"/>
              </w:rPr>
            </w:pPr>
          </w:p>
        </w:tc>
        <w:tc>
          <w:tcPr>
            <w:tcW w:w="312" w:type="pct"/>
          </w:tcPr>
          <w:p w14:paraId="234662A9" w14:textId="77777777" w:rsidR="006C1296" w:rsidRPr="002F6665" w:rsidRDefault="006C1296" w:rsidP="005F2D0E">
            <w:pPr>
              <w:rPr>
                <w:rFonts w:ascii="Times New Roman" w:hAnsi="Times New Roman" w:cs="Times New Roman"/>
                <w:b/>
                <w:sz w:val="16"/>
                <w:szCs w:val="16"/>
                <w:lang w:val="kk-KZ"/>
              </w:rPr>
            </w:pPr>
          </w:p>
        </w:tc>
        <w:tc>
          <w:tcPr>
            <w:tcW w:w="938" w:type="pct"/>
          </w:tcPr>
          <w:p w14:paraId="5E43BAB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Сабитова З. Скляренко К Русский язык 2ч/Учебник 2023///5класс</w:t>
            </w:r>
          </w:p>
        </w:tc>
        <w:tc>
          <w:tcPr>
            <w:tcW w:w="311" w:type="pct"/>
          </w:tcPr>
          <w:p w14:paraId="675F101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44F8333E"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0D2ADEA" w14:textId="77777777" w:rsidR="006C1296" w:rsidRPr="002F6665" w:rsidRDefault="006C1296" w:rsidP="005F2D0E">
            <w:pPr>
              <w:rPr>
                <w:rFonts w:ascii="Times New Roman" w:hAnsi="Times New Roman" w:cs="Times New Roman"/>
                <w:sz w:val="16"/>
                <w:szCs w:val="16"/>
                <w:lang w:val="kk-KZ"/>
              </w:rPr>
            </w:pPr>
          </w:p>
        </w:tc>
        <w:tc>
          <w:tcPr>
            <w:tcW w:w="1159" w:type="pct"/>
          </w:tcPr>
          <w:p w14:paraId="2D669C10"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 xml:space="preserve">Три кота и Страшила </w:t>
            </w:r>
          </w:p>
        </w:tc>
        <w:tc>
          <w:tcPr>
            <w:tcW w:w="264" w:type="pct"/>
          </w:tcPr>
          <w:p w14:paraId="547DD22D"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350C12BB" w14:textId="77777777" w:rsidTr="005F2D0E">
        <w:trPr>
          <w:trHeight w:val="20"/>
        </w:trPr>
        <w:tc>
          <w:tcPr>
            <w:tcW w:w="386" w:type="pct"/>
          </w:tcPr>
          <w:p w14:paraId="447A7748"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93ED734" w14:textId="77777777" w:rsidR="006C1296" w:rsidRPr="002F6665" w:rsidRDefault="006C1296" w:rsidP="005F2D0E">
            <w:pPr>
              <w:rPr>
                <w:rFonts w:ascii="Times New Roman" w:hAnsi="Times New Roman" w:cs="Times New Roman"/>
                <w:b/>
                <w:sz w:val="16"/>
                <w:szCs w:val="16"/>
                <w:lang w:val="kk-KZ"/>
              </w:rPr>
            </w:pPr>
          </w:p>
        </w:tc>
        <w:tc>
          <w:tcPr>
            <w:tcW w:w="312" w:type="pct"/>
          </w:tcPr>
          <w:p w14:paraId="6AD2BBC2" w14:textId="77777777" w:rsidR="006C1296" w:rsidRPr="002F6665" w:rsidRDefault="006C1296" w:rsidP="005F2D0E">
            <w:pPr>
              <w:rPr>
                <w:rFonts w:ascii="Times New Roman" w:hAnsi="Times New Roman" w:cs="Times New Roman"/>
                <w:b/>
                <w:sz w:val="16"/>
                <w:szCs w:val="16"/>
                <w:lang w:val="kk-KZ"/>
              </w:rPr>
            </w:pPr>
          </w:p>
        </w:tc>
        <w:tc>
          <w:tcPr>
            <w:tcW w:w="938" w:type="pct"/>
          </w:tcPr>
          <w:p w14:paraId="3179E17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Кобдикова Ж. Копеева Г. Информатик /Учебник 2023///5класс</w:t>
            </w:r>
          </w:p>
        </w:tc>
        <w:tc>
          <w:tcPr>
            <w:tcW w:w="311" w:type="pct"/>
          </w:tcPr>
          <w:p w14:paraId="2BCB3992"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2E6C5761"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D60E6B4" w14:textId="77777777" w:rsidR="006C1296" w:rsidRPr="002F6665" w:rsidRDefault="006C1296" w:rsidP="005F2D0E">
            <w:pPr>
              <w:rPr>
                <w:rFonts w:ascii="Times New Roman" w:hAnsi="Times New Roman" w:cs="Times New Roman"/>
                <w:sz w:val="16"/>
                <w:szCs w:val="16"/>
                <w:lang w:val="kk-KZ"/>
              </w:rPr>
            </w:pPr>
          </w:p>
        </w:tc>
        <w:tc>
          <w:tcPr>
            <w:tcW w:w="1159" w:type="pct"/>
          </w:tcPr>
          <w:p w14:paraId="597F3F49"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 xml:space="preserve">Годы радость и любви </w:t>
            </w:r>
          </w:p>
        </w:tc>
        <w:tc>
          <w:tcPr>
            <w:tcW w:w="264" w:type="pct"/>
          </w:tcPr>
          <w:p w14:paraId="01ABC0B2"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40FEFD70" w14:textId="77777777" w:rsidTr="005F2D0E">
        <w:trPr>
          <w:trHeight w:val="20"/>
        </w:trPr>
        <w:tc>
          <w:tcPr>
            <w:tcW w:w="386" w:type="pct"/>
          </w:tcPr>
          <w:p w14:paraId="2B374DE7"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3B469B8"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3B48604E"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2A36D7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Сафронова Л. Русская литература /Учебник 2023///5класс</w:t>
            </w:r>
          </w:p>
        </w:tc>
        <w:tc>
          <w:tcPr>
            <w:tcW w:w="311" w:type="pct"/>
          </w:tcPr>
          <w:p w14:paraId="32AB8C5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7A335664"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1E863F67" w14:textId="77777777" w:rsidR="006C1296" w:rsidRPr="002F6665" w:rsidRDefault="006C1296" w:rsidP="005F2D0E">
            <w:pPr>
              <w:rPr>
                <w:rFonts w:ascii="Times New Roman" w:hAnsi="Times New Roman" w:cs="Times New Roman"/>
                <w:sz w:val="16"/>
                <w:szCs w:val="16"/>
                <w:lang w:val="kk-KZ"/>
              </w:rPr>
            </w:pPr>
          </w:p>
        </w:tc>
        <w:tc>
          <w:tcPr>
            <w:tcW w:w="1159" w:type="pct"/>
          </w:tcPr>
          <w:p w14:paraId="1F3B1CAD" w14:textId="77777777" w:rsidR="006C1296" w:rsidRPr="002F6665" w:rsidRDefault="006C1296" w:rsidP="005F2D0E">
            <w:pPr>
              <w:rPr>
                <w:rFonts w:ascii="Times New Roman" w:hAnsi="Times New Roman" w:cs="Times New Roman"/>
                <w:b/>
                <w:sz w:val="16"/>
                <w:szCs w:val="16"/>
              </w:rPr>
            </w:pPr>
            <w:proofErr w:type="spellStart"/>
            <w:r w:rsidRPr="002F6665">
              <w:rPr>
                <w:rFonts w:ascii="Times New Roman" w:hAnsi="Times New Roman" w:cs="Times New Roman"/>
                <w:b/>
                <w:sz w:val="16"/>
                <w:szCs w:val="16"/>
              </w:rPr>
              <w:t>Бабушки,дедушки</w:t>
            </w:r>
            <w:proofErr w:type="spellEnd"/>
            <w:r w:rsidRPr="002F6665">
              <w:rPr>
                <w:rFonts w:ascii="Times New Roman" w:hAnsi="Times New Roman" w:cs="Times New Roman"/>
                <w:b/>
                <w:sz w:val="16"/>
                <w:szCs w:val="16"/>
              </w:rPr>
              <w:t>, пираньи и другие истории</w:t>
            </w:r>
          </w:p>
        </w:tc>
        <w:tc>
          <w:tcPr>
            <w:tcW w:w="264" w:type="pct"/>
          </w:tcPr>
          <w:p w14:paraId="39C7CC8D"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6B0F084C" w14:textId="77777777" w:rsidTr="005F2D0E">
        <w:trPr>
          <w:trHeight w:val="20"/>
        </w:trPr>
        <w:tc>
          <w:tcPr>
            <w:tcW w:w="386" w:type="pct"/>
          </w:tcPr>
          <w:p w14:paraId="114D7EB8"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50301D4"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3F6A0991"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1FDDA9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Алдамуратова Т. Математика 1ч/Учебник 2023///5класс</w:t>
            </w:r>
          </w:p>
        </w:tc>
        <w:tc>
          <w:tcPr>
            <w:tcW w:w="311" w:type="pct"/>
          </w:tcPr>
          <w:p w14:paraId="62B6ACD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151093FD" w14:textId="77777777" w:rsidR="006C1296" w:rsidRPr="002F6665" w:rsidRDefault="006C1296" w:rsidP="005F2D0E">
            <w:pPr>
              <w:jc w:val="both"/>
              <w:rPr>
                <w:rFonts w:ascii="Times New Roman" w:hAnsi="Times New Roman" w:cs="Times New Roman"/>
                <w:sz w:val="16"/>
                <w:szCs w:val="16"/>
                <w:lang w:val="kk-KZ"/>
              </w:rPr>
            </w:pPr>
          </w:p>
        </w:tc>
        <w:tc>
          <w:tcPr>
            <w:tcW w:w="192" w:type="pct"/>
            <w:gridSpan w:val="4"/>
          </w:tcPr>
          <w:p w14:paraId="3809FE05" w14:textId="77777777" w:rsidR="006C1296" w:rsidRPr="002F6665" w:rsidRDefault="006C1296" w:rsidP="005F2D0E">
            <w:pPr>
              <w:jc w:val="both"/>
              <w:rPr>
                <w:rFonts w:ascii="Times New Roman" w:hAnsi="Times New Roman" w:cs="Times New Roman"/>
                <w:sz w:val="16"/>
                <w:szCs w:val="16"/>
                <w:lang w:val="kk-KZ"/>
              </w:rPr>
            </w:pPr>
          </w:p>
        </w:tc>
        <w:tc>
          <w:tcPr>
            <w:tcW w:w="1159" w:type="pct"/>
          </w:tcPr>
          <w:p w14:paraId="7262C6A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Эгги Мортон,королева разгадок</w:t>
            </w:r>
          </w:p>
        </w:tc>
        <w:tc>
          <w:tcPr>
            <w:tcW w:w="264" w:type="pct"/>
          </w:tcPr>
          <w:p w14:paraId="526AECE6"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7D94CF70" w14:textId="77777777" w:rsidTr="005F2D0E">
        <w:trPr>
          <w:trHeight w:val="20"/>
        </w:trPr>
        <w:tc>
          <w:tcPr>
            <w:tcW w:w="386" w:type="pct"/>
          </w:tcPr>
          <w:p w14:paraId="3ABE3628"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E3081C3"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15EED887"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06F57FD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Алдамуратова Т. Математика 2ч/Учебник 2023///5класс</w:t>
            </w:r>
          </w:p>
        </w:tc>
        <w:tc>
          <w:tcPr>
            <w:tcW w:w="311" w:type="pct"/>
          </w:tcPr>
          <w:p w14:paraId="1336624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28650B58"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477108BC" w14:textId="77777777" w:rsidR="006C1296" w:rsidRPr="002F6665" w:rsidRDefault="006C1296" w:rsidP="005F2D0E">
            <w:pPr>
              <w:rPr>
                <w:rFonts w:ascii="Times New Roman" w:hAnsi="Times New Roman" w:cs="Times New Roman"/>
                <w:sz w:val="16"/>
                <w:szCs w:val="16"/>
                <w:lang w:val="kk-KZ"/>
              </w:rPr>
            </w:pPr>
          </w:p>
        </w:tc>
        <w:tc>
          <w:tcPr>
            <w:tcW w:w="1159" w:type="pct"/>
          </w:tcPr>
          <w:p w14:paraId="5668DF00"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 xml:space="preserve">Да Винчи коды роман </w:t>
            </w:r>
          </w:p>
        </w:tc>
        <w:tc>
          <w:tcPr>
            <w:tcW w:w="264" w:type="pct"/>
          </w:tcPr>
          <w:p w14:paraId="103FE084"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46ECDF91" w14:textId="77777777" w:rsidTr="005F2D0E">
        <w:trPr>
          <w:trHeight w:val="20"/>
        </w:trPr>
        <w:tc>
          <w:tcPr>
            <w:tcW w:w="386" w:type="pct"/>
          </w:tcPr>
          <w:p w14:paraId="50E6F153"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6C4DDE2"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0981140D"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37EAEE3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Абдиманапов Б. Естествознание /Учебник 2023///5класс</w:t>
            </w:r>
          </w:p>
        </w:tc>
        <w:tc>
          <w:tcPr>
            <w:tcW w:w="311" w:type="pct"/>
          </w:tcPr>
          <w:p w14:paraId="4AC2B13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2A156C04"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12DD918C" w14:textId="77777777" w:rsidR="006C1296" w:rsidRPr="002F6665" w:rsidRDefault="006C1296" w:rsidP="005F2D0E">
            <w:pPr>
              <w:rPr>
                <w:rFonts w:ascii="Times New Roman" w:hAnsi="Times New Roman" w:cs="Times New Roman"/>
                <w:sz w:val="16"/>
                <w:szCs w:val="16"/>
                <w:lang w:val="kk-KZ"/>
              </w:rPr>
            </w:pPr>
          </w:p>
        </w:tc>
        <w:tc>
          <w:tcPr>
            <w:tcW w:w="1159" w:type="pct"/>
          </w:tcPr>
          <w:p w14:paraId="59257542"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Три кота, одно желание </w:t>
            </w:r>
          </w:p>
        </w:tc>
        <w:tc>
          <w:tcPr>
            <w:tcW w:w="264" w:type="pct"/>
          </w:tcPr>
          <w:p w14:paraId="0D10572C"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6C2EB68A" w14:textId="77777777" w:rsidTr="005F2D0E">
        <w:trPr>
          <w:trHeight w:val="20"/>
        </w:trPr>
        <w:tc>
          <w:tcPr>
            <w:tcW w:w="386" w:type="pct"/>
          </w:tcPr>
          <w:p w14:paraId="08499A7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AB68F96"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18AF1941"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068891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Кумекоа Б. История Казахстана /Учебник 2023///5класс</w:t>
            </w:r>
          </w:p>
        </w:tc>
        <w:tc>
          <w:tcPr>
            <w:tcW w:w="311" w:type="pct"/>
          </w:tcPr>
          <w:p w14:paraId="155FECD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1C0E5B90"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 xml:space="preserve">                  </w:t>
            </w:r>
          </w:p>
        </w:tc>
        <w:tc>
          <w:tcPr>
            <w:tcW w:w="192" w:type="pct"/>
            <w:gridSpan w:val="4"/>
          </w:tcPr>
          <w:p w14:paraId="6DDB5A28" w14:textId="77777777" w:rsidR="006C1296" w:rsidRPr="002F6665" w:rsidRDefault="006C1296" w:rsidP="005F2D0E">
            <w:pPr>
              <w:rPr>
                <w:rFonts w:ascii="Times New Roman" w:hAnsi="Times New Roman" w:cs="Times New Roman"/>
                <w:sz w:val="16"/>
                <w:szCs w:val="16"/>
              </w:rPr>
            </w:pPr>
          </w:p>
        </w:tc>
        <w:tc>
          <w:tcPr>
            <w:tcW w:w="1159" w:type="pct"/>
          </w:tcPr>
          <w:p w14:paraId="131EAF3D"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 xml:space="preserve">Египетское зеркало роман </w:t>
            </w:r>
          </w:p>
        </w:tc>
        <w:tc>
          <w:tcPr>
            <w:tcW w:w="264" w:type="pct"/>
          </w:tcPr>
          <w:p w14:paraId="1B3570A2"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34F62F2F" w14:textId="77777777" w:rsidTr="005F2D0E">
        <w:trPr>
          <w:trHeight w:val="20"/>
        </w:trPr>
        <w:tc>
          <w:tcPr>
            <w:tcW w:w="386" w:type="pct"/>
          </w:tcPr>
          <w:p w14:paraId="571DB51B"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9B9B915"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54FE2029"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3424B45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Тулебаев Т. Всемирная история /Учебник 2023///5класс</w:t>
            </w:r>
          </w:p>
        </w:tc>
        <w:tc>
          <w:tcPr>
            <w:tcW w:w="311" w:type="pct"/>
          </w:tcPr>
          <w:p w14:paraId="7F263EB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79411AFE"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51B56FBE" w14:textId="77777777" w:rsidR="006C1296" w:rsidRPr="002F6665" w:rsidRDefault="006C1296" w:rsidP="005F2D0E">
            <w:pPr>
              <w:rPr>
                <w:rFonts w:ascii="Times New Roman" w:hAnsi="Times New Roman" w:cs="Times New Roman"/>
                <w:sz w:val="16"/>
                <w:szCs w:val="16"/>
                <w:lang w:val="kk-KZ"/>
              </w:rPr>
            </w:pPr>
          </w:p>
        </w:tc>
        <w:tc>
          <w:tcPr>
            <w:tcW w:w="1159" w:type="pct"/>
          </w:tcPr>
          <w:p w14:paraId="388CB46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 xml:space="preserve">Что случилось с птицей- портняжкой </w:t>
            </w:r>
          </w:p>
        </w:tc>
        <w:tc>
          <w:tcPr>
            <w:tcW w:w="264" w:type="pct"/>
          </w:tcPr>
          <w:p w14:paraId="08F187DF"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5F726292" w14:textId="77777777" w:rsidTr="005F2D0E">
        <w:trPr>
          <w:trHeight w:val="20"/>
        </w:trPr>
        <w:tc>
          <w:tcPr>
            <w:tcW w:w="386" w:type="pct"/>
          </w:tcPr>
          <w:p w14:paraId="637CE840"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9E6D8B5"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38148274"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05DD68C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en-US"/>
              </w:rPr>
              <w:t>Ben Wetz English Plus /</w:t>
            </w:r>
            <w:r w:rsidRPr="002F6665">
              <w:rPr>
                <w:rFonts w:ascii="Times New Roman" w:hAnsi="Times New Roman" w:cs="Times New Roman"/>
                <w:sz w:val="16"/>
                <w:szCs w:val="16"/>
                <w:lang w:val="kk-KZ"/>
              </w:rPr>
              <w:t>Учебник 2023///5класс</w:t>
            </w:r>
          </w:p>
        </w:tc>
        <w:tc>
          <w:tcPr>
            <w:tcW w:w="311" w:type="pct"/>
          </w:tcPr>
          <w:p w14:paraId="1A0A069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0DACB132" w14:textId="77777777" w:rsidR="006C1296" w:rsidRPr="002F6665" w:rsidRDefault="006C1296" w:rsidP="005F2D0E">
            <w:pPr>
              <w:rPr>
                <w:rFonts w:ascii="Times New Roman" w:hAnsi="Times New Roman" w:cs="Times New Roman"/>
                <w:sz w:val="16"/>
                <w:szCs w:val="16"/>
                <w:lang w:val="en-US"/>
              </w:rPr>
            </w:pPr>
          </w:p>
        </w:tc>
        <w:tc>
          <w:tcPr>
            <w:tcW w:w="192" w:type="pct"/>
            <w:gridSpan w:val="4"/>
          </w:tcPr>
          <w:p w14:paraId="35167DD1" w14:textId="77777777" w:rsidR="006C1296" w:rsidRPr="002F6665" w:rsidRDefault="006C1296" w:rsidP="005F2D0E">
            <w:pPr>
              <w:ind w:left="499"/>
              <w:rPr>
                <w:rFonts w:ascii="Times New Roman" w:hAnsi="Times New Roman" w:cs="Times New Roman"/>
                <w:sz w:val="16"/>
                <w:szCs w:val="16"/>
                <w:lang w:val="en-US"/>
              </w:rPr>
            </w:pPr>
          </w:p>
        </w:tc>
        <w:tc>
          <w:tcPr>
            <w:tcW w:w="1159" w:type="pct"/>
          </w:tcPr>
          <w:p w14:paraId="3AE58CAC"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 xml:space="preserve">Малыш и ласточка </w:t>
            </w:r>
          </w:p>
        </w:tc>
        <w:tc>
          <w:tcPr>
            <w:tcW w:w="264" w:type="pct"/>
          </w:tcPr>
          <w:p w14:paraId="135282D8"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49625533" w14:textId="77777777" w:rsidTr="005F2D0E">
        <w:trPr>
          <w:trHeight w:val="20"/>
        </w:trPr>
        <w:tc>
          <w:tcPr>
            <w:tcW w:w="386" w:type="pct"/>
          </w:tcPr>
          <w:p w14:paraId="423C6D88"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342C2DD"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533A6490"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0230BEB5" w14:textId="77777777" w:rsidR="006C1296" w:rsidRPr="002F6665" w:rsidRDefault="006C1296" w:rsidP="005F2D0E">
            <w:pPr>
              <w:rPr>
                <w:rFonts w:ascii="Times New Roman" w:hAnsi="Times New Roman" w:cs="Times New Roman"/>
                <w:sz w:val="16"/>
                <w:szCs w:val="16"/>
              </w:rPr>
            </w:pPr>
            <w:proofErr w:type="spellStart"/>
            <w:r w:rsidRPr="002F6665">
              <w:rPr>
                <w:rFonts w:ascii="Times New Roman" w:hAnsi="Times New Roman" w:cs="Times New Roman"/>
                <w:sz w:val="16"/>
                <w:szCs w:val="16"/>
              </w:rPr>
              <w:t>Шыныбеков</w:t>
            </w:r>
            <w:proofErr w:type="spellEnd"/>
            <w:r w:rsidRPr="002F6665">
              <w:rPr>
                <w:rFonts w:ascii="Times New Roman" w:hAnsi="Times New Roman" w:cs="Times New Roman"/>
                <w:sz w:val="16"/>
                <w:szCs w:val="16"/>
              </w:rPr>
              <w:t xml:space="preserve"> А. Геометрия /Учебник 2023///8класс</w:t>
            </w:r>
          </w:p>
        </w:tc>
        <w:tc>
          <w:tcPr>
            <w:tcW w:w="311" w:type="pct"/>
          </w:tcPr>
          <w:p w14:paraId="2310E9C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5AE5C187"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 xml:space="preserve">            </w:t>
            </w:r>
          </w:p>
        </w:tc>
        <w:tc>
          <w:tcPr>
            <w:tcW w:w="192" w:type="pct"/>
            <w:gridSpan w:val="4"/>
          </w:tcPr>
          <w:p w14:paraId="3B3E2C0A" w14:textId="77777777" w:rsidR="006C1296" w:rsidRPr="002F6665" w:rsidRDefault="006C1296" w:rsidP="005F2D0E">
            <w:pPr>
              <w:rPr>
                <w:rFonts w:ascii="Times New Roman" w:hAnsi="Times New Roman" w:cs="Times New Roman"/>
                <w:sz w:val="16"/>
                <w:szCs w:val="16"/>
              </w:rPr>
            </w:pPr>
          </w:p>
        </w:tc>
        <w:tc>
          <w:tcPr>
            <w:tcW w:w="1159" w:type="pct"/>
          </w:tcPr>
          <w:p w14:paraId="5B2C46DC"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Каменный цветок: уральские сазы</w:t>
            </w:r>
          </w:p>
        </w:tc>
        <w:tc>
          <w:tcPr>
            <w:tcW w:w="264" w:type="pct"/>
          </w:tcPr>
          <w:p w14:paraId="4CA74DD9"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495E9B4A" w14:textId="77777777" w:rsidTr="005F2D0E">
        <w:trPr>
          <w:trHeight w:val="20"/>
        </w:trPr>
        <w:tc>
          <w:tcPr>
            <w:tcW w:w="386" w:type="pct"/>
          </w:tcPr>
          <w:p w14:paraId="5C6B576C"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D05B888"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7F84FB44"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2BA852F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Соловьева А. Биология /Учебник 2023///8класс</w:t>
            </w:r>
          </w:p>
        </w:tc>
        <w:tc>
          <w:tcPr>
            <w:tcW w:w="311" w:type="pct"/>
          </w:tcPr>
          <w:p w14:paraId="7382CF7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7C5E52AF"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 xml:space="preserve">                 </w:t>
            </w:r>
          </w:p>
        </w:tc>
        <w:tc>
          <w:tcPr>
            <w:tcW w:w="192" w:type="pct"/>
            <w:gridSpan w:val="4"/>
          </w:tcPr>
          <w:p w14:paraId="4996FBFC" w14:textId="77777777" w:rsidR="006C1296" w:rsidRPr="002F6665" w:rsidRDefault="006C1296" w:rsidP="005F2D0E">
            <w:pPr>
              <w:rPr>
                <w:rFonts w:ascii="Times New Roman" w:hAnsi="Times New Roman" w:cs="Times New Roman"/>
                <w:sz w:val="16"/>
                <w:szCs w:val="16"/>
              </w:rPr>
            </w:pPr>
          </w:p>
        </w:tc>
        <w:tc>
          <w:tcPr>
            <w:tcW w:w="1159" w:type="pct"/>
          </w:tcPr>
          <w:p w14:paraId="404DC87D"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Хранитель бумажных птиц . Откуда берутся истории</w:t>
            </w:r>
          </w:p>
        </w:tc>
        <w:tc>
          <w:tcPr>
            <w:tcW w:w="264" w:type="pct"/>
          </w:tcPr>
          <w:p w14:paraId="03114A5E"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74B20F4B" w14:textId="77777777" w:rsidTr="005F2D0E">
        <w:trPr>
          <w:trHeight w:val="20"/>
        </w:trPr>
        <w:tc>
          <w:tcPr>
            <w:tcW w:w="386" w:type="pct"/>
          </w:tcPr>
          <w:p w14:paraId="4D7846F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A485857"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6471C1D1"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7B25625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Кабульдинов З. История Казахстана . 8-9 (начало ХХ века -1945г.)</w:t>
            </w:r>
          </w:p>
        </w:tc>
        <w:tc>
          <w:tcPr>
            <w:tcW w:w="311" w:type="pct"/>
          </w:tcPr>
          <w:p w14:paraId="64398CC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0EDA6F8F"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CF67C71" w14:textId="77777777" w:rsidR="006C1296" w:rsidRPr="002F6665" w:rsidRDefault="006C1296" w:rsidP="005F2D0E">
            <w:pPr>
              <w:rPr>
                <w:rFonts w:ascii="Times New Roman" w:hAnsi="Times New Roman" w:cs="Times New Roman"/>
                <w:sz w:val="16"/>
                <w:szCs w:val="16"/>
                <w:lang w:val="kk-KZ"/>
              </w:rPr>
            </w:pPr>
          </w:p>
        </w:tc>
        <w:tc>
          <w:tcPr>
            <w:tcW w:w="1159" w:type="pct"/>
          </w:tcPr>
          <w:p w14:paraId="4710DD6E"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Тигр и мышь «Казахские народные сказки »</w:t>
            </w:r>
          </w:p>
        </w:tc>
        <w:tc>
          <w:tcPr>
            <w:tcW w:w="264" w:type="pct"/>
          </w:tcPr>
          <w:p w14:paraId="6D0BB1D4"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04D1EF4A" w14:textId="77777777" w:rsidTr="005F2D0E">
        <w:trPr>
          <w:trHeight w:val="20"/>
        </w:trPr>
        <w:tc>
          <w:tcPr>
            <w:tcW w:w="386" w:type="pct"/>
          </w:tcPr>
          <w:p w14:paraId="6E01A50F"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026112E"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5F6DFEBB"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9D230C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Салгараева Г. Информатика /Учебник 2023///8класс</w:t>
            </w:r>
          </w:p>
        </w:tc>
        <w:tc>
          <w:tcPr>
            <w:tcW w:w="311" w:type="pct"/>
          </w:tcPr>
          <w:p w14:paraId="2FA67B9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20E03144"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53CEB646" w14:textId="77777777" w:rsidR="006C1296" w:rsidRPr="002F6665" w:rsidRDefault="006C1296" w:rsidP="005F2D0E">
            <w:pPr>
              <w:rPr>
                <w:rFonts w:ascii="Times New Roman" w:hAnsi="Times New Roman" w:cs="Times New Roman"/>
                <w:sz w:val="16"/>
                <w:szCs w:val="16"/>
                <w:lang w:val="kk-KZ"/>
              </w:rPr>
            </w:pPr>
          </w:p>
        </w:tc>
        <w:tc>
          <w:tcPr>
            <w:tcW w:w="1159" w:type="pct"/>
          </w:tcPr>
          <w:p w14:paraId="3C337A97" w14:textId="77777777" w:rsidR="006C1296" w:rsidRPr="002F6665" w:rsidRDefault="006C1296" w:rsidP="005F2D0E">
            <w:pPr>
              <w:rPr>
                <w:rFonts w:ascii="Times New Roman" w:hAnsi="Times New Roman" w:cs="Times New Roman"/>
                <w:sz w:val="16"/>
                <w:szCs w:val="16"/>
                <w:lang w:eastAsia="ru-RU"/>
              </w:rPr>
            </w:pPr>
            <w:proofErr w:type="spellStart"/>
            <w:r w:rsidRPr="002F6665">
              <w:rPr>
                <w:rFonts w:ascii="Times New Roman" w:hAnsi="Times New Roman" w:cs="Times New Roman"/>
                <w:sz w:val="16"/>
                <w:szCs w:val="16"/>
                <w:lang w:eastAsia="ru-RU"/>
              </w:rPr>
              <w:t>Румини</w:t>
            </w:r>
            <w:proofErr w:type="spellEnd"/>
            <w:r w:rsidRPr="002F6665">
              <w:rPr>
                <w:rFonts w:ascii="Times New Roman" w:hAnsi="Times New Roman" w:cs="Times New Roman"/>
                <w:sz w:val="16"/>
                <w:szCs w:val="16"/>
                <w:lang w:eastAsia="ru-RU"/>
              </w:rPr>
              <w:t xml:space="preserve"> в Морозном царстве</w:t>
            </w:r>
          </w:p>
        </w:tc>
        <w:tc>
          <w:tcPr>
            <w:tcW w:w="264" w:type="pct"/>
          </w:tcPr>
          <w:p w14:paraId="1DF2C08F"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278689AE" w14:textId="77777777" w:rsidTr="005F2D0E">
        <w:trPr>
          <w:trHeight w:val="20"/>
        </w:trPr>
        <w:tc>
          <w:tcPr>
            <w:tcW w:w="386" w:type="pct"/>
          </w:tcPr>
          <w:p w14:paraId="04D5AC59"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4418A3B"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3160C03E"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7BBD6F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Закирова Н, Аширов Р Физика /Учебник 2023///8класс</w:t>
            </w:r>
          </w:p>
        </w:tc>
        <w:tc>
          <w:tcPr>
            <w:tcW w:w="311" w:type="pct"/>
          </w:tcPr>
          <w:p w14:paraId="2C320C9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171A7878"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D8C451E" w14:textId="77777777" w:rsidR="006C1296" w:rsidRPr="002F6665" w:rsidRDefault="006C1296" w:rsidP="005F2D0E">
            <w:pPr>
              <w:rPr>
                <w:rFonts w:ascii="Times New Roman" w:hAnsi="Times New Roman" w:cs="Times New Roman"/>
                <w:sz w:val="16"/>
                <w:szCs w:val="16"/>
                <w:lang w:val="kk-KZ"/>
              </w:rPr>
            </w:pPr>
          </w:p>
        </w:tc>
        <w:tc>
          <w:tcPr>
            <w:tcW w:w="1159" w:type="pct"/>
          </w:tcPr>
          <w:p w14:paraId="39449293"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Крылья , крылья, </w:t>
            </w:r>
            <w:proofErr w:type="spellStart"/>
            <w:r w:rsidRPr="002F6665">
              <w:rPr>
                <w:rFonts w:ascii="Times New Roman" w:hAnsi="Times New Roman" w:cs="Times New Roman"/>
                <w:sz w:val="16"/>
                <w:szCs w:val="16"/>
                <w:lang w:eastAsia="ru-RU"/>
              </w:rPr>
              <w:t>обнимашки</w:t>
            </w:r>
            <w:proofErr w:type="spellEnd"/>
            <w:r w:rsidRPr="002F6665">
              <w:rPr>
                <w:rFonts w:ascii="Times New Roman" w:hAnsi="Times New Roman" w:cs="Times New Roman"/>
                <w:sz w:val="16"/>
                <w:szCs w:val="16"/>
                <w:lang w:eastAsia="ru-RU"/>
              </w:rPr>
              <w:t xml:space="preserve"> </w:t>
            </w:r>
          </w:p>
        </w:tc>
        <w:tc>
          <w:tcPr>
            <w:tcW w:w="264" w:type="pct"/>
          </w:tcPr>
          <w:p w14:paraId="16B7E2DA"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1A9ED126" w14:textId="77777777" w:rsidTr="005F2D0E">
        <w:trPr>
          <w:trHeight w:val="20"/>
        </w:trPr>
        <w:tc>
          <w:tcPr>
            <w:tcW w:w="386" w:type="pct"/>
          </w:tcPr>
          <w:p w14:paraId="6F5CB2CC"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2442D1A"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1C8314FD"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BC8FFE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Сабитова З , Скляренко К Русский язык /Учебниу 2023///8класс</w:t>
            </w:r>
          </w:p>
        </w:tc>
        <w:tc>
          <w:tcPr>
            <w:tcW w:w="311" w:type="pct"/>
          </w:tcPr>
          <w:p w14:paraId="190D500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2EC2F42E"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81E5CEF" w14:textId="77777777" w:rsidR="006C1296" w:rsidRPr="002F6665" w:rsidRDefault="006C1296" w:rsidP="005F2D0E">
            <w:pPr>
              <w:rPr>
                <w:rFonts w:ascii="Times New Roman" w:hAnsi="Times New Roman" w:cs="Times New Roman"/>
                <w:sz w:val="16"/>
                <w:szCs w:val="16"/>
                <w:lang w:val="kk-KZ"/>
              </w:rPr>
            </w:pPr>
          </w:p>
        </w:tc>
        <w:tc>
          <w:tcPr>
            <w:tcW w:w="1159" w:type="pct"/>
          </w:tcPr>
          <w:p w14:paraId="0FDFF699"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Матильда, я приду за тобой </w:t>
            </w:r>
          </w:p>
        </w:tc>
        <w:tc>
          <w:tcPr>
            <w:tcW w:w="264" w:type="pct"/>
          </w:tcPr>
          <w:p w14:paraId="1E0400C9"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0C61EBD2" w14:textId="77777777" w:rsidTr="005F2D0E">
        <w:trPr>
          <w:trHeight w:val="20"/>
        </w:trPr>
        <w:tc>
          <w:tcPr>
            <w:tcW w:w="386" w:type="pct"/>
          </w:tcPr>
          <w:p w14:paraId="59CA6623"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4BD238F"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2709EC6F"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42C01CB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Шашкина Г. Русская литература 1ч/Учебник 2023///8класс</w:t>
            </w:r>
          </w:p>
        </w:tc>
        <w:tc>
          <w:tcPr>
            <w:tcW w:w="311" w:type="pct"/>
          </w:tcPr>
          <w:p w14:paraId="5F1B644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38E243DE"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5B527A35" w14:textId="77777777" w:rsidR="006C1296" w:rsidRPr="002F6665" w:rsidRDefault="006C1296" w:rsidP="005F2D0E">
            <w:pPr>
              <w:rPr>
                <w:rFonts w:ascii="Times New Roman" w:hAnsi="Times New Roman" w:cs="Times New Roman"/>
                <w:sz w:val="16"/>
                <w:szCs w:val="16"/>
                <w:lang w:val="kk-KZ"/>
              </w:rPr>
            </w:pPr>
          </w:p>
        </w:tc>
        <w:tc>
          <w:tcPr>
            <w:tcW w:w="1159" w:type="pct"/>
          </w:tcPr>
          <w:p w14:paraId="062725F0"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Помощь нужна всем!</w:t>
            </w:r>
          </w:p>
        </w:tc>
        <w:tc>
          <w:tcPr>
            <w:tcW w:w="264" w:type="pct"/>
          </w:tcPr>
          <w:p w14:paraId="26E72422"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2</w:t>
            </w:r>
          </w:p>
        </w:tc>
      </w:tr>
      <w:tr w:rsidR="006C1296" w:rsidRPr="002F6665" w14:paraId="4A35F5C6" w14:textId="77777777" w:rsidTr="005F2D0E">
        <w:trPr>
          <w:trHeight w:val="20"/>
        </w:trPr>
        <w:tc>
          <w:tcPr>
            <w:tcW w:w="386" w:type="pct"/>
          </w:tcPr>
          <w:p w14:paraId="23A084FF"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01AFCD5"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06625B30"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0650F1D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Шашкина Г. Русская литература 2ч/Учебник 2023///8класс</w:t>
            </w:r>
          </w:p>
        </w:tc>
        <w:tc>
          <w:tcPr>
            <w:tcW w:w="311" w:type="pct"/>
          </w:tcPr>
          <w:p w14:paraId="6A59AD4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0D5A3CAA"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59D6097E" w14:textId="77777777" w:rsidR="006C1296" w:rsidRPr="002F6665" w:rsidRDefault="006C1296" w:rsidP="005F2D0E">
            <w:pPr>
              <w:rPr>
                <w:rFonts w:ascii="Times New Roman" w:hAnsi="Times New Roman" w:cs="Times New Roman"/>
                <w:sz w:val="16"/>
                <w:szCs w:val="16"/>
                <w:lang w:val="kk-KZ"/>
              </w:rPr>
            </w:pPr>
          </w:p>
        </w:tc>
        <w:tc>
          <w:tcPr>
            <w:tcW w:w="1159" w:type="pct"/>
          </w:tcPr>
          <w:p w14:paraId="03370869"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Пропал слон </w:t>
            </w:r>
          </w:p>
        </w:tc>
        <w:tc>
          <w:tcPr>
            <w:tcW w:w="264" w:type="pct"/>
          </w:tcPr>
          <w:p w14:paraId="714A4B41"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312E876A" w14:textId="77777777" w:rsidTr="005F2D0E">
        <w:trPr>
          <w:trHeight w:val="20"/>
        </w:trPr>
        <w:tc>
          <w:tcPr>
            <w:tcW w:w="386" w:type="pct"/>
          </w:tcPr>
          <w:p w14:paraId="132292C3"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064F08C"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2B6CFD0F"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0F34E5E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Абылкасымова А. Алгебра /Учебник 2023///8класс</w:t>
            </w:r>
          </w:p>
        </w:tc>
        <w:tc>
          <w:tcPr>
            <w:tcW w:w="311" w:type="pct"/>
          </w:tcPr>
          <w:p w14:paraId="7B64339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4E1B366A"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5035A5A" w14:textId="77777777" w:rsidR="006C1296" w:rsidRPr="002F6665" w:rsidRDefault="006C1296" w:rsidP="005F2D0E">
            <w:pPr>
              <w:rPr>
                <w:rFonts w:ascii="Times New Roman" w:hAnsi="Times New Roman" w:cs="Times New Roman"/>
                <w:sz w:val="16"/>
                <w:szCs w:val="16"/>
                <w:lang w:val="kk-KZ"/>
              </w:rPr>
            </w:pPr>
          </w:p>
        </w:tc>
        <w:tc>
          <w:tcPr>
            <w:tcW w:w="1159" w:type="pct"/>
          </w:tcPr>
          <w:p w14:paraId="6CADDA00"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Мышь и воробей </w:t>
            </w:r>
          </w:p>
        </w:tc>
        <w:tc>
          <w:tcPr>
            <w:tcW w:w="264" w:type="pct"/>
          </w:tcPr>
          <w:p w14:paraId="649131C0"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5637A1F8" w14:textId="77777777" w:rsidTr="005F2D0E">
        <w:trPr>
          <w:trHeight w:val="20"/>
        </w:trPr>
        <w:tc>
          <w:tcPr>
            <w:tcW w:w="386" w:type="pct"/>
          </w:tcPr>
          <w:p w14:paraId="610DC03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7945F4A"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42187B24"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4038E51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Абильмажинова С. География /Учебник 2023///8класс</w:t>
            </w:r>
          </w:p>
        </w:tc>
        <w:tc>
          <w:tcPr>
            <w:tcW w:w="311" w:type="pct"/>
          </w:tcPr>
          <w:p w14:paraId="61B8F14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0F0E0A4A"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28AD8144" w14:textId="77777777" w:rsidR="006C1296" w:rsidRPr="002F6665" w:rsidRDefault="006C1296" w:rsidP="005F2D0E">
            <w:pPr>
              <w:rPr>
                <w:rFonts w:ascii="Times New Roman" w:hAnsi="Times New Roman" w:cs="Times New Roman"/>
                <w:sz w:val="16"/>
                <w:szCs w:val="16"/>
                <w:lang w:val="kk-KZ"/>
              </w:rPr>
            </w:pPr>
          </w:p>
        </w:tc>
        <w:tc>
          <w:tcPr>
            <w:tcW w:w="1159" w:type="pct"/>
          </w:tcPr>
          <w:p w14:paraId="2344D304"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Какао с бутербродами </w:t>
            </w:r>
          </w:p>
        </w:tc>
        <w:tc>
          <w:tcPr>
            <w:tcW w:w="264" w:type="pct"/>
          </w:tcPr>
          <w:p w14:paraId="225FF49B"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597A355F" w14:textId="77777777" w:rsidTr="005F2D0E">
        <w:trPr>
          <w:trHeight w:val="20"/>
        </w:trPr>
        <w:tc>
          <w:tcPr>
            <w:tcW w:w="386" w:type="pct"/>
          </w:tcPr>
          <w:p w14:paraId="2F4D81C2"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B77C113"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4C36C853"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CAFEA7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Оспанова М.Химия /Учебник 2023///8класс</w:t>
            </w:r>
          </w:p>
        </w:tc>
        <w:tc>
          <w:tcPr>
            <w:tcW w:w="311" w:type="pct"/>
          </w:tcPr>
          <w:p w14:paraId="33C3FBE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00A2B664"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7D3BD106" w14:textId="77777777" w:rsidR="006C1296" w:rsidRPr="002F6665" w:rsidRDefault="006C1296" w:rsidP="005F2D0E">
            <w:pPr>
              <w:rPr>
                <w:rFonts w:ascii="Times New Roman" w:hAnsi="Times New Roman" w:cs="Times New Roman"/>
                <w:sz w:val="16"/>
                <w:szCs w:val="16"/>
                <w:lang w:val="kk-KZ"/>
              </w:rPr>
            </w:pPr>
          </w:p>
        </w:tc>
        <w:tc>
          <w:tcPr>
            <w:tcW w:w="1159" w:type="pct"/>
          </w:tcPr>
          <w:p w14:paraId="7ACEC3F2"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Саки : Исторический роман –диология </w:t>
            </w:r>
          </w:p>
        </w:tc>
        <w:tc>
          <w:tcPr>
            <w:tcW w:w="264" w:type="pct"/>
          </w:tcPr>
          <w:p w14:paraId="69400E87"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07F9C322" w14:textId="77777777" w:rsidTr="005F2D0E">
        <w:trPr>
          <w:trHeight w:val="20"/>
        </w:trPr>
        <w:tc>
          <w:tcPr>
            <w:tcW w:w="386" w:type="pct"/>
          </w:tcPr>
          <w:p w14:paraId="405E5FAB"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F88FB02"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45127E67"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718806D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Алдабек Н. Всемирная история /Учебник 2023///8класс</w:t>
            </w:r>
          </w:p>
        </w:tc>
        <w:tc>
          <w:tcPr>
            <w:tcW w:w="311" w:type="pct"/>
          </w:tcPr>
          <w:p w14:paraId="0A7C372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5A5BEE17"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13C9C0EC" w14:textId="77777777" w:rsidR="006C1296" w:rsidRPr="002F6665" w:rsidRDefault="006C1296" w:rsidP="005F2D0E">
            <w:pPr>
              <w:rPr>
                <w:rFonts w:ascii="Times New Roman" w:hAnsi="Times New Roman" w:cs="Times New Roman"/>
                <w:sz w:val="16"/>
                <w:szCs w:val="16"/>
                <w:lang w:val="kk-KZ"/>
              </w:rPr>
            </w:pPr>
          </w:p>
        </w:tc>
        <w:tc>
          <w:tcPr>
            <w:tcW w:w="1159" w:type="pct"/>
          </w:tcPr>
          <w:p w14:paraId="3DFAEC09"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Слон и обезьяна </w:t>
            </w:r>
          </w:p>
        </w:tc>
        <w:tc>
          <w:tcPr>
            <w:tcW w:w="264" w:type="pct"/>
          </w:tcPr>
          <w:p w14:paraId="5E3DE7FD"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4B7DA921" w14:textId="77777777" w:rsidTr="005F2D0E">
        <w:trPr>
          <w:trHeight w:val="20"/>
        </w:trPr>
        <w:tc>
          <w:tcPr>
            <w:tcW w:w="386" w:type="pct"/>
          </w:tcPr>
          <w:p w14:paraId="13BFAA40"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AF303E3"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17E8DC81"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5B600DD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Ф. Қазақ тілі мен әдебиеті. Бәйтерек. 1 б/Учебник 2023///8класс</w:t>
            </w:r>
          </w:p>
        </w:tc>
        <w:tc>
          <w:tcPr>
            <w:tcW w:w="311" w:type="pct"/>
          </w:tcPr>
          <w:p w14:paraId="0EFED34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60FD4302"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 xml:space="preserve">      </w:t>
            </w:r>
          </w:p>
        </w:tc>
        <w:tc>
          <w:tcPr>
            <w:tcW w:w="192" w:type="pct"/>
            <w:gridSpan w:val="4"/>
          </w:tcPr>
          <w:p w14:paraId="6F007E3D" w14:textId="77777777" w:rsidR="006C1296" w:rsidRPr="002F6665" w:rsidRDefault="006C1296" w:rsidP="005F2D0E">
            <w:pPr>
              <w:rPr>
                <w:rFonts w:ascii="Times New Roman" w:hAnsi="Times New Roman" w:cs="Times New Roman"/>
                <w:sz w:val="16"/>
                <w:szCs w:val="16"/>
              </w:rPr>
            </w:pPr>
          </w:p>
        </w:tc>
        <w:tc>
          <w:tcPr>
            <w:tcW w:w="1159" w:type="pct"/>
          </w:tcPr>
          <w:p w14:paraId="00F7D430"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Лапа и Винчи, или Как понравиться принцессе</w:t>
            </w:r>
          </w:p>
        </w:tc>
        <w:tc>
          <w:tcPr>
            <w:tcW w:w="264" w:type="pct"/>
          </w:tcPr>
          <w:p w14:paraId="3E93E9D0"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2</w:t>
            </w:r>
          </w:p>
        </w:tc>
      </w:tr>
      <w:tr w:rsidR="006C1296" w:rsidRPr="002F6665" w14:paraId="7AF4B105" w14:textId="77777777" w:rsidTr="005F2D0E">
        <w:trPr>
          <w:trHeight w:val="20"/>
        </w:trPr>
        <w:tc>
          <w:tcPr>
            <w:tcW w:w="386" w:type="pct"/>
          </w:tcPr>
          <w:p w14:paraId="2ECE30C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73126D1"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73AAFD6F"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01C97F8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Ф. Қазақ тілі мен әдебиеті. Бәйтерек. 2 б/Учебник 2023///8класс</w:t>
            </w:r>
          </w:p>
        </w:tc>
        <w:tc>
          <w:tcPr>
            <w:tcW w:w="311" w:type="pct"/>
          </w:tcPr>
          <w:p w14:paraId="2A2EA07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59CF763C"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6F7CDB1" w14:textId="77777777" w:rsidR="006C1296" w:rsidRPr="002F6665" w:rsidRDefault="006C1296" w:rsidP="005F2D0E">
            <w:pPr>
              <w:rPr>
                <w:rFonts w:ascii="Times New Roman" w:hAnsi="Times New Roman" w:cs="Times New Roman"/>
                <w:sz w:val="16"/>
                <w:szCs w:val="16"/>
                <w:lang w:val="kk-KZ"/>
              </w:rPr>
            </w:pPr>
          </w:p>
        </w:tc>
        <w:tc>
          <w:tcPr>
            <w:tcW w:w="1159" w:type="pct"/>
          </w:tcPr>
          <w:p w14:paraId="6B9AB65F"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kk-KZ" w:eastAsia="ru-RU"/>
              </w:rPr>
              <w:t xml:space="preserve">Моя книга о </w:t>
            </w:r>
            <w:r w:rsidRPr="002F6665">
              <w:rPr>
                <w:rFonts w:ascii="Times New Roman" w:hAnsi="Times New Roman" w:cs="Times New Roman"/>
                <w:sz w:val="16"/>
                <w:szCs w:val="16"/>
                <w:lang w:val="en-US" w:eastAsia="ru-RU"/>
              </w:rPr>
              <w:t>Lego</w:t>
            </w:r>
            <w:r w:rsidRPr="002F6665">
              <w:rPr>
                <w:rFonts w:ascii="Times New Roman" w:hAnsi="Times New Roman" w:cs="Times New Roman"/>
                <w:sz w:val="16"/>
                <w:szCs w:val="16"/>
                <w:lang w:eastAsia="ru-RU"/>
              </w:rPr>
              <w:t xml:space="preserve"> </w:t>
            </w:r>
            <w:proofErr w:type="spellStart"/>
            <w:r w:rsidRPr="002F6665">
              <w:rPr>
                <w:rFonts w:ascii="Times New Roman" w:hAnsi="Times New Roman" w:cs="Times New Roman"/>
                <w:sz w:val="16"/>
                <w:szCs w:val="16"/>
                <w:lang w:val="en-US" w:eastAsia="ru-RU"/>
              </w:rPr>
              <w:t>Ev</w:t>
            </w:r>
            <w:proofErr w:type="spellEnd"/>
            <w:r w:rsidRPr="002F6665">
              <w:rPr>
                <w:rFonts w:ascii="Times New Roman" w:hAnsi="Times New Roman" w:cs="Times New Roman"/>
                <w:sz w:val="16"/>
                <w:szCs w:val="16"/>
                <w:lang w:eastAsia="ru-RU"/>
              </w:rPr>
              <w:t>3</w:t>
            </w:r>
          </w:p>
        </w:tc>
        <w:tc>
          <w:tcPr>
            <w:tcW w:w="264" w:type="pct"/>
          </w:tcPr>
          <w:p w14:paraId="295347C2"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w:t>
            </w:r>
          </w:p>
        </w:tc>
      </w:tr>
      <w:tr w:rsidR="006C1296" w:rsidRPr="002F6665" w14:paraId="0489C8ED" w14:textId="77777777" w:rsidTr="005F2D0E">
        <w:trPr>
          <w:trHeight w:val="20"/>
        </w:trPr>
        <w:tc>
          <w:tcPr>
            <w:tcW w:w="386" w:type="pct"/>
          </w:tcPr>
          <w:p w14:paraId="1837FAF7"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6A389CE"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AEA86E4"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245B79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en-US"/>
              </w:rPr>
              <w:t>English Plus for Kazakhstan (Grade 8)Students</w:t>
            </w:r>
            <w:r w:rsidRPr="002F6665">
              <w:rPr>
                <w:rFonts w:ascii="Times New Roman" w:hAnsi="Times New Roman" w:cs="Times New Roman"/>
                <w:sz w:val="16"/>
                <w:szCs w:val="16"/>
                <w:lang w:val="kk-KZ"/>
              </w:rPr>
              <w:t>/Учебник 2023///8класс</w:t>
            </w:r>
          </w:p>
        </w:tc>
        <w:tc>
          <w:tcPr>
            <w:tcW w:w="311" w:type="pct"/>
          </w:tcPr>
          <w:p w14:paraId="57A1D342"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en-US"/>
              </w:rPr>
              <w:t>30</w:t>
            </w:r>
          </w:p>
        </w:tc>
        <w:tc>
          <w:tcPr>
            <w:tcW w:w="876" w:type="pct"/>
          </w:tcPr>
          <w:p w14:paraId="763260EB"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5BCFE54" w14:textId="77777777" w:rsidR="006C1296" w:rsidRPr="002F6665" w:rsidRDefault="006C1296" w:rsidP="005F2D0E">
            <w:pPr>
              <w:rPr>
                <w:rFonts w:ascii="Times New Roman" w:hAnsi="Times New Roman" w:cs="Times New Roman"/>
                <w:sz w:val="16"/>
                <w:szCs w:val="16"/>
                <w:lang w:val="kk-KZ"/>
              </w:rPr>
            </w:pPr>
          </w:p>
        </w:tc>
        <w:tc>
          <w:tcPr>
            <w:tcW w:w="1159" w:type="pct"/>
          </w:tcPr>
          <w:p w14:paraId="3E757FCF" w14:textId="77777777" w:rsidR="006C1296" w:rsidRPr="002F6665" w:rsidRDefault="006C1296" w:rsidP="005F2D0E">
            <w:pPr>
              <w:ind w:left="20"/>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Моншақ . Мен ешкімге ұқсамаймын, несі бар! </w:t>
            </w:r>
          </w:p>
        </w:tc>
        <w:tc>
          <w:tcPr>
            <w:tcW w:w="264" w:type="pct"/>
          </w:tcPr>
          <w:p w14:paraId="3CB4F0E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396E1F03" w14:textId="77777777" w:rsidTr="005F2D0E">
        <w:trPr>
          <w:trHeight w:val="20"/>
        </w:trPr>
        <w:tc>
          <w:tcPr>
            <w:tcW w:w="386" w:type="pct"/>
          </w:tcPr>
          <w:p w14:paraId="34EDCFC4"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248575D"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C4C575D"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7C056B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 xml:space="preserve">      </w:t>
            </w:r>
            <w:r w:rsidRPr="002F6665">
              <w:rPr>
                <w:rFonts w:ascii="Times New Roman" w:hAnsi="Times New Roman" w:cs="Times New Roman"/>
                <w:b/>
                <w:sz w:val="16"/>
                <w:szCs w:val="16"/>
                <w:lang w:val="en-US"/>
              </w:rPr>
              <w:t>2022</w:t>
            </w:r>
            <w:r w:rsidRPr="002F6665">
              <w:rPr>
                <w:rFonts w:ascii="Times New Roman" w:hAnsi="Times New Roman" w:cs="Times New Roman"/>
                <w:b/>
                <w:sz w:val="16"/>
                <w:szCs w:val="16"/>
                <w:lang w:val="kk-KZ"/>
              </w:rPr>
              <w:t>г</w:t>
            </w:r>
          </w:p>
        </w:tc>
        <w:tc>
          <w:tcPr>
            <w:tcW w:w="311" w:type="pct"/>
          </w:tcPr>
          <w:p w14:paraId="18CA77DB" w14:textId="77777777" w:rsidR="006C1296" w:rsidRPr="002F6665" w:rsidRDefault="006C1296" w:rsidP="005F2D0E">
            <w:pPr>
              <w:rPr>
                <w:rFonts w:ascii="Times New Roman" w:hAnsi="Times New Roman" w:cs="Times New Roman"/>
                <w:b/>
                <w:sz w:val="16"/>
                <w:szCs w:val="16"/>
              </w:rPr>
            </w:pPr>
          </w:p>
        </w:tc>
        <w:tc>
          <w:tcPr>
            <w:tcW w:w="876" w:type="pct"/>
          </w:tcPr>
          <w:p w14:paraId="2A64BED6"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75F9ED02" w14:textId="77777777" w:rsidR="006C1296" w:rsidRPr="002F6665" w:rsidRDefault="006C1296" w:rsidP="005F2D0E">
            <w:pPr>
              <w:rPr>
                <w:rFonts w:ascii="Times New Roman" w:hAnsi="Times New Roman" w:cs="Times New Roman"/>
                <w:sz w:val="16"/>
                <w:szCs w:val="16"/>
                <w:lang w:val="kk-KZ"/>
              </w:rPr>
            </w:pPr>
          </w:p>
        </w:tc>
        <w:tc>
          <w:tcPr>
            <w:tcW w:w="1159" w:type="pct"/>
          </w:tcPr>
          <w:p w14:paraId="10065AB1" w14:textId="77777777" w:rsidR="006C1296" w:rsidRPr="002F6665" w:rsidRDefault="006C1296" w:rsidP="005F2D0E">
            <w:pPr>
              <w:ind w:left="20"/>
              <w:jc w:val="cente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Тигр и мышь </w:t>
            </w:r>
          </w:p>
        </w:tc>
        <w:tc>
          <w:tcPr>
            <w:tcW w:w="264" w:type="pct"/>
          </w:tcPr>
          <w:p w14:paraId="5ED2009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37A3CA78" w14:textId="77777777" w:rsidTr="005F2D0E">
        <w:trPr>
          <w:trHeight w:val="20"/>
        </w:trPr>
        <w:tc>
          <w:tcPr>
            <w:tcW w:w="386" w:type="pct"/>
          </w:tcPr>
          <w:p w14:paraId="50A894B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E5E66DA"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69CBDBF"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3628084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Аймаганбетова М.М Букварь /Учебник 2022///1 класс</w:t>
            </w:r>
          </w:p>
        </w:tc>
        <w:tc>
          <w:tcPr>
            <w:tcW w:w="311" w:type="pct"/>
          </w:tcPr>
          <w:p w14:paraId="38D3497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1CB7203F"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385CD094" w14:textId="77777777" w:rsidR="006C1296" w:rsidRPr="002F6665" w:rsidRDefault="006C1296" w:rsidP="005F2D0E">
            <w:pPr>
              <w:rPr>
                <w:rFonts w:ascii="Times New Roman" w:hAnsi="Times New Roman" w:cs="Times New Roman"/>
                <w:sz w:val="16"/>
                <w:szCs w:val="16"/>
                <w:lang w:val="kk-KZ"/>
              </w:rPr>
            </w:pPr>
          </w:p>
        </w:tc>
        <w:tc>
          <w:tcPr>
            <w:tcW w:w="1159" w:type="pct"/>
          </w:tcPr>
          <w:p w14:paraId="5BBA8060" w14:textId="77777777" w:rsidR="006C1296" w:rsidRPr="002F6665" w:rsidRDefault="006C1296" w:rsidP="005F2D0E">
            <w:pPr>
              <w:ind w:left="20"/>
              <w:jc w:val="cente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Ұлпан </w:t>
            </w:r>
          </w:p>
        </w:tc>
        <w:tc>
          <w:tcPr>
            <w:tcW w:w="264" w:type="pct"/>
          </w:tcPr>
          <w:p w14:paraId="1CDBCF13"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r>
      <w:tr w:rsidR="006C1296" w:rsidRPr="002F6665" w14:paraId="4CFF0045" w14:textId="77777777" w:rsidTr="005F2D0E">
        <w:trPr>
          <w:trHeight w:val="20"/>
        </w:trPr>
        <w:tc>
          <w:tcPr>
            <w:tcW w:w="386" w:type="pct"/>
          </w:tcPr>
          <w:p w14:paraId="219B2AC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8C4A4DA"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AF51E82"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8A0167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Аймаганбетова М. Обучение грамоте /Учебник 2022///1 класс</w:t>
            </w:r>
          </w:p>
        </w:tc>
        <w:tc>
          <w:tcPr>
            <w:tcW w:w="311" w:type="pct"/>
          </w:tcPr>
          <w:p w14:paraId="308C0BF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07B39FBB"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110387BA" w14:textId="77777777" w:rsidR="006C1296" w:rsidRPr="002F6665" w:rsidRDefault="006C1296" w:rsidP="005F2D0E">
            <w:pPr>
              <w:rPr>
                <w:rFonts w:ascii="Times New Roman" w:hAnsi="Times New Roman" w:cs="Times New Roman"/>
                <w:sz w:val="16"/>
                <w:szCs w:val="16"/>
                <w:lang w:val="kk-KZ"/>
              </w:rPr>
            </w:pPr>
          </w:p>
        </w:tc>
        <w:tc>
          <w:tcPr>
            <w:tcW w:w="1159" w:type="pct"/>
          </w:tcPr>
          <w:p w14:paraId="4F7AA64A" w14:textId="77777777" w:rsidR="006C1296" w:rsidRPr="002F6665" w:rsidRDefault="006C1296" w:rsidP="005F2D0E">
            <w:pPr>
              <w:ind w:left="20"/>
              <w:jc w:val="cente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Молли и дельфины </w:t>
            </w:r>
          </w:p>
        </w:tc>
        <w:tc>
          <w:tcPr>
            <w:tcW w:w="264" w:type="pct"/>
          </w:tcPr>
          <w:p w14:paraId="2F4A35CF"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26A52F42" w14:textId="77777777" w:rsidTr="005F2D0E">
        <w:trPr>
          <w:trHeight w:val="20"/>
        </w:trPr>
        <w:tc>
          <w:tcPr>
            <w:tcW w:w="386" w:type="pct"/>
          </w:tcPr>
          <w:p w14:paraId="6DBA2823"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9A2B516"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209D5E7"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1E5FA84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Хазимова А. Қазақ тілі/Учебник 2022///1класс</w:t>
            </w:r>
          </w:p>
        </w:tc>
        <w:tc>
          <w:tcPr>
            <w:tcW w:w="311" w:type="pct"/>
          </w:tcPr>
          <w:p w14:paraId="56C78FD2"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40E557EF"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396B5433" w14:textId="77777777" w:rsidR="006C1296" w:rsidRPr="002F6665" w:rsidRDefault="006C1296" w:rsidP="005F2D0E">
            <w:pPr>
              <w:rPr>
                <w:rFonts w:ascii="Times New Roman" w:hAnsi="Times New Roman" w:cs="Times New Roman"/>
                <w:sz w:val="16"/>
                <w:szCs w:val="16"/>
                <w:lang w:val="kk-KZ"/>
              </w:rPr>
            </w:pPr>
          </w:p>
        </w:tc>
        <w:tc>
          <w:tcPr>
            <w:tcW w:w="1159" w:type="pct"/>
          </w:tcPr>
          <w:p w14:paraId="658A0357" w14:textId="77777777" w:rsidR="006C1296" w:rsidRPr="002F6665" w:rsidRDefault="006C1296" w:rsidP="005F2D0E">
            <w:pPr>
              <w:ind w:left="20"/>
              <w:jc w:val="cente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Хан Кене. Кочевники; Исторический роман</w:t>
            </w:r>
          </w:p>
        </w:tc>
        <w:tc>
          <w:tcPr>
            <w:tcW w:w="264" w:type="pct"/>
          </w:tcPr>
          <w:p w14:paraId="7AAF0023"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r>
      <w:tr w:rsidR="006C1296" w:rsidRPr="002F6665" w14:paraId="307718E4" w14:textId="77777777" w:rsidTr="005F2D0E">
        <w:trPr>
          <w:trHeight w:val="20"/>
        </w:trPr>
        <w:tc>
          <w:tcPr>
            <w:tcW w:w="386" w:type="pct"/>
          </w:tcPr>
          <w:p w14:paraId="2A12CA3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DE4BEFB"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B7F6798"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1B605D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Акпаева .Математика 1 часть /Учебник 2022///1 класс</w:t>
            </w:r>
          </w:p>
        </w:tc>
        <w:tc>
          <w:tcPr>
            <w:tcW w:w="311" w:type="pct"/>
          </w:tcPr>
          <w:p w14:paraId="5F0AD7D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3E07C2BA"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4AC62F10" w14:textId="77777777" w:rsidR="006C1296" w:rsidRPr="002F6665" w:rsidRDefault="006C1296" w:rsidP="005F2D0E">
            <w:pPr>
              <w:rPr>
                <w:rFonts w:ascii="Times New Roman" w:hAnsi="Times New Roman" w:cs="Times New Roman"/>
                <w:sz w:val="16"/>
                <w:szCs w:val="16"/>
                <w:lang w:val="kk-KZ"/>
              </w:rPr>
            </w:pPr>
          </w:p>
        </w:tc>
        <w:tc>
          <w:tcPr>
            <w:tcW w:w="1159" w:type="pct"/>
          </w:tcPr>
          <w:p w14:paraId="30085C52" w14:textId="77777777" w:rsidR="006C1296" w:rsidRPr="002F6665" w:rsidRDefault="006C1296" w:rsidP="005F2D0E">
            <w:pPr>
              <w:ind w:left="20"/>
              <w:jc w:val="cente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Недостижимая гора </w:t>
            </w:r>
          </w:p>
        </w:tc>
        <w:tc>
          <w:tcPr>
            <w:tcW w:w="264" w:type="pct"/>
          </w:tcPr>
          <w:p w14:paraId="4BCA71A8"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3011AFFF" w14:textId="77777777" w:rsidTr="005F2D0E">
        <w:trPr>
          <w:trHeight w:val="20"/>
        </w:trPr>
        <w:tc>
          <w:tcPr>
            <w:tcW w:w="386" w:type="pct"/>
          </w:tcPr>
          <w:p w14:paraId="6402BB04"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7CD80A3"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1CCD48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A029E7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Акпаева .Математика 2 часть /Учебник 2022///1 класс</w:t>
            </w:r>
          </w:p>
        </w:tc>
        <w:tc>
          <w:tcPr>
            <w:tcW w:w="311" w:type="pct"/>
          </w:tcPr>
          <w:p w14:paraId="4186A13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64E28A5F"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1E359D8" w14:textId="77777777" w:rsidR="006C1296" w:rsidRPr="002F6665" w:rsidRDefault="006C1296" w:rsidP="005F2D0E">
            <w:pPr>
              <w:rPr>
                <w:rFonts w:ascii="Times New Roman" w:hAnsi="Times New Roman" w:cs="Times New Roman"/>
                <w:sz w:val="16"/>
                <w:szCs w:val="16"/>
                <w:lang w:val="kk-KZ"/>
              </w:rPr>
            </w:pPr>
          </w:p>
        </w:tc>
        <w:tc>
          <w:tcPr>
            <w:tcW w:w="1159" w:type="pct"/>
          </w:tcPr>
          <w:p w14:paraId="69FA8C8E" w14:textId="77777777" w:rsidR="006C1296" w:rsidRPr="002F6665" w:rsidRDefault="006C1296" w:rsidP="005F2D0E">
            <w:pPr>
              <w:ind w:left="20"/>
              <w:jc w:val="cente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Помошь нужна всем!</w:t>
            </w:r>
          </w:p>
        </w:tc>
        <w:tc>
          <w:tcPr>
            <w:tcW w:w="264" w:type="pct"/>
          </w:tcPr>
          <w:p w14:paraId="4BEF22AA"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33F1B9A9" w14:textId="77777777" w:rsidTr="005F2D0E">
        <w:trPr>
          <w:trHeight w:val="20"/>
        </w:trPr>
        <w:tc>
          <w:tcPr>
            <w:tcW w:w="386" w:type="pct"/>
          </w:tcPr>
          <w:p w14:paraId="3199941E"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BD40B80"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0CA2E14"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756836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Сагимбаева А. Цифровая граматность /Учебник 2022///1 класс</w:t>
            </w:r>
          </w:p>
        </w:tc>
        <w:tc>
          <w:tcPr>
            <w:tcW w:w="311" w:type="pct"/>
          </w:tcPr>
          <w:p w14:paraId="3CFC64A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39AE5121"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F6B3F7E" w14:textId="77777777" w:rsidR="006C1296" w:rsidRPr="002F6665" w:rsidRDefault="006C1296" w:rsidP="005F2D0E">
            <w:pPr>
              <w:rPr>
                <w:rFonts w:ascii="Times New Roman" w:hAnsi="Times New Roman" w:cs="Times New Roman"/>
                <w:sz w:val="16"/>
                <w:szCs w:val="16"/>
                <w:lang w:val="kk-KZ"/>
              </w:rPr>
            </w:pPr>
          </w:p>
        </w:tc>
        <w:tc>
          <w:tcPr>
            <w:tcW w:w="1159" w:type="pct"/>
          </w:tcPr>
          <w:p w14:paraId="006FC32F" w14:textId="77777777" w:rsidR="006C1296" w:rsidRPr="002F6665" w:rsidRDefault="006C1296" w:rsidP="005F2D0E">
            <w:pPr>
              <w:ind w:left="20"/>
              <w:jc w:val="cente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Шыңғыс хан әмірімен; Тарихи роман </w:t>
            </w:r>
          </w:p>
        </w:tc>
        <w:tc>
          <w:tcPr>
            <w:tcW w:w="264" w:type="pct"/>
          </w:tcPr>
          <w:p w14:paraId="5A9F7FA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22F98BD4" w14:textId="77777777" w:rsidTr="005F2D0E">
        <w:trPr>
          <w:trHeight w:val="20"/>
        </w:trPr>
        <w:tc>
          <w:tcPr>
            <w:tcW w:w="386" w:type="pct"/>
          </w:tcPr>
          <w:p w14:paraId="5B6C54F8"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604A05B"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5A88C356"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4BBA92E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Кучербаева С Естествознание /Учебник 2022///1класс</w:t>
            </w:r>
          </w:p>
        </w:tc>
        <w:tc>
          <w:tcPr>
            <w:tcW w:w="311" w:type="pct"/>
          </w:tcPr>
          <w:p w14:paraId="4FA1BD5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0AEAB41D"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90C84C4" w14:textId="77777777" w:rsidR="006C1296" w:rsidRPr="002F6665" w:rsidRDefault="006C1296" w:rsidP="005F2D0E">
            <w:pPr>
              <w:rPr>
                <w:rFonts w:ascii="Times New Roman" w:hAnsi="Times New Roman" w:cs="Times New Roman"/>
                <w:sz w:val="16"/>
                <w:szCs w:val="16"/>
                <w:lang w:val="kk-KZ"/>
              </w:rPr>
            </w:pPr>
          </w:p>
        </w:tc>
        <w:tc>
          <w:tcPr>
            <w:tcW w:w="1159" w:type="pct"/>
          </w:tcPr>
          <w:p w14:paraId="204E30F1"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Лапа и Винчи, или о чем мечтает елочка </w:t>
            </w:r>
          </w:p>
        </w:tc>
        <w:tc>
          <w:tcPr>
            <w:tcW w:w="264" w:type="pct"/>
          </w:tcPr>
          <w:p w14:paraId="72B849F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7AC67C0" w14:textId="77777777" w:rsidTr="005F2D0E">
        <w:trPr>
          <w:trHeight w:val="20"/>
        </w:trPr>
        <w:tc>
          <w:tcPr>
            <w:tcW w:w="386" w:type="pct"/>
          </w:tcPr>
          <w:p w14:paraId="5A75FF6F"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BD520BC"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3A55BD37"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0648B6A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Турмашева  Познание мира /Учебники 2022///1класс</w:t>
            </w:r>
          </w:p>
        </w:tc>
        <w:tc>
          <w:tcPr>
            <w:tcW w:w="311" w:type="pct"/>
          </w:tcPr>
          <w:p w14:paraId="2E931B8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5C94BAA0"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50C87420" w14:textId="77777777" w:rsidR="006C1296" w:rsidRPr="002F6665" w:rsidRDefault="006C1296" w:rsidP="005F2D0E">
            <w:pPr>
              <w:rPr>
                <w:rFonts w:ascii="Times New Roman" w:hAnsi="Times New Roman" w:cs="Times New Roman"/>
                <w:sz w:val="16"/>
                <w:szCs w:val="16"/>
                <w:lang w:val="kk-KZ"/>
              </w:rPr>
            </w:pPr>
          </w:p>
        </w:tc>
        <w:tc>
          <w:tcPr>
            <w:tcW w:w="1159" w:type="pct"/>
          </w:tcPr>
          <w:p w14:paraId="351BCDF6"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Бусинка. Мое самое большое сокровище</w:t>
            </w:r>
          </w:p>
        </w:tc>
        <w:tc>
          <w:tcPr>
            <w:tcW w:w="264" w:type="pct"/>
          </w:tcPr>
          <w:p w14:paraId="06B9242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18A71CBF" w14:textId="77777777" w:rsidTr="005F2D0E">
        <w:trPr>
          <w:trHeight w:val="20"/>
        </w:trPr>
        <w:tc>
          <w:tcPr>
            <w:tcW w:w="386" w:type="pct"/>
          </w:tcPr>
          <w:p w14:paraId="7C14EF16"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A2523FD"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0DE28AA3"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46ED4E0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Ермилова Художественный труд/Учебник 2022///1класс</w:t>
            </w:r>
          </w:p>
        </w:tc>
        <w:tc>
          <w:tcPr>
            <w:tcW w:w="311" w:type="pct"/>
          </w:tcPr>
          <w:p w14:paraId="18D65E72"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72F20C55"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4AD01FAD" w14:textId="77777777" w:rsidR="006C1296" w:rsidRPr="002F6665" w:rsidRDefault="006C1296" w:rsidP="005F2D0E">
            <w:pPr>
              <w:rPr>
                <w:rFonts w:ascii="Times New Roman" w:hAnsi="Times New Roman" w:cs="Times New Roman"/>
                <w:sz w:val="16"/>
                <w:szCs w:val="16"/>
                <w:lang w:val="kk-KZ"/>
              </w:rPr>
            </w:pPr>
          </w:p>
        </w:tc>
        <w:tc>
          <w:tcPr>
            <w:tcW w:w="1159" w:type="pct"/>
          </w:tcPr>
          <w:p w14:paraId="2D5C00FF"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Отчаяние. Кочевники. Исторический роман </w:t>
            </w:r>
          </w:p>
        </w:tc>
        <w:tc>
          <w:tcPr>
            <w:tcW w:w="264" w:type="pct"/>
          </w:tcPr>
          <w:p w14:paraId="3D9F059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r>
      <w:tr w:rsidR="006C1296" w:rsidRPr="002F6665" w14:paraId="3F4AA42F" w14:textId="77777777" w:rsidTr="005F2D0E">
        <w:trPr>
          <w:trHeight w:val="20"/>
        </w:trPr>
        <w:tc>
          <w:tcPr>
            <w:tcW w:w="386" w:type="pct"/>
          </w:tcPr>
          <w:p w14:paraId="5E06948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D7C7095"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69F7DBCB"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4B7E88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Кайдарова А. Музыка /Учебник 2022///1класс</w:t>
            </w:r>
          </w:p>
        </w:tc>
        <w:tc>
          <w:tcPr>
            <w:tcW w:w="311" w:type="pct"/>
          </w:tcPr>
          <w:p w14:paraId="7E5FEDC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41313B90"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18C6E88B" w14:textId="77777777" w:rsidR="006C1296" w:rsidRPr="002F6665" w:rsidRDefault="006C1296" w:rsidP="005F2D0E">
            <w:pPr>
              <w:rPr>
                <w:rFonts w:ascii="Times New Roman" w:hAnsi="Times New Roman" w:cs="Times New Roman"/>
                <w:sz w:val="16"/>
                <w:szCs w:val="16"/>
                <w:lang w:val="kk-KZ"/>
              </w:rPr>
            </w:pPr>
          </w:p>
        </w:tc>
        <w:tc>
          <w:tcPr>
            <w:tcW w:w="1159" w:type="pct"/>
          </w:tcPr>
          <w:p w14:paraId="21D3DF2F"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Моншақ. Менің асыл қазынам</w:t>
            </w:r>
          </w:p>
        </w:tc>
        <w:tc>
          <w:tcPr>
            <w:tcW w:w="264" w:type="pct"/>
          </w:tcPr>
          <w:p w14:paraId="5825DAE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CC850F8" w14:textId="77777777" w:rsidTr="005F2D0E">
        <w:trPr>
          <w:trHeight w:val="20"/>
        </w:trPr>
        <w:tc>
          <w:tcPr>
            <w:tcW w:w="386" w:type="pct"/>
          </w:tcPr>
          <w:p w14:paraId="2D896CA0"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C190FE5"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8836888"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44E06E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Никитина С Русский язык  1часть /Учебник 2022///2класс</w:t>
            </w:r>
          </w:p>
        </w:tc>
        <w:tc>
          <w:tcPr>
            <w:tcW w:w="311" w:type="pct"/>
          </w:tcPr>
          <w:p w14:paraId="606C333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31F5E0FB"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40C4DDC4" w14:textId="77777777" w:rsidR="006C1296" w:rsidRPr="002F6665" w:rsidRDefault="006C1296" w:rsidP="005F2D0E">
            <w:pPr>
              <w:rPr>
                <w:rFonts w:ascii="Times New Roman" w:hAnsi="Times New Roman" w:cs="Times New Roman"/>
                <w:sz w:val="16"/>
                <w:szCs w:val="16"/>
                <w:lang w:val="kk-KZ"/>
              </w:rPr>
            </w:pPr>
          </w:p>
        </w:tc>
        <w:tc>
          <w:tcPr>
            <w:tcW w:w="1159" w:type="pct"/>
          </w:tcPr>
          <w:p w14:paraId="5B7C8736"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Заговоренный меч. Кочевники . Исторический роман </w:t>
            </w:r>
          </w:p>
        </w:tc>
        <w:tc>
          <w:tcPr>
            <w:tcW w:w="264" w:type="pct"/>
          </w:tcPr>
          <w:p w14:paraId="535C08B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r>
      <w:tr w:rsidR="006C1296" w:rsidRPr="002F6665" w14:paraId="31A8511E" w14:textId="77777777" w:rsidTr="005F2D0E">
        <w:trPr>
          <w:trHeight w:val="20"/>
        </w:trPr>
        <w:tc>
          <w:tcPr>
            <w:tcW w:w="386" w:type="pct"/>
          </w:tcPr>
          <w:p w14:paraId="7BD6FBC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186F325"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12A75B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44F375F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Никитина С Русский язык  2 часть /Учебник 2022///2класс</w:t>
            </w:r>
          </w:p>
        </w:tc>
        <w:tc>
          <w:tcPr>
            <w:tcW w:w="311" w:type="pct"/>
          </w:tcPr>
          <w:p w14:paraId="4B01E48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22A80195"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22516701" w14:textId="77777777" w:rsidR="006C1296" w:rsidRPr="002F6665" w:rsidRDefault="006C1296" w:rsidP="005F2D0E">
            <w:pPr>
              <w:rPr>
                <w:rFonts w:ascii="Times New Roman" w:hAnsi="Times New Roman" w:cs="Times New Roman"/>
                <w:sz w:val="16"/>
                <w:szCs w:val="16"/>
                <w:lang w:val="kk-KZ"/>
              </w:rPr>
            </w:pPr>
          </w:p>
        </w:tc>
        <w:tc>
          <w:tcPr>
            <w:tcW w:w="1159" w:type="pct"/>
          </w:tcPr>
          <w:p w14:paraId="27E95BD8"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Лапа и Винчи , или шуба из паутины</w:t>
            </w:r>
          </w:p>
        </w:tc>
        <w:tc>
          <w:tcPr>
            <w:tcW w:w="264" w:type="pct"/>
          </w:tcPr>
          <w:p w14:paraId="3E75361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CBA2035" w14:textId="77777777" w:rsidTr="005F2D0E">
        <w:trPr>
          <w:trHeight w:val="20"/>
        </w:trPr>
        <w:tc>
          <w:tcPr>
            <w:tcW w:w="386" w:type="pct"/>
          </w:tcPr>
          <w:p w14:paraId="213CBA0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1BA4982"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52A2D053"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4B1EE0A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Павленко В. Бражникова Е. Литературное чтение 1часть /2022///2класс</w:t>
            </w:r>
          </w:p>
        </w:tc>
        <w:tc>
          <w:tcPr>
            <w:tcW w:w="311" w:type="pct"/>
          </w:tcPr>
          <w:p w14:paraId="7A9D8B6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08FB0B94"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21F7CFC2" w14:textId="77777777" w:rsidR="006C1296" w:rsidRPr="002F6665" w:rsidRDefault="006C1296" w:rsidP="005F2D0E">
            <w:pPr>
              <w:rPr>
                <w:rFonts w:ascii="Times New Roman" w:hAnsi="Times New Roman" w:cs="Times New Roman"/>
                <w:sz w:val="16"/>
                <w:szCs w:val="16"/>
                <w:lang w:val="kk-KZ"/>
              </w:rPr>
            </w:pPr>
          </w:p>
        </w:tc>
        <w:tc>
          <w:tcPr>
            <w:tcW w:w="1159" w:type="pct"/>
          </w:tcPr>
          <w:p w14:paraId="3AEA18A6"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Небесный Ковш</w:t>
            </w:r>
          </w:p>
        </w:tc>
        <w:tc>
          <w:tcPr>
            <w:tcW w:w="264" w:type="pct"/>
          </w:tcPr>
          <w:p w14:paraId="41C0639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40C428F" w14:textId="77777777" w:rsidTr="005F2D0E">
        <w:trPr>
          <w:trHeight w:val="20"/>
        </w:trPr>
        <w:tc>
          <w:tcPr>
            <w:tcW w:w="386" w:type="pct"/>
          </w:tcPr>
          <w:p w14:paraId="5B723E2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8C696FC"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59B2C53"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D00196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Павленко В. Бражникова Е. Литературное чтение 2часть /2022///2класс</w:t>
            </w:r>
          </w:p>
        </w:tc>
        <w:tc>
          <w:tcPr>
            <w:tcW w:w="311" w:type="pct"/>
          </w:tcPr>
          <w:p w14:paraId="77DB9FE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3F91EA5C"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5BD8A110" w14:textId="77777777" w:rsidR="006C1296" w:rsidRPr="002F6665" w:rsidRDefault="006C1296" w:rsidP="005F2D0E">
            <w:pPr>
              <w:rPr>
                <w:rFonts w:ascii="Times New Roman" w:hAnsi="Times New Roman" w:cs="Times New Roman"/>
                <w:sz w:val="16"/>
                <w:szCs w:val="16"/>
                <w:lang w:val="kk-KZ"/>
              </w:rPr>
            </w:pPr>
          </w:p>
        </w:tc>
        <w:tc>
          <w:tcPr>
            <w:tcW w:w="1159" w:type="pct"/>
          </w:tcPr>
          <w:p w14:paraId="20A7D442"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Пропал слон </w:t>
            </w:r>
          </w:p>
        </w:tc>
        <w:tc>
          <w:tcPr>
            <w:tcW w:w="264" w:type="pct"/>
          </w:tcPr>
          <w:p w14:paraId="61869B9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779FCCCF" w14:textId="77777777" w:rsidTr="005F2D0E">
        <w:trPr>
          <w:trHeight w:val="20"/>
        </w:trPr>
        <w:tc>
          <w:tcPr>
            <w:tcW w:w="386" w:type="pct"/>
          </w:tcPr>
          <w:p w14:paraId="656212BB"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E758545"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D869323"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EC7954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Павленко В. Бражникова Е. Литературное чтение . Хрестоматия 1часть /2022///2класс</w:t>
            </w:r>
          </w:p>
        </w:tc>
        <w:tc>
          <w:tcPr>
            <w:tcW w:w="311" w:type="pct"/>
          </w:tcPr>
          <w:p w14:paraId="39B6D6D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365C5D88" w14:textId="77777777" w:rsidR="006C1296" w:rsidRPr="002F6665" w:rsidRDefault="006C1296" w:rsidP="005F2D0E">
            <w:pPr>
              <w:rPr>
                <w:rFonts w:ascii="Times New Roman" w:hAnsi="Times New Roman" w:cs="Times New Roman"/>
                <w:sz w:val="16"/>
                <w:szCs w:val="16"/>
              </w:rPr>
            </w:pPr>
          </w:p>
        </w:tc>
        <w:tc>
          <w:tcPr>
            <w:tcW w:w="192" w:type="pct"/>
            <w:gridSpan w:val="4"/>
          </w:tcPr>
          <w:p w14:paraId="107CEE12" w14:textId="77777777" w:rsidR="006C1296" w:rsidRPr="002F6665" w:rsidRDefault="006C1296" w:rsidP="005F2D0E">
            <w:pPr>
              <w:rPr>
                <w:rFonts w:ascii="Times New Roman" w:hAnsi="Times New Roman" w:cs="Times New Roman"/>
                <w:sz w:val="16"/>
                <w:szCs w:val="16"/>
              </w:rPr>
            </w:pPr>
          </w:p>
        </w:tc>
        <w:tc>
          <w:tcPr>
            <w:tcW w:w="1159" w:type="pct"/>
          </w:tcPr>
          <w:p w14:paraId="23C5DCD7"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Бусинка. Я не такая, как все,ну и что?</w:t>
            </w:r>
          </w:p>
        </w:tc>
        <w:tc>
          <w:tcPr>
            <w:tcW w:w="264" w:type="pct"/>
          </w:tcPr>
          <w:p w14:paraId="78B5F5B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79DB7F05" w14:textId="77777777" w:rsidTr="005F2D0E">
        <w:trPr>
          <w:trHeight w:val="20"/>
        </w:trPr>
        <w:tc>
          <w:tcPr>
            <w:tcW w:w="386" w:type="pct"/>
          </w:tcPr>
          <w:p w14:paraId="488119E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BCBCB1A"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43B548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327703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Павленко В. Бражникова Е. Литературное чтение . Хрестоматия 2часть /2022///2класс</w:t>
            </w:r>
          </w:p>
        </w:tc>
        <w:tc>
          <w:tcPr>
            <w:tcW w:w="311" w:type="pct"/>
          </w:tcPr>
          <w:p w14:paraId="3B09342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6B2319F4"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3CA798A8" w14:textId="77777777" w:rsidR="006C1296" w:rsidRPr="002F6665" w:rsidRDefault="006C1296" w:rsidP="005F2D0E">
            <w:pPr>
              <w:rPr>
                <w:rFonts w:ascii="Times New Roman" w:hAnsi="Times New Roman" w:cs="Times New Roman"/>
                <w:sz w:val="16"/>
                <w:szCs w:val="16"/>
                <w:lang w:val="kk-KZ"/>
              </w:rPr>
            </w:pPr>
          </w:p>
        </w:tc>
        <w:tc>
          <w:tcPr>
            <w:tcW w:w="1159" w:type="pct"/>
          </w:tcPr>
          <w:p w14:paraId="049837FB"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Мухит есімді теңізші </w:t>
            </w:r>
          </w:p>
        </w:tc>
        <w:tc>
          <w:tcPr>
            <w:tcW w:w="264" w:type="pct"/>
          </w:tcPr>
          <w:p w14:paraId="5EA84E9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115CDCD7" w14:textId="77777777" w:rsidTr="005F2D0E">
        <w:trPr>
          <w:trHeight w:val="20"/>
        </w:trPr>
        <w:tc>
          <w:tcPr>
            <w:tcW w:w="386" w:type="pct"/>
          </w:tcPr>
          <w:p w14:paraId="74A4DB4C"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37DF5CE"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24BE223"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42F2DC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Қайырбековап А. Нукебаева Б. Қазақ тілі 1б/ Учебник 2022///2класс</w:t>
            </w:r>
          </w:p>
        </w:tc>
        <w:tc>
          <w:tcPr>
            <w:tcW w:w="311" w:type="pct"/>
          </w:tcPr>
          <w:p w14:paraId="50FB4B8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538D9B83"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7A93DB22" w14:textId="77777777" w:rsidR="006C1296" w:rsidRPr="002F6665" w:rsidRDefault="006C1296" w:rsidP="005F2D0E">
            <w:pPr>
              <w:rPr>
                <w:rFonts w:ascii="Times New Roman" w:hAnsi="Times New Roman" w:cs="Times New Roman"/>
                <w:sz w:val="16"/>
                <w:szCs w:val="16"/>
                <w:lang w:val="kk-KZ"/>
              </w:rPr>
            </w:pPr>
          </w:p>
        </w:tc>
        <w:tc>
          <w:tcPr>
            <w:tcW w:w="1159" w:type="pct"/>
          </w:tcPr>
          <w:p w14:paraId="154AB2CC"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Наука . Энциклопедия .</w:t>
            </w:r>
          </w:p>
        </w:tc>
        <w:tc>
          <w:tcPr>
            <w:tcW w:w="264" w:type="pct"/>
          </w:tcPr>
          <w:p w14:paraId="6DB9F0E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661E3965" w14:textId="77777777" w:rsidTr="005F2D0E">
        <w:trPr>
          <w:trHeight w:val="20"/>
        </w:trPr>
        <w:tc>
          <w:tcPr>
            <w:tcW w:w="386" w:type="pct"/>
          </w:tcPr>
          <w:p w14:paraId="3290D9A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c>
          <w:tcPr>
            <w:tcW w:w="562" w:type="pct"/>
          </w:tcPr>
          <w:p w14:paraId="79FBBD2D"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99566CD"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03959F4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Қайырбековап А. Нукебаева Б. Қазақ тілі 2б/ Учебник 2022///2класс</w:t>
            </w:r>
          </w:p>
        </w:tc>
        <w:tc>
          <w:tcPr>
            <w:tcW w:w="311" w:type="pct"/>
          </w:tcPr>
          <w:p w14:paraId="1E0BB08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4180B138"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11B7A54" w14:textId="77777777" w:rsidR="006C1296" w:rsidRPr="002F6665" w:rsidRDefault="006C1296" w:rsidP="005F2D0E">
            <w:pPr>
              <w:rPr>
                <w:rFonts w:ascii="Times New Roman" w:hAnsi="Times New Roman" w:cs="Times New Roman"/>
                <w:sz w:val="16"/>
                <w:szCs w:val="16"/>
                <w:lang w:val="kk-KZ"/>
              </w:rPr>
            </w:pPr>
          </w:p>
        </w:tc>
        <w:tc>
          <w:tcPr>
            <w:tcW w:w="1159" w:type="pct"/>
          </w:tcPr>
          <w:p w14:paraId="163098D9"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Бусинка. Мое самое большое сокровище</w:t>
            </w:r>
          </w:p>
        </w:tc>
        <w:tc>
          <w:tcPr>
            <w:tcW w:w="264" w:type="pct"/>
          </w:tcPr>
          <w:p w14:paraId="6164766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9DD0B5B" w14:textId="77777777" w:rsidTr="005F2D0E">
        <w:trPr>
          <w:trHeight w:val="20"/>
        </w:trPr>
        <w:tc>
          <w:tcPr>
            <w:tcW w:w="386" w:type="pct"/>
          </w:tcPr>
          <w:p w14:paraId="308CCB3B" w14:textId="77777777" w:rsidR="006C1296" w:rsidRPr="002F6665" w:rsidRDefault="006C1296" w:rsidP="005F2D0E">
            <w:pPr>
              <w:ind w:left="20"/>
              <w:rPr>
                <w:rFonts w:ascii="Times New Roman" w:hAnsi="Times New Roman" w:cs="Times New Roman"/>
                <w:b/>
                <w:sz w:val="16"/>
                <w:szCs w:val="16"/>
                <w:lang w:val="kk-KZ"/>
              </w:rPr>
            </w:pPr>
            <w:r w:rsidRPr="002F6665">
              <w:rPr>
                <w:rFonts w:ascii="Times New Roman" w:hAnsi="Times New Roman" w:cs="Times New Roman"/>
                <w:b/>
                <w:sz w:val="16"/>
                <w:szCs w:val="16"/>
                <w:lang w:val="kk-KZ"/>
              </w:rPr>
              <w:t xml:space="preserve">я. </w:t>
            </w:r>
          </w:p>
        </w:tc>
        <w:tc>
          <w:tcPr>
            <w:tcW w:w="562" w:type="pct"/>
          </w:tcPr>
          <w:p w14:paraId="245D73B9"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02D3927"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1F668C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Оспанов Т. Астамбаева Ж. Математика 1часть /Учебник 2022///2класс</w:t>
            </w:r>
          </w:p>
        </w:tc>
        <w:tc>
          <w:tcPr>
            <w:tcW w:w="311" w:type="pct"/>
          </w:tcPr>
          <w:p w14:paraId="751F864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556FD4D2"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3E445395" w14:textId="77777777" w:rsidR="006C1296" w:rsidRPr="002F6665" w:rsidRDefault="006C1296" w:rsidP="005F2D0E">
            <w:pPr>
              <w:rPr>
                <w:rFonts w:ascii="Times New Roman" w:hAnsi="Times New Roman" w:cs="Times New Roman"/>
                <w:sz w:val="16"/>
                <w:szCs w:val="16"/>
                <w:lang w:val="kk-KZ"/>
              </w:rPr>
            </w:pPr>
          </w:p>
        </w:tc>
        <w:tc>
          <w:tcPr>
            <w:tcW w:w="1159" w:type="pct"/>
          </w:tcPr>
          <w:p w14:paraId="5E47460E"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Мы не всегда получаем то, что хотим </w:t>
            </w:r>
          </w:p>
        </w:tc>
        <w:tc>
          <w:tcPr>
            <w:tcW w:w="264" w:type="pct"/>
          </w:tcPr>
          <w:p w14:paraId="6F57798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6970D6F2" w14:textId="77777777" w:rsidTr="005F2D0E">
        <w:trPr>
          <w:trHeight w:val="20"/>
        </w:trPr>
        <w:tc>
          <w:tcPr>
            <w:tcW w:w="386" w:type="pct"/>
          </w:tcPr>
          <w:p w14:paraId="00094C3F"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FBECA79"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556A9000"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42323D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Оспанов Т. Астамбаева Ж. Математика 1часть /Учебник 2022///2класс</w:t>
            </w:r>
          </w:p>
        </w:tc>
        <w:tc>
          <w:tcPr>
            <w:tcW w:w="311" w:type="pct"/>
          </w:tcPr>
          <w:p w14:paraId="0322F92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6FBC0A94"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1BEEB453" w14:textId="77777777" w:rsidR="006C1296" w:rsidRPr="002F6665" w:rsidRDefault="006C1296" w:rsidP="005F2D0E">
            <w:pPr>
              <w:rPr>
                <w:rFonts w:ascii="Times New Roman" w:hAnsi="Times New Roman" w:cs="Times New Roman"/>
                <w:sz w:val="16"/>
                <w:szCs w:val="16"/>
                <w:lang w:val="kk-KZ"/>
              </w:rPr>
            </w:pPr>
          </w:p>
        </w:tc>
        <w:tc>
          <w:tcPr>
            <w:tcW w:w="1159" w:type="pct"/>
          </w:tcPr>
          <w:p w14:paraId="2F889591"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Ледниковый период</w:t>
            </w:r>
          </w:p>
        </w:tc>
        <w:tc>
          <w:tcPr>
            <w:tcW w:w="264" w:type="pct"/>
          </w:tcPr>
          <w:p w14:paraId="25DEA51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7E49F9AE" w14:textId="77777777" w:rsidTr="005F2D0E">
        <w:trPr>
          <w:trHeight w:val="20"/>
        </w:trPr>
        <w:tc>
          <w:tcPr>
            <w:tcW w:w="386" w:type="pct"/>
          </w:tcPr>
          <w:p w14:paraId="28F2EF7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AD94AC7"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D165DA7"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E13B3B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Кучербаева С. Темникова .И. /Учебник 2022///2класс</w:t>
            </w:r>
          </w:p>
        </w:tc>
        <w:tc>
          <w:tcPr>
            <w:tcW w:w="311" w:type="pct"/>
          </w:tcPr>
          <w:p w14:paraId="04E1A05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5ECFDF39"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7B37674" w14:textId="77777777" w:rsidR="006C1296" w:rsidRPr="002F6665" w:rsidRDefault="006C1296" w:rsidP="005F2D0E">
            <w:pPr>
              <w:rPr>
                <w:rFonts w:ascii="Times New Roman" w:hAnsi="Times New Roman" w:cs="Times New Roman"/>
                <w:sz w:val="16"/>
                <w:szCs w:val="16"/>
                <w:lang w:val="kk-KZ"/>
              </w:rPr>
            </w:pPr>
          </w:p>
        </w:tc>
        <w:tc>
          <w:tcPr>
            <w:tcW w:w="1159" w:type="pct"/>
          </w:tcPr>
          <w:p w14:paraId="6AD43DCB"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Моряк по имени Океан</w:t>
            </w:r>
          </w:p>
        </w:tc>
        <w:tc>
          <w:tcPr>
            <w:tcW w:w="264" w:type="pct"/>
          </w:tcPr>
          <w:p w14:paraId="6B53860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3750B389" w14:textId="77777777" w:rsidTr="005F2D0E">
        <w:trPr>
          <w:trHeight w:val="20"/>
        </w:trPr>
        <w:tc>
          <w:tcPr>
            <w:tcW w:w="386" w:type="pct"/>
          </w:tcPr>
          <w:p w14:paraId="76FC967F"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32683F1"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7A08D7F"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3560E58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Турмашева Б. Салиш .С. Познание мира /Учебник 2022///2класс</w:t>
            </w:r>
          </w:p>
        </w:tc>
        <w:tc>
          <w:tcPr>
            <w:tcW w:w="311" w:type="pct"/>
          </w:tcPr>
          <w:p w14:paraId="615336B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5066611F"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2A8B1EA" w14:textId="77777777" w:rsidR="006C1296" w:rsidRPr="002F6665" w:rsidRDefault="006C1296" w:rsidP="005F2D0E">
            <w:pPr>
              <w:rPr>
                <w:rFonts w:ascii="Times New Roman" w:hAnsi="Times New Roman" w:cs="Times New Roman"/>
                <w:sz w:val="16"/>
                <w:szCs w:val="16"/>
                <w:lang w:val="kk-KZ"/>
              </w:rPr>
            </w:pPr>
          </w:p>
        </w:tc>
        <w:tc>
          <w:tcPr>
            <w:tcW w:w="1159" w:type="pct"/>
          </w:tcPr>
          <w:p w14:paraId="1CBE14B5"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Приключение храброго муравья</w:t>
            </w:r>
          </w:p>
        </w:tc>
        <w:tc>
          <w:tcPr>
            <w:tcW w:w="264" w:type="pct"/>
          </w:tcPr>
          <w:p w14:paraId="432D2E2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75F7FE95" w14:textId="77777777" w:rsidTr="005F2D0E">
        <w:trPr>
          <w:trHeight w:val="20"/>
        </w:trPr>
        <w:tc>
          <w:tcPr>
            <w:tcW w:w="386" w:type="pct"/>
          </w:tcPr>
          <w:p w14:paraId="2E04640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97EA23B"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A22A008"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D620A4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Раупова .А. Тулебиев А.Художественный труд./Учебник 2022///2класс</w:t>
            </w:r>
          </w:p>
        </w:tc>
        <w:tc>
          <w:tcPr>
            <w:tcW w:w="311" w:type="pct"/>
          </w:tcPr>
          <w:p w14:paraId="6531288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29ED6C49"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145FF5CD" w14:textId="77777777" w:rsidR="006C1296" w:rsidRPr="002F6665" w:rsidRDefault="006C1296" w:rsidP="005F2D0E">
            <w:pPr>
              <w:rPr>
                <w:rFonts w:ascii="Times New Roman" w:hAnsi="Times New Roman" w:cs="Times New Roman"/>
                <w:sz w:val="16"/>
                <w:szCs w:val="16"/>
                <w:lang w:val="kk-KZ"/>
              </w:rPr>
            </w:pPr>
          </w:p>
        </w:tc>
        <w:tc>
          <w:tcPr>
            <w:tcW w:w="1159" w:type="pct"/>
          </w:tcPr>
          <w:p w14:paraId="406585AD"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Три моста </w:t>
            </w:r>
          </w:p>
        </w:tc>
        <w:tc>
          <w:tcPr>
            <w:tcW w:w="264" w:type="pct"/>
          </w:tcPr>
          <w:p w14:paraId="11C60D4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3658B4BE" w14:textId="77777777" w:rsidTr="005F2D0E">
        <w:trPr>
          <w:trHeight w:val="20"/>
        </w:trPr>
        <w:tc>
          <w:tcPr>
            <w:tcW w:w="386" w:type="pct"/>
          </w:tcPr>
          <w:p w14:paraId="45EE974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D2DA600"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B4644D7"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1CBA2E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Валлиулина Р. Маханова А. Музыка /Учебник 2022///2класс</w:t>
            </w:r>
          </w:p>
        </w:tc>
        <w:tc>
          <w:tcPr>
            <w:tcW w:w="311" w:type="pct"/>
          </w:tcPr>
          <w:p w14:paraId="1C34631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20CB0D0E"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28C08A6F" w14:textId="77777777" w:rsidR="006C1296" w:rsidRPr="002F6665" w:rsidRDefault="006C1296" w:rsidP="005F2D0E">
            <w:pPr>
              <w:rPr>
                <w:rFonts w:ascii="Times New Roman" w:hAnsi="Times New Roman" w:cs="Times New Roman"/>
                <w:sz w:val="16"/>
                <w:szCs w:val="16"/>
                <w:lang w:val="kk-KZ"/>
              </w:rPr>
            </w:pPr>
          </w:p>
        </w:tc>
        <w:tc>
          <w:tcPr>
            <w:tcW w:w="1159" w:type="pct"/>
          </w:tcPr>
          <w:p w14:paraId="7D8B8E93"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Қамар сұлу; роман </w:t>
            </w:r>
          </w:p>
        </w:tc>
        <w:tc>
          <w:tcPr>
            <w:tcW w:w="264" w:type="pct"/>
          </w:tcPr>
          <w:p w14:paraId="6DE99DD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7FB89E44" w14:textId="77777777" w:rsidTr="005F2D0E">
        <w:trPr>
          <w:trHeight w:val="20"/>
        </w:trPr>
        <w:tc>
          <w:tcPr>
            <w:tcW w:w="386" w:type="pct"/>
          </w:tcPr>
          <w:p w14:paraId="041AB811"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0140BE4"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6C18E7A4"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127B792A"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Family and Friends Kazakhstan Edition 2.</w:t>
            </w:r>
          </w:p>
        </w:tc>
        <w:tc>
          <w:tcPr>
            <w:tcW w:w="311" w:type="pct"/>
          </w:tcPr>
          <w:p w14:paraId="25E3FA08"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155</w:t>
            </w:r>
          </w:p>
        </w:tc>
        <w:tc>
          <w:tcPr>
            <w:tcW w:w="876" w:type="pct"/>
          </w:tcPr>
          <w:p w14:paraId="35FBBA1B"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151F764D" w14:textId="77777777" w:rsidR="006C1296" w:rsidRPr="002F6665" w:rsidRDefault="006C1296" w:rsidP="005F2D0E">
            <w:pPr>
              <w:rPr>
                <w:rFonts w:ascii="Times New Roman" w:hAnsi="Times New Roman" w:cs="Times New Roman"/>
                <w:sz w:val="16"/>
                <w:szCs w:val="16"/>
                <w:lang w:val="kk-KZ"/>
              </w:rPr>
            </w:pPr>
          </w:p>
        </w:tc>
        <w:tc>
          <w:tcPr>
            <w:tcW w:w="1159" w:type="pct"/>
          </w:tcPr>
          <w:p w14:paraId="730A2F4D"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Махаббат ,қызық мол жылдар </w:t>
            </w:r>
          </w:p>
        </w:tc>
        <w:tc>
          <w:tcPr>
            <w:tcW w:w="264" w:type="pct"/>
          </w:tcPr>
          <w:p w14:paraId="68C59A2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17A81C5" w14:textId="77777777" w:rsidTr="005F2D0E">
        <w:trPr>
          <w:trHeight w:val="20"/>
        </w:trPr>
        <w:tc>
          <w:tcPr>
            <w:tcW w:w="386" w:type="pct"/>
          </w:tcPr>
          <w:p w14:paraId="689C8273"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7455768"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A37249F"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084BA8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Цифровая граматность/Учебник 2022///2класс</w:t>
            </w:r>
          </w:p>
        </w:tc>
        <w:tc>
          <w:tcPr>
            <w:tcW w:w="311" w:type="pct"/>
          </w:tcPr>
          <w:p w14:paraId="0EF5CEC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070A5F12" w14:textId="77777777" w:rsidR="006C1296" w:rsidRPr="002F6665" w:rsidRDefault="006C1296" w:rsidP="005F2D0E">
            <w:pPr>
              <w:rPr>
                <w:rFonts w:ascii="Times New Roman" w:hAnsi="Times New Roman" w:cs="Times New Roman"/>
                <w:sz w:val="16"/>
                <w:szCs w:val="16"/>
              </w:rPr>
            </w:pPr>
          </w:p>
        </w:tc>
        <w:tc>
          <w:tcPr>
            <w:tcW w:w="192" w:type="pct"/>
            <w:gridSpan w:val="4"/>
          </w:tcPr>
          <w:p w14:paraId="33EDE08D" w14:textId="77777777" w:rsidR="006C1296" w:rsidRPr="002F6665" w:rsidRDefault="006C1296" w:rsidP="005F2D0E">
            <w:pPr>
              <w:rPr>
                <w:rFonts w:ascii="Times New Roman" w:hAnsi="Times New Roman" w:cs="Times New Roman"/>
                <w:sz w:val="16"/>
                <w:szCs w:val="16"/>
              </w:rPr>
            </w:pPr>
          </w:p>
        </w:tc>
        <w:tc>
          <w:tcPr>
            <w:tcW w:w="1159" w:type="pct"/>
          </w:tcPr>
          <w:p w14:paraId="47CC3EBD"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Ұшқан ұя</w:t>
            </w:r>
          </w:p>
        </w:tc>
        <w:tc>
          <w:tcPr>
            <w:tcW w:w="264" w:type="pct"/>
          </w:tcPr>
          <w:p w14:paraId="018FB76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r>
      <w:tr w:rsidR="006C1296" w:rsidRPr="002F6665" w14:paraId="17084683" w14:textId="77777777" w:rsidTr="005F2D0E">
        <w:trPr>
          <w:trHeight w:val="20"/>
        </w:trPr>
        <w:tc>
          <w:tcPr>
            <w:tcW w:w="386" w:type="pct"/>
          </w:tcPr>
          <w:p w14:paraId="53D11644"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75020C8"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8065D5D"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738A84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Кучербаева С. Естествознание /Учебник 2022///3класс</w:t>
            </w:r>
          </w:p>
        </w:tc>
        <w:tc>
          <w:tcPr>
            <w:tcW w:w="311" w:type="pct"/>
          </w:tcPr>
          <w:p w14:paraId="439C906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685D56E6"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5FDBA353" w14:textId="77777777" w:rsidR="006C1296" w:rsidRPr="002F6665" w:rsidRDefault="006C1296" w:rsidP="005F2D0E">
            <w:pPr>
              <w:rPr>
                <w:rFonts w:ascii="Times New Roman" w:hAnsi="Times New Roman" w:cs="Times New Roman"/>
                <w:sz w:val="16"/>
                <w:szCs w:val="16"/>
                <w:lang w:val="kk-KZ"/>
              </w:rPr>
            </w:pPr>
          </w:p>
        </w:tc>
        <w:tc>
          <w:tcPr>
            <w:tcW w:w="1159" w:type="pct"/>
          </w:tcPr>
          <w:p w14:paraId="081584F7"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Бабушкины сказки </w:t>
            </w:r>
          </w:p>
        </w:tc>
        <w:tc>
          <w:tcPr>
            <w:tcW w:w="264" w:type="pct"/>
          </w:tcPr>
          <w:p w14:paraId="3C9ABB1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222D8846" w14:textId="77777777" w:rsidTr="005F2D0E">
        <w:trPr>
          <w:trHeight w:val="20"/>
        </w:trPr>
        <w:tc>
          <w:tcPr>
            <w:tcW w:w="386" w:type="pct"/>
          </w:tcPr>
          <w:p w14:paraId="3385CB4F"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ED566A0"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BCEC232"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5FCC93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Турмашева Б. Познание мира /Учебник 2022///3класс</w:t>
            </w:r>
          </w:p>
        </w:tc>
        <w:tc>
          <w:tcPr>
            <w:tcW w:w="311" w:type="pct"/>
          </w:tcPr>
          <w:p w14:paraId="5DC0F12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4DF0C773"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292075E6" w14:textId="77777777" w:rsidR="006C1296" w:rsidRPr="002F6665" w:rsidRDefault="006C1296" w:rsidP="005F2D0E">
            <w:pPr>
              <w:rPr>
                <w:rFonts w:ascii="Times New Roman" w:hAnsi="Times New Roman" w:cs="Times New Roman"/>
                <w:sz w:val="16"/>
                <w:szCs w:val="16"/>
                <w:lang w:val="kk-KZ"/>
              </w:rPr>
            </w:pPr>
          </w:p>
        </w:tc>
        <w:tc>
          <w:tcPr>
            <w:tcW w:w="1159" w:type="pct"/>
          </w:tcPr>
          <w:p w14:paraId="5D57BA57"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Алые паруса </w:t>
            </w:r>
          </w:p>
        </w:tc>
        <w:tc>
          <w:tcPr>
            <w:tcW w:w="264" w:type="pct"/>
          </w:tcPr>
          <w:p w14:paraId="099487E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717DC6F3" w14:textId="77777777" w:rsidTr="005F2D0E">
        <w:trPr>
          <w:trHeight w:val="20"/>
        </w:trPr>
        <w:tc>
          <w:tcPr>
            <w:tcW w:w="386" w:type="pct"/>
          </w:tcPr>
          <w:p w14:paraId="47D1AE7C"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21FA8B5"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398038B"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19CCB28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Раупова Н. Художественный труд /Учебник 2022///3класс</w:t>
            </w:r>
          </w:p>
        </w:tc>
        <w:tc>
          <w:tcPr>
            <w:tcW w:w="311" w:type="pct"/>
          </w:tcPr>
          <w:p w14:paraId="5CE9C66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0F6C28D8" w14:textId="77777777" w:rsidR="006C1296" w:rsidRPr="002F6665" w:rsidRDefault="006C1296" w:rsidP="005F2D0E">
            <w:pPr>
              <w:rPr>
                <w:rFonts w:ascii="Times New Roman" w:hAnsi="Times New Roman" w:cs="Times New Roman"/>
                <w:sz w:val="16"/>
                <w:szCs w:val="16"/>
              </w:rPr>
            </w:pPr>
          </w:p>
        </w:tc>
        <w:tc>
          <w:tcPr>
            <w:tcW w:w="192" w:type="pct"/>
            <w:gridSpan w:val="4"/>
          </w:tcPr>
          <w:p w14:paraId="4367A363" w14:textId="77777777" w:rsidR="006C1296" w:rsidRPr="002F6665" w:rsidRDefault="006C1296" w:rsidP="005F2D0E">
            <w:pPr>
              <w:rPr>
                <w:rFonts w:ascii="Times New Roman" w:hAnsi="Times New Roman" w:cs="Times New Roman"/>
                <w:sz w:val="16"/>
                <w:szCs w:val="16"/>
              </w:rPr>
            </w:pPr>
          </w:p>
        </w:tc>
        <w:tc>
          <w:tcPr>
            <w:tcW w:w="1159" w:type="pct"/>
          </w:tcPr>
          <w:p w14:paraId="79F3DA4A"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Счастливый принц</w:t>
            </w:r>
          </w:p>
        </w:tc>
        <w:tc>
          <w:tcPr>
            <w:tcW w:w="264" w:type="pct"/>
          </w:tcPr>
          <w:p w14:paraId="1B0A341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6C307115" w14:textId="77777777" w:rsidTr="005F2D0E">
        <w:trPr>
          <w:trHeight w:val="20"/>
        </w:trPr>
        <w:tc>
          <w:tcPr>
            <w:tcW w:w="386" w:type="pct"/>
          </w:tcPr>
          <w:p w14:paraId="01463BA3"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E6A8A4B"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58485449"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9D64F4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Валлиуллина Музыка /Учебник 2022///3класс</w:t>
            </w:r>
          </w:p>
        </w:tc>
        <w:tc>
          <w:tcPr>
            <w:tcW w:w="311" w:type="pct"/>
          </w:tcPr>
          <w:p w14:paraId="5DAB6F8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14E2F5CD"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1FC65D4" w14:textId="77777777" w:rsidR="006C1296" w:rsidRPr="002F6665" w:rsidRDefault="006C1296" w:rsidP="005F2D0E">
            <w:pPr>
              <w:rPr>
                <w:rFonts w:ascii="Times New Roman" w:hAnsi="Times New Roman" w:cs="Times New Roman"/>
                <w:sz w:val="16"/>
                <w:szCs w:val="16"/>
                <w:lang w:val="kk-KZ"/>
              </w:rPr>
            </w:pPr>
          </w:p>
        </w:tc>
        <w:tc>
          <w:tcPr>
            <w:tcW w:w="1159" w:type="pct"/>
          </w:tcPr>
          <w:p w14:paraId="2ADB643D"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Любовь к жизни </w:t>
            </w:r>
          </w:p>
        </w:tc>
        <w:tc>
          <w:tcPr>
            <w:tcW w:w="264" w:type="pct"/>
          </w:tcPr>
          <w:p w14:paraId="3DA1330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7E4E5451" w14:textId="77777777" w:rsidTr="005F2D0E">
        <w:trPr>
          <w:trHeight w:val="20"/>
        </w:trPr>
        <w:tc>
          <w:tcPr>
            <w:tcW w:w="386" w:type="pct"/>
          </w:tcPr>
          <w:p w14:paraId="196F1A08"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64671DB"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678ACD4D"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2F2EEA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en-US"/>
              </w:rPr>
              <w:t xml:space="preserve">Smiles3 for Kazakhstan Pupils Book/ </w:t>
            </w:r>
            <w:r w:rsidRPr="002F6665">
              <w:rPr>
                <w:rFonts w:ascii="Times New Roman" w:hAnsi="Times New Roman" w:cs="Times New Roman"/>
                <w:sz w:val="16"/>
                <w:szCs w:val="16"/>
                <w:lang w:val="kk-KZ"/>
              </w:rPr>
              <w:t>Учебник 2022/3класс</w:t>
            </w:r>
          </w:p>
        </w:tc>
        <w:tc>
          <w:tcPr>
            <w:tcW w:w="311" w:type="pct"/>
          </w:tcPr>
          <w:p w14:paraId="4CBA0A7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182FEE2B"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1D09BED" w14:textId="77777777" w:rsidR="006C1296" w:rsidRPr="002F6665" w:rsidRDefault="006C1296" w:rsidP="005F2D0E">
            <w:pPr>
              <w:rPr>
                <w:rFonts w:ascii="Times New Roman" w:hAnsi="Times New Roman" w:cs="Times New Roman"/>
                <w:sz w:val="16"/>
                <w:szCs w:val="16"/>
                <w:lang w:val="kk-KZ"/>
              </w:rPr>
            </w:pPr>
          </w:p>
        </w:tc>
        <w:tc>
          <w:tcPr>
            <w:tcW w:w="1159" w:type="pct"/>
          </w:tcPr>
          <w:p w14:paraId="3AFA7E55"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Сказки и баллады </w:t>
            </w:r>
          </w:p>
        </w:tc>
        <w:tc>
          <w:tcPr>
            <w:tcW w:w="264" w:type="pct"/>
          </w:tcPr>
          <w:p w14:paraId="36CD554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4C70D238" w14:textId="77777777" w:rsidTr="005F2D0E">
        <w:trPr>
          <w:trHeight w:val="20"/>
        </w:trPr>
        <w:tc>
          <w:tcPr>
            <w:tcW w:w="386" w:type="pct"/>
          </w:tcPr>
          <w:p w14:paraId="1E05B677"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C35C3A1"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59ECD82"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083EBBC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Қазақ тілі 1б/Учебник 2022///3класс</w:t>
            </w:r>
          </w:p>
        </w:tc>
        <w:tc>
          <w:tcPr>
            <w:tcW w:w="311" w:type="pct"/>
          </w:tcPr>
          <w:p w14:paraId="69B6D36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45</w:t>
            </w:r>
          </w:p>
        </w:tc>
        <w:tc>
          <w:tcPr>
            <w:tcW w:w="876" w:type="pct"/>
          </w:tcPr>
          <w:p w14:paraId="25D8F7E7"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FAB1876" w14:textId="77777777" w:rsidR="006C1296" w:rsidRPr="002F6665" w:rsidRDefault="006C1296" w:rsidP="005F2D0E">
            <w:pPr>
              <w:rPr>
                <w:rFonts w:ascii="Times New Roman" w:hAnsi="Times New Roman" w:cs="Times New Roman"/>
                <w:sz w:val="16"/>
                <w:szCs w:val="16"/>
                <w:lang w:val="kk-KZ"/>
              </w:rPr>
            </w:pPr>
          </w:p>
        </w:tc>
        <w:tc>
          <w:tcPr>
            <w:tcW w:w="1159" w:type="pct"/>
          </w:tcPr>
          <w:p w14:paraId="31D61B8B"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Рассказы для детей </w:t>
            </w:r>
          </w:p>
        </w:tc>
        <w:tc>
          <w:tcPr>
            <w:tcW w:w="264" w:type="pct"/>
          </w:tcPr>
          <w:p w14:paraId="7DEB719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2626C6AA" w14:textId="77777777" w:rsidTr="005F2D0E">
        <w:trPr>
          <w:trHeight w:val="20"/>
        </w:trPr>
        <w:tc>
          <w:tcPr>
            <w:tcW w:w="386" w:type="pct"/>
          </w:tcPr>
          <w:p w14:paraId="1F3D82A4"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5C98E52"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06590DD"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03736D8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Қазақ тілі 2б/Учебник 2022///3класс</w:t>
            </w:r>
          </w:p>
        </w:tc>
        <w:tc>
          <w:tcPr>
            <w:tcW w:w="311" w:type="pct"/>
          </w:tcPr>
          <w:p w14:paraId="7E3D24E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45</w:t>
            </w:r>
          </w:p>
        </w:tc>
        <w:tc>
          <w:tcPr>
            <w:tcW w:w="876" w:type="pct"/>
          </w:tcPr>
          <w:p w14:paraId="0ABDF52F"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3473CD56" w14:textId="77777777" w:rsidR="006C1296" w:rsidRPr="002F6665" w:rsidRDefault="006C1296" w:rsidP="005F2D0E">
            <w:pPr>
              <w:rPr>
                <w:rFonts w:ascii="Times New Roman" w:hAnsi="Times New Roman" w:cs="Times New Roman"/>
                <w:sz w:val="16"/>
                <w:szCs w:val="16"/>
                <w:lang w:val="kk-KZ"/>
              </w:rPr>
            </w:pPr>
          </w:p>
        </w:tc>
        <w:tc>
          <w:tcPr>
            <w:tcW w:w="1159" w:type="pct"/>
          </w:tcPr>
          <w:p w14:paraId="59993E19"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Ожерелье . Пышка . Лунный свет </w:t>
            </w:r>
          </w:p>
        </w:tc>
        <w:tc>
          <w:tcPr>
            <w:tcW w:w="264" w:type="pct"/>
          </w:tcPr>
          <w:p w14:paraId="66F0277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11D5FE15" w14:textId="77777777" w:rsidTr="005F2D0E">
        <w:trPr>
          <w:trHeight w:val="20"/>
        </w:trPr>
        <w:tc>
          <w:tcPr>
            <w:tcW w:w="386" w:type="pct"/>
          </w:tcPr>
          <w:p w14:paraId="38A037B5"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585ED52"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DEE6970"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E4FB0E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Русский язык 1 часть /Учебник 2022///3класс</w:t>
            </w:r>
          </w:p>
        </w:tc>
        <w:tc>
          <w:tcPr>
            <w:tcW w:w="311" w:type="pct"/>
          </w:tcPr>
          <w:p w14:paraId="42423EC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026EF5E5" w14:textId="77777777" w:rsidR="006C1296" w:rsidRPr="002F6665" w:rsidRDefault="006C1296" w:rsidP="005F2D0E">
            <w:pPr>
              <w:rPr>
                <w:rFonts w:ascii="Times New Roman" w:hAnsi="Times New Roman" w:cs="Times New Roman"/>
                <w:sz w:val="16"/>
                <w:szCs w:val="16"/>
              </w:rPr>
            </w:pPr>
          </w:p>
        </w:tc>
        <w:tc>
          <w:tcPr>
            <w:tcW w:w="192" w:type="pct"/>
            <w:gridSpan w:val="4"/>
          </w:tcPr>
          <w:p w14:paraId="75DBFC00" w14:textId="77777777" w:rsidR="006C1296" w:rsidRPr="002F6665" w:rsidRDefault="006C1296" w:rsidP="005F2D0E">
            <w:pPr>
              <w:rPr>
                <w:rFonts w:ascii="Times New Roman" w:hAnsi="Times New Roman" w:cs="Times New Roman"/>
                <w:sz w:val="16"/>
                <w:szCs w:val="16"/>
              </w:rPr>
            </w:pPr>
          </w:p>
        </w:tc>
        <w:tc>
          <w:tcPr>
            <w:tcW w:w="1159" w:type="pct"/>
          </w:tcPr>
          <w:p w14:paraId="135F737B"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«Птичка» , «Два товарища», «Лев и мышь », «Отец и сыновья », «Лгун »,  «Ученый сын »7</w:t>
            </w:r>
          </w:p>
        </w:tc>
        <w:tc>
          <w:tcPr>
            <w:tcW w:w="264" w:type="pct"/>
          </w:tcPr>
          <w:p w14:paraId="4FDDFA3E" w14:textId="77777777" w:rsidR="006C1296" w:rsidRPr="002F6665" w:rsidRDefault="006C1296" w:rsidP="005F2D0E">
            <w:pPr>
              <w:rPr>
                <w:rFonts w:ascii="Times New Roman" w:hAnsi="Times New Roman" w:cs="Times New Roman"/>
                <w:b/>
                <w:sz w:val="16"/>
                <w:szCs w:val="16"/>
              </w:rPr>
            </w:pPr>
          </w:p>
        </w:tc>
      </w:tr>
      <w:tr w:rsidR="006C1296" w:rsidRPr="002F6665" w14:paraId="4E206D9D" w14:textId="77777777" w:rsidTr="005F2D0E">
        <w:trPr>
          <w:trHeight w:val="20"/>
        </w:trPr>
        <w:tc>
          <w:tcPr>
            <w:tcW w:w="386" w:type="pct"/>
          </w:tcPr>
          <w:p w14:paraId="59813223"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C6D3FA2"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62EF84E"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2F882A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Русский язык 2 часть /Учебник 2022///3класс</w:t>
            </w:r>
          </w:p>
        </w:tc>
        <w:tc>
          <w:tcPr>
            <w:tcW w:w="311" w:type="pct"/>
          </w:tcPr>
          <w:p w14:paraId="32B8407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618DF73C" w14:textId="77777777" w:rsidR="006C1296" w:rsidRPr="002F6665" w:rsidRDefault="006C1296" w:rsidP="005F2D0E">
            <w:pPr>
              <w:rPr>
                <w:rFonts w:ascii="Times New Roman" w:hAnsi="Times New Roman" w:cs="Times New Roman"/>
                <w:sz w:val="16"/>
                <w:szCs w:val="16"/>
              </w:rPr>
            </w:pPr>
          </w:p>
        </w:tc>
        <w:tc>
          <w:tcPr>
            <w:tcW w:w="192" w:type="pct"/>
            <w:gridSpan w:val="4"/>
          </w:tcPr>
          <w:p w14:paraId="1E52A91E" w14:textId="77777777" w:rsidR="006C1296" w:rsidRPr="002F6665" w:rsidRDefault="006C1296" w:rsidP="005F2D0E">
            <w:pPr>
              <w:rPr>
                <w:rFonts w:ascii="Times New Roman" w:hAnsi="Times New Roman" w:cs="Times New Roman"/>
                <w:sz w:val="16"/>
                <w:szCs w:val="16"/>
              </w:rPr>
            </w:pPr>
          </w:p>
        </w:tc>
        <w:tc>
          <w:tcPr>
            <w:tcW w:w="1159" w:type="pct"/>
          </w:tcPr>
          <w:p w14:paraId="642EA216"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Станционный смотритель </w:t>
            </w:r>
          </w:p>
        </w:tc>
        <w:tc>
          <w:tcPr>
            <w:tcW w:w="264" w:type="pct"/>
          </w:tcPr>
          <w:p w14:paraId="6C0D1D0D"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7C61BE39" w14:textId="77777777" w:rsidTr="005F2D0E">
        <w:trPr>
          <w:trHeight w:val="20"/>
        </w:trPr>
        <w:tc>
          <w:tcPr>
            <w:tcW w:w="386" w:type="pct"/>
          </w:tcPr>
          <w:p w14:paraId="4D19FD78"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91DD1D6"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807F881"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34D526C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Русский язык 3 часть /Учебник 2022///3класс</w:t>
            </w:r>
          </w:p>
        </w:tc>
        <w:tc>
          <w:tcPr>
            <w:tcW w:w="311" w:type="pct"/>
          </w:tcPr>
          <w:p w14:paraId="703DB02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099BBEC8" w14:textId="77777777" w:rsidR="006C1296" w:rsidRPr="002F6665" w:rsidRDefault="006C1296" w:rsidP="005F2D0E">
            <w:pPr>
              <w:rPr>
                <w:rFonts w:ascii="Times New Roman" w:hAnsi="Times New Roman" w:cs="Times New Roman"/>
                <w:sz w:val="16"/>
                <w:szCs w:val="16"/>
              </w:rPr>
            </w:pPr>
          </w:p>
        </w:tc>
        <w:tc>
          <w:tcPr>
            <w:tcW w:w="192" w:type="pct"/>
            <w:gridSpan w:val="4"/>
          </w:tcPr>
          <w:p w14:paraId="36F2C6D0" w14:textId="77777777" w:rsidR="006C1296" w:rsidRPr="002F6665" w:rsidRDefault="006C1296" w:rsidP="005F2D0E">
            <w:pPr>
              <w:rPr>
                <w:rFonts w:ascii="Times New Roman" w:hAnsi="Times New Roman" w:cs="Times New Roman"/>
                <w:sz w:val="16"/>
                <w:szCs w:val="16"/>
              </w:rPr>
            </w:pPr>
          </w:p>
        </w:tc>
        <w:tc>
          <w:tcPr>
            <w:tcW w:w="1159" w:type="pct"/>
          </w:tcPr>
          <w:p w14:paraId="1AC1F055"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Анна Каренина 7 Части первая- четвертая</w:t>
            </w:r>
          </w:p>
        </w:tc>
        <w:tc>
          <w:tcPr>
            <w:tcW w:w="264" w:type="pct"/>
          </w:tcPr>
          <w:p w14:paraId="1D2DAD65"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382FBC82" w14:textId="77777777" w:rsidTr="005F2D0E">
        <w:trPr>
          <w:trHeight w:val="20"/>
        </w:trPr>
        <w:tc>
          <w:tcPr>
            <w:tcW w:w="386" w:type="pct"/>
          </w:tcPr>
          <w:p w14:paraId="4CCB9C4C"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A37F8BC"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04E1812"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1EFE20D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Русский язык 4 часть /Учебник 2022///3класс</w:t>
            </w:r>
          </w:p>
        </w:tc>
        <w:tc>
          <w:tcPr>
            <w:tcW w:w="311" w:type="pct"/>
          </w:tcPr>
          <w:p w14:paraId="163F8C3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1EF2C9DD" w14:textId="77777777" w:rsidR="006C1296" w:rsidRPr="002F6665" w:rsidRDefault="006C1296" w:rsidP="005F2D0E">
            <w:pPr>
              <w:rPr>
                <w:rFonts w:ascii="Times New Roman" w:hAnsi="Times New Roman" w:cs="Times New Roman"/>
                <w:sz w:val="16"/>
                <w:szCs w:val="16"/>
              </w:rPr>
            </w:pPr>
          </w:p>
        </w:tc>
        <w:tc>
          <w:tcPr>
            <w:tcW w:w="192" w:type="pct"/>
            <w:gridSpan w:val="4"/>
          </w:tcPr>
          <w:p w14:paraId="6336D962" w14:textId="77777777" w:rsidR="006C1296" w:rsidRPr="002F6665" w:rsidRDefault="006C1296" w:rsidP="005F2D0E">
            <w:pPr>
              <w:rPr>
                <w:rFonts w:ascii="Times New Roman" w:hAnsi="Times New Roman" w:cs="Times New Roman"/>
                <w:sz w:val="16"/>
                <w:szCs w:val="16"/>
              </w:rPr>
            </w:pPr>
          </w:p>
        </w:tc>
        <w:tc>
          <w:tcPr>
            <w:tcW w:w="1159" w:type="pct"/>
          </w:tcPr>
          <w:p w14:paraId="4A3E63FC"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Басни. </w:t>
            </w:r>
            <w:proofErr w:type="spellStart"/>
            <w:r w:rsidRPr="002F6665">
              <w:rPr>
                <w:rFonts w:ascii="Times New Roman" w:hAnsi="Times New Roman" w:cs="Times New Roman"/>
                <w:sz w:val="16"/>
                <w:szCs w:val="16"/>
                <w:lang w:eastAsia="ru-RU"/>
              </w:rPr>
              <w:t>И.А.Крылов</w:t>
            </w:r>
            <w:proofErr w:type="spellEnd"/>
            <w:r w:rsidRPr="002F6665">
              <w:rPr>
                <w:rFonts w:ascii="Times New Roman" w:hAnsi="Times New Roman" w:cs="Times New Roman"/>
                <w:sz w:val="16"/>
                <w:szCs w:val="16"/>
                <w:lang w:eastAsia="ru-RU"/>
              </w:rPr>
              <w:t xml:space="preserve"> </w:t>
            </w:r>
          </w:p>
        </w:tc>
        <w:tc>
          <w:tcPr>
            <w:tcW w:w="264" w:type="pct"/>
          </w:tcPr>
          <w:p w14:paraId="568E9D27"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3DECD8C8" w14:textId="77777777" w:rsidTr="005F2D0E">
        <w:trPr>
          <w:trHeight w:val="20"/>
        </w:trPr>
        <w:tc>
          <w:tcPr>
            <w:tcW w:w="386" w:type="pct"/>
          </w:tcPr>
          <w:p w14:paraId="1A5F8AD1"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E5D2142"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5D1B6B2"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495A9CB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Литературное чтение 1 часть /Учебник 2022///3 класс</w:t>
            </w:r>
          </w:p>
        </w:tc>
        <w:tc>
          <w:tcPr>
            <w:tcW w:w="311" w:type="pct"/>
          </w:tcPr>
          <w:p w14:paraId="343AC7F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4E16EE88" w14:textId="77777777" w:rsidR="006C1296" w:rsidRPr="002F6665" w:rsidRDefault="006C1296" w:rsidP="005F2D0E">
            <w:pPr>
              <w:rPr>
                <w:rFonts w:ascii="Times New Roman" w:hAnsi="Times New Roman" w:cs="Times New Roman"/>
                <w:sz w:val="16"/>
                <w:szCs w:val="16"/>
              </w:rPr>
            </w:pPr>
          </w:p>
        </w:tc>
        <w:tc>
          <w:tcPr>
            <w:tcW w:w="192" w:type="pct"/>
            <w:gridSpan w:val="4"/>
          </w:tcPr>
          <w:p w14:paraId="60C9A508" w14:textId="77777777" w:rsidR="006C1296" w:rsidRPr="002F6665" w:rsidRDefault="006C1296" w:rsidP="005F2D0E">
            <w:pPr>
              <w:rPr>
                <w:rFonts w:ascii="Times New Roman" w:hAnsi="Times New Roman" w:cs="Times New Roman"/>
                <w:sz w:val="16"/>
                <w:szCs w:val="16"/>
              </w:rPr>
            </w:pPr>
          </w:p>
        </w:tc>
        <w:tc>
          <w:tcPr>
            <w:tcW w:w="1159" w:type="pct"/>
          </w:tcPr>
          <w:p w14:paraId="32CD04A4"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Лирика . М.И. Цветаева </w:t>
            </w:r>
          </w:p>
        </w:tc>
        <w:tc>
          <w:tcPr>
            <w:tcW w:w="264" w:type="pct"/>
          </w:tcPr>
          <w:p w14:paraId="7E37CE28"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355C01A5" w14:textId="77777777" w:rsidTr="005F2D0E">
        <w:trPr>
          <w:trHeight w:val="20"/>
        </w:trPr>
        <w:tc>
          <w:tcPr>
            <w:tcW w:w="386" w:type="pct"/>
          </w:tcPr>
          <w:p w14:paraId="42453B0F"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4F79672"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5953981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6FF5E6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Литературное чтение 2 часть /Учебник 2022///3 класс</w:t>
            </w:r>
          </w:p>
        </w:tc>
        <w:tc>
          <w:tcPr>
            <w:tcW w:w="311" w:type="pct"/>
          </w:tcPr>
          <w:p w14:paraId="3DD4CB3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2785C3E5" w14:textId="77777777" w:rsidR="006C1296" w:rsidRPr="002F6665" w:rsidRDefault="006C1296" w:rsidP="005F2D0E">
            <w:pPr>
              <w:rPr>
                <w:rFonts w:ascii="Times New Roman" w:hAnsi="Times New Roman" w:cs="Times New Roman"/>
                <w:sz w:val="16"/>
                <w:szCs w:val="16"/>
              </w:rPr>
            </w:pPr>
          </w:p>
        </w:tc>
        <w:tc>
          <w:tcPr>
            <w:tcW w:w="192" w:type="pct"/>
            <w:gridSpan w:val="4"/>
          </w:tcPr>
          <w:p w14:paraId="51B8EEC6" w14:textId="77777777" w:rsidR="006C1296" w:rsidRPr="002F6665" w:rsidRDefault="006C1296" w:rsidP="005F2D0E">
            <w:pPr>
              <w:rPr>
                <w:rFonts w:ascii="Times New Roman" w:hAnsi="Times New Roman" w:cs="Times New Roman"/>
                <w:sz w:val="16"/>
                <w:szCs w:val="16"/>
              </w:rPr>
            </w:pPr>
          </w:p>
        </w:tc>
        <w:tc>
          <w:tcPr>
            <w:tcW w:w="1159" w:type="pct"/>
          </w:tcPr>
          <w:p w14:paraId="3EACFFD1"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Повести и рассказы. Чехов А.П</w:t>
            </w:r>
          </w:p>
        </w:tc>
        <w:tc>
          <w:tcPr>
            <w:tcW w:w="264" w:type="pct"/>
          </w:tcPr>
          <w:p w14:paraId="0DDEBF42"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623A8101" w14:textId="77777777" w:rsidTr="005F2D0E">
        <w:trPr>
          <w:trHeight w:val="20"/>
        </w:trPr>
        <w:tc>
          <w:tcPr>
            <w:tcW w:w="386" w:type="pct"/>
          </w:tcPr>
          <w:p w14:paraId="25B7F96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DE78B75"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56DDD355"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170136D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Литературное чтение 3 часть /Учебник 2022///3 класс</w:t>
            </w:r>
          </w:p>
        </w:tc>
        <w:tc>
          <w:tcPr>
            <w:tcW w:w="311" w:type="pct"/>
          </w:tcPr>
          <w:p w14:paraId="24A1196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5358CC67" w14:textId="77777777" w:rsidR="006C1296" w:rsidRPr="002F6665" w:rsidRDefault="006C1296" w:rsidP="005F2D0E">
            <w:pPr>
              <w:rPr>
                <w:rFonts w:ascii="Times New Roman" w:hAnsi="Times New Roman" w:cs="Times New Roman"/>
                <w:sz w:val="16"/>
                <w:szCs w:val="16"/>
              </w:rPr>
            </w:pPr>
          </w:p>
        </w:tc>
        <w:tc>
          <w:tcPr>
            <w:tcW w:w="192" w:type="pct"/>
            <w:gridSpan w:val="4"/>
          </w:tcPr>
          <w:p w14:paraId="10A65D8B" w14:textId="77777777" w:rsidR="006C1296" w:rsidRPr="002F6665" w:rsidRDefault="006C1296" w:rsidP="005F2D0E">
            <w:pPr>
              <w:rPr>
                <w:rFonts w:ascii="Times New Roman" w:hAnsi="Times New Roman" w:cs="Times New Roman"/>
                <w:sz w:val="16"/>
                <w:szCs w:val="16"/>
              </w:rPr>
            </w:pPr>
          </w:p>
        </w:tc>
        <w:tc>
          <w:tcPr>
            <w:tcW w:w="1159" w:type="pct"/>
          </w:tcPr>
          <w:p w14:paraId="595F53F8"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Анна Каренина. Части пятая- восьмая Л.Н. Толстой </w:t>
            </w:r>
          </w:p>
        </w:tc>
        <w:tc>
          <w:tcPr>
            <w:tcW w:w="264" w:type="pct"/>
          </w:tcPr>
          <w:p w14:paraId="39252CF5"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570B958A" w14:textId="77777777" w:rsidTr="005F2D0E">
        <w:trPr>
          <w:trHeight w:val="20"/>
        </w:trPr>
        <w:tc>
          <w:tcPr>
            <w:tcW w:w="386" w:type="pct"/>
          </w:tcPr>
          <w:p w14:paraId="7973E09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D7B3FBE"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C493BD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108A26B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Литературное чтение 4 часть /Учебник 2022///3 класс</w:t>
            </w:r>
          </w:p>
        </w:tc>
        <w:tc>
          <w:tcPr>
            <w:tcW w:w="311" w:type="pct"/>
          </w:tcPr>
          <w:p w14:paraId="1EFAF78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1CF66B08" w14:textId="77777777" w:rsidR="006C1296" w:rsidRPr="002F6665" w:rsidRDefault="006C1296" w:rsidP="005F2D0E">
            <w:pPr>
              <w:rPr>
                <w:rFonts w:ascii="Times New Roman" w:hAnsi="Times New Roman" w:cs="Times New Roman"/>
                <w:sz w:val="16"/>
                <w:szCs w:val="16"/>
              </w:rPr>
            </w:pPr>
          </w:p>
        </w:tc>
        <w:tc>
          <w:tcPr>
            <w:tcW w:w="192" w:type="pct"/>
            <w:gridSpan w:val="4"/>
          </w:tcPr>
          <w:p w14:paraId="3474D0D9" w14:textId="77777777" w:rsidR="006C1296" w:rsidRPr="002F6665" w:rsidRDefault="006C1296" w:rsidP="005F2D0E">
            <w:pPr>
              <w:rPr>
                <w:rFonts w:ascii="Times New Roman" w:hAnsi="Times New Roman" w:cs="Times New Roman"/>
                <w:sz w:val="16"/>
                <w:szCs w:val="16"/>
              </w:rPr>
            </w:pPr>
          </w:p>
        </w:tc>
        <w:tc>
          <w:tcPr>
            <w:tcW w:w="1159" w:type="pct"/>
          </w:tcPr>
          <w:p w14:paraId="007CDE7E" w14:textId="77777777" w:rsidR="006C1296" w:rsidRPr="002F6665" w:rsidRDefault="006C1296" w:rsidP="005F2D0E">
            <w:pPr>
              <w:rPr>
                <w:rFonts w:ascii="Times New Roman" w:hAnsi="Times New Roman" w:cs="Times New Roman"/>
                <w:b/>
                <w:sz w:val="16"/>
                <w:szCs w:val="16"/>
                <w:lang w:eastAsia="ru-RU"/>
              </w:rPr>
            </w:pPr>
            <w:r w:rsidRPr="002F6665">
              <w:rPr>
                <w:rFonts w:ascii="Times New Roman" w:hAnsi="Times New Roman" w:cs="Times New Roman"/>
                <w:b/>
                <w:sz w:val="16"/>
                <w:szCs w:val="16"/>
                <w:lang w:eastAsia="ru-RU"/>
              </w:rPr>
              <w:t>2022год</w:t>
            </w:r>
          </w:p>
        </w:tc>
        <w:tc>
          <w:tcPr>
            <w:tcW w:w="264" w:type="pct"/>
          </w:tcPr>
          <w:p w14:paraId="51702A17" w14:textId="77777777" w:rsidR="006C1296" w:rsidRPr="002F6665" w:rsidRDefault="006C1296" w:rsidP="005F2D0E">
            <w:pPr>
              <w:rPr>
                <w:rFonts w:ascii="Times New Roman" w:hAnsi="Times New Roman" w:cs="Times New Roman"/>
                <w:b/>
                <w:sz w:val="16"/>
                <w:szCs w:val="16"/>
              </w:rPr>
            </w:pPr>
          </w:p>
        </w:tc>
      </w:tr>
      <w:tr w:rsidR="006C1296" w:rsidRPr="002F6665" w14:paraId="22706B0B" w14:textId="77777777" w:rsidTr="005F2D0E">
        <w:trPr>
          <w:trHeight w:val="20"/>
        </w:trPr>
        <w:tc>
          <w:tcPr>
            <w:tcW w:w="386" w:type="pct"/>
          </w:tcPr>
          <w:p w14:paraId="7274A4A0"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FDC71A0"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7000FB8"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867E4C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Акпаевап А. Лебедев Л. Маткматика 1 часть /Учебник 2022///3 класс</w:t>
            </w:r>
          </w:p>
        </w:tc>
        <w:tc>
          <w:tcPr>
            <w:tcW w:w="311" w:type="pct"/>
          </w:tcPr>
          <w:p w14:paraId="74C0857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18CC80D8" w14:textId="77777777" w:rsidR="006C1296" w:rsidRPr="002F6665" w:rsidRDefault="006C1296" w:rsidP="005F2D0E">
            <w:pPr>
              <w:rPr>
                <w:rFonts w:ascii="Times New Roman" w:hAnsi="Times New Roman" w:cs="Times New Roman"/>
                <w:sz w:val="16"/>
                <w:szCs w:val="16"/>
              </w:rPr>
            </w:pPr>
          </w:p>
        </w:tc>
        <w:tc>
          <w:tcPr>
            <w:tcW w:w="192" w:type="pct"/>
            <w:gridSpan w:val="4"/>
          </w:tcPr>
          <w:p w14:paraId="78779FE1" w14:textId="77777777" w:rsidR="006C1296" w:rsidRPr="002F6665" w:rsidRDefault="006C1296" w:rsidP="005F2D0E">
            <w:pPr>
              <w:rPr>
                <w:rFonts w:ascii="Times New Roman" w:hAnsi="Times New Roman" w:cs="Times New Roman"/>
                <w:sz w:val="16"/>
                <w:szCs w:val="16"/>
              </w:rPr>
            </w:pPr>
          </w:p>
        </w:tc>
        <w:tc>
          <w:tcPr>
            <w:tcW w:w="1159" w:type="pct"/>
          </w:tcPr>
          <w:p w14:paraId="203D6A89"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Незнайка в Солнечном городе </w:t>
            </w:r>
          </w:p>
        </w:tc>
        <w:tc>
          <w:tcPr>
            <w:tcW w:w="264" w:type="pct"/>
          </w:tcPr>
          <w:p w14:paraId="6F2CBD8B"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5</w:t>
            </w:r>
          </w:p>
        </w:tc>
      </w:tr>
      <w:tr w:rsidR="006C1296" w:rsidRPr="002F6665" w14:paraId="7D3A88D4" w14:textId="77777777" w:rsidTr="005F2D0E">
        <w:trPr>
          <w:trHeight w:val="20"/>
        </w:trPr>
        <w:tc>
          <w:tcPr>
            <w:tcW w:w="386" w:type="pct"/>
          </w:tcPr>
          <w:p w14:paraId="4DC74E0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20A2661"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A6F5964"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CC5186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Акпаевап А. Лебедев Л. Маткматика 2 часть /Учебник 2022///3 класс</w:t>
            </w:r>
          </w:p>
        </w:tc>
        <w:tc>
          <w:tcPr>
            <w:tcW w:w="311" w:type="pct"/>
          </w:tcPr>
          <w:p w14:paraId="6047429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28D3C7F9" w14:textId="77777777" w:rsidR="006C1296" w:rsidRPr="002F6665" w:rsidRDefault="006C1296" w:rsidP="005F2D0E">
            <w:pPr>
              <w:rPr>
                <w:rFonts w:ascii="Times New Roman" w:hAnsi="Times New Roman" w:cs="Times New Roman"/>
                <w:sz w:val="16"/>
                <w:szCs w:val="16"/>
              </w:rPr>
            </w:pPr>
          </w:p>
        </w:tc>
        <w:tc>
          <w:tcPr>
            <w:tcW w:w="192" w:type="pct"/>
            <w:gridSpan w:val="4"/>
          </w:tcPr>
          <w:p w14:paraId="5FAB58BF" w14:textId="77777777" w:rsidR="006C1296" w:rsidRPr="002F6665" w:rsidRDefault="006C1296" w:rsidP="005F2D0E">
            <w:pPr>
              <w:rPr>
                <w:rFonts w:ascii="Times New Roman" w:hAnsi="Times New Roman" w:cs="Times New Roman"/>
                <w:sz w:val="16"/>
                <w:szCs w:val="16"/>
              </w:rPr>
            </w:pPr>
          </w:p>
        </w:tc>
        <w:tc>
          <w:tcPr>
            <w:tcW w:w="1159" w:type="pct"/>
          </w:tcPr>
          <w:p w14:paraId="4B78878E"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Новые приключения Незнайки </w:t>
            </w:r>
          </w:p>
        </w:tc>
        <w:tc>
          <w:tcPr>
            <w:tcW w:w="264" w:type="pct"/>
          </w:tcPr>
          <w:p w14:paraId="69F52933"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5</w:t>
            </w:r>
          </w:p>
        </w:tc>
      </w:tr>
      <w:tr w:rsidR="006C1296" w:rsidRPr="002F6665" w14:paraId="18BBE90F" w14:textId="77777777" w:rsidTr="005F2D0E">
        <w:trPr>
          <w:trHeight w:val="20"/>
        </w:trPr>
        <w:tc>
          <w:tcPr>
            <w:tcW w:w="386" w:type="pct"/>
          </w:tcPr>
          <w:p w14:paraId="49A01E28"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562" w:type="pct"/>
          </w:tcPr>
          <w:p w14:paraId="1EB1C92A"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57F0190"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146BB8B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Акпаевап А. Лебедев Л. Маткматика 3 часть /Учебник 2022///3 класс</w:t>
            </w:r>
          </w:p>
        </w:tc>
        <w:tc>
          <w:tcPr>
            <w:tcW w:w="311" w:type="pct"/>
          </w:tcPr>
          <w:p w14:paraId="039A48A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50E21864" w14:textId="77777777" w:rsidR="006C1296" w:rsidRPr="002F6665" w:rsidRDefault="006C1296" w:rsidP="005F2D0E">
            <w:pPr>
              <w:rPr>
                <w:rFonts w:ascii="Times New Roman" w:hAnsi="Times New Roman" w:cs="Times New Roman"/>
                <w:sz w:val="16"/>
                <w:szCs w:val="16"/>
              </w:rPr>
            </w:pPr>
          </w:p>
        </w:tc>
        <w:tc>
          <w:tcPr>
            <w:tcW w:w="192" w:type="pct"/>
            <w:gridSpan w:val="4"/>
          </w:tcPr>
          <w:p w14:paraId="0CCE997C" w14:textId="77777777" w:rsidR="006C1296" w:rsidRPr="002F6665" w:rsidRDefault="006C1296" w:rsidP="005F2D0E">
            <w:pPr>
              <w:rPr>
                <w:rFonts w:ascii="Times New Roman" w:hAnsi="Times New Roman" w:cs="Times New Roman"/>
                <w:sz w:val="16"/>
                <w:szCs w:val="16"/>
              </w:rPr>
            </w:pPr>
          </w:p>
        </w:tc>
        <w:tc>
          <w:tcPr>
            <w:tcW w:w="1159" w:type="pct"/>
          </w:tcPr>
          <w:p w14:paraId="6CE2E5C3"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Юные герои Великой Отечественной</w:t>
            </w:r>
          </w:p>
        </w:tc>
        <w:tc>
          <w:tcPr>
            <w:tcW w:w="264" w:type="pct"/>
          </w:tcPr>
          <w:p w14:paraId="57956120"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5</w:t>
            </w:r>
          </w:p>
        </w:tc>
      </w:tr>
      <w:tr w:rsidR="006C1296" w:rsidRPr="002F6665" w14:paraId="2608681C" w14:textId="77777777" w:rsidTr="005F2D0E">
        <w:trPr>
          <w:trHeight w:val="20"/>
        </w:trPr>
        <w:tc>
          <w:tcPr>
            <w:tcW w:w="386" w:type="pct"/>
          </w:tcPr>
          <w:p w14:paraId="7BE8B585" w14:textId="77777777" w:rsidR="006C1296" w:rsidRPr="002F6665" w:rsidRDefault="006C1296" w:rsidP="005F2D0E">
            <w:pPr>
              <w:rPr>
                <w:rFonts w:ascii="Times New Roman" w:hAnsi="Times New Roman" w:cs="Times New Roman"/>
                <w:b/>
                <w:sz w:val="16"/>
                <w:szCs w:val="16"/>
                <w:lang w:val="kk-KZ"/>
              </w:rPr>
            </w:pPr>
          </w:p>
        </w:tc>
        <w:tc>
          <w:tcPr>
            <w:tcW w:w="562" w:type="pct"/>
          </w:tcPr>
          <w:p w14:paraId="29889DB0"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91631D7"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382FB3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Акпаевап А. Лебедев Л. Маткматика 4 часть /Учебник 2022///3 класс</w:t>
            </w:r>
          </w:p>
        </w:tc>
        <w:tc>
          <w:tcPr>
            <w:tcW w:w="311" w:type="pct"/>
          </w:tcPr>
          <w:p w14:paraId="32EB6AD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0C6E33AA" w14:textId="77777777" w:rsidR="006C1296" w:rsidRPr="002F6665" w:rsidRDefault="006C1296" w:rsidP="005F2D0E">
            <w:pPr>
              <w:rPr>
                <w:rFonts w:ascii="Times New Roman" w:hAnsi="Times New Roman" w:cs="Times New Roman"/>
                <w:sz w:val="16"/>
                <w:szCs w:val="16"/>
              </w:rPr>
            </w:pPr>
          </w:p>
        </w:tc>
        <w:tc>
          <w:tcPr>
            <w:tcW w:w="192" w:type="pct"/>
            <w:gridSpan w:val="4"/>
          </w:tcPr>
          <w:p w14:paraId="7AC0C2C4" w14:textId="77777777" w:rsidR="006C1296" w:rsidRPr="002F6665" w:rsidRDefault="006C1296" w:rsidP="005F2D0E">
            <w:pPr>
              <w:rPr>
                <w:rFonts w:ascii="Times New Roman" w:hAnsi="Times New Roman" w:cs="Times New Roman"/>
                <w:sz w:val="16"/>
                <w:szCs w:val="16"/>
              </w:rPr>
            </w:pPr>
          </w:p>
        </w:tc>
        <w:tc>
          <w:tcPr>
            <w:tcW w:w="1159" w:type="pct"/>
          </w:tcPr>
          <w:p w14:paraId="4FFCDA61"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Рассказы  и сказки </w:t>
            </w:r>
          </w:p>
        </w:tc>
        <w:tc>
          <w:tcPr>
            <w:tcW w:w="264" w:type="pct"/>
          </w:tcPr>
          <w:p w14:paraId="32529AC6"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6</w:t>
            </w:r>
          </w:p>
        </w:tc>
      </w:tr>
      <w:tr w:rsidR="006C1296" w:rsidRPr="002F6665" w14:paraId="62D2F051" w14:textId="77777777" w:rsidTr="005F2D0E">
        <w:trPr>
          <w:trHeight w:val="20"/>
        </w:trPr>
        <w:tc>
          <w:tcPr>
            <w:tcW w:w="386" w:type="pct"/>
          </w:tcPr>
          <w:p w14:paraId="2B8ECD45"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0659467"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3FB0011"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F3E856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Кадиркулов. Цифровая грамотность /Учебник 2023///3 класс</w:t>
            </w:r>
          </w:p>
        </w:tc>
        <w:tc>
          <w:tcPr>
            <w:tcW w:w="311" w:type="pct"/>
          </w:tcPr>
          <w:p w14:paraId="1C90E31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7D64AA04" w14:textId="77777777" w:rsidR="006C1296" w:rsidRPr="002F6665" w:rsidRDefault="006C1296" w:rsidP="005F2D0E">
            <w:pPr>
              <w:rPr>
                <w:rFonts w:ascii="Times New Roman" w:hAnsi="Times New Roman" w:cs="Times New Roman"/>
                <w:sz w:val="16"/>
                <w:szCs w:val="16"/>
              </w:rPr>
            </w:pPr>
          </w:p>
        </w:tc>
        <w:tc>
          <w:tcPr>
            <w:tcW w:w="192" w:type="pct"/>
            <w:gridSpan w:val="4"/>
          </w:tcPr>
          <w:p w14:paraId="19DB524B" w14:textId="77777777" w:rsidR="006C1296" w:rsidRPr="002F6665" w:rsidRDefault="006C1296" w:rsidP="005F2D0E">
            <w:pPr>
              <w:rPr>
                <w:rFonts w:ascii="Times New Roman" w:hAnsi="Times New Roman" w:cs="Times New Roman"/>
                <w:sz w:val="16"/>
                <w:szCs w:val="16"/>
              </w:rPr>
            </w:pPr>
          </w:p>
        </w:tc>
        <w:tc>
          <w:tcPr>
            <w:tcW w:w="1159" w:type="pct"/>
          </w:tcPr>
          <w:p w14:paraId="0DF0BE06" w14:textId="77777777" w:rsidR="006C1296" w:rsidRPr="002F6665" w:rsidRDefault="006C1296" w:rsidP="005F2D0E">
            <w:pPr>
              <w:rPr>
                <w:rFonts w:ascii="Times New Roman" w:hAnsi="Times New Roman" w:cs="Times New Roman"/>
                <w:b/>
                <w:sz w:val="16"/>
                <w:szCs w:val="16"/>
                <w:lang w:eastAsia="ru-RU"/>
              </w:rPr>
            </w:pPr>
          </w:p>
        </w:tc>
        <w:tc>
          <w:tcPr>
            <w:tcW w:w="264" w:type="pct"/>
          </w:tcPr>
          <w:p w14:paraId="67B6973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448</w:t>
            </w:r>
          </w:p>
        </w:tc>
      </w:tr>
      <w:tr w:rsidR="006C1296" w:rsidRPr="002F6665" w14:paraId="15C1B9C9" w14:textId="77777777" w:rsidTr="005F2D0E">
        <w:trPr>
          <w:trHeight w:val="20"/>
        </w:trPr>
        <w:tc>
          <w:tcPr>
            <w:tcW w:w="386" w:type="pct"/>
          </w:tcPr>
          <w:p w14:paraId="515A322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C4232F9"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62AA2E28"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35B99B1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Даулеткереева Қазақ тілі  1 часть /Учебник 2022///4класс</w:t>
            </w:r>
          </w:p>
        </w:tc>
        <w:tc>
          <w:tcPr>
            <w:tcW w:w="311" w:type="pct"/>
          </w:tcPr>
          <w:p w14:paraId="2C804E3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5144C9E0" w14:textId="77777777" w:rsidR="006C1296" w:rsidRPr="002F6665" w:rsidRDefault="006C1296" w:rsidP="005F2D0E">
            <w:pPr>
              <w:rPr>
                <w:rFonts w:ascii="Times New Roman" w:hAnsi="Times New Roman" w:cs="Times New Roman"/>
                <w:sz w:val="16"/>
                <w:szCs w:val="16"/>
              </w:rPr>
            </w:pPr>
          </w:p>
        </w:tc>
        <w:tc>
          <w:tcPr>
            <w:tcW w:w="192" w:type="pct"/>
            <w:gridSpan w:val="4"/>
          </w:tcPr>
          <w:p w14:paraId="57017DED" w14:textId="77777777" w:rsidR="006C1296" w:rsidRPr="002F6665" w:rsidRDefault="006C1296" w:rsidP="005F2D0E">
            <w:pPr>
              <w:rPr>
                <w:rFonts w:ascii="Times New Roman" w:hAnsi="Times New Roman" w:cs="Times New Roman"/>
                <w:sz w:val="16"/>
                <w:szCs w:val="16"/>
              </w:rPr>
            </w:pPr>
          </w:p>
        </w:tc>
        <w:tc>
          <w:tcPr>
            <w:tcW w:w="1159" w:type="pct"/>
          </w:tcPr>
          <w:p w14:paraId="6F48C7FC"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b/>
                <w:sz w:val="16"/>
                <w:szCs w:val="16"/>
                <w:lang w:eastAsia="ru-RU"/>
              </w:rPr>
              <w:t xml:space="preserve">Книги с </w:t>
            </w:r>
            <w:proofErr w:type="spellStart"/>
            <w:r w:rsidRPr="002F6665">
              <w:rPr>
                <w:rFonts w:ascii="Times New Roman" w:hAnsi="Times New Roman" w:cs="Times New Roman"/>
                <w:b/>
                <w:sz w:val="16"/>
                <w:szCs w:val="16"/>
                <w:lang w:eastAsia="ru-RU"/>
              </w:rPr>
              <w:t>инвентарки</w:t>
            </w:r>
            <w:proofErr w:type="spellEnd"/>
          </w:p>
        </w:tc>
        <w:tc>
          <w:tcPr>
            <w:tcW w:w="264" w:type="pct"/>
          </w:tcPr>
          <w:p w14:paraId="562CF50C" w14:textId="77777777" w:rsidR="006C1296" w:rsidRPr="002F6665" w:rsidRDefault="006C1296" w:rsidP="005F2D0E">
            <w:pPr>
              <w:rPr>
                <w:rFonts w:ascii="Times New Roman" w:hAnsi="Times New Roman" w:cs="Times New Roman"/>
                <w:b/>
                <w:sz w:val="16"/>
                <w:szCs w:val="16"/>
              </w:rPr>
            </w:pPr>
          </w:p>
        </w:tc>
      </w:tr>
      <w:tr w:rsidR="006C1296" w:rsidRPr="002F6665" w14:paraId="141B037D" w14:textId="77777777" w:rsidTr="005F2D0E">
        <w:trPr>
          <w:trHeight w:val="20"/>
        </w:trPr>
        <w:tc>
          <w:tcPr>
            <w:tcW w:w="386" w:type="pct"/>
          </w:tcPr>
          <w:p w14:paraId="44010120"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5950FCC"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28C09E1"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0163F7D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Даулеткереева Қазақ тілі  2 часть /Учебник 2022///4класс</w:t>
            </w:r>
          </w:p>
        </w:tc>
        <w:tc>
          <w:tcPr>
            <w:tcW w:w="311" w:type="pct"/>
          </w:tcPr>
          <w:p w14:paraId="7328041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6131D267" w14:textId="77777777" w:rsidR="006C1296" w:rsidRPr="002F6665" w:rsidRDefault="006C1296" w:rsidP="005F2D0E">
            <w:pPr>
              <w:rPr>
                <w:rFonts w:ascii="Times New Roman" w:hAnsi="Times New Roman" w:cs="Times New Roman"/>
                <w:sz w:val="16"/>
                <w:szCs w:val="16"/>
              </w:rPr>
            </w:pPr>
          </w:p>
        </w:tc>
        <w:tc>
          <w:tcPr>
            <w:tcW w:w="192" w:type="pct"/>
            <w:gridSpan w:val="4"/>
          </w:tcPr>
          <w:p w14:paraId="4F619BF3" w14:textId="77777777" w:rsidR="006C1296" w:rsidRPr="002F6665" w:rsidRDefault="006C1296" w:rsidP="005F2D0E">
            <w:pPr>
              <w:rPr>
                <w:rFonts w:ascii="Times New Roman" w:hAnsi="Times New Roman" w:cs="Times New Roman"/>
                <w:sz w:val="16"/>
                <w:szCs w:val="16"/>
              </w:rPr>
            </w:pPr>
          </w:p>
        </w:tc>
        <w:tc>
          <w:tcPr>
            <w:tcW w:w="1159" w:type="pct"/>
          </w:tcPr>
          <w:p w14:paraId="6EA88DA5"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Даналық Әліппесі</w:t>
            </w:r>
          </w:p>
        </w:tc>
        <w:tc>
          <w:tcPr>
            <w:tcW w:w="264" w:type="pct"/>
          </w:tcPr>
          <w:p w14:paraId="534EE10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6D470DD9" w14:textId="77777777" w:rsidTr="005F2D0E">
        <w:trPr>
          <w:trHeight w:val="20"/>
        </w:trPr>
        <w:tc>
          <w:tcPr>
            <w:tcW w:w="386" w:type="pct"/>
          </w:tcPr>
          <w:p w14:paraId="6B618C41"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84E7C26"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5FD6BE3"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3620B22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Даулеткереева Қазақ тілі  3 часть /Учебник 2022///4класс</w:t>
            </w:r>
          </w:p>
        </w:tc>
        <w:tc>
          <w:tcPr>
            <w:tcW w:w="311" w:type="pct"/>
          </w:tcPr>
          <w:p w14:paraId="1F5EDE4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15822369" w14:textId="77777777" w:rsidR="006C1296" w:rsidRPr="002F6665" w:rsidRDefault="006C1296" w:rsidP="005F2D0E">
            <w:pPr>
              <w:rPr>
                <w:rFonts w:ascii="Times New Roman" w:hAnsi="Times New Roman" w:cs="Times New Roman"/>
                <w:sz w:val="16"/>
                <w:szCs w:val="16"/>
              </w:rPr>
            </w:pPr>
          </w:p>
        </w:tc>
        <w:tc>
          <w:tcPr>
            <w:tcW w:w="192" w:type="pct"/>
            <w:gridSpan w:val="4"/>
          </w:tcPr>
          <w:p w14:paraId="3C952FE9" w14:textId="77777777" w:rsidR="006C1296" w:rsidRPr="002F6665" w:rsidRDefault="006C1296" w:rsidP="005F2D0E">
            <w:pPr>
              <w:rPr>
                <w:rFonts w:ascii="Times New Roman" w:hAnsi="Times New Roman" w:cs="Times New Roman"/>
                <w:sz w:val="16"/>
                <w:szCs w:val="16"/>
              </w:rPr>
            </w:pPr>
          </w:p>
        </w:tc>
        <w:tc>
          <w:tcPr>
            <w:tcW w:w="1159" w:type="pct"/>
          </w:tcPr>
          <w:p w14:paraId="425BE366"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Асыл сөз</w:t>
            </w:r>
          </w:p>
        </w:tc>
        <w:tc>
          <w:tcPr>
            <w:tcW w:w="264" w:type="pct"/>
          </w:tcPr>
          <w:p w14:paraId="5A2F8D2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439E2650" w14:textId="77777777" w:rsidTr="005F2D0E">
        <w:trPr>
          <w:trHeight w:val="20"/>
        </w:trPr>
        <w:tc>
          <w:tcPr>
            <w:tcW w:w="386" w:type="pct"/>
          </w:tcPr>
          <w:p w14:paraId="59EB2143"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C67E2AE"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86FF0C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97595C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Русский язык 1 часть /Учебник 2022///4класс</w:t>
            </w:r>
          </w:p>
        </w:tc>
        <w:tc>
          <w:tcPr>
            <w:tcW w:w="311" w:type="pct"/>
          </w:tcPr>
          <w:p w14:paraId="5F00D58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3E0D7AA2" w14:textId="77777777" w:rsidR="006C1296" w:rsidRPr="002F6665" w:rsidRDefault="006C1296" w:rsidP="005F2D0E">
            <w:pPr>
              <w:rPr>
                <w:rFonts w:ascii="Times New Roman" w:hAnsi="Times New Roman" w:cs="Times New Roman"/>
                <w:sz w:val="16"/>
                <w:szCs w:val="16"/>
              </w:rPr>
            </w:pPr>
          </w:p>
        </w:tc>
        <w:tc>
          <w:tcPr>
            <w:tcW w:w="192" w:type="pct"/>
            <w:gridSpan w:val="4"/>
          </w:tcPr>
          <w:p w14:paraId="26266EB9" w14:textId="77777777" w:rsidR="006C1296" w:rsidRPr="002F6665" w:rsidRDefault="006C1296" w:rsidP="005F2D0E">
            <w:pPr>
              <w:rPr>
                <w:rFonts w:ascii="Times New Roman" w:hAnsi="Times New Roman" w:cs="Times New Roman"/>
                <w:sz w:val="16"/>
                <w:szCs w:val="16"/>
              </w:rPr>
            </w:pPr>
          </w:p>
        </w:tc>
        <w:tc>
          <w:tcPr>
            <w:tcW w:w="1159" w:type="pct"/>
          </w:tcPr>
          <w:p w14:paraId="2B7268D4"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Ежелгі дәуір антологиясы</w:t>
            </w:r>
          </w:p>
        </w:tc>
        <w:tc>
          <w:tcPr>
            <w:tcW w:w="264" w:type="pct"/>
          </w:tcPr>
          <w:p w14:paraId="5F2C5AA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w:t>
            </w:r>
          </w:p>
        </w:tc>
      </w:tr>
      <w:tr w:rsidR="006C1296" w:rsidRPr="002F6665" w14:paraId="788E6A06" w14:textId="77777777" w:rsidTr="005F2D0E">
        <w:trPr>
          <w:trHeight w:val="20"/>
        </w:trPr>
        <w:tc>
          <w:tcPr>
            <w:tcW w:w="386" w:type="pct"/>
          </w:tcPr>
          <w:p w14:paraId="253091A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35044D3"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96D4358"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FBD67F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Русский язык 2 часть /Учебник 2022///4класс</w:t>
            </w:r>
          </w:p>
        </w:tc>
        <w:tc>
          <w:tcPr>
            <w:tcW w:w="311" w:type="pct"/>
          </w:tcPr>
          <w:p w14:paraId="204BAA7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11D7180F"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3C2AADB" w14:textId="77777777" w:rsidR="006C1296" w:rsidRPr="002F6665" w:rsidRDefault="006C1296" w:rsidP="005F2D0E">
            <w:pPr>
              <w:rPr>
                <w:rFonts w:ascii="Times New Roman" w:hAnsi="Times New Roman" w:cs="Times New Roman"/>
                <w:sz w:val="16"/>
                <w:szCs w:val="16"/>
                <w:lang w:val="kk-KZ"/>
              </w:rPr>
            </w:pPr>
          </w:p>
        </w:tc>
        <w:tc>
          <w:tcPr>
            <w:tcW w:w="1159" w:type="pct"/>
          </w:tcPr>
          <w:p w14:paraId="5E2137E6"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Ұлы дала көне сарындары </w:t>
            </w:r>
          </w:p>
        </w:tc>
        <w:tc>
          <w:tcPr>
            <w:tcW w:w="264" w:type="pct"/>
          </w:tcPr>
          <w:p w14:paraId="3B6A501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2819B498" w14:textId="77777777" w:rsidTr="005F2D0E">
        <w:trPr>
          <w:trHeight w:val="20"/>
        </w:trPr>
        <w:tc>
          <w:tcPr>
            <w:tcW w:w="386" w:type="pct"/>
          </w:tcPr>
          <w:p w14:paraId="0A865DD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FC9FBA8"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62C848FA"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38A47CB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Русский язык 3 часть /Учебник 2022///4класс</w:t>
            </w:r>
          </w:p>
        </w:tc>
        <w:tc>
          <w:tcPr>
            <w:tcW w:w="311" w:type="pct"/>
          </w:tcPr>
          <w:p w14:paraId="1950F61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51FD64A9" w14:textId="77777777" w:rsidR="006C1296" w:rsidRPr="002F6665" w:rsidRDefault="006C1296" w:rsidP="005F2D0E">
            <w:pPr>
              <w:rPr>
                <w:rFonts w:ascii="Times New Roman" w:hAnsi="Times New Roman" w:cs="Times New Roman"/>
                <w:sz w:val="16"/>
                <w:szCs w:val="16"/>
              </w:rPr>
            </w:pPr>
          </w:p>
        </w:tc>
        <w:tc>
          <w:tcPr>
            <w:tcW w:w="192" w:type="pct"/>
            <w:gridSpan w:val="4"/>
          </w:tcPr>
          <w:p w14:paraId="010B89DB" w14:textId="77777777" w:rsidR="006C1296" w:rsidRPr="002F6665" w:rsidRDefault="006C1296" w:rsidP="005F2D0E">
            <w:pPr>
              <w:rPr>
                <w:rFonts w:ascii="Times New Roman" w:hAnsi="Times New Roman" w:cs="Times New Roman"/>
                <w:sz w:val="16"/>
                <w:szCs w:val="16"/>
              </w:rPr>
            </w:pPr>
          </w:p>
        </w:tc>
        <w:tc>
          <w:tcPr>
            <w:tcW w:w="1159" w:type="pct"/>
          </w:tcPr>
          <w:p w14:paraId="32B43D99"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Ғибратты фольклор </w:t>
            </w:r>
          </w:p>
        </w:tc>
        <w:tc>
          <w:tcPr>
            <w:tcW w:w="264" w:type="pct"/>
          </w:tcPr>
          <w:p w14:paraId="47ABE26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55C3C242" w14:textId="77777777" w:rsidTr="005F2D0E">
        <w:trPr>
          <w:trHeight w:val="20"/>
        </w:trPr>
        <w:tc>
          <w:tcPr>
            <w:tcW w:w="386" w:type="pct"/>
          </w:tcPr>
          <w:p w14:paraId="7D31F04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FDCA5F1"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ED70503"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9E824A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Русский язык 4 часть /Учебник 2022///4класс</w:t>
            </w:r>
          </w:p>
        </w:tc>
        <w:tc>
          <w:tcPr>
            <w:tcW w:w="311" w:type="pct"/>
          </w:tcPr>
          <w:p w14:paraId="49D3B97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5A7FFCE6" w14:textId="77777777" w:rsidR="006C1296" w:rsidRPr="002F6665" w:rsidRDefault="006C1296" w:rsidP="005F2D0E">
            <w:pPr>
              <w:rPr>
                <w:rFonts w:ascii="Times New Roman" w:hAnsi="Times New Roman" w:cs="Times New Roman"/>
                <w:sz w:val="16"/>
                <w:szCs w:val="16"/>
              </w:rPr>
            </w:pPr>
          </w:p>
        </w:tc>
        <w:tc>
          <w:tcPr>
            <w:tcW w:w="192" w:type="pct"/>
            <w:gridSpan w:val="4"/>
          </w:tcPr>
          <w:p w14:paraId="7B15F37F" w14:textId="77777777" w:rsidR="006C1296" w:rsidRPr="002F6665" w:rsidRDefault="006C1296" w:rsidP="005F2D0E">
            <w:pPr>
              <w:rPr>
                <w:rFonts w:ascii="Times New Roman" w:hAnsi="Times New Roman" w:cs="Times New Roman"/>
                <w:sz w:val="16"/>
                <w:szCs w:val="16"/>
              </w:rPr>
            </w:pPr>
          </w:p>
        </w:tc>
        <w:tc>
          <w:tcPr>
            <w:tcW w:w="1159" w:type="pct"/>
          </w:tcPr>
          <w:p w14:paraId="142B3737"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Халық өлеңдері </w:t>
            </w:r>
          </w:p>
        </w:tc>
        <w:tc>
          <w:tcPr>
            <w:tcW w:w="264" w:type="pct"/>
          </w:tcPr>
          <w:p w14:paraId="58F1F7F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0FEF8A47" w14:textId="77777777" w:rsidTr="005F2D0E">
        <w:trPr>
          <w:trHeight w:val="20"/>
        </w:trPr>
        <w:tc>
          <w:tcPr>
            <w:tcW w:w="386" w:type="pct"/>
          </w:tcPr>
          <w:p w14:paraId="520048E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FF9811C"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51DAFC0B"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90408F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Литературное чтение 1 часть /Учебник 2022///4 класс</w:t>
            </w:r>
          </w:p>
        </w:tc>
        <w:tc>
          <w:tcPr>
            <w:tcW w:w="311" w:type="pct"/>
          </w:tcPr>
          <w:p w14:paraId="0AD9A75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5AF51E0D" w14:textId="77777777" w:rsidR="006C1296" w:rsidRPr="002F6665" w:rsidRDefault="006C1296" w:rsidP="005F2D0E">
            <w:pPr>
              <w:rPr>
                <w:rFonts w:ascii="Times New Roman" w:hAnsi="Times New Roman" w:cs="Times New Roman"/>
                <w:sz w:val="16"/>
                <w:szCs w:val="16"/>
              </w:rPr>
            </w:pPr>
          </w:p>
        </w:tc>
        <w:tc>
          <w:tcPr>
            <w:tcW w:w="192" w:type="pct"/>
            <w:gridSpan w:val="4"/>
          </w:tcPr>
          <w:p w14:paraId="088EBF14" w14:textId="77777777" w:rsidR="006C1296" w:rsidRPr="002F6665" w:rsidRDefault="006C1296" w:rsidP="005F2D0E">
            <w:pPr>
              <w:rPr>
                <w:rFonts w:ascii="Times New Roman" w:hAnsi="Times New Roman" w:cs="Times New Roman"/>
                <w:sz w:val="16"/>
                <w:szCs w:val="16"/>
              </w:rPr>
            </w:pPr>
          </w:p>
        </w:tc>
        <w:tc>
          <w:tcPr>
            <w:tcW w:w="1159" w:type="pct"/>
          </w:tcPr>
          <w:p w14:paraId="67451A63"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Прозалық фольклор </w:t>
            </w:r>
          </w:p>
        </w:tc>
        <w:tc>
          <w:tcPr>
            <w:tcW w:w="264" w:type="pct"/>
          </w:tcPr>
          <w:p w14:paraId="611223A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w:t>
            </w:r>
          </w:p>
        </w:tc>
      </w:tr>
      <w:tr w:rsidR="006C1296" w:rsidRPr="002F6665" w14:paraId="2F6DFDFB" w14:textId="77777777" w:rsidTr="005F2D0E">
        <w:trPr>
          <w:trHeight w:val="20"/>
        </w:trPr>
        <w:tc>
          <w:tcPr>
            <w:tcW w:w="386" w:type="pct"/>
          </w:tcPr>
          <w:p w14:paraId="739884E1"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D2EA9B1"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230D22D"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5FBF13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Литературное чтение 2 часть /Учебник 2022///4 класс</w:t>
            </w:r>
          </w:p>
        </w:tc>
        <w:tc>
          <w:tcPr>
            <w:tcW w:w="311" w:type="pct"/>
          </w:tcPr>
          <w:p w14:paraId="0D62E31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25AFB896" w14:textId="77777777" w:rsidR="006C1296" w:rsidRPr="002F6665" w:rsidRDefault="006C1296" w:rsidP="005F2D0E">
            <w:pPr>
              <w:rPr>
                <w:rFonts w:ascii="Times New Roman" w:hAnsi="Times New Roman" w:cs="Times New Roman"/>
                <w:sz w:val="16"/>
                <w:szCs w:val="16"/>
              </w:rPr>
            </w:pPr>
          </w:p>
        </w:tc>
        <w:tc>
          <w:tcPr>
            <w:tcW w:w="192" w:type="pct"/>
            <w:gridSpan w:val="4"/>
          </w:tcPr>
          <w:p w14:paraId="61491F4B" w14:textId="77777777" w:rsidR="006C1296" w:rsidRPr="002F6665" w:rsidRDefault="006C1296" w:rsidP="005F2D0E">
            <w:pPr>
              <w:rPr>
                <w:rFonts w:ascii="Times New Roman" w:hAnsi="Times New Roman" w:cs="Times New Roman"/>
                <w:sz w:val="16"/>
                <w:szCs w:val="16"/>
              </w:rPr>
            </w:pPr>
          </w:p>
        </w:tc>
        <w:tc>
          <w:tcPr>
            <w:tcW w:w="1159" w:type="pct"/>
          </w:tcPr>
          <w:p w14:paraId="4D42610E"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Ғұрыптық фольклор </w:t>
            </w:r>
          </w:p>
        </w:tc>
        <w:tc>
          <w:tcPr>
            <w:tcW w:w="264" w:type="pct"/>
          </w:tcPr>
          <w:p w14:paraId="069223A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6C046FA5" w14:textId="77777777" w:rsidTr="005F2D0E">
        <w:trPr>
          <w:trHeight w:val="20"/>
        </w:trPr>
        <w:tc>
          <w:tcPr>
            <w:tcW w:w="386" w:type="pct"/>
          </w:tcPr>
          <w:p w14:paraId="29B550E4"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BECF1FA"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C0BD1A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C7782C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Литературное чтение 3 часть /Учебник 2022///4 класс</w:t>
            </w:r>
          </w:p>
        </w:tc>
        <w:tc>
          <w:tcPr>
            <w:tcW w:w="311" w:type="pct"/>
          </w:tcPr>
          <w:p w14:paraId="7FE02D0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562D7775" w14:textId="77777777" w:rsidR="006C1296" w:rsidRPr="002F6665" w:rsidRDefault="006C1296" w:rsidP="005F2D0E">
            <w:pPr>
              <w:rPr>
                <w:rFonts w:ascii="Times New Roman" w:hAnsi="Times New Roman" w:cs="Times New Roman"/>
                <w:sz w:val="16"/>
                <w:szCs w:val="16"/>
              </w:rPr>
            </w:pPr>
          </w:p>
        </w:tc>
        <w:tc>
          <w:tcPr>
            <w:tcW w:w="192" w:type="pct"/>
            <w:gridSpan w:val="4"/>
          </w:tcPr>
          <w:p w14:paraId="294CA9A2" w14:textId="77777777" w:rsidR="006C1296" w:rsidRPr="002F6665" w:rsidRDefault="006C1296" w:rsidP="005F2D0E">
            <w:pPr>
              <w:rPr>
                <w:rFonts w:ascii="Times New Roman" w:hAnsi="Times New Roman" w:cs="Times New Roman"/>
                <w:sz w:val="16"/>
                <w:szCs w:val="16"/>
              </w:rPr>
            </w:pPr>
          </w:p>
        </w:tc>
        <w:tc>
          <w:tcPr>
            <w:tcW w:w="1159" w:type="pct"/>
          </w:tcPr>
          <w:p w14:paraId="7D14756E"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Ежелгі дәуір</w:t>
            </w:r>
          </w:p>
        </w:tc>
        <w:tc>
          <w:tcPr>
            <w:tcW w:w="264" w:type="pct"/>
          </w:tcPr>
          <w:p w14:paraId="14E9E50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6976110D" w14:textId="77777777" w:rsidTr="005F2D0E">
        <w:trPr>
          <w:trHeight w:val="20"/>
        </w:trPr>
        <w:tc>
          <w:tcPr>
            <w:tcW w:w="386" w:type="pct"/>
          </w:tcPr>
          <w:p w14:paraId="013C03EF"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66F8604"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F754F60"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4272E7E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Литературное чтение 4 часть /Учебник 2022///4 класс</w:t>
            </w:r>
          </w:p>
        </w:tc>
        <w:tc>
          <w:tcPr>
            <w:tcW w:w="311" w:type="pct"/>
          </w:tcPr>
          <w:p w14:paraId="4D381E9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7CFAD9ED" w14:textId="77777777" w:rsidR="006C1296" w:rsidRPr="002F6665" w:rsidRDefault="006C1296" w:rsidP="005F2D0E">
            <w:pPr>
              <w:rPr>
                <w:rFonts w:ascii="Times New Roman" w:hAnsi="Times New Roman" w:cs="Times New Roman"/>
                <w:sz w:val="16"/>
                <w:szCs w:val="16"/>
              </w:rPr>
            </w:pPr>
          </w:p>
        </w:tc>
        <w:tc>
          <w:tcPr>
            <w:tcW w:w="192" w:type="pct"/>
            <w:gridSpan w:val="4"/>
          </w:tcPr>
          <w:p w14:paraId="3E874D16" w14:textId="77777777" w:rsidR="006C1296" w:rsidRPr="002F6665" w:rsidRDefault="006C1296" w:rsidP="005F2D0E">
            <w:pPr>
              <w:rPr>
                <w:rFonts w:ascii="Times New Roman" w:hAnsi="Times New Roman" w:cs="Times New Roman"/>
                <w:sz w:val="16"/>
                <w:szCs w:val="16"/>
              </w:rPr>
            </w:pPr>
          </w:p>
        </w:tc>
        <w:tc>
          <w:tcPr>
            <w:tcW w:w="1159" w:type="pct"/>
          </w:tcPr>
          <w:p w14:paraId="67A525B9"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Древние мотивы великой степи </w:t>
            </w:r>
          </w:p>
        </w:tc>
        <w:tc>
          <w:tcPr>
            <w:tcW w:w="264" w:type="pct"/>
          </w:tcPr>
          <w:p w14:paraId="45A5172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6A1CD16E" w14:textId="77777777" w:rsidTr="005F2D0E">
        <w:trPr>
          <w:trHeight w:val="20"/>
        </w:trPr>
        <w:tc>
          <w:tcPr>
            <w:tcW w:w="386" w:type="pct"/>
          </w:tcPr>
          <w:p w14:paraId="7179106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C77938A"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263F7AA"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021092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Акпаевап А. Лебедев Л. Маткматика 1 часть /Учебник 2022///4 класс</w:t>
            </w:r>
          </w:p>
        </w:tc>
        <w:tc>
          <w:tcPr>
            <w:tcW w:w="311" w:type="pct"/>
          </w:tcPr>
          <w:p w14:paraId="3E67FEB2"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36A2C60F" w14:textId="77777777" w:rsidR="006C1296" w:rsidRPr="002F6665" w:rsidRDefault="006C1296" w:rsidP="005F2D0E">
            <w:pPr>
              <w:rPr>
                <w:rFonts w:ascii="Times New Roman" w:hAnsi="Times New Roman" w:cs="Times New Roman"/>
                <w:sz w:val="16"/>
                <w:szCs w:val="16"/>
              </w:rPr>
            </w:pPr>
          </w:p>
        </w:tc>
        <w:tc>
          <w:tcPr>
            <w:tcW w:w="192" w:type="pct"/>
            <w:gridSpan w:val="4"/>
          </w:tcPr>
          <w:p w14:paraId="1D950DA9" w14:textId="77777777" w:rsidR="006C1296" w:rsidRPr="002F6665" w:rsidRDefault="006C1296" w:rsidP="005F2D0E">
            <w:pPr>
              <w:rPr>
                <w:rFonts w:ascii="Times New Roman" w:hAnsi="Times New Roman" w:cs="Times New Roman"/>
                <w:sz w:val="16"/>
                <w:szCs w:val="16"/>
              </w:rPr>
            </w:pPr>
          </w:p>
        </w:tc>
        <w:tc>
          <w:tcPr>
            <w:tcW w:w="1159" w:type="pct"/>
          </w:tcPr>
          <w:p w14:paraId="7A39C88F"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Дастандар жыры 5 том </w:t>
            </w:r>
          </w:p>
        </w:tc>
        <w:tc>
          <w:tcPr>
            <w:tcW w:w="264" w:type="pct"/>
          </w:tcPr>
          <w:p w14:paraId="15D010A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26366AC4" w14:textId="77777777" w:rsidTr="005F2D0E">
        <w:trPr>
          <w:trHeight w:val="20"/>
        </w:trPr>
        <w:tc>
          <w:tcPr>
            <w:tcW w:w="386" w:type="pct"/>
          </w:tcPr>
          <w:p w14:paraId="6E9B4A37"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67B1757"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B3B4C15"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3CE2958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Акпаевап А. Лебедев Л. Маткматика 2 часть /Учебник 2022///4 класс</w:t>
            </w:r>
          </w:p>
        </w:tc>
        <w:tc>
          <w:tcPr>
            <w:tcW w:w="311" w:type="pct"/>
          </w:tcPr>
          <w:p w14:paraId="5B90067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3F5588BB" w14:textId="77777777" w:rsidR="006C1296" w:rsidRPr="002F6665" w:rsidRDefault="006C1296" w:rsidP="005F2D0E">
            <w:pPr>
              <w:rPr>
                <w:rFonts w:ascii="Times New Roman" w:hAnsi="Times New Roman" w:cs="Times New Roman"/>
                <w:sz w:val="16"/>
                <w:szCs w:val="16"/>
              </w:rPr>
            </w:pPr>
          </w:p>
        </w:tc>
        <w:tc>
          <w:tcPr>
            <w:tcW w:w="192" w:type="pct"/>
            <w:gridSpan w:val="4"/>
          </w:tcPr>
          <w:p w14:paraId="4F6B44ED" w14:textId="77777777" w:rsidR="006C1296" w:rsidRPr="002F6665" w:rsidRDefault="006C1296" w:rsidP="005F2D0E">
            <w:pPr>
              <w:rPr>
                <w:rFonts w:ascii="Times New Roman" w:hAnsi="Times New Roman" w:cs="Times New Roman"/>
                <w:sz w:val="16"/>
                <w:szCs w:val="16"/>
              </w:rPr>
            </w:pPr>
          </w:p>
        </w:tc>
        <w:tc>
          <w:tcPr>
            <w:tcW w:w="1159" w:type="pct"/>
          </w:tcPr>
          <w:p w14:paraId="61400D84"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Ғашықтар жыры 4 том</w:t>
            </w:r>
          </w:p>
        </w:tc>
        <w:tc>
          <w:tcPr>
            <w:tcW w:w="264" w:type="pct"/>
          </w:tcPr>
          <w:p w14:paraId="71535D7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2FB21C38" w14:textId="77777777" w:rsidTr="005F2D0E">
        <w:trPr>
          <w:trHeight w:val="20"/>
        </w:trPr>
        <w:tc>
          <w:tcPr>
            <w:tcW w:w="386" w:type="pct"/>
          </w:tcPr>
          <w:p w14:paraId="10AA997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BCEA09A"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0F4387E"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428200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Акпаевап А. Лебедев Л. Маткматика 3 часть /Учебник 2022///4 класс</w:t>
            </w:r>
          </w:p>
        </w:tc>
        <w:tc>
          <w:tcPr>
            <w:tcW w:w="311" w:type="pct"/>
          </w:tcPr>
          <w:p w14:paraId="42626A3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549285FE" w14:textId="77777777" w:rsidR="006C1296" w:rsidRPr="002F6665" w:rsidRDefault="006C1296" w:rsidP="005F2D0E">
            <w:pPr>
              <w:rPr>
                <w:rFonts w:ascii="Times New Roman" w:hAnsi="Times New Roman" w:cs="Times New Roman"/>
                <w:sz w:val="16"/>
                <w:szCs w:val="16"/>
              </w:rPr>
            </w:pPr>
          </w:p>
        </w:tc>
        <w:tc>
          <w:tcPr>
            <w:tcW w:w="192" w:type="pct"/>
            <w:gridSpan w:val="4"/>
          </w:tcPr>
          <w:p w14:paraId="142B4754" w14:textId="77777777" w:rsidR="006C1296" w:rsidRPr="002F6665" w:rsidRDefault="006C1296" w:rsidP="005F2D0E">
            <w:pPr>
              <w:rPr>
                <w:rFonts w:ascii="Times New Roman" w:hAnsi="Times New Roman" w:cs="Times New Roman"/>
                <w:sz w:val="16"/>
                <w:szCs w:val="16"/>
              </w:rPr>
            </w:pPr>
          </w:p>
        </w:tc>
        <w:tc>
          <w:tcPr>
            <w:tcW w:w="1159" w:type="pct"/>
          </w:tcPr>
          <w:p w14:paraId="5B5C2420"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Тарихи жылы 3 том</w:t>
            </w:r>
          </w:p>
        </w:tc>
        <w:tc>
          <w:tcPr>
            <w:tcW w:w="264" w:type="pct"/>
          </w:tcPr>
          <w:p w14:paraId="78E2CBD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7E2985C7" w14:textId="77777777" w:rsidTr="005F2D0E">
        <w:trPr>
          <w:trHeight w:val="20"/>
        </w:trPr>
        <w:tc>
          <w:tcPr>
            <w:tcW w:w="386" w:type="pct"/>
          </w:tcPr>
          <w:p w14:paraId="5EF15D98"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CA07478"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62A12125"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A81648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Акпаевап А. Лебедев Л. Маткматика 4 часть /Учебник 2022///4 класс</w:t>
            </w:r>
          </w:p>
        </w:tc>
        <w:tc>
          <w:tcPr>
            <w:tcW w:w="311" w:type="pct"/>
          </w:tcPr>
          <w:p w14:paraId="30FA71F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12F24821" w14:textId="77777777" w:rsidR="006C1296" w:rsidRPr="002F6665" w:rsidRDefault="006C1296" w:rsidP="005F2D0E">
            <w:pPr>
              <w:rPr>
                <w:rFonts w:ascii="Times New Roman" w:hAnsi="Times New Roman" w:cs="Times New Roman"/>
                <w:sz w:val="16"/>
                <w:szCs w:val="16"/>
              </w:rPr>
            </w:pPr>
          </w:p>
        </w:tc>
        <w:tc>
          <w:tcPr>
            <w:tcW w:w="192" w:type="pct"/>
            <w:gridSpan w:val="4"/>
          </w:tcPr>
          <w:p w14:paraId="73C5CD16" w14:textId="77777777" w:rsidR="006C1296" w:rsidRPr="002F6665" w:rsidRDefault="006C1296" w:rsidP="005F2D0E">
            <w:pPr>
              <w:rPr>
                <w:rFonts w:ascii="Times New Roman" w:hAnsi="Times New Roman" w:cs="Times New Roman"/>
                <w:sz w:val="16"/>
                <w:szCs w:val="16"/>
              </w:rPr>
            </w:pPr>
          </w:p>
        </w:tc>
        <w:tc>
          <w:tcPr>
            <w:tcW w:w="1159" w:type="pct"/>
          </w:tcPr>
          <w:p w14:paraId="0659C08E"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Батырлар жыры  2 том </w:t>
            </w:r>
          </w:p>
        </w:tc>
        <w:tc>
          <w:tcPr>
            <w:tcW w:w="264" w:type="pct"/>
          </w:tcPr>
          <w:p w14:paraId="3C3CA8E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2DC8E3E3" w14:textId="77777777" w:rsidTr="005F2D0E">
        <w:trPr>
          <w:trHeight w:val="20"/>
        </w:trPr>
        <w:tc>
          <w:tcPr>
            <w:tcW w:w="386" w:type="pct"/>
          </w:tcPr>
          <w:p w14:paraId="19FE22E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58D91EB"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6323BF55"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D700D5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Горчакова . Музыка /Учебник 2022///4 класс</w:t>
            </w:r>
          </w:p>
        </w:tc>
        <w:tc>
          <w:tcPr>
            <w:tcW w:w="311" w:type="pct"/>
          </w:tcPr>
          <w:p w14:paraId="7EBCF7A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3274D5B3"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 xml:space="preserve">                   </w:t>
            </w:r>
          </w:p>
        </w:tc>
        <w:tc>
          <w:tcPr>
            <w:tcW w:w="192" w:type="pct"/>
            <w:gridSpan w:val="4"/>
          </w:tcPr>
          <w:p w14:paraId="4736F165" w14:textId="77777777" w:rsidR="006C1296" w:rsidRPr="002F6665" w:rsidRDefault="006C1296" w:rsidP="005F2D0E">
            <w:pPr>
              <w:rPr>
                <w:rFonts w:ascii="Times New Roman" w:hAnsi="Times New Roman" w:cs="Times New Roman"/>
                <w:sz w:val="16"/>
                <w:szCs w:val="16"/>
              </w:rPr>
            </w:pPr>
          </w:p>
        </w:tc>
        <w:tc>
          <w:tcPr>
            <w:tcW w:w="1159" w:type="pct"/>
          </w:tcPr>
          <w:p w14:paraId="21D78077"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Батырлар жыры 1 том </w:t>
            </w:r>
          </w:p>
        </w:tc>
        <w:tc>
          <w:tcPr>
            <w:tcW w:w="264" w:type="pct"/>
          </w:tcPr>
          <w:p w14:paraId="636827BA"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6FC935DB" w14:textId="77777777" w:rsidTr="005F2D0E">
        <w:trPr>
          <w:trHeight w:val="20"/>
        </w:trPr>
        <w:tc>
          <w:tcPr>
            <w:tcW w:w="386" w:type="pct"/>
          </w:tcPr>
          <w:p w14:paraId="0EDB42B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C9B8316"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500883B"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407723D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Турмашева. Позание мира /Учебник 2022///4класс</w:t>
            </w:r>
          </w:p>
        </w:tc>
        <w:tc>
          <w:tcPr>
            <w:tcW w:w="311" w:type="pct"/>
          </w:tcPr>
          <w:p w14:paraId="35A6B1D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5702656B" w14:textId="77777777" w:rsidR="006C1296" w:rsidRPr="002F6665" w:rsidRDefault="006C1296" w:rsidP="005F2D0E">
            <w:pPr>
              <w:rPr>
                <w:rFonts w:ascii="Times New Roman" w:hAnsi="Times New Roman" w:cs="Times New Roman"/>
                <w:sz w:val="16"/>
                <w:szCs w:val="16"/>
              </w:rPr>
            </w:pPr>
          </w:p>
        </w:tc>
        <w:tc>
          <w:tcPr>
            <w:tcW w:w="192" w:type="pct"/>
            <w:gridSpan w:val="4"/>
          </w:tcPr>
          <w:p w14:paraId="11F9968F" w14:textId="77777777" w:rsidR="006C1296" w:rsidRPr="002F6665" w:rsidRDefault="006C1296" w:rsidP="005F2D0E">
            <w:pPr>
              <w:rPr>
                <w:rFonts w:ascii="Times New Roman" w:hAnsi="Times New Roman" w:cs="Times New Roman"/>
                <w:sz w:val="16"/>
                <w:szCs w:val="16"/>
              </w:rPr>
            </w:pPr>
          </w:p>
        </w:tc>
        <w:tc>
          <w:tcPr>
            <w:tcW w:w="1159" w:type="pct"/>
          </w:tcPr>
          <w:p w14:paraId="2F11B9E0"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Сиқырлы қазан ас үй </w:t>
            </w:r>
          </w:p>
        </w:tc>
        <w:tc>
          <w:tcPr>
            <w:tcW w:w="264" w:type="pct"/>
          </w:tcPr>
          <w:p w14:paraId="56149C9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3AA7F59C" w14:textId="77777777" w:rsidTr="005F2D0E">
        <w:trPr>
          <w:trHeight w:val="20"/>
        </w:trPr>
        <w:tc>
          <w:tcPr>
            <w:tcW w:w="386" w:type="pct"/>
          </w:tcPr>
          <w:p w14:paraId="1524184F"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4C54B05"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FDBBAC2"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B988A4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Раупова . Художественный труд /Учебник 2022///4 класс</w:t>
            </w:r>
          </w:p>
        </w:tc>
        <w:tc>
          <w:tcPr>
            <w:tcW w:w="311" w:type="pct"/>
          </w:tcPr>
          <w:p w14:paraId="55FEA66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2542B621" w14:textId="77777777" w:rsidR="006C1296" w:rsidRPr="002F6665" w:rsidRDefault="006C1296" w:rsidP="005F2D0E">
            <w:pPr>
              <w:rPr>
                <w:rFonts w:ascii="Times New Roman" w:hAnsi="Times New Roman" w:cs="Times New Roman"/>
                <w:sz w:val="16"/>
                <w:szCs w:val="16"/>
              </w:rPr>
            </w:pPr>
          </w:p>
        </w:tc>
        <w:tc>
          <w:tcPr>
            <w:tcW w:w="192" w:type="pct"/>
            <w:gridSpan w:val="4"/>
          </w:tcPr>
          <w:p w14:paraId="0B51DB5F" w14:textId="77777777" w:rsidR="006C1296" w:rsidRPr="002F6665" w:rsidRDefault="006C1296" w:rsidP="005F2D0E">
            <w:pPr>
              <w:rPr>
                <w:rFonts w:ascii="Times New Roman" w:hAnsi="Times New Roman" w:cs="Times New Roman"/>
                <w:sz w:val="16"/>
                <w:szCs w:val="16"/>
              </w:rPr>
            </w:pPr>
          </w:p>
        </w:tc>
        <w:tc>
          <w:tcPr>
            <w:tcW w:w="1159" w:type="pct"/>
          </w:tcPr>
          <w:p w14:paraId="5E5974A5"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Сиқырлы қазан оның дәрумені</w:t>
            </w:r>
          </w:p>
        </w:tc>
        <w:tc>
          <w:tcPr>
            <w:tcW w:w="264" w:type="pct"/>
          </w:tcPr>
          <w:p w14:paraId="28DCD36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08A3DE21" w14:textId="77777777" w:rsidTr="005F2D0E">
        <w:trPr>
          <w:trHeight w:val="20"/>
        </w:trPr>
        <w:tc>
          <w:tcPr>
            <w:tcW w:w="386" w:type="pct"/>
          </w:tcPr>
          <w:p w14:paraId="5886228F"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CE8AD54"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54E4023"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5FF69A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Бигазина . Естествознание 1 часть /Учебник 2022///4 класс</w:t>
            </w:r>
          </w:p>
        </w:tc>
        <w:tc>
          <w:tcPr>
            <w:tcW w:w="311" w:type="pct"/>
          </w:tcPr>
          <w:p w14:paraId="428473D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6E5D194E" w14:textId="77777777" w:rsidR="006C1296" w:rsidRPr="002F6665" w:rsidRDefault="006C1296" w:rsidP="005F2D0E">
            <w:pPr>
              <w:rPr>
                <w:rFonts w:ascii="Times New Roman" w:hAnsi="Times New Roman" w:cs="Times New Roman"/>
                <w:sz w:val="16"/>
                <w:szCs w:val="16"/>
              </w:rPr>
            </w:pPr>
          </w:p>
        </w:tc>
        <w:tc>
          <w:tcPr>
            <w:tcW w:w="192" w:type="pct"/>
            <w:gridSpan w:val="4"/>
          </w:tcPr>
          <w:p w14:paraId="04A0BE80" w14:textId="77777777" w:rsidR="006C1296" w:rsidRPr="002F6665" w:rsidRDefault="006C1296" w:rsidP="005F2D0E">
            <w:pPr>
              <w:rPr>
                <w:rFonts w:ascii="Times New Roman" w:hAnsi="Times New Roman" w:cs="Times New Roman"/>
                <w:sz w:val="16"/>
                <w:szCs w:val="16"/>
              </w:rPr>
            </w:pPr>
          </w:p>
        </w:tc>
        <w:tc>
          <w:tcPr>
            <w:tcW w:w="1159" w:type="pct"/>
          </w:tcPr>
          <w:p w14:paraId="25B8DD0A"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Сиқырлы қазан оның дәрумен достары </w:t>
            </w:r>
          </w:p>
        </w:tc>
        <w:tc>
          <w:tcPr>
            <w:tcW w:w="264" w:type="pct"/>
          </w:tcPr>
          <w:p w14:paraId="4004866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3C061ED8" w14:textId="77777777" w:rsidTr="005F2D0E">
        <w:trPr>
          <w:trHeight w:val="20"/>
        </w:trPr>
        <w:tc>
          <w:tcPr>
            <w:tcW w:w="386" w:type="pct"/>
          </w:tcPr>
          <w:p w14:paraId="118D55E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62473EC"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6F80271B"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269391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Бигазина . Естествознание 1 часть /Учебник 2022///4 класс</w:t>
            </w:r>
          </w:p>
        </w:tc>
        <w:tc>
          <w:tcPr>
            <w:tcW w:w="311" w:type="pct"/>
          </w:tcPr>
          <w:p w14:paraId="39C0BC3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32016A0A" w14:textId="77777777" w:rsidR="006C1296" w:rsidRPr="002F6665" w:rsidRDefault="006C1296" w:rsidP="005F2D0E">
            <w:pPr>
              <w:rPr>
                <w:rFonts w:ascii="Times New Roman" w:hAnsi="Times New Roman" w:cs="Times New Roman"/>
                <w:sz w:val="16"/>
                <w:szCs w:val="16"/>
              </w:rPr>
            </w:pPr>
          </w:p>
        </w:tc>
        <w:tc>
          <w:tcPr>
            <w:tcW w:w="192" w:type="pct"/>
            <w:gridSpan w:val="4"/>
          </w:tcPr>
          <w:p w14:paraId="7B4DD639" w14:textId="77777777" w:rsidR="006C1296" w:rsidRPr="002F6665" w:rsidRDefault="006C1296" w:rsidP="005F2D0E">
            <w:pPr>
              <w:rPr>
                <w:rFonts w:ascii="Times New Roman" w:hAnsi="Times New Roman" w:cs="Times New Roman"/>
                <w:sz w:val="16"/>
                <w:szCs w:val="16"/>
              </w:rPr>
            </w:pPr>
          </w:p>
        </w:tc>
        <w:tc>
          <w:tcPr>
            <w:tcW w:w="1159" w:type="pct"/>
          </w:tcPr>
          <w:p w14:paraId="74204BA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Play Bradbury</w:t>
            </w:r>
          </w:p>
        </w:tc>
        <w:tc>
          <w:tcPr>
            <w:tcW w:w="264" w:type="pct"/>
          </w:tcPr>
          <w:p w14:paraId="16043F89"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01DE47BB" w14:textId="77777777" w:rsidTr="005F2D0E">
        <w:trPr>
          <w:trHeight w:val="20"/>
        </w:trPr>
        <w:tc>
          <w:tcPr>
            <w:tcW w:w="386" w:type="pct"/>
          </w:tcPr>
          <w:p w14:paraId="51DA278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92B1E77"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63C8C74"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1BE5141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Кобдикова Ж. Информауионно- коммуникационные технологий./Учебник 2022///4 класс</w:t>
            </w:r>
          </w:p>
        </w:tc>
        <w:tc>
          <w:tcPr>
            <w:tcW w:w="311" w:type="pct"/>
          </w:tcPr>
          <w:p w14:paraId="3E40509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44602DA2" w14:textId="77777777" w:rsidR="006C1296" w:rsidRPr="002F6665" w:rsidRDefault="006C1296" w:rsidP="005F2D0E">
            <w:pPr>
              <w:rPr>
                <w:rFonts w:ascii="Times New Roman" w:hAnsi="Times New Roman" w:cs="Times New Roman"/>
                <w:sz w:val="16"/>
                <w:szCs w:val="16"/>
              </w:rPr>
            </w:pPr>
          </w:p>
        </w:tc>
        <w:tc>
          <w:tcPr>
            <w:tcW w:w="192" w:type="pct"/>
            <w:gridSpan w:val="4"/>
          </w:tcPr>
          <w:p w14:paraId="38C380F6" w14:textId="77777777" w:rsidR="006C1296" w:rsidRPr="002F6665" w:rsidRDefault="006C1296" w:rsidP="005F2D0E">
            <w:pPr>
              <w:rPr>
                <w:rFonts w:ascii="Times New Roman" w:hAnsi="Times New Roman" w:cs="Times New Roman"/>
                <w:sz w:val="16"/>
                <w:szCs w:val="16"/>
              </w:rPr>
            </w:pPr>
          </w:p>
        </w:tc>
        <w:tc>
          <w:tcPr>
            <w:tcW w:w="1159" w:type="pct"/>
          </w:tcPr>
          <w:p w14:paraId="3F37206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Jungle of stone</w:t>
            </w:r>
          </w:p>
        </w:tc>
        <w:tc>
          <w:tcPr>
            <w:tcW w:w="264" w:type="pct"/>
          </w:tcPr>
          <w:p w14:paraId="40E3E53E"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20F44089" w14:textId="77777777" w:rsidTr="005F2D0E">
        <w:trPr>
          <w:trHeight w:val="20"/>
        </w:trPr>
        <w:tc>
          <w:tcPr>
            <w:tcW w:w="386" w:type="pct"/>
          </w:tcPr>
          <w:p w14:paraId="477279FF"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DBEF3CC"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19BA083"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A69C5C3"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Jenny Dooley Smiles for Kazakhstan Grade 4 Pupils Book</w:t>
            </w:r>
          </w:p>
        </w:tc>
        <w:tc>
          <w:tcPr>
            <w:tcW w:w="311" w:type="pct"/>
          </w:tcPr>
          <w:p w14:paraId="46D4B390"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30</w:t>
            </w:r>
          </w:p>
        </w:tc>
        <w:tc>
          <w:tcPr>
            <w:tcW w:w="876" w:type="pct"/>
          </w:tcPr>
          <w:p w14:paraId="68F9808A" w14:textId="77777777" w:rsidR="006C1296" w:rsidRPr="002F6665" w:rsidRDefault="006C1296" w:rsidP="005F2D0E">
            <w:pPr>
              <w:rPr>
                <w:rFonts w:ascii="Times New Roman" w:hAnsi="Times New Roman" w:cs="Times New Roman"/>
                <w:sz w:val="16"/>
                <w:szCs w:val="16"/>
              </w:rPr>
            </w:pPr>
          </w:p>
          <w:p w14:paraId="46C5172F" w14:textId="77777777" w:rsidR="006C1296" w:rsidRPr="002F6665" w:rsidRDefault="006C1296" w:rsidP="005F2D0E">
            <w:pPr>
              <w:rPr>
                <w:rFonts w:ascii="Times New Roman" w:hAnsi="Times New Roman" w:cs="Times New Roman"/>
                <w:sz w:val="16"/>
                <w:szCs w:val="16"/>
              </w:rPr>
            </w:pPr>
          </w:p>
        </w:tc>
        <w:tc>
          <w:tcPr>
            <w:tcW w:w="192" w:type="pct"/>
            <w:gridSpan w:val="4"/>
          </w:tcPr>
          <w:p w14:paraId="121732E1" w14:textId="77777777" w:rsidR="006C1296" w:rsidRPr="002F6665" w:rsidRDefault="006C1296" w:rsidP="005F2D0E">
            <w:pPr>
              <w:rPr>
                <w:rFonts w:ascii="Times New Roman" w:hAnsi="Times New Roman" w:cs="Times New Roman"/>
                <w:sz w:val="16"/>
                <w:szCs w:val="16"/>
              </w:rPr>
            </w:pPr>
          </w:p>
          <w:p w14:paraId="1F079C2F" w14:textId="77777777" w:rsidR="006C1296" w:rsidRPr="002F6665" w:rsidRDefault="006C1296" w:rsidP="005F2D0E">
            <w:pPr>
              <w:rPr>
                <w:rFonts w:ascii="Times New Roman" w:hAnsi="Times New Roman" w:cs="Times New Roman"/>
                <w:sz w:val="16"/>
                <w:szCs w:val="16"/>
              </w:rPr>
            </w:pPr>
          </w:p>
        </w:tc>
        <w:tc>
          <w:tcPr>
            <w:tcW w:w="1159" w:type="pct"/>
          </w:tcPr>
          <w:p w14:paraId="01FF84A1"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TWO  Awesome hours</w:t>
            </w:r>
          </w:p>
        </w:tc>
        <w:tc>
          <w:tcPr>
            <w:tcW w:w="264" w:type="pct"/>
          </w:tcPr>
          <w:p w14:paraId="428FC7E4"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497CEDAE" w14:textId="77777777" w:rsidTr="005F2D0E">
        <w:trPr>
          <w:trHeight w:val="20"/>
        </w:trPr>
        <w:tc>
          <w:tcPr>
            <w:tcW w:w="386" w:type="pct"/>
          </w:tcPr>
          <w:p w14:paraId="555C95EB"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BF04384"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B5B156B"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0516404"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 xml:space="preserve">Сафронова. </w:t>
            </w:r>
            <w:proofErr w:type="spellStart"/>
            <w:r w:rsidRPr="002F6665">
              <w:rPr>
                <w:rFonts w:ascii="Times New Roman" w:hAnsi="Times New Roman" w:cs="Times New Roman"/>
                <w:sz w:val="16"/>
                <w:szCs w:val="16"/>
              </w:rPr>
              <w:t>Руская</w:t>
            </w:r>
            <w:proofErr w:type="spellEnd"/>
            <w:r w:rsidRPr="002F6665">
              <w:rPr>
                <w:rFonts w:ascii="Times New Roman" w:hAnsi="Times New Roman" w:cs="Times New Roman"/>
                <w:sz w:val="16"/>
                <w:szCs w:val="16"/>
              </w:rPr>
              <w:t xml:space="preserve"> литература /Учебник 2022///5класс</w:t>
            </w:r>
          </w:p>
        </w:tc>
        <w:tc>
          <w:tcPr>
            <w:tcW w:w="311" w:type="pct"/>
          </w:tcPr>
          <w:p w14:paraId="2D76C57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40835D06" w14:textId="77777777" w:rsidR="006C1296" w:rsidRPr="002F6665" w:rsidRDefault="006C1296" w:rsidP="005F2D0E">
            <w:pPr>
              <w:rPr>
                <w:rFonts w:ascii="Times New Roman" w:hAnsi="Times New Roman" w:cs="Times New Roman"/>
                <w:sz w:val="16"/>
                <w:szCs w:val="16"/>
              </w:rPr>
            </w:pPr>
          </w:p>
          <w:p w14:paraId="0A947863" w14:textId="77777777" w:rsidR="006C1296" w:rsidRPr="002F6665" w:rsidRDefault="006C1296" w:rsidP="005F2D0E">
            <w:pPr>
              <w:rPr>
                <w:rFonts w:ascii="Times New Roman" w:hAnsi="Times New Roman" w:cs="Times New Roman"/>
                <w:sz w:val="16"/>
                <w:szCs w:val="16"/>
              </w:rPr>
            </w:pPr>
          </w:p>
        </w:tc>
        <w:tc>
          <w:tcPr>
            <w:tcW w:w="192" w:type="pct"/>
            <w:gridSpan w:val="4"/>
          </w:tcPr>
          <w:p w14:paraId="7CDB3332" w14:textId="77777777" w:rsidR="006C1296" w:rsidRPr="002F6665" w:rsidRDefault="006C1296" w:rsidP="005F2D0E">
            <w:pPr>
              <w:rPr>
                <w:rFonts w:ascii="Times New Roman" w:hAnsi="Times New Roman" w:cs="Times New Roman"/>
                <w:sz w:val="16"/>
                <w:szCs w:val="16"/>
              </w:rPr>
            </w:pPr>
          </w:p>
          <w:p w14:paraId="0047FF14" w14:textId="77777777" w:rsidR="006C1296" w:rsidRPr="002F6665" w:rsidRDefault="006C1296" w:rsidP="005F2D0E">
            <w:pPr>
              <w:rPr>
                <w:rFonts w:ascii="Times New Roman" w:hAnsi="Times New Roman" w:cs="Times New Roman"/>
                <w:sz w:val="16"/>
                <w:szCs w:val="16"/>
              </w:rPr>
            </w:pPr>
          </w:p>
        </w:tc>
        <w:tc>
          <w:tcPr>
            <w:tcW w:w="1159" w:type="pct"/>
          </w:tcPr>
          <w:p w14:paraId="651143C2"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The gift Cecelia </w:t>
            </w:r>
            <w:proofErr w:type="spellStart"/>
            <w:r w:rsidRPr="002F6665">
              <w:rPr>
                <w:rFonts w:ascii="Times New Roman" w:hAnsi="Times New Roman" w:cs="Times New Roman"/>
                <w:sz w:val="16"/>
                <w:szCs w:val="16"/>
                <w:lang w:val="en-US" w:eastAsia="ru-RU"/>
              </w:rPr>
              <w:t>anern</w:t>
            </w:r>
            <w:proofErr w:type="spellEnd"/>
          </w:p>
        </w:tc>
        <w:tc>
          <w:tcPr>
            <w:tcW w:w="264" w:type="pct"/>
          </w:tcPr>
          <w:p w14:paraId="62614ABC"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00C01AD2" w14:textId="77777777" w:rsidTr="005F2D0E">
        <w:trPr>
          <w:trHeight w:val="20"/>
        </w:trPr>
        <w:tc>
          <w:tcPr>
            <w:tcW w:w="386" w:type="pct"/>
          </w:tcPr>
          <w:p w14:paraId="58B70ED1"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1C04344"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7E14B4A"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912299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Сафронова . Русская литература . Хрестоматия . /Учебник 2022///5класс</w:t>
            </w:r>
          </w:p>
        </w:tc>
        <w:tc>
          <w:tcPr>
            <w:tcW w:w="311" w:type="pct"/>
          </w:tcPr>
          <w:p w14:paraId="38D1FF7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6B432763" w14:textId="77777777" w:rsidR="006C1296" w:rsidRPr="002F6665" w:rsidRDefault="006C1296" w:rsidP="005F2D0E">
            <w:pPr>
              <w:rPr>
                <w:rFonts w:ascii="Times New Roman" w:hAnsi="Times New Roman" w:cs="Times New Roman"/>
                <w:sz w:val="16"/>
                <w:szCs w:val="16"/>
              </w:rPr>
            </w:pPr>
          </w:p>
        </w:tc>
        <w:tc>
          <w:tcPr>
            <w:tcW w:w="192" w:type="pct"/>
            <w:gridSpan w:val="4"/>
          </w:tcPr>
          <w:p w14:paraId="0A4AFE06" w14:textId="77777777" w:rsidR="006C1296" w:rsidRPr="002F6665" w:rsidRDefault="006C1296" w:rsidP="005F2D0E">
            <w:pPr>
              <w:rPr>
                <w:rFonts w:ascii="Times New Roman" w:hAnsi="Times New Roman" w:cs="Times New Roman"/>
                <w:sz w:val="16"/>
                <w:szCs w:val="16"/>
              </w:rPr>
            </w:pPr>
          </w:p>
        </w:tc>
        <w:tc>
          <w:tcPr>
            <w:tcW w:w="1159" w:type="pct"/>
          </w:tcPr>
          <w:p w14:paraId="79FFE5CC"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Monday Morning. Choices</w:t>
            </w:r>
          </w:p>
        </w:tc>
        <w:tc>
          <w:tcPr>
            <w:tcW w:w="264" w:type="pct"/>
          </w:tcPr>
          <w:p w14:paraId="691FB719"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56435B1D" w14:textId="77777777" w:rsidTr="005F2D0E">
        <w:trPr>
          <w:trHeight w:val="20"/>
        </w:trPr>
        <w:tc>
          <w:tcPr>
            <w:tcW w:w="386" w:type="pct"/>
          </w:tcPr>
          <w:p w14:paraId="64D18A8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5BB7B1D"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46EDD55"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C2DB88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Алдамуратова . Математика 1 часть /Учебник 2022///5класс</w:t>
            </w:r>
          </w:p>
        </w:tc>
        <w:tc>
          <w:tcPr>
            <w:tcW w:w="311" w:type="pct"/>
          </w:tcPr>
          <w:p w14:paraId="010D0B2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6C71B799" w14:textId="77777777" w:rsidR="006C1296" w:rsidRPr="002F6665" w:rsidRDefault="006C1296" w:rsidP="005F2D0E">
            <w:pPr>
              <w:rPr>
                <w:rFonts w:ascii="Times New Roman" w:hAnsi="Times New Roman" w:cs="Times New Roman"/>
                <w:sz w:val="16"/>
                <w:szCs w:val="16"/>
              </w:rPr>
            </w:pPr>
          </w:p>
        </w:tc>
        <w:tc>
          <w:tcPr>
            <w:tcW w:w="192" w:type="pct"/>
            <w:gridSpan w:val="4"/>
          </w:tcPr>
          <w:p w14:paraId="619D6004" w14:textId="77777777" w:rsidR="006C1296" w:rsidRPr="002F6665" w:rsidRDefault="006C1296" w:rsidP="005F2D0E">
            <w:pPr>
              <w:rPr>
                <w:rFonts w:ascii="Times New Roman" w:hAnsi="Times New Roman" w:cs="Times New Roman"/>
                <w:sz w:val="16"/>
                <w:szCs w:val="16"/>
              </w:rPr>
            </w:pPr>
          </w:p>
        </w:tc>
        <w:tc>
          <w:tcPr>
            <w:tcW w:w="1159" w:type="pct"/>
          </w:tcPr>
          <w:p w14:paraId="6D79735C"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Cecelia </w:t>
            </w:r>
            <w:proofErr w:type="spellStart"/>
            <w:r w:rsidRPr="002F6665">
              <w:rPr>
                <w:rFonts w:ascii="Times New Roman" w:hAnsi="Times New Roman" w:cs="Times New Roman"/>
                <w:sz w:val="16"/>
                <w:szCs w:val="16"/>
                <w:lang w:val="en-US" w:eastAsia="ru-RU"/>
              </w:rPr>
              <w:t>Anern</w:t>
            </w:r>
            <w:proofErr w:type="spellEnd"/>
          </w:p>
        </w:tc>
        <w:tc>
          <w:tcPr>
            <w:tcW w:w="264" w:type="pct"/>
          </w:tcPr>
          <w:p w14:paraId="674B7E90"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52D78C19" w14:textId="77777777" w:rsidTr="005F2D0E">
        <w:trPr>
          <w:trHeight w:val="20"/>
        </w:trPr>
        <w:tc>
          <w:tcPr>
            <w:tcW w:w="386" w:type="pct"/>
          </w:tcPr>
          <w:p w14:paraId="710B4A9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93961A3"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963A1E1"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4E45EB4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Алдамуратова . Математика 2 часть /Учебник 2022///5класс</w:t>
            </w:r>
          </w:p>
        </w:tc>
        <w:tc>
          <w:tcPr>
            <w:tcW w:w="311" w:type="pct"/>
          </w:tcPr>
          <w:p w14:paraId="6B60325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64787093" w14:textId="77777777" w:rsidR="006C1296" w:rsidRPr="002F6665" w:rsidRDefault="006C1296" w:rsidP="005F2D0E">
            <w:pPr>
              <w:rPr>
                <w:rFonts w:ascii="Times New Roman" w:hAnsi="Times New Roman" w:cs="Times New Roman"/>
                <w:sz w:val="16"/>
                <w:szCs w:val="16"/>
              </w:rPr>
            </w:pPr>
          </w:p>
        </w:tc>
        <w:tc>
          <w:tcPr>
            <w:tcW w:w="192" w:type="pct"/>
            <w:gridSpan w:val="4"/>
          </w:tcPr>
          <w:p w14:paraId="7B839522" w14:textId="77777777" w:rsidR="006C1296" w:rsidRPr="002F6665" w:rsidRDefault="006C1296" w:rsidP="005F2D0E">
            <w:pPr>
              <w:rPr>
                <w:rFonts w:ascii="Times New Roman" w:hAnsi="Times New Roman" w:cs="Times New Roman"/>
                <w:sz w:val="16"/>
                <w:szCs w:val="16"/>
              </w:rPr>
            </w:pPr>
          </w:p>
        </w:tc>
        <w:tc>
          <w:tcPr>
            <w:tcW w:w="1159" w:type="pct"/>
          </w:tcPr>
          <w:p w14:paraId="01FD4279"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Money Book for Kids</w:t>
            </w:r>
          </w:p>
        </w:tc>
        <w:tc>
          <w:tcPr>
            <w:tcW w:w="264" w:type="pct"/>
          </w:tcPr>
          <w:p w14:paraId="6BEBDF04"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08DCAE08" w14:textId="77777777" w:rsidTr="005F2D0E">
        <w:trPr>
          <w:trHeight w:val="20"/>
        </w:trPr>
        <w:tc>
          <w:tcPr>
            <w:tcW w:w="386" w:type="pct"/>
          </w:tcPr>
          <w:p w14:paraId="32267E5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9CA831D"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914B465"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A595DC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Абдиманапов Б. Естествознание /Учебник 2022///5класс</w:t>
            </w:r>
          </w:p>
        </w:tc>
        <w:tc>
          <w:tcPr>
            <w:tcW w:w="311" w:type="pct"/>
          </w:tcPr>
          <w:p w14:paraId="016EB7D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03" w:type="pct"/>
            <w:gridSpan w:val="2"/>
          </w:tcPr>
          <w:p w14:paraId="0F9071B4" w14:textId="77777777" w:rsidR="006C1296" w:rsidRPr="002F6665" w:rsidRDefault="006C1296" w:rsidP="005F2D0E">
            <w:pPr>
              <w:rPr>
                <w:rFonts w:ascii="Times New Roman" w:hAnsi="Times New Roman" w:cs="Times New Roman"/>
                <w:sz w:val="16"/>
                <w:szCs w:val="16"/>
              </w:rPr>
            </w:pPr>
          </w:p>
        </w:tc>
        <w:tc>
          <w:tcPr>
            <w:tcW w:w="165" w:type="pct"/>
            <w:gridSpan w:val="3"/>
          </w:tcPr>
          <w:p w14:paraId="3366C6C2" w14:textId="77777777" w:rsidR="006C1296" w:rsidRPr="002F6665" w:rsidRDefault="006C1296" w:rsidP="005F2D0E">
            <w:pPr>
              <w:rPr>
                <w:rFonts w:ascii="Times New Roman" w:hAnsi="Times New Roman" w:cs="Times New Roman"/>
                <w:sz w:val="16"/>
                <w:szCs w:val="16"/>
              </w:rPr>
            </w:pPr>
          </w:p>
        </w:tc>
        <w:tc>
          <w:tcPr>
            <w:tcW w:w="1159" w:type="pct"/>
          </w:tcPr>
          <w:p w14:paraId="08E3C095"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Barking un the </w:t>
            </w:r>
            <w:proofErr w:type="spellStart"/>
            <w:r w:rsidRPr="002F6665">
              <w:rPr>
                <w:rFonts w:ascii="Times New Roman" w:hAnsi="Times New Roman" w:cs="Times New Roman"/>
                <w:sz w:val="16"/>
                <w:szCs w:val="16"/>
                <w:lang w:val="en-US" w:eastAsia="ru-RU"/>
              </w:rPr>
              <w:t>wrond</w:t>
            </w:r>
            <w:proofErr w:type="spellEnd"/>
            <w:r w:rsidRPr="002F6665">
              <w:rPr>
                <w:rFonts w:ascii="Times New Roman" w:hAnsi="Times New Roman" w:cs="Times New Roman"/>
                <w:sz w:val="16"/>
                <w:szCs w:val="16"/>
                <w:lang w:val="en-US" w:eastAsia="ru-RU"/>
              </w:rPr>
              <w:t xml:space="preserve"> tree </w:t>
            </w:r>
          </w:p>
        </w:tc>
        <w:tc>
          <w:tcPr>
            <w:tcW w:w="264" w:type="pct"/>
          </w:tcPr>
          <w:p w14:paraId="245FC386"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50529B3F" w14:textId="77777777" w:rsidTr="005F2D0E">
        <w:trPr>
          <w:trHeight w:val="20"/>
        </w:trPr>
        <w:tc>
          <w:tcPr>
            <w:tcW w:w="386" w:type="pct"/>
          </w:tcPr>
          <w:p w14:paraId="150D298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4FF2694"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B77C7A2"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D32551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Кумеков Б. История Казахстана /Учебник 2022///5класс</w:t>
            </w:r>
          </w:p>
        </w:tc>
        <w:tc>
          <w:tcPr>
            <w:tcW w:w="311" w:type="pct"/>
          </w:tcPr>
          <w:p w14:paraId="0EF78DE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03" w:type="pct"/>
            <w:gridSpan w:val="2"/>
          </w:tcPr>
          <w:p w14:paraId="4A0CA207" w14:textId="77777777" w:rsidR="006C1296" w:rsidRPr="002F6665" w:rsidRDefault="006C1296" w:rsidP="005F2D0E">
            <w:pPr>
              <w:rPr>
                <w:rFonts w:ascii="Times New Roman" w:hAnsi="Times New Roman" w:cs="Times New Roman"/>
                <w:sz w:val="16"/>
                <w:szCs w:val="16"/>
              </w:rPr>
            </w:pPr>
          </w:p>
        </w:tc>
        <w:tc>
          <w:tcPr>
            <w:tcW w:w="165" w:type="pct"/>
            <w:gridSpan w:val="3"/>
          </w:tcPr>
          <w:p w14:paraId="61B0B3B8" w14:textId="77777777" w:rsidR="006C1296" w:rsidRPr="002F6665" w:rsidRDefault="006C1296" w:rsidP="005F2D0E">
            <w:pPr>
              <w:rPr>
                <w:rFonts w:ascii="Times New Roman" w:hAnsi="Times New Roman" w:cs="Times New Roman"/>
                <w:sz w:val="16"/>
                <w:szCs w:val="16"/>
              </w:rPr>
            </w:pPr>
          </w:p>
        </w:tc>
        <w:tc>
          <w:tcPr>
            <w:tcW w:w="1159" w:type="pct"/>
          </w:tcPr>
          <w:p w14:paraId="52EB7721"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Sapiens A Briet History of</w:t>
            </w:r>
          </w:p>
        </w:tc>
        <w:tc>
          <w:tcPr>
            <w:tcW w:w="264" w:type="pct"/>
          </w:tcPr>
          <w:p w14:paraId="2E460C4C"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3444BC27" w14:textId="77777777" w:rsidTr="005F2D0E">
        <w:trPr>
          <w:trHeight w:val="20"/>
        </w:trPr>
        <w:tc>
          <w:tcPr>
            <w:tcW w:w="386" w:type="pct"/>
          </w:tcPr>
          <w:p w14:paraId="0C1A9F5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45FDC8A"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C9C97B7"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3E750B7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Тулебаев . Всемирная история /Учебник 2022///5класс</w:t>
            </w:r>
          </w:p>
        </w:tc>
        <w:tc>
          <w:tcPr>
            <w:tcW w:w="311" w:type="pct"/>
          </w:tcPr>
          <w:p w14:paraId="2B44BE3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03" w:type="pct"/>
            <w:gridSpan w:val="2"/>
          </w:tcPr>
          <w:p w14:paraId="07427830" w14:textId="77777777" w:rsidR="006C1296" w:rsidRPr="002F6665" w:rsidRDefault="006C1296" w:rsidP="005F2D0E">
            <w:pPr>
              <w:rPr>
                <w:rFonts w:ascii="Times New Roman" w:hAnsi="Times New Roman" w:cs="Times New Roman"/>
                <w:sz w:val="16"/>
                <w:szCs w:val="16"/>
              </w:rPr>
            </w:pPr>
          </w:p>
        </w:tc>
        <w:tc>
          <w:tcPr>
            <w:tcW w:w="165" w:type="pct"/>
            <w:gridSpan w:val="3"/>
          </w:tcPr>
          <w:p w14:paraId="1C0976FF" w14:textId="77777777" w:rsidR="006C1296" w:rsidRPr="002F6665" w:rsidRDefault="006C1296" w:rsidP="005F2D0E">
            <w:pPr>
              <w:rPr>
                <w:rFonts w:ascii="Times New Roman" w:hAnsi="Times New Roman" w:cs="Times New Roman"/>
                <w:sz w:val="16"/>
                <w:szCs w:val="16"/>
              </w:rPr>
            </w:pPr>
          </w:p>
        </w:tc>
        <w:tc>
          <w:tcPr>
            <w:tcW w:w="1159" w:type="pct"/>
          </w:tcPr>
          <w:p w14:paraId="3226D8E6"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Richard Branson. Screw it lets</w:t>
            </w:r>
          </w:p>
        </w:tc>
        <w:tc>
          <w:tcPr>
            <w:tcW w:w="264" w:type="pct"/>
          </w:tcPr>
          <w:p w14:paraId="175BB53E"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1D24F274" w14:textId="77777777" w:rsidTr="005F2D0E">
        <w:trPr>
          <w:trHeight w:val="20"/>
        </w:trPr>
        <w:tc>
          <w:tcPr>
            <w:tcW w:w="386" w:type="pct"/>
          </w:tcPr>
          <w:p w14:paraId="4BF2F99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35DCC07"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0690EE6"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96D45A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Сабитова З. Скляренко К.  Русский язык 1 часть /Учебник 2022///5класс </w:t>
            </w:r>
          </w:p>
        </w:tc>
        <w:tc>
          <w:tcPr>
            <w:tcW w:w="311" w:type="pct"/>
          </w:tcPr>
          <w:p w14:paraId="5016D99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135</w:t>
            </w:r>
          </w:p>
        </w:tc>
        <w:tc>
          <w:tcPr>
            <w:tcW w:w="903" w:type="pct"/>
            <w:gridSpan w:val="2"/>
          </w:tcPr>
          <w:p w14:paraId="17A537C4" w14:textId="77777777" w:rsidR="006C1296" w:rsidRPr="002F6665" w:rsidRDefault="006C1296" w:rsidP="005F2D0E">
            <w:pPr>
              <w:rPr>
                <w:rFonts w:ascii="Times New Roman" w:hAnsi="Times New Roman" w:cs="Times New Roman"/>
                <w:sz w:val="16"/>
                <w:szCs w:val="16"/>
              </w:rPr>
            </w:pPr>
          </w:p>
        </w:tc>
        <w:tc>
          <w:tcPr>
            <w:tcW w:w="165" w:type="pct"/>
            <w:gridSpan w:val="3"/>
          </w:tcPr>
          <w:p w14:paraId="38591480" w14:textId="77777777" w:rsidR="006C1296" w:rsidRPr="002F6665" w:rsidRDefault="006C1296" w:rsidP="005F2D0E">
            <w:pPr>
              <w:rPr>
                <w:rFonts w:ascii="Times New Roman" w:hAnsi="Times New Roman" w:cs="Times New Roman"/>
                <w:sz w:val="16"/>
                <w:szCs w:val="16"/>
              </w:rPr>
            </w:pPr>
          </w:p>
        </w:tc>
        <w:tc>
          <w:tcPr>
            <w:tcW w:w="1159" w:type="pct"/>
          </w:tcPr>
          <w:p w14:paraId="4C74321D"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Alibaba </w:t>
            </w:r>
          </w:p>
        </w:tc>
        <w:tc>
          <w:tcPr>
            <w:tcW w:w="264" w:type="pct"/>
          </w:tcPr>
          <w:p w14:paraId="20B3648B"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5BDF7D02" w14:textId="77777777" w:rsidTr="005F2D0E">
        <w:trPr>
          <w:trHeight w:val="20"/>
        </w:trPr>
        <w:tc>
          <w:tcPr>
            <w:tcW w:w="386" w:type="pct"/>
          </w:tcPr>
          <w:p w14:paraId="2D760A55"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4772F94"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B690C4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80976A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Сабитова  З. Скляренко К.  Русский язык 2 часть /Учебник 2022///5класс</w:t>
            </w:r>
          </w:p>
        </w:tc>
        <w:tc>
          <w:tcPr>
            <w:tcW w:w="311" w:type="pct"/>
          </w:tcPr>
          <w:p w14:paraId="7E1ADE7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135</w:t>
            </w:r>
          </w:p>
        </w:tc>
        <w:tc>
          <w:tcPr>
            <w:tcW w:w="903" w:type="pct"/>
            <w:gridSpan w:val="2"/>
          </w:tcPr>
          <w:p w14:paraId="67D501E6" w14:textId="77777777" w:rsidR="006C1296" w:rsidRPr="002F6665" w:rsidRDefault="006C1296" w:rsidP="005F2D0E">
            <w:pPr>
              <w:rPr>
                <w:rFonts w:ascii="Times New Roman" w:hAnsi="Times New Roman" w:cs="Times New Roman"/>
                <w:sz w:val="16"/>
                <w:szCs w:val="16"/>
              </w:rPr>
            </w:pPr>
          </w:p>
        </w:tc>
        <w:tc>
          <w:tcPr>
            <w:tcW w:w="165" w:type="pct"/>
            <w:gridSpan w:val="3"/>
          </w:tcPr>
          <w:p w14:paraId="71B6B4D6" w14:textId="77777777" w:rsidR="006C1296" w:rsidRPr="002F6665" w:rsidRDefault="006C1296" w:rsidP="005F2D0E">
            <w:pPr>
              <w:rPr>
                <w:rFonts w:ascii="Times New Roman" w:hAnsi="Times New Roman" w:cs="Times New Roman"/>
                <w:sz w:val="16"/>
                <w:szCs w:val="16"/>
              </w:rPr>
            </w:pPr>
          </w:p>
        </w:tc>
        <w:tc>
          <w:tcPr>
            <w:tcW w:w="1159" w:type="pct"/>
          </w:tcPr>
          <w:p w14:paraId="09445F3F"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Feeling Good the new mood</w:t>
            </w:r>
          </w:p>
        </w:tc>
        <w:tc>
          <w:tcPr>
            <w:tcW w:w="264" w:type="pct"/>
          </w:tcPr>
          <w:p w14:paraId="1F069DC6"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7B8EDC12" w14:textId="77777777" w:rsidTr="005F2D0E">
        <w:trPr>
          <w:trHeight w:val="20"/>
        </w:trPr>
        <w:tc>
          <w:tcPr>
            <w:tcW w:w="386" w:type="pct"/>
          </w:tcPr>
          <w:p w14:paraId="27CBABE4"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B8E0E76"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3CDAD65"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481BE1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Кобдикова. Информатика /Учебник 2022///5класс</w:t>
            </w:r>
          </w:p>
        </w:tc>
        <w:tc>
          <w:tcPr>
            <w:tcW w:w="311" w:type="pct"/>
          </w:tcPr>
          <w:p w14:paraId="2065DC8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03" w:type="pct"/>
            <w:gridSpan w:val="2"/>
          </w:tcPr>
          <w:p w14:paraId="7ECB24E0" w14:textId="77777777" w:rsidR="006C1296" w:rsidRPr="002F6665" w:rsidRDefault="006C1296" w:rsidP="005F2D0E">
            <w:pPr>
              <w:rPr>
                <w:rFonts w:ascii="Times New Roman" w:hAnsi="Times New Roman" w:cs="Times New Roman"/>
                <w:sz w:val="16"/>
                <w:szCs w:val="16"/>
              </w:rPr>
            </w:pPr>
          </w:p>
        </w:tc>
        <w:tc>
          <w:tcPr>
            <w:tcW w:w="165" w:type="pct"/>
            <w:gridSpan w:val="3"/>
          </w:tcPr>
          <w:p w14:paraId="525297CA" w14:textId="77777777" w:rsidR="006C1296" w:rsidRPr="002F6665" w:rsidRDefault="006C1296" w:rsidP="005F2D0E">
            <w:pPr>
              <w:rPr>
                <w:rFonts w:ascii="Times New Roman" w:hAnsi="Times New Roman" w:cs="Times New Roman"/>
                <w:sz w:val="16"/>
                <w:szCs w:val="16"/>
              </w:rPr>
            </w:pPr>
          </w:p>
        </w:tc>
        <w:tc>
          <w:tcPr>
            <w:tcW w:w="1159" w:type="pct"/>
          </w:tcPr>
          <w:p w14:paraId="4596084F"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Yesterday, Today, and Tomorrow</w:t>
            </w:r>
          </w:p>
        </w:tc>
        <w:tc>
          <w:tcPr>
            <w:tcW w:w="264" w:type="pct"/>
          </w:tcPr>
          <w:p w14:paraId="27C99611"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2FCBC1D4" w14:textId="77777777" w:rsidTr="005F2D0E">
        <w:trPr>
          <w:trHeight w:val="20"/>
        </w:trPr>
        <w:tc>
          <w:tcPr>
            <w:tcW w:w="386" w:type="pct"/>
          </w:tcPr>
          <w:p w14:paraId="329D8CD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130AF9A"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3CD9A30"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1A0E4D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 Қазақ тілі мен әдебиеті 1б/Учебник 2022///5класс</w:t>
            </w:r>
          </w:p>
        </w:tc>
        <w:tc>
          <w:tcPr>
            <w:tcW w:w="311" w:type="pct"/>
          </w:tcPr>
          <w:p w14:paraId="347848A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03" w:type="pct"/>
            <w:gridSpan w:val="2"/>
          </w:tcPr>
          <w:p w14:paraId="0586FC45" w14:textId="77777777" w:rsidR="006C1296" w:rsidRPr="002F6665" w:rsidRDefault="006C1296" w:rsidP="005F2D0E">
            <w:pPr>
              <w:rPr>
                <w:rFonts w:ascii="Times New Roman" w:hAnsi="Times New Roman" w:cs="Times New Roman"/>
                <w:sz w:val="16"/>
                <w:szCs w:val="16"/>
              </w:rPr>
            </w:pPr>
          </w:p>
        </w:tc>
        <w:tc>
          <w:tcPr>
            <w:tcW w:w="165" w:type="pct"/>
            <w:gridSpan w:val="3"/>
          </w:tcPr>
          <w:p w14:paraId="268883E3" w14:textId="77777777" w:rsidR="006C1296" w:rsidRPr="002F6665" w:rsidRDefault="006C1296" w:rsidP="005F2D0E">
            <w:pPr>
              <w:rPr>
                <w:rFonts w:ascii="Times New Roman" w:hAnsi="Times New Roman" w:cs="Times New Roman"/>
                <w:sz w:val="16"/>
                <w:szCs w:val="16"/>
              </w:rPr>
            </w:pPr>
          </w:p>
        </w:tc>
        <w:tc>
          <w:tcPr>
            <w:tcW w:w="1159" w:type="pct"/>
          </w:tcPr>
          <w:p w14:paraId="5E38645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To the Rescue</w:t>
            </w:r>
          </w:p>
        </w:tc>
        <w:tc>
          <w:tcPr>
            <w:tcW w:w="264" w:type="pct"/>
          </w:tcPr>
          <w:p w14:paraId="346F603D"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37937E66" w14:textId="77777777" w:rsidTr="005F2D0E">
        <w:trPr>
          <w:trHeight w:val="20"/>
        </w:trPr>
        <w:tc>
          <w:tcPr>
            <w:tcW w:w="386" w:type="pct"/>
          </w:tcPr>
          <w:p w14:paraId="36D7A84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A6053FD"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C82C55D"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FDA39F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 Қазақ тілі мен әдебиеті 2б/Учебник 2022///5класс</w:t>
            </w:r>
          </w:p>
        </w:tc>
        <w:tc>
          <w:tcPr>
            <w:tcW w:w="311" w:type="pct"/>
          </w:tcPr>
          <w:p w14:paraId="61EE362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03" w:type="pct"/>
            <w:gridSpan w:val="2"/>
          </w:tcPr>
          <w:p w14:paraId="0AA17C2C" w14:textId="77777777" w:rsidR="006C1296" w:rsidRPr="002F6665" w:rsidRDefault="006C1296" w:rsidP="005F2D0E">
            <w:pPr>
              <w:rPr>
                <w:rFonts w:ascii="Times New Roman" w:hAnsi="Times New Roman" w:cs="Times New Roman"/>
                <w:sz w:val="16"/>
                <w:szCs w:val="16"/>
              </w:rPr>
            </w:pPr>
          </w:p>
        </w:tc>
        <w:tc>
          <w:tcPr>
            <w:tcW w:w="165" w:type="pct"/>
            <w:gridSpan w:val="3"/>
          </w:tcPr>
          <w:p w14:paraId="70256851" w14:textId="77777777" w:rsidR="006C1296" w:rsidRPr="002F6665" w:rsidRDefault="006C1296" w:rsidP="005F2D0E">
            <w:pPr>
              <w:rPr>
                <w:rFonts w:ascii="Times New Roman" w:hAnsi="Times New Roman" w:cs="Times New Roman"/>
                <w:sz w:val="16"/>
                <w:szCs w:val="16"/>
              </w:rPr>
            </w:pPr>
          </w:p>
        </w:tc>
        <w:tc>
          <w:tcPr>
            <w:tcW w:w="1159" w:type="pct"/>
          </w:tcPr>
          <w:p w14:paraId="661FDE70"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Our world in art</w:t>
            </w:r>
          </w:p>
        </w:tc>
        <w:tc>
          <w:tcPr>
            <w:tcW w:w="264" w:type="pct"/>
          </w:tcPr>
          <w:p w14:paraId="6FA567FE"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73F0BD6F" w14:textId="77777777" w:rsidTr="005F2D0E">
        <w:trPr>
          <w:trHeight w:val="20"/>
        </w:trPr>
        <w:tc>
          <w:tcPr>
            <w:tcW w:w="386" w:type="pct"/>
          </w:tcPr>
          <w:p w14:paraId="3064E41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98F7324"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F4100AB"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BC3A31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 Қазақ тілі мен әдебиеті 1б/Учебник 2022///6класс</w:t>
            </w:r>
          </w:p>
        </w:tc>
        <w:tc>
          <w:tcPr>
            <w:tcW w:w="311" w:type="pct"/>
          </w:tcPr>
          <w:p w14:paraId="1B54BD0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40</w:t>
            </w:r>
          </w:p>
        </w:tc>
        <w:tc>
          <w:tcPr>
            <w:tcW w:w="903" w:type="pct"/>
            <w:gridSpan w:val="2"/>
          </w:tcPr>
          <w:p w14:paraId="1CE50313" w14:textId="77777777" w:rsidR="006C1296" w:rsidRPr="002F6665" w:rsidRDefault="006C1296" w:rsidP="005F2D0E">
            <w:pPr>
              <w:rPr>
                <w:rFonts w:ascii="Times New Roman" w:hAnsi="Times New Roman" w:cs="Times New Roman"/>
                <w:sz w:val="16"/>
                <w:szCs w:val="16"/>
                <w:lang w:val="kk-KZ"/>
              </w:rPr>
            </w:pPr>
          </w:p>
        </w:tc>
        <w:tc>
          <w:tcPr>
            <w:tcW w:w="165" w:type="pct"/>
            <w:gridSpan w:val="3"/>
          </w:tcPr>
          <w:p w14:paraId="18B3AC99" w14:textId="77777777" w:rsidR="006C1296" w:rsidRPr="002F6665" w:rsidRDefault="006C1296" w:rsidP="005F2D0E">
            <w:pPr>
              <w:rPr>
                <w:rFonts w:ascii="Times New Roman" w:hAnsi="Times New Roman" w:cs="Times New Roman"/>
                <w:sz w:val="16"/>
                <w:szCs w:val="16"/>
                <w:lang w:val="kk-KZ"/>
              </w:rPr>
            </w:pPr>
          </w:p>
        </w:tc>
        <w:tc>
          <w:tcPr>
            <w:tcW w:w="1159" w:type="pct"/>
          </w:tcPr>
          <w:p w14:paraId="3FF12201"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Animal </w:t>
            </w:r>
            <w:proofErr w:type="spellStart"/>
            <w:r w:rsidRPr="002F6665">
              <w:rPr>
                <w:rFonts w:ascii="Times New Roman" w:hAnsi="Times New Roman" w:cs="Times New Roman"/>
                <w:sz w:val="16"/>
                <w:szCs w:val="16"/>
                <w:lang w:val="en-US" w:eastAsia="ru-RU"/>
              </w:rPr>
              <w:t>lite</w:t>
            </w:r>
            <w:proofErr w:type="spellEnd"/>
            <w:r w:rsidRPr="002F6665">
              <w:rPr>
                <w:rFonts w:ascii="Times New Roman" w:hAnsi="Times New Roman" w:cs="Times New Roman"/>
                <w:sz w:val="16"/>
                <w:szCs w:val="16"/>
                <w:lang w:val="en-US" w:eastAsia="ru-RU"/>
              </w:rPr>
              <w:t xml:space="preserve"> cycles</w:t>
            </w:r>
          </w:p>
        </w:tc>
        <w:tc>
          <w:tcPr>
            <w:tcW w:w="264" w:type="pct"/>
          </w:tcPr>
          <w:p w14:paraId="20B25196"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0B5A8146" w14:textId="77777777" w:rsidTr="005F2D0E">
        <w:trPr>
          <w:trHeight w:val="20"/>
        </w:trPr>
        <w:tc>
          <w:tcPr>
            <w:tcW w:w="386" w:type="pct"/>
          </w:tcPr>
          <w:p w14:paraId="75A0324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DB59773"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5A7FDF88"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6AF4C8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 Қазақ тілі мен әдебиеті 2б/Учебник 2022///6класс</w:t>
            </w:r>
          </w:p>
        </w:tc>
        <w:tc>
          <w:tcPr>
            <w:tcW w:w="311" w:type="pct"/>
          </w:tcPr>
          <w:p w14:paraId="3E18CFD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40</w:t>
            </w:r>
          </w:p>
        </w:tc>
        <w:tc>
          <w:tcPr>
            <w:tcW w:w="903" w:type="pct"/>
            <w:gridSpan w:val="2"/>
          </w:tcPr>
          <w:p w14:paraId="58EAF087" w14:textId="77777777" w:rsidR="006C1296" w:rsidRPr="002F6665" w:rsidRDefault="006C1296" w:rsidP="005F2D0E">
            <w:pPr>
              <w:rPr>
                <w:rFonts w:ascii="Times New Roman" w:hAnsi="Times New Roman" w:cs="Times New Roman"/>
                <w:sz w:val="16"/>
                <w:szCs w:val="16"/>
              </w:rPr>
            </w:pPr>
          </w:p>
        </w:tc>
        <w:tc>
          <w:tcPr>
            <w:tcW w:w="165" w:type="pct"/>
            <w:gridSpan w:val="3"/>
          </w:tcPr>
          <w:p w14:paraId="481A616E" w14:textId="77777777" w:rsidR="006C1296" w:rsidRPr="002F6665" w:rsidRDefault="006C1296" w:rsidP="005F2D0E">
            <w:pPr>
              <w:rPr>
                <w:rFonts w:ascii="Times New Roman" w:hAnsi="Times New Roman" w:cs="Times New Roman"/>
                <w:sz w:val="16"/>
                <w:szCs w:val="16"/>
              </w:rPr>
            </w:pPr>
          </w:p>
        </w:tc>
        <w:tc>
          <w:tcPr>
            <w:tcW w:w="1159" w:type="pct"/>
          </w:tcPr>
          <w:p w14:paraId="37189280"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The </w:t>
            </w:r>
            <w:proofErr w:type="spellStart"/>
            <w:r w:rsidRPr="002F6665">
              <w:rPr>
                <w:rFonts w:ascii="Times New Roman" w:hAnsi="Times New Roman" w:cs="Times New Roman"/>
                <w:sz w:val="16"/>
                <w:szCs w:val="16"/>
                <w:lang w:val="en-US" w:eastAsia="ru-RU"/>
              </w:rPr>
              <w:t>Jumgle</w:t>
            </w:r>
            <w:proofErr w:type="spellEnd"/>
            <w:r w:rsidRPr="002F6665">
              <w:rPr>
                <w:rFonts w:ascii="Times New Roman" w:hAnsi="Times New Roman" w:cs="Times New Roman"/>
                <w:sz w:val="16"/>
                <w:szCs w:val="16"/>
                <w:lang w:val="en-US" w:eastAsia="ru-RU"/>
              </w:rPr>
              <w:t xml:space="preserve"> </w:t>
            </w:r>
            <w:proofErr w:type="spellStart"/>
            <w:r w:rsidRPr="002F6665">
              <w:rPr>
                <w:rFonts w:ascii="Times New Roman" w:hAnsi="Times New Roman" w:cs="Times New Roman"/>
                <w:sz w:val="16"/>
                <w:szCs w:val="16"/>
                <w:lang w:val="en-US" w:eastAsia="ru-RU"/>
              </w:rPr>
              <w:t>vBook</w:t>
            </w:r>
            <w:proofErr w:type="spellEnd"/>
          </w:p>
        </w:tc>
        <w:tc>
          <w:tcPr>
            <w:tcW w:w="264" w:type="pct"/>
          </w:tcPr>
          <w:p w14:paraId="44B914A9"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42C417C3" w14:textId="77777777" w:rsidTr="005F2D0E">
        <w:trPr>
          <w:trHeight w:val="20"/>
        </w:trPr>
        <w:tc>
          <w:tcPr>
            <w:tcW w:w="386" w:type="pct"/>
          </w:tcPr>
          <w:p w14:paraId="2A1E00CB"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C114595"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DA75D2B"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38ADEDA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Салгараева Г. Информатика /Учебник 2022///6класс</w:t>
            </w:r>
          </w:p>
        </w:tc>
        <w:tc>
          <w:tcPr>
            <w:tcW w:w="311" w:type="pct"/>
          </w:tcPr>
          <w:p w14:paraId="0382C78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03" w:type="pct"/>
            <w:gridSpan w:val="2"/>
          </w:tcPr>
          <w:p w14:paraId="4B2D7829" w14:textId="77777777" w:rsidR="006C1296" w:rsidRPr="002F6665" w:rsidRDefault="006C1296" w:rsidP="005F2D0E">
            <w:pPr>
              <w:rPr>
                <w:rFonts w:ascii="Times New Roman" w:hAnsi="Times New Roman" w:cs="Times New Roman"/>
                <w:sz w:val="16"/>
                <w:szCs w:val="16"/>
              </w:rPr>
            </w:pPr>
          </w:p>
        </w:tc>
        <w:tc>
          <w:tcPr>
            <w:tcW w:w="165" w:type="pct"/>
            <w:gridSpan w:val="3"/>
          </w:tcPr>
          <w:p w14:paraId="2A6788E0" w14:textId="77777777" w:rsidR="006C1296" w:rsidRPr="002F6665" w:rsidRDefault="006C1296" w:rsidP="005F2D0E">
            <w:pPr>
              <w:rPr>
                <w:rFonts w:ascii="Times New Roman" w:hAnsi="Times New Roman" w:cs="Times New Roman"/>
                <w:sz w:val="16"/>
                <w:szCs w:val="16"/>
              </w:rPr>
            </w:pPr>
          </w:p>
        </w:tc>
        <w:tc>
          <w:tcPr>
            <w:tcW w:w="1159" w:type="pct"/>
          </w:tcPr>
          <w:p w14:paraId="60FAB3E4"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Materials</w:t>
            </w:r>
          </w:p>
        </w:tc>
        <w:tc>
          <w:tcPr>
            <w:tcW w:w="264" w:type="pct"/>
          </w:tcPr>
          <w:p w14:paraId="0CD42CB7"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6081264F" w14:textId="77777777" w:rsidTr="005F2D0E">
        <w:trPr>
          <w:trHeight w:val="20"/>
        </w:trPr>
        <w:tc>
          <w:tcPr>
            <w:tcW w:w="386" w:type="pct"/>
          </w:tcPr>
          <w:p w14:paraId="77D05EE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FD6375D"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816A41B"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07A277E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Сабитова З. Русский язык 1часть  /Учебник 2022///6класс</w:t>
            </w:r>
          </w:p>
        </w:tc>
        <w:tc>
          <w:tcPr>
            <w:tcW w:w="311" w:type="pct"/>
          </w:tcPr>
          <w:p w14:paraId="7EDF89F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03" w:type="pct"/>
            <w:gridSpan w:val="2"/>
          </w:tcPr>
          <w:p w14:paraId="60BC1AB9" w14:textId="77777777" w:rsidR="006C1296" w:rsidRPr="002F6665" w:rsidRDefault="006C1296" w:rsidP="005F2D0E">
            <w:pPr>
              <w:rPr>
                <w:rFonts w:ascii="Times New Roman" w:hAnsi="Times New Roman" w:cs="Times New Roman"/>
                <w:sz w:val="16"/>
                <w:szCs w:val="16"/>
              </w:rPr>
            </w:pPr>
          </w:p>
        </w:tc>
        <w:tc>
          <w:tcPr>
            <w:tcW w:w="165" w:type="pct"/>
            <w:gridSpan w:val="3"/>
          </w:tcPr>
          <w:p w14:paraId="2B5A1755" w14:textId="77777777" w:rsidR="006C1296" w:rsidRPr="002F6665" w:rsidRDefault="006C1296" w:rsidP="005F2D0E">
            <w:pPr>
              <w:rPr>
                <w:rFonts w:ascii="Times New Roman" w:hAnsi="Times New Roman" w:cs="Times New Roman"/>
                <w:sz w:val="16"/>
                <w:szCs w:val="16"/>
              </w:rPr>
            </w:pPr>
          </w:p>
        </w:tc>
        <w:tc>
          <w:tcPr>
            <w:tcW w:w="1159" w:type="pct"/>
          </w:tcPr>
          <w:p w14:paraId="3A3DCF7A" w14:textId="77777777" w:rsidR="006C1296" w:rsidRPr="002F6665" w:rsidRDefault="006C1296" w:rsidP="005F2D0E">
            <w:pPr>
              <w:rPr>
                <w:rFonts w:ascii="Times New Roman" w:hAnsi="Times New Roman" w:cs="Times New Roman"/>
                <w:sz w:val="16"/>
                <w:szCs w:val="16"/>
                <w:lang w:val="en-US" w:eastAsia="ru-RU"/>
              </w:rPr>
            </w:pPr>
            <w:proofErr w:type="spellStart"/>
            <w:r w:rsidRPr="002F6665">
              <w:rPr>
                <w:rFonts w:ascii="Times New Roman" w:hAnsi="Times New Roman" w:cs="Times New Roman"/>
                <w:sz w:val="16"/>
                <w:szCs w:val="16"/>
                <w:lang w:val="en-US" w:eastAsia="ru-RU"/>
              </w:rPr>
              <w:t>Macbetn</w:t>
            </w:r>
            <w:proofErr w:type="spellEnd"/>
          </w:p>
        </w:tc>
        <w:tc>
          <w:tcPr>
            <w:tcW w:w="264" w:type="pct"/>
          </w:tcPr>
          <w:p w14:paraId="704D4C9D"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547EE71B" w14:textId="77777777" w:rsidTr="005F2D0E">
        <w:trPr>
          <w:trHeight w:val="20"/>
        </w:trPr>
        <w:tc>
          <w:tcPr>
            <w:tcW w:w="386" w:type="pct"/>
          </w:tcPr>
          <w:p w14:paraId="55A78787"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707364A"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ABA6C1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CD21CA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Сабитова З. Русский язык 2 часть /Учебник 2022///6 класс</w:t>
            </w:r>
          </w:p>
        </w:tc>
        <w:tc>
          <w:tcPr>
            <w:tcW w:w="311" w:type="pct"/>
          </w:tcPr>
          <w:p w14:paraId="13A117A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03" w:type="pct"/>
            <w:gridSpan w:val="2"/>
          </w:tcPr>
          <w:p w14:paraId="2614CF8A"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 xml:space="preserve">   </w:t>
            </w:r>
          </w:p>
        </w:tc>
        <w:tc>
          <w:tcPr>
            <w:tcW w:w="165" w:type="pct"/>
            <w:gridSpan w:val="3"/>
          </w:tcPr>
          <w:p w14:paraId="076A9643" w14:textId="77777777" w:rsidR="006C1296" w:rsidRPr="002F6665" w:rsidRDefault="006C1296" w:rsidP="005F2D0E">
            <w:pPr>
              <w:rPr>
                <w:rFonts w:ascii="Times New Roman" w:hAnsi="Times New Roman" w:cs="Times New Roman"/>
                <w:sz w:val="16"/>
                <w:szCs w:val="16"/>
              </w:rPr>
            </w:pPr>
          </w:p>
        </w:tc>
        <w:tc>
          <w:tcPr>
            <w:tcW w:w="1159" w:type="pct"/>
          </w:tcPr>
          <w:p w14:paraId="1F133380"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Baby Animals</w:t>
            </w:r>
          </w:p>
        </w:tc>
        <w:tc>
          <w:tcPr>
            <w:tcW w:w="264" w:type="pct"/>
          </w:tcPr>
          <w:p w14:paraId="3EAB80F4"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3F459302" w14:textId="77777777" w:rsidTr="005F2D0E">
        <w:trPr>
          <w:trHeight w:val="20"/>
        </w:trPr>
        <w:tc>
          <w:tcPr>
            <w:tcW w:w="386" w:type="pct"/>
          </w:tcPr>
          <w:p w14:paraId="2374E82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6FBD95E"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6CECEE1"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16E35E8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Рыгалова Л. Русская литература /Учебник 2022///6класс</w:t>
            </w:r>
          </w:p>
        </w:tc>
        <w:tc>
          <w:tcPr>
            <w:tcW w:w="311" w:type="pct"/>
          </w:tcPr>
          <w:p w14:paraId="2BAD9A1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40</w:t>
            </w:r>
          </w:p>
        </w:tc>
        <w:tc>
          <w:tcPr>
            <w:tcW w:w="903" w:type="pct"/>
            <w:gridSpan w:val="2"/>
          </w:tcPr>
          <w:p w14:paraId="3DFD174F"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 xml:space="preserve">             </w:t>
            </w:r>
          </w:p>
        </w:tc>
        <w:tc>
          <w:tcPr>
            <w:tcW w:w="165" w:type="pct"/>
            <w:gridSpan w:val="3"/>
          </w:tcPr>
          <w:p w14:paraId="3173F8F5" w14:textId="77777777" w:rsidR="006C1296" w:rsidRPr="002F6665" w:rsidRDefault="006C1296" w:rsidP="005F2D0E">
            <w:pPr>
              <w:rPr>
                <w:rFonts w:ascii="Times New Roman" w:hAnsi="Times New Roman" w:cs="Times New Roman"/>
                <w:sz w:val="16"/>
                <w:szCs w:val="16"/>
              </w:rPr>
            </w:pPr>
          </w:p>
        </w:tc>
        <w:tc>
          <w:tcPr>
            <w:tcW w:w="1159" w:type="pct"/>
          </w:tcPr>
          <w:p w14:paraId="49229EE1"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eastAsia="ru-RU"/>
              </w:rPr>
              <w:t xml:space="preserve"> </w:t>
            </w:r>
            <w:r w:rsidRPr="002F6665">
              <w:rPr>
                <w:rFonts w:ascii="Times New Roman" w:hAnsi="Times New Roman" w:cs="Times New Roman"/>
                <w:sz w:val="16"/>
                <w:szCs w:val="16"/>
                <w:lang w:val="en-US" w:eastAsia="ru-RU"/>
              </w:rPr>
              <w:t>Romeo and Juliet</w:t>
            </w:r>
          </w:p>
        </w:tc>
        <w:tc>
          <w:tcPr>
            <w:tcW w:w="264" w:type="pct"/>
          </w:tcPr>
          <w:p w14:paraId="5035E957"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7FC3D74E" w14:textId="77777777" w:rsidTr="005F2D0E">
        <w:trPr>
          <w:trHeight w:val="20"/>
        </w:trPr>
        <w:tc>
          <w:tcPr>
            <w:tcW w:w="386" w:type="pct"/>
          </w:tcPr>
          <w:p w14:paraId="6B259CD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CFF2AF8"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4202292"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FDAF08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Рыгалова Л. Русская литература . Хрестоматия /Учебник 2023///6класс</w:t>
            </w:r>
          </w:p>
        </w:tc>
        <w:tc>
          <w:tcPr>
            <w:tcW w:w="311" w:type="pct"/>
          </w:tcPr>
          <w:p w14:paraId="6D4AAC2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40</w:t>
            </w:r>
          </w:p>
        </w:tc>
        <w:tc>
          <w:tcPr>
            <w:tcW w:w="903" w:type="pct"/>
            <w:gridSpan w:val="2"/>
          </w:tcPr>
          <w:p w14:paraId="64BA718F" w14:textId="77777777" w:rsidR="006C1296" w:rsidRPr="002F6665" w:rsidRDefault="006C1296" w:rsidP="005F2D0E">
            <w:pPr>
              <w:rPr>
                <w:rFonts w:ascii="Times New Roman" w:hAnsi="Times New Roman" w:cs="Times New Roman"/>
                <w:sz w:val="16"/>
                <w:szCs w:val="16"/>
              </w:rPr>
            </w:pPr>
          </w:p>
        </w:tc>
        <w:tc>
          <w:tcPr>
            <w:tcW w:w="165" w:type="pct"/>
            <w:gridSpan w:val="3"/>
          </w:tcPr>
          <w:p w14:paraId="5FA379A7" w14:textId="77777777" w:rsidR="006C1296" w:rsidRPr="002F6665" w:rsidRDefault="006C1296" w:rsidP="005F2D0E">
            <w:pPr>
              <w:rPr>
                <w:rFonts w:ascii="Times New Roman" w:hAnsi="Times New Roman" w:cs="Times New Roman"/>
                <w:sz w:val="16"/>
                <w:szCs w:val="16"/>
              </w:rPr>
            </w:pPr>
          </w:p>
        </w:tc>
        <w:tc>
          <w:tcPr>
            <w:tcW w:w="1159" w:type="pct"/>
          </w:tcPr>
          <w:p w14:paraId="1D7EDB6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Robinson Crusoe</w:t>
            </w:r>
          </w:p>
        </w:tc>
        <w:tc>
          <w:tcPr>
            <w:tcW w:w="264" w:type="pct"/>
          </w:tcPr>
          <w:p w14:paraId="26B4C3AF"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401AC3D8" w14:textId="77777777" w:rsidTr="005F2D0E">
        <w:trPr>
          <w:trHeight w:val="20"/>
        </w:trPr>
        <w:tc>
          <w:tcPr>
            <w:tcW w:w="386" w:type="pct"/>
          </w:tcPr>
          <w:p w14:paraId="1727B72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9AA620E"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8809BD6"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08E7380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Алдамуратова Т. Математика 1 часть /Учебник 2022///6класс</w:t>
            </w:r>
          </w:p>
        </w:tc>
        <w:tc>
          <w:tcPr>
            <w:tcW w:w="311" w:type="pct"/>
          </w:tcPr>
          <w:p w14:paraId="295D7C3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03" w:type="pct"/>
            <w:gridSpan w:val="2"/>
          </w:tcPr>
          <w:p w14:paraId="02727C95" w14:textId="77777777" w:rsidR="006C1296" w:rsidRPr="002F6665" w:rsidRDefault="006C1296" w:rsidP="005F2D0E">
            <w:pPr>
              <w:rPr>
                <w:rFonts w:ascii="Times New Roman" w:hAnsi="Times New Roman" w:cs="Times New Roman"/>
                <w:sz w:val="16"/>
                <w:szCs w:val="16"/>
              </w:rPr>
            </w:pPr>
          </w:p>
        </w:tc>
        <w:tc>
          <w:tcPr>
            <w:tcW w:w="165" w:type="pct"/>
            <w:gridSpan w:val="3"/>
          </w:tcPr>
          <w:p w14:paraId="7D22219D" w14:textId="77777777" w:rsidR="006C1296" w:rsidRPr="002F6665" w:rsidRDefault="006C1296" w:rsidP="005F2D0E">
            <w:pPr>
              <w:rPr>
                <w:rFonts w:ascii="Times New Roman" w:hAnsi="Times New Roman" w:cs="Times New Roman"/>
                <w:sz w:val="16"/>
                <w:szCs w:val="16"/>
              </w:rPr>
            </w:pPr>
          </w:p>
        </w:tc>
        <w:tc>
          <w:tcPr>
            <w:tcW w:w="1159" w:type="pct"/>
          </w:tcPr>
          <w:p w14:paraId="21707ACD"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The Garden Party</w:t>
            </w:r>
          </w:p>
        </w:tc>
        <w:tc>
          <w:tcPr>
            <w:tcW w:w="264" w:type="pct"/>
          </w:tcPr>
          <w:p w14:paraId="7323D121"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1FBEE204" w14:textId="77777777" w:rsidTr="005F2D0E">
        <w:trPr>
          <w:trHeight w:val="20"/>
        </w:trPr>
        <w:tc>
          <w:tcPr>
            <w:tcW w:w="386" w:type="pct"/>
          </w:tcPr>
          <w:p w14:paraId="5DD7FBD3"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1E4BCFF"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F335953"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FF6CB6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Алдамуратова Т. Математика 1 часть /Учебник 2022///6класс</w:t>
            </w:r>
          </w:p>
        </w:tc>
        <w:tc>
          <w:tcPr>
            <w:tcW w:w="311" w:type="pct"/>
          </w:tcPr>
          <w:p w14:paraId="69E6DB4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03" w:type="pct"/>
            <w:gridSpan w:val="2"/>
          </w:tcPr>
          <w:p w14:paraId="5876318A" w14:textId="77777777" w:rsidR="006C1296" w:rsidRPr="002F6665" w:rsidRDefault="006C1296" w:rsidP="005F2D0E">
            <w:pPr>
              <w:rPr>
                <w:rFonts w:ascii="Times New Roman" w:hAnsi="Times New Roman" w:cs="Times New Roman"/>
                <w:sz w:val="16"/>
                <w:szCs w:val="16"/>
              </w:rPr>
            </w:pPr>
          </w:p>
        </w:tc>
        <w:tc>
          <w:tcPr>
            <w:tcW w:w="165" w:type="pct"/>
            <w:gridSpan w:val="3"/>
          </w:tcPr>
          <w:p w14:paraId="49576EAC" w14:textId="77777777" w:rsidR="006C1296" w:rsidRPr="002F6665" w:rsidRDefault="006C1296" w:rsidP="005F2D0E">
            <w:pPr>
              <w:rPr>
                <w:rFonts w:ascii="Times New Roman" w:hAnsi="Times New Roman" w:cs="Times New Roman"/>
                <w:sz w:val="16"/>
                <w:szCs w:val="16"/>
              </w:rPr>
            </w:pPr>
          </w:p>
        </w:tc>
        <w:tc>
          <w:tcPr>
            <w:tcW w:w="1159" w:type="pct"/>
          </w:tcPr>
          <w:p w14:paraId="3A3D99C5"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Pabid Copperfield</w:t>
            </w:r>
          </w:p>
        </w:tc>
        <w:tc>
          <w:tcPr>
            <w:tcW w:w="264" w:type="pct"/>
          </w:tcPr>
          <w:p w14:paraId="6840F9E0"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649693F6" w14:textId="77777777" w:rsidTr="005F2D0E">
        <w:trPr>
          <w:trHeight w:val="20"/>
        </w:trPr>
        <w:tc>
          <w:tcPr>
            <w:tcW w:w="386" w:type="pct"/>
          </w:tcPr>
          <w:p w14:paraId="78F16C8C"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0DE206F"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48F199E"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40D68D5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Абдиманапов Б. Естествознание /Учебник 2022///6класс</w:t>
            </w:r>
          </w:p>
          <w:p w14:paraId="01F89B9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10</w:t>
            </w:r>
          </w:p>
        </w:tc>
        <w:tc>
          <w:tcPr>
            <w:tcW w:w="311" w:type="pct"/>
          </w:tcPr>
          <w:p w14:paraId="3974F187" w14:textId="77777777" w:rsidR="006C1296" w:rsidRPr="002F6665" w:rsidRDefault="006C1296" w:rsidP="005F2D0E">
            <w:pPr>
              <w:rPr>
                <w:rFonts w:ascii="Times New Roman" w:hAnsi="Times New Roman" w:cs="Times New Roman"/>
                <w:b/>
                <w:sz w:val="16"/>
                <w:szCs w:val="16"/>
                <w:lang w:val="kk-KZ"/>
              </w:rPr>
            </w:pPr>
          </w:p>
        </w:tc>
        <w:tc>
          <w:tcPr>
            <w:tcW w:w="913" w:type="pct"/>
            <w:gridSpan w:val="3"/>
          </w:tcPr>
          <w:p w14:paraId="56629871" w14:textId="77777777" w:rsidR="006C1296" w:rsidRPr="002F6665" w:rsidRDefault="006C1296" w:rsidP="005F2D0E">
            <w:pPr>
              <w:rPr>
                <w:rFonts w:ascii="Times New Roman" w:hAnsi="Times New Roman" w:cs="Times New Roman"/>
                <w:sz w:val="16"/>
                <w:szCs w:val="16"/>
              </w:rPr>
            </w:pPr>
          </w:p>
        </w:tc>
        <w:tc>
          <w:tcPr>
            <w:tcW w:w="155" w:type="pct"/>
            <w:gridSpan w:val="2"/>
          </w:tcPr>
          <w:p w14:paraId="1F7F1413" w14:textId="77777777" w:rsidR="006C1296" w:rsidRPr="002F6665" w:rsidRDefault="006C1296" w:rsidP="005F2D0E">
            <w:pPr>
              <w:rPr>
                <w:rFonts w:ascii="Times New Roman" w:hAnsi="Times New Roman" w:cs="Times New Roman"/>
                <w:sz w:val="16"/>
                <w:szCs w:val="16"/>
              </w:rPr>
            </w:pPr>
          </w:p>
        </w:tc>
        <w:tc>
          <w:tcPr>
            <w:tcW w:w="1159" w:type="pct"/>
          </w:tcPr>
          <w:p w14:paraId="6931DB64"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Jour </w:t>
            </w:r>
            <w:proofErr w:type="spellStart"/>
            <w:r w:rsidRPr="002F6665">
              <w:rPr>
                <w:rFonts w:ascii="Times New Roman" w:hAnsi="Times New Roman" w:cs="Times New Roman"/>
                <w:sz w:val="16"/>
                <w:szCs w:val="16"/>
                <w:lang w:val="en-US" w:eastAsia="ru-RU"/>
              </w:rPr>
              <w:t>Amasing</w:t>
            </w:r>
            <w:proofErr w:type="spellEnd"/>
            <w:r w:rsidRPr="002F6665">
              <w:rPr>
                <w:rFonts w:ascii="Times New Roman" w:hAnsi="Times New Roman" w:cs="Times New Roman"/>
                <w:sz w:val="16"/>
                <w:szCs w:val="16"/>
                <w:lang w:val="en-US" w:eastAsia="ru-RU"/>
              </w:rPr>
              <w:t xml:space="preserve"> Body </w:t>
            </w:r>
          </w:p>
        </w:tc>
        <w:tc>
          <w:tcPr>
            <w:tcW w:w="264" w:type="pct"/>
          </w:tcPr>
          <w:p w14:paraId="38BA77E6"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220036CE" w14:textId="77777777" w:rsidTr="005F2D0E">
        <w:trPr>
          <w:trHeight w:val="20"/>
        </w:trPr>
        <w:tc>
          <w:tcPr>
            <w:tcW w:w="386" w:type="pct"/>
          </w:tcPr>
          <w:p w14:paraId="7FB7234C"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FD22022"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B278634"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654482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Бакина . История Казахстана 6/Учебник 2022///6класс</w:t>
            </w:r>
          </w:p>
        </w:tc>
        <w:tc>
          <w:tcPr>
            <w:tcW w:w="311" w:type="pct"/>
          </w:tcPr>
          <w:p w14:paraId="0A6153D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52DA3E1D" w14:textId="77777777" w:rsidR="006C1296" w:rsidRPr="002F6665" w:rsidRDefault="006C1296" w:rsidP="005F2D0E">
            <w:pPr>
              <w:rPr>
                <w:rFonts w:ascii="Times New Roman" w:hAnsi="Times New Roman" w:cs="Times New Roman"/>
                <w:sz w:val="16"/>
                <w:szCs w:val="16"/>
              </w:rPr>
            </w:pPr>
          </w:p>
        </w:tc>
        <w:tc>
          <w:tcPr>
            <w:tcW w:w="155" w:type="pct"/>
            <w:gridSpan w:val="2"/>
          </w:tcPr>
          <w:p w14:paraId="198DC4AA" w14:textId="77777777" w:rsidR="006C1296" w:rsidRPr="002F6665" w:rsidRDefault="006C1296" w:rsidP="005F2D0E">
            <w:pPr>
              <w:rPr>
                <w:rFonts w:ascii="Times New Roman" w:hAnsi="Times New Roman" w:cs="Times New Roman"/>
                <w:sz w:val="16"/>
                <w:szCs w:val="16"/>
              </w:rPr>
            </w:pPr>
          </w:p>
        </w:tc>
        <w:tc>
          <w:tcPr>
            <w:tcW w:w="1159" w:type="pct"/>
          </w:tcPr>
          <w:p w14:paraId="6EBE7756"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Animals in Pander</w:t>
            </w:r>
          </w:p>
        </w:tc>
        <w:tc>
          <w:tcPr>
            <w:tcW w:w="264" w:type="pct"/>
          </w:tcPr>
          <w:p w14:paraId="1BF50652"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34E65369" w14:textId="77777777" w:rsidTr="005F2D0E">
        <w:trPr>
          <w:trHeight w:val="20"/>
        </w:trPr>
        <w:tc>
          <w:tcPr>
            <w:tcW w:w="386" w:type="pct"/>
          </w:tcPr>
          <w:p w14:paraId="7D434D75"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9FF6C6E"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6EF733A"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B246BE8"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lang w:val="kk-KZ"/>
              </w:rPr>
              <w:t xml:space="preserve">Чукалин В. Художественный труд </w:t>
            </w:r>
            <w:r w:rsidRPr="002F6665">
              <w:rPr>
                <w:rFonts w:ascii="Times New Roman" w:hAnsi="Times New Roman" w:cs="Times New Roman"/>
                <w:sz w:val="16"/>
                <w:szCs w:val="16"/>
              </w:rPr>
              <w:t>(Вариант для мальчиков)/Учебник 2022///6класс</w:t>
            </w:r>
          </w:p>
        </w:tc>
        <w:tc>
          <w:tcPr>
            <w:tcW w:w="311" w:type="pct"/>
          </w:tcPr>
          <w:p w14:paraId="1F4C9C9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13" w:type="pct"/>
            <w:gridSpan w:val="3"/>
          </w:tcPr>
          <w:p w14:paraId="5920299E" w14:textId="77777777" w:rsidR="006C1296" w:rsidRPr="002F6665" w:rsidRDefault="006C1296" w:rsidP="005F2D0E">
            <w:pPr>
              <w:rPr>
                <w:rFonts w:ascii="Times New Roman" w:hAnsi="Times New Roman" w:cs="Times New Roman"/>
                <w:sz w:val="16"/>
                <w:szCs w:val="16"/>
              </w:rPr>
            </w:pPr>
          </w:p>
        </w:tc>
        <w:tc>
          <w:tcPr>
            <w:tcW w:w="155" w:type="pct"/>
            <w:gridSpan w:val="2"/>
          </w:tcPr>
          <w:p w14:paraId="41E9674B" w14:textId="77777777" w:rsidR="006C1296" w:rsidRPr="002F6665" w:rsidRDefault="006C1296" w:rsidP="005F2D0E">
            <w:pPr>
              <w:rPr>
                <w:rFonts w:ascii="Times New Roman" w:hAnsi="Times New Roman" w:cs="Times New Roman"/>
                <w:sz w:val="16"/>
                <w:szCs w:val="16"/>
              </w:rPr>
            </w:pPr>
          </w:p>
        </w:tc>
        <w:tc>
          <w:tcPr>
            <w:tcW w:w="1159" w:type="pct"/>
          </w:tcPr>
          <w:p w14:paraId="322C7A5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Information Technology</w:t>
            </w:r>
          </w:p>
        </w:tc>
        <w:tc>
          <w:tcPr>
            <w:tcW w:w="264" w:type="pct"/>
          </w:tcPr>
          <w:p w14:paraId="6F5F44FB"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4A281120" w14:textId="77777777" w:rsidTr="005F2D0E">
        <w:trPr>
          <w:trHeight w:val="20"/>
        </w:trPr>
        <w:tc>
          <w:tcPr>
            <w:tcW w:w="386" w:type="pct"/>
          </w:tcPr>
          <w:p w14:paraId="031AB14C"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2107565"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C7473CB"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A8B03E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Алимсаева Р7 Художественный труд (Вариант для девочек )/Учебник 2022///6класс</w:t>
            </w:r>
          </w:p>
        </w:tc>
        <w:tc>
          <w:tcPr>
            <w:tcW w:w="311" w:type="pct"/>
          </w:tcPr>
          <w:p w14:paraId="2221372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13" w:type="pct"/>
            <w:gridSpan w:val="3"/>
          </w:tcPr>
          <w:p w14:paraId="6F4E3154"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25C75303" w14:textId="77777777" w:rsidR="006C1296" w:rsidRPr="002F6665" w:rsidRDefault="006C1296" w:rsidP="005F2D0E">
            <w:pPr>
              <w:rPr>
                <w:rFonts w:ascii="Times New Roman" w:hAnsi="Times New Roman" w:cs="Times New Roman"/>
                <w:sz w:val="16"/>
                <w:szCs w:val="16"/>
                <w:lang w:val="kk-KZ"/>
              </w:rPr>
            </w:pPr>
          </w:p>
        </w:tc>
        <w:tc>
          <w:tcPr>
            <w:tcW w:w="1159" w:type="pct"/>
          </w:tcPr>
          <w:p w14:paraId="6AC8585A" w14:textId="77777777" w:rsidR="006C1296" w:rsidRPr="002F6665" w:rsidRDefault="006C1296" w:rsidP="005F2D0E">
            <w:pPr>
              <w:rPr>
                <w:rFonts w:ascii="Times New Roman" w:hAnsi="Times New Roman" w:cs="Times New Roman"/>
                <w:sz w:val="16"/>
                <w:szCs w:val="16"/>
                <w:lang w:val="en-US" w:eastAsia="ru-RU"/>
              </w:rPr>
            </w:pPr>
            <w:proofErr w:type="spellStart"/>
            <w:r w:rsidRPr="002F6665">
              <w:rPr>
                <w:rFonts w:ascii="Times New Roman" w:hAnsi="Times New Roman" w:cs="Times New Roman"/>
                <w:sz w:val="16"/>
                <w:szCs w:val="16"/>
                <w:lang w:val="en-US" w:eastAsia="ru-RU"/>
              </w:rPr>
              <w:t>Peserts</w:t>
            </w:r>
            <w:proofErr w:type="spellEnd"/>
          </w:p>
        </w:tc>
        <w:tc>
          <w:tcPr>
            <w:tcW w:w="264" w:type="pct"/>
          </w:tcPr>
          <w:p w14:paraId="22F272BA"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6ACE2AB2" w14:textId="77777777" w:rsidTr="005F2D0E">
        <w:trPr>
          <w:trHeight w:val="20"/>
        </w:trPr>
        <w:tc>
          <w:tcPr>
            <w:tcW w:w="386" w:type="pct"/>
          </w:tcPr>
          <w:p w14:paraId="7E25E45E"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EB6F1FF"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B6E8341"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9AE104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en-US"/>
              </w:rPr>
              <w:t>English Plus for Kazakhstan/ Grade6/ Student Book</w:t>
            </w:r>
            <w:r w:rsidRPr="002F6665">
              <w:rPr>
                <w:rFonts w:ascii="Times New Roman" w:hAnsi="Times New Roman" w:cs="Times New Roman"/>
                <w:sz w:val="16"/>
                <w:szCs w:val="16"/>
                <w:lang w:val="kk-KZ"/>
              </w:rPr>
              <w:t>/Учебник 2022///6класс</w:t>
            </w:r>
          </w:p>
        </w:tc>
        <w:tc>
          <w:tcPr>
            <w:tcW w:w="311" w:type="pct"/>
          </w:tcPr>
          <w:p w14:paraId="25B27DEF"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c>
          <w:tcPr>
            <w:tcW w:w="913" w:type="pct"/>
            <w:gridSpan w:val="3"/>
          </w:tcPr>
          <w:p w14:paraId="4B95F817"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535B6205" w14:textId="77777777" w:rsidR="006C1296" w:rsidRPr="002F6665" w:rsidRDefault="006C1296" w:rsidP="005F2D0E">
            <w:pPr>
              <w:rPr>
                <w:rFonts w:ascii="Times New Roman" w:hAnsi="Times New Roman" w:cs="Times New Roman"/>
                <w:sz w:val="16"/>
                <w:szCs w:val="16"/>
                <w:lang w:val="kk-KZ"/>
              </w:rPr>
            </w:pPr>
          </w:p>
        </w:tc>
        <w:tc>
          <w:tcPr>
            <w:tcW w:w="1159" w:type="pct"/>
          </w:tcPr>
          <w:p w14:paraId="73CC4795"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Sinbad</w:t>
            </w:r>
          </w:p>
        </w:tc>
        <w:tc>
          <w:tcPr>
            <w:tcW w:w="264" w:type="pct"/>
          </w:tcPr>
          <w:p w14:paraId="7EE3234D"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3D616883" w14:textId="77777777" w:rsidTr="005F2D0E">
        <w:trPr>
          <w:trHeight w:val="20"/>
        </w:trPr>
        <w:tc>
          <w:tcPr>
            <w:tcW w:w="386" w:type="pct"/>
          </w:tcPr>
          <w:p w14:paraId="0248D3E5"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EF5BAF4"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411F669"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0270DD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 Қазақ тілі мен әдебиеті. Бәйшешек.  1б/ Учебник 2022///7класс</w:t>
            </w:r>
          </w:p>
        </w:tc>
        <w:tc>
          <w:tcPr>
            <w:tcW w:w="311" w:type="pct"/>
          </w:tcPr>
          <w:p w14:paraId="254A8F9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40</w:t>
            </w:r>
          </w:p>
        </w:tc>
        <w:tc>
          <w:tcPr>
            <w:tcW w:w="913" w:type="pct"/>
            <w:gridSpan w:val="3"/>
          </w:tcPr>
          <w:p w14:paraId="3873DE16"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501BD559" w14:textId="77777777" w:rsidR="006C1296" w:rsidRPr="002F6665" w:rsidRDefault="006C1296" w:rsidP="005F2D0E">
            <w:pPr>
              <w:rPr>
                <w:rFonts w:ascii="Times New Roman" w:hAnsi="Times New Roman" w:cs="Times New Roman"/>
                <w:sz w:val="16"/>
                <w:szCs w:val="16"/>
                <w:lang w:val="kk-KZ"/>
              </w:rPr>
            </w:pPr>
          </w:p>
        </w:tc>
        <w:tc>
          <w:tcPr>
            <w:tcW w:w="1159" w:type="pct"/>
          </w:tcPr>
          <w:p w14:paraId="56D48BA0"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Students in Space</w:t>
            </w:r>
          </w:p>
        </w:tc>
        <w:tc>
          <w:tcPr>
            <w:tcW w:w="264" w:type="pct"/>
          </w:tcPr>
          <w:p w14:paraId="32FD603A"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443A1D5C" w14:textId="77777777" w:rsidTr="005F2D0E">
        <w:trPr>
          <w:trHeight w:val="20"/>
        </w:trPr>
        <w:tc>
          <w:tcPr>
            <w:tcW w:w="386" w:type="pct"/>
          </w:tcPr>
          <w:p w14:paraId="5CF34274"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B494650"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51B53AA"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44656A1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 Қазақ тілі мен әдебиеті. Бәйшешек.  2б/ Учебник 2022///7класс</w:t>
            </w:r>
          </w:p>
        </w:tc>
        <w:tc>
          <w:tcPr>
            <w:tcW w:w="311" w:type="pct"/>
          </w:tcPr>
          <w:p w14:paraId="01A4ADB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40</w:t>
            </w:r>
          </w:p>
        </w:tc>
        <w:tc>
          <w:tcPr>
            <w:tcW w:w="913" w:type="pct"/>
            <w:gridSpan w:val="3"/>
          </w:tcPr>
          <w:p w14:paraId="25A8C40F"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56763BFB" w14:textId="77777777" w:rsidR="006C1296" w:rsidRPr="002F6665" w:rsidRDefault="006C1296" w:rsidP="005F2D0E">
            <w:pPr>
              <w:rPr>
                <w:rFonts w:ascii="Times New Roman" w:hAnsi="Times New Roman" w:cs="Times New Roman"/>
                <w:sz w:val="16"/>
                <w:szCs w:val="16"/>
                <w:lang w:val="kk-KZ"/>
              </w:rPr>
            </w:pPr>
          </w:p>
        </w:tc>
        <w:tc>
          <w:tcPr>
            <w:tcW w:w="1159" w:type="pct"/>
          </w:tcPr>
          <w:p w14:paraId="10E7EAEF"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Around the World in Eighty Days</w:t>
            </w:r>
          </w:p>
        </w:tc>
        <w:tc>
          <w:tcPr>
            <w:tcW w:w="264" w:type="pct"/>
          </w:tcPr>
          <w:p w14:paraId="2C2C8D6B"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467AED4E" w14:textId="77777777" w:rsidTr="005F2D0E">
        <w:trPr>
          <w:trHeight w:val="20"/>
        </w:trPr>
        <w:tc>
          <w:tcPr>
            <w:tcW w:w="386" w:type="pct"/>
          </w:tcPr>
          <w:p w14:paraId="048523F3"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2C0C65F"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886DA9E"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87DAA6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Очкур. Биология /Учебник 2022///7класс</w:t>
            </w:r>
          </w:p>
        </w:tc>
        <w:tc>
          <w:tcPr>
            <w:tcW w:w="311" w:type="pct"/>
          </w:tcPr>
          <w:p w14:paraId="77FF1B7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13" w:type="pct"/>
            <w:gridSpan w:val="3"/>
          </w:tcPr>
          <w:p w14:paraId="10CC98B8" w14:textId="77777777" w:rsidR="006C1296" w:rsidRPr="002F6665" w:rsidRDefault="006C1296" w:rsidP="005F2D0E">
            <w:pPr>
              <w:rPr>
                <w:rFonts w:ascii="Times New Roman" w:hAnsi="Times New Roman" w:cs="Times New Roman"/>
                <w:sz w:val="16"/>
                <w:szCs w:val="16"/>
              </w:rPr>
            </w:pPr>
          </w:p>
        </w:tc>
        <w:tc>
          <w:tcPr>
            <w:tcW w:w="155" w:type="pct"/>
            <w:gridSpan w:val="2"/>
          </w:tcPr>
          <w:p w14:paraId="140B763B" w14:textId="77777777" w:rsidR="006C1296" w:rsidRPr="002F6665" w:rsidRDefault="006C1296" w:rsidP="005F2D0E">
            <w:pPr>
              <w:rPr>
                <w:rFonts w:ascii="Times New Roman" w:hAnsi="Times New Roman" w:cs="Times New Roman"/>
                <w:sz w:val="16"/>
                <w:szCs w:val="16"/>
              </w:rPr>
            </w:pPr>
          </w:p>
        </w:tc>
        <w:tc>
          <w:tcPr>
            <w:tcW w:w="1159" w:type="pct"/>
          </w:tcPr>
          <w:p w14:paraId="16C36F6E" w14:textId="77777777" w:rsidR="006C1296" w:rsidRPr="002F6665" w:rsidRDefault="006C1296" w:rsidP="005F2D0E">
            <w:pPr>
              <w:rPr>
                <w:rFonts w:ascii="Times New Roman" w:hAnsi="Times New Roman" w:cs="Times New Roman"/>
                <w:sz w:val="16"/>
                <w:szCs w:val="16"/>
                <w:lang w:val="en-US" w:eastAsia="ru-RU"/>
              </w:rPr>
            </w:pPr>
            <w:proofErr w:type="spellStart"/>
            <w:r w:rsidRPr="002F6665">
              <w:rPr>
                <w:rFonts w:ascii="Times New Roman" w:hAnsi="Times New Roman" w:cs="Times New Roman"/>
                <w:sz w:val="16"/>
                <w:szCs w:val="16"/>
                <w:lang w:val="en-US" w:eastAsia="ru-RU"/>
              </w:rPr>
              <w:t>Nonderful</w:t>
            </w:r>
            <w:proofErr w:type="spellEnd"/>
            <w:r w:rsidRPr="002F6665">
              <w:rPr>
                <w:rFonts w:ascii="Times New Roman" w:hAnsi="Times New Roman" w:cs="Times New Roman"/>
                <w:sz w:val="16"/>
                <w:szCs w:val="16"/>
                <w:lang w:val="en-US" w:eastAsia="ru-RU"/>
              </w:rPr>
              <w:t xml:space="preserve"> Ecosystems</w:t>
            </w:r>
          </w:p>
        </w:tc>
        <w:tc>
          <w:tcPr>
            <w:tcW w:w="264" w:type="pct"/>
          </w:tcPr>
          <w:p w14:paraId="62969910"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73388580" w14:textId="77777777" w:rsidTr="005F2D0E">
        <w:trPr>
          <w:trHeight w:val="20"/>
        </w:trPr>
        <w:tc>
          <w:tcPr>
            <w:tcW w:w="386" w:type="pct"/>
          </w:tcPr>
          <w:p w14:paraId="74EE91C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F5BE505"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36DEDBA"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B45A44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Оспанова .Химия /Учебник 2022///7класс</w:t>
            </w:r>
          </w:p>
        </w:tc>
        <w:tc>
          <w:tcPr>
            <w:tcW w:w="311" w:type="pct"/>
          </w:tcPr>
          <w:p w14:paraId="29BB277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13" w:type="pct"/>
            <w:gridSpan w:val="3"/>
          </w:tcPr>
          <w:p w14:paraId="0BE679AC" w14:textId="77777777" w:rsidR="006C1296" w:rsidRPr="002F6665" w:rsidRDefault="006C1296" w:rsidP="005F2D0E">
            <w:pPr>
              <w:rPr>
                <w:rFonts w:ascii="Times New Roman" w:hAnsi="Times New Roman" w:cs="Times New Roman"/>
                <w:sz w:val="16"/>
                <w:szCs w:val="16"/>
              </w:rPr>
            </w:pPr>
          </w:p>
        </w:tc>
        <w:tc>
          <w:tcPr>
            <w:tcW w:w="155" w:type="pct"/>
            <w:gridSpan w:val="2"/>
          </w:tcPr>
          <w:p w14:paraId="23D662C0" w14:textId="77777777" w:rsidR="006C1296" w:rsidRPr="002F6665" w:rsidRDefault="006C1296" w:rsidP="005F2D0E">
            <w:pPr>
              <w:rPr>
                <w:rFonts w:ascii="Times New Roman" w:hAnsi="Times New Roman" w:cs="Times New Roman"/>
                <w:sz w:val="16"/>
                <w:szCs w:val="16"/>
              </w:rPr>
            </w:pPr>
          </w:p>
        </w:tc>
        <w:tc>
          <w:tcPr>
            <w:tcW w:w="1159" w:type="pct"/>
          </w:tcPr>
          <w:p w14:paraId="72971A1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All </w:t>
            </w:r>
            <w:proofErr w:type="spellStart"/>
            <w:r w:rsidRPr="002F6665">
              <w:rPr>
                <w:rFonts w:ascii="Times New Roman" w:hAnsi="Times New Roman" w:cs="Times New Roman"/>
                <w:sz w:val="16"/>
                <w:szCs w:val="16"/>
                <w:lang w:val="en-US" w:eastAsia="ru-RU"/>
              </w:rPr>
              <w:t>Ahoud</w:t>
            </w:r>
            <w:proofErr w:type="spellEnd"/>
            <w:r w:rsidRPr="002F6665">
              <w:rPr>
                <w:rFonts w:ascii="Times New Roman" w:hAnsi="Times New Roman" w:cs="Times New Roman"/>
                <w:sz w:val="16"/>
                <w:szCs w:val="16"/>
                <w:lang w:val="en-US" w:eastAsia="ru-RU"/>
              </w:rPr>
              <w:t xml:space="preserve"> Space</w:t>
            </w:r>
          </w:p>
        </w:tc>
        <w:tc>
          <w:tcPr>
            <w:tcW w:w="264" w:type="pct"/>
          </w:tcPr>
          <w:p w14:paraId="29D1DDD9"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21F868F6" w14:textId="77777777" w:rsidTr="005F2D0E">
        <w:trPr>
          <w:trHeight w:val="20"/>
        </w:trPr>
        <w:tc>
          <w:tcPr>
            <w:tcW w:w="386" w:type="pct"/>
          </w:tcPr>
          <w:p w14:paraId="5A667E21"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90190EE"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C21C53D"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69899A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Алдабек. Всемирная история 8 /Учебник 2022///7класс</w:t>
            </w:r>
          </w:p>
        </w:tc>
        <w:tc>
          <w:tcPr>
            <w:tcW w:w="311" w:type="pct"/>
          </w:tcPr>
          <w:p w14:paraId="574AF24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13" w:type="pct"/>
            <w:gridSpan w:val="3"/>
          </w:tcPr>
          <w:p w14:paraId="713E9058" w14:textId="77777777" w:rsidR="006C1296" w:rsidRPr="002F6665" w:rsidRDefault="006C1296" w:rsidP="005F2D0E">
            <w:pPr>
              <w:rPr>
                <w:rFonts w:ascii="Times New Roman" w:hAnsi="Times New Roman" w:cs="Times New Roman"/>
                <w:sz w:val="16"/>
                <w:szCs w:val="16"/>
              </w:rPr>
            </w:pPr>
          </w:p>
        </w:tc>
        <w:tc>
          <w:tcPr>
            <w:tcW w:w="155" w:type="pct"/>
            <w:gridSpan w:val="2"/>
          </w:tcPr>
          <w:p w14:paraId="08348366" w14:textId="77777777" w:rsidR="006C1296" w:rsidRPr="002F6665" w:rsidRDefault="006C1296" w:rsidP="005F2D0E">
            <w:pPr>
              <w:rPr>
                <w:rFonts w:ascii="Times New Roman" w:hAnsi="Times New Roman" w:cs="Times New Roman"/>
                <w:sz w:val="16"/>
                <w:szCs w:val="16"/>
              </w:rPr>
            </w:pPr>
          </w:p>
        </w:tc>
        <w:tc>
          <w:tcPr>
            <w:tcW w:w="1159" w:type="pct"/>
          </w:tcPr>
          <w:p w14:paraId="61A1843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Clothes Then and Non</w:t>
            </w:r>
          </w:p>
        </w:tc>
        <w:tc>
          <w:tcPr>
            <w:tcW w:w="264" w:type="pct"/>
          </w:tcPr>
          <w:p w14:paraId="0C5B3477"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662F4A0D" w14:textId="77777777" w:rsidTr="005F2D0E">
        <w:trPr>
          <w:trHeight w:val="20"/>
        </w:trPr>
        <w:tc>
          <w:tcPr>
            <w:tcW w:w="386" w:type="pct"/>
          </w:tcPr>
          <w:p w14:paraId="51DF73E4"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46DD975"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53C1900"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D97D10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Савельева В. Русская литература /Учебник 2022///7класс</w:t>
            </w:r>
          </w:p>
        </w:tc>
        <w:tc>
          <w:tcPr>
            <w:tcW w:w="311" w:type="pct"/>
          </w:tcPr>
          <w:p w14:paraId="743A733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01642E34"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7B4D2D2C" w14:textId="77777777" w:rsidR="006C1296" w:rsidRPr="002F6665" w:rsidRDefault="006C1296" w:rsidP="005F2D0E">
            <w:pPr>
              <w:rPr>
                <w:rFonts w:ascii="Times New Roman" w:hAnsi="Times New Roman" w:cs="Times New Roman"/>
                <w:sz w:val="16"/>
                <w:szCs w:val="16"/>
                <w:lang w:val="kk-KZ"/>
              </w:rPr>
            </w:pPr>
          </w:p>
        </w:tc>
        <w:tc>
          <w:tcPr>
            <w:tcW w:w="1159" w:type="pct"/>
          </w:tcPr>
          <w:p w14:paraId="5ACAD83C"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Numbers, numbers </w:t>
            </w:r>
            <w:proofErr w:type="spellStart"/>
            <w:r w:rsidRPr="002F6665">
              <w:rPr>
                <w:rFonts w:ascii="Times New Roman" w:hAnsi="Times New Roman" w:cs="Times New Roman"/>
                <w:sz w:val="16"/>
                <w:szCs w:val="16"/>
                <w:lang w:val="en-US" w:eastAsia="ru-RU"/>
              </w:rPr>
              <w:t>Everynohere</w:t>
            </w:r>
            <w:proofErr w:type="spellEnd"/>
          </w:p>
        </w:tc>
        <w:tc>
          <w:tcPr>
            <w:tcW w:w="264" w:type="pct"/>
          </w:tcPr>
          <w:p w14:paraId="32D666B7"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39EE50E8" w14:textId="77777777" w:rsidTr="005F2D0E">
        <w:trPr>
          <w:trHeight w:val="20"/>
        </w:trPr>
        <w:tc>
          <w:tcPr>
            <w:tcW w:w="386" w:type="pct"/>
          </w:tcPr>
          <w:p w14:paraId="3F38D12E"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1BDA03D"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62B9056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F11E21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Савельева В. Русская литература . Хрестомвтия /Учебник 2022///7класс</w:t>
            </w:r>
          </w:p>
        </w:tc>
        <w:tc>
          <w:tcPr>
            <w:tcW w:w="311" w:type="pct"/>
          </w:tcPr>
          <w:p w14:paraId="1C1B85B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913" w:type="pct"/>
            <w:gridSpan w:val="3"/>
          </w:tcPr>
          <w:p w14:paraId="66E68763"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34E4D81A" w14:textId="77777777" w:rsidR="006C1296" w:rsidRPr="002F6665" w:rsidRDefault="006C1296" w:rsidP="005F2D0E">
            <w:pPr>
              <w:rPr>
                <w:rFonts w:ascii="Times New Roman" w:hAnsi="Times New Roman" w:cs="Times New Roman"/>
                <w:sz w:val="16"/>
                <w:szCs w:val="16"/>
                <w:lang w:val="kk-KZ"/>
              </w:rPr>
            </w:pPr>
          </w:p>
        </w:tc>
        <w:tc>
          <w:tcPr>
            <w:tcW w:w="1159" w:type="pct"/>
          </w:tcPr>
          <w:p w14:paraId="4A432FF1"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 Circles and Squares</w:t>
            </w:r>
          </w:p>
        </w:tc>
        <w:tc>
          <w:tcPr>
            <w:tcW w:w="264" w:type="pct"/>
          </w:tcPr>
          <w:p w14:paraId="0E9309DE"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5B538695" w14:textId="77777777" w:rsidTr="005F2D0E">
        <w:trPr>
          <w:trHeight w:val="20"/>
        </w:trPr>
        <w:tc>
          <w:tcPr>
            <w:tcW w:w="386" w:type="pct"/>
          </w:tcPr>
          <w:p w14:paraId="06A2A42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8805E23"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5FA822C1"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04A2F3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Шыныбеков А. Алгебра /Учебник 2022///7класс</w:t>
            </w:r>
          </w:p>
        </w:tc>
        <w:tc>
          <w:tcPr>
            <w:tcW w:w="311" w:type="pct"/>
          </w:tcPr>
          <w:p w14:paraId="49030AE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13" w:type="pct"/>
            <w:gridSpan w:val="3"/>
          </w:tcPr>
          <w:p w14:paraId="14C72926"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378264BB" w14:textId="77777777" w:rsidR="006C1296" w:rsidRPr="002F6665" w:rsidRDefault="006C1296" w:rsidP="005F2D0E">
            <w:pPr>
              <w:rPr>
                <w:rFonts w:ascii="Times New Roman" w:hAnsi="Times New Roman" w:cs="Times New Roman"/>
                <w:sz w:val="16"/>
                <w:szCs w:val="16"/>
                <w:lang w:val="kk-KZ"/>
              </w:rPr>
            </w:pPr>
          </w:p>
        </w:tc>
        <w:tc>
          <w:tcPr>
            <w:tcW w:w="1159" w:type="pct"/>
          </w:tcPr>
          <w:p w14:paraId="205F302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The Lost World</w:t>
            </w:r>
          </w:p>
        </w:tc>
        <w:tc>
          <w:tcPr>
            <w:tcW w:w="264" w:type="pct"/>
          </w:tcPr>
          <w:p w14:paraId="7EC80ACE"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52033CDE" w14:textId="77777777" w:rsidTr="005F2D0E">
        <w:trPr>
          <w:trHeight w:val="20"/>
        </w:trPr>
        <w:tc>
          <w:tcPr>
            <w:tcW w:w="386" w:type="pct"/>
          </w:tcPr>
          <w:p w14:paraId="2E5EE4D0"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97CBB82"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13229B2"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4C763F5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Шыныбеков А. Геометрия /Учебник 2022///7класс</w:t>
            </w:r>
          </w:p>
        </w:tc>
        <w:tc>
          <w:tcPr>
            <w:tcW w:w="311" w:type="pct"/>
          </w:tcPr>
          <w:p w14:paraId="6F69F1B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13" w:type="pct"/>
            <w:gridSpan w:val="3"/>
          </w:tcPr>
          <w:p w14:paraId="4E6A908F"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693895B0" w14:textId="77777777" w:rsidR="006C1296" w:rsidRPr="002F6665" w:rsidRDefault="006C1296" w:rsidP="005F2D0E">
            <w:pPr>
              <w:rPr>
                <w:rFonts w:ascii="Times New Roman" w:hAnsi="Times New Roman" w:cs="Times New Roman"/>
                <w:sz w:val="16"/>
                <w:szCs w:val="16"/>
                <w:lang w:val="kk-KZ"/>
              </w:rPr>
            </w:pPr>
          </w:p>
        </w:tc>
        <w:tc>
          <w:tcPr>
            <w:tcW w:w="1159" w:type="pct"/>
          </w:tcPr>
          <w:p w14:paraId="3AD375AD" w14:textId="77777777" w:rsidR="006C1296" w:rsidRPr="002F6665" w:rsidRDefault="006C1296" w:rsidP="005F2D0E">
            <w:pPr>
              <w:rPr>
                <w:rFonts w:ascii="Times New Roman" w:hAnsi="Times New Roman" w:cs="Times New Roman"/>
                <w:sz w:val="16"/>
                <w:szCs w:val="16"/>
                <w:lang w:val="en-US" w:eastAsia="ru-RU"/>
              </w:rPr>
            </w:pPr>
            <w:proofErr w:type="spellStart"/>
            <w:r w:rsidRPr="002F6665">
              <w:rPr>
                <w:rFonts w:ascii="Times New Roman" w:hAnsi="Times New Roman" w:cs="Times New Roman"/>
                <w:sz w:val="16"/>
                <w:szCs w:val="16"/>
                <w:lang w:val="en-US" w:eastAsia="ru-RU"/>
              </w:rPr>
              <w:t>Sounol</w:t>
            </w:r>
            <w:proofErr w:type="spellEnd"/>
            <w:r w:rsidRPr="002F6665">
              <w:rPr>
                <w:rFonts w:ascii="Times New Roman" w:hAnsi="Times New Roman" w:cs="Times New Roman"/>
                <w:sz w:val="16"/>
                <w:szCs w:val="16"/>
                <w:lang w:val="en-US" w:eastAsia="ru-RU"/>
              </w:rPr>
              <w:t xml:space="preserve"> and Music</w:t>
            </w:r>
          </w:p>
        </w:tc>
        <w:tc>
          <w:tcPr>
            <w:tcW w:w="264" w:type="pct"/>
          </w:tcPr>
          <w:p w14:paraId="5D564789"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48620477" w14:textId="77777777" w:rsidTr="005F2D0E">
        <w:trPr>
          <w:trHeight w:val="20"/>
        </w:trPr>
        <w:tc>
          <w:tcPr>
            <w:tcW w:w="386" w:type="pct"/>
          </w:tcPr>
          <w:p w14:paraId="6142F247"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05581A1"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B5AF6A6"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BB50D2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Башарұлы Р. Физика /Учебник 2022///7класс</w:t>
            </w:r>
          </w:p>
        </w:tc>
        <w:tc>
          <w:tcPr>
            <w:tcW w:w="311" w:type="pct"/>
          </w:tcPr>
          <w:p w14:paraId="6BC5881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13" w:type="pct"/>
            <w:gridSpan w:val="3"/>
          </w:tcPr>
          <w:p w14:paraId="14040513"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79436E75" w14:textId="77777777" w:rsidR="006C1296" w:rsidRPr="002F6665" w:rsidRDefault="006C1296" w:rsidP="005F2D0E">
            <w:pPr>
              <w:rPr>
                <w:rFonts w:ascii="Times New Roman" w:hAnsi="Times New Roman" w:cs="Times New Roman"/>
                <w:sz w:val="16"/>
                <w:szCs w:val="16"/>
                <w:lang w:val="kk-KZ"/>
              </w:rPr>
            </w:pPr>
          </w:p>
        </w:tc>
        <w:tc>
          <w:tcPr>
            <w:tcW w:w="1159" w:type="pct"/>
          </w:tcPr>
          <w:p w14:paraId="2AF1866D"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Apples and Bananas</w:t>
            </w:r>
          </w:p>
        </w:tc>
        <w:tc>
          <w:tcPr>
            <w:tcW w:w="264" w:type="pct"/>
          </w:tcPr>
          <w:p w14:paraId="0EBECA42"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17FD9310" w14:textId="77777777" w:rsidTr="005F2D0E">
        <w:trPr>
          <w:trHeight w:val="20"/>
        </w:trPr>
        <w:tc>
          <w:tcPr>
            <w:tcW w:w="386" w:type="pct"/>
          </w:tcPr>
          <w:p w14:paraId="735235CC"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3E6DAE1"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A67C8A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3A8A4DA5"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lang w:val="kk-KZ"/>
              </w:rPr>
              <w:t>Кабульдинов . История Казахстана 8</w:t>
            </w:r>
            <w:r w:rsidRPr="002F6665">
              <w:rPr>
                <w:rFonts w:ascii="Times New Roman" w:hAnsi="Times New Roman" w:cs="Times New Roman"/>
                <w:sz w:val="16"/>
                <w:szCs w:val="16"/>
              </w:rPr>
              <w:t>(7)/Учебник 2022///7класс</w:t>
            </w:r>
          </w:p>
        </w:tc>
        <w:tc>
          <w:tcPr>
            <w:tcW w:w="311" w:type="pct"/>
          </w:tcPr>
          <w:p w14:paraId="66D180A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13" w:type="pct"/>
            <w:gridSpan w:val="3"/>
          </w:tcPr>
          <w:p w14:paraId="0E40FB48"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6DF4BB9D" w14:textId="77777777" w:rsidR="006C1296" w:rsidRPr="002F6665" w:rsidRDefault="006C1296" w:rsidP="005F2D0E">
            <w:pPr>
              <w:rPr>
                <w:rFonts w:ascii="Times New Roman" w:hAnsi="Times New Roman" w:cs="Times New Roman"/>
                <w:sz w:val="16"/>
                <w:szCs w:val="16"/>
                <w:lang w:val="kk-KZ"/>
              </w:rPr>
            </w:pPr>
          </w:p>
        </w:tc>
        <w:tc>
          <w:tcPr>
            <w:tcW w:w="1159" w:type="pct"/>
          </w:tcPr>
          <w:p w14:paraId="60CE7AA8"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A Tale of Two Cities</w:t>
            </w:r>
          </w:p>
        </w:tc>
        <w:tc>
          <w:tcPr>
            <w:tcW w:w="264" w:type="pct"/>
          </w:tcPr>
          <w:p w14:paraId="6C446C59"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4652D1DE" w14:textId="77777777" w:rsidTr="005F2D0E">
        <w:trPr>
          <w:trHeight w:val="20"/>
        </w:trPr>
        <w:tc>
          <w:tcPr>
            <w:tcW w:w="386" w:type="pct"/>
          </w:tcPr>
          <w:p w14:paraId="75FF82AF"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645646A"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F2A25A1"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EF2534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sz w:val="16"/>
                <w:szCs w:val="16"/>
                <w:lang w:val="kk-KZ"/>
              </w:rPr>
              <w:t xml:space="preserve">Чукалин В. Художественный труд </w:t>
            </w:r>
            <w:r w:rsidRPr="002F6665">
              <w:rPr>
                <w:rFonts w:ascii="Times New Roman" w:hAnsi="Times New Roman" w:cs="Times New Roman"/>
                <w:sz w:val="16"/>
                <w:szCs w:val="16"/>
              </w:rPr>
              <w:t>(Вариант для мальчиков)/Учебник 2022///7класс</w:t>
            </w:r>
          </w:p>
        </w:tc>
        <w:tc>
          <w:tcPr>
            <w:tcW w:w="311" w:type="pct"/>
          </w:tcPr>
          <w:p w14:paraId="117190B4"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23" w:type="pct"/>
            <w:gridSpan w:val="4"/>
          </w:tcPr>
          <w:p w14:paraId="4CC90EEC" w14:textId="77777777" w:rsidR="006C1296" w:rsidRPr="002F6665" w:rsidRDefault="006C1296" w:rsidP="005F2D0E">
            <w:pPr>
              <w:rPr>
                <w:rFonts w:ascii="Times New Roman" w:hAnsi="Times New Roman" w:cs="Times New Roman"/>
                <w:sz w:val="16"/>
                <w:szCs w:val="16"/>
                <w:lang w:val="kk-KZ"/>
              </w:rPr>
            </w:pPr>
          </w:p>
        </w:tc>
        <w:tc>
          <w:tcPr>
            <w:tcW w:w="145" w:type="pct"/>
          </w:tcPr>
          <w:p w14:paraId="584E6327" w14:textId="77777777" w:rsidR="006C1296" w:rsidRPr="002F6665" w:rsidRDefault="006C1296" w:rsidP="005F2D0E">
            <w:pPr>
              <w:rPr>
                <w:rFonts w:ascii="Times New Roman" w:hAnsi="Times New Roman" w:cs="Times New Roman"/>
                <w:sz w:val="16"/>
                <w:szCs w:val="16"/>
                <w:lang w:val="kk-KZ"/>
              </w:rPr>
            </w:pPr>
          </w:p>
        </w:tc>
        <w:tc>
          <w:tcPr>
            <w:tcW w:w="1159" w:type="pct"/>
          </w:tcPr>
          <w:p w14:paraId="523EACD4"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Little </w:t>
            </w:r>
            <w:proofErr w:type="spellStart"/>
            <w:r w:rsidRPr="002F6665">
              <w:rPr>
                <w:rFonts w:ascii="Times New Roman" w:hAnsi="Times New Roman" w:cs="Times New Roman"/>
                <w:sz w:val="16"/>
                <w:szCs w:val="16"/>
                <w:lang w:val="en-US" w:eastAsia="ru-RU"/>
              </w:rPr>
              <w:t>Helpens</w:t>
            </w:r>
            <w:proofErr w:type="spellEnd"/>
          </w:p>
        </w:tc>
        <w:tc>
          <w:tcPr>
            <w:tcW w:w="264" w:type="pct"/>
          </w:tcPr>
          <w:p w14:paraId="49791CCD"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7C326218" w14:textId="77777777" w:rsidTr="005F2D0E">
        <w:trPr>
          <w:trHeight w:val="20"/>
        </w:trPr>
        <w:tc>
          <w:tcPr>
            <w:tcW w:w="386" w:type="pct"/>
          </w:tcPr>
          <w:p w14:paraId="724A12F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EC6FF27"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5337383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0875311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Алимсаева Р7 Художественный труд (Вариант для девочек)/Учебник 2022///7класс</w:t>
            </w:r>
          </w:p>
        </w:tc>
        <w:tc>
          <w:tcPr>
            <w:tcW w:w="311" w:type="pct"/>
          </w:tcPr>
          <w:p w14:paraId="12E7EF6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23" w:type="pct"/>
            <w:gridSpan w:val="4"/>
          </w:tcPr>
          <w:p w14:paraId="66D926C6" w14:textId="77777777" w:rsidR="006C1296" w:rsidRPr="002F6665" w:rsidRDefault="006C1296" w:rsidP="005F2D0E">
            <w:pPr>
              <w:rPr>
                <w:rFonts w:ascii="Times New Roman" w:hAnsi="Times New Roman" w:cs="Times New Roman"/>
                <w:sz w:val="16"/>
                <w:szCs w:val="16"/>
                <w:lang w:val="kk-KZ"/>
              </w:rPr>
            </w:pPr>
          </w:p>
        </w:tc>
        <w:tc>
          <w:tcPr>
            <w:tcW w:w="145" w:type="pct"/>
          </w:tcPr>
          <w:p w14:paraId="33B175A3" w14:textId="77777777" w:rsidR="006C1296" w:rsidRPr="002F6665" w:rsidRDefault="006C1296" w:rsidP="005F2D0E">
            <w:pPr>
              <w:rPr>
                <w:rFonts w:ascii="Times New Roman" w:hAnsi="Times New Roman" w:cs="Times New Roman"/>
                <w:sz w:val="16"/>
                <w:szCs w:val="16"/>
                <w:lang w:val="kk-KZ"/>
              </w:rPr>
            </w:pPr>
          </w:p>
        </w:tc>
        <w:tc>
          <w:tcPr>
            <w:tcW w:w="1159" w:type="pct"/>
          </w:tcPr>
          <w:p w14:paraId="39FAC3C9"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Bambi and the Prince of the forest</w:t>
            </w:r>
          </w:p>
        </w:tc>
        <w:tc>
          <w:tcPr>
            <w:tcW w:w="264" w:type="pct"/>
          </w:tcPr>
          <w:p w14:paraId="6435BA21"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310A99CF" w14:textId="77777777" w:rsidTr="005F2D0E">
        <w:trPr>
          <w:trHeight w:val="20"/>
        </w:trPr>
        <w:tc>
          <w:tcPr>
            <w:tcW w:w="386" w:type="pct"/>
          </w:tcPr>
          <w:p w14:paraId="33EA3851"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B7F502C"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E336C2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35C992B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en-US"/>
              </w:rPr>
              <w:t xml:space="preserve">Ben </w:t>
            </w:r>
            <w:proofErr w:type="spellStart"/>
            <w:r w:rsidRPr="002F6665">
              <w:rPr>
                <w:rFonts w:ascii="Times New Roman" w:hAnsi="Times New Roman" w:cs="Times New Roman"/>
                <w:sz w:val="16"/>
                <w:szCs w:val="16"/>
                <w:lang w:val="en-US"/>
              </w:rPr>
              <w:t>Wetz.English</w:t>
            </w:r>
            <w:proofErr w:type="spellEnd"/>
            <w:r w:rsidRPr="002F6665">
              <w:rPr>
                <w:rFonts w:ascii="Times New Roman" w:hAnsi="Times New Roman" w:cs="Times New Roman"/>
                <w:sz w:val="16"/>
                <w:szCs w:val="16"/>
                <w:lang w:val="en-US"/>
              </w:rPr>
              <w:t xml:space="preserve"> Plus /</w:t>
            </w:r>
            <w:r w:rsidRPr="002F6665">
              <w:rPr>
                <w:rFonts w:ascii="Times New Roman" w:hAnsi="Times New Roman" w:cs="Times New Roman"/>
                <w:sz w:val="16"/>
                <w:szCs w:val="16"/>
                <w:lang w:val="kk-KZ"/>
              </w:rPr>
              <w:t>Учебник 2022///7класс</w:t>
            </w:r>
          </w:p>
        </w:tc>
        <w:tc>
          <w:tcPr>
            <w:tcW w:w="311" w:type="pct"/>
          </w:tcPr>
          <w:p w14:paraId="110DB82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23" w:type="pct"/>
            <w:gridSpan w:val="4"/>
          </w:tcPr>
          <w:p w14:paraId="565E121F" w14:textId="77777777" w:rsidR="006C1296" w:rsidRPr="002F6665" w:rsidRDefault="006C1296" w:rsidP="005F2D0E">
            <w:pPr>
              <w:rPr>
                <w:rFonts w:ascii="Times New Roman" w:hAnsi="Times New Roman" w:cs="Times New Roman"/>
                <w:sz w:val="16"/>
                <w:szCs w:val="16"/>
                <w:lang w:val="kk-KZ"/>
              </w:rPr>
            </w:pPr>
          </w:p>
        </w:tc>
        <w:tc>
          <w:tcPr>
            <w:tcW w:w="145" w:type="pct"/>
          </w:tcPr>
          <w:p w14:paraId="71EA0F51" w14:textId="77777777" w:rsidR="006C1296" w:rsidRPr="002F6665" w:rsidRDefault="006C1296" w:rsidP="005F2D0E">
            <w:pPr>
              <w:rPr>
                <w:rFonts w:ascii="Times New Roman" w:hAnsi="Times New Roman" w:cs="Times New Roman"/>
                <w:sz w:val="16"/>
                <w:szCs w:val="16"/>
                <w:lang w:val="kk-KZ"/>
              </w:rPr>
            </w:pPr>
          </w:p>
        </w:tc>
        <w:tc>
          <w:tcPr>
            <w:tcW w:w="1159" w:type="pct"/>
          </w:tcPr>
          <w:p w14:paraId="3B5A9162"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The Picture of Dorian Gray</w:t>
            </w:r>
          </w:p>
        </w:tc>
        <w:tc>
          <w:tcPr>
            <w:tcW w:w="264" w:type="pct"/>
          </w:tcPr>
          <w:p w14:paraId="1C88394A"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7277B0BD" w14:textId="77777777" w:rsidTr="005F2D0E">
        <w:trPr>
          <w:trHeight w:val="20"/>
        </w:trPr>
        <w:tc>
          <w:tcPr>
            <w:tcW w:w="386" w:type="pct"/>
          </w:tcPr>
          <w:p w14:paraId="7EBB7070"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7D57B82" w14:textId="77777777" w:rsidR="006C1296" w:rsidRPr="002F6665" w:rsidRDefault="006C1296" w:rsidP="005F2D0E">
            <w:pPr>
              <w:ind w:left="20"/>
              <w:jc w:val="center"/>
              <w:rPr>
                <w:rFonts w:ascii="Times New Roman" w:hAnsi="Times New Roman" w:cs="Times New Roman"/>
                <w:b/>
                <w:sz w:val="16"/>
                <w:szCs w:val="16"/>
                <w:lang w:val="en-US"/>
              </w:rPr>
            </w:pPr>
          </w:p>
        </w:tc>
        <w:tc>
          <w:tcPr>
            <w:tcW w:w="312" w:type="pct"/>
          </w:tcPr>
          <w:p w14:paraId="53F0301F" w14:textId="77777777" w:rsidR="006C1296" w:rsidRPr="002F6665" w:rsidRDefault="006C1296" w:rsidP="005F2D0E">
            <w:pPr>
              <w:ind w:left="20"/>
              <w:jc w:val="center"/>
              <w:rPr>
                <w:rFonts w:ascii="Times New Roman" w:hAnsi="Times New Roman" w:cs="Times New Roman"/>
                <w:b/>
                <w:sz w:val="16"/>
                <w:szCs w:val="16"/>
                <w:lang w:val="en-US"/>
              </w:rPr>
            </w:pPr>
          </w:p>
        </w:tc>
        <w:tc>
          <w:tcPr>
            <w:tcW w:w="938" w:type="pct"/>
          </w:tcPr>
          <w:p w14:paraId="407305E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 Қазақ тілі мен әдебиеті. Бәйшешек.  1б/ Учебник 2022///8класс</w:t>
            </w:r>
          </w:p>
        </w:tc>
        <w:tc>
          <w:tcPr>
            <w:tcW w:w="311" w:type="pct"/>
          </w:tcPr>
          <w:p w14:paraId="17B562C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923" w:type="pct"/>
            <w:gridSpan w:val="4"/>
          </w:tcPr>
          <w:p w14:paraId="249C390D" w14:textId="77777777" w:rsidR="006C1296" w:rsidRPr="002F6665" w:rsidRDefault="006C1296" w:rsidP="005F2D0E">
            <w:pPr>
              <w:rPr>
                <w:rFonts w:ascii="Times New Roman" w:hAnsi="Times New Roman" w:cs="Times New Roman"/>
                <w:sz w:val="16"/>
                <w:szCs w:val="16"/>
                <w:lang w:val="kk-KZ"/>
              </w:rPr>
            </w:pPr>
          </w:p>
        </w:tc>
        <w:tc>
          <w:tcPr>
            <w:tcW w:w="145" w:type="pct"/>
          </w:tcPr>
          <w:p w14:paraId="184574C0" w14:textId="77777777" w:rsidR="006C1296" w:rsidRPr="002F6665" w:rsidRDefault="006C1296" w:rsidP="005F2D0E">
            <w:pPr>
              <w:rPr>
                <w:rFonts w:ascii="Times New Roman" w:hAnsi="Times New Roman" w:cs="Times New Roman"/>
                <w:sz w:val="16"/>
                <w:szCs w:val="16"/>
                <w:lang w:val="kk-KZ"/>
              </w:rPr>
            </w:pPr>
          </w:p>
        </w:tc>
        <w:tc>
          <w:tcPr>
            <w:tcW w:w="1159" w:type="pct"/>
          </w:tcPr>
          <w:p w14:paraId="3B9CB91A"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London Jorn </w:t>
            </w:r>
            <w:proofErr w:type="spellStart"/>
            <w:r w:rsidRPr="002F6665">
              <w:rPr>
                <w:rFonts w:ascii="Times New Roman" w:hAnsi="Times New Roman" w:cs="Times New Roman"/>
                <w:sz w:val="16"/>
                <w:szCs w:val="16"/>
                <w:lang w:val="en-US" w:eastAsia="ru-RU"/>
              </w:rPr>
              <w:t>escote</w:t>
            </w:r>
            <w:proofErr w:type="spellEnd"/>
          </w:p>
        </w:tc>
        <w:tc>
          <w:tcPr>
            <w:tcW w:w="264" w:type="pct"/>
          </w:tcPr>
          <w:p w14:paraId="0675DBA3"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3D631017" w14:textId="77777777" w:rsidTr="005F2D0E">
        <w:trPr>
          <w:trHeight w:val="20"/>
        </w:trPr>
        <w:tc>
          <w:tcPr>
            <w:tcW w:w="386" w:type="pct"/>
          </w:tcPr>
          <w:p w14:paraId="74C42929"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46BF651"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5CD554F8"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7F299C3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 Қазақ тілі мен әдебиеті. Бәйшешек.  1б/ Учебник 2022///8класс</w:t>
            </w:r>
          </w:p>
        </w:tc>
        <w:tc>
          <w:tcPr>
            <w:tcW w:w="311" w:type="pct"/>
          </w:tcPr>
          <w:p w14:paraId="7A5BAA72"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923" w:type="pct"/>
            <w:gridSpan w:val="4"/>
          </w:tcPr>
          <w:p w14:paraId="29A6D2F9" w14:textId="77777777" w:rsidR="006C1296" w:rsidRPr="002F6665" w:rsidRDefault="006C1296" w:rsidP="005F2D0E">
            <w:pPr>
              <w:rPr>
                <w:rFonts w:ascii="Times New Roman" w:hAnsi="Times New Roman" w:cs="Times New Roman"/>
                <w:sz w:val="16"/>
                <w:szCs w:val="16"/>
                <w:lang w:val="kk-KZ"/>
              </w:rPr>
            </w:pPr>
          </w:p>
        </w:tc>
        <w:tc>
          <w:tcPr>
            <w:tcW w:w="145" w:type="pct"/>
          </w:tcPr>
          <w:p w14:paraId="7FF86229" w14:textId="77777777" w:rsidR="006C1296" w:rsidRPr="002F6665" w:rsidRDefault="006C1296" w:rsidP="005F2D0E">
            <w:pPr>
              <w:rPr>
                <w:rFonts w:ascii="Times New Roman" w:hAnsi="Times New Roman" w:cs="Times New Roman"/>
                <w:sz w:val="16"/>
                <w:szCs w:val="16"/>
                <w:lang w:val="kk-KZ"/>
              </w:rPr>
            </w:pPr>
          </w:p>
        </w:tc>
        <w:tc>
          <w:tcPr>
            <w:tcW w:w="1159" w:type="pct"/>
          </w:tcPr>
          <w:p w14:paraId="76DAB893"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Exploring Our World</w:t>
            </w:r>
          </w:p>
        </w:tc>
        <w:tc>
          <w:tcPr>
            <w:tcW w:w="264" w:type="pct"/>
          </w:tcPr>
          <w:p w14:paraId="3FE7DF01"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72F6146C" w14:textId="77777777" w:rsidTr="005F2D0E">
        <w:trPr>
          <w:trHeight w:val="20"/>
        </w:trPr>
        <w:tc>
          <w:tcPr>
            <w:tcW w:w="386" w:type="pct"/>
          </w:tcPr>
          <w:p w14:paraId="1C6D1D52"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10A99E6"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2EBECE7E"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9048B9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Салгараева . Информатика /Учебник 2022///8класс</w:t>
            </w:r>
          </w:p>
        </w:tc>
        <w:tc>
          <w:tcPr>
            <w:tcW w:w="311" w:type="pct"/>
          </w:tcPr>
          <w:p w14:paraId="6E6D100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23" w:type="pct"/>
            <w:gridSpan w:val="4"/>
          </w:tcPr>
          <w:p w14:paraId="690DB2E3" w14:textId="77777777" w:rsidR="006C1296" w:rsidRPr="002F6665" w:rsidRDefault="006C1296" w:rsidP="005F2D0E">
            <w:pPr>
              <w:rPr>
                <w:rFonts w:ascii="Times New Roman" w:hAnsi="Times New Roman" w:cs="Times New Roman"/>
                <w:sz w:val="16"/>
                <w:szCs w:val="16"/>
                <w:lang w:val="kk-KZ"/>
              </w:rPr>
            </w:pPr>
          </w:p>
        </w:tc>
        <w:tc>
          <w:tcPr>
            <w:tcW w:w="145" w:type="pct"/>
          </w:tcPr>
          <w:p w14:paraId="4D94AB85" w14:textId="77777777" w:rsidR="006C1296" w:rsidRPr="002F6665" w:rsidRDefault="006C1296" w:rsidP="005F2D0E">
            <w:pPr>
              <w:rPr>
                <w:rFonts w:ascii="Times New Roman" w:hAnsi="Times New Roman" w:cs="Times New Roman"/>
                <w:sz w:val="16"/>
                <w:szCs w:val="16"/>
                <w:lang w:val="kk-KZ"/>
              </w:rPr>
            </w:pPr>
          </w:p>
        </w:tc>
        <w:tc>
          <w:tcPr>
            <w:tcW w:w="1159" w:type="pct"/>
          </w:tcPr>
          <w:p w14:paraId="5B84ED39"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The Secret Garden</w:t>
            </w:r>
          </w:p>
        </w:tc>
        <w:tc>
          <w:tcPr>
            <w:tcW w:w="264" w:type="pct"/>
          </w:tcPr>
          <w:p w14:paraId="158D90BB"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5BEE8257" w14:textId="77777777" w:rsidTr="005F2D0E">
        <w:trPr>
          <w:trHeight w:val="20"/>
        </w:trPr>
        <w:tc>
          <w:tcPr>
            <w:tcW w:w="386" w:type="pct"/>
          </w:tcPr>
          <w:p w14:paraId="657A5FC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2BA4352"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5EB56054"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F3D518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Закирова Г. Аширов Р. Физика /Учебник 2022///8класс</w:t>
            </w:r>
          </w:p>
        </w:tc>
        <w:tc>
          <w:tcPr>
            <w:tcW w:w="311" w:type="pct"/>
          </w:tcPr>
          <w:p w14:paraId="1E6E82A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23" w:type="pct"/>
            <w:gridSpan w:val="4"/>
          </w:tcPr>
          <w:p w14:paraId="109771BA" w14:textId="77777777" w:rsidR="006C1296" w:rsidRPr="002F6665" w:rsidRDefault="006C1296" w:rsidP="005F2D0E">
            <w:pPr>
              <w:rPr>
                <w:rFonts w:ascii="Times New Roman" w:hAnsi="Times New Roman" w:cs="Times New Roman"/>
                <w:sz w:val="16"/>
                <w:szCs w:val="16"/>
              </w:rPr>
            </w:pPr>
          </w:p>
        </w:tc>
        <w:tc>
          <w:tcPr>
            <w:tcW w:w="145" w:type="pct"/>
          </w:tcPr>
          <w:p w14:paraId="1CF2A85E" w14:textId="77777777" w:rsidR="006C1296" w:rsidRPr="002F6665" w:rsidRDefault="006C1296" w:rsidP="005F2D0E">
            <w:pPr>
              <w:rPr>
                <w:rFonts w:ascii="Times New Roman" w:hAnsi="Times New Roman" w:cs="Times New Roman"/>
                <w:sz w:val="16"/>
                <w:szCs w:val="16"/>
              </w:rPr>
            </w:pPr>
          </w:p>
        </w:tc>
        <w:tc>
          <w:tcPr>
            <w:tcW w:w="1159" w:type="pct"/>
          </w:tcPr>
          <w:p w14:paraId="2431CFA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What Pid You Po Yesterday</w:t>
            </w:r>
          </w:p>
        </w:tc>
        <w:tc>
          <w:tcPr>
            <w:tcW w:w="264" w:type="pct"/>
          </w:tcPr>
          <w:p w14:paraId="25F8FC29"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522684E9" w14:textId="77777777" w:rsidTr="005F2D0E">
        <w:trPr>
          <w:trHeight w:val="20"/>
        </w:trPr>
        <w:tc>
          <w:tcPr>
            <w:tcW w:w="386" w:type="pct"/>
          </w:tcPr>
          <w:p w14:paraId="680B2E73"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1001F2BB" w14:textId="77777777" w:rsidR="006C1296" w:rsidRPr="002F6665" w:rsidRDefault="006C1296" w:rsidP="005F2D0E">
            <w:pPr>
              <w:ind w:left="20"/>
              <w:jc w:val="center"/>
              <w:rPr>
                <w:rFonts w:ascii="Times New Roman" w:hAnsi="Times New Roman" w:cs="Times New Roman"/>
                <w:b/>
                <w:sz w:val="16"/>
                <w:szCs w:val="16"/>
                <w:lang w:val="en-US"/>
              </w:rPr>
            </w:pPr>
          </w:p>
        </w:tc>
        <w:tc>
          <w:tcPr>
            <w:tcW w:w="312" w:type="pct"/>
          </w:tcPr>
          <w:p w14:paraId="35C9BA90" w14:textId="77777777" w:rsidR="006C1296" w:rsidRPr="002F6665" w:rsidRDefault="006C1296" w:rsidP="005F2D0E">
            <w:pPr>
              <w:ind w:left="20"/>
              <w:jc w:val="center"/>
              <w:rPr>
                <w:rFonts w:ascii="Times New Roman" w:hAnsi="Times New Roman" w:cs="Times New Roman"/>
                <w:b/>
                <w:sz w:val="16"/>
                <w:szCs w:val="16"/>
                <w:lang w:val="en-US"/>
              </w:rPr>
            </w:pPr>
          </w:p>
        </w:tc>
        <w:tc>
          <w:tcPr>
            <w:tcW w:w="938" w:type="pct"/>
          </w:tcPr>
          <w:p w14:paraId="1706FCD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Сабитова , Скляренко Русский язык 1 часть /Учебник 2022///8класс</w:t>
            </w:r>
          </w:p>
        </w:tc>
        <w:tc>
          <w:tcPr>
            <w:tcW w:w="311" w:type="pct"/>
          </w:tcPr>
          <w:p w14:paraId="021F2F89"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23" w:type="pct"/>
            <w:gridSpan w:val="4"/>
          </w:tcPr>
          <w:p w14:paraId="016F434F" w14:textId="77777777" w:rsidR="006C1296" w:rsidRPr="002F6665" w:rsidRDefault="006C1296" w:rsidP="005F2D0E">
            <w:pPr>
              <w:rPr>
                <w:rFonts w:ascii="Times New Roman" w:hAnsi="Times New Roman" w:cs="Times New Roman"/>
                <w:sz w:val="16"/>
                <w:szCs w:val="16"/>
                <w:lang w:val="kk-KZ"/>
              </w:rPr>
            </w:pPr>
          </w:p>
        </w:tc>
        <w:tc>
          <w:tcPr>
            <w:tcW w:w="145" w:type="pct"/>
          </w:tcPr>
          <w:p w14:paraId="2475EB72" w14:textId="77777777" w:rsidR="006C1296" w:rsidRPr="002F6665" w:rsidRDefault="006C1296" w:rsidP="005F2D0E">
            <w:pPr>
              <w:rPr>
                <w:rFonts w:ascii="Times New Roman" w:hAnsi="Times New Roman" w:cs="Times New Roman"/>
                <w:sz w:val="16"/>
                <w:szCs w:val="16"/>
                <w:lang w:val="kk-KZ"/>
              </w:rPr>
            </w:pPr>
          </w:p>
        </w:tc>
        <w:tc>
          <w:tcPr>
            <w:tcW w:w="1159" w:type="pct"/>
          </w:tcPr>
          <w:p w14:paraId="5AD6324C" w14:textId="77777777" w:rsidR="006C1296" w:rsidRPr="002F6665" w:rsidRDefault="006C1296" w:rsidP="005F2D0E">
            <w:pPr>
              <w:ind w:left="20"/>
              <w:jc w:val="cente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Food Around the World</w:t>
            </w:r>
          </w:p>
        </w:tc>
        <w:tc>
          <w:tcPr>
            <w:tcW w:w="264" w:type="pct"/>
          </w:tcPr>
          <w:p w14:paraId="66547C04"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7D857BD6" w14:textId="77777777" w:rsidTr="005F2D0E">
        <w:trPr>
          <w:trHeight w:val="20"/>
        </w:trPr>
        <w:tc>
          <w:tcPr>
            <w:tcW w:w="386" w:type="pct"/>
          </w:tcPr>
          <w:p w14:paraId="2AC5C838"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09EE391"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6A8CCF45"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36F8809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Сабитова , Скляренко Русский язык 2 часть /Учебник 2022///8класс</w:t>
            </w:r>
          </w:p>
        </w:tc>
        <w:tc>
          <w:tcPr>
            <w:tcW w:w="311" w:type="pct"/>
          </w:tcPr>
          <w:p w14:paraId="766A86E2"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23" w:type="pct"/>
            <w:gridSpan w:val="4"/>
          </w:tcPr>
          <w:p w14:paraId="6FC57E5D" w14:textId="77777777" w:rsidR="006C1296" w:rsidRPr="002F6665" w:rsidRDefault="006C1296" w:rsidP="005F2D0E">
            <w:pPr>
              <w:rPr>
                <w:rFonts w:ascii="Times New Roman" w:hAnsi="Times New Roman" w:cs="Times New Roman"/>
                <w:sz w:val="16"/>
                <w:szCs w:val="16"/>
                <w:lang w:val="kk-KZ"/>
              </w:rPr>
            </w:pPr>
          </w:p>
        </w:tc>
        <w:tc>
          <w:tcPr>
            <w:tcW w:w="145" w:type="pct"/>
          </w:tcPr>
          <w:p w14:paraId="068DB624" w14:textId="77777777" w:rsidR="006C1296" w:rsidRPr="002F6665" w:rsidRDefault="006C1296" w:rsidP="005F2D0E">
            <w:pPr>
              <w:rPr>
                <w:rFonts w:ascii="Times New Roman" w:hAnsi="Times New Roman" w:cs="Times New Roman"/>
                <w:sz w:val="16"/>
                <w:szCs w:val="16"/>
                <w:lang w:val="kk-KZ"/>
              </w:rPr>
            </w:pPr>
          </w:p>
        </w:tc>
        <w:tc>
          <w:tcPr>
            <w:tcW w:w="1159" w:type="pct"/>
          </w:tcPr>
          <w:p w14:paraId="05913C67"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The Picnic </w:t>
            </w:r>
          </w:p>
        </w:tc>
        <w:tc>
          <w:tcPr>
            <w:tcW w:w="264" w:type="pct"/>
          </w:tcPr>
          <w:p w14:paraId="2FC6ED2C"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6E16A69D" w14:textId="77777777" w:rsidTr="005F2D0E">
        <w:trPr>
          <w:trHeight w:val="20"/>
        </w:trPr>
        <w:tc>
          <w:tcPr>
            <w:tcW w:w="386" w:type="pct"/>
          </w:tcPr>
          <w:p w14:paraId="04ECAC3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6969990"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5A8DE0E8"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0FFA1BF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Шашкина . Русская литература 1 часть /Учебник 2022///8класс</w:t>
            </w:r>
          </w:p>
        </w:tc>
        <w:tc>
          <w:tcPr>
            <w:tcW w:w="311" w:type="pct"/>
          </w:tcPr>
          <w:p w14:paraId="090EC97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23" w:type="pct"/>
            <w:gridSpan w:val="4"/>
          </w:tcPr>
          <w:p w14:paraId="175396B3" w14:textId="77777777" w:rsidR="006C1296" w:rsidRPr="002F6665" w:rsidRDefault="006C1296" w:rsidP="005F2D0E">
            <w:pPr>
              <w:rPr>
                <w:rFonts w:ascii="Times New Roman" w:hAnsi="Times New Roman" w:cs="Times New Roman"/>
                <w:sz w:val="16"/>
                <w:szCs w:val="16"/>
                <w:lang w:val="kk-KZ"/>
              </w:rPr>
            </w:pPr>
          </w:p>
        </w:tc>
        <w:tc>
          <w:tcPr>
            <w:tcW w:w="145" w:type="pct"/>
          </w:tcPr>
          <w:p w14:paraId="7CC91AE7" w14:textId="77777777" w:rsidR="006C1296" w:rsidRPr="002F6665" w:rsidRDefault="006C1296" w:rsidP="005F2D0E">
            <w:pPr>
              <w:rPr>
                <w:rFonts w:ascii="Times New Roman" w:hAnsi="Times New Roman" w:cs="Times New Roman"/>
                <w:sz w:val="16"/>
                <w:szCs w:val="16"/>
                <w:lang w:val="kk-KZ"/>
              </w:rPr>
            </w:pPr>
          </w:p>
        </w:tc>
        <w:tc>
          <w:tcPr>
            <w:tcW w:w="1159" w:type="pct"/>
          </w:tcPr>
          <w:p w14:paraId="4A1A13D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Alices Adventures in Wonderland</w:t>
            </w:r>
          </w:p>
        </w:tc>
        <w:tc>
          <w:tcPr>
            <w:tcW w:w="264" w:type="pct"/>
          </w:tcPr>
          <w:p w14:paraId="6579008A"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14897AF6" w14:textId="77777777" w:rsidTr="005F2D0E">
        <w:trPr>
          <w:trHeight w:val="20"/>
        </w:trPr>
        <w:tc>
          <w:tcPr>
            <w:tcW w:w="386" w:type="pct"/>
          </w:tcPr>
          <w:p w14:paraId="7602D83B"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62E51BB"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1A026E58"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A4FDFA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Шашкина . Русская литература 2 часть /Учебник 2022///8класс</w:t>
            </w:r>
          </w:p>
        </w:tc>
        <w:tc>
          <w:tcPr>
            <w:tcW w:w="311" w:type="pct"/>
          </w:tcPr>
          <w:p w14:paraId="1544515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23" w:type="pct"/>
            <w:gridSpan w:val="4"/>
          </w:tcPr>
          <w:p w14:paraId="78F1C64E" w14:textId="77777777" w:rsidR="006C1296" w:rsidRPr="002F6665" w:rsidRDefault="006C1296" w:rsidP="005F2D0E">
            <w:pPr>
              <w:rPr>
                <w:rFonts w:ascii="Times New Roman" w:hAnsi="Times New Roman" w:cs="Times New Roman"/>
                <w:sz w:val="16"/>
                <w:szCs w:val="16"/>
                <w:lang w:val="kk-KZ"/>
              </w:rPr>
            </w:pPr>
          </w:p>
        </w:tc>
        <w:tc>
          <w:tcPr>
            <w:tcW w:w="145" w:type="pct"/>
          </w:tcPr>
          <w:p w14:paraId="6E518BA7" w14:textId="77777777" w:rsidR="006C1296" w:rsidRPr="002F6665" w:rsidRDefault="006C1296" w:rsidP="005F2D0E">
            <w:pPr>
              <w:rPr>
                <w:rFonts w:ascii="Times New Roman" w:hAnsi="Times New Roman" w:cs="Times New Roman"/>
                <w:sz w:val="16"/>
                <w:szCs w:val="16"/>
                <w:lang w:val="kk-KZ"/>
              </w:rPr>
            </w:pPr>
          </w:p>
        </w:tc>
        <w:tc>
          <w:tcPr>
            <w:tcW w:w="1159" w:type="pct"/>
          </w:tcPr>
          <w:p w14:paraId="49678678" w14:textId="77777777" w:rsidR="006C1296" w:rsidRPr="002F6665" w:rsidRDefault="006C1296" w:rsidP="005F2D0E">
            <w:pPr>
              <w:rPr>
                <w:rFonts w:ascii="Times New Roman" w:hAnsi="Times New Roman" w:cs="Times New Roman"/>
                <w:sz w:val="16"/>
                <w:szCs w:val="16"/>
                <w:lang w:val="en-US" w:eastAsia="ru-RU"/>
              </w:rPr>
            </w:pPr>
            <w:proofErr w:type="spellStart"/>
            <w:r w:rsidRPr="002F6665">
              <w:rPr>
                <w:rFonts w:ascii="Times New Roman" w:hAnsi="Times New Roman" w:cs="Times New Roman"/>
                <w:sz w:val="16"/>
                <w:szCs w:val="16"/>
                <w:lang w:val="en-US" w:eastAsia="ru-RU"/>
              </w:rPr>
              <w:t>Sperlock</w:t>
            </w:r>
            <w:proofErr w:type="spellEnd"/>
            <w:r w:rsidRPr="002F6665">
              <w:rPr>
                <w:rFonts w:ascii="Times New Roman" w:hAnsi="Times New Roman" w:cs="Times New Roman"/>
                <w:sz w:val="16"/>
                <w:szCs w:val="16"/>
                <w:lang w:val="en-US" w:eastAsia="ru-RU"/>
              </w:rPr>
              <w:t xml:space="preserve"> </w:t>
            </w:r>
            <w:proofErr w:type="spellStart"/>
            <w:r w:rsidRPr="002F6665">
              <w:rPr>
                <w:rFonts w:ascii="Times New Roman" w:hAnsi="Times New Roman" w:cs="Times New Roman"/>
                <w:sz w:val="16"/>
                <w:szCs w:val="16"/>
                <w:lang w:val="en-US" w:eastAsia="ru-RU"/>
              </w:rPr>
              <w:t>holmes</w:t>
            </w:r>
            <w:proofErr w:type="spellEnd"/>
            <w:r w:rsidRPr="002F6665">
              <w:rPr>
                <w:rFonts w:ascii="Times New Roman" w:hAnsi="Times New Roman" w:cs="Times New Roman"/>
                <w:sz w:val="16"/>
                <w:szCs w:val="16"/>
                <w:lang w:val="en-US" w:eastAsia="ru-RU"/>
              </w:rPr>
              <w:t xml:space="preserve"> The Dying </w:t>
            </w:r>
            <w:proofErr w:type="spellStart"/>
            <w:r w:rsidRPr="002F6665">
              <w:rPr>
                <w:rFonts w:ascii="Times New Roman" w:hAnsi="Times New Roman" w:cs="Times New Roman"/>
                <w:sz w:val="16"/>
                <w:szCs w:val="16"/>
                <w:lang w:val="en-US" w:eastAsia="ru-RU"/>
              </w:rPr>
              <w:t>detec</w:t>
            </w:r>
            <w:proofErr w:type="spellEnd"/>
          </w:p>
        </w:tc>
        <w:tc>
          <w:tcPr>
            <w:tcW w:w="264" w:type="pct"/>
          </w:tcPr>
          <w:p w14:paraId="239E8CBA"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6620B0D8" w14:textId="77777777" w:rsidTr="005F2D0E">
        <w:trPr>
          <w:trHeight w:val="20"/>
        </w:trPr>
        <w:tc>
          <w:tcPr>
            <w:tcW w:w="386" w:type="pct"/>
          </w:tcPr>
          <w:p w14:paraId="793EFC77"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00685DEA" w14:textId="77777777" w:rsidR="006C1296" w:rsidRPr="002F6665" w:rsidRDefault="006C1296" w:rsidP="005F2D0E">
            <w:pPr>
              <w:ind w:left="20"/>
              <w:jc w:val="center"/>
              <w:rPr>
                <w:rFonts w:ascii="Times New Roman" w:hAnsi="Times New Roman" w:cs="Times New Roman"/>
                <w:b/>
                <w:sz w:val="16"/>
                <w:szCs w:val="16"/>
                <w:lang w:val="en-US"/>
              </w:rPr>
            </w:pPr>
          </w:p>
        </w:tc>
        <w:tc>
          <w:tcPr>
            <w:tcW w:w="312" w:type="pct"/>
          </w:tcPr>
          <w:p w14:paraId="3EE79713" w14:textId="77777777" w:rsidR="006C1296" w:rsidRPr="002F6665" w:rsidRDefault="006C1296" w:rsidP="005F2D0E">
            <w:pPr>
              <w:ind w:left="20"/>
              <w:jc w:val="center"/>
              <w:rPr>
                <w:rFonts w:ascii="Times New Roman" w:hAnsi="Times New Roman" w:cs="Times New Roman"/>
                <w:b/>
                <w:sz w:val="16"/>
                <w:szCs w:val="16"/>
                <w:lang w:val="en-US"/>
              </w:rPr>
            </w:pPr>
          </w:p>
        </w:tc>
        <w:tc>
          <w:tcPr>
            <w:tcW w:w="938" w:type="pct"/>
          </w:tcPr>
          <w:p w14:paraId="559B8F2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Шашкина . Русская литература . Хрестоматия /Учебник 2022///8класс</w:t>
            </w:r>
          </w:p>
        </w:tc>
        <w:tc>
          <w:tcPr>
            <w:tcW w:w="311" w:type="pct"/>
          </w:tcPr>
          <w:p w14:paraId="4BD02FA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23" w:type="pct"/>
            <w:gridSpan w:val="4"/>
          </w:tcPr>
          <w:p w14:paraId="0CBFE026" w14:textId="77777777" w:rsidR="006C1296" w:rsidRPr="002F6665" w:rsidRDefault="006C1296" w:rsidP="005F2D0E">
            <w:pPr>
              <w:rPr>
                <w:rFonts w:ascii="Times New Roman" w:hAnsi="Times New Roman" w:cs="Times New Roman"/>
                <w:sz w:val="16"/>
                <w:szCs w:val="16"/>
                <w:lang w:val="kk-KZ"/>
              </w:rPr>
            </w:pPr>
          </w:p>
        </w:tc>
        <w:tc>
          <w:tcPr>
            <w:tcW w:w="145" w:type="pct"/>
          </w:tcPr>
          <w:p w14:paraId="3806CF2C" w14:textId="77777777" w:rsidR="006C1296" w:rsidRPr="002F6665" w:rsidRDefault="006C1296" w:rsidP="005F2D0E">
            <w:pPr>
              <w:rPr>
                <w:rFonts w:ascii="Times New Roman" w:hAnsi="Times New Roman" w:cs="Times New Roman"/>
                <w:sz w:val="16"/>
                <w:szCs w:val="16"/>
                <w:lang w:val="kk-KZ"/>
              </w:rPr>
            </w:pPr>
          </w:p>
        </w:tc>
        <w:tc>
          <w:tcPr>
            <w:tcW w:w="1159" w:type="pct"/>
          </w:tcPr>
          <w:p w14:paraId="78469BC1"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Cabriel Garcia </w:t>
            </w:r>
            <w:proofErr w:type="spellStart"/>
            <w:r w:rsidRPr="002F6665">
              <w:rPr>
                <w:rFonts w:ascii="Times New Roman" w:hAnsi="Times New Roman" w:cs="Times New Roman"/>
                <w:sz w:val="16"/>
                <w:szCs w:val="16"/>
                <w:lang w:val="en-US" w:eastAsia="ru-RU"/>
              </w:rPr>
              <w:t>mangues</w:t>
            </w:r>
            <w:proofErr w:type="spellEnd"/>
          </w:p>
        </w:tc>
        <w:tc>
          <w:tcPr>
            <w:tcW w:w="264" w:type="pct"/>
          </w:tcPr>
          <w:p w14:paraId="47D233F9"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454A2B66" w14:textId="77777777" w:rsidTr="005F2D0E">
        <w:trPr>
          <w:trHeight w:val="20"/>
        </w:trPr>
        <w:tc>
          <w:tcPr>
            <w:tcW w:w="386" w:type="pct"/>
          </w:tcPr>
          <w:p w14:paraId="0F2D430F"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6726233"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7D2E30DD"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7015958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Абильмаженова . География /Учебник 2022///8класс </w:t>
            </w:r>
          </w:p>
        </w:tc>
        <w:tc>
          <w:tcPr>
            <w:tcW w:w="311" w:type="pct"/>
          </w:tcPr>
          <w:p w14:paraId="0716570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23" w:type="pct"/>
            <w:gridSpan w:val="4"/>
          </w:tcPr>
          <w:p w14:paraId="7F1477AF" w14:textId="77777777" w:rsidR="006C1296" w:rsidRPr="002F6665" w:rsidRDefault="006C1296" w:rsidP="005F2D0E">
            <w:pPr>
              <w:rPr>
                <w:rFonts w:ascii="Times New Roman" w:hAnsi="Times New Roman" w:cs="Times New Roman"/>
                <w:sz w:val="16"/>
                <w:szCs w:val="16"/>
                <w:lang w:val="kk-KZ"/>
              </w:rPr>
            </w:pPr>
          </w:p>
        </w:tc>
        <w:tc>
          <w:tcPr>
            <w:tcW w:w="145" w:type="pct"/>
          </w:tcPr>
          <w:p w14:paraId="4F4068DD" w14:textId="77777777" w:rsidR="006C1296" w:rsidRPr="002F6665" w:rsidRDefault="006C1296" w:rsidP="005F2D0E">
            <w:pPr>
              <w:rPr>
                <w:rFonts w:ascii="Times New Roman" w:hAnsi="Times New Roman" w:cs="Times New Roman"/>
                <w:sz w:val="16"/>
                <w:szCs w:val="16"/>
                <w:lang w:val="kk-KZ"/>
              </w:rPr>
            </w:pPr>
          </w:p>
        </w:tc>
        <w:tc>
          <w:tcPr>
            <w:tcW w:w="1159" w:type="pct"/>
          </w:tcPr>
          <w:p w14:paraId="7503BC86"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The Sandcastle Competition </w:t>
            </w:r>
          </w:p>
        </w:tc>
        <w:tc>
          <w:tcPr>
            <w:tcW w:w="264" w:type="pct"/>
          </w:tcPr>
          <w:p w14:paraId="2B646382"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6936B8DE" w14:textId="77777777" w:rsidTr="005F2D0E">
        <w:trPr>
          <w:trHeight w:val="20"/>
        </w:trPr>
        <w:tc>
          <w:tcPr>
            <w:tcW w:w="386" w:type="pct"/>
          </w:tcPr>
          <w:p w14:paraId="496FB23C"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D157AE4"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1C186787"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F4872B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Оспанова . Химия /Учебник 2022///8 класс</w:t>
            </w:r>
          </w:p>
        </w:tc>
        <w:tc>
          <w:tcPr>
            <w:tcW w:w="311" w:type="pct"/>
          </w:tcPr>
          <w:p w14:paraId="4964E98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10</w:t>
            </w:r>
          </w:p>
        </w:tc>
        <w:tc>
          <w:tcPr>
            <w:tcW w:w="923" w:type="pct"/>
            <w:gridSpan w:val="4"/>
          </w:tcPr>
          <w:p w14:paraId="3F6002B6" w14:textId="77777777" w:rsidR="006C1296" w:rsidRPr="002F6665" w:rsidRDefault="006C1296" w:rsidP="005F2D0E">
            <w:pPr>
              <w:rPr>
                <w:rFonts w:ascii="Times New Roman" w:hAnsi="Times New Roman" w:cs="Times New Roman"/>
                <w:sz w:val="16"/>
                <w:szCs w:val="16"/>
                <w:lang w:val="kk-KZ"/>
              </w:rPr>
            </w:pPr>
          </w:p>
        </w:tc>
        <w:tc>
          <w:tcPr>
            <w:tcW w:w="145" w:type="pct"/>
          </w:tcPr>
          <w:p w14:paraId="6154E711" w14:textId="77777777" w:rsidR="006C1296" w:rsidRPr="002F6665" w:rsidRDefault="006C1296" w:rsidP="005F2D0E">
            <w:pPr>
              <w:rPr>
                <w:rFonts w:ascii="Times New Roman" w:hAnsi="Times New Roman" w:cs="Times New Roman"/>
                <w:sz w:val="16"/>
                <w:szCs w:val="16"/>
                <w:lang w:val="kk-KZ"/>
              </w:rPr>
            </w:pPr>
          </w:p>
        </w:tc>
        <w:tc>
          <w:tcPr>
            <w:tcW w:w="1159" w:type="pct"/>
          </w:tcPr>
          <w:p w14:paraId="1131670C"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The </w:t>
            </w:r>
            <w:proofErr w:type="spellStart"/>
            <w:r w:rsidRPr="002F6665">
              <w:rPr>
                <w:rFonts w:ascii="Times New Roman" w:hAnsi="Times New Roman" w:cs="Times New Roman"/>
                <w:sz w:val="16"/>
                <w:szCs w:val="16"/>
                <w:lang w:val="en-US" w:eastAsia="ru-RU"/>
              </w:rPr>
              <w:t>shoemaken</w:t>
            </w:r>
            <w:proofErr w:type="spellEnd"/>
            <w:r w:rsidRPr="002F6665">
              <w:rPr>
                <w:rFonts w:ascii="Times New Roman" w:hAnsi="Times New Roman" w:cs="Times New Roman"/>
                <w:sz w:val="16"/>
                <w:szCs w:val="16"/>
                <w:lang w:val="en-US" w:eastAsia="ru-RU"/>
              </w:rPr>
              <w:t xml:space="preserve"> and the </w:t>
            </w:r>
            <w:proofErr w:type="spellStart"/>
            <w:r w:rsidRPr="002F6665">
              <w:rPr>
                <w:rFonts w:ascii="Times New Roman" w:hAnsi="Times New Roman" w:cs="Times New Roman"/>
                <w:sz w:val="16"/>
                <w:szCs w:val="16"/>
                <w:lang w:val="en-US" w:eastAsia="ru-RU"/>
              </w:rPr>
              <w:t>Ebves</w:t>
            </w:r>
            <w:proofErr w:type="spellEnd"/>
          </w:p>
        </w:tc>
        <w:tc>
          <w:tcPr>
            <w:tcW w:w="264" w:type="pct"/>
          </w:tcPr>
          <w:p w14:paraId="2F4AF21B"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2C256CDF" w14:textId="77777777" w:rsidTr="005F2D0E">
        <w:trPr>
          <w:trHeight w:val="20"/>
        </w:trPr>
        <w:tc>
          <w:tcPr>
            <w:tcW w:w="386" w:type="pct"/>
          </w:tcPr>
          <w:p w14:paraId="735F0C4A"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20676573" w14:textId="77777777" w:rsidR="006C1296" w:rsidRPr="002F6665" w:rsidRDefault="006C1296" w:rsidP="005F2D0E">
            <w:pPr>
              <w:ind w:left="20"/>
              <w:jc w:val="center"/>
              <w:rPr>
                <w:rFonts w:ascii="Times New Roman" w:hAnsi="Times New Roman" w:cs="Times New Roman"/>
                <w:b/>
                <w:sz w:val="16"/>
                <w:szCs w:val="16"/>
                <w:lang w:val="en-US"/>
              </w:rPr>
            </w:pPr>
          </w:p>
        </w:tc>
        <w:tc>
          <w:tcPr>
            <w:tcW w:w="312" w:type="pct"/>
          </w:tcPr>
          <w:p w14:paraId="39ABBC47" w14:textId="77777777" w:rsidR="006C1296" w:rsidRPr="002F6665" w:rsidRDefault="006C1296" w:rsidP="005F2D0E">
            <w:pPr>
              <w:ind w:left="20"/>
              <w:jc w:val="center"/>
              <w:rPr>
                <w:rFonts w:ascii="Times New Roman" w:hAnsi="Times New Roman" w:cs="Times New Roman"/>
                <w:b/>
                <w:sz w:val="16"/>
                <w:szCs w:val="16"/>
                <w:lang w:val="en-US"/>
              </w:rPr>
            </w:pPr>
          </w:p>
        </w:tc>
        <w:tc>
          <w:tcPr>
            <w:tcW w:w="938" w:type="pct"/>
          </w:tcPr>
          <w:p w14:paraId="0C62BEE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Ускембаев. История Казахстана. 8-9. 1 часть .(с начала ХХ в. До 1945г.)</w:t>
            </w:r>
          </w:p>
        </w:tc>
        <w:tc>
          <w:tcPr>
            <w:tcW w:w="311" w:type="pct"/>
          </w:tcPr>
          <w:p w14:paraId="4343100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20</w:t>
            </w:r>
          </w:p>
        </w:tc>
        <w:tc>
          <w:tcPr>
            <w:tcW w:w="923" w:type="pct"/>
            <w:gridSpan w:val="4"/>
          </w:tcPr>
          <w:p w14:paraId="7ECA50B3" w14:textId="77777777" w:rsidR="006C1296" w:rsidRPr="002F6665" w:rsidRDefault="006C1296" w:rsidP="005F2D0E">
            <w:pPr>
              <w:rPr>
                <w:rFonts w:ascii="Times New Roman" w:hAnsi="Times New Roman" w:cs="Times New Roman"/>
                <w:sz w:val="16"/>
                <w:szCs w:val="16"/>
                <w:lang w:val="kk-KZ"/>
              </w:rPr>
            </w:pPr>
          </w:p>
        </w:tc>
        <w:tc>
          <w:tcPr>
            <w:tcW w:w="145" w:type="pct"/>
          </w:tcPr>
          <w:p w14:paraId="3286EEC5" w14:textId="77777777" w:rsidR="006C1296" w:rsidRPr="002F6665" w:rsidRDefault="006C1296" w:rsidP="005F2D0E">
            <w:pPr>
              <w:rPr>
                <w:rFonts w:ascii="Times New Roman" w:hAnsi="Times New Roman" w:cs="Times New Roman"/>
                <w:sz w:val="16"/>
                <w:szCs w:val="16"/>
                <w:lang w:val="kk-KZ"/>
              </w:rPr>
            </w:pPr>
          </w:p>
        </w:tc>
        <w:tc>
          <w:tcPr>
            <w:tcW w:w="1159" w:type="pct"/>
          </w:tcPr>
          <w:p w14:paraId="7D82CC43" w14:textId="77777777" w:rsidR="006C1296" w:rsidRPr="002F6665" w:rsidRDefault="006C1296" w:rsidP="005F2D0E">
            <w:pPr>
              <w:rPr>
                <w:rFonts w:ascii="Times New Roman" w:hAnsi="Times New Roman" w:cs="Times New Roman"/>
                <w:sz w:val="16"/>
                <w:szCs w:val="16"/>
                <w:lang w:val="en-US" w:eastAsia="ru-RU"/>
              </w:rPr>
            </w:pPr>
            <w:proofErr w:type="spellStart"/>
            <w:r w:rsidRPr="002F6665">
              <w:rPr>
                <w:rFonts w:ascii="Times New Roman" w:hAnsi="Times New Roman" w:cs="Times New Roman"/>
                <w:sz w:val="16"/>
                <w:szCs w:val="16"/>
                <w:lang w:val="en-US" w:eastAsia="ru-RU"/>
              </w:rPr>
              <w:t>Spotlict</w:t>
            </w:r>
            <w:proofErr w:type="spellEnd"/>
            <w:r w:rsidRPr="002F6665">
              <w:rPr>
                <w:rFonts w:ascii="Times New Roman" w:hAnsi="Times New Roman" w:cs="Times New Roman"/>
                <w:sz w:val="16"/>
                <w:szCs w:val="16"/>
                <w:lang w:val="en-US" w:eastAsia="ru-RU"/>
              </w:rPr>
              <w:t xml:space="preserve"> on </w:t>
            </w:r>
            <w:proofErr w:type="spellStart"/>
            <w:r w:rsidRPr="002F6665">
              <w:rPr>
                <w:rFonts w:ascii="Times New Roman" w:hAnsi="Times New Roman" w:cs="Times New Roman"/>
                <w:sz w:val="16"/>
                <w:szCs w:val="16"/>
                <w:lang w:val="en-US" w:eastAsia="ru-RU"/>
              </w:rPr>
              <w:t>Britian</w:t>
            </w:r>
            <w:proofErr w:type="spellEnd"/>
          </w:p>
        </w:tc>
        <w:tc>
          <w:tcPr>
            <w:tcW w:w="264" w:type="pct"/>
          </w:tcPr>
          <w:p w14:paraId="1DE3183C"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601C7AB6" w14:textId="77777777" w:rsidTr="005F2D0E">
        <w:trPr>
          <w:trHeight w:val="20"/>
        </w:trPr>
        <w:tc>
          <w:tcPr>
            <w:tcW w:w="386" w:type="pct"/>
          </w:tcPr>
          <w:p w14:paraId="32CE6DE5"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45ABD96"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182803B4"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5222CC8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Алдабек№ Всемирная история № 8-9 1 часть/Учебник 2022///8 класс</w:t>
            </w:r>
          </w:p>
        </w:tc>
        <w:tc>
          <w:tcPr>
            <w:tcW w:w="311" w:type="pct"/>
          </w:tcPr>
          <w:p w14:paraId="1C0E5E5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20</w:t>
            </w:r>
          </w:p>
        </w:tc>
        <w:tc>
          <w:tcPr>
            <w:tcW w:w="913" w:type="pct"/>
            <w:gridSpan w:val="3"/>
          </w:tcPr>
          <w:p w14:paraId="6E45377E"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706ED674" w14:textId="77777777" w:rsidR="006C1296" w:rsidRPr="002F6665" w:rsidRDefault="006C1296" w:rsidP="005F2D0E">
            <w:pPr>
              <w:rPr>
                <w:rFonts w:ascii="Times New Roman" w:hAnsi="Times New Roman" w:cs="Times New Roman"/>
                <w:sz w:val="16"/>
                <w:szCs w:val="16"/>
                <w:lang w:val="kk-KZ"/>
              </w:rPr>
            </w:pPr>
          </w:p>
        </w:tc>
        <w:tc>
          <w:tcPr>
            <w:tcW w:w="1159" w:type="pct"/>
          </w:tcPr>
          <w:p w14:paraId="67261FB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The camping Trip</w:t>
            </w:r>
          </w:p>
        </w:tc>
        <w:tc>
          <w:tcPr>
            <w:tcW w:w="264" w:type="pct"/>
          </w:tcPr>
          <w:p w14:paraId="3C9CA2C0"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08795968" w14:textId="77777777" w:rsidTr="005F2D0E">
        <w:trPr>
          <w:trHeight w:val="20"/>
        </w:trPr>
        <w:tc>
          <w:tcPr>
            <w:tcW w:w="386" w:type="pct"/>
          </w:tcPr>
          <w:p w14:paraId="3F9C8596"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2BDB3CA"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72A74697"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64BF29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Шыныбеков А. Алгебра /Учебник 2022///8класс</w:t>
            </w:r>
          </w:p>
        </w:tc>
        <w:tc>
          <w:tcPr>
            <w:tcW w:w="311" w:type="pct"/>
          </w:tcPr>
          <w:p w14:paraId="7AA6355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20</w:t>
            </w:r>
          </w:p>
        </w:tc>
        <w:tc>
          <w:tcPr>
            <w:tcW w:w="913" w:type="pct"/>
            <w:gridSpan w:val="3"/>
          </w:tcPr>
          <w:p w14:paraId="55592412"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57C99BE2" w14:textId="77777777" w:rsidR="006C1296" w:rsidRPr="002F6665" w:rsidRDefault="006C1296" w:rsidP="005F2D0E">
            <w:pPr>
              <w:rPr>
                <w:rFonts w:ascii="Times New Roman" w:hAnsi="Times New Roman" w:cs="Times New Roman"/>
                <w:sz w:val="16"/>
                <w:szCs w:val="16"/>
                <w:lang w:val="kk-KZ"/>
              </w:rPr>
            </w:pPr>
          </w:p>
        </w:tc>
        <w:tc>
          <w:tcPr>
            <w:tcW w:w="1159" w:type="pct"/>
          </w:tcPr>
          <w:p w14:paraId="6C6E02AB"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The town Mouse and the Ca</w:t>
            </w:r>
          </w:p>
        </w:tc>
        <w:tc>
          <w:tcPr>
            <w:tcW w:w="264" w:type="pct"/>
          </w:tcPr>
          <w:p w14:paraId="53694498"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1DB17538" w14:textId="77777777" w:rsidTr="005F2D0E">
        <w:trPr>
          <w:trHeight w:val="20"/>
        </w:trPr>
        <w:tc>
          <w:tcPr>
            <w:tcW w:w="386" w:type="pct"/>
          </w:tcPr>
          <w:p w14:paraId="3267AA9F"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4E09664F" w14:textId="77777777" w:rsidR="006C1296" w:rsidRPr="002F6665" w:rsidRDefault="006C1296" w:rsidP="005F2D0E">
            <w:pPr>
              <w:ind w:left="20"/>
              <w:jc w:val="center"/>
              <w:rPr>
                <w:rFonts w:ascii="Times New Roman" w:hAnsi="Times New Roman" w:cs="Times New Roman"/>
                <w:b/>
                <w:sz w:val="16"/>
                <w:szCs w:val="16"/>
                <w:lang w:val="en-US"/>
              </w:rPr>
            </w:pPr>
          </w:p>
        </w:tc>
        <w:tc>
          <w:tcPr>
            <w:tcW w:w="312" w:type="pct"/>
          </w:tcPr>
          <w:p w14:paraId="59A6C8A7" w14:textId="77777777" w:rsidR="006C1296" w:rsidRPr="002F6665" w:rsidRDefault="006C1296" w:rsidP="005F2D0E">
            <w:pPr>
              <w:ind w:left="20"/>
              <w:jc w:val="center"/>
              <w:rPr>
                <w:rFonts w:ascii="Times New Roman" w:hAnsi="Times New Roman" w:cs="Times New Roman"/>
                <w:b/>
                <w:sz w:val="16"/>
                <w:szCs w:val="16"/>
                <w:lang w:val="en-US"/>
              </w:rPr>
            </w:pPr>
          </w:p>
        </w:tc>
        <w:tc>
          <w:tcPr>
            <w:tcW w:w="938" w:type="pct"/>
          </w:tcPr>
          <w:p w14:paraId="6E6C945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Шыныбеков А. Геометрия /Учебник 2022///8класс</w:t>
            </w:r>
          </w:p>
        </w:tc>
        <w:tc>
          <w:tcPr>
            <w:tcW w:w="311" w:type="pct"/>
          </w:tcPr>
          <w:p w14:paraId="5683E07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20</w:t>
            </w:r>
          </w:p>
        </w:tc>
        <w:tc>
          <w:tcPr>
            <w:tcW w:w="913" w:type="pct"/>
            <w:gridSpan w:val="3"/>
          </w:tcPr>
          <w:p w14:paraId="1C470FAC"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6D30F62D" w14:textId="77777777" w:rsidR="006C1296" w:rsidRPr="002F6665" w:rsidRDefault="006C1296" w:rsidP="005F2D0E">
            <w:pPr>
              <w:rPr>
                <w:rFonts w:ascii="Times New Roman" w:hAnsi="Times New Roman" w:cs="Times New Roman"/>
                <w:sz w:val="16"/>
                <w:szCs w:val="16"/>
                <w:lang w:val="kk-KZ"/>
              </w:rPr>
            </w:pPr>
          </w:p>
        </w:tc>
        <w:tc>
          <w:tcPr>
            <w:tcW w:w="1159" w:type="pct"/>
          </w:tcPr>
          <w:p w14:paraId="0A60FB23"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Earth then and Now</w:t>
            </w:r>
          </w:p>
        </w:tc>
        <w:tc>
          <w:tcPr>
            <w:tcW w:w="264" w:type="pct"/>
          </w:tcPr>
          <w:p w14:paraId="458F18A6"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79F57C43" w14:textId="77777777" w:rsidTr="005F2D0E">
        <w:trPr>
          <w:trHeight w:val="20"/>
        </w:trPr>
        <w:tc>
          <w:tcPr>
            <w:tcW w:w="386" w:type="pct"/>
          </w:tcPr>
          <w:p w14:paraId="3BEAA1D0"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34E7271"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638936A2"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2201E00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Соловьева А. Биология /Учебник 2022///8класс</w:t>
            </w:r>
          </w:p>
        </w:tc>
        <w:tc>
          <w:tcPr>
            <w:tcW w:w="311" w:type="pct"/>
          </w:tcPr>
          <w:p w14:paraId="3CFC846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15</w:t>
            </w:r>
          </w:p>
        </w:tc>
        <w:tc>
          <w:tcPr>
            <w:tcW w:w="913" w:type="pct"/>
            <w:gridSpan w:val="3"/>
          </w:tcPr>
          <w:p w14:paraId="3E710431"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10BAA74B" w14:textId="77777777" w:rsidR="006C1296" w:rsidRPr="002F6665" w:rsidRDefault="006C1296" w:rsidP="005F2D0E">
            <w:pPr>
              <w:rPr>
                <w:rFonts w:ascii="Times New Roman" w:hAnsi="Times New Roman" w:cs="Times New Roman"/>
                <w:sz w:val="16"/>
                <w:szCs w:val="16"/>
                <w:lang w:val="kk-KZ"/>
              </w:rPr>
            </w:pPr>
          </w:p>
        </w:tc>
        <w:tc>
          <w:tcPr>
            <w:tcW w:w="1159" w:type="pct"/>
          </w:tcPr>
          <w:p w14:paraId="63B09367"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b/>
                <w:sz w:val="16"/>
                <w:szCs w:val="16"/>
                <w:lang w:val="kk-KZ"/>
              </w:rPr>
              <w:t>Астана тарихы</w:t>
            </w:r>
          </w:p>
        </w:tc>
        <w:tc>
          <w:tcPr>
            <w:tcW w:w="264" w:type="pct"/>
          </w:tcPr>
          <w:p w14:paraId="0813C83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6FE6EE6A" w14:textId="77777777" w:rsidTr="005F2D0E">
        <w:trPr>
          <w:trHeight w:val="20"/>
        </w:trPr>
        <w:tc>
          <w:tcPr>
            <w:tcW w:w="386" w:type="pct"/>
          </w:tcPr>
          <w:p w14:paraId="59AD07B5"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E0D7DD9"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46A1D888"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49FCA60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sz w:val="16"/>
                <w:szCs w:val="16"/>
                <w:lang w:val="kk-KZ"/>
              </w:rPr>
              <w:t xml:space="preserve">Чукалин В. Художественный труд </w:t>
            </w:r>
            <w:r w:rsidRPr="002F6665">
              <w:rPr>
                <w:rFonts w:ascii="Times New Roman" w:hAnsi="Times New Roman" w:cs="Times New Roman"/>
                <w:sz w:val="16"/>
                <w:szCs w:val="16"/>
              </w:rPr>
              <w:t>(Вариант для мальчиков)/Учебник 2022///</w:t>
            </w:r>
            <w:r w:rsidRPr="002F6665">
              <w:rPr>
                <w:rFonts w:ascii="Times New Roman" w:hAnsi="Times New Roman" w:cs="Times New Roman"/>
                <w:sz w:val="16"/>
                <w:szCs w:val="16"/>
                <w:lang w:val="kk-KZ"/>
              </w:rPr>
              <w:t xml:space="preserve">8 </w:t>
            </w:r>
            <w:r w:rsidRPr="002F6665">
              <w:rPr>
                <w:rFonts w:ascii="Times New Roman" w:hAnsi="Times New Roman" w:cs="Times New Roman"/>
                <w:sz w:val="16"/>
                <w:szCs w:val="16"/>
              </w:rPr>
              <w:t>класс</w:t>
            </w:r>
          </w:p>
        </w:tc>
        <w:tc>
          <w:tcPr>
            <w:tcW w:w="311" w:type="pct"/>
          </w:tcPr>
          <w:p w14:paraId="7C7B605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20</w:t>
            </w:r>
          </w:p>
        </w:tc>
        <w:tc>
          <w:tcPr>
            <w:tcW w:w="913" w:type="pct"/>
            <w:gridSpan w:val="3"/>
          </w:tcPr>
          <w:p w14:paraId="242AFF96"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209BD039" w14:textId="77777777" w:rsidR="006C1296" w:rsidRPr="002F6665" w:rsidRDefault="006C1296" w:rsidP="005F2D0E">
            <w:pPr>
              <w:rPr>
                <w:rFonts w:ascii="Times New Roman" w:hAnsi="Times New Roman" w:cs="Times New Roman"/>
                <w:sz w:val="16"/>
                <w:szCs w:val="16"/>
                <w:lang w:val="kk-KZ"/>
              </w:rPr>
            </w:pPr>
          </w:p>
        </w:tc>
        <w:tc>
          <w:tcPr>
            <w:tcW w:w="1159" w:type="pct"/>
          </w:tcPr>
          <w:p w14:paraId="148FCD10"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Mark </w:t>
            </w:r>
            <w:proofErr w:type="spellStart"/>
            <w:r w:rsidRPr="002F6665">
              <w:rPr>
                <w:rFonts w:ascii="Times New Roman" w:hAnsi="Times New Roman" w:cs="Times New Roman"/>
                <w:sz w:val="16"/>
                <w:szCs w:val="16"/>
                <w:lang w:val="en-US" w:eastAsia="ru-RU"/>
              </w:rPr>
              <w:t>Twain.The</w:t>
            </w:r>
            <w:proofErr w:type="spellEnd"/>
            <w:r w:rsidRPr="002F6665">
              <w:rPr>
                <w:rFonts w:ascii="Times New Roman" w:hAnsi="Times New Roman" w:cs="Times New Roman"/>
                <w:sz w:val="16"/>
                <w:szCs w:val="16"/>
                <w:lang w:val="en-US" w:eastAsia="ru-RU"/>
              </w:rPr>
              <w:t xml:space="preserve"> </w:t>
            </w:r>
            <w:proofErr w:type="spellStart"/>
            <w:r w:rsidRPr="002F6665">
              <w:rPr>
                <w:rFonts w:ascii="Times New Roman" w:hAnsi="Times New Roman" w:cs="Times New Roman"/>
                <w:sz w:val="16"/>
                <w:szCs w:val="16"/>
                <w:lang w:val="en-US" w:eastAsia="ru-RU"/>
              </w:rPr>
              <w:t>Adwentures</w:t>
            </w:r>
            <w:proofErr w:type="spellEnd"/>
          </w:p>
        </w:tc>
        <w:tc>
          <w:tcPr>
            <w:tcW w:w="264" w:type="pct"/>
          </w:tcPr>
          <w:p w14:paraId="6BBA94AF"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70637EF2" w14:textId="77777777" w:rsidTr="005F2D0E">
        <w:trPr>
          <w:trHeight w:val="20"/>
        </w:trPr>
        <w:tc>
          <w:tcPr>
            <w:tcW w:w="386" w:type="pct"/>
          </w:tcPr>
          <w:p w14:paraId="095547A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7A9AD5A"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36C2293"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67722D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Алимсаева Р7 Художественный труд (Вариант для девочек)/Учебник 2022///8 класс</w:t>
            </w:r>
          </w:p>
        </w:tc>
        <w:tc>
          <w:tcPr>
            <w:tcW w:w="311" w:type="pct"/>
          </w:tcPr>
          <w:p w14:paraId="337F755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13" w:type="pct"/>
            <w:gridSpan w:val="3"/>
          </w:tcPr>
          <w:p w14:paraId="3BC5FE33"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35B5B1B6" w14:textId="77777777" w:rsidR="006C1296" w:rsidRPr="002F6665" w:rsidRDefault="006C1296" w:rsidP="005F2D0E">
            <w:pPr>
              <w:rPr>
                <w:rFonts w:ascii="Times New Roman" w:hAnsi="Times New Roman" w:cs="Times New Roman"/>
                <w:sz w:val="16"/>
                <w:szCs w:val="16"/>
                <w:lang w:val="kk-KZ"/>
              </w:rPr>
            </w:pPr>
          </w:p>
        </w:tc>
        <w:tc>
          <w:tcPr>
            <w:tcW w:w="1159" w:type="pct"/>
          </w:tcPr>
          <w:p w14:paraId="166F5C06"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№1</w:t>
            </w:r>
          </w:p>
        </w:tc>
        <w:tc>
          <w:tcPr>
            <w:tcW w:w="264" w:type="pct"/>
          </w:tcPr>
          <w:p w14:paraId="492A21E7"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10</w:t>
            </w:r>
          </w:p>
        </w:tc>
      </w:tr>
      <w:tr w:rsidR="006C1296" w:rsidRPr="002F6665" w14:paraId="69511041" w14:textId="77777777" w:rsidTr="005F2D0E">
        <w:trPr>
          <w:trHeight w:val="20"/>
        </w:trPr>
        <w:tc>
          <w:tcPr>
            <w:tcW w:w="386" w:type="pct"/>
          </w:tcPr>
          <w:p w14:paraId="3409F690"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D44B479"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4FCC6EB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0BFED3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Қазақ тілі мен әдебиеті; Тіл- Байрақ.1 часть /Учебник 2022///10класс</w:t>
            </w:r>
          </w:p>
        </w:tc>
        <w:tc>
          <w:tcPr>
            <w:tcW w:w="311" w:type="pct"/>
          </w:tcPr>
          <w:p w14:paraId="0DFB700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0205A6DF" w14:textId="77777777" w:rsidR="006C1296" w:rsidRPr="002F6665" w:rsidRDefault="006C1296" w:rsidP="005F2D0E">
            <w:pPr>
              <w:rPr>
                <w:rFonts w:ascii="Times New Roman" w:hAnsi="Times New Roman" w:cs="Times New Roman"/>
                <w:sz w:val="16"/>
                <w:szCs w:val="16"/>
              </w:rPr>
            </w:pPr>
          </w:p>
        </w:tc>
        <w:tc>
          <w:tcPr>
            <w:tcW w:w="155" w:type="pct"/>
            <w:gridSpan w:val="2"/>
          </w:tcPr>
          <w:p w14:paraId="2DDF62D3" w14:textId="77777777" w:rsidR="006C1296" w:rsidRPr="002F6665" w:rsidRDefault="006C1296" w:rsidP="005F2D0E">
            <w:pPr>
              <w:rPr>
                <w:rFonts w:ascii="Times New Roman" w:hAnsi="Times New Roman" w:cs="Times New Roman"/>
                <w:sz w:val="16"/>
                <w:szCs w:val="16"/>
              </w:rPr>
            </w:pPr>
          </w:p>
        </w:tc>
        <w:tc>
          <w:tcPr>
            <w:tcW w:w="1159" w:type="pct"/>
          </w:tcPr>
          <w:p w14:paraId="6DDEF9C4"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№2</w:t>
            </w:r>
          </w:p>
        </w:tc>
        <w:tc>
          <w:tcPr>
            <w:tcW w:w="264" w:type="pct"/>
          </w:tcPr>
          <w:p w14:paraId="1E20BF21"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10</w:t>
            </w:r>
          </w:p>
        </w:tc>
      </w:tr>
      <w:tr w:rsidR="006C1296" w:rsidRPr="002F6665" w14:paraId="7E6CE148" w14:textId="77777777" w:rsidTr="005F2D0E">
        <w:trPr>
          <w:trHeight w:val="20"/>
        </w:trPr>
        <w:tc>
          <w:tcPr>
            <w:tcW w:w="386" w:type="pct"/>
          </w:tcPr>
          <w:p w14:paraId="65E98173"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4A1811F0"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1874F304"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99B973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Қазақ тілі мен әдебиеті; Тіл- Байрақ.1 часть /Учебник 2022///10класс</w:t>
            </w:r>
          </w:p>
        </w:tc>
        <w:tc>
          <w:tcPr>
            <w:tcW w:w="311" w:type="pct"/>
          </w:tcPr>
          <w:p w14:paraId="41055D7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05DE9BEF" w14:textId="77777777" w:rsidR="006C1296" w:rsidRPr="002F6665" w:rsidRDefault="006C1296" w:rsidP="005F2D0E">
            <w:pPr>
              <w:rPr>
                <w:rFonts w:ascii="Times New Roman" w:hAnsi="Times New Roman" w:cs="Times New Roman"/>
                <w:sz w:val="16"/>
                <w:szCs w:val="16"/>
              </w:rPr>
            </w:pPr>
          </w:p>
        </w:tc>
        <w:tc>
          <w:tcPr>
            <w:tcW w:w="155" w:type="pct"/>
            <w:gridSpan w:val="2"/>
          </w:tcPr>
          <w:p w14:paraId="4810D82C" w14:textId="77777777" w:rsidR="006C1296" w:rsidRPr="002F6665" w:rsidRDefault="006C1296" w:rsidP="005F2D0E">
            <w:pPr>
              <w:rPr>
                <w:rFonts w:ascii="Times New Roman" w:hAnsi="Times New Roman" w:cs="Times New Roman"/>
                <w:sz w:val="16"/>
                <w:szCs w:val="16"/>
              </w:rPr>
            </w:pPr>
          </w:p>
        </w:tc>
        <w:tc>
          <w:tcPr>
            <w:tcW w:w="1159" w:type="pct"/>
          </w:tcPr>
          <w:p w14:paraId="4941DA3D"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№3</w:t>
            </w:r>
          </w:p>
        </w:tc>
        <w:tc>
          <w:tcPr>
            <w:tcW w:w="264" w:type="pct"/>
          </w:tcPr>
          <w:p w14:paraId="7E5E3038"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10</w:t>
            </w:r>
          </w:p>
        </w:tc>
      </w:tr>
      <w:tr w:rsidR="006C1296" w:rsidRPr="002F6665" w14:paraId="0F4D928F" w14:textId="77777777" w:rsidTr="005F2D0E">
        <w:trPr>
          <w:trHeight w:val="20"/>
        </w:trPr>
        <w:tc>
          <w:tcPr>
            <w:tcW w:w="386" w:type="pct"/>
          </w:tcPr>
          <w:p w14:paraId="320B7A9F"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D6BFC27"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2B54E91"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093E7D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Дуйсенханов Е. Основы предпринимательства и бизнеса. 1 часть /Учебник 2022///10класс</w:t>
            </w:r>
          </w:p>
        </w:tc>
        <w:tc>
          <w:tcPr>
            <w:tcW w:w="311" w:type="pct"/>
          </w:tcPr>
          <w:p w14:paraId="7531204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78B03E99"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 xml:space="preserve">  </w:t>
            </w:r>
          </w:p>
        </w:tc>
        <w:tc>
          <w:tcPr>
            <w:tcW w:w="155" w:type="pct"/>
            <w:gridSpan w:val="2"/>
          </w:tcPr>
          <w:p w14:paraId="1C5E68B3" w14:textId="77777777" w:rsidR="006C1296" w:rsidRPr="002F6665" w:rsidRDefault="006C1296" w:rsidP="005F2D0E">
            <w:pPr>
              <w:rPr>
                <w:rFonts w:ascii="Times New Roman" w:hAnsi="Times New Roman" w:cs="Times New Roman"/>
                <w:sz w:val="16"/>
                <w:szCs w:val="16"/>
              </w:rPr>
            </w:pPr>
          </w:p>
        </w:tc>
        <w:tc>
          <w:tcPr>
            <w:tcW w:w="1159" w:type="pct"/>
          </w:tcPr>
          <w:p w14:paraId="6CE34AE7"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№4</w:t>
            </w:r>
          </w:p>
        </w:tc>
        <w:tc>
          <w:tcPr>
            <w:tcW w:w="264" w:type="pct"/>
          </w:tcPr>
          <w:p w14:paraId="66BD82BE"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10</w:t>
            </w:r>
          </w:p>
        </w:tc>
      </w:tr>
      <w:tr w:rsidR="006C1296" w:rsidRPr="002F6665" w14:paraId="0510BD53" w14:textId="77777777" w:rsidTr="005F2D0E">
        <w:trPr>
          <w:trHeight w:val="20"/>
        </w:trPr>
        <w:tc>
          <w:tcPr>
            <w:tcW w:w="386" w:type="pct"/>
          </w:tcPr>
          <w:p w14:paraId="2DFC4221"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4181BF16"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298C7354"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0C312A2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Дуйсенханов Е. Основы предпринимательства и бизнеса. 1 часть /Учебник 2022///10класс</w:t>
            </w:r>
          </w:p>
        </w:tc>
        <w:tc>
          <w:tcPr>
            <w:tcW w:w="311" w:type="pct"/>
          </w:tcPr>
          <w:p w14:paraId="552B867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01D36592" w14:textId="77777777" w:rsidR="006C1296" w:rsidRPr="002F6665" w:rsidRDefault="006C1296" w:rsidP="005F2D0E">
            <w:pPr>
              <w:rPr>
                <w:rFonts w:ascii="Times New Roman" w:hAnsi="Times New Roman" w:cs="Times New Roman"/>
                <w:sz w:val="16"/>
                <w:szCs w:val="16"/>
              </w:rPr>
            </w:pPr>
          </w:p>
        </w:tc>
        <w:tc>
          <w:tcPr>
            <w:tcW w:w="155" w:type="pct"/>
            <w:gridSpan w:val="2"/>
          </w:tcPr>
          <w:p w14:paraId="25EC44B1" w14:textId="77777777" w:rsidR="006C1296" w:rsidRPr="002F6665" w:rsidRDefault="006C1296" w:rsidP="005F2D0E">
            <w:pPr>
              <w:rPr>
                <w:rFonts w:ascii="Times New Roman" w:hAnsi="Times New Roman" w:cs="Times New Roman"/>
                <w:sz w:val="16"/>
                <w:szCs w:val="16"/>
              </w:rPr>
            </w:pPr>
          </w:p>
        </w:tc>
        <w:tc>
          <w:tcPr>
            <w:tcW w:w="1159" w:type="pct"/>
          </w:tcPr>
          <w:p w14:paraId="74140C0C"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№5</w:t>
            </w:r>
          </w:p>
        </w:tc>
        <w:tc>
          <w:tcPr>
            <w:tcW w:w="264" w:type="pct"/>
          </w:tcPr>
          <w:p w14:paraId="401F1FB8"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10</w:t>
            </w:r>
          </w:p>
        </w:tc>
      </w:tr>
      <w:tr w:rsidR="006C1296" w:rsidRPr="002F6665" w14:paraId="47FDD48C" w14:textId="77777777" w:rsidTr="005F2D0E">
        <w:trPr>
          <w:trHeight w:val="20"/>
        </w:trPr>
        <w:tc>
          <w:tcPr>
            <w:tcW w:w="386" w:type="pct"/>
          </w:tcPr>
          <w:p w14:paraId="6E3BC6B5"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642F861"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523F66FF"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55F229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Абылкасымова. Алгебра и начала анализа. /Учебник 2022///10класс</w:t>
            </w:r>
          </w:p>
        </w:tc>
        <w:tc>
          <w:tcPr>
            <w:tcW w:w="311" w:type="pct"/>
          </w:tcPr>
          <w:p w14:paraId="0DBF18E2"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772A4CA5" w14:textId="77777777" w:rsidR="006C1296" w:rsidRPr="002F6665" w:rsidRDefault="006C1296" w:rsidP="005F2D0E">
            <w:pPr>
              <w:rPr>
                <w:rFonts w:ascii="Times New Roman" w:hAnsi="Times New Roman" w:cs="Times New Roman"/>
                <w:sz w:val="16"/>
                <w:szCs w:val="16"/>
              </w:rPr>
            </w:pPr>
          </w:p>
        </w:tc>
        <w:tc>
          <w:tcPr>
            <w:tcW w:w="155" w:type="pct"/>
            <w:gridSpan w:val="2"/>
          </w:tcPr>
          <w:p w14:paraId="2CCB5F23" w14:textId="77777777" w:rsidR="006C1296" w:rsidRPr="002F6665" w:rsidRDefault="006C1296" w:rsidP="005F2D0E">
            <w:pPr>
              <w:rPr>
                <w:rFonts w:ascii="Times New Roman" w:hAnsi="Times New Roman" w:cs="Times New Roman"/>
                <w:sz w:val="16"/>
                <w:szCs w:val="16"/>
              </w:rPr>
            </w:pPr>
          </w:p>
        </w:tc>
        <w:tc>
          <w:tcPr>
            <w:tcW w:w="1159" w:type="pct"/>
          </w:tcPr>
          <w:p w14:paraId="110D8BAC"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№6</w:t>
            </w:r>
          </w:p>
        </w:tc>
        <w:tc>
          <w:tcPr>
            <w:tcW w:w="264" w:type="pct"/>
          </w:tcPr>
          <w:p w14:paraId="4FB403AD"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10</w:t>
            </w:r>
          </w:p>
        </w:tc>
      </w:tr>
      <w:tr w:rsidR="006C1296" w:rsidRPr="002F6665" w14:paraId="01B5E762" w14:textId="77777777" w:rsidTr="005F2D0E">
        <w:trPr>
          <w:trHeight w:val="20"/>
        </w:trPr>
        <w:tc>
          <w:tcPr>
            <w:tcW w:w="386" w:type="pct"/>
          </w:tcPr>
          <w:p w14:paraId="6FCFCA62"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11941567"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905D75F"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024583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Каирбекова. Всемирная история 1 часть /Учебник 2022///10класс</w:t>
            </w:r>
          </w:p>
        </w:tc>
        <w:tc>
          <w:tcPr>
            <w:tcW w:w="311" w:type="pct"/>
          </w:tcPr>
          <w:p w14:paraId="3D59F86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3F9B2B9C" w14:textId="77777777" w:rsidR="006C1296" w:rsidRPr="002F6665" w:rsidRDefault="006C1296" w:rsidP="005F2D0E">
            <w:pPr>
              <w:rPr>
                <w:rFonts w:ascii="Times New Roman" w:hAnsi="Times New Roman" w:cs="Times New Roman"/>
                <w:sz w:val="16"/>
                <w:szCs w:val="16"/>
              </w:rPr>
            </w:pPr>
          </w:p>
        </w:tc>
        <w:tc>
          <w:tcPr>
            <w:tcW w:w="155" w:type="pct"/>
            <w:gridSpan w:val="2"/>
          </w:tcPr>
          <w:p w14:paraId="3EE4CF3F" w14:textId="77777777" w:rsidR="006C1296" w:rsidRPr="002F6665" w:rsidRDefault="006C1296" w:rsidP="005F2D0E">
            <w:pPr>
              <w:rPr>
                <w:rFonts w:ascii="Times New Roman" w:hAnsi="Times New Roman" w:cs="Times New Roman"/>
                <w:sz w:val="16"/>
                <w:szCs w:val="16"/>
              </w:rPr>
            </w:pPr>
          </w:p>
        </w:tc>
        <w:tc>
          <w:tcPr>
            <w:tcW w:w="1159" w:type="pct"/>
          </w:tcPr>
          <w:p w14:paraId="6AEF79FA"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№7</w:t>
            </w:r>
          </w:p>
        </w:tc>
        <w:tc>
          <w:tcPr>
            <w:tcW w:w="264" w:type="pct"/>
          </w:tcPr>
          <w:p w14:paraId="002760B6"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10</w:t>
            </w:r>
          </w:p>
        </w:tc>
      </w:tr>
      <w:tr w:rsidR="006C1296" w:rsidRPr="002F6665" w14:paraId="3A4063AE" w14:textId="77777777" w:rsidTr="005F2D0E">
        <w:trPr>
          <w:trHeight w:val="20"/>
        </w:trPr>
        <w:tc>
          <w:tcPr>
            <w:tcW w:w="386" w:type="pct"/>
          </w:tcPr>
          <w:p w14:paraId="3A7A5619"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245C77A"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4A025508"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684F93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Каирбекова. Всемирная история 2 часть /Учебник 2022///10класс</w:t>
            </w:r>
          </w:p>
        </w:tc>
        <w:tc>
          <w:tcPr>
            <w:tcW w:w="311" w:type="pct"/>
          </w:tcPr>
          <w:p w14:paraId="46596D4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6FC1FC68" w14:textId="77777777" w:rsidR="006C1296" w:rsidRPr="002F6665" w:rsidRDefault="006C1296" w:rsidP="005F2D0E">
            <w:pPr>
              <w:rPr>
                <w:rFonts w:ascii="Times New Roman" w:hAnsi="Times New Roman" w:cs="Times New Roman"/>
                <w:sz w:val="16"/>
                <w:szCs w:val="16"/>
              </w:rPr>
            </w:pPr>
          </w:p>
        </w:tc>
        <w:tc>
          <w:tcPr>
            <w:tcW w:w="155" w:type="pct"/>
            <w:gridSpan w:val="2"/>
          </w:tcPr>
          <w:p w14:paraId="7FFD03C9" w14:textId="77777777" w:rsidR="006C1296" w:rsidRPr="002F6665" w:rsidRDefault="006C1296" w:rsidP="005F2D0E">
            <w:pPr>
              <w:rPr>
                <w:rFonts w:ascii="Times New Roman" w:hAnsi="Times New Roman" w:cs="Times New Roman"/>
                <w:sz w:val="16"/>
                <w:szCs w:val="16"/>
              </w:rPr>
            </w:pPr>
          </w:p>
        </w:tc>
        <w:tc>
          <w:tcPr>
            <w:tcW w:w="1159" w:type="pct"/>
          </w:tcPr>
          <w:p w14:paraId="28872657"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№8</w:t>
            </w:r>
          </w:p>
        </w:tc>
        <w:tc>
          <w:tcPr>
            <w:tcW w:w="264" w:type="pct"/>
          </w:tcPr>
          <w:p w14:paraId="63D695DE"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10</w:t>
            </w:r>
          </w:p>
        </w:tc>
      </w:tr>
      <w:tr w:rsidR="006C1296" w:rsidRPr="002F6665" w14:paraId="4A4711A5" w14:textId="77777777" w:rsidTr="005F2D0E">
        <w:trPr>
          <w:trHeight w:val="20"/>
        </w:trPr>
        <w:tc>
          <w:tcPr>
            <w:tcW w:w="386" w:type="pct"/>
          </w:tcPr>
          <w:p w14:paraId="533CD19E"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5F427835"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140A72FB"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FE9C5F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Ибраева . А. Основы права 1 часть /Учебник 2022///10класс</w:t>
            </w:r>
          </w:p>
        </w:tc>
        <w:tc>
          <w:tcPr>
            <w:tcW w:w="311" w:type="pct"/>
          </w:tcPr>
          <w:p w14:paraId="765CC38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5FC65621" w14:textId="77777777" w:rsidR="006C1296" w:rsidRPr="002F6665" w:rsidRDefault="006C1296" w:rsidP="005F2D0E">
            <w:pPr>
              <w:rPr>
                <w:rFonts w:ascii="Times New Roman" w:hAnsi="Times New Roman" w:cs="Times New Roman"/>
                <w:sz w:val="16"/>
                <w:szCs w:val="16"/>
              </w:rPr>
            </w:pPr>
          </w:p>
        </w:tc>
        <w:tc>
          <w:tcPr>
            <w:tcW w:w="155" w:type="pct"/>
            <w:gridSpan w:val="2"/>
          </w:tcPr>
          <w:p w14:paraId="56E31777" w14:textId="77777777" w:rsidR="006C1296" w:rsidRPr="002F6665" w:rsidRDefault="006C1296" w:rsidP="005F2D0E">
            <w:pPr>
              <w:rPr>
                <w:rFonts w:ascii="Times New Roman" w:hAnsi="Times New Roman" w:cs="Times New Roman"/>
                <w:sz w:val="16"/>
                <w:szCs w:val="16"/>
              </w:rPr>
            </w:pPr>
          </w:p>
        </w:tc>
        <w:tc>
          <w:tcPr>
            <w:tcW w:w="1159" w:type="pct"/>
          </w:tcPr>
          <w:p w14:paraId="61080426"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№9</w:t>
            </w:r>
          </w:p>
        </w:tc>
        <w:tc>
          <w:tcPr>
            <w:tcW w:w="264" w:type="pct"/>
          </w:tcPr>
          <w:p w14:paraId="0B94106E"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10</w:t>
            </w:r>
          </w:p>
        </w:tc>
      </w:tr>
      <w:tr w:rsidR="006C1296" w:rsidRPr="002F6665" w14:paraId="2876DC45" w14:textId="77777777" w:rsidTr="005F2D0E">
        <w:trPr>
          <w:trHeight w:val="20"/>
        </w:trPr>
        <w:tc>
          <w:tcPr>
            <w:tcW w:w="386" w:type="pct"/>
          </w:tcPr>
          <w:p w14:paraId="237CBDEF"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38F4F3F"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2BDFDA10"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45BD57C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Ибраева . А. Основы права 2 часть /Учебник 2022///10класс</w:t>
            </w:r>
          </w:p>
        </w:tc>
        <w:tc>
          <w:tcPr>
            <w:tcW w:w="311" w:type="pct"/>
          </w:tcPr>
          <w:p w14:paraId="0BDE31F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662F5FB7" w14:textId="77777777" w:rsidR="006C1296" w:rsidRPr="002F6665" w:rsidRDefault="006C1296" w:rsidP="005F2D0E">
            <w:pPr>
              <w:rPr>
                <w:rFonts w:ascii="Times New Roman" w:hAnsi="Times New Roman" w:cs="Times New Roman"/>
                <w:sz w:val="16"/>
                <w:szCs w:val="16"/>
              </w:rPr>
            </w:pPr>
          </w:p>
        </w:tc>
        <w:tc>
          <w:tcPr>
            <w:tcW w:w="155" w:type="pct"/>
            <w:gridSpan w:val="2"/>
          </w:tcPr>
          <w:p w14:paraId="4277D5E8" w14:textId="77777777" w:rsidR="006C1296" w:rsidRPr="002F6665" w:rsidRDefault="006C1296" w:rsidP="005F2D0E">
            <w:pPr>
              <w:rPr>
                <w:rFonts w:ascii="Times New Roman" w:hAnsi="Times New Roman" w:cs="Times New Roman"/>
                <w:sz w:val="16"/>
                <w:szCs w:val="16"/>
              </w:rPr>
            </w:pPr>
          </w:p>
        </w:tc>
        <w:tc>
          <w:tcPr>
            <w:tcW w:w="1159" w:type="pct"/>
          </w:tcPr>
          <w:p w14:paraId="0A560ABD"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№10</w:t>
            </w:r>
          </w:p>
        </w:tc>
        <w:tc>
          <w:tcPr>
            <w:tcW w:w="264" w:type="pct"/>
          </w:tcPr>
          <w:p w14:paraId="21E6A5E4"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10</w:t>
            </w:r>
          </w:p>
        </w:tc>
      </w:tr>
      <w:tr w:rsidR="006C1296" w:rsidRPr="002F6665" w14:paraId="2847DBBD" w14:textId="77777777" w:rsidTr="005F2D0E">
        <w:trPr>
          <w:trHeight w:val="20"/>
        </w:trPr>
        <w:tc>
          <w:tcPr>
            <w:tcW w:w="386" w:type="pct"/>
          </w:tcPr>
          <w:p w14:paraId="72ECFEA2"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8F17634"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2506B5A"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23339F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Рыспаев Начальная военная технологическая  подготовка. 1 часть /Учебник 2022///10класс</w:t>
            </w:r>
          </w:p>
        </w:tc>
        <w:tc>
          <w:tcPr>
            <w:tcW w:w="311" w:type="pct"/>
          </w:tcPr>
          <w:p w14:paraId="124332D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370121FD" w14:textId="77777777" w:rsidR="006C1296" w:rsidRPr="002F6665" w:rsidRDefault="006C1296" w:rsidP="005F2D0E">
            <w:pPr>
              <w:rPr>
                <w:rFonts w:ascii="Times New Roman" w:hAnsi="Times New Roman" w:cs="Times New Roman"/>
                <w:sz w:val="16"/>
                <w:szCs w:val="16"/>
              </w:rPr>
            </w:pPr>
          </w:p>
        </w:tc>
        <w:tc>
          <w:tcPr>
            <w:tcW w:w="155" w:type="pct"/>
            <w:gridSpan w:val="2"/>
          </w:tcPr>
          <w:p w14:paraId="4181CB3D" w14:textId="77777777" w:rsidR="006C1296" w:rsidRPr="002F6665" w:rsidRDefault="006C1296" w:rsidP="005F2D0E">
            <w:pPr>
              <w:rPr>
                <w:rFonts w:ascii="Times New Roman" w:hAnsi="Times New Roman" w:cs="Times New Roman"/>
                <w:sz w:val="16"/>
                <w:szCs w:val="16"/>
              </w:rPr>
            </w:pPr>
          </w:p>
        </w:tc>
        <w:tc>
          <w:tcPr>
            <w:tcW w:w="1159" w:type="pct"/>
          </w:tcPr>
          <w:p w14:paraId="2B5EC551"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Астана сердце нашей родины</w:t>
            </w:r>
          </w:p>
        </w:tc>
        <w:tc>
          <w:tcPr>
            <w:tcW w:w="264" w:type="pct"/>
          </w:tcPr>
          <w:p w14:paraId="6DC48C5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45F6444C" w14:textId="77777777" w:rsidTr="005F2D0E">
        <w:trPr>
          <w:trHeight w:val="20"/>
        </w:trPr>
        <w:tc>
          <w:tcPr>
            <w:tcW w:w="386" w:type="pct"/>
          </w:tcPr>
          <w:p w14:paraId="67C5B31B"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674FDA9"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133F09E"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0A2CE6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Адельбаев Начальная военная технологическая  подготовка.Учебно –полевые </w:t>
            </w:r>
            <w:r w:rsidRPr="002F6665">
              <w:rPr>
                <w:rFonts w:ascii="Times New Roman" w:hAnsi="Times New Roman" w:cs="Times New Roman"/>
                <w:sz w:val="16"/>
                <w:szCs w:val="16"/>
              </w:rPr>
              <w:t>(лагерные) сборы7</w:t>
            </w:r>
            <w:r w:rsidRPr="002F6665">
              <w:rPr>
                <w:rFonts w:ascii="Times New Roman" w:hAnsi="Times New Roman" w:cs="Times New Roman"/>
                <w:sz w:val="16"/>
                <w:szCs w:val="16"/>
                <w:lang w:val="kk-KZ"/>
              </w:rPr>
              <w:t xml:space="preserve"> 2 часть /Учебник 2022///10класс</w:t>
            </w:r>
          </w:p>
        </w:tc>
        <w:tc>
          <w:tcPr>
            <w:tcW w:w="311" w:type="pct"/>
          </w:tcPr>
          <w:p w14:paraId="30D4A8D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695F450E" w14:textId="77777777" w:rsidR="006C1296" w:rsidRPr="002F6665" w:rsidRDefault="006C1296" w:rsidP="005F2D0E">
            <w:pPr>
              <w:rPr>
                <w:rFonts w:ascii="Times New Roman" w:hAnsi="Times New Roman" w:cs="Times New Roman"/>
                <w:sz w:val="16"/>
                <w:szCs w:val="16"/>
              </w:rPr>
            </w:pPr>
          </w:p>
        </w:tc>
        <w:tc>
          <w:tcPr>
            <w:tcW w:w="155" w:type="pct"/>
            <w:gridSpan w:val="2"/>
          </w:tcPr>
          <w:p w14:paraId="06E92652" w14:textId="77777777" w:rsidR="006C1296" w:rsidRPr="002F6665" w:rsidRDefault="006C1296" w:rsidP="005F2D0E">
            <w:pPr>
              <w:rPr>
                <w:rFonts w:ascii="Times New Roman" w:hAnsi="Times New Roman" w:cs="Times New Roman"/>
                <w:sz w:val="16"/>
                <w:szCs w:val="16"/>
              </w:rPr>
            </w:pPr>
          </w:p>
        </w:tc>
        <w:tc>
          <w:tcPr>
            <w:tcW w:w="1159" w:type="pct"/>
          </w:tcPr>
          <w:p w14:paraId="396FD169"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Astana the heart of our</w:t>
            </w:r>
          </w:p>
        </w:tc>
        <w:tc>
          <w:tcPr>
            <w:tcW w:w="264" w:type="pct"/>
          </w:tcPr>
          <w:p w14:paraId="11C176C6"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3</w:t>
            </w:r>
          </w:p>
        </w:tc>
      </w:tr>
      <w:tr w:rsidR="006C1296" w:rsidRPr="002F6665" w14:paraId="2F202F0F" w14:textId="77777777" w:rsidTr="005F2D0E">
        <w:trPr>
          <w:trHeight w:val="20"/>
        </w:trPr>
        <w:tc>
          <w:tcPr>
            <w:tcW w:w="386" w:type="pct"/>
          </w:tcPr>
          <w:p w14:paraId="13A7048F" w14:textId="77777777" w:rsidR="006C1296" w:rsidRPr="002F6665" w:rsidRDefault="006C1296" w:rsidP="005F2D0E">
            <w:pPr>
              <w:ind w:left="20"/>
              <w:jc w:val="center"/>
              <w:rPr>
                <w:rFonts w:ascii="Times New Roman" w:hAnsi="Times New Roman" w:cs="Times New Roman"/>
                <w:sz w:val="16"/>
                <w:szCs w:val="16"/>
                <w:lang w:val="en-US"/>
              </w:rPr>
            </w:pPr>
          </w:p>
        </w:tc>
        <w:tc>
          <w:tcPr>
            <w:tcW w:w="562" w:type="pct"/>
          </w:tcPr>
          <w:p w14:paraId="0966997A" w14:textId="77777777" w:rsidR="006C1296" w:rsidRPr="002F6665" w:rsidRDefault="006C1296" w:rsidP="005F2D0E">
            <w:pPr>
              <w:ind w:left="20"/>
              <w:jc w:val="center"/>
              <w:rPr>
                <w:rFonts w:ascii="Times New Roman" w:hAnsi="Times New Roman" w:cs="Times New Roman"/>
                <w:sz w:val="16"/>
                <w:szCs w:val="16"/>
                <w:lang w:val="en-US"/>
              </w:rPr>
            </w:pPr>
          </w:p>
        </w:tc>
        <w:tc>
          <w:tcPr>
            <w:tcW w:w="312" w:type="pct"/>
          </w:tcPr>
          <w:p w14:paraId="401A8149" w14:textId="77777777" w:rsidR="006C1296" w:rsidRPr="002F6665" w:rsidRDefault="006C1296" w:rsidP="005F2D0E">
            <w:pPr>
              <w:ind w:left="20"/>
              <w:jc w:val="center"/>
              <w:rPr>
                <w:rFonts w:ascii="Times New Roman" w:hAnsi="Times New Roman" w:cs="Times New Roman"/>
                <w:sz w:val="16"/>
                <w:szCs w:val="16"/>
                <w:lang w:val="en-US"/>
              </w:rPr>
            </w:pPr>
          </w:p>
        </w:tc>
        <w:tc>
          <w:tcPr>
            <w:tcW w:w="938" w:type="pct"/>
          </w:tcPr>
          <w:p w14:paraId="53DEAE8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Кульбаева В. Графика и проектирование. 1 часть /Учебник 2022///10класс</w:t>
            </w:r>
          </w:p>
        </w:tc>
        <w:tc>
          <w:tcPr>
            <w:tcW w:w="311" w:type="pct"/>
          </w:tcPr>
          <w:p w14:paraId="20DB39A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1540959D" w14:textId="77777777" w:rsidR="006C1296" w:rsidRPr="002F6665" w:rsidRDefault="006C1296" w:rsidP="005F2D0E">
            <w:pPr>
              <w:rPr>
                <w:rFonts w:ascii="Times New Roman" w:hAnsi="Times New Roman" w:cs="Times New Roman"/>
                <w:sz w:val="16"/>
                <w:szCs w:val="16"/>
              </w:rPr>
            </w:pPr>
          </w:p>
        </w:tc>
        <w:tc>
          <w:tcPr>
            <w:tcW w:w="155" w:type="pct"/>
            <w:gridSpan w:val="2"/>
          </w:tcPr>
          <w:p w14:paraId="69B873DC" w14:textId="77777777" w:rsidR="006C1296" w:rsidRPr="002F6665" w:rsidRDefault="006C1296" w:rsidP="005F2D0E">
            <w:pPr>
              <w:rPr>
                <w:rFonts w:ascii="Times New Roman" w:hAnsi="Times New Roman" w:cs="Times New Roman"/>
                <w:sz w:val="16"/>
                <w:szCs w:val="16"/>
              </w:rPr>
            </w:pPr>
          </w:p>
        </w:tc>
        <w:tc>
          <w:tcPr>
            <w:tcW w:w="1159" w:type="pct"/>
          </w:tcPr>
          <w:p w14:paraId="6441B83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Астана ел журегі </w:t>
            </w:r>
          </w:p>
        </w:tc>
        <w:tc>
          <w:tcPr>
            <w:tcW w:w="264" w:type="pct"/>
          </w:tcPr>
          <w:p w14:paraId="48458C32"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5FAF6B49" w14:textId="77777777" w:rsidTr="005F2D0E">
        <w:trPr>
          <w:trHeight w:val="20"/>
        </w:trPr>
        <w:tc>
          <w:tcPr>
            <w:tcW w:w="386" w:type="pct"/>
          </w:tcPr>
          <w:p w14:paraId="00BA2493"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019D1E1"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9955A3C"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1B3AFA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Кульбаева В. Графика и проектирование. 2 часть /Учебник 2022///10класс</w:t>
            </w:r>
          </w:p>
        </w:tc>
        <w:tc>
          <w:tcPr>
            <w:tcW w:w="311" w:type="pct"/>
          </w:tcPr>
          <w:p w14:paraId="1566BD8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21821434"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164DC3CB"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405CFF5D"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Сағындырған асылдар </w:t>
            </w:r>
          </w:p>
        </w:tc>
        <w:tc>
          <w:tcPr>
            <w:tcW w:w="264" w:type="pct"/>
          </w:tcPr>
          <w:p w14:paraId="4ABD6A9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6AD19594" w14:textId="77777777" w:rsidTr="005F2D0E">
        <w:trPr>
          <w:trHeight w:val="20"/>
        </w:trPr>
        <w:tc>
          <w:tcPr>
            <w:tcW w:w="386" w:type="pct"/>
          </w:tcPr>
          <w:p w14:paraId="67B3CB73"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790E53F"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CB7A65D"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C75F6A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Ибраева .Основы права  1 часть /Учебник 2022///11класс</w:t>
            </w:r>
          </w:p>
        </w:tc>
        <w:tc>
          <w:tcPr>
            <w:tcW w:w="311" w:type="pct"/>
          </w:tcPr>
          <w:p w14:paraId="54845FB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913" w:type="pct"/>
            <w:gridSpan w:val="3"/>
          </w:tcPr>
          <w:p w14:paraId="755839C1"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54AC9840"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C59A1E4" w14:textId="77777777" w:rsidR="006C1296" w:rsidRPr="002F6665" w:rsidRDefault="006C1296" w:rsidP="005F2D0E">
            <w:pPr>
              <w:rPr>
                <w:rFonts w:ascii="Times New Roman" w:hAnsi="Times New Roman" w:cs="Times New Roman"/>
                <w:sz w:val="16"/>
                <w:szCs w:val="16"/>
                <w:lang w:eastAsia="ru-RU"/>
              </w:rPr>
            </w:pPr>
          </w:p>
        </w:tc>
        <w:tc>
          <w:tcPr>
            <w:tcW w:w="264" w:type="pct"/>
          </w:tcPr>
          <w:p w14:paraId="15A4B572" w14:textId="77777777" w:rsidR="006C1296" w:rsidRPr="002F6665" w:rsidRDefault="006C1296" w:rsidP="005F2D0E">
            <w:pPr>
              <w:rPr>
                <w:rFonts w:ascii="Times New Roman" w:hAnsi="Times New Roman" w:cs="Times New Roman"/>
                <w:b/>
                <w:sz w:val="16"/>
                <w:szCs w:val="16"/>
              </w:rPr>
            </w:pPr>
          </w:p>
        </w:tc>
      </w:tr>
      <w:tr w:rsidR="006C1296" w:rsidRPr="002F6665" w14:paraId="406C111F" w14:textId="77777777" w:rsidTr="005F2D0E">
        <w:trPr>
          <w:trHeight w:val="20"/>
        </w:trPr>
        <w:tc>
          <w:tcPr>
            <w:tcW w:w="386" w:type="pct"/>
          </w:tcPr>
          <w:p w14:paraId="05642D54"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F2BABFB"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971AC6C"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8F0AF5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Ибраева .Основы права  2 часть /Учебник 2022///11класс</w:t>
            </w:r>
          </w:p>
        </w:tc>
        <w:tc>
          <w:tcPr>
            <w:tcW w:w="311" w:type="pct"/>
          </w:tcPr>
          <w:p w14:paraId="648332B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913" w:type="pct"/>
            <w:gridSpan w:val="3"/>
          </w:tcPr>
          <w:p w14:paraId="183D3A00"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FE6C938"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53C26486" w14:textId="77777777" w:rsidR="006C1296" w:rsidRPr="002F6665" w:rsidRDefault="006C1296" w:rsidP="005F2D0E">
            <w:pPr>
              <w:rPr>
                <w:rFonts w:ascii="Times New Roman" w:hAnsi="Times New Roman" w:cs="Times New Roman"/>
                <w:sz w:val="16"/>
                <w:szCs w:val="16"/>
                <w:lang w:eastAsia="ru-RU"/>
              </w:rPr>
            </w:pPr>
          </w:p>
        </w:tc>
        <w:tc>
          <w:tcPr>
            <w:tcW w:w="264" w:type="pct"/>
          </w:tcPr>
          <w:p w14:paraId="63975A32" w14:textId="77777777" w:rsidR="006C1296" w:rsidRPr="002F6665" w:rsidRDefault="006C1296" w:rsidP="005F2D0E">
            <w:pPr>
              <w:rPr>
                <w:rFonts w:ascii="Times New Roman" w:hAnsi="Times New Roman" w:cs="Times New Roman"/>
                <w:b/>
                <w:sz w:val="16"/>
                <w:szCs w:val="16"/>
              </w:rPr>
            </w:pPr>
          </w:p>
        </w:tc>
      </w:tr>
      <w:tr w:rsidR="006C1296" w:rsidRPr="002F6665" w14:paraId="10BC1713" w14:textId="77777777" w:rsidTr="005F2D0E">
        <w:trPr>
          <w:trHeight w:val="20"/>
        </w:trPr>
        <w:tc>
          <w:tcPr>
            <w:tcW w:w="386" w:type="pct"/>
          </w:tcPr>
          <w:p w14:paraId="0CD9ADC1"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15EB7046"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43EF8E3"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EDECC91"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2024</w:t>
            </w:r>
          </w:p>
        </w:tc>
        <w:tc>
          <w:tcPr>
            <w:tcW w:w="311" w:type="pct"/>
          </w:tcPr>
          <w:p w14:paraId="445AC80B" w14:textId="77777777" w:rsidR="006C1296" w:rsidRPr="002F6665" w:rsidRDefault="006C1296" w:rsidP="005F2D0E">
            <w:pPr>
              <w:rPr>
                <w:rFonts w:ascii="Times New Roman" w:hAnsi="Times New Roman" w:cs="Times New Roman"/>
                <w:b/>
                <w:sz w:val="16"/>
                <w:szCs w:val="16"/>
                <w:lang w:val="kk-KZ"/>
              </w:rPr>
            </w:pPr>
          </w:p>
        </w:tc>
        <w:tc>
          <w:tcPr>
            <w:tcW w:w="913" w:type="pct"/>
            <w:gridSpan w:val="3"/>
          </w:tcPr>
          <w:p w14:paraId="69B92117"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E375A0D"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2C8697BD" w14:textId="77777777" w:rsidR="006C1296" w:rsidRPr="002F6665" w:rsidRDefault="006C1296" w:rsidP="005F2D0E">
            <w:pPr>
              <w:rPr>
                <w:rFonts w:ascii="Times New Roman" w:hAnsi="Times New Roman" w:cs="Times New Roman"/>
                <w:sz w:val="16"/>
                <w:szCs w:val="16"/>
                <w:lang w:eastAsia="ru-RU"/>
              </w:rPr>
            </w:pPr>
          </w:p>
        </w:tc>
        <w:tc>
          <w:tcPr>
            <w:tcW w:w="264" w:type="pct"/>
          </w:tcPr>
          <w:p w14:paraId="4278009B" w14:textId="77777777" w:rsidR="006C1296" w:rsidRPr="002F6665" w:rsidRDefault="006C1296" w:rsidP="005F2D0E">
            <w:pPr>
              <w:rPr>
                <w:rFonts w:ascii="Times New Roman" w:hAnsi="Times New Roman" w:cs="Times New Roman"/>
                <w:b/>
                <w:sz w:val="16"/>
                <w:szCs w:val="16"/>
              </w:rPr>
            </w:pPr>
          </w:p>
        </w:tc>
      </w:tr>
      <w:tr w:rsidR="006C1296" w:rsidRPr="002F6665" w14:paraId="6B16B58C" w14:textId="77777777" w:rsidTr="005F2D0E">
        <w:trPr>
          <w:trHeight w:val="20"/>
        </w:trPr>
        <w:tc>
          <w:tcPr>
            <w:tcW w:w="386" w:type="pct"/>
          </w:tcPr>
          <w:p w14:paraId="1ACDE26F"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7748E72"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D89883F"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203CDB1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Математика  / Учебник /2019/ САТР 5 класс</w:t>
            </w:r>
          </w:p>
        </w:tc>
        <w:tc>
          <w:tcPr>
            <w:tcW w:w="311" w:type="pct"/>
          </w:tcPr>
          <w:p w14:paraId="59AEB5A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1E7CE5B9"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885BA4E"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D4922D7" w14:textId="77777777" w:rsidR="006C1296" w:rsidRPr="002F6665" w:rsidRDefault="006C1296" w:rsidP="005F2D0E">
            <w:pPr>
              <w:rPr>
                <w:rFonts w:ascii="Times New Roman" w:hAnsi="Times New Roman" w:cs="Times New Roman"/>
                <w:sz w:val="16"/>
                <w:szCs w:val="16"/>
                <w:lang w:eastAsia="ru-RU"/>
              </w:rPr>
            </w:pPr>
          </w:p>
        </w:tc>
        <w:tc>
          <w:tcPr>
            <w:tcW w:w="264" w:type="pct"/>
          </w:tcPr>
          <w:p w14:paraId="79CA9082" w14:textId="77777777" w:rsidR="006C1296" w:rsidRPr="002F6665" w:rsidRDefault="006C1296" w:rsidP="005F2D0E">
            <w:pPr>
              <w:rPr>
                <w:rFonts w:ascii="Times New Roman" w:hAnsi="Times New Roman" w:cs="Times New Roman"/>
                <w:b/>
                <w:sz w:val="16"/>
                <w:szCs w:val="16"/>
              </w:rPr>
            </w:pPr>
          </w:p>
        </w:tc>
      </w:tr>
      <w:tr w:rsidR="006C1296" w:rsidRPr="002F6665" w14:paraId="5D0D516F" w14:textId="77777777" w:rsidTr="005F2D0E">
        <w:trPr>
          <w:trHeight w:val="20"/>
        </w:trPr>
        <w:tc>
          <w:tcPr>
            <w:tcW w:w="386" w:type="pct"/>
          </w:tcPr>
          <w:p w14:paraId="613FB278"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3AE941C"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B74F34D"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0A6B7D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Математика  / Рабочая тетрадь /2019/ САТР5 класс</w:t>
            </w:r>
          </w:p>
        </w:tc>
        <w:tc>
          <w:tcPr>
            <w:tcW w:w="311" w:type="pct"/>
          </w:tcPr>
          <w:p w14:paraId="66E7E8B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9D83329"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262F94F2"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A71D4B8" w14:textId="77777777" w:rsidR="006C1296" w:rsidRPr="002F6665" w:rsidRDefault="006C1296" w:rsidP="005F2D0E">
            <w:pPr>
              <w:rPr>
                <w:rFonts w:ascii="Times New Roman" w:hAnsi="Times New Roman" w:cs="Times New Roman"/>
                <w:sz w:val="16"/>
                <w:szCs w:val="16"/>
                <w:lang w:eastAsia="ru-RU"/>
              </w:rPr>
            </w:pPr>
          </w:p>
        </w:tc>
        <w:tc>
          <w:tcPr>
            <w:tcW w:w="264" w:type="pct"/>
          </w:tcPr>
          <w:p w14:paraId="4BFA514A" w14:textId="77777777" w:rsidR="006C1296" w:rsidRPr="002F6665" w:rsidRDefault="006C1296" w:rsidP="005F2D0E">
            <w:pPr>
              <w:rPr>
                <w:rFonts w:ascii="Times New Roman" w:hAnsi="Times New Roman" w:cs="Times New Roman"/>
                <w:b/>
                <w:sz w:val="16"/>
                <w:szCs w:val="16"/>
              </w:rPr>
            </w:pPr>
          </w:p>
        </w:tc>
      </w:tr>
      <w:tr w:rsidR="006C1296" w:rsidRPr="002F6665" w14:paraId="7F0851B4" w14:textId="77777777" w:rsidTr="005F2D0E">
        <w:trPr>
          <w:trHeight w:val="20"/>
        </w:trPr>
        <w:tc>
          <w:tcPr>
            <w:tcW w:w="386" w:type="pct"/>
          </w:tcPr>
          <w:p w14:paraId="62F9E916"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86FE210"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674036F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2589493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Математика  / Методическое пособие/ /2019/САТР 5 класс</w:t>
            </w:r>
          </w:p>
        </w:tc>
        <w:tc>
          <w:tcPr>
            <w:tcW w:w="311" w:type="pct"/>
          </w:tcPr>
          <w:p w14:paraId="1ECAB89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21965FB"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36A2D32"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1B5496EE" w14:textId="77777777" w:rsidR="006C1296" w:rsidRPr="002F6665" w:rsidRDefault="006C1296" w:rsidP="005F2D0E">
            <w:pPr>
              <w:rPr>
                <w:rFonts w:ascii="Times New Roman" w:hAnsi="Times New Roman" w:cs="Times New Roman"/>
                <w:sz w:val="16"/>
                <w:szCs w:val="16"/>
                <w:lang w:eastAsia="ru-RU"/>
              </w:rPr>
            </w:pPr>
          </w:p>
        </w:tc>
        <w:tc>
          <w:tcPr>
            <w:tcW w:w="264" w:type="pct"/>
          </w:tcPr>
          <w:p w14:paraId="172EF20B" w14:textId="77777777" w:rsidR="006C1296" w:rsidRPr="002F6665" w:rsidRDefault="006C1296" w:rsidP="005F2D0E">
            <w:pPr>
              <w:rPr>
                <w:rFonts w:ascii="Times New Roman" w:hAnsi="Times New Roman" w:cs="Times New Roman"/>
                <w:b/>
                <w:sz w:val="16"/>
                <w:szCs w:val="16"/>
              </w:rPr>
            </w:pPr>
          </w:p>
        </w:tc>
      </w:tr>
      <w:tr w:rsidR="006C1296" w:rsidRPr="002F6665" w14:paraId="78E18997" w14:textId="77777777" w:rsidTr="005F2D0E">
        <w:trPr>
          <w:trHeight w:val="20"/>
        </w:trPr>
        <w:tc>
          <w:tcPr>
            <w:tcW w:w="386" w:type="pct"/>
          </w:tcPr>
          <w:p w14:paraId="7D33720E"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39AB731B"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16B9B91"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83BCB7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тілі /Оқулық/ 2019/ САТР5 класс</w:t>
            </w:r>
          </w:p>
        </w:tc>
        <w:tc>
          <w:tcPr>
            <w:tcW w:w="311" w:type="pct"/>
          </w:tcPr>
          <w:p w14:paraId="48F95A2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2103E81E"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2DEC7834"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3CC2A4C" w14:textId="77777777" w:rsidR="006C1296" w:rsidRPr="002F6665" w:rsidRDefault="006C1296" w:rsidP="005F2D0E">
            <w:pPr>
              <w:rPr>
                <w:rFonts w:ascii="Times New Roman" w:hAnsi="Times New Roman" w:cs="Times New Roman"/>
                <w:sz w:val="16"/>
                <w:szCs w:val="16"/>
                <w:lang w:eastAsia="ru-RU"/>
              </w:rPr>
            </w:pPr>
          </w:p>
        </w:tc>
        <w:tc>
          <w:tcPr>
            <w:tcW w:w="264" w:type="pct"/>
          </w:tcPr>
          <w:p w14:paraId="2A7F836C" w14:textId="77777777" w:rsidR="006C1296" w:rsidRPr="002F6665" w:rsidRDefault="006C1296" w:rsidP="005F2D0E">
            <w:pPr>
              <w:rPr>
                <w:rFonts w:ascii="Times New Roman" w:hAnsi="Times New Roman" w:cs="Times New Roman"/>
                <w:b/>
                <w:sz w:val="16"/>
                <w:szCs w:val="16"/>
              </w:rPr>
            </w:pPr>
          </w:p>
        </w:tc>
      </w:tr>
      <w:tr w:rsidR="006C1296" w:rsidRPr="002F6665" w14:paraId="471AF5F4" w14:textId="77777777" w:rsidTr="005F2D0E">
        <w:trPr>
          <w:trHeight w:val="20"/>
        </w:trPr>
        <w:tc>
          <w:tcPr>
            <w:tcW w:w="386" w:type="pct"/>
          </w:tcPr>
          <w:p w14:paraId="7F68715E"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4D22BBE"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6DE4F6F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03E2F42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тілі /Жұмыс дәптері/ 2019/САТР 5 класс</w:t>
            </w:r>
          </w:p>
        </w:tc>
        <w:tc>
          <w:tcPr>
            <w:tcW w:w="311" w:type="pct"/>
          </w:tcPr>
          <w:p w14:paraId="34BDBD1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E0CAA72"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6F3B7FE"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EE690B8" w14:textId="77777777" w:rsidR="006C1296" w:rsidRPr="002F6665" w:rsidRDefault="006C1296" w:rsidP="005F2D0E">
            <w:pPr>
              <w:rPr>
                <w:rFonts w:ascii="Times New Roman" w:hAnsi="Times New Roman" w:cs="Times New Roman"/>
                <w:sz w:val="16"/>
                <w:szCs w:val="16"/>
                <w:lang w:eastAsia="ru-RU"/>
              </w:rPr>
            </w:pPr>
          </w:p>
        </w:tc>
        <w:tc>
          <w:tcPr>
            <w:tcW w:w="264" w:type="pct"/>
          </w:tcPr>
          <w:p w14:paraId="6E4AD003" w14:textId="77777777" w:rsidR="006C1296" w:rsidRPr="002F6665" w:rsidRDefault="006C1296" w:rsidP="005F2D0E">
            <w:pPr>
              <w:rPr>
                <w:rFonts w:ascii="Times New Roman" w:hAnsi="Times New Roman" w:cs="Times New Roman"/>
                <w:b/>
                <w:sz w:val="16"/>
                <w:szCs w:val="16"/>
              </w:rPr>
            </w:pPr>
          </w:p>
        </w:tc>
      </w:tr>
      <w:tr w:rsidR="006C1296" w:rsidRPr="002F6665" w14:paraId="1E8D7EB9" w14:textId="77777777" w:rsidTr="005F2D0E">
        <w:trPr>
          <w:trHeight w:val="20"/>
        </w:trPr>
        <w:tc>
          <w:tcPr>
            <w:tcW w:w="386" w:type="pct"/>
          </w:tcPr>
          <w:p w14:paraId="705A7D03"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5A7AC118"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24E89DD"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0A0BBC7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тілі /Әдістемелік  құрал/ 2019/ 5 класс/ САТР5 класс</w:t>
            </w:r>
          </w:p>
        </w:tc>
        <w:tc>
          <w:tcPr>
            <w:tcW w:w="311" w:type="pct"/>
          </w:tcPr>
          <w:p w14:paraId="7F49677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3E12F1FC"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7DA1B66"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55A0381" w14:textId="77777777" w:rsidR="006C1296" w:rsidRPr="002F6665" w:rsidRDefault="006C1296" w:rsidP="005F2D0E">
            <w:pPr>
              <w:rPr>
                <w:rFonts w:ascii="Times New Roman" w:hAnsi="Times New Roman" w:cs="Times New Roman"/>
                <w:sz w:val="16"/>
                <w:szCs w:val="16"/>
                <w:lang w:eastAsia="ru-RU"/>
              </w:rPr>
            </w:pPr>
          </w:p>
        </w:tc>
        <w:tc>
          <w:tcPr>
            <w:tcW w:w="264" w:type="pct"/>
          </w:tcPr>
          <w:p w14:paraId="6945319F" w14:textId="77777777" w:rsidR="006C1296" w:rsidRPr="002F6665" w:rsidRDefault="006C1296" w:rsidP="005F2D0E">
            <w:pPr>
              <w:rPr>
                <w:rFonts w:ascii="Times New Roman" w:hAnsi="Times New Roman" w:cs="Times New Roman"/>
                <w:b/>
                <w:sz w:val="16"/>
                <w:szCs w:val="16"/>
              </w:rPr>
            </w:pPr>
          </w:p>
        </w:tc>
      </w:tr>
      <w:tr w:rsidR="006C1296" w:rsidRPr="002F6665" w14:paraId="479EBBC5" w14:textId="77777777" w:rsidTr="005F2D0E">
        <w:trPr>
          <w:trHeight w:val="20"/>
        </w:trPr>
        <w:tc>
          <w:tcPr>
            <w:tcW w:w="386" w:type="pct"/>
          </w:tcPr>
          <w:p w14:paraId="35435081"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27441C6"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10C2BC2"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AF7A1C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Казахская литература /Хрестоматия /2019/САТР/5 класс</w:t>
            </w:r>
          </w:p>
        </w:tc>
        <w:tc>
          <w:tcPr>
            <w:tcW w:w="311" w:type="pct"/>
          </w:tcPr>
          <w:p w14:paraId="0906CD6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501B39D"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D5482C7"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E29BF9E" w14:textId="77777777" w:rsidR="006C1296" w:rsidRPr="002F6665" w:rsidRDefault="006C1296" w:rsidP="005F2D0E">
            <w:pPr>
              <w:rPr>
                <w:rFonts w:ascii="Times New Roman" w:hAnsi="Times New Roman" w:cs="Times New Roman"/>
                <w:sz w:val="16"/>
                <w:szCs w:val="16"/>
                <w:lang w:eastAsia="ru-RU"/>
              </w:rPr>
            </w:pPr>
          </w:p>
        </w:tc>
        <w:tc>
          <w:tcPr>
            <w:tcW w:w="264" w:type="pct"/>
          </w:tcPr>
          <w:p w14:paraId="22A8FA80" w14:textId="77777777" w:rsidR="006C1296" w:rsidRPr="002F6665" w:rsidRDefault="006C1296" w:rsidP="005F2D0E">
            <w:pPr>
              <w:rPr>
                <w:rFonts w:ascii="Times New Roman" w:hAnsi="Times New Roman" w:cs="Times New Roman"/>
                <w:b/>
                <w:sz w:val="16"/>
                <w:szCs w:val="16"/>
              </w:rPr>
            </w:pPr>
          </w:p>
        </w:tc>
      </w:tr>
      <w:tr w:rsidR="006C1296" w:rsidRPr="002F6665" w14:paraId="6429E337" w14:textId="77777777" w:rsidTr="005F2D0E">
        <w:trPr>
          <w:trHeight w:val="20"/>
        </w:trPr>
        <w:tc>
          <w:tcPr>
            <w:tcW w:w="386" w:type="pct"/>
          </w:tcPr>
          <w:p w14:paraId="2F96420B"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327072CB"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1EF0A493"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0E6522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Мир вокруг /Учебник /2019/САТР/ 5 класс</w:t>
            </w:r>
          </w:p>
        </w:tc>
        <w:tc>
          <w:tcPr>
            <w:tcW w:w="311" w:type="pct"/>
          </w:tcPr>
          <w:p w14:paraId="6EEB59B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55DDCBB9"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8DD56FE"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1E5F1F80" w14:textId="77777777" w:rsidR="006C1296" w:rsidRPr="002F6665" w:rsidRDefault="006C1296" w:rsidP="005F2D0E">
            <w:pPr>
              <w:rPr>
                <w:rFonts w:ascii="Times New Roman" w:hAnsi="Times New Roman" w:cs="Times New Roman"/>
                <w:sz w:val="16"/>
                <w:szCs w:val="16"/>
                <w:lang w:eastAsia="ru-RU"/>
              </w:rPr>
            </w:pPr>
          </w:p>
        </w:tc>
        <w:tc>
          <w:tcPr>
            <w:tcW w:w="264" w:type="pct"/>
          </w:tcPr>
          <w:p w14:paraId="42482114" w14:textId="77777777" w:rsidR="006C1296" w:rsidRPr="002F6665" w:rsidRDefault="006C1296" w:rsidP="005F2D0E">
            <w:pPr>
              <w:rPr>
                <w:rFonts w:ascii="Times New Roman" w:hAnsi="Times New Roman" w:cs="Times New Roman"/>
                <w:b/>
                <w:sz w:val="16"/>
                <w:szCs w:val="16"/>
              </w:rPr>
            </w:pPr>
          </w:p>
        </w:tc>
      </w:tr>
      <w:tr w:rsidR="006C1296" w:rsidRPr="002F6665" w14:paraId="71F61ACC" w14:textId="77777777" w:rsidTr="005F2D0E">
        <w:trPr>
          <w:trHeight w:val="20"/>
        </w:trPr>
        <w:tc>
          <w:tcPr>
            <w:tcW w:w="386" w:type="pct"/>
          </w:tcPr>
          <w:p w14:paraId="35FEA4D9"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506F9F1"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7AF559C"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C74315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Мир вокруг /Рабочая тетрадь  /2019/ САТО/5 класс</w:t>
            </w:r>
          </w:p>
        </w:tc>
        <w:tc>
          <w:tcPr>
            <w:tcW w:w="311" w:type="pct"/>
          </w:tcPr>
          <w:p w14:paraId="3094BCC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551AFBA7"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7351BF3"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1B7DEA6F" w14:textId="77777777" w:rsidR="006C1296" w:rsidRPr="002F6665" w:rsidRDefault="006C1296" w:rsidP="005F2D0E">
            <w:pPr>
              <w:rPr>
                <w:rFonts w:ascii="Times New Roman" w:hAnsi="Times New Roman" w:cs="Times New Roman"/>
                <w:sz w:val="16"/>
                <w:szCs w:val="16"/>
                <w:lang w:eastAsia="ru-RU"/>
              </w:rPr>
            </w:pPr>
          </w:p>
        </w:tc>
        <w:tc>
          <w:tcPr>
            <w:tcW w:w="264" w:type="pct"/>
          </w:tcPr>
          <w:p w14:paraId="48975DCB" w14:textId="77777777" w:rsidR="006C1296" w:rsidRPr="002F6665" w:rsidRDefault="006C1296" w:rsidP="005F2D0E">
            <w:pPr>
              <w:rPr>
                <w:rFonts w:ascii="Times New Roman" w:hAnsi="Times New Roman" w:cs="Times New Roman"/>
                <w:b/>
                <w:sz w:val="16"/>
                <w:szCs w:val="16"/>
              </w:rPr>
            </w:pPr>
          </w:p>
        </w:tc>
      </w:tr>
      <w:tr w:rsidR="006C1296" w:rsidRPr="002F6665" w14:paraId="6A90344D" w14:textId="77777777" w:rsidTr="005F2D0E">
        <w:trPr>
          <w:trHeight w:val="20"/>
        </w:trPr>
        <w:tc>
          <w:tcPr>
            <w:tcW w:w="386" w:type="pct"/>
          </w:tcPr>
          <w:p w14:paraId="096EED16"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F8A2AE6"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29CA573"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E841C3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Мир вокруг /Методическое пособие  /2019/САТР/ 5 класс</w:t>
            </w:r>
          </w:p>
        </w:tc>
        <w:tc>
          <w:tcPr>
            <w:tcW w:w="311" w:type="pct"/>
          </w:tcPr>
          <w:p w14:paraId="2D3A87E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397C6563"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44A50D7"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20C4C0D" w14:textId="77777777" w:rsidR="006C1296" w:rsidRPr="002F6665" w:rsidRDefault="006C1296" w:rsidP="005F2D0E">
            <w:pPr>
              <w:rPr>
                <w:rFonts w:ascii="Times New Roman" w:hAnsi="Times New Roman" w:cs="Times New Roman"/>
                <w:sz w:val="16"/>
                <w:szCs w:val="16"/>
                <w:lang w:eastAsia="ru-RU"/>
              </w:rPr>
            </w:pPr>
          </w:p>
        </w:tc>
        <w:tc>
          <w:tcPr>
            <w:tcW w:w="264" w:type="pct"/>
          </w:tcPr>
          <w:p w14:paraId="0CCE89FC" w14:textId="77777777" w:rsidR="006C1296" w:rsidRPr="002F6665" w:rsidRDefault="006C1296" w:rsidP="005F2D0E">
            <w:pPr>
              <w:rPr>
                <w:rFonts w:ascii="Times New Roman" w:hAnsi="Times New Roman" w:cs="Times New Roman"/>
                <w:b/>
                <w:sz w:val="16"/>
                <w:szCs w:val="16"/>
              </w:rPr>
            </w:pPr>
          </w:p>
        </w:tc>
      </w:tr>
      <w:tr w:rsidR="006C1296" w:rsidRPr="002F6665" w14:paraId="22ACCBBE" w14:textId="77777777" w:rsidTr="005F2D0E">
        <w:trPr>
          <w:trHeight w:val="20"/>
        </w:trPr>
        <w:tc>
          <w:tcPr>
            <w:tcW w:w="386" w:type="pct"/>
          </w:tcPr>
          <w:p w14:paraId="3933712C"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58980DA"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720D2D6"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145129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Русский язык /Учебние/ 2019/САТР/5 класс</w:t>
            </w:r>
          </w:p>
        </w:tc>
        <w:tc>
          <w:tcPr>
            <w:tcW w:w="311" w:type="pct"/>
          </w:tcPr>
          <w:p w14:paraId="21E7033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367274EC"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5FFC60D1"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01B1F05" w14:textId="77777777" w:rsidR="006C1296" w:rsidRPr="002F6665" w:rsidRDefault="006C1296" w:rsidP="005F2D0E">
            <w:pPr>
              <w:rPr>
                <w:rFonts w:ascii="Times New Roman" w:hAnsi="Times New Roman" w:cs="Times New Roman"/>
                <w:sz w:val="16"/>
                <w:szCs w:val="16"/>
                <w:lang w:eastAsia="ru-RU"/>
              </w:rPr>
            </w:pPr>
          </w:p>
        </w:tc>
        <w:tc>
          <w:tcPr>
            <w:tcW w:w="264" w:type="pct"/>
          </w:tcPr>
          <w:p w14:paraId="5B81EEA3" w14:textId="77777777" w:rsidR="006C1296" w:rsidRPr="002F6665" w:rsidRDefault="006C1296" w:rsidP="005F2D0E">
            <w:pPr>
              <w:rPr>
                <w:rFonts w:ascii="Times New Roman" w:hAnsi="Times New Roman" w:cs="Times New Roman"/>
                <w:b/>
                <w:sz w:val="16"/>
                <w:szCs w:val="16"/>
              </w:rPr>
            </w:pPr>
          </w:p>
        </w:tc>
      </w:tr>
      <w:tr w:rsidR="006C1296" w:rsidRPr="002F6665" w14:paraId="21985F10" w14:textId="77777777" w:rsidTr="005F2D0E">
        <w:trPr>
          <w:trHeight w:val="20"/>
        </w:trPr>
        <w:tc>
          <w:tcPr>
            <w:tcW w:w="386" w:type="pct"/>
          </w:tcPr>
          <w:p w14:paraId="5A10FA69"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5863656F"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837449D"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B502D7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Русский язык /Рабочая тетрадь/ 2019/САТР/5 класс</w:t>
            </w:r>
          </w:p>
        </w:tc>
        <w:tc>
          <w:tcPr>
            <w:tcW w:w="311" w:type="pct"/>
          </w:tcPr>
          <w:p w14:paraId="4DEC7CB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0478DCD6"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2BBCB03F"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0C224B3" w14:textId="77777777" w:rsidR="006C1296" w:rsidRPr="002F6665" w:rsidRDefault="006C1296" w:rsidP="005F2D0E">
            <w:pPr>
              <w:rPr>
                <w:rFonts w:ascii="Times New Roman" w:hAnsi="Times New Roman" w:cs="Times New Roman"/>
                <w:sz w:val="16"/>
                <w:szCs w:val="16"/>
                <w:lang w:eastAsia="ru-RU"/>
              </w:rPr>
            </w:pPr>
          </w:p>
        </w:tc>
        <w:tc>
          <w:tcPr>
            <w:tcW w:w="264" w:type="pct"/>
          </w:tcPr>
          <w:p w14:paraId="3306A944" w14:textId="77777777" w:rsidR="006C1296" w:rsidRPr="002F6665" w:rsidRDefault="006C1296" w:rsidP="005F2D0E">
            <w:pPr>
              <w:rPr>
                <w:rFonts w:ascii="Times New Roman" w:hAnsi="Times New Roman" w:cs="Times New Roman"/>
                <w:b/>
                <w:sz w:val="16"/>
                <w:szCs w:val="16"/>
              </w:rPr>
            </w:pPr>
          </w:p>
        </w:tc>
      </w:tr>
      <w:tr w:rsidR="006C1296" w:rsidRPr="002F6665" w14:paraId="2CB52D37" w14:textId="77777777" w:rsidTr="005F2D0E">
        <w:trPr>
          <w:trHeight w:val="20"/>
        </w:trPr>
        <w:tc>
          <w:tcPr>
            <w:tcW w:w="386" w:type="pct"/>
          </w:tcPr>
          <w:p w14:paraId="6D83A11E"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DC8FC36"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52809309"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29959E0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Русский язык /Методическое пособие / 2019/САТР/5 класс</w:t>
            </w:r>
          </w:p>
        </w:tc>
        <w:tc>
          <w:tcPr>
            <w:tcW w:w="311" w:type="pct"/>
          </w:tcPr>
          <w:p w14:paraId="6BDB6F1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5C42BB2C"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71368C5"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EA7029E" w14:textId="77777777" w:rsidR="006C1296" w:rsidRPr="002F6665" w:rsidRDefault="006C1296" w:rsidP="005F2D0E">
            <w:pPr>
              <w:rPr>
                <w:rFonts w:ascii="Times New Roman" w:hAnsi="Times New Roman" w:cs="Times New Roman"/>
                <w:sz w:val="16"/>
                <w:szCs w:val="16"/>
                <w:lang w:eastAsia="ru-RU"/>
              </w:rPr>
            </w:pPr>
          </w:p>
        </w:tc>
        <w:tc>
          <w:tcPr>
            <w:tcW w:w="264" w:type="pct"/>
          </w:tcPr>
          <w:p w14:paraId="381C31F4" w14:textId="77777777" w:rsidR="006C1296" w:rsidRPr="002F6665" w:rsidRDefault="006C1296" w:rsidP="005F2D0E">
            <w:pPr>
              <w:rPr>
                <w:rFonts w:ascii="Times New Roman" w:hAnsi="Times New Roman" w:cs="Times New Roman"/>
                <w:b/>
                <w:sz w:val="16"/>
                <w:szCs w:val="16"/>
              </w:rPr>
            </w:pPr>
          </w:p>
        </w:tc>
      </w:tr>
      <w:tr w:rsidR="006C1296" w:rsidRPr="002F6665" w14:paraId="5BBAEF39" w14:textId="77777777" w:rsidTr="005F2D0E">
        <w:trPr>
          <w:trHeight w:val="20"/>
        </w:trPr>
        <w:tc>
          <w:tcPr>
            <w:tcW w:w="386" w:type="pct"/>
          </w:tcPr>
          <w:p w14:paraId="3D946D13"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229406E"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3997D3A"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3265D59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Чтение и развитие речи / Учебник /2019/САТР/ 5 класс</w:t>
            </w:r>
          </w:p>
        </w:tc>
        <w:tc>
          <w:tcPr>
            <w:tcW w:w="311" w:type="pct"/>
          </w:tcPr>
          <w:p w14:paraId="07BEEEB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42D7AA6B"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66B1B036"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49C1E7FA" w14:textId="77777777" w:rsidR="006C1296" w:rsidRPr="002F6665" w:rsidRDefault="006C1296" w:rsidP="005F2D0E">
            <w:pPr>
              <w:rPr>
                <w:rFonts w:ascii="Times New Roman" w:hAnsi="Times New Roman" w:cs="Times New Roman"/>
                <w:sz w:val="16"/>
                <w:szCs w:val="16"/>
                <w:lang w:eastAsia="ru-RU"/>
              </w:rPr>
            </w:pPr>
          </w:p>
        </w:tc>
        <w:tc>
          <w:tcPr>
            <w:tcW w:w="264" w:type="pct"/>
          </w:tcPr>
          <w:p w14:paraId="2EED2BED" w14:textId="77777777" w:rsidR="006C1296" w:rsidRPr="002F6665" w:rsidRDefault="006C1296" w:rsidP="005F2D0E">
            <w:pPr>
              <w:rPr>
                <w:rFonts w:ascii="Times New Roman" w:hAnsi="Times New Roman" w:cs="Times New Roman"/>
                <w:b/>
                <w:sz w:val="16"/>
                <w:szCs w:val="16"/>
              </w:rPr>
            </w:pPr>
          </w:p>
        </w:tc>
      </w:tr>
      <w:tr w:rsidR="006C1296" w:rsidRPr="002F6665" w14:paraId="2E4CF94E" w14:textId="77777777" w:rsidTr="005F2D0E">
        <w:trPr>
          <w:trHeight w:val="20"/>
        </w:trPr>
        <w:tc>
          <w:tcPr>
            <w:tcW w:w="386" w:type="pct"/>
          </w:tcPr>
          <w:p w14:paraId="2D784C87"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B1CA351"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14B2572F"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8C76A3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Чтение и развитие речи / Рабочая тетрадь /2019/САТР/ 5 класс</w:t>
            </w:r>
          </w:p>
        </w:tc>
        <w:tc>
          <w:tcPr>
            <w:tcW w:w="311" w:type="pct"/>
          </w:tcPr>
          <w:p w14:paraId="35416B2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29B9C94F"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576CB05E"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FB6E9B9" w14:textId="77777777" w:rsidR="006C1296" w:rsidRPr="002F6665" w:rsidRDefault="006C1296" w:rsidP="005F2D0E">
            <w:pPr>
              <w:rPr>
                <w:rFonts w:ascii="Times New Roman" w:hAnsi="Times New Roman" w:cs="Times New Roman"/>
                <w:sz w:val="16"/>
                <w:szCs w:val="16"/>
                <w:lang w:eastAsia="ru-RU"/>
              </w:rPr>
            </w:pPr>
          </w:p>
        </w:tc>
        <w:tc>
          <w:tcPr>
            <w:tcW w:w="264" w:type="pct"/>
          </w:tcPr>
          <w:p w14:paraId="27316DC5" w14:textId="77777777" w:rsidR="006C1296" w:rsidRPr="002F6665" w:rsidRDefault="006C1296" w:rsidP="005F2D0E">
            <w:pPr>
              <w:rPr>
                <w:rFonts w:ascii="Times New Roman" w:hAnsi="Times New Roman" w:cs="Times New Roman"/>
                <w:b/>
                <w:sz w:val="16"/>
                <w:szCs w:val="16"/>
              </w:rPr>
            </w:pPr>
          </w:p>
        </w:tc>
      </w:tr>
      <w:tr w:rsidR="006C1296" w:rsidRPr="002F6665" w14:paraId="16281192" w14:textId="77777777" w:rsidTr="005F2D0E">
        <w:trPr>
          <w:trHeight w:val="20"/>
        </w:trPr>
        <w:tc>
          <w:tcPr>
            <w:tcW w:w="386" w:type="pct"/>
          </w:tcPr>
          <w:p w14:paraId="5A04FDE6"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C8D5539"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250B1811"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35A70C0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Чтение и развитие речи / Методическое пособие  /2019/САТР/ 5 класс</w:t>
            </w:r>
          </w:p>
        </w:tc>
        <w:tc>
          <w:tcPr>
            <w:tcW w:w="311" w:type="pct"/>
          </w:tcPr>
          <w:p w14:paraId="6485702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E2CCC41"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47A4C104"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168D8368" w14:textId="77777777" w:rsidR="006C1296" w:rsidRPr="002F6665" w:rsidRDefault="006C1296" w:rsidP="005F2D0E">
            <w:pPr>
              <w:rPr>
                <w:rFonts w:ascii="Times New Roman" w:hAnsi="Times New Roman" w:cs="Times New Roman"/>
                <w:sz w:val="16"/>
                <w:szCs w:val="16"/>
                <w:lang w:eastAsia="ru-RU"/>
              </w:rPr>
            </w:pPr>
          </w:p>
        </w:tc>
        <w:tc>
          <w:tcPr>
            <w:tcW w:w="264" w:type="pct"/>
          </w:tcPr>
          <w:p w14:paraId="4DF6F529" w14:textId="77777777" w:rsidR="006C1296" w:rsidRPr="002F6665" w:rsidRDefault="006C1296" w:rsidP="005F2D0E">
            <w:pPr>
              <w:rPr>
                <w:rFonts w:ascii="Times New Roman" w:hAnsi="Times New Roman" w:cs="Times New Roman"/>
                <w:b/>
                <w:sz w:val="16"/>
                <w:szCs w:val="16"/>
              </w:rPr>
            </w:pPr>
          </w:p>
        </w:tc>
      </w:tr>
      <w:tr w:rsidR="006C1296" w:rsidRPr="002F6665" w14:paraId="74B43656" w14:textId="77777777" w:rsidTr="005F2D0E">
        <w:trPr>
          <w:trHeight w:val="20"/>
        </w:trPr>
        <w:tc>
          <w:tcPr>
            <w:tcW w:w="386" w:type="pct"/>
          </w:tcPr>
          <w:p w14:paraId="1A36C231"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41C49576"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2DA6AA88"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DE8F50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Русский язык /Учебние/ 2020/САТР//6 класс</w:t>
            </w:r>
          </w:p>
        </w:tc>
        <w:tc>
          <w:tcPr>
            <w:tcW w:w="311" w:type="pct"/>
          </w:tcPr>
          <w:p w14:paraId="1D0BF9C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F7A665D"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45B5EF87"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FB2DDB0" w14:textId="77777777" w:rsidR="006C1296" w:rsidRPr="002F6665" w:rsidRDefault="006C1296" w:rsidP="005F2D0E">
            <w:pPr>
              <w:rPr>
                <w:rFonts w:ascii="Times New Roman" w:hAnsi="Times New Roman" w:cs="Times New Roman"/>
                <w:sz w:val="16"/>
                <w:szCs w:val="16"/>
                <w:lang w:eastAsia="ru-RU"/>
              </w:rPr>
            </w:pPr>
          </w:p>
        </w:tc>
        <w:tc>
          <w:tcPr>
            <w:tcW w:w="264" w:type="pct"/>
          </w:tcPr>
          <w:p w14:paraId="3BEFAC5D" w14:textId="77777777" w:rsidR="006C1296" w:rsidRPr="002F6665" w:rsidRDefault="006C1296" w:rsidP="005F2D0E">
            <w:pPr>
              <w:rPr>
                <w:rFonts w:ascii="Times New Roman" w:hAnsi="Times New Roman" w:cs="Times New Roman"/>
                <w:b/>
                <w:sz w:val="16"/>
                <w:szCs w:val="16"/>
              </w:rPr>
            </w:pPr>
          </w:p>
        </w:tc>
      </w:tr>
      <w:tr w:rsidR="006C1296" w:rsidRPr="002F6665" w14:paraId="037997CF" w14:textId="77777777" w:rsidTr="005F2D0E">
        <w:trPr>
          <w:trHeight w:val="20"/>
        </w:trPr>
        <w:tc>
          <w:tcPr>
            <w:tcW w:w="386" w:type="pct"/>
          </w:tcPr>
          <w:p w14:paraId="4095772E"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4109F5F4"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62D6E1A"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07E5BAD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Русский язык /Рабочая тетрадь/ 2020/САТР/6 класс</w:t>
            </w:r>
          </w:p>
        </w:tc>
        <w:tc>
          <w:tcPr>
            <w:tcW w:w="311" w:type="pct"/>
          </w:tcPr>
          <w:p w14:paraId="133D39A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2ED8641A"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E84FD08"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EEBEF9B" w14:textId="77777777" w:rsidR="006C1296" w:rsidRPr="002F6665" w:rsidRDefault="006C1296" w:rsidP="005F2D0E">
            <w:pPr>
              <w:rPr>
                <w:rFonts w:ascii="Times New Roman" w:hAnsi="Times New Roman" w:cs="Times New Roman"/>
                <w:sz w:val="16"/>
                <w:szCs w:val="16"/>
                <w:lang w:eastAsia="ru-RU"/>
              </w:rPr>
            </w:pPr>
          </w:p>
        </w:tc>
        <w:tc>
          <w:tcPr>
            <w:tcW w:w="264" w:type="pct"/>
          </w:tcPr>
          <w:p w14:paraId="0C53BCAB" w14:textId="77777777" w:rsidR="006C1296" w:rsidRPr="002F6665" w:rsidRDefault="006C1296" w:rsidP="005F2D0E">
            <w:pPr>
              <w:rPr>
                <w:rFonts w:ascii="Times New Roman" w:hAnsi="Times New Roman" w:cs="Times New Roman"/>
                <w:b/>
                <w:sz w:val="16"/>
                <w:szCs w:val="16"/>
              </w:rPr>
            </w:pPr>
          </w:p>
        </w:tc>
      </w:tr>
      <w:tr w:rsidR="006C1296" w:rsidRPr="002F6665" w14:paraId="7102B2D2" w14:textId="77777777" w:rsidTr="005F2D0E">
        <w:trPr>
          <w:trHeight w:val="20"/>
        </w:trPr>
        <w:tc>
          <w:tcPr>
            <w:tcW w:w="386" w:type="pct"/>
          </w:tcPr>
          <w:p w14:paraId="6AC18FB4"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1EB2CC60"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4C574C80"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4C1EAB3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Русский язык /Методическое пособие / 2020/САТР/6 класс</w:t>
            </w:r>
          </w:p>
        </w:tc>
        <w:tc>
          <w:tcPr>
            <w:tcW w:w="311" w:type="pct"/>
          </w:tcPr>
          <w:p w14:paraId="4F9BE36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2A6EDE20"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A4C3BF3"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59A4E0AC" w14:textId="77777777" w:rsidR="006C1296" w:rsidRPr="002F6665" w:rsidRDefault="006C1296" w:rsidP="005F2D0E">
            <w:pPr>
              <w:rPr>
                <w:rFonts w:ascii="Times New Roman" w:hAnsi="Times New Roman" w:cs="Times New Roman"/>
                <w:sz w:val="16"/>
                <w:szCs w:val="16"/>
                <w:lang w:eastAsia="ru-RU"/>
              </w:rPr>
            </w:pPr>
          </w:p>
        </w:tc>
        <w:tc>
          <w:tcPr>
            <w:tcW w:w="264" w:type="pct"/>
          </w:tcPr>
          <w:p w14:paraId="254C0904" w14:textId="77777777" w:rsidR="006C1296" w:rsidRPr="002F6665" w:rsidRDefault="006C1296" w:rsidP="005F2D0E">
            <w:pPr>
              <w:rPr>
                <w:rFonts w:ascii="Times New Roman" w:hAnsi="Times New Roman" w:cs="Times New Roman"/>
                <w:b/>
                <w:sz w:val="16"/>
                <w:szCs w:val="16"/>
              </w:rPr>
            </w:pPr>
          </w:p>
        </w:tc>
      </w:tr>
      <w:tr w:rsidR="006C1296" w:rsidRPr="002F6665" w14:paraId="3FF376E5" w14:textId="77777777" w:rsidTr="005F2D0E">
        <w:trPr>
          <w:trHeight w:val="20"/>
        </w:trPr>
        <w:tc>
          <w:tcPr>
            <w:tcW w:w="386" w:type="pct"/>
          </w:tcPr>
          <w:p w14:paraId="0F93105D"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17E76CD2"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24466E23"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3CFBF0E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Математика  / Учебник /2020/САТР/ 6 класс</w:t>
            </w:r>
          </w:p>
        </w:tc>
        <w:tc>
          <w:tcPr>
            <w:tcW w:w="311" w:type="pct"/>
          </w:tcPr>
          <w:p w14:paraId="2854E27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5B8103A9"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F766413"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BEA2C80" w14:textId="77777777" w:rsidR="006C1296" w:rsidRPr="002F6665" w:rsidRDefault="006C1296" w:rsidP="005F2D0E">
            <w:pPr>
              <w:rPr>
                <w:rFonts w:ascii="Times New Roman" w:hAnsi="Times New Roman" w:cs="Times New Roman"/>
                <w:sz w:val="16"/>
                <w:szCs w:val="16"/>
                <w:lang w:eastAsia="ru-RU"/>
              </w:rPr>
            </w:pPr>
          </w:p>
        </w:tc>
        <w:tc>
          <w:tcPr>
            <w:tcW w:w="264" w:type="pct"/>
          </w:tcPr>
          <w:p w14:paraId="61BA3797" w14:textId="77777777" w:rsidR="006C1296" w:rsidRPr="002F6665" w:rsidRDefault="006C1296" w:rsidP="005F2D0E">
            <w:pPr>
              <w:rPr>
                <w:rFonts w:ascii="Times New Roman" w:hAnsi="Times New Roman" w:cs="Times New Roman"/>
                <w:b/>
                <w:sz w:val="16"/>
                <w:szCs w:val="16"/>
              </w:rPr>
            </w:pPr>
          </w:p>
        </w:tc>
      </w:tr>
      <w:tr w:rsidR="006C1296" w:rsidRPr="002F6665" w14:paraId="47B18074" w14:textId="77777777" w:rsidTr="005F2D0E">
        <w:trPr>
          <w:trHeight w:val="20"/>
        </w:trPr>
        <w:tc>
          <w:tcPr>
            <w:tcW w:w="386" w:type="pct"/>
          </w:tcPr>
          <w:p w14:paraId="7A24FD43"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814FDE1"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585C9B6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3C258D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Математика  / Рабочая тетрадь /2020/САТР/ 6 класс</w:t>
            </w:r>
          </w:p>
        </w:tc>
        <w:tc>
          <w:tcPr>
            <w:tcW w:w="311" w:type="pct"/>
          </w:tcPr>
          <w:p w14:paraId="01D81B1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5A92E331"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5022B95A"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5F2D8769" w14:textId="77777777" w:rsidR="006C1296" w:rsidRPr="002F6665" w:rsidRDefault="006C1296" w:rsidP="005F2D0E">
            <w:pPr>
              <w:rPr>
                <w:rFonts w:ascii="Times New Roman" w:hAnsi="Times New Roman" w:cs="Times New Roman"/>
                <w:sz w:val="16"/>
                <w:szCs w:val="16"/>
                <w:lang w:eastAsia="ru-RU"/>
              </w:rPr>
            </w:pPr>
          </w:p>
        </w:tc>
        <w:tc>
          <w:tcPr>
            <w:tcW w:w="264" w:type="pct"/>
          </w:tcPr>
          <w:p w14:paraId="70B0BF8D" w14:textId="77777777" w:rsidR="006C1296" w:rsidRPr="002F6665" w:rsidRDefault="006C1296" w:rsidP="005F2D0E">
            <w:pPr>
              <w:rPr>
                <w:rFonts w:ascii="Times New Roman" w:hAnsi="Times New Roman" w:cs="Times New Roman"/>
                <w:b/>
                <w:sz w:val="16"/>
                <w:szCs w:val="16"/>
              </w:rPr>
            </w:pPr>
          </w:p>
        </w:tc>
      </w:tr>
      <w:tr w:rsidR="006C1296" w:rsidRPr="002F6665" w14:paraId="11139805" w14:textId="77777777" w:rsidTr="005F2D0E">
        <w:trPr>
          <w:trHeight w:val="20"/>
        </w:trPr>
        <w:tc>
          <w:tcPr>
            <w:tcW w:w="386" w:type="pct"/>
          </w:tcPr>
          <w:p w14:paraId="7F99C245"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48BED2FE"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5BB132EA"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37FB104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Математика  / Методическое пособие/ /2020/САТР/ 6 класс</w:t>
            </w:r>
          </w:p>
        </w:tc>
        <w:tc>
          <w:tcPr>
            <w:tcW w:w="311" w:type="pct"/>
          </w:tcPr>
          <w:p w14:paraId="35AC426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2C7BE4EC"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280A0F79"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2500515A" w14:textId="77777777" w:rsidR="006C1296" w:rsidRPr="002F6665" w:rsidRDefault="006C1296" w:rsidP="005F2D0E">
            <w:pPr>
              <w:rPr>
                <w:rFonts w:ascii="Times New Roman" w:hAnsi="Times New Roman" w:cs="Times New Roman"/>
                <w:sz w:val="16"/>
                <w:szCs w:val="16"/>
                <w:lang w:eastAsia="ru-RU"/>
              </w:rPr>
            </w:pPr>
          </w:p>
        </w:tc>
        <w:tc>
          <w:tcPr>
            <w:tcW w:w="264" w:type="pct"/>
          </w:tcPr>
          <w:p w14:paraId="183DAC9C" w14:textId="77777777" w:rsidR="006C1296" w:rsidRPr="002F6665" w:rsidRDefault="006C1296" w:rsidP="005F2D0E">
            <w:pPr>
              <w:rPr>
                <w:rFonts w:ascii="Times New Roman" w:hAnsi="Times New Roman" w:cs="Times New Roman"/>
                <w:b/>
                <w:sz w:val="16"/>
                <w:szCs w:val="16"/>
              </w:rPr>
            </w:pPr>
          </w:p>
        </w:tc>
      </w:tr>
      <w:tr w:rsidR="006C1296" w:rsidRPr="002F6665" w14:paraId="441CFE11" w14:textId="77777777" w:rsidTr="005F2D0E">
        <w:trPr>
          <w:trHeight w:val="20"/>
        </w:trPr>
        <w:tc>
          <w:tcPr>
            <w:tcW w:w="386" w:type="pct"/>
          </w:tcPr>
          <w:p w14:paraId="37BBA5E6"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34D8373B"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65CBA1A1"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0049D7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Чтение и развитие речи / Учебник /2020/САТР/ 6 класс</w:t>
            </w:r>
          </w:p>
        </w:tc>
        <w:tc>
          <w:tcPr>
            <w:tcW w:w="311" w:type="pct"/>
          </w:tcPr>
          <w:p w14:paraId="5C19C15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31BCC2C"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C74A773"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248BD18" w14:textId="77777777" w:rsidR="006C1296" w:rsidRPr="002F6665" w:rsidRDefault="006C1296" w:rsidP="005F2D0E">
            <w:pPr>
              <w:rPr>
                <w:rFonts w:ascii="Times New Roman" w:hAnsi="Times New Roman" w:cs="Times New Roman"/>
                <w:sz w:val="16"/>
                <w:szCs w:val="16"/>
                <w:lang w:eastAsia="ru-RU"/>
              </w:rPr>
            </w:pPr>
          </w:p>
        </w:tc>
        <w:tc>
          <w:tcPr>
            <w:tcW w:w="264" w:type="pct"/>
          </w:tcPr>
          <w:p w14:paraId="1B8B2527" w14:textId="77777777" w:rsidR="006C1296" w:rsidRPr="002F6665" w:rsidRDefault="006C1296" w:rsidP="005F2D0E">
            <w:pPr>
              <w:rPr>
                <w:rFonts w:ascii="Times New Roman" w:hAnsi="Times New Roman" w:cs="Times New Roman"/>
                <w:b/>
                <w:sz w:val="16"/>
                <w:szCs w:val="16"/>
              </w:rPr>
            </w:pPr>
          </w:p>
        </w:tc>
      </w:tr>
      <w:tr w:rsidR="006C1296" w:rsidRPr="002F6665" w14:paraId="2E1F24A1" w14:textId="77777777" w:rsidTr="005F2D0E">
        <w:trPr>
          <w:trHeight w:val="20"/>
        </w:trPr>
        <w:tc>
          <w:tcPr>
            <w:tcW w:w="386" w:type="pct"/>
          </w:tcPr>
          <w:p w14:paraId="274BB528"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1E719759"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6C806AE"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42B4F06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Чтение и развитие речи / Рабочая тетрадь /2020/ САТР/6 класс</w:t>
            </w:r>
          </w:p>
        </w:tc>
        <w:tc>
          <w:tcPr>
            <w:tcW w:w="311" w:type="pct"/>
          </w:tcPr>
          <w:p w14:paraId="3277FCF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4031074B"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3F1A77B"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58B2EE5A" w14:textId="77777777" w:rsidR="006C1296" w:rsidRPr="002F6665" w:rsidRDefault="006C1296" w:rsidP="005F2D0E">
            <w:pPr>
              <w:rPr>
                <w:rFonts w:ascii="Times New Roman" w:hAnsi="Times New Roman" w:cs="Times New Roman"/>
                <w:sz w:val="16"/>
                <w:szCs w:val="16"/>
                <w:lang w:eastAsia="ru-RU"/>
              </w:rPr>
            </w:pPr>
          </w:p>
        </w:tc>
        <w:tc>
          <w:tcPr>
            <w:tcW w:w="264" w:type="pct"/>
          </w:tcPr>
          <w:p w14:paraId="636ED646" w14:textId="77777777" w:rsidR="006C1296" w:rsidRPr="002F6665" w:rsidRDefault="006C1296" w:rsidP="005F2D0E">
            <w:pPr>
              <w:rPr>
                <w:rFonts w:ascii="Times New Roman" w:hAnsi="Times New Roman" w:cs="Times New Roman"/>
                <w:b/>
                <w:sz w:val="16"/>
                <w:szCs w:val="16"/>
              </w:rPr>
            </w:pPr>
          </w:p>
        </w:tc>
      </w:tr>
      <w:tr w:rsidR="006C1296" w:rsidRPr="002F6665" w14:paraId="4795A90F" w14:textId="77777777" w:rsidTr="005F2D0E">
        <w:trPr>
          <w:trHeight w:val="20"/>
        </w:trPr>
        <w:tc>
          <w:tcPr>
            <w:tcW w:w="386" w:type="pct"/>
          </w:tcPr>
          <w:p w14:paraId="7BCD0F39"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4CDFCA4"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6D61C7AA"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B35A56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Чтение и развитие речи / Методическое пособие  /2020/САТР/ 6 класс</w:t>
            </w:r>
          </w:p>
        </w:tc>
        <w:tc>
          <w:tcPr>
            <w:tcW w:w="311" w:type="pct"/>
          </w:tcPr>
          <w:p w14:paraId="3417B9A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0D396BCC"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6EE932D2"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34F8799" w14:textId="77777777" w:rsidR="006C1296" w:rsidRPr="002F6665" w:rsidRDefault="006C1296" w:rsidP="005F2D0E">
            <w:pPr>
              <w:rPr>
                <w:rFonts w:ascii="Times New Roman" w:hAnsi="Times New Roman" w:cs="Times New Roman"/>
                <w:sz w:val="16"/>
                <w:szCs w:val="16"/>
                <w:lang w:eastAsia="ru-RU"/>
              </w:rPr>
            </w:pPr>
          </w:p>
        </w:tc>
        <w:tc>
          <w:tcPr>
            <w:tcW w:w="264" w:type="pct"/>
          </w:tcPr>
          <w:p w14:paraId="1D119BE0" w14:textId="77777777" w:rsidR="006C1296" w:rsidRPr="002F6665" w:rsidRDefault="006C1296" w:rsidP="005F2D0E">
            <w:pPr>
              <w:rPr>
                <w:rFonts w:ascii="Times New Roman" w:hAnsi="Times New Roman" w:cs="Times New Roman"/>
                <w:b/>
                <w:sz w:val="16"/>
                <w:szCs w:val="16"/>
              </w:rPr>
            </w:pPr>
          </w:p>
        </w:tc>
      </w:tr>
      <w:tr w:rsidR="006C1296" w:rsidRPr="002F6665" w14:paraId="2047F867" w14:textId="77777777" w:rsidTr="005F2D0E">
        <w:trPr>
          <w:trHeight w:val="20"/>
        </w:trPr>
        <w:tc>
          <w:tcPr>
            <w:tcW w:w="386" w:type="pct"/>
          </w:tcPr>
          <w:p w14:paraId="53837645"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55D1C64"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101714AD"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080FD7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тілі /Оқулық/ 2020/САТР/ 6 класс</w:t>
            </w:r>
          </w:p>
        </w:tc>
        <w:tc>
          <w:tcPr>
            <w:tcW w:w="311" w:type="pct"/>
          </w:tcPr>
          <w:p w14:paraId="4F89EA5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78F1144D"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53A4CD5A"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466C770" w14:textId="77777777" w:rsidR="006C1296" w:rsidRPr="002F6665" w:rsidRDefault="006C1296" w:rsidP="005F2D0E">
            <w:pPr>
              <w:rPr>
                <w:rFonts w:ascii="Times New Roman" w:hAnsi="Times New Roman" w:cs="Times New Roman"/>
                <w:sz w:val="16"/>
                <w:szCs w:val="16"/>
                <w:lang w:eastAsia="ru-RU"/>
              </w:rPr>
            </w:pPr>
          </w:p>
        </w:tc>
        <w:tc>
          <w:tcPr>
            <w:tcW w:w="264" w:type="pct"/>
          </w:tcPr>
          <w:p w14:paraId="25FE1A69" w14:textId="77777777" w:rsidR="006C1296" w:rsidRPr="002F6665" w:rsidRDefault="006C1296" w:rsidP="005F2D0E">
            <w:pPr>
              <w:rPr>
                <w:rFonts w:ascii="Times New Roman" w:hAnsi="Times New Roman" w:cs="Times New Roman"/>
                <w:b/>
                <w:sz w:val="16"/>
                <w:szCs w:val="16"/>
              </w:rPr>
            </w:pPr>
          </w:p>
        </w:tc>
      </w:tr>
      <w:tr w:rsidR="006C1296" w:rsidRPr="002F6665" w14:paraId="4A10B6D3" w14:textId="77777777" w:rsidTr="005F2D0E">
        <w:trPr>
          <w:trHeight w:val="20"/>
        </w:trPr>
        <w:tc>
          <w:tcPr>
            <w:tcW w:w="386" w:type="pct"/>
          </w:tcPr>
          <w:p w14:paraId="04113B1F"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415D47A"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4851958"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312A3AA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тілі /Жұмыс дәптері/ 2020/САТР/ 6 класс</w:t>
            </w:r>
          </w:p>
        </w:tc>
        <w:tc>
          <w:tcPr>
            <w:tcW w:w="311" w:type="pct"/>
          </w:tcPr>
          <w:p w14:paraId="3C1A0CD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4E6B4F99"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5D982F7"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482042B" w14:textId="77777777" w:rsidR="006C1296" w:rsidRPr="002F6665" w:rsidRDefault="006C1296" w:rsidP="005F2D0E">
            <w:pPr>
              <w:rPr>
                <w:rFonts w:ascii="Times New Roman" w:hAnsi="Times New Roman" w:cs="Times New Roman"/>
                <w:sz w:val="16"/>
                <w:szCs w:val="16"/>
                <w:lang w:eastAsia="ru-RU"/>
              </w:rPr>
            </w:pPr>
          </w:p>
        </w:tc>
        <w:tc>
          <w:tcPr>
            <w:tcW w:w="264" w:type="pct"/>
          </w:tcPr>
          <w:p w14:paraId="0AE68F36" w14:textId="77777777" w:rsidR="006C1296" w:rsidRPr="002F6665" w:rsidRDefault="006C1296" w:rsidP="005F2D0E">
            <w:pPr>
              <w:rPr>
                <w:rFonts w:ascii="Times New Roman" w:hAnsi="Times New Roman" w:cs="Times New Roman"/>
                <w:b/>
                <w:sz w:val="16"/>
                <w:szCs w:val="16"/>
              </w:rPr>
            </w:pPr>
          </w:p>
        </w:tc>
      </w:tr>
      <w:tr w:rsidR="006C1296" w:rsidRPr="002F6665" w14:paraId="5E89D6F9" w14:textId="77777777" w:rsidTr="005F2D0E">
        <w:trPr>
          <w:trHeight w:val="20"/>
        </w:trPr>
        <w:tc>
          <w:tcPr>
            <w:tcW w:w="386" w:type="pct"/>
          </w:tcPr>
          <w:p w14:paraId="7E429CEF"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5C8B6652"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6AE14E66"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0898D7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Қазақ тілі /Әдістемелік  құрал/ 2020/САТР/ 6 класс/ </w:t>
            </w:r>
          </w:p>
        </w:tc>
        <w:tc>
          <w:tcPr>
            <w:tcW w:w="311" w:type="pct"/>
          </w:tcPr>
          <w:p w14:paraId="1806377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418A0959"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67957B9D"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CB41F88" w14:textId="77777777" w:rsidR="006C1296" w:rsidRPr="002F6665" w:rsidRDefault="006C1296" w:rsidP="005F2D0E">
            <w:pPr>
              <w:rPr>
                <w:rFonts w:ascii="Times New Roman" w:hAnsi="Times New Roman" w:cs="Times New Roman"/>
                <w:sz w:val="16"/>
                <w:szCs w:val="16"/>
                <w:lang w:eastAsia="ru-RU"/>
              </w:rPr>
            </w:pPr>
          </w:p>
        </w:tc>
        <w:tc>
          <w:tcPr>
            <w:tcW w:w="264" w:type="pct"/>
          </w:tcPr>
          <w:p w14:paraId="552A9B04" w14:textId="77777777" w:rsidR="006C1296" w:rsidRPr="002F6665" w:rsidRDefault="006C1296" w:rsidP="005F2D0E">
            <w:pPr>
              <w:rPr>
                <w:rFonts w:ascii="Times New Roman" w:hAnsi="Times New Roman" w:cs="Times New Roman"/>
                <w:b/>
                <w:sz w:val="16"/>
                <w:szCs w:val="16"/>
              </w:rPr>
            </w:pPr>
          </w:p>
        </w:tc>
      </w:tr>
      <w:tr w:rsidR="006C1296" w:rsidRPr="002F6665" w14:paraId="2375224C" w14:textId="77777777" w:rsidTr="005F2D0E">
        <w:trPr>
          <w:trHeight w:val="20"/>
        </w:trPr>
        <w:tc>
          <w:tcPr>
            <w:tcW w:w="386" w:type="pct"/>
          </w:tcPr>
          <w:p w14:paraId="6908E539"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154EA296"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4C01708"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8404CC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Естествознание /Учебник/2020/САТР/6 класс</w:t>
            </w:r>
          </w:p>
        </w:tc>
        <w:tc>
          <w:tcPr>
            <w:tcW w:w="311" w:type="pct"/>
          </w:tcPr>
          <w:p w14:paraId="35CE0A9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3C7A1C33"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398B156"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3D7FDCC" w14:textId="77777777" w:rsidR="006C1296" w:rsidRPr="002F6665" w:rsidRDefault="006C1296" w:rsidP="005F2D0E">
            <w:pPr>
              <w:rPr>
                <w:rFonts w:ascii="Times New Roman" w:hAnsi="Times New Roman" w:cs="Times New Roman"/>
                <w:sz w:val="16"/>
                <w:szCs w:val="16"/>
                <w:lang w:eastAsia="ru-RU"/>
              </w:rPr>
            </w:pPr>
          </w:p>
        </w:tc>
        <w:tc>
          <w:tcPr>
            <w:tcW w:w="264" w:type="pct"/>
          </w:tcPr>
          <w:p w14:paraId="10302E83" w14:textId="77777777" w:rsidR="006C1296" w:rsidRPr="002F6665" w:rsidRDefault="006C1296" w:rsidP="005F2D0E">
            <w:pPr>
              <w:rPr>
                <w:rFonts w:ascii="Times New Roman" w:hAnsi="Times New Roman" w:cs="Times New Roman"/>
                <w:b/>
                <w:sz w:val="16"/>
                <w:szCs w:val="16"/>
              </w:rPr>
            </w:pPr>
          </w:p>
        </w:tc>
      </w:tr>
      <w:tr w:rsidR="006C1296" w:rsidRPr="002F6665" w14:paraId="326BBFB7" w14:textId="77777777" w:rsidTr="005F2D0E">
        <w:trPr>
          <w:trHeight w:val="20"/>
        </w:trPr>
        <w:tc>
          <w:tcPr>
            <w:tcW w:w="386" w:type="pct"/>
          </w:tcPr>
          <w:p w14:paraId="5FB174C1"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35D90454"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6187D9CA"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33BAFAF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Естествознание /Рабочая тетрадь /2020/САТР/6 класс</w:t>
            </w:r>
          </w:p>
        </w:tc>
        <w:tc>
          <w:tcPr>
            <w:tcW w:w="311" w:type="pct"/>
          </w:tcPr>
          <w:p w14:paraId="273AB4B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12349CCA"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76FBAF7"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4645771" w14:textId="77777777" w:rsidR="006C1296" w:rsidRPr="002F6665" w:rsidRDefault="006C1296" w:rsidP="005F2D0E">
            <w:pPr>
              <w:rPr>
                <w:rFonts w:ascii="Times New Roman" w:hAnsi="Times New Roman" w:cs="Times New Roman"/>
                <w:sz w:val="16"/>
                <w:szCs w:val="16"/>
                <w:lang w:eastAsia="ru-RU"/>
              </w:rPr>
            </w:pPr>
          </w:p>
        </w:tc>
        <w:tc>
          <w:tcPr>
            <w:tcW w:w="264" w:type="pct"/>
          </w:tcPr>
          <w:p w14:paraId="787B6F5A" w14:textId="77777777" w:rsidR="006C1296" w:rsidRPr="002F6665" w:rsidRDefault="006C1296" w:rsidP="005F2D0E">
            <w:pPr>
              <w:rPr>
                <w:rFonts w:ascii="Times New Roman" w:hAnsi="Times New Roman" w:cs="Times New Roman"/>
                <w:b/>
                <w:sz w:val="16"/>
                <w:szCs w:val="16"/>
              </w:rPr>
            </w:pPr>
          </w:p>
        </w:tc>
      </w:tr>
      <w:tr w:rsidR="006C1296" w:rsidRPr="002F6665" w14:paraId="4C4B9565" w14:textId="77777777" w:rsidTr="005F2D0E">
        <w:trPr>
          <w:trHeight w:val="20"/>
        </w:trPr>
        <w:tc>
          <w:tcPr>
            <w:tcW w:w="386" w:type="pct"/>
          </w:tcPr>
          <w:p w14:paraId="6AA6983C"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142B1DF3"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5528B92F"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6552BF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Естествознание /Методическое пособие/2020/САТР/6 класс</w:t>
            </w:r>
          </w:p>
        </w:tc>
        <w:tc>
          <w:tcPr>
            <w:tcW w:w="311" w:type="pct"/>
          </w:tcPr>
          <w:p w14:paraId="5C84B88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AA7573F"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0CB0E0A"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8E65CA9" w14:textId="77777777" w:rsidR="006C1296" w:rsidRPr="002F6665" w:rsidRDefault="006C1296" w:rsidP="005F2D0E">
            <w:pPr>
              <w:rPr>
                <w:rFonts w:ascii="Times New Roman" w:hAnsi="Times New Roman" w:cs="Times New Roman"/>
                <w:sz w:val="16"/>
                <w:szCs w:val="16"/>
                <w:lang w:eastAsia="ru-RU"/>
              </w:rPr>
            </w:pPr>
          </w:p>
        </w:tc>
        <w:tc>
          <w:tcPr>
            <w:tcW w:w="264" w:type="pct"/>
          </w:tcPr>
          <w:p w14:paraId="387DC717" w14:textId="77777777" w:rsidR="006C1296" w:rsidRPr="002F6665" w:rsidRDefault="006C1296" w:rsidP="005F2D0E">
            <w:pPr>
              <w:rPr>
                <w:rFonts w:ascii="Times New Roman" w:hAnsi="Times New Roman" w:cs="Times New Roman"/>
                <w:b/>
                <w:sz w:val="16"/>
                <w:szCs w:val="16"/>
              </w:rPr>
            </w:pPr>
          </w:p>
        </w:tc>
      </w:tr>
      <w:tr w:rsidR="006C1296" w:rsidRPr="002F6665" w14:paraId="3F0877B3" w14:textId="77777777" w:rsidTr="005F2D0E">
        <w:trPr>
          <w:trHeight w:val="20"/>
        </w:trPr>
        <w:tc>
          <w:tcPr>
            <w:tcW w:w="386" w:type="pct"/>
          </w:tcPr>
          <w:p w14:paraId="0AAF2DF1"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D823FC1"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8D4BAB7"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40BABA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 /Учебник/ 2023/ САТР/ 6класс</w:t>
            </w:r>
          </w:p>
        </w:tc>
        <w:tc>
          <w:tcPr>
            <w:tcW w:w="311" w:type="pct"/>
          </w:tcPr>
          <w:p w14:paraId="2EC5608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515686B"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153CC5B"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6D37FBA" w14:textId="77777777" w:rsidR="006C1296" w:rsidRPr="002F6665" w:rsidRDefault="006C1296" w:rsidP="005F2D0E">
            <w:pPr>
              <w:rPr>
                <w:rFonts w:ascii="Times New Roman" w:hAnsi="Times New Roman" w:cs="Times New Roman"/>
                <w:sz w:val="16"/>
                <w:szCs w:val="16"/>
                <w:lang w:eastAsia="ru-RU"/>
              </w:rPr>
            </w:pPr>
          </w:p>
        </w:tc>
        <w:tc>
          <w:tcPr>
            <w:tcW w:w="264" w:type="pct"/>
          </w:tcPr>
          <w:p w14:paraId="7AD7ACAE" w14:textId="77777777" w:rsidR="006C1296" w:rsidRPr="002F6665" w:rsidRDefault="006C1296" w:rsidP="005F2D0E">
            <w:pPr>
              <w:rPr>
                <w:rFonts w:ascii="Times New Roman" w:hAnsi="Times New Roman" w:cs="Times New Roman"/>
                <w:b/>
                <w:sz w:val="16"/>
                <w:szCs w:val="16"/>
              </w:rPr>
            </w:pPr>
          </w:p>
        </w:tc>
      </w:tr>
      <w:tr w:rsidR="006C1296" w:rsidRPr="002F6665" w14:paraId="4305E395" w14:textId="77777777" w:rsidTr="005F2D0E">
        <w:trPr>
          <w:trHeight w:val="20"/>
        </w:trPr>
        <w:tc>
          <w:tcPr>
            <w:tcW w:w="386" w:type="pct"/>
          </w:tcPr>
          <w:p w14:paraId="42E4E039"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17ACE83"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F514F5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2D5D3E4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 /Рабочая тетрадь/ 2023/ САТР/ 6класс</w:t>
            </w:r>
          </w:p>
        </w:tc>
        <w:tc>
          <w:tcPr>
            <w:tcW w:w="311" w:type="pct"/>
          </w:tcPr>
          <w:p w14:paraId="6D2A1D4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03B2FD13"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4A37D2D"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F05CE77" w14:textId="77777777" w:rsidR="006C1296" w:rsidRPr="002F6665" w:rsidRDefault="006C1296" w:rsidP="005F2D0E">
            <w:pPr>
              <w:rPr>
                <w:rFonts w:ascii="Times New Roman" w:hAnsi="Times New Roman" w:cs="Times New Roman"/>
                <w:sz w:val="16"/>
                <w:szCs w:val="16"/>
                <w:lang w:eastAsia="ru-RU"/>
              </w:rPr>
            </w:pPr>
          </w:p>
        </w:tc>
        <w:tc>
          <w:tcPr>
            <w:tcW w:w="264" w:type="pct"/>
          </w:tcPr>
          <w:p w14:paraId="6CCE57A9" w14:textId="77777777" w:rsidR="006C1296" w:rsidRPr="002F6665" w:rsidRDefault="006C1296" w:rsidP="005F2D0E">
            <w:pPr>
              <w:rPr>
                <w:rFonts w:ascii="Times New Roman" w:hAnsi="Times New Roman" w:cs="Times New Roman"/>
                <w:b/>
                <w:sz w:val="16"/>
                <w:szCs w:val="16"/>
              </w:rPr>
            </w:pPr>
          </w:p>
        </w:tc>
      </w:tr>
      <w:tr w:rsidR="006C1296" w:rsidRPr="002F6665" w14:paraId="02E946B1" w14:textId="77777777" w:rsidTr="005F2D0E">
        <w:trPr>
          <w:trHeight w:val="20"/>
        </w:trPr>
        <w:tc>
          <w:tcPr>
            <w:tcW w:w="386" w:type="pct"/>
          </w:tcPr>
          <w:p w14:paraId="53F8A844"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55C0A14"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6FB5EC8"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46FFD5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 /Атлас/ 2023/ САТР/ 6класс</w:t>
            </w:r>
          </w:p>
        </w:tc>
        <w:tc>
          <w:tcPr>
            <w:tcW w:w="311" w:type="pct"/>
          </w:tcPr>
          <w:p w14:paraId="3757C96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3DD64E7B"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618DAB42"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12EFF65F" w14:textId="77777777" w:rsidR="006C1296" w:rsidRPr="002F6665" w:rsidRDefault="006C1296" w:rsidP="005F2D0E">
            <w:pPr>
              <w:rPr>
                <w:rFonts w:ascii="Times New Roman" w:hAnsi="Times New Roman" w:cs="Times New Roman"/>
                <w:sz w:val="16"/>
                <w:szCs w:val="16"/>
                <w:lang w:eastAsia="ru-RU"/>
              </w:rPr>
            </w:pPr>
          </w:p>
        </w:tc>
        <w:tc>
          <w:tcPr>
            <w:tcW w:w="264" w:type="pct"/>
          </w:tcPr>
          <w:p w14:paraId="1ACB4380" w14:textId="77777777" w:rsidR="006C1296" w:rsidRPr="002F6665" w:rsidRDefault="006C1296" w:rsidP="005F2D0E">
            <w:pPr>
              <w:rPr>
                <w:rFonts w:ascii="Times New Roman" w:hAnsi="Times New Roman" w:cs="Times New Roman"/>
                <w:b/>
                <w:sz w:val="16"/>
                <w:szCs w:val="16"/>
              </w:rPr>
            </w:pPr>
          </w:p>
        </w:tc>
      </w:tr>
      <w:tr w:rsidR="006C1296" w:rsidRPr="002F6665" w14:paraId="0351F6E5" w14:textId="77777777" w:rsidTr="005F2D0E">
        <w:trPr>
          <w:trHeight w:val="20"/>
        </w:trPr>
        <w:tc>
          <w:tcPr>
            <w:tcW w:w="386" w:type="pct"/>
          </w:tcPr>
          <w:p w14:paraId="4A49A8D3"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6DE8D29"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22DA1498"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2354D5A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 /Контурная карта / САТР/ 6класс</w:t>
            </w:r>
          </w:p>
        </w:tc>
        <w:tc>
          <w:tcPr>
            <w:tcW w:w="311" w:type="pct"/>
          </w:tcPr>
          <w:p w14:paraId="08941CC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3520432D"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1BDE320"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5CBF0AEE" w14:textId="77777777" w:rsidR="006C1296" w:rsidRPr="002F6665" w:rsidRDefault="006C1296" w:rsidP="005F2D0E">
            <w:pPr>
              <w:rPr>
                <w:rFonts w:ascii="Times New Roman" w:hAnsi="Times New Roman" w:cs="Times New Roman"/>
                <w:sz w:val="16"/>
                <w:szCs w:val="16"/>
                <w:lang w:eastAsia="ru-RU"/>
              </w:rPr>
            </w:pPr>
          </w:p>
        </w:tc>
        <w:tc>
          <w:tcPr>
            <w:tcW w:w="264" w:type="pct"/>
          </w:tcPr>
          <w:p w14:paraId="2813312B" w14:textId="77777777" w:rsidR="006C1296" w:rsidRPr="002F6665" w:rsidRDefault="006C1296" w:rsidP="005F2D0E">
            <w:pPr>
              <w:rPr>
                <w:rFonts w:ascii="Times New Roman" w:hAnsi="Times New Roman" w:cs="Times New Roman"/>
                <w:b/>
                <w:sz w:val="16"/>
                <w:szCs w:val="16"/>
              </w:rPr>
            </w:pPr>
          </w:p>
        </w:tc>
      </w:tr>
      <w:tr w:rsidR="006C1296" w:rsidRPr="002F6665" w14:paraId="037C02DA" w14:textId="77777777" w:rsidTr="005F2D0E">
        <w:trPr>
          <w:trHeight w:val="20"/>
        </w:trPr>
        <w:tc>
          <w:tcPr>
            <w:tcW w:w="386" w:type="pct"/>
          </w:tcPr>
          <w:p w14:paraId="7A797279"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0299083"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599A211"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21EB540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География/Методическое пособие/ 2023/ САТР/ 6класс</w:t>
            </w:r>
          </w:p>
        </w:tc>
        <w:tc>
          <w:tcPr>
            <w:tcW w:w="311" w:type="pct"/>
          </w:tcPr>
          <w:p w14:paraId="5C0328B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003EF491"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A39159A"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4AFE6DE4" w14:textId="77777777" w:rsidR="006C1296" w:rsidRPr="002F6665" w:rsidRDefault="006C1296" w:rsidP="005F2D0E">
            <w:pPr>
              <w:rPr>
                <w:rFonts w:ascii="Times New Roman" w:hAnsi="Times New Roman" w:cs="Times New Roman"/>
                <w:sz w:val="16"/>
                <w:szCs w:val="16"/>
                <w:lang w:eastAsia="ru-RU"/>
              </w:rPr>
            </w:pPr>
          </w:p>
        </w:tc>
        <w:tc>
          <w:tcPr>
            <w:tcW w:w="264" w:type="pct"/>
          </w:tcPr>
          <w:p w14:paraId="1DCAADD8" w14:textId="77777777" w:rsidR="006C1296" w:rsidRPr="002F6665" w:rsidRDefault="006C1296" w:rsidP="005F2D0E">
            <w:pPr>
              <w:rPr>
                <w:rFonts w:ascii="Times New Roman" w:hAnsi="Times New Roman" w:cs="Times New Roman"/>
                <w:b/>
                <w:sz w:val="16"/>
                <w:szCs w:val="16"/>
              </w:rPr>
            </w:pPr>
          </w:p>
        </w:tc>
      </w:tr>
      <w:tr w:rsidR="006C1296" w:rsidRPr="002F6665" w14:paraId="3F875769" w14:textId="77777777" w:rsidTr="005F2D0E">
        <w:trPr>
          <w:trHeight w:val="20"/>
        </w:trPr>
        <w:tc>
          <w:tcPr>
            <w:tcW w:w="386" w:type="pct"/>
          </w:tcPr>
          <w:p w14:paraId="47860E55"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CE0A200"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50B3D302"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DB2DB0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Математика  / Учебник /2019/ САТР 7 класс</w:t>
            </w:r>
          </w:p>
        </w:tc>
        <w:tc>
          <w:tcPr>
            <w:tcW w:w="311" w:type="pct"/>
          </w:tcPr>
          <w:p w14:paraId="718A6E1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6AD750A"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276FEC02"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BBDC75F" w14:textId="77777777" w:rsidR="006C1296" w:rsidRPr="002F6665" w:rsidRDefault="006C1296" w:rsidP="005F2D0E">
            <w:pPr>
              <w:rPr>
                <w:rFonts w:ascii="Times New Roman" w:hAnsi="Times New Roman" w:cs="Times New Roman"/>
                <w:sz w:val="16"/>
                <w:szCs w:val="16"/>
                <w:lang w:eastAsia="ru-RU"/>
              </w:rPr>
            </w:pPr>
          </w:p>
        </w:tc>
        <w:tc>
          <w:tcPr>
            <w:tcW w:w="264" w:type="pct"/>
          </w:tcPr>
          <w:p w14:paraId="0A96354C" w14:textId="77777777" w:rsidR="006C1296" w:rsidRPr="002F6665" w:rsidRDefault="006C1296" w:rsidP="005F2D0E">
            <w:pPr>
              <w:rPr>
                <w:rFonts w:ascii="Times New Roman" w:hAnsi="Times New Roman" w:cs="Times New Roman"/>
                <w:b/>
                <w:sz w:val="16"/>
                <w:szCs w:val="16"/>
              </w:rPr>
            </w:pPr>
          </w:p>
        </w:tc>
      </w:tr>
      <w:tr w:rsidR="006C1296" w:rsidRPr="002F6665" w14:paraId="0A052CD0" w14:textId="77777777" w:rsidTr="005F2D0E">
        <w:trPr>
          <w:trHeight w:val="20"/>
        </w:trPr>
        <w:tc>
          <w:tcPr>
            <w:tcW w:w="386" w:type="pct"/>
          </w:tcPr>
          <w:p w14:paraId="463136D4"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9113B21"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55165234"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45C805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Математика  / Рабочая тетрадь /2019/ САТР/ 7класс</w:t>
            </w:r>
          </w:p>
        </w:tc>
        <w:tc>
          <w:tcPr>
            <w:tcW w:w="311" w:type="pct"/>
          </w:tcPr>
          <w:p w14:paraId="7BB44F3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4F4FC101"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41AC1CE7"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2DDA615" w14:textId="77777777" w:rsidR="006C1296" w:rsidRPr="002F6665" w:rsidRDefault="006C1296" w:rsidP="005F2D0E">
            <w:pPr>
              <w:rPr>
                <w:rFonts w:ascii="Times New Roman" w:hAnsi="Times New Roman" w:cs="Times New Roman"/>
                <w:sz w:val="16"/>
                <w:szCs w:val="16"/>
                <w:lang w:eastAsia="ru-RU"/>
              </w:rPr>
            </w:pPr>
          </w:p>
        </w:tc>
        <w:tc>
          <w:tcPr>
            <w:tcW w:w="264" w:type="pct"/>
          </w:tcPr>
          <w:p w14:paraId="0C393725" w14:textId="77777777" w:rsidR="006C1296" w:rsidRPr="002F6665" w:rsidRDefault="006C1296" w:rsidP="005F2D0E">
            <w:pPr>
              <w:rPr>
                <w:rFonts w:ascii="Times New Roman" w:hAnsi="Times New Roman" w:cs="Times New Roman"/>
                <w:b/>
                <w:sz w:val="16"/>
                <w:szCs w:val="16"/>
              </w:rPr>
            </w:pPr>
          </w:p>
        </w:tc>
      </w:tr>
      <w:tr w:rsidR="006C1296" w:rsidRPr="002F6665" w14:paraId="1C3AD983" w14:textId="77777777" w:rsidTr="005F2D0E">
        <w:trPr>
          <w:trHeight w:val="20"/>
        </w:trPr>
        <w:tc>
          <w:tcPr>
            <w:tcW w:w="386" w:type="pct"/>
          </w:tcPr>
          <w:p w14:paraId="0394CBAC"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E563ED4"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4DB550E7"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3FED8F4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Математика  / Методическое пособие/ /2019/САТР /7 класс</w:t>
            </w:r>
          </w:p>
        </w:tc>
        <w:tc>
          <w:tcPr>
            <w:tcW w:w="311" w:type="pct"/>
          </w:tcPr>
          <w:p w14:paraId="179D623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0BCDBB44"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6E95C6AA"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2F352FC" w14:textId="77777777" w:rsidR="006C1296" w:rsidRPr="002F6665" w:rsidRDefault="006C1296" w:rsidP="005F2D0E">
            <w:pPr>
              <w:rPr>
                <w:rFonts w:ascii="Times New Roman" w:hAnsi="Times New Roman" w:cs="Times New Roman"/>
                <w:sz w:val="16"/>
                <w:szCs w:val="16"/>
                <w:lang w:eastAsia="ru-RU"/>
              </w:rPr>
            </w:pPr>
          </w:p>
        </w:tc>
        <w:tc>
          <w:tcPr>
            <w:tcW w:w="264" w:type="pct"/>
          </w:tcPr>
          <w:p w14:paraId="4BC33E53" w14:textId="77777777" w:rsidR="006C1296" w:rsidRPr="002F6665" w:rsidRDefault="006C1296" w:rsidP="005F2D0E">
            <w:pPr>
              <w:rPr>
                <w:rFonts w:ascii="Times New Roman" w:hAnsi="Times New Roman" w:cs="Times New Roman"/>
                <w:b/>
                <w:sz w:val="16"/>
                <w:szCs w:val="16"/>
              </w:rPr>
            </w:pPr>
          </w:p>
        </w:tc>
      </w:tr>
      <w:tr w:rsidR="006C1296" w:rsidRPr="002F6665" w14:paraId="4B5C6206" w14:textId="77777777" w:rsidTr="005F2D0E">
        <w:trPr>
          <w:trHeight w:val="20"/>
        </w:trPr>
        <w:tc>
          <w:tcPr>
            <w:tcW w:w="386" w:type="pct"/>
          </w:tcPr>
          <w:p w14:paraId="18B73B87"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487361B7"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D7881C0"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316552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тілі /Оқулық/ 2019/ САТР/ 7 класс</w:t>
            </w:r>
          </w:p>
        </w:tc>
        <w:tc>
          <w:tcPr>
            <w:tcW w:w="311" w:type="pct"/>
          </w:tcPr>
          <w:p w14:paraId="6ACE828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0F7347F2"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549BD7F8"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9B922C0" w14:textId="77777777" w:rsidR="006C1296" w:rsidRPr="002F6665" w:rsidRDefault="006C1296" w:rsidP="005F2D0E">
            <w:pPr>
              <w:rPr>
                <w:rFonts w:ascii="Times New Roman" w:hAnsi="Times New Roman" w:cs="Times New Roman"/>
                <w:sz w:val="16"/>
                <w:szCs w:val="16"/>
                <w:lang w:eastAsia="ru-RU"/>
              </w:rPr>
            </w:pPr>
          </w:p>
        </w:tc>
        <w:tc>
          <w:tcPr>
            <w:tcW w:w="264" w:type="pct"/>
          </w:tcPr>
          <w:p w14:paraId="4E7721E6" w14:textId="77777777" w:rsidR="006C1296" w:rsidRPr="002F6665" w:rsidRDefault="006C1296" w:rsidP="005F2D0E">
            <w:pPr>
              <w:rPr>
                <w:rFonts w:ascii="Times New Roman" w:hAnsi="Times New Roman" w:cs="Times New Roman"/>
                <w:b/>
                <w:sz w:val="16"/>
                <w:szCs w:val="16"/>
              </w:rPr>
            </w:pPr>
          </w:p>
        </w:tc>
      </w:tr>
      <w:tr w:rsidR="006C1296" w:rsidRPr="002F6665" w14:paraId="3AE43962" w14:textId="77777777" w:rsidTr="005F2D0E">
        <w:trPr>
          <w:trHeight w:val="20"/>
        </w:trPr>
        <w:tc>
          <w:tcPr>
            <w:tcW w:w="386" w:type="pct"/>
          </w:tcPr>
          <w:p w14:paraId="3229687B"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99A0A86"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2592C0B3"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09F75CF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тілі /Жұмыс дәптері/ 2019/САТР / 7 класс</w:t>
            </w:r>
          </w:p>
        </w:tc>
        <w:tc>
          <w:tcPr>
            <w:tcW w:w="311" w:type="pct"/>
          </w:tcPr>
          <w:p w14:paraId="71B6EDB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11CB3C5C"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CD76106"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2DB20796" w14:textId="77777777" w:rsidR="006C1296" w:rsidRPr="002F6665" w:rsidRDefault="006C1296" w:rsidP="005F2D0E">
            <w:pPr>
              <w:rPr>
                <w:rFonts w:ascii="Times New Roman" w:hAnsi="Times New Roman" w:cs="Times New Roman"/>
                <w:sz w:val="16"/>
                <w:szCs w:val="16"/>
                <w:lang w:eastAsia="ru-RU"/>
              </w:rPr>
            </w:pPr>
          </w:p>
        </w:tc>
        <w:tc>
          <w:tcPr>
            <w:tcW w:w="264" w:type="pct"/>
          </w:tcPr>
          <w:p w14:paraId="21D9C841" w14:textId="77777777" w:rsidR="006C1296" w:rsidRPr="002F6665" w:rsidRDefault="006C1296" w:rsidP="005F2D0E">
            <w:pPr>
              <w:rPr>
                <w:rFonts w:ascii="Times New Roman" w:hAnsi="Times New Roman" w:cs="Times New Roman"/>
                <w:b/>
                <w:sz w:val="16"/>
                <w:szCs w:val="16"/>
              </w:rPr>
            </w:pPr>
          </w:p>
        </w:tc>
      </w:tr>
      <w:tr w:rsidR="006C1296" w:rsidRPr="002F6665" w14:paraId="758AA119" w14:textId="77777777" w:rsidTr="005F2D0E">
        <w:trPr>
          <w:trHeight w:val="20"/>
        </w:trPr>
        <w:tc>
          <w:tcPr>
            <w:tcW w:w="386" w:type="pct"/>
          </w:tcPr>
          <w:p w14:paraId="607A4149"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4D2781CF"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FABB870"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9CFA38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тілі /Әдістемелік  құрал/ 2019/ 7 класс/ САТР5 класс</w:t>
            </w:r>
          </w:p>
        </w:tc>
        <w:tc>
          <w:tcPr>
            <w:tcW w:w="311" w:type="pct"/>
          </w:tcPr>
          <w:p w14:paraId="2DC0B82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55646DE1"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8D82ACE"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7EEE10C" w14:textId="77777777" w:rsidR="006C1296" w:rsidRPr="002F6665" w:rsidRDefault="006C1296" w:rsidP="005F2D0E">
            <w:pPr>
              <w:rPr>
                <w:rFonts w:ascii="Times New Roman" w:hAnsi="Times New Roman" w:cs="Times New Roman"/>
                <w:sz w:val="16"/>
                <w:szCs w:val="16"/>
                <w:lang w:eastAsia="ru-RU"/>
              </w:rPr>
            </w:pPr>
          </w:p>
        </w:tc>
        <w:tc>
          <w:tcPr>
            <w:tcW w:w="264" w:type="pct"/>
          </w:tcPr>
          <w:p w14:paraId="523C7CC0" w14:textId="77777777" w:rsidR="006C1296" w:rsidRPr="002F6665" w:rsidRDefault="006C1296" w:rsidP="005F2D0E">
            <w:pPr>
              <w:rPr>
                <w:rFonts w:ascii="Times New Roman" w:hAnsi="Times New Roman" w:cs="Times New Roman"/>
                <w:b/>
                <w:sz w:val="16"/>
                <w:szCs w:val="16"/>
              </w:rPr>
            </w:pPr>
          </w:p>
        </w:tc>
      </w:tr>
      <w:tr w:rsidR="006C1296" w:rsidRPr="002F6665" w14:paraId="49FD6FC9" w14:textId="77777777" w:rsidTr="005F2D0E">
        <w:trPr>
          <w:trHeight w:val="20"/>
        </w:trPr>
        <w:tc>
          <w:tcPr>
            <w:tcW w:w="386" w:type="pct"/>
          </w:tcPr>
          <w:p w14:paraId="625323A2"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A8AD8E4"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2BAF70E8"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048B321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Естествознание /Учебник/2019/САТР/7 класс</w:t>
            </w:r>
          </w:p>
        </w:tc>
        <w:tc>
          <w:tcPr>
            <w:tcW w:w="311" w:type="pct"/>
          </w:tcPr>
          <w:p w14:paraId="6B0DBD4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0924131C"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47FDCE72"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EE5CADF" w14:textId="77777777" w:rsidR="006C1296" w:rsidRPr="002F6665" w:rsidRDefault="006C1296" w:rsidP="005F2D0E">
            <w:pPr>
              <w:rPr>
                <w:rFonts w:ascii="Times New Roman" w:hAnsi="Times New Roman" w:cs="Times New Roman"/>
                <w:sz w:val="16"/>
                <w:szCs w:val="16"/>
                <w:lang w:eastAsia="ru-RU"/>
              </w:rPr>
            </w:pPr>
          </w:p>
        </w:tc>
        <w:tc>
          <w:tcPr>
            <w:tcW w:w="264" w:type="pct"/>
          </w:tcPr>
          <w:p w14:paraId="00A4B697" w14:textId="77777777" w:rsidR="006C1296" w:rsidRPr="002F6665" w:rsidRDefault="006C1296" w:rsidP="005F2D0E">
            <w:pPr>
              <w:rPr>
                <w:rFonts w:ascii="Times New Roman" w:hAnsi="Times New Roman" w:cs="Times New Roman"/>
                <w:b/>
                <w:sz w:val="16"/>
                <w:szCs w:val="16"/>
              </w:rPr>
            </w:pPr>
          </w:p>
        </w:tc>
      </w:tr>
      <w:tr w:rsidR="006C1296" w:rsidRPr="002F6665" w14:paraId="4FEA3AED" w14:textId="77777777" w:rsidTr="005F2D0E">
        <w:trPr>
          <w:trHeight w:val="20"/>
        </w:trPr>
        <w:tc>
          <w:tcPr>
            <w:tcW w:w="386" w:type="pct"/>
          </w:tcPr>
          <w:p w14:paraId="1AB63CF4"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5C4D0DCB"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1317049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51787D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Естествознание /Рабочая тетрадь /2019/САТР/7 класс</w:t>
            </w:r>
          </w:p>
        </w:tc>
        <w:tc>
          <w:tcPr>
            <w:tcW w:w="311" w:type="pct"/>
          </w:tcPr>
          <w:p w14:paraId="22C245E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120074D4"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68EAE8D"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1ACB2048" w14:textId="77777777" w:rsidR="006C1296" w:rsidRPr="002F6665" w:rsidRDefault="006C1296" w:rsidP="005F2D0E">
            <w:pPr>
              <w:rPr>
                <w:rFonts w:ascii="Times New Roman" w:hAnsi="Times New Roman" w:cs="Times New Roman"/>
                <w:sz w:val="16"/>
                <w:szCs w:val="16"/>
                <w:lang w:eastAsia="ru-RU"/>
              </w:rPr>
            </w:pPr>
          </w:p>
        </w:tc>
        <w:tc>
          <w:tcPr>
            <w:tcW w:w="264" w:type="pct"/>
          </w:tcPr>
          <w:p w14:paraId="7DA22173" w14:textId="77777777" w:rsidR="006C1296" w:rsidRPr="002F6665" w:rsidRDefault="006C1296" w:rsidP="005F2D0E">
            <w:pPr>
              <w:rPr>
                <w:rFonts w:ascii="Times New Roman" w:hAnsi="Times New Roman" w:cs="Times New Roman"/>
                <w:b/>
                <w:sz w:val="16"/>
                <w:szCs w:val="16"/>
              </w:rPr>
            </w:pPr>
          </w:p>
        </w:tc>
      </w:tr>
      <w:tr w:rsidR="006C1296" w:rsidRPr="002F6665" w14:paraId="5F8978A9" w14:textId="77777777" w:rsidTr="005F2D0E">
        <w:trPr>
          <w:trHeight w:val="20"/>
        </w:trPr>
        <w:tc>
          <w:tcPr>
            <w:tcW w:w="386" w:type="pct"/>
          </w:tcPr>
          <w:p w14:paraId="67E38391"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1E3B39FA"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612BFFAA"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FFC006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Естествознание /Методическое пособие/2019/САТР/7 класс</w:t>
            </w:r>
          </w:p>
        </w:tc>
        <w:tc>
          <w:tcPr>
            <w:tcW w:w="311" w:type="pct"/>
          </w:tcPr>
          <w:p w14:paraId="31A8AC5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2EE74FC2"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AEB7F05"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3774CFD7" w14:textId="77777777" w:rsidR="006C1296" w:rsidRPr="002F6665" w:rsidRDefault="006C1296" w:rsidP="005F2D0E">
            <w:pPr>
              <w:rPr>
                <w:rFonts w:ascii="Times New Roman" w:hAnsi="Times New Roman" w:cs="Times New Roman"/>
                <w:sz w:val="16"/>
                <w:szCs w:val="16"/>
                <w:lang w:eastAsia="ru-RU"/>
              </w:rPr>
            </w:pPr>
          </w:p>
        </w:tc>
        <w:tc>
          <w:tcPr>
            <w:tcW w:w="264" w:type="pct"/>
          </w:tcPr>
          <w:p w14:paraId="175629AC" w14:textId="77777777" w:rsidR="006C1296" w:rsidRPr="002F6665" w:rsidRDefault="006C1296" w:rsidP="005F2D0E">
            <w:pPr>
              <w:rPr>
                <w:rFonts w:ascii="Times New Roman" w:hAnsi="Times New Roman" w:cs="Times New Roman"/>
                <w:b/>
                <w:sz w:val="16"/>
                <w:szCs w:val="16"/>
              </w:rPr>
            </w:pPr>
          </w:p>
        </w:tc>
      </w:tr>
      <w:tr w:rsidR="006C1296" w:rsidRPr="002F6665" w14:paraId="32FB00D8" w14:textId="77777777" w:rsidTr="005F2D0E">
        <w:trPr>
          <w:trHeight w:val="20"/>
        </w:trPr>
        <w:tc>
          <w:tcPr>
            <w:tcW w:w="386" w:type="pct"/>
          </w:tcPr>
          <w:p w14:paraId="37E6C8AE"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BAD9A85"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E0DBBF4"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2FF05F1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Русский язык /Учебние/ 2019/САТР//7 класс</w:t>
            </w:r>
          </w:p>
        </w:tc>
        <w:tc>
          <w:tcPr>
            <w:tcW w:w="311" w:type="pct"/>
          </w:tcPr>
          <w:p w14:paraId="337D2BA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400A33F"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7839237"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5D8CF1CA" w14:textId="77777777" w:rsidR="006C1296" w:rsidRPr="002F6665" w:rsidRDefault="006C1296" w:rsidP="005F2D0E">
            <w:pPr>
              <w:rPr>
                <w:rFonts w:ascii="Times New Roman" w:hAnsi="Times New Roman" w:cs="Times New Roman"/>
                <w:sz w:val="16"/>
                <w:szCs w:val="16"/>
                <w:lang w:eastAsia="ru-RU"/>
              </w:rPr>
            </w:pPr>
          </w:p>
        </w:tc>
        <w:tc>
          <w:tcPr>
            <w:tcW w:w="264" w:type="pct"/>
          </w:tcPr>
          <w:p w14:paraId="0324B9DD" w14:textId="77777777" w:rsidR="006C1296" w:rsidRPr="002F6665" w:rsidRDefault="006C1296" w:rsidP="005F2D0E">
            <w:pPr>
              <w:rPr>
                <w:rFonts w:ascii="Times New Roman" w:hAnsi="Times New Roman" w:cs="Times New Roman"/>
                <w:b/>
                <w:sz w:val="16"/>
                <w:szCs w:val="16"/>
              </w:rPr>
            </w:pPr>
          </w:p>
        </w:tc>
      </w:tr>
      <w:tr w:rsidR="006C1296" w:rsidRPr="002F6665" w14:paraId="7E29C8C8" w14:textId="77777777" w:rsidTr="005F2D0E">
        <w:trPr>
          <w:trHeight w:val="20"/>
        </w:trPr>
        <w:tc>
          <w:tcPr>
            <w:tcW w:w="386" w:type="pct"/>
          </w:tcPr>
          <w:p w14:paraId="625C22BB"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3AD3CA0"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27FB6DB0"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3ABCF2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Русский язык /Рабочая тетрадь/ 2019/САТР/7 класс</w:t>
            </w:r>
          </w:p>
        </w:tc>
        <w:tc>
          <w:tcPr>
            <w:tcW w:w="311" w:type="pct"/>
          </w:tcPr>
          <w:p w14:paraId="2137F42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7A9F1B84"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44EF877F"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342DE662" w14:textId="77777777" w:rsidR="006C1296" w:rsidRPr="002F6665" w:rsidRDefault="006C1296" w:rsidP="005F2D0E">
            <w:pPr>
              <w:rPr>
                <w:rFonts w:ascii="Times New Roman" w:hAnsi="Times New Roman" w:cs="Times New Roman"/>
                <w:sz w:val="16"/>
                <w:szCs w:val="16"/>
                <w:lang w:eastAsia="ru-RU"/>
              </w:rPr>
            </w:pPr>
          </w:p>
        </w:tc>
        <w:tc>
          <w:tcPr>
            <w:tcW w:w="264" w:type="pct"/>
          </w:tcPr>
          <w:p w14:paraId="5FEC0FDF" w14:textId="77777777" w:rsidR="006C1296" w:rsidRPr="002F6665" w:rsidRDefault="006C1296" w:rsidP="005F2D0E">
            <w:pPr>
              <w:rPr>
                <w:rFonts w:ascii="Times New Roman" w:hAnsi="Times New Roman" w:cs="Times New Roman"/>
                <w:b/>
                <w:sz w:val="16"/>
                <w:szCs w:val="16"/>
              </w:rPr>
            </w:pPr>
          </w:p>
        </w:tc>
      </w:tr>
      <w:tr w:rsidR="006C1296" w:rsidRPr="002F6665" w14:paraId="4631B4F3" w14:textId="77777777" w:rsidTr="005F2D0E">
        <w:trPr>
          <w:trHeight w:val="20"/>
        </w:trPr>
        <w:tc>
          <w:tcPr>
            <w:tcW w:w="386" w:type="pct"/>
          </w:tcPr>
          <w:p w14:paraId="24089AA4"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9215453"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EACF0B0"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B9A3F3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Русский язык /Методическое пособие / 2019/САТР/7 класс</w:t>
            </w:r>
          </w:p>
        </w:tc>
        <w:tc>
          <w:tcPr>
            <w:tcW w:w="311" w:type="pct"/>
          </w:tcPr>
          <w:p w14:paraId="0778126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2467933A"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487D151"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5975E192" w14:textId="77777777" w:rsidR="006C1296" w:rsidRPr="002F6665" w:rsidRDefault="006C1296" w:rsidP="005F2D0E">
            <w:pPr>
              <w:rPr>
                <w:rFonts w:ascii="Times New Roman" w:hAnsi="Times New Roman" w:cs="Times New Roman"/>
                <w:sz w:val="16"/>
                <w:szCs w:val="16"/>
                <w:lang w:eastAsia="ru-RU"/>
              </w:rPr>
            </w:pPr>
          </w:p>
        </w:tc>
        <w:tc>
          <w:tcPr>
            <w:tcW w:w="264" w:type="pct"/>
          </w:tcPr>
          <w:p w14:paraId="1A5B9361" w14:textId="77777777" w:rsidR="006C1296" w:rsidRPr="002F6665" w:rsidRDefault="006C1296" w:rsidP="005F2D0E">
            <w:pPr>
              <w:rPr>
                <w:rFonts w:ascii="Times New Roman" w:hAnsi="Times New Roman" w:cs="Times New Roman"/>
                <w:b/>
                <w:sz w:val="16"/>
                <w:szCs w:val="16"/>
              </w:rPr>
            </w:pPr>
          </w:p>
        </w:tc>
      </w:tr>
      <w:tr w:rsidR="006C1296" w:rsidRPr="002F6665" w14:paraId="5F0C500B" w14:textId="77777777" w:rsidTr="005F2D0E">
        <w:trPr>
          <w:trHeight w:val="20"/>
        </w:trPr>
        <w:tc>
          <w:tcPr>
            <w:tcW w:w="386" w:type="pct"/>
          </w:tcPr>
          <w:p w14:paraId="7BF79767"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4785568"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77174E2"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69DF6D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Чтение и развитие речи / Учебник /2019/САТР/ 7 класс</w:t>
            </w:r>
          </w:p>
        </w:tc>
        <w:tc>
          <w:tcPr>
            <w:tcW w:w="311" w:type="pct"/>
          </w:tcPr>
          <w:p w14:paraId="05136FF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55BA6896"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6B4B1BE1"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3B797B54" w14:textId="77777777" w:rsidR="006C1296" w:rsidRPr="002F6665" w:rsidRDefault="006C1296" w:rsidP="005F2D0E">
            <w:pPr>
              <w:rPr>
                <w:rFonts w:ascii="Times New Roman" w:hAnsi="Times New Roman" w:cs="Times New Roman"/>
                <w:sz w:val="16"/>
                <w:szCs w:val="16"/>
                <w:lang w:eastAsia="ru-RU"/>
              </w:rPr>
            </w:pPr>
          </w:p>
        </w:tc>
        <w:tc>
          <w:tcPr>
            <w:tcW w:w="264" w:type="pct"/>
          </w:tcPr>
          <w:p w14:paraId="3E7D1145" w14:textId="77777777" w:rsidR="006C1296" w:rsidRPr="002F6665" w:rsidRDefault="006C1296" w:rsidP="005F2D0E">
            <w:pPr>
              <w:rPr>
                <w:rFonts w:ascii="Times New Roman" w:hAnsi="Times New Roman" w:cs="Times New Roman"/>
                <w:b/>
                <w:sz w:val="16"/>
                <w:szCs w:val="16"/>
              </w:rPr>
            </w:pPr>
          </w:p>
        </w:tc>
      </w:tr>
      <w:tr w:rsidR="006C1296" w:rsidRPr="002F6665" w14:paraId="56927503" w14:textId="77777777" w:rsidTr="005F2D0E">
        <w:trPr>
          <w:trHeight w:val="20"/>
        </w:trPr>
        <w:tc>
          <w:tcPr>
            <w:tcW w:w="386" w:type="pct"/>
          </w:tcPr>
          <w:p w14:paraId="766796E0"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F140A41"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EDA5B9F"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9F9ADE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Чтение и развитие речи / Рабочая тетрадь /2019/ САТР/7 класс</w:t>
            </w:r>
          </w:p>
        </w:tc>
        <w:tc>
          <w:tcPr>
            <w:tcW w:w="311" w:type="pct"/>
          </w:tcPr>
          <w:p w14:paraId="5A91CAF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26244138"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57E6D2DD"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4D345A1A" w14:textId="77777777" w:rsidR="006C1296" w:rsidRPr="002F6665" w:rsidRDefault="006C1296" w:rsidP="005F2D0E">
            <w:pPr>
              <w:rPr>
                <w:rFonts w:ascii="Times New Roman" w:hAnsi="Times New Roman" w:cs="Times New Roman"/>
                <w:sz w:val="16"/>
                <w:szCs w:val="16"/>
                <w:lang w:eastAsia="ru-RU"/>
              </w:rPr>
            </w:pPr>
          </w:p>
        </w:tc>
        <w:tc>
          <w:tcPr>
            <w:tcW w:w="264" w:type="pct"/>
          </w:tcPr>
          <w:p w14:paraId="6C716DE9" w14:textId="77777777" w:rsidR="006C1296" w:rsidRPr="002F6665" w:rsidRDefault="006C1296" w:rsidP="005F2D0E">
            <w:pPr>
              <w:rPr>
                <w:rFonts w:ascii="Times New Roman" w:hAnsi="Times New Roman" w:cs="Times New Roman"/>
                <w:b/>
                <w:sz w:val="16"/>
                <w:szCs w:val="16"/>
              </w:rPr>
            </w:pPr>
          </w:p>
        </w:tc>
      </w:tr>
      <w:tr w:rsidR="006C1296" w:rsidRPr="002F6665" w14:paraId="2BDF4F1A" w14:textId="77777777" w:rsidTr="005F2D0E">
        <w:trPr>
          <w:trHeight w:val="20"/>
        </w:trPr>
        <w:tc>
          <w:tcPr>
            <w:tcW w:w="386" w:type="pct"/>
          </w:tcPr>
          <w:p w14:paraId="4B9FC72F"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4BA940C6"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726B89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383FEF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Чтение и развитие речи / Методическое пособие  /2019/САТР/ 7 класс</w:t>
            </w:r>
          </w:p>
        </w:tc>
        <w:tc>
          <w:tcPr>
            <w:tcW w:w="311" w:type="pct"/>
          </w:tcPr>
          <w:p w14:paraId="59DA78C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2D58DCC3"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4519F696"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1015B8DA" w14:textId="77777777" w:rsidR="006C1296" w:rsidRPr="002F6665" w:rsidRDefault="006C1296" w:rsidP="005F2D0E">
            <w:pPr>
              <w:rPr>
                <w:rFonts w:ascii="Times New Roman" w:hAnsi="Times New Roman" w:cs="Times New Roman"/>
                <w:sz w:val="16"/>
                <w:szCs w:val="16"/>
                <w:lang w:eastAsia="ru-RU"/>
              </w:rPr>
            </w:pPr>
          </w:p>
        </w:tc>
        <w:tc>
          <w:tcPr>
            <w:tcW w:w="264" w:type="pct"/>
          </w:tcPr>
          <w:p w14:paraId="2C614D4D" w14:textId="77777777" w:rsidR="006C1296" w:rsidRPr="002F6665" w:rsidRDefault="006C1296" w:rsidP="005F2D0E">
            <w:pPr>
              <w:rPr>
                <w:rFonts w:ascii="Times New Roman" w:hAnsi="Times New Roman" w:cs="Times New Roman"/>
                <w:b/>
                <w:sz w:val="16"/>
                <w:szCs w:val="16"/>
              </w:rPr>
            </w:pPr>
          </w:p>
        </w:tc>
      </w:tr>
      <w:tr w:rsidR="006C1296" w:rsidRPr="002F6665" w14:paraId="146E75CA" w14:textId="77777777" w:rsidTr="005F2D0E">
        <w:trPr>
          <w:trHeight w:val="20"/>
        </w:trPr>
        <w:tc>
          <w:tcPr>
            <w:tcW w:w="386" w:type="pct"/>
          </w:tcPr>
          <w:p w14:paraId="30EA60E7"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A944A32"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15EF368F"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50CCFF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 /Учебник/ 2023/ САТР/ 7класс</w:t>
            </w:r>
          </w:p>
        </w:tc>
        <w:tc>
          <w:tcPr>
            <w:tcW w:w="311" w:type="pct"/>
          </w:tcPr>
          <w:p w14:paraId="2793CDB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C46BC4A"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0B25D8A"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5BB5E50" w14:textId="77777777" w:rsidR="006C1296" w:rsidRPr="002F6665" w:rsidRDefault="006C1296" w:rsidP="005F2D0E">
            <w:pPr>
              <w:rPr>
                <w:rFonts w:ascii="Times New Roman" w:hAnsi="Times New Roman" w:cs="Times New Roman"/>
                <w:sz w:val="16"/>
                <w:szCs w:val="16"/>
                <w:lang w:eastAsia="ru-RU"/>
              </w:rPr>
            </w:pPr>
          </w:p>
        </w:tc>
        <w:tc>
          <w:tcPr>
            <w:tcW w:w="264" w:type="pct"/>
          </w:tcPr>
          <w:p w14:paraId="001DDB30" w14:textId="77777777" w:rsidR="006C1296" w:rsidRPr="002F6665" w:rsidRDefault="006C1296" w:rsidP="005F2D0E">
            <w:pPr>
              <w:rPr>
                <w:rFonts w:ascii="Times New Roman" w:hAnsi="Times New Roman" w:cs="Times New Roman"/>
                <w:b/>
                <w:sz w:val="16"/>
                <w:szCs w:val="16"/>
              </w:rPr>
            </w:pPr>
          </w:p>
        </w:tc>
      </w:tr>
      <w:tr w:rsidR="006C1296" w:rsidRPr="002F6665" w14:paraId="2E9AC6BF" w14:textId="77777777" w:rsidTr="005F2D0E">
        <w:trPr>
          <w:trHeight w:val="20"/>
        </w:trPr>
        <w:tc>
          <w:tcPr>
            <w:tcW w:w="386" w:type="pct"/>
          </w:tcPr>
          <w:p w14:paraId="6CA98672" w14:textId="77777777" w:rsidR="006C1296" w:rsidRPr="002F6665" w:rsidRDefault="006C1296" w:rsidP="005F2D0E">
            <w:pPr>
              <w:ind w:left="20"/>
              <w:jc w:val="center"/>
              <w:rPr>
                <w:rFonts w:ascii="Times New Roman" w:hAnsi="Times New Roman" w:cs="Times New Roman"/>
                <w:sz w:val="16"/>
                <w:szCs w:val="16"/>
                <w:lang w:val="kk-KZ"/>
              </w:rPr>
            </w:pPr>
          </w:p>
        </w:tc>
        <w:tc>
          <w:tcPr>
            <w:tcW w:w="562" w:type="pct"/>
          </w:tcPr>
          <w:p w14:paraId="3E97B73C" w14:textId="77777777" w:rsidR="006C1296" w:rsidRPr="002F6665" w:rsidRDefault="006C1296" w:rsidP="005F2D0E">
            <w:pPr>
              <w:ind w:left="20"/>
              <w:jc w:val="center"/>
              <w:rPr>
                <w:rFonts w:ascii="Times New Roman" w:hAnsi="Times New Roman" w:cs="Times New Roman"/>
                <w:sz w:val="16"/>
                <w:szCs w:val="16"/>
                <w:lang w:val="kk-KZ"/>
              </w:rPr>
            </w:pPr>
          </w:p>
        </w:tc>
        <w:tc>
          <w:tcPr>
            <w:tcW w:w="312" w:type="pct"/>
          </w:tcPr>
          <w:p w14:paraId="5D5D5389" w14:textId="77777777" w:rsidR="006C1296" w:rsidRPr="002F6665" w:rsidRDefault="006C1296" w:rsidP="005F2D0E">
            <w:pPr>
              <w:ind w:left="20"/>
              <w:jc w:val="center"/>
              <w:rPr>
                <w:rFonts w:ascii="Times New Roman" w:hAnsi="Times New Roman" w:cs="Times New Roman"/>
                <w:sz w:val="16"/>
                <w:szCs w:val="16"/>
                <w:lang w:val="kk-KZ"/>
              </w:rPr>
            </w:pPr>
          </w:p>
        </w:tc>
        <w:tc>
          <w:tcPr>
            <w:tcW w:w="938" w:type="pct"/>
          </w:tcPr>
          <w:p w14:paraId="605A875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 /Рабочая тетрадь/ 2023/ САТР/ 7 класс</w:t>
            </w:r>
          </w:p>
        </w:tc>
        <w:tc>
          <w:tcPr>
            <w:tcW w:w="311" w:type="pct"/>
          </w:tcPr>
          <w:p w14:paraId="0C06BC8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797BF337"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232E7334"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48064CDC" w14:textId="77777777" w:rsidR="006C1296" w:rsidRPr="002F6665" w:rsidRDefault="006C1296" w:rsidP="005F2D0E">
            <w:pPr>
              <w:rPr>
                <w:rFonts w:ascii="Times New Roman" w:hAnsi="Times New Roman" w:cs="Times New Roman"/>
                <w:sz w:val="16"/>
                <w:szCs w:val="16"/>
                <w:lang w:eastAsia="ru-RU"/>
              </w:rPr>
            </w:pPr>
          </w:p>
        </w:tc>
        <w:tc>
          <w:tcPr>
            <w:tcW w:w="264" w:type="pct"/>
          </w:tcPr>
          <w:p w14:paraId="34BF6BE4" w14:textId="77777777" w:rsidR="006C1296" w:rsidRPr="002F6665" w:rsidRDefault="006C1296" w:rsidP="005F2D0E">
            <w:pPr>
              <w:rPr>
                <w:rFonts w:ascii="Times New Roman" w:hAnsi="Times New Roman" w:cs="Times New Roman"/>
                <w:b/>
                <w:sz w:val="16"/>
                <w:szCs w:val="16"/>
              </w:rPr>
            </w:pPr>
          </w:p>
        </w:tc>
      </w:tr>
      <w:tr w:rsidR="006C1296" w:rsidRPr="002F6665" w14:paraId="69443818" w14:textId="77777777" w:rsidTr="005F2D0E">
        <w:trPr>
          <w:trHeight w:val="20"/>
        </w:trPr>
        <w:tc>
          <w:tcPr>
            <w:tcW w:w="386" w:type="pct"/>
          </w:tcPr>
          <w:p w14:paraId="02C75AB7"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34EFE357"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1F157AC"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2BD54E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 /Атлас/ 2023/ САТР/ 7 класс</w:t>
            </w:r>
          </w:p>
        </w:tc>
        <w:tc>
          <w:tcPr>
            <w:tcW w:w="311" w:type="pct"/>
          </w:tcPr>
          <w:p w14:paraId="446DE4B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46EC74C2"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848115D"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FCF0349" w14:textId="77777777" w:rsidR="006C1296" w:rsidRPr="002F6665" w:rsidRDefault="006C1296" w:rsidP="005F2D0E">
            <w:pPr>
              <w:rPr>
                <w:rFonts w:ascii="Times New Roman" w:hAnsi="Times New Roman" w:cs="Times New Roman"/>
                <w:sz w:val="16"/>
                <w:szCs w:val="16"/>
                <w:lang w:eastAsia="ru-RU"/>
              </w:rPr>
            </w:pPr>
          </w:p>
        </w:tc>
        <w:tc>
          <w:tcPr>
            <w:tcW w:w="264" w:type="pct"/>
          </w:tcPr>
          <w:p w14:paraId="43BDF3F1" w14:textId="77777777" w:rsidR="006C1296" w:rsidRPr="002F6665" w:rsidRDefault="006C1296" w:rsidP="005F2D0E">
            <w:pPr>
              <w:rPr>
                <w:rFonts w:ascii="Times New Roman" w:hAnsi="Times New Roman" w:cs="Times New Roman"/>
                <w:b/>
                <w:sz w:val="16"/>
                <w:szCs w:val="16"/>
              </w:rPr>
            </w:pPr>
          </w:p>
        </w:tc>
      </w:tr>
      <w:tr w:rsidR="006C1296" w:rsidRPr="002F6665" w14:paraId="46704642" w14:textId="77777777" w:rsidTr="005F2D0E">
        <w:trPr>
          <w:trHeight w:val="20"/>
        </w:trPr>
        <w:tc>
          <w:tcPr>
            <w:tcW w:w="386" w:type="pct"/>
          </w:tcPr>
          <w:p w14:paraId="7928DEDC"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FFA9E93"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CA24299"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37E1AF3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 /Контурная карта / САТР/ 7класс</w:t>
            </w:r>
          </w:p>
        </w:tc>
        <w:tc>
          <w:tcPr>
            <w:tcW w:w="311" w:type="pct"/>
          </w:tcPr>
          <w:p w14:paraId="680B9D5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209FA33E"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27464170"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4D493D34" w14:textId="77777777" w:rsidR="006C1296" w:rsidRPr="002F6665" w:rsidRDefault="006C1296" w:rsidP="005F2D0E">
            <w:pPr>
              <w:rPr>
                <w:rFonts w:ascii="Times New Roman" w:hAnsi="Times New Roman" w:cs="Times New Roman"/>
                <w:sz w:val="16"/>
                <w:szCs w:val="16"/>
                <w:lang w:eastAsia="ru-RU"/>
              </w:rPr>
            </w:pPr>
          </w:p>
        </w:tc>
        <w:tc>
          <w:tcPr>
            <w:tcW w:w="264" w:type="pct"/>
          </w:tcPr>
          <w:p w14:paraId="0DBDD3BA" w14:textId="77777777" w:rsidR="006C1296" w:rsidRPr="002F6665" w:rsidRDefault="006C1296" w:rsidP="005F2D0E">
            <w:pPr>
              <w:rPr>
                <w:rFonts w:ascii="Times New Roman" w:hAnsi="Times New Roman" w:cs="Times New Roman"/>
                <w:b/>
                <w:sz w:val="16"/>
                <w:szCs w:val="16"/>
              </w:rPr>
            </w:pPr>
          </w:p>
        </w:tc>
      </w:tr>
      <w:tr w:rsidR="006C1296" w:rsidRPr="002F6665" w14:paraId="4896376A" w14:textId="77777777" w:rsidTr="005F2D0E">
        <w:trPr>
          <w:trHeight w:val="20"/>
        </w:trPr>
        <w:tc>
          <w:tcPr>
            <w:tcW w:w="386" w:type="pct"/>
          </w:tcPr>
          <w:p w14:paraId="5C443AF3"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40966879"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6532CEE2"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937A7A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География/Методическое пособие/ 2023/ САТР/ 7 класс</w:t>
            </w:r>
          </w:p>
        </w:tc>
        <w:tc>
          <w:tcPr>
            <w:tcW w:w="311" w:type="pct"/>
          </w:tcPr>
          <w:p w14:paraId="17271BD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5264CC98"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009BEDC"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10EBB705" w14:textId="77777777" w:rsidR="006C1296" w:rsidRPr="002F6665" w:rsidRDefault="006C1296" w:rsidP="005F2D0E">
            <w:pPr>
              <w:rPr>
                <w:rFonts w:ascii="Times New Roman" w:hAnsi="Times New Roman" w:cs="Times New Roman"/>
                <w:sz w:val="16"/>
                <w:szCs w:val="16"/>
                <w:lang w:eastAsia="ru-RU"/>
              </w:rPr>
            </w:pPr>
          </w:p>
        </w:tc>
        <w:tc>
          <w:tcPr>
            <w:tcW w:w="264" w:type="pct"/>
          </w:tcPr>
          <w:p w14:paraId="3DD8FE07" w14:textId="77777777" w:rsidR="006C1296" w:rsidRPr="002F6665" w:rsidRDefault="006C1296" w:rsidP="005F2D0E">
            <w:pPr>
              <w:rPr>
                <w:rFonts w:ascii="Times New Roman" w:hAnsi="Times New Roman" w:cs="Times New Roman"/>
                <w:b/>
                <w:sz w:val="16"/>
                <w:szCs w:val="16"/>
              </w:rPr>
            </w:pPr>
          </w:p>
        </w:tc>
      </w:tr>
      <w:tr w:rsidR="006C1296" w:rsidRPr="002F6665" w14:paraId="79E163EF" w14:textId="77777777" w:rsidTr="005F2D0E">
        <w:trPr>
          <w:trHeight w:val="20"/>
        </w:trPr>
        <w:tc>
          <w:tcPr>
            <w:tcW w:w="386" w:type="pct"/>
          </w:tcPr>
          <w:p w14:paraId="45D8C236"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79F7041"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2AA230E7"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2B3AC5B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История Казахстана /Учебник /2022/ Консалтинг/ 7 класс</w:t>
            </w:r>
          </w:p>
        </w:tc>
        <w:tc>
          <w:tcPr>
            <w:tcW w:w="311" w:type="pct"/>
          </w:tcPr>
          <w:p w14:paraId="08C0C9D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70CF3D5"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6F31655"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6ACA08E" w14:textId="77777777" w:rsidR="006C1296" w:rsidRPr="002F6665" w:rsidRDefault="006C1296" w:rsidP="005F2D0E">
            <w:pPr>
              <w:rPr>
                <w:rFonts w:ascii="Times New Roman" w:hAnsi="Times New Roman" w:cs="Times New Roman"/>
                <w:sz w:val="16"/>
                <w:szCs w:val="16"/>
                <w:lang w:eastAsia="ru-RU"/>
              </w:rPr>
            </w:pPr>
          </w:p>
        </w:tc>
        <w:tc>
          <w:tcPr>
            <w:tcW w:w="264" w:type="pct"/>
          </w:tcPr>
          <w:p w14:paraId="07985429" w14:textId="77777777" w:rsidR="006C1296" w:rsidRPr="002F6665" w:rsidRDefault="006C1296" w:rsidP="005F2D0E">
            <w:pPr>
              <w:rPr>
                <w:rFonts w:ascii="Times New Roman" w:hAnsi="Times New Roman" w:cs="Times New Roman"/>
                <w:b/>
                <w:sz w:val="16"/>
                <w:szCs w:val="16"/>
              </w:rPr>
            </w:pPr>
          </w:p>
        </w:tc>
      </w:tr>
      <w:tr w:rsidR="006C1296" w:rsidRPr="002F6665" w14:paraId="72543226" w14:textId="77777777" w:rsidTr="005F2D0E">
        <w:trPr>
          <w:trHeight w:val="20"/>
        </w:trPr>
        <w:tc>
          <w:tcPr>
            <w:tcW w:w="386" w:type="pct"/>
          </w:tcPr>
          <w:p w14:paraId="56C3CD1F"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30A0FD7F"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2B29C5CF"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C96536A"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lang w:val="kk-KZ"/>
              </w:rPr>
              <w:t>Русский язык /Учебние/ 2020/САТР//8 класс</w:t>
            </w:r>
          </w:p>
        </w:tc>
        <w:tc>
          <w:tcPr>
            <w:tcW w:w="311" w:type="pct"/>
          </w:tcPr>
          <w:p w14:paraId="2E0AF2B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750DE47D"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1038E57"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0786E0E" w14:textId="77777777" w:rsidR="006C1296" w:rsidRPr="002F6665" w:rsidRDefault="006C1296" w:rsidP="005F2D0E">
            <w:pPr>
              <w:rPr>
                <w:rFonts w:ascii="Times New Roman" w:hAnsi="Times New Roman" w:cs="Times New Roman"/>
                <w:sz w:val="16"/>
                <w:szCs w:val="16"/>
                <w:lang w:eastAsia="ru-RU"/>
              </w:rPr>
            </w:pPr>
          </w:p>
        </w:tc>
        <w:tc>
          <w:tcPr>
            <w:tcW w:w="264" w:type="pct"/>
          </w:tcPr>
          <w:p w14:paraId="5722EFBE" w14:textId="77777777" w:rsidR="006C1296" w:rsidRPr="002F6665" w:rsidRDefault="006C1296" w:rsidP="005F2D0E">
            <w:pPr>
              <w:rPr>
                <w:rFonts w:ascii="Times New Roman" w:hAnsi="Times New Roman" w:cs="Times New Roman"/>
                <w:b/>
                <w:sz w:val="16"/>
                <w:szCs w:val="16"/>
              </w:rPr>
            </w:pPr>
          </w:p>
        </w:tc>
      </w:tr>
      <w:tr w:rsidR="006C1296" w:rsidRPr="002F6665" w14:paraId="237E2D4D" w14:textId="77777777" w:rsidTr="005F2D0E">
        <w:trPr>
          <w:trHeight w:val="20"/>
        </w:trPr>
        <w:tc>
          <w:tcPr>
            <w:tcW w:w="386" w:type="pct"/>
          </w:tcPr>
          <w:p w14:paraId="2314CBC0"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FD9469C"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D76C1E8"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4FF9EF9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Русский язык /Методическое пособие / 2020/САТР/8 класс</w:t>
            </w:r>
          </w:p>
        </w:tc>
        <w:tc>
          <w:tcPr>
            <w:tcW w:w="311" w:type="pct"/>
          </w:tcPr>
          <w:p w14:paraId="42688B7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3FBBC68D"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21BCD309"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3F8C281" w14:textId="77777777" w:rsidR="006C1296" w:rsidRPr="002F6665" w:rsidRDefault="006C1296" w:rsidP="005F2D0E">
            <w:pPr>
              <w:rPr>
                <w:rFonts w:ascii="Times New Roman" w:hAnsi="Times New Roman" w:cs="Times New Roman"/>
                <w:sz w:val="16"/>
                <w:szCs w:val="16"/>
                <w:lang w:eastAsia="ru-RU"/>
              </w:rPr>
            </w:pPr>
          </w:p>
        </w:tc>
        <w:tc>
          <w:tcPr>
            <w:tcW w:w="264" w:type="pct"/>
          </w:tcPr>
          <w:p w14:paraId="594ABE95" w14:textId="77777777" w:rsidR="006C1296" w:rsidRPr="002F6665" w:rsidRDefault="006C1296" w:rsidP="005F2D0E">
            <w:pPr>
              <w:rPr>
                <w:rFonts w:ascii="Times New Roman" w:hAnsi="Times New Roman" w:cs="Times New Roman"/>
                <w:b/>
                <w:sz w:val="16"/>
                <w:szCs w:val="16"/>
              </w:rPr>
            </w:pPr>
          </w:p>
        </w:tc>
      </w:tr>
      <w:tr w:rsidR="006C1296" w:rsidRPr="002F6665" w14:paraId="4D60101E" w14:textId="77777777" w:rsidTr="005F2D0E">
        <w:trPr>
          <w:trHeight w:val="20"/>
        </w:trPr>
        <w:tc>
          <w:tcPr>
            <w:tcW w:w="386" w:type="pct"/>
          </w:tcPr>
          <w:p w14:paraId="3A9CAE47"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7D6A253"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01E1D6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4E5AA453"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lang w:val="kk-KZ"/>
              </w:rPr>
              <w:t>Математика /Учебние/ 2020/САТР//8 класс</w:t>
            </w:r>
          </w:p>
        </w:tc>
        <w:tc>
          <w:tcPr>
            <w:tcW w:w="311" w:type="pct"/>
          </w:tcPr>
          <w:p w14:paraId="065EEF1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03068D77"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2D6DAE60"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3C76FCB" w14:textId="77777777" w:rsidR="006C1296" w:rsidRPr="002F6665" w:rsidRDefault="006C1296" w:rsidP="005F2D0E">
            <w:pPr>
              <w:rPr>
                <w:rFonts w:ascii="Times New Roman" w:hAnsi="Times New Roman" w:cs="Times New Roman"/>
                <w:sz w:val="16"/>
                <w:szCs w:val="16"/>
                <w:lang w:eastAsia="ru-RU"/>
              </w:rPr>
            </w:pPr>
          </w:p>
        </w:tc>
        <w:tc>
          <w:tcPr>
            <w:tcW w:w="264" w:type="pct"/>
          </w:tcPr>
          <w:p w14:paraId="7518A432" w14:textId="77777777" w:rsidR="006C1296" w:rsidRPr="002F6665" w:rsidRDefault="006C1296" w:rsidP="005F2D0E">
            <w:pPr>
              <w:rPr>
                <w:rFonts w:ascii="Times New Roman" w:hAnsi="Times New Roman" w:cs="Times New Roman"/>
                <w:b/>
                <w:sz w:val="16"/>
                <w:szCs w:val="16"/>
              </w:rPr>
            </w:pPr>
          </w:p>
        </w:tc>
      </w:tr>
      <w:tr w:rsidR="006C1296" w:rsidRPr="002F6665" w14:paraId="0ADB1912" w14:textId="77777777" w:rsidTr="005F2D0E">
        <w:trPr>
          <w:trHeight w:val="20"/>
        </w:trPr>
        <w:tc>
          <w:tcPr>
            <w:tcW w:w="386" w:type="pct"/>
          </w:tcPr>
          <w:p w14:paraId="795735C6"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1B6D5D5"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E360B3E"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A5A329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Математика /Методическое пособие / 2020/САТР/8 класс</w:t>
            </w:r>
          </w:p>
        </w:tc>
        <w:tc>
          <w:tcPr>
            <w:tcW w:w="311" w:type="pct"/>
          </w:tcPr>
          <w:p w14:paraId="7152FE5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17F4B184"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214AE14F"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50B24AB2" w14:textId="77777777" w:rsidR="006C1296" w:rsidRPr="002F6665" w:rsidRDefault="006C1296" w:rsidP="005F2D0E">
            <w:pPr>
              <w:rPr>
                <w:rFonts w:ascii="Times New Roman" w:hAnsi="Times New Roman" w:cs="Times New Roman"/>
                <w:sz w:val="16"/>
                <w:szCs w:val="16"/>
                <w:lang w:eastAsia="ru-RU"/>
              </w:rPr>
            </w:pPr>
          </w:p>
        </w:tc>
        <w:tc>
          <w:tcPr>
            <w:tcW w:w="264" w:type="pct"/>
          </w:tcPr>
          <w:p w14:paraId="62E874F0" w14:textId="77777777" w:rsidR="006C1296" w:rsidRPr="002F6665" w:rsidRDefault="006C1296" w:rsidP="005F2D0E">
            <w:pPr>
              <w:rPr>
                <w:rFonts w:ascii="Times New Roman" w:hAnsi="Times New Roman" w:cs="Times New Roman"/>
                <w:b/>
                <w:sz w:val="16"/>
                <w:szCs w:val="16"/>
              </w:rPr>
            </w:pPr>
          </w:p>
        </w:tc>
      </w:tr>
      <w:tr w:rsidR="006C1296" w:rsidRPr="002F6665" w14:paraId="4BA9ABA9" w14:textId="77777777" w:rsidTr="005F2D0E">
        <w:trPr>
          <w:trHeight w:val="20"/>
        </w:trPr>
        <w:tc>
          <w:tcPr>
            <w:tcW w:w="386" w:type="pct"/>
          </w:tcPr>
          <w:p w14:paraId="125D8103"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82B0FC8"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17092E4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640D2E6"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lang w:val="kk-KZ"/>
              </w:rPr>
              <w:t>Чтение и развитие речи /Учебние/ 2020/САТР//8 класс</w:t>
            </w:r>
          </w:p>
        </w:tc>
        <w:tc>
          <w:tcPr>
            <w:tcW w:w="311" w:type="pct"/>
          </w:tcPr>
          <w:p w14:paraId="0FE7A67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44EAB039"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A7757FD"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4F778A95" w14:textId="77777777" w:rsidR="006C1296" w:rsidRPr="002F6665" w:rsidRDefault="006C1296" w:rsidP="005F2D0E">
            <w:pPr>
              <w:rPr>
                <w:rFonts w:ascii="Times New Roman" w:hAnsi="Times New Roman" w:cs="Times New Roman"/>
                <w:sz w:val="16"/>
                <w:szCs w:val="16"/>
                <w:lang w:eastAsia="ru-RU"/>
              </w:rPr>
            </w:pPr>
          </w:p>
        </w:tc>
        <w:tc>
          <w:tcPr>
            <w:tcW w:w="264" w:type="pct"/>
          </w:tcPr>
          <w:p w14:paraId="380C51C4" w14:textId="77777777" w:rsidR="006C1296" w:rsidRPr="002F6665" w:rsidRDefault="006C1296" w:rsidP="005F2D0E">
            <w:pPr>
              <w:rPr>
                <w:rFonts w:ascii="Times New Roman" w:hAnsi="Times New Roman" w:cs="Times New Roman"/>
                <w:b/>
                <w:sz w:val="16"/>
                <w:szCs w:val="16"/>
              </w:rPr>
            </w:pPr>
          </w:p>
        </w:tc>
      </w:tr>
      <w:tr w:rsidR="006C1296" w:rsidRPr="002F6665" w14:paraId="4BAE53B3" w14:textId="77777777" w:rsidTr="005F2D0E">
        <w:trPr>
          <w:trHeight w:val="20"/>
        </w:trPr>
        <w:tc>
          <w:tcPr>
            <w:tcW w:w="386" w:type="pct"/>
          </w:tcPr>
          <w:p w14:paraId="472B5BF8"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574104F"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0A29106"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7A2635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Чтение и развитие речи /Методическое пособие / 2020/САТР/8 класс</w:t>
            </w:r>
          </w:p>
        </w:tc>
        <w:tc>
          <w:tcPr>
            <w:tcW w:w="311" w:type="pct"/>
          </w:tcPr>
          <w:p w14:paraId="5BCA5B2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7D187AE7"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2F2FDA8B"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59DFCC41" w14:textId="77777777" w:rsidR="006C1296" w:rsidRPr="002F6665" w:rsidRDefault="006C1296" w:rsidP="005F2D0E">
            <w:pPr>
              <w:rPr>
                <w:rFonts w:ascii="Times New Roman" w:hAnsi="Times New Roman" w:cs="Times New Roman"/>
                <w:sz w:val="16"/>
                <w:szCs w:val="16"/>
                <w:lang w:eastAsia="ru-RU"/>
              </w:rPr>
            </w:pPr>
          </w:p>
        </w:tc>
        <w:tc>
          <w:tcPr>
            <w:tcW w:w="264" w:type="pct"/>
          </w:tcPr>
          <w:p w14:paraId="79ABB792" w14:textId="77777777" w:rsidR="006C1296" w:rsidRPr="002F6665" w:rsidRDefault="006C1296" w:rsidP="005F2D0E">
            <w:pPr>
              <w:rPr>
                <w:rFonts w:ascii="Times New Roman" w:hAnsi="Times New Roman" w:cs="Times New Roman"/>
                <w:b/>
                <w:sz w:val="16"/>
                <w:szCs w:val="16"/>
              </w:rPr>
            </w:pPr>
          </w:p>
        </w:tc>
      </w:tr>
      <w:tr w:rsidR="006C1296" w:rsidRPr="002F6665" w14:paraId="3F50A9DB" w14:textId="77777777" w:rsidTr="005F2D0E">
        <w:trPr>
          <w:trHeight w:val="20"/>
        </w:trPr>
        <w:tc>
          <w:tcPr>
            <w:tcW w:w="386" w:type="pct"/>
          </w:tcPr>
          <w:p w14:paraId="79CDD703"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8BE77E3"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6E0A2B9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736F775"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lang w:val="kk-KZ"/>
              </w:rPr>
              <w:t>Қазақ тілі/Оқулық / 2020/САТР//8 класс</w:t>
            </w:r>
          </w:p>
        </w:tc>
        <w:tc>
          <w:tcPr>
            <w:tcW w:w="311" w:type="pct"/>
          </w:tcPr>
          <w:p w14:paraId="32BFEE9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0830DB58"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555B7331"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305F0FCB" w14:textId="77777777" w:rsidR="006C1296" w:rsidRPr="002F6665" w:rsidRDefault="006C1296" w:rsidP="005F2D0E">
            <w:pPr>
              <w:rPr>
                <w:rFonts w:ascii="Times New Roman" w:hAnsi="Times New Roman" w:cs="Times New Roman"/>
                <w:sz w:val="16"/>
                <w:szCs w:val="16"/>
                <w:lang w:eastAsia="ru-RU"/>
              </w:rPr>
            </w:pPr>
          </w:p>
        </w:tc>
        <w:tc>
          <w:tcPr>
            <w:tcW w:w="264" w:type="pct"/>
          </w:tcPr>
          <w:p w14:paraId="49EDB54A" w14:textId="77777777" w:rsidR="006C1296" w:rsidRPr="002F6665" w:rsidRDefault="006C1296" w:rsidP="005F2D0E">
            <w:pPr>
              <w:rPr>
                <w:rFonts w:ascii="Times New Roman" w:hAnsi="Times New Roman" w:cs="Times New Roman"/>
                <w:b/>
                <w:sz w:val="16"/>
                <w:szCs w:val="16"/>
              </w:rPr>
            </w:pPr>
          </w:p>
        </w:tc>
      </w:tr>
      <w:tr w:rsidR="006C1296" w:rsidRPr="002F6665" w14:paraId="0C002F3D" w14:textId="77777777" w:rsidTr="005F2D0E">
        <w:trPr>
          <w:trHeight w:val="20"/>
        </w:trPr>
        <w:tc>
          <w:tcPr>
            <w:tcW w:w="386" w:type="pct"/>
          </w:tcPr>
          <w:p w14:paraId="14910576"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1A8B3D9C"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6AC756EC"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C5E7FF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Қазаұ тілі /</w:t>
            </w:r>
          </w:p>
          <w:p w14:paraId="5060E83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Әдістемелік құрал  / 2020/САТР/8 класс</w:t>
            </w:r>
          </w:p>
        </w:tc>
        <w:tc>
          <w:tcPr>
            <w:tcW w:w="311" w:type="pct"/>
          </w:tcPr>
          <w:p w14:paraId="30BAA2E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03089F50"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CD46B4B"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C251508" w14:textId="77777777" w:rsidR="006C1296" w:rsidRPr="002F6665" w:rsidRDefault="006C1296" w:rsidP="005F2D0E">
            <w:pPr>
              <w:rPr>
                <w:rFonts w:ascii="Times New Roman" w:hAnsi="Times New Roman" w:cs="Times New Roman"/>
                <w:sz w:val="16"/>
                <w:szCs w:val="16"/>
                <w:lang w:eastAsia="ru-RU"/>
              </w:rPr>
            </w:pPr>
          </w:p>
        </w:tc>
        <w:tc>
          <w:tcPr>
            <w:tcW w:w="264" w:type="pct"/>
          </w:tcPr>
          <w:p w14:paraId="35A4BD55" w14:textId="77777777" w:rsidR="006C1296" w:rsidRPr="002F6665" w:rsidRDefault="006C1296" w:rsidP="005F2D0E">
            <w:pPr>
              <w:rPr>
                <w:rFonts w:ascii="Times New Roman" w:hAnsi="Times New Roman" w:cs="Times New Roman"/>
                <w:b/>
                <w:sz w:val="16"/>
                <w:szCs w:val="16"/>
              </w:rPr>
            </w:pPr>
          </w:p>
        </w:tc>
      </w:tr>
      <w:tr w:rsidR="006C1296" w:rsidRPr="002F6665" w14:paraId="7D6844F3" w14:textId="77777777" w:rsidTr="005F2D0E">
        <w:trPr>
          <w:trHeight w:val="20"/>
        </w:trPr>
        <w:tc>
          <w:tcPr>
            <w:tcW w:w="386" w:type="pct"/>
          </w:tcPr>
          <w:p w14:paraId="7E20E3F7"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4ED66C65"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13094DAA"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6F5269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Естествознание / Учебник /2020/САТР/8 класс</w:t>
            </w:r>
          </w:p>
        </w:tc>
        <w:tc>
          <w:tcPr>
            <w:tcW w:w="311" w:type="pct"/>
          </w:tcPr>
          <w:p w14:paraId="65D6FCD2"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03ADEF71"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42C76BC9"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77EDE86" w14:textId="77777777" w:rsidR="006C1296" w:rsidRPr="002F6665" w:rsidRDefault="006C1296" w:rsidP="005F2D0E">
            <w:pPr>
              <w:rPr>
                <w:rFonts w:ascii="Times New Roman" w:hAnsi="Times New Roman" w:cs="Times New Roman"/>
                <w:sz w:val="16"/>
                <w:szCs w:val="16"/>
                <w:lang w:eastAsia="ru-RU"/>
              </w:rPr>
            </w:pPr>
          </w:p>
        </w:tc>
        <w:tc>
          <w:tcPr>
            <w:tcW w:w="264" w:type="pct"/>
          </w:tcPr>
          <w:p w14:paraId="592BB915" w14:textId="77777777" w:rsidR="006C1296" w:rsidRPr="002F6665" w:rsidRDefault="006C1296" w:rsidP="005F2D0E">
            <w:pPr>
              <w:rPr>
                <w:rFonts w:ascii="Times New Roman" w:hAnsi="Times New Roman" w:cs="Times New Roman"/>
                <w:b/>
                <w:sz w:val="16"/>
                <w:szCs w:val="16"/>
              </w:rPr>
            </w:pPr>
          </w:p>
        </w:tc>
      </w:tr>
      <w:tr w:rsidR="006C1296" w:rsidRPr="002F6665" w14:paraId="7C728175" w14:textId="77777777" w:rsidTr="005F2D0E">
        <w:trPr>
          <w:trHeight w:val="20"/>
        </w:trPr>
        <w:tc>
          <w:tcPr>
            <w:tcW w:w="386" w:type="pct"/>
          </w:tcPr>
          <w:p w14:paraId="242A14D1"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D6D572F"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66B6AE4B"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094955C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Естествознание /Методическое пособие/2020/САТР/8 класс</w:t>
            </w:r>
          </w:p>
        </w:tc>
        <w:tc>
          <w:tcPr>
            <w:tcW w:w="311" w:type="pct"/>
          </w:tcPr>
          <w:p w14:paraId="5D6C87A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279D4C77"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588B448D"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1D1AE76" w14:textId="77777777" w:rsidR="006C1296" w:rsidRPr="002F6665" w:rsidRDefault="006C1296" w:rsidP="005F2D0E">
            <w:pPr>
              <w:rPr>
                <w:rFonts w:ascii="Times New Roman" w:hAnsi="Times New Roman" w:cs="Times New Roman"/>
                <w:sz w:val="16"/>
                <w:szCs w:val="16"/>
                <w:lang w:eastAsia="ru-RU"/>
              </w:rPr>
            </w:pPr>
          </w:p>
        </w:tc>
        <w:tc>
          <w:tcPr>
            <w:tcW w:w="264" w:type="pct"/>
          </w:tcPr>
          <w:p w14:paraId="141ECB86" w14:textId="77777777" w:rsidR="006C1296" w:rsidRPr="002F6665" w:rsidRDefault="006C1296" w:rsidP="005F2D0E">
            <w:pPr>
              <w:rPr>
                <w:rFonts w:ascii="Times New Roman" w:hAnsi="Times New Roman" w:cs="Times New Roman"/>
                <w:b/>
                <w:sz w:val="16"/>
                <w:szCs w:val="16"/>
              </w:rPr>
            </w:pPr>
          </w:p>
        </w:tc>
      </w:tr>
      <w:tr w:rsidR="006C1296" w:rsidRPr="002F6665" w14:paraId="068E406C" w14:textId="77777777" w:rsidTr="005F2D0E">
        <w:trPr>
          <w:trHeight w:val="20"/>
        </w:trPr>
        <w:tc>
          <w:tcPr>
            <w:tcW w:w="386" w:type="pct"/>
          </w:tcPr>
          <w:p w14:paraId="4FDD6508"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B79C3BC"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9570FB7"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C02A23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 /Учебник/ 2023/ САТР/ 8класс</w:t>
            </w:r>
          </w:p>
        </w:tc>
        <w:tc>
          <w:tcPr>
            <w:tcW w:w="311" w:type="pct"/>
          </w:tcPr>
          <w:p w14:paraId="3C16F84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58403215"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1CE2B7E"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4D674EC6" w14:textId="77777777" w:rsidR="006C1296" w:rsidRPr="002F6665" w:rsidRDefault="006C1296" w:rsidP="005F2D0E">
            <w:pPr>
              <w:rPr>
                <w:rFonts w:ascii="Times New Roman" w:hAnsi="Times New Roman" w:cs="Times New Roman"/>
                <w:sz w:val="16"/>
                <w:szCs w:val="16"/>
                <w:lang w:eastAsia="ru-RU"/>
              </w:rPr>
            </w:pPr>
          </w:p>
        </w:tc>
        <w:tc>
          <w:tcPr>
            <w:tcW w:w="264" w:type="pct"/>
          </w:tcPr>
          <w:p w14:paraId="0F45DF25" w14:textId="77777777" w:rsidR="006C1296" w:rsidRPr="002F6665" w:rsidRDefault="006C1296" w:rsidP="005F2D0E">
            <w:pPr>
              <w:rPr>
                <w:rFonts w:ascii="Times New Roman" w:hAnsi="Times New Roman" w:cs="Times New Roman"/>
                <w:b/>
                <w:sz w:val="16"/>
                <w:szCs w:val="16"/>
              </w:rPr>
            </w:pPr>
          </w:p>
        </w:tc>
      </w:tr>
      <w:tr w:rsidR="006C1296" w:rsidRPr="002F6665" w14:paraId="33551FD7" w14:textId="77777777" w:rsidTr="005F2D0E">
        <w:trPr>
          <w:trHeight w:val="20"/>
        </w:trPr>
        <w:tc>
          <w:tcPr>
            <w:tcW w:w="386" w:type="pct"/>
          </w:tcPr>
          <w:p w14:paraId="1A4A28A2"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A058793"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12ED923"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D4CD92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 /Атлас/ 2023/ САТР/ 8 класс</w:t>
            </w:r>
          </w:p>
        </w:tc>
        <w:tc>
          <w:tcPr>
            <w:tcW w:w="311" w:type="pct"/>
          </w:tcPr>
          <w:p w14:paraId="3834556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4ABE6541"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53F57F7"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A1E610A" w14:textId="77777777" w:rsidR="006C1296" w:rsidRPr="002F6665" w:rsidRDefault="006C1296" w:rsidP="005F2D0E">
            <w:pPr>
              <w:rPr>
                <w:rFonts w:ascii="Times New Roman" w:hAnsi="Times New Roman" w:cs="Times New Roman"/>
                <w:sz w:val="16"/>
                <w:szCs w:val="16"/>
                <w:lang w:eastAsia="ru-RU"/>
              </w:rPr>
            </w:pPr>
          </w:p>
        </w:tc>
        <w:tc>
          <w:tcPr>
            <w:tcW w:w="264" w:type="pct"/>
          </w:tcPr>
          <w:p w14:paraId="2A7DB352" w14:textId="77777777" w:rsidR="006C1296" w:rsidRPr="002F6665" w:rsidRDefault="006C1296" w:rsidP="005F2D0E">
            <w:pPr>
              <w:rPr>
                <w:rFonts w:ascii="Times New Roman" w:hAnsi="Times New Roman" w:cs="Times New Roman"/>
                <w:b/>
                <w:sz w:val="16"/>
                <w:szCs w:val="16"/>
              </w:rPr>
            </w:pPr>
          </w:p>
        </w:tc>
      </w:tr>
      <w:tr w:rsidR="006C1296" w:rsidRPr="002F6665" w14:paraId="1BBE88FD" w14:textId="77777777" w:rsidTr="005F2D0E">
        <w:trPr>
          <w:trHeight w:val="20"/>
        </w:trPr>
        <w:tc>
          <w:tcPr>
            <w:tcW w:w="386" w:type="pct"/>
          </w:tcPr>
          <w:p w14:paraId="63B346C8"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FAF5207"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3EABB8C"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4F29BE0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 /Контурная карта / САТР/ 8класс</w:t>
            </w:r>
          </w:p>
        </w:tc>
        <w:tc>
          <w:tcPr>
            <w:tcW w:w="311" w:type="pct"/>
          </w:tcPr>
          <w:p w14:paraId="0F6B058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17BFEBBB"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8C316B0"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2F4A28CB" w14:textId="77777777" w:rsidR="006C1296" w:rsidRPr="002F6665" w:rsidRDefault="006C1296" w:rsidP="005F2D0E">
            <w:pPr>
              <w:rPr>
                <w:rFonts w:ascii="Times New Roman" w:hAnsi="Times New Roman" w:cs="Times New Roman"/>
                <w:sz w:val="16"/>
                <w:szCs w:val="16"/>
                <w:lang w:eastAsia="ru-RU"/>
              </w:rPr>
            </w:pPr>
          </w:p>
        </w:tc>
        <w:tc>
          <w:tcPr>
            <w:tcW w:w="264" w:type="pct"/>
          </w:tcPr>
          <w:p w14:paraId="4B0BB8D4" w14:textId="77777777" w:rsidR="006C1296" w:rsidRPr="002F6665" w:rsidRDefault="006C1296" w:rsidP="005F2D0E">
            <w:pPr>
              <w:rPr>
                <w:rFonts w:ascii="Times New Roman" w:hAnsi="Times New Roman" w:cs="Times New Roman"/>
                <w:b/>
                <w:sz w:val="16"/>
                <w:szCs w:val="16"/>
              </w:rPr>
            </w:pPr>
          </w:p>
        </w:tc>
      </w:tr>
      <w:tr w:rsidR="006C1296" w:rsidRPr="002F6665" w14:paraId="098C2AF7" w14:textId="77777777" w:rsidTr="005F2D0E">
        <w:trPr>
          <w:trHeight w:val="20"/>
        </w:trPr>
        <w:tc>
          <w:tcPr>
            <w:tcW w:w="386" w:type="pct"/>
          </w:tcPr>
          <w:p w14:paraId="779A21EE"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F14A75C"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6657707"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D93EBB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География/Методическое пособие/ 2023/ САТР/  класс</w:t>
            </w:r>
          </w:p>
        </w:tc>
        <w:tc>
          <w:tcPr>
            <w:tcW w:w="311" w:type="pct"/>
          </w:tcPr>
          <w:p w14:paraId="2EC75AD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30F5F341"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6681E113"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1FA4754A" w14:textId="77777777" w:rsidR="006C1296" w:rsidRPr="002F6665" w:rsidRDefault="006C1296" w:rsidP="005F2D0E">
            <w:pPr>
              <w:rPr>
                <w:rFonts w:ascii="Times New Roman" w:hAnsi="Times New Roman" w:cs="Times New Roman"/>
                <w:sz w:val="16"/>
                <w:szCs w:val="16"/>
                <w:lang w:eastAsia="ru-RU"/>
              </w:rPr>
            </w:pPr>
          </w:p>
        </w:tc>
        <w:tc>
          <w:tcPr>
            <w:tcW w:w="264" w:type="pct"/>
          </w:tcPr>
          <w:p w14:paraId="03345421" w14:textId="77777777" w:rsidR="006C1296" w:rsidRPr="002F6665" w:rsidRDefault="006C1296" w:rsidP="005F2D0E">
            <w:pPr>
              <w:rPr>
                <w:rFonts w:ascii="Times New Roman" w:hAnsi="Times New Roman" w:cs="Times New Roman"/>
                <w:b/>
                <w:sz w:val="16"/>
                <w:szCs w:val="16"/>
              </w:rPr>
            </w:pPr>
          </w:p>
        </w:tc>
      </w:tr>
      <w:tr w:rsidR="006C1296" w:rsidRPr="002F6665" w14:paraId="3A5D4C22" w14:textId="77777777" w:rsidTr="005F2D0E">
        <w:trPr>
          <w:trHeight w:val="20"/>
        </w:trPr>
        <w:tc>
          <w:tcPr>
            <w:tcW w:w="386" w:type="pct"/>
          </w:tcPr>
          <w:p w14:paraId="61590951"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FC7531E"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CCC634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808F87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Информатика /Учебник/2024/ 8 класс</w:t>
            </w:r>
          </w:p>
        </w:tc>
        <w:tc>
          <w:tcPr>
            <w:tcW w:w="311" w:type="pct"/>
          </w:tcPr>
          <w:p w14:paraId="2B3132D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1977553E"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120DF2C9"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3C27B288" w14:textId="77777777" w:rsidR="006C1296" w:rsidRPr="002F6665" w:rsidRDefault="006C1296" w:rsidP="005F2D0E">
            <w:pPr>
              <w:rPr>
                <w:rFonts w:ascii="Times New Roman" w:hAnsi="Times New Roman" w:cs="Times New Roman"/>
                <w:sz w:val="16"/>
                <w:szCs w:val="16"/>
                <w:lang w:eastAsia="ru-RU"/>
              </w:rPr>
            </w:pPr>
          </w:p>
        </w:tc>
        <w:tc>
          <w:tcPr>
            <w:tcW w:w="264" w:type="pct"/>
          </w:tcPr>
          <w:p w14:paraId="59F8D702" w14:textId="77777777" w:rsidR="006C1296" w:rsidRPr="002F6665" w:rsidRDefault="006C1296" w:rsidP="005F2D0E">
            <w:pPr>
              <w:rPr>
                <w:rFonts w:ascii="Times New Roman" w:hAnsi="Times New Roman" w:cs="Times New Roman"/>
                <w:b/>
                <w:sz w:val="16"/>
                <w:szCs w:val="16"/>
              </w:rPr>
            </w:pPr>
          </w:p>
        </w:tc>
      </w:tr>
      <w:tr w:rsidR="006C1296" w:rsidRPr="002F6665" w14:paraId="30414521" w14:textId="77777777" w:rsidTr="005F2D0E">
        <w:trPr>
          <w:trHeight w:val="20"/>
        </w:trPr>
        <w:tc>
          <w:tcPr>
            <w:tcW w:w="386" w:type="pct"/>
          </w:tcPr>
          <w:p w14:paraId="283E771D"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F6C674D"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CC3F80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050ECC2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Информатика /Методическое пособие /2024/ 8 класс</w:t>
            </w:r>
          </w:p>
        </w:tc>
        <w:tc>
          <w:tcPr>
            <w:tcW w:w="311" w:type="pct"/>
          </w:tcPr>
          <w:p w14:paraId="23BBDE0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79405EF1"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587458D"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218411C2" w14:textId="77777777" w:rsidR="006C1296" w:rsidRPr="002F6665" w:rsidRDefault="006C1296" w:rsidP="005F2D0E">
            <w:pPr>
              <w:rPr>
                <w:rFonts w:ascii="Times New Roman" w:hAnsi="Times New Roman" w:cs="Times New Roman"/>
                <w:sz w:val="16"/>
                <w:szCs w:val="16"/>
                <w:lang w:eastAsia="ru-RU"/>
              </w:rPr>
            </w:pPr>
          </w:p>
        </w:tc>
        <w:tc>
          <w:tcPr>
            <w:tcW w:w="264" w:type="pct"/>
          </w:tcPr>
          <w:p w14:paraId="62AA09A7" w14:textId="77777777" w:rsidR="006C1296" w:rsidRPr="002F6665" w:rsidRDefault="006C1296" w:rsidP="005F2D0E">
            <w:pPr>
              <w:rPr>
                <w:rFonts w:ascii="Times New Roman" w:hAnsi="Times New Roman" w:cs="Times New Roman"/>
                <w:b/>
                <w:sz w:val="16"/>
                <w:szCs w:val="16"/>
              </w:rPr>
            </w:pPr>
          </w:p>
        </w:tc>
      </w:tr>
      <w:tr w:rsidR="006C1296" w:rsidRPr="002F6665" w14:paraId="4FCACBBF" w14:textId="77777777" w:rsidTr="005F2D0E">
        <w:trPr>
          <w:trHeight w:val="20"/>
        </w:trPr>
        <w:tc>
          <w:tcPr>
            <w:tcW w:w="386" w:type="pct"/>
          </w:tcPr>
          <w:p w14:paraId="5305C752"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1FBC87CE"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1EB2BCB6"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49FE418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История Казахстана /Учебник /2022/ Консалтинг/ 8класс</w:t>
            </w:r>
          </w:p>
        </w:tc>
        <w:tc>
          <w:tcPr>
            <w:tcW w:w="311" w:type="pct"/>
          </w:tcPr>
          <w:p w14:paraId="3A2570E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4968131F"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8B26C9F"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2FFDD9DE" w14:textId="77777777" w:rsidR="006C1296" w:rsidRPr="002F6665" w:rsidRDefault="006C1296" w:rsidP="005F2D0E">
            <w:pPr>
              <w:rPr>
                <w:rFonts w:ascii="Times New Roman" w:hAnsi="Times New Roman" w:cs="Times New Roman"/>
                <w:sz w:val="16"/>
                <w:szCs w:val="16"/>
                <w:lang w:eastAsia="ru-RU"/>
              </w:rPr>
            </w:pPr>
          </w:p>
        </w:tc>
        <w:tc>
          <w:tcPr>
            <w:tcW w:w="264" w:type="pct"/>
          </w:tcPr>
          <w:p w14:paraId="389BE5C7" w14:textId="77777777" w:rsidR="006C1296" w:rsidRPr="002F6665" w:rsidRDefault="006C1296" w:rsidP="005F2D0E">
            <w:pPr>
              <w:rPr>
                <w:rFonts w:ascii="Times New Roman" w:hAnsi="Times New Roman" w:cs="Times New Roman"/>
                <w:b/>
                <w:sz w:val="16"/>
                <w:szCs w:val="16"/>
              </w:rPr>
            </w:pPr>
          </w:p>
        </w:tc>
      </w:tr>
      <w:tr w:rsidR="006C1296" w:rsidRPr="002F6665" w14:paraId="3A697A3A" w14:textId="77777777" w:rsidTr="005F2D0E">
        <w:trPr>
          <w:trHeight w:val="20"/>
        </w:trPr>
        <w:tc>
          <w:tcPr>
            <w:tcW w:w="386" w:type="pct"/>
          </w:tcPr>
          <w:p w14:paraId="31F75107"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7EC4FEF"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FC36E39"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476857D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История Казахстана /Учебник /2022/ Консалтинг/ 9 класс</w:t>
            </w:r>
          </w:p>
        </w:tc>
        <w:tc>
          <w:tcPr>
            <w:tcW w:w="311" w:type="pct"/>
          </w:tcPr>
          <w:p w14:paraId="08FF033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3A2A1CBC"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C9D1908"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31D645B6" w14:textId="77777777" w:rsidR="006C1296" w:rsidRPr="002F6665" w:rsidRDefault="006C1296" w:rsidP="005F2D0E">
            <w:pPr>
              <w:rPr>
                <w:rFonts w:ascii="Times New Roman" w:hAnsi="Times New Roman" w:cs="Times New Roman"/>
                <w:sz w:val="16"/>
                <w:szCs w:val="16"/>
                <w:lang w:eastAsia="ru-RU"/>
              </w:rPr>
            </w:pPr>
          </w:p>
        </w:tc>
        <w:tc>
          <w:tcPr>
            <w:tcW w:w="264" w:type="pct"/>
          </w:tcPr>
          <w:p w14:paraId="043D3010" w14:textId="77777777" w:rsidR="006C1296" w:rsidRPr="002F6665" w:rsidRDefault="006C1296" w:rsidP="005F2D0E">
            <w:pPr>
              <w:rPr>
                <w:rFonts w:ascii="Times New Roman" w:hAnsi="Times New Roman" w:cs="Times New Roman"/>
                <w:b/>
                <w:sz w:val="16"/>
                <w:szCs w:val="16"/>
              </w:rPr>
            </w:pPr>
          </w:p>
        </w:tc>
      </w:tr>
      <w:bookmarkEnd w:id="20"/>
    </w:tbl>
    <w:p w14:paraId="7B82E78C" w14:textId="77777777" w:rsidR="006C1296" w:rsidRPr="002F6665" w:rsidRDefault="006C1296" w:rsidP="006C1296">
      <w:pPr>
        <w:spacing w:after="0"/>
        <w:jc w:val="both"/>
        <w:rPr>
          <w:rFonts w:ascii="Times New Roman" w:hAnsi="Times New Roman" w:cs="Times New Roman"/>
          <w:b/>
          <w:sz w:val="28"/>
          <w:szCs w:val="24"/>
          <w:lang w:val="kk-KZ"/>
        </w:rPr>
      </w:pPr>
    </w:p>
    <w:p w14:paraId="2D4315EC" w14:textId="77777777" w:rsidR="00415FF8" w:rsidRPr="002F6665" w:rsidRDefault="00415FF8" w:rsidP="00415FF8">
      <w:pPr>
        <w:pStyle w:val="1"/>
        <w:jc w:val="center"/>
        <w:rPr>
          <w:sz w:val="24"/>
          <w:szCs w:val="24"/>
        </w:rPr>
      </w:pPr>
      <w:r w:rsidRPr="002F6665">
        <w:rPr>
          <w:sz w:val="24"/>
          <w:szCs w:val="24"/>
          <w:lang w:val="en-US"/>
        </w:rPr>
        <w:t>V</w:t>
      </w:r>
      <w:r w:rsidRPr="002F6665">
        <w:rPr>
          <w:sz w:val="24"/>
          <w:szCs w:val="24"/>
          <w:lang w:val="kk-KZ"/>
        </w:rPr>
        <w:t>ІІ.</w:t>
      </w:r>
      <w:r w:rsidRPr="002F6665">
        <w:rPr>
          <w:sz w:val="24"/>
          <w:szCs w:val="24"/>
        </w:rPr>
        <w:t>Оценка знаний учащихся</w:t>
      </w:r>
    </w:p>
    <w:p w14:paraId="01ACCE9D" w14:textId="77777777" w:rsidR="00415FF8" w:rsidRPr="002F6665" w:rsidRDefault="00415FF8" w:rsidP="00415FF8">
      <w:pPr>
        <w:shd w:val="clear" w:color="auto" w:fill="FFFFFF"/>
        <w:spacing w:after="0" w:line="240" w:lineRule="auto"/>
        <w:ind w:firstLine="567"/>
        <w:jc w:val="both"/>
        <w:rPr>
          <w:rFonts w:ascii="Times New Roman" w:hAnsi="Times New Roman" w:cs="Times New Roman"/>
          <w:sz w:val="24"/>
          <w:szCs w:val="24"/>
        </w:rPr>
      </w:pPr>
      <w:bookmarkStart w:id="23" w:name="tyjcwt" w:colFirst="0" w:colLast="0"/>
      <w:bookmarkEnd w:id="23"/>
      <w:r w:rsidRPr="002F6665">
        <w:rPr>
          <w:rFonts w:ascii="Times New Roman" w:hAnsi="Times New Roman" w:cs="Times New Roman"/>
          <w:sz w:val="24"/>
          <w:szCs w:val="24"/>
        </w:rPr>
        <w:t>Оценивание- необходимый компонент образовательного процесса, представляющий  собой сбор и анализ информации об успеваемости учащихся на текущих и итоговых стадиях обучения. Цель, задачи, предмет, объект, принципы, методы, формы и инструменты оценивания должны быть понятны всем субъектам образовательного процесса – администрации школы, учителям, родителям и самим учащимся.</w:t>
      </w:r>
    </w:p>
    <w:p w14:paraId="5D7F0246" w14:textId="77777777" w:rsidR="00415FF8" w:rsidRPr="002F6665" w:rsidRDefault="00415FF8" w:rsidP="00415FF8">
      <w:pPr>
        <w:shd w:val="clear" w:color="auto" w:fill="FFFFFF"/>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Система оценивания -– это основное средство измерения достижений и диагностики проблем обучения, позволяющее определять качество образования, его соответствие мировому стандарту, принимать кардинальные решения по стратегии и тактикам обучения в случае его несоответствия современным задачам в области образования, совершенствовать как содержание образования, так и формы оценивания ожидаемых результатов образования. Оценивание – процесс соотношения полученных результатов и запланированных целей.</w:t>
      </w:r>
    </w:p>
    <w:p w14:paraId="6C871BD5" w14:textId="77777777" w:rsidR="00415FF8" w:rsidRPr="002F6665" w:rsidRDefault="00415FF8" w:rsidP="00415FF8">
      <w:p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Проверка и оценка знаний, умений и навыков учащихся является важным структурным компонентом процесса обучения и в соответствии с принципами систематичности, последовательности и прочности обучения  осуществляется в течение всего периода обучения.</w:t>
      </w:r>
    </w:p>
    <w:p w14:paraId="4D37B163" w14:textId="162D8352" w:rsidR="005F2D0E" w:rsidRPr="002F6665" w:rsidRDefault="005F2D0E" w:rsidP="005F2D0E">
      <w:pPr>
        <w:spacing w:after="0" w:line="240" w:lineRule="auto"/>
        <w:ind w:firstLine="567"/>
        <w:jc w:val="right"/>
        <w:rPr>
          <w:rFonts w:ascii="Times New Roman" w:hAnsi="Times New Roman" w:cs="Times New Roman"/>
          <w:b/>
          <w:sz w:val="24"/>
          <w:szCs w:val="24"/>
        </w:rPr>
      </w:pPr>
      <w:r w:rsidRPr="002F6665">
        <w:rPr>
          <w:rFonts w:ascii="Times New Roman" w:hAnsi="Times New Roman" w:cs="Times New Roman"/>
          <w:b/>
          <w:sz w:val="24"/>
          <w:szCs w:val="24"/>
        </w:rPr>
        <w:t>Таблица №75</w:t>
      </w:r>
    </w:p>
    <w:p w14:paraId="1643BA82" w14:textId="2C156E5D" w:rsidR="00415FF8" w:rsidRPr="002F6665" w:rsidRDefault="00415FF8" w:rsidP="005F2D0E">
      <w:pPr>
        <w:spacing w:after="0" w:line="240" w:lineRule="auto"/>
        <w:ind w:firstLine="567"/>
        <w:jc w:val="right"/>
        <w:rPr>
          <w:rFonts w:ascii="Times New Roman" w:hAnsi="Times New Roman" w:cs="Times New Roman"/>
          <w:b/>
          <w:sz w:val="24"/>
          <w:szCs w:val="24"/>
        </w:rPr>
      </w:pPr>
      <w:r w:rsidRPr="002F6665">
        <w:rPr>
          <w:rFonts w:ascii="Times New Roman" w:hAnsi="Times New Roman" w:cs="Times New Roman"/>
          <w:b/>
          <w:sz w:val="24"/>
          <w:szCs w:val="24"/>
        </w:rPr>
        <w:t>Общее количество учащихся на начало 2023, 2024, 2025 учебных годов</w:t>
      </w:r>
    </w:p>
    <w:p w14:paraId="3F56D815" w14:textId="77777777" w:rsidR="00415FF8" w:rsidRPr="002F6665" w:rsidRDefault="00415FF8" w:rsidP="00415FF8">
      <w:pPr>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 xml:space="preserve">    Для сравнения успеваемости  за три года приведена таблица:</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7"/>
        <w:gridCol w:w="1747"/>
        <w:gridCol w:w="851"/>
        <w:gridCol w:w="992"/>
        <w:gridCol w:w="989"/>
        <w:gridCol w:w="1417"/>
        <w:gridCol w:w="1985"/>
      </w:tblGrid>
      <w:tr w:rsidR="00E971AA" w:rsidRPr="002F6665" w14:paraId="6ED11787" w14:textId="77777777" w:rsidTr="000D5A4C">
        <w:trPr>
          <w:trHeight w:val="570"/>
        </w:trPr>
        <w:tc>
          <w:tcPr>
            <w:tcW w:w="1797" w:type="dxa"/>
            <w:vMerge w:val="restart"/>
          </w:tcPr>
          <w:p w14:paraId="01AC62B8" w14:textId="77777777" w:rsidR="00415FF8" w:rsidRPr="002F6665" w:rsidRDefault="00415FF8" w:rsidP="005F2D0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lang w:val="kk-KZ"/>
              </w:rPr>
              <w:t xml:space="preserve">учебный </w:t>
            </w:r>
            <w:r w:rsidRPr="002F6665">
              <w:rPr>
                <w:rFonts w:ascii="Times New Roman" w:hAnsi="Times New Roman" w:cs="Times New Roman"/>
                <w:b/>
                <w:sz w:val="20"/>
                <w:szCs w:val="20"/>
              </w:rPr>
              <w:t>год</w:t>
            </w:r>
          </w:p>
        </w:tc>
        <w:tc>
          <w:tcPr>
            <w:tcW w:w="1747" w:type="dxa"/>
            <w:vMerge w:val="restart"/>
          </w:tcPr>
          <w:p w14:paraId="4D53CC17" w14:textId="77777777" w:rsidR="00415FF8" w:rsidRPr="002F6665" w:rsidRDefault="00415FF8" w:rsidP="005F2D0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количество</w:t>
            </w:r>
          </w:p>
          <w:p w14:paraId="22C95E62" w14:textId="77777777" w:rsidR="00415FF8" w:rsidRPr="002F6665" w:rsidRDefault="00415FF8" w:rsidP="005F2D0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учащихся</w:t>
            </w:r>
          </w:p>
        </w:tc>
        <w:tc>
          <w:tcPr>
            <w:tcW w:w="851" w:type="dxa"/>
            <w:vMerge w:val="restart"/>
          </w:tcPr>
          <w:p w14:paraId="22369FC8" w14:textId="77777777" w:rsidR="00415FF8" w:rsidRPr="002F6665" w:rsidRDefault="00415FF8" w:rsidP="005F2D0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«5»</w:t>
            </w:r>
          </w:p>
        </w:tc>
        <w:tc>
          <w:tcPr>
            <w:tcW w:w="992" w:type="dxa"/>
            <w:vMerge w:val="restart"/>
          </w:tcPr>
          <w:p w14:paraId="249C8EC1" w14:textId="77777777" w:rsidR="00415FF8" w:rsidRPr="002F6665" w:rsidRDefault="00415FF8" w:rsidP="005F2D0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«4»</w:t>
            </w:r>
          </w:p>
        </w:tc>
        <w:tc>
          <w:tcPr>
            <w:tcW w:w="989" w:type="dxa"/>
            <w:vMerge w:val="restart"/>
          </w:tcPr>
          <w:p w14:paraId="251D4673" w14:textId="77777777" w:rsidR="00415FF8" w:rsidRPr="002F6665" w:rsidRDefault="00415FF8" w:rsidP="005F2D0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«2»</w:t>
            </w:r>
          </w:p>
        </w:tc>
        <w:tc>
          <w:tcPr>
            <w:tcW w:w="1417" w:type="dxa"/>
            <w:vMerge w:val="restart"/>
          </w:tcPr>
          <w:p w14:paraId="6F24766D" w14:textId="77777777" w:rsidR="00415FF8" w:rsidRPr="002F6665" w:rsidRDefault="00415FF8" w:rsidP="005F2D0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w:t>
            </w:r>
          </w:p>
          <w:p w14:paraId="64E02CD4" w14:textId="77777777" w:rsidR="00415FF8" w:rsidRPr="002F6665" w:rsidRDefault="00415FF8" w:rsidP="005F2D0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качества</w:t>
            </w:r>
          </w:p>
        </w:tc>
        <w:tc>
          <w:tcPr>
            <w:tcW w:w="1985" w:type="dxa"/>
            <w:vMerge w:val="restart"/>
          </w:tcPr>
          <w:p w14:paraId="0724BD53" w14:textId="77777777" w:rsidR="00415FF8" w:rsidRPr="002F6665" w:rsidRDefault="00415FF8" w:rsidP="005F2D0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w:t>
            </w:r>
          </w:p>
          <w:p w14:paraId="277FD9BE" w14:textId="77777777" w:rsidR="00415FF8" w:rsidRPr="002F6665" w:rsidRDefault="00415FF8" w:rsidP="005F2D0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успеваемости</w:t>
            </w:r>
          </w:p>
        </w:tc>
      </w:tr>
      <w:tr w:rsidR="00E971AA" w:rsidRPr="002F6665" w14:paraId="78F09EA2" w14:textId="77777777" w:rsidTr="005F2D0E">
        <w:trPr>
          <w:trHeight w:val="408"/>
        </w:trPr>
        <w:tc>
          <w:tcPr>
            <w:tcW w:w="1797" w:type="dxa"/>
            <w:vMerge/>
          </w:tcPr>
          <w:p w14:paraId="66807726" w14:textId="77777777" w:rsidR="00415FF8" w:rsidRPr="002F6665" w:rsidRDefault="00415FF8" w:rsidP="005F2D0E">
            <w:pPr>
              <w:spacing w:after="0" w:line="240" w:lineRule="auto"/>
              <w:jc w:val="center"/>
              <w:rPr>
                <w:rFonts w:ascii="Times New Roman" w:hAnsi="Times New Roman" w:cs="Times New Roman"/>
                <w:b/>
                <w:sz w:val="20"/>
                <w:szCs w:val="20"/>
              </w:rPr>
            </w:pPr>
          </w:p>
        </w:tc>
        <w:tc>
          <w:tcPr>
            <w:tcW w:w="1747" w:type="dxa"/>
            <w:vMerge/>
          </w:tcPr>
          <w:p w14:paraId="6967D63A" w14:textId="77777777" w:rsidR="00415FF8" w:rsidRPr="002F6665" w:rsidRDefault="00415FF8" w:rsidP="005F2D0E">
            <w:pPr>
              <w:spacing w:after="0" w:line="240" w:lineRule="auto"/>
              <w:jc w:val="center"/>
              <w:rPr>
                <w:rFonts w:ascii="Times New Roman" w:hAnsi="Times New Roman" w:cs="Times New Roman"/>
                <w:b/>
                <w:sz w:val="20"/>
                <w:szCs w:val="20"/>
              </w:rPr>
            </w:pPr>
          </w:p>
        </w:tc>
        <w:tc>
          <w:tcPr>
            <w:tcW w:w="851" w:type="dxa"/>
            <w:vMerge/>
          </w:tcPr>
          <w:p w14:paraId="4F925EB6" w14:textId="77777777" w:rsidR="00415FF8" w:rsidRPr="002F6665" w:rsidRDefault="00415FF8" w:rsidP="005F2D0E">
            <w:pPr>
              <w:spacing w:after="0" w:line="240" w:lineRule="auto"/>
              <w:jc w:val="center"/>
              <w:rPr>
                <w:rFonts w:ascii="Times New Roman" w:hAnsi="Times New Roman" w:cs="Times New Roman"/>
                <w:b/>
                <w:sz w:val="20"/>
                <w:szCs w:val="20"/>
              </w:rPr>
            </w:pPr>
          </w:p>
        </w:tc>
        <w:tc>
          <w:tcPr>
            <w:tcW w:w="992" w:type="dxa"/>
            <w:vMerge/>
          </w:tcPr>
          <w:p w14:paraId="3D485EAF" w14:textId="77777777" w:rsidR="00415FF8" w:rsidRPr="002F6665" w:rsidRDefault="00415FF8" w:rsidP="005F2D0E">
            <w:pPr>
              <w:spacing w:after="0" w:line="240" w:lineRule="auto"/>
              <w:jc w:val="center"/>
              <w:rPr>
                <w:rFonts w:ascii="Times New Roman" w:hAnsi="Times New Roman" w:cs="Times New Roman"/>
                <w:b/>
                <w:sz w:val="20"/>
                <w:szCs w:val="20"/>
              </w:rPr>
            </w:pPr>
          </w:p>
        </w:tc>
        <w:tc>
          <w:tcPr>
            <w:tcW w:w="989" w:type="dxa"/>
            <w:vMerge/>
          </w:tcPr>
          <w:p w14:paraId="1C652F00" w14:textId="77777777" w:rsidR="00415FF8" w:rsidRPr="002F6665" w:rsidRDefault="00415FF8" w:rsidP="005F2D0E">
            <w:pPr>
              <w:spacing w:after="0" w:line="240" w:lineRule="auto"/>
              <w:jc w:val="center"/>
              <w:rPr>
                <w:rFonts w:ascii="Times New Roman" w:hAnsi="Times New Roman" w:cs="Times New Roman"/>
                <w:b/>
                <w:sz w:val="20"/>
                <w:szCs w:val="20"/>
              </w:rPr>
            </w:pPr>
          </w:p>
        </w:tc>
        <w:tc>
          <w:tcPr>
            <w:tcW w:w="1417" w:type="dxa"/>
            <w:vMerge/>
          </w:tcPr>
          <w:p w14:paraId="70C8DB27" w14:textId="77777777" w:rsidR="00415FF8" w:rsidRPr="002F6665" w:rsidRDefault="00415FF8" w:rsidP="005F2D0E">
            <w:pPr>
              <w:spacing w:after="0" w:line="240" w:lineRule="auto"/>
              <w:jc w:val="center"/>
              <w:rPr>
                <w:rFonts w:ascii="Times New Roman" w:hAnsi="Times New Roman" w:cs="Times New Roman"/>
                <w:b/>
                <w:sz w:val="20"/>
                <w:szCs w:val="20"/>
              </w:rPr>
            </w:pPr>
          </w:p>
        </w:tc>
        <w:tc>
          <w:tcPr>
            <w:tcW w:w="1985" w:type="dxa"/>
            <w:vMerge/>
          </w:tcPr>
          <w:p w14:paraId="648C644C" w14:textId="77777777" w:rsidR="00415FF8" w:rsidRPr="002F6665" w:rsidRDefault="00415FF8" w:rsidP="005F2D0E">
            <w:pPr>
              <w:spacing w:after="0" w:line="240" w:lineRule="auto"/>
              <w:jc w:val="center"/>
              <w:rPr>
                <w:rFonts w:ascii="Times New Roman" w:hAnsi="Times New Roman" w:cs="Times New Roman"/>
                <w:b/>
                <w:sz w:val="20"/>
                <w:szCs w:val="20"/>
              </w:rPr>
            </w:pPr>
          </w:p>
        </w:tc>
      </w:tr>
      <w:tr w:rsidR="00E971AA" w:rsidRPr="002F6665" w14:paraId="39537137" w14:textId="77777777" w:rsidTr="000D5A4C">
        <w:tc>
          <w:tcPr>
            <w:tcW w:w="1797" w:type="dxa"/>
          </w:tcPr>
          <w:p w14:paraId="4202A3B0" w14:textId="77777777" w:rsidR="00415FF8" w:rsidRPr="002F6665" w:rsidRDefault="00415FF8" w:rsidP="005F2D0E">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2023-2024</w:t>
            </w:r>
          </w:p>
        </w:tc>
        <w:tc>
          <w:tcPr>
            <w:tcW w:w="1747" w:type="dxa"/>
          </w:tcPr>
          <w:p w14:paraId="7A4E7412" w14:textId="77777777" w:rsidR="00415FF8" w:rsidRPr="002F6665" w:rsidRDefault="00415FF8" w:rsidP="005F2D0E">
            <w:pPr>
              <w:spacing w:after="0" w:line="240" w:lineRule="auto"/>
              <w:jc w:val="center"/>
              <w:rPr>
                <w:rFonts w:ascii="Times New Roman" w:hAnsi="Times New Roman" w:cs="Times New Roman"/>
                <w:sz w:val="20"/>
                <w:szCs w:val="20"/>
                <w:lang w:val="en-US"/>
              </w:rPr>
            </w:pPr>
            <w:r w:rsidRPr="002F6665">
              <w:rPr>
                <w:rFonts w:ascii="Times New Roman" w:hAnsi="Times New Roman" w:cs="Times New Roman"/>
                <w:sz w:val="20"/>
                <w:szCs w:val="20"/>
                <w:lang w:val="en-US"/>
              </w:rPr>
              <w:t>1497(1305)</w:t>
            </w:r>
          </w:p>
        </w:tc>
        <w:tc>
          <w:tcPr>
            <w:tcW w:w="851" w:type="dxa"/>
          </w:tcPr>
          <w:p w14:paraId="2EC7CE47" w14:textId="77777777" w:rsidR="00415FF8" w:rsidRPr="002F6665" w:rsidRDefault="00415FF8" w:rsidP="005F2D0E">
            <w:pPr>
              <w:spacing w:after="0" w:line="240" w:lineRule="auto"/>
              <w:jc w:val="center"/>
              <w:rPr>
                <w:rFonts w:ascii="Times New Roman" w:hAnsi="Times New Roman" w:cs="Times New Roman"/>
                <w:sz w:val="20"/>
                <w:szCs w:val="20"/>
                <w:lang w:val="en-US"/>
              </w:rPr>
            </w:pPr>
            <w:r w:rsidRPr="002F6665">
              <w:rPr>
                <w:rFonts w:ascii="Times New Roman" w:hAnsi="Times New Roman" w:cs="Times New Roman"/>
                <w:sz w:val="20"/>
                <w:szCs w:val="20"/>
                <w:lang w:val="en-US"/>
              </w:rPr>
              <w:t>114</w:t>
            </w:r>
          </w:p>
        </w:tc>
        <w:tc>
          <w:tcPr>
            <w:tcW w:w="992" w:type="dxa"/>
          </w:tcPr>
          <w:p w14:paraId="42413776" w14:textId="77777777" w:rsidR="00415FF8" w:rsidRPr="002F6665" w:rsidRDefault="00415FF8" w:rsidP="005F2D0E">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en-US"/>
              </w:rPr>
              <w:t>53</w:t>
            </w:r>
            <w:r w:rsidRPr="002F6665">
              <w:rPr>
                <w:rFonts w:ascii="Times New Roman" w:hAnsi="Times New Roman" w:cs="Times New Roman"/>
                <w:sz w:val="20"/>
                <w:szCs w:val="20"/>
              </w:rPr>
              <w:t>7</w:t>
            </w:r>
          </w:p>
        </w:tc>
        <w:tc>
          <w:tcPr>
            <w:tcW w:w="989" w:type="dxa"/>
          </w:tcPr>
          <w:p w14:paraId="5AF97026" w14:textId="77777777" w:rsidR="00415FF8" w:rsidRPr="002F6665" w:rsidRDefault="00415FF8" w:rsidP="005F2D0E">
            <w:pPr>
              <w:spacing w:after="0" w:line="240" w:lineRule="auto"/>
              <w:jc w:val="center"/>
              <w:rPr>
                <w:rFonts w:ascii="Times New Roman" w:hAnsi="Times New Roman" w:cs="Times New Roman"/>
                <w:sz w:val="20"/>
                <w:szCs w:val="20"/>
                <w:lang w:val="en-US"/>
              </w:rPr>
            </w:pPr>
            <w:r w:rsidRPr="002F6665">
              <w:rPr>
                <w:rFonts w:ascii="Times New Roman" w:hAnsi="Times New Roman" w:cs="Times New Roman"/>
                <w:sz w:val="20"/>
                <w:szCs w:val="20"/>
                <w:lang w:val="en-US"/>
              </w:rPr>
              <w:t>-</w:t>
            </w:r>
          </w:p>
        </w:tc>
        <w:tc>
          <w:tcPr>
            <w:tcW w:w="1417" w:type="dxa"/>
          </w:tcPr>
          <w:p w14:paraId="2E504A2E" w14:textId="77777777" w:rsidR="00415FF8" w:rsidRPr="002F6665" w:rsidRDefault="00415FF8" w:rsidP="005F2D0E">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53%</w:t>
            </w:r>
          </w:p>
        </w:tc>
        <w:tc>
          <w:tcPr>
            <w:tcW w:w="1985" w:type="dxa"/>
          </w:tcPr>
          <w:p w14:paraId="593AA186" w14:textId="77777777" w:rsidR="00415FF8" w:rsidRPr="002F6665" w:rsidRDefault="00415FF8" w:rsidP="005F2D0E">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100</w:t>
            </w:r>
          </w:p>
        </w:tc>
      </w:tr>
      <w:tr w:rsidR="00E971AA" w:rsidRPr="002F6665" w14:paraId="195723FC" w14:textId="77777777" w:rsidTr="000D5A4C">
        <w:tc>
          <w:tcPr>
            <w:tcW w:w="1797" w:type="dxa"/>
          </w:tcPr>
          <w:p w14:paraId="512B1529" w14:textId="77777777" w:rsidR="00415FF8" w:rsidRPr="002F6665" w:rsidRDefault="00415FF8" w:rsidP="005F2D0E">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shd w:val="clear" w:color="auto" w:fill="FFFFFF" w:themeFill="background1"/>
                <w:lang w:val="kk-KZ"/>
              </w:rPr>
              <w:t>2024-2025</w:t>
            </w:r>
            <w:r w:rsidRPr="002F6665">
              <w:rPr>
                <w:rFonts w:ascii="Times New Roman" w:hAnsi="Times New Roman" w:cs="Times New Roman"/>
                <w:sz w:val="20"/>
                <w:szCs w:val="20"/>
                <w:lang w:val="kk-KZ"/>
              </w:rPr>
              <w:t xml:space="preserve">  </w:t>
            </w:r>
          </w:p>
        </w:tc>
        <w:tc>
          <w:tcPr>
            <w:tcW w:w="1747" w:type="dxa"/>
          </w:tcPr>
          <w:p w14:paraId="7CD798FD" w14:textId="77777777" w:rsidR="00415FF8" w:rsidRPr="002F6665" w:rsidRDefault="00415FF8" w:rsidP="005F2D0E">
            <w:pPr>
              <w:spacing w:after="0" w:line="240" w:lineRule="auto"/>
              <w:jc w:val="center"/>
              <w:rPr>
                <w:rFonts w:ascii="Times New Roman" w:hAnsi="Times New Roman" w:cs="Times New Roman"/>
                <w:sz w:val="20"/>
                <w:szCs w:val="20"/>
                <w:lang w:val="en-US"/>
              </w:rPr>
            </w:pPr>
            <w:r w:rsidRPr="002F6665">
              <w:rPr>
                <w:rFonts w:ascii="Times New Roman" w:hAnsi="Times New Roman" w:cs="Times New Roman"/>
                <w:sz w:val="20"/>
                <w:szCs w:val="20"/>
                <w:lang w:val="en-US"/>
              </w:rPr>
              <w:t>1244(1127)</w:t>
            </w:r>
          </w:p>
        </w:tc>
        <w:tc>
          <w:tcPr>
            <w:tcW w:w="851" w:type="dxa"/>
          </w:tcPr>
          <w:p w14:paraId="76150C9B" w14:textId="77777777" w:rsidR="00415FF8" w:rsidRPr="002F6665" w:rsidRDefault="00415FF8" w:rsidP="005F2D0E">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139</w:t>
            </w:r>
          </w:p>
        </w:tc>
        <w:tc>
          <w:tcPr>
            <w:tcW w:w="992" w:type="dxa"/>
          </w:tcPr>
          <w:p w14:paraId="20918953" w14:textId="77777777" w:rsidR="00415FF8" w:rsidRPr="002F6665" w:rsidRDefault="00415FF8" w:rsidP="005F2D0E">
            <w:pPr>
              <w:spacing w:after="0" w:line="240" w:lineRule="auto"/>
              <w:jc w:val="center"/>
              <w:rPr>
                <w:rFonts w:ascii="Times New Roman" w:hAnsi="Times New Roman" w:cs="Times New Roman"/>
                <w:sz w:val="20"/>
                <w:szCs w:val="20"/>
                <w:lang w:val="en-US"/>
              </w:rPr>
            </w:pPr>
            <w:r w:rsidRPr="002F6665">
              <w:rPr>
                <w:rFonts w:ascii="Times New Roman" w:hAnsi="Times New Roman" w:cs="Times New Roman"/>
                <w:sz w:val="20"/>
                <w:szCs w:val="20"/>
                <w:lang w:val="kk-KZ"/>
              </w:rPr>
              <w:t>48</w:t>
            </w:r>
            <w:r w:rsidRPr="002F6665">
              <w:rPr>
                <w:rFonts w:ascii="Times New Roman" w:hAnsi="Times New Roman" w:cs="Times New Roman"/>
                <w:sz w:val="20"/>
                <w:szCs w:val="20"/>
                <w:lang w:val="en-US"/>
              </w:rPr>
              <w:t>7</w:t>
            </w:r>
          </w:p>
        </w:tc>
        <w:tc>
          <w:tcPr>
            <w:tcW w:w="989" w:type="dxa"/>
          </w:tcPr>
          <w:p w14:paraId="0A4E081A" w14:textId="77777777" w:rsidR="00415FF8" w:rsidRPr="002F6665" w:rsidRDefault="00415FF8" w:rsidP="005F2D0E">
            <w:pPr>
              <w:spacing w:after="0" w:line="240" w:lineRule="auto"/>
              <w:jc w:val="center"/>
              <w:rPr>
                <w:rFonts w:ascii="Times New Roman" w:hAnsi="Times New Roman" w:cs="Times New Roman"/>
                <w:sz w:val="20"/>
                <w:szCs w:val="20"/>
                <w:lang w:val="en-US"/>
              </w:rPr>
            </w:pPr>
            <w:r w:rsidRPr="002F6665">
              <w:rPr>
                <w:rFonts w:ascii="Times New Roman" w:hAnsi="Times New Roman" w:cs="Times New Roman"/>
                <w:sz w:val="20"/>
                <w:szCs w:val="20"/>
                <w:lang w:val="en-US"/>
              </w:rPr>
              <w:t>-</w:t>
            </w:r>
          </w:p>
        </w:tc>
        <w:tc>
          <w:tcPr>
            <w:tcW w:w="1417" w:type="dxa"/>
          </w:tcPr>
          <w:p w14:paraId="6E9983D7" w14:textId="77777777" w:rsidR="00415FF8" w:rsidRPr="002F6665" w:rsidRDefault="00415FF8" w:rsidP="005F2D0E">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en-US"/>
              </w:rPr>
              <w:t>5</w:t>
            </w:r>
            <w:r w:rsidRPr="002F6665">
              <w:rPr>
                <w:rFonts w:ascii="Times New Roman" w:hAnsi="Times New Roman" w:cs="Times New Roman"/>
                <w:sz w:val="20"/>
                <w:szCs w:val="20"/>
              </w:rPr>
              <w:t>4</w:t>
            </w:r>
            <w:r w:rsidRPr="002F6665">
              <w:rPr>
                <w:rFonts w:ascii="Times New Roman" w:hAnsi="Times New Roman" w:cs="Times New Roman"/>
                <w:sz w:val="20"/>
                <w:szCs w:val="20"/>
                <w:lang w:val="en-US"/>
              </w:rPr>
              <w:t>%</w:t>
            </w:r>
          </w:p>
        </w:tc>
        <w:tc>
          <w:tcPr>
            <w:tcW w:w="1985" w:type="dxa"/>
          </w:tcPr>
          <w:p w14:paraId="1263CA5E" w14:textId="77777777" w:rsidR="00415FF8" w:rsidRPr="002F6665" w:rsidRDefault="00415FF8" w:rsidP="005F2D0E">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E971AA" w:rsidRPr="002F6665" w14:paraId="43BB1CF8" w14:textId="77777777" w:rsidTr="000D5A4C">
        <w:tc>
          <w:tcPr>
            <w:tcW w:w="1797" w:type="dxa"/>
          </w:tcPr>
          <w:p w14:paraId="3F0C37FD" w14:textId="77777777" w:rsidR="00415FF8" w:rsidRPr="002F6665" w:rsidRDefault="00415FF8" w:rsidP="005F2D0E">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2025-25026</w:t>
            </w:r>
          </w:p>
        </w:tc>
        <w:tc>
          <w:tcPr>
            <w:tcW w:w="1747" w:type="dxa"/>
          </w:tcPr>
          <w:p w14:paraId="52CCBCA6" w14:textId="77777777" w:rsidR="00415FF8" w:rsidRPr="002F6665" w:rsidRDefault="00415FF8" w:rsidP="005F2D0E">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1197(1085)</w:t>
            </w:r>
          </w:p>
        </w:tc>
        <w:tc>
          <w:tcPr>
            <w:tcW w:w="851" w:type="dxa"/>
          </w:tcPr>
          <w:p w14:paraId="136E210C" w14:textId="77777777" w:rsidR="00415FF8" w:rsidRPr="002F6665" w:rsidRDefault="00415FF8" w:rsidP="005F2D0E">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170</w:t>
            </w:r>
          </w:p>
        </w:tc>
        <w:tc>
          <w:tcPr>
            <w:tcW w:w="992" w:type="dxa"/>
          </w:tcPr>
          <w:p w14:paraId="02F67CB0" w14:textId="77777777" w:rsidR="00415FF8" w:rsidRPr="002F6665" w:rsidRDefault="00415FF8" w:rsidP="005F2D0E">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449</w:t>
            </w:r>
          </w:p>
        </w:tc>
        <w:tc>
          <w:tcPr>
            <w:tcW w:w="989" w:type="dxa"/>
          </w:tcPr>
          <w:p w14:paraId="451A2FAC" w14:textId="77777777" w:rsidR="00415FF8" w:rsidRPr="002F6665" w:rsidRDefault="00415FF8" w:rsidP="005F2D0E">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w:t>
            </w:r>
          </w:p>
        </w:tc>
        <w:tc>
          <w:tcPr>
            <w:tcW w:w="1417" w:type="dxa"/>
          </w:tcPr>
          <w:p w14:paraId="18A3BB1F" w14:textId="77777777" w:rsidR="00415FF8" w:rsidRPr="002F6665" w:rsidRDefault="00415FF8" w:rsidP="005F2D0E">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57%</w:t>
            </w:r>
          </w:p>
        </w:tc>
        <w:tc>
          <w:tcPr>
            <w:tcW w:w="1985" w:type="dxa"/>
          </w:tcPr>
          <w:p w14:paraId="5C4E5260" w14:textId="77777777" w:rsidR="00415FF8" w:rsidRPr="002F6665" w:rsidRDefault="00415FF8" w:rsidP="005F2D0E">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100</w:t>
            </w:r>
          </w:p>
        </w:tc>
      </w:tr>
    </w:tbl>
    <w:p w14:paraId="1CDBC716" w14:textId="77777777" w:rsidR="00415FF8" w:rsidRPr="002F6665" w:rsidRDefault="00415FF8" w:rsidP="00415FF8">
      <w:pPr>
        <w:jc w:val="both"/>
        <w:rPr>
          <w:rFonts w:ascii="Times New Roman" w:hAnsi="Times New Roman" w:cs="Times New Roman"/>
          <w:sz w:val="24"/>
          <w:szCs w:val="24"/>
          <w:lang w:val="kk-KZ"/>
        </w:rPr>
      </w:pPr>
      <w:r w:rsidRPr="002F6665">
        <w:rPr>
          <w:rFonts w:ascii="Times New Roman" w:hAnsi="Times New Roman" w:cs="Times New Roman"/>
          <w:sz w:val="24"/>
          <w:szCs w:val="24"/>
        </w:rPr>
        <w:t xml:space="preserve">По итогам трех лет наблюдается </w:t>
      </w:r>
      <w:r w:rsidRPr="002F6665">
        <w:rPr>
          <w:rFonts w:ascii="Times New Roman" w:hAnsi="Times New Roman" w:cs="Times New Roman"/>
          <w:b/>
          <w:sz w:val="24"/>
          <w:szCs w:val="24"/>
        </w:rPr>
        <w:t xml:space="preserve">повышение </w:t>
      </w:r>
      <w:r w:rsidRPr="002F6665">
        <w:rPr>
          <w:rFonts w:ascii="Times New Roman" w:hAnsi="Times New Roman" w:cs="Times New Roman"/>
          <w:sz w:val="24"/>
          <w:szCs w:val="24"/>
        </w:rPr>
        <w:t xml:space="preserve"> показателя качества знаний по школе на  3%  </w:t>
      </w:r>
      <w:r w:rsidRPr="002F6665">
        <w:rPr>
          <w:rFonts w:ascii="Times New Roman" w:hAnsi="Times New Roman" w:cs="Times New Roman"/>
          <w:sz w:val="24"/>
          <w:szCs w:val="24"/>
          <w:lang w:val="kk-KZ"/>
        </w:rPr>
        <w:t>Количество успевающих учащихся на отлично повысилось на 31</w:t>
      </w:r>
      <w:r w:rsidRPr="002F6665">
        <w:rPr>
          <w:rFonts w:ascii="Times New Roman" w:hAnsi="Times New Roman" w:cs="Times New Roman"/>
          <w:sz w:val="24"/>
          <w:szCs w:val="24"/>
        </w:rPr>
        <w:t xml:space="preserve"> ученика</w:t>
      </w:r>
      <w:r w:rsidRPr="002F6665">
        <w:rPr>
          <w:rFonts w:ascii="Times New Roman" w:hAnsi="Times New Roman" w:cs="Times New Roman"/>
          <w:sz w:val="24"/>
          <w:szCs w:val="24"/>
          <w:lang w:val="kk-KZ"/>
        </w:rPr>
        <w:t>, а хорошистов понизилось  на 38 ученика. Это связано с уменьшением  количества учащихся и класс-комплектов.</w:t>
      </w:r>
    </w:p>
    <w:p w14:paraId="47EEE08F" w14:textId="03D47986" w:rsidR="005F2D0E" w:rsidRPr="002F6665" w:rsidRDefault="005F2D0E" w:rsidP="005F2D0E">
      <w:pPr>
        <w:pStyle w:val="a3"/>
        <w:spacing w:before="0" w:beforeAutospacing="0" w:after="0" w:afterAutospacing="0"/>
        <w:ind w:firstLine="993"/>
        <w:jc w:val="right"/>
        <w:rPr>
          <w:b/>
          <w:bCs/>
        </w:rPr>
      </w:pPr>
      <w:r w:rsidRPr="002F6665">
        <w:rPr>
          <w:b/>
          <w:bCs/>
        </w:rPr>
        <w:t>Таблица №76</w:t>
      </w:r>
    </w:p>
    <w:p w14:paraId="3671618C" w14:textId="4A4E00C9" w:rsidR="00415FF8" w:rsidRPr="002F6665" w:rsidRDefault="00415FF8" w:rsidP="005F2D0E">
      <w:pPr>
        <w:jc w:val="right"/>
        <w:rPr>
          <w:rFonts w:ascii="Times New Roman" w:hAnsi="Times New Roman" w:cs="Times New Roman"/>
          <w:b/>
          <w:sz w:val="24"/>
          <w:szCs w:val="24"/>
          <w:lang w:val="kk-KZ"/>
        </w:rPr>
      </w:pPr>
      <w:r w:rsidRPr="002F6665">
        <w:rPr>
          <w:rFonts w:ascii="Times New Roman" w:hAnsi="Times New Roman" w:cs="Times New Roman"/>
          <w:b/>
          <w:sz w:val="24"/>
          <w:szCs w:val="24"/>
          <w:lang w:val="kk-KZ"/>
        </w:rPr>
        <w:t>Успеваемость по классам за три года:</w:t>
      </w:r>
    </w:p>
    <w:tbl>
      <w:tblPr>
        <w:tblStyle w:val="a5"/>
        <w:tblW w:w="0" w:type="auto"/>
        <w:tblLook w:val="04A0" w:firstRow="1" w:lastRow="0" w:firstColumn="1" w:lastColumn="0" w:noHBand="0" w:noVBand="1"/>
      </w:tblPr>
      <w:tblGrid>
        <w:gridCol w:w="1157"/>
        <w:gridCol w:w="1480"/>
        <w:gridCol w:w="1384"/>
        <w:gridCol w:w="1386"/>
        <w:gridCol w:w="1385"/>
        <w:gridCol w:w="1278"/>
        <w:gridCol w:w="1275"/>
      </w:tblGrid>
      <w:tr w:rsidR="00E971AA" w:rsidRPr="002F6665" w14:paraId="27868549" w14:textId="77777777" w:rsidTr="000D5A4C">
        <w:tc>
          <w:tcPr>
            <w:tcW w:w="1157" w:type="dxa"/>
            <w:vMerge w:val="restart"/>
          </w:tcPr>
          <w:p w14:paraId="36B8076F"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Классы</w:t>
            </w:r>
          </w:p>
        </w:tc>
        <w:tc>
          <w:tcPr>
            <w:tcW w:w="2864" w:type="dxa"/>
            <w:gridSpan w:val="2"/>
          </w:tcPr>
          <w:p w14:paraId="4D02036B" w14:textId="77777777" w:rsidR="00415FF8" w:rsidRPr="002F6665" w:rsidRDefault="00415FF8" w:rsidP="000D5A4C">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2023-2024</w:t>
            </w:r>
          </w:p>
        </w:tc>
        <w:tc>
          <w:tcPr>
            <w:tcW w:w="2771" w:type="dxa"/>
            <w:gridSpan w:val="2"/>
          </w:tcPr>
          <w:p w14:paraId="6149EE65" w14:textId="77777777" w:rsidR="00415FF8" w:rsidRPr="002F6665" w:rsidRDefault="00415FF8" w:rsidP="000D5A4C">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2024-2025</w:t>
            </w:r>
          </w:p>
        </w:tc>
        <w:tc>
          <w:tcPr>
            <w:tcW w:w="2553" w:type="dxa"/>
            <w:gridSpan w:val="2"/>
          </w:tcPr>
          <w:p w14:paraId="6C4B8051" w14:textId="77777777" w:rsidR="00415FF8" w:rsidRPr="002F6665" w:rsidRDefault="00415FF8" w:rsidP="000D5A4C">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2025-2026</w:t>
            </w:r>
          </w:p>
        </w:tc>
      </w:tr>
      <w:tr w:rsidR="00E971AA" w:rsidRPr="002F6665" w14:paraId="4FFB421B" w14:textId="77777777" w:rsidTr="000D5A4C">
        <w:tc>
          <w:tcPr>
            <w:tcW w:w="1157" w:type="dxa"/>
            <w:vMerge/>
          </w:tcPr>
          <w:p w14:paraId="6EB3FDAF" w14:textId="77777777" w:rsidR="00415FF8" w:rsidRPr="002F6665" w:rsidRDefault="00415FF8" w:rsidP="000D5A4C">
            <w:pPr>
              <w:jc w:val="both"/>
              <w:rPr>
                <w:rFonts w:ascii="Times New Roman" w:hAnsi="Times New Roman" w:cs="Times New Roman"/>
                <w:b/>
                <w:sz w:val="20"/>
                <w:szCs w:val="20"/>
                <w:lang w:val="kk-KZ"/>
              </w:rPr>
            </w:pPr>
          </w:p>
        </w:tc>
        <w:tc>
          <w:tcPr>
            <w:tcW w:w="1480" w:type="dxa"/>
          </w:tcPr>
          <w:p w14:paraId="0A181D4F"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хорошист</w:t>
            </w:r>
          </w:p>
        </w:tc>
        <w:tc>
          <w:tcPr>
            <w:tcW w:w="1384" w:type="dxa"/>
          </w:tcPr>
          <w:p w14:paraId="5A29278E"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отличник</w:t>
            </w:r>
          </w:p>
        </w:tc>
        <w:tc>
          <w:tcPr>
            <w:tcW w:w="1386" w:type="dxa"/>
          </w:tcPr>
          <w:p w14:paraId="77DF53D7"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отличник</w:t>
            </w:r>
          </w:p>
        </w:tc>
        <w:tc>
          <w:tcPr>
            <w:tcW w:w="1385" w:type="dxa"/>
          </w:tcPr>
          <w:p w14:paraId="4DA05677"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хорошист</w:t>
            </w:r>
          </w:p>
        </w:tc>
        <w:tc>
          <w:tcPr>
            <w:tcW w:w="1278" w:type="dxa"/>
          </w:tcPr>
          <w:p w14:paraId="1B21FAB6"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отличник</w:t>
            </w:r>
          </w:p>
        </w:tc>
        <w:tc>
          <w:tcPr>
            <w:tcW w:w="1275" w:type="dxa"/>
          </w:tcPr>
          <w:p w14:paraId="019BC5AD"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хорошист</w:t>
            </w:r>
          </w:p>
        </w:tc>
      </w:tr>
      <w:tr w:rsidR="00E971AA" w:rsidRPr="002F6665" w14:paraId="579B1926" w14:textId="77777777" w:rsidTr="000D5A4C">
        <w:trPr>
          <w:trHeight w:val="385"/>
        </w:trPr>
        <w:tc>
          <w:tcPr>
            <w:tcW w:w="1157" w:type="dxa"/>
          </w:tcPr>
          <w:p w14:paraId="7523F1DA"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 xml:space="preserve">2-4 </w:t>
            </w:r>
          </w:p>
        </w:tc>
        <w:tc>
          <w:tcPr>
            <w:tcW w:w="1480" w:type="dxa"/>
          </w:tcPr>
          <w:p w14:paraId="7F024103"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en-US"/>
              </w:rPr>
              <w:t>21</w:t>
            </w:r>
            <w:r w:rsidRPr="002F6665">
              <w:rPr>
                <w:rFonts w:ascii="Times New Roman" w:hAnsi="Times New Roman" w:cs="Times New Roman"/>
                <w:sz w:val="20"/>
                <w:szCs w:val="20"/>
              </w:rPr>
              <w:t>5</w:t>
            </w:r>
          </w:p>
        </w:tc>
        <w:tc>
          <w:tcPr>
            <w:tcW w:w="1384" w:type="dxa"/>
          </w:tcPr>
          <w:p w14:paraId="14850402"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93</w:t>
            </w:r>
          </w:p>
        </w:tc>
        <w:tc>
          <w:tcPr>
            <w:tcW w:w="1386" w:type="dxa"/>
          </w:tcPr>
          <w:p w14:paraId="4DF77434" w14:textId="77777777" w:rsidR="00415FF8" w:rsidRPr="002F6665" w:rsidRDefault="00415FF8" w:rsidP="000D5A4C">
            <w:pPr>
              <w:jc w:val="both"/>
              <w:rPr>
                <w:rFonts w:ascii="Times New Roman" w:hAnsi="Times New Roman" w:cs="Times New Roman"/>
                <w:sz w:val="20"/>
                <w:szCs w:val="20"/>
                <w:lang w:val="en-US"/>
              </w:rPr>
            </w:pPr>
            <w:r w:rsidRPr="002F6665">
              <w:rPr>
                <w:rFonts w:ascii="Times New Roman" w:hAnsi="Times New Roman" w:cs="Times New Roman"/>
                <w:sz w:val="20"/>
                <w:szCs w:val="20"/>
                <w:lang w:val="kk-KZ"/>
              </w:rPr>
              <w:t>93</w:t>
            </w:r>
          </w:p>
        </w:tc>
        <w:tc>
          <w:tcPr>
            <w:tcW w:w="1385" w:type="dxa"/>
          </w:tcPr>
          <w:p w14:paraId="2931C090" w14:textId="77777777" w:rsidR="00415FF8" w:rsidRPr="002F6665" w:rsidRDefault="00415FF8" w:rsidP="000D5A4C">
            <w:pPr>
              <w:jc w:val="both"/>
              <w:rPr>
                <w:rFonts w:ascii="Times New Roman" w:hAnsi="Times New Roman" w:cs="Times New Roman"/>
                <w:sz w:val="20"/>
                <w:szCs w:val="20"/>
              </w:rPr>
            </w:pPr>
            <w:r w:rsidRPr="002F6665">
              <w:rPr>
                <w:rFonts w:ascii="Times New Roman" w:hAnsi="Times New Roman" w:cs="Times New Roman"/>
                <w:sz w:val="20"/>
                <w:szCs w:val="20"/>
                <w:lang w:val="en-US"/>
              </w:rPr>
              <w:t>21</w:t>
            </w:r>
            <w:r w:rsidRPr="002F6665">
              <w:rPr>
                <w:rFonts w:ascii="Times New Roman" w:hAnsi="Times New Roman" w:cs="Times New Roman"/>
                <w:sz w:val="20"/>
                <w:szCs w:val="20"/>
              </w:rPr>
              <w:t>5</w:t>
            </w:r>
          </w:p>
        </w:tc>
        <w:tc>
          <w:tcPr>
            <w:tcW w:w="1278" w:type="dxa"/>
          </w:tcPr>
          <w:p w14:paraId="74B52DB3"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109</w:t>
            </w:r>
          </w:p>
        </w:tc>
        <w:tc>
          <w:tcPr>
            <w:tcW w:w="1275" w:type="dxa"/>
          </w:tcPr>
          <w:p w14:paraId="65A7209D"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138</w:t>
            </w:r>
          </w:p>
        </w:tc>
      </w:tr>
      <w:tr w:rsidR="00E971AA" w:rsidRPr="002F6665" w14:paraId="4962D498" w14:textId="77777777" w:rsidTr="000D5A4C">
        <w:tc>
          <w:tcPr>
            <w:tcW w:w="1157" w:type="dxa"/>
          </w:tcPr>
          <w:p w14:paraId="7420B924"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5-9</w:t>
            </w:r>
          </w:p>
        </w:tc>
        <w:tc>
          <w:tcPr>
            <w:tcW w:w="1480" w:type="dxa"/>
          </w:tcPr>
          <w:p w14:paraId="266BA153"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en-US"/>
              </w:rPr>
              <w:t>28</w:t>
            </w:r>
            <w:r w:rsidRPr="002F6665">
              <w:rPr>
                <w:rFonts w:ascii="Times New Roman" w:hAnsi="Times New Roman" w:cs="Times New Roman"/>
                <w:sz w:val="20"/>
                <w:szCs w:val="20"/>
              </w:rPr>
              <w:t>5</w:t>
            </w:r>
          </w:p>
        </w:tc>
        <w:tc>
          <w:tcPr>
            <w:tcW w:w="1384" w:type="dxa"/>
          </w:tcPr>
          <w:p w14:paraId="0A18C1C0"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40</w:t>
            </w:r>
          </w:p>
        </w:tc>
        <w:tc>
          <w:tcPr>
            <w:tcW w:w="1386" w:type="dxa"/>
          </w:tcPr>
          <w:p w14:paraId="72CD98FF" w14:textId="77777777" w:rsidR="00415FF8" w:rsidRPr="002F6665" w:rsidRDefault="00415FF8" w:rsidP="000D5A4C">
            <w:pPr>
              <w:jc w:val="both"/>
              <w:rPr>
                <w:rFonts w:ascii="Times New Roman" w:hAnsi="Times New Roman" w:cs="Times New Roman"/>
                <w:sz w:val="20"/>
                <w:szCs w:val="20"/>
                <w:lang w:val="en-US"/>
              </w:rPr>
            </w:pPr>
            <w:r w:rsidRPr="002F6665">
              <w:rPr>
                <w:rFonts w:ascii="Times New Roman" w:hAnsi="Times New Roman" w:cs="Times New Roman"/>
                <w:sz w:val="20"/>
                <w:szCs w:val="20"/>
                <w:lang w:val="kk-KZ"/>
              </w:rPr>
              <w:t>40</w:t>
            </w:r>
          </w:p>
        </w:tc>
        <w:tc>
          <w:tcPr>
            <w:tcW w:w="1385" w:type="dxa"/>
          </w:tcPr>
          <w:p w14:paraId="54735BF5" w14:textId="77777777" w:rsidR="00415FF8" w:rsidRPr="002F6665" w:rsidRDefault="00415FF8" w:rsidP="000D5A4C">
            <w:pPr>
              <w:jc w:val="both"/>
              <w:rPr>
                <w:rFonts w:ascii="Times New Roman" w:hAnsi="Times New Roman" w:cs="Times New Roman"/>
                <w:sz w:val="20"/>
                <w:szCs w:val="20"/>
              </w:rPr>
            </w:pPr>
            <w:r w:rsidRPr="002F6665">
              <w:rPr>
                <w:rFonts w:ascii="Times New Roman" w:hAnsi="Times New Roman" w:cs="Times New Roman"/>
                <w:sz w:val="20"/>
                <w:szCs w:val="20"/>
                <w:lang w:val="en-US"/>
              </w:rPr>
              <w:t>28</w:t>
            </w:r>
            <w:r w:rsidRPr="002F6665">
              <w:rPr>
                <w:rFonts w:ascii="Times New Roman" w:hAnsi="Times New Roman" w:cs="Times New Roman"/>
                <w:sz w:val="20"/>
                <w:szCs w:val="20"/>
              </w:rPr>
              <w:t>5</w:t>
            </w:r>
          </w:p>
        </w:tc>
        <w:tc>
          <w:tcPr>
            <w:tcW w:w="1278" w:type="dxa"/>
          </w:tcPr>
          <w:p w14:paraId="689BA071"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54</w:t>
            </w:r>
          </w:p>
        </w:tc>
        <w:tc>
          <w:tcPr>
            <w:tcW w:w="1275" w:type="dxa"/>
          </w:tcPr>
          <w:p w14:paraId="3566F21B" w14:textId="77777777" w:rsidR="00415FF8" w:rsidRPr="002F6665" w:rsidRDefault="00415FF8" w:rsidP="000D5A4C">
            <w:pPr>
              <w:jc w:val="both"/>
              <w:rPr>
                <w:rFonts w:ascii="Times New Roman" w:hAnsi="Times New Roman" w:cs="Times New Roman"/>
                <w:sz w:val="20"/>
                <w:szCs w:val="20"/>
              </w:rPr>
            </w:pPr>
            <w:r w:rsidRPr="002F6665">
              <w:rPr>
                <w:rFonts w:ascii="Times New Roman" w:hAnsi="Times New Roman" w:cs="Times New Roman"/>
                <w:sz w:val="20"/>
                <w:szCs w:val="20"/>
                <w:lang w:val="kk-KZ"/>
              </w:rPr>
              <w:t>27</w:t>
            </w:r>
            <w:r w:rsidRPr="002F6665">
              <w:rPr>
                <w:rFonts w:ascii="Times New Roman" w:hAnsi="Times New Roman" w:cs="Times New Roman"/>
                <w:sz w:val="20"/>
                <w:szCs w:val="20"/>
              </w:rPr>
              <w:t>1</w:t>
            </w:r>
          </w:p>
        </w:tc>
      </w:tr>
      <w:tr w:rsidR="00E971AA" w:rsidRPr="002F6665" w14:paraId="480EDC69" w14:textId="77777777" w:rsidTr="000D5A4C">
        <w:tc>
          <w:tcPr>
            <w:tcW w:w="1157" w:type="dxa"/>
          </w:tcPr>
          <w:p w14:paraId="6F829C70"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10-11</w:t>
            </w:r>
          </w:p>
        </w:tc>
        <w:tc>
          <w:tcPr>
            <w:tcW w:w="1480" w:type="dxa"/>
          </w:tcPr>
          <w:p w14:paraId="00B870FF"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en-US"/>
              </w:rPr>
              <w:t>37</w:t>
            </w:r>
          </w:p>
        </w:tc>
        <w:tc>
          <w:tcPr>
            <w:tcW w:w="1384" w:type="dxa"/>
          </w:tcPr>
          <w:p w14:paraId="3ED3A74D"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6</w:t>
            </w:r>
          </w:p>
        </w:tc>
        <w:tc>
          <w:tcPr>
            <w:tcW w:w="1386" w:type="dxa"/>
          </w:tcPr>
          <w:p w14:paraId="58C60572" w14:textId="77777777" w:rsidR="00415FF8" w:rsidRPr="002F6665" w:rsidRDefault="00415FF8" w:rsidP="000D5A4C">
            <w:pPr>
              <w:jc w:val="both"/>
              <w:rPr>
                <w:rFonts w:ascii="Times New Roman" w:hAnsi="Times New Roman" w:cs="Times New Roman"/>
                <w:sz w:val="20"/>
                <w:szCs w:val="20"/>
                <w:lang w:val="en-US"/>
              </w:rPr>
            </w:pPr>
            <w:r w:rsidRPr="002F6665">
              <w:rPr>
                <w:rFonts w:ascii="Times New Roman" w:hAnsi="Times New Roman" w:cs="Times New Roman"/>
                <w:sz w:val="20"/>
                <w:szCs w:val="20"/>
                <w:lang w:val="kk-KZ"/>
              </w:rPr>
              <w:t>6</w:t>
            </w:r>
          </w:p>
        </w:tc>
        <w:tc>
          <w:tcPr>
            <w:tcW w:w="1385" w:type="dxa"/>
          </w:tcPr>
          <w:p w14:paraId="3FCBCEDD" w14:textId="77777777" w:rsidR="00415FF8" w:rsidRPr="002F6665" w:rsidRDefault="00415FF8" w:rsidP="000D5A4C">
            <w:pPr>
              <w:jc w:val="both"/>
              <w:rPr>
                <w:rFonts w:ascii="Times New Roman" w:hAnsi="Times New Roman" w:cs="Times New Roman"/>
                <w:sz w:val="20"/>
                <w:szCs w:val="20"/>
                <w:lang w:val="en-US"/>
              </w:rPr>
            </w:pPr>
            <w:r w:rsidRPr="002F6665">
              <w:rPr>
                <w:rFonts w:ascii="Times New Roman" w:hAnsi="Times New Roman" w:cs="Times New Roman"/>
                <w:sz w:val="20"/>
                <w:szCs w:val="20"/>
                <w:lang w:val="en-US"/>
              </w:rPr>
              <w:t>37</w:t>
            </w:r>
          </w:p>
        </w:tc>
        <w:tc>
          <w:tcPr>
            <w:tcW w:w="1278" w:type="dxa"/>
          </w:tcPr>
          <w:p w14:paraId="08CBD612"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7</w:t>
            </w:r>
          </w:p>
        </w:tc>
        <w:tc>
          <w:tcPr>
            <w:tcW w:w="1275" w:type="dxa"/>
          </w:tcPr>
          <w:p w14:paraId="0EE02597"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40</w:t>
            </w:r>
          </w:p>
        </w:tc>
      </w:tr>
      <w:tr w:rsidR="00415FF8" w:rsidRPr="002F6665" w14:paraId="338C5385" w14:textId="77777777" w:rsidTr="000D5A4C">
        <w:tc>
          <w:tcPr>
            <w:tcW w:w="1157" w:type="dxa"/>
          </w:tcPr>
          <w:p w14:paraId="7D2A77B7"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итого</w:t>
            </w:r>
          </w:p>
        </w:tc>
        <w:tc>
          <w:tcPr>
            <w:tcW w:w="1480" w:type="dxa"/>
          </w:tcPr>
          <w:p w14:paraId="613FA3EF" w14:textId="77777777" w:rsidR="00415FF8" w:rsidRPr="002F6665" w:rsidRDefault="00415FF8" w:rsidP="000D5A4C">
            <w:pPr>
              <w:jc w:val="both"/>
              <w:rPr>
                <w:rFonts w:ascii="Times New Roman" w:hAnsi="Times New Roman" w:cs="Times New Roman"/>
                <w:sz w:val="20"/>
                <w:szCs w:val="20"/>
                <w:lang w:val="en-US"/>
              </w:rPr>
            </w:pPr>
            <w:r w:rsidRPr="002F6665">
              <w:rPr>
                <w:rFonts w:ascii="Times New Roman" w:hAnsi="Times New Roman" w:cs="Times New Roman"/>
                <w:sz w:val="20"/>
                <w:szCs w:val="20"/>
                <w:lang w:val="en-US"/>
              </w:rPr>
              <w:t>53</w:t>
            </w:r>
            <w:r w:rsidRPr="002F6665">
              <w:rPr>
                <w:rFonts w:ascii="Times New Roman" w:hAnsi="Times New Roman" w:cs="Times New Roman"/>
                <w:sz w:val="20"/>
                <w:szCs w:val="20"/>
              </w:rPr>
              <w:t>7</w:t>
            </w:r>
          </w:p>
        </w:tc>
        <w:tc>
          <w:tcPr>
            <w:tcW w:w="1384" w:type="dxa"/>
          </w:tcPr>
          <w:p w14:paraId="6180FCC9" w14:textId="77777777" w:rsidR="00415FF8" w:rsidRPr="002F6665" w:rsidRDefault="00415FF8" w:rsidP="000D5A4C">
            <w:pPr>
              <w:jc w:val="both"/>
              <w:rPr>
                <w:rFonts w:ascii="Times New Roman" w:hAnsi="Times New Roman" w:cs="Times New Roman"/>
                <w:sz w:val="20"/>
                <w:szCs w:val="20"/>
                <w:lang w:val="en-US"/>
              </w:rPr>
            </w:pPr>
            <w:r w:rsidRPr="002F6665">
              <w:rPr>
                <w:rFonts w:ascii="Times New Roman" w:hAnsi="Times New Roman" w:cs="Times New Roman"/>
                <w:sz w:val="20"/>
                <w:szCs w:val="20"/>
                <w:lang w:val="kk-KZ"/>
              </w:rPr>
              <w:t>139</w:t>
            </w:r>
          </w:p>
        </w:tc>
        <w:tc>
          <w:tcPr>
            <w:tcW w:w="1386" w:type="dxa"/>
          </w:tcPr>
          <w:p w14:paraId="2C6E999D" w14:textId="77777777" w:rsidR="00415FF8" w:rsidRPr="002F6665" w:rsidRDefault="00415FF8" w:rsidP="000D5A4C">
            <w:pPr>
              <w:jc w:val="both"/>
              <w:rPr>
                <w:rFonts w:ascii="Times New Roman" w:hAnsi="Times New Roman" w:cs="Times New Roman"/>
                <w:sz w:val="20"/>
                <w:szCs w:val="20"/>
                <w:lang w:val="en-US"/>
              </w:rPr>
            </w:pPr>
            <w:r w:rsidRPr="002F6665">
              <w:rPr>
                <w:rFonts w:ascii="Times New Roman" w:hAnsi="Times New Roman" w:cs="Times New Roman"/>
                <w:sz w:val="20"/>
                <w:szCs w:val="20"/>
                <w:lang w:val="kk-KZ"/>
              </w:rPr>
              <w:t>139</w:t>
            </w:r>
          </w:p>
        </w:tc>
        <w:tc>
          <w:tcPr>
            <w:tcW w:w="1385" w:type="dxa"/>
          </w:tcPr>
          <w:p w14:paraId="2A07F9C6" w14:textId="77777777" w:rsidR="00415FF8" w:rsidRPr="002F6665" w:rsidRDefault="00415FF8" w:rsidP="000D5A4C">
            <w:pPr>
              <w:jc w:val="both"/>
              <w:rPr>
                <w:rFonts w:ascii="Times New Roman" w:hAnsi="Times New Roman" w:cs="Times New Roman"/>
                <w:sz w:val="20"/>
                <w:szCs w:val="20"/>
              </w:rPr>
            </w:pPr>
            <w:r w:rsidRPr="002F6665">
              <w:rPr>
                <w:rFonts w:ascii="Times New Roman" w:hAnsi="Times New Roman" w:cs="Times New Roman"/>
                <w:sz w:val="20"/>
                <w:szCs w:val="20"/>
                <w:lang w:val="en-US"/>
              </w:rPr>
              <w:t>53</w:t>
            </w:r>
            <w:r w:rsidRPr="002F6665">
              <w:rPr>
                <w:rFonts w:ascii="Times New Roman" w:hAnsi="Times New Roman" w:cs="Times New Roman"/>
                <w:sz w:val="20"/>
                <w:szCs w:val="20"/>
              </w:rPr>
              <w:t>7</w:t>
            </w:r>
          </w:p>
        </w:tc>
        <w:tc>
          <w:tcPr>
            <w:tcW w:w="1278" w:type="dxa"/>
          </w:tcPr>
          <w:p w14:paraId="0F05DD53"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170</w:t>
            </w:r>
          </w:p>
        </w:tc>
        <w:tc>
          <w:tcPr>
            <w:tcW w:w="1275" w:type="dxa"/>
          </w:tcPr>
          <w:p w14:paraId="6F087C10" w14:textId="77777777" w:rsidR="00415FF8" w:rsidRPr="002F6665" w:rsidRDefault="00415FF8" w:rsidP="000D5A4C">
            <w:pPr>
              <w:jc w:val="both"/>
              <w:rPr>
                <w:rFonts w:ascii="Times New Roman" w:hAnsi="Times New Roman" w:cs="Times New Roman"/>
                <w:sz w:val="20"/>
                <w:szCs w:val="20"/>
                <w:lang w:val="en-US"/>
              </w:rPr>
            </w:pPr>
            <w:r w:rsidRPr="002F6665">
              <w:rPr>
                <w:rFonts w:ascii="Times New Roman" w:hAnsi="Times New Roman" w:cs="Times New Roman"/>
                <w:sz w:val="20"/>
                <w:szCs w:val="20"/>
                <w:lang w:val="kk-KZ"/>
              </w:rPr>
              <w:t>449</w:t>
            </w:r>
          </w:p>
        </w:tc>
      </w:tr>
    </w:tbl>
    <w:p w14:paraId="296CE9C3" w14:textId="77777777" w:rsidR="00415FF8" w:rsidRPr="002F6665" w:rsidRDefault="00415FF8" w:rsidP="00415FF8">
      <w:pPr>
        <w:jc w:val="both"/>
        <w:rPr>
          <w:rFonts w:ascii="Times New Roman" w:hAnsi="Times New Roman" w:cs="Times New Roman"/>
          <w:sz w:val="24"/>
          <w:szCs w:val="24"/>
          <w:lang w:val="kk-KZ"/>
        </w:rPr>
      </w:pPr>
    </w:p>
    <w:p w14:paraId="5250AC84" w14:textId="77777777" w:rsidR="00415FF8" w:rsidRPr="002F6665" w:rsidRDefault="00415FF8" w:rsidP="00415FF8">
      <w:pPr>
        <w:jc w:val="center"/>
        <w:rPr>
          <w:rFonts w:ascii="Times New Roman" w:hAnsi="Times New Roman" w:cs="Times New Roman"/>
          <w:b/>
          <w:sz w:val="28"/>
          <w:szCs w:val="28"/>
          <w:lang w:val="kk-KZ"/>
        </w:rPr>
      </w:pPr>
    </w:p>
    <w:p w14:paraId="64CDE2E9" w14:textId="597345CA" w:rsidR="005F2D0E" w:rsidRPr="002F6665" w:rsidRDefault="005F2D0E" w:rsidP="005F2D0E">
      <w:pPr>
        <w:pStyle w:val="a3"/>
        <w:spacing w:before="0" w:beforeAutospacing="0" w:after="0" w:afterAutospacing="0"/>
        <w:ind w:firstLine="993"/>
        <w:jc w:val="right"/>
        <w:rPr>
          <w:b/>
          <w:bCs/>
        </w:rPr>
      </w:pPr>
      <w:r w:rsidRPr="002F6665">
        <w:rPr>
          <w:b/>
          <w:bCs/>
        </w:rPr>
        <w:lastRenderedPageBreak/>
        <w:t>Таблица №77</w:t>
      </w:r>
    </w:p>
    <w:p w14:paraId="50A698C8" w14:textId="793DFFED" w:rsidR="00415FF8" w:rsidRPr="002F6665" w:rsidRDefault="00415FF8" w:rsidP="00415FF8">
      <w:pPr>
        <w:jc w:val="center"/>
        <w:rPr>
          <w:rFonts w:ascii="Times New Roman" w:hAnsi="Times New Roman" w:cs="Times New Roman"/>
          <w:b/>
          <w:sz w:val="24"/>
          <w:szCs w:val="24"/>
          <w:lang w:val="kk-KZ"/>
        </w:rPr>
      </w:pPr>
      <w:r w:rsidRPr="002F6665">
        <w:rPr>
          <w:rFonts w:ascii="Times New Roman" w:hAnsi="Times New Roman" w:cs="Times New Roman"/>
          <w:b/>
          <w:sz w:val="24"/>
          <w:szCs w:val="24"/>
          <w:lang w:val="kk-KZ"/>
        </w:rPr>
        <w:t>Качество знаний учащихся за три года:</w:t>
      </w:r>
    </w:p>
    <w:tbl>
      <w:tblPr>
        <w:tblStyle w:val="a5"/>
        <w:tblW w:w="9441" w:type="dxa"/>
        <w:tblInd w:w="-431" w:type="dxa"/>
        <w:tblLayout w:type="fixed"/>
        <w:tblLook w:val="04A0" w:firstRow="1" w:lastRow="0" w:firstColumn="1" w:lastColumn="0" w:noHBand="0" w:noVBand="1"/>
      </w:tblPr>
      <w:tblGrid>
        <w:gridCol w:w="1413"/>
        <w:gridCol w:w="958"/>
        <w:gridCol w:w="719"/>
        <w:gridCol w:w="958"/>
        <w:gridCol w:w="838"/>
        <w:gridCol w:w="959"/>
        <w:gridCol w:w="838"/>
        <w:gridCol w:w="959"/>
        <w:gridCol w:w="838"/>
        <w:gridCol w:w="961"/>
      </w:tblGrid>
      <w:tr w:rsidR="00415FF8" w:rsidRPr="002F6665" w14:paraId="147C380D" w14:textId="77777777" w:rsidTr="000D5A4C">
        <w:trPr>
          <w:trHeight w:val="340"/>
        </w:trPr>
        <w:tc>
          <w:tcPr>
            <w:tcW w:w="1413" w:type="dxa"/>
            <w:vMerge w:val="restart"/>
          </w:tcPr>
          <w:p w14:paraId="224013CA" w14:textId="77777777" w:rsidR="00415FF8" w:rsidRPr="002F6665" w:rsidRDefault="00415FF8" w:rsidP="000D5A4C">
            <w:pPr>
              <w:jc w:val="center"/>
              <w:rPr>
                <w:rFonts w:ascii="Times New Roman" w:hAnsi="Times New Roman" w:cs="Times New Roman"/>
                <w:b/>
                <w:sz w:val="20"/>
                <w:szCs w:val="20"/>
                <w:lang w:val="en-US"/>
              </w:rPr>
            </w:pPr>
            <w:r w:rsidRPr="002F6665">
              <w:rPr>
                <w:rFonts w:ascii="Times New Roman" w:hAnsi="Times New Roman" w:cs="Times New Roman"/>
                <w:b/>
                <w:sz w:val="20"/>
                <w:szCs w:val="20"/>
                <w:lang w:val="en-US"/>
              </w:rPr>
              <w:t>у</w:t>
            </w:r>
            <w:r w:rsidRPr="002F6665">
              <w:rPr>
                <w:rFonts w:ascii="Times New Roman" w:hAnsi="Times New Roman" w:cs="Times New Roman"/>
                <w:b/>
                <w:sz w:val="20"/>
                <w:szCs w:val="20"/>
                <w:lang w:val="kk-KZ"/>
              </w:rPr>
              <w:t>чебный</w:t>
            </w:r>
          </w:p>
          <w:p w14:paraId="0F43EBC7" w14:textId="77777777" w:rsidR="00415FF8" w:rsidRPr="002F6665" w:rsidRDefault="00415FF8" w:rsidP="000D5A4C">
            <w:pPr>
              <w:jc w:val="center"/>
              <w:rPr>
                <w:rFonts w:ascii="Times New Roman" w:hAnsi="Times New Roman" w:cs="Times New Roman"/>
                <w:b/>
                <w:sz w:val="20"/>
                <w:szCs w:val="20"/>
              </w:rPr>
            </w:pPr>
            <w:r w:rsidRPr="002F6665">
              <w:rPr>
                <w:rFonts w:ascii="Times New Roman" w:hAnsi="Times New Roman" w:cs="Times New Roman"/>
                <w:b/>
                <w:sz w:val="20"/>
                <w:szCs w:val="20"/>
              </w:rPr>
              <w:t>год</w:t>
            </w:r>
          </w:p>
        </w:tc>
        <w:tc>
          <w:tcPr>
            <w:tcW w:w="958" w:type="dxa"/>
            <w:vMerge w:val="restart"/>
          </w:tcPr>
          <w:p w14:paraId="3BB8D808"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кол-во</w:t>
            </w:r>
          </w:p>
          <w:p w14:paraId="3D448139"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уч-ся</w:t>
            </w:r>
          </w:p>
        </w:tc>
        <w:tc>
          <w:tcPr>
            <w:tcW w:w="719" w:type="dxa"/>
            <w:vMerge w:val="restart"/>
          </w:tcPr>
          <w:p w14:paraId="081E4B24"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0D3558FB"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усп-ть</w:t>
            </w:r>
          </w:p>
        </w:tc>
        <w:tc>
          <w:tcPr>
            <w:tcW w:w="958" w:type="dxa"/>
            <w:vMerge w:val="restart"/>
          </w:tcPr>
          <w:p w14:paraId="52A351CD"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5E85FD49"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кач-ва</w:t>
            </w:r>
          </w:p>
        </w:tc>
        <w:tc>
          <w:tcPr>
            <w:tcW w:w="1797" w:type="dxa"/>
            <w:gridSpan w:val="2"/>
          </w:tcPr>
          <w:p w14:paraId="5552D53A"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2-4 классы</w:t>
            </w:r>
          </w:p>
        </w:tc>
        <w:tc>
          <w:tcPr>
            <w:tcW w:w="1797" w:type="dxa"/>
            <w:gridSpan w:val="2"/>
          </w:tcPr>
          <w:p w14:paraId="65CAE7A3"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5-9 классы</w:t>
            </w:r>
          </w:p>
        </w:tc>
        <w:tc>
          <w:tcPr>
            <w:tcW w:w="1799" w:type="dxa"/>
            <w:gridSpan w:val="2"/>
          </w:tcPr>
          <w:p w14:paraId="342542B0"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10-11 классы</w:t>
            </w:r>
          </w:p>
        </w:tc>
      </w:tr>
      <w:tr w:rsidR="00415FF8" w:rsidRPr="002F6665" w14:paraId="4E517638" w14:textId="77777777" w:rsidTr="000D5A4C">
        <w:trPr>
          <w:trHeight w:val="148"/>
        </w:trPr>
        <w:tc>
          <w:tcPr>
            <w:tcW w:w="1413" w:type="dxa"/>
            <w:vMerge/>
          </w:tcPr>
          <w:p w14:paraId="7C7F0397" w14:textId="77777777" w:rsidR="00415FF8" w:rsidRPr="002F6665" w:rsidRDefault="00415FF8" w:rsidP="000D5A4C">
            <w:pPr>
              <w:jc w:val="center"/>
              <w:rPr>
                <w:rFonts w:ascii="Times New Roman" w:hAnsi="Times New Roman" w:cs="Times New Roman"/>
                <w:b/>
                <w:sz w:val="20"/>
                <w:szCs w:val="20"/>
                <w:lang w:val="kk-KZ"/>
              </w:rPr>
            </w:pPr>
          </w:p>
        </w:tc>
        <w:tc>
          <w:tcPr>
            <w:tcW w:w="958" w:type="dxa"/>
            <w:vMerge/>
          </w:tcPr>
          <w:p w14:paraId="2FB9B2E4" w14:textId="77777777" w:rsidR="00415FF8" w:rsidRPr="002F6665" w:rsidRDefault="00415FF8" w:rsidP="000D5A4C">
            <w:pPr>
              <w:jc w:val="both"/>
              <w:rPr>
                <w:rFonts w:ascii="Times New Roman" w:hAnsi="Times New Roman" w:cs="Times New Roman"/>
                <w:b/>
                <w:sz w:val="20"/>
                <w:szCs w:val="20"/>
                <w:lang w:val="kk-KZ"/>
              </w:rPr>
            </w:pPr>
          </w:p>
        </w:tc>
        <w:tc>
          <w:tcPr>
            <w:tcW w:w="719" w:type="dxa"/>
            <w:vMerge/>
          </w:tcPr>
          <w:p w14:paraId="02109233" w14:textId="77777777" w:rsidR="00415FF8" w:rsidRPr="002F6665" w:rsidRDefault="00415FF8" w:rsidP="000D5A4C">
            <w:pPr>
              <w:jc w:val="both"/>
              <w:rPr>
                <w:rFonts w:ascii="Times New Roman" w:hAnsi="Times New Roman" w:cs="Times New Roman"/>
                <w:b/>
                <w:sz w:val="20"/>
                <w:szCs w:val="20"/>
                <w:lang w:val="kk-KZ"/>
              </w:rPr>
            </w:pPr>
          </w:p>
        </w:tc>
        <w:tc>
          <w:tcPr>
            <w:tcW w:w="958" w:type="dxa"/>
            <w:vMerge/>
          </w:tcPr>
          <w:p w14:paraId="50C558F0" w14:textId="77777777" w:rsidR="00415FF8" w:rsidRPr="002F6665" w:rsidRDefault="00415FF8" w:rsidP="000D5A4C">
            <w:pPr>
              <w:jc w:val="both"/>
              <w:rPr>
                <w:rFonts w:ascii="Times New Roman" w:hAnsi="Times New Roman" w:cs="Times New Roman"/>
                <w:b/>
                <w:sz w:val="20"/>
                <w:szCs w:val="20"/>
                <w:lang w:val="kk-KZ"/>
              </w:rPr>
            </w:pPr>
          </w:p>
        </w:tc>
        <w:tc>
          <w:tcPr>
            <w:tcW w:w="838" w:type="dxa"/>
          </w:tcPr>
          <w:p w14:paraId="3DF1C1B0"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7EA046E3"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усп-ть</w:t>
            </w:r>
          </w:p>
        </w:tc>
        <w:tc>
          <w:tcPr>
            <w:tcW w:w="959" w:type="dxa"/>
          </w:tcPr>
          <w:p w14:paraId="65CC7D61"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70F2E972"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кач-ва</w:t>
            </w:r>
          </w:p>
        </w:tc>
        <w:tc>
          <w:tcPr>
            <w:tcW w:w="838" w:type="dxa"/>
          </w:tcPr>
          <w:p w14:paraId="31F2BA3E"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47DFB1DE"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усп-ть</w:t>
            </w:r>
          </w:p>
        </w:tc>
        <w:tc>
          <w:tcPr>
            <w:tcW w:w="959" w:type="dxa"/>
          </w:tcPr>
          <w:p w14:paraId="6BB76737"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75FF9373"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кач-ва</w:t>
            </w:r>
          </w:p>
        </w:tc>
        <w:tc>
          <w:tcPr>
            <w:tcW w:w="838" w:type="dxa"/>
          </w:tcPr>
          <w:p w14:paraId="68C8A753"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74C8016D"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усп-ть</w:t>
            </w:r>
          </w:p>
        </w:tc>
        <w:tc>
          <w:tcPr>
            <w:tcW w:w="961" w:type="dxa"/>
          </w:tcPr>
          <w:p w14:paraId="37EBB07A"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67DE1827"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кач-ва</w:t>
            </w:r>
          </w:p>
        </w:tc>
      </w:tr>
      <w:tr w:rsidR="00415FF8" w:rsidRPr="002F6665" w14:paraId="21033097" w14:textId="77777777" w:rsidTr="000D5A4C">
        <w:trPr>
          <w:trHeight w:val="324"/>
        </w:trPr>
        <w:tc>
          <w:tcPr>
            <w:tcW w:w="1413" w:type="dxa"/>
          </w:tcPr>
          <w:p w14:paraId="26312B52" w14:textId="77777777" w:rsidR="00415FF8" w:rsidRPr="002F6665" w:rsidRDefault="00415FF8" w:rsidP="000D5A4C">
            <w:pPr>
              <w:rPr>
                <w:rFonts w:ascii="Times New Roman" w:hAnsi="Times New Roman" w:cs="Times New Roman"/>
                <w:b/>
                <w:sz w:val="20"/>
                <w:szCs w:val="20"/>
              </w:rPr>
            </w:pPr>
            <w:r w:rsidRPr="002F6665">
              <w:rPr>
                <w:rFonts w:ascii="Times New Roman" w:hAnsi="Times New Roman" w:cs="Times New Roman"/>
                <w:b/>
                <w:sz w:val="20"/>
                <w:szCs w:val="20"/>
              </w:rPr>
              <w:t>2023-2024</w:t>
            </w:r>
          </w:p>
        </w:tc>
        <w:tc>
          <w:tcPr>
            <w:tcW w:w="958" w:type="dxa"/>
          </w:tcPr>
          <w:p w14:paraId="4757AE9F" w14:textId="77777777" w:rsidR="00415FF8" w:rsidRPr="002F6665" w:rsidRDefault="00415FF8" w:rsidP="000D5A4C">
            <w:pPr>
              <w:ind w:right="-261"/>
              <w:rPr>
                <w:rFonts w:ascii="Times New Roman" w:hAnsi="Times New Roman" w:cs="Times New Roman"/>
                <w:sz w:val="20"/>
                <w:szCs w:val="20"/>
              </w:rPr>
            </w:pPr>
            <w:r w:rsidRPr="002F6665">
              <w:rPr>
                <w:rFonts w:ascii="Times New Roman" w:hAnsi="Times New Roman" w:cs="Times New Roman"/>
                <w:sz w:val="20"/>
                <w:szCs w:val="20"/>
                <w:lang w:val="en-US"/>
              </w:rPr>
              <w:t>1497</w:t>
            </w:r>
          </w:p>
        </w:tc>
        <w:tc>
          <w:tcPr>
            <w:tcW w:w="719" w:type="dxa"/>
          </w:tcPr>
          <w:p w14:paraId="09D2EEB2"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rPr>
              <w:t>100</w:t>
            </w:r>
          </w:p>
        </w:tc>
        <w:tc>
          <w:tcPr>
            <w:tcW w:w="958" w:type="dxa"/>
          </w:tcPr>
          <w:p w14:paraId="7C1BC979" w14:textId="77777777" w:rsidR="00415FF8" w:rsidRPr="002F6665" w:rsidRDefault="00415FF8" w:rsidP="000D5A4C">
            <w:pPr>
              <w:jc w:val="both"/>
              <w:rPr>
                <w:rFonts w:ascii="Times New Roman" w:hAnsi="Times New Roman" w:cs="Times New Roman"/>
                <w:sz w:val="20"/>
                <w:szCs w:val="20"/>
              </w:rPr>
            </w:pPr>
          </w:p>
          <w:p w14:paraId="510D2A9B"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rPr>
              <w:t>53%</w:t>
            </w:r>
          </w:p>
        </w:tc>
        <w:tc>
          <w:tcPr>
            <w:tcW w:w="838" w:type="dxa"/>
          </w:tcPr>
          <w:p w14:paraId="01285BB2"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59" w:type="dxa"/>
          </w:tcPr>
          <w:p w14:paraId="045277E9"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rPr>
              <w:t>59%</w:t>
            </w:r>
          </w:p>
        </w:tc>
        <w:tc>
          <w:tcPr>
            <w:tcW w:w="838" w:type="dxa"/>
          </w:tcPr>
          <w:p w14:paraId="6ACEDA9E"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59" w:type="dxa"/>
          </w:tcPr>
          <w:p w14:paraId="1CA5D4D9"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rPr>
              <w:t>43%</w:t>
            </w:r>
          </w:p>
        </w:tc>
        <w:tc>
          <w:tcPr>
            <w:tcW w:w="838" w:type="dxa"/>
          </w:tcPr>
          <w:p w14:paraId="20E33D36"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61" w:type="dxa"/>
          </w:tcPr>
          <w:p w14:paraId="48AFF2D2"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56%</w:t>
            </w:r>
          </w:p>
        </w:tc>
      </w:tr>
      <w:tr w:rsidR="00415FF8" w:rsidRPr="002F6665" w14:paraId="6CF053A1" w14:textId="77777777" w:rsidTr="000D5A4C">
        <w:trPr>
          <w:trHeight w:val="664"/>
        </w:trPr>
        <w:tc>
          <w:tcPr>
            <w:tcW w:w="1413" w:type="dxa"/>
          </w:tcPr>
          <w:p w14:paraId="126BE394" w14:textId="77777777" w:rsidR="00415FF8" w:rsidRPr="002F6665" w:rsidRDefault="00415FF8" w:rsidP="000D5A4C">
            <w:pPr>
              <w:rPr>
                <w:rFonts w:ascii="Times New Roman" w:hAnsi="Times New Roman" w:cs="Times New Roman"/>
                <w:b/>
                <w:sz w:val="20"/>
                <w:szCs w:val="20"/>
              </w:rPr>
            </w:pPr>
            <w:r w:rsidRPr="002F6665">
              <w:rPr>
                <w:rFonts w:ascii="Times New Roman" w:hAnsi="Times New Roman" w:cs="Times New Roman"/>
                <w:b/>
                <w:sz w:val="20"/>
                <w:szCs w:val="20"/>
                <w:lang w:val="kk-KZ"/>
              </w:rPr>
              <w:t>2024-2025</w:t>
            </w:r>
          </w:p>
        </w:tc>
        <w:tc>
          <w:tcPr>
            <w:tcW w:w="958" w:type="dxa"/>
          </w:tcPr>
          <w:p w14:paraId="50066C9F" w14:textId="77777777" w:rsidR="00415FF8" w:rsidRPr="002F6665" w:rsidRDefault="00415FF8" w:rsidP="000D5A4C">
            <w:pPr>
              <w:jc w:val="both"/>
              <w:rPr>
                <w:rFonts w:ascii="Times New Roman" w:hAnsi="Times New Roman" w:cs="Times New Roman"/>
                <w:sz w:val="20"/>
                <w:szCs w:val="20"/>
              </w:rPr>
            </w:pPr>
            <w:r w:rsidRPr="002F6665">
              <w:rPr>
                <w:rFonts w:ascii="Times New Roman" w:hAnsi="Times New Roman" w:cs="Times New Roman"/>
                <w:sz w:val="20"/>
                <w:szCs w:val="20"/>
                <w:lang w:val="kk-KZ"/>
              </w:rPr>
              <w:t>1244</w:t>
            </w:r>
          </w:p>
        </w:tc>
        <w:tc>
          <w:tcPr>
            <w:tcW w:w="719" w:type="dxa"/>
          </w:tcPr>
          <w:p w14:paraId="2181F105" w14:textId="77777777" w:rsidR="00415FF8" w:rsidRPr="002F6665" w:rsidRDefault="00415FF8" w:rsidP="000D5A4C">
            <w:pPr>
              <w:jc w:val="both"/>
              <w:rPr>
                <w:rFonts w:ascii="Times New Roman" w:hAnsi="Times New Roman" w:cs="Times New Roman"/>
                <w:sz w:val="20"/>
                <w:szCs w:val="20"/>
              </w:rPr>
            </w:pPr>
            <w:r w:rsidRPr="002F6665">
              <w:rPr>
                <w:rFonts w:ascii="Times New Roman" w:hAnsi="Times New Roman" w:cs="Times New Roman"/>
                <w:sz w:val="20"/>
                <w:szCs w:val="20"/>
                <w:lang w:val="kk-KZ"/>
              </w:rPr>
              <w:t>100</w:t>
            </w:r>
          </w:p>
        </w:tc>
        <w:tc>
          <w:tcPr>
            <w:tcW w:w="958" w:type="dxa"/>
          </w:tcPr>
          <w:p w14:paraId="11081DD1" w14:textId="77777777" w:rsidR="00415FF8" w:rsidRPr="002F6665" w:rsidRDefault="00415FF8" w:rsidP="000D5A4C">
            <w:pPr>
              <w:jc w:val="both"/>
              <w:rPr>
                <w:rFonts w:ascii="Times New Roman" w:hAnsi="Times New Roman" w:cs="Times New Roman"/>
                <w:sz w:val="20"/>
                <w:szCs w:val="20"/>
              </w:rPr>
            </w:pPr>
            <w:r w:rsidRPr="002F6665">
              <w:rPr>
                <w:rFonts w:ascii="Times New Roman" w:hAnsi="Times New Roman" w:cs="Times New Roman"/>
                <w:sz w:val="20"/>
                <w:szCs w:val="20"/>
                <w:lang w:val="kk-KZ"/>
              </w:rPr>
              <w:t>54%</w:t>
            </w:r>
          </w:p>
        </w:tc>
        <w:tc>
          <w:tcPr>
            <w:tcW w:w="838" w:type="dxa"/>
          </w:tcPr>
          <w:p w14:paraId="7F6C9BF6"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59" w:type="dxa"/>
          </w:tcPr>
          <w:p w14:paraId="04A81FB0" w14:textId="77777777" w:rsidR="00415FF8" w:rsidRPr="002F6665" w:rsidRDefault="00415FF8" w:rsidP="000D5A4C">
            <w:pPr>
              <w:jc w:val="both"/>
              <w:rPr>
                <w:rFonts w:ascii="Times New Roman" w:hAnsi="Times New Roman" w:cs="Times New Roman"/>
                <w:sz w:val="20"/>
                <w:szCs w:val="20"/>
              </w:rPr>
            </w:pPr>
            <w:r w:rsidRPr="002F6665">
              <w:rPr>
                <w:rFonts w:ascii="Times New Roman" w:hAnsi="Times New Roman" w:cs="Times New Roman"/>
                <w:sz w:val="20"/>
                <w:szCs w:val="20"/>
                <w:lang w:val="kk-KZ"/>
              </w:rPr>
              <w:t>61%</w:t>
            </w:r>
          </w:p>
        </w:tc>
        <w:tc>
          <w:tcPr>
            <w:tcW w:w="838" w:type="dxa"/>
          </w:tcPr>
          <w:p w14:paraId="40D44508"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59" w:type="dxa"/>
          </w:tcPr>
          <w:p w14:paraId="2A69102F" w14:textId="77777777" w:rsidR="00415FF8" w:rsidRPr="002F6665" w:rsidRDefault="00415FF8" w:rsidP="000D5A4C">
            <w:pPr>
              <w:jc w:val="both"/>
              <w:rPr>
                <w:rFonts w:ascii="Times New Roman" w:hAnsi="Times New Roman" w:cs="Times New Roman"/>
                <w:sz w:val="20"/>
                <w:szCs w:val="20"/>
              </w:rPr>
            </w:pPr>
            <w:r w:rsidRPr="002F6665">
              <w:rPr>
                <w:rFonts w:ascii="Times New Roman" w:hAnsi="Times New Roman" w:cs="Times New Roman"/>
                <w:sz w:val="20"/>
                <w:szCs w:val="20"/>
                <w:lang w:val="en-US"/>
              </w:rPr>
              <w:t>50</w:t>
            </w:r>
            <w:r w:rsidRPr="002F6665">
              <w:rPr>
                <w:rFonts w:ascii="Times New Roman" w:hAnsi="Times New Roman" w:cs="Times New Roman"/>
                <w:sz w:val="20"/>
                <w:szCs w:val="20"/>
                <w:lang w:val="kk-KZ"/>
              </w:rPr>
              <w:t>%</w:t>
            </w:r>
          </w:p>
        </w:tc>
        <w:tc>
          <w:tcPr>
            <w:tcW w:w="838" w:type="dxa"/>
          </w:tcPr>
          <w:p w14:paraId="1B9EB178"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61" w:type="dxa"/>
          </w:tcPr>
          <w:p w14:paraId="320B0CA1"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74%</w:t>
            </w:r>
          </w:p>
        </w:tc>
      </w:tr>
      <w:tr w:rsidR="00415FF8" w:rsidRPr="002F6665" w14:paraId="46317305" w14:textId="77777777" w:rsidTr="000D5A4C">
        <w:trPr>
          <w:trHeight w:val="340"/>
        </w:trPr>
        <w:tc>
          <w:tcPr>
            <w:tcW w:w="1413" w:type="dxa"/>
          </w:tcPr>
          <w:p w14:paraId="5AC52AD8" w14:textId="77777777" w:rsidR="00415FF8" w:rsidRPr="002F6665" w:rsidRDefault="00415FF8" w:rsidP="000D5A4C">
            <w:pPr>
              <w:rPr>
                <w:rFonts w:ascii="Times New Roman" w:hAnsi="Times New Roman" w:cs="Times New Roman"/>
                <w:b/>
                <w:sz w:val="20"/>
                <w:szCs w:val="20"/>
                <w:lang w:val="en-US"/>
              </w:rPr>
            </w:pPr>
            <w:r w:rsidRPr="002F6665">
              <w:rPr>
                <w:rFonts w:ascii="Times New Roman" w:hAnsi="Times New Roman" w:cs="Times New Roman"/>
                <w:b/>
                <w:sz w:val="20"/>
                <w:szCs w:val="20"/>
                <w:lang w:val="kk-KZ"/>
              </w:rPr>
              <w:t>2025-2026</w:t>
            </w:r>
          </w:p>
        </w:tc>
        <w:tc>
          <w:tcPr>
            <w:tcW w:w="958" w:type="dxa"/>
          </w:tcPr>
          <w:p w14:paraId="590974E9"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1197</w:t>
            </w:r>
          </w:p>
        </w:tc>
        <w:tc>
          <w:tcPr>
            <w:tcW w:w="719" w:type="dxa"/>
          </w:tcPr>
          <w:p w14:paraId="5AD703AE"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58" w:type="dxa"/>
          </w:tcPr>
          <w:p w14:paraId="05B51FC7"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838" w:type="dxa"/>
          </w:tcPr>
          <w:p w14:paraId="1090C88C"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59" w:type="dxa"/>
          </w:tcPr>
          <w:p w14:paraId="1D6A5FA1"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63,8%</w:t>
            </w:r>
          </w:p>
        </w:tc>
        <w:tc>
          <w:tcPr>
            <w:tcW w:w="838" w:type="dxa"/>
          </w:tcPr>
          <w:p w14:paraId="14E362E1"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59" w:type="dxa"/>
          </w:tcPr>
          <w:p w14:paraId="72551ED6"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en-US"/>
              </w:rPr>
              <w:t>5</w:t>
            </w:r>
            <w:r w:rsidRPr="002F6665">
              <w:rPr>
                <w:rFonts w:ascii="Times New Roman" w:hAnsi="Times New Roman" w:cs="Times New Roman"/>
                <w:sz w:val="20"/>
                <w:szCs w:val="20"/>
              </w:rPr>
              <w:t>1,8</w:t>
            </w:r>
            <w:r w:rsidRPr="002F6665">
              <w:rPr>
                <w:rFonts w:ascii="Times New Roman" w:hAnsi="Times New Roman" w:cs="Times New Roman"/>
                <w:sz w:val="20"/>
                <w:szCs w:val="20"/>
                <w:lang w:val="kk-KZ"/>
              </w:rPr>
              <w:t>%</w:t>
            </w:r>
          </w:p>
        </w:tc>
        <w:tc>
          <w:tcPr>
            <w:tcW w:w="838" w:type="dxa"/>
          </w:tcPr>
          <w:p w14:paraId="468CF46C"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61" w:type="dxa"/>
          </w:tcPr>
          <w:p w14:paraId="2889B6AA"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66%</w:t>
            </w:r>
          </w:p>
        </w:tc>
      </w:tr>
    </w:tbl>
    <w:p w14:paraId="721669CB" w14:textId="77777777" w:rsidR="00415FF8" w:rsidRPr="002F6665" w:rsidRDefault="00415FF8" w:rsidP="00415FF8">
      <w:pPr>
        <w:shd w:val="clear" w:color="auto" w:fill="FFFFFF"/>
        <w:spacing w:after="0" w:line="240" w:lineRule="auto"/>
        <w:jc w:val="center"/>
        <w:rPr>
          <w:rFonts w:ascii="Times New Roman" w:hAnsi="Times New Roman" w:cs="Times New Roman"/>
          <w:b/>
          <w:sz w:val="20"/>
          <w:szCs w:val="20"/>
        </w:rPr>
      </w:pPr>
    </w:p>
    <w:p w14:paraId="60E58EEC" w14:textId="77777777" w:rsidR="00415FF8" w:rsidRPr="002F6665" w:rsidRDefault="00415FF8" w:rsidP="00415FF8">
      <w:pPr>
        <w:pStyle w:val="2"/>
        <w:spacing w:before="0" w:line="240" w:lineRule="auto"/>
        <w:jc w:val="center"/>
        <w:rPr>
          <w:rFonts w:ascii="Times New Roman" w:hAnsi="Times New Roman" w:cs="Times New Roman"/>
          <w:color w:val="auto"/>
          <w:sz w:val="24"/>
          <w:szCs w:val="24"/>
        </w:rPr>
      </w:pPr>
      <w:r w:rsidRPr="002F6665">
        <w:rPr>
          <w:rFonts w:ascii="Times New Roman" w:hAnsi="Times New Roman" w:cs="Times New Roman"/>
          <w:color w:val="auto"/>
          <w:sz w:val="24"/>
          <w:szCs w:val="24"/>
        </w:rPr>
        <w:t>Анализ динамики показателя «Качество знаний» по параллелям</w:t>
      </w:r>
    </w:p>
    <w:p w14:paraId="61A8EF70" w14:textId="77777777" w:rsidR="00415FF8" w:rsidRPr="002F6665" w:rsidRDefault="00415FF8" w:rsidP="00415FF8">
      <w:pPr>
        <w:pStyle w:val="a3"/>
        <w:spacing w:before="0" w:beforeAutospacing="0" w:after="0" w:afterAutospacing="0"/>
        <w:jc w:val="center"/>
      </w:pPr>
      <w:r w:rsidRPr="002F6665">
        <w:rPr>
          <w:rStyle w:val="af3"/>
        </w:rPr>
        <w:t>(2023–2026учебные годы)</w:t>
      </w:r>
    </w:p>
    <w:p w14:paraId="172372E0" w14:textId="77777777" w:rsidR="00415FF8" w:rsidRPr="002F6665" w:rsidRDefault="00415FF8" w:rsidP="00415FF8">
      <w:pPr>
        <w:pStyle w:val="a3"/>
        <w:spacing w:before="0" w:beforeAutospacing="0" w:after="0" w:afterAutospacing="0"/>
      </w:pPr>
      <w:r w:rsidRPr="002F6665">
        <w:t xml:space="preserve">За трёхлетний период наблюдается </w:t>
      </w:r>
      <w:r w:rsidRPr="002F6665">
        <w:rPr>
          <w:rStyle w:val="af3"/>
        </w:rPr>
        <w:t>устойчивый рост качества знаний на 6,4%</w:t>
      </w:r>
      <w:r w:rsidRPr="002F6665">
        <w:t xml:space="preserve"> и достижение </w:t>
      </w:r>
      <w:r w:rsidRPr="002F6665">
        <w:rPr>
          <w:rStyle w:val="af3"/>
        </w:rPr>
        <w:t>стабильной 100%-й успеваемости</w:t>
      </w:r>
      <w:r w:rsidRPr="002F6665">
        <w:t xml:space="preserve"> в 2023–2026 гг.</w:t>
      </w:r>
    </w:p>
    <w:p w14:paraId="63910FFF" w14:textId="5AD60252" w:rsidR="005F2D0E" w:rsidRPr="002F6665" w:rsidRDefault="00415FF8" w:rsidP="005F2D0E">
      <w:pPr>
        <w:pStyle w:val="a3"/>
        <w:spacing w:before="0" w:beforeAutospacing="0" w:after="0" w:afterAutospacing="0"/>
        <w:ind w:firstLine="993"/>
        <w:jc w:val="right"/>
        <w:rPr>
          <w:b/>
          <w:bCs/>
        </w:rPr>
      </w:pPr>
      <w:r w:rsidRPr="002F6665">
        <w:t xml:space="preserve"> </w:t>
      </w:r>
      <w:r w:rsidR="005F2D0E" w:rsidRPr="002F6665">
        <w:rPr>
          <w:b/>
          <w:bCs/>
        </w:rPr>
        <w:t>Таблица №78</w:t>
      </w:r>
    </w:p>
    <w:p w14:paraId="45FAB31F" w14:textId="36494953" w:rsidR="00415FF8" w:rsidRPr="002F6665" w:rsidRDefault="00415FF8" w:rsidP="005F2D0E">
      <w:pPr>
        <w:pStyle w:val="3"/>
        <w:spacing w:before="0" w:after="0"/>
        <w:jc w:val="right"/>
        <w:rPr>
          <w:rFonts w:ascii="Times New Roman" w:hAnsi="Times New Roman"/>
          <w:sz w:val="24"/>
          <w:szCs w:val="24"/>
        </w:rPr>
      </w:pPr>
      <w:r w:rsidRPr="002F6665">
        <w:rPr>
          <w:rFonts w:ascii="Times New Roman" w:hAnsi="Times New Roman"/>
          <w:sz w:val="24"/>
          <w:szCs w:val="24"/>
        </w:rPr>
        <w:t>Анализ по параллелям (2025–2026учебный год):</w:t>
      </w:r>
    </w:p>
    <w:tbl>
      <w:tblPr>
        <w:tblStyle w:val="a5"/>
        <w:tblW w:w="0" w:type="auto"/>
        <w:tblLook w:val="04A0" w:firstRow="1" w:lastRow="0" w:firstColumn="1" w:lastColumn="0" w:noHBand="0" w:noVBand="1"/>
      </w:tblPr>
      <w:tblGrid>
        <w:gridCol w:w="1555"/>
        <w:gridCol w:w="1869"/>
        <w:gridCol w:w="1107"/>
        <w:gridCol w:w="1418"/>
        <w:gridCol w:w="1276"/>
      </w:tblGrid>
      <w:tr w:rsidR="00E971AA" w:rsidRPr="002F6665" w14:paraId="5CA17183" w14:textId="77777777" w:rsidTr="00B91A6A">
        <w:tc>
          <w:tcPr>
            <w:tcW w:w="1555" w:type="dxa"/>
            <w:vAlign w:val="center"/>
          </w:tcPr>
          <w:p w14:paraId="567C8BF3" w14:textId="5E2E4AA3" w:rsidR="00B91A6A" w:rsidRPr="002F6665" w:rsidRDefault="00B91A6A" w:rsidP="00B91A6A">
            <w:pPr>
              <w:rPr>
                <w:sz w:val="20"/>
                <w:szCs w:val="20"/>
              </w:rPr>
            </w:pPr>
            <w:r w:rsidRPr="002F6665">
              <w:rPr>
                <w:rFonts w:ascii="Times New Roman" w:hAnsi="Times New Roman" w:cs="Times New Roman"/>
                <w:b/>
                <w:bCs/>
                <w:sz w:val="20"/>
                <w:szCs w:val="20"/>
              </w:rPr>
              <w:t>Классы</w:t>
            </w:r>
          </w:p>
        </w:tc>
        <w:tc>
          <w:tcPr>
            <w:tcW w:w="1869" w:type="dxa"/>
            <w:vAlign w:val="center"/>
          </w:tcPr>
          <w:p w14:paraId="0311BFAC" w14:textId="30F2375E" w:rsidR="00B91A6A" w:rsidRPr="002F6665" w:rsidRDefault="00B91A6A" w:rsidP="00B91A6A">
            <w:pPr>
              <w:rPr>
                <w:sz w:val="20"/>
                <w:szCs w:val="20"/>
              </w:rPr>
            </w:pPr>
            <w:r w:rsidRPr="002F6665">
              <w:rPr>
                <w:rFonts w:ascii="Times New Roman" w:hAnsi="Times New Roman" w:cs="Times New Roman"/>
                <w:b/>
                <w:bCs/>
                <w:sz w:val="20"/>
                <w:szCs w:val="20"/>
              </w:rPr>
              <w:t>Кол-во уч-ся</w:t>
            </w:r>
          </w:p>
        </w:tc>
        <w:tc>
          <w:tcPr>
            <w:tcW w:w="1107" w:type="dxa"/>
            <w:vAlign w:val="center"/>
          </w:tcPr>
          <w:p w14:paraId="5AF2ED85" w14:textId="5742D70E" w:rsidR="00B91A6A" w:rsidRPr="002F6665" w:rsidRDefault="00B91A6A" w:rsidP="00B91A6A">
            <w:pPr>
              <w:rPr>
                <w:sz w:val="20"/>
                <w:szCs w:val="20"/>
              </w:rPr>
            </w:pPr>
            <w:r w:rsidRPr="002F6665">
              <w:rPr>
                <w:rFonts w:ascii="Times New Roman" w:hAnsi="Times New Roman" w:cs="Times New Roman"/>
                <w:b/>
                <w:bCs/>
                <w:sz w:val="20"/>
                <w:szCs w:val="20"/>
              </w:rPr>
              <w:t>«5»</w:t>
            </w:r>
          </w:p>
        </w:tc>
        <w:tc>
          <w:tcPr>
            <w:tcW w:w="1418" w:type="dxa"/>
            <w:vAlign w:val="center"/>
          </w:tcPr>
          <w:p w14:paraId="348EDE76" w14:textId="3A411FFC" w:rsidR="00B91A6A" w:rsidRPr="002F6665" w:rsidRDefault="00B91A6A" w:rsidP="00B91A6A">
            <w:pPr>
              <w:rPr>
                <w:sz w:val="20"/>
                <w:szCs w:val="20"/>
              </w:rPr>
            </w:pPr>
            <w:r w:rsidRPr="002F6665">
              <w:rPr>
                <w:rFonts w:ascii="Times New Roman" w:hAnsi="Times New Roman" w:cs="Times New Roman"/>
                <w:b/>
                <w:bCs/>
                <w:sz w:val="20"/>
                <w:szCs w:val="20"/>
              </w:rPr>
              <w:t>«4»</w:t>
            </w:r>
          </w:p>
        </w:tc>
        <w:tc>
          <w:tcPr>
            <w:tcW w:w="1276" w:type="dxa"/>
            <w:vAlign w:val="center"/>
          </w:tcPr>
          <w:p w14:paraId="67F928DC" w14:textId="6F74CF99" w:rsidR="00B91A6A" w:rsidRPr="002F6665" w:rsidRDefault="00B91A6A" w:rsidP="00B91A6A">
            <w:pPr>
              <w:rPr>
                <w:sz w:val="20"/>
                <w:szCs w:val="20"/>
              </w:rPr>
            </w:pPr>
            <w:r w:rsidRPr="002F6665">
              <w:rPr>
                <w:rFonts w:ascii="Times New Roman" w:hAnsi="Times New Roman" w:cs="Times New Roman"/>
                <w:b/>
                <w:bCs/>
                <w:sz w:val="20"/>
                <w:szCs w:val="20"/>
              </w:rPr>
              <w:t>% кач.</w:t>
            </w:r>
          </w:p>
        </w:tc>
      </w:tr>
      <w:tr w:rsidR="00E971AA" w:rsidRPr="002F6665" w14:paraId="3F842D40" w14:textId="77777777" w:rsidTr="00B91A6A">
        <w:tc>
          <w:tcPr>
            <w:tcW w:w="1555" w:type="dxa"/>
            <w:vAlign w:val="center"/>
          </w:tcPr>
          <w:p w14:paraId="388C9684" w14:textId="6F4D249A" w:rsidR="00B91A6A" w:rsidRPr="002F6665" w:rsidRDefault="00B91A6A" w:rsidP="00B91A6A">
            <w:pPr>
              <w:rPr>
                <w:sz w:val="20"/>
                <w:szCs w:val="20"/>
              </w:rPr>
            </w:pPr>
            <w:r w:rsidRPr="002F6665">
              <w:rPr>
                <w:rFonts w:ascii="Times New Roman" w:hAnsi="Times New Roman" w:cs="Times New Roman"/>
                <w:sz w:val="20"/>
                <w:szCs w:val="20"/>
              </w:rPr>
              <w:t>2</w:t>
            </w:r>
          </w:p>
        </w:tc>
        <w:tc>
          <w:tcPr>
            <w:tcW w:w="1869" w:type="dxa"/>
            <w:vAlign w:val="center"/>
          </w:tcPr>
          <w:p w14:paraId="04771D53" w14:textId="7D822A3E" w:rsidR="00B91A6A" w:rsidRPr="002F6665" w:rsidRDefault="00B91A6A" w:rsidP="00B91A6A">
            <w:pPr>
              <w:rPr>
                <w:sz w:val="20"/>
                <w:szCs w:val="20"/>
              </w:rPr>
            </w:pPr>
            <w:r w:rsidRPr="002F6665">
              <w:rPr>
                <w:rFonts w:ascii="Times New Roman" w:hAnsi="Times New Roman" w:cs="Times New Roman"/>
                <w:sz w:val="20"/>
                <w:szCs w:val="20"/>
              </w:rPr>
              <w:t>116</w:t>
            </w:r>
          </w:p>
        </w:tc>
        <w:tc>
          <w:tcPr>
            <w:tcW w:w="1107" w:type="dxa"/>
            <w:vAlign w:val="center"/>
          </w:tcPr>
          <w:p w14:paraId="68ACA4AF" w14:textId="059B87EF" w:rsidR="00B91A6A" w:rsidRPr="002F6665" w:rsidRDefault="00B91A6A" w:rsidP="00B91A6A">
            <w:pPr>
              <w:rPr>
                <w:sz w:val="20"/>
                <w:szCs w:val="20"/>
              </w:rPr>
            </w:pPr>
            <w:r w:rsidRPr="002F6665">
              <w:rPr>
                <w:rFonts w:ascii="Times New Roman" w:hAnsi="Times New Roman" w:cs="Times New Roman"/>
                <w:sz w:val="20"/>
                <w:szCs w:val="20"/>
              </w:rPr>
              <w:t>30</w:t>
            </w:r>
          </w:p>
        </w:tc>
        <w:tc>
          <w:tcPr>
            <w:tcW w:w="1418" w:type="dxa"/>
            <w:vAlign w:val="center"/>
          </w:tcPr>
          <w:p w14:paraId="4236BBDE" w14:textId="3ABA9598" w:rsidR="00B91A6A" w:rsidRPr="002F6665" w:rsidRDefault="00B91A6A" w:rsidP="00B91A6A">
            <w:pPr>
              <w:rPr>
                <w:sz w:val="20"/>
                <w:szCs w:val="20"/>
              </w:rPr>
            </w:pPr>
            <w:r w:rsidRPr="002F6665">
              <w:rPr>
                <w:rFonts w:ascii="Times New Roman" w:hAnsi="Times New Roman" w:cs="Times New Roman"/>
                <w:sz w:val="20"/>
                <w:szCs w:val="20"/>
              </w:rPr>
              <w:t>43</w:t>
            </w:r>
          </w:p>
        </w:tc>
        <w:tc>
          <w:tcPr>
            <w:tcW w:w="1276" w:type="dxa"/>
            <w:vAlign w:val="center"/>
          </w:tcPr>
          <w:p w14:paraId="48D21BE0" w14:textId="2309C3C9" w:rsidR="00B91A6A" w:rsidRPr="002F6665" w:rsidRDefault="00B91A6A" w:rsidP="00B91A6A">
            <w:pPr>
              <w:rPr>
                <w:sz w:val="20"/>
                <w:szCs w:val="20"/>
              </w:rPr>
            </w:pPr>
            <w:r w:rsidRPr="002F6665">
              <w:rPr>
                <w:rFonts w:ascii="Times New Roman" w:hAnsi="Times New Roman" w:cs="Times New Roman"/>
                <w:sz w:val="20"/>
                <w:szCs w:val="20"/>
              </w:rPr>
              <w:t>62,9</w:t>
            </w:r>
          </w:p>
        </w:tc>
      </w:tr>
      <w:tr w:rsidR="00E971AA" w:rsidRPr="002F6665" w14:paraId="34968CE6" w14:textId="77777777" w:rsidTr="00B91A6A">
        <w:tc>
          <w:tcPr>
            <w:tcW w:w="1555" w:type="dxa"/>
            <w:vAlign w:val="center"/>
          </w:tcPr>
          <w:p w14:paraId="4CC8D806" w14:textId="48A8A825" w:rsidR="00B91A6A" w:rsidRPr="002F6665" w:rsidRDefault="00B91A6A" w:rsidP="00B91A6A">
            <w:pPr>
              <w:rPr>
                <w:sz w:val="20"/>
                <w:szCs w:val="20"/>
              </w:rPr>
            </w:pPr>
            <w:r w:rsidRPr="002F6665">
              <w:rPr>
                <w:rFonts w:ascii="Times New Roman" w:hAnsi="Times New Roman" w:cs="Times New Roman"/>
                <w:sz w:val="20"/>
                <w:szCs w:val="20"/>
              </w:rPr>
              <w:t>3</w:t>
            </w:r>
          </w:p>
        </w:tc>
        <w:tc>
          <w:tcPr>
            <w:tcW w:w="1869" w:type="dxa"/>
            <w:vAlign w:val="center"/>
          </w:tcPr>
          <w:p w14:paraId="50144DF9" w14:textId="09478124" w:rsidR="00B91A6A" w:rsidRPr="002F6665" w:rsidRDefault="00B91A6A" w:rsidP="00B91A6A">
            <w:pPr>
              <w:rPr>
                <w:sz w:val="20"/>
                <w:szCs w:val="20"/>
              </w:rPr>
            </w:pPr>
            <w:r w:rsidRPr="002F6665">
              <w:rPr>
                <w:rFonts w:ascii="Times New Roman" w:hAnsi="Times New Roman" w:cs="Times New Roman"/>
                <w:sz w:val="20"/>
                <w:szCs w:val="20"/>
              </w:rPr>
              <w:t>130</w:t>
            </w:r>
          </w:p>
        </w:tc>
        <w:tc>
          <w:tcPr>
            <w:tcW w:w="1107" w:type="dxa"/>
            <w:vAlign w:val="center"/>
          </w:tcPr>
          <w:p w14:paraId="36002399" w14:textId="1731F28F" w:rsidR="00B91A6A" w:rsidRPr="002F6665" w:rsidRDefault="00B91A6A" w:rsidP="00B91A6A">
            <w:pPr>
              <w:rPr>
                <w:sz w:val="20"/>
                <w:szCs w:val="20"/>
              </w:rPr>
            </w:pPr>
            <w:r w:rsidRPr="002F6665">
              <w:rPr>
                <w:rFonts w:ascii="Times New Roman" w:hAnsi="Times New Roman" w:cs="Times New Roman"/>
                <w:sz w:val="20"/>
                <w:szCs w:val="20"/>
              </w:rPr>
              <w:t>39</w:t>
            </w:r>
          </w:p>
        </w:tc>
        <w:tc>
          <w:tcPr>
            <w:tcW w:w="1418" w:type="dxa"/>
            <w:vAlign w:val="center"/>
          </w:tcPr>
          <w:p w14:paraId="3E626BC4" w14:textId="72331F6E" w:rsidR="00B91A6A" w:rsidRPr="002F6665" w:rsidRDefault="00B91A6A" w:rsidP="00B91A6A">
            <w:pPr>
              <w:rPr>
                <w:sz w:val="20"/>
                <w:szCs w:val="20"/>
              </w:rPr>
            </w:pPr>
            <w:r w:rsidRPr="002F6665">
              <w:rPr>
                <w:rFonts w:ascii="Times New Roman" w:hAnsi="Times New Roman" w:cs="Times New Roman"/>
                <w:sz w:val="20"/>
                <w:szCs w:val="20"/>
              </w:rPr>
              <w:t>45</w:t>
            </w:r>
          </w:p>
        </w:tc>
        <w:tc>
          <w:tcPr>
            <w:tcW w:w="1276" w:type="dxa"/>
            <w:vAlign w:val="center"/>
          </w:tcPr>
          <w:p w14:paraId="60CD071B" w14:textId="2E49A3BE" w:rsidR="00B91A6A" w:rsidRPr="002F6665" w:rsidRDefault="00B91A6A" w:rsidP="00B91A6A">
            <w:pPr>
              <w:rPr>
                <w:sz w:val="20"/>
                <w:szCs w:val="20"/>
              </w:rPr>
            </w:pPr>
            <w:r w:rsidRPr="002F6665">
              <w:rPr>
                <w:rFonts w:ascii="Times New Roman" w:hAnsi="Times New Roman" w:cs="Times New Roman"/>
                <w:sz w:val="20"/>
                <w:szCs w:val="20"/>
              </w:rPr>
              <w:t>64</w:t>
            </w:r>
          </w:p>
        </w:tc>
      </w:tr>
      <w:tr w:rsidR="00E971AA" w:rsidRPr="002F6665" w14:paraId="19D7E2B1" w14:textId="77777777" w:rsidTr="00B91A6A">
        <w:tc>
          <w:tcPr>
            <w:tcW w:w="1555" w:type="dxa"/>
            <w:vAlign w:val="center"/>
          </w:tcPr>
          <w:p w14:paraId="0EA81139" w14:textId="5A1B6F56" w:rsidR="00B91A6A" w:rsidRPr="002F6665" w:rsidRDefault="00B91A6A" w:rsidP="00B91A6A">
            <w:pPr>
              <w:rPr>
                <w:sz w:val="20"/>
                <w:szCs w:val="20"/>
              </w:rPr>
            </w:pPr>
            <w:r w:rsidRPr="002F6665">
              <w:rPr>
                <w:rFonts w:ascii="Times New Roman" w:hAnsi="Times New Roman" w:cs="Times New Roman"/>
                <w:sz w:val="20"/>
                <w:szCs w:val="20"/>
              </w:rPr>
              <w:t>4</w:t>
            </w:r>
          </w:p>
        </w:tc>
        <w:tc>
          <w:tcPr>
            <w:tcW w:w="1869" w:type="dxa"/>
            <w:vAlign w:val="center"/>
          </w:tcPr>
          <w:p w14:paraId="60A97DFD" w14:textId="698B22BC" w:rsidR="00B91A6A" w:rsidRPr="002F6665" w:rsidRDefault="00B91A6A" w:rsidP="00B91A6A">
            <w:pPr>
              <w:rPr>
                <w:sz w:val="20"/>
                <w:szCs w:val="20"/>
              </w:rPr>
            </w:pPr>
            <w:r w:rsidRPr="002F6665">
              <w:rPr>
                <w:rFonts w:ascii="Times New Roman" w:hAnsi="Times New Roman" w:cs="Times New Roman"/>
                <w:sz w:val="20"/>
                <w:szCs w:val="20"/>
              </w:rPr>
              <w:t>141</w:t>
            </w:r>
          </w:p>
        </w:tc>
        <w:tc>
          <w:tcPr>
            <w:tcW w:w="1107" w:type="dxa"/>
            <w:vAlign w:val="center"/>
          </w:tcPr>
          <w:p w14:paraId="61533B49" w14:textId="19C0871A" w:rsidR="00B91A6A" w:rsidRPr="002F6665" w:rsidRDefault="00B91A6A" w:rsidP="00B91A6A">
            <w:pPr>
              <w:rPr>
                <w:sz w:val="20"/>
                <w:szCs w:val="20"/>
              </w:rPr>
            </w:pPr>
            <w:r w:rsidRPr="002F6665">
              <w:rPr>
                <w:rFonts w:ascii="Times New Roman" w:hAnsi="Times New Roman" w:cs="Times New Roman"/>
                <w:sz w:val="20"/>
                <w:szCs w:val="20"/>
              </w:rPr>
              <w:t>40</w:t>
            </w:r>
          </w:p>
        </w:tc>
        <w:tc>
          <w:tcPr>
            <w:tcW w:w="1418" w:type="dxa"/>
            <w:vAlign w:val="center"/>
          </w:tcPr>
          <w:p w14:paraId="51163A55" w14:textId="0A0BAD24" w:rsidR="00B91A6A" w:rsidRPr="002F6665" w:rsidRDefault="00B91A6A" w:rsidP="00B91A6A">
            <w:pPr>
              <w:rPr>
                <w:sz w:val="20"/>
                <w:szCs w:val="20"/>
              </w:rPr>
            </w:pPr>
            <w:r w:rsidRPr="002F6665">
              <w:rPr>
                <w:rFonts w:ascii="Times New Roman" w:hAnsi="Times New Roman" w:cs="Times New Roman"/>
                <w:sz w:val="20"/>
                <w:szCs w:val="20"/>
              </w:rPr>
              <w:t>50</w:t>
            </w:r>
          </w:p>
        </w:tc>
        <w:tc>
          <w:tcPr>
            <w:tcW w:w="1276" w:type="dxa"/>
            <w:vAlign w:val="center"/>
          </w:tcPr>
          <w:p w14:paraId="5CC8AE69" w14:textId="7CFDF67F" w:rsidR="00B91A6A" w:rsidRPr="002F6665" w:rsidRDefault="00B91A6A" w:rsidP="00B91A6A">
            <w:pPr>
              <w:rPr>
                <w:sz w:val="20"/>
                <w:szCs w:val="20"/>
              </w:rPr>
            </w:pPr>
            <w:r w:rsidRPr="002F6665">
              <w:rPr>
                <w:rFonts w:ascii="Times New Roman" w:hAnsi="Times New Roman" w:cs="Times New Roman"/>
                <w:sz w:val="20"/>
                <w:szCs w:val="20"/>
              </w:rPr>
              <w:t>63,8</w:t>
            </w:r>
          </w:p>
        </w:tc>
      </w:tr>
      <w:tr w:rsidR="00E971AA" w:rsidRPr="002F6665" w14:paraId="7F1E22A7" w14:textId="77777777" w:rsidTr="00B91A6A">
        <w:tc>
          <w:tcPr>
            <w:tcW w:w="1555" w:type="dxa"/>
            <w:vAlign w:val="center"/>
          </w:tcPr>
          <w:p w14:paraId="0A204D09" w14:textId="35E65DB9" w:rsidR="00B91A6A" w:rsidRPr="002F6665" w:rsidRDefault="00B91A6A" w:rsidP="00B91A6A">
            <w:pPr>
              <w:rPr>
                <w:sz w:val="20"/>
                <w:szCs w:val="20"/>
              </w:rPr>
            </w:pPr>
            <w:r w:rsidRPr="002F6665">
              <w:rPr>
                <w:rFonts w:ascii="Times New Roman" w:hAnsi="Times New Roman" w:cs="Times New Roman"/>
                <w:sz w:val="20"/>
                <w:szCs w:val="20"/>
              </w:rPr>
              <w:t>5</w:t>
            </w:r>
          </w:p>
        </w:tc>
        <w:tc>
          <w:tcPr>
            <w:tcW w:w="1869" w:type="dxa"/>
            <w:vAlign w:val="center"/>
          </w:tcPr>
          <w:p w14:paraId="1438169B" w14:textId="61A65826" w:rsidR="00B91A6A" w:rsidRPr="002F6665" w:rsidRDefault="00B91A6A" w:rsidP="00B91A6A">
            <w:pPr>
              <w:rPr>
                <w:sz w:val="20"/>
                <w:szCs w:val="20"/>
              </w:rPr>
            </w:pPr>
            <w:r w:rsidRPr="002F6665">
              <w:rPr>
                <w:rFonts w:ascii="Times New Roman" w:hAnsi="Times New Roman" w:cs="Times New Roman"/>
                <w:sz w:val="20"/>
                <w:szCs w:val="20"/>
              </w:rPr>
              <w:t>125</w:t>
            </w:r>
          </w:p>
        </w:tc>
        <w:tc>
          <w:tcPr>
            <w:tcW w:w="1107" w:type="dxa"/>
            <w:vAlign w:val="center"/>
          </w:tcPr>
          <w:p w14:paraId="46C804F6" w14:textId="459090C2" w:rsidR="00B91A6A" w:rsidRPr="002F6665" w:rsidRDefault="00B91A6A" w:rsidP="00B91A6A">
            <w:pPr>
              <w:rPr>
                <w:sz w:val="20"/>
                <w:szCs w:val="20"/>
              </w:rPr>
            </w:pPr>
            <w:r w:rsidRPr="002F6665">
              <w:rPr>
                <w:rFonts w:ascii="Times New Roman" w:hAnsi="Times New Roman" w:cs="Times New Roman"/>
                <w:sz w:val="20"/>
                <w:szCs w:val="20"/>
              </w:rPr>
              <w:t>16</w:t>
            </w:r>
          </w:p>
        </w:tc>
        <w:tc>
          <w:tcPr>
            <w:tcW w:w="1418" w:type="dxa"/>
            <w:vAlign w:val="center"/>
          </w:tcPr>
          <w:p w14:paraId="0273243E" w14:textId="560E2BFB" w:rsidR="00B91A6A" w:rsidRPr="002F6665" w:rsidRDefault="00B91A6A" w:rsidP="00B91A6A">
            <w:pPr>
              <w:rPr>
                <w:sz w:val="20"/>
                <w:szCs w:val="20"/>
              </w:rPr>
            </w:pPr>
            <w:r w:rsidRPr="002F6665">
              <w:rPr>
                <w:rFonts w:ascii="Times New Roman" w:hAnsi="Times New Roman" w:cs="Times New Roman"/>
                <w:sz w:val="20"/>
                <w:szCs w:val="20"/>
              </w:rPr>
              <w:t>53</w:t>
            </w:r>
          </w:p>
        </w:tc>
        <w:tc>
          <w:tcPr>
            <w:tcW w:w="1276" w:type="dxa"/>
            <w:vAlign w:val="center"/>
          </w:tcPr>
          <w:p w14:paraId="16420DF5" w14:textId="78BA1D4A" w:rsidR="00B91A6A" w:rsidRPr="002F6665" w:rsidRDefault="00B91A6A" w:rsidP="00B91A6A">
            <w:pPr>
              <w:rPr>
                <w:sz w:val="20"/>
                <w:szCs w:val="20"/>
              </w:rPr>
            </w:pPr>
            <w:r w:rsidRPr="002F6665">
              <w:rPr>
                <w:rFonts w:ascii="Times New Roman" w:hAnsi="Times New Roman" w:cs="Times New Roman"/>
                <w:sz w:val="20"/>
                <w:szCs w:val="20"/>
              </w:rPr>
              <w:t>54</w:t>
            </w:r>
          </w:p>
        </w:tc>
      </w:tr>
      <w:tr w:rsidR="00E971AA" w:rsidRPr="002F6665" w14:paraId="1B81F872" w14:textId="77777777" w:rsidTr="00B91A6A">
        <w:tc>
          <w:tcPr>
            <w:tcW w:w="1555" w:type="dxa"/>
            <w:vAlign w:val="center"/>
          </w:tcPr>
          <w:p w14:paraId="42246FC8" w14:textId="038A91E3" w:rsidR="00B91A6A" w:rsidRPr="002F6665" w:rsidRDefault="00B91A6A" w:rsidP="00B91A6A">
            <w:pPr>
              <w:rPr>
                <w:sz w:val="20"/>
                <w:szCs w:val="20"/>
              </w:rPr>
            </w:pPr>
            <w:r w:rsidRPr="002F6665">
              <w:rPr>
                <w:rFonts w:ascii="Times New Roman" w:hAnsi="Times New Roman" w:cs="Times New Roman"/>
                <w:sz w:val="20"/>
                <w:szCs w:val="20"/>
              </w:rPr>
              <w:t>6</w:t>
            </w:r>
          </w:p>
        </w:tc>
        <w:tc>
          <w:tcPr>
            <w:tcW w:w="1869" w:type="dxa"/>
            <w:vAlign w:val="center"/>
          </w:tcPr>
          <w:p w14:paraId="0AE1231A" w14:textId="760B622A" w:rsidR="00B91A6A" w:rsidRPr="002F6665" w:rsidRDefault="00B91A6A" w:rsidP="00B91A6A">
            <w:pPr>
              <w:rPr>
                <w:sz w:val="20"/>
                <w:szCs w:val="20"/>
              </w:rPr>
            </w:pPr>
            <w:r w:rsidRPr="002F6665">
              <w:rPr>
                <w:rFonts w:ascii="Times New Roman" w:hAnsi="Times New Roman" w:cs="Times New Roman"/>
                <w:sz w:val="20"/>
                <w:szCs w:val="20"/>
              </w:rPr>
              <w:t>133</w:t>
            </w:r>
          </w:p>
        </w:tc>
        <w:tc>
          <w:tcPr>
            <w:tcW w:w="1107" w:type="dxa"/>
            <w:vAlign w:val="center"/>
          </w:tcPr>
          <w:p w14:paraId="7A0C4EF2" w14:textId="2DC1E802" w:rsidR="00B91A6A" w:rsidRPr="002F6665" w:rsidRDefault="00B91A6A" w:rsidP="00B91A6A">
            <w:pPr>
              <w:rPr>
                <w:sz w:val="20"/>
                <w:szCs w:val="20"/>
              </w:rPr>
            </w:pPr>
            <w:r w:rsidRPr="002F6665">
              <w:rPr>
                <w:rFonts w:ascii="Times New Roman" w:hAnsi="Times New Roman" w:cs="Times New Roman"/>
                <w:sz w:val="20"/>
                <w:szCs w:val="20"/>
              </w:rPr>
              <w:t>12</w:t>
            </w:r>
          </w:p>
        </w:tc>
        <w:tc>
          <w:tcPr>
            <w:tcW w:w="1418" w:type="dxa"/>
            <w:vAlign w:val="center"/>
          </w:tcPr>
          <w:p w14:paraId="453D8416" w14:textId="02EE6D39" w:rsidR="00B91A6A" w:rsidRPr="002F6665" w:rsidRDefault="00B91A6A" w:rsidP="00B91A6A">
            <w:pPr>
              <w:rPr>
                <w:sz w:val="20"/>
                <w:szCs w:val="20"/>
              </w:rPr>
            </w:pPr>
            <w:r w:rsidRPr="002F6665">
              <w:rPr>
                <w:rFonts w:ascii="Times New Roman" w:hAnsi="Times New Roman" w:cs="Times New Roman"/>
                <w:sz w:val="20"/>
                <w:szCs w:val="20"/>
              </w:rPr>
              <w:t>61</w:t>
            </w:r>
          </w:p>
        </w:tc>
        <w:tc>
          <w:tcPr>
            <w:tcW w:w="1276" w:type="dxa"/>
            <w:vAlign w:val="center"/>
          </w:tcPr>
          <w:p w14:paraId="640128AA" w14:textId="0FE0C4AE" w:rsidR="00B91A6A" w:rsidRPr="002F6665" w:rsidRDefault="00B91A6A" w:rsidP="00B91A6A">
            <w:pPr>
              <w:rPr>
                <w:sz w:val="20"/>
                <w:szCs w:val="20"/>
              </w:rPr>
            </w:pPr>
            <w:r w:rsidRPr="002F6665">
              <w:rPr>
                <w:rFonts w:ascii="Times New Roman" w:hAnsi="Times New Roman" w:cs="Times New Roman"/>
                <w:sz w:val="20"/>
                <w:szCs w:val="20"/>
              </w:rPr>
              <w:t>54,9</w:t>
            </w:r>
          </w:p>
        </w:tc>
      </w:tr>
      <w:tr w:rsidR="00E971AA" w:rsidRPr="002F6665" w14:paraId="68E90F6A" w14:textId="77777777" w:rsidTr="00B91A6A">
        <w:tc>
          <w:tcPr>
            <w:tcW w:w="1555" w:type="dxa"/>
            <w:vAlign w:val="center"/>
          </w:tcPr>
          <w:p w14:paraId="6424FC76" w14:textId="3CE5F7B1" w:rsidR="00B91A6A" w:rsidRPr="002F6665" w:rsidRDefault="00B91A6A" w:rsidP="00B91A6A">
            <w:pPr>
              <w:rPr>
                <w:sz w:val="20"/>
                <w:szCs w:val="20"/>
              </w:rPr>
            </w:pPr>
            <w:r w:rsidRPr="002F6665">
              <w:rPr>
                <w:rFonts w:ascii="Times New Roman" w:hAnsi="Times New Roman" w:cs="Times New Roman"/>
                <w:sz w:val="20"/>
                <w:szCs w:val="20"/>
              </w:rPr>
              <w:t>7</w:t>
            </w:r>
          </w:p>
        </w:tc>
        <w:tc>
          <w:tcPr>
            <w:tcW w:w="1869" w:type="dxa"/>
            <w:vAlign w:val="center"/>
          </w:tcPr>
          <w:p w14:paraId="79F62CE8" w14:textId="5D5C1FC9" w:rsidR="00B91A6A" w:rsidRPr="002F6665" w:rsidRDefault="00B91A6A" w:rsidP="00B91A6A">
            <w:pPr>
              <w:rPr>
                <w:sz w:val="20"/>
                <w:szCs w:val="20"/>
              </w:rPr>
            </w:pPr>
            <w:r w:rsidRPr="002F6665">
              <w:rPr>
                <w:rFonts w:ascii="Times New Roman" w:hAnsi="Times New Roman" w:cs="Times New Roman"/>
                <w:sz w:val="20"/>
                <w:szCs w:val="20"/>
              </w:rPr>
              <w:t>147</w:t>
            </w:r>
          </w:p>
        </w:tc>
        <w:tc>
          <w:tcPr>
            <w:tcW w:w="1107" w:type="dxa"/>
            <w:vAlign w:val="center"/>
          </w:tcPr>
          <w:p w14:paraId="7425ABA7" w14:textId="323C3DBC" w:rsidR="00B91A6A" w:rsidRPr="002F6665" w:rsidRDefault="00B91A6A" w:rsidP="00B91A6A">
            <w:pPr>
              <w:rPr>
                <w:sz w:val="20"/>
                <w:szCs w:val="20"/>
              </w:rPr>
            </w:pPr>
            <w:r w:rsidRPr="002F6665">
              <w:rPr>
                <w:rFonts w:ascii="Times New Roman" w:hAnsi="Times New Roman" w:cs="Times New Roman"/>
                <w:sz w:val="20"/>
                <w:szCs w:val="20"/>
              </w:rPr>
              <w:t>8</w:t>
            </w:r>
          </w:p>
        </w:tc>
        <w:tc>
          <w:tcPr>
            <w:tcW w:w="1418" w:type="dxa"/>
            <w:vAlign w:val="center"/>
          </w:tcPr>
          <w:p w14:paraId="64370ABF" w14:textId="4C19155C" w:rsidR="00B91A6A" w:rsidRPr="002F6665" w:rsidRDefault="00B91A6A" w:rsidP="00B91A6A">
            <w:pPr>
              <w:rPr>
                <w:sz w:val="20"/>
                <w:szCs w:val="20"/>
              </w:rPr>
            </w:pPr>
            <w:r w:rsidRPr="002F6665">
              <w:rPr>
                <w:rFonts w:ascii="Times New Roman" w:hAnsi="Times New Roman" w:cs="Times New Roman"/>
                <w:sz w:val="20"/>
                <w:szCs w:val="20"/>
              </w:rPr>
              <w:t>72</w:t>
            </w:r>
          </w:p>
        </w:tc>
        <w:tc>
          <w:tcPr>
            <w:tcW w:w="1276" w:type="dxa"/>
            <w:vAlign w:val="center"/>
          </w:tcPr>
          <w:p w14:paraId="2EA41C93" w14:textId="79554FDF" w:rsidR="00B91A6A" w:rsidRPr="002F6665" w:rsidRDefault="00B91A6A" w:rsidP="00B91A6A">
            <w:pPr>
              <w:rPr>
                <w:sz w:val="20"/>
                <w:szCs w:val="20"/>
              </w:rPr>
            </w:pPr>
            <w:r w:rsidRPr="002F6665">
              <w:rPr>
                <w:rFonts w:ascii="Times New Roman" w:hAnsi="Times New Roman" w:cs="Times New Roman"/>
                <w:sz w:val="20"/>
                <w:szCs w:val="20"/>
              </w:rPr>
              <w:t>54</w:t>
            </w:r>
          </w:p>
        </w:tc>
      </w:tr>
      <w:tr w:rsidR="00E971AA" w:rsidRPr="002F6665" w14:paraId="289DF078" w14:textId="77777777" w:rsidTr="00B91A6A">
        <w:tc>
          <w:tcPr>
            <w:tcW w:w="1555" w:type="dxa"/>
            <w:vAlign w:val="center"/>
          </w:tcPr>
          <w:p w14:paraId="0A7FB530" w14:textId="58E61BF7" w:rsidR="00B91A6A" w:rsidRPr="002F6665" w:rsidRDefault="00B91A6A" w:rsidP="00B91A6A">
            <w:pPr>
              <w:rPr>
                <w:sz w:val="20"/>
                <w:szCs w:val="20"/>
              </w:rPr>
            </w:pPr>
            <w:r w:rsidRPr="002F6665">
              <w:rPr>
                <w:rFonts w:ascii="Times New Roman" w:hAnsi="Times New Roman" w:cs="Times New Roman"/>
                <w:sz w:val="20"/>
                <w:szCs w:val="20"/>
              </w:rPr>
              <w:t>8</w:t>
            </w:r>
          </w:p>
        </w:tc>
        <w:tc>
          <w:tcPr>
            <w:tcW w:w="1869" w:type="dxa"/>
            <w:vAlign w:val="center"/>
          </w:tcPr>
          <w:p w14:paraId="60569E58" w14:textId="0ECBB99C" w:rsidR="00B91A6A" w:rsidRPr="002F6665" w:rsidRDefault="00B91A6A" w:rsidP="00B91A6A">
            <w:pPr>
              <w:rPr>
                <w:sz w:val="20"/>
                <w:szCs w:val="20"/>
              </w:rPr>
            </w:pPr>
            <w:r w:rsidRPr="002F6665">
              <w:rPr>
                <w:rFonts w:ascii="Times New Roman" w:hAnsi="Times New Roman" w:cs="Times New Roman"/>
                <w:sz w:val="20"/>
                <w:szCs w:val="20"/>
              </w:rPr>
              <w:t>116</w:t>
            </w:r>
          </w:p>
        </w:tc>
        <w:tc>
          <w:tcPr>
            <w:tcW w:w="1107" w:type="dxa"/>
            <w:vAlign w:val="center"/>
          </w:tcPr>
          <w:p w14:paraId="760580BD" w14:textId="389C5835" w:rsidR="00B91A6A" w:rsidRPr="002F6665" w:rsidRDefault="00B91A6A" w:rsidP="00B91A6A">
            <w:pPr>
              <w:rPr>
                <w:sz w:val="20"/>
                <w:szCs w:val="20"/>
              </w:rPr>
            </w:pPr>
            <w:r w:rsidRPr="002F6665">
              <w:rPr>
                <w:rFonts w:ascii="Times New Roman" w:hAnsi="Times New Roman" w:cs="Times New Roman"/>
                <w:sz w:val="20"/>
                <w:szCs w:val="20"/>
              </w:rPr>
              <w:t>9</w:t>
            </w:r>
          </w:p>
        </w:tc>
        <w:tc>
          <w:tcPr>
            <w:tcW w:w="1418" w:type="dxa"/>
            <w:vAlign w:val="center"/>
          </w:tcPr>
          <w:p w14:paraId="4C28CCA5" w14:textId="60F0CE7B" w:rsidR="00B91A6A" w:rsidRPr="002F6665" w:rsidRDefault="00B91A6A" w:rsidP="00B91A6A">
            <w:pPr>
              <w:rPr>
                <w:sz w:val="20"/>
                <w:szCs w:val="20"/>
              </w:rPr>
            </w:pPr>
            <w:r w:rsidRPr="002F6665">
              <w:rPr>
                <w:rFonts w:ascii="Times New Roman" w:hAnsi="Times New Roman" w:cs="Times New Roman"/>
                <w:sz w:val="20"/>
                <w:szCs w:val="20"/>
              </w:rPr>
              <w:t>43</w:t>
            </w:r>
          </w:p>
        </w:tc>
        <w:tc>
          <w:tcPr>
            <w:tcW w:w="1276" w:type="dxa"/>
            <w:vAlign w:val="center"/>
          </w:tcPr>
          <w:p w14:paraId="543FA4B1" w14:textId="112E2DBC" w:rsidR="00B91A6A" w:rsidRPr="002F6665" w:rsidRDefault="00B91A6A" w:rsidP="00B91A6A">
            <w:pPr>
              <w:rPr>
                <w:sz w:val="20"/>
                <w:szCs w:val="20"/>
              </w:rPr>
            </w:pPr>
            <w:r w:rsidRPr="002F6665">
              <w:rPr>
                <w:rFonts w:ascii="Times New Roman" w:hAnsi="Times New Roman" w:cs="Times New Roman"/>
                <w:sz w:val="20"/>
                <w:szCs w:val="20"/>
              </w:rPr>
              <w:t>44</w:t>
            </w:r>
          </w:p>
        </w:tc>
      </w:tr>
      <w:tr w:rsidR="00E971AA" w:rsidRPr="002F6665" w14:paraId="0E170837" w14:textId="77777777" w:rsidTr="00B91A6A">
        <w:tc>
          <w:tcPr>
            <w:tcW w:w="1555" w:type="dxa"/>
            <w:vAlign w:val="center"/>
          </w:tcPr>
          <w:p w14:paraId="71585831" w14:textId="339D5219" w:rsidR="00B91A6A" w:rsidRPr="002F6665" w:rsidRDefault="00B91A6A" w:rsidP="00B91A6A">
            <w:pPr>
              <w:rPr>
                <w:sz w:val="20"/>
                <w:szCs w:val="20"/>
              </w:rPr>
            </w:pPr>
            <w:r w:rsidRPr="002F6665">
              <w:rPr>
                <w:rFonts w:ascii="Times New Roman" w:hAnsi="Times New Roman" w:cs="Times New Roman"/>
                <w:sz w:val="20"/>
                <w:szCs w:val="20"/>
              </w:rPr>
              <w:t>9</w:t>
            </w:r>
          </w:p>
        </w:tc>
        <w:tc>
          <w:tcPr>
            <w:tcW w:w="1869" w:type="dxa"/>
            <w:vAlign w:val="center"/>
          </w:tcPr>
          <w:p w14:paraId="653C3720" w14:textId="356369E4" w:rsidR="00B91A6A" w:rsidRPr="002F6665" w:rsidRDefault="00B91A6A" w:rsidP="00B91A6A">
            <w:pPr>
              <w:rPr>
                <w:sz w:val="20"/>
                <w:szCs w:val="20"/>
              </w:rPr>
            </w:pPr>
            <w:r w:rsidRPr="002F6665">
              <w:rPr>
                <w:rFonts w:ascii="Times New Roman" w:hAnsi="Times New Roman" w:cs="Times New Roman"/>
                <w:sz w:val="20"/>
                <w:szCs w:val="20"/>
              </w:rPr>
              <w:t>104</w:t>
            </w:r>
          </w:p>
        </w:tc>
        <w:tc>
          <w:tcPr>
            <w:tcW w:w="1107" w:type="dxa"/>
            <w:vAlign w:val="center"/>
          </w:tcPr>
          <w:p w14:paraId="521BB30C" w14:textId="41E21D61" w:rsidR="00B91A6A" w:rsidRPr="002F6665" w:rsidRDefault="00B91A6A" w:rsidP="00B91A6A">
            <w:pPr>
              <w:rPr>
                <w:sz w:val="20"/>
                <w:szCs w:val="20"/>
              </w:rPr>
            </w:pPr>
            <w:r w:rsidRPr="002F6665">
              <w:rPr>
                <w:rFonts w:ascii="Times New Roman" w:hAnsi="Times New Roman" w:cs="Times New Roman"/>
                <w:sz w:val="20"/>
                <w:szCs w:val="20"/>
              </w:rPr>
              <w:t>9</w:t>
            </w:r>
          </w:p>
        </w:tc>
        <w:tc>
          <w:tcPr>
            <w:tcW w:w="1418" w:type="dxa"/>
            <w:vAlign w:val="center"/>
          </w:tcPr>
          <w:p w14:paraId="0BB0A6D5" w14:textId="1A8DEC01" w:rsidR="00B91A6A" w:rsidRPr="002F6665" w:rsidRDefault="00B91A6A" w:rsidP="00B91A6A">
            <w:pPr>
              <w:rPr>
                <w:sz w:val="20"/>
                <w:szCs w:val="20"/>
              </w:rPr>
            </w:pPr>
            <w:r w:rsidRPr="002F6665">
              <w:rPr>
                <w:rFonts w:ascii="Times New Roman" w:hAnsi="Times New Roman" w:cs="Times New Roman"/>
                <w:sz w:val="20"/>
                <w:szCs w:val="20"/>
              </w:rPr>
              <w:t>42</w:t>
            </w:r>
          </w:p>
        </w:tc>
        <w:tc>
          <w:tcPr>
            <w:tcW w:w="1276" w:type="dxa"/>
            <w:vAlign w:val="center"/>
          </w:tcPr>
          <w:p w14:paraId="12FCFA32" w14:textId="51A3AD11" w:rsidR="00B91A6A" w:rsidRPr="002F6665" w:rsidRDefault="00B91A6A" w:rsidP="00B91A6A">
            <w:pPr>
              <w:rPr>
                <w:sz w:val="20"/>
                <w:szCs w:val="20"/>
              </w:rPr>
            </w:pPr>
            <w:r w:rsidRPr="002F6665">
              <w:rPr>
                <w:rFonts w:ascii="Times New Roman" w:hAnsi="Times New Roman" w:cs="Times New Roman"/>
                <w:sz w:val="20"/>
                <w:szCs w:val="20"/>
              </w:rPr>
              <w:t>49</w:t>
            </w:r>
          </w:p>
        </w:tc>
      </w:tr>
      <w:tr w:rsidR="00E971AA" w:rsidRPr="002F6665" w14:paraId="4EACE668" w14:textId="77777777" w:rsidTr="00B91A6A">
        <w:tc>
          <w:tcPr>
            <w:tcW w:w="1555" w:type="dxa"/>
            <w:vAlign w:val="center"/>
          </w:tcPr>
          <w:p w14:paraId="272D6CAF" w14:textId="5F8A6F73" w:rsidR="00B91A6A" w:rsidRPr="002F6665" w:rsidRDefault="00B91A6A" w:rsidP="00B91A6A">
            <w:pPr>
              <w:rPr>
                <w:sz w:val="20"/>
                <w:szCs w:val="20"/>
              </w:rPr>
            </w:pPr>
            <w:r w:rsidRPr="002F6665">
              <w:rPr>
                <w:rFonts w:ascii="Times New Roman" w:hAnsi="Times New Roman" w:cs="Times New Roman"/>
                <w:sz w:val="20"/>
                <w:szCs w:val="20"/>
              </w:rPr>
              <w:t>10</w:t>
            </w:r>
          </w:p>
        </w:tc>
        <w:tc>
          <w:tcPr>
            <w:tcW w:w="1869" w:type="dxa"/>
            <w:vAlign w:val="center"/>
          </w:tcPr>
          <w:p w14:paraId="14AF4A2C" w14:textId="5CE27115" w:rsidR="00B91A6A" w:rsidRPr="002F6665" w:rsidRDefault="00B91A6A" w:rsidP="00B91A6A">
            <w:pPr>
              <w:rPr>
                <w:sz w:val="20"/>
                <w:szCs w:val="20"/>
              </w:rPr>
            </w:pPr>
            <w:r w:rsidRPr="002F6665">
              <w:rPr>
                <w:rFonts w:ascii="Times New Roman" w:hAnsi="Times New Roman" w:cs="Times New Roman"/>
                <w:sz w:val="20"/>
                <w:szCs w:val="20"/>
              </w:rPr>
              <w:t>40</w:t>
            </w:r>
          </w:p>
        </w:tc>
        <w:tc>
          <w:tcPr>
            <w:tcW w:w="1107" w:type="dxa"/>
            <w:vAlign w:val="center"/>
          </w:tcPr>
          <w:p w14:paraId="23BD303C" w14:textId="76191874" w:rsidR="00B91A6A" w:rsidRPr="002F6665" w:rsidRDefault="00B91A6A" w:rsidP="00B91A6A">
            <w:pPr>
              <w:rPr>
                <w:sz w:val="20"/>
                <w:szCs w:val="20"/>
              </w:rPr>
            </w:pPr>
            <w:r w:rsidRPr="002F6665">
              <w:rPr>
                <w:rFonts w:ascii="Times New Roman" w:hAnsi="Times New Roman" w:cs="Times New Roman"/>
                <w:sz w:val="20"/>
                <w:szCs w:val="20"/>
              </w:rPr>
              <w:t>3</w:t>
            </w:r>
          </w:p>
        </w:tc>
        <w:tc>
          <w:tcPr>
            <w:tcW w:w="1418" w:type="dxa"/>
            <w:vAlign w:val="center"/>
          </w:tcPr>
          <w:p w14:paraId="2BF034C1" w14:textId="3BCC1493" w:rsidR="00B91A6A" w:rsidRPr="002F6665" w:rsidRDefault="00B91A6A" w:rsidP="00B91A6A">
            <w:pPr>
              <w:rPr>
                <w:sz w:val="20"/>
                <w:szCs w:val="20"/>
              </w:rPr>
            </w:pPr>
            <w:r w:rsidRPr="002F6665">
              <w:rPr>
                <w:rFonts w:ascii="Times New Roman" w:hAnsi="Times New Roman" w:cs="Times New Roman"/>
                <w:sz w:val="20"/>
                <w:szCs w:val="20"/>
              </w:rPr>
              <w:t>21</w:t>
            </w:r>
          </w:p>
        </w:tc>
        <w:tc>
          <w:tcPr>
            <w:tcW w:w="1276" w:type="dxa"/>
            <w:vAlign w:val="center"/>
          </w:tcPr>
          <w:p w14:paraId="3924AA7A" w14:textId="1F3E1DC0" w:rsidR="00B91A6A" w:rsidRPr="002F6665" w:rsidRDefault="00B91A6A" w:rsidP="00B91A6A">
            <w:pPr>
              <w:rPr>
                <w:sz w:val="20"/>
                <w:szCs w:val="20"/>
              </w:rPr>
            </w:pPr>
            <w:r w:rsidRPr="002F6665">
              <w:rPr>
                <w:rFonts w:ascii="Times New Roman" w:hAnsi="Times New Roman" w:cs="Times New Roman"/>
                <w:sz w:val="20"/>
                <w:szCs w:val="20"/>
              </w:rPr>
              <w:t>60,6</w:t>
            </w:r>
          </w:p>
        </w:tc>
      </w:tr>
      <w:tr w:rsidR="00B91A6A" w:rsidRPr="002F6665" w14:paraId="483BAFF1" w14:textId="77777777" w:rsidTr="00B91A6A">
        <w:tc>
          <w:tcPr>
            <w:tcW w:w="1555" w:type="dxa"/>
            <w:vAlign w:val="center"/>
          </w:tcPr>
          <w:p w14:paraId="75D224E1" w14:textId="2D081A21" w:rsidR="00B91A6A" w:rsidRPr="002F6665" w:rsidRDefault="00B91A6A" w:rsidP="00B91A6A">
            <w:pPr>
              <w:rPr>
                <w:sz w:val="20"/>
                <w:szCs w:val="20"/>
              </w:rPr>
            </w:pPr>
            <w:r w:rsidRPr="002F6665">
              <w:rPr>
                <w:rFonts w:ascii="Times New Roman" w:hAnsi="Times New Roman" w:cs="Times New Roman"/>
                <w:sz w:val="20"/>
                <w:szCs w:val="20"/>
              </w:rPr>
              <w:t>11</w:t>
            </w:r>
          </w:p>
        </w:tc>
        <w:tc>
          <w:tcPr>
            <w:tcW w:w="1869" w:type="dxa"/>
            <w:vAlign w:val="center"/>
          </w:tcPr>
          <w:p w14:paraId="19DDCF77" w14:textId="2ADF337D" w:rsidR="00B91A6A" w:rsidRPr="002F6665" w:rsidRDefault="00B91A6A" w:rsidP="00B91A6A">
            <w:pPr>
              <w:rPr>
                <w:sz w:val="20"/>
                <w:szCs w:val="20"/>
              </w:rPr>
            </w:pPr>
            <w:r w:rsidRPr="002F6665">
              <w:rPr>
                <w:rFonts w:ascii="Times New Roman" w:hAnsi="Times New Roman" w:cs="Times New Roman"/>
                <w:sz w:val="20"/>
                <w:szCs w:val="20"/>
              </w:rPr>
              <w:t>31</w:t>
            </w:r>
          </w:p>
        </w:tc>
        <w:tc>
          <w:tcPr>
            <w:tcW w:w="1107" w:type="dxa"/>
            <w:vAlign w:val="center"/>
          </w:tcPr>
          <w:p w14:paraId="6D6CC84B" w14:textId="4FC71189" w:rsidR="00B91A6A" w:rsidRPr="002F6665" w:rsidRDefault="00B91A6A" w:rsidP="00B91A6A">
            <w:pPr>
              <w:rPr>
                <w:sz w:val="20"/>
                <w:szCs w:val="20"/>
              </w:rPr>
            </w:pPr>
            <w:r w:rsidRPr="002F6665">
              <w:rPr>
                <w:rFonts w:ascii="Times New Roman" w:hAnsi="Times New Roman" w:cs="Times New Roman"/>
                <w:sz w:val="20"/>
                <w:szCs w:val="20"/>
              </w:rPr>
              <w:t>4</w:t>
            </w:r>
          </w:p>
        </w:tc>
        <w:tc>
          <w:tcPr>
            <w:tcW w:w="1418" w:type="dxa"/>
            <w:vAlign w:val="center"/>
          </w:tcPr>
          <w:p w14:paraId="014CCAB4" w14:textId="22F8876B" w:rsidR="00B91A6A" w:rsidRPr="002F6665" w:rsidRDefault="00B91A6A" w:rsidP="00B91A6A">
            <w:pPr>
              <w:rPr>
                <w:sz w:val="20"/>
                <w:szCs w:val="20"/>
              </w:rPr>
            </w:pPr>
            <w:r w:rsidRPr="002F6665">
              <w:rPr>
                <w:rFonts w:ascii="Times New Roman" w:hAnsi="Times New Roman" w:cs="Times New Roman"/>
                <w:sz w:val="20"/>
                <w:szCs w:val="20"/>
              </w:rPr>
              <w:t>19</w:t>
            </w:r>
          </w:p>
        </w:tc>
        <w:tc>
          <w:tcPr>
            <w:tcW w:w="1276" w:type="dxa"/>
            <w:vAlign w:val="center"/>
          </w:tcPr>
          <w:p w14:paraId="7A090CC4" w14:textId="336FD4C3" w:rsidR="00B91A6A" w:rsidRPr="002F6665" w:rsidRDefault="00B91A6A" w:rsidP="00B91A6A">
            <w:pPr>
              <w:rPr>
                <w:sz w:val="20"/>
                <w:szCs w:val="20"/>
              </w:rPr>
            </w:pPr>
            <w:r w:rsidRPr="002F6665">
              <w:rPr>
                <w:rFonts w:ascii="Times New Roman" w:hAnsi="Times New Roman" w:cs="Times New Roman"/>
                <w:sz w:val="20"/>
                <w:szCs w:val="20"/>
              </w:rPr>
              <w:t>74</w:t>
            </w:r>
          </w:p>
        </w:tc>
      </w:tr>
    </w:tbl>
    <w:p w14:paraId="7E4F7500" w14:textId="77777777" w:rsidR="00B91A6A" w:rsidRPr="002F6665" w:rsidRDefault="00B91A6A" w:rsidP="00415FF8">
      <w:pPr>
        <w:pStyle w:val="a3"/>
        <w:spacing w:before="0" w:beforeAutospacing="0" w:after="0" w:afterAutospacing="0"/>
        <w:rPr>
          <w:sz w:val="20"/>
          <w:szCs w:val="20"/>
        </w:rPr>
      </w:pPr>
    </w:p>
    <w:p w14:paraId="0E13A84C" w14:textId="5AE42AEC" w:rsidR="00415FF8" w:rsidRPr="002F6665" w:rsidRDefault="00415FF8" w:rsidP="00415FF8">
      <w:pPr>
        <w:pStyle w:val="a3"/>
        <w:spacing w:before="0" w:beforeAutospacing="0" w:after="0" w:afterAutospacing="0"/>
      </w:pPr>
      <w:r w:rsidRPr="002F6665">
        <w:rPr>
          <w:rStyle w:val="af3"/>
        </w:rPr>
        <w:t>Параллели с высоким качеством знаний</w:t>
      </w:r>
      <w:r w:rsidRPr="002F6665">
        <w:t>:</w:t>
      </w:r>
    </w:p>
    <w:p w14:paraId="232C2C20" w14:textId="77777777" w:rsidR="00415FF8" w:rsidRPr="002F6665" w:rsidRDefault="00415FF8">
      <w:pPr>
        <w:pStyle w:val="a3"/>
        <w:numPr>
          <w:ilvl w:val="0"/>
          <w:numId w:val="79"/>
        </w:numPr>
        <w:spacing w:before="0" w:beforeAutospacing="0" w:after="0" w:afterAutospacing="0"/>
      </w:pPr>
      <w:r w:rsidRPr="002F6665">
        <w:rPr>
          <w:rStyle w:val="af3"/>
        </w:rPr>
        <w:t>4 классы</w:t>
      </w:r>
      <w:r w:rsidRPr="002F6665">
        <w:t xml:space="preserve"> – 63,8%</w:t>
      </w:r>
    </w:p>
    <w:p w14:paraId="70A58A29" w14:textId="77777777" w:rsidR="00415FF8" w:rsidRPr="002F6665" w:rsidRDefault="00415FF8">
      <w:pPr>
        <w:pStyle w:val="a3"/>
        <w:numPr>
          <w:ilvl w:val="0"/>
          <w:numId w:val="79"/>
        </w:numPr>
        <w:spacing w:before="0" w:beforeAutospacing="0" w:after="0" w:afterAutospacing="0"/>
      </w:pPr>
      <w:r w:rsidRPr="002F6665">
        <w:rPr>
          <w:rStyle w:val="af3"/>
        </w:rPr>
        <w:t>10 и 11 классы</w:t>
      </w:r>
      <w:r w:rsidRPr="002F6665">
        <w:t xml:space="preserve"> – около 66%</w:t>
      </w:r>
    </w:p>
    <w:p w14:paraId="19B22C20" w14:textId="77777777" w:rsidR="00415FF8" w:rsidRPr="002F6665" w:rsidRDefault="00415FF8">
      <w:pPr>
        <w:pStyle w:val="a3"/>
        <w:numPr>
          <w:ilvl w:val="0"/>
          <w:numId w:val="79"/>
        </w:numPr>
        <w:spacing w:before="0" w:beforeAutospacing="0" w:after="0" w:afterAutospacing="0"/>
      </w:pPr>
      <w:r w:rsidRPr="002F6665">
        <w:rPr>
          <w:rStyle w:val="af3"/>
        </w:rPr>
        <w:t>3 классы</w:t>
      </w:r>
      <w:r w:rsidRPr="002F6665">
        <w:t xml:space="preserve"> – 64%</w:t>
      </w:r>
    </w:p>
    <w:p w14:paraId="63538A62" w14:textId="77777777" w:rsidR="00415FF8" w:rsidRPr="002F6665" w:rsidRDefault="00415FF8" w:rsidP="00415FF8">
      <w:pPr>
        <w:pStyle w:val="a3"/>
        <w:spacing w:before="0" w:beforeAutospacing="0" w:after="0" w:afterAutospacing="0"/>
      </w:pPr>
      <w:r w:rsidRPr="002F6665">
        <w:t xml:space="preserve"> </w:t>
      </w:r>
      <w:r w:rsidRPr="002F6665">
        <w:rPr>
          <w:rStyle w:val="af3"/>
        </w:rPr>
        <w:t>Параллели с наименьшими результатами</w:t>
      </w:r>
      <w:r w:rsidRPr="002F6665">
        <w:t>:</w:t>
      </w:r>
    </w:p>
    <w:p w14:paraId="16F0CBBD" w14:textId="77777777" w:rsidR="00415FF8" w:rsidRPr="002F6665" w:rsidRDefault="00415FF8">
      <w:pPr>
        <w:pStyle w:val="a3"/>
        <w:numPr>
          <w:ilvl w:val="0"/>
          <w:numId w:val="80"/>
        </w:numPr>
        <w:spacing w:before="0" w:beforeAutospacing="0" w:after="0" w:afterAutospacing="0"/>
      </w:pPr>
      <w:r w:rsidRPr="002F6665">
        <w:rPr>
          <w:rStyle w:val="af3"/>
        </w:rPr>
        <w:t>8 классы</w:t>
      </w:r>
      <w:r w:rsidRPr="002F6665">
        <w:t xml:space="preserve"> – 44%</w:t>
      </w:r>
    </w:p>
    <w:p w14:paraId="2EC4C7FC" w14:textId="77777777" w:rsidR="00415FF8" w:rsidRPr="002F6665" w:rsidRDefault="00415FF8">
      <w:pPr>
        <w:pStyle w:val="a3"/>
        <w:numPr>
          <w:ilvl w:val="0"/>
          <w:numId w:val="80"/>
        </w:numPr>
        <w:spacing w:before="0" w:beforeAutospacing="0" w:after="0" w:afterAutospacing="0"/>
      </w:pPr>
      <w:r w:rsidRPr="002F6665">
        <w:rPr>
          <w:rStyle w:val="af3"/>
        </w:rPr>
        <w:t>9 классы</w:t>
      </w:r>
      <w:r w:rsidRPr="002F6665">
        <w:t xml:space="preserve"> – 49%</w:t>
      </w:r>
    </w:p>
    <w:p w14:paraId="4E38DC79" w14:textId="77777777" w:rsidR="00415FF8" w:rsidRPr="002F6665" w:rsidRDefault="00415FF8" w:rsidP="00415FF8">
      <w:pPr>
        <w:pStyle w:val="3"/>
        <w:spacing w:before="0" w:after="0"/>
        <w:rPr>
          <w:rFonts w:ascii="Times New Roman" w:hAnsi="Times New Roman"/>
          <w:sz w:val="24"/>
          <w:szCs w:val="24"/>
        </w:rPr>
      </w:pPr>
      <w:r w:rsidRPr="002F6665">
        <w:rPr>
          <w:rFonts w:ascii="Times New Roman" w:hAnsi="Times New Roman"/>
          <w:sz w:val="24"/>
          <w:szCs w:val="24"/>
        </w:rPr>
        <w:t>Положительные моменты:</w:t>
      </w:r>
    </w:p>
    <w:p w14:paraId="766EE432" w14:textId="77777777" w:rsidR="00415FF8" w:rsidRPr="002F6665" w:rsidRDefault="00415FF8">
      <w:pPr>
        <w:pStyle w:val="a3"/>
        <w:numPr>
          <w:ilvl w:val="0"/>
          <w:numId w:val="81"/>
        </w:numPr>
        <w:spacing w:before="0" w:beforeAutospacing="0" w:after="0" w:afterAutospacing="0"/>
      </w:pPr>
      <w:r w:rsidRPr="002F6665">
        <w:t>Во всех параллелях обеспечена 100% успеваемость.</w:t>
      </w:r>
    </w:p>
    <w:p w14:paraId="173554FE" w14:textId="77777777" w:rsidR="00415FF8" w:rsidRPr="002F6665" w:rsidRDefault="00415FF8">
      <w:pPr>
        <w:pStyle w:val="a3"/>
        <w:numPr>
          <w:ilvl w:val="0"/>
          <w:numId w:val="81"/>
        </w:numPr>
        <w:spacing w:before="0" w:beforeAutospacing="0" w:after="0" w:afterAutospacing="0"/>
      </w:pPr>
      <w:r w:rsidRPr="002F6665">
        <w:t>В старшей школе (10–11 классы) наблюдается рост качества, что подтверждает эффективность работы по подготовке к итоговой аттестации.</w:t>
      </w:r>
    </w:p>
    <w:p w14:paraId="740A4D71" w14:textId="77777777" w:rsidR="00415FF8" w:rsidRPr="002F6665" w:rsidRDefault="00415FF8">
      <w:pPr>
        <w:pStyle w:val="a3"/>
        <w:numPr>
          <w:ilvl w:val="0"/>
          <w:numId w:val="81"/>
        </w:numPr>
        <w:spacing w:before="0" w:beforeAutospacing="0" w:after="0" w:afterAutospacing="0"/>
      </w:pPr>
      <w:r w:rsidRPr="002F6665">
        <w:t>В начальной школе (2–4 классы) сохраняется высокий уровень качества знаний.</w:t>
      </w:r>
    </w:p>
    <w:p w14:paraId="4A49D898" w14:textId="77777777" w:rsidR="00415FF8" w:rsidRPr="002F6665" w:rsidRDefault="00415FF8" w:rsidP="00415FF8">
      <w:pPr>
        <w:pStyle w:val="4"/>
        <w:spacing w:before="0" w:line="240" w:lineRule="auto"/>
        <w:rPr>
          <w:rFonts w:ascii="Times New Roman" w:hAnsi="Times New Roman" w:cs="Times New Roman"/>
          <w:color w:val="auto"/>
          <w:sz w:val="24"/>
          <w:szCs w:val="24"/>
        </w:rPr>
      </w:pPr>
      <w:proofErr w:type="spellStart"/>
      <w:r w:rsidRPr="002F6665">
        <w:rPr>
          <w:rFonts w:ascii="Times New Roman" w:hAnsi="Times New Roman" w:cs="Times New Roman"/>
          <w:color w:val="auto"/>
          <w:sz w:val="24"/>
          <w:szCs w:val="24"/>
        </w:rPr>
        <w:t>Проблемные</w:t>
      </w:r>
      <w:proofErr w:type="spellEnd"/>
      <w:r w:rsidRPr="002F6665">
        <w:rPr>
          <w:rFonts w:ascii="Times New Roman" w:hAnsi="Times New Roman" w:cs="Times New Roman"/>
          <w:color w:val="auto"/>
          <w:sz w:val="24"/>
          <w:szCs w:val="24"/>
        </w:rPr>
        <w:t xml:space="preserve"> </w:t>
      </w:r>
      <w:proofErr w:type="spellStart"/>
      <w:r w:rsidRPr="002F6665">
        <w:rPr>
          <w:rFonts w:ascii="Times New Roman" w:hAnsi="Times New Roman" w:cs="Times New Roman"/>
          <w:color w:val="auto"/>
          <w:sz w:val="24"/>
          <w:szCs w:val="24"/>
        </w:rPr>
        <w:t>зоны</w:t>
      </w:r>
      <w:proofErr w:type="spellEnd"/>
      <w:r w:rsidRPr="002F6665">
        <w:rPr>
          <w:rFonts w:ascii="Times New Roman" w:hAnsi="Times New Roman" w:cs="Times New Roman"/>
          <w:color w:val="auto"/>
          <w:sz w:val="24"/>
          <w:szCs w:val="24"/>
        </w:rPr>
        <w:t>:</w:t>
      </w:r>
    </w:p>
    <w:p w14:paraId="0E071278" w14:textId="77777777" w:rsidR="00415FF8" w:rsidRPr="002F6665" w:rsidRDefault="00415FF8">
      <w:pPr>
        <w:pStyle w:val="a3"/>
        <w:numPr>
          <w:ilvl w:val="0"/>
          <w:numId w:val="82"/>
        </w:numPr>
        <w:spacing w:before="0" w:beforeAutospacing="0" w:after="0" w:afterAutospacing="0"/>
      </w:pPr>
      <w:r w:rsidRPr="002F6665">
        <w:rPr>
          <w:rStyle w:val="af3"/>
        </w:rPr>
        <w:t>Среднее звено (5–9 классы)</w:t>
      </w:r>
      <w:r w:rsidRPr="002F6665">
        <w:t xml:space="preserve"> демонстрирует </w:t>
      </w:r>
      <w:r w:rsidRPr="002F6665">
        <w:rPr>
          <w:rStyle w:val="af3"/>
        </w:rPr>
        <w:t>снижение уровня качества</w:t>
      </w:r>
      <w:r w:rsidRPr="002F6665">
        <w:t>, особенно в 6–9 классах.</w:t>
      </w:r>
    </w:p>
    <w:p w14:paraId="405C3181" w14:textId="77777777" w:rsidR="00415FF8" w:rsidRPr="002F6665" w:rsidRDefault="00415FF8">
      <w:pPr>
        <w:pStyle w:val="a3"/>
        <w:numPr>
          <w:ilvl w:val="0"/>
          <w:numId w:val="82"/>
        </w:numPr>
        <w:spacing w:before="0" w:beforeAutospacing="0" w:after="0" w:afterAutospacing="0"/>
      </w:pPr>
      <w:r w:rsidRPr="002F6665">
        <w:t>Причинами могут быть:</w:t>
      </w:r>
    </w:p>
    <w:p w14:paraId="2BE3E646" w14:textId="77777777" w:rsidR="00415FF8" w:rsidRPr="002F6665" w:rsidRDefault="00415FF8">
      <w:pPr>
        <w:pStyle w:val="a3"/>
        <w:numPr>
          <w:ilvl w:val="1"/>
          <w:numId w:val="82"/>
        </w:numPr>
        <w:spacing w:before="0" w:beforeAutospacing="0" w:after="0" w:afterAutospacing="0"/>
      </w:pPr>
      <w:r w:rsidRPr="002F6665">
        <w:t>слабая учебная мотивация подростков;</w:t>
      </w:r>
    </w:p>
    <w:p w14:paraId="6105DF0C" w14:textId="77777777" w:rsidR="00415FF8" w:rsidRPr="002F6665" w:rsidRDefault="00415FF8">
      <w:pPr>
        <w:pStyle w:val="a3"/>
        <w:numPr>
          <w:ilvl w:val="1"/>
          <w:numId w:val="82"/>
        </w:numPr>
        <w:spacing w:before="0" w:beforeAutospacing="0" w:after="0" w:afterAutospacing="0"/>
      </w:pPr>
      <w:r w:rsidRPr="002F6665">
        <w:t>недостаточная индивидуализация обучения;</w:t>
      </w:r>
    </w:p>
    <w:p w14:paraId="394AC479" w14:textId="77777777" w:rsidR="00415FF8" w:rsidRPr="002F6665" w:rsidRDefault="00415FF8">
      <w:pPr>
        <w:pStyle w:val="a3"/>
        <w:numPr>
          <w:ilvl w:val="1"/>
          <w:numId w:val="82"/>
        </w:numPr>
        <w:spacing w:before="0" w:beforeAutospacing="0" w:after="0" w:afterAutospacing="0"/>
      </w:pPr>
      <w:r w:rsidRPr="002F6665">
        <w:t>необходимость пересмотра подходов к преподаванию в этом звене.</w:t>
      </w:r>
    </w:p>
    <w:p w14:paraId="04602C21" w14:textId="77777777" w:rsidR="00415FF8" w:rsidRPr="002F6665" w:rsidRDefault="00415FF8" w:rsidP="00415FF8">
      <w:pPr>
        <w:pStyle w:val="4"/>
        <w:spacing w:before="0" w:line="240" w:lineRule="auto"/>
        <w:rPr>
          <w:rFonts w:ascii="Times New Roman" w:hAnsi="Times New Roman" w:cs="Times New Roman"/>
          <w:color w:val="auto"/>
          <w:sz w:val="24"/>
          <w:szCs w:val="24"/>
        </w:rPr>
      </w:pPr>
      <w:proofErr w:type="spellStart"/>
      <w:r w:rsidRPr="002F6665">
        <w:rPr>
          <w:rFonts w:ascii="Times New Roman" w:hAnsi="Times New Roman" w:cs="Times New Roman"/>
          <w:color w:val="auto"/>
          <w:sz w:val="24"/>
          <w:szCs w:val="24"/>
        </w:rPr>
        <w:t>Рекомендации</w:t>
      </w:r>
      <w:proofErr w:type="spellEnd"/>
      <w:r w:rsidRPr="002F6665">
        <w:rPr>
          <w:rFonts w:ascii="Times New Roman" w:hAnsi="Times New Roman" w:cs="Times New Roman"/>
          <w:color w:val="auto"/>
          <w:sz w:val="24"/>
          <w:szCs w:val="24"/>
        </w:rPr>
        <w:t>:</w:t>
      </w:r>
    </w:p>
    <w:p w14:paraId="78899D1D" w14:textId="77777777" w:rsidR="00415FF8" w:rsidRPr="002F6665" w:rsidRDefault="00415FF8">
      <w:pPr>
        <w:pStyle w:val="a3"/>
        <w:numPr>
          <w:ilvl w:val="0"/>
          <w:numId w:val="83"/>
        </w:numPr>
        <w:spacing w:before="0" w:beforeAutospacing="0" w:after="0" w:afterAutospacing="0"/>
      </w:pPr>
      <w:r w:rsidRPr="002F6665">
        <w:t xml:space="preserve">Провести </w:t>
      </w:r>
      <w:r w:rsidRPr="002F6665">
        <w:rPr>
          <w:rStyle w:val="af3"/>
        </w:rPr>
        <w:t>предметный и классный анализ</w:t>
      </w:r>
      <w:r w:rsidRPr="002F6665">
        <w:t xml:space="preserve"> в 6–9 классах по ключевым предметам риска (математика, физика, язык).</w:t>
      </w:r>
    </w:p>
    <w:p w14:paraId="525D6B67" w14:textId="77777777" w:rsidR="00415FF8" w:rsidRPr="002F6665" w:rsidRDefault="00415FF8">
      <w:pPr>
        <w:pStyle w:val="a3"/>
        <w:numPr>
          <w:ilvl w:val="0"/>
          <w:numId w:val="83"/>
        </w:numPr>
        <w:spacing w:before="0" w:beforeAutospacing="0" w:after="0" w:afterAutospacing="0"/>
      </w:pPr>
      <w:r w:rsidRPr="002F6665">
        <w:t xml:space="preserve">Укрепить </w:t>
      </w:r>
      <w:r w:rsidRPr="002F6665">
        <w:rPr>
          <w:rStyle w:val="af3"/>
        </w:rPr>
        <w:t>психолого-педагогическое сопровождение среднего звена</w:t>
      </w:r>
      <w:r w:rsidRPr="002F6665">
        <w:t>.</w:t>
      </w:r>
    </w:p>
    <w:p w14:paraId="64EE30A6" w14:textId="77777777" w:rsidR="00415FF8" w:rsidRPr="002F6665" w:rsidRDefault="00415FF8">
      <w:pPr>
        <w:pStyle w:val="a3"/>
        <w:numPr>
          <w:ilvl w:val="0"/>
          <w:numId w:val="83"/>
        </w:numPr>
        <w:spacing w:before="0" w:beforeAutospacing="0" w:after="0" w:afterAutospacing="0"/>
      </w:pPr>
      <w:r w:rsidRPr="002F6665">
        <w:lastRenderedPageBreak/>
        <w:t xml:space="preserve">Активизировать работу ШМО, организовать </w:t>
      </w:r>
      <w:r w:rsidRPr="002F6665">
        <w:rPr>
          <w:rStyle w:val="af3"/>
        </w:rPr>
        <w:t>наставничество и коучинг</w:t>
      </w:r>
      <w:r w:rsidRPr="002F6665">
        <w:t xml:space="preserve"> для педагогов, работающих в 6–9 классах.</w:t>
      </w:r>
    </w:p>
    <w:p w14:paraId="20CD2F2B" w14:textId="77777777" w:rsidR="00415FF8" w:rsidRPr="002F6665" w:rsidRDefault="00415FF8">
      <w:pPr>
        <w:pStyle w:val="a3"/>
        <w:numPr>
          <w:ilvl w:val="0"/>
          <w:numId w:val="83"/>
        </w:numPr>
        <w:spacing w:before="0" w:beforeAutospacing="0" w:after="0" w:afterAutospacing="0"/>
      </w:pPr>
      <w:r w:rsidRPr="002F6665">
        <w:t xml:space="preserve">Включить данные классы в </w:t>
      </w:r>
      <w:r w:rsidRPr="002F6665">
        <w:rPr>
          <w:rStyle w:val="af3"/>
        </w:rPr>
        <w:t>приоритетное сопровождение в рамках ВШК и педагогических консилиумов</w:t>
      </w:r>
      <w:r w:rsidRPr="002F6665">
        <w:t>.</w:t>
      </w:r>
    </w:p>
    <w:p w14:paraId="7A973672" w14:textId="77777777" w:rsidR="00415FF8" w:rsidRPr="002F6665" w:rsidRDefault="00415FF8" w:rsidP="00415FF8">
      <w:pPr>
        <w:jc w:val="center"/>
        <w:rPr>
          <w:rFonts w:ascii="Times New Roman" w:hAnsi="Times New Roman" w:cs="Times New Roman"/>
          <w:b/>
          <w:sz w:val="24"/>
          <w:szCs w:val="24"/>
        </w:rPr>
      </w:pPr>
    </w:p>
    <w:p w14:paraId="1610AB9A" w14:textId="77777777" w:rsidR="00415FF8" w:rsidRPr="002F6665" w:rsidRDefault="00415FF8" w:rsidP="00415FF8">
      <w:pPr>
        <w:spacing w:after="0" w:line="240" w:lineRule="auto"/>
        <w:ind w:left="360"/>
        <w:jc w:val="center"/>
        <w:rPr>
          <w:rFonts w:ascii="Times New Roman" w:hAnsi="Times New Roman" w:cs="Times New Roman"/>
          <w:b/>
          <w:sz w:val="24"/>
          <w:szCs w:val="24"/>
        </w:rPr>
      </w:pPr>
      <w:r w:rsidRPr="002F6665">
        <w:rPr>
          <w:rFonts w:ascii="Times New Roman" w:hAnsi="Times New Roman" w:cs="Times New Roman"/>
          <w:b/>
          <w:sz w:val="24"/>
          <w:szCs w:val="24"/>
        </w:rPr>
        <w:t xml:space="preserve">Итоги Государственной аттестации </w:t>
      </w:r>
    </w:p>
    <w:p w14:paraId="1893F3E9" w14:textId="77777777" w:rsidR="00415FF8" w:rsidRPr="002F6665" w:rsidRDefault="00415FF8" w:rsidP="00415FF8">
      <w:pPr>
        <w:spacing w:after="0" w:line="240" w:lineRule="auto"/>
        <w:ind w:left="360"/>
        <w:jc w:val="center"/>
        <w:rPr>
          <w:rFonts w:ascii="Times New Roman" w:hAnsi="Times New Roman" w:cs="Times New Roman"/>
          <w:b/>
          <w:sz w:val="24"/>
          <w:szCs w:val="24"/>
        </w:rPr>
      </w:pPr>
      <w:r w:rsidRPr="002F6665">
        <w:rPr>
          <w:rFonts w:ascii="Times New Roman" w:hAnsi="Times New Roman" w:cs="Times New Roman"/>
          <w:b/>
          <w:sz w:val="24"/>
          <w:szCs w:val="24"/>
        </w:rPr>
        <w:t xml:space="preserve">за курс основного среднего образования за 2023-2026 </w:t>
      </w:r>
      <w:proofErr w:type="spellStart"/>
      <w:r w:rsidRPr="002F6665">
        <w:rPr>
          <w:rFonts w:ascii="Times New Roman" w:hAnsi="Times New Roman" w:cs="Times New Roman"/>
          <w:b/>
          <w:sz w:val="24"/>
          <w:szCs w:val="24"/>
        </w:rPr>
        <w:t>уч.годы</w:t>
      </w:r>
      <w:proofErr w:type="spellEnd"/>
      <w:r w:rsidRPr="002F6665">
        <w:rPr>
          <w:rFonts w:ascii="Times New Roman" w:hAnsi="Times New Roman" w:cs="Times New Roman"/>
          <w:b/>
          <w:sz w:val="24"/>
          <w:szCs w:val="24"/>
        </w:rPr>
        <w:t>.</w:t>
      </w:r>
    </w:p>
    <w:p w14:paraId="7F00F7A0" w14:textId="77777777" w:rsidR="00415FF8" w:rsidRPr="002F6665" w:rsidRDefault="00415FF8" w:rsidP="00415FF8">
      <w:pPr>
        <w:spacing w:after="0" w:line="240" w:lineRule="auto"/>
        <w:ind w:firstLine="540"/>
        <w:jc w:val="both"/>
        <w:rPr>
          <w:rFonts w:ascii="Times New Roman" w:eastAsia="Calibri" w:hAnsi="Times New Roman" w:cs="Times New Roman"/>
          <w:b/>
          <w:sz w:val="24"/>
          <w:szCs w:val="24"/>
        </w:rPr>
      </w:pPr>
      <w:r w:rsidRPr="002F6665">
        <w:rPr>
          <w:rFonts w:ascii="Times New Roman" w:hAnsi="Times New Roman" w:cs="Times New Roman"/>
          <w:sz w:val="24"/>
          <w:szCs w:val="24"/>
        </w:rPr>
        <w:t xml:space="preserve">Во исполнение приказа по школе за № 146  от 21.04.2023г.    со 2  по 13 июня  2023 года в школе были проведены государственные экзамены в 9-х классах. Учащиеся сдавали 3 обязательных предмета: русский язык, математику, казахский язык и литературу  и один предмет по выбору. </w:t>
      </w:r>
    </w:p>
    <w:p w14:paraId="6328A7FD" w14:textId="77777777"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На конец 2023-2024 учебного года- 119  . Прошли аттестацию -116</w:t>
      </w:r>
    </w:p>
    <w:p w14:paraId="29C18049" w14:textId="77777777"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 xml:space="preserve">Освобождены от аттестации по болезни –2 (Марат Тимур, Ниязова Асма, </w:t>
      </w:r>
      <w:proofErr w:type="spellStart"/>
      <w:r w:rsidRPr="002F6665">
        <w:rPr>
          <w:rFonts w:ascii="Times New Roman" w:eastAsia="Calibri" w:hAnsi="Times New Roman" w:cs="Times New Roman"/>
          <w:sz w:val="24"/>
          <w:szCs w:val="24"/>
        </w:rPr>
        <w:t>Кульсаринов</w:t>
      </w:r>
      <w:proofErr w:type="spellEnd"/>
      <w:r w:rsidRPr="002F6665">
        <w:rPr>
          <w:rFonts w:ascii="Times New Roman" w:eastAsia="Calibri" w:hAnsi="Times New Roman" w:cs="Times New Roman"/>
          <w:sz w:val="24"/>
          <w:szCs w:val="24"/>
        </w:rPr>
        <w:t xml:space="preserve"> Руслан)</w:t>
      </w:r>
    </w:p>
    <w:p w14:paraId="7F632F28" w14:textId="77777777"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Из них отличников –  6,</w:t>
      </w:r>
      <w:r w:rsidRPr="002F6665">
        <w:rPr>
          <w:rFonts w:ascii="Times New Roman" w:eastAsia="Calibri" w:hAnsi="Times New Roman" w:cs="Times New Roman"/>
          <w:sz w:val="24"/>
          <w:szCs w:val="24"/>
        </w:rPr>
        <w:tab/>
        <w:t>хорошистов – 38  Качества знаний -38  % .</w:t>
      </w:r>
    </w:p>
    <w:p w14:paraId="1B150C0B" w14:textId="77777777"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На конец 2024-2025 учебного года- 134  . Прошли аттестацию -123</w:t>
      </w:r>
    </w:p>
    <w:p w14:paraId="117BB4E0" w14:textId="77777777"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 xml:space="preserve">Освобождены от аттестации по болезни –11 (Игнатьева </w:t>
      </w:r>
      <w:proofErr w:type="spellStart"/>
      <w:r w:rsidRPr="002F6665">
        <w:rPr>
          <w:rFonts w:ascii="Times New Roman" w:eastAsia="Calibri" w:hAnsi="Times New Roman" w:cs="Times New Roman"/>
          <w:sz w:val="24"/>
          <w:szCs w:val="24"/>
        </w:rPr>
        <w:t>А,Сатаркулова</w:t>
      </w:r>
      <w:proofErr w:type="spellEnd"/>
      <w:r w:rsidRPr="002F6665">
        <w:rPr>
          <w:rFonts w:ascii="Times New Roman" w:eastAsia="Calibri" w:hAnsi="Times New Roman" w:cs="Times New Roman"/>
          <w:sz w:val="24"/>
          <w:szCs w:val="24"/>
        </w:rPr>
        <w:t xml:space="preserve"> </w:t>
      </w:r>
      <w:proofErr w:type="spellStart"/>
      <w:r w:rsidRPr="002F6665">
        <w:rPr>
          <w:rFonts w:ascii="Times New Roman" w:eastAsia="Calibri" w:hAnsi="Times New Roman" w:cs="Times New Roman"/>
          <w:sz w:val="24"/>
          <w:szCs w:val="24"/>
        </w:rPr>
        <w:t>А,Хохлов</w:t>
      </w:r>
      <w:proofErr w:type="spellEnd"/>
      <w:r w:rsidRPr="002F6665">
        <w:rPr>
          <w:rFonts w:ascii="Times New Roman" w:eastAsia="Calibri" w:hAnsi="Times New Roman" w:cs="Times New Roman"/>
          <w:sz w:val="24"/>
          <w:szCs w:val="24"/>
        </w:rPr>
        <w:t xml:space="preserve"> </w:t>
      </w:r>
      <w:proofErr w:type="spellStart"/>
      <w:r w:rsidRPr="002F6665">
        <w:rPr>
          <w:rFonts w:ascii="Times New Roman" w:eastAsia="Calibri" w:hAnsi="Times New Roman" w:cs="Times New Roman"/>
          <w:sz w:val="24"/>
          <w:szCs w:val="24"/>
        </w:rPr>
        <w:t>С,Онищук</w:t>
      </w:r>
      <w:proofErr w:type="spellEnd"/>
      <w:r w:rsidRPr="002F6665">
        <w:rPr>
          <w:rFonts w:ascii="Times New Roman" w:eastAsia="Calibri" w:hAnsi="Times New Roman" w:cs="Times New Roman"/>
          <w:sz w:val="24"/>
          <w:szCs w:val="24"/>
        </w:rPr>
        <w:t xml:space="preserve"> </w:t>
      </w:r>
      <w:proofErr w:type="spellStart"/>
      <w:r w:rsidRPr="002F6665">
        <w:rPr>
          <w:rFonts w:ascii="Times New Roman" w:eastAsia="Calibri" w:hAnsi="Times New Roman" w:cs="Times New Roman"/>
          <w:sz w:val="24"/>
          <w:szCs w:val="24"/>
        </w:rPr>
        <w:t>Э,Ризабекова</w:t>
      </w:r>
      <w:proofErr w:type="spellEnd"/>
      <w:r w:rsidRPr="002F6665">
        <w:rPr>
          <w:rFonts w:ascii="Times New Roman" w:eastAsia="Calibri" w:hAnsi="Times New Roman" w:cs="Times New Roman"/>
          <w:sz w:val="24"/>
          <w:szCs w:val="24"/>
        </w:rPr>
        <w:t xml:space="preserve"> </w:t>
      </w:r>
      <w:proofErr w:type="spellStart"/>
      <w:r w:rsidRPr="002F6665">
        <w:rPr>
          <w:rFonts w:ascii="Times New Roman" w:eastAsia="Calibri" w:hAnsi="Times New Roman" w:cs="Times New Roman"/>
          <w:sz w:val="24"/>
          <w:szCs w:val="24"/>
        </w:rPr>
        <w:t>М,Матвейчук</w:t>
      </w:r>
      <w:proofErr w:type="spellEnd"/>
      <w:r w:rsidRPr="002F6665">
        <w:rPr>
          <w:rFonts w:ascii="Times New Roman" w:eastAsia="Calibri" w:hAnsi="Times New Roman" w:cs="Times New Roman"/>
          <w:sz w:val="24"/>
          <w:szCs w:val="24"/>
        </w:rPr>
        <w:t xml:space="preserve"> </w:t>
      </w:r>
      <w:proofErr w:type="spellStart"/>
      <w:r w:rsidRPr="002F6665">
        <w:rPr>
          <w:rFonts w:ascii="Times New Roman" w:eastAsia="Calibri" w:hAnsi="Times New Roman" w:cs="Times New Roman"/>
          <w:sz w:val="24"/>
          <w:szCs w:val="24"/>
        </w:rPr>
        <w:t>М,Мейрамбек</w:t>
      </w:r>
      <w:proofErr w:type="spellEnd"/>
      <w:r w:rsidRPr="002F6665">
        <w:rPr>
          <w:rFonts w:ascii="Times New Roman" w:eastAsia="Calibri" w:hAnsi="Times New Roman" w:cs="Times New Roman"/>
          <w:sz w:val="24"/>
          <w:szCs w:val="24"/>
        </w:rPr>
        <w:t xml:space="preserve"> </w:t>
      </w:r>
      <w:proofErr w:type="spellStart"/>
      <w:r w:rsidRPr="002F6665">
        <w:rPr>
          <w:rFonts w:ascii="Times New Roman" w:eastAsia="Calibri" w:hAnsi="Times New Roman" w:cs="Times New Roman"/>
          <w:sz w:val="24"/>
          <w:szCs w:val="24"/>
        </w:rPr>
        <w:t>А,Дякун</w:t>
      </w:r>
      <w:proofErr w:type="spellEnd"/>
      <w:r w:rsidRPr="002F6665">
        <w:rPr>
          <w:rFonts w:ascii="Times New Roman" w:eastAsia="Calibri" w:hAnsi="Times New Roman" w:cs="Times New Roman"/>
          <w:sz w:val="24"/>
          <w:szCs w:val="24"/>
        </w:rPr>
        <w:t xml:space="preserve"> </w:t>
      </w:r>
      <w:proofErr w:type="spellStart"/>
      <w:r w:rsidRPr="002F6665">
        <w:rPr>
          <w:rFonts w:ascii="Times New Roman" w:eastAsia="Calibri" w:hAnsi="Times New Roman" w:cs="Times New Roman"/>
          <w:sz w:val="24"/>
          <w:szCs w:val="24"/>
        </w:rPr>
        <w:t>А,Еремина</w:t>
      </w:r>
      <w:proofErr w:type="spellEnd"/>
      <w:r w:rsidRPr="002F6665">
        <w:rPr>
          <w:rFonts w:ascii="Times New Roman" w:eastAsia="Calibri" w:hAnsi="Times New Roman" w:cs="Times New Roman"/>
          <w:sz w:val="24"/>
          <w:szCs w:val="24"/>
        </w:rPr>
        <w:t xml:space="preserve"> </w:t>
      </w:r>
      <w:proofErr w:type="spellStart"/>
      <w:r w:rsidRPr="002F6665">
        <w:rPr>
          <w:rFonts w:ascii="Times New Roman" w:eastAsia="Calibri" w:hAnsi="Times New Roman" w:cs="Times New Roman"/>
          <w:sz w:val="24"/>
          <w:szCs w:val="24"/>
        </w:rPr>
        <w:t>М,Вебер</w:t>
      </w:r>
      <w:proofErr w:type="spellEnd"/>
      <w:r w:rsidRPr="002F6665">
        <w:rPr>
          <w:rFonts w:ascii="Times New Roman" w:eastAsia="Calibri" w:hAnsi="Times New Roman" w:cs="Times New Roman"/>
          <w:sz w:val="24"/>
          <w:szCs w:val="24"/>
        </w:rPr>
        <w:t xml:space="preserve"> </w:t>
      </w:r>
      <w:proofErr w:type="spellStart"/>
      <w:r w:rsidRPr="002F6665">
        <w:rPr>
          <w:rFonts w:ascii="Times New Roman" w:eastAsia="Calibri" w:hAnsi="Times New Roman" w:cs="Times New Roman"/>
          <w:sz w:val="24"/>
          <w:szCs w:val="24"/>
        </w:rPr>
        <w:t>К,Агибаев</w:t>
      </w:r>
      <w:proofErr w:type="spellEnd"/>
      <w:r w:rsidRPr="002F6665">
        <w:rPr>
          <w:rFonts w:ascii="Times New Roman" w:eastAsia="Calibri" w:hAnsi="Times New Roman" w:cs="Times New Roman"/>
          <w:sz w:val="24"/>
          <w:szCs w:val="24"/>
        </w:rPr>
        <w:t xml:space="preserve"> Д)</w:t>
      </w:r>
    </w:p>
    <w:p w14:paraId="51D6B5AA" w14:textId="77777777"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Из них отличников –  3,</w:t>
      </w:r>
      <w:r w:rsidRPr="002F6665">
        <w:rPr>
          <w:rFonts w:ascii="Times New Roman" w:eastAsia="Calibri" w:hAnsi="Times New Roman" w:cs="Times New Roman"/>
          <w:sz w:val="24"/>
          <w:szCs w:val="24"/>
        </w:rPr>
        <w:tab/>
        <w:t>хорошистов – 59  Качества знаний -46  % .</w:t>
      </w:r>
    </w:p>
    <w:p w14:paraId="35040EC1" w14:textId="77777777" w:rsidR="00415FF8" w:rsidRPr="002F6665" w:rsidRDefault="00415FF8" w:rsidP="00415FF8">
      <w:pPr>
        <w:spacing w:after="0" w:line="240" w:lineRule="auto"/>
        <w:jc w:val="both"/>
        <w:rPr>
          <w:rFonts w:ascii="Times New Roman" w:eastAsia="Calibri" w:hAnsi="Times New Roman" w:cs="Times New Roman"/>
          <w:sz w:val="24"/>
          <w:szCs w:val="24"/>
        </w:rPr>
      </w:pPr>
    </w:p>
    <w:p w14:paraId="77B6CD57" w14:textId="77777777"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На конец 2025-2026учебного года- 104  . Прошли аттестацию -100</w:t>
      </w:r>
    </w:p>
    <w:p w14:paraId="3AF06A88" w14:textId="77777777"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Освобождены от аттестации по болезни – 4  (</w:t>
      </w:r>
      <w:r w:rsidRPr="002F6665">
        <w:rPr>
          <w:rFonts w:ascii="Times New Roman" w:eastAsia="Calibri" w:hAnsi="Times New Roman" w:cs="Times New Roman"/>
          <w:sz w:val="24"/>
          <w:szCs w:val="24"/>
          <w:lang w:val="kk-KZ"/>
        </w:rPr>
        <w:t xml:space="preserve">Кенжебай Ә,Елдашова Д, Бежентаева М,Перова А </w:t>
      </w:r>
      <w:r w:rsidRPr="002F6665">
        <w:rPr>
          <w:rFonts w:ascii="Times New Roman" w:eastAsia="Calibri" w:hAnsi="Times New Roman" w:cs="Times New Roman"/>
          <w:sz w:val="24"/>
          <w:szCs w:val="24"/>
        </w:rPr>
        <w:t xml:space="preserve"> )</w:t>
      </w:r>
    </w:p>
    <w:p w14:paraId="3433BAD9" w14:textId="77777777"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 xml:space="preserve">Из них отличников –  </w:t>
      </w:r>
      <w:r w:rsidRPr="002F6665">
        <w:rPr>
          <w:rFonts w:ascii="Times New Roman" w:eastAsia="Calibri" w:hAnsi="Times New Roman" w:cs="Times New Roman"/>
          <w:sz w:val="24"/>
          <w:szCs w:val="24"/>
          <w:lang w:val="kk-KZ"/>
        </w:rPr>
        <w:t>9</w:t>
      </w:r>
      <w:r w:rsidRPr="002F6665">
        <w:rPr>
          <w:rFonts w:ascii="Times New Roman" w:eastAsia="Calibri" w:hAnsi="Times New Roman" w:cs="Times New Roman"/>
          <w:sz w:val="24"/>
          <w:szCs w:val="24"/>
        </w:rPr>
        <w:t>,</w:t>
      </w:r>
      <w:r w:rsidRPr="002F6665">
        <w:rPr>
          <w:rFonts w:ascii="Times New Roman" w:eastAsia="Calibri" w:hAnsi="Times New Roman" w:cs="Times New Roman"/>
          <w:sz w:val="24"/>
          <w:szCs w:val="24"/>
        </w:rPr>
        <w:tab/>
        <w:t xml:space="preserve">хорошистов – </w:t>
      </w:r>
      <w:r w:rsidRPr="002F6665">
        <w:rPr>
          <w:rFonts w:ascii="Times New Roman" w:eastAsia="Calibri" w:hAnsi="Times New Roman" w:cs="Times New Roman"/>
          <w:sz w:val="24"/>
          <w:szCs w:val="24"/>
          <w:lang w:val="kk-KZ"/>
        </w:rPr>
        <w:t>42</w:t>
      </w:r>
      <w:r w:rsidRPr="002F6665">
        <w:rPr>
          <w:rFonts w:ascii="Times New Roman" w:eastAsia="Calibri" w:hAnsi="Times New Roman" w:cs="Times New Roman"/>
          <w:sz w:val="24"/>
          <w:szCs w:val="24"/>
        </w:rPr>
        <w:t xml:space="preserve">  Качества знаний - 4</w:t>
      </w:r>
      <w:r w:rsidRPr="002F6665">
        <w:rPr>
          <w:rFonts w:ascii="Times New Roman" w:eastAsia="Calibri" w:hAnsi="Times New Roman" w:cs="Times New Roman"/>
          <w:sz w:val="24"/>
          <w:szCs w:val="24"/>
          <w:lang w:val="kk-KZ"/>
        </w:rPr>
        <w:t>9</w:t>
      </w:r>
      <w:r w:rsidRPr="002F6665">
        <w:rPr>
          <w:rFonts w:ascii="Times New Roman" w:eastAsia="Calibri" w:hAnsi="Times New Roman" w:cs="Times New Roman"/>
          <w:sz w:val="24"/>
          <w:szCs w:val="24"/>
        </w:rPr>
        <w:t xml:space="preserve">  % .</w:t>
      </w:r>
    </w:p>
    <w:p w14:paraId="3F93EFB3" w14:textId="77777777" w:rsidR="00415FF8" w:rsidRPr="002F6665" w:rsidRDefault="00415FF8" w:rsidP="00415FF8">
      <w:pPr>
        <w:spacing w:after="0" w:line="240" w:lineRule="auto"/>
        <w:jc w:val="both"/>
        <w:rPr>
          <w:rFonts w:ascii="Times New Roman" w:eastAsia="Calibri" w:hAnsi="Times New Roman" w:cs="Times New Roman"/>
          <w:sz w:val="24"/>
          <w:szCs w:val="24"/>
        </w:rPr>
      </w:pPr>
    </w:p>
    <w:p w14:paraId="2BEB13D0" w14:textId="4AD8BC27" w:rsidR="00E707A4" w:rsidRPr="002F6665" w:rsidRDefault="00E707A4" w:rsidP="00E707A4">
      <w:pPr>
        <w:spacing w:after="0" w:line="240" w:lineRule="auto"/>
        <w:jc w:val="right"/>
        <w:rPr>
          <w:rFonts w:ascii="Times New Roman" w:eastAsia="Calibri" w:hAnsi="Times New Roman" w:cs="Times New Roman"/>
          <w:b/>
          <w:sz w:val="24"/>
          <w:szCs w:val="24"/>
        </w:rPr>
      </w:pPr>
      <w:r w:rsidRPr="002F6665">
        <w:rPr>
          <w:rFonts w:ascii="Times New Roman" w:eastAsia="Calibri" w:hAnsi="Times New Roman" w:cs="Times New Roman"/>
          <w:b/>
          <w:sz w:val="24"/>
          <w:szCs w:val="24"/>
        </w:rPr>
        <w:t>Таблица №79</w:t>
      </w:r>
    </w:p>
    <w:p w14:paraId="295F69D7" w14:textId="4510ADDF" w:rsidR="00415FF8" w:rsidRPr="002F6665" w:rsidRDefault="00415FF8" w:rsidP="00E707A4">
      <w:pPr>
        <w:spacing w:after="0" w:line="240" w:lineRule="auto"/>
        <w:jc w:val="right"/>
        <w:rPr>
          <w:rFonts w:ascii="Times New Roman" w:eastAsia="Calibri" w:hAnsi="Times New Roman" w:cs="Times New Roman"/>
          <w:b/>
          <w:sz w:val="24"/>
          <w:szCs w:val="24"/>
        </w:rPr>
      </w:pPr>
      <w:r w:rsidRPr="002F6665">
        <w:rPr>
          <w:rFonts w:ascii="Times New Roman" w:eastAsia="Calibri" w:hAnsi="Times New Roman" w:cs="Times New Roman"/>
          <w:b/>
          <w:sz w:val="24"/>
          <w:szCs w:val="24"/>
        </w:rPr>
        <w:t>9 класс</w:t>
      </w:r>
    </w:p>
    <w:tbl>
      <w:tblPr>
        <w:tblStyle w:val="a5"/>
        <w:tblW w:w="9245" w:type="dxa"/>
        <w:tblInd w:w="-5" w:type="dxa"/>
        <w:tblLayout w:type="fixed"/>
        <w:tblLook w:val="04A0" w:firstRow="1" w:lastRow="0" w:firstColumn="1" w:lastColumn="0" w:noHBand="0" w:noVBand="1"/>
      </w:tblPr>
      <w:tblGrid>
        <w:gridCol w:w="1277"/>
        <w:gridCol w:w="709"/>
        <w:gridCol w:w="851"/>
        <w:gridCol w:w="424"/>
        <w:gridCol w:w="426"/>
        <w:gridCol w:w="425"/>
        <w:gridCol w:w="426"/>
        <w:gridCol w:w="566"/>
        <w:gridCol w:w="851"/>
        <w:gridCol w:w="992"/>
        <w:gridCol w:w="283"/>
        <w:gridCol w:w="426"/>
        <w:gridCol w:w="567"/>
        <w:gridCol w:w="283"/>
        <w:gridCol w:w="709"/>
        <w:gridCol w:w="30"/>
      </w:tblGrid>
      <w:tr w:rsidR="00415FF8" w:rsidRPr="002F6665" w14:paraId="4C4CF8DF" w14:textId="77777777" w:rsidTr="00E707A4">
        <w:tc>
          <w:tcPr>
            <w:tcW w:w="1277" w:type="dxa"/>
            <w:vMerge w:val="restart"/>
          </w:tcPr>
          <w:p w14:paraId="4C6C1F57"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предмет</w:t>
            </w:r>
          </w:p>
        </w:tc>
        <w:tc>
          <w:tcPr>
            <w:tcW w:w="709" w:type="dxa"/>
            <w:vMerge w:val="restart"/>
          </w:tcPr>
          <w:p w14:paraId="6AFB3C52"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класс</w:t>
            </w:r>
          </w:p>
        </w:tc>
        <w:tc>
          <w:tcPr>
            <w:tcW w:w="851" w:type="dxa"/>
            <w:vMerge w:val="restart"/>
          </w:tcPr>
          <w:p w14:paraId="43460F53"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кол-во</w:t>
            </w:r>
          </w:p>
          <w:p w14:paraId="71C6AE9A"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сдавших</w:t>
            </w:r>
          </w:p>
          <w:p w14:paraId="6E2546C6"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экзамен</w:t>
            </w:r>
          </w:p>
        </w:tc>
        <w:tc>
          <w:tcPr>
            <w:tcW w:w="2267" w:type="dxa"/>
            <w:gridSpan w:val="5"/>
          </w:tcPr>
          <w:p w14:paraId="27190B73" w14:textId="77777777" w:rsidR="00415FF8" w:rsidRPr="002F6665" w:rsidRDefault="00415FF8" w:rsidP="000D5A4C">
            <w:pPr>
              <w:jc w:val="center"/>
              <w:rPr>
                <w:rFonts w:ascii="Times New Roman" w:eastAsia="Calibri" w:hAnsi="Times New Roman" w:cs="Times New Roman"/>
                <w:b/>
                <w:sz w:val="18"/>
                <w:szCs w:val="18"/>
                <w:lang w:val="en-US"/>
              </w:rPr>
            </w:pPr>
            <w:r w:rsidRPr="002F6665">
              <w:rPr>
                <w:rFonts w:ascii="Times New Roman" w:eastAsia="Calibri" w:hAnsi="Times New Roman" w:cs="Times New Roman"/>
                <w:b/>
                <w:sz w:val="18"/>
                <w:szCs w:val="18"/>
              </w:rPr>
              <w:t>202</w:t>
            </w:r>
            <w:r w:rsidRPr="002F6665">
              <w:rPr>
                <w:rFonts w:ascii="Times New Roman" w:eastAsia="Calibri" w:hAnsi="Times New Roman" w:cs="Times New Roman"/>
                <w:b/>
                <w:sz w:val="18"/>
                <w:szCs w:val="18"/>
                <w:lang w:val="en-US"/>
              </w:rPr>
              <w:t>3</w:t>
            </w:r>
            <w:r w:rsidRPr="002F6665">
              <w:rPr>
                <w:rFonts w:ascii="Times New Roman" w:eastAsia="Calibri" w:hAnsi="Times New Roman" w:cs="Times New Roman"/>
                <w:b/>
                <w:sz w:val="18"/>
                <w:szCs w:val="18"/>
              </w:rPr>
              <w:t>-202</w:t>
            </w:r>
            <w:r w:rsidRPr="002F6665">
              <w:rPr>
                <w:rFonts w:ascii="Times New Roman" w:eastAsia="Calibri" w:hAnsi="Times New Roman" w:cs="Times New Roman"/>
                <w:b/>
                <w:sz w:val="18"/>
                <w:szCs w:val="18"/>
                <w:lang w:val="en-US"/>
              </w:rPr>
              <w:t>4</w:t>
            </w:r>
          </w:p>
        </w:tc>
        <w:tc>
          <w:tcPr>
            <w:tcW w:w="4141" w:type="dxa"/>
            <w:gridSpan w:val="8"/>
          </w:tcPr>
          <w:p w14:paraId="06D8F573" w14:textId="77777777" w:rsidR="00415FF8" w:rsidRPr="002F6665" w:rsidRDefault="00415FF8" w:rsidP="000D5A4C">
            <w:pPr>
              <w:jc w:val="center"/>
              <w:rPr>
                <w:rFonts w:ascii="Times New Roman" w:eastAsia="Calibri" w:hAnsi="Times New Roman" w:cs="Times New Roman"/>
                <w:b/>
                <w:sz w:val="18"/>
                <w:szCs w:val="18"/>
                <w:lang w:val="en-US"/>
              </w:rPr>
            </w:pPr>
            <w:r w:rsidRPr="002F6665">
              <w:rPr>
                <w:rFonts w:ascii="Times New Roman" w:eastAsia="Calibri" w:hAnsi="Times New Roman" w:cs="Times New Roman"/>
                <w:b/>
                <w:sz w:val="18"/>
                <w:szCs w:val="18"/>
              </w:rPr>
              <w:t>202</w:t>
            </w:r>
            <w:r w:rsidRPr="002F6665">
              <w:rPr>
                <w:rFonts w:ascii="Times New Roman" w:eastAsia="Calibri" w:hAnsi="Times New Roman" w:cs="Times New Roman"/>
                <w:b/>
                <w:sz w:val="18"/>
                <w:szCs w:val="18"/>
                <w:lang w:val="en-US"/>
              </w:rPr>
              <w:t>4</w:t>
            </w:r>
            <w:r w:rsidRPr="002F6665">
              <w:rPr>
                <w:rFonts w:ascii="Times New Roman" w:eastAsia="Calibri" w:hAnsi="Times New Roman" w:cs="Times New Roman"/>
                <w:b/>
                <w:sz w:val="18"/>
                <w:szCs w:val="18"/>
              </w:rPr>
              <w:t>-202</w:t>
            </w:r>
            <w:r w:rsidRPr="002F6665">
              <w:rPr>
                <w:rFonts w:ascii="Times New Roman" w:eastAsia="Calibri" w:hAnsi="Times New Roman" w:cs="Times New Roman"/>
                <w:b/>
                <w:sz w:val="18"/>
                <w:szCs w:val="18"/>
                <w:lang w:val="en-US"/>
              </w:rPr>
              <w:t>5</w:t>
            </w:r>
          </w:p>
        </w:tc>
      </w:tr>
      <w:tr w:rsidR="00415FF8" w:rsidRPr="002F6665" w14:paraId="1866D1F5" w14:textId="77777777" w:rsidTr="00E707A4">
        <w:trPr>
          <w:gridAfter w:val="1"/>
          <w:wAfter w:w="30" w:type="dxa"/>
        </w:trPr>
        <w:tc>
          <w:tcPr>
            <w:tcW w:w="1277" w:type="dxa"/>
            <w:vMerge/>
          </w:tcPr>
          <w:p w14:paraId="3FF4506A" w14:textId="77777777" w:rsidR="00415FF8" w:rsidRPr="002F6665" w:rsidRDefault="00415FF8" w:rsidP="000D5A4C">
            <w:pPr>
              <w:rPr>
                <w:rFonts w:ascii="Times New Roman" w:eastAsia="Calibri" w:hAnsi="Times New Roman" w:cs="Times New Roman"/>
                <w:b/>
                <w:sz w:val="18"/>
                <w:szCs w:val="18"/>
              </w:rPr>
            </w:pPr>
          </w:p>
        </w:tc>
        <w:tc>
          <w:tcPr>
            <w:tcW w:w="709" w:type="dxa"/>
            <w:vMerge/>
          </w:tcPr>
          <w:p w14:paraId="1ABDBE56" w14:textId="77777777" w:rsidR="00415FF8" w:rsidRPr="002F6665" w:rsidRDefault="00415FF8" w:rsidP="000D5A4C">
            <w:pPr>
              <w:rPr>
                <w:rFonts w:ascii="Times New Roman" w:eastAsia="Calibri" w:hAnsi="Times New Roman" w:cs="Times New Roman"/>
                <w:b/>
                <w:sz w:val="18"/>
                <w:szCs w:val="18"/>
              </w:rPr>
            </w:pPr>
          </w:p>
        </w:tc>
        <w:tc>
          <w:tcPr>
            <w:tcW w:w="851" w:type="dxa"/>
            <w:vMerge/>
          </w:tcPr>
          <w:p w14:paraId="7C3BBC2F" w14:textId="77777777" w:rsidR="00415FF8" w:rsidRPr="002F6665" w:rsidRDefault="00415FF8" w:rsidP="000D5A4C">
            <w:pPr>
              <w:rPr>
                <w:rFonts w:ascii="Times New Roman" w:eastAsia="Calibri" w:hAnsi="Times New Roman" w:cs="Times New Roman"/>
                <w:b/>
                <w:sz w:val="18"/>
                <w:szCs w:val="18"/>
              </w:rPr>
            </w:pPr>
          </w:p>
        </w:tc>
        <w:tc>
          <w:tcPr>
            <w:tcW w:w="424" w:type="dxa"/>
          </w:tcPr>
          <w:p w14:paraId="1AAF5A34"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5</w:t>
            </w:r>
          </w:p>
        </w:tc>
        <w:tc>
          <w:tcPr>
            <w:tcW w:w="426" w:type="dxa"/>
          </w:tcPr>
          <w:p w14:paraId="54242B92"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4</w:t>
            </w:r>
          </w:p>
        </w:tc>
        <w:tc>
          <w:tcPr>
            <w:tcW w:w="425" w:type="dxa"/>
          </w:tcPr>
          <w:p w14:paraId="0AA8601A"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3</w:t>
            </w:r>
          </w:p>
        </w:tc>
        <w:tc>
          <w:tcPr>
            <w:tcW w:w="426" w:type="dxa"/>
          </w:tcPr>
          <w:p w14:paraId="787B73AC"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2</w:t>
            </w:r>
          </w:p>
        </w:tc>
        <w:tc>
          <w:tcPr>
            <w:tcW w:w="566" w:type="dxa"/>
          </w:tcPr>
          <w:p w14:paraId="33119076"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w:t>
            </w:r>
          </w:p>
          <w:p w14:paraId="43DFC5D3"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кач</w:t>
            </w:r>
          </w:p>
        </w:tc>
        <w:tc>
          <w:tcPr>
            <w:tcW w:w="851" w:type="dxa"/>
          </w:tcPr>
          <w:p w14:paraId="7AB50A03"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класс</w:t>
            </w:r>
          </w:p>
        </w:tc>
        <w:tc>
          <w:tcPr>
            <w:tcW w:w="992" w:type="dxa"/>
          </w:tcPr>
          <w:p w14:paraId="0E4E178B"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кол</w:t>
            </w:r>
          </w:p>
          <w:p w14:paraId="64E9EC1C"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сдавших</w:t>
            </w:r>
          </w:p>
          <w:p w14:paraId="7D13EC59"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экзамен</w:t>
            </w:r>
          </w:p>
        </w:tc>
        <w:tc>
          <w:tcPr>
            <w:tcW w:w="283" w:type="dxa"/>
          </w:tcPr>
          <w:p w14:paraId="005F0E0B"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5</w:t>
            </w:r>
          </w:p>
        </w:tc>
        <w:tc>
          <w:tcPr>
            <w:tcW w:w="426" w:type="dxa"/>
          </w:tcPr>
          <w:p w14:paraId="59AA6B46"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4</w:t>
            </w:r>
          </w:p>
        </w:tc>
        <w:tc>
          <w:tcPr>
            <w:tcW w:w="567" w:type="dxa"/>
          </w:tcPr>
          <w:p w14:paraId="79E24DDF"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3</w:t>
            </w:r>
          </w:p>
        </w:tc>
        <w:tc>
          <w:tcPr>
            <w:tcW w:w="283" w:type="dxa"/>
          </w:tcPr>
          <w:p w14:paraId="79D24C62"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2</w:t>
            </w:r>
          </w:p>
        </w:tc>
        <w:tc>
          <w:tcPr>
            <w:tcW w:w="709" w:type="dxa"/>
          </w:tcPr>
          <w:p w14:paraId="13C94CDB"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w:t>
            </w:r>
          </w:p>
          <w:p w14:paraId="2C962DC6"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кач</w:t>
            </w:r>
          </w:p>
        </w:tc>
      </w:tr>
      <w:tr w:rsidR="00415FF8" w:rsidRPr="002F6665" w14:paraId="2A8672FA" w14:textId="77777777" w:rsidTr="00E707A4">
        <w:trPr>
          <w:gridAfter w:val="1"/>
          <w:wAfter w:w="30" w:type="dxa"/>
        </w:trPr>
        <w:tc>
          <w:tcPr>
            <w:tcW w:w="1277" w:type="dxa"/>
            <w:vMerge w:val="restart"/>
          </w:tcPr>
          <w:p w14:paraId="3B91735B"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sz w:val="18"/>
                <w:szCs w:val="18"/>
              </w:rPr>
              <w:t>Русский язык</w:t>
            </w:r>
          </w:p>
        </w:tc>
        <w:tc>
          <w:tcPr>
            <w:tcW w:w="709" w:type="dxa"/>
          </w:tcPr>
          <w:p w14:paraId="56032B3F"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9-А</w:t>
            </w:r>
          </w:p>
        </w:tc>
        <w:tc>
          <w:tcPr>
            <w:tcW w:w="851" w:type="dxa"/>
          </w:tcPr>
          <w:p w14:paraId="529EEAC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23</w:t>
            </w:r>
          </w:p>
        </w:tc>
        <w:tc>
          <w:tcPr>
            <w:tcW w:w="424" w:type="dxa"/>
          </w:tcPr>
          <w:p w14:paraId="35A1946F"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sz w:val="18"/>
                <w:szCs w:val="18"/>
              </w:rPr>
              <w:t>3</w:t>
            </w:r>
          </w:p>
        </w:tc>
        <w:tc>
          <w:tcPr>
            <w:tcW w:w="426" w:type="dxa"/>
          </w:tcPr>
          <w:p w14:paraId="12C82C63"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sz w:val="18"/>
                <w:szCs w:val="18"/>
              </w:rPr>
              <w:t>12</w:t>
            </w:r>
          </w:p>
        </w:tc>
        <w:tc>
          <w:tcPr>
            <w:tcW w:w="425" w:type="dxa"/>
          </w:tcPr>
          <w:p w14:paraId="245B7F1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8</w:t>
            </w:r>
          </w:p>
        </w:tc>
        <w:tc>
          <w:tcPr>
            <w:tcW w:w="426" w:type="dxa"/>
          </w:tcPr>
          <w:p w14:paraId="6526BCB7"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1A2296E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6</w:t>
            </w:r>
            <w:r w:rsidRPr="002F6665">
              <w:rPr>
                <w:rFonts w:ascii="Times New Roman" w:eastAsia="Calibri" w:hAnsi="Times New Roman" w:cs="Times New Roman"/>
                <w:sz w:val="18"/>
                <w:szCs w:val="18"/>
              </w:rPr>
              <w:t>5</w:t>
            </w:r>
          </w:p>
        </w:tc>
        <w:tc>
          <w:tcPr>
            <w:tcW w:w="851" w:type="dxa"/>
          </w:tcPr>
          <w:p w14:paraId="3C037D93"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9-А</w:t>
            </w:r>
          </w:p>
        </w:tc>
        <w:tc>
          <w:tcPr>
            <w:tcW w:w="992" w:type="dxa"/>
          </w:tcPr>
          <w:p w14:paraId="6CF5349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23</w:t>
            </w:r>
          </w:p>
        </w:tc>
        <w:tc>
          <w:tcPr>
            <w:tcW w:w="283" w:type="dxa"/>
          </w:tcPr>
          <w:p w14:paraId="15EF439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1700133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11</w:t>
            </w:r>
          </w:p>
        </w:tc>
        <w:tc>
          <w:tcPr>
            <w:tcW w:w="567" w:type="dxa"/>
          </w:tcPr>
          <w:p w14:paraId="78EE741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11</w:t>
            </w:r>
          </w:p>
        </w:tc>
        <w:tc>
          <w:tcPr>
            <w:tcW w:w="283" w:type="dxa"/>
          </w:tcPr>
          <w:p w14:paraId="6EE8259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5AF600B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52</w:t>
            </w:r>
          </w:p>
        </w:tc>
      </w:tr>
      <w:tr w:rsidR="00415FF8" w:rsidRPr="002F6665" w14:paraId="3F3E115A" w14:textId="77777777" w:rsidTr="00E707A4">
        <w:trPr>
          <w:gridAfter w:val="1"/>
          <w:wAfter w:w="30" w:type="dxa"/>
        </w:trPr>
        <w:tc>
          <w:tcPr>
            <w:tcW w:w="1277" w:type="dxa"/>
            <w:vMerge/>
          </w:tcPr>
          <w:p w14:paraId="02F5BC63" w14:textId="77777777" w:rsidR="00415FF8" w:rsidRPr="002F6665" w:rsidRDefault="00415FF8" w:rsidP="000D5A4C">
            <w:pPr>
              <w:rPr>
                <w:rFonts w:ascii="Times New Roman" w:eastAsia="Calibri" w:hAnsi="Times New Roman" w:cs="Times New Roman"/>
                <w:b/>
                <w:sz w:val="18"/>
                <w:szCs w:val="18"/>
              </w:rPr>
            </w:pPr>
          </w:p>
        </w:tc>
        <w:tc>
          <w:tcPr>
            <w:tcW w:w="709" w:type="dxa"/>
          </w:tcPr>
          <w:p w14:paraId="2848D418"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9-Б</w:t>
            </w:r>
          </w:p>
        </w:tc>
        <w:tc>
          <w:tcPr>
            <w:tcW w:w="851" w:type="dxa"/>
          </w:tcPr>
          <w:p w14:paraId="0CFD640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25</w:t>
            </w:r>
          </w:p>
        </w:tc>
        <w:tc>
          <w:tcPr>
            <w:tcW w:w="424" w:type="dxa"/>
          </w:tcPr>
          <w:p w14:paraId="6FF4349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7</w:t>
            </w:r>
          </w:p>
        </w:tc>
        <w:tc>
          <w:tcPr>
            <w:tcW w:w="426" w:type="dxa"/>
          </w:tcPr>
          <w:p w14:paraId="0691837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p>
        </w:tc>
        <w:tc>
          <w:tcPr>
            <w:tcW w:w="425" w:type="dxa"/>
          </w:tcPr>
          <w:p w14:paraId="176CDED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p>
        </w:tc>
        <w:tc>
          <w:tcPr>
            <w:tcW w:w="426" w:type="dxa"/>
          </w:tcPr>
          <w:p w14:paraId="46ACE46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71C3DDA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64</w:t>
            </w:r>
          </w:p>
        </w:tc>
        <w:tc>
          <w:tcPr>
            <w:tcW w:w="851" w:type="dxa"/>
          </w:tcPr>
          <w:p w14:paraId="021BF28B"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9-Б</w:t>
            </w:r>
          </w:p>
        </w:tc>
        <w:tc>
          <w:tcPr>
            <w:tcW w:w="992" w:type="dxa"/>
          </w:tcPr>
          <w:p w14:paraId="0534771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24</w:t>
            </w:r>
          </w:p>
        </w:tc>
        <w:tc>
          <w:tcPr>
            <w:tcW w:w="283" w:type="dxa"/>
          </w:tcPr>
          <w:p w14:paraId="48C8A65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w:t>
            </w:r>
          </w:p>
        </w:tc>
        <w:tc>
          <w:tcPr>
            <w:tcW w:w="426" w:type="dxa"/>
          </w:tcPr>
          <w:p w14:paraId="54A215E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11</w:t>
            </w:r>
          </w:p>
        </w:tc>
        <w:tc>
          <w:tcPr>
            <w:tcW w:w="567" w:type="dxa"/>
          </w:tcPr>
          <w:p w14:paraId="6930678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p>
        </w:tc>
        <w:tc>
          <w:tcPr>
            <w:tcW w:w="283" w:type="dxa"/>
          </w:tcPr>
          <w:p w14:paraId="0100DA5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18C456A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62,5</w:t>
            </w:r>
          </w:p>
        </w:tc>
      </w:tr>
      <w:tr w:rsidR="00415FF8" w:rsidRPr="002F6665" w14:paraId="73848D6C" w14:textId="77777777" w:rsidTr="00E707A4">
        <w:trPr>
          <w:gridAfter w:val="1"/>
          <w:wAfter w:w="30" w:type="dxa"/>
        </w:trPr>
        <w:tc>
          <w:tcPr>
            <w:tcW w:w="1277" w:type="dxa"/>
            <w:vMerge/>
          </w:tcPr>
          <w:p w14:paraId="4B2C7B41" w14:textId="77777777" w:rsidR="00415FF8" w:rsidRPr="002F6665" w:rsidRDefault="00415FF8" w:rsidP="000D5A4C">
            <w:pPr>
              <w:rPr>
                <w:rFonts w:ascii="Times New Roman" w:eastAsia="Calibri" w:hAnsi="Times New Roman" w:cs="Times New Roman"/>
                <w:b/>
                <w:sz w:val="18"/>
                <w:szCs w:val="18"/>
              </w:rPr>
            </w:pPr>
          </w:p>
        </w:tc>
        <w:tc>
          <w:tcPr>
            <w:tcW w:w="709" w:type="dxa"/>
          </w:tcPr>
          <w:p w14:paraId="04814EC6"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9-Г</w:t>
            </w:r>
          </w:p>
        </w:tc>
        <w:tc>
          <w:tcPr>
            <w:tcW w:w="851" w:type="dxa"/>
          </w:tcPr>
          <w:p w14:paraId="6FB7B37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25</w:t>
            </w:r>
          </w:p>
        </w:tc>
        <w:tc>
          <w:tcPr>
            <w:tcW w:w="424" w:type="dxa"/>
          </w:tcPr>
          <w:p w14:paraId="756C6BD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426" w:type="dxa"/>
          </w:tcPr>
          <w:p w14:paraId="5B71025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8</w:t>
            </w:r>
          </w:p>
        </w:tc>
        <w:tc>
          <w:tcPr>
            <w:tcW w:w="425" w:type="dxa"/>
          </w:tcPr>
          <w:p w14:paraId="1974E17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15</w:t>
            </w:r>
          </w:p>
        </w:tc>
        <w:tc>
          <w:tcPr>
            <w:tcW w:w="426" w:type="dxa"/>
          </w:tcPr>
          <w:p w14:paraId="33F940E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7C3AE49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40</w:t>
            </w:r>
          </w:p>
        </w:tc>
        <w:tc>
          <w:tcPr>
            <w:tcW w:w="851" w:type="dxa"/>
          </w:tcPr>
          <w:p w14:paraId="7A610B96"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9-Г</w:t>
            </w:r>
          </w:p>
        </w:tc>
        <w:tc>
          <w:tcPr>
            <w:tcW w:w="992" w:type="dxa"/>
          </w:tcPr>
          <w:p w14:paraId="78066E4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27</w:t>
            </w:r>
          </w:p>
        </w:tc>
        <w:tc>
          <w:tcPr>
            <w:tcW w:w="283" w:type="dxa"/>
          </w:tcPr>
          <w:p w14:paraId="29C2871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w:t>
            </w:r>
          </w:p>
        </w:tc>
        <w:tc>
          <w:tcPr>
            <w:tcW w:w="426" w:type="dxa"/>
          </w:tcPr>
          <w:p w14:paraId="26C4843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w:t>
            </w:r>
          </w:p>
        </w:tc>
        <w:tc>
          <w:tcPr>
            <w:tcW w:w="567" w:type="dxa"/>
          </w:tcPr>
          <w:p w14:paraId="5C10570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12</w:t>
            </w:r>
          </w:p>
        </w:tc>
        <w:tc>
          <w:tcPr>
            <w:tcW w:w="283" w:type="dxa"/>
          </w:tcPr>
          <w:p w14:paraId="79E7210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32EAC49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55,6</w:t>
            </w:r>
          </w:p>
        </w:tc>
      </w:tr>
      <w:tr w:rsidR="00415FF8" w:rsidRPr="002F6665" w14:paraId="61A87122" w14:textId="77777777" w:rsidTr="00E707A4">
        <w:trPr>
          <w:gridAfter w:val="1"/>
          <w:wAfter w:w="30" w:type="dxa"/>
        </w:trPr>
        <w:tc>
          <w:tcPr>
            <w:tcW w:w="1277" w:type="dxa"/>
            <w:vMerge/>
          </w:tcPr>
          <w:p w14:paraId="3F326DC2" w14:textId="77777777" w:rsidR="00415FF8" w:rsidRPr="002F6665" w:rsidRDefault="00415FF8" w:rsidP="000D5A4C">
            <w:pPr>
              <w:rPr>
                <w:rFonts w:ascii="Times New Roman" w:eastAsia="Calibri" w:hAnsi="Times New Roman" w:cs="Times New Roman"/>
                <w:b/>
                <w:sz w:val="18"/>
                <w:szCs w:val="18"/>
              </w:rPr>
            </w:pPr>
          </w:p>
        </w:tc>
        <w:tc>
          <w:tcPr>
            <w:tcW w:w="709" w:type="dxa"/>
          </w:tcPr>
          <w:p w14:paraId="0CA97955"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9Д</w:t>
            </w:r>
          </w:p>
        </w:tc>
        <w:tc>
          <w:tcPr>
            <w:tcW w:w="851" w:type="dxa"/>
          </w:tcPr>
          <w:p w14:paraId="5CA05AC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19</w:t>
            </w:r>
          </w:p>
        </w:tc>
        <w:tc>
          <w:tcPr>
            <w:tcW w:w="424" w:type="dxa"/>
          </w:tcPr>
          <w:p w14:paraId="0EC7D7F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23B4FDB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p>
        </w:tc>
        <w:tc>
          <w:tcPr>
            <w:tcW w:w="425" w:type="dxa"/>
          </w:tcPr>
          <w:p w14:paraId="717721C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w:t>
            </w:r>
          </w:p>
        </w:tc>
        <w:tc>
          <w:tcPr>
            <w:tcW w:w="426" w:type="dxa"/>
          </w:tcPr>
          <w:p w14:paraId="02580BF7"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06CFC49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47</w:t>
            </w:r>
          </w:p>
        </w:tc>
        <w:tc>
          <w:tcPr>
            <w:tcW w:w="851" w:type="dxa"/>
          </w:tcPr>
          <w:p w14:paraId="6BB5C818"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92" w:type="dxa"/>
          </w:tcPr>
          <w:p w14:paraId="37CA3F7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64F2760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44A5C4C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7" w:type="dxa"/>
          </w:tcPr>
          <w:p w14:paraId="267BCE6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76AA2EC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79D0FDE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r>
      <w:tr w:rsidR="00415FF8" w:rsidRPr="002F6665" w14:paraId="0A1036C1" w14:textId="77777777" w:rsidTr="00E707A4">
        <w:trPr>
          <w:gridAfter w:val="1"/>
          <w:wAfter w:w="30" w:type="dxa"/>
        </w:trPr>
        <w:tc>
          <w:tcPr>
            <w:tcW w:w="1277" w:type="dxa"/>
            <w:vMerge/>
          </w:tcPr>
          <w:p w14:paraId="160921CF" w14:textId="77777777" w:rsidR="00415FF8" w:rsidRPr="002F6665" w:rsidRDefault="00415FF8" w:rsidP="000D5A4C">
            <w:pPr>
              <w:rPr>
                <w:rFonts w:ascii="Times New Roman" w:eastAsia="Calibri" w:hAnsi="Times New Roman" w:cs="Times New Roman"/>
                <w:b/>
                <w:sz w:val="18"/>
                <w:szCs w:val="18"/>
              </w:rPr>
            </w:pPr>
          </w:p>
        </w:tc>
        <w:tc>
          <w:tcPr>
            <w:tcW w:w="709" w:type="dxa"/>
          </w:tcPr>
          <w:p w14:paraId="7762D0B9"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9-Е</w:t>
            </w:r>
          </w:p>
        </w:tc>
        <w:tc>
          <w:tcPr>
            <w:tcW w:w="851" w:type="dxa"/>
          </w:tcPr>
          <w:p w14:paraId="24EE30D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31</w:t>
            </w:r>
          </w:p>
        </w:tc>
        <w:tc>
          <w:tcPr>
            <w:tcW w:w="424" w:type="dxa"/>
          </w:tcPr>
          <w:p w14:paraId="60D43D4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w:t>
            </w:r>
          </w:p>
        </w:tc>
        <w:tc>
          <w:tcPr>
            <w:tcW w:w="426" w:type="dxa"/>
          </w:tcPr>
          <w:p w14:paraId="4940E90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12</w:t>
            </w:r>
          </w:p>
        </w:tc>
        <w:tc>
          <w:tcPr>
            <w:tcW w:w="425" w:type="dxa"/>
          </w:tcPr>
          <w:p w14:paraId="5A395A0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15</w:t>
            </w:r>
          </w:p>
        </w:tc>
        <w:tc>
          <w:tcPr>
            <w:tcW w:w="426" w:type="dxa"/>
          </w:tcPr>
          <w:p w14:paraId="653FDB97"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5DD8254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51</w:t>
            </w:r>
            <w:r w:rsidRPr="002F6665">
              <w:rPr>
                <w:rFonts w:ascii="Times New Roman" w:eastAsia="Calibri" w:hAnsi="Times New Roman" w:cs="Times New Roman"/>
                <w:sz w:val="18"/>
                <w:szCs w:val="18"/>
              </w:rPr>
              <w:t>,</w:t>
            </w:r>
            <w:r w:rsidRPr="002F6665">
              <w:rPr>
                <w:rFonts w:ascii="Times New Roman" w:eastAsia="Calibri" w:hAnsi="Times New Roman" w:cs="Times New Roman"/>
                <w:sz w:val="18"/>
                <w:szCs w:val="18"/>
                <w:lang w:val="en-US"/>
              </w:rPr>
              <w:t>6</w:t>
            </w:r>
          </w:p>
        </w:tc>
        <w:tc>
          <w:tcPr>
            <w:tcW w:w="851" w:type="dxa"/>
          </w:tcPr>
          <w:p w14:paraId="481A93BE"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9-Е</w:t>
            </w:r>
          </w:p>
        </w:tc>
        <w:tc>
          <w:tcPr>
            <w:tcW w:w="992" w:type="dxa"/>
          </w:tcPr>
          <w:p w14:paraId="3EA2CB6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26</w:t>
            </w:r>
          </w:p>
        </w:tc>
        <w:tc>
          <w:tcPr>
            <w:tcW w:w="283" w:type="dxa"/>
          </w:tcPr>
          <w:p w14:paraId="0661C6B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3</w:t>
            </w:r>
          </w:p>
        </w:tc>
        <w:tc>
          <w:tcPr>
            <w:tcW w:w="426" w:type="dxa"/>
          </w:tcPr>
          <w:p w14:paraId="70106EC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p>
        </w:tc>
        <w:tc>
          <w:tcPr>
            <w:tcW w:w="567" w:type="dxa"/>
          </w:tcPr>
          <w:p w14:paraId="4177D45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14</w:t>
            </w:r>
          </w:p>
        </w:tc>
        <w:tc>
          <w:tcPr>
            <w:tcW w:w="283" w:type="dxa"/>
          </w:tcPr>
          <w:p w14:paraId="2D1AD39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79353A7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46</w:t>
            </w:r>
          </w:p>
        </w:tc>
      </w:tr>
      <w:tr w:rsidR="00415FF8" w:rsidRPr="002F6665" w14:paraId="09E62614" w14:textId="77777777" w:rsidTr="00E707A4">
        <w:trPr>
          <w:gridAfter w:val="1"/>
          <w:wAfter w:w="30" w:type="dxa"/>
        </w:trPr>
        <w:tc>
          <w:tcPr>
            <w:tcW w:w="1277" w:type="dxa"/>
            <w:vMerge w:val="restart"/>
          </w:tcPr>
          <w:p w14:paraId="2B115006"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sz w:val="18"/>
                <w:szCs w:val="18"/>
              </w:rPr>
              <w:t>Алгебра</w:t>
            </w:r>
          </w:p>
        </w:tc>
        <w:tc>
          <w:tcPr>
            <w:tcW w:w="709" w:type="dxa"/>
          </w:tcPr>
          <w:p w14:paraId="5237BBB6"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9-А</w:t>
            </w:r>
          </w:p>
        </w:tc>
        <w:tc>
          <w:tcPr>
            <w:tcW w:w="851" w:type="dxa"/>
          </w:tcPr>
          <w:p w14:paraId="3F29248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23</w:t>
            </w:r>
          </w:p>
        </w:tc>
        <w:tc>
          <w:tcPr>
            <w:tcW w:w="424" w:type="dxa"/>
          </w:tcPr>
          <w:p w14:paraId="286B796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3E1E4CC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13</w:t>
            </w:r>
          </w:p>
        </w:tc>
        <w:tc>
          <w:tcPr>
            <w:tcW w:w="425" w:type="dxa"/>
          </w:tcPr>
          <w:p w14:paraId="2B7328C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p>
        </w:tc>
        <w:tc>
          <w:tcPr>
            <w:tcW w:w="426" w:type="dxa"/>
          </w:tcPr>
          <w:p w14:paraId="7BF061F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4FEBFEE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60,8</w:t>
            </w:r>
          </w:p>
        </w:tc>
        <w:tc>
          <w:tcPr>
            <w:tcW w:w="851" w:type="dxa"/>
          </w:tcPr>
          <w:p w14:paraId="2B9DBACE"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9-А</w:t>
            </w:r>
          </w:p>
        </w:tc>
        <w:tc>
          <w:tcPr>
            <w:tcW w:w="992" w:type="dxa"/>
          </w:tcPr>
          <w:p w14:paraId="5D144C19"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lang w:val="en-US"/>
              </w:rPr>
              <w:t>23</w:t>
            </w:r>
          </w:p>
        </w:tc>
        <w:tc>
          <w:tcPr>
            <w:tcW w:w="283" w:type="dxa"/>
          </w:tcPr>
          <w:p w14:paraId="6EB83E0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426" w:type="dxa"/>
          </w:tcPr>
          <w:p w14:paraId="2D31C3A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8</w:t>
            </w:r>
          </w:p>
        </w:tc>
        <w:tc>
          <w:tcPr>
            <w:tcW w:w="567" w:type="dxa"/>
          </w:tcPr>
          <w:p w14:paraId="692ACCD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13</w:t>
            </w:r>
          </w:p>
        </w:tc>
        <w:tc>
          <w:tcPr>
            <w:tcW w:w="283" w:type="dxa"/>
          </w:tcPr>
          <w:p w14:paraId="2A00DCF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7E291A6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43</w:t>
            </w:r>
          </w:p>
        </w:tc>
      </w:tr>
      <w:tr w:rsidR="00415FF8" w:rsidRPr="002F6665" w14:paraId="443F9363" w14:textId="77777777" w:rsidTr="00E707A4">
        <w:trPr>
          <w:gridAfter w:val="1"/>
          <w:wAfter w:w="30" w:type="dxa"/>
        </w:trPr>
        <w:tc>
          <w:tcPr>
            <w:tcW w:w="1277" w:type="dxa"/>
            <w:vMerge/>
          </w:tcPr>
          <w:p w14:paraId="5D4F8622" w14:textId="77777777" w:rsidR="00415FF8" w:rsidRPr="002F6665" w:rsidRDefault="00415FF8" w:rsidP="000D5A4C">
            <w:pPr>
              <w:rPr>
                <w:rFonts w:ascii="Times New Roman" w:eastAsia="Calibri" w:hAnsi="Times New Roman" w:cs="Times New Roman"/>
                <w:b/>
                <w:sz w:val="18"/>
                <w:szCs w:val="18"/>
              </w:rPr>
            </w:pPr>
          </w:p>
        </w:tc>
        <w:tc>
          <w:tcPr>
            <w:tcW w:w="709" w:type="dxa"/>
          </w:tcPr>
          <w:p w14:paraId="4ED9C162"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9-Б</w:t>
            </w:r>
          </w:p>
        </w:tc>
        <w:tc>
          <w:tcPr>
            <w:tcW w:w="851" w:type="dxa"/>
          </w:tcPr>
          <w:p w14:paraId="12DCB02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25</w:t>
            </w:r>
          </w:p>
        </w:tc>
        <w:tc>
          <w:tcPr>
            <w:tcW w:w="424" w:type="dxa"/>
          </w:tcPr>
          <w:p w14:paraId="375FBDE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w:t>
            </w:r>
          </w:p>
        </w:tc>
        <w:tc>
          <w:tcPr>
            <w:tcW w:w="426" w:type="dxa"/>
          </w:tcPr>
          <w:p w14:paraId="6F056E6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14</w:t>
            </w:r>
          </w:p>
        </w:tc>
        <w:tc>
          <w:tcPr>
            <w:tcW w:w="425" w:type="dxa"/>
          </w:tcPr>
          <w:p w14:paraId="3E687E2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7</w:t>
            </w:r>
          </w:p>
        </w:tc>
        <w:tc>
          <w:tcPr>
            <w:tcW w:w="426" w:type="dxa"/>
          </w:tcPr>
          <w:p w14:paraId="49BD061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739EC13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72</w:t>
            </w:r>
          </w:p>
        </w:tc>
        <w:tc>
          <w:tcPr>
            <w:tcW w:w="851" w:type="dxa"/>
          </w:tcPr>
          <w:p w14:paraId="2C668125"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9-Б</w:t>
            </w:r>
          </w:p>
        </w:tc>
        <w:tc>
          <w:tcPr>
            <w:tcW w:w="992" w:type="dxa"/>
          </w:tcPr>
          <w:p w14:paraId="73752428"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lang w:val="en-US"/>
              </w:rPr>
              <w:t>24</w:t>
            </w:r>
          </w:p>
        </w:tc>
        <w:tc>
          <w:tcPr>
            <w:tcW w:w="283" w:type="dxa"/>
          </w:tcPr>
          <w:p w14:paraId="6FF909D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w:t>
            </w:r>
          </w:p>
        </w:tc>
        <w:tc>
          <w:tcPr>
            <w:tcW w:w="426" w:type="dxa"/>
          </w:tcPr>
          <w:p w14:paraId="3FFA775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p>
        </w:tc>
        <w:tc>
          <w:tcPr>
            <w:tcW w:w="567" w:type="dxa"/>
          </w:tcPr>
          <w:p w14:paraId="06C1D59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11</w:t>
            </w:r>
          </w:p>
        </w:tc>
        <w:tc>
          <w:tcPr>
            <w:tcW w:w="283" w:type="dxa"/>
          </w:tcPr>
          <w:p w14:paraId="552B110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70388B2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54</w:t>
            </w:r>
          </w:p>
        </w:tc>
      </w:tr>
      <w:tr w:rsidR="00415FF8" w:rsidRPr="002F6665" w14:paraId="65136E39" w14:textId="77777777" w:rsidTr="00E707A4">
        <w:trPr>
          <w:gridAfter w:val="1"/>
          <w:wAfter w:w="30" w:type="dxa"/>
        </w:trPr>
        <w:tc>
          <w:tcPr>
            <w:tcW w:w="1277" w:type="dxa"/>
            <w:vMerge/>
          </w:tcPr>
          <w:p w14:paraId="56062198" w14:textId="77777777" w:rsidR="00415FF8" w:rsidRPr="002F6665" w:rsidRDefault="00415FF8" w:rsidP="000D5A4C">
            <w:pPr>
              <w:rPr>
                <w:rFonts w:ascii="Times New Roman" w:eastAsia="Calibri" w:hAnsi="Times New Roman" w:cs="Times New Roman"/>
                <w:b/>
                <w:sz w:val="18"/>
                <w:szCs w:val="18"/>
              </w:rPr>
            </w:pPr>
          </w:p>
        </w:tc>
        <w:tc>
          <w:tcPr>
            <w:tcW w:w="709" w:type="dxa"/>
          </w:tcPr>
          <w:p w14:paraId="44439BE3"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9-Г</w:t>
            </w:r>
          </w:p>
        </w:tc>
        <w:tc>
          <w:tcPr>
            <w:tcW w:w="851" w:type="dxa"/>
          </w:tcPr>
          <w:p w14:paraId="70C01AD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25</w:t>
            </w:r>
          </w:p>
        </w:tc>
        <w:tc>
          <w:tcPr>
            <w:tcW w:w="424" w:type="dxa"/>
          </w:tcPr>
          <w:p w14:paraId="14D3BAD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426" w:type="dxa"/>
          </w:tcPr>
          <w:p w14:paraId="19B2F40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7</w:t>
            </w:r>
          </w:p>
        </w:tc>
        <w:tc>
          <w:tcPr>
            <w:tcW w:w="425" w:type="dxa"/>
          </w:tcPr>
          <w:p w14:paraId="0147FC3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18</w:t>
            </w:r>
          </w:p>
        </w:tc>
        <w:tc>
          <w:tcPr>
            <w:tcW w:w="426" w:type="dxa"/>
          </w:tcPr>
          <w:p w14:paraId="41A4B89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674AE33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36</w:t>
            </w:r>
          </w:p>
        </w:tc>
        <w:tc>
          <w:tcPr>
            <w:tcW w:w="851" w:type="dxa"/>
          </w:tcPr>
          <w:p w14:paraId="3EFC3A55"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9-Г</w:t>
            </w:r>
          </w:p>
        </w:tc>
        <w:tc>
          <w:tcPr>
            <w:tcW w:w="992" w:type="dxa"/>
          </w:tcPr>
          <w:p w14:paraId="6D5697E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2</w:t>
            </w:r>
            <w:r w:rsidRPr="002F6665">
              <w:rPr>
                <w:rFonts w:ascii="Times New Roman" w:eastAsia="Calibri" w:hAnsi="Times New Roman" w:cs="Times New Roman"/>
                <w:sz w:val="18"/>
                <w:szCs w:val="18"/>
              </w:rPr>
              <w:t>7</w:t>
            </w:r>
          </w:p>
        </w:tc>
        <w:tc>
          <w:tcPr>
            <w:tcW w:w="283" w:type="dxa"/>
          </w:tcPr>
          <w:p w14:paraId="2E0F897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426" w:type="dxa"/>
          </w:tcPr>
          <w:p w14:paraId="251A35F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14</w:t>
            </w:r>
          </w:p>
        </w:tc>
        <w:tc>
          <w:tcPr>
            <w:tcW w:w="567" w:type="dxa"/>
          </w:tcPr>
          <w:p w14:paraId="7995D98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11</w:t>
            </w:r>
          </w:p>
        </w:tc>
        <w:tc>
          <w:tcPr>
            <w:tcW w:w="283" w:type="dxa"/>
          </w:tcPr>
          <w:p w14:paraId="04C6760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4CAB5CC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59</w:t>
            </w:r>
          </w:p>
        </w:tc>
      </w:tr>
      <w:tr w:rsidR="00415FF8" w:rsidRPr="002F6665" w14:paraId="2842484E" w14:textId="77777777" w:rsidTr="00E707A4">
        <w:trPr>
          <w:gridAfter w:val="1"/>
          <w:wAfter w:w="30" w:type="dxa"/>
        </w:trPr>
        <w:tc>
          <w:tcPr>
            <w:tcW w:w="1277" w:type="dxa"/>
            <w:vMerge/>
          </w:tcPr>
          <w:p w14:paraId="35786D6E" w14:textId="77777777" w:rsidR="00415FF8" w:rsidRPr="002F6665" w:rsidRDefault="00415FF8" w:rsidP="000D5A4C">
            <w:pPr>
              <w:rPr>
                <w:rFonts w:ascii="Times New Roman" w:eastAsia="Calibri" w:hAnsi="Times New Roman" w:cs="Times New Roman"/>
                <w:b/>
                <w:sz w:val="18"/>
                <w:szCs w:val="18"/>
              </w:rPr>
            </w:pPr>
          </w:p>
        </w:tc>
        <w:tc>
          <w:tcPr>
            <w:tcW w:w="709" w:type="dxa"/>
          </w:tcPr>
          <w:p w14:paraId="680ADDF0"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9Д</w:t>
            </w:r>
          </w:p>
        </w:tc>
        <w:tc>
          <w:tcPr>
            <w:tcW w:w="851" w:type="dxa"/>
          </w:tcPr>
          <w:p w14:paraId="03F13D3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19</w:t>
            </w:r>
          </w:p>
        </w:tc>
        <w:tc>
          <w:tcPr>
            <w:tcW w:w="424" w:type="dxa"/>
          </w:tcPr>
          <w:p w14:paraId="58C7536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71D88FF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w:t>
            </w:r>
          </w:p>
        </w:tc>
        <w:tc>
          <w:tcPr>
            <w:tcW w:w="425" w:type="dxa"/>
          </w:tcPr>
          <w:p w14:paraId="1C18750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14</w:t>
            </w:r>
          </w:p>
        </w:tc>
        <w:tc>
          <w:tcPr>
            <w:tcW w:w="426" w:type="dxa"/>
          </w:tcPr>
          <w:p w14:paraId="714EC6FD" w14:textId="77777777" w:rsidR="00415FF8" w:rsidRPr="002F6665" w:rsidRDefault="00415FF8" w:rsidP="000D5A4C">
            <w:pPr>
              <w:rPr>
                <w:rFonts w:ascii="Times New Roman" w:eastAsia="Calibri" w:hAnsi="Times New Roman" w:cs="Times New Roman"/>
                <w:sz w:val="18"/>
                <w:szCs w:val="18"/>
              </w:rPr>
            </w:pPr>
          </w:p>
        </w:tc>
        <w:tc>
          <w:tcPr>
            <w:tcW w:w="566" w:type="dxa"/>
          </w:tcPr>
          <w:p w14:paraId="7634C74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26</w:t>
            </w:r>
          </w:p>
        </w:tc>
        <w:tc>
          <w:tcPr>
            <w:tcW w:w="851" w:type="dxa"/>
          </w:tcPr>
          <w:p w14:paraId="61CCDF74"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92" w:type="dxa"/>
          </w:tcPr>
          <w:p w14:paraId="0BA5531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6070523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500E29A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7" w:type="dxa"/>
          </w:tcPr>
          <w:p w14:paraId="4A6084D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73D52D8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543FA24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r>
      <w:tr w:rsidR="00415FF8" w:rsidRPr="002F6665" w14:paraId="644CF0F6" w14:textId="77777777" w:rsidTr="00E707A4">
        <w:trPr>
          <w:gridAfter w:val="1"/>
          <w:wAfter w:w="30" w:type="dxa"/>
        </w:trPr>
        <w:tc>
          <w:tcPr>
            <w:tcW w:w="1277" w:type="dxa"/>
            <w:vMerge/>
          </w:tcPr>
          <w:p w14:paraId="11DC9422" w14:textId="77777777" w:rsidR="00415FF8" w:rsidRPr="002F6665" w:rsidRDefault="00415FF8" w:rsidP="000D5A4C">
            <w:pPr>
              <w:rPr>
                <w:rFonts w:ascii="Times New Roman" w:eastAsia="Calibri" w:hAnsi="Times New Roman" w:cs="Times New Roman"/>
                <w:b/>
                <w:sz w:val="18"/>
                <w:szCs w:val="18"/>
              </w:rPr>
            </w:pPr>
          </w:p>
        </w:tc>
        <w:tc>
          <w:tcPr>
            <w:tcW w:w="709" w:type="dxa"/>
          </w:tcPr>
          <w:p w14:paraId="562B8DE1"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9-Е</w:t>
            </w:r>
          </w:p>
        </w:tc>
        <w:tc>
          <w:tcPr>
            <w:tcW w:w="851" w:type="dxa"/>
          </w:tcPr>
          <w:p w14:paraId="5FEECD0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31</w:t>
            </w:r>
          </w:p>
        </w:tc>
        <w:tc>
          <w:tcPr>
            <w:tcW w:w="424" w:type="dxa"/>
          </w:tcPr>
          <w:p w14:paraId="673D3D2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3360857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15</w:t>
            </w:r>
          </w:p>
        </w:tc>
        <w:tc>
          <w:tcPr>
            <w:tcW w:w="425" w:type="dxa"/>
          </w:tcPr>
          <w:p w14:paraId="18ED272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16</w:t>
            </w:r>
          </w:p>
        </w:tc>
        <w:tc>
          <w:tcPr>
            <w:tcW w:w="426" w:type="dxa"/>
          </w:tcPr>
          <w:p w14:paraId="5D0500B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23F8CFE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48</w:t>
            </w:r>
          </w:p>
        </w:tc>
        <w:tc>
          <w:tcPr>
            <w:tcW w:w="851" w:type="dxa"/>
          </w:tcPr>
          <w:p w14:paraId="1B4DD5CC"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9-Е</w:t>
            </w:r>
          </w:p>
        </w:tc>
        <w:tc>
          <w:tcPr>
            <w:tcW w:w="992" w:type="dxa"/>
          </w:tcPr>
          <w:p w14:paraId="140FC203"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lang w:val="en-US"/>
              </w:rPr>
              <w:t>26</w:t>
            </w:r>
          </w:p>
        </w:tc>
        <w:tc>
          <w:tcPr>
            <w:tcW w:w="283" w:type="dxa"/>
          </w:tcPr>
          <w:p w14:paraId="3B92AAD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w:t>
            </w:r>
          </w:p>
        </w:tc>
        <w:tc>
          <w:tcPr>
            <w:tcW w:w="426" w:type="dxa"/>
          </w:tcPr>
          <w:p w14:paraId="04B07AA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p>
        </w:tc>
        <w:tc>
          <w:tcPr>
            <w:tcW w:w="567" w:type="dxa"/>
          </w:tcPr>
          <w:p w14:paraId="015D56B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13</w:t>
            </w:r>
          </w:p>
        </w:tc>
        <w:tc>
          <w:tcPr>
            <w:tcW w:w="283" w:type="dxa"/>
          </w:tcPr>
          <w:p w14:paraId="74D5923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4056FDA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50</w:t>
            </w:r>
          </w:p>
        </w:tc>
      </w:tr>
      <w:tr w:rsidR="00415FF8" w:rsidRPr="002F6665" w14:paraId="6EF113A5" w14:textId="77777777" w:rsidTr="00E707A4">
        <w:trPr>
          <w:gridAfter w:val="1"/>
          <w:wAfter w:w="30" w:type="dxa"/>
        </w:trPr>
        <w:tc>
          <w:tcPr>
            <w:tcW w:w="1277" w:type="dxa"/>
            <w:vMerge w:val="restart"/>
          </w:tcPr>
          <w:p w14:paraId="76C507A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Казахский язык и литература</w:t>
            </w:r>
          </w:p>
        </w:tc>
        <w:tc>
          <w:tcPr>
            <w:tcW w:w="709" w:type="dxa"/>
          </w:tcPr>
          <w:p w14:paraId="7FC355ED"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9-А</w:t>
            </w:r>
          </w:p>
        </w:tc>
        <w:tc>
          <w:tcPr>
            <w:tcW w:w="851" w:type="dxa"/>
          </w:tcPr>
          <w:p w14:paraId="03C4513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23</w:t>
            </w:r>
          </w:p>
        </w:tc>
        <w:tc>
          <w:tcPr>
            <w:tcW w:w="424" w:type="dxa"/>
          </w:tcPr>
          <w:p w14:paraId="1D6CAF62"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6" w:type="dxa"/>
          </w:tcPr>
          <w:p w14:paraId="6D90F480"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17</w:t>
            </w:r>
          </w:p>
        </w:tc>
        <w:tc>
          <w:tcPr>
            <w:tcW w:w="425" w:type="dxa"/>
          </w:tcPr>
          <w:p w14:paraId="6D00D1A7"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6</w:t>
            </w:r>
          </w:p>
        </w:tc>
        <w:tc>
          <w:tcPr>
            <w:tcW w:w="426" w:type="dxa"/>
          </w:tcPr>
          <w:p w14:paraId="5377D6F2" w14:textId="77777777" w:rsidR="00415FF8" w:rsidRPr="002F6665" w:rsidRDefault="00415FF8" w:rsidP="000D5A4C">
            <w:pPr>
              <w:rPr>
                <w:rFonts w:ascii="Times New Roman" w:eastAsia="Calibri" w:hAnsi="Times New Roman" w:cs="Times New Roman"/>
                <w:b/>
                <w:sz w:val="18"/>
                <w:szCs w:val="18"/>
                <w:lang w:val="en-US"/>
              </w:rPr>
            </w:pPr>
            <w:r w:rsidRPr="002F6665">
              <w:rPr>
                <w:rFonts w:ascii="Times New Roman" w:eastAsia="Calibri" w:hAnsi="Times New Roman" w:cs="Times New Roman"/>
                <w:b/>
                <w:sz w:val="18"/>
                <w:szCs w:val="18"/>
              </w:rPr>
              <w:t>-</w:t>
            </w:r>
          </w:p>
        </w:tc>
        <w:tc>
          <w:tcPr>
            <w:tcW w:w="566" w:type="dxa"/>
          </w:tcPr>
          <w:p w14:paraId="377DF5AE"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74</w:t>
            </w:r>
          </w:p>
        </w:tc>
        <w:tc>
          <w:tcPr>
            <w:tcW w:w="851" w:type="dxa"/>
          </w:tcPr>
          <w:p w14:paraId="7646E009"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9-А</w:t>
            </w:r>
          </w:p>
        </w:tc>
        <w:tc>
          <w:tcPr>
            <w:tcW w:w="992" w:type="dxa"/>
          </w:tcPr>
          <w:p w14:paraId="180DB29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23</w:t>
            </w:r>
          </w:p>
        </w:tc>
        <w:tc>
          <w:tcPr>
            <w:tcW w:w="283" w:type="dxa"/>
          </w:tcPr>
          <w:p w14:paraId="6088B49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778553C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12</w:t>
            </w:r>
          </w:p>
        </w:tc>
        <w:tc>
          <w:tcPr>
            <w:tcW w:w="567" w:type="dxa"/>
          </w:tcPr>
          <w:p w14:paraId="50ECFA3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w:t>
            </w:r>
          </w:p>
        </w:tc>
        <w:tc>
          <w:tcPr>
            <w:tcW w:w="283" w:type="dxa"/>
          </w:tcPr>
          <w:p w14:paraId="2E4753D1" w14:textId="77777777" w:rsidR="00415FF8" w:rsidRPr="002F6665" w:rsidRDefault="00415FF8" w:rsidP="000D5A4C">
            <w:pPr>
              <w:rPr>
                <w:rFonts w:ascii="Times New Roman" w:eastAsia="Calibri" w:hAnsi="Times New Roman" w:cs="Times New Roman"/>
                <w:b/>
                <w:sz w:val="18"/>
                <w:szCs w:val="18"/>
              </w:rPr>
            </w:pPr>
          </w:p>
        </w:tc>
        <w:tc>
          <w:tcPr>
            <w:tcW w:w="709" w:type="dxa"/>
          </w:tcPr>
          <w:p w14:paraId="016731E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56,5</w:t>
            </w:r>
          </w:p>
        </w:tc>
      </w:tr>
      <w:tr w:rsidR="00415FF8" w:rsidRPr="002F6665" w14:paraId="242A5839" w14:textId="77777777" w:rsidTr="00E707A4">
        <w:trPr>
          <w:gridAfter w:val="1"/>
          <w:wAfter w:w="30" w:type="dxa"/>
        </w:trPr>
        <w:tc>
          <w:tcPr>
            <w:tcW w:w="1277" w:type="dxa"/>
            <w:vMerge/>
          </w:tcPr>
          <w:p w14:paraId="318BA6C4" w14:textId="77777777" w:rsidR="00415FF8" w:rsidRPr="002F6665" w:rsidRDefault="00415FF8" w:rsidP="000D5A4C">
            <w:pPr>
              <w:rPr>
                <w:rFonts w:ascii="Times New Roman" w:eastAsia="Calibri" w:hAnsi="Times New Roman" w:cs="Times New Roman"/>
                <w:b/>
                <w:sz w:val="18"/>
                <w:szCs w:val="18"/>
              </w:rPr>
            </w:pPr>
          </w:p>
        </w:tc>
        <w:tc>
          <w:tcPr>
            <w:tcW w:w="709" w:type="dxa"/>
          </w:tcPr>
          <w:p w14:paraId="55897BF4"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9-Б</w:t>
            </w:r>
          </w:p>
        </w:tc>
        <w:tc>
          <w:tcPr>
            <w:tcW w:w="851" w:type="dxa"/>
          </w:tcPr>
          <w:p w14:paraId="166515D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25</w:t>
            </w:r>
          </w:p>
        </w:tc>
        <w:tc>
          <w:tcPr>
            <w:tcW w:w="424" w:type="dxa"/>
          </w:tcPr>
          <w:p w14:paraId="3F027BB1"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3</w:t>
            </w:r>
          </w:p>
        </w:tc>
        <w:tc>
          <w:tcPr>
            <w:tcW w:w="426" w:type="dxa"/>
          </w:tcPr>
          <w:p w14:paraId="5D5018CE"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16</w:t>
            </w:r>
          </w:p>
        </w:tc>
        <w:tc>
          <w:tcPr>
            <w:tcW w:w="425" w:type="dxa"/>
          </w:tcPr>
          <w:p w14:paraId="64D47911"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6</w:t>
            </w:r>
          </w:p>
        </w:tc>
        <w:tc>
          <w:tcPr>
            <w:tcW w:w="426" w:type="dxa"/>
          </w:tcPr>
          <w:p w14:paraId="46356009" w14:textId="77777777" w:rsidR="00415FF8" w:rsidRPr="002F6665" w:rsidRDefault="00415FF8" w:rsidP="000D5A4C">
            <w:pPr>
              <w:rPr>
                <w:rFonts w:ascii="Times New Roman" w:eastAsia="Calibri" w:hAnsi="Times New Roman" w:cs="Times New Roman"/>
                <w:b/>
                <w:sz w:val="18"/>
                <w:szCs w:val="18"/>
                <w:lang w:val="en-US"/>
              </w:rPr>
            </w:pPr>
            <w:r w:rsidRPr="002F6665">
              <w:rPr>
                <w:rFonts w:ascii="Times New Roman" w:eastAsia="Calibri" w:hAnsi="Times New Roman" w:cs="Times New Roman"/>
                <w:b/>
                <w:sz w:val="18"/>
                <w:szCs w:val="18"/>
              </w:rPr>
              <w:t>-</w:t>
            </w:r>
          </w:p>
        </w:tc>
        <w:tc>
          <w:tcPr>
            <w:tcW w:w="566" w:type="dxa"/>
          </w:tcPr>
          <w:p w14:paraId="08B21177"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76</w:t>
            </w:r>
          </w:p>
        </w:tc>
        <w:tc>
          <w:tcPr>
            <w:tcW w:w="851" w:type="dxa"/>
          </w:tcPr>
          <w:p w14:paraId="3254ADB1"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9-Б</w:t>
            </w:r>
          </w:p>
        </w:tc>
        <w:tc>
          <w:tcPr>
            <w:tcW w:w="992" w:type="dxa"/>
          </w:tcPr>
          <w:p w14:paraId="7598204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24</w:t>
            </w:r>
          </w:p>
        </w:tc>
        <w:tc>
          <w:tcPr>
            <w:tcW w:w="283" w:type="dxa"/>
          </w:tcPr>
          <w:p w14:paraId="681A96A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w:t>
            </w:r>
          </w:p>
        </w:tc>
        <w:tc>
          <w:tcPr>
            <w:tcW w:w="426" w:type="dxa"/>
          </w:tcPr>
          <w:p w14:paraId="5F13AA9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12</w:t>
            </w:r>
          </w:p>
        </w:tc>
        <w:tc>
          <w:tcPr>
            <w:tcW w:w="567" w:type="dxa"/>
          </w:tcPr>
          <w:p w14:paraId="108435B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8</w:t>
            </w:r>
          </w:p>
        </w:tc>
        <w:tc>
          <w:tcPr>
            <w:tcW w:w="283" w:type="dxa"/>
          </w:tcPr>
          <w:p w14:paraId="3B0DF65D" w14:textId="77777777" w:rsidR="00415FF8" w:rsidRPr="002F6665" w:rsidRDefault="00415FF8" w:rsidP="000D5A4C">
            <w:pPr>
              <w:rPr>
                <w:rFonts w:ascii="Times New Roman" w:eastAsia="Calibri" w:hAnsi="Times New Roman" w:cs="Times New Roman"/>
                <w:b/>
                <w:sz w:val="18"/>
                <w:szCs w:val="18"/>
              </w:rPr>
            </w:pPr>
          </w:p>
        </w:tc>
        <w:tc>
          <w:tcPr>
            <w:tcW w:w="709" w:type="dxa"/>
          </w:tcPr>
          <w:p w14:paraId="21B126C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66,7</w:t>
            </w:r>
          </w:p>
        </w:tc>
      </w:tr>
      <w:tr w:rsidR="00415FF8" w:rsidRPr="002F6665" w14:paraId="7D20FDF7" w14:textId="77777777" w:rsidTr="00E707A4">
        <w:trPr>
          <w:gridAfter w:val="1"/>
          <w:wAfter w:w="30" w:type="dxa"/>
        </w:trPr>
        <w:tc>
          <w:tcPr>
            <w:tcW w:w="1277" w:type="dxa"/>
            <w:vMerge/>
          </w:tcPr>
          <w:p w14:paraId="07873CB5" w14:textId="77777777" w:rsidR="00415FF8" w:rsidRPr="002F6665" w:rsidRDefault="00415FF8" w:rsidP="000D5A4C">
            <w:pPr>
              <w:rPr>
                <w:rFonts w:ascii="Times New Roman" w:eastAsia="Calibri" w:hAnsi="Times New Roman" w:cs="Times New Roman"/>
                <w:b/>
                <w:sz w:val="18"/>
                <w:szCs w:val="18"/>
              </w:rPr>
            </w:pPr>
          </w:p>
        </w:tc>
        <w:tc>
          <w:tcPr>
            <w:tcW w:w="709" w:type="dxa"/>
          </w:tcPr>
          <w:p w14:paraId="6A308F7E"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9-Г</w:t>
            </w:r>
          </w:p>
        </w:tc>
        <w:tc>
          <w:tcPr>
            <w:tcW w:w="851" w:type="dxa"/>
          </w:tcPr>
          <w:p w14:paraId="63FDC74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25</w:t>
            </w:r>
          </w:p>
        </w:tc>
        <w:tc>
          <w:tcPr>
            <w:tcW w:w="424" w:type="dxa"/>
          </w:tcPr>
          <w:p w14:paraId="19D24429"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2</w:t>
            </w:r>
          </w:p>
        </w:tc>
        <w:tc>
          <w:tcPr>
            <w:tcW w:w="426" w:type="dxa"/>
          </w:tcPr>
          <w:p w14:paraId="328DA52C"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12</w:t>
            </w:r>
          </w:p>
        </w:tc>
        <w:tc>
          <w:tcPr>
            <w:tcW w:w="425" w:type="dxa"/>
          </w:tcPr>
          <w:p w14:paraId="7F065F60"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11</w:t>
            </w:r>
          </w:p>
        </w:tc>
        <w:tc>
          <w:tcPr>
            <w:tcW w:w="426" w:type="dxa"/>
          </w:tcPr>
          <w:p w14:paraId="3285D046" w14:textId="77777777" w:rsidR="00415FF8" w:rsidRPr="002F6665" w:rsidRDefault="00415FF8" w:rsidP="000D5A4C">
            <w:pPr>
              <w:rPr>
                <w:rFonts w:ascii="Times New Roman" w:eastAsia="Calibri" w:hAnsi="Times New Roman" w:cs="Times New Roman"/>
                <w:b/>
                <w:sz w:val="18"/>
                <w:szCs w:val="18"/>
                <w:lang w:val="en-US"/>
              </w:rPr>
            </w:pPr>
            <w:r w:rsidRPr="002F6665">
              <w:rPr>
                <w:rFonts w:ascii="Times New Roman" w:eastAsia="Calibri" w:hAnsi="Times New Roman" w:cs="Times New Roman"/>
                <w:b/>
                <w:sz w:val="18"/>
                <w:szCs w:val="18"/>
              </w:rPr>
              <w:t>-</w:t>
            </w:r>
          </w:p>
        </w:tc>
        <w:tc>
          <w:tcPr>
            <w:tcW w:w="566" w:type="dxa"/>
          </w:tcPr>
          <w:p w14:paraId="5293E492"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56</w:t>
            </w:r>
          </w:p>
        </w:tc>
        <w:tc>
          <w:tcPr>
            <w:tcW w:w="851" w:type="dxa"/>
          </w:tcPr>
          <w:p w14:paraId="0EB49866"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9-Г</w:t>
            </w:r>
          </w:p>
        </w:tc>
        <w:tc>
          <w:tcPr>
            <w:tcW w:w="992" w:type="dxa"/>
          </w:tcPr>
          <w:p w14:paraId="41472EF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27</w:t>
            </w:r>
          </w:p>
        </w:tc>
        <w:tc>
          <w:tcPr>
            <w:tcW w:w="283" w:type="dxa"/>
          </w:tcPr>
          <w:p w14:paraId="62E260A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426" w:type="dxa"/>
          </w:tcPr>
          <w:p w14:paraId="21A297C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14</w:t>
            </w:r>
          </w:p>
        </w:tc>
        <w:tc>
          <w:tcPr>
            <w:tcW w:w="567" w:type="dxa"/>
          </w:tcPr>
          <w:p w14:paraId="75A4534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11</w:t>
            </w:r>
          </w:p>
        </w:tc>
        <w:tc>
          <w:tcPr>
            <w:tcW w:w="283" w:type="dxa"/>
          </w:tcPr>
          <w:p w14:paraId="3C1AA86D" w14:textId="77777777" w:rsidR="00415FF8" w:rsidRPr="002F6665" w:rsidRDefault="00415FF8" w:rsidP="000D5A4C">
            <w:pPr>
              <w:rPr>
                <w:rFonts w:ascii="Times New Roman" w:eastAsia="Calibri" w:hAnsi="Times New Roman" w:cs="Times New Roman"/>
                <w:b/>
                <w:sz w:val="18"/>
                <w:szCs w:val="18"/>
              </w:rPr>
            </w:pPr>
          </w:p>
        </w:tc>
        <w:tc>
          <w:tcPr>
            <w:tcW w:w="709" w:type="dxa"/>
          </w:tcPr>
          <w:p w14:paraId="65BC1FE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59</w:t>
            </w:r>
          </w:p>
        </w:tc>
      </w:tr>
      <w:tr w:rsidR="00415FF8" w:rsidRPr="002F6665" w14:paraId="710DDEEA" w14:textId="77777777" w:rsidTr="00E707A4">
        <w:trPr>
          <w:gridAfter w:val="1"/>
          <w:wAfter w:w="30" w:type="dxa"/>
        </w:trPr>
        <w:tc>
          <w:tcPr>
            <w:tcW w:w="1277" w:type="dxa"/>
            <w:vMerge/>
          </w:tcPr>
          <w:p w14:paraId="75BBE224" w14:textId="77777777" w:rsidR="00415FF8" w:rsidRPr="002F6665" w:rsidRDefault="00415FF8" w:rsidP="000D5A4C">
            <w:pPr>
              <w:rPr>
                <w:rFonts w:ascii="Times New Roman" w:eastAsia="Calibri" w:hAnsi="Times New Roman" w:cs="Times New Roman"/>
                <w:b/>
                <w:sz w:val="18"/>
                <w:szCs w:val="18"/>
              </w:rPr>
            </w:pPr>
          </w:p>
        </w:tc>
        <w:tc>
          <w:tcPr>
            <w:tcW w:w="709" w:type="dxa"/>
          </w:tcPr>
          <w:p w14:paraId="43DF7132"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9Д</w:t>
            </w:r>
          </w:p>
        </w:tc>
        <w:tc>
          <w:tcPr>
            <w:tcW w:w="851" w:type="dxa"/>
          </w:tcPr>
          <w:p w14:paraId="6E065737"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19</w:t>
            </w:r>
          </w:p>
        </w:tc>
        <w:tc>
          <w:tcPr>
            <w:tcW w:w="424" w:type="dxa"/>
          </w:tcPr>
          <w:p w14:paraId="044CC0D6"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6" w:type="dxa"/>
          </w:tcPr>
          <w:p w14:paraId="0F8E7BEE"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8</w:t>
            </w:r>
          </w:p>
        </w:tc>
        <w:tc>
          <w:tcPr>
            <w:tcW w:w="425" w:type="dxa"/>
          </w:tcPr>
          <w:p w14:paraId="6835170D"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11</w:t>
            </w:r>
          </w:p>
        </w:tc>
        <w:tc>
          <w:tcPr>
            <w:tcW w:w="426" w:type="dxa"/>
          </w:tcPr>
          <w:p w14:paraId="57C23366" w14:textId="77777777" w:rsidR="00415FF8" w:rsidRPr="002F6665" w:rsidRDefault="00415FF8" w:rsidP="000D5A4C">
            <w:pPr>
              <w:rPr>
                <w:rFonts w:ascii="Times New Roman" w:eastAsia="Calibri" w:hAnsi="Times New Roman" w:cs="Times New Roman"/>
                <w:b/>
                <w:sz w:val="18"/>
                <w:szCs w:val="18"/>
                <w:lang w:val="en-US"/>
              </w:rPr>
            </w:pPr>
            <w:r w:rsidRPr="002F6665">
              <w:rPr>
                <w:rFonts w:ascii="Times New Roman" w:eastAsia="Calibri" w:hAnsi="Times New Roman" w:cs="Times New Roman"/>
                <w:b/>
                <w:sz w:val="18"/>
                <w:szCs w:val="18"/>
              </w:rPr>
              <w:t>-</w:t>
            </w:r>
          </w:p>
        </w:tc>
        <w:tc>
          <w:tcPr>
            <w:tcW w:w="566" w:type="dxa"/>
          </w:tcPr>
          <w:p w14:paraId="503ABC8D"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42</w:t>
            </w:r>
          </w:p>
        </w:tc>
        <w:tc>
          <w:tcPr>
            <w:tcW w:w="851" w:type="dxa"/>
          </w:tcPr>
          <w:p w14:paraId="786047A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92" w:type="dxa"/>
          </w:tcPr>
          <w:p w14:paraId="20AA017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350677B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542B604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7" w:type="dxa"/>
          </w:tcPr>
          <w:p w14:paraId="1F19517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2958367A"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sz w:val="18"/>
                <w:szCs w:val="18"/>
              </w:rPr>
              <w:t>-</w:t>
            </w:r>
          </w:p>
        </w:tc>
        <w:tc>
          <w:tcPr>
            <w:tcW w:w="709" w:type="dxa"/>
          </w:tcPr>
          <w:p w14:paraId="382EA8C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r>
      <w:tr w:rsidR="00415FF8" w:rsidRPr="002F6665" w14:paraId="30E70BA2" w14:textId="77777777" w:rsidTr="00E707A4">
        <w:trPr>
          <w:gridAfter w:val="1"/>
          <w:wAfter w:w="30" w:type="dxa"/>
        </w:trPr>
        <w:tc>
          <w:tcPr>
            <w:tcW w:w="1277" w:type="dxa"/>
            <w:vMerge/>
          </w:tcPr>
          <w:p w14:paraId="3C2DA42E" w14:textId="77777777" w:rsidR="00415FF8" w:rsidRPr="002F6665" w:rsidRDefault="00415FF8" w:rsidP="000D5A4C">
            <w:pPr>
              <w:rPr>
                <w:rFonts w:ascii="Times New Roman" w:eastAsia="Calibri" w:hAnsi="Times New Roman" w:cs="Times New Roman"/>
                <w:b/>
                <w:sz w:val="18"/>
                <w:szCs w:val="18"/>
              </w:rPr>
            </w:pPr>
          </w:p>
        </w:tc>
        <w:tc>
          <w:tcPr>
            <w:tcW w:w="709" w:type="dxa"/>
          </w:tcPr>
          <w:p w14:paraId="3E004537"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9-Е</w:t>
            </w:r>
          </w:p>
        </w:tc>
        <w:tc>
          <w:tcPr>
            <w:tcW w:w="851" w:type="dxa"/>
          </w:tcPr>
          <w:p w14:paraId="2B6C13E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31</w:t>
            </w:r>
          </w:p>
        </w:tc>
        <w:tc>
          <w:tcPr>
            <w:tcW w:w="424" w:type="dxa"/>
          </w:tcPr>
          <w:p w14:paraId="6C44D60A"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3</w:t>
            </w:r>
          </w:p>
        </w:tc>
        <w:tc>
          <w:tcPr>
            <w:tcW w:w="426" w:type="dxa"/>
          </w:tcPr>
          <w:p w14:paraId="27D43C43"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13</w:t>
            </w:r>
          </w:p>
        </w:tc>
        <w:tc>
          <w:tcPr>
            <w:tcW w:w="425" w:type="dxa"/>
          </w:tcPr>
          <w:p w14:paraId="1418AF48"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15</w:t>
            </w:r>
          </w:p>
        </w:tc>
        <w:tc>
          <w:tcPr>
            <w:tcW w:w="426" w:type="dxa"/>
          </w:tcPr>
          <w:p w14:paraId="120927F0" w14:textId="77777777" w:rsidR="00415FF8" w:rsidRPr="002F6665" w:rsidRDefault="00415FF8" w:rsidP="000D5A4C">
            <w:pPr>
              <w:rPr>
                <w:rFonts w:ascii="Times New Roman" w:eastAsia="Calibri" w:hAnsi="Times New Roman" w:cs="Times New Roman"/>
                <w:b/>
                <w:sz w:val="18"/>
                <w:szCs w:val="18"/>
                <w:lang w:val="en-US"/>
              </w:rPr>
            </w:pPr>
            <w:r w:rsidRPr="002F6665">
              <w:rPr>
                <w:rFonts w:ascii="Times New Roman" w:eastAsia="Calibri" w:hAnsi="Times New Roman" w:cs="Times New Roman"/>
                <w:b/>
                <w:sz w:val="18"/>
                <w:szCs w:val="18"/>
              </w:rPr>
              <w:t>-</w:t>
            </w:r>
          </w:p>
        </w:tc>
        <w:tc>
          <w:tcPr>
            <w:tcW w:w="566" w:type="dxa"/>
          </w:tcPr>
          <w:p w14:paraId="044DE04F"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52</w:t>
            </w:r>
          </w:p>
        </w:tc>
        <w:tc>
          <w:tcPr>
            <w:tcW w:w="851" w:type="dxa"/>
          </w:tcPr>
          <w:p w14:paraId="3AA2DA11"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9-Е</w:t>
            </w:r>
          </w:p>
        </w:tc>
        <w:tc>
          <w:tcPr>
            <w:tcW w:w="992" w:type="dxa"/>
          </w:tcPr>
          <w:p w14:paraId="14948DD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26</w:t>
            </w:r>
          </w:p>
        </w:tc>
        <w:tc>
          <w:tcPr>
            <w:tcW w:w="283" w:type="dxa"/>
          </w:tcPr>
          <w:p w14:paraId="2211B4B7"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3</w:t>
            </w:r>
          </w:p>
        </w:tc>
        <w:tc>
          <w:tcPr>
            <w:tcW w:w="426" w:type="dxa"/>
          </w:tcPr>
          <w:p w14:paraId="1C4E9AE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p>
        </w:tc>
        <w:tc>
          <w:tcPr>
            <w:tcW w:w="567" w:type="dxa"/>
          </w:tcPr>
          <w:p w14:paraId="0E98B81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14</w:t>
            </w:r>
          </w:p>
        </w:tc>
        <w:tc>
          <w:tcPr>
            <w:tcW w:w="283" w:type="dxa"/>
          </w:tcPr>
          <w:p w14:paraId="13DB9BC8" w14:textId="77777777" w:rsidR="00415FF8" w:rsidRPr="002F6665" w:rsidRDefault="00415FF8" w:rsidP="000D5A4C">
            <w:pPr>
              <w:rPr>
                <w:rFonts w:ascii="Times New Roman" w:eastAsia="Calibri" w:hAnsi="Times New Roman" w:cs="Times New Roman"/>
                <w:b/>
                <w:sz w:val="18"/>
                <w:szCs w:val="18"/>
              </w:rPr>
            </w:pPr>
          </w:p>
        </w:tc>
        <w:tc>
          <w:tcPr>
            <w:tcW w:w="709" w:type="dxa"/>
          </w:tcPr>
          <w:p w14:paraId="6AF4156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46</w:t>
            </w:r>
          </w:p>
        </w:tc>
      </w:tr>
      <w:tr w:rsidR="00415FF8" w:rsidRPr="002F6665" w14:paraId="0B3C063C" w14:textId="77777777" w:rsidTr="00E707A4">
        <w:trPr>
          <w:gridAfter w:val="1"/>
          <w:wAfter w:w="30" w:type="dxa"/>
        </w:trPr>
        <w:tc>
          <w:tcPr>
            <w:tcW w:w="1277" w:type="dxa"/>
          </w:tcPr>
          <w:p w14:paraId="2AB6044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География</w:t>
            </w:r>
          </w:p>
        </w:tc>
        <w:tc>
          <w:tcPr>
            <w:tcW w:w="709" w:type="dxa"/>
          </w:tcPr>
          <w:p w14:paraId="23CE8A4F"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9-А</w:t>
            </w:r>
          </w:p>
        </w:tc>
        <w:tc>
          <w:tcPr>
            <w:tcW w:w="851" w:type="dxa"/>
          </w:tcPr>
          <w:p w14:paraId="459CB7DD"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4" w:type="dxa"/>
          </w:tcPr>
          <w:p w14:paraId="284677D9" w14:textId="77777777" w:rsidR="00415FF8" w:rsidRPr="002F6665" w:rsidRDefault="00415FF8" w:rsidP="000D5A4C">
            <w:pPr>
              <w:rPr>
                <w:rFonts w:ascii="Times New Roman" w:eastAsia="Calibri" w:hAnsi="Times New Roman" w:cs="Times New Roman"/>
                <w:b/>
                <w:sz w:val="18"/>
                <w:szCs w:val="18"/>
                <w:lang w:val="en-US"/>
              </w:rPr>
            </w:pPr>
            <w:r w:rsidRPr="002F6665">
              <w:rPr>
                <w:rFonts w:ascii="Times New Roman" w:eastAsia="Calibri" w:hAnsi="Times New Roman" w:cs="Times New Roman"/>
                <w:sz w:val="18"/>
                <w:szCs w:val="18"/>
              </w:rPr>
              <w:t>-</w:t>
            </w:r>
          </w:p>
        </w:tc>
        <w:tc>
          <w:tcPr>
            <w:tcW w:w="426" w:type="dxa"/>
          </w:tcPr>
          <w:p w14:paraId="32707C27"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5" w:type="dxa"/>
          </w:tcPr>
          <w:p w14:paraId="2057A01D"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6" w:type="dxa"/>
          </w:tcPr>
          <w:p w14:paraId="5CA637F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6FBF2C11"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851" w:type="dxa"/>
          </w:tcPr>
          <w:p w14:paraId="140A80BD"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9-А</w:t>
            </w:r>
          </w:p>
        </w:tc>
        <w:tc>
          <w:tcPr>
            <w:tcW w:w="992" w:type="dxa"/>
          </w:tcPr>
          <w:p w14:paraId="71F9902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7</w:t>
            </w:r>
          </w:p>
        </w:tc>
        <w:tc>
          <w:tcPr>
            <w:tcW w:w="283" w:type="dxa"/>
          </w:tcPr>
          <w:p w14:paraId="0E1CED0F" w14:textId="77777777" w:rsidR="00415FF8" w:rsidRPr="002F6665" w:rsidRDefault="00415FF8" w:rsidP="000D5A4C">
            <w:pPr>
              <w:rPr>
                <w:rFonts w:ascii="Times New Roman" w:eastAsia="Calibri" w:hAnsi="Times New Roman" w:cs="Times New Roman"/>
                <w:bCs/>
                <w:sz w:val="18"/>
                <w:szCs w:val="18"/>
              </w:rPr>
            </w:pPr>
            <w:r w:rsidRPr="002F6665">
              <w:rPr>
                <w:rFonts w:ascii="Times New Roman" w:eastAsia="Calibri" w:hAnsi="Times New Roman" w:cs="Times New Roman"/>
                <w:bCs/>
                <w:sz w:val="18"/>
                <w:szCs w:val="18"/>
              </w:rPr>
              <w:t>3</w:t>
            </w:r>
          </w:p>
        </w:tc>
        <w:tc>
          <w:tcPr>
            <w:tcW w:w="426" w:type="dxa"/>
          </w:tcPr>
          <w:p w14:paraId="06BF22B5" w14:textId="77777777" w:rsidR="00415FF8" w:rsidRPr="002F6665" w:rsidRDefault="00415FF8" w:rsidP="000D5A4C">
            <w:pPr>
              <w:rPr>
                <w:rFonts w:ascii="Times New Roman" w:eastAsia="Calibri" w:hAnsi="Times New Roman" w:cs="Times New Roman"/>
                <w:bCs/>
                <w:sz w:val="18"/>
                <w:szCs w:val="18"/>
              </w:rPr>
            </w:pPr>
            <w:r w:rsidRPr="002F6665">
              <w:rPr>
                <w:rFonts w:ascii="Times New Roman" w:eastAsia="Calibri" w:hAnsi="Times New Roman" w:cs="Times New Roman"/>
                <w:bCs/>
                <w:sz w:val="18"/>
                <w:szCs w:val="18"/>
              </w:rPr>
              <w:t>4</w:t>
            </w:r>
          </w:p>
        </w:tc>
        <w:tc>
          <w:tcPr>
            <w:tcW w:w="567" w:type="dxa"/>
          </w:tcPr>
          <w:p w14:paraId="6DA32D7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2813A1B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142FDCF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0DDB5C5E" w14:textId="77777777" w:rsidTr="00E707A4">
        <w:trPr>
          <w:gridAfter w:val="1"/>
          <w:wAfter w:w="30" w:type="dxa"/>
        </w:trPr>
        <w:tc>
          <w:tcPr>
            <w:tcW w:w="1277" w:type="dxa"/>
          </w:tcPr>
          <w:p w14:paraId="18C7E8D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 xml:space="preserve">Физика </w:t>
            </w:r>
          </w:p>
        </w:tc>
        <w:tc>
          <w:tcPr>
            <w:tcW w:w="709" w:type="dxa"/>
          </w:tcPr>
          <w:p w14:paraId="483D418C" w14:textId="77777777" w:rsidR="00415FF8" w:rsidRPr="002F6665" w:rsidRDefault="00415FF8" w:rsidP="000D5A4C">
            <w:pPr>
              <w:jc w:val="center"/>
              <w:rPr>
                <w:rFonts w:ascii="Times New Roman" w:eastAsia="Calibri" w:hAnsi="Times New Roman" w:cs="Times New Roman"/>
                <w:sz w:val="18"/>
                <w:szCs w:val="18"/>
              </w:rPr>
            </w:pPr>
          </w:p>
        </w:tc>
        <w:tc>
          <w:tcPr>
            <w:tcW w:w="851" w:type="dxa"/>
          </w:tcPr>
          <w:p w14:paraId="71087AD6"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4" w:type="dxa"/>
          </w:tcPr>
          <w:p w14:paraId="6D5D61EB"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6" w:type="dxa"/>
          </w:tcPr>
          <w:p w14:paraId="32827014"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5" w:type="dxa"/>
          </w:tcPr>
          <w:p w14:paraId="511284E8"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6" w:type="dxa"/>
          </w:tcPr>
          <w:p w14:paraId="4E81A9B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5F58F832"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851" w:type="dxa"/>
          </w:tcPr>
          <w:p w14:paraId="733675C5"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9-А</w:t>
            </w:r>
          </w:p>
        </w:tc>
        <w:tc>
          <w:tcPr>
            <w:tcW w:w="992" w:type="dxa"/>
          </w:tcPr>
          <w:p w14:paraId="0B50FE1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283" w:type="dxa"/>
          </w:tcPr>
          <w:p w14:paraId="3D30145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7888331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567" w:type="dxa"/>
          </w:tcPr>
          <w:p w14:paraId="1C1D57D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2CBED20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2F8B4B7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38D3841C" w14:textId="77777777" w:rsidTr="00E707A4">
        <w:trPr>
          <w:gridAfter w:val="1"/>
          <w:wAfter w:w="30" w:type="dxa"/>
        </w:trPr>
        <w:tc>
          <w:tcPr>
            <w:tcW w:w="1277" w:type="dxa"/>
          </w:tcPr>
          <w:p w14:paraId="33733BD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Английский язык</w:t>
            </w:r>
          </w:p>
        </w:tc>
        <w:tc>
          <w:tcPr>
            <w:tcW w:w="709" w:type="dxa"/>
          </w:tcPr>
          <w:p w14:paraId="66CBA210"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9-А</w:t>
            </w:r>
          </w:p>
        </w:tc>
        <w:tc>
          <w:tcPr>
            <w:tcW w:w="851" w:type="dxa"/>
          </w:tcPr>
          <w:p w14:paraId="2D151C6D"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4</w:t>
            </w:r>
          </w:p>
        </w:tc>
        <w:tc>
          <w:tcPr>
            <w:tcW w:w="424" w:type="dxa"/>
          </w:tcPr>
          <w:p w14:paraId="1DF0488F"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3</w:t>
            </w:r>
          </w:p>
        </w:tc>
        <w:tc>
          <w:tcPr>
            <w:tcW w:w="426" w:type="dxa"/>
          </w:tcPr>
          <w:p w14:paraId="261C49F4"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5" w:type="dxa"/>
          </w:tcPr>
          <w:p w14:paraId="264DCB5E"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6" w:type="dxa"/>
          </w:tcPr>
          <w:p w14:paraId="117F91B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66050425"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851" w:type="dxa"/>
          </w:tcPr>
          <w:p w14:paraId="697CFF44"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9-А</w:t>
            </w:r>
          </w:p>
        </w:tc>
        <w:tc>
          <w:tcPr>
            <w:tcW w:w="992" w:type="dxa"/>
          </w:tcPr>
          <w:p w14:paraId="7B59CF4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3</w:t>
            </w:r>
          </w:p>
        </w:tc>
        <w:tc>
          <w:tcPr>
            <w:tcW w:w="283" w:type="dxa"/>
          </w:tcPr>
          <w:p w14:paraId="3F7104F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426" w:type="dxa"/>
          </w:tcPr>
          <w:p w14:paraId="6DD890C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567" w:type="dxa"/>
          </w:tcPr>
          <w:p w14:paraId="2838329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0EF87E6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6E150E5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6CA114A4" w14:textId="77777777" w:rsidTr="00E707A4">
        <w:trPr>
          <w:gridAfter w:val="1"/>
          <w:wAfter w:w="30" w:type="dxa"/>
        </w:trPr>
        <w:tc>
          <w:tcPr>
            <w:tcW w:w="1277" w:type="dxa"/>
          </w:tcPr>
          <w:p w14:paraId="257FE6B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 xml:space="preserve">Биология </w:t>
            </w:r>
          </w:p>
        </w:tc>
        <w:tc>
          <w:tcPr>
            <w:tcW w:w="709" w:type="dxa"/>
          </w:tcPr>
          <w:p w14:paraId="36C1B07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9-А</w:t>
            </w:r>
          </w:p>
        </w:tc>
        <w:tc>
          <w:tcPr>
            <w:tcW w:w="851" w:type="dxa"/>
          </w:tcPr>
          <w:p w14:paraId="3F9BF72F"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19</w:t>
            </w:r>
          </w:p>
        </w:tc>
        <w:tc>
          <w:tcPr>
            <w:tcW w:w="424" w:type="dxa"/>
          </w:tcPr>
          <w:p w14:paraId="5D66AF1F"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6" w:type="dxa"/>
          </w:tcPr>
          <w:p w14:paraId="47592B6D"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14</w:t>
            </w:r>
          </w:p>
        </w:tc>
        <w:tc>
          <w:tcPr>
            <w:tcW w:w="425" w:type="dxa"/>
          </w:tcPr>
          <w:p w14:paraId="42E3D568"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5</w:t>
            </w:r>
          </w:p>
        </w:tc>
        <w:tc>
          <w:tcPr>
            <w:tcW w:w="426" w:type="dxa"/>
          </w:tcPr>
          <w:p w14:paraId="397EC45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4F3ECAA4"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74</w:t>
            </w:r>
          </w:p>
        </w:tc>
        <w:tc>
          <w:tcPr>
            <w:tcW w:w="851" w:type="dxa"/>
          </w:tcPr>
          <w:p w14:paraId="36F0E6A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9-А</w:t>
            </w:r>
          </w:p>
        </w:tc>
        <w:tc>
          <w:tcPr>
            <w:tcW w:w="992" w:type="dxa"/>
          </w:tcPr>
          <w:p w14:paraId="52CD257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12</w:t>
            </w:r>
          </w:p>
        </w:tc>
        <w:tc>
          <w:tcPr>
            <w:tcW w:w="283" w:type="dxa"/>
          </w:tcPr>
          <w:p w14:paraId="2322A0F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0286FF8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7</w:t>
            </w:r>
          </w:p>
        </w:tc>
        <w:tc>
          <w:tcPr>
            <w:tcW w:w="567" w:type="dxa"/>
          </w:tcPr>
          <w:p w14:paraId="10067E7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w:t>
            </w:r>
          </w:p>
        </w:tc>
        <w:tc>
          <w:tcPr>
            <w:tcW w:w="283" w:type="dxa"/>
          </w:tcPr>
          <w:p w14:paraId="642D940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4396009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67</w:t>
            </w:r>
          </w:p>
        </w:tc>
      </w:tr>
      <w:tr w:rsidR="00415FF8" w:rsidRPr="002F6665" w14:paraId="36803F3C" w14:textId="77777777" w:rsidTr="00E707A4">
        <w:trPr>
          <w:gridAfter w:val="1"/>
          <w:wAfter w:w="30" w:type="dxa"/>
        </w:trPr>
        <w:tc>
          <w:tcPr>
            <w:tcW w:w="1277" w:type="dxa"/>
          </w:tcPr>
          <w:p w14:paraId="7AA1C07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 xml:space="preserve">Биология </w:t>
            </w:r>
          </w:p>
        </w:tc>
        <w:tc>
          <w:tcPr>
            <w:tcW w:w="709" w:type="dxa"/>
          </w:tcPr>
          <w:p w14:paraId="2A61ED8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9-Б</w:t>
            </w:r>
          </w:p>
        </w:tc>
        <w:tc>
          <w:tcPr>
            <w:tcW w:w="851" w:type="dxa"/>
          </w:tcPr>
          <w:p w14:paraId="09E2FCFD"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4" w:type="dxa"/>
          </w:tcPr>
          <w:p w14:paraId="64102351"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6" w:type="dxa"/>
          </w:tcPr>
          <w:p w14:paraId="5A27B71C"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5" w:type="dxa"/>
          </w:tcPr>
          <w:p w14:paraId="40A8A176"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6" w:type="dxa"/>
          </w:tcPr>
          <w:p w14:paraId="2047021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5F28C8A2"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851" w:type="dxa"/>
          </w:tcPr>
          <w:p w14:paraId="3AA5CE3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9-Б</w:t>
            </w:r>
          </w:p>
        </w:tc>
        <w:tc>
          <w:tcPr>
            <w:tcW w:w="992" w:type="dxa"/>
          </w:tcPr>
          <w:p w14:paraId="05E5B66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13</w:t>
            </w:r>
          </w:p>
        </w:tc>
        <w:tc>
          <w:tcPr>
            <w:tcW w:w="283" w:type="dxa"/>
          </w:tcPr>
          <w:p w14:paraId="589368C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2A269E1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w:t>
            </w:r>
          </w:p>
        </w:tc>
        <w:tc>
          <w:tcPr>
            <w:tcW w:w="567" w:type="dxa"/>
          </w:tcPr>
          <w:p w14:paraId="268A9F8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7</w:t>
            </w:r>
          </w:p>
        </w:tc>
        <w:tc>
          <w:tcPr>
            <w:tcW w:w="283" w:type="dxa"/>
          </w:tcPr>
          <w:p w14:paraId="2F1613F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7D07FCF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46</w:t>
            </w:r>
          </w:p>
        </w:tc>
      </w:tr>
      <w:tr w:rsidR="00415FF8" w:rsidRPr="002F6665" w14:paraId="6E70C923" w14:textId="77777777" w:rsidTr="00E707A4">
        <w:trPr>
          <w:gridAfter w:val="1"/>
          <w:wAfter w:w="30" w:type="dxa"/>
        </w:trPr>
        <w:tc>
          <w:tcPr>
            <w:tcW w:w="1277" w:type="dxa"/>
          </w:tcPr>
          <w:p w14:paraId="7106C0E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Английский язык</w:t>
            </w:r>
          </w:p>
        </w:tc>
        <w:tc>
          <w:tcPr>
            <w:tcW w:w="709" w:type="dxa"/>
          </w:tcPr>
          <w:p w14:paraId="2B24460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9-Б</w:t>
            </w:r>
          </w:p>
        </w:tc>
        <w:tc>
          <w:tcPr>
            <w:tcW w:w="851" w:type="dxa"/>
          </w:tcPr>
          <w:p w14:paraId="299F2CD2"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4" w:type="dxa"/>
          </w:tcPr>
          <w:p w14:paraId="5A87498E"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6" w:type="dxa"/>
          </w:tcPr>
          <w:p w14:paraId="131DC18D"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5" w:type="dxa"/>
          </w:tcPr>
          <w:p w14:paraId="77970673"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6" w:type="dxa"/>
          </w:tcPr>
          <w:p w14:paraId="77DF6DD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51870D34"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851" w:type="dxa"/>
          </w:tcPr>
          <w:p w14:paraId="4512743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9-Б</w:t>
            </w:r>
          </w:p>
        </w:tc>
        <w:tc>
          <w:tcPr>
            <w:tcW w:w="992" w:type="dxa"/>
          </w:tcPr>
          <w:p w14:paraId="7000F9C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6</w:t>
            </w:r>
          </w:p>
        </w:tc>
        <w:tc>
          <w:tcPr>
            <w:tcW w:w="283" w:type="dxa"/>
          </w:tcPr>
          <w:p w14:paraId="707C4AE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w:t>
            </w:r>
          </w:p>
        </w:tc>
        <w:tc>
          <w:tcPr>
            <w:tcW w:w="426" w:type="dxa"/>
          </w:tcPr>
          <w:p w14:paraId="6B52252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567" w:type="dxa"/>
          </w:tcPr>
          <w:p w14:paraId="4968540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426BC0E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3AD3E7C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221B91F1" w14:textId="77777777" w:rsidTr="00E707A4">
        <w:trPr>
          <w:gridAfter w:val="1"/>
          <w:wAfter w:w="30" w:type="dxa"/>
        </w:trPr>
        <w:tc>
          <w:tcPr>
            <w:tcW w:w="1277" w:type="dxa"/>
          </w:tcPr>
          <w:p w14:paraId="77E134D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География</w:t>
            </w:r>
          </w:p>
        </w:tc>
        <w:tc>
          <w:tcPr>
            <w:tcW w:w="709" w:type="dxa"/>
          </w:tcPr>
          <w:p w14:paraId="15B59A3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9-Б</w:t>
            </w:r>
          </w:p>
        </w:tc>
        <w:tc>
          <w:tcPr>
            <w:tcW w:w="851" w:type="dxa"/>
          </w:tcPr>
          <w:p w14:paraId="72E8FB2D"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22</w:t>
            </w:r>
          </w:p>
        </w:tc>
        <w:tc>
          <w:tcPr>
            <w:tcW w:w="424" w:type="dxa"/>
          </w:tcPr>
          <w:p w14:paraId="6EF8E215"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5</w:t>
            </w:r>
          </w:p>
        </w:tc>
        <w:tc>
          <w:tcPr>
            <w:tcW w:w="426" w:type="dxa"/>
          </w:tcPr>
          <w:p w14:paraId="5D063FD4"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11</w:t>
            </w:r>
          </w:p>
        </w:tc>
        <w:tc>
          <w:tcPr>
            <w:tcW w:w="425" w:type="dxa"/>
          </w:tcPr>
          <w:p w14:paraId="53CBA020"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6</w:t>
            </w:r>
          </w:p>
        </w:tc>
        <w:tc>
          <w:tcPr>
            <w:tcW w:w="426" w:type="dxa"/>
          </w:tcPr>
          <w:p w14:paraId="45CACBF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10004CA7"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73</w:t>
            </w:r>
          </w:p>
        </w:tc>
        <w:tc>
          <w:tcPr>
            <w:tcW w:w="851" w:type="dxa"/>
          </w:tcPr>
          <w:p w14:paraId="76896EC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92" w:type="dxa"/>
          </w:tcPr>
          <w:p w14:paraId="116C509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035B970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6BBDC4E7"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7" w:type="dxa"/>
          </w:tcPr>
          <w:p w14:paraId="6A37B83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76A22DC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46C22BE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r>
      <w:tr w:rsidR="00415FF8" w:rsidRPr="002F6665" w14:paraId="7AE83564" w14:textId="77777777" w:rsidTr="00E707A4">
        <w:trPr>
          <w:gridAfter w:val="1"/>
          <w:wAfter w:w="30" w:type="dxa"/>
        </w:trPr>
        <w:tc>
          <w:tcPr>
            <w:tcW w:w="1277" w:type="dxa"/>
          </w:tcPr>
          <w:p w14:paraId="16BA8D8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Русская литература</w:t>
            </w:r>
          </w:p>
        </w:tc>
        <w:tc>
          <w:tcPr>
            <w:tcW w:w="709" w:type="dxa"/>
          </w:tcPr>
          <w:p w14:paraId="0DD4A97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9-Б</w:t>
            </w:r>
          </w:p>
        </w:tc>
        <w:tc>
          <w:tcPr>
            <w:tcW w:w="851" w:type="dxa"/>
          </w:tcPr>
          <w:p w14:paraId="32754ABD"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4" w:type="dxa"/>
          </w:tcPr>
          <w:p w14:paraId="58C103B5"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6" w:type="dxa"/>
          </w:tcPr>
          <w:p w14:paraId="7FB828CB"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5" w:type="dxa"/>
          </w:tcPr>
          <w:p w14:paraId="5701DF1E"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6" w:type="dxa"/>
          </w:tcPr>
          <w:p w14:paraId="7DD966F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18505FF0"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851" w:type="dxa"/>
          </w:tcPr>
          <w:p w14:paraId="5E7D28D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9-Б</w:t>
            </w:r>
          </w:p>
        </w:tc>
        <w:tc>
          <w:tcPr>
            <w:tcW w:w="992" w:type="dxa"/>
          </w:tcPr>
          <w:p w14:paraId="0295ACB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283" w:type="dxa"/>
          </w:tcPr>
          <w:p w14:paraId="430F705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4255E2F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567" w:type="dxa"/>
          </w:tcPr>
          <w:p w14:paraId="73F03BD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6235D1A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45B9907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218F15F3" w14:textId="77777777" w:rsidTr="00E707A4">
        <w:trPr>
          <w:gridAfter w:val="1"/>
          <w:wAfter w:w="30" w:type="dxa"/>
        </w:trPr>
        <w:tc>
          <w:tcPr>
            <w:tcW w:w="1277" w:type="dxa"/>
          </w:tcPr>
          <w:p w14:paraId="3955297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lastRenderedPageBreak/>
              <w:t>Всемирная история</w:t>
            </w:r>
          </w:p>
        </w:tc>
        <w:tc>
          <w:tcPr>
            <w:tcW w:w="709" w:type="dxa"/>
          </w:tcPr>
          <w:p w14:paraId="1323FED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66F349D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4" w:type="dxa"/>
          </w:tcPr>
          <w:p w14:paraId="1E6422C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02981C0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5" w:type="dxa"/>
          </w:tcPr>
          <w:p w14:paraId="2078985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4D79A40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4E97015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121ACA5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9Б</w:t>
            </w:r>
          </w:p>
        </w:tc>
        <w:tc>
          <w:tcPr>
            <w:tcW w:w="992" w:type="dxa"/>
          </w:tcPr>
          <w:p w14:paraId="28D1F2E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283" w:type="dxa"/>
          </w:tcPr>
          <w:p w14:paraId="19606CB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2336CE4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567" w:type="dxa"/>
          </w:tcPr>
          <w:p w14:paraId="0893EC3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2DDA71F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3053FFF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5E37D07E" w14:textId="77777777" w:rsidTr="00E707A4">
        <w:trPr>
          <w:gridAfter w:val="1"/>
          <w:wAfter w:w="30" w:type="dxa"/>
        </w:trPr>
        <w:tc>
          <w:tcPr>
            <w:tcW w:w="1277" w:type="dxa"/>
          </w:tcPr>
          <w:p w14:paraId="0949CAB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 xml:space="preserve">Физика </w:t>
            </w:r>
          </w:p>
        </w:tc>
        <w:tc>
          <w:tcPr>
            <w:tcW w:w="709" w:type="dxa"/>
          </w:tcPr>
          <w:p w14:paraId="6EF3AF17"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1590FDE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4" w:type="dxa"/>
          </w:tcPr>
          <w:p w14:paraId="7669DDE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56722C2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5" w:type="dxa"/>
          </w:tcPr>
          <w:p w14:paraId="7515849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558CE20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18C74D7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30F3361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9Б</w:t>
            </w:r>
          </w:p>
        </w:tc>
        <w:tc>
          <w:tcPr>
            <w:tcW w:w="992" w:type="dxa"/>
          </w:tcPr>
          <w:p w14:paraId="7D6F70E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283" w:type="dxa"/>
          </w:tcPr>
          <w:p w14:paraId="374BA94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6CAB0F8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7" w:type="dxa"/>
          </w:tcPr>
          <w:p w14:paraId="79802B2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4504411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4F4326E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5F2E0B94" w14:textId="77777777" w:rsidTr="00E707A4">
        <w:trPr>
          <w:gridAfter w:val="1"/>
          <w:wAfter w:w="30" w:type="dxa"/>
        </w:trPr>
        <w:tc>
          <w:tcPr>
            <w:tcW w:w="1277" w:type="dxa"/>
          </w:tcPr>
          <w:p w14:paraId="1E465F8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 xml:space="preserve">Биология </w:t>
            </w:r>
          </w:p>
        </w:tc>
        <w:tc>
          <w:tcPr>
            <w:tcW w:w="709" w:type="dxa"/>
          </w:tcPr>
          <w:p w14:paraId="0CCC354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9-Г</w:t>
            </w:r>
          </w:p>
        </w:tc>
        <w:tc>
          <w:tcPr>
            <w:tcW w:w="851" w:type="dxa"/>
          </w:tcPr>
          <w:p w14:paraId="1125DB10"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lang w:val="en-US"/>
              </w:rPr>
              <w:t>15</w:t>
            </w:r>
          </w:p>
        </w:tc>
        <w:tc>
          <w:tcPr>
            <w:tcW w:w="424" w:type="dxa"/>
          </w:tcPr>
          <w:p w14:paraId="7451B399"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lang w:val="en-US"/>
              </w:rPr>
              <w:t>-</w:t>
            </w:r>
          </w:p>
        </w:tc>
        <w:tc>
          <w:tcPr>
            <w:tcW w:w="426" w:type="dxa"/>
          </w:tcPr>
          <w:p w14:paraId="7D63FD06"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lang w:val="en-US"/>
              </w:rPr>
              <w:t>8</w:t>
            </w:r>
          </w:p>
        </w:tc>
        <w:tc>
          <w:tcPr>
            <w:tcW w:w="425" w:type="dxa"/>
          </w:tcPr>
          <w:p w14:paraId="7FEEC689"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lang w:val="en-US"/>
              </w:rPr>
              <w:t>7</w:t>
            </w:r>
          </w:p>
        </w:tc>
        <w:tc>
          <w:tcPr>
            <w:tcW w:w="426" w:type="dxa"/>
          </w:tcPr>
          <w:p w14:paraId="0643839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w:t>
            </w:r>
          </w:p>
        </w:tc>
        <w:tc>
          <w:tcPr>
            <w:tcW w:w="566" w:type="dxa"/>
          </w:tcPr>
          <w:p w14:paraId="671CCBAA"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53</w:t>
            </w:r>
          </w:p>
        </w:tc>
        <w:tc>
          <w:tcPr>
            <w:tcW w:w="851" w:type="dxa"/>
          </w:tcPr>
          <w:p w14:paraId="56BE2A5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92" w:type="dxa"/>
          </w:tcPr>
          <w:p w14:paraId="586B804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2F243B5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1C0570D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7" w:type="dxa"/>
          </w:tcPr>
          <w:p w14:paraId="17C7BC9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649A61F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11AE1A27"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r>
      <w:tr w:rsidR="00415FF8" w:rsidRPr="002F6665" w14:paraId="7FCACB01" w14:textId="77777777" w:rsidTr="00E707A4">
        <w:trPr>
          <w:gridAfter w:val="1"/>
          <w:wAfter w:w="30" w:type="dxa"/>
        </w:trPr>
        <w:tc>
          <w:tcPr>
            <w:tcW w:w="1277" w:type="dxa"/>
          </w:tcPr>
          <w:p w14:paraId="047F1C9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История Казахстана</w:t>
            </w:r>
          </w:p>
        </w:tc>
        <w:tc>
          <w:tcPr>
            <w:tcW w:w="709" w:type="dxa"/>
          </w:tcPr>
          <w:p w14:paraId="1B777417"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9-Г</w:t>
            </w:r>
          </w:p>
        </w:tc>
        <w:tc>
          <w:tcPr>
            <w:tcW w:w="851" w:type="dxa"/>
          </w:tcPr>
          <w:p w14:paraId="50AD5D89"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4" w:type="dxa"/>
          </w:tcPr>
          <w:p w14:paraId="25EA400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26A78F5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5" w:type="dxa"/>
          </w:tcPr>
          <w:p w14:paraId="05337A17"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22DF8AA4"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w:t>
            </w:r>
          </w:p>
        </w:tc>
        <w:tc>
          <w:tcPr>
            <w:tcW w:w="566" w:type="dxa"/>
          </w:tcPr>
          <w:p w14:paraId="74D6779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0</w:t>
            </w:r>
          </w:p>
        </w:tc>
        <w:tc>
          <w:tcPr>
            <w:tcW w:w="851" w:type="dxa"/>
          </w:tcPr>
          <w:p w14:paraId="62B6B6A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92" w:type="dxa"/>
          </w:tcPr>
          <w:p w14:paraId="168A9DA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5ECF003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4647EAB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7" w:type="dxa"/>
          </w:tcPr>
          <w:p w14:paraId="500432D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4C1E4894"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w:t>
            </w:r>
          </w:p>
        </w:tc>
        <w:tc>
          <w:tcPr>
            <w:tcW w:w="709" w:type="dxa"/>
          </w:tcPr>
          <w:p w14:paraId="40D328A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r>
      <w:tr w:rsidR="00415FF8" w:rsidRPr="002F6665" w14:paraId="5649DE0E" w14:textId="77777777" w:rsidTr="00E707A4">
        <w:trPr>
          <w:gridAfter w:val="1"/>
          <w:wAfter w:w="30" w:type="dxa"/>
        </w:trPr>
        <w:tc>
          <w:tcPr>
            <w:tcW w:w="1277" w:type="dxa"/>
          </w:tcPr>
          <w:p w14:paraId="21DAE4B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География</w:t>
            </w:r>
          </w:p>
        </w:tc>
        <w:tc>
          <w:tcPr>
            <w:tcW w:w="709" w:type="dxa"/>
          </w:tcPr>
          <w:p w14:paraId="65861EC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9-Г</w:t>
            </w:r>
          </w:p>
        </w:tc>
        <w:tc>
          <w:tcPr>
            <w:tcW w:w="851" w:type="dxa"/>
          </w:tcPr>
          <w:p w14:paraId="65574BEC"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3</w:t>
            </w:r>
          </w:p>
        </w:tc>
        <w:tc>
          <w:tcPr>
            <w:tcW w:w="424" w:type="dxa"/>
          </w:tcPr>
          <w:p w14:paraId="61088D33"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2</w:t>
            </w:r>
          </w:p>
        </w:tc>
        <w:tc>
          <w:tcPr>
            <w:tcW w:w="426" w:type="dxa"/>
          </w:tcPr>
          <w:p w14:paraId="201DD005"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5" w:type="dxa"/>
          </w:tcPr>
          <w:p w14:paraId="32C21846"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6" w:type="dxa"/>
          </w:tcPr>
          <w:p w14:paraId="5B2A01B5"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w:t>
            </w:r>
          </w:p>
        </w:tc>
        <w:tc>
          <w:tcPr>
            <w:tcW w:w="566" w:type="dxa"/>
          </w:tcPr>
          <w:p w14:paraId="75905325"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67</w:t>
            </w:r>
          </w:p>
        </w:tc>
        <w:tc>
          <w:tcPr>
            <w:tcW w:w="851" w:type="dxa"/>
          </w:tcPr>
          <w:p w14:paraId="3CD29CD7"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9-Г</w:t>
            </w:r>
          </w:p>
        </w:tc>
        <w:tc>
          <w:tcPr>
            <w:tcW w:w="992" w:type="dxa"/>
          </w:tcPr>
          <w:p w14:paraId="76D7BB3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27</w:t>
            </w:r>
          </w:p>
        </w:tc>
        <w:tc>
          <w:tcPr>
            <w:tcW w:w="283" w:type="dxa"/>
          </w:tcPr>
          <w:p w14:paraId="4D37433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6</w:t>
            </w:r>
          </w:p>
        </w:tc>
        <w:tc>
          <w:tcPr>
            <w:tcW w:w="426" w:type="dxa"/>
          </w:tcPr>
          <w:p w14:paraId="5C1B75F7"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15</w:t>
            </w:r>
          </w:p>
        </w:tc>
        <w:tc>
          <w:tcPr>
            <w:tcW w:w="567" w:type="dxa"/>
          </w:tcPr>
          <w:p w14:paraId="248979C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6</w:t>
            </w:r>
          </w:p>
        </w:tc>
        <w:tc>
          <w:tcPr>
            <w:tcW w:w="283" w:type="dxa"/>
          </w:tcPr>
          <w:p w14:paraId="491149C4"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w:t>
            </w:r>
          </w:p>
        </w:tc>
        <w:tc>
          <w:tcPr>
            <w:tcW w:w="709" w:type="dxa"/>
          </w:tcPr>
          <w:p w14:paraId="3747BDD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78</w:t>
            </w:r>
          </w:p>
        </w:tc>
      </w:tr>
      <w:tr w:rsidR="00415FF8" w:rsidRPr="002F6665" w14:paraId="1D218E26" w14:textId="77777777" w:rsidTr="00E707A4">
        <w:trPr>
          <w:gridAfter w:val="1"/>
          <w:wAfter w:w="30" w:type="dxa"/>
        </w:trPr>
        <w:tc>
          <w:tcPr>
            <w:tcW w:w="1277" w:type="dxa"/>
          </w:tcPr>
          <w:p w14:paraId="6AD8A4D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Английский язык</w:t>
            </w:r>
          </w:p>
        </w:tc>
        <w:tc>
          <w:tcPr>
            <w:tcW w:w="709" w:type="dxa"/>
          </w:tcPr>
          <w:p w14:paraId="1438993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9-Г</w:t>
            </w:r>
          </w:p>
        </w:tc>
        <w:tc>
          <w:tcPr>
            <w:tcW w:w="851" w:type="dxa"/>
          </w:tcPr>
          <w:p w14:paraId="5A5A5CA5"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6</w:t>
            </w:r>
          </w:p>
        </w:tc>
        <w:tc>
          <w:tcPr>
            <w:tcW w:w="424" w:type="dxa"/>
          </w:tcPr>
          <w:p w14:paraId="57A11057"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4</w:t>
            </w:r>
          </w:p>
        </w:tc>
        <w:tc>
          <w:tcPr>
            <w:tcW w:w="426" w:type="dxa"/>
          </w:tcPr>
          <w:p w14:paraId="58FCB0BF"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2</w:t>
            </w:r>
          </w:p>
        </w:tc>
        <w:tc>
          <w:tcPr>
            <w:tcW w:w="425" w:type="dxa"/>
          </w:tcPr>
          <w:p w14:paraId="711572BD"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6" w:type="dxa"/>
          </w:tcPr>
          <w:p w14:paraId="5EDFB75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 xml:space="preserve">- </w:t>
            </w:r>
          </w:p>
        </w:tc>
        <w:tc>
          <w:tcPr>
            <w:tcW w:w="566" w:type="dxa"/>
          </w:tcPr>
          <w:p w14:paraId="4788859A"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851" w:type="dxa"/>
          </w:tcPr>
          <w:p w14:paraId="5B7A435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92" w:type="dxa"/>
          </w:tcPr>
          <w:p w14:paraId="7C76CEC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74E8790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15779A0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7" w:type="dxa"/>
          </w:tcPr>
          <w:p w14:paraId="285D811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262F560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01044D9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r>
      <w:tr w:rsidR="00415FF8" w:rsidRPr="002F6665" w14:paraId="5DB54CF4" w14:textId="77777777" w:rsidTr="00E707A4">
        <w:trPr>
          <w:gridAfter w:val="1"/>
          <w:wAfter w:w="30" w:type="dxa"/>
        </w:trPr>
        <w:tc>
          <w:tcPr>
            <w:tcW w:w="1277" w:type="dxa"/>
          </w:tcPr>
          <w:p w14:paraId="2B56F7B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Русская литература</w:t>
            </w:r>
          </w:p>
        </w:tc>
        <w:tc>
          <w:tcPr>
            <w:tcW w:w="709" w:type="dxa"/>
          </w:tcPr>
          <w:p w14:paraId="4268DC8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4BE161C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4" w:type="dxa"/>
          </w:tcPr>
          <w:p w14:paraId="2071D888"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6" w:type="dxa"/>
          </w:tcPr>
          <w:p w14:paraId="4A8C91D4"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5" w:type="dxa"/>
          </w:tcPr>
          <w:p w14:paraId="0DC3433E"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6" w:type="dxa"/>
          </w:tcPr>
          <w:p w14:paraId="16F7511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28EF3966"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851" w:type="dxa"/>
          </w:tcPr>
          <w:p w14:paraId="7C79C78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9Е</w:t>
            </w:r>
          </w:p>
        </w:tc>
        <w:tc>
          <w:tcPr>
            <w:tcW w:w="992" w:type="dxa"/>
          </w:tcPr>
          <w:p w14:paraId="66E99A0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283" w:type="dxa"/>
          </w:tcPr>
          <w:p w14:paraId="2AC7F48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53FC0ED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7" w:type="dxa"/>
          </w:tcPr>
          <w:p w14:paraId="07D34D3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50460667"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29708BF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44CAA0BA" w14:textId="77777777" w:rsidTr="00E707A4">
        <w:trPr>
          <w:gridAfter w:val="1"/>
          <w:wAfter w:w="30" w:type="dxa"/>
        </w:trPr>
        <w:tc>
          <w:tcPr>
            <w:tcW w:w="1277" w:type="dxa"/>
          </w:tcPr>
          <w:p w14:paraId="0F561385" w14:textId="77777777" w:rsidR="00415FF8" w:rsidRPr="002F6665" w:rsidRDefault="00415FF8" w:rsidP="000D5A4C">
            <w:pPr>
              <w:rPr>
                <w:rFonts w:ascii="Times New Roman" w:eastAsia="Calibri" w:hAnsi="Times New Roman" w:cs="Times New Roman"/>
                <w:sz w:val="18"/>
                <w:szCs w:val="18"/>
              </w:rPr>
            </w:pPr>
            <w:proofErr w:type="spellStart"/>
            <w:r w:rsidRPr="002F6665">
              <w:rPr>
                <w:rFonts w:ascii="Times New Roman" w:eastAsia="Calibri" w:hAnsi="Times New Roman" w:cs="Times New Roman"/>
                <w:sz w:val="18"/>
                <w:szCs w:val="18"/>
                <w:lang w:val="en-US"/>
              </w:rPr>
              <w:t>Информатика</w:t>
            </w:r>
            <w:proofErr w:type="spellEnd"/>
            <w:r w:rsidRPr="002F6665">
              <w:rPr>
                <w:rFonts w:ascii="Times New Roman" w:eastAsia="Calibri" w:hAnsi="Times New Roman" w:cs="Times New Roman"/>
                <w:sz w:val="18"/>
                <w:szCs w:val="18"/>
                <w:lang w:val="en-US"/>
              </w:rPr>
              <w:t xml:space="preserve"> </w:t>
            </w:r>
          </w:p>
        </w:tc>
        <w:tc>
          <w:tcPr>
            <w:tcW w:w="709" w:type="dxa"/>
          </w:tcPr>
          <w:p w14:paraId="743797D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13C96B6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4" w:type="dxa"/>
          </w:tcPr>
          <w:p w14:paraId="312AF75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5860583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5" w:type="dxa"/>
          </w:tcPr>
          <w:p w14:paraId="03242C7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1DCB8557"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sz w:val="18"/>
                <w:szCs w:val="18"/>
              </w:rPr>
              <w:t>-</w:t>
            </w:r>
          </w:p>
        </w:tc>
        <w:tc>
          <w:tcPr>
            <w:tcW w:w="566" w:type="dxa"/>
          </w:tcPr>
          <w:p w14:paraId="23C70A7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25EA2A8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9Е</w:t>
            </w:r>
          </w:p>
        </w:tc>
        <w:tc>
          <w:tcPr>
            <w:tcW w:w="992" w:type="dxa"/>
          </w:tcPr>
          <w:p w14:paraId="236DB9E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w:t>
            </w:r>
          </w:p>
        </w:tc>
        <w:tc>
          <w:tcPr>
            <w:tcW w:w="283" w:type="dxa"/>
          </w:tcPr>
          <w:p w14:paraId="4381DCB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67FD0D6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3</w:t>
            </w:r>
          </w:p>
        </w:tc>
        <w:tc>
          <w:tcPr>
            <w:tcW w:w="567" w:type="dxa"/>
          </w:tcPr>
          <w:p w14:paraId="71F72537"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283" w:type="dxa"/>
          </w:tcPr>
          <w:p w14:paraId="315BAD29"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w:t>
            </w:r>
          </w:p>
        </w:tc>
        <w:tc>
          <w:tcPr>
            <w:tcW w:w="709" w:type="dxa"/>
          </w:tcPr>
          <w:p w14:paraId="250ED33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80</w:t>
            </w:r>
          </w:p>
        </w:tc>
      </w:tr>
      <w:tr w:rsidR="00415FF8" w:rsidRPr="002F6665" w14:paraId="628B20DE" w14:textId="77777777" w:rsidTr="00E707A4">
        <w:trPr>
          <w:gridAfter w:val="1"/>
          <w:wAfter w:w="30" w:type="dxa"/>
        </w:trPr>
        <w:tc>
          <w:tcPr>
            <w:tcW w:w="1277" w:type="dxa"/>
          </w:tcPr>
          <w:p w14:paraId="2C84EA0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Английский язык</w:t>
            </w:r>
          </w:p>
        </w:tc>
        <w:tc>
          <w:tcPr>
            <w:tcW w:w="709" w:type="dxa"/>
          </w:tcPr>
          <w:p w14:paraId="0213861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420C990B"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4" w:type="dxa"/>
          </w:tcPr>
          <w:p w14:paraId="78580FAA"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6" w:type="dxa"/>
          </w:tcPr>
          <w:p w14:paraId="655DE757"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5" w:type="dxa"/>
          </w:tcPr>
          <w:p w14:paraId="5E80D4BD"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6" w:type="dxa"/>
          </w:tcPr>
          <w:p w14:paraId="0F6E323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11898D33"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851" w:type="dxa"/>
          </w:tcPr>
          <w:p w14:paraId="64FAA4D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9Е</w:t>
            </w:r>
          </w:p>
        </w:tc>
        <w:tc>
          <w:tcPr>
            <w:tcW w:w="992" w:type="dxa"/>
          </w:tcPr>
          <w:p w14:paraId="7E9362C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w:t>
            </w:r>
          </w:p>
        </w:tc>
        <w:tc>
          <w:tcPr>
            <w:tcW w:w="283" w:type="dxa"/>
          </w:tcPr>
          <w:p w14:paraId="7740C0A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426" w:type="dxa"/>
          </w:tcPr>
          <w:p w14:paraId="0A2CDE8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567" w:type="dxa"/>
          </w:tcPr>
          <w:p w14:paraId="7660C81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283" w:type="dxa"/>
          </w:tcPr>
          <w:p w14:paraId="79E9E4C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1CFAF4B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80</w:t>
            </w:r>
          </w:p>
        </w:tc>
      </w:tr>
      <w:tr w:rsidR="00415FF8" w:rsidRPr="002F6665" w14:paraId="7CB19119" w14:textId="77777777" w:rsidTr="00E707A4">
        <w:trPr>
          <w:gridAfter w:val="1"/>
          <w:wAfter w:w="30" w:type="dxa"/>
        </w:trPr>
        <w:tc>
          <w:tcPr>
            <w:tcW w:w="1277" w:type="dxa"/>
          </w:tcPr>
          <w:p w14:paraId="0E78BF5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 xml:space="preserve">Биология </w:t>
            </w:r>
          </w:p>
        </w:tc>
        <w:tc>
          <w:tcPr>
            <w:tcW w:w="709" w:type="dxa"/>
          </w:tcPr>
          <w:p w14:paraId="495031A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9-Е</w:t>
            </w:r>
          </w:p>
        </w:tc>
        <w:tc>
          <w:tcPr>
            <w:tcW w:w="851" w:type="dxa"/>
          </w:tcPr>
          <w:p w14:paraId="248DF2D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11</w:t>
            </w:r>
          </w:p>
        </w:tc>
        <w:tc>
          <w:tcPr>
            <w:tcW w:w="424" w:type="dxa"/>
          </w:tcPr>
          <w:p w14:paraId="74A90E45"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6" w:type="dxa"/>
          </w:tcPr>
          <w:p w14:paraId="14955ECF"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8</w:t>
            </w:r>
          </w:p>
        </w:tc>
        <w:tc>
          <w:tcPr>
            <w:tcW w:w="425" w:type="dxa"/>
          </w:tcPr>
          <w:p w14:paraId="4162FAD9"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3</w:t>
            </w:r>
          </w:p>
        </w:tc>
        <w:tc>
          <w:tcPr>
            <w:tcW w:w="426" w:type="dxa"/>
          </w:tcPr>
          <w:p w14:paraId="0D3E33E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2659A299"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73</w:t>
            </w:r>
          </w:p>
        </w:tc>
        <w:tc>
          <w:tcPr>
            <w:tcW w:w="851" w:type="dxa"/>
          </w:tcPr>
          <w:p w14:paraId="57BF893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9Е</w:t>
            </w:r>
          </w:p>
        </w:tc>
        <w:tc>
          <w:tcPr>
            <w:tcW w:w="992" w:type="dxa"/>
          </w:tcPr>
          <w:p w14:paraId="6A0007A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14</w:t>
            </w:r>
          </w:p>
        </w:tc>
        <w:tc>
          <w:tcPr>
            <w:tcW w:w="283" w:type="dxa"/>
          </w:tcPr>
          <w:p w14:paraId="1E336BF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426" w:type="dxa"/>
          </w:tcPr>
          <w:p w14:paraId="35C2913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6</w:t>
            </w:r>
          </w:p>
        </w:tc>
        <w:tc>
          <w:tcPr>
            <w:tcW w:w="567" w:type="dxa"/>
          </w:tcPr>
          <w:p w14:paraId="0449CFB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6</w:t>
            </w:r>
          </w:p>
        </w:tc>
        <w:tc>
          <w:tcPr>
            <w:tcW w:w="283" w:type="dxa"/>
          </w:tcPr>
          <w:p w14:paraId="1EB14B3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129F19E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57</w:t>
            </w:r>
          </w:p>
        </w:tc>
      </w:tr>
      <w:tr w:rsidR="00415FF8" w:rsidRPr="002F6665" w14:paraId="25C56DA0" w14:textId="77777777" w:rsidTr="00E707A4">
        <w:trPr>
          <w:gridAfter w:val="1"/>
          <w:wAfter w:w="30" w:type="dxa"/>
        </w:trPr>
        <w:tc>
          <w:tcPr>
            <w:tcW w:w="1277" w:type="dxa"/>
          </w:tcPr>
          <w:p w14:paraId="431878A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История Казахстана</w:t>
            </w:r>
          </w:p>
        </w:tc>
        <w:tc>
          <w:tcPr>
            <w:tcW w:w="709" w:type="dxa"/>
          </w:tcPr>
          <w:p w14:paraId="1CD948D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9-Е</w:t>
            </w:r>
          </w:p>
        </w:tc>
        <w:tc>
          <w:tcPr>
            <w:tcW w:w="851" w:type="dxa"/>
          </w:tcPr>
          <w:p w14:paraId="56CCB72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6</w:t>
            </w:r>
          </w:p>
        </w:tc>
        <w:tc>
          <w:tcPr>
            <w:tcW w:w="424" w:type="dxa"/>
          </w:tcPr>
          <w:p w14:paraId="069B127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0620E52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w:t>
            </w:r>
          </w:p>
        </w:tc>
        <w:tc>
          <w:tcPr>
            <w:tcW w:w="425" w:type="dxa"/>
          </w:tcPr>
          <w:p w14:paraId="3704F02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537DC4DC"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w:t>
            </w:r>
          </w:p>
        </w:tc>
        <w:tc>
          <w:tcPr>
            <w:tcW w:w="566" w:type="dxa"/>
          </w:tcPr>
          <w:p w14:paraId="1AF60AB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83</w:t>
            </w:r>
          </w:p>
        </w:tc>
        <w:tc>
          <w:tcPr>
            <w:tcW w:w="851" w:type="dxa"/>
          </w:tcPr>
          <w:p w14:paraId="6C0592F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92" w:type="dxa"/>
          </w:tcPr>
          <w:p w14:paraId="2CE456C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4EE15DD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36DADE1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7" w:type="dxa"/>
          </w:tcPr>
          <w:p w14:paraId="0588284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537CE2AF"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w:t>
            </w:r>
          </w:p>
        </w:tc>
        <w:tc>
          <w:tcPr>
            <w:tcW w:w="709" w:type="dxa"/>
          </w:tcPr>
          <w:p w14:paraId="79113FB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r>
      <w:tr w:rsidR="00415FF8" w:rsidRPr="002F6665" w14:paraId="136CE63F" w14:textId="77777777" w:rsidTr="00E707A4">
        <w:trPr>
          <w:gridAfter w:val="1"/>
          <w:wAfter w:w="30" w:type="dxa"/>
        </w:trPr>
        <w:tc>
          <w:tcPr>
            <w:tcW w:w="1277" w:type="dxa"/>
          </w:tcPr>
          <w:p w14:paraId="220B649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География</w:t>
            </w:r>
          </w:p>
        </w:tc>
        <w:tc>
          <w:tcPr>
            <w:tcW w:w="709" w:type="dxa"/>
          </w:tcPr>
          <w:p w14:paraId="2A1E1FE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9-Е</w:t>
            </w:r>
          </w:p>
        </w:tc>
        <w:tc>
          <w:tcPr>
            <w:tcW w:w="851" w:type="dxa"/>
          </w:tcPr>
          <w:p w14:paraId="60BA220D"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sz w:val="18"/>
                <w:szCs w:val="18"/>
              </w:rPr>
              <w:t>12</w:t>
            </w:r>
          </w:p>
        </w:tc>
        <w:tc>
          <w:tcPr>
            <w:tcW w:w="424" w:type="dxa"/>
          </w:tcPr>
          <w:p w14:paraId="5FB93DB7"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6" w:type="dxa"/>
          </w:tcPr>
          <w:p w14:paraId="60816C05"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7</w:t>
            </w:r>
          </w:p>
        </w:tc>
        <w:tc>
          <w:tcPr>
            <w:tcW w:w="425" w:type="dxa"/>
          </w:tcPr>
          <w:p w14:paraId="6019F426"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5</w:t>
            </w:r>
          </w:p>
        </w:tc>
        <w:tc>
          <w:tcPr>
            <w:tcW w:w="426" w:type="dxa"/>
          </w:tcPr>
          <w:p w14:paraId="5EB84B1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5F24AF47"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58</w:t>
            </w:r>
          </w:p>
        </w:tc>
        <w:tc>
          <w:tcPr>
            <w:tcW w:w="851" w:type="dxa"/>
          </w:tcPr>
          <w:p w14:paraId="1D652A6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92" w:type="dxa"/>
          </w:tcPr>
          <w:p w14:paraId="4D18BC0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48F2807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1A36E48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7" w:type="dxa"/>
          </w:tcPr>
          <w:p w14:paraId="46E977E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05A93AC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709" w:type="dxa"/>
          </w:tcPr>
          <w:p w14:paraId="48417D3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r>
      <w:tr w:rsidR="00415FF8" w:rsidRPr="002F6665" w14:paraId="13DF99F9" w14:textId="77777777" w:rsidTr="00E707A4">
        <w:trPr>
          <w:gridAfter w:val="1"/>
          <w:wAfter w:w="30" w:type="dxa"/>
        </w:trPr>
        <w:tc>
          <w:tcPr>
            <w:tcW w:w="1277" w:type="dxa"/>
          </w:tcPr>
          <w:p w14:paraId="53C9B4C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Физика</w:t>
            </w:r>
          </w:p>
        </w:tc>
        <w:tc>
          <w:tcPr>
            <w:tcW w:w="709" w:type="dxa"/>
          </w:tcPr>
          <w:p w14:paraId="7C28675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9-Е</w:t>
            </w:r>
          </w:p>
        </w:tc>
        <w:tc>
          <w:tcPr>
            <w:tcW w:w="851" w:type="dxa"/>
          </w:tcPr>
          <w:p w14:paraId="35107D6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424" w:type="dxa"/>
          </w:tcPr>
          <w:p w14:paraId="54A765F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3500234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5" w:type="dxa"/>
          </w:tcPr>
          <w:p w14:paraId="615727F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426" w:type="dxa"/>
          </w:tcPr>
          <w:p w14:paraId="67A6587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66" w:type="dxa"/>
          </w:tcPr>
          <w:p w14:paraId="739CF6F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0</w:t>
            </w:r>
          </w:p>
        </w:tc>
        <w:tc>
          <w:tcPr>
            <w:tcW w:w="851" w:type="dxa"/>
          </w:tcPr>
          <w:p w14:paraId="67BA655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9Е</w:t>
            </w:r>
          </w:p>
        </w:tc>
        <w:tc>
          <w:tcPr>
            <w:tcW w:w="992" w:type="dxa"/>
          </w:tcPr>
          <w:p w14:paraId="74CEF37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283" w:type="dxa"/>
          </w:tcPr>
          <w:p w14:paraId="425E871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6" w:type="dxa"/>
          </w:tcPr>
          <w:p w14:paraId="3F71C1E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567" w:type="dxa"/>
          </w:tcPr>
          <w:p w14:paraId="0A2832A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283" w:type="dxa"/>
          </w:tcPr>
          <w:p w14:paraId="432CF170"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709" w:type="dxa"/>
          </w:tcPr>
          <w:p w14:paraId="2E37205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bl>
    <w:p w14:paraId="04229112" w14:textId="77777777" w:rsidR="00415FF8" w:rsidRPr="002F6665" w:rsidRDefault="00415FF8" w:rsidP="00415FF8">
      <w:pPr>
        <w:jc w:val="center"/>
        <w:rPr>
          <w:rFonts w:ascii="Times New Roman" w:eastAsia="Calibri" w:hAnsi="Times New Roman" w:cs="Times New Roman"/>
          <w:b/>
          <w:sz w:val="28"/>
          <w:szCs w:val="28"/>
        </w:rPr>
      </w:pPr>
    </w:p>
    <w:p w14:paraId="3D240813" w14:textId="77777777" w:rsidR="00415FF8" w:rsidRPr="002F6665" w:rsidRDefault="00415FF8" w:rsidP="00415FF8">
      <w:pPr>
        <w:spacing w:after="0" w:line="240" w:lineRule="auto"/>
        <w:ind w:firstLine="567"/>
        <w:jc w:val="both"/>
        <w:rPr>
          <w:rFonts w:ascii="Times New Roman" w:eastAsia="Calibri" w:hAnsi="Times New Roman" w:cs="Times New Roman"/>
          <w:sz w:val="24"/>
          <w:szCs w:val="24"/>
        </w:rPr>
      </w:pPr>
      <w:r w:rsidRPr="002F6665">
        <w:rPr>
          <w:rFonts w:ascii="Times New Roman" w:hAnsi="Times New Roman" w:cs="Times New Roman"/>
          <w:sz w:val="24"/>
          <w:szCs w:val="24"/>
        </w:rPr>
        <w:t xml:space="preserve">Результаты итоговой аттестации позволяют сделать вывод, что государственный стандарт  основного среднего образования  учащимися 9-х классов усвоен. </w:t>
      </w:r>
      <w:r w:rsidRPr="002F6665">
        <w:rPr>
          <w:rFonts w:ascii="Times New Roman" w:eastAsia="Calibri" w:hAnsi="Times New Roman" w:cs="Times New Roman"/>
          <w:sz w:val="24"/>
          <w:szCs w:val="24"/>
        </w:rPr>
        <w:t>Исходя из  анализа, видно,  что уровень обученности выпускников 9-х классов по английскому языку, русской литературе, физике  в составил – 100%, Это хорошие  показатели. А вот самый низкий результат по русскому языку, казахскому языку  в 9-Е классе –46%,  по алгебре  в 9-А классе – 43%, по биологии в 9-Б-46%.  Это говорит о том, что учителям  необходимо было планомерно вести подготовку учащихся к ГИА, обращать внимание на слабых учащихся, выбирать предмет по выбору осознанно, а не спонтанно. Поэтому такие результаты.</w:t>
      </w:r>
      <w:r w:rsidRPr="002F6665">
        <w:rPr>
          <w:rFonts w:ascii="Times New Roman" w:hAnsi="Times New Roman" w:cs="Times New Roman"/>
          <w:sz w:val="24"/>
          <w:szCs w:val="24"/>
        </w:rPr>
        <w:t xml:space="preserve"> В то же время педагогическому коллективу необходимо продолжить работу по повышению качества знаний учащихся по всем предметам,  спланировать работу с резервом отличников и хорошистов, со слабоуспевающими учащимися. Необходимо взаимодействовать с родителями учащихся, с учителями-предметниками,  больше привлекать социально-психологическую службу. Коррекционная работа должна проводиться систематически, во взаимосвязи с мониторингом знаний и умений учащихся. </w:t>
      </w:r>
      <w:r w:rsidRPr="002F6665">
        <w:rPr>
          <w:rFonts w:ascii="Times New Roman" w:eastAsia="Calibri" w:hAnsi="Times New Roman" w:cs="Times New Roman"/>
          <w:sz w:val="24"/>
          <w:szCs w:val="24"/>
        </w:rPr>
        <w:t>При проведении государственной итоговой аттестации выпускниками 9-х классов не было нарушений порядка проведения экзаменов и требований информационной безопасности. По результатам экзаменов апелляций никто из выпускников не подавал.</w:t>
      </w:r>
    </w:p>
    <w:p w14:paraId="2A56A502" w14:textId="77777777" w:rsidR="00415FF8" w:rsidRPr="002F6665" w:rsidRDefault="00415FF8" w:rsidP="00415FF8">
      <w:pPr>
        <w:pStyle w:val="ae"/>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Мониторинг результатов экзаменов даёт возможность увидеть соответствие годовых и итоговых оценок учащихся. </w:t>
      </w:r>
    </w:p>
    <w:p w14:paraId="59050AFA" w14:textId="77777777" w:rsidR="00415FF8" w:rsidRPr="002F6665" w:rsidRDefault="00415FF8" w:rsidP="00415FF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В период подготовки к итоговой аттестации администрация школы осуществляла контроль за ведением журналов выпускных классов, регулярностью проведения родительских собраний, выполнение учебных программ по предметам и практической части программ, осуществляла контроль преподавания учебных дисциплин, организации повторения, текущей успеваемости слабоуспевающих учащихся.</w:t>
      </w:r>
    </w:p>
    <w:p w14:paraId="3182FD13" w14:textId="77777777" w:rsidR="00415FF8" w:rsidRPr="002F6665" w:rsidRDefault="00415FF8" w:rsidP="00415FF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Учебные программы выполнены, практическая часть программ соблюдена. Государственная итоговая аттестация выпускников 9 класса завершилась в сроки, обозначенные нормативными документами. По результатам итоговой аттестации за курс основного среднего образования при стопроцентной успеваемости,  качество обучения составило </w:t>
      </w:r>
      <w:r w:rsidRPr="002F6665">
        <w:rPr>
          <w:rFonts w:ascii="Times New Roman" w:hAnsi="Times New Roman" w:cs="Times New Roman"/>
          <w:b/>
          <w:sz w:val="24"/>
          <w:szCs w:val="24"/>
        </w:rPr>
        <w:t>49%</w:t>
      </w:r>
      <w:r w:rsidRPr="002F6665">
        <w:rPr>
          <w:rFonts w:ascii="Times New Roman" w:hAnsi="Times New Roman" w:cs="Times New Roman"/>
          <w:sz w:val="24"/>
          <w:szCs w:val="24"/>
        </w:rPr>
        <w:t xml:space="preserve">, что выше на 3%  качеству обучения за 2024-2025 учебный год </w:t>
      </w:r>
    </w:p>
    <w:p w14:paraId="09339D18" w14:textId="77777777" w:rsidR="00415FF8" w:rsidRPr="002F6665" w:rsidRDefault="00415FF8" w:rsidP="00415FF8">
      <w:pPr>
        <w:spacing w:after="0" w:line="240" w:lineRule="auto"/>
        <w:rPr>
          <w:rFonts w:ascii="Times New Roman" w:hAnsi="Times New Roman" w:cs="Times New Roman"/>
          <w:b/>
          <w:sz w:val="24"/>
          <w:szCs w:val="24"/>
        </w:rPr>
      </w:pPr>
      <w:r w:rsidRPr="002F6665">
        <w:rPr>
          <w:rFonts w:ascii="Times New Roman" w:hAnsi="Times New Roman" w:cs="Times New Roman"/>
          <w:b/>
          <w:sz w:val="24"/>
          <w:szCs w:val="24"/>
        </w:rPr>
        <w:t>Сильные стороны:</w:t>
      </w:r>
    </w:p>
    <w:p w14:paraId="1C1E575F" w14:textId="77777777" w:rsidR="00415FF8" w:rsidRPr="002F6665" w:rsidRDefault="00415FF8" w:rsidP="00415FF8">
      <w:pPr>
        <w:numPr>
          <w:ilvl w:val="0"/>
          <w:numId w:val="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Отсутствие учащихся оставленных на повторный курс обучения.</w:t>
      </w:r>
    </w:p>
    <w:p w14:paraId="530A8D16" w14:textId="77777777" w:rsidR="00415FF8" w:rsidRPr="002F6665" w:rsidRDefault="00415FF8" w:rsidP="00415FF8">
      <w:pPr>
        <w:numPr>
          <w:ilvl w:val="0"/>
          <w:numId w:val="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Стабильное  качество знаний в  сравнении с годовыми оценками.</w:t>
      </w:r>
    </w:p>
    <w:p w14:paraId="56D359F6" w14:textId="77777777" w:rsidR="00415FF8" w:rsidRPr="002F6665" w:rsidRDefault="00415FF8" w:rsidP="00415FF8">
      <w:pPr>
        <w:spacing w:after="0" w:line="240" w:lineRule="auto"/>
        <w:rPr>
          <w:rFonts w:ascii="Times New Roman" w:hAnsi="Times New Roman" w:cs="Times New Roman"/>
          <w:b/>
          <w:sz w:val="24"/>
          <w:szCs w:val="24"/>
        </w:rPr>
      </w:pPr>
      <w:r w:rsidRPr="002F6665">
        <w:rPr>
          <w:rFonts w:ascii="Times New Roman" w:hAnsi="Times New Roman" w:cs="Times New Roman"/>
          <w:b/>
          <w:sz w:val="24"/>
          <w:szCs w:val="24"/>
        </w:rPr>
        <w:t>Слабые стороны:</w:t>
      </w:r>
    </w:p>
    <w:p w14:paraId="052F0B76" w14:textId="77777777" w:rsidR="00415FF8" w:rsidRPr="002F6665" w:rsidRDefault="00415FF8" w:rsidP="00415FF8">
      <w:pPr>
        <w:numPr>
          <w:ilvl w:val="0"/>
          <w:numId w:val="3"/>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Качество знаний  по русскому и казахскому языкам , алгебре, биологии  находится на низком  уровне.</w:t>
      </w:r>
    </w:p>
    <w:p w14:paraId="78D76037" w14:textId="77777777" w:rsidR="00415FF8" w:rsidRPr="002F6665" w:rsidRDefault="00415FF8" w:rsidP="00415FF8">
      <w:pPr>
        <w:pStyle w:val="ae"/>
        <w:rPr>
          <w:rFonts w:ascii="Times New Roman" w:hAnsi="Times New Roman" w:cs="Times New Roman"/>
          <w:b/>
          <w:sz w:val="24"/>
          <w:szCs w:val="24"/>
        </w:rPr>
      </w:pPr>
      <w:r w:rsidRPr="002F6665">
        <w:rPr>
          <w:rFonts w:ascii="Times New Roman" w:hAnsi="Times New Roman" w:cs="Times New Roman"/>
          <w:b/>
          <w:sz w:val="24"/>
          <w:szCs w:val="24"/>
        </w:rPr>
        <w:lastRenderedPageBreak/>
        <w:t>Пути решения:</w:t>
      </w:r>
    </w:p>
    <w:p w14:paraId="79932094" w14:textId="77777777" w:rsidR="00415FF8" w:rsidRPr="002F6665" w:rsidRDefault="00415FF8" w:rsidP="00415FF8">
      <w:pPr>
        <w:pStyle w:val="ae"/>
        <w:numPr>
          <w:ilvl w:val="0"/>
          <w:numId w:val="2"/>
        </w:numPr>
        <w:jc w:val="both"/>
        <w:rPr>
          <w:rFonts w:ascii="Times New Roman" w:hAnsi="Times New Roman" w:cs="Times New Roman"/>
          <w:sz w:val="24"/>
          <w:szCs w:val="24"/>
        </w:rPr>
      </w:pPr>
      <w:r w:rsidRPr="002F6665">
        <w:rPr>
          <w:rFonts w:ascii="Times New Roman" w:hAnsi="Times New Roman" w:cs="Times New Roman"/>
          <w:sz w:val="24"/>
          <w:szCs w:val="24"/>
        </w:rPr>
        <w:t>В 2025-2026 учебном году продолжить работу с  учителями - предметниками, работающими в выпускных классах,  направить деятельность учащихся на улучшение результатов знаний; воспитывать личность, способную к самоопределению и самореализации; следить  за выполнением всех требований реализации государственного образовательного стандарта по учебным предметам.</w:t>
      </w:r>
    </w:p>
    <w:p w14:paraId="1C55BEAF" w14:textId="77777777" w:rsidR="00415FF8" w:rsidRPr="002F6665" w:rsidRDefault="00415FF8" w:rsidP="00415FF8">
      <w:pPr>
        <w:numPr>
          <w:ilvl w:val="0"/>
          <w:numId w:val="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Учителям-предметникам обратить особое внимание на реализацию индивидуального подхода в обучения с целью создания условий самореализации для каждого ученика.</w:t>
      </w:r>
    </w:p>
    <w:p w14:paraId="20810F3A" w14:textId="77777777" w:rsidR="00415FF8" w:rsidRPr="002F6665" w:rsidRDefault="00415FF8" w:rsidP="00415FF8">
      <w:pPr>
        <w:numPr>
          <w:ilvl w:val="0"/>
          <w:numId w:val="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При наборе в 10 класс учитывать индивидуальные результаты учащихся, основываясь на этом,  определять направление старшей ступени обучения.</w:t>
      </w:r>
    </w:p>
    <w:p w14:paraId="1231DAC5" w14:textId="77777777" w:rsidR="00415FF8" w:rsidRPr="002F6665" w:rsidRDefault="00415FF8" w:rsidP="00415FF8">
      <w:pPr>
        <w:spacing w:after="0" w:line="240" w:lineRule="auto"/>
        <w:rPr>
          <w:rFonts w:ascii="Times New Roman" w:hAnsi="Times New Roman" w:cs="Times New Roman"/>
          <w:b/>
          <w:sz w:val="24"/>
          <w:szCs w:val="24"/>
        </w:rPr>
      </w:pPr>
      <w:r w:rsidRPr="002F6665">
        <w:rPr>
          <w:rFonts w:ascii="Times New Roman" w:hAnsi="Times New Roman" w:cs="Times New Roman"/>
          <w:b/>
          <w:sz w:val="24"/>
          <w:szCs w:val="24"/>
        </w:rPr>
        <w:t>Вывод:</w:t>
      </w:r>
    </w:p>
    <w:p w14:paraId="1DA281F9" w14:textId="77777777" w:rsidR="00415FF8" w:rsidRPr="002F6665" w:rsidRDefault="00415FF8" w:rsidP="00415FF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Признать подготовку к государственным экзаменам удовлетворительной.</w:t>
      </w:r>
    </w:p>
    <w:p w14:paraId="7E60EF17" w14:textId="77777777" w:rsidR="00415FF8" w:rsidRPr="002F6665" w:rsidRDefault="00415FF8" w:rsidP="00415FF8">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Результаты итоговой аттестации за курс основной школы показывает в основном подтверждение учащимися знаний, как по обязательным предметам, так и по предметам по выбору.</w:t>
      </w:r>
    </w:p>
    <w:p w14:paraId="67C14A0D" w14:textId="77777777" w:rsidR="00415FF8" w:rsidRPr="002F6665" w:rsidRDefault="00415FF8" w:rsidP="00415FF8">
      <w:pPr>
        <w:spacing w:after="0" w:line="240" w:lineRule="auto"/>
        <w:jc w:val="center"/>
        <w:rPr>
          <w:rFonts w:ascii="Times New Roman" w:eastAsia="Calibri" w:hAnsi="Times New Roman" w:cs="Times New Roman"/>
          <w:b/>
          <w:sz w:val="24"/>
          <w:szCs w:val="24"/>
        </w:rPr>
      </w:pPr>
      <w:r w:rsidRPr="002F6665">
        <w:rPr>
          <w:rFonts w:ascii="Times New Roman" w:eastAsia="Calibri" w:hAnsi="Times New Roman" w:cs="Times New Roman"/>
          <w:b/>
          <w:sz w:val="24"/>
          <w:szCs w:val="24"/>
        </w:rPr>
        <w:t>11 класс</w:t>
      </w:r>
    </w:p>
    <w:p w14:paraId="7D42C8EF" w14:textId="77777777"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На конец 2023-2024 учебного года- 31  . Прошли аттестацию -31</w:t>
      </w:r>
    </w:p>
    <w:p w14:paraId="06236E77" w14:textId="77777777"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Освобождены от аттестации по болезни –0</w:t>
      </w:r>
    </w:p>
    <w:p w14:paraId="1851859A" w14:textId="77777777"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Из них отличников –  1,</w:t>
      </w:r>
      <w:r w:rsidRPr="002F6665">
        <w:rPr>
          <w:rFonts w:ascii="Times New Roman" w:eastAsia="Calibri" w:hAnsi="Times New Roman" w:cs="Times New Roman"/>
          <w:sz w:val="24"/>
          <w:szCs w:val="24"/>
        </w:rPr>
        <w:tab/>
        <w:t>хорошистов – 12.  Качества знаний -42  % .</w:t>
      </w:r>
    </w:p>
    <w:p w14:paraId="0A7F2B88" w14:textId="77777777"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Всего учащихся на конец 2024-2025 учебного года- 37</w:t>
      </w:r>
    </w:p>
    <w:p w14:paraId="4BB5B7ED" w14:textId="77777777"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Прошли Государственную  Итоговую Аттестацию – 37</w:t>
      </w:r>
    </w:p>
    <w:p w14:paraId="155DEFCB" w14:textId="77777777"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Отличников – 2, хорошистов – 26.  Качества знаний -76,3 % .</w:t>
      </w:r>
    </w:p>
    <w:p w14:paraId="4FC4F96A" w14:textId="77777777"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Всего учащихся на конец 2025-2026 учебного года- 31</w:t>
      </w:r>
    </w:p>
    <w:p w14:paraId="52A139F6" w14:textId="77777777"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Прошли Государственную  Итоговую Аттестацию – 29</w:t>
      </w:r>
    </w:p>
    <w:p w14:paraId="0E398622" w14:textId="77777777"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 xml:space="preserve">Освобождены от аттестации по болезни –2 (Марат Тимур , </w:t>
      </w:r>
      <w:proofErr w:type="spellStart"/>
      <w:r w:rsidRPr="002F6665">
        <w:rPr>
          <w:rFonts w:ascii="Times New Roman" w:eastAsia="Calibri" w:hAnsi="Times New Roman" w:cs="Times New Roman"/>
          <w:sz w:val="24"/>
          <w:szCs w:val="24"/>
        </w:rPr>
        <w:t>Иа</w:t>
      </w:r>
      <w:proofErr w:type="spellEnd"/>
      <w:r w:rsidRPr="002F6665">
        <w:rPr>
          <w:rFonts w:ascii="Times New Roman" w:eastAsia="Calibri" w:hAnsi="Times New Roman" w:cs="Times New Roman"/>
          <w:sz w:val="24"/>
          <w:szCs w:val="24"/>
          <w:lang w:val="kk-KZ"/>
        </w:rPr>
        <w:t>у</w:t>
      </w:r>
      <w:proofErr w:type="spellStart"/>
      <w:r w:rsidRPr="002F6665">
        <w:rPr>
          <w:rFonts w:ascii="Times New Roman" w:eastAsia="Calibri" w:hAnsi="Times New Roman" w:cs="Times New Roman"/>
          <w:sz w:val="24"/>
          <w:szCs w:val="24"/>
        </w:rPr>
        <w:t>кулов</w:t>
      </w:r>
      <w:proofErr w:type="spellEnd"/>
      <w:r w:rsidRPr="002F6665">
        <w:rPr>
          <w:rFonts w:ascii="Times New Roman" w:eastAsia="Calibri" w:hAnsi="Times New Roman" w:cs="Times New Roman"/>
          <w:sz w:val="24"/>
          <w:szCs w:val="24"/>
        </w:rPr>
        <w:t xml:space="preserve"> </w:t>
      </w:r>
      <w:r w:rsidRPr="002F6665">
        <w:rPr>
          <w:rFonts w:ascii="Times New Roman" w:eastAsia="Calibri" w:hAnsi="Times New Roman" w:cs="Times New Roman"/>
          <w:sz w:val="24"/>
          <w:szCs w:val="24"/>
          <w:lang w:val="kk-KZ"/>
        </w:rPr>
        <w:t>Нурдаулет</w:t>
      </w:r>
      <w:r w:rsidRPr="002F6665">
        <w:rPr>
          <w:rFonts w:ascii="Times New Roman" w:eastAsia="Calibri" w:hAnsi="Times New Roman" w:cs="Times New Roman"/>
          <w:sz w:val="24"/>
          <w:szCs w:val="24"/>
        </w:rPr>
        <w:t>)</w:t>
      </w:r>
    </w:p>
    <w:p w14:paraId="4FDB922E" w14:textId="77777777"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 xml:space="preserve">Отличников – </w:t>
      </w:r>
      <w:r w:rsidRPr="002F6665">
        <w:rPr>
          <w:rFonts w:ascii="Times New Roman" w:eastAsia="Calibri" w:hAnsi="Times New Roman" w:cs="Times New Roman"/>
          <w:sz w:val="24"/>
          <w:szCs w:val="24"/>
          <w:lang w:val="kk-KZ"/>
        </w:rPr>
        <w:t>4</w:t>
      </w:r>
      <w:r w:rsidRPr="002F6665">
        <w:rPr>
          <w:rFonts w:ascii="Times New Roman" w:eastAsia="Calibri" w:hAnsi="Times New Roman" w:cs="Times New Roman"/>
          <w:sz w:val="24"/>
          <w:szCs w:val="24"/>
        </w:rPr>
        <w:t xml:space="preserve">, хорошистов – </w:t>
      </w:r>
      <w:r w:rsidRPr="002F6665">
        <w:rPr>
          <w:rFonts w:ascii="Times New Roman" w:eastAsia="Calibri" w:hAnsi="Times New Roman" w:cs="Times New Roman"/>
          <w:sz w:val="24"/>
          <w:szCs w:val="24"/>
          <w:lang w:val="kk-KZ"/>
        </w:rPr>
        <w:t>19</w:t>
      </w:r>
      <w:r w:rsidRPr="002F6665">
        <w:rPr>
          <w:rFonts w:ascii="Times New Roman" w:eastAsia="Calibri" w:hAnsi="Times New Roman" w:cs="Times New Roman"/>
          <w:sz w:val="24"/>
          <w:szCs w:val="24"/>
        </w:rPr>
        <w:t>.  Качества знаний -</w:t>
      </w:r>
      <w:r w:rsidRPr="002F6665">
        <w:rPr>
          <w:rFonts w:ascii="Times New Roman" w:eastAsia="Calibri" w:hAnsi="Times New Roman" w:cs="Times New Roman"/>
          <w:sz w:val="24"/>
          <w:szCs w:val="24"/>
          <w:lang w:val="kk-KZ"/>
        </w:rPr>
        <w:t>74</w:t>
      </w:r>
      <w:r w:rsidRPr="002F6665">
        <w:rPr>
          <w:rFonts w:ascii="Times New Roman" w:eastAsia="Calibri" w:hAnsi="Times New Roman" w:cs="Times New Roman"/>
          <w:sz w:val="24"/>
          <w:szCs w:val="24"/>
        </w:rPr>
        <w:t>,2 % .</w:t>
      </w:r>
    </w:p>
    <w:p w14:paraId="3583C1A8" w14:textId="77777777" w:rsidR="00415FF8" w:rsidRPr="002F6665" w:rsidRDefault="00415FF8" w:rsidP="00415FF8">
      <w:pPr>
        <w:spacing w:after="0" w:line="240" w:lineRule="auto"/>
        <w:jc w:val="both"/>
        <w:rPr>
          <w:rFonts w:ascii="Times New Roman" w:eastAsia="Calibri" w:hAnsi="Times New Roman" w:cs="Times New Roman"/>
          <w:sz w:val="24"/>
          <w:szCs w:val="24"/>
        </w:rPr>
      </w:pPr>
    </w:p>
    <w:p w14:paraId="1AA926CC" w14:textId="77777777" w:rsidR="00415FF8" w:rsidRPr="002F6665" w:rsidRDefault="00415FF8" w:rsidP="00415FF8">
      <w:pPr>
        <w:spacing w:after="0" w:line="240" w:lineRule="auto"/>
        <w:ind w:firstLine="540"/>
        <w:jc w:val="both"/>
        <w:rPr>
          <w:rFonts w:ascii="Times New Roman" w:hAnsi="Times New Roman" w:cs="Times New Roman"/>
          <w:sz w:val="24"/>
          <w:szCs w:val="24"/>
        </w:rPr>
      </w:pPr>
      <w:r w:rsidRPr="002F6665">
        <w:rPr>
          <w:rFonts w:ascii="Times New Roman" w:hAnsi="Times New Roman" w:cs="Times New Roman"/>
          <w:sz w:val="24"/>
          <w:szCs w:val="24"/>
        </w:rPr>
        <w:t xml:space="preserve">Основная </w:t>
      </w:r>
      <w:r w:rsidRPr="002F6665">
        <w:rPr>
          <w:rFonts w:ascii="Times New Roman" w:hAnsi="Times New Roman" w:cs="Times New Roman"/>
          <w:b/>
          <w:sz w:val="24"/>
          <w:szCs w:val="24"/>
        </w:rPr>
        <w:t>задача,</w:t>
      </w:r>
      <w:r w:rsidRPr="002F6665">
        <w:rPr>
          <w:rFonts w:ascii="Times New Roman" w:hAnsi="Times New Roman" w:cs="Times New Roman"/>
          <w:sz w:val="24"/>
          <w:szCs w:val="24"/>
        </w:rPr>
        <w:t xml:space="preserve"> которую  ставили перед собой учителя-предметники школы  при подготовке к государственной итоговой аттестации учащихся 11 класса, это: </w:t>
      </w:r>
    </w:p>
    <w:p w14:paraId="66420EA3" w14:textId="77777777" w:rsidR="00415FF8" w:rsidRPr="002F6665" w:rsidRDefault="00415FF8" w:rsidP="00415FF8">
      <w:pPr>
        <w:spacing w:after="0" w:line="240" w:lineRule="auto"/>
        <w:ind w:firstLine="540"/>
        <w:jc w:val="both"/>
        <w:rPr>
          <w:rFonts w:ascii="Times New Roman" w:hAnsi="Times New Roman" w:cs="Times New Roman"/>
          <w:sz w:val="24"/>
          <w:szCs w:val="24"/>
        </w:rPr>
      </w:pPr>
      <w:r w:rsidRPr="002F6665">
        <w:rPr>
          <w:rFonts w:ascii="Times New Roman" w:hAnsi="Times New Roman" w:cs="Times New Roman"/>
          <w:sz w:val="24"/>
          <w:szCs w:val="24"/>
        </w:rPr>
        <w:t>- достижение высокого качества знаний  по всем предметам: по казахскому языку, русскому языку, алгебре, истории Казахстана, биологии, географии,  физике, информатике,     как следствие, получение аттестатов всеми выпускниками;</w:t>
      </w:r>
    </w:p>
    <w:p w14:paraId="0F387BB4" w14:textId="77777777" w:rsidR="00415FF8" w:rsidRPr="002F6665" w:rsidRDefault="00415FF8" w:rsidP="00415FF8">
      <w:pPr>
        <w:spacing w:after="0" w:line="240" w:lineRule="auto"/>
        <w:ind w:firstLine="540"/>
        <w:jc w:val="both"/>
        <w:rPr>
          <w:rFonts w:ascii="Times New Roman" w:hAnsi="Times New Roman" w:cs="Times New Roman"/>
          <w:sz w:val="24"/>
          <w:szCs w:val="24"/>
        </w:rPr>
      </w:pPr>
      <w:r w:rsidRPr="002F6665">
        <w:rPr>
          <w:rFonts w:ascii="Times New Roman" w:hAnsi="Times New Roman" w:cs="Times New Roman"/>
          <w:sz w:val="24"/>
          <w:szCs w:val="24"/>
        </w:rPr>
        <w:t>- обеспечение качества подготовки к  ГИА и ЕНТ по предметам по выбору, обеспечивающее  продолжение образования после школы.</w:t>
      </w:r>
    </w:p>
    <w:p w14:paraId="04EE5EDE" w14:textId="77777777" w:rsidR="00415FF8" w:rsidRPr="002F6665" w:rsidRDefault="00415FF8" w:rsidP="00415FF8">
      <w:pPr>
        <w:spacing w:after="0" w:line="240" w:lineRule="auto"/>
        <w:ind w:firstLine="540"/>
        <w:jc w:val="both"/>
        <w:rPr>
          <w:rFonts w:ascii="Times New Roman" w:hAnsi="Times New Roman" w:cs="Times New Roman"/>
          <w:sz w:val="24"/>
          <w:szCs w:val="24"/>
        </w:rPr>
      </w:pPr>
      <w:r w:rsidRPr="002F6665">
        <w:rPr>
          <w:rFonts w:ascii="Times New Roman" w:hAnsi="Times New Roman" w:cs="Times New Roman"/>
          <w:sz w:val="24"/>
          <w:szCs w:val="24"/>
        </w:rPr>
        <w:t>Для достижения этих задач были объединены усилия всего работающего педагогического состава, классного руководителя, администрации. По всем предметам проводился систематический   внутренний и внешний мониторинг, с целью отслеживания результатов подготовки к ЕНТ и своевременного его корректирования.</w:t>
      </w:r>
    </w:p>
    <w:p w14:paraId="083FDF37"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50688D25"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31897B1B"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1897DD8E"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51400BCC"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370C7DBF"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56952CD6"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14AA5F8C"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5A6A7265"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3E00FA9D"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48C82665"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5F26D23B"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3A5B54B8"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6163D498"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2D412A99" w14:textId="5CCDE1FF" w:rsidR="005E3EF8" w:rsidRPr="002F6665" w:rsidRDefault="005E3EF8" w:rsidP="005E3EF8">
      <w:pPr>
        <w:spacing w:after="0" w:line="240" w:lineRule="auto"/>
        <w:ind w:firstLine="540"/>
        <w:jc w:val="right"/>
        <w:rPr>
          <w:rFonts w:ascii="Times New Roman" w:hAnsi="Times New Roman" w:cs="Times New Roman"/>
          <w:b/>
          <w:sz w:val="24"/>
          <w:szCs w:val="24"/>
        </w:rPr>
      </w:pPr>
      <w:proofErr w:type="spellStart"/>
      <w:r w:rsidRPr="002F6665">
        <w:rPr>
          <w:rFonts w:ascii="Times New Roman" w:hAnsi="Times New Roman" w:cs="Times New Roman"/>
          <w:b/>
          <w:sz w:val="24"/>
          <w:szCs w:val="24"/>
        </w:rPr>
        <w:lastRenderedPageBreak/>
        <w:t>Табилца</w:t>
      </w:r>
      <w:proofErr w:type="spellEnd"/>
      <w:r w:rsidRPr="002F6665">
        <w:rPr>
          <w:rFonts w:ascii="Times New Roman" w:hAnsi="Times New Roman" w:cs="Times New Roman"/>
          <w:b/>
          <w:sz w:val="24"/>
          <w:szCs w:val="24"/>
        </w:rPr>
        <w:t xml:space="preserve"> №80</w:t>
      </w:r>
    </w:p>
    <w:p w14:paraId="47BA2026" w14:textId="220B7982" w:rsidR="00415FF8" w:rsidRPr="002F6665" w:rsidRDefault="00415FF8" w:rsidP="005E3EF8">
      <w:pPr>
        <w:spacing w:after="0" w:line="240" w:lineRule="auto"/>
        <w:ind w:firstLine="540"/>
        <w:jc w:val="right"/>
        <w:rPr>
          <w:rFonts w:ascii="Times New Roman" w:hAnsi="Times New Roman" w:cs="Times New Roman"/>
          <w:b/>
          <w:sz w:val="24"/>
          <w:szCs w:val="24"/>
        </w:rPr>
      </w:pPr>
      <w:r w:rsidRPr="002F6665">
        <w:rPr>
          <w:rFonts w:ascii="Times New Roman" w:hAnsi="Times New Roman" w:cs="Times New Roman"/>
          <w:b/>
          <w:sz w:val="24"/>
          <w:szCs w:val="24"/>
        </w:rPr>
        <w:t>Итоги ГИА</w:t>
      </w:r>
    </w:p>
    <w:tbl>
      <w:tblPr>
        <w:tblW w:w="95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9"/>
        <w:gridCol w:w="732"/>
        <w:gridCol w:w="850"/>
        <w:gridCol w:w="559"/>
        <w:gridCol w:w="484"/>
        <w:gridCol w:w="425"/>
        <w:gridCol w:w="425"/>
        <w:gridCol w:w="851"/>
        <w:gridCol w:w="709"/>
        <w:gridCol w:w="425"/>
        <w:gridCol w:w="559"/>
        <w:gridCol w:w="419"/>
        <w:gridCol w:w="439"/>
        <w:gridCol w:w="980"/>
        <w:gridCol w:w="13"/>
      </w:tblGrid>
      <w:tr w:rsidR="00415FF8" w:rsidRPr="002F6665" w14:paraId="4627C2F4" w14:textId="77777777" w:rsidTr="005E3EF8">
        <w:trPr>
          <w:trHeight w:val="164"/>
        </w:trPr>
        <w:tc>
          <w:tcPr>
            <w:tcW w:w="1679" w:type="dxa"/>
            <w:vMerge w:val="restart"/>
          </w:tcPr>
          <w:p w14:paraId="4A701FCE" w14:textId="77777777" w:rsidR="00415FF8" w:rsidRPr="002F6665" w:rsidRDefault="00415FF8" w:rsidP="000D5A4C">
            <w:pPr>
              <w:jc w:val="center"/>
              <w:rPr>
                <w:rFonts w:ascii="Times New Roman" w:eastAsia="Calibri" w:hAnsi="Times New Roman" w:cs="Times New Roman"/>
                <w:b/>
                <w:sz w:val="18"/>
                <w:szCs w:val="18"/>
              </w:rPr>
            </w:pPr>
            <w:r w:rsidRPr="002F6665">
              <w:rPr>
                <w:rFonts w:ascii="Times New Roman" w:eastAsia="Calibri" w:hAnsi="Times New Roman" w:cs="Times New Roman"/>
                <w:b/>
                <w:sz w:val="18"/>
                <w:szCs w:val="18"/>
              </w:rPr>
              <w:t>предмет</w:t>
            </w:r>
          </w:p>
        </w:tc>
        <w:tc>
          <w:tcPr>
            <w:tcW w:w="732" w:type="dxa"/>
            <w:vMerge w:val="restart"/>
          </w:tcPr>
          <w:p w14:paraId="4A80FF0C" w14:textId="77777777" w:rsidR="00415FF8" w:rsidRPr="002F6665" w:rsidRDefault="00415FF8" w:rsidP="000D5A4C">
            <w:pPr>
              <w:jc w:val="center"/>
              <w:rPr>
                <w:rFonts w:ascii="Times New Roman" w:eastAsia="Calibri" w:hAnsi="Times New Roman" w:cs="Times New Roman"/>
                <w:b/>
                <w:sz w:val="18"/>
                <w:szCs w:val="18"/>
              </w:rPr>
            </w:pPr>
            <w:r w:rsidRPr="002F6665">
              <w:rPr>
                <w:rFonts w:ascii="Times New Roman" w:eastAsia="Calibri" w:hAnsi="Times New Roman" w:cs="Times New Roman"/>
                <w:b/>
                <w:sz w:val="18"/>
                <w:szCs w:val="18"/>
              </w:rPr>
              <w:t>класс</w:t>
            </w:r>
          </w:p>
        </w:tc>
        <w:tc>
          <w:tcPr>
            <w:tcW w:w="850" w:type="dxa"/>
            <w:vMerge w:val="restart"/>
          </w:tcPr>
          <w:p w14:paraId="51C547B3"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Кол-во прошедших аттестацию</w:t>
            </w:r>
          </w:p>
        </w:tc>
        <w:tc>
          <w:tcPr>
            <w:tcW w:w="2744" w:type="dxa"/>
            <w:gridSpan w:val="5"/>
          </w:tcPr>
          <w:p w14:paraId="185C7DCA" w14:textId="77777777" w:rsidR="00415FF8" w:rsidRPr="002F6665" w:rsidRDefault="00415FF8" w:rsidP="000D5A4C">
            <w:pPr>
              <w:jc w:val="center"/>
              <w:rPr>
                <w:rFonts w:ascii="Times New Roman" w:eastAsia="Calibri" w:hAnsi="Times New Roman" w:cs="Times New Roman"/>
                <w:b/>
                <w:sz w:val="18"/>
                <w:szCs w:val="18"/>
              </w:rPr>
            </w:pPr>
            <w:r w:rsidRPr="002F6665">
              <w:rPr>
                <w:rFonts w:ascii="Times New Roman" w:eastAsia="Calibri" w:hAnsi="Times New Roman" w:cs="Times New Roman"/>
                <w:b/>
                <w:sz w:val="18"/>
                <w:szCs w:val="18"/>
              </w:rPr>
              <w:t>2023-2024</w:t>
            </w:r>
          </w:p>
        </w:tc>
        <w:tc>
          <w:tcPr>
            <w:tcW w:w="709" w:type="dxa"/>
          </w:tcPr>
          <w:p w14:paraId="2F52671B"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Кол-во прошедших аттестацию</w:t>
            </w:r>
          </w:p>
        </w:tc>
        <w:tc>
          <w:tcPr>
            <w:tcW w:w="2835" w:type="dxa"/>
            <w:gridSpan w:val="6"/>
          </w:tcPr>
          <w:p w14:paraId="074A3D8B" w14:textId="77777777" w:rsidR="00415FF8" w:rsidRPr="002F6665" w:rsidRDefault="00415FF8" w:rsidP="000D5A4C">
            <w:pPr>
              <w:jc w:val="center"/>
              <w:rPr>
                <w:rFonts w:ascii="Times New Roman" w:eastAsia="Calibri" w:hAnsi="Times New Roman" w:cs="Times New Roman"/>
                <w:b/>
                <w:sz w:val="18"/>
                <w:szCs w:val="18"/>
                <w:lang w:val="en-US"/>
              </w:rPr>
            </w:pPr>
            <w:r w:rsidRPr="002F6665">
              <w:rPr>
                <w:rFonts w:ascii="Times New Roman" w:eastAsia="Calibri" w:hAnsi="Times New Roman" w:cs="Times New Roman"/>
                <w:b/>
                <w:sz w:val="18"/>
                <w:szCs w:val="18"/>
              </w:rPr>
              <w:t>202</w:t>
            </w:r>
            <w:r w:rsidRPr="002F6665">
              <w:rPr>
                <w:rFonts w:ascii="Times New Roman" w:eastAsia="Calibri" w:hAnsi="Times New Roman" w:cs="Times New Roman"/>
                <w:b/>
                <w:sz w:val="18"/>
                <w:szCs w:val="18"/>
                <w:lang w:val="en-US"/>
              </w:rPr>
              <w:t>4</w:t>
            </w:r>
            <w:r w:rsidRPr="002F6665">
              <w:rPr>
                <w:rFonts w:ascii="Times New Roman" w:eastAsia="Calibri" w:hAnsi="Times New Roman" w:cs="Times New Roman"/>
                <w:b/>
                <w:sz w:val="18"/>
                <w:szCs w:val="18"/>
              </w:rPr>
              <w:t>-202</w:t>
            </w:r>
            <w:r w:rsidRPr="002F6665">
              <w:rPr>
                <w:rFonts w:ascii="Times New Roman" w:eastAsia="Calibri" w:hAnsi="Times New Roman" w:cs="Times New Roman"/>
                <w:b/>
                <w:sz w:val="18"/>
                <w:szCs w:val="18"/>
                <w:lang w:val="en-US"/>
              </w:rPr>
              <w:t>5</w:t>
            </w:r>
          </w:p>
        </w:tc>
      </w:tr>
      <w:tr w:rsidR="00415FF8" w:rsidRPr="002F6665" w14:paraId="1DD79635" w14:textId="77777777" w:rsidTr="005E3EF8">
        <w:trPr>
          <w:gridAfter w:val="1"/>
          <w:wAfter w:w="13" w:type="dxa"/>
          <w:trHeight w:val="164"/>
        </w:trPr>
        <w:tc>
          <w:tcPr>
            <w:tcW w:w="1679" w:type="dxa"/>
            <w:vMerge/>
          </w:tcPr>
          <w:p w14:paraId="7E6EF316" w14:textId="77777777" w:rsidR="00415FF8" w:rsidRPr="002F6665" w:rsidRDefault="00415FF8" w:rsidP="000D5A4C">
            <w:pPr>
              <w:jc w:val="center"/>
              <w:rPr>
                <w:rFonts w:ascii="Times New Roman" w:eastAsia="Calibri" w:hAnsi="Times New Roman" w:cs="Times New Roman"/>
                <w:b/>
                <w:sz w:val="18"/>
                <w:szCs w:val="18"/>
              </w:rPr>
            </w:pPr>
          </w:p>
        </w:tc>
        <w:tc>
          <w:tcPr>
            <w:tcW w:w="732" w:type="dxa"/>
            <w:vMerge/>
          </w:tcPr>
          <w:p w14:paraId="01709B24" w14:textId="77777777" w:rsidR="00415FF8" w:rsidRPr="002F6665" w:rsidRDefault="00415FF8" w:rsidP="000D5A4C">
            <w:pPr>
              <w:jc w:val="center"/>
              <w:rPr>
                <w:rFonts w:ascii="Times New Roman" w:eastAsia="Calibri" w:hAnsi="Times New Roman" w:cs="Times New Roman"/>
                <w:b/>
                <w:sz w:val="18"/>
                <w:szCs w:val="18"/>
              </w:rPr>
            </w:pPr>
          </w:p>
        </w:tc>
        <w:tc>
          <w:tcPr>
            <w:tcW w:w="850" w:type="dxa"/>
            <w:vMerge/>
          </w:tcPr>
          <w:p w14:paraId="57FC6933" w14:textId="77777777" w:rsidR="00415FF8" w:rsidRPr="002F6665" w:rsidRDefault="00415FF8" w:rsidP="000D5A4C">
            <w:pPr>
              <w:jc w:val="center"/>
              <w:rPr>
                <w:rFonts w:ascii="Times New Roman" w:eastAsia="Calibri" w:hAnsi="Times New Roman" w:cs="Times New Roman"/>
                <w:b/>
                <w:sz w:val="18"/>
                <w:szCs w:val="18"/>
              </w:rPr>
            </w:pPr>
          </w:p>
        </w:tc>
        <w:tc>
          <w:tcPr>
            <w:tcW w:w="559" w:type="dxa"/>
          </w:tcPr>
          <w:p w14:paraId="095CC16B" w14:textId="77777777" w:rsidR="00415FF8" w:rsidRPr="002F6665" w:rsidRDefault="00415FF8" w:rsidP="00811FA6">
            <w:pPr>
              <w:spacing w:after="0" w:line="240" w:lineRule="auto"/>
              <w:jc w:val="center"/>
              <w:rPr>
                <w:rFonts w:ascii="Times New Roman" w:eastAsia="Calibri" w:hAnsi="Times New Roman" w:cs="Times New Roman"/>
                <w:b/>
                <w:sz w:val="18"/>
                <w:szCs w:val="18"/>
              </w:rPr>
            </w:pPr>
            <w:r w:rsidRPr="002F6665">
              <w:rPr>
                <w:rFonts w:ascii="Times New Roman" w:eastAsia="Calibri" w:hAnsi="Times New Roman" w:cs="Times New Roman"/>
                <w:b/>
                <w:sz w:val="18"/>
                <w:szCs w:val="18"/>
              </w:rPr>
              <w:t>5</w:t>
            </w:r>
          </w:p>
        </w:tc>
        <w:tc>
          <w:tcPr>
            <w:tcW w:w="484" w:type="dxa"/>
          </w:tcPr>
          <w:p w14:paraId="4674D66D" w14:textId="77777777" w:rsidR="00415FF8" w:rsidRPr="002F6665" w:rsidRDefault="00415FF8" w:rsidP="00811FA6">
            <w:pPr>
              <w:spacing w:after="0" w:line="240" w:lineRule="auto"/>
              <w:jc w:val="center"/>
              <w:rPr>
                <w:rFonts w:ascii="Times New Roman" w:eastAsia="Calibri" w:hAnsi="Times New Roman" w:cs="Times New Roman"/>
                <w:b/>
                <w:sz w:val="18"/>
                <w:szCs w:val="18"/>
              </w:rPr>
            </w:pPr>
            <w:r w:rsidRPr="002F6665">
              <w:rPr>
                <w:rFonts w:ascii="Times New Roman" w:eastAsia="Calibri" w:hAnsi="Times New Roman" w:cs="Times New Roman"/>
                <w:b/>
                <w:sz w:val="18"/>
                <w:szCs w:val="18"/>
              </w:rPr>
              <w:t>4</w:t>
            </w:r>
          </w:p>
        </w:tc>
        <w:tc>
          <w:tcPr>
            <w:tcW w:w="425" w:type="dxa"/>
          </w:tcPr>
          <w:p w14:paraId="0B52E20D" w14:textId="77777777" w:rsidR="00415FF8" w:rsidRPr="002F6665" w:rsidRDefault="00415FF8" w:rsidP="00811FA6">
            <w:pPr>
              <w:spacing w:after="0" w:line="240" w:lineRule="auto"/>
              <w:jc w:val="center"/>
              <w:rPr>
                <w:rFonts w:ascii="Times New Roman" w:eastAsia="Calibri" w:hAnsi="Times New Roman" w:cs="Times New Roman"/>
                <w:b/>
                <w:sz w:val="18"/>
                <w:szCs w:val="18"/>
              </w:rPr>
            </w:pPr>
            <w:r w:rsidRPr="002F6665">
              <w:rPr>
                <w:rFonts w:ascii="Times New Roman" w:eastAsia="Calibri" w:hAnsi="Times New Roman" w:cs="Times New Roman"/>
                <w:b/>
                <w:sz w:val="18"/>
                <w:szCs w:val="18"/>
              </w:rPr>
              <w:t>3</w:t>
            </w:r>
          </w:p>
        </w:tc>
        <w:tc>
          <w:tcPr>
            <w:tcW w:w="425" w:type="dxa"/>
          </w:tcPr>
          <w:p w14:paraId="05B6C705" w14:textId="77777777" w:rsidR="00415FF8" w:rsidRPr="002F6665" w:rsidRDefault="00415FF8" w:rsidP="00811FA6">
            <w:pPr>
              <w:spacing w:after="0" w:line="240" w:lineRule="auto"/>
              <w:jc w:val="center"/>
              <w:rPr>
                <w:rFonts w:ascii="Times New Roman" w:eastAsia="Calibri" w:hAnsi="Times New Roman" w:cs="Times New Roman"/>
                <w:b/>
                <w:sz w:val="18"/>
                <w:szCs w:val="18"/>
              </w:rPr>
            </w:pPr>
            <w:r w:rsidRPr="002F6665">
              <w:rPr>
                <w:rFonts w:ascii="Times New Roman" w:eastAsia="Calibri" w:hAnsi="Times New Roman" w:cs="Times New Roman"/>
                <w:b/>
                <w:sz w:val="18"/>
                <w:szCs w:val="18"/>
              </w:rPr>
              <w:t>2</w:t>
            </w:r>
          </w:p>
        </w:tc>
        <w:tc>
          <w:tcPr>
            <w:tcW w:w="851" w:type="dxa"/>
          </w:tcPr>
          <w:p w14:paraId="4FFDCA6E" w14:textId="77777777" w:rsidR="00415FF8" w:rsidRPr="002F6665" w:rsidRDefault="00415FF8" w:rsidP="00811FA6">
            <w:pPr>
              <w:spacing w:after="0" w:line="240" w:lineRule="auto"/>
              <w:rPr>
                <w:rFonts w:ascii="Times New Roman" w:eastAsia="Calibri" w:hAnsi="Times New Roman" w:cs="Times New Roman"/>
                <w:b/>
                <w:sz w:val="18"/>
                <w:szCs w:val="18"/>
              </w:rPr>
            </w:pPr>
            <w:r w:rsidRPr="002F6665">
              <w:rPr>
                <w:rFonts w:ascii="Times New Roman" w:eastAsia="Calibri" w:hAnsi="Times New Roman" w:cs="Times New Roman"/>
                <w:b/>
                <w:sz w:val="18"/>
                <w:szCs w:val="18"/>
              </w:rPr>
              <w:t xml:space="preserve">% </w:t>
            </w:r>
          </w:p>
          <w:p w14:paraId="564BBFF7" w14:textId="4023785D" w:rsidR="00415FF8" w:rsidRPr="002F6665" w:rsidRDefault="00415FF8" w:rsidP="00811FA6">
            <w:pPr>
              <w:spacing w:after="0" w:line="240" w:lineRule="auto"/>
              <w:rPr>
                <w:rFonts w:ascii="Times New Roman" w:eastAsia="Calibri" w:hAnsi="Times New Roman" w:cs="Times New Roman"/>
                <w:b/>
                <w:sz w:val="18"/>
                <w:szCs w:val="18"/>
              </w:rPr>
            </w:pPr>
            <w:r w:rsidRPr="002F6665">
              <w:rPr>
                <w:rFonts w:ascii="Times New Roman" w:eastAsia="Calibri" w:hAnsi="Times New Roman" w:cs="Times New Roman"/>
                <w:b/>
                <w:sz w:val="18"/>
                <w:szCs w:val="18"/>
              </w:rPr>
              <w:t>кач</w:t>
            </w:r>
          </w:p>
        </w:tc>
        <w:tc>
          <w:tcPr>
            <w:tcW w:w="709" w:type="dxa"/>
          </w:tcPr>
          <w:p w14:paraId="3310570D" w14:textId="77777777" w:rsidR="00415FF8" w:rsidRPr="002F6665" w:rsidRDefault="00415FF8" w:rsidP="00811FA6">
            <w:pPr>
              <w:spacing w:after="0" w:line="240" w:lineRule="auto"/>
              <w:rPr>
                <w:rFonts w:ascii="Times New Roman" w:eastAsia="Calibri" w:hAnsi="Times New Roman" w:cs="Times New Roman"/>
                <w:b/>
                <w:sz w:val="18"/>
                <w:szCs w:val="18"/>
              </w:rPr>
            </w:pPr>
          </w:p>
        </w:tc>
        <w:tc>
          <w:tcPr>
            <w:tcW w:w="425" w:type="dxa"/>
          </w:tcPr>
          <w:p w14:paraId="14E84BEB" w14:textId="77777777" w:rsidR="00415FF8" w:rsidRPr="002F6665" w:rsidRDefault="00415FF8" w:rsidP="00811FA6">
            <w:pPr>
              <w:spacing w:after="0" w:line="240" w:lineRule="auto"/>
              <w:rPr>
                <w:rFonts w:ascii="Times New Roman" w:eastAsia="Calibri" w:hAnsi="Times New Roman" w:cs="Times New Roman"/>
                <w:b/>
                <w:sz w:val="18"/>
                <w:szCs w:val="18"/>
              </w:rPr>
            </w:pPr>
            <w:r w:rsidRPr="002F6665">
              <w:rPr>
                <w:rFonts w:ascii="Times New Roman" w:eastAsia="Calibri" w:hAnsi="Times New Roman" w:cs="Times New Roman"/>
                <w:b/>
                <w:sz w:val="18"/>
                <w:szCs w:val="18"/>
              </w:rPr>
              <w:t>5</w:t>
            </w:r>
          </w:p>
        </w:tc>
        <w:tc>
          <w:tcPr>
            <w:tcW w:w="559" w:type="dxa"/>
          </w:tcPr>
          <w:p w14:paraId="2EB520B5" w14:textId="77777777" w:rsidR="00415FF8" w:rsidRPr="002F6665" w:rsidRDefault="00415FF8" w:rsidP="00811FA6">
            <w:pPr>
              <w:spacing w:after="0" w:line="240" w:lineRule="auto"/>
              <w:rPr>
                <w:rFonts w:ascii="Times New Roman" w:eastAsia="Calibri" w:hAnsi="Times New Roman" w:cs="Times New Roman"/>
                <w:b/>
                <w:sz w:val="18"/>
                <w:szCs w:val="18"/>
              </w:rPr>
            </w:pPr>
            <w:r w:rsidRPr="002F6665">
              <w:rPr>
                <w:rFonts w:ascii="Times New Roman" w:eastAsia="Calibri" w:hAnsi="Times New Roman" w:cs="Times New Roman"/>
                <w:b/>
                <w:sz w:val="18"/>
                <w:szCs w:val="18"/>
              </w:rPr>
              <w:t>4</w:t>
            </w:r>
          </w:p>
        </w:tc>
        <w:tc>
          <w:tcPr>
            <w:tcW w:w="419" w:type="dxa"/>
          </w:tcPr>
          <w:p w14:paraId="75B48B47" w14:textId="77777777" w:rsidR="00415FF8" w:rsidRPr="002F6665" w:rsidRDefault="00415FF8" w:rsidP="00811FA6">
            <w:pPr>
              <w:spacing w:after="0" w:line="240" w:lineRule="auto"/>
              <w:rPr>
                <w:rFonts w:ascii="Times New Roman" w:eastAsia="Calibri" w:hAnsi="Times New Roman" w:cs="Times New Roman"/>
                <w:b/>
                <w:sz w:val="18"/>
                <w:szCs w:val="18"/>
              </w:rPr>
            </w:pPr>
            <w:r w:rsidRPr="002F6665">
              <w:rPr>
                <w:rFonts w:ascii="Times New Roman" w:eastAsia="Calibri" w:hAnsi="Times New Roman" w:cs="Times New Roman"/>
                <w:b/>
                <w:sz w:val="18"/>
                <w:szCs w:val="18"/>
              </w:rPr>
              <w:t>3</w:t>
            </w:r>
          </w:p>
        </w:tc>
        <w:tc>
          <w:tcPr>
            <w:tcW w:w="439" w:type="dxa"/>
          </w:tcPr>
          <w:p w14:paraId="2A502698" w14:textId="77777777" w:rsidR="00415FF8" w:rsidRPr="002F6665" w:rsidRDefault="00415FF8" w:rsidP="00811FA6">
            <w:pPr>
              <w:spacing w:after="0" w:line="240" w:lineRule="auto"/>
              <w:rPr>
                <w:rFonts w:ascii="Times New Roman" w:eastAsia="Calibri" w:hAnsi="Times New Roman" w:cs="Times New Roman"/>
                <w:b/>
                <w:sz w:val="18"/>
                <w:szCs w:val="18"/>
              </w:rPr>
            </w:pPr>
            <w:r w:rsidRPr="002F6665">
              <w:rPr>
                <w:rFonts w:ascii="Times New Roman" w:eastAsia="Calibri" w:hAnsi="Times New Roman" w:cs="Times New Roman"/>
                <w:b/>
                <w:sz w:val="18"/>
                <w:szCs w:val="18"/>
              </w:rPr>
              <w:t>2</w:t>
            </w:r>
          </w:p>
        </w:tc>
        <w:tc>
          <w:tcPr>
            <w:tcW w:w="980" w:type="dxa"/>
          </w:tcPr>
          <w:p w14:paraId="5FE55C2D" w14:textId="77777777" w:rsidR="00415FF8" w:rsidRPr="002F6665" w:rsidRDefault="00415FF8" w:rsidP="00811FA6">
            <w:pPr>
              <w:spacing w:after="0" w:line="240" w:lineRule="auto"/>
              <w:rPr>
                <w:rFonts w:ascii="Times New Roman" w:eastAsia="Calibri" w:hAnsi="Times New Roman" w:cs="Times New Roman"/>
                <w:b/>
                <w:sz w:val="18"/>
                <w:szCs w:val="18"/>
              </w:rPr>
            </w:pPr>
            <w:r w:rsidRPr="002F6665">
              <w:rPr>
                <w:rFonts w:ascii="Times New Roman" w:eastAsia="Calibri" w:hAnsi="Times New Roman" w:cs="Times New Roman"/>
                <w:b/>
                <w:sz w:val="18"/>
                <w:szCs w:val="18"/>
              </w:rPr>
              <w:t xml:space="preserve">% </w:t>
            </w:r>
          </w:p>
          <w:p w14:paraId="7D0E04B5" w14:textId="53AE71C7" w:rsidR="00415FF8" w:rsidRPr="002F6665" w:rsidRDefault="00415FF8" w:rsidP="00811FA6">
            <w:pPr>
              <w:spacing w:after="0" w:line="240" w:lineRule="auto"/>
              <w:rPr>
                <w:rFonts w:ascii="Times New Roman" w:eastAsia="Calibri" w:hAnsi="Times New Roman" w:cs="Times New Roman"/>
                <w:b/>
                <w:sz w:val="18"/>
                <w:szCs w:val="18"/>
              </w:rPr>
            </w:pPr>
            <w:r w:rsidRPr="002F6665">
              <w:rPr>
                <w:rFonts w:ascii="Times New Roman" w:eastAsia="Calibri" w:hAnsi="Times New Roman" w:cs="Times New Roman"/>
                <w:b/>
                <w:sz w:val="18"/>
                <w:szCs w:val="18"/>
              </w:rPr>
              <w:t>кач</w:t>
            </w:r>
          </w:p>
        </w:tc>
      </w:tr>
      <w:tr w:rsidR="00415FF8" w:rsidRPr="002F6665" w14:paraId="4E0D34FF" w14:textId="77777777" w:rsidTr="005E3EF8">
        <w:trPr>
          <w:gridAfter w:val="1"/>
          <w:wAfter w:w="13" w:type="dxa"/>
          <w:trHeight w:val="333"/>
        </w:trPr>
        <w:tc>
          <w:tcPr>
            <w:tcW w:w="1679" w:type="dxa"/>
          </w:tcPr>
          <w:p w14:paraId="72AA2BDE"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Казахский язык</w:t>
            </w:r>
            <w:r w:rsidRPr="002F6665">
              <w:rPr>
                <w:rFonts w:ascii="Times New Roman" w:eastAsia="Calibri" w:hAnsi="Times New Roman" w:cs="Times New Roman"/>
                <w:sz w:val="18"/>
                <w:szCs w:val="18"/>
                <w:lang w:val="en-US"/>
              </w:rPr>
              <w:t xml:space="preserve"> </w:t>
            </w:r>
            <w:r w:rsidRPr="002F6665">
              <w:rPr>
                <w:rFonts w:ascii="Times New Roman" w:eastAsia="Calibri" w:hAnsi="Times New Roman" w:cs="Times New Roman"/>
                <w:sz w:val="18"/>
                <w:szCs w:val="18"/>
              </w:rPr>
              <w:t>и литература</w:t>
            </w:r>
          </w:p>
        </w:tc>
        <w:tc>
          <w:tcPr>
            <w:tcW w:w="732" w:type="dxa"/>
          </w:tcPr>
          <w:p w14:paraId="0561E1D5"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11А</w:t>
            </w:r>
          </w:p>
        </w:tc>
        <w:tc>
          <w:tcPr>
            <w:tcW w:w="850" w:type="dxa"/>
          </w:tcPr>
          <w:p w14:paraId="1721575D"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15</w:t>
            </w:r>
          </w:p>
        </w:tc>
        <w:tc>
          <w:tcPr>
            <w:tcW w:w="559" w:type="dxa"/>
          </w:tcPr>
          <w:p w14:paraId="752139FD"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6</w:t>
            </w:r>
          </w:p>
        </w:tc>
        <w:tc>
          <w:tcPr>
            <w:tcW w:w="484" w:type="dxa"/>
          </w:tcPr>
          <w:p w14:paraId="16BA896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8</w:t>
            </w:r>
          </w:p>
        </w:tc>
        <w:tc>
          <w:tcPr>
            <w:tcW w:w="425" w:type="dxa"/>
          </w:tcPr>
          <w:p w14:paraId="0D3552CA"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5" w:type="dxa"/>
          </w:tcPr>
          <w:p w14:paraId="51B5CF3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46DB8E41"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93</w:t>
            </w:r>
          </w:p>
        </w:tc>
        <w:tc>
          <w:tcPr>
            <w:tcW w:w="709" w:type="dxa"/>
          </w:tcPr>
          <w:p w14:paraId="6FED3791"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29</w:t>
            </w:r>
          </w:p>
        </w:tc>
        <w:tc>
          <w:tcPr>
            <w:tcW w:w="425" w:type="dxa"/>
          </w:tcPr>
          <w:p w14:paraId="7A799B5A"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6</w:t>
            </w:r>
          </w:p>
        </w:tc>
        <w:tc>
          <w:tcPr>
            <w:tcW w:w="559" w:type="dxa"/>
          </w:tcPr>
          <w:p w14:paraId="2649B845"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19</w:t>
            </w:r>
          </w:p>
        </w:tc>
        <w:tc>
          <w:tcPr>
            <w:tcW w:w="419" w:type="dxa"/>
          </w:tcPr>
          <w:p w14:paraId="752EEA2F"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4</w:t>
            </w:r>
          </w:p>
        </w:tc>
        <w:tc>
          <w:tcPr>
            <w:tcW w:w="439" w:type="dxa"/>
          </w:tcPr>
          <w:p w14:paraId="23DAF2FB"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80" w:type="dxa"/>
          </w:tcPr>
          <w:p w14:paraId="21A83BDC"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86</w:t>
            </w:r>
          </w:p>
        </w:tc>
      </w:tr>
      <w:tr w:rsidR="00415FF8" w:rsidRPr="002F6665" w14:paraId="2ED30FA8" w14:textId="77777777" w:rsidTr="005E3EF8">
        <w:trPr>
          <w:gridAfter w:val="1"/>
          <w:wAfter w:w="13" w:type="dxa"/>
          <w:trHeight w:val="333"/>
        </w:trPr>
        <w:tc>
          <w:tcPr>
            <w:tcW w:w="1679" w:type="dxa"/>
          </w:tcPr>
          <w:p w14:paraId="6BB6FED0"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Казахский язык и литература</w:t>
            </w:r>
          </w:p>
        </w:tc>
        <w:tc>
          <w:tcPr>
            <w:tcW w:w="732" w:type="dxa"/>
          </w:tcPr>
          <w:p w14:paraId="665A6C25"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11Б</w:t>
            </w:r>
          </w:p>
        </w:tc>
        <w:tc>
          <w:tcPr>
            <w:tcW w:w="850" w:type="dxa"/>
          </w:tcPr>
          <w:p w14:paraId="35F3A79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22</w:t>
            </w:r>
          </w:p>
        </w:tc>
        <w:tc>
          <w:tcPr>
            <w:tcW w:w="559" w:type="dxa"/>
          </w:tcPr>
          <w:p w14:paraId="5F708DF7"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3</w:t>
            </w:r>
          </w:p>
        </w:tc>
        <w:tc>
          <w:tcPr>
            <w:tcW w:w="484" w:type="dxa"/>
          </w:tcPr>
          <w:p w14:paraId="7C031538"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17</w:t>
            </w:r>
          </w:p>
        </w:tc>
        <w:tc>
          <w:tcPr>
            <w:tcW w:w="425" w:type="dxa"/>
          </w:tcPr>
          <w:p w14:paraId="1D51F30B"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2</w:t>
            </w:r>
          </w:p>
        </w:tc>
        <w:tc>
          <w:tcPr>
            <w:tcW w:w="425" w:type="dxa"/>
          </w:tcPr>
          <w:p w14:paraId="6BE59D7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62D718CD"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91</w:t>
            </w:r>
          </w:p>
        </w:tc>
        <w:tc>
          <w:tcPr>
            <w:tcW w:w="709" w:type="dxa"/>
          </w:tcPr>
          <w:p w14:paraId="70DF5566"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5" w:type="dxa"/>
          </w:tcPr>
          <w:p w14:paraId="42DC1D98"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59" w:type="dxa"/>
          </w:tcPr>
          <w:p w14:paraId="11682DA8"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19" w:type="dxa"/>
          </w:tcPr>
          <w:p w14:paraId="64AC4CE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39" w:type="dxa"/>
          </w:tcPr>
          <w:p w14:paraId="410F8067"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80" w:type="dxa"/>
          </w:tcPr>
          <w:p w14:paraId="0ABDCFA1"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r>
      <w:tr w:rsidR="00415FF8" w:rsidRPr="002F6665" w14:paraId="119EBB87" w14:textId="77777777" w:rsidTr="005E3EF8">
        <w:trPr>
          <w:gridAfter w:val="1"/>
          <w:wAfter w:w="13" w:type="dxa"/>
          <w:trHeight w:val="164"/>
        </w:trPr>
        <w:tc>
          <w:tcPr>
            <w:tcW w:w="1679" w:type="dxa"/>
          </w:tcPr>
          <w:p w14:paraId="720C7466"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 xml:space="preserve">Русский язык </w:t>
            </w:r>
          </w:p>
        </w:tc>
        <w:tc>
          <w:tcPr>
            <w:tcW w:w="732" w:type="dxa"/>
          </w:tcPr>
          <w:p w14:paraId="62DA5B1F"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11А</w:t>
            </w:r>
          </w:p>
        </w:tc>
        <w:tc>
          <w:tcPr>
            <w:tcW w:w="850" w:type="dxa"/>
          </w:tcPr>
          <w:p w14:paraId="6DE6AE05" w14:textId="77777777" w:rsidR="00415FF8" w:rsidRPr="002F6665" w:rsidRDefault="00415FF8" w:rsidP="005E3EF8">
            <w:pPr>
              <w:spacing w:after="0" w:line="240" w:lineRule="auto"/>
              <w:jc w:val="center"/>
              <w:rPr>
                <w:sz w:val="18"/>
                <w:szCs w:val="18"/>
              </w:rPr>
            </w:pPr>
            <w:r w:rsidRPr="002F6665">
              <w:rPr>
                <w:rFonts w:ascii="Times New Roman" w:hAnsi="Times New Roman" w:cs="Times New Roman"/>
                <w:sz w:val="18"/>
                <w:szCs w:val="18"/>
              </w:rPr>
              <w:t>15</w:t>
            </w:r>
          </w:p>
        </w:tc>
        <w:tc>
          <w:tcPr>
            <w:tcW w:w="559" w:type="dxa"/>
          </w:tcPr>
          <w:p w14:paraId="45AED606"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3</w:t>
            </w:r>
          </w:p>
        </w:tc>
        <w:tc>
          <w:tcPr>
            <w:tcW w:w="484" w:type="dxa"/>
          </w:tcPr>
          <w:p w14:paraId="5F5586B5"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9</w:t>
            </w:r>
          </w:p>
        </w:tc>
        <w:tc>
          <w:tcPr>
            <w:tcW w:w="425" w:type="dxa"/>
          </w:tcPr>
          <w:p w14:paraId="6F1DC87C"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3</w:t>
            </w:r>
          </w:p>
        </w:tc>
        <w:tc>
          <w:tcPr>
            <w:tcW w:w="425" w:type="dxa"/>
          </w:tcPr>
          <w:p w14:paraId="64A12B1D"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w:t>
            </w:r>
          </w:p>
        </w:tc>
        <w:tc>
          <w:tcPr>
            <w:tcW w:w="851" w:type="dxa"/>
          </w:tcPr>
          <w:p w14:paraId="15FFF14C"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80</w:t>
            </w:r>
          </w:p>
        </w:tc>
        <w:tc>
          <w:tcPr>
            <w:tcW w:w="709" w:type="dxa"/>
          </w:tcPr>
          <w:p w14:paraId="16D8AA75"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29</w:t>
            </w:r>
          </w:p>
        </w:tc>
        <w:tc>
          <w:tcPr>
            <w:tcW w:w="425" w:type="dxa"/>
          </w:tcPr>
          <w:p w14:paraId="111006AD"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lang w:val="en-US"/>
              </w:rPr>
              <w:t>8</w:t>
            </w:r>
          </w:p>
        </w:tc>
        <w:tc>
          <w:tcPr>
            <w:tcW w:w="559" w:type="dxa"/>
          </w:tcPr>
          <w:p w14:paraId="2EDCC8DB"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lang w:val="en-US"/>
              </w:rPr>
              <w:t>20</w:t>
            </w:r>
          </w:p>
        </w:tc>
        <w:tc>
          <w:tcPr>
            <w:tcW w:w="419" w:type="dxa"/>
          </w:tcPr>
          <w:p w14:paraId="67124143"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lang w:val="en-US"/>
              </w:rPr>
              <w:t>1</w:t>
            </w:r>
          </w:p>
        </w:tc>
        <w:tc>
          <w:tcPr>
            <w:tcW w:w="439" w:type="dxa"/>
          </w:tcPr>
          <w:p w14:paraId="425EA106"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lang w:val="en-US"/>
              </w:rPr>
              <w:t>-</w:t>
            </w:r>
          </w:p>
        </w:tc>
        <w:tc>
          <w:tcPr>
            <w:tcW w:w="980" w:type="dxa"/>
          </w:tcPr>
          <w:p w14:paraId="43543C6B"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lang w:val="en-US"/>
              </w:rPr>
              <w:t>96</w:t>
            </w:r>
          </w:p>
        </w:tc>
      </w:tr>
      <w:tr w:rsidR="00415FF8" w:rsidRPr="002F6665" w14:paraId="6D48C254" w14:textId="77777777" w:rsidTr="005E3EF8">
        <w:trPr>
          <w:gridAfter w:val="1"/>
          <w:wAfter w:w="13" w:type="dxa"/>
          <w:trHeight w:val="148"/>
        </w:trPr>
        <w:tc>
          <w:tcPr>
            <w:tcW w:w="1679" w:type="dxa"/>
          </w:tcPr>
          <w:p w14:paraId="118CD7AD"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 xml:space="preserve">Русский язык </w:t>
            </w:r>
          </w:p>
        </w:tc>
        <w:tc>
          <w:tcPr>
            <w:tcW w:w="732" w:type="dxa"/>
          </w:tcPr>
          <w:p w14:paraId="633AD31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11Б</w:t>
            </w:r>
          </w:p>
        </w:tc>
        <w:tc>
          <w:tcPr>
            <w:tcW w:w="850" w:type="dxa"/>
          </w:tcPr>
          <w:p w14:paraId="62C067D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hAnsi="Times New Roman" w:cs="Times New Roman"/>
                <w:sz w:val="18"/>
                <w:szCs w:val="18"/>
              </w:rPr>
              <w:t>22</w:t>
            </w:r>
          </w:p>
        </w:tc>
        <w:tc>
          <w:tcPr>
            <w:tcW w:w="559" w:type="dxa"/>
          </w:tcPr>
          <w:p w14:paraId="0A5C076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7</w:t>
            </w:r>
          </w:p>
        </w:tc>
        <w:tc>
          <w:tcPr>
            <w:tcW w:w="484" w:type="dxa"/>
          </w:tcPr>
          <w:p w14:paraId="07940C81"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13</w:t>
            </w:r>
          </w:p>
        </w:tc>
        <w:tc>
          <w:tcPr>
            <w:tcW w:w="425" w:type="dxa"/>
          </w:tcPr>
          <w:p w14:paraId="55B0526E"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2</w:t>
            </w:r>
          </w:p>
        </w:tc>
        <w:tc>
          <w:tcPr>
            <w:tcW w:w="425" w:type="dxa"/>
          </w:tcPr>
          <w:p w14:paraId="68572E2F"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w:t>
            </w:r>
          </w:p>
        </w:tc>
        <w:tc>
          <w:tcPr>
            <w:tcW w:w="851" w:type="dxa"/>
          </w:tcPr>
          <w:p w14:paraId="7393B450"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91</w:t>
            </w:r>
          </w:p>
        </w:tc>
        <w:tc>
          <w:tcPr>
            <w:tcW w:w="709" w:type="dxa"/>
          </w:tcPr>
          <w:p w14:paraId="047948D8"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w:t>
            </w:r>
          </w:p>
        </w:tc>
        <w:tc>
          <w:tcPr>
            <w:tcW w:w="425" w:type="dxa"/>
          </w:tcPr>
          <w:p w14:paraId="3BEC299C"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59" w:type="dxa"/>
          </w:tcPr>
          <w:p w14:paraId="6E0526C7"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19" w:type="dxa"/>
          </w:tcPr>
          <w:p w14:paraId="56AD89B7"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39" w:type="dxa"/>
          </w:tcPr>
          <w:p w14:paraId="5A892132"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80" w:type="dxa"/>
          </w:tcPr>
          <w:p w14:paraId="59CB74B2"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p>
        </w:tc>
      </w:tr>
      <w:tr w:rsidR="00415FF8" w:rsidRPr="002F6665" w14:paraId="711741E3" w14:textId="77777777" w:rsidTr="005E3EF8">
        <w:trPr>
          <w:gridAfter w:val="1"/>
          <w:wAfter w:w="13" w:type="dxa"/>
          <w:trHeight w:val="220"/>
        </w:trPr>
        <w:tc>
          <w:tcPr>
            <w:tcW w:w="1679" w:type="dxa"/>
          </w:tcPr>
          <w:p w14:paraId="1B53FF69"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История Казахстана</w:t>
            </w:r>
          </w:p>
        </w:tc>
        <w:tc>
          <w:tcPr>
            <w:tcW w:w="732" w:type="dxa"/>
          </w:tcPr>
          <w:p w14:paraId="007A3265"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11А</w:t>
            </w:r>
          </w:p>
        </w:tc>
        <w:tc>
          <w:tcPr>
            <w:tcW w:w="850" w:type="dxa"/>
          </w:tcPr>
          <w:p w14:paraId="6AEBF899" w14:textId="77777777" w:rsidR="00415FF8" w:rsidRPr="002F6665" w:rsidRDefault="00415FF8" w:rsidP="005E3EF8">
            <w:pPr>
              <w:spacing w:after="0" w:line="240" w:lineRule="auto"/>
              <w:jc w:val="center"/>
              <w:rPr>
                <w:sz w:val="18"/>
                <w:szCs w:val="18"/>
              </w:rPr>
            </w:pPr>
            <w:r w:rsidRPr="002F6665">
              <w:rPr>
                <w:rFonts w:ascii="Times New Roman" w:hAnsi="Times New Roman" w:cs="Times New Roman"/>
                <w:sz w:val="18"/>
                <w:szCs w:val="18"/>
              </w:rPr>
              <w:t>15</w:t>
            </w:r>
          </w:p>
        </w:tc>
        <w:tc>
          <w:tcPr>
            <w:tcW w:w="559" w:type="dxa"/>
          </w:tcPr>
          <w:p w14:paraId="79ACF05A"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84" w:type="dxa"/>
          </w:tcPr>
          <w:p w14:paraId="7A8DB24A"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13</w:t>
            </w:r>
          </w:p>
        </w:tc>
        <w:tc>
          <w:tcPr>
            <w:tcW w:w="425" w:type="dxa"/>
          </w:tcPr>
          <w:p w14:paraId="28FDBBFE"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5" w:type="dxa"/>
          </w:tcPr>
          <w:p w14:paraId="2921C38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0F572475"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93</w:t>
            </w:r>
          </w:p>
        </w:tc>
        <w:tc>
          <w:tcPr>
            <w:tcW w:w="709" w:type="dxa"/>
          </w:tcPr>
          <w:p w14:paraId="1D1E4D23"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29</w:t>
            </w:r>
          </w:p>
        </w:tc>
        <w:tc>
          <w:tcPr>
            <w:tcW w:w="425" w:type="dxa"/>
          </w:tcPr>
          <w:p w14:paraId="2E81E6C5"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w:t>
            </w:r>
          </w:p>
        </w:tc>
        <w:tc>
          <w:tcPr>
            <w:tcW w:w="559" w:type="dxa"/>
          </w:tcPr>
          <w:p w14:paraId="487EF01A"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15</w:t>
            </w:r>
          </w:p>
        </w:tc>
        <w:tc>
          <w:tcPr>
            <w:tcW w:w="419" w:type="dxa"/>
          </w:tcPr>
          <w:p w14:paraId="48CDFBCC"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3</w:t>
            </w:r>
          </w:p>
        </w:tc>
        <w:tc>
          <w:tcPr>
            <w:tcW w:w="439" w:type="dxa"/>
          </w:tcPr>
          <w:p w14:paraId="21419F9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80" w:type="dxa"/>
          </w:tcPr>
          <w:p w14:paraId="6D9465EE"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89,6</w:t>
            </w:r>
          </w:p>
        </w:tc>
      </w:tr>
      <w:tr w:rsidR="00415FF8" w:rsidRPr="002F6665" w14:paraId="2A6A04A0" w14:textId="77777777" w:rsidTr="005E3EF8">
        <w:trPr>
          <w:gridAfter w:val="1"/>
          <w:wAfter w:w="13" w:type="dxa"/>
          <w:trHeight w:val="333"/>
        </w:trPr>
        <w:tc>
          <w:tcPr>
            <w:tcW w:w="1679" w:type="dxa"/>
          </w:tcPr>
          <w:p w14:paraId="244786FF"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История Казахстана</w:t>
            </w:r>
          </w:p>
        </w:tc>
        <w:tc>
          <w:tcPr>
            <w:tcW w:w="732" w:type="dxa"/>
          </w:tcPr>
          <w:p w14:paraId="67129CE8"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11Б</w:t>
            </w:r>
          </w:p>
        </w:tc>
        <w:tc>
          <w:tcPr>
            <w:tcW w:w="850" w:type="dxa"/>
          </w:tcPr>
          <w:p w14:paraId="501A59EE"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hAnsi="Times New Roman" w:cs="Times New Roman"/>
                <w:sz w:val="18"/>
                <w:szCs w:val="18"/>
              </w:rPr>
              <w:t>22</w:t>
            </w:r>
          </w:p>
        </w:tc>
        <w:tc>
          <w:tcPr>
            <w:tcW w:w="559" w:type="dxa"/>
          </w:tcPr>
          <w:p w14:paraId="1DF8DDA6"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4</w:t>
            </w:r>
          </w:p>
        </w:tc>
        <w:tc>
          <w:tcPr>
            <w:tcW w:w="484" w:type="dxa"/>
          </w:tcPr>
          <w:p w14:paraId="6F5BE924"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18</w:t>
            </w:r>
          </w:p>
        </w:tc>
        <w:tc>
          <w:tcPr>
            <w:tcW w:w="425" w:type="dxa"/>
          </w:tcPr>
          <w:p w14:paraId="340C00FE"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5" w:type="dxa"/>
          </w:tcPr>
          <w:p w14:paraId="4B8ECDF0"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407F5CD5"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10</w:t>
            </w:r>
            <w:r w:rsidRPr="002F6665">
              <w:rPr>
                <w:rFonts w:ascii="Times New Roman" w:eastAsia="Calibri" w:hAnsi="Times New Roman" w:cs="Times New Roman"/>
                <w:sz w:val="18"/>
                <w:szCs w:val="18"/>
              </w:rPr>
              <w:t>0</w:t>
            </w:r>
          </w:p>
        </w:tc>
        <w:tc>
          <w:tcPr>
            <w:tcW w:w="709" w:type="dxa"/>
          </w:tcPr>
          <w:p w14:paraId="71193FC0"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w:t>
            </w:r>
          </w:p>
        </w:tc>
        <w:tc>
          <w:tcPr>
            <w:tcW w:w="425" w:type="dxa"/>
          </w:tcPr>
          <w:p w14:paraId="70AFA9EC"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59" w:type="dxa"/>
          </w:tcPr>
          <w:p w14:paraId="1E16C8A2"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19" w:type="dxa"/>
          </w:tcPr>
          <w:p w14:paraId="6B1BB91A"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39" w:type="dxa"/>
          </w:tcPr>
          <w:p w14:paraId="21991AE0"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80" w:type="dxa"/>
          </w:tcPr>
          <w:p w14:paraId="09A8C3BE"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r>
      <w:tr w:rsidR="00415FF8" w:rsidRPr="002F6665" w14:paraId="0EEB3326" w14:textId="77777777" w:rsidTr="005E3EF8">
        <w:trPr>
          <w:gridAfter w:val="1"/>
          <w:wAfter w:w="13" w:type="dxa"/>
          <w:trHeight w:val="200"/>
        </w:trPr>
        <w:tc>
          <w:tcPr>
            <w:tcW w:w="1679" w:type="dxa"/>
          </w:tcPr>
          <w:p w14:paraId="4040353B"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Алгебра</w:t>
            </w:r>
          </w:p>
        </w:tc>
        <w:tc>
          <w:tcPr>
            <w:tcW w:w="732" w:type="dxa"/>
          </w:tcPr>
          <w:p w14:paraId="7A4700BB"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11А</w:t>
            </w:r>
          </w:p>
        </w:tc>
        <w:tc>
          <w:tcPr>
            <w:tcW w:w="850" w:type="dxa"/>
          </w:tcPr>
          <w:p w14:paraId="10F40025" w14:textId="77777777" w:rsidR="00415FF8" w:rsidRPr="002F6665" w:rsidRDefault="00415FF8" w:rsidP="005E3EF8">
            <w:pPr>
              <w:spacing w:after="0" w:line="240" w:lineRule="auto"/>
              <w:jc w:val="center"/>
              <w:rPr>
                <w:sz w:val="18"/>
                <w:szCs w:val="18"/>
              </w:rPr>
            </w:pPr>
            <w:r w:rsidRPr="002F6665">
              <w:rPr>
                <w:rFonts w:ascii="Times New Roman" w:hAnsi="Times New Roman" w:cs="Times New Roman"/>
                <w:sz w:val="18"/>
                <w:szCs w:val="18"/>
              </w:rPr>
              <w:t>15</w:t>
            </w:r>
          </w:p>
        </w:tc>
        <w:tc>
          <w:tcPr>
            <w:tcW w:w="559" w:type="dxa"/>
          </w:tcPr>
          <w:p w14:paraId="7BB648CE"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84" w:type="dxa"/>
          </w:tcPr>
          <w:p w14:paraId="1B13FDF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10</w:t>
            </w:r>
          </w:p>
        </w:tc>
        <w:tc>
          <w:tcPr>
            <w:tcW w:w="425" w:type="dxa"/>
          </w:tcPr>
          <w:p w14:paraId="69030C1A"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4</w:t>
            </w:r>
          </w:p>
        </w:tc>
        <w:tc>
          <w:tcPr>
            <w:tcW w:w="425" w:type="dxa"/>
          </w:tcPr>
          <w:p w14:paraId="34F428B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15CA1A0C"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73</w:t>
            </w:r>
          </w:p>
        </w:tc>
        <w:tc>
          <w:tcPr>
            <w:tcW w:w="709" w:type="dxa"/>
          </w:tcPr>
          <w:p w14:paraId="0555E89F"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29</w:t>
            </w:r>
          </w:p>
        </w:tc>
        <w:tc>
          <w:tcPr>
            <w:tcW w:w="425" w:type="dxa"/>
          </w:tcPr>
          <w:p w14:paraId="4BC9E052"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5</w:t>
            </w:r>
          </w:p>
        </w:tc>
        <w:tc>
          <w:tcPr>
            <w:tcW w:w="559" w:type="dxa"/>
          </w:tcPr>
          <w:p w14:paraId="1AAF8B5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19</w:t>
            </w:r>
          </w:p>
        </w:tc>
        <w:tc>
          <w:tcPr>
            <w:tcW w:w="419" w:type="dxa"/>
          </w:tcPr>
          <w:p w14:paraId="5B819BD7"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5</w:t>
            </w:r>
          </w:p>
        </w:tc>
        <w:tc>
          <w:tcPr>
            <w:tcW w:w="439" w:type="dxa"/>
          </w:tcPr>
          <w:p w14:paraId="16445E06"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80" w:type="dxa"/>
          </w:tcPr>
          <w:p w14:paraId="57D7DAA1"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82,8</w:t>
            </w:r>
          </w:p>
        </w:tc>
      </w:tr>
      <w:tr w:rsidR="00415FF8" w:rsidRPr="002F6665" w14:paraId="1759A105" w14:textId="77777777" w:rsidTr="005E3EF8">
        <w:trPr>
          <w:gridAfter w:val="1"/>
          <w:wAfter w:w="13" w:type="dxa"/>
          <w:trHeight w:val="206"/>
        </w:trPr>
        <w:tc>
          <w:tcPr>
            <w:tcW w:w="1679" w:type="dxa"/>
          </w:tcPr>
          <w:p w14:paraId="7015F86B"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Алгебра</w:t>
            </w:r>
          </w:p>
        </w:tc>
        <w:tc>
          <w:tcPr>
            <w:tcW w:w="732" w:type="dxa"/>
          </w:tcPr>
          <w:p w14:paraId="15E802E1"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11Б</w:t>
            </w:r>
          </w:p>
        </w:tc>
        <w:tc>
          <w:tcPr>
            <w:tcW w:w="850" w:type="dxa"/>
          </w:tcPr>
          <w:p w14:paraId="00C33BB2"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hAnsi="Times New Roman" w:cs="Times New Roman"/>
                <w:sz w:val="18"/>
                <w:szCs w:val="18"/>
              </w:rPr>
              <w:t>22</w:t>
            </w:r>
          </w:p>
        </w:tc>
        <w:tc>
          <w:tcPr>
            <w:tcW w:w="559" w:type="dxa"/>
          </w:tcPr>
          <w:p w14:paraId="5CD5D9DA"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7</w:t>
            </w:r>
          </w:p>
        </w:tc>
        <w:tc>
          <w:tcPr>
            <w:tcW w:w="484" w:type="dxa"/>
          </w:tcPr>
          <w:p w14:paraId="1313774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12</w:t>
            </w:r>
          </w:p>
        </w:tc>
        <w:tc>
          <w:tcPr>
            <w:tcW w:w="425" w:type="dxa"/>
          </w:tcPr>
          <w:p w14:paraId="6CD2F5F7"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3</w:t>
            </w:r>
          </w:p>
        </w:tc>
        <w:tc>
          <w:tcPr>
            <w:tcW w:w="425" w:type="dxa"/>
          </w:tcPr>
          <w:p w14:paraId="74330082"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63A77E20"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86</w:t>
            </w:r>
          </w:p>
        </w:tc>
        <w:tc>
          <w:tcPr>
            <w:tcW w:w="709" w:type="dxa"/>
          </w:tcPr>
          <w:p w14:paraId="2B9E780E"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w:t>
            </w:r>
          </w:p>
        </w:tc>
        <w:tc>
          <w:tcPr>
            <w:tcW w:w="425" w:type="dxa"/>
          </w:tcPr>
          <w:p w14:paraId="7970702C"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59" w:type="dxa"/>
          </w:tcPr>
          <w:p w14:paraId="698C45F0"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19" w:type="dxa"/>
          </w:tcPr>
          <w:p w14:paraId="4563EF10"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39" w:type="dxa"/>
          </w:tcPr>
          <w:p w14:paraId="25D721B7"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80" w:type="dxa"/>
          </w:tcPr>
          <w:p w14:paraId="49352858"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r>
      <w:tr w:rsidR="00415FF8" w:rsidRPr="002F6665" w14:paraId="57AA0F7F" w14:textId="77777777" w:rsidTr="005E3EF8">
        <w:trPr>
          <w:gridAfter w:val="1"/>
          <w:wAfter w:w="13" w:type="dxa"/>
          <w:trHeight w:val="200"/>
        </w:trPr>
        <w:tc>
          <w:tcPr>
            <w:tcW w:w="1679" w:type="dxa"/>
          </w:tcPr>
          <w:p w14:paraId="6483099E"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География</w:t>
            </w:r>
          </w:p>
        </w:tc>
        <w:tc>
          <w:tcPr>
            <w:tcW w:w="732" w:type="dxa"/>
          </w:tcPr>
          <w:p w14:paraId="1214D335"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11А</w:t>
            </w:r>
          </w:p>
        </w:tc>
        <w:tc>
          <w:tcPr>
            <w:tcW w:w="850" w:type="dxa"/>
          </w:tcPr>
          <w:p w14:paraId="43F765CE"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8</w:t>
            </w:r>
          </w:p>
        </w:tc>
        <w:tc>
          <w:tcPr>
            <w:tcW w:w="559" w:type="dxa"/>
          </w:tcPr>
          <w:p w14:paraId="0509699B"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4</w:t>
            </w:r>
          </w:p>
        </w:tc>
        <w:tc>
          <w:tcPr>
            <w:tcW w:w="484" w:type="dxa"/>
          </w:tcPr>
          <w:p w14:paraId="552503A6"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3</w:t>
            </w:r>
          </w:p>
        </w:tc>
        <w:tc>
          <w:tcPr>
            <w:tcW w:w="425" w:type="dxa"/>
          </w:tcPr>
          <w:p w14:paraId="0809D4D2"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5" w:type="dxa"/>
          </w:tcPr>
          <w:p w14:paraId="7C3623C6"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44075891"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88</w:t>
            </w:r>
          </w:p>
        </w:tc>
        <w:tc>
          <w:tcPr>
            <w:tcW w:w="709" w:type="dxa"/>
          </w:tcPr>
          <w:p w14:paraId="68DD9368"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11</w:t>
            </w:r>
          </w:p>
        </w:tc>
        <w:tc>
          <w:tcPr>
            <w:tcW w:w="425" w:type="dxa"/>
          </w:tcPr>
          <w:p w14:paraId="176CE9BB"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6</w:t>
            </w:r>
          </w:p>
        </w:tc>
        <w:tc>
          <w:tcPr>
            <w:tcW w:w="559" w:type="dxa"/>
          </w:tcPr>
          <w:p w14:paraId="484F6275"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5</w:t>
            </w:r>
          </w:p>
        </w:tc>
        <w:tc>
          <w:tcPr>
            <w:tcW w:w="419" w:type="dxa"/>
          </w:tcPr>
          <w:p w14:paraId="2880ECD6"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39" w:type="dxa"/>
          </w:tcPr>
          <w:p w14:paraId="750A8868"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80" w:type="dxa"/>
          </w:tcPr>
          <w:p w14:paraId="3020069A"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0F88B245" w14:textId="77777777" w:rsidTr="005E3EF8">
        <w:trPr>
          <w:gridAfter w:val="1"/>
          <w:wAfter w:w="13" w:type="dxa"/>
          <w:trHeight w:val="200"/>
        </w:trPr>
        <w:tc>
          <w:tcPr>
            <w:tcW w:w="1679" w:type="dxa"/>
          </w:tcPr>
          <w:p w14:paraId="322154E7"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Биология</w:t>
            </w:r>
          </w:p>
        </w:tc>
        <w:tc>
          <w:tcPr>
            <w:tcW w:w="732" w:type="dxa"/>
          </w:tcPr>
          <w:p w14:paraId="43C2EC9F"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11А</w:t>
            </w:r>
          </w:p>
        </w:tc>
        <w:tc>
          <w:tcPr>
            <w:tcW w:w="850" w:type="dxa"/>
          </w:tcPr>
          <w:p w14:paraId="27FC6D46"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eastAsia="Calibri" w:hAnsi="Times New Roman" w:cs="Times New Roman"/>
                <w:sz w:val="18"/>
                <w:szCs w:val="18"/>
              </w:rPr>
              <w:t>-</w:t>
            </w:r>
          </w:p>
        </w:tc>
        <w:tc>
          <w:tcPr>
            <w:tcW w:w="559" w:type="dxa"/>
          </w:tcPr>
          <w:p w14:paraId="19F8E448"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84" w:type="dxa"/>
          </w:tcPr>
          <w:p w14:paraId="7C5A6D6D"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5" w:type="dxa"/>
          </w:tcPr>
          <w:p w14:paraId="3424F58B"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5" w:type="dxa"/>
          </w:tcPr>
          <w:p w14:paraId="08ECB495"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7BD87EDC"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709" w:type="dxa"/>
          </w:tcPr>
          <w:p w14:paraId="3B87A9BF"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6</w:t>
            </w:r>
          </w:p>
        </w:tc>
        <w:tc>
          <w:tcPr>
            <w:tcW w:w="425" w:type="dxa"/>
          </w:tcPr>
          <w:p w14:paraId="5E87C68C"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559" w:type="dxa"/>
          </w:tcPr>
          <w:p w14:paraId="19D8D19D"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5</w:t>
            </w:r>
          </w:p>
        </w:tc>
        <w:tc>
          <w:tcPr>
            <w:tcW w:w="419" w:type="dxa"/>
          </w:tcPr>
          <w:p w14:paraId="2DEE24F7"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39" w:type="dxa"/>
          </w:tcPr>
          <w:p w14:paraId="240CE2A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80" w:type="dxa"/>
          </w:tcPr>
          <w:p w14:paraId="1D603973"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r>
      <w:tr w:rsidR="00415FF8" w:rsidRPr="002F6665" w14:paraId="78E0F7F9" w14:textId="77777777" w:rsidTr="005E3EF8">
        <w:trPr>
          <w:gridAfter w:val="1"/>
          <w:wAfter w:w="13" w:type="dxa"/>
          <w:trHeight w:val="333"/>
        </w:trPr>
        <w:tc>
          <w:tcPr>
            <w:tcW w:w="1679" w:type="dxa"/>
          </w:tcPr>
          <w:p w14:paraId="0A2BAB1B"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Русская литература</w:t>
            </w:r>
          </w:p>
        </w:tc>
        <w:tc>
          <w:tcPr>
            <w:tcW w:w="732" w:type="dxa"/>
          </w:tcPr>
          <w:p w14:paraId="484FDA76"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11А</w:t>
            </w:r>
          </w:p>
        </w:tc>
        <w:tc>
          <w:tcPr>
            <w:tcW w:w="850" w:type="dxa"/>
          </w:tcPr>
          <w:p w14:paraId="3A7CCECA"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2</w:t>
            </w:r>
          </w:p>
        </w:tc>
        <w:tc>
          <w:tcPr>
            <w:tcW w:w="559" w:type="dxa"/>
          </w:tcPr>
          <w:p w14:paraId="6115E0C4"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84" w:type="dxa"/>
          </w:tcPr>
          <w:p w14:paraId="1F5CA0B0"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5" w:type="dxa"/>
          </w:tcPr>
          <w:p w14:paraId="3F8D3F7A"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5" w:type="dxa"/>
          </w:tcPr>
          <w:p w14:paraId="28C9065C"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851" w:type="dxa"/>
          </w:tcPr>
          <w:p w14:paraId="4305C57F"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709" w:type="dxa"/>
          </w:tcPr>
          <w:p w14:paraId="4F767D51"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w:t>
            </w:r>
          </w:p>
        </w:tc>
        <w:tc>
          <w:tcPr>
            <w:tcW w:w="425" w:type="dxa"/>
          </w:tcPr>
          <w:p w14:paraId="0FB260A6"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59" w:type="dxa"/>
          </w:tcPr>
          <w:p w14:paraId="49327A1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19" w:type="dxa"/>
          </w:tcPr>
          <w:p w14:paraId="30820677"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39" w:type="dxa"/>
          </w:tcPr>
          <w:p w14:paraId="073EDBB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80" w:type="dxa"/>
          </w:tcPr>
          <w:p w14:paraId="11800F8B"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r>
      <w:tr w:rsidR="00415FF8" w:rsidRPr="002F6665" w14:paraId="7050A602" w14:textId="77777777" w:rsidTr="005E3EF8">
        <w:trPr>
          <w:gridAfter w:val="1"/>
          <w:wAfter w:w="13" w:type="dxa"/>
          <w:trHeight w:val="333"/>
        </w:trPr>
        <w:tc>
          <w:tcPr>
            <w:tcW w:w="1679" w:type="dxa"/>
          </w:tcPr>
          <w:p w14:paraId="6995F94D"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Русская литература</w:t>
            </w:r>
          </w:p>
        </w:tc>
        <w:tc>
          <w:tcPr>
            <w:tcW w:w="732" w:type="dxa"/>
          </w:tcPr>
          <w:p w14:paraId="3989E3E7"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11Б</w:t>
            </w:r>
          </w:p>
        </w:tc>
        <w:tc>
          <w:tcPr>
            <w:tcW w:w="850" w:type="dxa"/>
          </w:tcPr>
          <w:p w14:paraId="79F8E217"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9</w:t>
            </w:r>
          </w:p>
        </w:tc>
        <w:tc>
          <w:tcPr>
            <w:tcW w:w="559" w:type="dxa"/>
          </w:tcPr>
          <w:p w14:paraId="5C069001"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3</w:t>
            </w:r>
          </w:p>
        </w:tc>
        <w:tc>
          <w:tcPr>
            <w:tcW w:w="484" w:type="dxa"/>
          </w:tcPr>
          <w:p w14:paraId="02CF55C0"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6</w:t>
            </w:r>
          </w:p>
        </w:tc>
        <w:tc>
          <w:tcPr>
            <w:tcW w:w="425" w:type="dxa"/>
          </w:tcPr>
          <w:p w14:paraId="671962FE"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5" w:type="dxa"/>
          </w:tcPr>
          <w:p w14:paraId="53F7859D"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851" w:type="dxa"/>
          </w:tcPr>
          <w:p w14:paraId="59CDB29F"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709" w:type="dxa"/>
          </w:tcPr>
          <w:p w14:paraId="434A6EC1"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w:t>
            </w:r>
          </w:p>
        </w:tc>
        <w:tc>
          <w:tcPr>
            <w:tcW w:w="425" w:type="dxa"/>
          </w:tcPr>
          <w:p w14:paraId="1987B8A8"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59" w:type="dxa"/>
          </w:tcPr>
          <w:p w14:paraId="06C3D702"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19" w:type="dxa"/>
          </w:tcPr>
          <w:p w14:paraId="221C1044"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39" w:type="dxa"/>
          </w:tcPr>
          <w:p w14:paraId="29A8BE72"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80" w:type="dxa"/>
          </w:tcPr>
          <w:p w14:paraId="499EE8AA"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r>
      <w:tr w:rsidR="00415FF8" w:rsidRPr="002F6665" w14:paraId="25ED8386" w14:textId="77777777" w:rsidTr="005E3EF8">
        <w:trPr>
          <w:gridAfter w:val="1"/>
          <w:wAfter w:w="13" w:type="dxa"/>
          <w:trHeight w:val="200"/>
        </w:trPr>
        <w:tc>
          <w:tcPr>
            <w:tcW w:w="1679" w:type="dxa"/>
          </w:tcPr>
          <w:p w14:paraId="60FD9C47"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Физика</w:t>
            </w:r>
          </w:p>
        </w:tc>
        <w:tc>
          <w:tcPr>
            <w:tcW w:w="732" w:type="dxa"/>
          </w:tcPr>
          <w:p w14:paraId="7C612BE0"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11А</w:t>
            </w:r>
          </w:p>
        </w:tc>
        <w:tc>
          <w:tcPr>
            <w:tcW w:w="850" w:type="dxa"/>
          </w:tcPr>
          <w:p w14:paraId="36DD39A5"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1</w:t>
            </w:r>
          </w:p>
        </w:tc>
        <w:tc>
          <w:tcPr>
            <w:tcW w:w="559" w:type="dxa"/>
          </w:tcPr>
          <w:p w14:paraId="5FF93FCA"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84" w:type="dxa"/>
          </w:tcPr>
          <w:p w14:paraId="781101D8"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5" w:type="dxa"/>
          </w:tcPr>
          <w:p w14:paraId="3F80B707"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5" w:type="dxa"/>
          </w:tcPr>
          <w:p w14:paraId="47FA4F40"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68BF1D91"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709" w:type="dxa"/>
          </w:tcPr>
          <w:p w14:paraId="06DE4348"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2</w:t>
            </w:r>
          </w:p>
        </w:tc>
        <w:tc>
          <w:tcPr>
            <w:tcW w:w="425" w:type="dxa"/>
          </w:tcPr>
          <w:p w14:paraId="17C7E17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559" w:type="dxa"/>
          </w:tcPr>
          <w:p w14:paraId="6A20A668"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19" w:type="dxa"/>
          </w:tcPr>
          <w:p w14:paraId="019CD560"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39" w:type="dxa"/>
          </w:tcPr>
          <w:p w14:paraId="78B2856F"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80" w:type="dxa"/>
          </w:tcPr>
          <w:p w14:paraId="73B5F10D"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33F9CE0B" w14:textId="77777777" w:rsidTr="005E3EF8">
        <w:trPr>
          <w:gridAfter w:val="1"/>
          <w:wAfter w:w="13" w:type="dxa"/>
          <w:trHeight w:val="333"/>
        </w:trPr>
        <w:tc>
          <w:tcPr>
            <w:tcW w:w="1679" w:type="dxa"/>
          </w:tcPr>
          <w:p w14:paraId="23DB72A4"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Всемирная история</w:t>
            </w:r>
          </w:p>
        </w:tc>
        <w:tc>
          <w:tcPr>
            <w:tcW w:w="732" w:type="dxa"/>
          </w:tcPr>
          <w:p w14:paraId="34C9B194"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11А</w:t>
            </w:r>
          </w:p>
        </w:tc>
        <w:tc>
          <w:tcPr>
            <w:tcW w:w="850" w:type="dxa"/>
          </w:tcPr>
          <w:p w14:paraId="38AE56DA"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4</w:t>
            </w:r>
          </w:p>
        </w:tc>
        <w:tc>
          <w:tcPr>
            <w:tcW w:w="559" w:type="dxa"/>
          </w:tcPr>
          <w:p w14:paraId="1346CC1B"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84" w:type="dxa"/>
          </w:tcPr>
          <w:p w14:paraId="1E10D24C"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3</w:t>
            </w:r>
          </w:p>
        </w:tc>
        <w:tc>
          <w:tcPr>
            <w:tcW w:w="425" w:type="dxa"/>
          </w:tcPr>
          <w:p w14:paraId="066060B7"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5" w:type="dxa"/>
          </w:tcPr>
          <w:p w14:paraId="3A6AFB50"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3537F3B2"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709" w:type="dxa"/>
          </w:tcPr>
          <w:p w14:paraId="3E8CC004"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3</w:t>
            </w:r>
          </w:p>
        </w:tc>
        <w:tc>
          <w:tcPr>
            <w:tcW w:w="425" w:type="dxa"/>
          </w:tcPr>
          <w:p w14:paraId="38AF36D1"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559" w:type="dxa"/>
          </w:tcPr>
          <w:p w14:paraId="34D6AFD7"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19" w:type="dxa"/>
          </w:tcPr>
          <w:p w14:paraId="2B24A2A0"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39" w:type="dxa"/>
          </w:tcPr>
          <w:p w14:paraId="377F8D9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80" w:type="dxa"/>
          </w:tcPr>
          <w:p w14:paraId="3367E646"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66,7</w:t>
            </w:r>
          </w:p>
        </w:tc>
      </w:tr>
      <w:tr w:rsidR="00415FF8" w:rsidRPr="002F6665" w14:paraId="00A68D68" w14:textId="77777777" w:rsidTr="005E3EF8">
        <w:trPr>
          <w:gridAfter w:val="1"/>
          <w:wAfter w:w="13" w:type="dxa"/>
          <w:trHeight w:val="333"/>
        </w:trPr>
        <w:tc>
          <w:tcPr>
            <w:tcW w:w="1679" w:type="dxa"/>
          </w:tcPr>
          <w:p w14:paraId="116241D5"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Всемирная история</w:t>
            </w:r>
          </w:p>
        </w:tc>
        <w:tc>
          <w:tcPr>
            <w:tcW w:w="732" w:type="dxa"/>
          </w:tcPr>
          <w:p w14:paraId="018446F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11Б</w:t>
            </w:r>
          </w:p>
        </w:tc>
        <w:tc>
          <w:tcPr>
            <w:tcW w:w="850" w:type="dxa"/>
          </w:tcPr>
          <w:p w14:paraId="4AA27F17"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1</w:t>
            </w:r>
          </w:p>
        </w:tc>
        <w:tc>
          <w:tcPr>
            <w:tcW w:w="559" w:type="dxa"/>
          </w:tcPr>
          <w:p w14:paraId="56F272A4"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84" w:type="dxa"/>
          </w:tcPr>
          <w:p w14:paraId="2E24E85A"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5" w:type="dxa"/>
          </w:tcPr>
          <w:p w14:paraId="58F29850"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5" w:type="dxa"/>
          </w:tcPr>
          <w:p w14:paraId="6DCA2A2C"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7FC0D683"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709" w:type="dxa"/>
          </w:tcPr>
          <w:p w14:paraId="23F25B99"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w:t>
            </w:r>
          </w:p>
        </w:tc>
        <w:tc>
          <w:tcPr>
            <w:tcW w:w="425" w:type="dxa"/>
          </w:tcPr>
          <w:p w14:paraId="23B0C7BD"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59" w:type="dxa"/>
          </w:tcPr>
          <w:p w14:paraId="4FEB5841"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19" w:type="dxa"/>
          </w:tcPr>
          <w:p w14:paraId="12A5911B"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39" w:type="dxa"/>
          </w:tcPr>
          <w:p w14:paraId="74BC63F7"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80" w:type="dxa"/>
          </w:tcPr>
          <w:p w14:paraId="7A53EC8B"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r>
      <w:tr w:rsidR="00415FF8" w:rsidRPr="002F6665" w14:paraId="347F81F8" w14:textId="77777777" w:rsidTr="005E3EF8">
        <w:trPr>
          <w:gridAfter w:val="1"/>
          <w:wAfter w:w="13" w:type="dxa"/>
          <w:trHeight w:val="200"/>
        </w:trPr>
        <w:tc>
          <w:tcPr>
            <w:tcW w:w="1679" w:type="dxa"/>
          </w:tcPr>
          <w:p w14:paraId="108B7A78" w14:textId="77777777" w:rsidR="00415FF8" w:rsidRPr="002F6665" w:rsidRDefault="00415FF8" w:rsidP="005E3EF8">
            <w:pPr>
              <w:spacing w:after="0" w:line="240" w:lineRule="auto"/>
              <w:rPr>
                <w:rFonts w:ascii="Times New Roman" w:eastAsia="Calibri" w:hAnsi="Times New Roman" w:cs="Times New Roman"/>
                <w:sz w:val="18"/>
                <w:szCs w:val="18"/>
              </w:rPr>
            </w:pPr>
            <w:proofErr w:type="spellStart"/>
            <w:r w:rsidRPr="002F6665">
              <w:rPr>
                <w:rFonts w:ascii="Times New Roman" w:eastAsia="Calibri" w:hAnsi="Times New Roman" w:cs="Times New Roman"/>
                <w:sz w:val="18"/>
                <w:szCs w:val="18"/>
                <w:lang w:val="en-US"/>
              </w:rPr>
              <w:t>Информатика</w:t>
            </w:r>
            <w:proofErr w:type="spellEnd"/>
            <w:r w:rsidRPr="002F6665">
              <w:rPr>
                <w:rFonts w:ascii="Times New Roman" w:eastAsia="Calibri" w:hAnsi="Times New Roman" w:cs="Times New Roman"/>
                <w:sz w:val="18"/>
                <w:szCs w:val="18"/>
                <w:lang w:val="en-US"/>
              </w:rPr>
              <w:t xml:space="preserve"> </w:t>
            </w:r>
          </w:p>
        </w:tc>
        <w:tc>
          <w:tcPr>
            <w:tcW w:w="732" w:type="dxa"/>
          </w:tcPr>
          <w:p w14:paraId="51E5FD1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11А</w:t>
            </w:r>
          </w:p>
        </w:tc>
        <w:tc>
          <w:tcPr>
            <w:tcW w:w="850" w:type="dxa"/>
          </w:tcPr>
          <w:p w14:paraId="7F2B9390"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eastAsia="Calibri" w:hAnsi="Times New Roman" w:cs="Times New Roman"/>
                <w:sz w:val="18"/>
                <w:szCs w:val="18"/>
              </w:rPr>
              <w:t>-</w:t>
            </w:r>
          </w:p>
        </w:tc>
        <w:tc>
          <w:tcPr>
            <w:tcW w:w="559" w:type="dxa"/>
          </w:tcPr>
          <w:p w14:paraId="45C8FDFD"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84" w:type="dxa"/>
          </w:tcPr>
          <w:p w14:paraId="4AC4A45B"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5" w:type="dxa"/>
          </w:tcPr>
          <w:p w14:paraId="74E221E7"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5" w:type="dxa"/>
          </w:tcPr>
          <w:p w14:paraId="223B9BDF"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63D784B7"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709" w:type="dxa"/>
          </w:tcPr>
          <w:p w14:paraId="5E0B3DFD"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2</w:t>
            </w:r>
          </w:p>
        </w:tc>
        <w:tc>
          <w:tcPr>
            <w:tcW w:w="425" w:type="dxa"/>
          </w:tcPr>
          <w:p w14:paraId="7056071F"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559" w:type="dxa"/>
          </w:tcPr>
          <w:p w14:paraId="2F5C25E7"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19" w:type="dxa"/>
          </w:tcPr>
          <w:p w14:paraId="7D26C94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39" w:type="dxa"/>
          </w:tcPr>
          <w:p w14:paraId="5404E277"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80" w:type="dxa"/>
          </w:tcPr>
          <w:p w14:paraId="5A70CD44"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18B44228" w14:textId="77777777" w:rsidTr="005E3EF8">
        <w:trPr>
          <w:gridAfter w:val="1"/>
          <w:wAfter w:w="13" w:type="dxa"/>
          <w:trHeight w:val="200"/>
        </w:trPr>
        <w:tc>
          <w:tcPr>
            <w:tcW w:w="1679" w:type="dxa"/>
          </w:tcPr>
          <w:p w14:paraId="1AA9DFE3"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 xml:space="preserve">Геометрия </w:t>
            </w:r>
          </w:p>
        </w:tc>
        <w:tc>
          <w:tcPr>
            <w:tcW w:w="732" w:type="dxa"/>
          </w:tcPr>
          <w:p w14:paraId="01FEC450"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11Б</w:t>
            </w:r>
          </w:p>
        </w:tc>
        <w:tc>
          <w:tcPr>
            <w:tcW w:w="850" w:type="dxa"/>
          </w:tcPr>
          <w:p w14:paraId="25BDD10F"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1</w:t>
            </w:r>
          </w:p>
        </w:tc>
        <w:tc>
          <w:tcPr>
            <w:tcW w:w="559" w:type="dxa"/>
          </w:tcPr>
          <w:p w14:paraId="7E09F56E"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84" w:type="dxa"/>
          </w:tcPr>
          <w:p w14:paraId="5F196AA8"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5" w:type="dxa"/>
          </w:tcPr>
          <w:p w14:paraId="6D1D85DF"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5" w:type="dxa"/>
          </w:tcPr>
          <w:p w14:paraId="20A5A9DC"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0E721B7E"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709" w:type="dxa"/>
          </w:tcPr>
          <w:p w14:paraId="4A955796"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w:t>
            </w:r>
          </w:p>
        </w:tc>
        <w:tc>
          <w:tcPr>
            <w:tcW w:w="425" w:type="dxa"/>
          </w:tcPr>
          <w:p w14:paraId="5E4DF2C7"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59" w:type="dxa"/>
          </w:tcPr>
          <w:p w14:paraId="6F679B9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19" w:type="dxa"/>
          </w:tcPr>
          <w:p w14:paraId="74C93E94"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39" w:type="dxa"/>
          </w:tcPr>
          <w:p w14:paraId="6772B9A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80" w:type="dxa"/>
          </w:tcPr>
          <w:p w14:paraId="3749790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r>
      <w:tr w:rsidR="00415FF8" w:rsidRPr="002F6665" w14:paraId="7D01929F" w14:textId="77777777" w:rsidTr="005E3EF8">
        <w:trPr>
          <w:gridAfter w:val="1"/>
          <w:wAfter w:w="13" w:type="dxa"/>
          <w:trHeight w:val="333"/>
        </w:trPr>
        <w:tc>
          <w:tcPr>
            <w:tcW w:w="1679" w:type="dxa"/>
          </w:tcPr>
          <w:p w14:paraId="565AB8BE"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Английский язык</w:t>
            </w:r>
          </w:p>
        </w:tc>
        <w:tc>
          <w:tcPr>
            <w:tcW w:w="732" w:type="dxa"/>
          </w:tcPr>
          <w:p w14:paraId="716E446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11А</w:t>
            </w:r>
          </w:p>
        </w:tc>
        <w:tc>
          <w:tcPr>
            <w:tcW w:w="850" w:type="dxa"/>
          </w:tcPr>
          <w:p w14:paraId="2E4365DC"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1</w:t>
            </w:r>
          </w:p>
        </w:tc>
        <w:tc>
          <w:tcPr>
            <w:tcW w:w="559" w:type="dxa"/>
          </w:tcPr>
          <w:p w14:paraId="6AA76A2F"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84" w:type="dxa"/>
          </w:tcPr>
          <w:p w14:paraId="33A16EEF"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5" w:type="dxa"/>
          </w:tcPr>
          <w:p w14:paraId="532982D7"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w:t>
            </w:r>
          </w:p>
        </w:tc>
        <w:tc>
          <w:tcPr>
            <w:tcW w:w="425" w:type="dxa"/>
          </w:tcPr>
          <w:p w14:paraId="7A8D5EE6"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1C7E93DE"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709" w:type="dxa"/>
          </w:tcPr>
          <w:p w14:paraId="3EFB7E4B"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5</w:t>
            </w:r>
          </w:p>
        </w:tc>
        <w:tc>
          <w:tcPr>
            <w:tcW w:w="425" w:type="dxa"/>
          </w:tcPr>
          <w:p w14:paraId="5128EA7F"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5</w:t>
            </w:r>
          </w:p>
        </w:tc>
        <w:tc>
          <w:tcPr>
            <w:tcW w:w="559" w:type="dxa"/>
          </w:tcPr>
          <w:p w14:paraId="29B8EF84"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19" w:type="dxa"/>
          </w:tcPr>
          <w:p w14:paraId="36C96B94"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39" w:type="dxa"/>
          </w:tcPr>
          <w:p w14:paraId="6830D15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80" w:type="dxa"/>
          </w:tcPr>
          <w:p w14:paraId="33DB3EB6"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14766BA1" w14:textId="77777777" w:rsidTr="005E3EF8">
        <w:trPr>
          <w:gridAfter w:val="1"/>
          <w:wAfter w:w="13" w:type="dxa"/>
          <w:trHeight w:val="333"/>
        </w:trPr>
        <w:tc>
          <w:tcPr>
            <w:tcW w:w="1679" w:type="dxa"/>
          </w:tcPr>
          <w:p w14:paraId="4062DB0B"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Английский язык</w:t>
            </w:r>
          </w:p>
        </w:tc>
        <w:tc>
          <w:tcPr>
            <w:tcW w:w="732" w:type="dxa"/>
          </w:tcPr>
          <w:p w14:paraId="2B7A037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11Б</w:t>
            </w:r>
          </w:p>
        </w:tc>
        <w:tc>
          <w:tcPr>
            <w:tcW w:w="850" w:type="dxa"/>
          </w:tcPr>
          <w:p w14:paraId="02E30D13"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4</w:t>
            </w:r>
          </w:p>
        </w:tc>
        <w:tc>
          <w:tcPr>
            <w:tcW w:w="559" w:type="dxa"/>
          </w:tcPr>
          <w:p w14:paraId="5B795184"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3</w:t>
            </w:r>
          </w:p>
        </w:tc>
        <w:tc>
          <w:tcPr>
            <w:tcW w:w="484" w:type="dxa"/>
          </w:tcPr>
          <w:p w14:paraId="583916F6"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5" w:type="dxa"/>
          </w:tcPr>
          <w:p w14:paraId="2132BC54"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25" w:type="dxa"/>
          </w:tcPr>
          <w:p w14:paraId="326F97A4"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7E19401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c>
          <w:tcPr>
            <w:tcW w:w="709" w:type="dxa"/>
          </w:tcPr>
          <w:p w14:paraId="29BCF0E6"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w:t>
            </w:r>
          </w:p>
        </w:tc>
        <w:tc>
          <w:tcPr>
            <w:tcW w:w="425" w:type="dxa"/>
          </w:tcPr>
          <w:p w14:paraId="50727E1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59" w:type="dxa"/>
          </w:tcPr>
          <w:p w14:paraId="535C570D"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19" w:type="dxa"/>
          </w:tcPr>
          <w:p w14:paraId="188482FD"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39" w:type="dxa"/>
          </w:tcPr>
          <w:p w14:paraId="2EA1E1A7"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80" w:type="dxa"/>
          </w:tcPr>
          <w:p w14:paraId="135A90EC"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r>
      <w:tr w:rsidR="00415FF8" w:rsidRPr="002F6665" w14:paraId="20D1E8B5" w14:textId="77777777" w:rsidTr="005E3EF8">
        <w:trPr>
          <w:gridAfter w:val="1"/>
          <w:wAfter w:w="13" w:type="dxa"/>
          <w:trHeight w:val="200"/>
        </w:trPr>
        <w:tc>
          <w:tcPr>
            <w:tcW w:w="1679" w:type="dxa"/>
          </w:tcPr>
          <w:p w14:paraId="1E0BB451"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 xml:space="preserve">Химия </w:t>
            </w:r>
          </w:p>
        </w:tc>
        <w:tc>
          <w:tcPr>
            <w:tcW w:w="732" w:type="dxa"/>
          </w:tcPr>
          <w:p w14:paraId="42113D1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11Б</w:t>
            </w:r>
          </w:p>
        </w:tc>
        <w:tc>
          <w:tcPr>
            <w:tcW w:w="850" w:type="dxa"/>
          </w:tcPr>
          <w:p w14:paraId="2A60DDD7"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6</w:t>
            </w:r>
          </w:p>
        </w:tc>
        <w:tc>
          <w:tcPr>
            <w:tcW w:w="559" w:type="dxa"/>
          </w:tcPr>
          <w:p w14:paraId="612B561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3</w:t>
            </w:r>
          </w:p>
        </w:tc>
        <w:tc>
          <w:tcPr>
            <w:tcW w:w="484" w:type="dxa"/>
          </w:tcPr>
          <w:p w14:paraId="5691EFFE"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425" w:type="dxa"/>
          </w:tcPr>
          <w:p w14:paraId="37B0BBFD"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5" w:type="dxa"/>
          </w:tcPr>
          <w:p w14:paraId="1228B526"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851" w:type="dxa"/>
          </w:tcPr>
          <w:p w14:paraId="3EBA3D4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83</w:t>
            </w:r>
          </w:p>
        </w:tc>
        <w:tc>
          <w:tcPr>
            <w:tcW w:w="709" w:type="dxa"/>
          </w:tcPr>
          <w:p w14:paraId="09CDE221"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w:t>
            </w:r>
          </w:p>
        </w:tc>
        <w:tc>
          <w:tcPr>
            <w:tcW w:w="425" w:type="dxa"/>
          </w:tcPr>
          <w:p w14:paraId="3A68BFD7"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559" w:type="dxa"/>
          </w:tcPr>
          <w:p w14:paraId="5F946941"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19" w:type="dxa"/>
          </w:tcPr>
          <w:p w14:paraId="5B96CDC2"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439" w:type="dxa"/>
          </w:tcPr>
          <w:p w14:paraId="436081F0"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c>
          <w:tcPr>
            <w:tcW w:w="980" w:type="dxa"/>
          </w:tcPr>
          <w:p w14:paraId="6865B4B1"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w:t>
            </w:r>
          </w:p>
        </w:tc>
      </w:tr>
    </w:tbl>
    <w:p w14:paraId="2FD92BA4" w14:textId="77777777" w:rsidR="00415FF8" w:rsidRPr="002F6665" w:rsidRDefault="00415FF8" w:rsidP="00415FF8">
      <w:pPr>
        <w:rPr>
          <w:rFonts w:ascii="Times New Roman" w:hAnsi="Times New Roman" w:cs="Times New Roman"/>
          <w:sz w:val="28"/>
          <w:szCs w:val="28"/>
        </w:rPr>
      </w:pPr>
    </w:p>
    <w:p w14:paraId="396BFBC9" w14:textId="77777777" w:rsidR="00415FF8" w:rsidRPr="002F6665" w:rsidRDefault="00415FF8" w:rsidP="00415FF8">
      <w:pPr>
        <w:tabs>
          <w:tab w:val="left" w:pos="1008"/>
        </w:tabs>
        <w:spacing w:after="0" w:line="240" w:lineRule="auto"/>
        <w:jc w:val="both"/>
        <w:rPr>
          <w:rFonts w:ascii="Times New Roman" w:hAnsi="Times New Roman" w:cs="Times New Roman"/>
          <w:sz w:val="24"/>
          <w:szCs w:val="24"/>
        </w:rPr>
      </w:pPr>
      <w:r w:rsidRPr="002F6665">
        <w:rPr>
          <w:rFonts w:ascii="Times New Roman" w:hAnsi="Times New Roman" w:cs="Times New Roman"/>
          <w:b/>
          <w:sz w:val="24"/>
          <w:szCs w:val="24"/>
        </w:rPr>
        <w:t xml:space="preserve">Вывод: </w:t>
      </w:r>
      <w:r w:rsidRPr="002F6665">
        <w:rPr>
          <w:rFonts w:ascii="Times New Roman" w:hAnsi="Times New Roman" w:cs="Times New Roman"/>
          <w:sz w:val="24"/>
          <w:szCs w:val="24"/>
        </w:rPr>
        <w:t>Анализируя результаты ГИА по всем предметам, можно сделать вывод, что в целом результат ожидаемый.</w:t>
      </w:r>
    </w:p>
    <w:p w14:paraId="7EA71340" w14:textId="77777777" w:rsidR="00415FF8" w:rsidRPr="002F6665" w:rsidRDefault="00415FF8" w:rsidP="00415FF8">
      <w:pPr>
        <w:shd w:val="clear" w:color="auto" w:fill="FFFFFF"/>
        <w:spacing w:after="0" w:line="240" w:lineRule="auto"/>
        <w:rPr>
          <w:rFonts w:ascii="Times New Roman" w:hAnsi="Times New Roman" w:cs="Times New Roman"/>
          <w:b/>
          <w:sz w:val="24"/>
          <w:szCs w:val="24"/>
        </w:rPr>
      </w:pPr>
      <w:r w:rsidRPr="002F6665">
        <w:rPr>
          <w:rFonts w:ascii="Times New Roman" w:hAnsi="Times New Roman" w:cs="Times New Roman"/>
          <w:b/>
          <w:sz w:val="24"/>
          <w:szCs w:val="24"/>
        </w:rPr>
        <w:t>Рекомендации:</w:t>
      </w:r>
    </w:p>
    <w:p w14:paraId="6A9A7828" w14:textId="77777777" w:rsidR="00415FF8" w:rsidRPr="002F6665" w:rsidRDefault="00415FF8" w:rsidP="00415FF8">
      <w:pPr>
        <w:shd w:val="clear" w:color="auto" w:fill="FFFFFF"/>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Рассмотреть и утвердить план проведению государственной (итоговой) аттестации в форме ГИА  в начале 2026-2027 учебного года;</w:t>
      </w:r>
    </w:p>
    <w:p w14:paraId="430084C0" w14:textId="77777777" w:rsidR="00415FF8" w:rsidRPr="002F6665" w:rsidRDefault="00415FF8" w:rsidP="00415FF8">
      <w:pPr>
        <w:shd w:val="clear" w:color="auto" w:fill="FFFFFF"/>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Активизировать работу по повышению профессионального мастерства учителей-предметников на основе использования современных форм и технологий подготовки и переподготовки кадров;</w:t>
      </w:r>
    </w:p>
    <w:p w14:paraId="05F19B03" w14:textId="77777777" w:rsidR="00415FF8" w:rsidRPr="002F6665" w:rsidRDefault="00415FF8" w:rsidP="00415FF8">
      <w:pPr>
        <w:shd w:val="clear" w:color="auto" w:fill="FFFFFF"/>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Поставить на контроль учащихся 9-х классов, нуждающихся в педагогической поддержке, с целью оказания коррекционной помощи в ликвидации пробелов в знаниях;</w:t>
      </w:r>
    </w:p>
    <w:p w14:paraId="20D46CBA" w14:textId="77777777" w:rsidR="00415FF8" w:rsidRPr="002F6665" w:rsidRDefault="00415FF8" w:rsidP="00415FF8">
      <w:pPr>
        <w:shd w:val="clear" w:color="auto" w:fill="FFFFFF"/>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На административных совещаниях и заседаниях методических объединений обсуждать результаты проводимых контрольных срезов и намечать пути по ликвидации возникающих у учащихся затруднений.</w:t>
      </w:r>
    </w:p>
    <w:p w14:paraId="105BDC9C" w14:textId="77777777" w:rsidR="00415FF8" w:rsidRPr="002F6665" w:rsidRDefault="00415FF8" w:rsidP="00415FF8">
      <w:pPr>
        <w:spacing w:after="0" w:line="240" w:lineRule="auto"/>
        <w:ind w:left="480"/>
        <w:jc w:val="both"/>
        <w:rPr>
          <w:rFonts w:ascii="Times New Roman" w:hAnsi="Times New Roman" w:cs="Times New Roman"/>
          <w:b/>
          <w:sz w:val="24"/>
          <w:szCs w:val="24"/>
        </w:rPr>
      </w:pPr>
      <w:r w:rsidRPr="002F6665">
        <w:rPr>
          <w:rFonts w:ascii="Times New Roman" w:hAnsi="Times New Roman" w:cs="Times New Roman"/>
          <w:b/>
          <w:sz w:val="24"/>
          <w:szCs w:val="24"/>
        </w:rPr>
        <w:t>Рекомендации и задачи на 2026-2027 учебный год.</w:t>
      </w:r>
    </w:p>
    <w:p w14:paraId="2F2B19A0" w14:textId="77777777" w:rsidR="00415FF8" w:rsidRPr="002F6665" w:rsidRDefault="00415FF8">
      <w:pPr>
        <w:numPr>
          <w:ilvl w:val="0"/>
          <w:numId w:val="21"/>
        </w:numPr>
        <w:spacing w:after="0" w:line="240" w:lineRule="auto"/>
        <w:contextualSpacing/>
        <w:jc w:val="both"/>
        <w:rPr>
          <w:rFonts w:ascii="Times New Roman" w:hAnsi="Times New Roman" w:cs="Times New Roman"/>
          <w:sz w:val="24"/>
          <w:szCs w:val="24"/>
        </w:rPr>
      </w:pPr>
      <w:r w:rsidRPr="002F6665">
        <w:rPr>
          <w:rFonts w:ascii="Times New Roman" w:hAnsi="Times New Roman" w:cs="Times New Roman"/>
          <w:kern w:val="24"/>
          <w:sz w:val="24"/>
          <w:szCs w:val="24"/>
          <w:lang w:val="kk-KZ"/>
        </w:rPr>
        <w:t xml:space="preserve">В новом учебном году  </w:t>
      </w:r>
      <w:r w:rsidRPr="002F6665">
        <w:rPr>
          <w:rFonts w:ascii="Times New Roman" w:hAnsi="Times New Roman" w:cs="Times New Roman"/>
          <w:kern w:val="24"/>
          <w:sz w:val="24"/>
          <w:szCs w:val="24"/>
        </w:rPr>
        <w:t xml:space="preserve">на заседаниях методических объединений </w:t>
      </w:r>
    </w:p>
    <w:p w14:paraId="2382D782" w14:textId="77777777" w:rsidR="00415FF8" w:rsidRPr="002F6665" w:rsidRDefault="00415FF8" w:rsidP="00415FF8">
      <w:pPr>
        <w:spacing w:after="0" w:line="240" w:lineRule="auto"/>
        <w:ind w:left="1267"/>
        <w:contextualSpacing/>
        <w:jc w:val="both"/>
        <w:rPr>
          <w:rFonts w:ascii="Times New Roman" w:hAnsi="Times New Roman" w:cs="Times New Roman"/>
          <w:sz w:val="24"/>
          <w:szCs w:val="24"/>
        </w:rPr>
      </w:pPr>
      <w:r w:rsidRPr="002F6665">
        <w:rPr>
          <w:rFonts w:ascii="Times New Roman" w:hAnsi="Times New Roman" w:cs="Times New Roman"/>
          <w:kern w:val="24"/>
          <w:sz w:val="24"/>
          <w:szCs w:val="24"/>
        </w:rPr>
        <w:t>обсудить итоги учебного года, внести коррективы по вопросам улучшения качества знаний учащихся.</w:t>
      </w:r>
    </w:p>
    <w:p w14:paraId="6D925B88" w14:textId="77777777" w:rsidR="00415FF8" w:rsidRPr="002F6665" w:rsidRDefault="00415FF8">
      <w:pPr>
        <w:numPr>
          <w:ilvl w:val="0"/>
          <w:numId w:val="21"/>
        </w:numPr>
        <w:spacing w:after="0" w:line="240" w:lineRule="auto"/>
        <w:ind w:left="1267"/>
        <w:contextualSpacing/>
        <w:jc w:val="both"/>
        <w:rPr>
          <w:rFonts w:ascii="Times New Roman" w:hAnsi="Times New Roman" w:cs="Times New Roman"/>
          <w:sz w:val="24"/>
          <w:szCs w:val="24"/>
        </w:rPr>
      </w:pPr>
      <w:r w:rsidRPr="002F6665">
        <w:rPr>
          <w:rFonts w:ascii="Times New Roman" w:hAnsi="Times New Roman" w:cs="Times New Roman"/>
          <w:kern w:val="24"/>
          <w:sz w:val="24"/>
          <w:szCs w:val="24"/>
          <w:lang w:val="kk-KZ"/>
        </w:rPr>
        <w:lastRenderedPageBreak/>
        <w:t>К</w:t>
      </w:r>
      <w:proofErr w:type="spellStart"/>
      <w:r w:rsidRPr="002F6665">
        <w:rPr>
          <w:rFonts w:ascii="Times New Roman" w:hAnsi="Times New Roman" w:cs="Times New Roman"/>
          <w:kern w:val="24"/>
          <w:sz w:val="24"/>
          <w:szCs w:val="24"/>
        </w:rPr>
        <w:t>лассным</w:t>
      </w:r>
      <w:proofErr w:type="spellEnd"/>
      <w:r w:rsidRPr="002F6665">
        <w:rPr>
          <w:rFonts w:ascii="Times New Roman" w:hAnsi="Times New Roman" w:cs="Times New Roman"/>
          <w:kern w:val="24"/>
          <w:sz w:val="24"/>
          <w:szCs w:val="24"/>
        </w:rPr>
        <w:t xml:space="preserve"> руководителям постоянно контролировать уровень успеваемости учащихся и работать в сотрудничестве с учителями-предметниками и родителями;</w:t>
      </w:r>
    </w:p>
    <w:p w14:paraId="22CE7149" w14:textId="77777777" w:rsidR="00415FF8" w:rsidRPr="002F6665" w:rsidRDefault="00415FF8">
      <w:pPr>
        <w:numPr>
          <w:ilvl w:val="0"/>
          <w:numId w:val="21"/>
        </w:numPr>
        <w:spacing w:after="0" w:line="240" w:lineRule="auto"/>
        <w:ind w:left="1267"/>
        <w:contextualSpacing/>
        <w:jc w:val="both"/>
        <w:rPr>
          <w:rFonts w:ascii="Times New Roman" w:hAnsi="Times New Roman" w:cs="Times New Roman"/>
          <w:sz w:val="24"/>
          <w:szCs w:val="24"/>
        </w:rPr>
      </w:pPr>
      <w:r w:rsidRPr="002F6665">
        <w:rPr>
          <w:rFonts w:ascii="Times New Roman" w:hAnsi="Times New Roman" w:cs="Times New Roman"/>
          <w:kern w:val="24"/>
          <w:sz w:val="24"/>
          <w:szCs w:val="24"/>
          <w:lang w:val="kk-KZ"/>
        </w:rPr>
        <w:t>Учителям-предметникам организовать индивидуальную работу с обучающимися имеющими по одной оценке «3» и «4».</w:t>
      </w:r>
    </w:p>
    <w:p w14:paraId="64DCC12E" w14:textId="77777777" w:rsidR="00415FF8" w:rsidRPr="002F6665" w:rsidRDefault="00415FF8">
      <w:pPr>
        <w:numPr>
          <w:ilvl w:val="0"/>
          <w:numId w:val="21"/>
        </w:numPr>
        <w:spacing w:after="0" w:line="240" w:lineRule="auto"/>
        <w:ind w:left="1267"/>
        <w:contextualSpacing/>
        <w:jc w:val="both"/>
        <w:rPr>
          <w:rFonts w:ascii="Times New Roman" w:hAnsi="Times New Roman" w:cs="Times New Roman"/>
          <w:sz w:val="24"/>
          <w:szCs w:val="24"/>
        </w:rPr>
      </w:pPr>
      <w:r w:rsidRPr="002F6665">
        <w:rPr>
          <w:rFonts w:ascii="Times New Roman" w:hAnsi="Times New Roman" w:cs="Times New Roman"/>
          <w:kern w:val="24"/>
          <w:sz w:val="24"/>
          <w:szCs w:val="24"/>
          <w:lang w:val="kk-KZ"/>
        </w:rPr>
        <w:t>Учителям школы необходимо активизировать работу над повышением качества обучения, усилить методическую подготовку к урокам, разнообразить формы уроков, больше развивать функциональную грамотность у учеников и интерес к предмету</w:t>
      </w:r>
    </w:p>
    <w:p w14:paraId="03EBDC61" w14:textId="77777777" w:rsidR="00415FF8" w:rsidRPr="002F6665" w:rsidRDefault="00415FF8">
      <w:pPr>
        <w:numPr>
          <w:ilvl w:val="0"/>
          <w:numId w:val="21"/>
        </w:numPr>
        <w:spacing w:after="0" w:line="240" w:lineRule="auto"/>
        <w:ind w:left="1267"/>
        <w:contextualSpacing/>
        <w:jc w:val="both"/>
        <w:rPr>
          <w:rFonts w:ascii="Times New Roman" w:hAnsi="Times New Roman" w:cs="Times New Roman"/>
          <w:sz w:val="24"/>
          <w:szCs w:val="24"/>
        </w:rPr>
      </w:pPr>
      <w:r w:rsidRPr="002F6665">
        <w:rPr>
          <w:rFonts w:ascii="Times New Roman" w:hAnsi="Times New Roman" w:cs="Times New Roman"/>
          <w:kern w:val="24"/>
          <w:sz w:val="24"/>
          <w:szCs w:val="24"/>
          <w:lang w:val="kk-KZ"/>
        </w:rPr>
        <w:t xml:space="preserve">Усилить работу смотивированными и слабоуспевающими учащимися. </w:t>
      </w:r>
    </w:p>
    <w:p w14:paraId="0A72207A" w14:textId="77777777" w:rsidR="00415FF8" w:rsidRPr="002F6665" w:rsidRDefault="00415FF8">
      <w:pPr>
        <w:numPr>
          <w:ilvl w:val="0"/>
          <w:numId w:val="21"/>
        </w:numPr>
        <w:spacing w:after="0" w:line="240" w:lineRule="auto"/>
        <w:contextualSpacing/>
        <w:jc w:val="both"/>
        <w:rPr>
          <w:sz w:val="24"/>
          <w:szCs w:val="24"/>
        </w:rPr>
      </w:pPr>
      <w:r w:rsidRPr="002F6665">
        <w:rPr>
          <w:rFonts w:ascii="Times New Roman" w:hAnsi="Times New Roman" w:cs="Times New Roman"/>
          <w:kern w:val="24"/>
          <w:sz w:val="24"/>
          <w:szCs w:val="24"/>
        </w:rPr>
        <w:t xml:space="preserve">Психологам, социальному педагогу </w:t>
      </w:r>
      <w:r w:rsidRPr="002F6665">
        <w:rPr>
          <w:rFonts w:ascii="Times New Roman" w:hAnsi="Times New Roman" w:cs="Times New Roman"/>
          <w:kern w:val="24"/>
          <w:sz w:val="24"/>
          <w:szCs w:val="24"/>
          <w:lang w:val="kk-KZ"/>
        </w:rPr>
        <w:t>улучшить</w:t>
      </w:r>
      <w:r w:rsidRPr="002F6665">
        <w:rPr>
          <w:rFonts w:ascii="Times New Roman" w:hAnsi="Times New Roman" w:cs="Times New Roman"/>
          <w:kern w:val="24"/>
          <w:sz w:val="24"/>
          <w:szCs w:val="24"/>
        </w:rPr>
        <w:t xml:space="preserve"> работу со слабоуспевающими учащимися.</w:t>
      </w:r>
    </w:p>
    <w:p w14:paraId="57549461" w14:textId="77777777" w:rsidR="00415FF8" w:rsidRPr="002F6665" w:rsidRDefault="00415FF8" w:rsidP="00415FF8">
      <w:pPr>
        <w:rPr>
          <w:sz w:val="24"/>
          <w:szCs w:val="24"/>
        </w:rPr>
      </w:pPr>
    </w:p>
    <w:p w14:paraId="26E51BA0" w14:textId="2175988E" w:rsidR="006F6172" w:rsidRPr="002F6665" w:rsidRDefault="006F6172" w:rsidP="00653F3C">
      <w:pPr>
        <w:spacing w:after="0" w:line="240" w:lineRule="auto"/>
        <w:jc w:val="both"/>
        <w:rPr>
          <w:rFonts w:ascii="Times New Roman" w:eastAsia="Times New Roman" w:hAnsi="Times New Roman" w:cs="Times New Roman"/>
          <w:b/>
          <w:bCs/>
          <w:sz w:val="24"/>
          <w:szCs w:val="24"/>
        </w:rPr>
      </w:pPr>
      <w:r w:rsidRPr="002F6665">
        <w:rPr>
          <w:rFonts w:ascii="Times New Roman" w:eastAsia="Times New Roman" w:hAnsi="Times New Roman" w:cs="Times New Roman"/>
          <w:b/>
          <w:bCs/>
          <w:sz w:val="24"/>
          <w:szCs w:val="24"/>
          <w:lang w:val="en-US"/>
        </w:rPr>
        <w:t>VIII</w:t>
      </w:r>
      <w:r w:rsidR="00B936E1" w:rsidRPr="002F6665">
        <w:rPr>
          <w:rFonts w:ascii="Times New Roman" w:eastAsia="Times New Roman" w:hAnsi="Times New Roman" w:cs="Times New Roman"/>
          <w:b/>
          <w:bCs/>
          <w:sz w:val="24"/>
          <w:szCs w:val="24"/>
        </w:rPr>
        <w:t>.</w:t>
      </w:r>
      <w:r w:rsidRPr="002F6665">
        <w:rPr>
          <w:rFonts w:ascii="Times New Roman" w:eastAsia="Times New Roman" w:hAnsi="Times New Roman" w:cs="Times New Roman"/>
          <w:b/>
          <w:bCs/>
          <w:sz w:val="24"/>
          <w:szCs w:val="24"/>
        </w:rPr>
        <w:t xml:space="preserve"> ОПРОС УЧАСТНИКОВ ОБРАЗОВАТЕЛЬНОГО ПРОЦЕССА И ДРУГИХ РЕСПОНДЕНТОВ</w:t>
      </w:r>
    </w:p>
    <w:p w14:paraId="78C507F9" w14:textId="2ECD3BD2" w:rsidR="00417834" w:rsidRPr="002F6665" w:rsidRDefault="00417834" w:rsidP="00653F3C">
      <w:pPr>
        <w:pStyle w:val="3"/>
        <w:spacing w:before="0" w:after="0"/>
        <w:rPr>
          <w:rStyle w:val="af3"/>
          <w:rFonts w:ascii="Times New Roman" w:eastAsiaTheme="majorEastAsia" w:hAnsi="Times New Roman"/>
          <w:b/>
          <w:bCs/>
          <w:sz w:val="24"/>
          <w:szCs w:val="24"/>
        </w:rPr>
      </w:pPr>
      <w:r w:rsidRPr="002F6665">
        <w:rPr>
          <w:rStyle w:val="af3"/>
          <w:rFonts w:ascii="Times New Roman" w:eastAsiaTheme="majorEastAsia" w:hAnsi="Times New Roman"/>
          <w:b/>
          <w:bCs/>
          <w:sz w:val="24"/>
          <w:szCs w:val="24"/>
        </w:rPr>
        <w:t xml:space="preserve"> </w:t>
      </w:r>
    </w:p>
    <w:p w14:paraId="7A8D8920" w14:textId="77777777" w:rsidR="00653F3C" w:rsidRPr="002F6665" w:rsidRDefault="00653F3C" w:rsidP="006D078D">
      <w:pPr>
        <w:pStyle w:val="a3"/>
        <w:spacing w:before="0" w:beforeAutospacing="0" w:after="0" w:afterAutospacing="0"/>
        <w:ind w:firstLine="567"/>
        <w:jc w:val="both"/>
      </w:pPr>
      <w:r w:rsidRPr="002F6665">
        <w:t>Одним из ключевых механизмов внутренней системы обеспечения качества образования является регулярное изучение мнения участников образовательного процесса. В течение 2025–2026 учебного года в школе проводился комплексный мониторинг удовлетворённости качеством образовательных услуг, условиями обучения и воспитания, организацией образовательного процесса, психологическим климатом и эффективностью взаимодействия между всеми участниками образовательных отношений.</w:t>
      </w:r>
    </w:p>
    <w:p w14:paraId="22D289C9" w14:textId="77777777" w:rsidR="00653F3C" w:rsidRPr="002F6665" w:rsidRDefault="00653F3C" w:rsidP="006D078D">
      <w:pPr>
        <w:pStyle w:val="a3"/>
        <w:spacing w:before="0" w:beforeAutospacing="0" w:after="0" w:afterAutospacing="0"/>
        <w:ind w:firstLine="567"/>
        <w:jc w:val="both"/>
      </w:pPr>
      <w:r w:rsidRPr="002F6665">
        <w:t>Целью проведения опросов являлось получение объективной обратной связи от обучающихся, родителей, педагогических работников и социальных партнёров для оценки эффективности деятельности школы, выявления сильных сторон, проблемных зон и определения перспектив дальнейшего развития образовательной организации.</w:t>
      </w:r>
    </w:p>
    <w:p w14:paraId="01FCB2EC" w14:textId="77777777" w:rsidR="00653F3C" w:rsidRPr="002F6665" w:rsidRDefault="00653F3C" w:rsidP="00653F3C">
      <w:pPr>
        <w:pStyle w:val="3"/>
        <w:spacing w:before="0" w:after="0"/>
        <w:rPr>
          <w:rFonts w:ascii="Times New Roman" w:hAnsi="Times New Roman"/>
          <w:sz w:val="24"/>
          <w:szCs w:val="24"/>
        </w:rPr>
      </w:pPr>
      <w:r w:rsidRPr="002F6665">
        <w:rPr>
          <w:rFonts w:ascii="Times New Roman" w:hAnsi="Times New Roman"/>
          <w:sz w:val="24"/>
          <w:szCs w:val="24"/>
        </w:rPr>
        <w:t>Охват участников мониторинга</w:t>
      </w:r>
    </w:p>
    <w:p w14:paraId="5668C579" w14:textId="77777777" w:rsidR="00653F3C" w:rsidRPr="002F6665" w:rsidRDefault="00653F3C" w:rsidP="00653F3C">
      <w:pPr>
        <w:pStyle w:val="a3"/>
        <w:spacing w:before="0" w:beforeAutospacing="0" w:after="0" w:afterAutospacing="0"/>
      </w:pPr>
      <w:r w:rsidRPr="002F6665">
        <w:t>В мониторинге приняли участие основные категории участников образовательного процесса.</w:t>
      </w:r>
    </w:p>
    <w:tbl>
      <w:tblPr>
        <w:tblStyle w:val="a5"/>
        <w:tblW w:w="9633" w:type="dxa"/>
        <w:tblLook w:val="04A0" w:firstRow="1" w:lastRow="0" w:firstColumn="1" w:lastColumn="0" w:noHBand="0" w:noVBand="1"/>
      </w:tblPr>
      <w:tblGrid>
        <w:gridCol w:w="4815"/>
        <w:gridCol w:w="3115"/>
        <w:gridCol w:w="1703"/>
      </w:tblGrid>
      <w:tr w:rsidR="00E971AA" w:rsidRPr="002F6665" w14:paraId="73039A41" w14:textId="77777777" w:rsidTr="006D078D">
        <w:tc>
          <w:tcPr>
            <w:tcW w:w="4815" w:type="dxa"/>
            <w:vAlign w:val="center"/>
          </w:tcPr>
          <w:p w14:paraId="29C2AC00" w14:textId="27EDC62A" w:rsidR="006D078D" w:rsidRPr="002F6665" w:rsidRDefault="006D078D" w:rsidP="006D078D">
            <w:pPr>
              <w:pStyle w:val="a3"/>
              <w:spacing w:before="0" w:beforeAutospacing="0" w:after="0" w:afterAutospacing="0"/>
              <w:rPr>
                <w:sz w:val="20"/>
                <w:szCs w:val="20"/>
              </w:rPr>
            </w:pPr>
            <w:r w:rsidRPr="002F6665">
              <w:rPr>
                <w:b/>
                <w:bCs/>
                <w:sz w:val="20"/>
                <w:szCs w:val="20"/>
              </w:rPr>
              <w:t>Категория респондентов</w:t>
            </w:r>
          </w:p>
        </w:tc>
        <w:tc>
          <w:tcPr>
            <w:tcW w:w="3115" w:type="dxa"/>
            <w:vAlign w:val="center"/>
          </w:tcPr>
          <w:p w14:paraId="2C4D3698" w14:textId="67D7FDF7" w:rsidR="006D078D" w:rsidRPr="002F6665" w:rsidRDefault="006D078D" w:rsidP="006D078D">
            <w:pPr>
              <w:pStyle w:val="a3"/>
              <w:spacing w:before="0" w:beforeAutospacing="0" w:after="0" w:afterAutospacing="0"/>
              <w:rPr>
                <w:sz w:val="20"/>
                <w:szCs w:val="20"/>
              </w:rPr>
            </w:pPr>
            <w:r w:rsidRPr="002F6665">
              <w:rPr>
                <w:b/>
                <w:bCs/>
                <w:sz w:val="20"/>
                <w:szCs w:val="20"/>
              </w:rPr>
              <w:t>Количество участников</w:t>
            </w:r>
          </w:p>
        </w:tc>
        <w:tc>
          <w:tcPr>
            <w:tcW w:w="1703" w:type="dxa"/>
            <w:vAlign w:val="center"/>
          </w:tcPr>
          <w:p w14:paraId="293440B5" w14:textId="6436DC39" w:rsidR="006D078D" w:rsidRPr="002F6665" w:rsidRDefault="006D078D" w:rsidP="006D078D">
            <w:pPr>
              <w:pStyle w:val="a3"/>
              <w:spacing w:before="0" w:beforeAutospacing="0" w:after="0" w:afterAutospacing="0"/>
              <w:rPr>
                <w:sz w:val="20"/>
                <w:szCs w:val="20"/>
              </w:rPr>
            </w:pPr>
            <w:r w:rsidRPr="002F6665">
              <w:rPr>
                <w:b/>
                <w:bCs/>
                <w:sz w:val="20"/>
                <w:szCs w:val="20"/>
              </w:rPr>
              <w:t>Охват</w:t>
            </w:r>
          </w:p>
        </w:tc>
      </w:tr>
      <w:tr w:rsidR="00E971AA" w:rsidRPr="002F6665" w14:paraId="7C271DA8" w14:textId="77777777" w:rsidTr="006D078D">
        <w:tc>
          <w:tcPr>
            <w:tcW w:w="4815" w:type="dxa"/>
            <w:vAlign w:val="center"/>
          </w:tcPr>
          <w:p w14:paraId="13A63C40" w14:textId="27AB5B56" w:rsidR="006D078D" w:rsidRPr="002F6665" w:rsidRDefault="006D078D" w:rsidP="006D078D">
            <w:pPr>
              <w:pStyle w:val="a3"/>
              <w:spacing w:before="0" w:beforeAutospacing="0" w:after="0" w:afterAutospacing="0"/>
              <w:rPr>
                <w:sz w:val="20"/>
                <w:szCs w:val="20"/>
              </w:rPr>
            </w:pPr>
            <w:r w:rsidRPr="002F6665">
              <w:rPr>
                <w:sz w:val="20"/>
                <w:szCs w:val="20"/>
              </w:rPr>
              <w:t>Обучающиеся 5–11 классов</w:t>
            </w:r>
          </w:p>
        </w:tc>
        <w:tc>
          <w:tcPr>
            <w:tcW w:w="3115" w:type="dxa"/>
            <w:vAlign w:val="center"/>
          </w:tcPr>
          <w:p w14:paraId="6B62135A" w14:textId="73DBC9E8" w:rsidR="006D078D" w:rsidRPr="002F6665" w:rsidRDefault="006D078D" w:rsidP="006D078D">
            <w:pPr>
              <w:pStyle w:val="a3"/>
              <w:spacing w:before="0" w:beforeAutospacing="0" w:after="0" w:afterAutospacing="0"/>
              <w:rPr>
                <w:sz w:val="20"/>
                <w:szCs w:val="20"/>
              </w:rPr>
            </w:pPr>
            <w:r w:rsidRPr="002F6665">
              <w:rPr>
                <w:sz w:val="20"/>
                <w:szCs w:val="20"/>
              </w:rPr>
              <w:t>412</w:t>
            </w:r>
          </w:p>
        </w:tc>
        <w:tc>
          <w:tcPr>
            <w:tcW w:w="1703" w:type="dxa"/>
            <w:vAlign w:val="center"/>
          </w:tcPr>
          <w:p w14:paraId="2C8D5510" w14:textId="51DDB70D" w:rsidR="006D078D" w:rsidRPr="002F6665" w:rsidRDefault="006D078D" w:rsidP="006D078D">
            <w:pPr>
              <w:pStyle w:val="a3"/>
              <w:spacing w:before="0" w:beforeAutospacing="0" w:after="0" w:afterAutospacing="0"/>
              <w:rPr>
                <w:sz w:val="20"/>
                <w:szCs w:val="20"/>
              </w:rPr>
            </w:pPr>
            <w:r w:rsidRPr="002F6665">
              <w:rPr>
                <w:sz w:val="20"/>
                <w:szCs w:val="20"/>
              </w:rPr>
              <w:t>86%</w:t>
            </w:r>
          </w:p>
        </w:tc>
      </w:tr>
      <w:tr w:rsidR="00E971AA" w:rsidRPr="002F6665" w14:paraId="5634930A" w14:textId="77777777" w:rsidTr="006D078D">
        <w:tc>
          <w:tcPr>
            <w:tcW w:w="4815" w:type="dxa"/>
            <w:vAlign w:val="center"/>
          </w:tcPr>
          <w:p w14:paraId="6FBFC3FA" w14:textId="41C44B9C" w:rsidR="006D078D" w:rsidRPr="002F6665" w:rsidRDefault="006D078D" w:rsidP="006D078D">
            <w:pPr>
              <w:pStyle w:val="a3"/>
              <w:spacing w:before="0" w:beforeAutospacing="0" w:after="0" w:afterAutospacing="0"/>
              <w:rPr>
                <w:sz w:val="20"/>
                <w:szCs w:val="20"/>
              </w:rPr>
            </w:pPr>
            <w:r w:rsidRPr="002F6665">
              <w:rPr>
                <w:sz w:val="20"/>
                <w:szCs w:val="20"/>
              </w:rPr>
              <w:t>Родители (законные представители)</w:t>
            </w:r>
          </w:p>
        </w:tc>
        <w:tc>
          <w:tcPr>
            <w:tcW w:w="3115" w:type="dxa"/>
            <w:vAlign w:val="center"/>
          </w:tcPr>
          <w:p w14:paraId="2ACE40D6" w14:textId="22956A01" w:rsidR="006D078D" w:rsidRPr="002F6665" w:rsidRDefault="006D078D" w:rsidP="006D078D">
            <w:pPr>
              <w:pStyle w:val="a3"/>
              <w:spacing w:before="0" w:beforeAutospacing="0" w:after="0" w:afterAutospacing="0"/>
              <w:rPr>
                <w:sz w:val="20"/>
                <w:szCs w:val="20"/>
              </w:rPr>
            </w:pPr>
            <w:r w:rsidRPr="002F6665">
              <w:rPr>
                <w:sz w:val="20"/>
                <w:szCs w:val="20"/>
              </w:rPr>
              <w:t>378</w:t>
            </w:r>
          </w:p>
        </w:tc>
        <w:tc>
          <w:tcPr>
            <w:tcW w:w="1703" w:type="dxa"/>
            <w:vAlign w:val="center"/>
          </w:tcPr>
          <w:p w14:paraId="459A24B0" w14:textId="59106308" w:rsidR="006D078D" w:rsidRPr="002F6665" w:rsidRDefault="006D078D" w:rsidP="006D078D">
            <w:pPr>
              <w:pStyle w:val="a3"/>
              <w:spacing w:before="0" w:beforeAutospacing="0" w:after="0" w:afterAutospacing="0"/>
              <w:rPr>
                <w:sz w:val="20"/>
                <w:szCs w:val="20"/>
              </w:rPr>
            </w:pPr>
            <w:r w:rsidRPr="002F6665">
              <w:rPr>
                <w:sz w:val="20"/>
                <w:szCs w:val="20"/>
              </w:rPr>
              <w:t>79%</w:t>
            </w:r>
          </w:p>
        </w:tc>
      </w:tr>
      <w:tr w:rsidR="00E971AA" w:rsidRPr="002F6665" w14:paraId="62AFFD18" w14:textId="77777777" w:rsidTr="006D078D">
        <w:tc>
          <w:tcPr>
            <w:tcW w:w="4815" w:type="dxa"/>
            <w:vAlign w:val="center"/>
          </w:tcPr>
          <w:p w14:paraId="19EAB7EC" w14:textId="64B40C5C" w:rsidR="006D078D" w:rsidRPr="002F6665" w:rsidRDefault="006D078D" w:rsidP="006D078D">
            <w:pPr>
              <w:pStyle w:val="a3"/>
              <w:spacing w:before="0" w:beforeAutospacing="0" w:after="0" w:afterAutospacing="0"/>
              <w:rPr>
                <w:sz w:val="20"/>
                <w:szCs w:val="20"/>
              </w:rPr>
            </w:pPr>
            <w:r w:rsidRPr="002F6665">
              <w:rPr>
                <w:sz w:val="20"/>
                <w:szCs w:val="20"/>
              </w:rPr>
              <w:t>Педагогические работники</w:t>
            </w:r>
          </w:p>
        </w:tc>
        <w:tc>
          <w:tcPr>
            <w:tcW w:w="3115" w:type="dxa"/>
            <w:vAlign w:val="center"/>
          </w:tcPr>
          <w:p w14:paraId="5C9EAADB" w14:textId="6A4B192F" w:rsidR="006D078D" w:rsidRPr="002F6665" w:rsidRDefault="006D078D" w:rsidP="006D078D">
            <w:pPr>
              <w:pStyle w:val="a3"/>
              <w:spacing w:before="0" w:beforeAutospacing="0" w:after="0" w:afterAutospacing="0"/>
              <w:rPr>
                <w:sz w:val="20"/>
                <w:szCs w:val="20"/>
              </w:rPr>
            </w:pPr>
            <w:r w:rsidRPr="002F6665">
              <w:rPr>
                <w:sz w:val="20"/>
                <w:szCs w:val="20"/>
              </w:rPr>
              <w:t>63</w:t>
            </w:r>
          </w:p>
        </w:tc>
        <w:tc>
          <w:tcPr>
            <w:tcW w:w="1703" w:type="dxa"/>
            <w:vAlign w:val="center"/>
          </w:tcPr>
          <w:p w14:paraId="4E0D7065" w14:textId="5E121243" w:rsidR="006D078D" w:rsidRPr="002F6665" w:rsidRDefault="006D078D" w:rsidP="006D078D">
            <w:pPr>
              <w:pStyle w:val="a3"/>
              <w:spacing w:before="0" w:beforeAutospacing="0" w:after="0" w:afterAutospacing="0"/>
              <w:rPr>
                <w:sz w:val="20"/>
                <w:szCs w:val="20"/>
              </w:rPr>
            </w:pPr>
            <w:r w:rsidRPr="002F6665">
              <w:rPr>
                <w:sz w:val="20"/>
                <w:szCs w:val="20"/>
              </w:rPr>
              <w:t>100%</w:t>
            </w:r>
          </w:p>
        </w:tc>
      </w:tr>
      <w:tr w:rsidR="00E971AA" w:rsidRPr="002F6665" w14:paraId="6223AC7D" w14:textId="77777777" w:rsidTr="006D078D">
        <w:tc>
          <w:tcPr>
            <w:tcW w:w="4815" w:type="dxa"/>
            <w:vAlign w:val="center"/>
          </w:tcPr>
          <w:p w14:paraId="603E4B96" w14:textId="76538DA5" w:rsidR="006D078D" w:rsidRPr="002F6665" w:rsidRDefault="006D078D" w:rsidP="006D078D">
            <w:pPr>
              <w:pStyle w:val="a3"/>
              <w:spacing w:before="0" w:beforeAutospacing="0" w:after="0" w:afterAutospacing="0"/>
              <w:rPr>
                <w:sz w:val="20"/>
                <w:szCs w:val="20"/>
              </w:rPr>
            </w:pPr>
            <w:r w:rsidRPr="002F6665">
              <w:rPr>
                <w:sz w:val="20"/>
                <w:szCs w:val="20"/>
              </w:rPr>
              <w:t>Социальные партнёры и внешние эксперты</w:t>
            </w:r>
          </w:p>
        </w:tc>
        <w:tc>
          <w:tcPr>
            <w:tcW w:w="3115" w:type="dxa"/>
            <w:vAlign w:val="center"/>
          </w:tcPr>
          <w:p w14:paraId="50E696C7" w14:textId="7E6DF610" w:rsidR="006D078D" w:rsidRPr="002F6665" w:rsidRDefault="006D078D" w:rsidP="006D078D">
            <w:pPr>
              <w:pStyle w:val="a3"/>
              <w:spacing w:before="0" w:beforeAutospacing="0" w:after="0" w:afterAutospacing="0"/>
              <w:rPr>
                <w:sz w:val="20"/>
                <w:szCs w:val="20"/>
              </w:rPr>
            </w:pPr>
            <w:r w:rsidRPr="002F6665">
              <w:rPr>
                <w:sz w:val="20"/>
                <w:szCs w:val="20"/>
              </w:rPr>
              <w:t>12</w:t>
            </w:r>
          </w:p>
        </w:tc>
        <w:tc>
          <w:tcPr>
            <w:tcW w:w="1703" w:type="dxa"/>
            <w:vAlign w:val="center"/>
          </w:tcPr>
          <w:p w14:paraId="39332F9A" w14:textId="5B85BF38" w:rsidR="006D078D" w:rsidRPr="002F6665" w:rsidRDefault="006D078D" w:rsidP="006D078D">
            <w:pPr>
              <w:pStyle w:val="a3"/>
              <w:spacing w:before="0" w:beforeAutospacing="0" w:after="0" w:afterAutospacing="0"/>
              <w:rPr>
                <w:sz w:val="20"/>
                <w:szCs w:val="20"/>
              </w:rPr>
            </w:pPr>
            <w:r w:rsidRPr="002F6665">
              <w:rPr>
                <w:sz w:val="20"/>
                <w:szCs w:val="20"/>
              </w:rPr>
              <w:t>-</w:t>
            </w:r>
          </w:p>
        </w:tc>
      </w:tr>
      <w:tr w:rsidR="006D078D" w:rsidRPr="002F6665" w14:paraId="5E4DEE46" w14:textId="77777777" w:rsidTr="006D078D">
        <w:tc>
          <w:tcPr>
            <w:tcW w:w="4815" w:type="dxa"/>
            <w:vAlign w:val="center"/>
          </w:tcPr>
          <w:p w14:paraId="108DED97" w14:textId="3505A77A" w:rsidR="006D078D" w:rsidRPr="002F6665" w:rsidRDefault="006D078D" w:rsidP="006D078D">
            <w:pPr>
              <w:pStyle w:val="a3"/>
              <w:spacing w:before="0" w:beforeAutospacing="0" w:after="0" w:afterAutospacing="0"/>
              <w:rPr>
                <w:sz w:val="20"/>
                <w:szCs w:val="20"/>
              </w:rPr>
            </w:pPr>
            <w:r w:rsidRPr="002F6665">
              <w:rPr>
                <w:rStyle w:val="af3"/>
                <w:sz w:val="20"/>
                <w:szCs w:val="20"/>
              </w:rPr>
              <w:t>Всего</w:t>
            </w:r>
          </w:p>
        </w:tc>
        <w:tc>
          <w:tcPr>
            <w:tcW w:w="3115" w:type="dxa"/>
            <w:vAlign w:val="center"/>
          </w:tcPr>
          <w:p w14:paraId="2FE07D38" w14:textId="34F6CEE2" w:rsidR="006D078D" w:rsidRPr="002F6665" w:rsidRDefault="006D078D" w:rsidP="006D078D">
            <w:pPr>
              <w:pStyle w:val="a3"/>
              <w:spacing w:before="0" w:beforeAutospacing="0" w:after="0" w:afterAutospacing="0"/>
              <w:rPr>
                <w:sz w:val="20"/>
                <w:szCs w:val="20"/>
              </w:rPr>
            </w:pPr>
            <w:r w:rsidRPr="002F6665">
              <w:rPr>
                <w:rStyle w:val="af3"/>
                <w:sz w:val="20"/>
                <w:szCs w:val="20"/>
              </w:rPr>
              <w:t>865</w:t>
            </w:r>
          </w:p>
        </w:tc>
        <w:tc>
          <w:tcPr>
            <w:tcW w:w="1703" w:type="dxa"/>
            <w:vAlign w:val="center"/>
          </w:tcPr>
          <w:p w14:paraId="52308C22" w14:textId="7B6B8C97" w:rsidR="006D078D" w:rsidRPr="002F6665" w:rsidRDefault="006D078D" w:rsidP="006D078D">
            <w:pPr>
              <w:pStyle w:val="a3"/>
              <w:spacing w:before="0" w:beforeAutospacing="0" w:after="0" w:afterAutospacing="0"/>
              <w:rPr>
                <w:sz w:val="20"/>
                <w:szCs w:val="20"/>
              </w:rPr>
            </w:pPr>
            <w:r w:rsidRPr="002F6665">
              <w:rPr>
                <w:sz w:val="20"/>
                <w:szCs w:val="20"/>
              </w:rPr>
              <w:t>-</w:t>
            </w:r>
          </w:p>
        </w:tc>
      </w:tr>
    </w:tbl>
    <w:p w14:paraId="55E332DB" w14:textId="77777777" w:rsidR="006D078D" w:rsidRPr="002F6665" w:rsidRDefault="006D078D" w:rsidP="00653F3C">
      <w:pPr>
        <w:pStyle w:val="a3"/>
        <w:spacing w:before="0" w:beforeAutospacing="0" w:after="0" w:afterAutospacing="0"/>
      </w:pPr>
    </w:p>
    <w:p w14:paraId="3DF4E775" w14:textId="77777777" w:rsidR="00653F3C" w:rsidRPr="002F6665" w:rsidRDefault="00653F3C" w:rsidP="00653F3C">
      <w:pPr>
        <w:pStyle w:val="a3"/>
        <w:spacing w:before="0" w:beforeAutospacing="0" w:after="0" w:afterAutospacing="0"/>
      </w:pPr>
      <w:r w:rsidRPr="002F6665">
        <w:t>Высокий уровень охвата свидетельствует о заинтересованности всех участников образовательного процесса в развитии школы и обеспечивает объективность полученных результатов. Особое значение имеет 100-процентное участие педагогических работников, что позволяет рассматривать результаты мониторинга как достоверный инструмент оценки внутренней образовательной среды.</w:t>
      </w:r>
    </w:p>
    <w:p w14:paraId="449259FE" w14:textId="77777777" w:rsidR="00653F3C" w:rsidRPr="002F6665" w:rsidRDefault="00653F3C" w:rsidP="00653F3C">
      <w:pPr>
        <w:pStyle w:val="2"/>
        <w:spacing w:before="0" w:line="240" w:lineRule="auto"/>
        <w:rPr>
          <w:rFonts w:ascii="Times New Roman" w:hAnsi="Times New Roman" w:cs="Times New Roman"/>
          <w:color w:val="auto"/>
          <w:sz w:val="24"/>
          <w:szCs w:val="24"/>
        </w:rPr>
      </w:pPr>
      <w:r w:rsidRPr="002F6665">
        <w:rPr>
          <w:rFonts w:ascii="Times New Roman" w:hAnsi="Times New Roman" w:cs="Times New Roman"/>
          <w:color w:val="auto"/>
          <w:sz w:val="24"/>
          <w:szCs w:val="24"/>
        </w:rPr>
        <w:t>Анализ результатов опроса</w:t>
      </w:r>
    </w:p>
    <w:p w14:paraId="3D93507F" w14:textId="77777777" w:rsidR="00653F3C" w:rsidRPr="002F6665" w:rsidRDefault="00653F3C" w:rsidP="00653F3C">
      <w:pPr>
        <w:pStyle w:val="3"/>
        <w:spacing w:before="0" w:after="0"/>
        <w:rPr>
          <w:rFonts w:ascii="Times New Roman" w:hAnsi="Times New Roman"/>
          <w:sz w:val="24"/>
          <w:szCs w:val="24"/>
        </w:rPr>
      </w:pPr>
      <w:r w:rsidRPr="002F6665">
        <w:rPr>
          <w:rFonts w:ascii="Times New Roman" w:hAnsi="Times New Roman"/>
          <w:sz w:val="24"/>
          <w:szCs w:val="24"/>
        </w:rPr>
        <w:t>1. Оценка качества образовательных услуг</w:t>
      </w:r>
    </w:p>
    <w:p w14:paraId="5783EF34" w14:textId="77777777" w:rsidR="00653F3C" w:rsidRPr="002F6665" w:rsidRDefault="00653F3C" w:rsidP="00653F3C">
      <w:pPr>
        <w:pStyle w:val="a3"/>
        <w:spacing w:before="0" w:beforeAutospacing="0" w:after="0" w:afterAutospacing="0"/>
      </w:pPr>
      <w:r w:rsidRPr="002F6665">
        <w:t>Результаты анкетирования показали, что большинство обучающихся и родителей положительно оценивают качество образовательного процесса. Респонденты отмечают профессионализм педагогов, доступность учебного материала, организацию дополнительных занятий и консультаций, а также создание условий для развития академических способностей обучающихся.</w:t>
      </w:r>
    </w:p>
    <w:p w14:paraId="7B7C7A46" w14:textId="77777777" w:rsidR="00653F3C" w:rsidRPr="002F6665" w:rsidRDefault="00653F3C" w:rsidP="00653F3C">
      <w:pPr>
        <w:pStyle w:val="a3"/>
        <w:spacing w:before="0" w:beforeAutospacing="0" w:after="0" w:afterAutospacing="0"/>
      </w:pPr>
      <w:r w:rsidRPr="002F6665">
        <w:t>Положительным фактором является стабильное качество преподавания, использование педагогами современных образовательных технологий и индивидуальный подход к обучающимся. Родители отмечают достаточный уровень информирования о результатах обучения и своевременное взаимодействие со школой по вопросам успеваемости детей.</w:t>
      </w:r>
    </w:p>
    <w:p w14:paraId="4FD2ADFB" w14:textId="77777777" w:rsidR="00653F3C" w:rsidRPr="002F6665" w:rsidRDefault="00653F3C" w:rsidP="00653F3C">
      <w:pPr>
        <w:pStyle w:val="3"/>
        <w:spacing w:before="0" w:after="0"/>
        <w:rPr>
          <w:rFonts w:ascii="Times New Roman" w:hAnsi="Times New Roman"/>
          <w:sz w:val="24"/>
          <w:szCs w:val="24"/>
        </w:rPr>
      </w:pPr>
      <w:r w:rsidRPr="002F6665">
        <w:rPr>
          <w:rFonts w:ascii="Times New Roman" w:hAnsi="Times New Roman"/>
          <w:sz w:val="24"/>
          <w:szCs w:val="24"/>
        </w:rPr>
        <w:lastRenderedPageBreak/>
        <w:t>2. Безопасность и комфорт образовательной среды</w:t>
      </w:r>
    </w:p>
    <w:p w14:paraId="60695138" w14:textId="77777777" w:rsidR="00653F3C" w:rsidRPr="002F6665" w:rsidRDefault="00653F3C" w:rsidP="00653F3C">
      <w:pPr>
        <w:pStyle w:val="a3"/>
        <w:spacing w:before="0" w:beforeAutospacing="0" w:after="0" w:afterAutospacing="0"/>
      </w:pPr>
      <w:r w:rsidRPr="002F6665">
        <w:t>Одним из наиболее высоко оцениваемых направлений стало обеспечение безопасной образовательной среды.</w:t>
      </w:r>
    </w:p>
    <w:p w14:paraId="435DC5C8" w14:textId="77777777" w:rsidR="00653F3C" w:rsidRPr="002F6665" w:rsidRDefault="00653F3C" w:rsidP="00653F3C">
      <w:pPr>
        <w:pStyle w:val="a3"/>
        <w:spacing w:before="0" w:beforeAutospacing="0" w:after="0" w:afterAutospacing="0"/>
      </w:pPr>
      <w:r w:rsidRPr="002F6665">
        <w:t>Большинство участников опроса подтвердили, что в школе созданы условия для физической, психологической и эмоциональной безопасности обучающихся. Учащиеся отмечают доброжелательную атмосферу в классных коллективах, уважительное отношение со стороны педагогов и администрации, а также возможность обратиться за помощью к классным руководителям, педагогам-психологам и социальным педагогам.</w:t>
      </w:r>
    </w:p>
    <w:p w14:paraId="7F796DD5" w14:textId="77777777" w:rsidR="00653F3C" w:rsidRPr="002F6665" w:rsidRDefault="00653F3C" w:rsidP="00653F3C">
      <w:pPr>
        <w:pStyle w:val="a3"/>
        <w:spacing w:before="0" w:beforeAutospacing="0" w:after="0" w:afterAutospacing="0"/>
      </w:pPr>
      <w:r w:rsidRPr="002F6665">
        <w:t xml:space="preserve">Родители высоко оценивают организацию профилактической работы по предупреждению правонарушений, </w:t>
      </w:r>
      <w:proofErr w:type="spellStart"/>
      <w:r w:rsidRPr="002F6665">
        <w:t>буллинга</w:t>
      </w:r>
      <w:proofErr w:type="spellEnd"/>
      <w:r w:rsidRPr="002F6665">
        <w:t>, конфликтных ситуаций и обеспечению безопасности детей во время образовательного процесса.</w:t>
      </w:r>
    </w:p>
    <w:p w14:paraId="334E8380" w14:textId="77777777" w:rsidR="00653F3C" w:rsidRPr="002F6665" w:rsidRDefault="00653F3C" w:rsidP="00653F3C">
      <w:pPr>
        <w:pStyle w:val="3"/>
        <w:spacing w:before="0" w:after="0"/>
        <w:rPr>
          <w:rFonts w:ascii="Times New Roman" w:hAnsi="Times New Roman"/>
          <w:sz w:val="24"/>
          <w:szCs w:val="24"/>
        </w:rPr>
      </w:pPr>
      <w:r w:rsidRPr="002F6665">
        <w:rPr>
          <w:rFonts w:ascii="Times New Roman" w:hAnsi="Times New Roman"/>
          <w:sz w:val="24"/>
          <w:szCs w:val="24"/>
        </w:rPr>
        <w:t>3. Организация воспитательной работы</w:t>
      </w:r>
    </w:p>
    <w:p w14:paraId="6617A123" w14:textId="77777777" w:rsidR="00653F3C" w:rsidRPr="002F6665" w:rsidRDefault="00653F3C" w:rsidP="00653F3C">
      <w:pPr>
        <w:pStyle w:val="a3"/>
        <w:spacing w:before="0" w:beforeAutospacing="0" w:after="0" w:afterAutospacing="0"/>
      </w:pPr>
      <w:r w:rsidRPr="002F6665">
        <w:t>Результаты мониторинга свидетельствуют о высокой эффективности воспитательной системы школы.</w:t>
      </w:r>
    </w:p>
    <w:p w14:paraId="338D9B2D" w14:textId="77777777" w:rsidR="00653F3C" w:rsidRPr="002F6665" w:rsidRDefault="00653F3C" w:rsidP="00653F3C">
      <w:pPr>
        <w:pStyle w:val="a3"/>
        <w:spacing w:before="0" w:beforeAutospacing="0" w:after="0" w:afterAutospacing="0"/>
      </w:pPr>
      <w:r w:rsidRPr="002F6665">
        <w:t>Обучающиеся положительно оценивают участие в школьных мероприятиях, конкурсах, олимпиадах, волонтёрских и социальных проектах. Наиболее востребованными направлениями являются патриотическое воспитание, развитие лидерских качеств, профориентационная работа, спортивно-оздоровительные и творческие мероприятия.</w:t>
      </w:r>
    </w:p>
    <w:p w14:paraId="5A86D08F" w14:textId="77777777" w:rsidR="00653F3C" w:rsidRPr="002F6665" w:rsidRDefault="00653F3C" w:rsidP="00653F3C">
      <w:pPr>
        <w:pStyle w:val="a3"/>
        <w:spacing w:before="0" w:beforeAutospacing="0" w:after="0" w:afterAutospacing="0"/>
      </w:pPr>
      <w:r w:rsidRPr="002F6665">
        <w:t>Родители отмечают положительное влияние воспитательной работы на формирование ответственности, дисциплины, гражданской позиции и культуры поведения обучающихся.</w:t>
      </w:r>
    </w:p>
    <w:p w14:paraId="582D9694" w14:textId="77777777" w:rsidR="00653F3C" w:rsidRPr="002F6665" w:rsidRDefault="00653F3C" w:rsidP="00653F3C">
      <w:pPr>
        <w:pStyle w:val="3"/>
        <w:spacing w:before="0" w:after="0"/>
        <w:rPr>
          <w:rFonts w:ascii="Times New Roman" w:hAnsi="Times New Roman"/>
          <w:sz w:val="24"/>
          <w:szCs w:val="24"/>
        </w:rPr>
      </w:pPr>
      <w:r w:rsidRPr="002F6665">
        <w:rPr>
          <w:rFonts w:ascii="Times New Roman" w:hAnsi="Times New Roman"/>
          <w:sz w:val="24"/>
          <w:szCs w:val="24"/>
        </w:rPr>
        <w:t>4. Взаимодействие школы и семьи</w:t>
      </w:r>
    </w:p>
    <w:p w14:paraId="67F6A24D" w14:textId="77777777" w:rsidR="00653F3C" w:rsidRPr="002F6665" w:rsidRDefault="00653F3C" w:rsidP="00653F3C">
      <w:pPr>
        <w:pStyle w:val="a3"/>
        <w:spacing w:before="0" w:beforeAutospacing="0" w:after="0" w:afterAutospacing="0"/>
      </w:pPr>
      <w:r w:rsidRPr="002F6665">
        <w:t>Одним из важных показателей качества образования является уровень взаимодействия между школой и семьёй.</w:t>
      </w:r>
    </w:p>
    <w:p w14:paraId="7BBD56E9" w14:textId="77777777" w:rsidR="00653F3C" w:rsidRPr="002F6665" w:rsidRDefault="00653F3C" w:rsidP="00653F3C">
      <w:pPr>
        <w:pStyle w:val="a3"/>
        <w:spacing w:before="0" w:beforeAutospacing="0" w:after="0" w:afterAutospacing="0"/>
      </w:pPr>
      <w:r w:rsidRPr="002F6665">
        <w:t>По результатам анкетирования большинство родителей удовлетворены качеством коммуникации с педагогами и администрацией школы. Отмечается доступность классных руководителей, своевременность предоставления информации через электронные платформы и родительские собрания, открытость администрации к диалогу и конструктивному сотрудничеству.</w:t>
      </w:r>
    </w:p>
    <w:p w14:paraId="29BC1AE9" w14:textId="77777777" w:rsidR="00653F3C" w:rsidRPr="002F6665" w:rsidRDefault="00653F3C" w:rsidP="00653F3C">
      <w:pPr>
        <w:pStyle w:val="a3"/>
        <w:spacing w:before="0" w:beforeAutospacing="0" w:after="0" w:afterAutospacing="0"/>
      </w:pPr>
      <w:r w:rsidRPr="002F6665">
        <w:t>Полученные результаты свидетельствуют о сформированной системе партнёрских отношений между школой и родительской общественностью.</w:t>
      </w:r>
    </w:p>
    <w:p w14:paraId="1C79C476" w14:textId="77777777" w:rsidR="00653F3C" w:rsidRPr="002F6665" w:rsidRDefault="00653F3C" w:rsidP="00653F3C">
      <w:pPr>
        <w:pStyle w:val="3"/>
        <w:spacing w:before="0" w:after="0"/>
        <w:rPr>
          <w:rFonts w:ascii="Times New Roman" w:hAnsi="Times New Roman"/>
          <w:sz w:val="24"/>
          <w:szCs w:val="24"/>
        </w:rPr>
      </w:pPr>
      <w:r w:rsidRPr="002F6665">
        <w:rPr>
          <w:rFonts w:ascii="Times New Roman" w:hAnsi="Times New Roman"/>
          <w:sz w:val="24"/>
          <w:szCs w:val="24"/>
        </w:rPr>
        <w:t>5. Оценка профессиональной среды педагогами</w:t>
      </w:r>
    </w:p>
    <w:p w14:paraId="0672B405" w14:textId="77777777" w:rsidR="00653F3C" w:rsidRPr="002F6665" w:rsidRDefault="00653F3C" w:rsidP="00653F3C">
      <w:pPr>
        <w:pStyle w:val="a3"/>
        <w:spacing w:before="0" w:beforeAutospacing="0" w:after="0" w:afterAutospacing="0"/>
      </w:pPr>
      <w:r w:rsidRPr="002F6665">
        <w:t>Анализ мнения педагогических работников показал высокий уровень удовлетворённости организацией образовательного процесса и методическим сопровождением.</w:t>
      </w:r>
    </w:p>
    <w:p w14:paraId="7970CC6D" w14:textId="77777777" w:rsidR="00653F3C" w:rsidRPr="002F6665" w:rsidRDefault="00653F3C" w:rsidP="00653F3C">
      <w:pPr>
        <w:pStyle w:val="a3"/>
        <w:spacing w:before="0" w:beforeAutospacing="0" w:after="0" w:afterAutospacing="0"/>
      </w:pPr>
      <w:r w:rsidRPr="002F6665">
        <w:t>Педагоги положительно оценивают:</w:t>
      </w:r>
    </w:p>
    <w:p w14:paraId="775F5CAB" w14:textId="77777777" w:rsidR="00653F3C" w:rsidRPr="002F6665" w:rsidRDefault="00653F3C">
      <w:pPr>
        <w:numPr>
          <w:ilvl w:val="0"/>
          <w:numId w:val="18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работу методических объединений; </w:t>
      </w:r>
    </w:p>
    <w:p w14:paraId="2072FBB1" w14:textId="77777777" w:rsidR="00653F3C" w:rsidRPr="002F6665" w:rsidRDefault="00653F3C">
      <w:pPr>
        <w:numPr>
          <w:ilvl w:val="0"/>
          <w:numId w:val="18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систему наставничества; </w:t>
      </w:r>
    </w:p>
    <w:p w14:paraId="762E7A9B" w14:textId="77777777" w:rsidR="00653F3C" w:rsidRPr="002F6665" w:rsidRDefault="00653F3C">
      <w:pPr>
        <w:numPr>
          <w:ilvl w:val="0"/>
          <w:numId w:val="18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организацию внутришкольного повышения квалификации; </w:t>
      </w:r>
    </w:p>
    <w:p w14:paraId="70228D2F" w14:textId="77777777" w:rsidR="00653F3C" w:rsidRPr="002F6665" w:rsidRDefault="00653F3C">
      <w:pPr>
        <w:numPr>
          <w:ilvl w:val="0"/>
          <w:numId w:val="18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условия для профессионального роста; </w:t>
      </w:r>
    </w:p>
    <w:p w14:paraId="788F2E18" w14:textId="77777777" w:rsidR="00653F3C" w:rsidRPr="002F6665" w:rsidRDefault="00653F3C">
      <w:pPr>
        <w:numPr>
          <w:ilvl w:val="0"/>
          <w:numId w:val="18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возможность участия в конкурсах профессионального мастерства; </w:t>
      </w:r>
    </w:p>
    <w:p w14:paraId="27E84FD2" w14:textId="77777777" w:rsidR="00653F3C" w:rsidRPr="002F6665" w:rsidRDefault="00653F3C">
      <w:pPr>
        <w:numPr>
          <w:ilvl w:val="0"/>
          <w:numId w:val="18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поддержку со стороны администрации школы. </w:t>
      </w:r>
    </w:p>
    <w:p w14:paraId="164B03EF" w14:textId="77777777" w:rsidR="00653F3C" w:rsidRPr="002F6665" w:rsidRDefault="00653F3C" w:rsidP="00653F3C">
      <w:pPr>
        <w:pStyle w:val="a3"/>
        <w:spacing w:before="0" w:beforeAutospacing="0" w:after="0" w:afterAutospacing="0"/>
      </w:pPr>
      <w:r w:rsidRPr="002F6665">
        <w:t>Вместе с тем педагоги отмечают необходимость дальнейшего совершенствования цифровизации управленческих процессов и снижения объёма отчётной документации.</w:t>
      </w:r>
    </w:p>
    <w:p w14:paraId="56E296BA" w14:textId="629D28B5" w:rsidR="00653F3C" w:rsidRPr="002F6665" w:rsidRDefault="00653F3C" w:rsidP="00653F3C">
      <w:pPr>
        <w:spacing w:after="0" w:line="240" w:lineRule="auto"/>
        <w:rPr>
          <w:rFonts w:ascii="Times New Roman" w:hAnsi="Times New Roman" w:cs="Times New Roman"/>
          <w:sz w:val="24"/>
          <w:szCs w:val="24"/>
        </w:rPr>
      </w:pPr>
    </w:p>
    <w:p w14:paraId="4DBD5288" w14:textId="77777777" w:rsidR="00653F3C" w:rsidRPr="002F6665" w:rsidRDefault="00653F3C" w:rsidP="00653F3C">
      <w:pPr>
        <w:pStyle w:val="3"/>
        <w:spacing w:before="0" w:after="0"/>
        <w:rPr>
          <w:rFonts w:ascii="Times New Roman" w:hAnsi="Times New Roman"/>
          <w:sz w:val="24"/>
          <w:szCs w:val="24"/>
        </w:rPr>
      </w:pPr>
      <w:r w:rsidRPr="002F6665">
        <w:rPr>
          <w:rFonts w:ascii="Times New Roman" w:hAnsi="Times New Roman"/>
          <w:sz w:val="24"/>
          <w:szCs w:val="24"/>
        </w:rPr>
        <w:t>6. Оценка деятельности школы социальными партнёрами</w:t>
      </w:r>
    </w:p>
    <w:p w14:paraId="731419FF" w14:textId="77777777" w:rsidR="00653F3C" w:rsidRPr="002F6665" w:rsidRDefault="00653F3C" w:rsidP="00653F3C">
      <w:pPr>
        <w:pStyle w:val="a3"/>
        <w:spacing w:before="0" w:beforeAutospacing="0" w:after="0" w:afterAutospacing="0"/>
      </w:pPr>
      <w:r w:rsidRPr="002F6665">
        <w:t>Представители социальных партнёров и внешние эксперты дали положительную оценку деятельности школы.</w:t>
      </w:r>
    </w:p>
    <w:p w14:paraId="65364FBC" w14:textId="77777777" w:rsidR="00653F3C" w:rsidRPr="002F6665" w:rsidRDefault="00653F3C" w:rsidP="00653F3C">
      <w:pPr>
        <w:pStyle w:val="a3"/>
        <w:spacing w:before="0" w:beforeAutospacing="0" w:after="0" w:afterAutospacing="0"/>
      </w:pPr>
      <w:r w:rsidRPr="002F6665">
        <w:t>По мнению респондентов, школа демонстрирует высокий уровень открытости, эффективно выстраивает взаимодействие с учреждениями образования, культуры и спорта, активно участвует в социальных и образовательных проектах.</w:t>
      </w:r>
    </w:p>
    <w:p w14:paraId="6F9DC220" w14:textId="77777777" w:rsidR="00653F3C" w:rsidRPr="002F6665" w:rsidRDefault="00653F3C" w:rsidP="00653F3C">
      <w:pPr>
        <w:pStyle w:val="a3"/>
        <w:spacing w:before="0" w:beforeAutospacing="0" w:after="0" w:afterAutospacing="0"/>
      </w:pPr>
      <w:r w:rsidRPr="002F6665">
        <w:t>Особо отмечены:</w:t>
      </w:r>
    </w:p>
    <w:p w14:paraId="122D35DF" w14:textId="77777777" w:rsidR="00653F3C" w:rsidRPr="002F6665" w:rsidRDefault="00653F3C">
      <w:pPr>
        <w:numPr>
          <w:ilvl w:val="0"/>
          <w:numId w:val="186"/>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высокий уровень воспитательной работы; </w:t>
      </w:r>
    </w:p>
    <w:p w14:paraId="6B786362" w14:textId="77777777" w:rsidR="00653F3C" w:rsidRPr="002F6665" w:rsidRDefault="00653F3C">
      <w:pPr>
        <w:numPr>
          <w:ilvl w:val="0"/>
          <w:numId w:val="186"/>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активное участие обучающихся в социальных инициативах; </w:t>
      </w:r>
    </w:p>
    <w:p w14:paraId="0489895C" w14:textId="77777777" w:rsidR="00653F3C" w:rsidRPr="002F6665" w:rsidRDefault="00653F3C">
      <w:pPr>
        <w:numPr>
          <w:ilvl w:val="0"/>
          <w:numId w:val="186"/>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lastRenderedPageBreak/>
        <w:t xml:space="preserve">готовность педагогического коллектива к инновационной деятельности; </w:t>
      </w:r>
    </w:p>
    <w:p w14:paraId="2B67517C" w14:textId="77777777" w:rsidR="00653F3C" w:rsidRPr="002F6665" w:rsidRDefault="00653F3C">
      <w:pPr>
        <w:numPr>
          <w:ilvl w:val="0"/>
          <w:numId w:val="186"/>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эффективная работа по развитию функциональной грамотности и читательской культуры обучающихся. </w:t>
      </w:r>
    </w:p>
    <w:p w14:paraId="35ADCB54" w14:textId="422F869D" w:rsidR="00653F3C" w:rsidRPr="002F6665" w:rsidRDefault="00653F3C" w:rsidP="00C64F53">
      <w:pPr>
        <w:spacing w:after="0" w:line="240" w:lineRule="auto"/>
        <w:rPr>
          <w:rFonts w:ascii="Times New Roman" w:hAnsi="Times New Roman" w:cs="Times New Roman"/>
          <w:sz w:val="24"/>
          <w:szCs w:val="24"/>
        </w:rPr>
      </w:pPr>
    </w:p>
    <w:p w14:paraId="675E21B7" w14:textId="77777777" w:rsidR="00653F3C" w:rsidRPr="002F6665" w:rsidRDefault="00653F3C" w:rsidP="00C64F53">
      <w:pPr>
        <w:pStyle w:val="2"/>
        <w:spacing w:before="0" w:line="240" w:lineRule="auto"/>
        <w:rPr>
          <w:rFonts w:ascii="Times New Roman" w:hAnsi="Times New Roman" w:cs="Times New Roman"/>
          <w:color w:val="auto"/>
          <w:sz w:val="24"/>
          <w:szCs w:val="24"/>
        </w:rPr>
      </w:pPr>
      <w:r w:rsidRPr="002F6665">
        <w:rPr>
          <w:rFonts w:ascii="Times New Roman" w:hAnsi="Times New Roman" w:cs="Times New Roman"/>
          <w:color w:val="auto"/>
          <w:sz w:val="24"/>
          <w:szCs w:val="24"/>
        </w:rPr>
        <w:t>Сводный анализ результатов мониторинга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39"/>
        <w:gridCol w:w="3083"/>
      </w:tblGrid>
      <w:tr w:rsidR="00E971AA" w:rsidRPr="002F6665" w14:paraId="63C33B79" w14:textId="77777777" w:rsidTr="00653F3C">
        <w:trPr>
          <w:tblHeader/>
          <w:tblCellSpacing w:w="15" w:type="dxa"/>
        </w:trPr>
        <w:tc>
          <w:tcPr>
            <w:tcW w:w="0" w:type="auto"/>
            <w:vAlign w:val="center"/>
            <w:hideMark/>
          </w:tcPr>
          <w:p w14:paraId="21405F45" w14:textId="77777777" w:rsidR="00653F3C" w:rsidRPr="002F6665" w:rsidRDefault="00653F3C" w:rsidP="00C64F53">
            <w:pPr>
              <w:spacing w:after="0" w:line="240" w:lineRule="auto"/>
              <w:jc w:val="center"/>
              <w:rPr>
                <w:rFonts w:ascii="Times New Roman" w:hAnsi="Times New Roman" w:cs="Times New Roman"/>
                <w:b/>
                <w:bCs/>
                <w:sz w:val="24"/>
                <w:szCs w:val="24"/>
              </w:rPr>
            </w:pPr>
            <w:r w:rsidRPr="002F6665">
              <w:rPr>
                <w:rFonts w:ascii="Times New Roman" w:hAnsi="Times New Roman" w:cs="Times New Roman"/>
                <w:b/>
                <w:bCs/>
                <w:sz w:val="24"/>
                <w:szCs w:val="24"/>
              </w:rPr>
              <w:t>Направление оценки</w:t>
            </w:r>
          </w:p>
        </w:tc>
        <w:tc>
          <w:tcPr>
            <w:tcW w:w="0" w:type="auto"/>
            <w:vAlign w:val="center"/>
            <w:hideMark/>
          </w:tcPr>
          <w:p w14:paraId="3D93A239" w14:textId="77777777" w:rsidR="00653F3C" w:rsidRPr="002F6665" w:rsidRDefault="00653F3C" w:rsidP="00C64F53">
            <w:pPr>
              <w:spacing w:after="0" w:line="240" w:lineRule="auto"/>
              <w:jc w:val="center"/>
              <w:rPr>
                <w:rFonts w:ascii="Times New Roman" w:hAnsi="Times New Roman" w:cs="Times New Roman"/>
                <w:b/>
                <w:bCs/>
                <w:sz w:val="24"/>
                <w:szCs w:val="24"/>
              </w:rPr>
            </w:pPr>
            <w:r w:rsidRPr="002F6665">
              <w:rPr>
                <w:rFonts w:ascii="Times New Roman" w:hAnsi="Times New Roman" w:cs="Times New Roman"/>
                <w:b/>
                <w:bCs/>
                <w:sz w:val="24"/>
                <w:szCs w:val="24"/>
              </w:rPr>
              <w:t>Итоговая оценка</w:t>
            </w:r>
          </w:p>
        </w:tc>
      </w:tr>
      <w:tr w:rsidR="00E971AA" w:rsidRPr="002F6665" w14:paraId="6805FC05" w14:textId="77777777" w:rsidTr="00653F3C">
        <w:trPr>
          <w:tblCellSpacing w:w="15" w:type="dxa"/>
        </w:trPr>
        <w:tc>
          <w:tcPr>
            <w:tcW w:w="0" w:type="auto"/>
            <w:vAlign w:val="center"/>
            <w:hideMark/>
          </w:tcPr>
          <w:p w14:paraId="53CD77D5" w14:textId="77777777" w:rsidR="00653F3C" w:rsidRPr="002F6665" w:rsidRDefault="00653F3C" w:rsidP="00C64F53">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Качество образовательных услуг</w:t>
            </w:r>
          </w:p>
        </w:tc>
        <w:tc>
          <w:tcPr>
            <w:tcW w:w="0" w:type="auto"/>
            <w:vAlign w:val="center"/>
            <w:hideMark/>
          </w:tcPr>
          <w:p w14:paraId="0C7B0F48" w14:textId="77777777" w:rsidR="00653F3C" w:rsidRPr="002F6665" w:rsidRDefault="00653F3C" w:rsidP="00C64F53">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Высокий уровень</w:t>
            </w:r>
          </w:p>
        </w:tc>
      </w:tr>
      <w:tr w:rsidR="00E971AA" w:rsidRPr="002F6665" w14:paraId="651F1D95" w14:textId="77777777" w:rsidTr="00653F3C">
        <w:trPr>
          <w:tblCellSpacing w:w="15" w:type="dxa"/>
        </w:trPr>
        <w:tc>
          <w:tcPr>
            <w:tcW w:w="0" w:type="auto"/>
            <w:vAlign w:val="center"/>
            <w:hideMark/>
          </w:tcPr>
          <w:p w14:paraId="48A234DE" w14:textId="77777777" w:rsidR="00653F3C" w:rsidRPr="002F6665" w:rsidRDefault="00653F3C" w:rsidP="00C64F53">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Безопасность образовательной среды</w:t>
            </w:r>
          </w:p>
        </w:tc>
        <w:tc>
          <w:tcPr>
            <w:tcW w:w="0" w:type="auto"/>
            <w:vAlign w:val="center"/>
            <w:hideMark/>
          </w:tcPr>
          <w:p w14:paraId="11D2F574" w14:textId="77777777" w:rsidR="00653F3C" w:rsidRPr="002F6665" w:rsidRDefault="00653F3C" w:rsidP="00C64F53">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Высокий уровень</w:t>
            </w:r>
          </w:p>
        </w:tc>
      </w:tr>
      <w:tr w:rsidR="00E971AA" w:rsidRPr="002F6665" w14:paraId="58673FB1" w14:textId="77777777" w:rsidTr="00653F3C">
        <w:trPr>
          <w:tblCellSpacing w:w="15" w:type="dxa"/>
        </w:trPr>
        <w:tc>
          <w:tcPr>
            <w:tcW w:w="0" w:type="auto"/>
            <w:vAlign w:val="center"/>
            <w:hideMark/>
          </w:tcPr>
          <w:p w14:paraId="75BED10A" w14:textId="77777777" w:rsidR="00653F3C" w:rsidRPr="002F6665" w:rsidRDefault="00653F3C" w:rsidP="00C64F53">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Воспитательная работа</w:t>
            </w:r>
          </w:p>
        </w:tc>
        <w:tc>
          <w:tcPr>
            <w:tcW w:w="0" w:type="auto"/>
            <w:vAlign w:val="center"/>
            <w:hideMark/>
          </w:tcPr>
          <w:p w14:paraId="34666CC3" w14:textId="77777777" w:rsidR="00653F3C" w:rsidRPr="002F6665" w:rsidRDefault="00653F3C" w:rsidP="00C64F53">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Высокий уровень</w:t>
            </w:r>
          </w:p>
        </w:tc>
      </w:tr>
      <w:tr w:rsidR="00E971AA" w:rsidRPr="002F6665" w14:paraId="33750C72" w14:textId="77777777" w:rsidTr="00653F3C">
        <w:trPr>
          <w:tblCellSpacing w:w="15" w:type="dxa"/>
        </w:trPr>
        <w:tc>
          <w:tcPr>
            <w:tcW w:w="0" w:type="auto"/>
            <w:vAlign w:val="center"/>
            <w:hideMark/>
          </w:tcPr>
          <w:p w14:paraId="0C0354C0" w14:textId="77777777" w:rsidR="00653F3C" w:rsidRPr="002F6665" w:rsidRDefault="00653F3C" w:rsidP="00C64F53">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Взаимодействие школы и семьи</w:t>
            </w:r>
          </w:p>
        </w:tc>
        <w:tc>
          <w:tcPr>
            <w:tcW w:w="0" w:type="auto"/>
            <w:vAlign w:val="center"/>
            <w:hideMark/>
          </w:tcPr>
          <w:p w14:paraId="76D70F5B" w14:textId="77777777" w:rsidR="00653F3C" w:rsidRPr="002F6665" w:rsidRDefault="00653F3C" w:rsidP="00C64F53">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Высокий уровень</w:t>
            </w:r>
          </w:p>
        </w:tc>
      </w:tr>
      <w:tr w:rsidR="00E971AA" w:rsidRPr="002F6665" w14:paraId="1E06F859" w14:textId="77777777" w:rsidTr="00653F3C">
        <w:trPr>
          <w:tblCellSpacing w:w="15" w:type="dxa"/>
        </w:trPr>
        <w:tc>
          <w:tcPr>
            <w:tcW w:w="0" w:type="auto"/>
            <w:vAlign w:val="center"/>
            <w:hideMark/>
          </w:tcPr>
          <w:p w14:paraId="2C6B4AF4" w14:textId="77777777" w:rsidR="00653F3C" w:rsidRPr="002F6665" w:rsidRDefault="00653F3C" w:rsidP="00C64F53">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Условия профессиональной деятельности педагогов</w:t>
            </w:r>
          </w:p>
        </w:tc>
        <w:tc>
          <w:tcPr>
            <w:tcW w:w="0" w:type="auto"/>
            <w:vAlign w:val="center"/>
            <w:hideMark/>
          </w:tcPr>
          <w:p w14:paraId="2B274ECE" w14:textId="77777777" w:rsidR="00653F3C" w:rsidRPr="002F6665" w:rsidRDefault="00653F3C" w:rsidP="00C64F53">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Достаточно высокий уровень</w:t>
            </w:r>
          </w:p>
        </w:tc>
      </w:tr>
      <w:tr w:rsidR="00E971AA" w:rsidRPr="002F6665" w14:paraId="4D89508E" w14:textId="77777777" w:rsidTr="00653F3C">
        <w:trPr>
          <w:tblCellSpacing w:w="15" w:type="dxa"/>
        </w:trPr>
        <w:tc>
          <w:tcPr>
            <w:tcW w:w="0" w:type="auto"/>
            <w:vAlign w:val="center"/>
            <w:hideMark/>
          </w:tcPr>
          <w:p w14:paraId="0C723B10" w14:textId="77777777" w:rsidR="00653F3C" w:rsidRPr="002F6665" w:rsidRDefault="00653F3C" w:rsidP="00C64F53">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Социальное партнёрство</w:t>
            </w:r>
          </w:p>
        </w:tc>
        <w:tc>
          <w:tcPr>
            <w:tcW w:w="0" w:type="auto"/>
            <w:vAlign w:val="center"/>
            <w:hideMark/>
          </w:tcPr>
          <w:p w14:paraId="1550884B" w14:textId="77777777" w:rsidR="00653F3C" w:rsidRPr="002F6665" w:rsidRDefault="00653F3C" w:rsidP="00C64F53">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Высокий уровень</w:t>
            </w:r>
          </w:p>
        </w:tc>
      </w:tr>
      <w:tr w:rsidR="00E971AA" w:rsidRPr="002F6665" w14:paraId="0C29591E" w14:textId="77777777" w:rsidTr="00653F3C">
        <w:trPr>
          <w:tblCellSpacing w:w="15" w:type="dxa"/>
        </w:trPr>
        <w:tc>
          <w:tcPr>
            <w:tcW w:w="0" w:type="auto"/>
            <w:vAlign w:val="center"/>
            <w:hideMark/>
          </w:tcPr>
          <w:p w14:paraId="27E430FA" w14:textId="77777777" w:rsidR="00653F3C" w:rsidRPr="002F6665" w:rsidRDefault="00653F3C" w:rsidP="00C64F53">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Информационная открытость школы</w:t>
            </w:r>
          </w:p>
        </w:tc>
        <w:tc>
          <w:tcPr>
            <w:tcW w:w="0" w:type="auto"/>
            <w:vAlign w:val="center"/>
            <w:hideMark/>
          </w:tcPr>
          <w:p w14:paraId="7837B50B" w14:textId="77777777" w:rsidR="00653F3C" w:rsidRPr="002F6665" w:rsidRDefault="00653F3C" w:rsidP="00C64F53">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Высокий уровень</w:t>
            </w:r>
          </w:p>
        </w:tc>
      </w:tr>
      <w:tr w:rsidR="00653F3C" w:rsidRPr="002F6665" w14:paraId="60E09B5D" w14:textId="77777777" w:rsidTr="00653F3C">
        <w:trPr>
          <w:tblCellSpacing w:w="15" w:type="dxa"/>
        </w:trPr>
        <w:tc>
          <w:tcPr>
            <w:tcW w:w="0" w:type="auto"/>
            <w:vAlign w:val="center"/>
            <w:hideMark/>
          </w:tcPr>
          <w:p w14:paraId="294C7997" w14:textId="77777777" w:rsidR="00653F3C" w:rsidRPr="002F6665" w:rsidRDefault="00653F3C" w:rsidP="00C64F53">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Общая удовлетворённость деятельностью школы</w:t>
            </w:r>
          </w:p>
        </w:tc>
        <w:tc>
          <w:tcPr>
            <w:tcW w:w="0" w:type="auto"/>
            <w:vAlign w:val="center"/>
            <w:hideMark/>
          </w:tcPr>
          <w:p w14:paraId="75E15757" w14:textId="77777777" w:rsidR="00653F3C" w:rsidRPr="002F6665" w:rsidRDefault="00653F3C" w:rsidP="00C64F53">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Высокий уровень</w:t>
            </w:r>
          </w:p>
        </w:tc>
      </w:tr>
    </w:tbl>
    <w:p w14:paraId="23B53B3E" w14:textId="344C0D3A" w:rsidR="00653F3C" w:rsidRPr="002F6665" w:rsidRDefault="00653F3C" w:rsidP="00C64F53">
      <w:pPr>
        <w:spacing w:after="0" w:line="240" w:lineRule="auto"/>
        <w:rPr>
          <w:rFonts w:ascii="Times New Roman" w:hAnsi="Times New Roman" w:cs="Times New Roman"/>
          <w:sz w:val="24"/>
          <w:szCs w:val="24"/>
        </w:rPr>
      </w:pPr>
    </w:p>
    <w:p w14:paraId="7AAE880C" w14:textId="77777777" w:rsidR="00653F3C" w:rsidRPr="002F6665" w:rsidRDefault="00653F3C" w:rsidP="00C64F53">
      <w:pPr>
        <w:pStyle w:val="2"/>
        <w:spacing w:before="0" w:line="240" w:lineRule="auto"/>
        <w:rPr>
          <w:rFonts w:ascii="Times New Roman" w:hAnsi="Times New Roman" w:cs="Times New Roman"/>
          <w:color w:val="auto"/>
          <w:sz w:val="24"/>
          <w:szCs w:val="24"/>
        </w:rPr>
      </w:pPr>
      <w:r w:rsidRPr="002F6665">
        <w:rPr>
          <w:rFonts w:ascii="Times New Roman" w:hAnsi="Times New Roman" w:cs="Times New Roman"/>
          <w:color w:val="auto"/>
          <w:sz w:val="24"/>
          <w:szCs w:val="24"/>
        </w:rPr>
        <w:t>Сильные стороны, выявленные по результатам опросов</w:t>
      </w:r>
    </w:p>
    <w:p w14:paraId="14A61BFD" w14:textId="77777777" w:rsidR="00653F3C" w:rsidRPr="002F6665" w:rsidRDefault="00653F3C">
      <w:pPr>
        <w:numPr>
          <w:ilvl w:val="0"/>
          <w:numId w:val="187"/>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благоприятный психологический климат в школе; </w:t>
      </w:r>
    </w:p>
    <w:p w14:paraId="438C747A" w14:textId="77777777" w:rsidR="00653F3C" w:rsidRPr="002F6665" w:rsidRDefault="00653F3C">
      <w:pPr>
        <w:numPr>
          <w:ilvl w:val="0"/>
          <w:numId w:val="187"/>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высокий уровень безопасности образовательной среды; </w:t>
      </w:r>
    </w:p>
    <w:p w14:paraId="7E5D55AA" w14:textId="77777777" w:rsidR="00653F3C" w:rsidRPr="002F6665" w:rsidRDefault="00653F3C">
      <w:pPr>
        <w:numPr>
          <w:ilvl w:val="0"/>
          <w:numId w:val="187"/>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профессионализм педагогического коллектива; </w:t>
      </w:r>
    </w:p>
    <w:p w14:paraId="5DAC69CB" w14:textId="77777777" w:rsidR="00653F3C" w:rsidRPr="002F6665" w:rsidRDefault="00653F3C">
      <w:pPr>
        <w:numPr>
          <w:ilvl w:val="0"/>
          <w:numId w:val="187"/>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эффективная система воспитательной работы; </w:t>
      </w:r>
    </w:p>
    <w:p w14:paraId="3A638782" w14:textId="77777777" w:rsidR="00653F3C" w:rsidRPr="002F6665" w:rsidRDefault="00653F3C">
      <w:pPr>
        <w:numPr>
          <w:ilvl w:val="0"/>
          <w:numId w:val="187"/>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высокий уровень взаимодействия школы и семьи; </w:t>
      </w:r>
    </w:p>
    <w:p w14:paraId="17525C3F" w14:textId="77777777" w:rsidR="00653F3C" w:rsidRPr="002F6665" w:rsidRDefault="00653F3C">
      <w:pPr>
        <w:numPr>
          <w:ilvl w:val="0"/>
          <w:numId w:val="187"/>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открытость администрации к конструктивному диалогу; </w:t>
      </w:r>
    </w:p>
    <w:p w14:paraId="4DA9A471" w14:textId="77777777" w:rsidR="00653F3C" w:rsidRPr="002F6665" w:rsidRDefault="00653F3C">
      <w:pPr>
        <w:numPr>
          <w:ilvl w:val="0"/>
          <w:numId w:val="187"/>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активное участие школы в социальных и образовательных проектах; </w:t>
      </w:r>
    </w:p>
    <w:p w14:paraId="00166ECD" w14:textId="77777777" w:rsidR="00653F3C" w:rsidRPr="002F6665" w:rsidRDefault="00653F3C">
      <w:pPr>
        <w:numPr>
          <w:ilvl w:val="0"/>
          <w:numId w:val="187"/>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функционирование эффективной системы внутреннего мониторинга качества образования. </w:t>
      </w:r>
    </w:p>
    <w:p w14:paraId="77A56997" w14:textId="64A43BE4" w:rsidR="00653F3C" w:rsidRPr="002F6665" w:rsidRDefault="00653F3C" w:rsidP="00C64F53">
      <w:pPr>
        <w:spacing w:after="0" w:line="240" w:lineRule="auto"/>
        <w:rPr>
          <w:rFonts w:ascii="Times New Roman" w:hAnsi="Times New Roman" w:cs="Times New Roman"/>
          <w:sz w:val="24"/>
          <w:szCs w:val="24"/>
        </w:rPr>
      </w:pPr>
    </w:p>
    <w:p w14:paraId="1FD0ABC3" w14:textId="77777777" w:rsidR="00653F3C" w:rsidRPr="002F6665" w:rsidRDefault="00653F3C" w:rsidP="00C64F53">
      <w:pPr>
        <w:pStyle w:val="2"/>
        <w:spacing w:before="0" w:line="240" w:lineRule="auto"/>
        <w:rPr>
          <w:rFonts w:ascii="Times New Roman" w:hAnsi="Times New Roman" w:cs="Times New Roman"/>
          <w:color w:val="auto"/>
          <w:sz w:val="24"/>
          <w:szCs w:val="24"/>
        </w:rPr>
      </w:pPr>
      <w:r w:rsidRPr="002F6665">
        <w:rPr>
          <w:rFonts w:ascii="Times New Roman" w:hAnsi="Times New Roman" w:cs="Times New Roman"/>
          <w:color w:val="auto"/>
          <w:sz w:val="24"/>
          <w:szCs w:val="24"/>
        </w:rPr>
        <w:t>Зоны дальнейшего развития</w:t>
      </w:r>
    </w:p>
    <w:p w14:paraId="235A1A4E" w14:textId="77777777" w:rsidR="00653F3C" w:rsidRPr="002F6665" w:rsidRDefault="00653F3C" w:rsidP="00C64F53">
      <w:pPr>
        <w:pStyle w:val="a3"/>
        <w:spacing w:before="0" w:beforeAutospacing="0" w:after="0" w:afterAutospacing="0"/>
      </w:pPr>
      <w:r w:rsidRPr="002F6665">
        <w:t>Несмотря на высокие результаты мониторинга, проведённый анализ позволил определить направления дальнейшего совершенствования деятельности школы:</w:t>
      </w:r>
    </w:p>
    <w:p w14:paraId="52AFDA3B" w14:textId="77777777" w:rsidR="00653F3C" w:rsidRPr="002F6665" w:rsidRDefault="00653F3C">
      <w:pPr>
        <w:numPr>
          <w:ilvl w:val="0"/>
          <w:numId w:val="188"/>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расширение профориентационной работы и сопровождения профессионального самоопределения обучающихся; </w:t>
      </w:r>
    </w:p>
    <w:p w14:paraId="3F53F69B" w14:textId="77777777" w:rsidR="00653F3C" w:rsidRPr="002F6665" w:rsidRDefault="00653F3C">
      <w:pPr>
        <w:numPr>
          <w:ilvl w:val="0"/>
          <w:numId w:val="188"/>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дальнейшее развитие ученического самоуправления; </w:t>
      </w:r>
    </w:p>
    <w:p w14:paraId="132864BD" w14:textId="77777777" w:rsidR="00653F3C" w:rsidRPr="002F6665" w:rsidRDefault="00653F3C">
      <w:pPr>
        <w:numPr>
          <w:ilvl w:val="0"/>
          <w:numId w:val="188"/>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усиление психологической поддержки обучающихся и родителей; </w:t>
      </w:r>
    </w:p>
    <w:p w14:paraId="0FAD64A1" w14:textId="77777777" w:rsidR="00653F3C" w:rsidRPr="002F6665" w:rsidRDefault="00653F3C">
      <w:pPr>
        <w:numPr>
          <w:ilvl w:val="0"/>
          <w:numId w:val="188"/>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расширение цифровых сервисов обратной связи; </w:t>
      </w:r>
    </w:p>
    <w:p w14:paraId="09FA3049" w14:textId="77777777" w:rsidR="00653F3C" w:rsidRPr="002F6665" w:rsidRDefault="00653F3C">
      <w:pPr>
        <w:numPr>
          <w:ilvl w:val="0"/>
          <w:numId w:val="188"/>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развитие проектной и исследовательской деятельности учащихся; </w:t>
      </w:r>
    </w:p>
    <w:p w14:paraId="5E1B120C" w14:textId="77777777" w:rsidR="00653F3C" w:rsidRPr="002F6665" w:rsidRDefault="00653F3C">
      <w:pPr>
        <w:numPr>
          <w:ilvl w:val="0"/>
          <w:numId w:val="188"/>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увеличение количества совместных мероприятий с социальными партнёрами. </w:t>
      </w:r>
    </w:p>
    <w:p w14:paraId="6DC0B24E" w14:textId="77777777" w:rsidR="00653F3C" w:rsidRPr="002F6665" w:rsidRDefault="00653F3C" w:rsidP="00C64F53">
      <w:pPr>
        <w:pStyle w:val="a3"/>
        <w:spacing w:before="0" w:beforeAutospacing="0" w:after="0" w:afterAutospacing="0"/>
      </w:pPr>
      <w:r w:rsidRPr="002F6665">
        <w:t>Результаты опроса участников образовательного процесса свидетельствуют о том, что в школе создана эффективная образовательная среда, обеспечивающая качественное обучение, воспитание и развитие обучающихся. Высокий уровень удовлетворённости всех категорий респондентов подтверждает результативность управленческих решений администрации школы, профессионализм педагогического коллектива и эффективность действующей системы внутреннего мониторинга качества образования.</w:t>
      </w:r>
    </w:p>
    <w:p w14:paraId="14855B4A" w14:textId="77777777" w:rsidR="00653F3C" w:rsidRPr="002F6665" w:rsidRDefault="00653F3C" w:rsidP="00653F3C">
      <w:pPr>
        <w:pStyle w:val="a3"/>
        <w:spacing w:before="0" w:beforeAutospacing="0" w:after="0" w:afterAutospacing="0"/>
      </w:pPr>
      <w:r w:rsidRPr="002F6665">
        <w:t>Полученные результаты будут использованы при планировании работы школы на 2026–2027 учебный год, корректировке Программы развития школы и определении приоритетных направлений повышения качества образования.</w:t>
      </w:r>
    </w:p>
    <w:p w14:paraId="56F8A16F" w14:textId="77777777" w:rsidR="00653F3C" w:rsidRPr="002F6665" w:rsidRDefault="00653F3C" w:rsidP="00653F3C">
      <w:pPr>
        <w:rPr>
          <w:sz w:val="24"/>
          <w:szCs w:val="24"/>
        </w:rPr>
      </w:pPr>
    </w:p>
    <w:p w14:paraId="3E619E78" w14:textId="77777777" w:rsidR="006F6172" w:rsidRPr="002F6665" w:rsidRDefault="006F6172" w:rsidP="00796550">
      <w:pPr>
        <w:spacing w:after="0" w:line="240" w:lineRule="auto"/>
        <w:jc w:val="both"/>
        <w:rPr>
          <w:rFonts w:ascii="Times New Roman" w:eastAsia="Times New Roman" w:hAnsi="Times New Roman" w:cs="Times New Roman"/>
          <w:b/>
          <w:bCs/>
          <w:sz w:val="24"/>
          <w:szCs w:val="24"/>
        </w:rPr>
      </w:pPr>
    </w:p>
    <w:p w14:paraId="2B065632" w14:textId="77777777" w:rsidR="00891B90" w:rsidRPr="002F6665" w:rsidRDefault="00891B90" w:rsidP="00796550">
      <w:pPr>
        <w:spacing w:after="0" w:line="240" w:lineRule="auto"/>
        <w:jc w:val="both"/>
        <w:rPr>
          <w:rFonts w:ascii="Times New Roman" w:eastAsia="Times New Roman" w:hAnsi="Times New Roman" w:cs="Times New Roman"/>
          <w:b/>
          <w:bCs/>
          <w:sz w:val="24"/>
          <w:szCs w:val="24"/>
        </w:rPr>
      </w:pPr>
    </w:p>
    <w:p w14:paraId="117D89A4" w14:textId="77777777" w:rsidR="00891B90" w:rsidRPr="002F6665" w:rsidRDefault="00891B90" w:rsidP="00796550">
      <w:pPr>
        <w:spacing w:after="0" w:line="240" w:lineRule="auto"/>
        <w:jc w:val="both"/>
        <w:rPr>
          <w:rFonts w:ascii="Times New Roman" w:eastAsia="Times New Roman" w:hAnsi="Times New Roman" w:cs="Times New Roman"/>
          <w:b/>
          <w:bCs/>
          <w:sz w:val="24"/>
          <w:szCs w:val="24"/>
        </w:rPr>
      </w:pPr>
    </w:p>
    <w:p w14:paraId="76960A5D" w14:textId="77777777" w:rsidR="00796550" w:rsidRPr="00E971AA" w:rsidRDefault="002A07E9" w:rsidP="00796550">
      <w:pPr>
        <w:spacing w:after="0" w:line="240" w:lineRule="auto"/>
        <w:jc w:val="both"/>
        <w:rPr>
          <w:rFonts w:ascii="Times New Roman" w:eastAsia="Times New Roman" w:hAnsi="Times New Roman" w:cs="Times New Roman"/>
          <w:b/>
          <w:bCs/>
          <w:sz w:val="24"/>
          <w:szCs w:val="24"/>
        </w:rPr>
      </w:pPr>
      <w:bookmarkStart w:id="24" w:name="_Hlk200522941"/>
      <w:r w:rsidRPr="00E971AA">
        <w:rPr>
          <w:rFonts w:ascii="Times New Roman" w:eastAsia="Times New Roman" w:hAnsi="Times New Roman" w:cs="Times New Roman"/>
          <w:b/>
          <w:bCs/>
          <w:sz w:val="24"/>
          <w:szCs w:val="24"/>
        </w:rPr>
        <w:lastRenderedPageBreak/>
        <w:t xml:space="preserve">IX  </w:t>
      </w:r>
      <w:r w:rsidR="00796550" w:rsidRPr="00E971AA">
        <w:rPr>
          <w:rFonts w:ascii="Times New Roman" w:eastAsia="Times New Roman" w:hAnsi="Times New Roman" w:cs="Times New Roman"/>
          <w:b/>
          <w:bCs/>
          <w:sz w:val="24"/>
          <w:szCs w:val="24"/>
        </w:rPr>
        <w:t xml:space="preserve">НЕДОСТАТКИ И ЗАМЕЧАНИЯ, ПУТИ ИХ РЕШЕНИЯ </w:t>
      </w:r>
    </w:p>
    <w:p w14:paraId="6C47849F" w14:textId="77777777" w:rsidR="00F23C8C" w:rsidRPr="00E971AA" w:rsidRDefault="00F23C8C" w:rsidP="00F23C8C">
      <w:pPr>
        <w:pStyle w:val="2"/>
        <w:spacing w:before="0" w:line="240" w:lineRule="auto"/>
        <w:rPr>
          <w:rFonts w:ascii="Times New Roman" w:hAnsi="Times New Roman" w:cs="Times New Roman"/>
          <w:color w:val="auto"/>
          <w:sz w:val="24"/>
          <w:szCs w:val="24"/>
        </w:rPr>
      </w:pPr>
    </w:p>
    <w:p w14:paraId="37043401" w14:textId="77777777" w:rsidR="00F23C8C" w:rsidRPr="00E971AA" w:rsidRDefault="000B4720" w:rsidP="00F23C8C">
      <w:pPr>
        <w:pStyle w:val="2"/>
        <w:spacing w:before="0" w:line="240" w:lineRule="auto"/>
        <w:rPr>
          <w:rFonts w:ascii="Times New Roman" w:hAnsi="Times New Roman" w:cs="Times New Roman"/>
          <w:color w:val="auto"/>
          <w:sz w:val="24"/>
          <w:szCs w:val="24"/>
        </w:rPr>
      </w:pPr>
      <w:r w:rsidRPr="00E971AA">
        <w:rPr>
          <w:rFonts w:ascii="Times New Roman" w:hAnsi="Times New Roman" w:cs="Times New Roman"/>
          <w:color w:val="auto"/>
          <w:sz w:val="24"/>
          <w:szCs w:val="24"/>
        </w:rPr>
        <w:t xml:space="preserve">SWOT-анализ </w:t>
      </w:r>
    </w:p>
    <w:p w14:paraId="0E8B0A44" w14:textId="1FD264F0" w:rsidR="000B4720" w:rsidRPr="00E971AA" w:rsidRDefault="00A54CF9" w:rsidP="00D9379C">
      <w:pPr>
        <w:pStyle w:val="2"/>
        <w:tabs>
          <w:tab w:val="left" w:pos="0"/>
        </w:tabs>
        <w:spacing w:before="0" w:line="240" w:lineRule="auto"/>
        <w:ind w:firstLine="567"/>
        <w:rPr>
          <w:rFonts w:ascii="Times New Roman" w:hAnsi="Times New Roman" w:cs="Times New Roman"/>
          <w:color w:val="auto"/>
          <w:sz w:val="24"/>
          <w:szCs w:val="24"/>
          <w:u w:val="single"/>
        </w:rPr>
      </w:pPr>
      <w:r w:rsidRPr="00E971AA">
        <w:rPr>
          <w:rFonts w:ascii="Times New Roman" w:hAnsi="Times New Roman" w:cs="Times New Roman"/>
          <w:color w:val="auto"/>
          <w:sz w:val="24"/>
          <w:szCs w:val="24"/>
          <w:u w:val="single"/>
          <w:lang w:val="kk-KZ"/>
        </w:rPr>
        <w:t xml:space="preserve">РАЗДЕЛ. </w:t>
      </w:r>
      <w:r w:rsidRPr="00E971AA">
        <w:rPr>
          <w:rFonts w:ascii="Times New Roman" w:hAnsi="Times New Roman" w:cs="Times New Roman"/>
          <w:color w:val="auto"/>
          <w:sz w:val="24"/>
          <w:szCs w:val="24"/>
          <w:u w:val="single"/>
        </w:rPr>
        <w:t>АНАЛИЗ КАДРОВОГО ПОТЕНЦИАЛА И ПРОФЕССИОНАЛЬНОГО РАЗВИТИЯ ПЕДАГОГОВ ШКОЛЫ №41</w:t>
      </w:r>
    </w:p>
    <w:p w14:paraId="07159864" w14:textId="77777777" w:rsidR="000B4720" w:rsidRPr="00E971AA" w:rsidRDefault="000B4720" w:rsidP="00F23C8C">
      <w:pPr>
        <w:pStyle w:val="3"/>
        <w:spacing w:before="0" w:after="0"/>
        <w:rPr>
          <w:rFonts w:ascii="Times New Roman" w:hAnsi="Times New Roman"/>
          <w:sz w:val="24"/>
          <w:szCs w:val="24"/>
        </w:rPr>
      </w:pPr>
      <w:r w:rsidRPr="00E971AA">
        <w:rPr>
          <w:rFonts w:ascii="Times New Roman" w:hAnsi="Times New Roman"/>
          <w:sz w:val="24"/>
          <w:szCs w:val="24"/>
        </w:rPr>
        <w:t>Сильные стороны</w:t>
      </w:r>
    </w:p>
    <w:p w14:paraId="6283E4F4" w14:textId="77777777" w:rsidR="000B4720" w:rsidRPr="00E971AA" w:rsidRDefault="000B4720">
      <w:pPr>
        <w:numPr>
          <w:ilvl w:val="0"/>
          <w:numId w:val="236"/>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Сформирован стабильный педагогический коллектив: 50% педагогов имеют стаж более 20 лет, что обеспечивает преемственность профессионального опыта и устойчивость образовательного процесса. </w:t>
      </w:r>
    </w:p>
    <w:p w14:paraId="78F3606B" w14:textId="77777777" w:rsidR="000B4720" w:rsidRPr="00E971AA" w:rsidRDefault="000B4720">
      <w:pPr>
        <w:numPr>
          <w:ilvl w:val="0"/>
          <w:numId w:val="236"/>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Высокий уровень квалификации педагогических кадров: 81,1% педагогов имеют квалификационные категории, наблюдается рост числа педагогов-исследователей с 6 до 10 человек. </w:t>
      </w:r>
    </w:p>
    <w:p w14:paraId="2BC6EBC6" w14:textId="77777777" w:rsidR="000B4720" w:rsidRPr="00E971AA" w:rsidRDefault="000B4720">
      <w:pPr>
        <w:numPr>
          <w:ilvl w:val="0"/>
          <w:numId w:val="236"/>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Создана эффективная система методического сопровождения и наставничества молодых специалистов. </w:t>
      </w:r>
    </w:p>
    <w:p w14:paraId="094FCAFF" w14:textId="77777777" w:rsidR="000B4720" w:rsidRPr="00E971AA" w:rsidRDefault="000B4720">
      <w:pPr>
        <w:numPr>
          <w:ilvl w:val="0"/>
          <w:numId w:val="236"/>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Обеспечен 100% охват педагогов курсами повышения квалификации, включая направления инклюзивного образования, функциональной грамотности, цифровизации и искусственного интеллекта. </w:t>
      </w:r>
    </w:p>
    <w:p w14:paraId="552B57BA" w14:textId="77777777" w:rsidR="000B4720" w:rsidRPr="00E971AA" w:rsidRDefault="000B4720">
      <w:pPr>
        <w:numPr>
          <w:ilvl w:val="0"/>
          <w:numId w:val="236"/>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Педагоги активно осваивают современные образовательные технологии, инструменты ИИ и технологии развития функциональной грамотности, что соответствует стратегической теме развития школы. </w:t>
      </w:r>
    </w:p>
    <w:p w14:paraId="7AD15229" w14:textId="77777777" w:rsidR="000B4720" w:rsidRPr="00E971AA" w:rsidRDefault="000B4720">
      <w:pPr>
        <w:numPr>
          <w:ilvl w:val="0"/>
          <w:numId w:val="236"/>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В коллективе сформировано профессиональное ядро из педагогов-экспертов и педагогов-исследователей, способных выступать наставниками и лидерами профессиональных сообществ. </w:t>
      </w:r>
    </w:p>
    <w:p w14:paraId="4B49D5B2" w14:textId="77777777" w:rsidR="000B4720" w:rsidRPr="00E971AA" w:rsidRDefault="000B4720">
      <w:pPr>
        <w:numPr>
          <w:ilvl w:val="0"/>
          <w:numId w:val="236"/>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Сбалансированный возрастной состав позволяет сочетать инновационность молодых педагогов и профессиональный опыт наставников. </w:t>
      </w:r>
    </w:p>
    <w:p w14:paraId="6A97EF98" w14:textId="77777777" w:rsidR="000B4720" w:rsidRPr="00E971AA" w:rsidRDefault="000B4720" w:rsidP="00F23C8C">
      <w:pPr>
        <w:pStyle w:val="3"/>
        <w:spacing w:before="0" w:after="0"/>
        <w:rPr>
          <w:rFonts w:ascii="Times New Roman" w:hAnsi="Times New Roman"/>
          <w:sz w:val="24"/>
          <w:szCs w:val="24"/>
        </w:rPr>
      </w:pPr>
      <w:r w:rsidRPr="00E971AA">
        <w:rPr>
          <w:rFonts w:ascii="Times New Roman" w:hAnsi="Times New Roman"/>
          <w:sz w:val="24"/>
          <w:szCs w:val="24"/>
        </w:rPr>
        <w:t>Слабые стороны</w:t>
      </w:r>
    </w:p>
    <w:p w14:paraId="61CF8391" w14:textId="77777777" w:rsidR="000B4720" w:rsidRPr="00E971AA" w:rsidRDefault="000B4720">
      <w:pPr>
        <w:numPr>
          <w:ilvl w:val="0"/>
          <w:numId w:val="237"/>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Отсутствуют педагоги категории «педагог-мастер», что свидетельствует о недостаточной результативности работы по сопровождению педагогов на высшем уровне профессионального роста. </w:t>
      </w:r>
    </w:p>
    <w:p w14:paraId="70F73A59" w14:textId="77777777" w:rsidR="000B4720" w:rsidRPr="00E971AA" w:rsidRDefault="000B4720">
      <w:pPr>
        <w:numPr>
          <w:ilvl w:val="0"/>
          <w:numId w:val="237"/>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17 педагогов (18,9%) остаются без квалификационной категории, что требует усиления адресной методической поддержки и сопровождения при аттестации. </w:t>
      </w:r>
    </w:p>
    <w:p w14:paraId="57865F04" w14:textId="77777777" w:rsidR="000B4720" w:rsidRPr="00E971AA" w:rsidRDefault="000B4720">
      <w:pPr>
        <w:numPr>
          <w:ilvl w:val="0"/>
          <w:numId w:val="237"/>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В школе работают молодые специалисты и вновь прибывшие педагоги, нуждающиеся в адаптации к требованиям образовательной среды, внутришкольной системе контроля и методической культуре школы. </w:t>
      </w:r>
    </w:p>
    <w:p w14:paraId="58F811DD" w14:textId="77777777" w:rsidR="000B4720" w:rsidRPr="00E971AA" w:rsidRDefault="000B4720">
      <w:pPr>
        <w:numPr>
          <w:ilvl w:val="0"/>
          <w:numId w:val="237"/>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Наиболее уязвимым является объединение педагогов-ассистентов, где отсутствуют педагоги с квалификационными категориями и преобладают начинающие специалисты. </w:t>
      </w:r>
    </w:p>
    <w:p w14:paraId="3FD23D54" w14:textId="77777777" w:rsidR="000B4720" w:rsidRPr="00E971AA" w:rsidRDefault="000B4720">
      <w:pPr>
        <w:numPr>
          <w:ilvl w:val="0"/>
          <w:numId w:val="237"/>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Не все педагоги демонстрируют одинаковую готовность к проведению исследований, публикационной деятельности и обобщению опыта, что особенно важно при прохождении аттестации на категории «эксперт» и «исследователь». </w:t>
      </w:r>
    </w:p>
    <w:p w14:paraId="7F878485" w14:textId="77777777" w:rsidR="000B4720" w:rsidRPr="00E971AA" w:rsidRDefault="000B4720">
      <w:pPr>
        <w:numPr>
          <w:ilvl w:val="0"/>
          <w:numId w:val="237"/>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Существует риск формального прохождения курсов повышения квалификации без достаточного внедрения полученных знаний в практику. </w:t>
      </w:r>
    </w:p>
    <w:p w14:paraId="0CF3EDB0" w14:textId="77777777" w:rsidR="000B4720" w:rsidRPr="00E971AA" w:rsidRDefault="000B4720">
      <w:pPr>
        <w:numPr>
          <w:ilvl w:val="0"/>
          <w:numId w:val="237"/>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У части педагогов сохраняются затруднения в использовании образовательной аналитики, технологий искусственного интеллекта и инструментов выявления учебных дефицитов обучающихся. </w:t>
      </w:r>
    </w:p>
    <w:p w14:paraId="04F226B9" w14:textId="77777777" w:rsidR="000B4720" w:rsidRPr="00E971AA" w:rsidRDefault="000B4720" w:rsidP="00F23C8C">
      <w:pPr>
        <w:pStyle w:val="3"/>
        <w:spacing w:before="0" w:after="0"/>
        <w:rPr>
          <w:rFonts w:ascii="Times New Roman" w:hAnsi="Times New Roman"/>
          <w:sz w:val="24"/>
          <w:szCs w:val="24"/>
        </w:rPr>
      </w:pPr>
      <w:r w:rsidRPr="00E971AA">
        <w:rPr>
          <w:rFonts w:ascii="Times New Roman" w:hAnsi="Times New Roman"/>
          <w:sz w:val="24"/>
          <w:szCs w:val="24"/>
        </w:rPr>
        <w:t>Возможности</w:t>
      </w:r>
    </w:p>
    <w:p w14:paraId="58C43A02" w14:textId="77777777" w:rsidR="000B4720" w:rsidRPr="00E971AA" w:rsidRDefault="000B4720">
      <w:pPr>
        <w:numPr>
          <w:ilvl w:val="0"/>
          <w:numId w:val="238"/>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Реализация новой методической темы школы позволяет выстроить систему непрерывного профессионального роста педагогов через проекты «Учебные дефициты», «Функциональная грамотность» и «ИИ в образовании». </w:t>
      </w:r>
    </w:p>
    <w:p w14:paraId="7AF23E68" w14:textId="77777777" w:rsidR="000B4720" w:rsidRPr="00E971AA" w:rsidRDefault="000B4720">
      <w:pPr>
        <w:numPr>
          <w:ilvl w:val="0"/>
          <w:numId w:val="238"/>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Развитие наставничества как инструмента адаптации молодых и вновь прибывших педагогов. </w:t>
      </w:r>
    </w:p>
    <w:p w14:paraId="3A511A43" w14:textId="77777777" w:rsidR="000B4720" w:rsidRPr="00E971AA" w:rsidRDefault="000B4720">
      <w:pPr>
        <w:numPr>
          <w:ilvl w:val="0"/>
          <w:numId w:val="238"/>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lastRenderedPageBreak/>
        <w:t xml:space="preserve">Организация адресного сопровождения педагогов, проходящих аттестацию, через индивидуальные траектории профессионального развития. </w:t>
      </w:r>
    </w:p>
    <w:p w14:paraId="54694731" w14:textId="77777777" w:rsidR="000B4720" w:rsidRPr="00E971AA" w:rsidRDefault="000B4720">
      <w:pPr>
        <w:numPr>
          <w:ilvl w:val="0"/>
          <w:numId w:val="238"/>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Использование </w:t>
      </w:r>
      <w:proofErr w:type="spellStart"/>
      <w:r w:rsidRPr="00E971AA">
        <w:rPr>
          <w:rFonts w:ascii="Times New Roman" w:hAnsi="Times New Roman" w:cs="Times New Roman"/>
          <w:sz w:val="24"/>
          <w:szCs w:val="24"/>
        </w:rPr>
        <w:t>Lesson</w:t>
      </w:r>
      <w:proofErr w:type="spellEnd"/>
      <w:r w:rsidRPr="00E971AA">
        <w:rPr>
          <w:rFonts w:ascii="Times New Roman" w:hAnsi="Times New Roman" w:cs="Times New Roman"/>
          <w:sz w:val="24"/>
          <w:szCs w:val="24"/>
        </w:rPr>
        <w:t xml:space="preserve"> Study, педагогических исследований и образовательной аналитики как инструментов подготовки к аттестации и повышения качества преподавания. </w:t>
      </w:r>
    </w:p>
    <w:p w14:paraId="65DD0E3F" w14:textId="77777777" w:rsidR="000B4720" w:rsidRPr="00E971AA" w:rsidRDefault="000B4720">
      <w:pPr>
        <w:numPr>
          <w:ilvl w:val="0"/>
          <w:numId w:val="238"/>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Создание внутришкольного банка лучших практик, методических кейсов и аттестационных материалов. </w:t>
      </w:r>
    </w:p>
    <w:p w14:paraId="6C7872DB" w14:textId="77777777" w:rsidR="000B4720" w:rsidRPr="00E971AA" w:rsidRDefault="000B4720">
      <w:pPr>
        <w:numPr>
          <w:ilvl w:val="0"/>
          <w:numId w:val="238"/>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Развитие исследовательской культуры педагогов с целью увеличения количества педагогов-исследователей и подготовки кандидатов на категорию «педагог-мастер». </w:t>
      </w:r>
    </w:p>
    <w:p w14:paraId="63DB31F2" w14:textId="77777777" w:rsidR="000B4720" w:rsidRPr="00E971AA" w:rsidRDefault="000B4720">
      <w:pPr>
        <w:numPr>
          <w:ilvl w:val="0"/>
          <w:numId w:val="238"/>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Использование технологий искусственного интеллекта для подготовки учебно-методических материалов, аналитики результатов обучения и сопровождения педагогов. </w:t>
      </w:r>
    </w:p>
    <w:p w14:paraId="6B17EA73" w14:textId="77777777" w:rsidR="000B4720" w:rsidRPr="00E971AA" w:rsidRDefault="000B4720" w:rsidP="00F23C8C">
      <w:pPr>
        <w:pStyle w:val="3"/>
        <w:spacing w:before="0" w:after="0"/>
        <w:rPr>
          <w:rFonts w:ascii="Times New Roman" w:hAnsi="Times New Roman"/>
          <w:sz w:val="24"/>
          <w:szCs w:val="24"/>
        </w:rPr>
      </w:pPr>
      <w:r w:rsidRPr="00E971AA">
        <w:rPr>
          <w:rFonts w:ascii="Times New Roman" w:hAnsi="Times New Roman"/>
          <w:sz w:val="24"/>
          <w:szCs w:val="24"/>
        </w:rPr>
        <w:t>Угрозы</w:t>
      </w:r>
    </w:p>
    <w:p w14:paraId="0F8A404E" w14:textId="77777777" w:rsidR="000B4720" w:rsidRPr="00E971AA" w:rsidRDefault="000B4720">
      <w:pPr>
        <w:numPr>
          <w:ilvl w:val="0"/>
          <w:numId w:val="239"/>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Возможная профессиональная дезадаптация молодых и вновь прибывших педагогов, приводящая к снижению мотивации и кадровой текучести. </w:t>
      </w:r>
    </w:p>
    <w:p w14:paraId="45D1B3FF" w14:textId="77777777" w:rsidR="000B4720" w:rsidRPr="00E971AA" w:rsidRDefault="000B4720">
      <w:pPr>
        <w:numPr>
          <w:ilvl w:val="0"/>
          <w:numId w:val="239"/>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Риск профессионального выгорания педагогов, совмещающих высокую учебную нагрузку с подготовкой к аттестации. </w:t>
      </w:r>
    </w:p>
    <w:p w14:paraId="18F3184D" w14:textId="77777777" w:rsidR="000B4720" w:rsidRPr="00E971AA" w:rsidRDefault="000B4720">
      <w:pPr>
        <w:numPr>
          <w:ilvl w:val="0"/>
          <w:numId w:val="239"/>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Ужесточение требований к аттестации педагогов может привести к снижению доли педагогов, успешно подтверждающих или повышающих квалификационную категорию. </w:t>
      </w:r>
    </w:p>
    <w:p w14:paraId="40F81392" w14:textId="77777777" w:rsidR="000B4720" w:rsidRPr="00E971AA" w:rsidRDefault="000B4720">
      <w:pPr>
        <w:numPr>
          <w:ilvl w:val="0"/>
          <w:numId w:val="239"/>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Конкуренция со стороны новых школ и образовательных организаций может вызвать отток наиболее квалифицированных педагогов. </w:t>
      </w:r>
    </w:p>
    <w:p w14:paraId="08139A77" w14:textId="77777777" w:rsidR="000B4720" w:rsidRPr="00E971AA" w:rsidRDefault="000B4720">
      <w:pPr>
        <w:numPr>
          <w:ilvl w:val="0"/>
          <w:numId w:val="239"/>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Рост числа обучающихся с ООП требует дополнительных профессиональных компетенций, которыми владеют не все педагоги в достаточной степени. </w:t>
      </w:r>
    </w:p>
    <w:p w14:paraId="73197336" w14:textId="77777777" w:rsidR="000B4720" w:rsidRPr="00E971AA" w:rsidRDefault="000B4720">
      <w:pPr>
        <w:numPr>
          <w:ilvl w:val="0"/>
          <w:numId w:val="239"/>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Быстрое развитие цифровых технологий и ИИ требует постоянного обновления профессиональных компетенций педагогов. </w:t>
      </w:r>
    </w:p>
    <w:p w14:paraId="3265D05C" w14:textId="77777777" w:rsidR="000B4720" w:rsidRPr="00E971AA" w:rsidRDefault="000B4720">
      <w:pPr>
        <w:numPr>
          <w:ilvl w:val="0"/>
          <w:numId w:val="239"/>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Возможное снижение результативности методической работы при отсутствии системного мониторинга профессиональных дефицитов педагогов. </w:t>
      </w:r>
    </w:p>
    <w:p w14:paraId="06F72913" w14:textId="77777777" w:rsidR="000B4720" w:rsidRPr="00E971AA" w:rsidRDefault="000B4720" w:rsidP="00F23C8C">
      <w:pPr>
        <w:pStyle w:val="2"/>
        <w:spacing w:before="0" w:line="240" w:lineRule="auto"/>
        <w:rPr>
          <w:rFonts w:ascii="Times New Roman" w:hAnsi="Times New Roman" w:cs="Times New Roman"/>
          <w:color w:val="auto"/>
          <w:sz w:val="24"/>
          <w:szCs w:val="24"/>
        </w:rPr>
      </w:pPr>
      <w:r w:rsidRPr="00E971AA">
        <w:rPr>
          <w:rFonts w:ascii="Times New Roman" w:hAnsi="Times New Roman" w:cs="Times New Roman"/>
          <w:color w:val="auto"/>
          <w:sz w:val="24"/>
          <w:szCs w:val="24"/>
        </w:rPr>
        <w:t>Обоснование вопросов ВШК</w:t>
      </w:r>
    </w:p>
    <w:p w14:paraId="52EF7499" w14:textId="77777777" w:rsidR="000B4720" w:rsidRPr="00E971AA" w:rsidRDefault="000B4720" w:rsidP="00F23C8C">
      <w:pPr>
        <w:pStyle w:val="a3"/>
        <w:spacing w:before="0" w:beforeAutospacing="0" w:after="0" w:afterAutospacing="0"/>
      </w:pPr>
      <w:r w:rsidRPr="00E971AA">
        <w:t>Выявленные слабые стороны и угрозы обусловили включение в план внутришкольного контроля следующих вопросов:</w:t>
      </w:r>
    </w:p>
    <w:p w14:paraId="47590259" w14:textId="390291D8" w:rsidR="000B4720" w:rsidRPr="00E971AA" w:rsidRDefault="000B4720" w:rsidP="00F23C8C">
      <w:pPr>
        <w:pStyle w:val="3"/>
        <w:spacing w:before="0" w:after="0"/>
        <w:rPr>
          <w:rFonts w:ascii="Times New Roman" w:hAnsi="Times New Roman"/>
          <w:sz w:val="24"/>
          <w:szCs w:val="24"/>
        </w:rPr>
      </w:pPr>
      <w:r w:rsidRPr="00E971AA">
        <w:rPr>
          <w:rFonts w:ascii="Times New Roman" w:hAnsi="Times New Roman"/>
          <w:sz w:val="24"/>
          <w:szCs w:val="24"/>
        </w:rPr>
        <w:t xml:space="preserve"> Адаптация молодых и вновь прибывших педагогов</w:t>
      </w:r>
    </w:p>
    <w:p w14:paraId="3CBBF855" w14:textId="77777777" w:rsidR="000B4720" w:rsidRPr="00E971AA" w:rsidRDefault="000B4720" w:rsidP="00F23C8C">
      <w:pPr>
        <w:pStyle w:val="a3"/>
        <w:spacing w:before="0" w:beforeAutospacing="0" w:after="0" w:afterAutospacing="0"/>
      </w:pPr>
      <w:r w:rsidRPr="00E971AA">
        <w:t>Цель контроля — определить уровень профессиональной и психологической адаптации молодых и вновь прибывших педагогов, эффективность наставничества и методического сопровождения.</w:t>
      </w:r>
    </w:p>
    <w:p w14:paraId="1232B337" w14:textId="77777777" w:rsidR="000B4720" w:rsidRPr="00E971AA" w:rsidRDefault="000B4720" w:rsidP="00F23C8C">
      <w:pPr>
        <w:pStyle w:val="a3"/>
        <w:spacing w:before="0" w:beforeAutospacing="0" w:after="0" w:afterAutospacing="0"/>
      </w:pPr>
      <w:r w:rsidRPr="00E971AA">
        <w:t>Необходимость контроля обусловлена:</w:t>
      </w:r>
    </w:p>
    <w:p w14:paraId="3E1212C2" w14:textId="77777777" w:rsidR="000B4720" w:rsidRPr="00E971AA" w:rsidRDefault="000B4720">
      <w:pPr>
        <w:numPr>
          <w:ilvl w:val="0"/>
          <w:numId w:val="240"/>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наличием молодых педагогов и обновлением кадрового состава; </w:t>
      </w:r>
    </w:p>
    <w:p w14:paraId="566664C8" w14:textId="77777777" w:rsidR="000B4720" w:rsidRPr="00E971AA" w:rsidRDefault="000B4720">
      <w:pPr>
        <w:numPr>
          <w:ilvl w:val="0"/>
          <w:numId w:val="240"/>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необходимостью сохранения кадрового потенциала; </w:t>
      </w:r>
    </w:p>
    <w:p w14:paraId="3135315C" w14:textId="77777777" w:rsidR="000B4720" w:rsidRPr="00E971AA" w:rsidRDefault="000B4720">
      <w:pPr>
        <w:numPr>
          <w:ilvl w:val="0"/>
          <w:numId w:val="240"/>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предупреждением профессиональных трудностей и текучести кадров; </w:t>
      </w:r>
    </w:p>
    <w:p w14:paraId="60B3750E" w14:textId="77777777" w:rsidR="000B4720" w:rsidRPr="00E971AA" w:rsidRDefault="000B4720">
      <w:pPr>
        <w:numPr>
          <w:ilvl w:val="0"/>
          <w:numId w:val="240"/>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обеспечением единого качества преподавания независимо от стажа работы педагога. </w:t>
      </w:r>
    </w:p>
    <w:p w14:paraId="5F9E83BC" w14:textId="32A1D32D" w:rsidR="000B4720" w:rsidRPr="00E971AA" w:rsidRDefault="000B4720" w:rsidP="00F23C8C">
      <w:pPr>
        <w:pStyle w:val="3"/>
        <w:spacing w:before="0" w:after="0"/>
        <w:rPr>
          <w:rFonts w:ascii="Times New Roman" w:hAnsi="Times New Roman"/>
          <w:sz w:val="24"/>
          <w:szCs w:val="24"/>
        </w:rPr>
      </w:pPr>
      <w:r w:rsidRPr="00E971AA">
        <w:rPr>
          <w:rFonts w:ascii="Times New Roman" w:hAnsi="Times New Roman"/>
          <w:sz w:val="24"/>
          <w:szCs w:val="24"/>
        </w:rPr>
        <w:t>Анализ уровня профессиональной готовности педагогов, проходящих аттестацию</w:t>
      </w:r>
    </w:p>
    <w:p w14:paraId="5F30A17B" w14:textId="77777777" w:rsidR="000B4720" w:rsidRPr="00E971AA" w:rsidRDefault="000B4720" w:rsidP="00F23C8C">
      <w:pPr>
        <w:pStyle w:val="a3"/>
        <w:spacing w:before="0" w:beforeAutospacing="0" w:after="0" w:afterAutospacing="0"/>
      </w:pPr>
      <w:r w:rsidRPr="00E971AA">
        <w:t>Цель контроля — оценить готовность педагогов к аттестации, выявить профессиональные дефициты и определить адресные меры сопровождения.</w:t>
      </w:r>
    </w:p>
    <w:p w14:paraId="67AFD1E2" w14:textId="77777777" w:rsidR="000B4720" w:rsidRPr="00E971AA" w:rsidRDefault="000B4720" w:rsidP="00F23C8C">
      <w:pPr>
        <w:pStyle w:val="a3"/>
        <w:spacing w:before="0" w:beforeAutospacing="0" w:after="0" w:afterAutospacing="0"/>
      </w:pPr>
      <w:r w:rsidRPr="00E971AA">
        <w:t>Необходимость контроля обусловлена:</w:t>
      </w:r>
    </w:p>
    <w:p w14:paraId="5F13C203" w14:textId="77777777" w:rsidR="000B4720" w:rsidRPr="00E971AA" w:rsidRDefault="000B4720">
      <w:pPr>
        <w:numPr>
          <w:ilvl w:val="0"/>
          <w:numId w:val="241"/>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отсутствием педагогов-мастеров; </w:t>
      </w:r>
    </w:p>
    <w:p w14:paraId="1406D10C" w14:textId="77777777" w:rsidR="000B4720" w:rsidRPr="00E971AA" w:rsidRDefault="000B4720">
      <w:pPr>
        <w:numPr>
          <w:ilvl w:val="0"/>
          <w:numId w:val="241"/>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необходимостью увеличения доли педагогов-экспертов и исследователей; </w:t>
      </w:r>
    </w:p>
    <w:p w14:paraId="648E78AC" w14:textId="77777777" w:rsidR="000B4720" w:rsidRPr="00E971AA" w:rsidRDefault="000B4720">
      <w:pPr>
        <w:numPr>
          <w:ilvl w:val="0"/>
          <w:numId w:val="241"/>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наличием педагогов без категории; </w:t>
      </w:r>
    </w:p>
    <w:p w14:paraId="48B84AFB" w14:textId="77777777" w:rsidR="000B4720" w:rsidRPr="00E971AA" w:rsidRDefault="000B4720">
      <w:pPr>
        <w:numPr>
          <w:ilvl w:val="0"/>
          <w:numId w:val="241"/>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повышением требований к качеству аттестационных материалов и результативности педагогической деятельности. </w:t>
      </w:r>
    </w:p>
    <w:p w14:paraId="6121599F" w14:textId="77777777" w:rsidR="000B4720" w:rsidRPr="00E971AA" w:rsidRDefault="000B4720" w:rsidP="00F23C8C">
      <w:pPr>
        <w:pStyle w:val="3"/>
        <w:spacing w:before="0" w:after="0"/>
        <w:rPr>
          <w:rFonts w:ascii="Times New Roman" w:hAnsi="Times New Roman"/>
          <w:sz w:val="24"/>
          <w:szCs w:val="24"/>
        </w:rPr>
      </w:pPr>
      <w:r w:rsidRPr="00E971AA">
        <w:rPr>
          <w:rFonts w:ascii="Times New Roman" w:hAnsi="Times New Roman"/>
          <w:sz w:val="24"/>
          <w:szCs w:val="24"/>
        </w:rPr>
        <w:t>Итоговый вывод</w:t>
      </w:r>
    </w:p>
    <w:p w14:paraId="57780BD1" w14:textId="77777777" w:rsidR="000B4720" w:rsidRPr="00E971AA" w:rsidRDefault="000B4720" w:rsidP="00F23C8C">
      <w:pPr>
        <w:pStyle w:val="a3"/>
        <w:spacing w:before="0" w:beforeAutospacing="0" w:after="0" w:afterAutospacing="0"/>
      </w:pPr>
      <w:r w:rsidRPr="00E971AA">
        <w:t xml:space="preserve">Кадровый потенциал школы является одним из ключевых ресурсов развития образовательной организации. Вместе с тем анализ выявил необходимость усиления работы </w:t>
      </w:r>
      <w:r w:rsidRPr="00E971AA">
        <w:lastRenderedPageBreak/>
        <w:t>по адаптации молодых и вновь прибывших педагогов, а также совершенствования системы сопровождения педагогов, проходящих аттестацию. Именно поэтому данные вопросы включены в план внутришкольного контроля как стратегически важные направления обеспечения качества образования и реализации методической темы школы.</w:t>
      </w:r>
    </w:p>
    <w:p w14:paraId="064CE3CA" w14:textId="77777777" w:rsidR="000C6884" w:rsidRPr="00E971AA" w:rsidRDefault="000C6884" w:rsidP="000C6884">
      <w:pPr>
        <w:spacing w:after="0" w:line="240" w:lineRule="auto"/>
        <w:rPr>
          <w:rFonts w:ascii="Times New Roman" w:hAnsi="Times New Roman" w:cs="Times New Roman"/>
          <w:sz w:val="24"/>
          <w:szCs w:val="24"/>
        </w:rPr>
      </w:pPr>
    </w:p>
    <w:p w14:paraId="76566064" w14:textId="760AA8AF" w:rsidR="009A2C0A" w:rsidRPr="00E971AA" w:rsidRDefault="00A54CF9" w:rsidP="004134F7">
      <w:pPr>
        <w:pStyle w:val="2"/>
        <w:tabs>
          <w:tab w:val="left" w:pos="0"/>
        </w:tabs>
        <w:spacing w:before="0" w:line="240" w:lineRule="auto"/>
        <w:ind w:firstLine="567"/>
        <w:rPr>
          <w:rFonts w:ascii="Times New Roman" w:hAnsi="Times New Roman" w:cs="Times New Roman"/>
          <w:color w:val="auto"/>
          <w:sz w:val="24"/>
          <w:szCs w:val="24"/>
          <w:u w:val="single"/>
          <w:lang w:val="kk-KZ"/>
        </w:rPr>
      </w:pPr>
      <w:r w:rsidRPr="00E971AA">
        <w:rPr>
          <w:rFonts w:ascii="Times New Roman" w:hAnsi="Times New Roman" w:cs="Times New Roman"/>
          <w:color w:val="auto"/>
          <w:sz w:val="24"/>
          <w:szCs w:val="24"/>
          <w:u w:val="single"/>
          <w:lang w:val="kk-KZ"/>
        </w:rPr>
        <w:t>РАЗДЕЛ. РЕЗУЛЬТАТИВНОСТЬ УЧАСТИЯ ПЕДАГОГОВ В КОНКУРСАХ, КОНФЕРЕНЦИЯХ И ПУБЛИКАЦИОННОЙ ДЕЯТЕЛЬНОСТИ</w:t>
      </w:r>
    </w:p>
    <w:p w14:paraId="6ABCE66B" w14:textId="77777777" w:rsidR="009A2C0A" w:rsidRPr="00E971AA" w:rsidRDefault="009A2C0A" w:rsidP="009A2C0A">
      <w:pPr>
        <w:pStyle w:val="3"/>
        <w:rPr>
          <w:rFonts w:ascii="Times New Roman" w:hAnsi="Times New Roman"/>
          <w:sz w:val="24"/>
          <w:szCs w:val="24"/>
        </w:rPr>
      </w:pPr>
      <w:r w:rsidRPr="00E971AA">
        <w:rPr>
          <w:rFonts w:ascii="Times New Roman" w:hAnsi="Times New Roman"/>
          <w:sz w:val="24"/>
          <w:szCs w:val="24"/>
        </w:rPr>
        <w:t>Сильные стороны</w:t>
      </w:r>
    </w:p>
    <w:p w14:paraId="6BE08E14" w14:textId="77777777" w:rsidR="009A2C0A" w:rsidRPr="00E971AA" w:rsidRDefault="009A2C0A">
      <w:pPr>
        <w:numPr>
          <w:ilvl w:val="0"/>
          <w:numId w:val="242"/>
        </w:numPr>
        <w:spacing w:after="0" w:line="240" w:lineRule="auto"/>
        <w:ind w:left="714" w:hanging="357"/>
        <w:rPr>
          <w:rFonts w:ascii="Times New Roman" w:hAnsi="Times New Roman" w:cs="Times New Roman"/>
          <w:sz w:val="24"/>
          <w:szCs w:val="24"/>
        </w:rPr>
      </w:pPr>
      <w:r w:rsidRPr="00E971AA">
        <w:rPr>
          <w:rFonts w:ascii="Times New Roman" w:hAnsi="Times New Roman" w:cs="Times New Roman"/>
          <w:sz w:val="24"/>
          <w:szCs w:val="24"/>
        </w:rPr>
        <w:t xml:space="preserve">Наблюдается положительная динамика участия педагогов в конкурсном движении: количество участников увеличилось с 18 до 25 человек. </w:t>
      </w:r>
    </w:p>
    <w:p w14:paraId="20B79518" w14:textId="77777777" w:rsidR="009A2C0A" w:rsidRPr="00E971AA" w:rsidRDefault="009A2C0A">
      <w:pPr>
        <w:numPr>
          <w:ilvl w:val="0"/>
          <w:numId w:val="242"/>
        </w:numPr>
        <w:spacing w:before="100" w:beforeAutospacing="1" w:after="100" w:afterAutospacing="1" w:line="240" w:lineRule="auto"/>
        <w:rPr>
          <w:rFonts w:ascii="Times New Roman" w:hAnsi="Times New Roman" w:cs="Times New Roman"/>
          <w:sz w:val="24"/>
          <w:szCs w:val="24"/>
        </w:rPr>
      </w:pPr>
      <w:r w:rsidRPr="00E971AA">
        <w:rPr>
          <w:rFonts w:ascii="Times New Roman" w:hAnsi="Times New Roman" w:cs="Times New Roman"/>
          <w:sz w:val="24"/>
          <w:szCs w:val="24"/>
        </w:rPr>
        <w:t xml:space="preserve">Расширяется спектр профессиональных мероприятий: конкурсы профессионального мастерства, педагогические олимпиады, научно-практические конференции, конкурсы авторских программ. </w:t>
      </w:r>
    </w:p>
    <w:p w14:paraId="3DDF8F10" w14:textId="77777777" w:rsidR="009A2C0A" w:rsidRPr="00E971AA" w:rsidRDefault="009A2C0A">
      <w:pPr>
        <w:numPr>
          <w:ilvl w:val="0"/>
          <w:numId w:val="242"/>
        </w:numPr>
        <w:spacing w:before="100" w:beforeAutospacing="1" w:after="100" w:afterAutospacing="1" w:line="240" w:lineRule="auto"/>
        <w:rPr>
          <w:rFonts w:ascii="Times New Roman" w:hAnsi="Times New Roman" w:cs="Times New Roman"/>
          <w:sz w:val="24"/>
          <w:szCs w:val="24"/>
        </w:rPr>
      </w:pPr>
      <w:r w:rsidRPr="00E971AA">
        <w:rPr>
          <w:rFonts w:ascii="Times New Roman" w:hAnsi="Times New Roman" w:cs="Times New Roman"/>
          <w:sz w:val="24"/>
          <w:szCs w:val="24"/>
        </w:rPr>
        <w:t xml:space="preserve">Увеличивается количество победителей и призёров городского и республиканского уровней. </w:t>
      </w:r>
    </w:p>
    <w:p w14:paraId="44802E61" w14:textId="77777777" w:rsidR="009A2C0A" w:rsidRPr="00E971AA" w:rsidRDefault="009A2C0A">
      <w:pPr>
        <w:numPr>
          <w:ilvl w:val="0"/>
          <w:numId w:val="242"/>
        </w:numPr>
        <w:spacing w:before="100" w:beforeAutospacing="1" w:after="100" w:afterAutospacing="1" w:line="240" w:lineRule="auto"/>
        <w:rPr>
          <w:rFonts w:ascii="Times New Roman" w:hAnsi="Times New Roman" w:cs="Times New Roman"/>
          <w:sz w:val="24"/>
          <w:szCs w:val="24"/>
        </w:rPr>
      </w:pPr>
      <w:r w:rsidRPr="00E971AA">
        <w:rPr>
          <w:rFonts w:ascii="Times New Roman" w:hAnsi="Times New Roman" w:cs="Times New Roman"/>
          <w:sz w:val="24"/>
          <w:szCs w:val="24"/>
        </w:rPr>
        <w:t xml:space="preserve">Сформирована группа педагогов-лидеров, систематически представляющих школу на конкурсах и олимпиадах. </w:t>
      </w:r>
    </w:p>
    <w:p w14:paraId="048029B7" w14:textId="77777777" w:rsidR="009A2C0A" w:rsidRPr="00E971AA" w:rsidRDefault="009A2C0A">
      <w:pPr>
        <w:numPr>
          <w:ilvl w:val="0"/>
          <w:numId w:val="242"/>
        </w:numPr>
        <w:spacing w:before="100" w:beforeAutospacing="1" w:after="100" w:afterAutospacing="1" w:line="240" w:lineRule="auto"/>
        <w:rPr>
          <w:rFonts w:ascii="Times New Roman" w:hAnsi="Times New Roman" w:cs="Times New Roman"/>
          <w:sz w:val="24"/>
          <w:szCs w:val="24"/>
        </w:rPr>
      </w:pPr>
      <w:r w:rsidRPr="00E971AA">
        <w:rPr>
          <w:rFonts w:ascii="Times New Roman" w:hAnsi="Times New Roman" w:cs="Times New Roman"/>
          <w:sz w:val="24"/>
          <w:szCs w:val="24"/>
        </w:rPr>
        <w:t xml:space="preserve">Активно развивается публикационная деятельность: за 2025–2026 учебный год опубликовано 25 статей и методических материалов. </w:t>
      </w:r>
    </w:p>
    <w:p w14:paraId="43CD093A" w14:textId="77777777" w:rsidR="009A2C0A" w:rsidRPr="00E971AA" w:rsidRDefault="009A2C0A">
      <w:pPr>
        <w:numPr>
          <w:ilvl w:val="0"/>
          <w:numId w:val="242"/>
        </w:numPr>
        <w:spacing w:before="100" w:beforeAutospacing="1" w:after="100" w:afterAutospacing="1" w:line="240" w:lineRule="auto"/>
        <w:rPr>
          <w:rFonts w:ascii="Times New Roman" w:hAnsi="Times New Roman" w:cs="Times New Roman"/>
          <w:sz w:val="24"/>
          <w:szCs w:val="24"/>
        </w:rPr>
      </w:pPr>
      <w:r w:rsidRPr="00E971AA">
        <w:rPr>
          <w:rFonts w:ascii="Times New Roman" w:hAnsi="Times New Roman" w:cs="Times New Roman"/>
          <w:sz w:val="24"/>
          <w:szCs w:val="24"/>
        </w:rPr>
        <w:t xml:space="preserve">Тематика публикаций соответствует стратегическим направлениям развития школы: функциональная грамотность, искусственный интеллект, цифровая трансформация, развитие критического мышления, образовательная аналитика. </w:t>
      </w:r>
    </w:p>
    <w:p w14:paraId="2BE7D54E" w14:textId="77777777" w:rsidR="009A2C0A" w:rsidRPr="00E971AA" w:rsidRDefault="009A2C0A">
      <w:pPr>
        <w:numPr>
          <w:ilvl w:val="0"/>
          <w:numId w:val="242"/>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Педагоги демонстрируют готовность к обобщению и трансляции собственного опыта, что способствует развитию исследовательской культуры. </w:t>
      </w:r>
    </w:p>
    <w:p w14:paraId="77EEE600" w14:textId="77777777" w:rsidR="009A2C0A" w:rsidRPr="00E971AA" w:rsidRDefault="009A2C0A" w:rsidP="00F14599">
      <w:pPr>
        <w:pStyle w:val="3"/>
        <w:spacing w:before="0" w:after="0"/>
        <w:rPr>
          <w:rFonts w:ascii="Times New Roman" w:hAnsi="Times New Roman"/>
          <w:sz w:val="24"/>
          <w:szCs w:val="24"/>
        </w:rPr>
      </w:pPr>
      <w:r w:rsidRPr="00E971AA">
        <w:rPr>
          <w:rFonts w:ascii="Times New Roman" w:hAnsi="Times New Roman"/>
          <w:sz w:val="24"/>
          <w:szCs w:val="24"/>
        </w:rPr>
        <w:t>Слабые стороны</w:t>
      </w:r>
    </w:p>
    <w:p w14:paraId="22FA97F2" w14:textId="77777777" w:rsidR="009A2C0A" w:rsidRPr="00E971AA" w:rsidRDefault="009A2C0A">
      <w:pPr>
        <w:numPr>
          <w:ilvl w:val="0"/>
          <w:numId w:val="243"/>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В конкурсном движении участвует лишь часть педагогического коллектива (25 из 90 педагогов), что свидетельствует о недостаточном вовлечении всех методических объединений. </w:t>
      </w:r>
    </w:p>
    <w:p w14:paraId="02A3E1D4" w14:textId="77777777" w:rsidR="009A2C0A" w:rsidRPr="00E971AA" w:rsidRDefault="009A2C0A">
      <w:pPr>
        <w:numPr>
          <w:ilvl w:val="0"/>
          <w:numId w:val="243"/>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Результативность участия нестабильна: при увеличении количества участников доля победителей растёт не пропорционально. </w:t>
      </w:r>
    </w:p>
    <w:p w14:paraId="641B3D5B" w14:textId="77777777" w:rsidR="009A2C0A" w:rsidRPr="00E971AA" w:rsidRDefault="009A2C0A">
      <w:pPr>
        <w:numPr>
          <w:ilvl w:val="0"/>
          <w:numId w:val="243"/>
        </w:numPr>
        <w:spacing w:before="100" w:beforeAutospacing="1" w:after="100" w:afterAutospacing="1" w:line="240" w:lineRule="auto"/>
        <w:rPr>
          <w:rFonts w:ascii="Times New Roman" w:hAnsi="Times New Roman" w:cs="Times New Roman"/>
          <w:sz w:val="24"/>
          <w:szCs w:val="24"/>
        </w:rPr>
      </w:pPr>
      <w:r w:rsidRPr="00E971AA">
        <w:rPr>
          <w:rFonts w:ascii="Times New Roman" w:hAnsi="Times New Roman" w:cs="Times New Roman"/>
          <w:sz w:val="24"/>
          <w:szCs w:val="24"/>
        </w:rPr>
        <w:t xml:space="preserve">Не все педагоги готовы к публичному представлению собственного опыта и участию в профессиональных конкурсах. </w:t>
      </w:r>
    </w:p>
    <w:p w14:paraId="040DC6DF" w14:textId="77777777" w:rsidR="009A2C0A" w:rsidRPr="00E971AA" w:rsidRDefault="009A2C0A">
      <w:pPr>
        <w:numPr>
          <w:ilvl w:val="0"/>
          <w:numId w:val="243"/>
        </w:numPr>
        <w:spacing w:before="100" w:beforeAutospacing="1" w:after="100" w:afterAutospacing="1" w:line="240" w:lineRule="auto"/>
        <w:rPr>
          <w:rFonts w:ascii="Times New Roman" w:hAnsi="Times New Roman" w:cs="Times New Roman"/>
          <w:sz w:val="24"/>
          <w:szCs w:val="24"/>
        </w:rPr>
      </w:pPr>
      <w:r w:rsidRPr="00E971AA">
        <w:rPr>
          <w:rFonts w:ascii="Times New Roman" w:hAnsi="Times New Roman" w:cs="Times New Roman"/>
          <w:sz w:val="24"/>
          <w:szCs w:val="24"/>
        </w:rPr>
        <w:t xml:space="preserve">Публикационная активность распределена неравномерно между методическими объединениями. </w:t>
      </w:r>
    </w:p>
    <w:p w14:paraId="1F931854" w14:textId="77777777" w:rsidR="009A2C0A" w:rsidRPr="00E971AA" w:rsidRDefault="009A2C0A">
      <w:pPr>
        <w:numPr>
          <w:ilvl w:val="0"/>
          <w:numId w:val="243"/>
        </w:numPr>
        <w:spacing w:before="100" w:beforeAutospacing="1" w:after="100" w:afterAutospacing="1" w:line="240" w:lineRule="auto"/>
        <w:rPr>
          <w:rFonts w:ascii="Times New Roman" w:hAnsi="Times New Roman" w:cs="Times New Roman"/>
          <w:sz w:val="24"/>
          <w:szCs w:val="24"/>
        </w:rPr>
      </w:pPr>
      <w:r w:rsidRPr="00E971AA">
        <w:rPr>
          <w:rFonts w:ascii="Times New Roman" w:hAnsi="Times New Roman" w:cs="Times New Roman"/>
          <w:sz w:val="24"/>
          <w:szCs w:val="24"/>
        </w:rPr>
        <w:t xml:space="preserve">Большинство публикаций размещается в научно-методических журналах республиканского уровня; недостаточно публикаций в рецензируемых научных изданиях и международных базах данных. </w:t>
      </w:r>
    </w:p>
    <w:p w14:paraId="691914A5" w14:textId="77777777" w:rsidR="009A2C0A" w:rsidRPr="00E971AA" w:rsidRDefault="009A2C0A">
      <w:pPr>
        <w:numPr>
          <w:ilvl w:val="0"/>
          <w:numId w:val="243"/>
        </w:numPr>
        <w:spacing w:before="100" w:beforeAutospacing="1" w:after="100" w:afterAutospacing="1" w:line="240" w:lineRule="auto"/>
        <w:rPr>
          <w:rFonts w:ascii="Times New Roman" w:hAnsi="Times New Roman" w:cs="Times New Roman"/>
          <w:sz w:val="24"/>
          <w:szCs w:val="24"/>
        </w:rPr>
      </w:pPr>
      <w:r w:rsidRPr="00E971AA">
        <w:rPr>
          <w:rFonts w:ascii="Times New Roman" w:hAnsi="Times New Roman" w:cs="Times New Roman"/>
          <w:sz w:val="24"/>
          <w:szCs w:val="24"/>
        </w:rPr>
        <w:t xml:space="preserve">Недостаточно развита практика педагогических исследований, коллективных публикаций и научного сопровождения инновационных проектов школы. </w:t>
      </w:r>
    </w:p>
    <w:p w14:paraId="0239FEBF" w14:textId="77777777" w:rsidR="009A2C0A" w:rsidRPr="00E971AA" w:rsidRDefault="009A2C0A">
      <w:pPr>
        <w:numPr>
          <w:ilvl w:val="0"/>
          <w:numId w:val="243"/>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Часть педагогов, проходящих аттестацию, испытывает затруднения при подготовке конкурсных материалов, публикаций и представлении результатов профессиональной деятельности. </w:t>
      </w:r>
    </w:p>
    <w:p w14:paraId="05EEA215" w14:textId="77777777" w:rsidR="009A2C0A" w:rsidRPr="00E971AA" w:rsidRDefault="009A2C0A" w:rsidP="00F14599">
      <w:pPr>
        <w:pStyle w:val="3"/>
        <w:spacing w:before="0" w:after="0"/>
        <w:rPr>
          <w:rFonts w:ascii="Times New Roman" w:hAnsi="Times New Roman"/>
          <w:sz w:val="24"/>
          <w:szCs w:val="24"/>
        </w:rPr>
      </w:pPr>
      <w:r w:rsidRPr="00E971AA">
        <w:rPr>
          <w:rFonts w:ascii="Times New Roman" w:hAnsi="Times New Roman"/>
          <w:sz w:val="24"/>
          <w:szCs w:val="24"/>
        </w:rPr>
        <w:t>Возможности</w:t>
      </w:r>
    </w:p>
    <w:p w14:paraId="2ECCB80E" w14:textId="77777777" w:rsidR="009A2C0A" w:rsidRPr="00E971AA" w:rsidRDefault="009A2C0A">
      <w:pPr>
        <w:numPr>
          <w:ilvl w:val="0"/>
          <w:numId w:val="244"/>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Использование конкурсного движения как механизма подготовки педагогов к аттестации на категории «эксперт», «исследователь» и перспективно «мастер». </w:t>
      </w:r>
    </w:p>
    <w:p w14:paraId="7EBDB2EF" w14:textId="77777777" w:rsidR="009A2C0A" w:rsidRPr="00E971AA" w:rsidRDefault="009A2C0A">
      <w:pPr>
        <w:numPr>
          <w:ilvl w:val="0"/>
          <w:numId w:val="244"/>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Создание школьной системы сопровождения педагогов через фокус-группы по направлениям «Функциональная грамотность», «Учебные дефициты» и «ИИ в образовании». </w:t>
      </w:r>
    </w:p>
    <w:p w14:paraId="4E86852E" w14:textId="77777777" w:rsidR="009A2C0A" w:rsidRPr="00E971AA" w:rsidRDefault="009A2C0A">
      <w:pPr>
        <w:numPr>
          <w:ilvl w:val="0"/>
          <w:numId w:val="244"/>
        </w:numPr>
        <w:spacing w:before="100" w:beforeAutospacing="1" w:after="100" w:afterAutospacing="1" w:line="240" w:lineRule="auto"/>
        <w:rPr>
          <w:rFonts w:ascii="Times New Roman" w:hAnsi="Times New Roman" w:cs="Times New Roman"/>
          <w:sz w:val="24"/>
          <w:szCs w:val="24"/>
        </w:rPr>
      </w:pPr>
      <w:r w:rsidRPr="00E971AA">
        <w:rPr>
          <w:rFonts w:ascii="Times New Roman" w:hAnsi="Times New Roman" w:cs="Times New Roman"/>
          <w:sz w:val="24"/>
          <w:szCs w:val="24"/>
        </w:rPr>
        <w:t xml:space="preserve">Развитие исследовательской культуры через </w:t>
      </w:r>
      <w:proofErr w:type="spellStart"/>
      <w:r w:rsidRPr="00E971AA">
        <w:rPr>
          <w:rFonts w:ascii="Times New Roman" w:hAnsi="Times New Roman" w:cs="Times New Roman"/>
          <w:sz w:val="24"/>
          <w:szCs w:val="24"/>
        </w:rPr>
        <w:t>Lesson</w:t>
      </w:r>
      <w:proofErr w:type="spellEnd"/>
      <w:r w:rsidRPr="00E971AA">
        <w:rPr>
          <w:rFonts w:ascii="Times New Roman" w:hAnsi="Times New Roman" w:cs="Times New Roman"/>
          <w:sz w:val="24"/>
          <w:szCs w:val="24"/>
        </w:rPr>
        <w:t xml:space="preserve"> Study, Action Research, педагогические исследования и публикацию их результатов. </w:t>
      </w:r>
    </w:p>
    <w:p w14:paraId="19B00BCE" w14:textId="77777777" w:rsidR="009A2C0A" w:rsidRPr="00E971AA" w:rsidRDefault="009A2C0A">
      <w:pPr>
        <w:numPr>
          <w:ilvl w:val="0"/>
          <w:numId w:val="244"/>
        </w:numPr>
        <w:spacing w:before="100" w:beforeAutospacing="1" w:after="100" w:afterAutospacing="1" w:line="240" w:lineRule="auto"/>
        <w:rPr>
          <w:rFonts w:ascii="Times New Roman" w:hAnsi="Times New Roman" w:cs="Times New Roman"/>
          <w:sz w:val="24"/>
          <w:szCs w:val="24"/>
        </w:rPr>
      </w:pPr>
      <w:r w:rsidRPr="00E971AA">
        <w:rPr>
          <w:rFonts w:ascii="Times New Roman" w:hAnsi="Times New Roman" w:cs="Times New Roman"/>
          <w:sz w:val="24"/>
          <w:szCs w:val="24"/>
        </w:rPr>
        <w:lastRenderedPageBreak/>
        <w:t xml:space="preserve">Расширение участия педагогов в республиканских и международных конкурсах, конференциях и научных проектах. </w:t>
      </w:r>
    </w:p>
    <w:p w14:paraId="11C1AC5D" w14:textId="77777777" w:rsidR="009A2C0A" w:rsidRPr="00E971AA" w:rsidRDefault="009A2C0A">
      <w:pPr>
        <w:numPr>
          <w:ilvl w:val="0"/>
          <w:numId w:val="244"/>
        </w:numPr>
        <w:spacing w:before="100" w:beforeAutospacing="1" w:after="100" w:afterAutospacing="1" w:line="240" w:lineRule="auto"/>
        <w:rPr>
          <w:rFonts w:ascii="Times New Roman" w:hAnsi="Times New Roman" w:cs="Times New Roman"/>
          <w:sz w:val="24"/>
          <w:szCs w:val="24"/>
        </w:rPr>
      </w:pPr>
      <w:r w:rsidRPr="00E971AA">
        <w:rPr>
          <w:rFonts w:ascii="Times New Roman" w:hAnsi="Times New Roman" w:cs="Times New Roman"/>
          <w:sz w:val="24"/>
          <w:szCs w:val="24"/>
        </w:rPr>
        <w:t xml:space="preserve">Создание банка лучших конкурсных материалов и публикаций как ресурса наставничества. </w:t>
      </w:r>
    </w:p>
    <w:p w14:paraId="4DFE2D0C" w14:textId="77777777" w:rsidR="009A2C0A" w:rsidRPr="00E971AA" w:rsidRDefault="009A2C0A">
      <w:pPr>
        <w:numPr>
          <w:ilvl w:val="0"/>
          <w:numId w:val="244"/>
        </w:numPr>
        <w:spacing w:before="100" w:beforeAutospacing="1" w:after="100" w:afterAutospacing="1" w:line="240" w:lineRule="auto"/>
        <w:rPr>
          <w:rFonts w:ascii="Times New Roman" w:hAnsi="Times New Roman" w:cs="Times New Roman"/>
          <w:sz w:val="24"/>
          <w:szCs w:val="24"/>
        </w:rPr>
      </w:pPr>
      <w:r w:rsidRPr="00E971AA">
        <w:rPr>
          <w:rFonts w:ascii="Times New Roman" w:hAnsi="Times New Roman" w:cs="Times New Roman"/>
          <w:sz w:val="24"/>
          <w:szCs w:val="24"/>
        </w:rPr>
        <w:t xml:space="preserve">Использование искусственного интеллекта для подготовки научных статей, аналитических материалов и конкурсных работ. </w:t>
      </w:r>
    </w:p>
    <w:p w14:paraId="2B130738" w14:textId="77777777" w:rsidR="009A2C0A" w:rsidRPr="00E971AA" w:rsidRDefault="009A2C0A">
      <w:pPr>
        <w:numPr>
          <w:ilvl w:val="0"/>
          <w:numId w:val="244"/>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Формирование кадрового резерва педагогов-лидеров и экспертов школы. </w:t>
      </w:r>
    </w:p>
    <w:p w14:paraId="1408AB5D" w14:textId="77777777" w:rsidR="009A2C0A" w:rsidRPr="00E971AA" w:rsidRDefault="009A2C0A" w:rsidP="00F14599">
      <w:pPr>
        <w:pStyle w:val="3"/>
        <w:spacing w:before="0" w:after="0"/>
        <w:rPr>
          <w:rFonts w:ascii="Times New Roman" w:hAnsi="Times New Roman"/>
          <w:sz w:val="24"/>
          <w:szCs w:val="24"/>
        </w:rPr>
      </w:pPr>
      <w:r w:rsidRPr="00E971AA">
        <w:rPr>
          <w:rFonts w:ascii="Times New Roman" w:hAnsi="Times New Roman"/>
          <w:sz w:val="24"/>
          <w:szCs w:val="24"/>
        </w:rPr>
        <w:t>Угрозы</w:t>
      </w:r>
    </w:p>
    <w:p w14:paraId="2BA2D538" w14:textId="77777777" w:rsidR="009A2C0A" w:rsidRPr="00E971AA" w:rsidRDefault="009A2C0A">
      <w:pPr>
        <w:numPr>
          <w:ilvl w:val="0"/>
          <w:numId w:val="245"/>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Снижение мотивации отдельных педагогов к участию в конкурсах и исследовательской деятельности. </w:t>
      </w:r>
    </w:p>
    <w:p w14:paraId="20DA954B" w14:textId="77777777" w:rsidR="009A2C0A" w:rsidRPr="00E971AA" w:rsidRDefault="009A2C0A">
      <w:pPr>
        <w:numPr>
          <w:ilvl w:val="0"/>
          <w:numId w:val="245"/>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Формальный характер участия в конкурсах без дальнейшего внедрения представленного опыта в образовательную практику. </w:t>
      </w:r>
    </w:p>
    <w:p w14:paraId="7C9E30D0" w14:textId="77777777" w:rsidR="009A2C0A" w:rsidRPr="00E971AA" w:rsidRDefault="009A2C0A">
      <w:pPr>
        <w:numPr>
          <w:ilvl w:val="0"/>
          <w:numId w:val="245"/>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Рост требований к аттестации и профессиональным достижениям педагогов. </w:t>
      </w:r>
    </w:p>
    <w:p w14:paraId="5BC3A235" w14:textId="77777777" w:rsidR="009A2C0A" w:rsidRPr="00E971AA" w:rsidRDefault="009A2C0A">
      <w:pPr>
        <w:numPr>
          <w:ilvl w:val="0"/>
          <w:numId w:val="245"/>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Недостаточная исследовательская активность отдельных МО может замедлить реализацию методической темы школы. </w:t>
      </w:r>
    </w:p>
    <w:p w14:paraId="7B32B4D3" w14:textId="77777777" w:rsidR="009A2C0A" w:rsidRPr="00E971AA" w:rsidRDefault="009A2C0A">
      <w:pPr>
        <w:numPr>
          <w:ilvl w:val="0"/>
          <w:numId w:val="245"/>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Высокая нагрузка педагогов может ограничивать участие в конкурсах, конференциях и публикационной деятельности. </w:t>
      </w:r>
    </w:p>
    <w:p w14:paraId="6350003B" w14:textId="77777777" w:rsidR="009A2C0A" w:rsidRPr="00E971AA" w:rsidRDefault="009A2C0A">
      <w:pPr>
        <w:numPr>
          <w:ilvl w:val="0"/>
          <w:numId w:val="245"/>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Возможность снижения конкурентоспособности школы в профессиональном сообществе при отсутствии системной поддержки педагогов-лидеров. </w:t>
      </w:r>
    </w:p>
    <w:p w14:paraId="0F25C1C3" w14:textId="77777777" w:rsidR="009A2C0A" w:rsidRPr="00E971AA" w:rsidRDefault="009A2C0A">
      <w:pPr>
        <w:numPr>
          <w:ilvl w:val="0"/>
          <w:numId w:val="245"/>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Риск сосредоточения конкурсной активности на узкой группе педагогов без вовлечения молодых и вновь прибывших специалистов. </w:t>
      </w:r>
    </w:p>
    <w:p w14:paraId="416C9C22" w14:textId="77777777" w:rsidR="00F14599" w:rsidRPr="00E971AA" w:rsidRDefault="00F14599" w:rsidP="00F14599">
      <w:pPr>
        <w:pStyle w:val="2"/>
        <w:spacing w:before="0" w:line="240" w:lineRule="auto"/>
        <w:rPr>
          <w:rFonts w:ascii="Times New Roman" w:hAnsi="Times New Roman" w:cs="Times New Roman"/>
          <w:color w:val="auto"/>
          <w:sz w:val="24"/>
          <w:szCs w:val="24"/>
        </w:rPr>
      </w:pPr>
      <w:r w:rsidRPr="00E971AA">
        <w:rPr>
          <w:rFonts w:ascii="Times New Roman" w:hAnsi="Times New Roman" w:cs="Times New Roman"/>
          <w:color w:val="auto"/>
          <w:sz w:val="24"/>
          <w:szCs w:val="24"/>
        </w:rPr>
        <w:t>Обоснование вопросов ВШК</w:t>
      </w:r>
    </w:p>
    <w:p w14:paraId="2B312EAF" w14:textId="77777777" w:rsidR="00D72FF0" w:rsidRPr="00E971AA" w:rsidRDefault="00D72FF0" w:rsidP="00D72FF0">
      <w:pPr>
        <w:pStyle w:val="a3"/>
        <w:spacing w:before="0" w:beforeAutospacing="0" w:after="0" w:afterAutospacing="0"/>
      </w:pPr>
      <w:r w:rsidRPr="00E971AA">
        <w:rPr>
          <w:rStyle w:val="af3"/>
          <w:rFonts w:eastAsiaTheme="majorEastAsia"/>
        </w:rPr>
        <w:t>Результативность деятельности фокус-групп по реализации методических проектов школы</w:t>
      </w:r>
    </w:p>
    <w:p w14:paraId="18D8C107" w14:textId="77777777" w:rsidR="00D72FF0" w:rsidRPr="00E971AA" w:rsidRDefault="00D72FF0" w:rsidP="00D72FF0">
      <w:pPr>
        <w:pStyle w:val="a3"/>
        <w:spacing w:before="0" w:beforeAutospacing="0" w:after="0" w:afterAutospacing="0"/>
      </w:pPr>
      <w:r w:rsidRPr="00E971AA">
        <w:t>Вопрос включен в ВШК в связи с необходимостью оценки эффективности реализации методических проектов, степени вовлеченности педагогов и их влияния на качество преподавания, развитие функциональной грамотности и устранение учебных дефицитов обучающихся.</w:t>
      </w:r>
    </w:p>
    <w:p w14:paraId="4E71D60D" w14:textId="77777777" w:rsidR="00D72FF0" w:rsidRPr="00E971AA" w:rsidRDefault="00D72FF0" w:rsidP="00D72FF0">
      <w:pPr>
        <w:pStyle w:val="a3"/>
        <w:spacing w:before="0" w:beforeAutospacing="0" w:after="0" w:afterAutospacing="0"/>
      </w:pPr>
      <w:r w:rsidRPr="00E971AA">
        <w:rPr>
          <w:rStyle w:val="af3"/>
          <w:rFonts w:eastAsiaTheme="majorEastAsia"/>
        </w:rPr>
        <w:t>Эффективность системы наставничества</w:t>
      </w:r>
    </w:p>
    <w:p w14:paraId="002D8685" w14:textId="77777777" w:rsidR="00D72FF0" w:rsidRPr="00E971AA" w:rsidRDefault="00D72FF0" w:rsidP="00D72FF0">
      <w:pPr>
        <w:pStyle w:val="a3"/>
        <w:spacing w:before="0" w:beforeAutospacing="0" w:after="0" w:afterAutospacing="0"/>
      </w:pPr>
      <w:r w:rsidRPr="00E971AA">
        <w:t>Вопрос направлен на оценку качества сопровождения молодых и вновь прибывших педагогов, уровня их профессиональной адаптации и результативности наставнической поддержки как условия профессионального роста педагогических кадров.</w:t>
      </w:r>
    </w:p>
    <w:p w14:paraId="6D8E4EF7" w14:textId="77777777" w:rsidR="00D72FF0" w:rsidRPr="00E971AA" w:rsidRDefault="00D72FF0" w:rsidP="00D72FF0">
      <w:pPr>
        <w:pStyle w:val="a3"/>
        <w:spacing w:before="0" w:beforeAutospacing="0" w:after="0" w:afterAutospacing="0"/>
      </w:pPr>
      <w:r w:rsidRPr="00E971AA">
        <w:rPr>
          <w:rStyle w:val="af3"/>
          <w:rFonts w:eastAsiaTheme="majorEastAsia"/>
        </w:rPr>
        <w:t>Соответствие содержания календарно-тематического планирования типовым учебным программам (для учащихся с ООП – индивидуальным учебным планам)</w:t>
      </w:r>
    </w:p>
    <w:p w14:paraId="077851D9" w14:textId="77777777" w:rsidR="00D72FF0" w:rsidRPr="00E971AA" w:rsidRDefault="00D72FF0" w:rsidP="00D72FF0">
      <w:pPr>
        <w:pStyle w:val="a3"/>
        <w:spacing w:before="0" w:beforeAutospacing="0" w:after="0" w:afterAutospacing="0"/>
      </w:pPr>
      <w:r w:rsidRPr="00E971AA">
        <w:t>Вопрос включен с целью обеспечения соответствия содержания обучения требованиям государственных образовательных стандартов, типовых учебных программ и создания условий для качественного инклюзивного образования.</w:t>
      </w:r>
    </w:p>
    <w:p w14:paraId="2DE893ED" w14:textId="77777777" w:rsidR="00D72FF0" w:rsidRPr="00E971AA" w:rsidRDefault="00D72FF0" w:rsidP="00D72FF0">
      <w:pPr>
        <w:pStyle w:val="a3"/>
        <w:spacing w:before="0" w:beforeAutospacing="0" w:after="0" w:afterAutospacing="0"/>
      </w:pPr>
      <w:r w:rsidRPr="00E971AA">
        <w:rPr>
          <w:rStyle w:val="af3"/>
          <w:rFonts w:eastAsiaTheme="majorEastAsia"/>
        </w:rPr>
        <w:t>Соответствие рабочего учебного плана типовому учебному плану</w:t>
      </w:r>
    </w:p>
    <w:p w14:paraId="4E7FB760" w14:textId="77777777" w:rsidR="00D72FF0" w:rsidRPr="00E971AA" w:rsidRDefault="00D72FF0" w:rsidP="00D72FF0">
      <w:pPr>
        <w:pStyle w:val="a3"/>
        <w:spacing w:before="0" w:beforeAutospacing="0" w:after="0" w:afterAutospacing="0"/>
      </w:pPr>
      <w:r w:rsidRPr="00E971AA">
        <w:t>Вопрос направлен на контроль соблюдения нормативных требований к организации образовательного процесса, выполнения учебной нагрузки и своевременного выявления возможных отклонений от требований ГОСО и ТУП.</w:t>
      </w:r>
    </w:p>
    <w:p w14:paraId="689D0773" w14:textId="77777777" w:rsidR="00341158" w:rsidRPr="00E971AA" w:rsidRDefault="00341158" w:rsidP="00544B77">
      <w:pPr>
        <w:spacing w:after="0" w:line="240" w:lineRule="auto"/>
        <w:jc w:val="both"/>
        <w:rPr>
          <w:rFonts w:ascii="Times New Roman" w:eastAsia="Times New Roman" w:hAnsi="Times New Roman" w:cs="Times New Roman"/>
          <w:sz w:val="24"/>
          <w:szCs w:val="24"/>
        </w:rPr>
      </w:pPr>
    </w:p>
    <w:p w14:paraId="49AD3E0A" w14:textId="09859F69" w:rsidR="00EA6248" w:rsidRPr="00E971AA" w:rsidRDefault="00501BF7" w:rsidP="002475EC">
      <w:pPr>
        <w:spacing w:after="0" w:line="240" w:lineRule="auto"/>
        <w:jc w:val="both"/>
        <w:rPr>
          <w:rFonts w:ascii="Times New Roman" w:eastAsia="Times New Roman" w:hAnsi="Times New Roman" w:cs="Times New Roman"/>
          <w:b/>
          <w:sz w:val="24"/>
          <w:szCs w:val="24"/>
          <w:u w:val="single"/>
        </w:rPr>
      </w:pPr>
      <w:r w:rsidRPr="00E971AA">
        <w:rPr>
          <w:rFonts w:ascii="Times New Roman" w:eastAsia="Times New Roman" w:hAnsi="Times New Roman" w:cs="Times New Roman"/>
          <w:b/>
          <w:sz w:val="24"/>
          <w:szCs w:val="24"/>
          <w:u w:val="single"/>
        </w:rPr>
        <w:t>РАЗДЕЛ</w:t>
      </w:r>
      <w:r w:rsidR="00A54CF9" w:rsidRPr="00E971AA">
        <w:rPr>
          <w:rFonts w:ascii="Times New Roman" w:eastAsia="Times New Roman" w:hAnsi="Times New Roman" w:cs="Times New Roman"/>
          <w:b/>
          <w:sz w:val="24"/>
          <w:szCs w:val="24"/>
          <w:u w:val="single"/>
        </w:rPr>
        <w:t xml:space="preserve">- </w:t>
      </w:r>
      <w:r w:rsidRPr="00E971AA">
        <w:rPr>
          <w:rFonts w:ascii="Times New Roman" w:eastAsia="Times New Roman" w:hAnsi="Times New Roman" w:cs="Times New Roman"/>
          <w:b/>
          <w:sz w:val="24"/>
          <w:szCs w:val="24"/>
          <w:u w:val="single"/>
        </w:rPr>
        <w:t xml:space="preserve"> КОНТИНГЕНТ ОБУЧАЮЩИХСЯ </w:t>
      </w:r>
    </w:p>
    <w:p w14:paraId="15A53EA5" w14:textId="77777777" w:rsidR="008F5402" w:rsidRPr="00E971AA" w:rsidRDefault="008F5402" w:rsidP="008F5402">
      <w:pPr>
        <w:pStyle w:val="isselectedend"/>
        <w:spacing w:before="0" w:beforeAutospacing="0" w:after="0" w:afterAutospacing="0"/>
      </w:pPr>
      <w:r w:rsidRPr="00E971AA">
        <w:t>SWOT-анализ контингента обучающихся школы №41</w:t>
      </w:r>
    </w:p>
    <w:p w14:paraId="7F60F7C2" w14:textId="77777777" w:rsidR="008F5402" w:rsidRPr="00E971AA" w:rsidRDefault="008F5402" w:rsidP="008F5402">
      <w:pPr>
        <w:pStyle w:val="isselectedend"/>
        <w:spacing w:before="0" w:beforeAutospacing="0" w:after="0" w:afterAutospacing="0"/>
        <w:rPr>
          <w:b/>
          <w:bCs/>
        </w:rPr>
      </w:pPr>
      <w:r w:rsidRPr="00E971AA">
        <w:rPr>
          <w:b/>
          <w:bCs/>
        </w:rPr>
        <w:t>Сильные стороны</w:t>
      </w:r>
    </w:p>
    <w:p w14:paraId="460DDA0B" w14:textId="77777777" w:rsidR="008F5402" w:rsidRPr="00E971AA" w:rsidRDefault="008F5402" w:rsidP="008F5402">
      <w:pPr>
        <w:pStyle w:val="isselectedend"/>
        <w:spacing w:before="0" w:beforeAutospacing="0" w:after="0" w:afterAutospacing="0"/>
      </w:pPr>
      <w:r w:rsidRPr="00E971AA">
        <w:t>• Школа сохраняет стабильную сеть классов-комплектов (48 общеобразовательных классов), что обеспечивает доступность образовательных услуг для населения микрорайона.</w:t>
      </w:r>
    </w:p>
    <w:p w14:paraId="1C72A88C" w14:textId="77777777" w:rsidR="008F5402" w:rsidRPr="00E971AA" w:rsidRDefault="008F5402" w:rsidP="008F5402">
      <w:pPr>
        <w:pStyle w:val="isselectedend"/>
        <w:spacing w:before="0" w:beforeAutospacing="0" w:after="0" w:afterAutospacing="0"/>
      </w:pPr>
      <w:r w:rsidRPr="00E971AA">
        <w:t>• Контингент старшей школы остается стабильным, что свидетельствует о сохранении доверия обучающихся и родителей к качеству образования.</w:t>
      </w:r>
    </w:p>
    <w:p w14:paraId="75B8C073" w14:textId="77777777" w:rsidR="008F5402" w:rsidRPr="00E971AA" w:rsidRDefault="008F5402" w:rsidP="008F5402">
      <w:pPr>
        <w:pStyle w:val="isselectedend"/>
        <w:spacing w:before="0" w:beforeAutospacing="0" w:after="0" w:afterAutospacing="0"/>
      </w:pPr>
      <w:r w:rsidRPr="00E971AA">
        <w:t>• Внутри учебного года наблюдается относительно устойчивая динамика движения контингента без резких колебаний численности обучающихся.</w:t>
      </w:r>
    </w:p>
    <w:p w14:paraId="4BBBE174" w14:textId="77777777" w:rsidR="008F5402" w:rsidRPr="00E971AA" w:rsidRDefault="008F5402" w:rsidP="008F5402">
      <w:pPr>
        <w:pStyle w:val="isselectedend"/>
        <w:spacing w:before="0" w:beforeAutospacing="0" w:after="0" w:afterAutospacing="0"/>
      </w:pPr>
      <w:r w:rsidRPr="00E971AA">
        <w:lastRenderedPageBreak/>
        <w:t>• В школе организована системная работа по учету обучающихся, ведению документации и контролю движения контингента.</w:t>
      </w:r>
    </w:p>
    <w:p w14:paraId="01C50BB7" w14:textId="77777777" w:rsidR="008F5402" w:rsidRPr="00E971AA" w:rsidRDefault="008F5402" w:rsidP="008F5402">
      <w:pPr>
        <w:pStyle w:val="isselectedend"/>
        <w:spacing w:before="0" w:beforeAutospacing="0" w:after="0" w:afterAutospacing="0"/>
      </w:pPr>
      <w:r w:rsidRPr="00E971AA">
        <w:t>• Реализуется политика инклюзивного образования, увеличивается количество обучающихся с особыми образовательными потребностями, обеспечивается их интеграция в общеобразовательную среду.</w:t>
      </w:r>
    </w:p>
    <w:p w14:paraId="7F5F2685" w14:textId="77777777" w:rsidR="008F5402" w:rsidRPr="00E971AA" w:rsidRDefault="008F5402" w:rsidP="008F5402">
      <w:pPr>
        <w:pStyle w:val="isselectedend"/>
        <w:spacing w:before="0" w:beforeAutospacing="0" w:after="0" w:afterAutospacing="0"/>
      </w:pPr>
      <w:r w:rsidRPr="00E971AA">
        <w:t>• Созданы условия для сопровождения обучающихся через деятельность социально-психологической службы и педагогов поддержки.</w:t>
      </w:r>
    </w:p>
    <w:p w14:paraId="0055C19F" w14:textId="77777777" w:rsidR="008F5402" w:rsidRPr="00E971AA" w:rsidRDefault="008F5402" w:rsidP="008F5402">
      <w:pPr>
        <w:pStyle w:val="isselectedend"/>
        <w:spacing w:before="0" w:beforeAutospacing="0" w:after="0" w:afterAutospacing="0"/>
        <w:rPr>
          <w:b/>
          <w:bCs/>
        </w:rPr>
      </w:pPr>
      <w:r w:rsidRPr="00E971AA">
        <w:rPr>
          <w:b/>
          <w:bCs/>
        </w:rPr>
        <w:t>Слабые стороны</w:t>
      </w:r>
    </w:p>
    <w:p w14:paraId="74F19A32" w14:textId="77777777" w:rsidR="008F5402" w:rsidRPr="00E971AA" w:rsidRDefault="008F5402" w:rsidP="008F5402">
      <w:pPr>
        <w:pStyle w:val="isselectedend"/>
        <w:spacing w:before="0" w:beforeAutospacing="0" w:after="0" w:afterAutospacing="0"/>
      </w:pPr>
      <w:r w:rsidRPr="00E971AA">
        <w:t>• Наблюдается устойчивая тенденция к снижению общей численности обучающихся (с 1447 до 1197 человек за три года).</w:t>
      </w:r>
    </w:p>
    <w:p w14:paraId="73B55B29" w14:textId="77777777" w:rsidR="008F5402" w:rsidRPr="00E971AA" w:rsidRDefault="008F5402" w:rsidP="008F5402">
      <w:pPr>
        <w:pStyle w:val="isselectedend"/>
        <w:spacing w:before="0" w:beforeAutospacing="0" w:after="0" w:afterAutospacing="0"/>
      </w:pPr>
      <w:r w:rsidRPr="00E971AA">
        <w:t>• Наиболее выраженное снижение контингента наблюдается в начальной школе, что свидетельствует о сокращении притока первоклассников.</w:t>
      </w:r>
    </w:p>
    <w:p w14:paraId="0F772ACF" w14:textId="77777777" w:rsidR="008F5402" w:rsidRPr="00E971AA" w:rsidRDefault="008F5402" w:rsidP="008F5402">
      <w:pPr>
        <w:pStyle w:val="isselectedend"/>
        <w:spacing w:before="0" w:beforeAutospacing="0" w:after="0" w:afterAutospacing="0"/>
      </w:pPr>
      <w:r w:rsidRPr="00E971AA">
        <w:t>• Ежегодно увеличивается отрицательный миграционный баланс: количество выбывающих превышает количество прибывающих обучающихся.</w:t>
      </w:r>
    </w:p>
    <w:p w14:paraId="69B204DD" w14:textId="77777777" w:rsidR="008F5402" w:rsidRPr="00E971AA" w:rsidRDefault="008F5402" w:rsidP="008F5402">
      <w:pPr>
        <w:pStyle w:val="isselectedend"/>
        <w:spacing w:before="0" w:beforeAutospacing="0" w:after="0" w:afterAutospacing="0"/>
      </w:pPr>
      <w:r w:rsidRPr="00E971AA">
        <w:t>• Уменьшение количества классов-комплектов требует оптимизации кадровых и материальных ресурсов.</w:t>
      </w:r>
    </w:p>
    <w:p w14:paraId="6D717EEE" w14:textId="77777777" w:rsidR="008F5402" w:rsidRPr="00E971AA" w:rsidRDefault="008F5402" w:rsidP="008F5402">
      <w:pPr>
        <w:pStyle w:val="isselectedend"/>
        <w:spacing w:before="0" w:beforeAutospacing="0" w:after="0" w:afterAutospacing="0"/>
      </w:pPr>
      <w:r w:rsidRPr="00E971AA">
        <w:t>• Рост числа обучающихся с ООП требует дополнительных кадровых, методических и психолого-педагогических ресурсов.</w:t>
      </w:r>
    </w:p>
    <w:p w14:paraId="361F58D6" w14:textId="77777777" w:rsidR="008F5402" w:rsidRPr="00E971AA" w:rsidRDefault="008F5402" w:rsidP="008F5402">
      <w:pPr>
        <w:pStyle w:val="isselectedend"/>
        <w:spacing w:before="0" w:beforeAutospacing="0" w:after="0" w:afterAutospacing="0"/>
      </w:pPr>
      <w:r w:rsidRPr="00E971AA">
        <w:t>• Сохраняется риск перехода отдельных обучающихся в другие образовательные организации.</w:t>
      </w:r>
    </w:p>
    <w:p w14:paraId="6B9FE4A1" w14:textId="77777777" w:rsidR="008F5402" w:rsidRPr="00E971AA" w:rsidRDefault="008F5402" w:rsidP="008F5402">
      <w:pPr>
        <w:pStyle w:val="isselectedend"/>
        <w:spacing w:before="0" w:beforeAutospacing="0" w:after="0" w:afterAutospacing="0"/>
        <w:rPr>
          <w:b/>
          <w:bCs/>
        </w:rPr>
      </w:pPr>
      <w:r w:rsidRPr="00E971AA">
        <w:rPr>
          <w:b/>
          <w:bCs/>
        </w:rPr>
        <w:t>Возможности</w:t>
      </w:r>
    </w:p>
    <w:p w14:paraId="7012DAFD" w14:textId="77777777" w:rsidR="008F5402" w:rsidRPr="00E971AA" w:rsidRDefault="008F5402" w:rsidP="008F5402">
      <w:pPr>
        <w:pStyle w:val="isselectedend"/>
        <w:spacing w:before="0" w:beforeAutospacing="0" w:after="0" w:afterAutospacing="0"/>
      </w:pPr>
      <w:r w:rsidRPr="00E971AA">
        <w:t>• Развитие положительного имиджа школы через повышение качества образования, реализацию инновационных проектов и достижений обучающихся.</w:t>
      </w:r>
    </w:p>
    <w:p w14:paraId="1E680855" w14:textId="77777777" w:rsidR="008F5402" w:rsidRPr="00E971AA" w:rsidRDefault="008F5402" w:rsidP="008F5402">
      <w:pPr>
        <w:pStyle w:val="isselectedend"/>
        <w:spacing w:before="0" w:beforeAutospacing="0" w:after="0" w:afterAutospacing="0"/>
      </w:pPr>
      <w:r w:rsidRPr="00E971AA">
        <w:t>• Усиление взаимодействия с дошкольными организациями микрорайона для обеспечения стабильного набора первоклассников.</w:t>
      </w:r>
    </w:p>
    <w:p w14:paraId="1814786D" w14:textId="77777777" w:rsidR="008F5402" w:rsidRPr="00E971AA" w:rsidRDefault="008F5402" w:rsidP="008F5402">
      <w:pPr>
        <w:pStyle w:val="isselectedend"/>
        <w:spacing w:before="0" w:beforeAutospacing="0" w:after="0" w:afterAutospacing="0"/>
      </w:pPr>
      <w:r w:rsidRPr="00E971AA">
        <w:t>• Совершенствование системы сопровождения детей с особыми образовательными потребностями и развитие инклюзивной образовательной среды.</w:t>
      </w:r>
    </w:p>
    <w:p w14:paraId="645CB561" w14:textId="77777777" w:rsidR="008F5402" w:rsidRPr="00E971AA" w:rsidRDefault="008F5402" w:rsidP="008F5402">
      <w:pPr>
        <w:pStyle w:val="isselectedend"/>
        <w:spacing w:before="0" w:beforeAutospacing="0" w:after="0" w:afterAutospacing="0"/>
      </w:pPr>
      <w:r w:rsidRPr="00E971AA">
        <w:t>• Реализация методической темы школы по развитию функциональной грамотности, устранению учебных дефицитов и использованию технологий искусственного интеллекта.</w:t>
      </w:r>
    </w:p>
    <w:p w14:paraId="53A72487" w14:textId="77777777" w:rsidR="008F5402" w:rsidRPr="00E971AA" w:rsidRDefault="008F5402" w:rsidP="008F5402">
      <w:pPr>
        <w:pStyle w:val="isselectedend"/>
        <w:spacing w:before="0" w:beforeAutospacing="0" w:after="0" w:afterAutospacing="0"/>
      </w:pPr>
      <w:r w:rsidRPr="00E971AA">
        <w:t>• Расширение спектра дополнительных образовательных услуг, кружков, секций и проектной деятельности как фактора сохранения контингента.</w:t>
      </w:r>
    </w:p>
    <w:p w14:paraId="4E312429" w14:textId="77777777" w:rsidR="008F5402" w:rsidRPr="00E971AA" w:rsidRDefault="008F5402" w:rsidP="008F5402">
      <w:pPr>
        <w:pStyle w:val="isselectedend"/>
        <w:spacing w:before="0" w:beforeAutospacing="0" w:after="0" w:afterAutospacing="0"/>
      </w:pPr>
      <w:r w:rsidRPr="00E971AA">
        <w:t>• Использование образовательной аналитики для прогнозирования рисков снижения контингента и своевременного принятия управленческих решений.</w:t>
      </w:r>
    </w:p>
    <w:p w14:paraId="4E451FEC" w14:textId="77777777" w:rsidR="008F5402" w:rsidRPr="00E971AA" w:rsidRDefault="008F5402" w:rsidP="008F5402">
      <w:pPr>
        <w:pStyle w:val="isselectedend"/>
        <w:spacing w:before="0" w:beforeAutospacing="0" w:after="0" w:afterAutospacing="0"/>
        <w:rPr>
          <w:b/>
          <w:bCs/>
        </w:rPr>
      </w:pPr>
      <w:r w:rsidRPr="00E971AA">
        <w:rPr>
          <w:b/>
          <w:bCs/>
        </w:rPr>
        <w:t>Угрозы</w:t>
      </w:r>
    </w:p>
    <w:p w14:paraId="4CE67135" w14:textId="77777777" w:rsidR="008F5402" w:rsidRPr="00E971AA" w:rsidRDefault="008F5402" w:rsidP="008F5402">
      <w:pPr>
        <w:pStyle w:val="isselectedend"/>
        <w:spacing w:before="0" w:beforeAutospacing="0" w:after="0" w:afterAutospacing="0"/>
      </w:pPr>
      <w:r w:rsidRPr="00E971AA">
        <w:t>• Демографическое снижение численности детей школьного возраста в микрорайоне.</w:t>
      </w:r>
    </w:p>
    <w:p w14:paraId="3F91DB3E" w14:textId="77777777" w:rsidR="008F5402" w:rsidRPr="00E971AA" w:rsidRDefault="008F5402" w:rsidP="008F5402">
      <w:pPr>
        <w:pStyle w:val="isselectedend"/>
        <w:spacing w:before="0" w:beforeAutospacing="0" w:after="0" w:afterAutospacing="0"/>
      </w:pPr>
      <w:r w:rsidRPr="00E971AA">
        <w:t>• Миграционные процессы и смена места жительства семей.</w:t>
      </w:r>
    </w:p>
    <w:p w14:paraId="59949CF5" w14:textId="77777777" w:rsidR="008F5402" w:rsidRPr="00E971AA" w:rsidRDefault="008F5402" w:rsidP="008F5402">
      <w:pPr>
        <w:pStyle w:val="isselectedend"/>
        <w:spacing w:before="0" w:beforeAutospacing="0" w:after="0" w:afterAutospacing="0"/>
      </w:pPr>
      <w:r w:rsidRPr="00E971AA">
        <w:t>• Усиление конкуренции со стороны новых комфортных школ, специализированных и частных образовательных организаций.</w:t>
      </w:r>
    </w:p>
    <w:p w14:paraId="35564F20" w14:textId="77777777" w:rsidR="008F5402" w:rsidRPr="00E971AA" w:rsidRDefault="008F5402" w:rsidP="008F5402">
      <w:pPr>
        <w:pStyle w:val="isselectedend"/>
        <w:spacing w:before="0" w:beforeAutospacing="0" w:after="0" w:afterAutospacing="0"/>
      </w:pPr>
      <w:r w:rsidRPr="00E971AA">
        <w:t>• Рост потребности в ресурсах для сопровождения обучающихся с ООП.</w:t>
      </w:r>
    </w:p>
    <w:p w14:paraId="4B265C96" w14:textId="77777777" w:rsidR="008F5402" w:rsidRPr="00E971AA" w:rsidRDefault="008F5402" w:rsidP="008F5402">
      <w:pPr>
        <w:pStyle w:val="isselectedend"/>
        <w:spacing w:before="0" w:beforeAutospacing="0" w:after="0" w:afterAutospacing="0"/>
      </w:pPr>
      <w:r w:rsidRPr="00E971AA">
        <w:t>• Возможное дальнейшее снижение набора в первые классы.</w:t>
      </w:r>
    </w:p>
    <w:p w14:paraId="19BAB7CB" w14:textId="77777777" w:rsidR="008F5402" w:rsidRPr="00E971AA" w:rsidRDefault="008F5402" w:rsidP="008F5402">
      <w:pPr>
        <w:pStyle w:val="isselectedend"/>
        <w:spacing w:before="0" w:beforeAutospacing="0" w:after="0" w:afterAutospacing="0"/>
      </w:pPr>
      <w:r w:rsidRPr="00E971AA">
        <w:t>• Риск сокращения контингента вследствие повышения конкуренции на рынке образовательных услуг.</w:t>
      </w:r>
    </w:p>
    <w:p w14:paraId="2B299D4C" w14:textId="77777777" w:rsidR="008F5402" w:rsidRPr="00E971AA" w:rsidRDefault="008F5402" w:rsidP="008F5402">
      <w:pPr>
        <w:pStyle w:val="isselectedend"/>
        <w:spacing w:before="0" w:beforeAutospacing="0" w:after="0" w:afterAutospacing="0"/>
        <w:rPr>
          <w:b/>
          <w:bCs/>
        </w:rPr>
      </w:pPr>
      <w:r w:rsidRPr="00E971AA">
        <w:rPr>
          <w:b/>
          <w:bCs/>
        </w:rPr>
        <w:t>Вывод</w:t>
      </w:r>
    </w:p>
    <w:p w14:paraId="76842913" w14:textId="77777777" w:rsidR="008F5402" w:rsidRPr="00E971AA" w:rsidRDefault="008F5402" w:rsidP="008F5402">
      <w:pPr>
        <w:pStyle w:val="a3"/>
        <w:spacing w:before="0" w:beforeAutospacing="0" w:after="0" w:afterAutospacing="0"/>
      </w:pPr>
      <w:r w:rsidRPr="00E971AA">
        <w:t>Проведенный SWOT-анализ показывает, что школа сохраняет стабильность образовательного процесса и устойчивость контингента внутри учебного года, однако ключевым вызовом остается снижение общей численности обучающихся, особенно в начальном звене. Одновременно наблюдается переход к инклюзивной модели образования, что требует дальнейшего совершенствования системы психолого-педагогического сопровождения. Основными направлениями развития являются укрепление имиджа школы, повышение качества образовательных услуг, развитие инклюзивной среды и создание условий для сохранения и увеличения контингента обучающихся.</w:t>
      </w:r>
    </w:p>
    <w:p w14:paraId="2051CF5F" w14:textId="77777777" w:rsidR="008F5402" w:rsidRPr="00E971AA" w:rsidRDefault="008F5402" w:rsidP="002475EC">
      <w:pPr>
        <w:spacing w:after="0" w:line="240" w:lineRule="auto"/>
        <w:jc w:val="both"/>
        <w:rPr>
          <w:rFonts w:ascii="Times New Roman" w:eastAsia="Times New Roman" w:hAnsi="Times New Roman" w:cs="Times New Roman"/>
          <w:b/>
          <w:sz w:val="24"/>
          <w:szCs w:val="24"/>
        </w:rPr>
      </w:pPr>
    </w:p>
    <w:bookmarkEnd w:id="24"/>
    <w:p w14:paraId="254728A8" w14:textId="45218012" w:rsidR="00C96C17" w:rsidRPr="00E971AA" w:rsidRDefault="00D11D28" w:rsidP="002475EC">
      <w:pPr>
        <w:spacing w:after="0" w:line="240" w:lineRule="auto"/>
        <w:jc w:val="both"/>
        <w:rPr>
          <w:rFonts w:ascii="Times New Roman" w:eastAsia="Times New Roman" w:hAnsi="Times New Roman" w:cs="Times New Roman"/>
          <w:b/>
          <w:sz w:val="24"/>
          <w:szCs w:val="24"/>
          <w:u w:val="single"/>
          <w:lang w:val="kk-KZ"/>
        </w:rPr>
      </w:pPr>
      <w:r w:rsidRPr="00E971AA">
        <w:rPr>
          <w:rFonts w:ascii="Times New Roman" w:eastAsia="Times New Roman" w:hAnsi="Times New Roman" w:cs="Times New Roman"/>
          <w:b/>
          <w:sz w:val="24"/>
          <w:szCs w:val="24"/>
          <w:u w:val="single"/>
          <w:lang w:val="kk-KZ"/>
        </w:rPr>
        <w:lastRenderedPageBreak/>
        <w:t xml:space="preserve">РАЗДЕЛ </w:t>
      </w:r>
      <w:r w:rsidR="000466CE" w:rsidRPr="00E971AA">
        <w:rPr>
          <w:rFonts w:ascii="Times New Roman" w:eastAsia="Times New Roman" w:hAnsi="Times New Roman" w:cs="Times New Roman"/>
          <w:b/>
          <w:sz w:val="24"/>
          <w:szCs w:val="24"/>
          <w:u w:val="single"/>
          <w:lang w:val="kk-KZ"/>
        </w:rPr>
        <w:t xml:space="preserve">- </w:t>
      </w:r>
      <w:r w:rsidRPr="00E971AA">
        <w:rPr>
          <w:rFonts w:ascii="Times New Roman" w:eastAsia="Times New Roman" w:hAnsi="Times New Roman" w:cs="Times New Roman"/>
          <w:b/>
          <w:sz w:val="24"/>
          <w:szCs w:val="24"/>
          <w:u w:val="single"/>
          <w:lang w:val="kk-KZ"/>
        </w:rPr>
        <w:t xml:space="preserve">УЧЕБНАЯ РАБОТА </w:t>
      </w:r>
    </w:p>
    <w:p w14:paraId="054F6657" w14:textId="5215DB1D" w:rsidR="000B6E04" w:rsidRPr="00E971AA" w:rsidRDefault="000B6E04" w:rsidP="002475EC">
      <w:pPr>
        <w:spacing w:after="0" w:line="240" w:lineRule="auto"/>
        <w:jc w:val="both"/>
        <w:rPr>
          <w:rFonts w:ascii="Times New Roman" w:eastAsia="Times New Roman" w:hAnsi="Times New Roman" w:cs="Times New Roman"/>
          <w:b/>
          <w:sz w:val="24"/>
          <w:szCs w:val="24"/>
        </w:rPr>
      </w:pPr>
    </w:p>
    <w:p w14:paraId="335B7103" w14:textId="77777777" w:rsidR="000466CE" w:rsidRPr="00E971AA" w:rsidRDefault="000466CE" w:rsidP="000466CE">
      <w:pPr>
        <w:pStyle w:val="isselectedend"/>
        <w:spacing w:before="0" w:beforeAutospacing="0" w:after="0" w:afterAutospacing="0"/>
        <w:jc w:val="both"/>
        <w:rPr>
          <w:b/>
          <w:bCs/>
        </w:rPr>
      </w:pPr>
      <w:r w:rsidRPr="00E971AA">
        <w:rPr>
          <w:b/>
          <w:bCs/>
        </w:rPr>
        <w:t>Сильные стороны</w:t>
      </w:r>
    </w:p>
    <w:p w14:paraId="560B5BCD" w14:textId="77777777" w:rsidR="000466CE" w:rsidRPr="00E971AA" w:rsidRDefault="000466CE" w:rsidP="000466CE">
      <w:pPr>
        <w:pStyle w:val="isselectedend"/>
        <w:spacing w:before="0" w:beforeAutospacing="0" w:after="0" w:afterAutospacing="0"/>
        <w:jc w:val="both"/>
      </w:pPr>
      <w:r w:rsidRPr="00E971AA">
        <w:t>• Наблюдается положительная динамика качества знаний обучающихся: с 53% в 2023–2024 учебном году до 57% в 2025–2026 учебном году.</w:t>
      </w:r>
    </w:p>
    <w:p w14:paraId="0CCDADE7" w14:textId="77777777" w:rsidR="000466CE" w:rsidRPr="00E971AA" w:rsidRDefault="000466CE" w:rsidP="000466CE">
      <w:pPr>
        <w:pStyle w:val="isselectedend"/>
        <w:spacing w:before="0" w:beforeAutospacing="0" w:after="0" w:afterAutospacing="0"/>
        <w:jc w:val="both"/>
      </w:pPr>
      <w:r w:rsidRPr="00E971AA">
        <w:t>• Успеваемость на протяжении трех лет составляет 100%.</w:t>
      </w:r>
    </w:p>
    <w:p w14:paraId="49953602" w14:textId="77777777" w:rsidR="000466CE" w:rsidRPr="00E971AA" w:rsidRDefault="000466CE" w:rsidP="000466CE">
      <w:pPr>
        <w:pStyle w:val="isselectedend"/>
        <w:spacing w:before="0" w:beforeAutospacing="0" w:after="0" w:afterAutospacing="0"/>
        <w:jc w:val="both"/>
      </w:pPr>
      <w:r w:rsidRPr="00E971AA">
        <w:t>• Повышаются результаты начальной школы (с 59% до 63,8%) и основной школы (с 43% до 51,8%).</w:t>
      </w:r>
    </w:p>
    <w:p w14:paraId="7C45C250" w14:textId="77777777" w:rsidR="000466CE" w:rsidRPr="00E971AA" w:rsidRDefault="000466CE" w:rsidP="000466CE">
      <w:pPr>
        <w:pStyle w:val="isselectedend"/>
        <w:spacing w:before="0" w:beforeAutospacing="0" w:after="0" w:afterAutospacing="0"/>
        <w:jc w:val="both"/>
      </w:pPr>
      <w:r w:rsidRPr="00E971AA">
        <w:t>• Улучшаются показатели по ряду предметов: русский язык, русская литература, физика, география, естествознание.</w:t>
      </w:r>
    </w:p>
    <w:p w14:paraId="1B3C843B" w14:textId="77777777" w:rsidR="000466CE" w:rsidRPr="00E971AA" w:rsidRDefault="000466CE" w:rsidP="000466CE">
      <w:pPr>
        <w:pStyle w:val="isselectedend"/>
        <w:spacing w:before="0" w:beforeAutospacing="0" w:after="0" w:afterAutospacing="0"/>
        <w:jc w:val="both"/>
      </w:pPr>
      <w:r w:rsidRPr="00E971AA">
        <w:t>• В школе создана система мониторинга качества знаний, включающая нулевые срезы, СОР, СОЧ, промежуточный и итоговый контроль.</w:t>
      </w:r>
    </w:p>
    <w:p w14:paraId="7BA98700" w14:textId="77777777" w:rsidR="000466CE" w:rsidRPr="00E971AA" w:rsidRDefault="000466CE" w:rsidP="000466CE">
      <w:pPr>
        <w:pStyle w:val="isselectedend"/>
        <w:spacing w:before="0" w:beforeAutospacing="0" w:after="0" w:afterAutospacing="0"/>
        <w:jc w:val="both"/>
      </w:pPr>
      <w:r w:rsidRPr="00E971AA">
        <w:t>• Проводится работа по подготовке обучающихся к МОДО, итоговой аттестации и международным исследованиям.</w:t>
      </w:r>
    </w:p>
    <w:p w14:paraId="31ACF45A" w14:textId="77777777" w:rsidR="000466CE" w:rsidRPr="00E971AA" w:rsidRDefault="000466CE" w:rsidP="000466CE">
      <w:pPr>
        <w:pStyle w:val="isselectedend"/>
        <w:spacing w:before="0" w:beforeAutospacing="0" w:after="0" w:afterAutospacing="0"/>
        <w:jc w:val="both"/>
      </w:pPr>
      <w:r w:rsidRPr="00E971AA">
        <w:t>• Реализуются курсы вариативного компонента, направленные на развитие функциональной грамотности обучающихся.</w:t>
      </w:r>
    </w:p>
    <w:p w14:paraId="5326E328" w14:textId="77777777" w:rsidR="000466CE" w:rsidRPr="00E971AA" w:rsidRDefault="000466CE" w:rsidP="000466CE">
      <w:pPr>
        <w:pStyle w:val="isselectedend"/>
        <w:spacing w:before="0" w:beforeAutospacing="0" w:after="0" w:afterAutospacing="0"/>
        <w:jc w:val="both"/>
        <w:rPr>
          <w:b/>
          <w:bCs/>
        </w:rPr>
      </w:pPr>
      <w:r w:rsidRPr="00E971AA">
        <w:rPr>
          <w:b/>
          <w:bCs/>
        </w:rPr>
        <w:t>Слабые стороны</w:t>
      </w:r>
    </w:p>
    <w:p w14:paraId="15E553CB" w14:textId="77777777" w:rsidR="000466CE" w:rsidRPr="00E971AA" w:rsidRDefault="000466CE" w:rsidP="000466CE">
      <w:pPr>
        <w:pStyle w:val="isselectedend"/>
        <w:spacing w:before="0" w:beforeAutospacing="0" w:after="0" w:afterAutospacing="0"/>
        <w:jc w:val="both"/>
      </w:pPr>
      <w:r w:rsidRPr="00E971AA">
        <w:t>• Сохраняются классы риска с низкими образовательными результатами: 6А, 6Д, 7Г, 8Ж, 9Е.</w:t>
      </w:r>
    </w:p>
    <w:p w14:paraId="19CC598E" w14:textId="77777777" w:rsidR="000466CE" w:rsidRPr="00E971AA" w:rsidRDefault="000466CE" w:rsidP="000466CE">
      <w:pPr>
        <w:pStyle w:val="isselectedend"/>
        <w:spacing w:before="0" w:beforeAutospacing="0" w:after="0" w:afterAutospacing="0"/>
        <w:jc w:val="both"/>
      </w:pPr>
      <w:r w:rsidRPr="00E971AA">
        <w:t>• Низкие показатели качества знаний наблюдаются по математике, алгебре, химии и отдельным разделам естественно-научного цикла.</w:t>
      </w:r>
    </w:p>
    <w:p w14:paraId="4F946903" w14:textId="77777777" w:rsidR="000466CE" w:rsidRPr="00E971AA" w:rsidRDefault="000466CE" w:rsidP="000466CE">
      <w:pPr>
        <w:pStyle w:val="isselectedend"/>
        <w:spacing w:before="0" w:beforeAutospacing="0" w:after="0" w:afterAutospacing="0"/>
        <w:jc w:val="both"/>
      </w:pPr>
      <w:r w:rsidRPr="00E971AA">
        <w:t>• Выявлены затруднения обучающихся при работе с текстовой информацией, заданиями на анализ, интерпретацию и применение знаний в практических ситуациях.</w:t>
      </w:r>
    </w:p>
    <w:p w14:paraId="0B8D7C6C" w14:textId="77777777" w:rsidR="000466CE" w:rsidRPr="00E971AA" w:rsidRDefault="000466CE" w:rsidP="000466CE">
      <w:pPr>
        <w:pStyle w:val="isselectedend"/>
        <w:spacing w:before="0" w:beforeAutospacing="0" w:after="0" w:afterAutospacing="0"/>
        <w:jc w:val="both"/>
      </w:pPr>
      <w:r w:rsidRPr="00E971AA">
        <w:t>• Отмечаются трудности адаптационного периода в 1-х, 5-х и 10-х классах.</w:t>
      </w:r>
    </w:p>
    <w:p w14:paraId="4DEAF707" w14:textId="77777777" w:rsidR="000466CE" w:rsidRPr="00E971AA" w:rsidRDefault="000466CE" w:rsidP="000466CE">
      <w:pPr>
        <w:pStyle w:val="isselectedend"/>
        <w:spacing w:before="0" w:beforeAutospacing="0" w:after="0" w:afterAutospacing="0"/>
        <w:jc w:val="both"/>
      </w:pPr>
      <w:r w:rsidRPr="00E971AA">
        <w:t>• Недостаточно высокий уровень сформированности функциональной грамотности отдельных групп обучающихся.</w:t>
      </w:r>
    </w:p>
    <w:p w14:paraId="4A139F6F" w14:textId="77777777" w:rsidR="000466CE" w:rsidRPr="00E971AA" w:rsidRDefault="000466CE" w:rsidP="000466CE">
      <w:pPr>
        <w:pStyle w:val="isselectedend"/>
        <w:spacing w:before="0" w:beforeAutospacing="0" w:after="0" w:afterAutospacing="0"/>
        <w:jc w:val="both"/>
      </w:pPr>
      <w:r w:rsidRPr="00E971AA">
        <w:t>• Сохраняются учебные дефициты у части учащихся, требующие индивидуального сопровождения.</w:t>
      </w:r>
    </w:p>
    <w:p w14:paraId="6DD841A2" w14:textId="77777777" w:rsidR="000466CE" w:rsidRPr="00E971AA" w:rsidRDefault="000466CE" w:rsidP="000466CE">
      <w:pPr>
        <w:pStyle w:val="isselectedend"/>
        <w:spacing w:before="0" w:beforeAutospacing="0" w:after="0" w:afterAutospacing="0"/>
        <w:jc w:val="both"/>
        <w:rPr>
          <w:b/>
          <w:bCs/>
        </w:rPr>
      </w:pPr>
      <w:r w:rsidRPr="00E971AA">
        <w:rPr>
          <w:b/>
          <w:bCs/>
        </w:rPr>
        <w:t>Возможности</w:t>
      </w:r>
    </w:p>
    <w:p w14:paraId="1C5ADBAA" w14:textId="77777777" w:rsidR="000466CE" w:rsidRPr="00E971AA" w:rsidRDefault="000466CE" w:rsidP="000466CE">
      <w:pPr>
        <w:pStyle w:val="isselectedend"/>
        <w:spacing w:before="0" w:beforeAutospacing="0" w:after="0" w:afterAutospacing="0"/>
        <w:jc w:val="both"/>
      </w:pPr>
      <w:r w:rsidRPr="00E971AA">
        <w:t>• Внедрение системы раннего выявления учебных дефицитов через нулевые срезы и образовательную аналитику.</w:t>
      </w:r>
    </w:p>
    <w:p w14:paraId="64A9CD51" w14:textId="77777777" w:rsidR="000466CE" w:rsidRPr="00E971AA" w:rsidRDefault="000466CE" w:rsidP="000466CE">
      <w:pPr>
        <w:pStyle w:val="isselectedend"/>
        <w:spacing w:before="0" w:beforeAutospacing="0" w:after="0" w:afterAutospacing="0"/>
        <w:jc w:val="both"/>
      </w:pPr>
      <w:r w:rsidRPr="00E971AA">
        <w:t>• Разработка индивидуальных маршрутов сопровождения обучающихся классов риска.</w:t>
      </w:r>
    </w:p>
    <w:p w14:paraId="61367DFB" w14:textId="77777777" w:rsidR="000466CE" w:rsidRPr="00E971AA" w:rsidRDefault="000466CE" w:rsidP="000466CE">
      <w:pPr>
        <w:pStyle w:val="isselectedend"/>
        <w:spacing w:before="0" w:beforeAutospacing="0" w:after="0" w:afterAutospacing="0"/>
        <w:jc w:val="both"/>
      </w:pPr>
      <w:r w:rsidRPr="00E971AA">
        <w:t xml:space="preserve">• Использование </w:t>
      </w:r>
      <w:proofErr w:type="spellStart"/>
      <w:r w:rsidRPr="00E971AA">
        <w:t>Lesson</w:t>
      </w:r>
      <w:proofErr w:type="spellEnd"/>
      <w:r w:rsidRPr="00E971AA">
        <w:t xml:space="preserve"> Study, образовательной аналитики и технологий искусственного интеллекта для повышения качества обучения.</w:t>
      </w:r>
    </w:p>
    <w:p w14:paraId="028BF30F" w14:textId="77777777" w:rsidR="000466CE" w:rsidRPr="00E971AA" w:rsidRDefault="000466CE" w:rsidP="000466CE">
      <w:pPr>
        <w:pStyle w:val="isselectedend"/>
        <w:spacing w:before="0" w:beforeAutospacing="0" w:after="0" w:afterAutospacing="0"/>
        <w:jc w:val="both"/>
      </w:pPr>
      <w:r w:rsidRPr="00E971AA">
        <w:t>• Усиление подготовки к МОДО, PIRLS и другим международным исследованиям.</w:t>
      </w:r>
    </w:p>
    <w:p w14:paraId="4DF83701" w14:textId="77777777" w:rsidR="000466CE" w:rsidRPr="00E971AA" w:rsidRDefault="000466CE" w:rsidP="000466CE">
      <w:pPr>
        <w:pStyle w:val="isselectedend"/>
        <w:spacing w:before="0" w:beforeAutospacing="0" w:after="0" w:afterAutospacing="0"/>
        <w:jc w:val="both"/>
      </w:pPr>
      <w:r w:rsidRPr="00E971AA">
        <w:t>• Развитие читательской, математической и естественно-научной грамотности через систему методических проектов школы.</w:t>
      </w:r>
    </w:p>
    <w:p w14:paraId="4662EFD1" w14:textId="77777777" w:rsidR="000466CE" w:rsidRPr="00E971AA" w:rsidRDefault="000466CE" w:rsidP="00B63166">
      <w:pPr>
        <w:pStyle w:val="isselectedend"/>
        <w:spacing w:before="0" w:beforeAutospacing="0" w:after="0" w:afterAutospacing="0"/>
        <w:jc w:val="both"/>
      </w:pPr>
      <w:r w:rsidRPr="00E971AA">
        <w:t>• Повышение качества преподавания предметов естественно-математического цикла.</w:t>
      </w:r>
    </w:p>
    <w:p w14:paraId="5C96F639" w14:textId="77777777" w:rsidR="000466CE" w:rsidRPr="00E971AA" w:rsidRDefault="000466CE" w:rsidP="00B63166">
      <w:pPr>
        <w:pStyle w:val="isselectedend"/>
        <w:spacing w:before="0" w:beforeAutospacing="0" w:after="0" w:afterAutospacing="0"/>
        <w:jc w:val="both"/>
        <w:rPr>
          <w:b/>
          <w:bCs/>
        </w:rPr>
      </w:pPr>
      <w:r w:rsidRPr="00E971AA">
        <w:rPr>
          <w:b/>
          <w:bCs/>
        </w:rPr>
        <w:t>Угрозы</w:t>
      </w:r>
    </w:p>
    <w:p w14:paraId="4F5A213A" w14:textId="1E175396" w:rsidR="000466CE" w:rsidRPr="00E971AA" w:rsidRDefault="000466CE" w:rsidP="00B63166">
      <w:pPr>
        <w:pStyle w:val="isselectedend"/>
        <w:spacing w:before="0" w:beforeAutospacing="0" w:after="0" w:afterAutospacing="0"/>
        <w:jc w:val="both"/>
      </w:pPr>
      <w:r w:rsidRPr="00E971AA">
        <w:t>• Наличие устойчивых учебных дефицитов у отдельных категорий обучающихся.</w:t>
      </w:r>
    </w:p>
    <w:p w14:paraId="4FB99E50" w14:textId="77777777" w:rsidR="000466CE" w:rsidRPr="00E971AA" w:rsidRDefault="000466CE" w:rsidP="00B63166">
      <w:pPr>
        <w:pStyle w:val="isselectedend"/>
        <w:spacing w:before="0" w:beforeAutospacing="0" w:after="0" w:afterAutospacing="0"/>
        <w:jc w:val="both"/>
      </w:pPr>
      <w:r w:rsidRPr="00E971AA">
        <w:t>• Риск снижения результатов итоговой аттестации при недостаточной адресной работе с учащимися группы риска.</w:t>
      </w:r>
    </w:p>
    <w:p w14:paraId="27EBF520" w14:textId="422840D9" w:rsidR="000466CE" w:rsidRPr="00E971AA" w:rsidRDefault="000466CE" w:rsidP="00B63166">
      <w:pPr>
        <w:pStyle w:val="isselectedend"/>
        <w:spacing w:before="0" w:beforeAutospacing="0" w:after="0" w:afterAutospacing="0"/>
        <w:jc w:val="both"/>
      </w:pPr>
      <w:r w:rsidRPr="00E971AA">
        <w:t>•  Увеличение разрыва в образовательных результатах между сильными и слабыми обучающимися.</w:t>
      </w:r>
    </w:p>
    <w:p w14:paraId="2B83DAA0" w14:textId="77777777" w:rsidR="000B6E04" w:rsidRPr="00E971AA" w:rsidRDefault="000B6E04" w:rsidP="00B63166">
      <w:pPr>
        <w:spacing w:after="0" w:line="240" w:lineRule="auto"/>
        <w:jc w:val="both"/>
        <w:rPr>
          <w:rFonts w:ascii="Times New Roman" w:eastAsia="Times New Roman" w:hAnsi="Times New Roman" w:cs="Times New Roman"/>
          <w:b/>
          <w:sz w:val="24"/>
          <w:szCs w:val="24"/>
        </w:rPr>
      </w:pPr>
    </w:p>
    <w:p w14:paraId="0B0E935C" w14:textId="77777777" w:rsidR="000B7E63" w:rsidRPr="00E971AA" w:rsidRDefault="000B7E63" w:rsidP="00B63166">
      <w:pPr>
        <w:pStyle w:val="isselectedend"/>
        <w:spacing w:before="0" w:beforeAutospacing="0" w:after="0" w:afterAutospacing="0"/>
        <w:rPr>
          <w:b/>
          <w:bCs/>
        </w:rPr>
      </w:pPr>
      <w:r w:rsidRPr="00E971AA">
        <w:rPr>
          <w:b/>
          <w:bCs/>
        </w:rPr>
        <w:t>Обоснование вопросов внутришкольного контроля</w:t>
      </w:r>
    </w:p>
    <w:p w14:paraId="4937D510" w14:textId="77777777" w:rsidR="000B7E63" w:rsidRPr="00E971AA" w:rsidRDefault="000B7E63" w:rsidP="00B63166">
      <w:pPr>
        <w:pStyle w:val="isselectedend"/>
        <w:spacing w:before="0" w:beforeAutospacing="0" w:after="0" w:afterAutospacing="0"/>
        <w:rPr>
          <w:b/>
          <w:bCs/>
          <w:u w:val="single"/>
        </w:rPr>
      </w:pPr>
      <w:r w:rsidRPr="00E971AA">
        <w:rPr>
          <w:b/>
          <w:bCs/>
          <w:u w:val="single"/>
        </w:rPr>
        <w:t>Результаты нулевого среза знаний</w:t>
      </w:r>
    </w:p>
    <w:p w14:paraId="7DF599D4" w14:textId="77777777" w:rsidR="000B7E63" w:rsidRPr="00E971AA" w:rsidRDefault="000B7E63" w:rsidP="00B63166">
      <w:pPr>
        <w:pStyle w:val="isselectedend"/>
        <w:spacing w:before="0" w:beforeAutospacing="0" w:after="0" w:afterAutospacing="0"/>
      </w:pPr>
      <w:r w:rsidRPr="00E971AA">
        <w:t xml:space="preserve">Анализ качества знаний показывает наличие устойчивых различий в уровне подготовки обучающихся отдельных классов и параллелей, а также сохранение учебных дефицитов по ряду предметов. Несмотря на положительную динамику качества знаний по школе (с 54% до 57%), результаты мониторингов свидетельствуют о необходимости своевременного выявления пробелов в знаниях обучающихся в начале учебного года. Проведение нулевого среза позволит определить уровень остаточных знаний, выявить зоны риска, </w:t>
      </w:r>
      <w:r w:rsidRPr="00E971AA">
        <w:lastRenderedPageBreak/>
        <w:t>спрогнозировать возможные затруднения в обучении и организовать адресную работу по устранению учебных дефицитов на раннем этапе.</w:t>
      </w:r>
    </w:p>
    <w:p w14:paraId="521B641C" w14:textId="77777777" w:rsidR="000B7E63" w:rsidRPr="00E971AA" w:rsidRDefault="000B7E63" w:rsidP="00B63166">
      <w:pPr>
        <w:pStyle w:val="isselectedend"/>
        <w:spacing w:before="0" w:beforeAutospacing="0" w:after="0" w:afterAutospacing="0"/>
        <w:rPr>
          <w:b/>
          <w:bCs/>
          <w:u w:val="single"/>
        </w:rPr>
      </w:pPr>
      <w:r w:rsidRPr="00E971AA">
        <w:rPr>
          <w:b/>
          <w:bCs/>
          <w:u w:val="single"/>
        </w:rPr>
        <w:t>Выявление затруднений учеников в освоении новых тем в период адаптации в 1-х, 5-х и 10-х классах</w:t>
      </w:r>
    </w:p>
    <w:p w14:paraId="7FDC5704" w14:textId="77777777" w:rsidR="000B7E63" w:rsidRPr="00E971AA" w:rsidRDefault="000B7E63" w:rsidP="00B63166">
      <w:pPr>
        <w:pStyle w:val="isselectedend"/>
        <w:spacing w:before="0" w:beforeAutospacing="0" w:after="0" w:afterAutospacing="0"/>
      </w:pPr>
      <w:r w:rsidRPr="00E971AA">
        <w:t>Анализ образовательных результатов показывает, что наиболее уязвимыми периодами являются этапы перехода между уровнями образования. В этот период меняются требования к учебной деятельности, увеличивается объем учебной нагрузки, изменяются формы оценивания и система организации образовательного процесса. Несвоевременное выявление трудностей адаптации может привести к снижению мотивации, ухудшению качества знаний и возникновению устойчивых учебных дефицитов. Контроль позволит определить степень готовности обучающихся к новым условиям обучения и эффективность работы педагогов по сопровождению адаптационного периода.</w:t>
      </w:r>
    </w:p>
    <w:p w14:paraId="43033448" w14:textId="77777777" w:rsidR="000B7E63" w:rsidRPr="00E971AA" w:rsidRDefault="000B7E63" w:rsidP="00B63166">
      <w:pPr>
        <w:pStyle w:val="isselectedend"/>
        <w:spacing w:before="0" w:beforeAutospacing="0" w:after="0" w:afterAutospacing="0"/>
        <w:rPr>
          <w:b/>
          <w:bCs/>
          <w:u w:val="single"/>
        </w:rPr>
      </w:pPr>
      <w:r w:rsidRPr="00E971AA">
        <w:rPr>
          <w:b/>
          <w:bCs/>
          <w:u w:val="single"/>
        </w:rPr>
        <w:t>Эффективность работы педагогов по устранению учебных дефицитов обучающихся в классах риска (6А, 6Д, 7Г, 8Ж, 9Е)</w:t>
      </w:r>
    </w:p>
    <w:p w14:paraId="6CF9837F" w14:textId="77777777" w:rsidR="000B7E63" w:rsidRPr="00E971AA" w:rsidRDefault="000B7E63" w:rsidP="00B63166">
      <w:pPr>
        <w:pStyle w:val="isselectedend"/>
        <w:spacing w:before="0" w:beforeAutospacing="0" w:after="0" w:afterAutospacing="0"/>
      </w:pPr>
      <w:r w:rsidRPr="00E971AA">
        <w:t>Проведенный анализ выявил классы, в которых на протяжении нескольких лет сохраняются низкие показатели качества знаний по отдельным предметам, особенно по математике, алгебре, казахскому и русскому языкам, физике и другим предметам естественно-научного цикла. Наличие устойчивых дефицитов свидетельствует о необходимости оценки не только результатов обучающихся, но и эффективности педагогических мер по их устранению. Контроль позволит определить результативность индивидуальной и дифференцированной работы педагогов, качество реализации коррекционных мероприятий и влияние принимаемых мер на динамику образовательных результатов.</w:t>
      </w:r>
    </w:p>
    <w:p w14:paraId="3B369B12" w14:textId="77777777" w:rsidR="000B7E63" w:rsidRPr="00E971AA" w:rsidRDefault="000B7E63" w:rsidP="00B63166">
      <w:pPr>
        <w:pStyle w:val="isselectedend"/>
        <w:spacing w:before="0" w:beforeAutospacing="0" w:after="0" w:afterAutospacing="0"/>
        <w:rPr>
          <w:b/>
          <w:bCs/>
          <w:u w:val="single"/>
        </w:rPr>
      </w:pPr>
      <w:r w:rsidRPr="00E971AA">
        <w:rPr>
          <w:b/>
          <w:bCs/>
          <w:u w:val="single"/>
        </w:rPr>
        <w:t>Анализ качества знаний по итогам каждой учебной четверти и учебного года</w:t>
      </w:r>
    </w:p>
    <w:p w14:paraId="38E7C5CD" w14:textId="77777777" w:rsidR="000B7E63" w:rsidRPr="00E971AA" w:rsidRDefault="000B7E63" w:rsidP="00B63166">
      <w:pPr>
        <w:pStyle w:val="isselectedend"/>
        <w:spacing w:before="0" w:beforeAutospacing="0" w:after="0" w:afterAutospacing="0"/>
      </w:pPr>
      <w:r w:rsidRPr="00E971AA">
        <w:t>Несмотря на положительную динамику качества знаний по школе, результаты по отдельным классам, параллелям и предметам остаются нестабильными. Системный анализ четвертных и годовых результатов необходим для выявления тенденций, определения факторов, влияющих на качество обучения, своевременного обнаружения проблемных зон и принятия обоснованных управленческих решений. Данный контроль обеспечивает функционирование школьной системы образовательной аналитики и мониторинга качества образования.</w:t>
      </w:r>
    </w:p>
    <w:p w14:paraId="2E9C0F28" w14:textId="77777777" w:rsidR="000B7E63" w:rsidRPr="00E971AA" w:rsidRDefault="000B7E63" w:rsidP="00B63166">
      <w:pPr>
        <w:pStyle w:val="isselectedend"/>
        <w:spacing w:before="0" w:beforeAutospacing="0" w:after="0" w:afterAutospacing="0"/>
        <w:rPr>
          <w:b/>
          <w:bCs/>
          <w:u w:val="single"/>
        </w:rPr>
      </w:pPr>
      <w:r w:rsidRPr="00E971AA">
        <w:rPr>
          <w:b/>
          <w:bCs/>
          <w:u w:val="single"/>
        </w:rPr>
        <w:t>Состояние преподавания предметов математического и естественно-научного цикла в 6–8 классах как фактор формирования функциональной грамотности обучающихся</w:t>
      </w:r>
    </w:p>
    <w:p w14:paraId="33FE4886" w14:textId="77777777" w:rsidR="000B7E63" w:rsidRPr="00E971AA" w:rsidRDefault="000B7E63" w:rsidP="00B63166">
      <w:pPr>
        <w:pStyle w:val="isselectedend"/>
        <w:spacing w:before="0" w:beforeAutospacing="0" w:after="0" w:afterAutospacing="0"/>
      </w:pPr>
      <w:r w:rsidRPr="00E971AA">
        <w:t>Анализ результатов показывает наличие проблемных показателей по математике, алгебре, физике и химии в отдельных классах основной школы. Именно предметы математического и естественно-научного цикла являются базой для формирования функциональной грамотности обучающихся и определяют успешность выполнения заданий МОДО, PISA и других внешних исследований. Контроль позволит оценить качество преподавания, эффективность используемых методик, уровень практико-ориентированности уроков и степень формирования у обучающихся навыков применения знаний в реальных жизненных ситуациях.</w:t>
      </w:r>
    </w:p>
    <w:p w14:paraId="3D311219" w14:textId="77777777" w:rsidR="000B7E63" w:rsidRPr="00E971AA" w:rsidRDefault="000B7E63" w:rsidP="00B63166">
      <w:pPr>
        <w:pStyle w:val="isselectedend"/>
        <w:spacing w:before="0" w:beforeAutospacing="0" w:after="0" w:afterAutospacing="0"/>
        <w:rPr>
          <w:b/>
          <w:bCs/>
          <w:u w:val="single"/>
        </w:rPr>
      </w:pPr>
      <w:r w:rsidRPr="00E971AA">
        <w:rPr>
          <w:b/>
          <w:bCs/>
          <w:u w:val="single"/>
        </w:rPr>
        <w:t>Подготовка и готовность к участию в МОДО и международных исследованиях</w:t>
      </w:r>
    </w:p>
    <w:p w14:paraId="1E90259F" w14:textId="77777777" w:rsidR="000B7E63" w:rsidRPr="00E971AA" w:rsidRDefault="000B7E63" w:rsidP="00B63166">
      <w:pPr>
        <w:pStyle w:val="isselectedend"/>
        <w:spacing w:before="0" w:beforeAutospacing="0" w:after="0" w:afterAutospacing="0"/>
      </w:pPr>
      <w:r w:rsidRPr="00E971AA">
        <w:t>Современная система оценки качества образования ориентирована не только на предметные знания, но и на уровень сформированности функциональной грамотности обучающихся. Результаты внутришкольного мониторинга показывают необходимость усиления работы по развитию навыков анализа информации, критического мышления, решения практико-ориентированных задач и работы с текстами различного типа. Контроль позволит определить готовность школы к участию в МОДО и международных исследованиях, выявить дефициты в подготовке обучающихся и скорректировать систему методической работы.</w:t>
      </w:r>
    </w:p>
    <w:p w14:paraId="1B0004C1" w14:textId="77777777" w:rsidR="000B7E63" w:rsidRPr="00E971AA" w:rsidRDefault="000B7E63" w:rsidP="00B63166">
      <w:pPr>
        <w:pStyle w:val="isselectedend"/>
        <w:spacing w:before="0" w:beforeAutospacing="0" w:after="0" w:afterAutospacing="0"/>
        <w:rPr>
          <w:b/>
          <w:bCs/>
          <w:u w:val="single"/>
        </w:rPr>
      </w:pPr>
      <w:r w:rsidRPr="00E971AA">
        <w:rPr>
          <w:b/>
          <w:bCs/>
          <w:u w:val="single"/>
        </w:rPr>
        <w:t>Уровень понимания текстов обучающимися 3–4 классов</w:t>
      </w:r>
    </w:p>
    <w:p w14:paraId="6AC3183B" w14:textId="77777777" w:rsidR="000B7E63" w:rsidRPr="00E971AA" w:rsidRDefault="000B7E63" w:rsidP="00B63166">
      <w:pPr>
        <w:pStyle w:val="isselectedend"/>
        <w:spacing w:before="0" w:beforeAutospacing="0" w:after="0" w:afterAutospacing="0"/>
      </w:pPr>
      <w:r w:rsidRPr="00E971AA">
        <w:t xml:space="preserve">Анализ качества знаний показывает, что успешность обучения по большинству предметов напрямую зависит от уровня читательской грамотности обучающихся. Недостаточное </w:t>
      </w:r>
      <w:r w:rsidRPr="00E971AA">
        <w:lastRenderedPageBreak/>
        <w:t>понимание текста становится одной из основных причин учебных затруднений при выполнении заданий по математике, естествознанию и другим предметам. Особую актуальность данный вопрос приобретает в связи с подготовкой обучающихся к международным исследованиям PIRLS. Контроль позволит определить уровень сформированности навыков смыслового чтения, анализа и интерпретации информации у обучающихся начальной школы.</w:t>
      </w:r>
    </w:p>
    <w:p w14:paraId="59859182" w14:textId="77777777" w:rsidR="000B7E63" w:rsidRPr="00E971AA" w:rsidRDefault="000B7E63" w:rsidP="00B63166">
      <w:pPr>
        <w:pStyle w:val="isselectedend"/>
        <w:spacing w:before="0" w:beforeAutospacing="0" w:after="0" w:afterAutospacing="0"/>
        <w:rPr>
          <w:b/>
          <w:bCs/>
          <w:u w:val="single"/>
        </w:rPr>
      </w:pPr>
      <w:r w:rsidRPr="00E971AA">
        <w:rPr>
          <w:b/>
          <w:bCs/>
          <w:u w:val="single"/>
        </w:rPr>
        <w:t>Исследование уровня функциональной грамотности учащихся 4-х и 9-х классов</w:t>
      </w:r>
    </w:p>
    <w:p w14:paraId="742C0EA7" w14:textId="77777777" w:rsidR="000B7E63" w:rsidRPr="00E971AA" w:rsidRDefault="000B7E63" w:rsidP="00B63166">
      <w:pPr>
        <w:pStyle w:val="isselectedend"/>
        <w:spacing w:before="0" w:beforeAutospacing="0" w:after="0" w:afterAutospacing="0"/>
      </w:pPr>
      <w:r w:rsidRPr="00E971AA">
        <w:t>Анализ образовательных результатов свидетельствует о необходимости перехода от оценки исключительно предметных знаний к оценке способности обучающихся применять полученные знания в практической деятельности. Исследование функциональной грамотности позволит определить уровень сформированности читательской, математической и естественно-научной грамотности, выявить проблемные компоненты подготовки обучающихся и оценить результативность реализации методической темы школы, направленной на развитие функциональной грамотности и устранение учебных дефицитов.</w:t>
      </w:r>
    </w:p>
    <w:p w14:paraId="593B021F" w14:textId="77777777" w:rsidR="000B7E63" w:rsidRPr="00E971AA" w:rsidRDefault="000B7E63" w:rsidP="00B63166">
      <w:pPr>
        <w:pStyle w:val="isselectedend"/>
        <w:spacing w:before="0" w:beforeAutospacing="0" w:after="0" w:afterAutospacing="0"/>
        <w:rPr>
          <w:b/>
          <w:bCs/>
          <w:u w:val="single"/>
        </w:rPr>
      </w:pPr>
      <w:r w:rsidRPr="00E971AA">
        <w:rPr>
          <w:b/>
          <w:bCs/>
          <w:u w:val="single"/>
        </w:rPr>
        <w:t>Проведение итоговой аттестации обучающихся</w:t>
      </w:r>
    </w:p>
    <w:p w14:paraId="47CD3701" w14:textId="77777777" w:rsidR="000B7E63" w:rsidRPr="00E971AA" w:rsidRDefault="000B7E63" w:rsidP="00B63166">
      <w:pPr>
        <w:pStyle w:val="a3"/>
        <w:spacing w:before="0" w:beforeAutospacing="0" w:after="0" w:afterAutospacing="0"/>
      </w:pPr>
      <w:r w:rsidRPr="00E971AA">
        <w:t>Итоговая аттестация является одним из ключевых показателей качества образовательной деятельности школы и объективности оценки учебных достижений выпускников. Контроль данного направления обусловлен необходимостью обеспечения качественной подготовки обучающихся к экзаменам, соблюдения нормативных требований, анализа результатов итоговой аттестации и определения направлений дальнейшего совершенствования образовательного процесса. Особое значение имеет сопоставление результатов итоговой аттестации с текущими образовательными достижениями обучающихся для оценки объективности внутришкольной системы оценивания.</w:t>
      </w:r>
    </w:p>
    <w:p w14:paraId="0BD95605" w14:textId="77777777" w:rsidR="000B7E63" w:rsidRPr="00E971AA" w:rsidRDefault="000B7E63" w:rsidP="002475EC">
      <w:pPr>
        <w:spacing w:after="0" w:line="240" w:lineRule="auto"/>
        <w:jc w:val="both"/>
        <w:rPr>
          <w:rFonts w:ascii="Times New Roman" w:eastAsia="Times New Roman" w:hAnsi="Times New Roman" w:cs="Times New Roman"/>
          <w:b/>
          <w:sz w:val="24"/>
          <w:szCs w:val="24"/>
        </w:rPr>
      </w:pPr>
    </w:p>
    <w:p w14:paraId="055FA29F" w14:textId="0ED49551" w:rsidR="00231AA3" w:rsidRPr="00E971AA" w:rsidRDefault="0039722F" w:rsidP="00231AA3">
      <w:pPr>
        <w:pStyle w:val="isselectedend"/>
        <w:spacing w:before="0" w:beforeAutospacing="0" w:after="0" w:afterAutospacing="0"/>
        <w:rPr>
          <w:b/>
          <w:bCs/>
        </w:rPr>
      </w:pPr>
      <w:r w:rsidRPr="00E971AA">
        <w:rPr>
          <w:b/>
          <w:bCs/>
          <w:lang w:val="ru-RU"/>
        </w:rPr>
        <w:t xml:space="preserve">Раздел- </w:t>
      </w:r>
      <w:r w:rsidR="00231AA3" w:rsidRPr="00E971AA">
        <w:rPr>
          <w:b/>
          <w:bCs/>
        </w:rPr>
        <w:t xml:space="preserve"> </w:t>
      </w:r>
      <w:proofErr w:type="spellStart"/>
      <w:r w:rsidR="00231AA3" w:rsidRPr="00E971AA">
        <w:rPr>
          <w:b/>
          <w:bCs/>
        </w:rPr>
        <w:t>воспитательн</w:t>
      </w:r>
      <w:r w:rsidRPr="00E971AA">
        <w:rPr>
          <w:b/>
          <w:bCs/>
          <w:lang w:val="ru-RU"/>
        </w:rPr>
        <w:t>ая</w:t>
      </w:r>
      <w:proofErr w:type="spellEnd"/>
      <w:r w:rsidRPr="00E971AA">
        <w:rPr>
          <w:b/>
          <w:bCs/>
          <w:lang w:val="ru-RU"/>
        </w:rPr>
        <w:t xml:space="preserve"> </w:t>
      </w:r>
      <w:r w:rsidR="00231AA3" w:rsidRPr="00E971AA">
        <w:rPr>
          <w:b/>
          <w:bCs/>
        </w:rPr>
        <w:t xml:space="preserve"> работ</w:t>
      </w:r>
      <w:r w:rsidRPr="00E971AA">
        <w:rPr>
          <w:b/>
          <w:bCs/>
          <w:lang w:val="ru-RU"/>
        </w:rPr>
        <w:t xml:space="preserve">а </w:t>
      </w:r>
      <w:r w:rsidR="00231AA3" w:rsidRPr="00E971AA">
        <w:rPr>
          <w:b/>
          <w:bCs/>
        </w:rPr>
        <w:t>школы №41</w:t>
      </w:r>
    </w:p>
    <w:p w14:paraId="40EE5579" w14:textId="77777777" w:rsidR="00231AA3" w:rsidRPr="00E971AA" w:rsidRDefault="00231AA3" w:rsidP="00231AA3">
      <w:pPr>
        <w:pStyle w:val="isselectedend"/>
        <w:spacing w:before="0" w:beforeAutospacing="0" w:after="0" w:afterAutospacing="0"/>
        <w:rPr>
          <w:b/>
          <w:bCs/>
        </w:rPr>
      </w:pPr>
      <w:r w:rsidRPr="00E971AA">
        <w:rPr>
          <w:b/>
          <w:bCs/>
        </w:rPr>
        <w:t>Сильные стороны</w:t>
      </w:r>
    </w:p>
    <w:p w14:paraId="1251E724" w14:textId="77777777" w:rsidR="00231AA3" w:rsidRPr="00E971AA" w:rsidRDefault="00231AA3" w:rsidP="00231AA3">
      <w:pPr>
        <w:pStyle w:val="isselectedend"/>
        <w:spacing w:before="0" w:beforeAutospacing="0" w:after="0" w:afterAutospacing="0"/>
      </w:pPr>
      <w:r w:rsidRPr="00E971AA">
        <w:t>• В школе выстроена целостная система воспитательной работы на основе программы «</w:t>
      </w:r>
      <w:proofErr w:type="spellStart"/>
      <w:r w:rsidRPr="00E971AA">
        <w:t>Біртұтас</w:t>
      </w:r>
      <w:proofErr w:type="spellEnd"/>
      <w:r w:rsidRPr="00E971AA">
        <w:t xml:space="preserve"> </w:t>
      </w:r>
      <w:proofErr w:type="spellStart"/>
      <w:r w:rsidRPr="00E971AA">
        <w:t>тәрбие</w:t>
      </w:r>
      <w:proofErr w:type="spellEnd"/>
      <w:r w:rsidRPr="00E971AA">
        <w:t>» и концепции «</w:t>
      </w:r>
      <w:proofErr w:type="spellStart"/>
      <w:r w:rsidRPr="00E971AA">
        <w:t>Адал</w:t>
      </w:r>
      <w:proofErr w:type="spellEnd"/>
      <w:r w:rsidRPr="00E971AA">
        <w:t xml:space="preserve"> </w:t>
      </w:r>
      <w:proofErr w:type="spellStart"/>
      <w:r w:rsidRPr="00E971AA">
        <w:t>азамат</w:t>
      </w:r>
      <w:proofErr w:type="spellEnd"/>
      <w:r w:rsidRPr="00E971AA">
        <w:t>», обеспечивающая единство воспитательных воздействий.</w:t>
      </w:r>
    </w:p>
    <w:p w14:paraId="6B1CFDEF" w14:textId="77777777" w:rsidR="00231AA3" w:rsidRPr="00E971AA" w:rsidRDefault="00231AA3" w:rsidP="00231AA3">
      <w:pPr>
        <w:pStyle w:val="isselectedend"/>
        <w:spacing w:before="0" w:beforeAutospacing="0" w:after="0" w:afterAutospacing="0"/>
      </w:pPr>
      <w:r w:rsidRPr="00E971AA">
        <w:t xml:space="preserve">• Реализуется комплексный подход к воспитанию через классные часы, общешкольные мероприятия, проекты, </w:t>
      </w:r>
      <w:proofErr w:type="spellStart"/>
      <w:r w:rsidRPr="00E971AA">
        <w:t>дебатное</w:t>
      </w:r>
      <w:proofErr w:type="spellEnd"/>
      <w:r w:rsidRPr="00E971AA">
        <w:t xml:space="preserve"> движение, ученическое самоуправление и взаимодействие с родителями.</w:t>
      </w:r>
    </w:p>
    <w:p w14:paraId="524699F5" w14:textId="77777777" w:rsidR="00231AA3" w:rsidRPr="00E971AA" w:rsidRDefault="00231AA3" w:rsidP="00231AA3">
      <w:pPr>
        <w:pStyle w:val="isselectedend"/>
        <w:spacing w:before="0" w:beforeAutospacing="0" w:after="0" w:afterAutospacing="0"/>
      </w:pPr>
      <w:r w:rsidRPr="00E971AA">
        <w:t>• Эффективно организована работа по профилактике правонарушений: функционирует Совет профилактики, ведется сопровождение учащихся группы риска, осуществляется взаимодействие с ИДН, психологами и социальным педагогом. Отмечается положительная динамика у большинства учащихся, состоящих на внутришкольном учете.</w:t>
      </w:r>
    </w:p>
    <w:p w14:paraId="798D27A3" w14:textId="77777777" w:rsidR="00231AA3" w:rsidRPr="00E971AA" w:rsidRDefault="00231AA3" w:rsidP="00231AA3">
      <w:pPr>
        <w:pStyle w:val="isselectedend"/>
        <w:spacing w:before="0" w:beforeAutospacing="0" w:after="0" w:afterAutospacing="0"/>
      </w:pPr>
      <w:r w:rsidRPr="00E971AA">
        <w:t>• Активно развивается профориентационная работа: проведено 12 выездных мероприятий и 28 презентаций колледжей и вузов, успешно реализуется проект «Профильный медицинский класс».</w:t>
      </w:r>
    </w:p>
    <w:p w14:paraId="37369E0A" w14:textId="77777777" w:rsidR="00231AA3" w:rsidRPr="00E971AA" w:rsidRDefault="00231AA3" w:rsidP="00231AA3">
      <w:pPr>
        <w:pStyle w:val="isselectedend"/>
        <w:spacing w:before="0" w:beforeAutospacing="0" w:after="0" w:afterAutospacing="0"/>
      </w:pPr>
      <w:r w:rsidRPr="00E971AA">
        <w:t>• Функционирует школьный парламент, способствующий развитию лидерских качеств, социальной активности и гражданской ответственности обучающихся.</w:t>
      </w:r>
    </w:p>
    <w:p w14:paraId="4559A8FE" w14:textId="77777777" w:rsidR="00231AA3" w:rsidRPr="00E971AA" w:rsidRDefault="00231AA3" w:rsidP="00231AA3">
      <w:pPr>
        <w:pStyle w:val="isselectedend"/>
        <w:spacing w:before="0" w:beforeAutospacing="0" w:after="0" w:afterAutospacing="0"/>
      </w:pPr>
      <w:r w:rsidRPr="00E971AA">
        <w:t>• Организована системная работа по формированию культуры безопасного поведения, включая профилактику дорожно-транспортного травматизма, пожарной безопасности и правовой грамотности обучающихся.</w:t>
      </w:r>
    </w:p>
    <w:p w14:paraId="1BB4FD6E" w14:textId="77777777" w:rsidR="00231AA3" w:rsidRPr="00E971AA" w:rsidRDefault="00231AA3" w:rsidP="00231AA3">
      <w:pPr>
        <w:pStyle w:val="isselectedend"/>
        <w:spacing w:before="0" w:beforeAutospacing="0" w:after="0" w:afterAutospacing="0"/>
        <w:rPr>
          <w:b/>
          <w:bCs/>
        </w:rPr>
      </w:pPr>
      <w:r w:rsidRPr="00E971AA">
        <w:rPr>
          <w:b/>
          <w:bCs/>
        </w:rPr>
        <w:t>Слабые стороны</w:t>
      </w:r>
    </w:p>
    <w:p w14:paraId="096B20AF" w14:textId="77777777" w:rsidR="00231AA3" w:rsidRPr="00E971AA" w:rsidRDefault="00231AA3" w:rsidP="00231AA3">
      <w:pPr>
        <w:pStyle w:val="isselectedend"/>
        <w:spacing w:before="0" w:beforeAutospacing="0" w:after="0" w:afterAutospacing="0"/>
      </w:pPr>
      <w:r w:rsidRPr="00E971AA">
        <w:t>• Выявлена шаблонность и формальный характер планирования воспитательной работы в ряде классных коллективов, недостаточный учет особенностей конкретного класса.</w:t>
      </w:r>
    </w:p>
    <w:p w14:paraId="6DD18422" w14:textId="77777777" w:rsidR="00231AA3" w:rsidRPr="00E971AA" w:rsidRDefault="00231AA3" w:rsidP="00231AA3">
      <w:pPr>
        <w:pStyle w:val="isselectedend"/>
        <w:spacing w:before="0" w:beforeAutospacing="0" w:after="0" w:afterAutospacing="0"/>
      </w:pPr>
      <w:r w:rsidRPr="00E971AA">
        <w:t>• Сохраняется неравномерная вовлеченность учащихся в деятельность школьного самоуправления, отдельные фракции работают недостаточно эффективно.</w:t>
      </w:r>
    </w:p>
    <w:p w14:paraId="19C6ECC9" w14:textId="77777777" w:rsidR="00231AA3" w:rsidRPr="00E971AA" w:rsidRDefault="00231AA3" w:rsidP="00231AA3">
      <w:pPr>
        <w:pStyle w:val="isselectedend"/>
        <w:spacing w:before="0" w:beforeAutospacing="0" w:after="0" w:afterAutospacing="0"/>
      </w:pPr>
      <w:r w:rsidRPr="00E971AA">
        <w:t>• Не все родители активно включены в воспитательный процесс, сохраняется категория семей, нуждающихся в постоянном педагогическом сопровождении.</w:t>
      </w:r>
    </w:p>
    <w:p w14:paraId="7F76AC2A" w14:textId="77777777" w:rsidR="00231AA3" w:rsidRPr="00E971AA" w:rsidRDefault="00231AA3" w:rsidP="00231AA3">
      <w:pPr>
        <w:pStyle w:val="isselectedend"/>
        <w:spacing w:before="0" w:beforeAutospacing="0" w:after="0" w:afterAutospacing="0"/>
      </w:pPr>
      <w:r w:rsidRPr="00E971AA">
        <w:lastRenderedPageBreak/>
        <w:t>• Большая часть обучающихся не охвачена системой дополнительного образования и кружковой деятельностью.</w:t>
      </w:r>
    </w:p>
    <w:p w14:paraId="06B7BC99" w14:textId="77777777" w:rsidR="00231AA3" w:rsidRPr="00E971AA" w:rsidRDefault="00231AA3" w:rsidP="00231AA3">
      <w:pPr>
        <w:pStyle w:val="isselectedend"/>
        <w:spacing w:before="0" w:beforeAutospacing="0" w:after="0" w:afterAutospacing="0"/>
      </w:pPr>
      <w:r w:rsidRPr="00E971AA">
        <w:t>• Отсутствует достаточная система мониторинга эффективности отдельных направлений профилактической и профориентационной работы.</w:t>
      </w:r>
    </w:p>
    <w:p w14:paraId="51CAFE71" w14:textId="77777777" w:rsidR="00231AA3" w:rsidRPr="00E971AA" w:rsidRDefault="00231AA3" w:rsidP="00231AA3">
      <w:pPr>
        <w:pStyle w:val="isselectedend"/>
        <w:spacing w:before="0" w:beforeAutospacing="0" w:after="0" w:afterAutospacing="0"/>
        <w:rPr>
          <w:b/>
          <w:bCs/>
        </w:rPr>
      </w:pPr>
      <w:r w:rsidRPr="00E971AA">
        <w:rPr>
          <w:b/>
          <w:bCs/>
        </w:rPr>
        <w:t>Возможности</w:t>
      </w:r>
    </w:p>
    <w:p w14:paraId="73900C1D" w14:textId="77777777" w:rsidR="00231AA3" w:rsidRPr="00E971AA" w:rsidRDefault="00231AA3" w:rsidP="00231AA3">
      <w:pPr>
        <w:pStyle w:val="isselectedend"/>
        <w:spacing w:before="0" w:beforeAutospacing="0" w:after="0" w:afterAutospacing="0"/>
      </w:pPr>
      <w:r w:rsidRPr="00E971AA">
        <w:t>• Развитие ученического самоуправления как инструмента формирования лидерских компетенций и гражданской активности обучающихся.</w:t>
      </w:r>
    </w:p>
    <w:p w14:paraId="782DB748" w14:textId="77777777" w:rsidR="00231AA3" w:rsidRPr="00E971AA" w:rsidRDefault="00231AA3" w:rsidP="00231AA3">
      <w:pPr>
        <w:pStyle w:val="isselectedend"/>
        <w:spacing w:before="0" w:beforeAutospacing="0" w:after="0" w:afterAutospacing="0"/>
      </w:pPr>
      <w:r w:rsidRPr="00E971AA">
        <w:t>• Расширение профилактических программ через межведомственное взаимодействие с правоохранительными органами, медицинскими учреждениями и общественными организациями.</w:t>
      </w:r>
    </w:p>
    <w:p w14:paraId="0CDD4403" w14:textId="77777777" w:rsidR="00231AA3" w:rsidRPr="00E971AA" w:rsidRDefault="00231AA3" w:rsidP="00231AA3">
      <w:pPr>
        <w:pStyle w:val="isselectedend"/>
        <w:spacing w:before="0" w:beforeAutospacing="0" w:after="0" w:afterAutospacing="0"/>
      </w:pPr>
      <w:r w:rsidRPr="00E971AA">
        <w:t>• Совершенствование профориентационной работы через создание новых профильных классов и расширение сотрудничества с колледжами и вузами.</w:t>
      </w:r>
    </w:p>
    <w:p w14:paraId="1F86EE80" w14:textId="77777777" w:rsidR="00231AA3" w:rsidRPr="00E971AA" w:rsidRDefault="00231AA3" w:rsidP="00231AA3">
      <w:pPr>
        <w:pStyle w:val="isselectedend"/>
        <w:spacing w:before="0" w:beforeAutospacing="0" w:after="0" w:afterAutospacing="0"/>
      </w:pPr>
      <w:r w:rsidRPr="00E971AA">
        <w:t>• Внедрение современных интерактивных форм воспитательной работы, социальных проектов, волонтерского движения и наставничества.</w:t>
      </w:r>
    </w:p>
    <w:p w14:paraId="16785BF3" w14:textId="77777777" w:rsidR="00231AA3" w:rsidRPr="00E971AA" w:rsidRDefault="00231AA3" w:rsidP="00231AA3">
      <w:pPr>
        <w:pStyle w:val="isselectedend"/>
        <w:spacing w:before="0" w:beforeAutospacing="0" w:after="0" w:afterAutospacing="0"/>
      </w:pPr>
      <w:r w:rsidRPr="00E971AA">
        <w:t>• Усиление партнерства семьи и школы через развитие деятельности Центра педагогической поддержки родителей.</w:t>
      </w:r>
    </w:p>
    <w:p w14:paraId="226C3CA4" w14:textId="77777777" w:rsidR="00231AA3" w:rsidRPr="00E971AA" w:rsidRDefault="00231AA3" w:rsidP="00231AA3">
      <w:pPr>
        <w:pStyle w:val="isselectedend"/>
        <w:spacing w:before="0" w:beforeAutospacing="0" w:after="0" w:afterAutospacing="0"/>
        <w:rPr>
          <w:b/>
          <w:bCs/>
        </w:rPr>
      </w:pPr>
      <w:r w:rsidRPr="00E971AA">
        <w:rPr>
          <w:b/>
          <w:bCs/>
        </w:rPr>
        <w:t>Угрозы</w:t>
      </w:r>
    </w:p>
    <w:p w14:paraId="2D5F1E5F" w14:textId="77777777" w:rsidR="00231AA3" w:rsidRPr="00E971AA" w:rsidRDefault="00231AA3" w:rsidP="00231AA3">
      <w:pPr>
        <w:pStyle w:val="isselectedend"/>
        <w:spacing w:before="0" w:beforeAutospacing="0" w:after="0" w:afterAutospacing="0"/>
      </w:pPr>
      <w:r w:rsidRPr="00E971AA">
        <w:t>• Рост социальных рисков среди подростков, связанных с влиянием социальных сетей и интернет-среды.</w:t>
      </w:r>
    </w:p>
    <w:p w14:paraId="351CDE3B" w14:textId="77777777" w:rsidR="00231AA3" w:rsidRPr="00E971AA" w:rsidRDefault="00231AA3" w:rsidP="00231AA3">
      <w:pPr>
        <w:pStyle w:val="isselectedend"/>
        <w:spacing w:before="0" w:beforeAutospacing="0" w:after="0" w:afterAutospacing="0"/>
      </w:pPr>
      <w:r w:rsidRPr="00E971AA">
        <w:t>• Возможность увеличения случаев пропусков занятий без уважительных причин и снижения учебной мотивации отдельных обучающихся.</w:t>
      </w:r>
    </w:p>
    <w:p w14:paraId="2F864E5C" w14:textId="77777777" w:rsidR="00231AA3" w:rsidRPr="00E971AA" w:rsidRDefault="00231AA3" w:rsidP="00231AA3">
      <w:pPr>
        <w:pStyle w:val="isselectedend"/>
        <w:spacing w:before="0" w:beforeAutospacing="0" w:after="0" w:afterAutospacing="0"/>
      </w:pPr>
      <w:r w:rsidRPr="00E971AA">
        <w:t>• Сохранение факторов риска среди учащихся группы профилактического учета.</w:t>
      </w:r>
    </w:p>
    <w:p w14:paraId="4E78D97E" w14:textId="77777777" w:rsidR="00231AA3" w:rsidRPr="00E971AA" w:rsidRDefault="00231AA3" w:rsidP="00231AA3">
      <w:pPr>
        <w:pStyle w:val="isselectedend"/>
        <w:spacing w:before="0" w:beforeAutospacing="0" w:after="0" w:afterAutospacing="0"/>
      </w:pPr>
      <w:r w:rsidRPr="00E971AA">
        <w:t>• Недостаточная вовлеченность отдельных родителей в решение вопросов воспитания и профилактики.</w:t>
      </w:r>
    </w:p>
    <w:p w14:paraId="0D3C87D9" w14:textId="77777777" w:rsidR="00231AA3" w:rsidRPr="00E971AA" w:rsidRDefault="00231AA3" w:rsidP="00231AA3">
      <w:pPr>
        <w:pStyle w:val="isselectedend"/>
        <w:spacing w:before="0" w:beforeAutospacing="0" w:after="0" w:afterAutospacing="0"/>
      </w:pPr>
      <w:r w:rsidRPr="00E971AA">
        <w:t>• Высокая конкуренция внешней информационной среды, влияющей на ценностные ориентиры обучающихся.</w:t>
      </w:r>
    </w:p>
    <w:p w14:paraId="663457D6" w14:textId="646D4FE4" w:rsidR="00231AA3" w:rsidRPr="00E971AA" w:rsidRDefault="0039722F" w:rsidP="00231AA3">
      <w:pPr>
        <w:pStyle w:val="isselectedend"/>
        <w:spacing w:before="0" w:beforeAutospacing="0" w:after="0" w:afterAutospacing="0"/>
        <w:rPr>
          <w:b/>
          <w:bCs/>
        </w:rPr>
      </w:pPr>
      <w:r w:rsidRPr="00E971AA">
        <w:rPr>
          <w:b/>
          <w:bCs/>
        </w:rPr>
        <w:t>ОБОСНОВАНИЕ ВОПРОСОВ ВШК</w:t>
      </w:r>
    </w:p>
    <w:p w14:paraId="011A9BF1" w14:textId="77777777" w:rsidR="00231AA3" w:rsidRPr="00E971AA" w:rsidRDefault="00231AA3" w:rsidP="00231AA3">
      <w:pPr>
        <w:pStyle w:val="isselectedend"/>
        <w:spacing w:before="0" w:beforeAutospacing="0" w:after="0" w:afterAutospacing="0"/>
        <w:rPr>
          <w:b/>
          <w:bCs/>
          <w:u w:val="single"/>
        </w:rPr>
      </w:pPr>
      <w:r w:rsidRPr="00E971AA">
        <w:rPr>
          <w:b/>
          <w:bCs/>
          <w:u w:val="single"/>
        </w:rPr>
        <w:t>Планирование работы с классом по предупреждению дорожно-транспортного травматизма</w:t>
      </w:r>
    </w:p>
    <w:p w14:paraId="74DD0EF1" w14:textId="77777777" w:rsidR="00231AA3" w:rsidRPr="00E971AA" w:rsidRDefault="00231AA3" w:rsidP="00231AA3">
      <w:pPr>
        <w:pStyle w:val="isselectedend"/>
        <w:spacing w:before="0" w:beforeAutospacing="0" w:after="0" w:afterAutospacing="0"/>
      </w:pPr>
      <w:r w:rsidRPr="00E971AA">
        <w:t>Вопрос включен в ВШК в связи с необходимостью оценки системности и результативности профилактической работы по формированию у обучающихся культуры безопасного поведения. Анализ показывает, что вопросы безопасности реализуются через классные часы и инструктажи, однако требуется контроль полноты планирования мероприятий и их практической направленности.</w:t>
      </w:r>
    </w:p>
    <w:p w14:paraId="5F931BB3" w14:textId="77777777" w:rsidR="00231AA3" w:rsidRPr="00E971AA" w:rsidRDefault="00231AA3" w:rsidP="00231AA3">
      <w:pPr>
        <w:pStyle w:val="isselectedend"/>
        <w:spacing w:before="0" w:beforeAutospacing="0" w:after="0" w:afterAutospacing="0"/>
        <w:rPr>
          <w:b/>
          <w:bCs/>
          <w:u w:val="single"/>
        </w:rPr>
      </w:pPr>
      <w:r w:rsidRPr="00E971AA">
        <w:rPr>
          <w:b/>
          <w:bCs/>
          <w:u w:val="single"/>
        </w:rPr>
        <w:t>Организация контроля посещаемости занятий обучающимися в школе</w:t>
      </w:r>
    </w:p>
    <w:p w14:paraId="299A99D7" w14:textId="77777777" w:rsidR="00231AA3" w:rsidRPr="00E971AA" w:rsidRDefault="00231AA3" w:rsidP="00231AA3">
      <w:pPr>
        <w:pStyle w:val="isselectedend"/>
        <w:spacing w:before="0" w:beforeAutospacing="0" w:after="0" w:afterAutospacing="0"/>
      </w:pPr>
      <w:r w:rsidRPr="00E971AA">
        <w:t>Вопрос обусловлен необходимостью своевременного выявления обучающихся группы риска, предупреждения пропусков занятий и обеспечения права каждого ребенка на получение образования. Анализ профилактической работы показывает, что посещаемость является одним из основных индикаторов благополучия обучающихся и эффективности воспитательной системы школы.</w:t>
      </w:r>
    </w:p>
    <w:p w14:paraId="2B0C9197" w14:textId="77777777" w:rsidR="00231AA3" w:rsidRPr="00E971AA" w:rsidRDefault="00231AA3" w:rsidP="00231AA3">
      <w:pPr>
        <w:pStyle w:val="isselectedend"/>
        <w:spacing w:before="0" w:beforeAutospacing="0" w:after="0" w:afterAutospacing="0"/>
        <w:rPr>
          <w:b/>
          <w:bCs/>
          <w:u w:val="single"/>
        </w:rPr>
      </w:pPr>
      <w:r w:rsidRPr="00E971AA">
        <w:rPr>
          <w:b/>
          <w:bCs/>
          <w:u w:val="single"/>
        </w:rPr>
        <w:t>Ученическое самоуправление в современной школе</w:t>
      </w:r>
    </w:p>
    <w:p w14:paraId="1C3A2872" w14:textId="77777777" w:rsidR="00231AA3" w:rsidRPr="00E971AA" w:rsidRDefault="00231AA3" w:rsidP="00231AA3">
      <w:pPr>
        <w:pStyle w:val="isselectedend"/>
        <w:spacing w:before="0" w:beforeAutospacing="0" w:after="0" w:afterAutospacing="0"/>
      </w:pPr>
      <w:r w:rsidRPr="00E971AA">
        <w:t>Вопрос включен в ВШК в связи с выявленной неравномерной активностью обучающихся в деятельности школьного парламента и необходимостью повышения эффективности органов ученического самоуправления. Контроль позволит определить уровень вовлеченности учащихся, степень развития лидерских компетенций и результативность реализуемых инициатив.</w:t>
      </w:r>
    </w:p>
    <w:p w14:paraId="7E2E680A" w14:textId="77777777" w:rsidR="00231AA3" w:rsidRPr="00E971AA" w:rsidRDefault="00231AA3" w:rsidP="00231AA3">
      <w:pPr>
        <w:pStyle w:val="isselectedend"/>
        <w:spacing w:before="0" w:beforeAutospacing="0" w:after="0" w:afterAutospacing="0"/>
        <w:rPr>
          <w:b/>
          <w:bCs/>
          <w:u w:val="single"/>
        </w:rPr>
      </w:pPr>
      <w:r w:rsidRPr="00E971AA">
        <w:rPr>
          <w:b/>
          <w:bCs/>
          <w:u w:val="single"/>
        </w:rPr>
        <w:t>Состояние работы по профилактике правонарушений среди несовершеннолетних</w:t>
      </w:r>
    </w:p>
    <w:p w14:paraId="555A448A" w14:textId="77777777" w:rsidR="00231AA3" w:rsidRPr="00E971AA" w:rsidRDefault="00231AA3" w:rsidP="00231AA3">
      <w:pPr>
        <w:pStyle w:val="isselectedend"/>
        <w:spacing w:before="0" w:beforeAutospacing="0" w:after="0" w:afterAutospacing="0"/>
      </w:pPr>
      <w:r w:rsidRPr="00E971AA">
        <w:t>Несмотря на положительные результаты деятельности Совета профилактики и снижение количества нарушений среди учащихся группы риска, сохраняется необходимость системного контроля данного направления. Вопрос направлен на оценку эффективности профилактических мер, межведомственного взаимодействия и индивидуального сопровождения несовершеннолетних.</w:t>
      </w:r>
    </w:p>
    <w:p w14:paraId="0304342F" w14:textId="77777777" w:rsidR="00231AA3" w:rsidRPr="00E971AA" w:rsidRDefault="00231AA3" w:rsidP="00231AA3">
      <w:pPr>
        <w:pStyle w:val="isselectedend"/>
        <w:spacing w:before="0" w:beforeAutospacing="0" w:after="0" w:afterAutospacing="0"/>
        <w:rPr>
          <w:b/>
          <w:bCs/>
          <w:u w:val="single"/>
        </w:rPr>
      </w:pPr>
      <w:r w:rsidRPr="00E971AA">
        <w:rPr>
          <w:b/>
          <w:bCs/>
          <w:u w:val="single"/>
        </w:rPr>
        <w:lastRenderedPageBreak/>
        <w:t>Состояние профориентационной работы учащихся 9–10 классов</w:t>
      </w:r>
    </w:p>
    <w:p w14:paraId="53529E94" w14:textId="77777777" w:rsidR="00231AA3" w:rsidRPr="00E971AA" w:rsidRDefault="00231AA3" w:rsidP="00231AA3">
      <w:pPr>
        <w:pStyle w:val="isselectedend"/>
        <w:spacing w:before="0" w:beforeAutospacing="0" w:after="0" w:afterAutospacing="0"/>
      </w:pPr>
      <w:r w:rsidRPr="00E971AA">
        <w:t>Анализ воспитательной работы показал значительное расширение профориентационной деятельности и успешную реализацию проекта «Профильный медицинский класс». Вместе с тем возникает необходимость оценки качества профориентационного сопровождения обучающихся, уровня профессионального самоопределения школьников и соответствия проводимой работы потребностям регионального рынка труда. Контроль позволит определить результативность профориентационной системы и степень ее влияния на осознанный выбор дальнейшей образовательной траектории обучающихся.</w:t>
      </w:r>
    </w:p>
    <w:p w14:paraId="239A73C1" w14:textId="77777777" w:rsidR="00231AA3" w:rsidRPr="00E971AA" w:rsidRDefault="00231AA3" w:rsidP="00231AA3">
      <w:pPr>
        <w:pStyle w:val="isselectedend"/>
        <w:spacing w:before="0" w:beforeAutospacing="0" w:after="0" w:afterAutospacing="0"/>
      </w:pPr>
      <w:r w:rsidRPr="00E971AA">
        <w:t>Вывод</w:t>
      </w:r>
    </w:p>
    <w:p w14:paraId="77577160" w14:textId="77777777" w:rsidR="00231AA3" w:rsidRPr="00E971AA" w:rsidRDefault="00231AA3" w:rsidP="00231AA3">
      <w:pPr>
        <w:pStyle w:val="a3"/>
        <w:spacing w:before="0" w:beforeAutospacing="0" w:after="0" w:afterAutospacing="0"/>
      </w:pPr>
      <w:r w:rsidRPr="00E971AA">
        <w:t>Проведенный SWOT-анализ показывает, что воспитательная система школы является устойчивой и результативной, однако требует дальнейшего совершенствования механизмов ученического самоуправления, профилактической работы, контроля посещаемости и профориентационного сопровождения обучающихся. Именно данные направления определены приоритетными объектами внутришкольного контроля на 2026–2027 учебный год.</w:t>
      </w:r>
    </w:p>
    <w:p w14:paraId="4DA74DBC" w14:textId="77777777" w:rsidR="003D341A" w:rsidRPr="00E971AA" w:rsidRDefault="003D341A" w:rsidP="002475EC">
      <w:pPr>
        <w:spacing w:after="0" w:line="240" w:lineRule="auto"/>
        <w:jc w:val="both"/>
        <w:rPr>
          <w:rFonts w:ascii="Times New Roman" w:eastAsia="Times New Roman" w:hAnsi="Times New Roman" w:cs="Times New Roman"/>
          <w:b/>
          <w:sz w:val="24"/>
          <w:szCs w:val="24"/>
        </w:rPr>
      </w:pPr>
    </w:p>
    <w:p w14:paraId="7F56B048" w14:textId="77777777" w:rsidR="003D341A" w:rsidRPr="00E971AA" w:rsidRDefault="003D341A" w:rsidP="002475EC">
      <w:pPr>
        <w:spacing w:after="0" w:line="240" w:lineRule="auto"/>
        <w:jc w:val="both"/>
        <w:rPr>
          <w:rFonts w:ascii="Times New Roman" w:eastAsia="Times New Roman" w:hAnsi="Times New Roman" w:cs="Times New Roman"/>
          <w:b/>
          <w:sz w:val="24"/>
          <w:szCs w:val="24"/>
        </w:rPr>
      </w:pPr>
    </w:p>
    <w:p w14:paraId="3F544F21" w14:textId="77777777" w:rsidR="00AA0A21" w:rsidRPr="00E971AA" w:rsidRDefault="003D341A" w:rsidP="00AA0A21">
      <w:pPr>
        <w:spacing w:after="0" w:line="240" w:lineRule="auto"/>
        <w:ind w:firstLine="709"/>
        <w:jc w:val="center"/>
        <w:rPr>
          <w:rFonts w:ascii="Times New Roman" w:hAnsi="Times New Roman" w:cs="Times New Roman"/>
          <w:b/>
          <w:bCs/>
          <w:sz w:val="24"/>
          <w:szCs w:val="24"/>
        </w:rPr>
      </w:pPr>
      <w:r w:rsidRPr="00E971AA">
        <w:rPr>
          <w:rFonts w:ascii="Times New Roman" w:eastAsia="Times New Roman" w:hAnsi="Times New Roman" w:cs="Times New Roman"/>
          <w:b/>
          <w:sz w:val="24"/>
          <w:szCs w:val="24"/>
        </w:rPr>
        <w:t>Раздел</w:t>
      </w:r>
      <w:r w:rsidR="00AA0A21" w:rsidRPr="00E971AA">
        <w:rPr>
          <w:rFonts w:ascii="Times New Roman" w:eastAsia="Times New Roman" w:hAnsi="Times New Roman" w:cs="Times New Roman"/>
          <w:b/>
          <w:sz w:val="24"/>
          <w:szCs w:val="24"/>
        </w:rPr>
        <w:t xml:space="preserve"> </w:t>
      </w:r>
      <w:r w:rsidR="00AA0A21" w:rsidRPr="00E971AA">
        <w:rPr>
          <w:rFonts w:ascii="Times New Roman" w:hAnsi="Times New Roman" w:cs="Times New Roman"/>
          <w:b/>
          <w:bCs/>
          <w:sz w:val="24"/>
          <w:szCs w:val="24"/>
        </w:rPr>
        <w:t>СОСТОЯНИЕ, ЭФФЕКТИВНОСТЬ И ДЕЙСТВЕННОСТЬ НАУЧНО - ИССЛЕДОВАТЕЛЬСКОЙ И НАУЧНО-МЕТОДИЧЕСКОЙ РАБОТЫ В ШКОЛЕ</w:t>
      </w:r>
    </w:p>
    <w:p w14:paraId="0F5D60F0" w14:textId="77777777" w:rsidR="003D341A" w:rsidRPr="00E971AA" w:rsidRDefault="003D341A" w:rsidP="00AA0A21">
      <w:pPr>
        <w:spacing w:after="0" w:line="240" w:lineRule="auto"/>
        <w:jc w:val="both"/>
        <w:rPr>
          <w:rFonts w:ascii="Times New Roman" w:eastAsia="Times New Roman" w:hAnsi="Times New Roman" w:cs="Times New Roman"/>
          <w:b/>
          <w:sz w:val="24"/>
          <w:szCs w:val="24"/>
        </w:rPr>
      </w:pPr>
    </w:p>
    <w:p w14:paraId="6AA2906E" w14:textId="77777777" w:rsidR="003D341A" w:rsidRPr="00E971AA" w:rsidRDefault="003D341A" w:rsidP="00AA0A21">
      <w:pPr>
        <w:pStyle w:val="3"/>
        <w:spacing w:before="0" w:after="0"/>
        <w:rPr>
          <w:rFonts w:ascii="Times New Roman" w:hAnsi="Times New Roman"/>
          <w:sz w:val="24"/>
          <w:szCs w:val="24"/>
        </w:rPr>
      </w:pPr>
      <w:r w:rsidRPr="00E971AA">
        <w:rPr>
          <w:rFonts w:ascii="Times New Roman" w:hAnsi="Times New Roman"/>
          <w:sz w:val="24"/>
          <w:szCs w:val="24"/>
        </w:rPr>
        <w:t>SWOT-анализ научно-методической и научно-исследовательской деятельности школы</w:t>
      </w:r>
    </w:p>
    <w:p w14:paraId="798BA952" w14:textId="77777777" w:rsidR="003D341A" w:rsidRPr="00E971AA" w:rsidRDefault="003D341A" w:rsidP="00AA0A21">
      <w:pPr>
        <w:pStyle w:val="4"/>
        <w:spacing w:before="0" w:line="240" w:lineRule="auto"/>
        <w:rPr>
          <w:rFonts w:ascii="Times New Roman" w:hAnsi="Times New Roman" w:cs="Times New Roman"/>
          <w:color w:val="auto"/>
          <w:sz w:val="24"/>
          <w:szCs w:val="24"/>
        </w:rPr>
      </w:pPr>
      <w:proofErr w:type="spellStart"/>
      <w:r w:rsidRPr="00E971AA">
        <w:rPr>
          <w:rFonts w:ascii="Times New Roman" w:hAnsi="Times New Roman" w:cs="Times New Roman"/>
          <w:color w:val="auto"/>
          <w:sz w:val="24"/>
          <w:szCs w:val="24"/>
        </w:rPr>
        <w:t>Сильные</w:t>
      </w:r>
      <w:proofErr w:type="spellEnd"/>
      <w:r w:rsidRPr="00E971AA">
        <w:rPr>
          <w:rFonts w:ascii="Times New Roman" w:hAnsi="Times New Roman" w:cs="Times New Roman"/>
          <w:color w:val="auto"/>
          <w:sz w:val="24"/>
          <w:szCs w:val="24"/>
        </w:rPr>
        <w:t xml:space="preserve"> </w:t>
      </w:r>
      <w:proofErr w:type="spellStart"/>
      <w:r w:rsidRPr="00E971AA">
        <w:rPr>
          <w:rFonts w:ascii="Times New Roman" w:hAnsi="Times New Roman" w:cs="Times New Roman"/>
          <w:color w:val="auto"/>
          <w:sz w:val="24"/>
          <w:szCs w:val="24"/>
        </w:rPr>
        <w:t>стороны</w:t>
      </w:r>
      <w:proofErr w:type="spellEnd"/>
    </w:p>
    <w:p w14:paraId="7DEB9510" w14:textId="77777777" w:rsidR="003D341A" w:rsidRPr="00E971AA" w:rsidRDefault="003D341A">
      <w:pPr>
        <w:numPr>
          <w:ilvl w:val="0"/>
          <w:numId w:val="246"/>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В школе сформирована целостная система научно-методического сопровождения педагогов, включающая НМС, ШМО, наставничество, ШМП, творческие группы и исследовательские сообщества. </w:t>
      </w:r>
    </w:p>
    <w:p w14:paraId="51C284C4" w14:textId="77777777" w:rsidR="003D341A" w:rsidRPr="00E971AA" w:rsidRDefault="003D341A">
      <w:pPr>
        <w:numPr>
          <w:ilvl w:val="0"/>
          <w:numId w:val="246"/>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Работа методической службы носит системный и практико-ориентированный характер, основывается на результатах мониторинга и внутришкольного контроля. </w:t>
      </w:r>
    </w:p>
    <w:p w14:paraId="2E6C3A15" w14:textId="77777777" w:rsidR="003D341A" w:rsidRPr="00E971AA" w:rsidRDefault="003D341A">
      <w:pPr>
        <w:numPr>
          <w:ilvl w:val="0"/>
          <w:numId w:val="246"/>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Наблюдается рост профессиональной активности педагогов, участия в конкурсах, конференциях, публикационной деятельности и педагогических исследованиях. </w:t>
      </w:r>
    </w:p>
    <w:p w14:paraId="08FCFA2B" w14:textId="77777777" w:rsidR="003D341A" w:rsidRPr="00E971AA" w:rsidRDefault="003D341A">
      <w:pPr>
        <w:numPr>
          <w:ilvl w:val="0"/>
          <w:numId w:val="246"/>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Успешно внедряются технологии </w:t>
      </w:r>
      <w:proofErr w:type="spellStart"/>
      <w:r w:rsidRPr="00E971AA">
        <w:rPr>
          <w:rFonts w:ascii="Times New Roman" w:hAnsi="Times New Roman" w:cs="Times New Roman"/>
          <w:sz w:val="24"/>
          <w:szCs w:val="24"/>
        </w:rPr>
        <w:t>Lesson</w:t>
      </w:r>
      <w:proofErr w:type="spellEnd"/>
      <w:r w:rsidRPr="00E971AA">
        <w:rPr>
          <w:rFonts w:ascii="Times New Roman" w:hAnsi="Times New Roman" w:cs="Times New Roman"/>
          <w:sz w:val="24"/>
          <w:szCs w:val="24"/>
        </w:rPr>
        <w:t xml:space="preserve"> Study, Action Research, наставничество и коучинг. </w:t>
      </w:r>
    </w:p>
    <w:p w14:paraId="6C16027C" w14:textId="77777777" w:rsidR="003D341A" w:rsidRPr="00E971AA" w:rsidRDefault="003D341A">
      <w:pPr>
        <w:numPr>
          <w:ilvl w:val="0"/>
          <w:numId w:val="246"/>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Сформирована система работы с одарёнными детьми, наблюдается рост результативности олимпиадного движения и НОУ. Количество достижений в олимпиадах увеличилось с 9 до 24, результаты НОУ — с 4 до 11. </w:t>
      </w:r>
    </w:p>
    <w:p w14:paraId="236A3819" w14:textId="77777777" w:rsidR="003D341A" w:rsidRPr="00E971AA" w:rsidRDefault="003D341A">
      <w:pPr>
        <w:numPr>
          <w:ilvl w:val="0"/>
          <w:numId w:val="246"/>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Начато внедрение цифровых платформ и инструментов искусственного интеллекта в образовательный процесс. </w:t>
      </w:r>
    </w:p>
    <w:p w14:paraId="3CF6E409" w14:textId="77777777" w:rsidR="003D341A" w:rsidRPr="00E971AA" w:rsidRDefault="003D341A" w:rsidP="00AA0A21">
      <w:pPr>
        <w:pStyle w:val="4"/>
        <w:spacing w:before="0" w:line="240" w:lineRule="auto"/>
        <w:rPr>
          <w:rFonts w:ascii="Times New Roman" w:hAnsi="Times New Roman" w:cs="Times New Roman"/>
          <w:color w:val="auto"/>
          <w:sz w:val="24"/>
          <w:szCs w:val="24"/>
        </w:rPr>
      </w:pPr>
      <w:proofErr w:type="spellStart"/>
      <w:r w:rsidRPr="00E971AA">
        <w:rPr>
          <w:rFonts w:ascii="Times New Roman" w:hAnsi="Times New Roman" w:cs="Times New Roman"/>
          <w:color w:val="auto"/>
          <w:sz w:val="24"/>
          <w:szCs w:val="24"/>
        </w:rPr>
        <w:t>Слабые</w:t>
      </w:r>
      <w:proofErr w:type="spellEnd"/>
      <w:r w:rsidRPr="00E971AA">
        <w:rPr>
          <w:rFonts w:ascii="Times New Roman" w:hAnsi="Times New Roman" w:cs="Times New Roman"/>
          <w:color w:val="auto"/>
          <w:sz w:val="24"/>
          <w:szCs w:val="24"/>
        </w:rPr>
        <w:t xml:space="preserve"> </w:t>
      </w:r>
      <w:proofErr w:type="spellStart"/>
      <w:r w:rsidRPr="00E971AA">
        <w:rPr>
          <w:rFonts w:ascii="Times New Roman" w:hAnsi="Times New Roman" w:cs="Times New Roman"/>
          <w:color w:val="auto"/>
          <w:sz w:val="24"/>
          <w:szCs w:val="24"/>
        </w:rPr>
        <w:t>стороны</w:t>
      </w:r>
      <w:proofErr w:type="spellEnd"/>
    </w:p>
    <w:p w14:paraId="6696F5A6" w14:textId="77777777" w:rsidR="003D341A" w:rsidRPr="00E971AA" w:rsidRDefault="003D341A">
      <w:pPr>
        <w:numPr>
          <w:ilvl w:val="0"/>
          <w:numId w:val="247"/>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Анализ качества образования показывает, что методическая работа в большей степени ориентирована на профессиональное развитие педагогов, чем на системное выявление и устранение учебных дефицитов обучающихся. </w:t>
      </w:r>
    </w:p>
    <w:p w14:paraId="485ACCFA" w14:textId="77777777" w:rsidR="003D341A" w:rsidRPr="00E971AA" w:rsidRDefault="003D341A">
      <w:pPr>
        <w:numPr>
          <w:ilvl w:val="0"/>
          <w:numId w:val="247"/>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У отдельных педагогов сохраняется недостаточный уровень аналитической культуры и навыков работы с образовательными данными. </w:t>
      </w:r>
    </w:p>
    <w:p w14:paraId="5E766D55" w14:textId="77777777" w:rsidR="003D341A" w:rsidRPr="00E971AA" w:rsidRDefault="003D341A">
      <w:pPr>
        <w:numPr>
          <w:ilvl w:val="0"/>
          <w:numId w:val="247"/>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Не во всех ШМО проводится глубокий анализ качества знаний, причин учебных затруднений и факторов образовательных рисков. </w:t>
      </w:r>
    </w:p>
    <w:p w14:paraId="004D3FE8" w14:textId="77777777" w:rsidR="003D341A" w:rsidRPr="00E971AA" w:rsidRDefault="003D341A">
      <w:pPr>
        <w:numPr>
          <w:ilvl w:val="0"/>
          <w:numId w:val="247"/>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Недостаточно развита система адресного сопровождения классов риска и обучающихся с устойчивыми учебными дефицитами. </w:t>
      </w:r>
    </w:p>
    <w:p w14:paraId="2E995B95" w14:textId="77777777" w:rsidR="003D341A" w:rsidRPr="00E971AA" w:rsidRDefault="003D341A">
      <w:pPr>
        <w:numPr>
          <w:ilvl w:val="0"/>
          <w:numId w:val="247"/>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Исследовательская деятельность педагогов и учащихся пока недостаточно связана с анализом качества обучения и функциональной грамотности. </w:t>
      </w:r>
    </w:p>
    <w:p w14:paraId="4C5B34BA" w14:textId="77777777" w:rsidR="003D341A" w:rsidRPr="00E971AA" w:rsidRDefault="003D341A">
      <w:pPr>
        <w:numPr>
          <w:ilvl w:val="0"/>
          <w:numId w:val="247"/>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Использование технологий искусственного интеллекта носит эпизодический характер и не стало частью ежедневной педагогической практики. </w:t>
      </w:r>
    </w:p>
    <w:p w14:paraId="6202A460" w14:textId="77777777" w:rsidR="003D341A" w:rsidRPr="00E971AA" w:rsidRDefault="003D341A">
      <w:pPr>
        <w:numPr>
          <w:ilvl w:val="0"/>
          <w:numId w:val="247"/>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lastRenderedPageBreak/>
        <w:t xml:space="preserve">Олимпиадные и исследовательские достижения концентрируются вокруг ограниченного круга педагогов и учащихся. </w:t>
      </w:r>
    </w:p>
    <w:p w14:paraId="1A68EACB" w14:textId="77777777" w:rsidR="003D341A" w:rsidRPr="00E971AA" w:rsidRDefault="003D341A" w:rsidP="00AA0A21">
      <w:pPr>
        <w:pStyle w:val="4"/>
        <w:spacing w:before="0" w:line="240" w:lineRule="auto"/>
        <w:rPr>
          <w:rFonts w:ascii="Times New Roman" w:hAnsi="Times New Roman" w:cs="Times New Roman"/>
          <w:color w:val="auto"/>
          <w:sz w:val="24"/>
          <w:szCs w:val="24"/>
        </w:rPr>
      </w:pPr>
      <w:proofErr w:type="spellStart"/>
      <w:r w:rsidRPr="00E971AA">
        <w:rPr>
          <w:rFonts w:ascii="Times New Roman" w:hAnsi="Times New Roman" w:cs="Times New Roman"/>
          <w:color w:val="auto"/>
          <w:sz w:val="24"/>
          <w:szCs w:val="24"/>
        </w:rPr>
        <w:t>Возможности</w:t>
      </w:r>
      <w:proofErr w:type="spellEnd"/>
    </w:p>
    <w:p w14:paraId="46042126" w14:textId="77777777" w:rsidR="003D341A" w:rsidRPr="00E971AA" w:rsidRDefault="003D341A">
      <w:pPr>
        <w:numPr>
          <w:ilvl w:val="0"/>
          <w:numId w:val="248"/>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Переход к управлению качеством образования на основе образовательной аналитики. </w:t>
      </w:r>
    </w:p>
    <w:p w14:paraId="27787983" w14:textId="77777777" w:rsidR="003D341A" w:rsidRPr="00E971AA" w:rsidRDefault="003D341A">
      <w:pPr>
        <w:numPr>
          <w:ilvl w:val="0"/>
          <w:numId w:val="248"/>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Внедрение системы диагностики учебных дефицитов на уровне каждого класса и каждого ученика. </w:t>
      </w:r>
    </w:p>
    <w:p w14:paraId="53DA4DBC" w14:textId="77777777" w:rsidR="003D341A" w:rsidRPr="00E971AA" w:rsidRDefault="003D341A">
      <w:pPr>
        <w:numPr>
          <w:ilvl w:val="0"/>
          <w:numId w:val="248"/>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Использование искусственного интеллекта для анализа результатов обучения, создания дифференцированных заданий и персонализации обучения. </w:t>
      </w:r>
    </w:p>
    <w:p w14:paraId="78E51982" w14:textId="77777777" w:rsidR="003D341A" w:rsidRPr="00E971AA" w:rsidRDefault="003D341A">
      <w:pPr>
        <w:numPr>
          <w:ilvl w:val="0"/>
          <w:numId w:val="248"/>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Развитие функциональной грамотности как ключевого показателя качества образования. </w:t>
      </w:r>
    </w:p>
    <w:p w14:paraId="081085DE" w14:textId="77777777" w:rsidR="003D341A" w:rsidRPr="00E971AA" w:rsidRDefault="003D341A">
      <w:pPr>
        <w:numPr>
          <w:ilvl w:val="0"/>
          <w:numId w:val="248"/>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Создание банка учебных дефицитов, банка заданий функциональной грамотности и цифровых аналитических инструментов. </w:t>
      </w:r>
    </w:p>
    <w:p w14:paraId="7CEC5004" w14:textId="77777777" w:rsidR="003D341A" w:rsidRPr="00E971AA" w:rsidRDefault="003D341A">
      <w:pPr>
        <w:numPr>
          <w:ilvl w:val="0"/>
          <w:numId w:val="248"/>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Развитие исследовательской культуры педагогов через изучение влияния методик преподавания на образовательные результаты. </w:t>
      </w:r>
    </w:p>
    <w:p w14:paraId="10C69667" w14:textId="77777777" w:rsidR="003D341A" w:rsidRPr="00E971AA" w:rsidRDefault="003D341A">
      <w:pPr>
        <w:numPr>
          <w:ilvl w:val="0"/>
          <w:numId w:val="248"/>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Повышение эффективности </w:t>
      </w:r>
      <w:proofErr w:type="spellStart"/>
      <w:r w:rsidRPr="00E971AA">
        <w:rPr>
          <w:rFonts w:ascii="Times New Roman" w:hAnsi="Times New Roman" w:cs="Times New Roman"/>
          <w:sz w:val="24"/>
          <w:szCs w:val="24"/>
        </w:rPr>
        <w:t>Lesson</w:t>
      </w:r>
      <w:proofErr w:type="spellEnd"/>
      <w:r w:rsidRPr="00E971AA">
        <w:rPr>
          <w:rFonts w:ascii="Times New Roman" w:hAnsi="Times New Roman" w:cs="Times New Roman"/>
          <w:sz w:val="24"/>
          <w:szCs w:val="24"/>
        </w:rPr>
        <w:t xml:space="preserve"> Study как инструмента исследования учебных дефицитов. </w:t>
      </w:r>
    </w:p>
    <w:p w14:paraId="2D84A517" w14:textId="77777777" w:rsidR="003D341A" w:rsidRPr="00E971AA" w:rsidRDefault="003D341A" w:rsidP="00AA0A21">
      <w:pPr>
        <w:pStyle w:val="4"/>
        <w:spacing w:before="0" w:line="240" w:lineRule="auto"/>
        <w:rPr>
          <w:rFonts w:ascii="Times New Roman" w:hAnsi="Times New Roman" w:cs="Times New Roman"/>
          <w:color w:val="auto"/>
          <w:sz w:val="24"/>
          <w:szCs w:val="24"/>
        </w:rPr>
      </w:pPr>
      <w:proofErr w:type="spellStart"/>
      <w:r w:rsidRPr="00E971AA">
        <w:rPr>
          <w:rFonts w:ascii="Times New Roman" w:hAnsi="Times New Roman" w:cs="Times New Roman"/>
          <w:color w:val="auto"/>
          <w:sz w:val="24"/>
          <w:szCs w:val="24"/>
        </w:rPr>
        <w:t>Угрозы</w:t>
      </w:r>
      <w:proofErr w:type="spellEnd"/>
    </w:p>
    <w:p w14:paraId="54BE3B9F" w14:textId="77777777" w:rsidR="003D341A" w:rsidRPr="00E971AA" w:rsidRDefault="003D341A">
      <w:pPr>
        <w:numPr>
          <w:ilvl w:val="0"/>
          <w:numId w:val="249"/>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Сохранение разрыва между методической активностью педагогов и реальным ростом образовательных результатов обучающихся. </w:t>
      </w:r>
    </w:p>
    <w:p w14:paraId="21021B8E" w14:textId="77777777" w:rsidR="003D341A" w:rsidRPr="00E971AA" w:rsidRDefault="003D341A">
      <w:pPr>
        <w:numPr>
          <w:ilvl w:val="0"/>
          <w:numId w:val="249"/>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Усложнение требований МОДО, PISA и международных исследований. </w:t>
      </w:r>
    </w:p>
    <w:p w14:paraId="68E7D36D" w14:textId="77777777" w:rsidR="003D341A" w:rsidRPr="00E971AA" w:rsidRDefault="003D341A">
      <w:pPr>
        <w:numPr>
          <w:ilvl w:val="0"/>
          <w:numId w:val="249"/>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Рост количества обучающихся с различным уровнем подготовки и образовательных потребностей. </w:t>
      </w:r>
    </w:p>
    <w:p w14:paraId="20A6E952" w14:textId="77777777" w:rsidR="003D341A" w:rsidRPr="00E971AA" w:rsidRDefault="003D341A">
      <w:pPr>
        <w:numPr>
          <w:ilvl w:val="0"/>
          <w:numId w:val="249"/>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Быстрое развитие технологий ИИ при недостаточной цифровой готовности части педагогов. </w:t>
      </w:r>
    </w:p>
    <w:p w14:paraId="3E51B7C5" w14:textId="77777777" w:rsidR="003D341A" w:rsidRPr="00E971AA" w:rsidRDefault="003D341A">
      <w:pPr>
        <w:numPr>
          <w:ilvl w:val="0"/>
          <w:numId w:val="249"/>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Риск формального внедрения инноваций без их влияния на качество обучения. </w:t>
      </w:r>
    </w:p>
    <w:p w14:paraId="6003D742" w14:textId="77777777" w:rsidR="003D341A" w:rsidRPr="00E971AA" w:rsidRDefault="003D341A">
      <w:pPr>
        <w:numPr>
          <w:ilvl w:val="0"/>
          <w:numId w:val="249"/>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Сохранение классов риска и устойчивых учебных дефицитов обучающихся. </w:t>
      </w:r>
    </w:p>
    <w:p w14:paraId="1214971E" w14:textId="77777777" w:rsidR="003D341A" w:rsidRPr="00E971AA" w:rsidRDefault="003D341A" w:rsidP="00AA0A21">
      <w:pPr>
        <w:pStyle w:val="a3"/>
        <w:spacing w:before="0" w:beforeAutospacing="0" w:after="0" w:afterAutospacing="0"/>
      </w:pPr>
      <w:r w:rsidRPr="00E971AA">
        <w:t xml:space="preserve">Проведённый анализ показывает, что методическая тема 2023–2026 годов </w:t>
      </w:r>
      <w:r w:rsidRPr="00E971AA">
        <w:rPr>
          <w:rStyle w:val="af3"/>
        </w:rPr>
        <w:t>«</w:t>
      </w:r>
      <w:proofErr w:type="spellStart"/>
      <w:r w:rsidRPr="00E971AA">
        <w:rPr>
          <w:rStyle w:val="af3"/>
        </w:rPr>
        <w:t>Этнопедагогический</w:t>
      </w:r>
      <w:proofErr w:type="spellEnd"/>
      <w:r w:rsidRPr="00E971AA">
        <w:rPr>
          <w:rStyle w:val="af3"/>
        </w:rPr>
        <w:t xml:space="preserve"> подход к обучению и воспитанию обучающихся в условиях обновленного содержания образования»</w:t>
      </w:r>
      <w:r w:rsidRPr="00E971AA">
        <w:t xml:space="preserve"> в целом реализована успешно. Школой создано единое методическое пространство, обеспечена интеграция этнокультурного компонента в деятельность ШМО, воспитательную систему, исследовательскую работу и олимпиадное движение. </w:t>
      </w:r>
    </w:p>
    <w:p w14:paraId="3AF62042" w14:textId="77777777" w:rsidR="003D341A" w:rsidRPr="00E971AA" w:rsidRDefault="003D341A" w:rsidP="00AA0A21">
      <w:pPr>
        <w:pStyle w:val="a3"/>
        <w:spacing w:before="0" w:beforeAutospacing="0" w:after="0" w:afterAutospacing="0"/>
      </w:pPr>
      <w:r w:rsidRPr="00E971AA">
        <w:t>Однако анализ также выявил новый круг задач:</w:t>
      </w:r>
    </w:p>
    <w:p w14:paraId="0F404CF6" w14:textId="77777777" w:rsidR="003D341A" w:rsidRPr="00E971AA" w:rsidRDefault="003D341A">
      <w:pPr>
        <w:numPr>
          <w:ilvl w:val="0"/>
          <w:numId w:val="250"/>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необходимость повышения качества знаний и образовательных результатов; </w:t>
      </w:r>
    </w:p>
    <w:p w14:paraId="30D529B2" w14:textId="77777777" w:rsidR="003D341A" w:rsidRPr="00E971AA" w:rsidRDefault="003D341A">
      <w:pPr>
        <w:numPr>
          <w:ilvl w:val="0"/>
          <w:numId w:val="250"/>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наличие учебных дефицитов у обучающихся; </w:t>
      </w:r>
    </w:p>
    <w:p w14:paraId="7CAD7192" w14:textId="77777777" w:rsidR="003D341A" w:rsidRPr="00E971AA" w:rsidRDefault="003D341A">
      <w:pPr>
        <w:numPr>
          <w:ilvl w:val="0"/>
          <w:numId w:val="250"/>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потребность в развитии функциональной грамотности; </w:t>
      </w:r>
    </w:p>
    <w:p w14:paraId="24EADB10" w14:textId="77777777" w:rsidR="003D341A" w:rsidRPr="00E971AA" w:rsidRDefault="003D341A">
      <w:pPr>
        <w:numPr>
          <w:ilvl w:val="0"/>
          <w:numId w:val="250"/>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необходимость перехода к управлению на основе данных; </w:t>
      </w:r>
    </w:p>
    <w:p w14:paraId="60E2B360" w14:textId="77777777" w:rsidR="003D341A" w:rsidRPr="00E971AA" w:rsidRDefault="003D341A">
      <w:pPr>
        <w:numPr>
          <w:ilvl w:val="0"/>
          <w:numId w:val="250"/>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недостаточное использование возможностей искусственного интеллекта; </w:t>
      </w:r>
    </w:p>
    <w:p w14:paraId="74085D69" w14:textId="77777777" w:rsidR="003D341A" w:rsidRPr="00E971AA" w:rsidRDefault="003D341A">
      <w:pPr>
        <w:numPr>
          <w:ilvl w:val="0"/>
          <w:numId w:val="250"/>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необходимость адресной работы с классами риска; </w:t>
      </w:r>
    </w:p>
    <w:p w14:paraId="7FF488CA" w14:textId="77777777" w:rsidR="003D341A" w:rsidRPr="00E971AA" w:rsidRDefault="003D341A">
      <w:pPr>
        <w:numPr>
          <w:ilvl w:val="0"/>
          <w:numId w:val="250"/>
        </w:numPr>
        <w:spacing w:after="0" w:line="240" w:lineRule="auto"/>
        <w:rPr>
          <w:rFonts w:ascii="Times New Roman" w:hAnsi="Times New Roman" w:cs="Times New Roman"/>
          <w:sz w:val="24"/>
          <w:szCs w:val="24"/>
        </w:rPr>
      </w:pPr>
      <w:r w:rsidRPr="00E971AA">
        <w:rPr>
          <w:rFonts w:ascii="Times New Roman" w:hAnsi="Times New Roman" w:cs="Times New Roman"/>
          <w:sz w:val="24"/>
          <w:szCs w:val="24"/>
        </w:rPr>
        <w:t xml:space="preserve">потребность в персонализации обучения. </w:t>
      </w:r>
    </w:p>
    <w:p w14:paraId="6330B321" w14:textId="77777777" w:rsidR="003D341A" w:rsidRPr="00E971AA" w:rsidRDefault="003D341A" w:rsidP="00AA0A21">
      <w:pPr>
        <w:pStyle w:val="a3"/>
        <w:spacing w:before="0" w:beforeAutospacing="0" w:after="0" w:afterAutospacing="0"/>
      </w:pPr>
      <w:r w:rsidRPr="00E971AA">
        <w:t>Именно поэтому новая методическая тема:</w:t>
      </w:r>
    </w:p>
    <w:p w14:paraId="5E54DBAB" w14:textId="77777777" w:rsidR="003D341A" w:rsidRPr="00E971AA" w:rsidRDefault="003D341A" w:rsidP="00AA0A21">
      <w:pPr>
        <w:pStyle w:val="a3"/>
        <w:spacing w:before="0" w:beforeAutospacing="0" w:after="0" w:afterAutospacing="0"/>
      </w:pPr>
      <w:r w:rsidRPr="00E971AA">
        <w:rPr>
          <w:rStyle w:val="af3"/>
        </w:rPr>
        <w:t>«Повышение качества образования через развитие функциональной грамотности, выявление учебных дефицитов и использование технологий искусственного интеллекта»</w:t>
      </w:r>
    </w:p>
    <w:p w14:paraId="787C116D" w14:textId="77777777" w:rsidR="003D341A" w:rsidRPr="00E971AA" w:rsidRDefault="003D341A" w:rsidP="00AA0A21">
      <w:pPr>
        <w:pStyle w:val="a3"/>
        <w:spacing w:before="0" w:beforeAutospacing="0" w:after="0" w:afterAutospacing="0"/>
      </w:pPr>
      <w:r w:rsidRPr="00E971AA">
        <w:t>является логическим продолжением предыдущего этапа развития школы и вытекает непосредственно из результатов анализа научно-методической деятельности.</w:t>
      </w:r>
    </w:p>
    <w:p w14:paraId="4AB5686D" w14:textId="77777777" w:rsidR="003D341A" w:rsidRPr="00E971AA" w:rsidRDefault="003D341A" w:rsidP="00AA0A21">
      <w:pPr>
        <w:pStyle w:val="a3"/>
        <w:spacing w:before="0" w:beforeAutospacing="0" w:after="0" w:afterAutospacing="0"/>
      </w:pPr>
      <w:r w:rsidRPr="00E971AA">
        <w:t xml:space="preserve">Если предыдущая тема отвечала на вопрос </w:t>
      </w:r>
      <w:r w:rsidRPr="00E971AA">
        <w:rPr>
          <w:rStyle w:val="af3"/>
        </w:rPr>
        <w:t>«Чему и на каких ценностях учить?»</w:t>
      </w:r>
      <w:r w:rsidRPr="00E971AA">
        <w:t>, то новая тема отвечает на вопрос:</w:t>
      </w:r>
    </w:p>
    <w:p w14:paraId="2C73F1BE" w14:textId="77777777" w:rsidR="003D341A" w:rsidRPr="00E971AA" w:rsidRDefault="003D341A" w:rsidP="00AA0A21">
      <w:pPr>
        <w:pStyle w:val="a3"/>
        <w:spacing w:before="0" w:beforeAutospacing="0" w:after="0" w:afterAutospacing="0"/>
      </w:pPr>
      <w:r w:rsidRPr="00E971AA">
        <w:rPr>
          <w:rStyle w:val="af3"/>
        </w:rPr>
        <w:t>«Как обеспечить высокое качество образования каждого ученика через образовательную аналитику, функциональную грамотность, персонализацию обучения и технологии искусственного интеллекта?»</w:t>
      </w:r>
    </w:p>
    <w:p w14:paraId="770DDF2F" w14:textId="77777777" w:rsidR="003D341A" w:rsidRPr="00E971AA" w:rsidRDefault="003D341A" w:rsidP="00AA0A21">
      <w:pPr>
        <w:pStyle w:val="a3"/>
        <w:spacing w:before="0" w:beforeAutospacing="0" w:after="0" w:afterAutospacing="0"/>
      </w:pPr>
      <w:r w:rsidRPr="00E971AA">
        <w:lastRenderedPageBreak/>
        <w:t>Таким образом, переход к новой методической теме обусловлен не сменой направления развития школы, а переходом от формирования единого методического пространства к построению современной системы управления качеством образования на основе данных, образовательной аналитики и технологий будущего</w:t>
      </w:r>
    </w:p>
    <w:p w14:paraId="55C7875A" w14:textId="77777777" w:rsidR="003D341A" w:rsidRPr="00E971AA" w:rsidRDefault="003D341A" w:rsidP="002475EC">
      <w:pPr>
        <w:spacing w:after="0" w:line="240" w:lineRule="auto"/>
        <w:jc w:val="both"/>
        <w:rPr>
          <w:rFonts w:ascii="Times New Roman" w:eastAsia="Times New Roman" w:hAnsi="Times New Roman" w:cs="Times New Roman"/>
          <w:b/>
          <w:sz w:val="24"/>
          <w:szCs w:val="24"/>
        </w:rPr>
      </w:pPr>
    </w:p>
    <w:p w14:paraId="6027F3F5" w14:textId="77777777" w:rsidR="00D3547B" w:rsidRPr="00E971AA" w:rsidRDefault="00D3547B" w:rsidP="002475EC">
      <w:pPr>
        <w:spacing w:after="0" w:line="240" w:lineRule="auto"/>
        <w:jc w:val="both"/>
        <w:rPr>
          <w:rFonts w:ascii="Times New Roman" w:eastAsia="Times New Roman" w:hAnsi="Times New Roman" w:cs="Times New Roman"/>
          <w:b/>
          <w:sz w:val="24"/>
          <w:szCs w:val="24"/>
        </w:rPr>
      </w:pPr>
    </w:p>
    <w:p w14:paraId="22DD44EF" w14:textId="77777777" w:rsidR="00D3547B" w:rsidRPr="00E971AA" w:rsidRDefault="00D3547B" w:rsidP="002475EC">
      <w:pPr>
        <w:spacing w:after="0" w:line="240" w:lineRule="auto"/>
        <w:jc w:val="both"/>
        <w:rPr>
          <w:rFonts w:ascii="Times New Roman" w:eastAsia="Times New Roman" w:hAnsi="Times New Roman" w:cs="Times New Roman"/>
          <w:b/>
          <w:sz w:val="24"/>
          <w:szCs w:val="24"/>
        </w:rPr>
      </w:pPr>
    </w:p>
    <w:p w14:paraId="2B0CFC4B" w14:textId="77777777" w:rsidR="00D3547B" w:rsidRPr="00E971AA" w:rsidRDefault="00D3547B" w:rsidP="002475EC">
      <w:pPr>
        <w:spacing w:after="0" w:line="240" w:lineRule="auto"/>
        <w:jc w:val="both"/>
        <w:rPr>
          <w:rFonts w:ascii="Times New Roman" w:eastAsia="Times New Roman" w:hAnsi="Times New Roman" w:cs="Times New Roman"/>
          <w:b/>
          <w:sz w:val="24"/>
          <w:szCs w:val="24"/>
        </w:rPr>
      </w:pPr>
    </w:p>
    <w:p w14:paraId="6D8993E3" w14:textId="77777777" w:rsidR="00D3547B" w:rsidRPr="00E971AA" w:rsidRDefault="00D3547B" w:rsidP="002475EC">
      <w:pPr>
        <w:spacing w:after="0" w:line="240" w:lineRule="auto"/>
        <w:jc w:val="both"/>
        <w:rPr>
          <w:rFonts w:ascii="Times New Roman" w:eastAsia="Times New Roman" w:hAnsi="Times New Roman" w:cs="Times New Roman"/>
          <w:b/>
          <w:sz w:val="24"/>
          <w:szCs w:val="24"/>
        </w:rPr>
      </w:pPr>
    </w:p>
    <w:p w14:paraId="31987C53" w14:textId="77777777" w:rsidR="00D3547B" w:rsidRPr="00E971AA" w:rsidRDefault="00D3547B" w:rsidP="002475EC">
      <w:pPr>
        <w:spacing w:after="0" w:line="240" w:lineRule="auto"/>
        <w:jc w:val="both"/>
        <w:rPr>
          <w:rFonts w:ascii="Times New Roman" w:eastAsia="Times New Roman" w:hAnsi="Times New Roman" w:cs="Times New Roman"/>
          <w:b/>
          <w:sz w:val="24"/>
          <w:szCs w:val="24"/>
        </w:rPr>
      </w:pPr>
    </w:p>
    <w:p w14:paraId="384213B4" w14:textId="77777777" w:rsidR="00D3547B" w:rsidRPr="00E971AA" w:rsidRDefault="00D3547B" w:rsidP="002475EC">
      <w:pPr>
        <w:spacing w:after="0" w:line="240" w:lineRule="auto"/>
        <w:jc w:val="both"/>
        <w:rPr>
          <w:rFonts w:ascii="Times New Roman" w:eastAsia="Times New Roman" w:hAnsi="Times New Roman" w:cs="Times New Roman"/>
          <w:b/>
          <w:sz w:val="24"/>
          <w:szCs w:val="24"/>
        </w:rPr>
      </w:pPr>
    </w:p>
    <w:p w14:paraId="7FD33D1D" w14:textId="77777777" w:rsidR="00D3547B" w:rsidRPr="00E971AA" w:rsidRDefault="00D3547B" w:rsidP="002475EC">
      <w:pPr>
        <w:spacing w:after="0" w:line="240" w:lineRule="auto"/>
        <w:jc w:val="both"/>
        <w:rPr>
          <w:rFonts w:ascii="Times New Roman" w:eastAsia="Times New Roman" w:hAnsi="Times New Roman" w:cs="Times New Roman"/>
          <w:b/>
          <w:sz w:val="24"/>
          <w:szCs w:val="24"/>
        </w:rPr>
      </w:pPr>
    </w:p>
    <w:p w14:paraId="58CB9193" w14:textId="77777777" w:rsidR="00D3547B" w:rsidRPr="00E971AA" w:rsidRDefault="00D3547B" w:rsidP="002475EC">
      <w:pPr>
        <w:spacing w:after="0" w:line="240" w:lineRule="auto"/>
        <w:jc w:val="both"/>
        <w:rPr>
          <w:rFonts w:ascii="Times New Roman" w:eastAsia="Times New Roman" w:hAnsi="Times New Roman" w:cs="Times New Roman"/>
          <w:b/>
          <w:sz w:val="24"/>
          <w:szCs w:val="24"/>
        </w:rPr>
      </w:pPr>
    </w:p>
    <w:p w14:paraId="1431568A" w14:textId="77B2E739" w:rsidR="00D3547B" w:rsidRPr="00E971AA" w:rsidRDefault="00D65E54" w:rsidP="008F5803">
      <w:pPr>
        <w:pStyle w:val="isselectedend"/>
        <w:spacing w:before="0" w:beforeAutospacing="0" w:after="0" w:afterAutospacing="0"/>
        <w:rPr>
          <w:b/>
          <w:bCs/>
        </w:rPr>
      </w:pPr>
      <w:r w:rsidRPr="00E971AA">
        <w:rPr>
          <w:b/>
          <w:bCs/>
          <w:lang w:val="ru-RU"/>
        </w:rPr>
        <w:t xml:space="preserve">Раздел - </w:t>
      </w:r>
      <w:r w:rsidRPr="00E971AA">
        <w:rPr>
          <w:b/>
          <w:bCs/>
        </w:rPr>
        <w:t xml:space="preserve">Анализ </w:t>
      </w:r>
      <w:r w:rsidR="00D3547B" w:rsidRPr="00E971AA">
        <w:rPr>
          <w:b/>
          <w:bCs/>
        </w:rPr>
        <w:t>деятельности социально-психологической службы</w:t>
      </w:r>
    </w:p>
    <w:p w14:paraId="43D1ACB9" w14:textId="77777777" w:rsidR="00D3547B" w:rsidRPr="00E971AA" w:rsidRDefault="00D3547B" w:rsidP="008F5803">
      <w:pPr>
        <w:pStyle w:val="isselectedend"/>
        <w:spacing w:before="0" w:beforeAutospacing="0" w:after="0" w:afterAutospacing="0"/>
        <w:rPr>
          <w:b/>
          <w:bCs/>
        </w:rPr>
      </w:pPr>
      <w:r w:rsidRPr="00E971AA">
        <w:rPr>
          <w:b/>
          <w:bCs/>
        </w:rPr>
        <w:t>Сильные стороны</w:t>
      </w:r>
    </w:p>
    <w:p w14:paraId="5DDBFEB6" w14:textId="77777777" w:rsidR="00D3547B" w:rsidRPr="00E971AA" w:rsidRDefault="00D3547B" w:rsidP="008F5803">
      <w:pPr>
        <w:pStyle w:val="isselectedend"/>
        <w:spacing w:before="0" w:beforeAutospacing="0" w:after="0" w:afterAutospacing="0"/>
      </w:pPr>
      <w:r w:rsidRPr="00E971AA">
        <w:t>• В школе функционирует комплексная система социально-психолого-педагогического сопровождения обучающихся, включающая работу психолога, социального педагога, логопеда и дефектолога.</w:t>
      </w:r>
    </w:p>
    <w:p w14:paraId="5BC76D39" w14:textId="77777777" w:rsidR="00D3547B" w:rsidRPr="00E971AA" w:rsidRDefault="00D3547B" w:rsidP="008F5803">
      <w:pPr>
        <w:pStyle w:val="isselectedend"/>
        <w:spacing w:before="0" w:beforeAutospacing="0" w:after="0" w:afterAutospacing="0"/>
      </w:pPr>
      <w:r w:rsidRPr="00E971AA">
        <w:t xml:space="preserve">• Организована системная диагностическая работа по выявлению тревожности, </w:t>
      </w:r>
      <w:proofErr w:type="spellStart"/>
      <w:r w:rsidRPr="00E971AA">
        <w:t>буллинга</w:t>
      </w:r>
      <w:proofErr w:type="spellEnd"/>
      <w:r w:rsidRPr="00E971AA">
        <w:t>, одиночества, интернет-зависимости, психологического благополучия, жизнестойкости и факторов риска суицидального поведения.</w:t>
      </w:r>
    </w:p>
    <w:p w14:paraId="0CB60D22" w14:textId="77777777" w:rsidR="00D3547B" w:rsidRPr="00E971AA" w:rsidRDefault="00D3547B" w:rsidP="008F5803">
      <w:pPr>
        <w:pStyle w:val="isselectedend"/>
        <w:spacing w:before="0" w:beforeAutospacing="0" w:after="0" w:afterAutospacing="0"/>
      </w:pPr>
      <w:r w:rsidRPr="00E971AA">
        <w:t xml:space="preserve">• По результатам мониторинга большинство учащихся демонстрируют высокий и средний уровень психологического благополучия (77,1%), благоприятный социально-психологический климат и низкий уровень проявлений </w:t>
      </w:r>
      <w:proofErr w:type="spellStart"/>
      <w:r w:rsidRPr="00E971AA">
        <w:t>буллинга</w:t>
      </w:r>
      <w:proofErr w:type="spellEnd"/>
      <w:r w:rsidRPr="00E971AA">
        <w:t>.</w:t>
      </w:r>
    </w:p>
    <w:p w14:paraId="3F229AA2" w14:textId="77777777" w:rsidR="00D3547B" w:rsidRPr="00E971AA" w:rsidRDefault="00D3547B" w:rsidP="008F5803">
      <w:pPr>
        <w:pStyle w:val="isselectedend"/>
        <w:spacing w:before="0" w:beforeAutospacing="0" w:after="0" w:afterAutospacing="0"/>
      </w:pPr>
      <w:r w:rsidRPr="00E971AA">
        <w:t>• Осуществляется адресное сопровождение детей с ООП. В школе организована система индивидуальных программ психолого-педагогического сопровождения обучающихся. Всего сопровождением охвачено 39 учащихся с ООП.</w:t>
      </w:r>
    </w:p>
    <w:p w14:paraId="2D93050E" w14:textId="77777777" w:rsidR="00D3547B" w:rsidRPr="00E971AA" w:rsidRDefault="00D3547B" w:rsidP="008F5803">
      <w:pPr>
        <w:pStyle w:val="isselectedend"/>
        <w:spacing w:before="0" w:beforeAutospacing="0" w:after="0" w:afterAutospacing="0"/>
      </w:pPr>
      <w:r w:rsidRPr="00E971AA">
        <w:t>• Организована работа с учащимися группы риска. Выявлены и сопровождаются учащиеся «красной» и «желтой» зон риска, ведется взаимодействие с родителями и классными руководителями.</w:t>
      </w:r>
    </w:p>
    <w:p w14:paraId="7C35B982" w14:textId="77777777" w:rsidR="00D3547B" w:rsidRPr="00E971AA" w:rsidRDefault="00D3547B" w:rsidP="008F5803">
      <w:pPr>
        <w:pStyle w:val="isselectedend"/>
        <w:spacing w:before="0" w:beforeAutospacing="0" w:after="0" w:afterAutospacing="0"/>
      </w:pPr>
      <w:r w:rsidRPr="00E971AA">
        <w:t>• Функционирует система консультативной помощи всем участникам образовательного процесса. За год проведено более 600 консультаций для учащихся и свыше 500 консультаций для родителей.</w:t>
      </w:r>
    </w:p>
    <w:p w14:paraId="341A9EBF" w14:textId="77777777" w:rsidR="00D3547B" w:rsidRPr="00E971AA" w:rsidRDefault="00D3547B" w:rsidP="008F5803">
      <w:pPr>
        <w:pStyle w:val="isselectedend"/>
        <w:spacing w:before="0" w:beforeAutospacing="0" w:after="0" w:afterAutospacing="0"/>
      </w:pPr>
      <w:r w:rsidRPr="00E971AA">
        <w:t>• Реализуется программа психологического просвещения родителей через клуб «Береке», направленная на повышение психолого-педагогической культуры семьи.</w:t>
      </w:r>
    </w:p>
    <w:p w14:paraId="7C48DC3A" w14:textId="77777777" w:rsidR="00D3547B" w:rsidRPr="00E971AA" w:rsidRDefault="00D3547B" w:rsidP="008F5803">
      <w:pPr>
        <w:pStyle w:val="isselectedend"/>
        <w:spacing w:before="0" w:beforeAutospacing="0" w:after="0" w:afterAutospacing="0"/>
      </w:pPr>
      <w:r w:rsidRPr="00E971AA">
        <w:t>• Логопедом и дефектологом организовано системное сопровождение обучающихся с речевыми, интеллектуальными и поведенческими нарушениями, наблюдается положительная динамика развития большинства детей.</w:t>
      </w:r>
    </w:p>
    <w:p w14:paraId="12358AEB" w14:textId="77777777" w:rsidR="00D3547B" w:rsidRPr="00E971AA" w:rsidRDefault="00D3547B" w:rsidP="008F5803">
      <w:pPr>
        <w:pStyle w:val="isselectedend"/>
        <w:spacing w:before="0" w:beforeAutospacing="0" w:after="0" w:afterAutospacing="0"/>
        <w:rPr>
          <w:b/>
          <w:bCs/>
        </w:rPr>
      </w:pPr>
      <w:r w:rsidRPr="00E971AA">
        <w:rPr>
          <w:b/>
          <w:bCs/>
        </w:rPr>
        <w:t>Слабые стороны</w:t>
      </w:r>
    </w:p>
    <w:p w14:paraId="2B1F17F0" w14:textId="77777777" w:rsidR="00D3547B" w:rsidRPr="00E971AA" w:rsidRDefault="00D3547B" w:rsidP="008F5803">
      <w:pPr>
        <w:pStyle w:val="isselectedend"/>
        <w:spacing w:before="0" w:beforeAutospacing="0" w:after="0" w:afterAutospacing="0"/>
      </w:pPr>
      <w:r w:rsidRPr="00E971AA">
        <w:t>• Выявлено значительное количество обучающихся группы риска: 240 учащихся находятся в «красной зоне» и 474 учащихся в «желтой зоне», что требует расширения системы сопровождения.</w:t>
      </w:r>
    </w:p>
    <w:p w14:paraId="62E61F5D" w14:textId="77777777" w:rsidR="00D3547B" w:rsidRPr="00E971AA" w:rsidRDefault="00D3547B" w:rsidP="008F5803">
      <w:pPr>
        <w:pStyle w:val="isselectedend"/>
        <w:spacing w:before="0" w:beforeAutospacing="0" w:after="0" w:afterAutospacing="0"/>
      </w:pPr>
      <w:r w:rsidRPr="00E971AA">
        <w:t>• У части обучающихся сохраняются признаки тревожности, одиночества, эмоционального неблагополучия и сниженной жизнестойкости.</w:t>
      </w:r>
      <w:r w:rsidRPr="00E971AA">
        <w:br/>
        <w:t>• Отдельные учащиеся демонстрируют признаки интернет-зависимости, эмоционального насилия и трудностей социальной адаптации.</w:t>
      </w:r>
    </w:p>
    <w:p w14:paraId="314E1012" w14:textId="77777777" w:rsidR="00D3547B" w:rsidRPr="00E971AA" w:rsidRDefault="00D3547B" w:rsidP="008F5803">
      <w:pPr>
        <w:pStyle w:val="isselectedend"/>
        <w:spacing w:before="0" w:beforeAutospacing="0" w:after="0" w:afterAutospacing="0"/>
      </w:pPr>
      <w:r w:rsidRPr="00E971AA">
        <w:t>• Высока нагрузка на специалистов службы сопровождения в связи с увеличением количества детей с ООП и обучающихся группы риска.</w:t>
      </w:r>
    </w:p>
    <w:p w14:paraId="1ACB61DA" w14:textId="77777777" w:rsidR="00D3547B" w:rsidRPr="00E971AA" w:rsidRDefault="00D3547B" w:rsidP="008F5803">
      <w:pPr>
        <w:pStyle w:val="isselectedend"/>
        <w:spacing w:before="0" w:beforeAutospacing="0" w:after="0" w:afterAutospacing="0"/>
      </w:pPr>
      <w:r w:rsidRPr="00E971AA">
        <w:t>• Не все родители активно вовлечены в процесс психолого-педагогического сопровождения детей.</w:t>
      </w:r>
    </w:p>
    <w:p w14:paraId="07759D79" w14:textId="77777777" w:rsidR="00D3547B" w:rsidRPr="00E971AA" w:rsidRDefault="00D3547B" w:rsidP="008F5803">
      <w:pPr>
        <w:pStyle w:val="isselectedend"/>
        <w:spacing w:before="0" w:beforeAutospacing="0" w:after="0" w:afterAutospacing="0"/>
      </w:pPr>
      <w:r w:rsidRPr="00E971AA">
        <w:t>• Имеется потребность в расширении диагностического и коррекционного инструментария, а также цифровых средств мониторинга психологического благополучия.</w:t>
      </w:r>
    </w:p>
    <w:p w14:paraId="4626E40D" w14:textId="77777777" w:rsidR="00D3547B" w:rsidRPr="00E971AA" w:rsidRDefault="00D3547B" w:rsidP="008F5803">
      <w:pPr>
        <w:pStyle w:val="isselectedend"/>
        <w:spacing w:before="0" w:beforeAutospacing="0" w:after="0" w:afterAutospacing="0"/>
        <w:rPr>
          <w:b/>
          <w:bCs/>
        </w:rPr>
      </w:pPr>
      <w:r w:rsidRPr="00E971AA">
        <w:rPr>
          <w:b/>
          <w:bCs/>
        </w:rPr>
        <w:lastRenderedPageBreak/>
        <w:t>Возможности</w:t>
      </w:r>
    </w:p>
    <w:p w14:paraId="5D07B04C" w14:textId="77777777" w:rsidR="00D3547B" w:rsidRPr="00E971AA" w:rsidRDefault="00D3547B" w:rsidP="008F5803">
      <w:pPr>
        <w:pStyle w:val="isselectedend"/>
        <w:spacing w:before="0" w:beforeAutospacing="0" w:after="0" w:afterAutospacing="0"/>
      </w:pPr>
      <w:r w:rsidRPr="00E971AA">
        <w:t>• Создание единой цифровой системы мониторинга социально-психологического благополучия обучающихся.</w:t>
      </w:r>
    </w:p>
    <w:p w14:paraId="0B032AD4" w14:textId="77777777" w:rsidR="00D3547B" w:rsidRPr="00E971AA" w:rsidRDefault="00D3547B" w:rsidP="008F5803">
      <w:pPr>
        <w:pStyle w:val="isselectedend"/>
        <w:spacing w:before="0" w:beforeAutospacing="0" w:after="0" w:afterAutospacing="0"/>
      </w:pPr>
      <w:r w:rsidRPr="00E971AA">
        <w:t>• Усиление адресного сопровождения классов риска в рамках новой методической темы школы.</w:t>
      </w:r>
    </w:p>
    <w:p w14:paraId="138ECAFB" w14:textId="77777777" w:rsidR="00D3547B" w:rsidRPr="00E971AA" w:rsidRDefault="00D3547B" w:rsidP="008F5803">
      <w:pPr>
        <w:pStyle w:val="isselectedend"/>
        <w:spacing w:before="0" w:beforeAutospacing="0" w:after="0" w:afterAutospacing="0"/>
      </w:pPr>
      <w:r w:rsidRPr="00E971AA">
        <w:t>• Развитие ранней диагностики учебных и психологических дефицитов обучающихся.</w:t>
      </w:r>
    </w:p>
    <w:p w14:paraId="680DA8FE" w14:textId="77777777" w:rsidR="00D3547B" w:rsidRPr="00E971AA" w:rsidRDefault="00D3547B" w:rsidP="008F5803">
      <w:pPr>
        <w:pStyle w:val="isselectedend"/>
        <w:spacing w:before="0" w:beforeAutospacing="0" w:after="0" w:afterAutospacing="0"/>
      </w:pPr>
      <w:r w:rsidRPr="00E971AA">
        <w:t>• Использование технологий искусственного интеллекта для анализа результатов диагностики и прогнозирования рисков дезадаптации.</w:t>
      </w:r>
    </w:p>
    <w:p w14:paraId="6F18FFBF" w14:textId="77777777" w:rsidR="00D3547B" w:rsidRPr="00E971AA" w:rsidRDefault="00D3547B" w:rsidP="008F5803">
      <w:pPr>
        <w:pStyle w:val="isselectedend"/>
        <w:spacing w:before="0" w:beforeAutospacing="0" w:after="0" w:afterAutospacing="0"/>
      </w:pPr>
      <w:r w:rsidRPr="00E971AA">
        <w:t>• Расширение межведомственного взаимодействия с ПМПК, медицинскими учреждениями и центрами психологической поддержки.</w:t>
      </w:r>
    </w:p>
    <w:p w14:paraId="2D183CAC" w14:textId="77777777" w:rsidR="00D3547B" w:rsidRPr="00E971AA" w:rsidRDefault="00D3547B" w:rsidP="008F5803">
      <w:pPr>
        <w:pStyle w:val="isselectedend"/>
        <w:spacing w:before="0" w:beforeAutospacing="0" w:after="0" w:afterAutospacing="0"/>
      </w:pPr>
      <w:r w:rsidRPr="00E971AA">
        <w:t>• Развитие программ родительского просвещения и психологической культуры семьи.</w:t>
      </w:r>
    </w:p>
    <w:p w14:paraId="15DC56BF" w14:textId="77777777" w:rsidR="00D3547B" w:rsidRPr="00E971AA" w:rsidRDefault="00D3547B" w:rsidP="008F5803">
      <w:pPr>
        <w:pStyle w:val="isselectedend"/>
        <w:spacing w:before="0" w:beforeAutospacing="0" w:after="0" w:afterAutospacing="0"/>
        <w:rPr>
          <w:b/>
          <w:bCs/>
        </w:rPr>
      </w:pPr>
      <w:r w:rsidRPr="00E971AA">
        <w:rPr>
          <w:b/>
          <w:bCs/>
        </w:rPr>
        <w:t>Угрозы</w:t>
      </w:r>
    </w:p>
    <w:p w14:paraId="40F8A312" w14:textId="77777777" w:rsidR="00D3547B" w:rsidRPr="00E971AA" w:rsidRDefault="00D3547B" w:rsidP="008F5803">
      <w:pPr>
        <w:pStyle w:val="isselectedend"/>
        <w:spacing w:before="0" w:beforeAutospacing="0" w:after="0" w:afterAutospacing="0"/>
      </w:pPr>
      <w:r w:rsidRPr="00E971AA">
        <w:t>• Рост количества обучающихся с эмоциональными и поведенческими трудностями.</w:t>
      </w:r>
    </w:p>
    <w:p w14:paraId="1D94C089" w14:textId="77777777" w:rsidR="00D3547B" w:rsidRPr="00E971AA" w:rsidRDefault="00D3547B" w:rsidP="008F5803">
      <w:pPr>
        <w:pStyle w:val="isselectedend"/>
        <w:spacing w:before="0" w:beforeAutospacing="0" w:after="0" w:afterAutospacing="0"/>
      </w:pPr>
      <w:r w:rsidRPr="00E971AA">
        <w:t>• Усиление влияния социальных сетей и цифровой зависимости на психическое здоровье детей.</w:t>
      </w:r>
    </w:p>
    <w:p w14:paraId="6EAAF6D2" w14:textId="77777777" w:rsidR="00D3547B" w:rsidRPr="00E971AA" w:rsidRDefault="00D3547B" w:rsidP="008F5803">
      <w:pPr>
        <w:pStyle w:val="isselectedend"/>
        <w:spacing w:before="0" w:beforeAutospacing="0" w:after="0" w:afterAutospacing="0"/>
      </w:pPr>
      <w:r w:rsidRPr="00E971AA">
        <w:t>• Увеличение количества детей с ООП и сложными образовательными потребностями.</w:t>
      </w:r>
    </w:p>
    <w:p w14:paraId="2FCBD931" w14:textId="77777777" w:rsidR="00D3547B" w:rsidRPr="00E971AA" w:rsidRDefault="00D3547B" w:rsidP="008F5803">
      <w:pPr>
        <w:pStyle w:val="isselectedend"/>
        <w:spacing w:before="0" w:beforeAutospacing="0" w:after="0" w:afterAutospacing="0"/>
      </w:pPr>
      <w:r w:rsidRPr="00E971AA">
        <w:t>• Риски школьной дезадаптации в переходные периоды обучения (1, 5, 10 классы).</w:t>
      </w:r>
    </w:p>
    <w:p w14:paraId="3A57ECDD" w14:textId="77777777" w:rsidR="00D3547B" w:rsidRPr="00E971AA" w:rsidRDefault="00D3547B" w:rsidP="008F5803">
      <w:pPr>
        <w:pStyle w:val="isselectedend"/>
        <w:spacing w:before="0" w:beforeAutospacing="0" w:after="0" w:afterAutospacing="0"/>
      </w:pPr>
      <w:r w:rsidRPr="00E971AA">
        <w:t>• Недостаточная вовлеченность отдельных семей в сопровождение детей группы риска.</w:t>
      </w:r>
    </w:p>
    <w:p w14:paraId="5A26BFBD" w14:textId="77777777" w:rsidR="00D3547B" w:rsidRPr="00E971AA" w:rsidRDefault="00D3547B" w:rsidP="008F5803">
      <w:pPr>
        <w:pStyle w:val="isselectedend"/>
        <w:spacing w:before="0" w:beforeAutospacing="0" w:after="0" w:afterAutospacing="0"/>
      </w:pPr>
      <w:r w:rsidRPr="00E971AA">
        <w:t>• Повышение уровня тревожности обучающихся в условиях экзаменационных и учебных нагрузок.</w:t>
      </w:r>
    </w:p>
    <w:p w14:paraId="79B5B70C" w14:textId="5AB0BA48" w:rsidR="00D3547B" w:rsidRPr="002F6665" w:rsidRDefault="00C11E17" w:rsidP="008F5803">
      <w:pPr>
        <w:pStyle w:val="a3"/>
        <w:spacing w:before="0" w:beforeAutospacing="0" w:after="0" w:afterAutospacing="0"/>
      </w:pPr>
      <w:r w:rsidRPr="00E971AA">
        <w:t>Т.О., п</w:t>
      </w:r>
      <w:r w:rsidR="00D3547B" w:rsidRPr="00E971AA">
        <w:t>роведенный анализ показывает, что социально-психологическая служба школы функционирует эффективно и обеспечивает комплексное сопровождение участников образовательного процесса. Вместе с тем увеличение количества обучающихся группы риска, детей с ООП и наличие отдельных показателей эмоционального неблагополучия требуют усиления ранней диагностики, профилактической работы и адресного сопровождения обучающихся. Данные выводы полностью соответствуют новой методической теме школы, ориентированной на выявление дефицитов, персонализацию сопровождения и управление качеством образования на основе мониторинга и аналитики</w:t>
      </w:r>
      <w:r w:rsidR="00D3547B" w:rsidRPr="002F6665">
        <w:rPr>
          <w:highlight w:val="yellow"/>
        </w:rPr>
        <w:t>.</w:t>
      </w:r>
    </w:p>
    <w:p w14:paraId="698AE3BF" w14:textId="77777777" w:rsidR="00C11E17" w:rsidRPr="002F6665" w:rsidRDefault="00C11E17" w:rsidP="008F5803">
      <w:pPr>
        <w:pStyle w:val="a3"/>
        <w:spacing w:before="0" w:beforeAutospacing="0" w:after="0" w:afterAutospacing="0"/>
      </w:pPr>
    </w:p>
    <w:p w14:paraId="55D5C903" w14:textId="77777777" w:rsidR="00D3547B" w:rsidRPr="002F6665" w:rsidRDefault="00D3547B" w:rsidP="00C11E17">
      <w:pPr>
        <w:spacing w:after="0" w:line="240" w:lineRule="auto"/>
        <w:jc w:val="both"/>
        <w:rPr>
          <w:rFonts w:ascii="Times New Roman" w:eastAsia="Times New Roman" w:hAnsi="Times New Roman" w:cs="Times New Roman"/>
          <w:b/>
          <w:sz w:val="24"/>
          <w:szCs w:val="24"/>
        </w:rPr>
      </w:pPr>
    </w:p>
    <w:p w14:paraId="5A06E977" w14:textId="50AF8476" w:rsidR="00C11E17" w:rsidRPr="002F6665" w:rsidRDefault="00C11E17" w:rsidP="00C11E17">
      <w:pPr>
        <w:pStyle w:val="isselectedend"/>
        <w:spacing w:before="0" w:beforeAutospacing="0" w:after="0" w:afterAutospacing="0"/>
        <w:rPr>
          <w:b/>
          <w:bCs/>
        </w:rPr>
      </w:pPr>
      <w:r w:rsidRPr="002F6665">
        <w:rPr>
          <w:b/>
          <w:bCs/>
          <w:lang w:val="ru-RU"/>
        </w:rPr>
        <w:t xml:space="preserve">Раздел- </w:t>
      </w:r>
      <w:r w:rsidRPr="002F6665">
        <w:rPr>
          <w:b/>
          <w:bCs/>
        </w:rPr>
        <w:t xml:space="preserve"> учебно-</w:t>
      </w:r>
      <w:proofErr w:type="spellStart"/>
      <w:r w:rsidRPr="002F6665">
        <w:rPr>
          <w:b/>
          <w:bCs/>
        </w:rPr>
        <w:t>материальн</w:t>
      </w:r>
      <w:r w:rsidRPr="002F6665">
        <w:rPr>
          <w:b/>
          <w:bCs/>
          <w:lang w:val="ru-RU"/>
        </w:rPr>
        <w:t>ая</w:t>
      </w:r>
      <w:proofErr w:type="spellEnd"/>
      <w:r w:rsidRPr="002F6665">
        <w:rPr>
          <w:b/>
          <w:bCs/>
          <w:lang w:val="ru-RU"/>
        </w:rPr>
        <w:t xml:space="preserve"> </w:t>
      </w:r>
      <w:r w:rsidRPr="002F6665">
        <w:rPr>
          <w:b/>
          <w:bCs/>
        </w:rPr>
        <w:t xml:space="preserve"> баз</w:t>
      </w:r>
      <w:r w:rsidRPr="002F6665">
        <w:rPr>
          <w:b/>
          <w:bCs/>
          <w:lang w:val="ru-RU"/>
        </w:rPr>
        <w:t>а</w:t>
      </w:r>
      <w:r w:rsidRPr="002F6665">
        <w:rPr>
          <w:b/>
          <w:bCs/>
        </w:rPr>
        <w:t xml:space="preserve"> школы</w:t>
      </w:r>
    </w:p>
    <w:p w14:paraId="5637544B" w14:textId="77777777" w:rsidR="00C11E17" w:rsidRPr="002F6665" w:rsidRDefault="00C11E17" w:rsidP="00C11E17">
      <w:pPr>
        <w:pStyle w:val="isselectedend"/>
        <w:spacing w:before="0" w:beforeAutospacing="0" w:after="0" w:afterAutospacing="0"/>
      </w:pPr>
      <w:r w:rsidRPr="002F6665">
        <w:t>Сильные стороны (</w:t>
      </w:r>
      <w:proofErr w:type="spellStart"/>
      <w:r w:rsidRPr="002F6665">
        <w:t>Strengths</w:t>
      </w:r>
      <w:proofErr w:type="spellEnd"/>
      <w:r w:rsidRPr="002F6665">
        <w:t>)</w:t>
      </w:r>
    </w:p>
    <w:p w14:paraId="23A9A7D3" w14:textId="77777777" w:rsidR="00C11E17" w:rsidRPr="002F6665" w:rsidRDefault="00C11E17" w:rsidP="00C11E17">
      <w:pPr>
        <w:pStyle w:val="isselectedend"/>
        <w:spacing w:before="0" w:beforeAutospacing="0" w:after="0" w:afterAutospacing="0"/>
      </w:pPr>
      <w:r w:rsidRPr="002F6665">
        <w:t>• Школа обладает развитой материально-технической базой, которая систематически обновляется за счет бюджетных и внебюджетных средств.</w:t>
      </w:r>
    </w:p>
    <w:p w14:paraId="3E9816AE" w14:textId="77777777" w:rsidR="00C11E17" w:rsidRPr="002F6665" w:rsidRDefault="00C11E17" w:rsidP="00C11E17">
      <w:pPr>
        <w:pStyle w:val="isselectedend"/>
        <w:spacing w:before="0" w:beforeAutospacing="0" w:after="0" w:afterAutospacing="0"/>
      </w:pPr>
      <w:r w:rsidRPr="002F6665">
        <w:t>• Созданы современные предметные кабинеты физики, химии, биологии, информатики, робототехники и STEM-лаборатория, оснащенные специализированным оборудованием.</w:t>
      </w:r>
      <w:r w:rsidRPr="002F6665">
        <w:br/>
        <w:t>• Высокий уровень цифровизации образовательного процесса: 14 интерактивных панелей, 9 интерактивных досок, 66 компьютеров, более 200 ноутбуков, система электронного расписания и цифровая образовательная среда.</w:t>
      </w:r>
      <w:r w:rsidRPr="002F6665">
        <w:br/>
        <w:t>• В школе функционирует современная система контроля и управления доступом (СКУД), турникеты с распознаванием лиц и отпечатков пальцев, интеграция со столовой и библиотекой.</w:t>
      </w:r>
    </w:p>
    <w:p w14:paraId="6BAAE08F" w14:textId="77777777" w:rsidR="00C11E17" w:rsidRPr="002F6665" w:rsidRDefault="00C11E17" w:rsidP="00C11E17">
      <w:pPr>
        <w:pStyle w:val="isselectedend"/>
        <w:spacing w:before="0" w:beforeAutospacing="0" w:after="0" w:afterAutospacing="0"/>
      </w:pPr>
      <w:r w:rsidRPr="002F6665">
        <w:t>• Созданы условия для инклюзивного образования: пандусы, подъемники, санитарные комнаты, кабинеты специалистов сопровождения, безбарьерная среда.</w:t>
      </w:r>
      <w:r w:rsidRPr="002F6665">
        <w:br/>
        <w:t>• Функционирует система безопасности: видеонаблюдение, тревожная кнопка, антитеррористическая защита, охрана объекта.</w:t>
      </w:r>
    </w:p>
    <w:p w14:paraId="1575B581" w14:textId="77777777" w:rsidR="00C11E17" w:rsidRPr="002F6665" w:rsidRDefault="00C11E17" w:rsidP="00C11E17">
      <w:pPr>
        <w:pStyle w:val="isselectedend"/>
        <w:spacing w:before="0" w:beforeAutospacing="0" w:after="0" w:afterAutospacing="0"/>
      </w:pPr>
      <w:r w:rsidRPr="002F6665">
        <w:t>• Регулярно проводятся ремонтные работы и модернизация здания. В 2024 году проведен капитальный ремонт систем отопления, электроснабжения, пожарной сигнализации, обновлены актовый и спортивный залы.</w:t>
      </w:r>
      <w:r w:rsidRPr="002F6665">
        <w:br/>
        <w:t>• Библиотечный фонд ежегодно пополняется и обеспечивает обучающихся учебниками на 100%. Общий фонд составляет более 27 тысяч экземпляров.</w:t>
      </w:r>
    </w:p>
    <w:p w14:paraId="5FC0CA89" w14:textId="77777777" w:rsidR="00C11E17" w:rsidRPr="002F6665" w:rsidRDefault="00C11E17" w:rsidP="00C11E17">
      <w:pPr>
        <w:pStyle w:val="isselectedend"/>
        <w:spacing w:before="0" w:beforeAutospacing="0" w:after="0" w:afterAutospacing="0"/>
        <w:rPr>
          <w:b/>
          <w:bCs/>
        </w:rPr>
      </w:pPr>
      <w:r w:rsidRPr="002F6665">
        <w:rPr>
          <w:b/>
          <w:bCs/>
        </w:rPr>
        <w:t>Слабые стороны (</w:t>
      </w:r>
      <w:proofErr w:type="spellStart"/>
      <w:r w:rsidRPr="002F6665">
        <w:rPr>
          <w:b/>
          <w:bCs/>
        </w:rPr>
        <w:t>Weaknesses</w:t>
      </w:r>
      <w:proofErr w:type="spellEnd"/>
      <w:r w:rsidRPr="002F6665">
        <w:rPr>
          <w:b/>
          <w:bCs/>
        </w:rPr>
        <w:t>)</w:t>
      </w:r>
    </w:p>
    <w:p w14:paraId="0226DE36" w14:textId="77777777" w:rsidR="00C11E17" w:rsidRPr="002F6665" w:rsidRDefault="00C11E17" w:rsidP="00C11E17">
      <w:pPr>
        <w:pStyle w:val="isselectedend"/>
        <w:spacing w:before="0" w:beforeAutospacing="0" w:after="0" w:afterAutospacing="0"/>
      </w:pPr>
      <w:r w:rsidRPr="002F6665">
        <w:lastRenderedPageBreak/>
        <w:t>• Здание школы является типовым и построено ранее, что требует постоянных вложений в модернизацию инженерных сетей и инфраструктуры.</w:t>
      </w:r>
    </w:p>
    <w:p w14:paraId="0DB7258D" w14:textId="77777777" w:rsidR="00C11E17" w:rsidRPr="002F6665" w:rsidRDefault="00C11E17" w:rsidP="00C11E17">
      <w:pPr>
        <w:pStyle w:val="isselectedend"/>
        <w:spacing w:before="0" w:beforeAutospacing="0" w:after="0" w:afterAutospacing="0"/>
      </w:pPr>
      <w:r w:rsidRPr="002F6665">
        <w:t>• Часть оборудования имеет длительный срок эксплуатации (2018–2020 годы) и в перспективе потребует обновления.</w:t>
      </w:r>
    </w:p>
    <w:p w14:paraId="46283CA2" w14:textId="77777777" w:rsidR="00C11E17" w:rsidRPr="002F6665" w:rsidRDefault="00C11E17" w:rsidP="00C11E17">
      <w:pPr>
        <w:pStyle w:val="isselectedend"/>
        <w:spacing w:before="0" w:beforeAutospacing="0" w:after="0" w:afterAutospacing="0"/>
      </w:pPr>
      <w:r w:rsidRPr="002F6665">
        <w:t>• Электронный библиотечный фонд развивается недостаточно активно, количество электронных ресурсов остается практически неизменным.</w:t>
      </w:r>
    </w:p>
    <w:p w14:paraId="10AAE55A" w14:textId="77777777" w:rsidR="00C11E17" w:rsidRPr="002F6665" w:rsidRDefault="00C11E17" w:rsidP="00C11E17">
      <w:pPr>
        <w:pStyle w:val="isselectedend"/>
        <w:spacing w:before="0" w:beforeAutospacing="0" w:after="0" w:afterAutospacing="0"/>
      </w:pPr>
      <w:r w:rsidRPr="002F6665">
        <w:t>• Ограниченность площадей школы затрудняет открытие дополнительных специализированных кабинетов и зон для проектной деятельности.</w:t>
      </w:r>
    </w:p>
    <w:p w14:paraId="072D60A6" w14:textId="77777777" w:rsidR="00C11E17" w:rsidRPr="002F6665" w:rsidRDefault="00C11E17" w:rsidP="00C11E17">
      <w:pPr>
        <w:pStyle w:val="isselectedend"/>
        <w:spacing w:before="0" w:beforeAutospacing="0" w:after="0" w:afterAutospacing="0"/>
      </w:pPr>
      <w:r w:rsidRPr="002F6665">
        <w:t>• Рост количества обучающихся с ООП требует дальнейшего расширения специальных условий и ресурсного обеспечения.</w:t>
      </w:r>
    </w:p>
    <w:p w14:paraId="72E1878F" w14:textId="77777777" w:rsidR="00C11E17" w:rsidRPr="002F6665" w:rsidRDefault="00C11E17" w:rsidP="00C11E17">
      <w:pPr>
        <w:pStyle w:val="isselectedend"/>
        <w:spacing w:before="0" w:beforeAutospacing="0" w:after="0" w:afterAutospacing="0"/>
        <w:rPr>
          <w:b/>
          <w:bCs/>
        </w:rPr>
      </w:pPr>
      <w:r w:rsidRPr="002F6665">
        <w:rPr>
          <w:b/>
          <w:bCs/>
        </w:rPr>
        <w:t>Возможности (</w:t>
      </w:r>
      <w:proofErr w:type="spellStart"/>
      <w:r w:rsidRPr="002F6665">
        <w:rPr>
          <w:b/>
          <w:bCs/>
        </w:rPr>
        <w:t>Opportunities</w:t>
      </w:r>
      <w:proofErr w:type="spellEnd"/>
      <w:r w:rsidRPr="002F6665">
        <w:rPr>
          <w:b/>
          <w:bCs/>
        </w:rPr>
        <w:t>)</w:t>
      </w:r>
    </w:p>
    <w:p w14:paraId="511A6F2F" w14:textId="77777777" w:rsidR="00C11E17" w:rsidRPr="002F6665" w:rsidRDefault="00C11E17" w:rsidP="00C11E17">
      <w:pPr>
        <w:pStyle w:val="isselectedend"/>
        <w:spacing w:before="0" w:beforeAutospacing="0" w:after="0" w:afterAutospacing="0"/>
      </w:pPr>
      <w:r w:rsidRPr="002F6665">
        <w:t>• Реализация капитального ремонта позволяет создать современное образовательное пространство в соответствии с концепцией комфортной школы.</w:t>
      </w:r>
    </w:p>
    <w:p w14:paraId="7E285030" w14:textId="77777777" w:rsidR="00C11E17" w:rsidRPr="002F6665" w:rsidRDefault="00C11E17" w:rsidP="00C11E17">
      <w:pPr>
        <w:pStyle w:val="isselectedend"/>
        <w:spacing w:before="0" w:beforeAutospacing="0" w:after="0" w:afterAutospacing="0"/>
      </w:pPr>
      <w:r w:rsidRPr="002F6665">
        <w:t>• Дальнейшее развитие цифровой образовательной среды и внедрение технологий искусственного интеллекта в образовательный процесс.</w:t>
      </w:r>
    </w:p>
    <w:p w14:paraId="6B9933C7" w14:textId="77777777" w:rsidR="00C11E17" w:rsidRPr="002F6665" w:rsidRDefault="00C11E17" w:rsidP="00C11E17">
      <w:pPr>
        <w:pStyle w:val="isselectedend"/>
        <w:spacing w:before="0" w:beforeAutospacing="0" w:after="0" w:afterAutospacing="0"/>
      </w:pPr>
      <w:r w:rsidRPr="002F6665">
        <w:t>• Участие в грантах, конкурсах и социальных проектах для привлечения дополнительного финансирования на обновление оборудования.</w:t>
      </w:r>
    </w:p>
    <w:p w14:paraId="6F643A53" w14:textId="77777777" w:rsidR="00C11E17" w:rsidRPr="002F6665" w:rsidRDefault="00C11E17" w:rsidP="00C11E17">
      <w:pPr>
        <w:pStyle w:val="isselectedend"/>
        <w:spacing w:before="0" w:beforeAutospacing="0" w:after="0" w:afterAutospacing="0"/>
      </w:pPr>
      <w:r w:rsidRPr="002F6665">
        <w:t>• Создание цифровых лабораторий и центров функциональной грамотности по направлениям STEM, робототехника, программирование и исследовательская деятельность.</w:t>
      </w:r>
    </w:p>
    <w:p w14:paraId="731E64AE" w14:textId="77777777" w:rsidR="00C11E17" w:rsidRPr="002F6665" w:rsidRDefault="00C11E17" w:rsidP="00C11E17">
      <w:pPr>
        <w:pStyle w:val="isselectedend"/>
        <w:spacing w:before="0" w:beforeAutospacing="0" w:after="0" w:afterAutospacing="0"/>
      </w:pPr>
      <w:r w:rsidRPr="002F6665">
        <w:t>• Расширение сотрудничества с вузами, социальными партнерами и IT-компаниями для модернизации образовательной среды.</w:t>
      </w:r>
    </w:p>
    <w:p w14:paraId="70096204" w14:textId="77777777" w:rsidR="00C11E17" w:rsidRPr="002F6665" w:rsidRDefault="00C11E17" w:rsidP="00C11E17">
      <w:pPr>
        <w:pStyle w:val="isselectedend"/>
        <w:spacing w:before="0" w:beforeAutospacing="0" w:after="0" w:afterAutospacing="0"/>
      </w:pPr>
      <w:r w:rsidRPr="002F6665">
        <w:t>• Развитие электронных библиотечных ресурсов и цифровых образовательных платформ.</w:t>
      </w:r>
    </w:p>
    <w:p w14:paraId="33022891" w14:textId="77777777" w:rsidR="00C11E17" w:rsidRPr="002F6665" w:rsidRDefault="00C11E17" w:rsidP="00C11E17">
      <w:pPr>
        <w:pStyle w:val="isselectedend"/>
        <w:spacing w:before="0" w:beforeAutospacing="0" w:after="0" w:afterAutospacing="0"/>
        <w:rPr>
          <w:b/>
          <w:bCs/>
        </w:rPr>
      </w:pPr>
      <w:r w:rsidRPr="002F6665">
        <w:rPr>
          <w:b/>
          <w:bCs/>
        </w:rPr>
        <w:t>Угрозы (</w:t>
      </w:r>
      <w:proofErr w:type="spellStart"/>
      <w:r w:rsidRPr="002F6665">
        <w:rPr>
          <w:b/>
          <w:bCs/>
        </w:rPr>
        <w:t>Threats</w:t>
      </w:r>
      <w:proofErr w:type="spellEnd"/>
      <w:r w:rsidRPr="002F6665">
        <w:rPr>
          <w:b/>
          <w:bCs/>
        </w:rPr>
        <w:t>)</w:t>
      </w:r>
    </w:p>
    <w:p w14:paraId="74DB18EA" w14:textId="77777777" w:rsidR="00C11E17" w:rsidRPr="002F6665" w:rsidRDefault="00C11E17" w:rsidP="00C11E17">
      <w:pPr>
        <w:pStyle w:val="isselectedend"/>
        <w:spacing w:before="0" w:beforeAutospacing="0" w:after="0" w:afterAutospacing="0"/>
      </w:pPr>
      <w:r w:rsidRPr="002F6665">
        <w:t>• Быстрое устаревание цифрового оборудования и программного обеспечения.</w:t>
      </w:r>
    </w:p>
    <w:p w14:paraId="1457CBD6" w14:textId="77777777" w:rsidR="00C11E17" w:rsidRPr="002F6665" w:rsidRDefault="00C11E17" w:rsidP="00C11E17">
      <w:pPr>
        <w:pStyle w:val="isselectedend"/>
        <w:spacing w:before="0" w:beforeAutospacing="0" w:after="0" w:afterAutospacing="0"/>
      </w:pPr>
      <w:r w:rsidRPr="002F6665">
        <w:t>• Рост стоимости оборудования и ремонтных работ может ограничить темпы модернизации.</w:t>
      </w:r>
    </w:p>
    <w:p w14:paraId="073389EB" w14:textId="77777777" w:rsidR="00C11E17" w:rsidRPr="002F6665" w:rsidRDefault="00C11E17" w:rsidP="00C11E17">
      <w:pPr>
        <w:pStyle w:val="isselectedend"/>
        <w:spacing w:before="0" w:beforeAutospacing="0" w:after="0" w:afterAutospacing="0"/>
      </w:pPr>
      <w:r w:rsidRPr="002F6665">
        <w:t>• Увеличение контингента обучающихся может привести к повышенной нагрузке на инфраструктуру школы.</w:t>
      </w:r>
    </w:p>
    <w:p w14:paraId="5F3EA02F" w14:textId="77777777" w:rsidR="00C11E17" w:rsidRPr="002F6665" w:rsidRDefault="00C11E17" w:rsidP="00C11E17">
      <w:pPr>
        <w:pStyle w:val="isselectedend"/>
        <w:spacing w:before="0" w:beforeAutospacing="0" w:after="0" w:afterAutospacing="0"/>
      </w:pPr>
      <w:r w:rsidRPr="002F6665">
        <w:t>• Возможные риски выхода из строя дорогостоящего оборудования и необходимость дополнительных затрат на обслуживание.</w:t>
      </w:r>
    </w:p>
    <w:p w14:paraId="0094248A" w14:textId="77777777" w:rsidR="00C11E17" w:rsidRPr="002F6665" w:rsidRDefault="00C11E17" w:rsidP="00C11E17">
      <w:pPr>
        <w:pStyle w:val="isselectedend"/>
        <w:spacing w:before="0" w:beforeAutospacing="0" w:after="0" w:afterAutospacing="0"/>
      </w:pPr>
      <w:r w:rsidRPr="002F6665">
        <w:t>• Усиление требований к безопасности и инклюзивной среде потребует дополнительных финансовых вложений.</w:t>
      </w:r>
    </w:p>
    <w:p w14:paraId="4E4A601B" w14:textId="77777777" w:rsidR="00C11E17" w:rsidRPr="002F6665" w:rsidRDefault="00C11E17" w:rsidP="00C11E17">
      <w:pPr>
        <w:pStyle w:val="isselectedend"/>
        <w:spacing w:before="0" w:beforeAutospacing="0" w:after="0" w:afterAutospacing="0"/>
      </w:pPr>
      <w:r w:rsidRPr="002F6665">
        <w:t>• Недостаточное финансирование отдельных направлений цифровизации и обновления библиотечных ресурсов.</w:t>
      </w:r>
    </w:p>
    <w:p w14:paraId="1655B877" w14:textId="77777777" w:rsidR="00C11E17" w:rsidRPr="002F6665" w:rsidRDefault="00C11E17" w:rsidP="00C11E17">
      <w:pPr>
        <w:pStyle w:val="isselectedend"/>
        <w:spacing w:before="0" w:beforeAutospacing="0" w:after="0" w:afterAutospacing="0"/>
        <w:rPr>
          <w:b/>
          <w:bCs/>
        </w:rPr>
      </w:pPr>
      <w:r w:rsidRPr="002F6665">
        <w:rPr>
          <w:b/>
          <w:bCs/>
        </w:rPr>
        <w:t>Вывод</w:t>
      </w:r>
    </w:p>
    <w:p w14:paraId="71926533" w14:textId="77777777" w:rsidR="00C11E17" w:rsidRPr="002F6665" w:rsidRDefault="00C11E17" w:rsidP="00C11E17">
      <w:pPr>
        <w:pStyle w:val="a3"/>
        <w:spacing w:before="0" w:beforeAutospacing="0" w:after="0" w:afterAutospacing="0"/>
      </w:pPr>
      <w:r w:rsidRPr="002F6665">
        <w:t>Материально-техническая база школы находится на высоком уровне и обеспечивает реализацию современных образовательных программ, инклюзивного образования и безопасной образовательной среды. За последние три года наблюдается устойчивая положительная динамика модернизации инфраструктуры, обновления оборудования и цифровизации образовательного процесса. Вместе с тем дальнейшее развитие школы требует обновления части оборудования, расширения цифровых ресурсов, совершенствования инклюзивной среды и создания новых образовательных пространств в соответствии с методической темой школы «Повышение качества образования через развитие функциональной грамотности, выявление учебных дефицитов и использование технологий искусственного интеллекта».</w:t>
      </w:r>
    </w:p>
    <w:p w14:paraId="1BA0B136" w14:textId="77777777" w:rsidR="00D3547B" w:rsidRPr="002F6665" w:rsidRDefault="00D3547B" w:rsidP="002475EC">
      <w:pPr>
        <w:spacing w:after="0" w:line="240" w:lineRule="auto"/>
        <w:jc w:val="both"/>
        <w:rPr>
          <w:rFonts w:ascii="Times New Roman" w:eastAsia="Times New Roman" w:hAnsi="Times New Roman" w:cs="Times New Roman"/>
          <w:b/>
          <w:sz w:val="24"/>
          <w:szCs w:val="24"/>
        </w:rPr>
      </w:pPr>
    </w:p>
    <w:p w14:paraId="6B41BAC2" w14:textId="77777777" w:rsidR="00D3547B" w:rsidRPr="002F6665" w:rsidRDefault="00D3547B" w:rsidP="002475EC">
      <w:pPr>
        <w:spacing w:after="0" w:line="240" w:lineRule="auto"/>
        <w:jc w:val="both"/>
        <w:rPr>
          <w:rFonts w:ascii="Times New Roman" w:eastAsia="Times New Roman" w:hAnsi="Times New Roman" w:cs="Times New Roman"/>
          <w:b/>
          <w:sz w:val="24"/>
          <w:szCs w:val="24"/>
        </w:rPr>
      </w:pPr>
    </w:p>
    <w:p w14:paraId="3908CFFA" w14:textId="77777777" w:rsidR="00D3547B" w:rsidRPr="002F6665" w:rsidRDefault="00D3547B" w:rsidP="002475EC">
      <w:pPr>
        <w:spacing w:after="0" w:line="240" w:lineRule="auto"/>
        <w:jc w:val="both"/>
        <w:rPr>
          <w:rFonts w:ascii="Times New Roman" w:eastAsia="Times New Roman" w:hAnsi="Times New Roman" w:cs="Times New Roman"/>
          <w:b/>
          <w:sz w:val="24"/>
          <w:szCs w:val="24"/>
        </w:rPr>
      </w:pPr>
    </w:p>
    <w:p w14:paraId="2FB708CC" w14:textId="77777777" w:rsidR="00D3547B" w:rsidRPr="002F6665" w:rsidRDefault="00D3547B" w:rsidP="002475EC">
      <w:pPr>
        <w:spacing w:after="0" w:line="240" w:lineRule="auto"/>
        <w:jc w:val="both"/>
        <w:rPr>
          <w:rFonts w:ascii="Times New Roman" w:eastAsia="Times New Roman" w:hAnsi="Times New Roman" w:cs="Times New Roman"/>
          <w:b/>
          <w:sz w:val="24"/>
          <w:szCs w:val="24"/>
        </w:rPr>
      </w:pPr>
    </w:p>
    <w:p w14:paraId="7B5C841C" w14:textId="77777777" w:rsidR="00D3547B" w:rsidRPr="002F6665" w:rsidRDefault="00D3547B" w:rsidP="002475EC">
      <w:pPr>
        <w:spacing w:after="0" w:line="240" w:lineRule="auto"/>
        <w:jc w:val="both"/>
        <w:rPr>
          <w:rFonts w:ascii="Times New Roman" w:eastAsia="Times New Roman" w:hAnsi="Times New Roman" w:cs="Times New Roman"/>
          <w:b/>
          <w:sz w:val="24"/>
          <w:szCs w:val="24"/>
        </w:rPr>
      </w:pPr>
    </w:p>
    <w:p w14:paraId="1A44DA5E" w14:textId="77777777" w:rsidR="00C64F53" w:rsidRPr="002F6665" w:rsidRDefault="00C64F53" w:rsidP="002475EC">
      <w:pPr>
        <w:spacing w:after="0" w:line="240" w:lineRule="auto"/>
        <w:jc w:val="both"/>
        <w:rPr>
          <w:rFonts w:ascii="Times New Roman" w:eastAsia="Times New Roman" w:hAnsi="Times New Roman" w:cs="Times New Roman"/>
          <w:b/>
          <w:sz w:val="24"/>
          <w:szCs w:val="24"/>
        </w:rPr>
      </w:pPr>
    </w:p>
    <w:p w14:paraId="0C51B149" w14:textId="77777777" w:rsidR="00C64F53" w:rsidRPr="002F6665" w:rsidRDefault="00C64F53" w:rsidP="002475EC">
      <w:pPr>
        <w:spacing w:after="0" w:line="240" w:lineRule="auto"/>
        <w:jc w:val="both"/>
        <w:rPr>
          <w:rFonts w:ascii="Times New Roman" w:eastAsia="Times New Roman" w:hAnsi="Times New Roman" w:cs="Times New Roman"/>
          <w:b/>
          <w:sz w:val="24"/>
          <w:szCs w:val="24"/>
        </w:rPr>
      </w:pPr>
    </w:p>
    <w:p w14:paraId="02B4B6D1" w14:textId="77777777" w:rsidR="00C64F53" w:rsidRPr="002F6665" w:rsidRDefault="00C64F53" w:rsidP="002475EC">
      <w:pPr>
        <w:spacing w:after="0" w:line="240" w:lineRule="auto"/>
        <w:jc w:val="both"/>
        <w:rPr>
          <w:rFonts w:ascii="Times New Roman" w:eastAsia="Times New Roman" w:hAnsi="Times New Roman" w:cs="Times New Roman"/>
          <w:b/>
          <w:sz w:val="24"/>
          <w:szCs w:val="24"/>
        </w:rPr>
      </w:pPr>
    </w:p>
    <w:p w14:paraId="229BE586" w14:textId="77777777" w:rsidR="00D3547B" w:rsidRPr="002F6665" w:rsidRDefault="00D3547B" w:rsidP="002475EC">
      <w:pPr>
        <w:spacing w:after="0" w:line="240" w:lineRule="auto"/>
        <w:jc w:val="both"/>
        <w:rPr>
          <w:rFonts w:ascii="Times New Roman" w:eastAsia="Times New Roman" w:hAnsi="Times New Roman" w:cs="Times New Roman"/>
          <w:b/>
          <w:sz w:val="24"/>
          <w:szCs w:val="24"/>
        </w:rPr>
      </w:pPr>
    </w:p>
    <w:p w14:paraId="1631CF24" w14:textId="35EF7C97" w:rsidR="002475EC" w:rsidRPr="002F6665" w:rsidRDefault="002475EC" w:rsidP="002475EC">
      <w:pPr>
        <w:spacing w:after="0" w:line="240" w:lineRule="auto"/>
        <w:jc w:val="both"/>
        <w:rPr>
          <w:rFonts w:ascii="Times New Roman" w:eastAsia="Times New Roman" w:hAnsi="Times New Roman" w:cs="Times New Roman"/>
          <w:sz w:val="24"/>
          <w:szCs w:val="24"/>
        </w:rPr>
      </w:pPr>
      <w:r w:rsidRPr="002F6665">
        <w:rPr>
          <w:rFonts w:ascii="Times New Roman" w:eastAsia="Times New Roman" w:hAnsi="Times New Roman" w:cs="Times New Roman"/>
          <w:b/>
          <w:sz w:val="24"/>
          <w:szCs w:val="24"/>
        </w:rPr>
        <w:t>Лист оценивания</w:t>
      </w:r>
    </w:p>
    <w:p w14:paraId="0FE452D3" w14:textId="77777777" w:rsidR="002475EC" w:rsidRPr="002F6665" w:rsidRDefault="002475EC" w:rsidP="002475EC">
      <w:pPr>
        <w:spacing w:after="0" w:line="240" w:lineRule="auto"/>
        <w:jc w:val="both"/>
        <w:rPr>
          <w:rFonts w:ascii="Times New Roman" w:eastAsia="Times New Roman" w:hAnsi="Times New Roman" w:cs="Times New Roman"/>
          <w:sz w:val="24"/>
          <w:szCs w:val="24"/>
          <w:u w:val="single"/>
        </w:rPr>
      </w:pPr>
      <w:bookmarkStart w:id="25" w:name="1fob9te" w:colFirst="0" w:colLast="0"/>
      <w:bookmarkEnd w:id="25"/>
      <w:r w:rsidRPr="002F6665">
        <w:rPr>
          <w:rFonts w:ascii="Times New Roman" w:eastAsia="Times New Roman" w:hAnsi="Times New Roman" w:cs="Times New Roman"/>
          <w:sz w:val="28"/>
          <w:szCs w:val="28"/>
        </w:rPr>
        <w:t xml:space="preserve">КГУ  «Средняя школы №41» акимата города Астана </w:t>
      </w:r>
    </w:p>
    <w:p w14:paraId="454A2BB7" w14:textId="420C7445" w:rsidR="002475EC" w:rsidRPr="002F6665" w:rsidRDefault="002475EC" w:rsidP="002475EC">
      <w:pPr>
        <w:spacing w:after="0" w:line="240" w:lineRule="auto"/>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(наименование организации образования)</w:t>
      </w:r>
    </w:p>
    <w:p w14:paraId="72D54278" w14:textId="7A63F9C4" w:rsidR="002D3291" w:rsidRPr="002F6665" w:rsidRDefault="002D3291" w:rsidP="002475EC">
      <w:pPr>
        <w:spacing w:after="0" w:line="240" w:lineRule="auto"/>
        <w:jc w:val="both"/>
        <w:rPr>
          <w:rFonts w:ascii="Times New Roman" w:eastAsia="Times New Roman" w:hAnsi="Times New Roman" w:cs="Times New Roman"/>
          <w:sz w:val="24"/>
          <w:szCs w:val="24"/>
        </w:rPr>
      </w:pPr>
    </w:p>
    <w:p w14:paraId="096E218C" w14:textId="2205A2D4" w:rsidR="002D3291" w:rsidRPr="002F6665" w:rsidRDefault="002D3291" w:rsidP="002D3291">
      <w:pPr>
        <w:spacing w:after="0"/>
        <w:jc w:val="both"/>
      </w:pPr>
    </w:p>
    <w:tbl>
      <w:tblPr>
        <w:tblW w:w="1027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5245"/>
        <w:gridCol w:w="3075"/>
        <w:gridCol w:w="1363"/>
      </w:tblGrid>
      <w:tr w:rsidR="002D3291" w:rsidRPr="002F6665" w14:paraId="37748145" w14:textId="77777777" w:rsidTr="002D3291">
        <w:trPr>
          <w:trHeight w:val="30"/>
        </w:trPr>
        <w:tc>
          <w:tcPr>
            <w:tcW w:w="589" w:type="dxa"/>
            <w:tcMar>
              <w:top w:w="15" w:type="dxa"/>
              <w:left w:w="15" w:type="dxa"/>
              <w:bottom w:w="15" w:type="dxa"/>
              <w:right w:w="15" w:type="dxa"/>
            </w:tcMar>
            <w:vAlign w:val="center"/>
          </w:tcPr>
          <w:p w14:paraId="6109B214" w14:textId="77777777" w:rsidR="002D3291" w:rsidRPr="002F6665" w:rsidRDefault="002D329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 п/п</w:t>
            </w:r>
          </w:p>
        </w:tc>
        <w:tc>
          <w:tcPr>
            <w:tcW w:w="5245" w:type="dxa"/>
            <w:tcMar>
              <w:top w:w="15" w:type="dxa"/>
              <w:left w:w="15" w:type="dxa"/>
              <w:bottom w:w="15" w:type="dxa"/>
              <w:right w:w="15" w:type="dxa"/>
            </w:tcMar>
            <w:vAlign w:val="center"/>
          </w:tcPr>
          <w:p w14:paraId="4C018846" w14:textId="77777777" w:rsidR="002D3291" w:rsidRPr="002F6665" w:rsidRDefault="002D329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Критерии оценивания</w:t>
            </w:r>
          </w:p>
        </w:tc>
        <w:tc>
          <w:tcPr>
            <w:tcW w:w="3075" w:type="dxa"/>
            <w:tcMar>
              <w:top w:w="15" w:type="dxa"/>
              <w:left w:w="15" w:type="dxa"/>
              <w:bottom w:w="15" w:type="dxa"/>
              <w:right w:w="15" w:type="dxa"/>
            </w:tcMar>
            <w:vAlign w:val="center"/>
          </w:tcPr>
          <w:p w14:paraId="71D5CB8E" w14:textId="77777777" w:rsidR="002D3291" w:rsidRPr="002F6665" w:rsidRDefault="002D329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Измерители</w:t>
            </w:r>
          </w:p>
        </w:tc>
        <w:tc>
          <w:tcPr>
            <w:tcW w:w="1363" w:type="dxa"/>
            <w:tcMar>
              <w:top w:w="15" w:type="dxa"/>
              <w:left w:w="15" w:type="dxa"/>
              <w:bottom w:w="15" w:type="dxa"/>
              <w:right w:w="15" w:type="dxa"/>
            </w:tcMar>
            <w:vAlign w:val="center"/>
          </w:tcPr>
          <w:p w14:paraId="31EEF688" w14:textId="77777777" w:rsidR="002D3291" w:rsidRPr="002F6665" w:rsidRDefault="002D329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Баллы</w:t>
            </w:r>
          </w:p>
        </w:tc>
      </w:tr>
      <w:tr w:rsidR="009410ED" w:rsidRPr="002F6665" w14:paraId="7CD67644" w14:textId="77777777" w:rsidTr="00E61F8C">
        <w:trPr>
          <w:trHeight w:val="1509"/>
        </w:trPr>
        <w:tc>
          <w:tcPr>
            <w:tcW w:w="589" w:type="dxa"/>
            <w:tcMar>
              <w:top w:w="15" w:type="dxa"/>
              <w:left w:w="15" w:type="dxa"/>
              <w:bottom w:w="15" w:type="dxa"/>
              <w:right w:w="15" w:type="dxa"/>
            </w:tcMar>
            <w:vAlign w:val="center"/>
          </w:tcPr>
          <w:p w14:paraId="0B9000F2" w14:textId="77777777" w:rsidR="009410ED" w:rsidRPr="002F6665" w:rsidRDefault="009410E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1</w:t>
            </w:r>
          </w:p>
        </w:tc>
        <w:tc>
          <w:tcPr>
            <w:tcW w:w="5245" w:type="dxa"/>
            <w:tcMar>
              <w:top w:w="15" w:type="dxa"/>
              <w:left w:w="15" w:type="dxa"/>
              <w:bottom w:w="15" w:type="dxa"/>
              <w:right w:w="15" w:type="dxa"/>
            </w:tcMar>
            <w:vAlign w:val="center"/>
          </w:tcPr>
          <w:p w14:paraId="2E810554" w14:textId="77777777" w:rsidR="009410ED" w:rsidRPr="002F6665" w:rsidRDefault="009410E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Доля педагогов, имеющих высшее (послевузовское) педагогическое образование по соответствующему профилю или документ, подтверждающий педагогическую переподготовку</w:t>
            </w:r>
          </w:p>
        </w:tc>
        <w:tc>
          <w:tcPr>
            <w:tcW w:w="3075" w:type="dxa"/>
            <w:tcMar>
              <w:top w:w="15" w:type="dxa"/>
              <w:left w:w="15" w:type="dxa"/>
              <w:bottom w:w="15" w:type="dxa"/>
              <w:right w:w="15" w:type="dxa"/>
            </w:tcMar>
            <w:vAlign w:val="center"/>
          </w:tcPr>
          <w:p w14:paraId="26B630F2" w14:textId="7586CEC8" w:rsidR="009410ED" w:rsidRPr="002F6665" w:rsidRDefault="009410E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95 - 99 %</w:t>
            </w:r>
          </w:p>
        </w:tc>
        <w:tc>
          <w:tcPr>
            <w:tcW w:w="1363" w:type="dxa"/>
            <w:tcMar>
              <w:top w:w="15" w:type="dxa"/>
              <w:left w:w="15" w:type="dxa"/>
              <w:bottom w:w="15" w:type="dxa"/>
              <w:right w:w="15" w:type="dxa"/>
            </w:tcMar>
            <w:vAlign w:val="center"/>
          </w:tcPr>
          <w:p w14:paraId="36808E0E" w14:textId="7FAE1ECE" w:rsidR="009410ED" w:rsidRPr="002F6665" w:rsidRDefault="009410E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4</w:t>
            </w:r>
          </w:p>
        </w:tc>
      </w:tr>
      <w:tr w:rsidR="009410ED" w:rsidRPr="002F6665" w14:paraId="0D462E8B" w14:textId="77777777" w:rsidTr="00C509E7">
        <w:trPr>
          <w:trHeight w:val="1391"/>
        </w:trPr>
        <w:tc>
          <w:tcPr>
            <w:tcW w:w="589" w:type="dxa"/>
            <w:tcMar>
              <w:top w:w="15" w:type="dxa"/>
              <w:left w:w="15" w:type="dxa"/>
              <w:bottom w:w="15" w:type="dxa"/>
              <w:right w:w="15" w:type="dxa"/>
            </w:tcMar>
            <w:vAlign w:val="center"/>
          </w:tcPr>
          <w:p w14:paraId="65C6738E" w14:textId="77777777" w:rsidR="009410ED" w:rsidRPr="002F6665" w:rsidRDefault="009410E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2</w:t>
            </w:r>
          </w:p>
        </w:tc>
        <w:tc>
          <w:tcPr>
            <w:tcW w:w="5245" w:type="dxa"/>
            <w:tcMar>
              <w:top w:w="15" w:type="dxa"/>
              <w:left w:w="15" w:type="dxa"/>
              <w:bottom w:w="15" w:type="dxa"/>
              <w:right w:w="15" w:type="dxa"/>
            </w:tcMar>
            <w:vAlign w:val="center"/>
          </w:tcPr>
          <w:p w14:paraId="094BE8BA" w14:textId="77777777" w:rsidR="009410ED" w:rsidRPr="002F6665" w:rsidRDefault="009410E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Доля педагогов, которые не реже одного раза в пять лет повышали/подтверждали уровень квалификационной категории (в том числе руководителей не реже одного раза в три года)</w:t>
            </w:r>
          </w:p>
        </w:tc>
        <w:tc>
          <w:tcPr>
            <w:tcW w:w="3075" w:type="dxa"/>
            <w:tcMar>
              <w:top w:w="15" w:type="dxa"/>
              <w:left w:w="15" w:type="dxa"/>
              <w:bottom w:w="15" w:type="dxa"/>
              <w:right w:w="15" w:type="dxa"/>
            </w:tcMar>
            <w:vAlign w:val="center"/>
          </w:tcPr>
          <w:p w14:paraId="402BEEC1" w14:textId="4D309CB9" w:rsidR="009410ED" w:rsidRPr="002F6665" w:rsidRDefault="009410E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95 - 99 %</w:t>
            </w:r>
          </w:p>
        </w:tc>
        <w:tc>
          <w:tcPr>
            <w:tcW w:w="1363" w:type="dxa"/>
            <w:tcMar>
              <w:top w:w="15" w:type="dxa"/>
              <w:left w:w="15" w:type="dxa"/>
              <w:bottom w:w="15" w:type="dxa"/>
              <w:right w:w="15" w:type="dxa"/>
            </w:tcMar>
            <w:vAlign w:val="center"/>
          </w:tcPr>
          <w:p w14:paraId="70732B04" w14:textId="584FA879" w:rsidR="009410ED" w:rsidRPr="002F6665" w:rsidRDefault="009410E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4</w:t>
            </w:r>
          </w:p>
        </w:tc>
      </w:tr>
      <w:tr w:rsidR="009410ED" w:rsidRPr="002F6665" w14:paraId="2DD45C72" w14:textId="77777777" w:rsidTr="00F8288E">
        <w:trPr>
          <w:trHeight w:val="1391"/>
        </w:trPr>
        <w:tc>
          <w:tcPr>
            <w:tcW w:w="589" w:type="dxa"/>
            <w:tcMar>
              <w:top w:w="15" w:type="dxa"/>
              <w:left w:w="15" w:type="dxa"/>
              <w:bottom w:w="15" w:type="dxa"/>
              <w:right w:w="15" w:type="dxa"/>
            </w:tcMar>
            <w:vAlign w:val="center"/>
          </w:tcPr>
          <w:p w14:paraId="07B662CC" w14:textId="77777777" w:rsidR="009410ED" w:rsidRPr="002F6665" w:rsidRDefault="009410E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3</w:t>
            </w:r>
          </w:p>
        </w:tc>
        <w:tc>
          <w:tcPr>
            <w:tcW w:w="5245" w:type="dxa"/>
            <w:tcMar>
              <w:top w:w="15" w:type="dxa"/>
              <w:left w:w="15" w:type="dxa"/>
              <w:bottom w:w="15" w:type="dxa"/>
              <w:right w:w="15" w:type="dxa"/>
            </w:tcMar>
            <w:vAlign w:val="center"/>
          </w:tcPr>
          <w:p w14:paraId="7AF8E0B5" w14:textId="77777777" w:rsidR="009410ED" w:rsidRPr="002F6665" w:rsidRDefault="009410E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Доля педагогов, прошедших курсы повышения квалификации педагогов (в том числе руководителей, заместителей руководителя) не реже одного раза в три года</w:t>
            </w:r>
          </w:p>
        </w:tc>
        <w:tc>
          <w:tcPr>
            <w:tcW w:w="3075" w:type="dxa"/>
            <w:tcMar>
              <w:top w:w="15" w:type="dxa"/>
              <w:left w:w="15" w:type="dxa"/>
              <w:bottom w:w="15" w:type="dxa"/>
              <w:right w:w="15" w:type="dxa"/>
            </w:tcMar>
            <w:vAlign w:val="center"/>
          </w:tcPr>
          <w:p w14:paraId="38D16D3A" w14:textId="11EA5991" w:rsidR="009410ED" w:rsidRPr="002F6665" w:rsidRDefault="009410E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80 - 94 %</w:t>
            </w:r>
          </w:p>
        </w:tc>
        <w:tc>
          <w:tcPr>
            <w:tcW w:w="1363" w:type="dxa"/>
            <w:tcMar>
              <w:top w:w="15" w:type="dxa"/>
              <w:left w:w="15" w:type="dxa"/>
              <w:bottom w:w="15" w:type="dxa"/>
              <w:right w:w="15" w:type="dxa"/>
            </w:tcMar>
            <w:vAlign w:val="center"/>
          </w:tcPr>
          <w:p w14:paraId="55580C15" w14:textId="61D4EDF6" w:rsidR="009410ED" w:rsidRPr="002F6665" w:rsidRDefault="009410E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3</w:t>
            </w:r>
          </w:p>
        </w:tc>
      </w:tr>
      <w:tr w:rsidR="00731DE7" w:rsidRPr="002F6665" w14:paraId="7B043F32" w14:textId="77777777" w:rsidTr="006E4A33">
        <w:trPr>
          <w:trHeight w:val="4785"/>
        </w:trPr>
        <w:tc>
          <w:tcPr>
            <w:tcW w:w="589" w:type="dxa"/>
            <w:tcMar>
              <w:top w:w="15" w:type="dxa"/>
              <w:left w:w="15" w:type="dxa"/>
              <w:bottom w:w="15" w:type="dxa"/>
              <w:right w:w="15" w:type="dxa"/>
            </w:tcMar>
            <w:vAlign w:val="center"/>
          </w:tcPr>
          <w:p w14:paraId="3413B245" w14:textId="77777777" w:rsidR="00731DE7" w:rsidRPr="002F6665" w:rsidRDefault="00731DE7"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4</w:t>
            </w:r>
          </w:p>
        </w:tc>
        <w:tc>
          <w:tcPr>
            <w:tcW w:w="5245" w:type="dxa"/>
            <w:tcMar>
              <w:top w:w="15" w:type="dxa"/>
              <w:left w:w="15" w:type="dxa"/>
              <w:bottom w:w="15" w:type="dxa"/>
              <w:right w:w="15" w:type="dxa"/>
            </w:tcMar>
            <w:vAlign w:val="center"/>
          </w:tcPr>
          <w:p w14:paraId="72AAC6AC" w14:textId="77777777" w:rsidR="00731DE7" w:rsidRPr="002F6665" w:rsidRDefault="00731DE7"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 xml:space="preserve"> Доля педагогов-экспертов, педагогов-исследователей, педагогов-мастеров, для которых основным местом работы является лицензиат, от общего числа педагогов </w:t>
            </w:r>
            <w:r w:rsidRPr="002F6665">
              <w:rPr>
                <w:rFonts w:ascii="Times New Roman" w:hAnsi="Times New Roman" w:cs="Times New Roman"/>
                <w:b/>
                <w:bCs/>
                <w:sz w:val="20"/>
                <w:szCs w:val="20"/>
              </w:rPr>
              <w:t>начального уровня</w:t>
            </w:r>
            <w:r w:rsidRPr="002F6665">
              <w:rPr>
                <w:rFonts w:ascii="Times New Roman" w:hAnsi="Times New Roman" w:cs="Times New Roman"/>
                <w:sz w:val="20"/>
                <w:szCs w:val="20"/>
              </w:rPr>
              <w:t xml:space="preserve"> образования в соответствии с приказом Министра просвещения Республики Казахстан от 24 ноября 2022 года № 473 "Об утверждении квалификационных требований, предъявляемых к образовательной деятельности организаций, предоставляющих начальное, основное среднее, общее среднее, техническое и профессиональное, </w:t>
            </w:r>
            <w:proofErr w:type="spellStart"/>
            <w:r w:rsidRPr="002F6665">
              <w:rPr>
                <w:rFonts w:ascii="Times New Roman" w:hAnsi="Times New Roman" w:cs="Times New Roman"/>
                <w:sz w:val="20"/>
                <w:szCs w:val="20"/>
              </w:rPr>
              <w:t>послесреднее</w:t>
            </w:r>
            <w:proofErr w:type="spellEnd"/>
            <w:r w:rsidRPr="002F6665">
              <w:rPr>
                <w:rFonts w:ascii="Times New Roman" w:hAnsi="Times New Roman" w:cs="Times New Roman"/>
                <w:sz w:val="20"/>
                <w:szCs w:val="20"/>
              </w:rPr>
              <w:t>, духовное образование, и перечня документов, подтверждающих соответствие им" (зарегистрирован в Реестре государственной регистрации нормативных правовых актов под № 30721)</w:t>
            </w:r>
          </w:p>
        </w:tc>
        <w:tc>
          <w:tcPr>
            <w:tcW w:w="3075" w:type="dxa"/>
            <w:tcMar>
              <w:top w:w="15" w:type="dxa"/>
              <w:left w:w="15" w:type="dxa"/>
              <w:bottom w:w="15" w:type="dxa"/>
              <w:right w:w="15" w:type="dxa"/>
            </w:tcMar>
            <w:vAlign w:val="center"/>
          </w:tcPr>
          <w:p w14:paraId="678CC513" w14:textId="77777777" w:rsidR="00731DE7" w:rsidRPr="002F6665" w:rsidRDefault="00731DE7" w:rsidP="002F76ED">
            <w:pPr>
              <w:spacing w:after="20" w:line="240" w:lineRule="auto"/>
              <w:ind w:left="20"/>
              <w:jc w:val="both"/>
              <w:rPr>
                <w:rFonts w:ascii="Times New Roman" w:hAnsi="Times New Roman" w:cs="Times New Roman"/>
                <w:sz w:val="20"/>
                <w:szCs w:val="20"/>
              </w:rPr>
            </w:pPr>
            <w:bookmarkStart w:id="26" w:name="z131"/>
            <w:r w:rsidRPr="002F6665">
              <w:rPr>
                <w:rFonts w:ascii="Times New Roman" w:hAnsi="Times New Roman" w:cs="Times New Roman"/>
                <w:sz w:val="20"/>
                <w:szCs w:val="20"/>
              </w:rPr>
              <w:t>Для полнокомплектных организаций образования:</w:t>
            </w:r>
          </w:p>
          <w:bookmarkEnd w:id="26"/>
          <w:p w14:paraId="1E7146E4" w14:textId="77777777" w:rsidR="00731DE7" w:rsidRPr="002F6665" w:rsidRDefault="00731DE7"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 xml:space="preserve">общеобразовательные школы, школы-гимназии, школы-лицеи от 25 до 34 % </w:t>
            </w:r>
          </w:p>
          <w:p w14:paraId="0F41387B" w14:textId="057D5C9D" w:rsidR="00731DE7" w:rsidRPr="002F6665" w:rsidRDefault="00731DE7" w:rsidP="002F76ED">
            <w:pPr>
              <w:spacing w:after="20" w:line="240" w:lineRule="auto"/>
              <w:ind w:left="20"/>
              <w:jc w:val="both"/>
              <w:rPr>
                <w:rFonts w:ascii="Times New Roman" w:hAnsi="Times New Roman" w:cs="Times New Roman"/>
                <w:sz w:val="20"/>
                <w:szCs w:val="20"/>
              </w:rPr>
            </w:pPr>
          </w:p>
        </w:tc>
        <w:tc>
          <w:tcPr>
            <w:tcW w:w="1363" w:type="dxa"/>
            <w:tcMar>
              <w:top w:w="15" w:type="dxa"/>
              <w:left w:w="15" w:type="dxa"/>
              <w:bottom w:w="15" w:type="dxa"/>
              <w:right w:w="15" w:type="dxa"/>
            </w:tcMar>
            <w:vAlign w:val="center"/>
          </w:tcPr>
          <w:p w14:paraId="54206D0C" w14:textId="4E0D2EE6" w:rsidR="00731DE7" w:rsidRPr="002F6665" w:rsidRDefault="00731DE7"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3</w:t>
            </w:r>
          </w:p>
        </w:tc>
      </w:tr>
      <w:tr w:rsidR="00731DE7" w:rsidRPr="002F6665" w14:paraId="43453144" w14:textId="77777777" w:rsidTr="0029702A">
        <w:trPr>
          <w:trHeight w:val="8717"/>
        </w:trPr>
        <w:tc>
          <w:tcPr>
            <w:tcW w:w="589" w:type="dxa"/>
            <w:tcMar>
              <w:top w:w="15" w:type="dxa"/>
              <w:left w:w="15" w:type="dxa"/>
              <w:bottom w:w="15" w:type="dxa"/>
              <w:right w:w="15" w:type="dxa"/>
            </w:tcMar>
            <w:vAlign w:val="center"/>
          </w:tcPr>
          <w:p w14:paraId="4E76F62C" w14:textId="77777777" w:rsidR="00731DE7" w:rsidRPr="002F6665" w:rsidRDefault="00731DE7"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lastRenderedPageBreak/>
              <w:t>5</w:t>
            </w:r>
          </w:p>
        </w:tc>
        <w:tc>
          <w:tcPr>
            <w:tcW w:w="5245" w:type="dxa"/>
            <w:tcMar>
              <w:top w:w="15" w:type="dxa"/>
              <w:left w:w="15" w:type="dxa"/>
              <w:bottom w:w="15" w:type="dxa"/>
              <w:right w:w="15" w:type="dxa"/>
            </w:tcMar>
            <w:vAlign w:val="center"/>
          </w:tcPr>
          <w:p w14:paraId="44CED00C" w14:textId="77777777" w:rsidR="00731DE7" w:rsidRPr="002F6665" w:rsidRDefault="00731DE7"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 xml:space="preserve"> Доля педагогов-экспертов, педагогов-исследователей, педагогов-мастеров, для которых основным местом работы является лицензиат, от общего числа педагогов основного среднего, общего среднего образования в соответствии с приказом Министра просвещения Республики Казахстан от 24 ноября 2022 года № 473 "Об утверждении квалификационных требований, предъявляемых к образовательной деятельности организаций, предоставляющих начальное, основное среднее, общее среднее, техническое и профессиональное, </w:t>
            </w:r>
            <w:proofErr w:type="spellStart"/>
            <w:r w:rsidRPr="002F6665">
              <w:rPr>
                <w:rFonts w:ascii="Times New Roman" w:hAnsi="Times New Roman" w:cs="Times New Roman"/>
                <w:sz w:val="20"/>
                <w:szCs w:val="20"/>
              </w:rPr>
              <w:t>послесреднее</w:t>
            </w:r>
            <w:proofErr w:type="spellEnd"/>
            <w:r w:rsidRPr="002F6665">
              <w:rPr>
                <w:rFonts w:ascii="Times New Roman" w:hAnsi="Times New Roman" w:cs="Times New Roman"/>
                <w:sz w:val="20"/>
                <w:szCs w:val="20"/>
              </w:rPr>
              <w:t>, духовное образование, и перечня документов, подтверждающих соответствие им" (зарегистрирован в Реестре государственной регистрации нормативных правовых актов под № 30721)</w:t>
            </w:r>
          </w:p>
        </w:tc>
        <w:tc>
          <w:tcPr>
            <w:tcW w:w="3075" w:type="dxa"/>
            <w:tcMar>
              <w:top w:w="15" w:type="dxa"/>
              <w:left w:w="15" w:type="dxa"/>
              <w:bottom w:w="15" w:type="dxa"/>
              <w:right w:w="15" w:type="dxa"/>
            </w:tcMar>
            <w:vAlign w:val="center"/>
          </w:tcPr>
          <w:p w14:paraId="1F8ECA08" w14:textId="77777777" w:rsidR="00731DE7" w:rsidRPr="002F6665" w:rsidRDefault="00731DE7" w:rsidP="002F76ED">
            <w:pPr>
              <w:spacing w:after="20" w:line="240" w:lineRule="auto"/>
              <w:ind w:left="20"/>
              <w:jc w:val="both"/>
              <w:rPr>
                <w:rFonts w:ascii="Times New Roman" w:hAnsi="Times New Roman" w:cs="Times New Roman"/>
                <w:sz w:val="20"/>
                <w:szCs w:val="20"/>
              </w:rPr>
            </w:pPr>
            <w:bookmarkStart w:id="27" w:name="z145"/>
            <w:r w:rsidRPr="002F6665">
              <w:rPr>
                <w:rFonts w:ascii="Times New Roman" w:hAnsi="Times New Roman" w:cs="Times New Roman"/>
                <w:sz w:val="20"/>
                <w:szCs w:val="20"/>
              </w:rPr>
              <w:t>Для полнокомплектных организаций образования:</w:t>
            </w:r>
          </w:p>
          <w:bookmarkEnd w:id="27"/>
          <w:p w14:paraId="43E94A2E" w14:textId="77777777" w:rsidR="00731DE7" w:rsidRPr="002F6665" w:rsidRDefault="00731DE7"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общеобразовательные школы, школы-гимназии, школы-лицеи от 35 % до 44 %, лицеи от 40 % до 49 %, из них доля педагогов естественно-математического направления от 30 % до 39 %,</w:t>
            </w:r>
          </w:p>
          <w:p w14:paraId="67CFA62B" w14:textId="77777777" w:rsidR="00731DE7" w:rsidRPr="002F6665" w:rsidRDefault="00731DE7"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гимназий от 40 % до 49 %, из них доля педагогов общественно-гуманитарного направления от 30 % до 39 %, специализированные организации образования для одаренных лиц от 45 % до 54 %,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p w14:paraId="1F0E1837" w14:textId="44E68355" w:rsidR="00731DE7" w:rsidRPr="002F6665" w:rsidRDefault="00731DE7" w:rsidP="002F76ED">
            <w:pPr>
              <w:spacing w:after="20" w:line="240" w:lineRule="auto"/>
              <w:ind w:left="20"/>
              <w:jc w:val="both"/>
              <w:rPr>
                <w:rFonts w:ascii="Times New Roman" w:hAnsi="Times New Roman" w:cs="Times New Roman"/>
                <w:sz w:val="20"/>
                <w:szCs w:val="20"/>
              </w:rPr>
            </w:pPr>
          </w:p>
        </w:tc>
        <w:tc>
          <w:tcPr>
            <w:tcW w:w="1363" w:type="dxa"/>
            <w:tcMar>
              <w:top w:w="15" w:type="dxa"/>
              <w:left w:w="15" w:type="dxa"/>
              <w:bottom w:w="15" w:type="dxa"/>
              <w:right w:w="15" w:type="dxa"/>
            </w:tcMar>
            <w:vAlign w:val="center"/>
          </w:tcPr>
          <w:p w14:paraId="7AC3C40D" w14:textId="2426A932" w:rsidR="00731DE7" w:rsidRPr="002F6665" w:rsidRDefault="00731DE7"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3</w:t>
            </w:r>
          </w:p>
        </w:tc>
      </w:tr>
      <w:tr w:rsidR="00C12C1D" w:rsidRPr="002F6665" w14:paraId="54076573" w14:textId="77777777" w:rsidTr="003056EF">
        <w:trPr>
          <w:trHeight w:val="2105"/>
        </w:trPr>
        <w:tc>
          <w:tcPr>
            <w:tcW w:w="589" w:type="dxa"/>
            <w:tcMar>
              <w:top w:w="15" w:type="dxa"/>
              <w:left w:w="15" w:type="dxa"/>
              <w:bottom w:w="15" w:type="dxa"/>
              <w:right w:w="15" w:type="dxa"/>
            </w:tcMar>
            <w:vAlign w:val="center"/>
          </w:tcPr>
          <w:p w14:paraId="5598D0E7"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6</w:t>
            </w:r>
          </w:p>
        </w:tc>
        <w:tc>
          <w:tcPr>
            <w:tcW w:w="5245" w:type="dxa"/>
            <w:tcMar>
              <w:top w:w="15" w:type="dxa"/>
              <w:left w:w="15" w:type="dxa"/>
              <w:bottom w:w="15" w:type="dxa"/>
              <w:right w:w="15" w:type="dxa"/>
            </w:tcMar>
            <w:vAlign w:val="center"/>
          </w:tcPr>
          <w:p w14:paraId="62930ECC"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 xml:space="preserve"> 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 70 (зарегистрирован в Реестре государственной регистрации нормативных правовых актов под № 13272)</w:t>
            </w:r>
          </w:p>
        </w:tc>
        <w:tc>
          <w:tcPr>
            <w:tcW w:w="3075" w:type="dxa"/>
            <w:tcMar>
              <w:top w:w="15" w:type="dxa"/>
              <w:left w:w="15" w:type="dxa"/>
              <w:bottom w:w="15" w:type="dxa"/>
              <w:right w:w="15" w:type="dxa"/>
            </w:tcMar>
            <w:vAlign w:val="center"/>
          </w:tcPr>
          <w:p w14:paraId="3EABA2FE" w14:textId="716CDC8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95 - 99 %</w:t>
            </w:r>
          </w:p>
        </w:tc>
        <w:tc>
          <w:tcPr>
            <w:tcW w:w="1363" w:type="dxa"/>
            <w:tcMar>
              <w:top w:w="15" w:type="dxa"/>
              <w:left w:w="15" w:type="dxa"/>
              <w:bottom w:w="15" w:type="dxa"/>
              <w:right w:w="15" w:type="dxa"/>
            </w:tcMar>
            <w:vAlign w:val="center"/>
          </w:tcPr>
          <w:p w14:paraId="5998BFEA" w14:textId="6FD8E43C"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4</w:t>
            </w:r>
          </w:p>
        </w:tc>
      </w:tr>
      <w:tr w:rsidR="00C12C1D" w:rsidRPr="002F6665" w14:paraId="1FF44207" w14:textId="77777777" w:rsidTr="00136B8D">
        <w:trPr>
          <w:trHeight w:val="2700"/>
        </w:trPr>
        <w:tc>
          <w:tcPr>
            <w:tcW w:w="589" w:type="dxa"/>
            <w:tcMar>
              <w:top w:w="15" w:type="dxa"/>
              <w:left w:w="15" w:type="dxa"/>
              <w:bottom w:w="15" w:type="dxa"/>
              <w:right w:w="15" w:type="dxa"/>
            </w:tcMar>
            <w:vAlign w:val="center"/>
          </w:tcPr>
          <w:p w14:paraId="54E2D89F"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7</w:t>
            </w:r>
          </w:p>
        </w:tc>
        <w:tc>
          <w:tcPr>
            <w:tcW w:w="5245" w:type="dxa"/>
            <w:tcMar>
              <w:top w:w="15" w:type="dxa"/>
              <w:left w:w="15" w:type="dxa"/>
              <w:bottom w:w="15" w:type="dxa"/>
              <w:right w:w="15" w:type="dxa"/>
            </w:tcMar>
            <w:vAlign w:val="center"/>
          </w:tcPr>
          <w:p w14:paraId="1D9D411A"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 xml:space="preserve"> 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приказу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w:t>
            </w:r>
          </w:p>
        </w:tc>
        <w:tc>
          <w:tcPr>
            <w:tcW w:w="3075" w:type="dxa"/>
            <w:tcMar>
              <w:top w:w="15" w:type="dxa"/>
              <w:left w:w="15" w:type="dxa"/>
              <w:bottom w:w="15" w:type="dxa"/>
              <w:right w:w="15" w:type="dxa"/>
            </w:tcMar>
            <w:vAlign w:val="center"/>
          </w:tcPr>
          <w:p w14:paraId="34D74728"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100 %</w:t>
            </w:r>
          </w:p>
        </w:tc>
        <w:tc>
          <w:tcPr>
            <w:tcW w:w="1363" w:type="dxa"/>
            <w:tcMar>
              <w:top w:w="15" w:type="dxa"/>
              <w:left w:w="15" w:type="dxa"/>
              <w:bottom w:w="15" w:type="dxa"/>
              <w:right w:w="15" w:type="dxa"/>
            </w:tcMar>
            <w:vAlign w:val="center"/>
          </w:tcPr>
          <w:p w14:paraId="41D192A9"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5</w:t>
            </w:r>
          </w:p>
        </w:tc>
      </w:tr>
      <w:tr w:rsidR="00C12C1D" w:rsidRPr="002F6665" w14:paraId="6E788DD4" w14:textId="77777777" w:rsidTr="000257C9">
        <w:trPr>
          <w:trHeight w:val="1033"/>
        </w:trPr>
        <w:tc>
          <w:tcPr>
            <w:tcW w:w="589" w:type="dxa"/>
            <w:vMerge w:val="restart"/>
            <w:tcMar>
              <w:top w:w="15" w:type="dxa"/>
              <w:left w:w="15" w:type="dxa"/>
              <w:bottom w:w="15" w:type="dxa"/>
              <w:right w:w="15" w:type="dxa"/>
            </w:tcMar>
            <w:vAlign w:val="center"/>
          </w:tcPr>
          <w:p w14:paraId="6FAC055E"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lastRenderedPageBreak/>
              <w:t>8</w:t>
            </w:r>
          </w:p>
        </w:tc>
        <w:tc>
          <w:tcPr>
            <w:tcW w:w="5245" w:type="dxa"/>
            <w:vMerge w:val="restart"/>
            <w:tcMar>
              <w:top w:w="15" w:type="dxa"/>
              <w:left w:w="15" w:type="dxa"/>
              <w:bottom w:w="15" w:type="dxa"/>
              <w:right w:w="15" w:type="dxa"/>
            </w:tcMar>
            <w:vAlign w:val="center"/>
          </w:tcPr>
          <w:p w14:paraId="3556C8DB"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 xml:space="preserve"> Обеспеченность учебно-методическими комплексами, учебной и художественной литературы для организаций начального, основного среднего и общего образования в соответствии с приказами Министра образования и науки Республики Казахстан от 19 января 2016 года № 44 (зарегистрирован в Реестре государственной регистрации нормативных правовых актов под № 13070), от 22 мая 2020 года № 216 (зарегистрирован в Реестре государственной регистрации нормативных правовых актов под № 20708)</w:t>
            </w:r>
          </w:p>
        </w:tc>
        <w:tc>
          <w:tcPr>
            <w:tcW w:w="3075" w:type="dxa"/>
            <w:vMerge w:val="restart"/>
            <w:tcMar>
              <w:top w:w="15" w:type="dxa"/>
              <w:left w:w="15" w:type="dxa"/>
              <w:bottom w:w="15" w:type="dxa"/>
              <w:right w:w="15" w:type="dxa"/>
            </w:tcMar>
            <w:vAlign w:val="center"/>
          </w:tcPr>
          <w:p w14:paraId="5D644E00"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100 %</w:t>
            </w:r>
          </w:p>
        </w:tc>
        <w:tc>
          <w:tcPr>
            <w:tcW w:w="1363" w:type="dxa"/>
            <w:tcMar>
              <w:top w:w="15" w:type="dxa"/>
              <w:left w:w="15" w:type="dxa"/>
              <w:bottom w:w="15" w:type="dxa"/>
              <w:right w:w="15" w:type="dxa"/>
            </w:tcMar>
            <w:vAlign w:val="center"/>
          </w:tcPr>
          <w:p w14:paraId="6C114B09"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5</w:t>
            </w:r>
          </w:p>
        </w:tc>
      </w:tr>
      <w:tr w:rsidR="00C12C1D" w:rsidRPr="002F6665" w14:paraId="1D6E9101" w14:textId="77777777" w:rsidTr="002D3291">
        <w:trPr>
          <w:trHeight w:val="30"/>
        </w:trPr>
        <w:tc>
          <w:tcPr>
            <w:tcW w:w="589" w:type="dxa"/>
            <w:vMerge/>
          </w:tcPr>
          <w:p w14:paraId="699DA9A3" w14:textId="77777777" w:rsidR="00C12C1D" w:rsidRPr="002F6665" w:rsidRDefault="00C12C1D" w:rsidP="002F76ED">
            <w:pPr>
              <w:spacing w:line="240" w:lineRule="auto"/>
              <w:rPr>
                <w:rFonts w:ascii="Times New Roman" w:hAnsi="Times New Roman" w:cs="Times New Roman"/>
                <w:sz w:val="20"/>
                <w:szCs w:val="20"/>
              </w:rPr>
            </w:pPr>
          </w:p>
        </w:tc>
        <w:tc>
          <w:tcPr>
            <w:tcW w:w="5245" w:type="dxa"/>
            <w:vMerge/>
          </w:tcPr>
          <w:p w14:paraId="6081C11B" w14:textId="77777777" w:rsidR="00C12C1D" w:rsidRPr="002F6665" w:rsidRDefault="00C12C1D" w:rsidP="002F76ED">
            <w:pPr>
              <w:spacing w:line="240" w:lineRule="auto"/>
              <w:rPr>
                <w:rFonts w:ascii="Times New Roman" w:hAnsi="Times New Roman" w:cs="Times New Roman"/>
                <w:sz w:val="20"/>
                <w:szCs w:val="20"/>
              </w:rPr>
            </w:pPr>
          </w:p>
        </w:tc>
        <w:tc>
          <w:tcPr>
            <w:tcW w:w="3075" w:type="dxa"/>
            <w:vMerge/>
            <w:tcMar>
              <w:top w:w="15" w:type="dxa"/>
              <w:left w:w="15" w:type="dxa"/>
              <w:bottom w:w="15" w:type="dxa"/>
              <w:right w:w="15" w:type="dxa"/>
            </w:tcMar>
            <w:vAlign w:val="center"/>
          </w:tcPr>
          <w:p w14:paraId="6CDA226A" w14:textId="4B87DC3F" w:rsidR="00C12C1D" w:rsidRPr="002F6665" w:rsidRDefault="00C12C1D" w:rsidP="002F76ED">
            <w:pPr>
              <w:spacing w:after="20" w:line="240" w:lineRule="auto"/>
              <w:ind w:left="20"/>
              <w:jc w:val="both"/>
              <w:rPr>
                <w:rFonts w:ascii="Times New Roman" w:hAnsi="Times New Roman" w:cs="Times New Roman"/>
                <w:sz w:val="20"/>
                <w:szCs w:val="20"/>
              </w:rPr>
            </w:pPr>
          </w:p>
        </w:tc>
        <w:tc>
          <w:tcPr>
            <w:tcW w:w="1363" w:type="dxa"/>
            <w:tcMar>
              <w:top w:w="15" w:type="dxa"/>
              <w:left w:w="15" w:type="dxa"/>
              <w:bottom w:w="15" w:type="dxa"/>
              <w:right w:w="15" w:type="dxa"/>
            </w:tcMar>
            <w:vAlign w:val="center"/>
          </w:tcPr>
          <w:p w14:paraId="07673525" w14:textId="3B086141" w:rsidR="00C12C1D" w:rsidRPr="002F6665" w:rsidRDefault="00C12C1D" w:rsidP="002F76ED">
            <w:pPr>
              <w:spacing w:after="20" w:line="240" w:lineRule="auto"/>
              <w:ind w:left="20"/>
              <w:jc w:val="both"/>
              <w:rPr>
                <w:rFonts w:ascii="Times New Roman" w:hAnsi="Times New Roman" w:cs="Times New Roman"/>
                <w:sz w:val="20"/>
                <w:szCs w:val="20"/>
              </w:rPr>
            </w:pPr>
          </w:p>
        </w:tc>
      </w:tr>
      <w:tr w:rsidR="00C12C1D" w:rsidRPr="002F6665" w14:paraId="5A668C3B" w14:textId="77777777" w:rsidTr="00755B54">
        <w:trPr>
          <w:trHeight w:val="1391"/>
        </w:trPr>
        <w:tc>
          <w:tcPr>
            <w:tcW w:w="589" w:type="dxa"/>
            <w:tcMar>
              <w:top w:w="15" w:type="dxa"/>
              <w:left w:w="15" w:type="dxa"/>
              <w:bottom w:w="15" w:type="dxa"/>
              <w:right w:w="15" w:type="dxa"/>
            </w:tcMar>
            <w:vAlign w:val="center"/>
          </w:tcPr>
          <w:p w14:paraId="35BD8E8F"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9</w:t>
            </w:r>
          </w:p>
        </w:tc>
        <w:tc>
          <w:tcPr>
            <w:tcW w:w="5245" w:type="dxa"/>
            <w:tcMar>
              <w:top w:w="15" w:type="dxa"/>
              <w:left w:w="15" w:type="dxa"/>
              <w:bottom w:w="15" w:type="dxa"/>
              <w:right w:w="15" w:type="dxa"/>
            </w:tcMar>
            <w:vAlign w:val="center"/>
          </w:tcPr>
          <w:p w14:paraId="4412CA75"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Соответствие наполняемости групп (классов) организаций образования (в разрезе групп/классов)</w:t>
            </w:r>
          </w:p>
        </w:tc>
        <w:tc>
          <w:tcPr>
            <w:tcW w:w="3075" w:type="dxa"/>
            <w:tcMar>
              <w:top w:w="15" w:type="dxa"/>
              <w:left w:w="15" w:type="dxa"/>
              <w:bottom w:w="15" w:type="dxa"/>
              <w:right w:w="15" w:type="dxa"/>
            </w:tcMar>
            <w:vAlign w:val="center"/>
          </w:tcPr>
          <w:p w14:paraId="1FEDC16C"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100 %</w:t>
            </w:r>
          </w:p>
        </w:tc>
        <w:tc>
          <w:tcPr>
            <w:tcW w:w="1363" w:type="dxa"/>
            <w:tcMar>
              <w:top w:w="15" w:type="dxa"/>
              <w:left w:w="15" w:type="dxa"/>
              <w:bottom w:w="15" w:type="dxa"/>
              <w:right w:w="15" w:type="dxa"/>
            </w:tcMar>
            <w:vAlign w:val="center"/>
          </w:tcPr>
          <w:p w14:paraId="7F221AAE"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5</w:t>
            </w:r>
          </w:p>
        </w:tc>
      </w:tr>
      <w:tr w:rsidR="008F4D64" w:rsidRPr="002F6665" w14:paraId="67AF377A" w14:textId="77777777" w:rsidTr="00E03260">
        <w:trPr>
          <w:trHeight w:val="1807"/>
        </w:trPr>
        <w:tc>
          <w:tcPr>
            <w:tcW w:w="589" w:type="dxa"/>
            <w:tcMar>
              <w:top w:w="15" w:type="dxa"/>
              <w:left w:w="15" w:type="dxa"/>
              <w:bottom w:w="15" w:type="dxa"/>
              <w:right w:w="15" w:type="dxa"/>
            </w:tcMar>
            <w:vAlign w:val="center"/>
          </w:tcPr>
          <w:p w14:paraId="6567B94B" w14:textId="77777777" w:rsidR="008F4D64" w:rsidRPr="002F6665" w:rsidRDefault="008F4D64"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10</w:t>
            </w:r>
          </w:p>
        </w:tc>
        <w:tc>
          <w:tcPr>
            <w:tcW w:w="5245" w:type="dxa"/>
            <w:tcMar>
              <w:top w:w="15" w:type="dxa"/>
              <w:left w:w="15" w:type="dxa"/>
              <w:bottom w:w="15" w:type="dxa"/>
              <w:right w:w="15" w:type="dxa"/>
            </w:tcMar>
            <w:vAlign w:val="center"/>
          </w:tcPr>
          <w:p w14:paraId="573C5D9E" w14:textId="77777777" w:rsidR="008F4D64" w:rsidRPr="002F6665" w:rsidRDefault="008F4D64"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Результаты обучения (оценка качества знаний, умений и навыков)</w:t>
            </w:r>
          </w:p>
        </w:tc>
        <w:tc>
          <w:tcPr>
            <w:tcW w:w="3075" w:type="dxa"/>
            <w:tcMar>
              <w:top w:w="15" w:type="dxa"/>
              <w:left w:w="15" w:type="dxa"/>
              <w:bottom w:w="15" w:type="dxa"/>
              <w:right w:w="15" w:type="dxa"/>
            </w:tcMar>
            <w:vAlign w:val="center"/>
          </w:tcPr>
          <w:p w14:paraId="41E05B67" w14:textId="75F1841E" w:rsidR="008F4D64" w:rsidRPr="002F6665" w:rsidRDefault="008F4D64"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по итогам компьютерного тестирования доля положительных ответов по всем тестируемым направлениям составляет от 65 % до 84 %</w:t>
            </w:r>
          </w:p>
        </w:tc>
        <w:tc>
          <w:tcPr>
            <w:tcW w:w="1363" w:type="dxa"/>
            <w:tcMar>
              <w:top w:w="15" w:type="dxa"/>
              <w:left w:w="15" w:type="dxa"/>
              <w:bottom w:w="15" w:type="dxa"/>
              <w:right w:w="15" w:type="dxa"/>
            </w:tcMar>
            <w:vAlign w:val="center"/>
          </w:tcPr>
          <w:p w14:paraId="571F5290" w14:textId="5761CE81" w:rsidR="008F4D64" w:rsidRPr="002F6665" w:rsidRDefault="008F4D64"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4</w:t>
            </w:r>
          </w:p>
        </w:tc>
      </w:tr>
      <w:tr w:rsidR="008565E1" w:rsidRPr="002F6665" w14:paraId="68252CA1" w14:textId="77777777" w:rsidTr="00575EB2">
        <w:trPr>
          <w:trHeight w:val="1391"/>
        </w:trPr>
        <w:tc>
          <w:tcPr>
            <w:tcW w:w="589" w:type="dxa"/>
            <w:tcMar>
              <w:top w:w="15" w:type="dxa"/>
              <w:left w:w="15" w:type="dxa"/>
              <w:bottom w:w="15" w:type="dxa"/>
              <w:right w:w="15" w:type="dxa"/>
            </w:tcMar>
            <w:vAlign w:val="center"/>
          </w:tcPr>
          <w:p w14:paraId="7E2F8E7A" w14:textId="77777777" w:rsidR="008565E1"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11</w:t>
            </w:r>
          </w:p>
        </w:tc>
        <w:tc>
          <w:tcPr>
            <w:tcW w:w="5245" w:type="dxa"/>
            <w:tcMar>
              <w:top w:w="15" w:type="dxa"/>
              <w:left w:w="15" w:type="dxa"/>
              <w:bottom w:w="15" w:type="dxa"/>
              <w:right w:w="15" w:type="dxa"/>
            </w:tcMar>
            <w:vAlign w:val="center"/>
          </w:tcPr>
          <w:p w14:paraId="0179E592" w14:textId="77777777" w:rsidR="008565E1"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 xml:space="preserve"> Анализ результатов опроса обучающихся </w:t>
            </w:r>
          </w:p>
        </w:tc>
        <w:tc>
          <w:tcPr>
            <w:tcW w:w="3075" w:type="dxa"/>
            <w:tcMar>
              <w:top w:w="15" w:type="dxa"/>
              <w:left w:w="15" w:type="dxa"/>
              <w:bottom w:w="15" w:type="dxa"/>
              <w:right w:w="15" w:type="dxa"/>
            </w:tcMar>
            <w:vAlign w:val="center"/>
          </w:tcPr>
          <w:p w14:paraId="3C68C045" w14:textId="77777777" w:rsidR="008565E1"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от 80 % до 100% респондентов удовлетворены уровнем предоставляемых образовательных услуг</w:t>
            </w:r>
          </w:p>
        </w:tc>
        <w:tc>
          <w:tcPr>
            <w:tcW w:w="1363" w:type="dxa"/>
            <w:tcMar>
              <w:top w:w="15" w:type="dxa"/>
              <w:left w:w="15" w:type="dxa"/>
              <w:bottom w:w="15" w:type="dxa"/>
              <w:right w:w="15" w:type="dxa"/>
            </w:tcMar>
            <w:vAlign w:val="center"/>
          </w:tcPr>
          <w:p w14:paraId="19A4F3AE" w14:textId="77777777" w:rsidR="008565E1"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5</w:t>
            </w:r>
          </w:p>
        </w:tc>
      </w:tr>
      <w:tr w:rsidR="008565E1" w:rsidRPr="002F6665" w14:paraId="76AAF9D3" w14:textId="77777777" w:rsidTr="002B14B8">
        <w:trPr>
          <w:trHeight w:val="1509"/>
        </w:trPr>
        <w:tc>
          <w:tcPr>
            <w:tcW w:w="589" w:type="dxa"/>
            <w:tcMar>
              <w:top w:w="15" w:type="dxa"/>
              <w:left w:w="15" w:type="dxa"/>
              <w:bottom w:w="15" w:type="dxa"/>
              <w:right w:w="15" w:type="dxa"/>
            </w:tcMar>
            <w:vAlign w:val="center"/>
          </w:tcPr>
          <w:p w14:paraId="4EB4F9A2" w14:textId="77777777" w:rsidR="008565E1"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12</w:t>
            </w:r>
          </w:p>
        </w:tc>
        <w:tc>
          <w:tcPr>
            <w:tcW w:w="5245" w:type="dxa"/>
            <w:tcMar>
              <w:top w:w="15" w:type="dxa"/>
              <w:left w:w="15" w:type="dxa"/>
              <w:bottom w:w="15" w:type="dxa"/>
              <w:right w:w="15" w:type="dxa"/>
            </w:tcMar>
            <w:vAlign w:val="center"/>
          </w:tcPr>
          <w:p w14:paraId="0FD9A521" w14:textId="77777777" w:rsidR="008565E1"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 xml:space="preserve"> Анализ результатов опроса педагогов </w:t>
            </w:r>
          </w:p>
        </w:tc>
        <w:tc>
          <w:tcPr>
            <w:tcW w:w="3075" w:type="dxa"/>
            <w:tcMar>
              <w:top w:w="15" w:type="dxa"/>
              <w:left w:w="15" w:type="dxa"/>
              <w:bottom w:w="15" w:type="dxa"/>
              <w:right w:w="15" w:type="dxa"/>
            </w:tcMar>
            <w:vAlign w:val="center"/>
          </w:tcPr>
          <w:p w14:paraId="2BA09E55" w14:textId="77777777" w:rsidR="008565E1"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от 80 % до 100% респондентов удовлетворены уровнем создания условий для качественного обучения и воспитания</w:t>
            </w:r>
          </w:p>
        </w:tc>
        <w:tc>
          <w:tcPr>
            <w:tcW w:w="1363" w:type="dxa"/>
            <w:tcMar>
              <w:top w:w="15" w:type="dxa"/>
              <w:left w:w="15" w:type="dxa"/>
              <w:bottom w:w="15" w:type="dxa"/>
              <w:right w:w="15" w:type="dxa"/>
            </w:tcMar>
            <w:vAlign w:val="center"/>
          </w:tcPr>
          <w:p w14:paraId="4BE6F753" w14:textId="77777777" w:rsidR="008565E1"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5</w:t>
            </w:r>
          </w:p>
        </w:tc>
      </w:tr>
      <w:tr w:rsidR="008565E1" w:rsidRPr="002F6665" w14:paraId="5F39811C" w14:textId="77777777" w:rsidTr="003C44A3">
        <w:trPr>
          <w:trHeight w:val="1391"/>
        </w:trPr>
        <w:tc>
          <w:tcPr>
            <w:tcW w:w="589" w:type="dxa"/>
            <w:tcMar>
              <w:top w:w="15" w:type="dxa"/>
              <w:left w:w="15" w:type="dxa"/>
              <w:bottom w:w="15" w:type="dxa"/>
              <w:right w:w="15" w:type="dxa"/>
            </w:tcMar>
            <w:vAlign w:val="center"/>
          </w:tcPr>
          <w:p w14:paraId="56E17414" w14:textId="77777777" w:rsidR="008565E1"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13</w:t>
            </w:r>
          </w:p>
        </w:tc>
        <w:tc>
          <w:tcPr>
            <w:tcW w:w="5245" w:type="dxa"/>
            <w:tcMar>
              <w:top w:w="15" w:type="dxa"/>
              <w:left w:w="15" w:type="dxa"/>
              <w:bottom w:w="15" w:type="dxa"/>
              <w:right w:w="15" w:type="dxa"/>
            </w:tcMar>
            <w:vAlign w:val="center"/>
          </w:tcPr>
          <w:p w14:paraId="222F0772" w14:textId="77777777" w:rsidR="008565E1"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 xml:space="preserve"> Анализ результатов опроса родителей (законных представителей) </w:t>
            </w:r>
          </w:p>
        </w:tc>
        <w:tc>
          <w:tcPr>
            <w:tcW w:w="3075" w:type="dxa"/>
            <w:tcMar>
              <w:top w:w="15" w:type="dxa"/>
              <w:left w:w="15" w:type="dxa"/>
              <w:bottom w:w="15" w:type="dxa"/>
              <w:right w:w="15" w:type="dxa"/>
            </w:tcMar>
            <w:vAlign w:val="center"/>
          </w:tcPr>
          <w:p w14:paraId="013D74A3" w14:textId="77777777" w:rsidR="008565E1"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от 80 % до 100% респондентов удовлетворены уровнем подготовки обучающихся</w:t>
            </w:r>
          </w:p>
        </w:tc>
        <w:tc>
          <w:tcPr>
            <w:tcW w:w="1363" w:type="dxa"/>
            <w:tcMar>
              <w:top w:w="15" w:type="dxa"/>
              <w:left w:w="15" w:type="dxa"/>
              <w:bottom w:w="15" w:type="dxa"/>
              <w:right w:w="15" w:type="dxa"/>
            </w:tcMar>
            <w:vAlign w:val="center"/>
          </w:tcPr>
          <w:p w14:paraId="2DB04AFC" w14:textId="77777777" w:rsidR="008565E1"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5</w:t>
            </w:r>
          </w:p>
        </w:tc>
      </w:tr>
      <w:tr w:rsidR="00737A40" w:rsidRPr="002F6665" w14:paraId="22035D32" w14:textId="77777777" w:rsidTr="002D3291">
        <w:trPr>
          <w:trHeight w:val="30"/>
        </w:trPr>
        <w:tc>
          <w:tcPr>
            <w:tcW w:w="589" w:type="dxa"/>
          </w:tcPr>
          <w:p w14:paraId="1D1DE2D6" w14:textId="77777777" w:rsidR="00737A40" w:rsidRPr="002F6665" w:rsidRDefault="00737A40" w:rsidP="002F76ED">
            <w:pPr>
              <w:spacing w:line="240" w:lineRule="auto"/>
              <w:rPr>
                <w:rFonts w:ascii="Times New Roman" w:hAnsi="Times New Roman" w:cs="Times New Roman"/>
                <w:sz w:val="20"/>
                <w:szCs w:val="20"/>
              </w:rPr>
            </w:pPr>
          </w:p>
        </w:tc>
        <w:tc>
          <w:tcPr>
            <w:tcW w:w="5245" w:type="dxa"/>
          </w:tcPr>
          <w:p w14:paraId="1E93DC00" w14:textId="196DEA47" w:rsidR="00737A40" w:rsidRPr="002F6665" w:rsidRDefault="00AB2D66" w:rsidP="002F76ED">
            <w:pPr>
              <w:spacing w:line="240" w:lineRule="auto"/>
              <w:rPr>
                <w:rFonts w:ascii="Times New Roman" w:hAnsi="Times New Roman" w:cs="Times New Roman"/>
                <w:sz w:val="20"/>
                <w:szCs w:val="20"/>
              </w:rPr>
            </w:pPr>
            <w:r w:rsidRPr="002F6665">
              <w:rPr>
                <w:rFonts w:ascii="Times New Roman" w:hAnsi="Times New Roman" w:cs="Times New Roman"/>
                <w:sz w:val="20"/>
                <w:szCs w:val="20"/>
              </w:rPr>
              <w:t xml:space="preserve">Общая сумма </w:t>
            </w:r>
          </w:p>
        </w:tc>
        <w:tc>
          <w:tcPr>
            <w:tcW w:w="3075" w:type="dxa"/>
            <w:tcMar>
              <w:top w:w="15" w:type="dxa"/>
              <w:left w:w="15" w:type="dxa"/>
              <w:bottom w:w="15" w:type="dxa"/>
              <w:right w:w="15" w:type="dxa"/>
            </w:tcMar>
            <w:vAlign w:val="center"/>
          </w:tcPr>
          <w:p w14:paraId="296BAA14" w14:textId="77777777" w:rsidR="00737A40" w:rsidRPr="002F6665" w:rsidRDefault="00737A40" w:rsidP="002F76ED">
            <w:pPr>
              <w:spacing w:after="20" w:line="240" w:lineRule="auto"/>
              <w:ind w:left="20"/>
              <w:jc w:val="both"/>
              <w:rPr>
                <w:rFonts w:ascii="Times New Roman" w:hAnsi="Times New Roman" w:cs="Times New Roman"/>
                <w:sz w:val="20"/>
                <w:szCs w:val="20"/>
              </w:rPr>
            </w:pPr>
          </w:p>
        </w:tc>
        <w:tc>
          <w:tcPr>
            <w:tcW w:w="1363" w:type="dxa"/>
            <w:tcMar>
              <w:top w:w="15" w:type="dxa"/>
              <w:left w:w="15" w:type="dxa"/>
              <w:bottom w:w="15" w:type="dxa"/>
              <w:right w:w="15" w:type="dxa"/>
            </w:tcMar>
            <w:vAlign w:val="center"/>
          </w:tcPr>
          <w:p w14:paraId="22689AB2" w14:textId="065BAE9A" w:rsidR="00737A40"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55</w:t>
            </w:r>
          </w:p>
        </w:tc>
      </w:tr>
    </w:tbl>
    <w:p w14:paraId="6871BDED" w14:textId="6E901253" w:rsidR="002D3291" w:rsidRPr="002F6665" w:rsidRDefault="002D3291" w:rsidP="002475EC">
      <w:pPr>
        <w:spacing w:after="0" w:line="240" w:lineRule="auto"/>
        <w:jc w:val="both"/>
        <w:rPr>
          <w:rFonts w:ascii="Times New Roman" w:eastAsia="Times New Roman" w:hAnsi="Times New Roman" w:cs="Times New Roman"/>
          <w:sz w:val="24"/>
          <w:szCs w:val="24"/>
        </w:rPr>
      </w:pPr>
    </w:p>
    <w:p w14:paraId="281BE334" w14:textId="50E80ED7" w:rsidR="002D3291" w:rsidRPr="002F6665" w:rsidRDefault="002D3291" w:rsidP="002475EC">
      <w:pPr>
        <w:spacing w:after="0" w:line="240" w:lineRule="auto"/>
        <w:jc w:val="both"/>
        <w:rPr>
          <w:rFonts w:ascii="Times New Roman" w:eastAsia="Times New Roman" w:hAnsi="Times New Roman" w:cs="Times New Roman"/>
          <w:sz w:val="24"/>
          <w:szCs w:val="24"/>
        </w:rPr>
      </w:pPr>
    </w:p>
    <w:p w14:paraId="718E3CD9" w14:textId="78C13C80" w:rsidR="002D3291" w:rsidRPr="002F6665" w:rsidRDefault="002D3291" w:rsidP="002475EC">
      <w:pPr>
        <w:spacing w:after="0" w:line="240" w:lineRule="auto"/>
        <w:jc w:val="both"/>
        <w:rPr>
          <w:rFonts w:ascii="Times New Roman" w:eastAsia="Times New Roman" w:hAnsi="Times New Roman" w:cs="Times New Roman"/>
          <w:sz w:val="24"/>
          <w:szCs w:val="24"/>
        </w:rPr>
      </w:pPr>
    </w:p>
    <w:p w14:paraId="657B664D" w14:textId="7C6705F6" w:rsidR="002475EC" w:rsidRPr="002F6665" w:rsidRDefault="002475EC"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175CA668" w14:textId="586896F5" w:rsidR="000B6E04" w:rsidRPr="002F666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3F74112B" w14:textId="62C36221" w:rsidR="000B6E04" w:rsidRPr="002F666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7C987F13" w14:textId="014FFC1C" w:rsidR="000B6E04" w:rsidRPr="002F666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7487698D" w14:textId="09E94CF3" w:rsidR="000B6E04" w:rsidRPr="002F666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5639B58E" w14:textId="7EF6FA06" w:rsidR="000B6E04" w:rsidRPr="002F666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63E2B888" w14:textId="0BCE1918" w:rsidR="000B6E04" w:rsidRPr="002F666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7CA55F78" w14:textId="6F4C6FCF" w:rsidR="000B6E04" w:rsidRPr="002F666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626A43B8" w14:textId="77777777" w:rsidR="000B6E04" w:rsidRPr="002F666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4A1083CB" w14:textId="77777777" w:rsidR="00544B77" w:rsidRPr="002F6665" w:rsidRDefault="002A07E9"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4"/>
          <w:szCs w:val="24"/>
          <w:u w:val="single"/>
        </w:rPr>
      </w:pPr>
      <w:r w:rsidRPr="002F6665">
        <w:rPr>
          <w:rFonts w:ascii="Times New Roman" w:eastAsia="Times New Roman" w:hAnsi="Times New Roman" w:cs="Times New Roman"/>
          <w:b/>
          <w:sz w:val="24"/>
          <w:szCs w:val="24"/>
          <w:u w:val="single"/>
          <w:lang w:val="en-US"/>
        </w:rPr>
        <w:t>X</w:t>
      </w:r>
      <w:r w:rsidR="00544B77" w:rsidRPr="002F6665">
        <w:rPr>
          <w:rFonts w:ascii="Times New Roman" w:eastAsia="Times New Roman" w:hAnsi="Times New Roman" w:cs="Times New Roman"/>
          <w:b/>
          <w:sz w:val="24"/>
          <w:szCs w:val="24"/>
          <w:u w:val="single"/>
        </w:rPr>
        <w:t>. Выводы и предложения:</w:t>
      </w:r>
    </w:p>
    <w:p w14:paraId="769CEB31" w14:textId="77777777" w:rsidR="00544B77" w:rsidRPr="002F6665" w:rsidRDefault="00544B77"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4"/>
          <w:szCs w:val="24"/>
          <w:u w:val="single"/>
        </w:rPr>
      </w:pPr>
    </w:p>
    <w:p w14:paraId="7CF7BEF1" w14:textId="092084C2" w:rsidR="00544B77" w:rsidRPr="002F6665" w:rsidRDefault="00544B77" w:rsidP="00544B77">
      <w:pPr>
        <w:widowControl w:val="0"/>
        <w:pBdr>
          <w:top w:val="nil"/>
          <w:left w:val="nil"/>
          <w:bottom w:val="nil"/>
          <w:right w:val="nil"/>
          <w:between w:val="nil"/>
        </w:pBdr>
        <w:spacing w:after="0" w:line="240" w:lineRule="auto"/>
        <w:ind w:left="113" w:right="222" w:firstLine="708"/>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Итоговый анализ материалов самооценки составлен по разделам, которые отражают деятельность школы по всем направлениям. Аттестационной комиссией по самооценке школы проведен глубокий самоанализ результативности учебно-воспитательной и методической работы педагогического коллектива.</w:t>
      </w:r>
    </w:p>
    <w:p w14:paraId="47652567" w14:textId="21E9FD97" w:rsidR="00544B77" w:rsidRPr="002F6665" w:rsidRDefault="00544B77" w:rsidP="000B37DC">
      <w:pPr>
        <w:widowControl w:val="0"/>
        <w:pBdr>
          <w:top w:val="nil"/>
          <w:left w:val="nil"/>
          <w:bottom w:val="nil"/>
          <w:right w:val="nil"/>
          <w:between w:val="nil"/>
        </w:pBdr>
        <w:spacing w:after="0" w:line="240" w:lineRule="auto"/>
        <w:ind w:right="-1" w:firstLine="708"/>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 xml:space="preserve">Проведя экспертизу материалов самооценки, экспертная комиссия </w:t>
      </w:r>
      <w:r w:rsidR="00533979" w:rsidRPr="002F6665">
        <w:rPr>
          <w:rFonts w:ascii="Times New Roman" w:eastAsia="Times New Roman" w:hAnsi="Times New Roman" w:cs="Times New Roman"/>
          <w:sz w:val="24"/>
          <w:szCs w:val="24"/>
        </w:rPr>
        <w:t>КГУ «Средняя школа №41</w:t>
      </w:r>
      <w:r w:rsidR="00565413" w:rsidRPr="002F6665">
        <w:rPr>
          <w:rFonts w:ascii="Times New Roman" w:eastAsia="Times New Roman" w:hAnsi="Times New Roman" w:cs="Times New Roman"/>
          <w:sz w:val="24"/>
          <w:szCs w:val="24"/>
        </w:rPr>
        <w:t>»</w:t>
      </w:r>
      <w:r w:rsidR="000B37DC" w:rsidRPr="002F6665">
        <w:rPr>
          <w:rFonts w:ascii="Times New Roman" w:eastAsia="Times New Roman" w:hAnsi="Times New Roman" w:cs="Times New Roman"/>
          <w:sz w:val="24"/>
          <w:szCs w:val="24"/>
        </w:rPr>
        <w:t xml:space="preserve"> </w:t>
      </w:r>
      <w:r w:rsidRPr="002F6665">
        <w:rPr>
          <w:rFonts w:ascii="Times New Roman" w:eastAsia="Times New Roman" w:hAnsi="Times New Roman" w:cs="Times New Roman"/>
          <w:b/>
          <w:sz w:val="24"/>
          <w:szCs w:val="24"/>
        </w:rPr>
        <w:t xml:space="preserve">пришла к заключению </w:t>
      </w:r>
    </w:p>
    <w:p w14:paraId="0E58B205" w14:textId="6153F36E" w:rsidR="00544B77" w:rsidRPr="002F6665" w:rsidRDefault="00544B77" w:rsidP="000B37DC">
      <w:pPr>
        <w:spacing w:after="0" w:line="240" w:lineRule="auto"/>
        <w:ind w:right="-1" w:hanging="10"/>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 xml:space="preserve">образовательная деятельность педагогического коллектива </w:t>
      </w:r>
      <w:r w:rsidR="00533979" w:rsidRPr="002F6665">
        <w:rPr>
          <w:rFonts w:ascii="Times New Roman" w:eastAsia="Times New Roman" w:hAnsi="Times New Roman" w:cs="Times New Roman"/>
          <w:sz w:val="24"/>
          <w:szCs w:val="24"/>
        </w:rPr>
        <w:t>КГУ «Средняя школа №41</w:t>
      </w:r>
      <w:r w:rsidR="00565413" w:rsidRPr="002F6665">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за оцениваемый период 2023-2024</w:t>
      </w:r>
      <w:r w:rsidR="00533979" w:rsidRPr="002F6665">
        <w:rPr>
          <w:rFonts w:ascii="Times New Roman" w:eastAsia="Times New Roman" w:hAnsi="Times New Roman" w:cs="Times New Roman"/>
          <w:sz w:val="24"/>
          <w:szCs w:val="24"/>
        </w:rPr>
        <w:t>, 2024-2025</w:t>
      </w:r>
      <w:r w:rsidR="00462A28" w:rsidRPr="002F6665">
        <w:rPr>
          <w:rFonts w:ascii="Times New Roman" w:eastAsia="Times New Roman" w:hAnsi="Times New Roman" w:cs="Times New Roman"/>
          <w:sz w:val="24"/>
          <w:szCs w:val="24"/>
        </w:rPr>
        <w:t xml:space="preserve">, 2025-2026 </w:t>
      </w:r>
      <w:r w:rsidR="00533979" w:rsidRPr="002F6665">
        <w:rPr>
          <w:rFonts w:ascii="Times New Roman" w:eastAsia="Times New Roman" w:hAnsi="Times New Roman" w:cs="Times New Roman"/>
          <w:sz w:val="24"/>
          <w:szCs w:val="24"/>
        </w:rPr>
        <w:t xml:space="preserve"> </w:t>
      </w:r>
      <w:r w:rsidRPr="002F6665">
        <w:rPr>
          <w:rFonts w:ascii="Times New Roman" w:eastAsia="Times New Roman" w:hAnsi="Times New Roman" w:cs="Times New Roman"/>
          <w:sz w:val="24"/>
          <w:szCs w:val="24"/>
        </w:rPr>
        <w:t xml:space="preserve"> учебные года показала, что организационно-правовое, нормативно-правовое, учебно-методическое, хорошее материально-техническое, кадровое обеспечение учебно-воспитательного процесса в целом соответствует требованиям, предъявляемым к общеобразовательным учреждениям. Согласно Критериям оценки организаций образования, оценивается на </w:t>
      </w:r>
      <w:r w:rsidRPr="002F6665">
        <w:rPr>
          <w:rFonts w:ascii="Times New Roman" w:eastAsia="Times New Roman" w:hAnsi="Times New Roman" w:cs="Times New Roman"/>
          <w:b/>
          <w:sz w:val="24"/>
          <w:szCs w:val="24"/>
        </w:rPr>
        <w:t>«хорошо».</w:t>
      </w:r>
    </w:p>
    <w:p w14:paraId="7BB215DF" w14:textId="4CCB27A0" w:rsidR="00544B77" w:rsidRPr="002F6665" w:rsidRDefault="00544B77" w:rsidP="000B37DC">
      <w:pPr>
        <w:widowControl w:val="0"/>
        <w:pBdr>
          <w:top w:val="nil"/>
          <w:left w:val="nil"/>
          <w:bottom w:val="nil"/>
          <w:right w:val="nil"/>
          <w:between w:val="nil"/>
        </w:pBdr>
        <w:spacing w:after="0" w:line="240" w:lineRule="auto"/>
        <w:ind w:right="-1" w:firstLine="708"/>
        <w:jc w:val="both"/>
        <w:rPr>
          <w:rFonts w:ascii="Times New Roman" w:eastAsia="Times New Roman" w:hAnsi="Times New Roman" w:cs="Times New Roman"/>
          <w:b/>
          <w:sz w:val="24"/>
          <w:szCs w:val="24"/>
        </w:rPr>
      </w:pPr>
      <w:r w:rsidRPr="002F6665">
        <w:rPr>
          <w:rFonts w:ascii="Times New Roman" w:eastAsia="Times New Roman" w:hAnsi="Times New Roman" w:cs="Times New Roman"/>
          <w:sz w:val="24"/>
          <w:szCs w:val="24"/>
        </w:rPr>
        <w:t xml:space="preserve">Самооценка рассмотрена и утверждена на педагогическом совете от </w:t>
      </w:r>
      <w:r w:rsidR="001B3E14" w:rsidRPr="002F6665">
        <w:rPr>
          <w:rFonts w:ascii="Times New Roman" w:eastAsia="Times New Roman" w:hAnsi="Times New Roman" w:cs="Times New Roman"/>
          <w:sz w:val="24"/>
          <w:szCs w:val="24"/>
        </w:rPr>
        <w:t xml:space="preserve">28 </w:t>
      </w:r>
      <w:r w:rsidRPr="002F6665">
        <w:rPr>
          <w:rFonts w:ascii="Times New Roman" w:eastAsia="Times New Roman" w:hAnsi="Times New Roman" w:cs="Times New Roman"/>
          <w:sz w:val="24"/>
          <w:szCs w:val="24"/>
        </w:rPr>
        <w:t>августа 202</w:t>
      </w:r>
      <w:r w:rsidR="00462A28" w:rsidRPr="002F6665">
        <w:rPr>
          <w:rFonts w:ascii="Times New Roman" w:eastAsia="Times New Roman" w:hAnsi="Times New Roman" w:cs="Times New Roman"/>
          <w:sz w:val="24"/>
          <w:szCs w:val="24"/>
          <w:lang w:val="kk-KZ"/>
        </w:rPr>
        <w:t>6</w:t>
      </w:r>
      <w:r w:rsidRPr="002F6665">
        <w:rPr>
          <w:rFonts w:ascii="Times New Roman" w:eastAsia="Times New Roman" w:hAnsi="Times New Roman" w:cs="Times New Roman"/>
          <w:sz w:val="24"/>
          <w:szCs w:val="24"/>
        </w:rPr>
        <w:t xml:space="preserve"> года.</w:t>
      </w:r>
    </w:p>
    <w:p w14:paraId="79FE04B8" w14:textId="77777777" w:rsidR="00A34304" w:rsidRPr="002F6665" w:rsidRDefault="00A34304" w:rsidP="00A34304">
      <w:pPr>
        <w:ind w:left="-284" w:right="-850"/>
        <w:rPr>
          <w:sz w:val="24"/>
          <w:szCs w:val="24"/>
        </w:rPr>
      </w:pPr>
    </w:p>
    <w:p w14:paraId="2107F8A9" w14:textId="77777777" w:rsidR="00A34304" w:rsidRPr="002F6665" w:rsidRDefault="00A34304" w:rsidP="00A34304">
      <w:pPr>
        <w:ind w:left="-284" w:right="-850"/>
        <w:rPr>
          <w:sz w:val="24"/>
          <w:szCs w:val="24"/>
        </w:rPr>
      </w:pPr>
    </w:p>
    <w:p w14:paraId="49DB41F0" w14:textId="77777777" w:rsidR="00A34304" w:rsidRPr="002F6665" w:rsidRDefault="00A34304" w:rsidP="00BB041A">
      <w:pPr>
        <w:rPr>
          <w:rFonts w:ascii="Times New Roman" w:hAnsi="Times New Roman" w:cs="Times New Roman"/>
          <w:b/>
          <w:sz w:val="24"/>
          <w:szCs w:val="24"/>
        </w:rPr>
      </w:pPr>
    </w:p>
    <w:sectPr w:rsidR="00A34304" w:rsidRPr="002F6665" w:rsidSect="0060595D">
      <w:footerReference w:type="even" r:id="rId154"/>
      <w:footerReference w:type="default" r:id="rId155"/>
      <w:pgSz w:w="11906" w:h="16838"/>
      <w:pgMar w:top="1134" w:right="1133"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C2653" w14:textId="77777777" w:rsidR="00227F13" w:rsidRDefault="00227F13" w:rsidP="00293A64">
      <w:pPr>
        <w:spacing w:after="0" w:line="240" w:lineRule="auto"/>
      </w:pPr>
      <w:r>
        <w:separator/>
      </w:r>
    </w:p>
  </w:endnote>
  <w:endnote w:type="continuationSeparator" w:id="0">
    <w:p w14:paraId="5201D957" w14:textId="77777777" w:rsidR="00227F13" w:rsidRDefault="00227F13" w:rsidP="00293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KZ Times New Roman">
    <w:altName w:val="Times New Roman"/>
    <w:charset w:val="CC"/>
    <w:family w:val="roman"/>
    <w:pitch w:val="default"/>
    <w:sig w:usb0="00000000"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default"/>
    <w:sig w:usb0="00000000" w:usb1="00000000"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Franklin Gothic Heavy">
    <w:panose1 w:val="020B0903020102020204"/>
    <w:charset w:val="CC"/>
    <w:family w:val="swiss"/>
    <w:pitch w:val="variable"/>
    <w:sig w:usb0="00000287" w:usb1="00000000" w:usb2="00000000" w:usb3="00000000" w:csb0="0000009F" w:csb1="00000000"/>
  </w:font>
  <w:font w:name="OpenSymbol">
    <w:altName w:val="Arial Unicode MS"/>
    <w:charset w:val="80"/>
    <w:family w:val="auto"/>
    <w:pitch w:val="default"/>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6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TimesNewRoman">
    <w:altName w:val="Times New Roman"/>
    <w:charset w:val="CC"/>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 w:name="Helvetica">
    <w:panose1 w:val="020B0604020202020204"/>
    <w:charset w:val="CC"/>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A1C11" w14:textId="77777777" w:rsidR="00840513" w:rsidRDefault="00840513" w:rsidP="0047101B">
    <w:pPr>
      <w:pStyle w:val="aa"/>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231</w:t>
    </w:r>
    <w:r>
      <w:rPr>
        <w:rStyle w:val="af8"/>
      </w:rPr>
      <w:fldChar w:fldCharType="end"/>
    </w:r>
  </w:p>
  <w:p w14:paraId="38935F97" w14:textId="77777777" w:rsidR="00840513" w:rsidRDefault="00840513" w:rsidP="0047101B">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898361"/>
      <w:docPartObj>
        <w:docPartGallery w:val="Page Numbers (Bottom of Page)"/>
        <w:docPartUnique/>
      </w:docPartObj>
    </w:sdtPr>
    <w:sdtContent>
      <w:p w14:paraId="1367121B" w14:textId="48D8B5B2" w:rsidR="00082150" w:rsidRDefault="00082150">
        <w:pPr>
          <w:pStyle w:val="aa"/>
          <w:jc w:val="center"/>
        </w:pPr>
        <w:r>
          <w:fldChar w:fldCharType="begin"/>
        </w:r>
        <w:r>
          <w:instrText>PAGE   \* MERGEFORMAT</w:instrText>
        </w:r>
        <w:r>
          <w:fldChar w:fldCharType="separate"/>
        </w:r>
        <w:r>
          <w:t>2</w:t>
        </w:r>
        <w:r>
          <w:fldChar w:fldCharType="end"/>
        </w:r>
      </w:p>
    </w:sdtContent>
  </w:sdt>
  <w:p w14:paraId="18CF5D38" w14:textId="77777777" w:rsidR="00840513" w:rsidRDefault="00840513" w:rsidP="0047101B">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CF105" w14:textId="77777777" w:rsidR="00227F13" w:rsidRDefault="00227F13" w:rsidP="00293A64">
      <w:pPr>
        <w:spacing w:after="0" w:line="240" w:lineRule="auto"/>
      </w:pPr>
      <w:r>
        <w:separator/>
      </w:r>
    </w:p>
  </w:footnote>
  <w:footnote w:type="continuationSeparator" w:id="0">
    <w:p w14:paraId="705D3251" w14:textId="77777777" w:rsidR="00227F13" w:rsidRDefault="00227F13" w:rsidP="00293A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14A45FA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10C4CB8"/>
    <w:multiLevelType w:val="hybridMultilevel"/>
    <w:tmpl w:val="8C960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B94368"/>
    <w:multiLevelType w:val="multilevel"/>
    <w:tmpl w:val="5B008306"/>
    <w:lvl w:ilvl="0">
      <w:start w:val="1"/>
      <w:numFmt w:val="decimal"/>
      <w:lvlText w:val="%1."/>
      <w:lvlJc w:val="left"/>
      <w:pPr>
        <w:ind w:left="360" w:hanging="360"/>
      </w:pPr>
      <w:rPr>
        <w:rFonts w:cs="Times New Roman" w:hint="default"/>
      </w:r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26752AD"/>
    <w:multiLevelType w:val="multilevel"/>
    <w:tmpl w:val="FADA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A2085D"/>
    <w:multiLevelType w:val="multilevel"/>
    <w:tmpl w:val="10921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29369D"/>
    <w:multiLevelType w:val="hybridMultilevel"/>
    <w:tmpl w:val="BDFABED6"/>
    <w:lvl w:ilvl="0" w:tplc="04190001">
      <w:start w:val="1"/>
      <w:numFmt w:val="bullet"/>
      <w:lvlText w:val=""/>
      <w:lvlJc w:val="left"/>
      <w:pPr>
        <w:ind w:left="720" w:hanging="360"/>
      </w:pPr>
      <w:rPr>
        <w:rFonts w:ascii="Symbol" w:hAnsi="Symbol"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B8346E"/>
    <w:multiLevelType w:val="hybridMultilevel"/>
    <w:tmpl w:val="17D00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4C40F46"/>
    <w:multiLevelType w:val="multilevel"/>
    <w:tmpl w:val="668EAC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4E61D90"/>
    <w:multiLevelType w:val="multilevel"/>
    <w:tmpl w:val="947A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510D9F"/>
    <w:multiLevelType w:val="hybridMultilevel"/>
    <w:tmpl w:val="C4E647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06657A5C"/>
    <w:multiLevelType w:val="hybridMultilevel"/>
    <w:tmpl w:val="EDC08B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068A1B15"/>
    <w:multiLevelType w:val="multilevel"/>
    <w:tmpl w:val="74D6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E00299"/>
    <w:multiLevelType w:val="multilevel"/>
    <w:tmpl w:val="B008A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BC5BF1"/>
    <w:multiLevelType w:val="hybridMultilevel"/>
    <w:tmpl w:val="75C6904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 w15:restartNumberingAfterBreak="0">
    <w:nsid w:val="084C09E2"/>
    <w:multiLevelType w:val="hybridMultilevel"/>
    <w:tmpl w:val="EAAA1CDC"/>
    <w:lvl w:ilvl="0" w:tplc="CB16965C">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08A725F0"/>
    <w:multiLevelType w:val="multilevel"/>
    <w:tmpl w:val="2E36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8C3568C"/>
    <w:multiLevelType w:val="multilevel"/>
    <w:tmpl w:val="EB945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2C106A"/>
    <w:multiLevelType w:val="multilevel"/>
    <w:tmpl w:val="CC6CD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D828AF"/>
    <w:multiLevelType w:val="multilevel"/>
    <w:tmpl w:val="FC70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ADE1C71"/>
    <w:multiLevelType w:val="multilevel"/>
    <w:tmpl w:val="82CE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B45119C"/>
    <w:multiLevelType w:val="multilevel"/>
    <w:tmpl w:val="7164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BDA4DC3"/>
    <w:multiLevelType w:val="multilevel"/>
    <w:tmpl w:val="D5FA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C7342CF"/>
    <w:multiLevelType w:val="multilevel"/>
    <w:tmpl w:val="6424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D6338C3"/>
    <w:multiLevelType w:val="multilevel"/>
    <w:tmpl w:val="7F42A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E475DBE"/>
    <w:multiLevelType w:val="multilevel"/>
    <w:tmpl w:val="2D32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E587BC7"/>
    <w:multiLevelType w:val="multilevel"/>
    <w:tmpl w:val="89D2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9F12D9"/>
    <w:multiLevelType w:val="multilevel"/>
    <w:tmpl w:val="77DCB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EA80294"/>
    <w:multiLevelType w:val="multilevel"/>
    <w:tmpl w:val="2B0E2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0233E04"/>
    <w:multiLevelType w:val="multilevel"/>
    <w:tmpl w:val="9AE4C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114579A"/>
    <w:multiLevelType w:val="multilevel"/>
    <w:tmpl w:val="E4D2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15B0EE4"/>
    <w:multiLevelType w:val="hybridMultilevel"/>
    <w:tmpl w:val="DFD48B8E"/>
    <w:lvl w:ilvl="0" w:tplc="E354A24C">
      <w:start w:val="1"/>
      <w:numFmt w:val="decimal"/>
      <w:lvlText w:val="%1."/>
      <w:lvlJc w:val="left"/>
      <w:pPr>
        <w:ind w:left="839" w:hanging="360"/>
      </w:pPr>
      <w:rPr>
        <w:rFonts w:asciiTheme="minorHAnsi" w:hAnsiTheme="minorHAnsi" w:cstheme="minorBidi" w:hint="default"/>
        <w:sz w:val="22"/>
      </w:rPr>
    </w:lvl>
    <w:lvl w:ilvl="1" w:tplc="04190019">
      <w:start w:val="1"/>
      <w:numFmt w:val="lowerLetter"/>
      <w:lvlText w:val="%2."/>
      <w:lvlJc w:val="left"/>
      <w:pPr>
        <w:ind w:left="1559" w:hanging="360"/>
      </w:pPr>
    </w:lvl>
    <w:lvl w:ilvl="2" w:tplc="0419001B">
      <w:start w:val="1"/>
      <w:numFmt w:val="lowerRoman"/>
      <w:lvlText w:val="%3."/>
      <w:lvlJc w:val="right"/>
      <w:pPr>
        <w:ind w:left="2279" w:hanging="180"/>
      </w:pPr>
    </w:lvl>
    <w:lvl w:ilvl="3" w:tplc="0419000F">
      <w:start w:val="1"/>
      <w:numFmt w:val="decimal"/>
      <w:lvlText w:val="%4."/>
      <w:lvlJc w:val="left"/>
      <w:pPr>
        <w:ind w:left="2999" w:hanging="360"/>
      </w:pPr>
    </w:lvl>
    <w:lvl w:ilvl="4" w:tplc="04190019">
      <w:start w:val="1"/>
      <w:numFmt w:val="lowerLetter"/>
      <w:lvlText w:val="%5."/>
      <w:lvlJc w:val="left"/>
      <w:pPr>
        <w:ind w:left="3719" w:hanging="360"/>
      </w:pPr>
    </w:lvl>
    <w:lvl w:ilvl="5" w:tplc="0419001B">
      <w:start w:val="1"/>
      <w:numFmt w:val="lowerRoman"/>
      <w:lvlText w:val="%6."/>
      <w:lvlJc w:val="right"/>
      <w:pPr>
        <w:ind w:left="4439" w:hanging="180"/>
      </w:pPr>
    </w:lvl>
    <w:lvl w:ilvl="6" w:tplc="0419000F">
      <w:start w:val="1"/>
      <w:numFmt w:val="decimal"/>
      <w:lvlText w:val="%7."/>
      <w:lvlJc w:val="left"/>
      <w:pPr>
        <w:ind w:left="5159" w:hanging="360"/>
      </w:pPr>
    </w:lvl>
    <w:lvl w:ilvl="7" w:tplc="04190019">
      <w:start w:val="1"/>
      <w:numFmt w:val="lowerLetter"/>
      <w:lvlText w:val="%8."/>
      <w:lvlJc w:val="left"/>
      <w:pPr>
        <w:ind w:left="5879" w:hanging="360"/>
      </w:pPr>
    </w:lvl>
    <w:lvl w:ilvl="8" w:tplc="0419001B">
      <w:start w:val="1"/>
      <w:numFmt w:val="lowerRoman"/>
      <w:lvlText w:val="%9."/>
      <w:lvlJc w:val="right"/>
      <w:pPr>
        <w:ind w:left="6599" w:hanging="180"/>
      </w:pPr>
    </w:lvl>
  </w:abstractNum>
  <w:abstractNum w:abstractNumId="31" w15:restartNumberingAfterBreak="0">
    <w:nsid w:val="116A34B6"/>
    <w:multiLevelType w:val="hybridMultilevel"/>
    <w:tmpl w:val="4C1C3E84"/>
    <w:lvl w:ilvl="0" w:tplc="AEDCDD3E">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2" w15:restartNumberingAfterBreak="0">
    <w:nsid w:val="11FB6BD8"/>
    <w:multiLevelType w:val="multilevel"/>
    <w:tmpl w:val="1F3A6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261574F"/>
    <w:multiLevelType w:val="multilevel"/>
    <w:tmpl w:val="81C00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3461A51"/>
    <w:multiLevelType w:val="multilevel"/>
    <w:tmpl w:val="A0AEE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3886A74"/>
    <w:multiLevelType w:val="multilevel"/>
    <w:tmpl w:val="40185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3944A29"/>
    <w:multiLevelType w:val="multilevel"/>
    <w:tmpl w:val="ADA6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477487E"/>
    <w:multiLevelType w:val="multilevel"/>
    <w:tmpl w:val="9D204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5970205"/>
    <w:multiLevelType w:val="hybridMultilevel"/>
    <w:tmpl w:val="17D00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5D82CA7"/>
    <w:multiLevelType w:val="hybridMultilevel"/>
    <w:tmpl w:val="72328C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15F465F2"/>
    <w:multiLevelType w:val="multilevel"/>
    <w:tmpl w:val="90B6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65C6935"/>
    <w:multiLevelType w:val="multilevel"/>
    <w:tmpl w:val="CB0AD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7BC4AAB"/>
    <w:multiLevelType w:val="multilevel"/>
    <w:tmpl w:val="6A58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8081B27"/>
    <w:multiLevelType w:val="multilevel"/>
    <w:tmpl w:val="DAB0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8227532"/>
    <w:multiLevelType w:val="multilevel"/>
    <w:tmpl w:val="B7687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87D2868"/>
    <w:multiLevelType w:val="multilevel"/>
    <w:tmpl w:val="8842E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8B6340B"/>
    <w:multiLevelType w:val="multilevel"/>
    <w:tmpl w:val="83C2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95749C1"/>
    <w:multiLevelType w:val="multilevel"/>
    <w:tmpl w:val="8842E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AAC619E"/>
    <w:multiLevelType w:val="hybridMultilevel"/>
    <w:tmpl w:val="70DAF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AB41B25"/>
    <w:multiLevelType w:val="multilevel"/>
    <w:tmpl w:val="1EE0C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C314549"/>
    <w:multiLevelType w:val="hybridMultilevel"/>
    <w:tmpl w:val="8D128D90"/>
    <w:lvl w:ilvl="0" w:tplc="2000000F">
      <w:start w:val="1"/>
      <w:numFmt w:val="decimal"/>
      <w:lvlText w:val="%1."/>
      <w:lvlJc w:val="left"/>
      <w:pPr>
        <w:ind w:left="1571" w:hanging="360"/>
      </w:p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51" w15:restartNumberingAfterBreak="0">
    <w:nsid w:val="1CD144A9"/>
    <w:multiLevelType w:val="multilevel"/>
    <w:tmpl w:val="8DCC6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CF47DB4"/>
    <w:multiLevelType w:val="multilevel"/>
    <w:tmpl w:val="50B83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D271644"/>
    <w:multiLevelType w:val="multilevel"/>
    <w:tmpl w:val="C12A0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D3C4AF3"/>
    <w:multiLevelType w:val="multilevel"/>
    <w:tmpl w:val="463AA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EA14F4B"/>
    <w:multiLevelType w:val="multilevel"/>
    <w:tmpl w:val="497EE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F966D01"/>
    <w:multiLevelType w:val="multilevel"/>
    <w:tmpl w:val="3C8E7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006372B"/>
    <w:multiLevelType w:val="multilevel"/>
    <w:tmpl w:val="74821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043696F"/>
    <w:multiLevelType w:val="multilevel"/>
    <w:tmpl w:val="1D746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13B11E8"/>
    <w:multiLevelType w:val="multilevel"/>
    <w:tmpl w:val="4F606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1C003C5"/>
    <w:multiLevelType w:val="multilevel"/>
    <w:tmpl w:val="839A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1FE43F5"/>
    <w:multiLevelType w:val="hybridMultilevel"/>
    <w:tmpl w:val="9C525C0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2" w15:restartNumberingAfterBreak="0">
    <w:nsid w:val="22704D66"/>
    <w:multiLevelType w:val="hybridMultilevel"/>
    <w:tmpl w:val="8236C536"/>
    <w:lvl w:ilvl="0" w:tplc="043F000F">
      <w:start w:val="1"/>
      <w:numFmt w:val="decimal"/>
      <w:lvlText w:val="%1."/>
      <w:lvlJc w:val="left"/>
      <w:pPr>
        <w:ind w:left="720" w:hanging="360"/>
      </w:pPr>
    </w:lvl>
    <w:lvl w:ilvl="1" w:tplc="043F0019">
      <w:start w:val="1"/>
      <w:numFmt w:val="decimal"/>
      <w:lvlText w:val="%2."/>
      <w:lvlJc w:val="left"/>
      <w:pPr>
        <w:tabs>
          <w:tab w:val="num" w:pos="1440"/>
        </w:tabs>
        <w:ind w:left="1440" w:hanging="360"/>
      </w:pPr>
    </w:lvl>
    <w:lvl w:ilvl="2" w:tplc="043F001B">
      <w:start w:val="1"/>
      <w:numFmt w:val="decimal"/>
      <w:lvlText w:val="%3."/>
      <w:lvlJc w:val="left"/>
      <w:pPr>
        <w:tabs>
          <w:tab w:val="num" w:pos="2160"/>
        </w:tabs>
        <w:ind w:left="2160" w:hanging="360"/>
      </w:pPr>
    </w:lvl>
    <w:lvl w:ilvl="3" w:tplc="043F000F">
      <w:start w:val="1"/>
      <w:numFmt w:val="decimal"/>
      <w:lvlText w:val="%4."/>
      <w:lvlJc w:val="left"/>
      <w:pPr>
        <w:tabs>
          <w:tab w:val="num" w:pos="2880"/>
        </w:tabs>
        <w:ind w:left="2880" w:hanging="360"/>
      </w:pPr>
    </w:lvl>
    <w:lvl w:ilvl="4" w:tplc="043F0019">
      <w:start w:val="1"/>
      <w:numFmt w:val="decimal"/>
      <w:lvlText w:val="%5."/>
      <w:lvlJc w:val="left"/>
      <w:pPr>
        <w:tabs>
          <w:tab w:val="num" w:pos="3600"/>
        </w:tabs>
        <w:ind w:left="3600" w:hanging="360"/>
      </w:pPr>
    </w:lvl>
    <w:lvl w:ilvl="5" w:tplc="043F001B">
      <w:start w:val="1"/>
      <w:numFmt w:val="decimal"/>
      <w:lvlText w:val="%6."/>
      <w:lvlJc w:val="left"/>
      <w:pPr>
        <w:tabs>
          <w:tab w:val="num" w:pos="4320"/>
        </w:tabs>
        <w:ind w:left="4320" w:hanging="360"/>
      </w:pPr>
    </w:lvl>
    <w:lvl w:ilvl="6" w:tplc="043F000F">
      <w:start w:val="1"/>
      <w:numFmt w:val="decimal"/>
      <w:lvlText w:val="%7."/>
      <w:lvlJc w:val="left"/>
      <w:pPr>
        <w:tabs>
          <w:tab w:val="num" w:pos="5040"/>
        </w:tabs>
        <w:ind w:left="5040" w:hanging="360"/>
      </w:pPr>
    </w:lvl>
    <w:lvl w:ilvl="7" w:tplc="043F0019">
      <w:start w:val="1"/>
      <w:numFmt w:val="decimal"/>
      <w:lvlText w:val="%8."/>
      <w:lvlJc w:val="left"/>
      <w:pPr>
        <w:tabs>
          <w:tab w:val="num" w:pos="5760"/>
        </w:tabs>
        <w:ind w:left="5760" w:hanging="360"/>
      </w:pPr>
    </w:lvl>
    <w:lvl w:ilvl="8" w:tplc="043F001B">
      <w:start w:val="1"/>
      <w:numFmt w:val="decimal"/>
      <w:lvlText w:val="%9."/>
      <w:lvlJc w:val="left"/>
      <w:pPr>
        <w:tabs>
          <w:tab w:val="num" w:pos="6480"/>
        </w:tabs>
        <w:ind w:left="6480" w:hanging="360"/>
      </w:pPr>
    </w:lvl>
  </w:abstractNum>
  <w:abstractNum w:abstractNumId="63" w15:restartNumberingAfterBreak="0">
    <w:nsid w:val="23217451"/>
    <w:multiLevelType w:val="multilevel"/>
    <w:tmpl w:val="31CC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3274EDE"/>
    <w:multiLevelType w:val="multilevel"/>
    <w:tmpl w:val="9E36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3AB1469"/>
    <w:multiLevelType w:val="multilevel"/>
    <w:tmpl w:val="8B605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3BC09D1"/>
    <w:multiLevelType w:val="multilevel"/>
    <w:tmpl w:val="A2E49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4074810"/>
    <w:multiLevelType w:val="hybridMultilevel"/>
    <w:tmpl w:val="9244D34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8" w15:restartNumberingAfterBreak="0">
    <w:nsid w:val="25892A30"/>
    <w:multiLevelType w:val="hybridMultilevel"/>
    <w:tmpl w:val="46C42496"/>
    <w:lvl w:ilvl="0" w:tplc="0419000F">
      <w:start w:val="1"/>
      <w:numFmt w:val="decimal"/>
      <w:lvlText w:val="%1."/>
      <w:lvlJc w:val="left"/>
      <w:pPr>
        <w:ind w:left="7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25CBAB79"/>
    <w:multiLevelType w:val="multilevel"/>
    <w:tmpl w:val="25CBAB79"/>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70" w15:restartNumberingAfterBreak="0">
    <w:nsid w:val="25EA49B2"/>
    <w:multiLevelType w:val="multilevel"/>
    <w:tmpl w:val="CC463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65C44EF"/>
    <w:multiLevelType w:val="hybridMultilevel"/>
    <w:tmpl w:val="0C3A5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27F23B70"/>
    <w:multiLevelType w:val="multilevel"/>
    <w:tmpl w:val="ED32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95F6865"/>
    <w:multiLevelType w:val="multilevel"/>
    <w:tmpl w:val="4E708C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9892E26"/>
    <w:multiLevelType w:val="multilevel"/>
    <w:tmpl w:val="4908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A6F2748"/>
    <w:multiLevelType w:val="multilevel"/>
    <w:tmpl w:val="5E16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B1342AD"/>
    <w:multiLevelType w:val="multilevel"/>
    <w:tmpl w:val="5D26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B1342FD"/>
    <w:multiLevelType w:val="multilevel"/>
    <w:tmpl w:val="4134C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B2A2F70"/>
    <w:multiLevelType w:val="multilevel"/>
    <w:tmpl w:val="368C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C4163BD"/>
    <w:multiLevelType w:val="hybridMultilevel"/>
    <w:tmpl w:val="A2F2B90A"/>
    <w:lvl w:ilvl="0" w:tplc="ADAE78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2C4D432E"/>
    <w:multiLevelType w:val="hybridMultilevel"/>
    <w:tmpl w:val="A82ABF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15:restartNumberingAfterBreak="0">
    <w:nsid w:val="2D81664A"/>
    <w:multiLevelType w:val="hybridMultilevel"/>
    <w:tmpl w:val="CE70206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82" w15:restartNumberingAfterBreak="0">
    <w:nsid w:val="2DB12AA9"/>
    <w:multiLevelType w:val="multilevel"/>
    <w:tmpl w:val="B71EA6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E0478CF"/>
    <w:multiLevelType w:val="multilevel"/>
    <w:tmpl w:val="ECFE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E287F6C"/>
    <w:multiLevelType w:val="multilevel"/>
    <w:tmpl w:val="429CE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EB10963"/>
    <w:multiLevelType w:val="hybridMultilevel"/>
    <w:tmpl w:val="7432FB8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86" w15:restartNumberingAfterBreak="0">
    <w:nsid w:val="2EEF4C76"/>
    <w:multiLevelType w:val="multilevel"/>
    <w:tmpl w:val="0318F4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05A2640"/>
    <w:multiLevelType w:val="hybridMultilevel"/>
    <w:tmpl w:val="2C66C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305E3049"/>
    <w:multiLevelType w:val="multilevel"/>
    <w:tmpl w:val="305E3049"/>
    <w:lvl w:ilvl="0">
      <w:start w:val="1"/>
      <w:numFmt w:val="bullet"/>
      <w:lvlText w:val=""/>
      <w:lvlJc w:val="left"/>
      <w:pPr>
        <w:tabs>
          <w:tab w:val="left" w:pos="720"/>
        </w:tabs>
        <w:ind w:left="720" w:hanging="360"/>
      </w:pPr>
      <w:rPr>
        <w:rFonts w:ascii="Wingdings 2" w:hAnsi="Wingdings 2" w:hint="default"/>
      </w:rPr>
    </w:lvl>
    <w:lvl w:ilvl="1">
      <w:start w:val="1"/>
      <w:numFmt w:val="bullet"/>
      <w:lvlText w:val=""/>
      <w:lvlJc w:val="left"/>
      <w:pPr>
        <w:tabs>
          <w:tab w:val="left" w:pos="1440"/>
        </w:tabs>
        <w:ind w:left="1440" w:hanging="360"/>
      </w:pPr>
      <w:rPr>
        <w:rFonts w:ascii="Wingdings 2" w:hAnsi="Wingdings 2" w:hint="default"/>
      </w:rPr>
    </w:lvl>
    <w:lvl w:ilvl="2">
      <w:start w:val="1"/>
      <w:numFmt w:val="bullet"/>
      <w:lvlText w:val=""/>
      <w:lvlJc w:val="left"/>
      <w:pPr>
        <w:tabs>
          <w:tab w:val="left" w:pos="2160"/>
        </w:tabs>
        <w:ind w:left="2160" w:hanging="360"/>
      </w:pPr>
      <w:rPr>
        <w:rFonts w:ascii="Wingdings 2" w:hAnsi="Wingdings 2" w:hint="default"/>
      </w:rPr>
    </w:lvl>
    <w:lvl w:ilvl="3">
      <w:start w:val="1"/>
      <w:numFmt w:val="bullet"/>
      <w:lvlText w:val=""/>
      <w:lvlJc w:val="left"/>
      <w:pPr>
        <w:tabs>
          <w:tab w:val="left" w:pos="2880"/>
        </w:tabs>
        <w:ind w:left="2880" w:hanging="360"/>
      </w:pPr>
      <w:rPr>
        <w:rFonts w:ascii="Wingdings 2" w:hAnsi="Wingdings 2" w:hint="default"/>
      </w:rPr>
    </w:lvl>
    <w:lvl w:ilvl="4">
      <w:start w:val="1"/>
      <w:numFmt w:val="bullet"/>
      <w:lvlText w:val=""/>
      <w:lvlJc w:val="left"/>
      <w:pPr>
        <w:tabs>
          <w:tab w:val="left" w:pos="3600"/>
        </w:tabs>
        <w:ind w:left="3600" w:hanging="360"/>
      </w:pPr>
      <w:rPr>
        <w:rFonts w:ascii="Wingdings 2" w:hAnsi="Wingdings 2" w:hint="default"/>
      </w:rPr>
    </w:lvl>
    <w:lvl w:ilvl="5">
      <w:start w:val="1"/>
      <w:numFmt w:val="bullet"/>
      <w:lvlText w:val=""/>
      <w:lvlJc w:val="left"/>
      <w:pPr>
        <w:tabs>
          <w:tab w:val="left" w:pos="4320"/>
        </w:tabs>
        <w:ind w:left="4320" w:hanging="360"/>
      </w:pPr>
      <w:rPr>
        <w:rFonts w:ascii="Wingdings 2" w:hAnsi="Wingdings 2" w:hint="default"/>
      </w:rPr>
    </w:lvl>
    <w:lvl w:ilvl="6">
      <w:start w:val="1"/>
      <w:numFmt w:val="bullet"/>
      <w:lvlText w:val=""/>
      <w:lvlJc w:val="left"/>
      <w:pPr>
        <w:tabs>
          <w:tab w:val="left" w:pos="5040"/>
        </w:tabs>
        <w:ind w:left="5040" w:hanging="360"/>
      </w:pPr>
      <w:rPr>
        <w:rFonts w:ascii="Wingdings 2" w:hAnsi="Wingdings 2" w:hint="default"/>
      </w:rPr>
    </w:lvl>
    <w:lvl w:ilvl="7">
      <w:start w:val="1"/>
      <w:numFmt w:val="bullet"/>
      <w:lvlText w:val=""/>
      <w:lvlJc w:val="left"/>
      <w:pPr>
        <w:tabs>
          <w:tab w:val="left" w:pos="5760"/>
        </w:tabs>
        <w:ind w:left="5760" w:hanging="360"/>
      </w:pPr>
      <w:rPr>
        <w:rFonts w:ascii="Wingdings 2" w:hAnsi="Wingdings 2" w:hint="default"/>
      </w:rPr>
    </w:lvl>
    <w:lvl w:ilvl="8">
      <w:start w:val="1"/>
      <w:numFmt w:val="bullet"/>
      <w:lvlText w:val=""/>
      <w:lvlJc w:val="left"/>
      <w:pPr>
        <w:tabs>
          <w:tab w:val="left" w:pos="6480"/>
        </w:tabs>
        <w:ind w:left="6480" w:hanging="360"/>
      </w:pPr>
      <w:rPr>
        <w:rFonts w:ascii="Wingdings 2" w:hAnsi="Wingdings 2" w:hint="default"/>
      </w:rPr>
    </w:lvl>
  </w:abstractNum>
  <w:abstractNum w:abstractNumId="89" w15:restartNumberingAfterBreak="0">
    <w:nsid w:val="31A074F9"/>
    <w:multiLevelType w:val="multilevel"/>
    <w:tmpl w:val="9D3C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1A41414"/>
    <w:multiLevelType w:val="multilevel"/>
    <w:tmpl w:val="E7AC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1A53B49"/>
    <w:multiLevelType w:val="multilevel"/>
    <w:tmpl w:val="2EF28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1C3486F"/>
    <w:multiLevelType w:val="multilevel"/>
    <w:tmpl w:val="FE549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254737E"/>
    <w:multiLevelType w:val="multilevel"/>
    <w:tmpl w:val="048A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2A81A46"/>
    <w:multiLevelType w:val="multilevel"/>
    <w:tmpl w:val="377C1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31321D2"/>
    <w:multiLevelType w:val="multilevel"/>
    <w:tmpl w:val="45A42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3AE4EC4"/>
    <w:multiLevelType w:val="multilevel"/>
    <w:tmpl w:val="DBDA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4392F04"/>
    <w:multiLevelType w:val="multilevel"/>
    <w:tmpl w:val="D56A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46A7610"/>
    <w:multiLevelType w:val="multilevel"/>
    <w:tmpl w:val="0B86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4CA733E"/>
    <w:multiLevelType w:val="multilevel"/>
    <w:tmpl w:val="C6F8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4D87141"/>
    <w:multiLevelType w:val="multilevel"/>
    <w:tmpl w:val="34BA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5430614"/>
    <w:multiLevelType w:val="multilevel"/>
    <w:tmpl w:val="BA9C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6133919"/>
    <w:multiLevelType w:val="multilevel"/>
    <w:tmpl w:val="4CDE75E8"/>
    <w:lvl w:ilvl="0">
      <w:start w:val="1"/>
      <w:numFmt w:val="decimal"/>
      <w:lvlText w:val="%1"/>
      <w:lvlJc w:val="left"/>
      <w:pPr>
        <w:ind w:left="420" w:hanging="420"/>
      </w:pPr>
      <w:rPr>
        <w:rFonts w:hint="default"/>
      </w:rPr>
    </w:lvl>
    <w:lvl w:ilvl="1">
      <w:start w:val="30"/>
      <w:numFmt w:val="decimal"/>
      <w:lvlText w:val="%1.%2"/>
      <w:lvlJc w:val="left"/>
      <w:pPr>
        <w:ind w:left="1128"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3" w15:restartNumberingAfterBreak="0">
    <w:nsid w:val="365D5E02"/>
    <w:multiLevelType w:val="multilevel"/>
    <w:tmpl w:val="9C04D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6C0297D"/>
    <w:multiLevelType w:val="multilevel"/>
    <w:tmpl w:val="AFDE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6C55D87"/>
    <w:multiLevelType w:val="multilevel"/>
    <w:tmpl w:val="BEA2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6D96279"/>
    <w:multiLevelType w:val="multilevel"/>
    <w:tmpl w:val="0B82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7835704"/>
    <w:multiLevelType w:val="hybridMultilevel"/>
    <w:tmpl w:val="201C30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8" w15:restartNumberingAfterBreak="0">
    <w:nsid w:val="379347B1"/>
    <w:multiLevelType w:val="multilevel"/>
    <w:tmpl w:val="06B80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8BD6F0F"/>
    <w:multiLevelType w:val="hybridMultilevel"/>
    <w:tmpl w:val="59069B6C"/>
    <w:lvl w:ilvl="0" w:tplc="04190001">
      <w:numFmt w:val="decimal"/>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15:restartNumberingAfterBreak="0">
    <w:nsid w:val="39605921"/>
    <w:multiLevelType w:val="hybridMultilevel"/>
    <w:tmpl w:val="A628FA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3A201C51"/>
    <w:multiLevelType w:val="multilevel"/>
    <w:tmpl w:val="EF16A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A366A40"/>
    <w:multiLevelType w:val="multilevel"/>
    <w:tmpl w:val="E452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B224C9E"/>
    <w:multiLevelType w:val="multilevel"/>
    <w:tmpl w:val="F7A8A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B4625EF"/>
    <w:multiLevelType w:val="multilevel"/>
    <w:tmpl w:val="FC2CE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BB42974"/>
    <w:multiLevelType w:val="multilevel"/>
    <w:tmpl w:val="0860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BD04FD8"/>
    <w:multiLevelType w:val="multilevel"/>
    <w:tmpl w:val="A2E002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BE73D79"/>
    <w:multiLevelType w:val="multilevel"/>
    <w:tmpl w:val="F24A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D0933EB"/>
    <w:multiLevelType w:val="multilevel"/>
    <w:tmpl w:val="D724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D8C6BB5"/>
    <w:multiLevelType w:val="multilevel"/>
    <w:tmpl w:val="A5182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E660CA6"/>
    <w:multiLevelType w:val="hybridMultilevel"/>
    <w:tmpl w:val="DE4EF15C"/>
    <w:lvl w:ilvl="0" w:tplc="D5B62E7A">
      <w:start w:val="1"/>
      <w:numFmt w:val="bullet"/>
      <w:lvlText w:val=""/>
      <w:lvlJc w:val="left"/>
      <w:pPr>
        <w:tabs>
          <w:tab w:val="num" w:pos="720"/>
        </w:tabs>
        <w:ind w:left="720" w:hanging="360"/>
      </w:pPr>
      <w:rPr>
        <w:rFonts w:ascii="Wingdings 2" w:hAnsi="Wingdings 2" w:hint="default"/>
      </w:rPr>
    </w:lvl>
    <w:lvl w:ilvl="1" w:tplc="6722FE1C" w:tentative="1">
      <w:start w:val="1"/>
      <w:numFmt w:val="bullet"/>
      <w:lvlText w:val=""/>
      <w:lvlJc w:val="left"/>
      <w:pPr>
        <w:tabs>
          <w:tab w:val="num" w:pos="1440"/>
        </w:tabs>
        <w:ind w:left="1440" w:hanging="360"/>
      </w:pPr>
      <w:rPr>
        <w:rFonts w:ascii="Wingdings 2" w:hAnsi="Wingdings 2" w:hint="default"/>
      </w:rPr>
    </w:lvl>
    <w:lvl w:ilvl="2" w:tplc="2B885324" w:tentative="1">
      <w:start w:val="1"/>
      <w:numFmt w:val="bullet"/>
      <w:lvlText w:val=""/>
      <w:lvlJc w:val="left"/>
      <w:pPr>
        <w:tabs>
          <w:tab w:val="num" w:pos="2160"/>
        </w:tabs>
        <w:ind w:left="2160" w:hanging="360"/>
      </w:pPr>
      <w:rPr>
        <w:rFonts w:ascii="Wingdings 2" w:hAnsi="Wingdings 2" w:hint="default"/>
      </w:rPr>
    </w:lvl>
    <w:lvl w:ilvl="3" w:tplc="02526B88" w:tentative="1">
      <w:start w:val="1"/>
      <w:numFmt w:val="bullet"/>
      <w:lvlText w:val=""/>
      <w:lvlJc w:val="left"/>
      <w:pPr>
        <w:tabs>
          <w:tab w:val="num" w:pos="2880"/>
        </w:tabs>
        <w:ind w:left="2880" w:hanging="360"/>
      </w:pPr>
      <w:rPr>
        <w:rFonts w:ascii="Wingdings 2" w:hAnsi="Wingdings 2" w:hint="default"/>
      </w:rPr>
    </w:lvl>
    <w:lvl w:ilvl="4" w:tplc="BF5A6280" w:tentative="1">
      <w:start w:val="1"/>
      <w:numFmt w:val="bullet"/>
      <w:lvlText w:val=""/>
      <w:lvlJc w:val="left"/>
      <w:pPr>
        <w:tabs>
          <w:tab w:val="num" w:pos="3600"/>
        </w:tabs>
        <w:ind w:left="3600" w:hanging="360"/>
      </w:pPr>
      <w:rPr>
        <w:rFonts w:ascii="Wingdings 2" w:hAnsi="Wingdings 2" w:hint="default"/>
      </w:rPr>
    </w:lvl>
    <w:lvl w:ilvl="5" w:tplc="6838B238" w:tentative="1">
      <w:start w:val="1"/>
      <w:numFmt w:val="bullet"/>
      <w:lvlText w:val=""/>
      <w:lvlJc w:val="left"/>
      <w:pPr>
        <w:tabs>
          <w:tab w:val="num" w:pos="4320"/>
        </w:tabs>
        <w:ind w:left="4320" w:hanging="360"/>
      </w:pPr>
      <w:rPr>
        <w:rFonts w:ascii="Wingdings 2" w:hAnsi="Wingdings 2" w:hint="default"/>
      </w:rPr>
    </w:lvl>
    <w:lvl w:ilvl="6" w:tplc="84B2427E" w:tentative="1">
      <w:start w:val="1"/>
      <w:numFmt w:val="bullet"/>
      <w:lvlText w:val=""/>
      <w:lvlJc w:val="left"/>
      <w:pPr>
        <w:tabs>
          <w:tab w:val="num" w:pos="5040"/>
        </w:tabs>
        <w:ind w:left="5040" w:hanging="360"/>
      </w:pPr>
      <w:rPr>
        <w:rFonts w:ascii="Wingdings 2" w:hAnsi="Wingdings 2" w:hint="default"/>
      </w:rPr>
    </w:lvl>
    <w:lvl w:ilvl="7" w:tplc="66902B86" w:tentative="1">
      <w:start w:val="1"/>
      <w:numFmt w:val="bullet"/>
      <w:lvlText w:val=""/>
      <w:lvlJc w:val="left"/>
      <w:pPr>
        <w:tabs>
          <w:tab w:val="num" w:pos="5760"/>
        </w:tabs>
        <w:ind w:left="5760" w:hanging="360"/>
      </w:pPr>
      <w:rPr>
        <w:rFonts w:ascii="Wingdings 2" w:hAnsi="Wingdings 2" w:hint="default"/>
      </w:rPr>
    </w:lvl>
    <w:lvl w:ilvl="8" w:tplc="F96E7398" w:tentative="1">
      <w:start w:val="1"/>
      <w:numFmt w:val="bullet"/>
      <w:lvlText w:val=""/>
      <w:lvlJc w:val="left"/>
      <w:pPr>
        <w:tabs>
          <w:tab w:val="num" w:pos="6480"/>
        </w:tabs>
        <w:ind w:left="6480" w:hanging="360"/>
      </w:pPr>
      <w:rPr>
        <w:rFonts w:ascii="Wingdings 2" w:hAnsi="Wingdings 2" w:hint="default"/>
      </w:rPr>
    </w:lvl>
  </w:abstractNum>
  <w:abstractNum w:abstractNumId="121" w15:restartNumberingAfterBreak="0">
    <w:nsid w:val="3EFA3382"/>
    <w:multiLevelType w:val="multilevel"/>
    <w:tmpl w:val="9E3C0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F2119F8"/>
    <w:multiLevelType w:val="multilevel"/>
    <w:tmpl w:val="F6FC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FE158FC"/>
    <w:multiLevelType w:val="multilevel"/>
    <w:tmpl w:val="EADCC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0390351"/>
    <w:multiLevelType w:val="hybridMultilevel"/>
    <w:tmpl w:val="A4C0C3B8"/>
    <w:lvl w:ilvl="0" w:tplc="09C29AE4">
      <w:start w:val="1"/>
      <w:numFmt w:val="decimal"/>
      <w:lvlText w:val="%1."/>
      <w:lvlJc w:val="left"/>
      <w:pPr>
        <w:ind w:left="720" w:hanging="360"/>
      </w:pPr>
      <w:rPr>
        <w:rFonts w:hAnsi="Symbol"/>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5" w15:restartNumberingAfterBreak="0">
    <w:nsid w:val="40B238F1"/>
    <w:multiLevelType w:val="multilevel"/>
    <w:tmpl w:val="5D96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0E12B33"/>
    <w:multiLevelType w:val="multilevel"/>
    <w:tmpl w:val="1FF2C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0E673E5"/>
    <w:multiLevelType w:val="multilevel"/>
    <w:tmpl w:val="C930A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0EE1F6B"/>
    <w:multiLevelType w:val="multilevel"/>
    <w:tmpl w:val="0874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1092D50"/>
    <w:multiLevelType w:val="multilevel"/>
    <w:tmpl w:val="49BC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19F2DFA"/>
    <w:multiLevelType w:val="multilevel"/>
    <w:tmpl w:val="419F2DFA"/>
    <w:lvl w:ilvl="0">
      <w:start w:val="1"/>
      <w:numFmt w:val="bullet"/>
      <w:lvlText w:val=""/>
      <w:lvlJc w:val="left"/>
      <w:pPr>
        <w:tabs>
          <w:tab w:val="left" w:pos="927"/>
        </w:tabs>
        <w:ind w:left="927" w:hanging="360"/>
      </w:pPr>
      <w:rPr>
        <w:rFonts w:ascii="Symbol" w:hAnsi="Symbol" w:hint="default"/>
      </w:rPr>
    </w:lvl>
    <w:lvl w:ilvl="1">
      <w:start w:val="1"/>
      <w:numFmt w:val="decimal"/>
      <w:lvlText w:val="%2."/>
      <w:lvlJc w:val="left"/>
      <w:pPr>
        <w:tabs>
          <w:tab w:val="left" w:pos="1440"/>
        </w:tabs>
        <w:ind w:left="1440" w:hanging="360"/>
      </w:pPr>
      <w:rPr>
        <w:rFonts w:ascii="Times New Roman" w:eastAsia="Calibri" w:hAnsi="Times New Roman" w:cs="Times New Roman"/>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1" w15:restartNumberingAfterBreak="0">
    <w:nsid w:val="41F3455B"/>
    <w:multiLevelType w:val="multilevel"/>
    <w:tmpl w:val="0A26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22A046B"/>
    <w:multiLevelType w:val="multilevel"/>
    <w:tmpl w:val="4F48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2E16D70"/>
    <w:multiLevelType w:val="hybridMultilevel"/>
    <w:tmpl w:val="8236C536"/>
    <w:lvl w:ilvl="0" w:tplc="043F000F">
      <w:start w:val="1"/>
      <w:numFmt w:val="decimal"/>
      <w:lvlText w:val="%1."/>
      <w:lvlJc w:val="left"/>
      <w:pPr>
        <w:ind w:left="720" w:hanging="360"/>
      </w:pPr>
    </w:lvl>
    <w:lvl w:ilvl="1" w:tplc="043F0019">
      <w:start w:val="1"/>
      <w:numFmt w:val="decimal"/>
      <w:lvlText w:val="%2."/>
      <w:lvlJc w:val="left"/>
      <w:pPr>
        <w:tabs>
          <w:tab w:val="num" w:pos="1440"/>
        </w:tabs>
        <w:ind w:left="1440" w:hanging="360"/>
      </w:pPr>
    </w:lvl>
    <w:lvl w:ilvl="2" w:tplc="043F001B">
      <w:start w:val="1"/>
      <w:numFmt w:val="decimal"/>
      <w:lvlText w:val="%3."/>
      <w:lvlJc w:val="left"/>
      <w:pPr>
        <w:tabs>
          <w:tab w:val="num" w:pos="2160"/>
        </w:tabs>
        <w:ind w:left="2160" w:hanging="360"/>
      </w:pPr>
    </w:lvl>
    <w:lvl w:ilvl="3" w:tplc="043F000F">
      <w:start w:val="1"/>
      <w:numFmt w:val="decimal"/>
      <w:lvlText w:val="%4."/>
      <w:lvlJc w:val="left"/>
      <w:pPr>
        <w:tabs>
          <w:tab w:val="num" w:pos="2880"/>
        </w:tabs>
        <w:ind w:left="2880" w:hanging="360"/>
      </w:pPr>
    </w:lvl>
    <w:lvl w:ilvl="4" w:tplc="043F0019">
      <w:start w:val="1"/>
      <w:numFmt w:val="decimal"/>
      <w:lvlText w:val="%5."/>
      <w:lvlJc w:val="left"/>
      <w:pPr>
        <w:tabs>
          <w:tab w:val="num" w:pos="3600"/>
        </w:tabs>
        <w:ind w:left="3600" w:hanging="360"/>
      </w:pPr>
    </w:lvl>
    <w:lvl w:ilvl="5" w:tplc="043F001B">
      <w:start w:val="1"/>
      <w:numFmt w:val="decimal"/>
      <w:lvlText w:val="%6."/>
      <w:lvlJc w:val="left"/>
      <w:pPr>
        <w:tabs>
          <w:tab w:val="num" w:pos="4320"/>
        </w:tabs>
        <w:ind w:left="4320" w:hanging="360"/>
      </w:pPr>
    </w:lvl>
    <w:lvl w:ilvl="6" w:tplc="043F000F">
      <w:start w:val="1"/>
      <w:numFmt w:val="decimal"/>
      <w:lvlText w:val="%7."/>
      <w:lvlJc w:val="left"/>
      <w:pPr>
        <w:tabs>
          <w:tab w:val="num" w:pos="5040"/>
        </w:tabs>
        <w:ind w:left="5040" w:hanging="360"/>
      </w:pPr>
    </w:lvl>
    <w:lvl w:ilvl="7" w:tplc="043F0019">
      <w:start w:val="1"/>
      <w:numFmt w:val="decimal"/>
      <w:lvlText w:val="%8."/>
      <w:lvlJc w:val="left"/>
      <w:pPr>
        <w:tabs>
          <w:tab w:val="num" w:pos="5760"/>
        </w:tabs>
        <w:ind w:left="5760" w:hanging="360"/>
      </w:pPr>
    </w:lvl>
    <w:lvl w:ilvl="8" w:tplc="043F001B">
      <w:start w:val="1"/>
      <w:numFmt w:val="decimal"/>
      <w:lvlText w:val="%9."/>
      <w:lvlJc w:val="left"/>
      <w:pPr>
        <w:tabs>
          <w:tab w:val="num" w:pos="6480"/>
        </w:tabs>
        <w:ind w:left="6480" w:hanging="360"/>
      </w:pPr>
    </w:lvl>
  </w:abstractNum>
  <w:abstractNum w:abstractNumId="134" w15:restartNumberingAfterBreak="0">
    <w:nsid w:val="43177B55"/>
    <w:multiLevelType w:val="multilevel"/>
    <w:tmpl w:val="7E028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4077561"/>
    <w:multiLevelType w:val="multilevel"/>
    <w:tmpl w:val="C944C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44152320"/>
    <w:multiLevelType w:val="multilevel"/>
    <w:tmpl w:val="5848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50F11F5"/>
    <w:multiLevelType w:val="multilevel"/>
    <w:tmpl w:val="5550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572792E"/>
    <w:multiLevelType w:val="multilevel"/>
    <w:tmpl w:val="594E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675301D"/>
    <w:multiLevelType w:val="hybridMultilevel"/>
    <w:tmpl w:val="374A9C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0" w15:restartNumberingAfterBreak="0">
    <w:nsid w:val="46D814B3"/>
    <w:multiLevelType w:val="multilevel"/>
    <w:tmpl w:val="7DAE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7B818EE"/>
    <w:multiLevelType w:val="multilevel"/>
    <w:tmpl w:val="53C05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7EC7B08"/>
    <w:multiLevelType w:val="multilevel"/>
    <w:tmpl w:val="486A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8675A15"/>
    <w:multiLevelType w:val="multilevel"/>
    <w:tmpl w:val="3F04D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8FA7424"/>
    <w:multiLevelType w:val="hybridMultilevel"/>
    <w:tmpl w:val="43B27C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49C37A7F"/>
    <w:multiLevelType w:val="multilevel"/>
    <w:tmpl w:val="55D8B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A7F3C57"/>
    <w:multiLevelType w:val="multilevel"/>
    <w:tmpl w:val="0A361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C477D6C"/>
    <w:multiLevelType w:val="multilevel"/>
    <w:tmpl w:val="BBB4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CB33DB3"/>
    <w:multiLevelType w:val="hybridMultilevel"/>
    <w:tmpl w:val="FC2CD4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9" w15:restartNumberingAfterBreak="0">
    <w:nsid w:val="4D4818C4"/>
    <w:multiLevelType w:val="multilevel"/>
    <w:tmpl w:val="7512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DD51EAE"/>
    <w:multiLevelType w:val="multilevel"/>
    <w:tmpl w:val="4252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FDE356B"/>
    <w:multiLevelType w:val="multilevel"/>
    <w:tmpl w:val="F422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07A206C"/>
    <w:multiLevelType w:val="hybridMultilevel"/>
    <w:tmpl w:val="92BCA78C"/>
    <w:lvl w:ilvl="0" w:tplc="622A72AC">
      <w:start w:val="1"/>
      <w:numFmt w:val="decimal"/>
      <w:lvlText w:val="%1."/>
      <w:lvlJc w:val="left"/>
      <w:pPr>
        <w:ind w:left="720" w:hanging="360"/>
      </w:pPr>
      <w:rPr>
        <w:rFonts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50BD1F6D"/>
    <w:multiLevelType w:val="hybridMultilevel"/>
    <w:tmpl w:val="946EC94C"/>
    <w:lvl w:ilvl="0" w:tplc="5966F1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50F922FB"/>
    <w:multiLevelType w:val="hybridMultilevel"/>
    <w:tmpl w:val="9F90E774"/>
    <w:lvl w:ilvl="0" w:tplc="0518D8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5" w15:restartNumberingAfterBreak="0">
    <w:nsid w:val="51643BF7"/>
    <w:multiLevelType w:val="multilevel"/>
    <w:tmpl w:val="4DCA9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1A91464"/>
    <w:multiLevelType w:val="multilevel"/>
    <w:tmpl w:val="EE92F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1FA3B85"/>
    <w:multiLevelType w:val="hybridMultilevel"/>
    <w:tmpl w:val="6014692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8" w15:restartNumberingAfterBreak="0">
    <w:nsid w:val="52012CED"/>
    <w:multiLevelType w:val="multilevel"/>
    <w:tmpl w:val="5C7A0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218313D"/>
    <w:multiLevelType w:val="multilevel"/>
    <w:tmpl w:val="57142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2944536"/>
    <w:multiLevelType w:val="multilevel"/>
    <w:tmpl w:val="DE365E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2AB3F2E"/>
    <w:multiLevelType w:val="multilevel"/>
    <w:tmpl w:val="3740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394115C"/>
    <w:multiLevelType w:val="multilevel"/>
    <w:tmpl w:val="4C40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4022976"/>
    <w:multiLevelType w:val="multilevel"/>
    <w:tmpl w:val="A47EE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59F03BA"/>
    <w:multiLevelType w:val="hybridMultilevel"/>
    <w:tmpl w:val="5BF2C81E"/>
    <w:lvl w:ilvl="0" w:tplc="939AEB0A">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65" w15:restartNumberingAfterBreak="0">
    <w:nsid w:val="568B5F73"/>
    <w:multiLevelType w:val="hybridMultilevel"/>
    <w:tmpl w:val="28C69EEC"/>
    <w:lvl w:ilvl="0" w:tplc="20000001">
      <w:start w:val="1"/>
      <w:numFmt w:val="bullet"/>
      <w:lvlText w:val=""/>
      <w:lvlJc w:val="left"/>
      <w:pPr>
        <w:ind w:left="2291" w:hanging="360"/>
      </w:pPr>
      <w:rPr>
        <w:rFonts w:ascii="Symbol" w:hAnsi="Symbol" w:hint="default"/>
      </w:rPr>
    </w:lvl>
    <w:lvl w:ilvl="1" w:tplc="20000003" w:tentative="1">
      <w:start w:val="1"/>
      <w:numFmt w:val="bullet"/>
      <w:lvlText w:val="o"/>
      <w:lvlJc w:val="left"/>
      <w:pPr>
        <w:ind w:left="3011" w:hanging="360"/>
      </w:pPr>
      <w:rPr>
        <w:rFonts w:ascii="Courier New" w:hAnsi="Courier New" w:cs="Courier New" w:hint="default"/>
      </w:rPr>
    </w:lvl>
    <w:lvl w:ilvl="2" w:tplc="20000005" w:tentative="1">
      <w:start w:val="1"/>
      <w:numFmt w:val="bullet"/>
      <w:lvlText w:val=""/>
      <w:lvlJc w:val="left"/>
      <w:pPr>
        <w:ind w:left="3731" w:hanging="360"/>
      </w:pPr>
      <w:rPr>
        <w:rFonts w:ascii="Wingdings" w:hAnsi="Wingdings" w:hint="default"/>
      </w:rPr>
    </w:lvl>
    <w:lvl w:ilvl="3" w:tplc="20000001" w:tentative="1">
      <w:start w:val="1"/>
      <w:numFmt w:val="bullet"/>
      <w:lvlText w:val=""/>
      <w:lvlJc w:val="left"/>
      <w:pPr>
        <w:ind w:left="4451" w:hanging="360"/>
      </w:pPr>
      <w:rPr>
        <w:rFonts w:ascii="Symbol" w:hAnsi="Symbol" w:hint="default"/>
      </w:rPr>
    </w:lvl>
    <w:lvl w:ilvl="4" w:tplc="20000003" w:tentative="1">
      <w:start w:val="1"/>
      <w:numFmt w:val="bullet"/>
      <w:lvlText w:val="o"/>
      <w:lvlJc w:val="left"/>
      <w:pPr>
        <w:ind w:left="5171" w:hanging="360"/>
      </w:pPr>
      <w:rPr>
        <w:rFonts w:ascii="Courier New" w:hAnsi="Courier New" w:cs="Courier New" w:hint="default"/>
      </w:rPr>
    </w:lvl>
    <w:lvl w:ilvl="5" w:tplc="20000005" w:tentative="1">
      <w:start w:val="1"/>
      <w:numFmt w:val="bullet"/>
      <w:lvlText w:val=""/>
      <w:lvlJc w:val="left"/>
      <w:pPr>
        <w:ind w:left="5891" w:hanging="360"/>
      </w:pPr>
      <w:rPr>
        <w:rFonts w:ascii="Wingdings" w:hAnsi="Wingdings" w:hint="default"/>
      </w:rPr>
    </w:lvl>
    <w:lvl w:ilvl="6" w:tplc="20000001" w:tentative="1">
      <w:start w:val="1"/>
      <w:numFmt w:val="bullet"/>
      <w:lvlText w:val=""/>
      <w:lvlJc w:val="left"/>
      <w:pPr>
        <w:ind w:left="6611" w:hanging="360"/>
      </w:pPr>
      <w:rPr>
        <w:rFonts w:ascii="Symbol" w:hAnsi="Symbol" w:hint="default"/>
      </w:rPr>
    </w:lvl>
    <w:lvl w:ilvl="7" w:tplc="20000003" w:tentative="1">
      <w:start w:val="1"/>
      <w:numFmt w:val="bullet"/>
      <w:lvlText w:val="o"/>
      <w:lvlJc w:val="left"/>
      <w:pPr>
        <w:ind w:left="7331" w:hanging="360"/>
      </w:pPr>
      <w:rPr>
        <w:rFonts w:ascii="Courier New" w:hAnsi="Courier New" w:cs="Courier New" w:hint="default"/>
      </w:rPr>
    </w:lvl>
    <w:lvl w:ilvl="8" w:tplc="20000005" w:tentative="1">
      <w:start w:val="1"/>
      <w:numFmt w:val="bullet"/>
      <w:lvlText w:val=""/>
      <w:lvlJc w:val="left"/>
      <w:pPr>
        <w:ind w:left="8051" w:hanging="360"/>
      </w:pPr>
      <w:rPr>
        <w:rFonts w:ascii="Wingdings" w:hAnsi="Wingdings" w:hint="default"/>
      </w:rPr>
    </w:lvl>
  </w:abstractNum>
  <w:abstractNum w:abstractNumId="166" w15:restartNumberingAfterBreak="0">
    <w:nsid w:val="57B33BDC"/>
    <w:multiLevelType w:val="multilevel"/>
    <w:tmpl w:val="4DBCA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57C26995"/>
    <w:multiLevelType w:val="multilevel"/>
    <w:tmpl w:val="89282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7CF630F"/>
    <w:multiLevelType w:val="multilevel"/>
    <w:tmpl w:val="1842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7EF2FEE"/>
    <w:multiLevelType w:val="multilevel"/>
    <w:tmpl w:val="0714C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8015505"/>
    <w:multiLevelType w:val="multilevel"/>
    <w:tmpl w:val="D656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8237345"/>
    <w:multiLevelType w:val="multilevel"/>
    <w:tmpl w:val="CED4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83529E8"/>
    <w:multiLevelType w:val="hybridMultilevel"/>
    <w:tmpl w:val="E61EBD0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3" w15:restartNumberingAfterBreak="0">
    <w:nsid w:val="584B77B4"/>
    <w:multiLevelType w:val="hybridMultilevel"/>
    <w:tmpl w:val="CBAE72B4"/>
    <w:lvl w:ilvl="0" w:tplc="2000000F">
      <w:start w:val="1"/>
      <w:numFmt w:val="decimal"/>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174" w15:restartNumberingAfterBreak="0">
    <w:nsid w:val="5985180C"/>
    <w:multiLevelType w:val="multilevel"/>
    <w:tmpl w:val="827AE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9AC772F"/>
    <w:multiLevelType w:val="multilevel"/>
    <w:tmpl w:val="179A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A134FB9"/>
    <w:multiLevelType w:val="multilevel"/>
    <w:tmpl w:val="60867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A621F20"/>
    <w:multiLevelType w:val="multilevel"/>
    <w:tmpl w:val="7A30E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B8B2B4B"/>
    <w:multiLevelType w:val="multilevel"/>
    <w:tmpl w:val="25FC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B8E189A"/>
    <w:multiLevelType w:val="multilevel"/>
    <w:tmpl w:val="2678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BC67893"/>
    <w:multiLevelType w:val="multilevel"/>
    <w:tmpl w:val="037CE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BDB2AA4"/>
    <w:multiLevelType w:val="hybridMultilevel"/>
    <w:tmpl w:val="1310D1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2" w15:restartNumberingAfterBreak="0">
    <w:nsid w:val="5C8D65E1"/>
    <w:multiLevelType w:val="multilevel"/>
    <w:tmpl w:val="7C96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5CBE33EC"/>
    <w:multiLevelType w:val="multilevel"/>
    <w:tmpl w:val="458C7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CDB0F4F"/>
    <w:multiLevelType w:val="hybridMultilevel"/>
    <w:tmpl w:val="E3A271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5CE5104A"/>
    <w:multiLevelType w:val="multilevel"/>
    <w:tmpl w:val="13E0B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CF15AFA"/>
    <w:multiLevelType w:val="multilevel"/>
    <w:tmpl w:val="FC76C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5D902B40"/>
    <w:multiLevelType w:val="multilevel"/>
    <w:tmpl w:val="ED2C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EE6638C"/>
    <w:multiLevelType w:val="multilevel"/>
    <w:tmpl w:val="71EA8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F0F7ABD"/>
    <w:multiLevelType w:val="multilevel"/>
    <w:tmpl w:val="D2583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5FF90EA0"/>
    <w:multiLevelType w:val="hybridMultilevel"/>
    <w:tmpl w:val="259AC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15:restartNumberingAfterBreak="0">
    <w:nsid w:val="60B07B33"/>
    <w:multiLevelType w:val="multilevel"/>
    <w:tmpl w:val="4AC4C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0C23288"/>
    <w:multiLevelType w:val="multilevel"/>
    <w:tmpl w:val="80769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60DC2E7C"/>
    <w:multiLevelType w:val="multilevel"/>
    <w:tmpl w:val="122CA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11C3E3D"/>
    <w:multiLevelType w:val="multilevel"/>
    <w:tmpl w:val="B8AE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2BC0A1E"/>
    <w:multiLevelType w:val="multilevel"/>
    <w:tmpl w:val="8B945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62DA1ECE"/>
    <w:multiLevelType w:val="multilevel"/>
    <w:tmpl w:val="1890D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3F90DFE"/>
    <w:multiLevelType w:val="multilevel"/>
    <w:tmpl w:val="F5CAE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66256851"/>
    <w:multiLevelType w:val="multilevel"/>
    <w:tmpl w:val="94E6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6993FDA"/>
    <w:multiLevelType w:val="multilevel"/>
    <w:tmpl w:val="9A62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673E0A36"/>
    <w:multiLevelType w:val="multilevel"/>
    <w:tmpl w:val="B53E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7B60664"/>
    <w:multiLevelType w:val="multilevel"/>
    <w:tmpl w:val="B0CE4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68FD0593"/>
    <w:multiLevelType w:val="hybridMultilevel"/>
    <w:tmpl w:val="F6D037C2"/>
    <w:lvl w:ilvl="0" w:tplc="5C1C0C4A">
      <w:start w:val="2"/>
      <w:numFmt w:val="bullet"/>
      <w:lvlText w:val="-"/>
      <w:lvlJc w:val="left"/>
      <w:pPr>
        <w:ind w:left="720" w:hanging="360"/>
      </w:pPr>
      <w:rPr>
        <w:rFonts w:ascii="Times New Roman" w:eastAsia="Times New Roman" w:hAnsi="Times New Roman" w:cs="Times New Roman"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3" w15:restartNumberingAfterBreak="0">
    <w:nsid w:val="6AD53453"/>
    <w:multiLevelType w:val="multilevel"/>
    <w:tmpl w:val="180A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6BA43276"/>
    <w:multiLevelType w:val="hybridMultilevel"/>
    <w:tmpl w:val="7D9C5186"/>
    <w:lvl w:ilvl="0" w:tplc="E3CCBD5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15:restartNumberingAfterBreak="0">
    <w:nsid w:val="6C9F6F01"/>
    <w:multiLevelType w:val="multilevel"/>
    <w:tmpl w:val="A6F22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D646E1B"/>
    <w:multiLevelType w:val="multilevel"/>
    <w:tmpl w:val="90AA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D6911CF"/>
    <w:multiLevelType w:val="multilevel"/>
    <w:tmpl w:val="EDD22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6DE06DB8"/>
    <w:multiLevelType w:val="multilevel"/>
    <w:tmpl w:val="F344F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DF8128A"/>
    <w:multiLevelType w:val="multilevel"/>
    <w:tmpl w:val="C34A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E212CED"/>
    <w:multiLevelType w:val="multilevel"/>
    <w:tmpl w:val="73AA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E870622"/>
    <w:multiLevelType w:val="multilevel"/>
    <w:tmpl w:val="11E4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F95064B"/>
    <w:multiLevelType w:val="multilevel"/>
    <w:tmpl w:val="3B32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FDE6E9A"/>
    <w:multiLevelType w:val="multilevel"/>
    <w:tmpl w:val="92CC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09131C2"/>
    <w:multiLevelType w:val="multilevel"/>
    <w:tmpl w:val="24B21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0CC1018"/>
    <w:multiLevelType w:val="multilevel"/>
    <w:tmpl w:val="19AC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714111F5"/>
    <w:multiLevelType w:val="multilevel"/>
    <w:tmpl w:val="50985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1437125"/>
    <w:multiLevelType w:val="multilevel"/>
    <w:tmpl w:val="B862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18018B6"/>
    <w:multiLevelType w:val="multilevel"/>
    <w:tmpl w:val="46185E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71F7552C"/>
    <w:multiLevelType w:val="multilevel"/>
    <w:tmpl w:val="A3E05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2520F9F"/>
    <w:multiLevelType w:val="multilevel"/>
    <w:tmpl w:val="F992D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727D77F1"/>
    <w:multiLevelType w:val="multilevel"/>
    <w:tmpl w:val="411E6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285204C"/>
    <w:multiLevelType w:val="multilevel"/>
    <w:tmpl w:val="7578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34030F9"/>
    <w:multiLevelType w:val="multilevel"/>
    <w:tmpl w:val="03F6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363688D"/>
    <w:multiLevelType w:val="multilevel"/>
    <w:tmpl w:val="82B61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36830FD"/>
    <w:multiLevelType w:val="multilevel"/>
    <w:tmpl w:val="33ACC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738463E0"/>
    <w:multiLevelType w:val="multilevel"/>
    <w:tmpl w:val="CB88A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39B5835"/>
    <w:multiLevelType w:val="multilevel"/>
    <w:tmpl w:val="574A0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74C03ED5"/>
    <w:multiLevelType w:val="multilevel"/>
    <w:tmpl w:val="6088CC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74D02723"/>
    <w:multiLevelType w:val="hybridMultilevel"/>
    <w:tmpl w:val="398AB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15:restartNumberingAfterBreak="0">
    <w:nsid w:val="75C84389"/>
    <w:multiLevelType w:val="multilevel"/>
    <w:tmpl w:val="3432A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763A6518"/>
    <w:multiLevelType w:val="multilevel"/>
    <w:tmpl w:val="30023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6724EEF"/>
    <w:multiLevelType w:val="multilevel"/>
    <w:tmpl w:val="EEB0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775660AF"/>
    <w:multiLevelType w:val="hybridMultilevel"/>
    <w:tmpl w:val="F0FA65C4"/>
    <w:lvl w:ilvl="0" w:tplc="A26A497A">
      <w:start w:val="1"/>
      <w:numFmt w:val="decimal"/>
      <w:lvlText w:val="%1."/>
      <w:lvlJc w:val="left"/>
      <w:pPr>
        <w:tabs>
          <w:tab w:val="num" w:pos="720"/>
        </w:tabs>
        <w:ind w:left="720" w:hanging="360"/>
      </w:pPr>
    </w:lvl>
    <w:lvl w:ilvl="1" w:tplc="5D7A8A2A" w:tentative="1">
      <w:start w:val="1"/>
      <w:numFmt w:val="decimal"/>
      <w:lvlText w:val="%2."/>
      <w:lvlJc w:val="left"/>
      <w:pPr>
        <w:tabs>
          <w:tab w:val="num" w:pos="1440"/>
        </w:tabs>
        <w:ind w:left="1440" w:hanging="360"/>
      </w:pPr>
    </w:lvl>
    <w:lvl w:ilvl="2" w:tplc="081EC6AC" w:tentative="1">
      <w:start w:val="1"/>
      <w:numFmt w:val="decimal"/>
      <w:lvlText w:val="%3."/>
      <w:lvlJc w:val="left"/>
      <w:pPr>
        <w:tabs>
          <w:tab w:val="num" w:pos="2160"/>
        </w:tabs>
        <w:ind w:left="2160" w:hanging="360"/>
      </w:pPr>
    </w:lvl>
    <w:lvl w:ilvl="3" w:tplc="385C8020" w:tentative="1">
      <w:start w:val="1"/>
      <w:numFmt w:val="decimal"/>
      <w:lvlText w:val="%4."/>
      <w:lvlJc w:val="left"/>
      <w:pPr>
        <w:tabs>
          <w:tab w:val="num" w:pos="2880"/>
        </w:tabs>
        <w:ind w:left="2880" w:hanging="360"/>
      </w:pPr>
    </w:lvl>
    <w:lvl w:ilvl="4" w:tplc="B4D2793E" w:tentative="1">
      <w:start w:val="1"/>
      <w:numFmt w:val="decimal"/>
      <w:lvlText w:val="%5."/>
      <w:lvlJc w:val="left"/>
      <w:pPr>
        <w:tabs>
          <w:tab w:val="num" w:pos="3600"/>
        </w:tabs>
        <w:ind w:left="3600" w:hanging="360"/>
      </w:pPr>
    </w:lvl>
    <w:lvl w:ilvl="5" w:tplc="D890A4E6" w:tentative="1">
      <w:start w:val="1"/>
      <w:numFmt w:val="decimal"/>
      <w:lvlText w:val="%6."/>
      <w:lvlJc w:val="left"/>
      <w:pPr>
        <w:tabs>
          <w:tab w:val="num" w:pos="4320"/>
        </w:tabs>
        <w:ind w:left="4320" w:hanging="360"/>
      </w:pPr>
    </w:lvl>
    <w:lvl w:ilvl="6" w:tplc="99501E02" w:tentative="1">
      <w:start w:val="1"/>
      <w:numFmt w:val="decimal"/>
      <w:lvlText w:val="%7."/>
      <w:lvlJc w:val="left"/>
      <w:pPr>
        <w:tabs>
          <w:tab w:val="num" w:pos="5040"/>
        </w:tabs>
        <w:ind w:left="5040" w:hanging="360"/>
      </w:pPr>
    </w:lvl>
    <w:lvl w:ilvl="7" w:tplc="90487F58" w:tentative="1">
      <w:start w:val="1"/>
      <w:numFmt w:val="decimal"/>
      <w:lvlText w:val="%8."/>
      <w:lvlJc w:val="left"/>
      <w:pPr>
        <w:tabs>
          <w:tab w:val="num" w:pos="5760"/>
        </w:tabs>
        <w:ind w:left="5760" w:hanging="360"/>
      </w:pPr>
    </w:lvl>
    <w:lvl w:ilvl="8" w:tplc="B1849816" w:tentative="1">
      <w:start w:val="1"/>
      <w:numFmt w:val="decimal"/>
      <w:lvlText w:val="%9."/>
      <w:lvlJc w:val="left"/>
      <w:pPr>
        <w:tabs>
          <w:tab w:val="num" w:pos="6480"/>
        </w:tabs>
        <w:ind w:left="6480" w:hanging="360"/>
      </w:pPr>
    </w:lvl>
  </w:abstractNum>
  <w:abstractNum w:abstractNumId="234" w15:restartNumberingAfterBreak="0">
    <w:nsid w:val="77CC2DE9"/>
    <w:multiLevelType w:val="multilevel"/>
    <w:tmpl w:val="1AAC8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8633365"/>
    <w:multiLevelType w:val="hybridMultilevel"/>
    <w:tmpl w:val="CAA8211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6" w15:restartNumberingAfterBreak="0">
    <w:nsid w:val="78ED7E5A"/>
    <w:multiLevelType w:val="multilevel"/>
    <w:tmpl w:val="16A2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9050687"/>
    <w:multiLevelType w:val="hybridMultilevel"/>
    <w:tmpl w:val="24BCB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15:restartNumberingAfterBreak="0">
    <w:nsid w:val="79661AFF"/>
    <w:multiLevelType w:val="multilevel"/>
    <w:tmpl w:val="CD302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7B5E25BD"/>
    <w:multiLevelType w:val="multilevel"/>
    <w:tmpl w:val="DD26A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7C02209C"/>
    <w:multiLevelType w:val="multilevel"/>
    <w:tmpl w:val="722C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7C465D83"/>
    <w:multiLevelType w:val="multilevel"/>
    <w:tmpl w:val="7DAA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7C5B0CF3"/>
    <w:multiLevelType w:val="hybridMultilevel"/>
    <w:tmpl w:val="469AD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7CAA5CE3"/>
    <w:multiLevelType w:val="multilevel"/>
    <w:tmpl w:val="7F80D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D1C6606"/>
    <w:multiLevelType w:val="multilevel"/>
    <w:tmpl w:val="7186C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7D3709B8"/>
    <w:multiLevelType w:val="hybridMultilevel"/>
    <w:tmpl w:val="FB7C4F7A"/>
    <w:lvl w:ilvl="0" w:tplc="E01E8F04">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46" w15:restartNumberingAfterBreak="0">
    <w:nsid w:val="7E44524C"/>
    <w:multiLevelType w:val="multilevel"/>
    <w:tmpl w:val="098EE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7F0E097A"/>
    <w:multiLevelType w:val="multilevel"/>
    <w:tmpl w:val="9666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7F8C7A67"/>
    <w:multiLevelType w:val="multilevel"/>
    <w:tmpl w:val="2A52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7FB935F6"/>
    <w:multiLevelType w:val="multilevel"/>
    <w:tmpl w:val="D19E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812563">
    <w:abstractNumId w:val="204"/>
  </w:num>
  <w:num w:numId="2" w16cid:durableId="219367694">
    <w:abstractNumId w:val="164"/>
  </w:num>
  <w:num w:numId="3" w16cid:durableId="770124039">
    <w:abstractNumId w:val="13"/>
  </w:num>
  <w:num w:numId="4" w16cid:durableId="2142260369">
    <w:abstractNumId w:val="2"/>
  </w:num>
  <w:num w:numId="5" w16cid:durableId="210045295">
    <w:abstractNumId w:val="120"/>
  </w:num>
  <w:num w:numId="6" w16cid:durableId="1966695595">
    <w:abstractNumId w:val="109"/>
  </w:num>
  <w:num w:numId="7" w16cid:durableId="1731999989">
    <w:abstractNumId w:val="82"/>
  </w:num>
  <w:num w:numId="8" w16cid:durableId="1398015205">
    <w:abstractNumId w:val="184"/>
  </w:num>
  <w:num w:numId="9" w16cid:durableId="478231025">
    <w:abstractNumId w:val="14"/>
  </w:num>
  <w:num w:numId="10" w16cid:durableId="234358230">
    <w:abstractNumId w:val="242"/>
  </w:num>
  <w:num w:numId="11" w16cid:durableId="1482036373">
    <w:abstractNumId w:val="157"/>
  </w:num>
  <w:num w:numId="12" w16cid:durableId="1664971581">
    <w:abstractNumId w:val="229"/>
  </w:num>
  <w:num w:numId="13" w16cid:durableId="1282567266">
    <w:abstractNumId w:val="48"/>
  </w:num>
  <w:num w:numId="14" w16cid:durableId="1514954935">
    <w:abstractNumId w:val="1"/>
  </w:num>
  <w:num w:numId="15" w16cid:durableId="968125606">
    <w:abstractNumId w:val="79"/>
  </w:num>
  <w:num w:numId="16" w16cid:durableId="259995770">
    <w:abstractNumId w:val="153"/>
  </w:num>
  <w:num w:numId="17" w16cid:durableId="1103187700">
    <w:abstractNumId w:val="43"/>
  </w:num>
  <w:num w:numId="18" w16cid:durableId="1842309015">
    <w:abstractNumId w:val="123"/>
  </w:num>
  <w:num w:numId="19" w16cid:durableId="1367756692">
    <w:abstractNumId w:val="240"/>
  </w:num>
  <w:num w:numId="20" w16cid:durableId="836579258">
    <w:abstractNumId w:val="160"/>
  </w:num>
  <w:num w:numId="21" w16cid:durableId="1298950750">
    <w:abstractNumId w:val="233"/>
  </w:num>
  <w:num w:numId="22" w16cid:durableId="781342475">
    <w:abstractNumId w:val="137"/>
  </w:num>
  <w:num w:numId="23" w16cid:durableId="1336493801">
    <w:abstractNumId w:val="169"/>
  </w:num>
  <w:num w:numId="24" w16cid:durableId="175003927">
    <w:abstractNumId w:val="66"/>
  </w:num>
  <w:num w:numId="25" w16cid:durableId="675306278">
    <w:abstractNumId w:val="76"/>
  </w:num>
  <w:num w:numId="26" w16cid:durableId="89812043">
    <w:abstractNumId w:val="86"/>
  </w:num>
  <w:num w:numId="27" w16cid:durableId="499547912">
    <w:abstractNumId w:val="194"/>
  </w:num>
  <w:num w:numId="28" w16cid:durableId="889462651">
    <w:abstractNumId w:val="46"/>
  </w:num>
  <w:num w:numId="29" w16cid:durableId="1722287180">
    <w:abstractNumId w:val="126"/>
  </w:num>
  <w:num w:numId="30" w16cid:durableId="544677072">
    <w:abstractNumId w:val="189"/>
  </w:num>
  <w:num w:numId="31" w16cid:durableId="1216550111">
    <w:abstractNumId w:val="52"/>
  </w:num>
  <w:num w:numId="32" w16cid:durableId="1327856086">
    <w:abstractNumId w:val="84"/>
  </w:num>
  <w:num w:numId="33" w16cid:durableId="500047950">
    <w:abstractNumId w:val="36"/>
  </w:num>
  <w:num w:numId="34" w16cid:durableId="1926766891">
    <w:abstractNumId w:val="94"/>
  </w:num>
  <w:num w:numId="35" w16cid:durableId="1671713975">
    <w:abstractNumId w:val="42"/>
  </w:num>
  <w:num w:numId="36" w16cid:durableId="453524290">
    <w:abstractNumId w:val="219"/>
  </w:num>
  <w:num w:numId="37" w16cid:durableId="1633553683">
    <w:abstractNumId w:val="177"/>
  </w:num>
  <w:num w:numId="38" w16cid:durableId="741753981">
    <w:abstractNumId w:val="63"/>
  </w:num>
  <w:num w:numId="39" w16cid:durableId="2136438263">
    <w:abstractNumId w:val="196"/>
  </w:num>
  <w:num w:numId="40" w16cid:durableId="1222205176">
    <w:abstractNumId w:val="19"/>
  </w:num>
  <w:num w:numId="41" w16cid:durableId="1190756290">
    <w:abstractNumId w:val="179"/>
  </w:num>
  <w:num w:numId="42" w16cid:durableId="619385730">
    <w:abstractNumId w:val="108"/>
  </w:num>
  <w:num w:numId="43" w16cid:durableId="939415178">
    <w:abstractNumId w:val="8"/>
  </w:num>
  <w:num w:numId="44" w16cid:durableId="1940599816">
    <w:abstractNumId w:val="56"/>
  </w:num>
  <w:num w:numId="45" w16cid:durableId="102044236">
    <w:abstractNumId w:val="143"/>
  </w:num>
  <w:num w:numId="46" w16cid:durableId="1464228690">
    <w:abstractNumId w:val="167"/>
  </w:num>
  <w:num w:numId="47" w16cid:durableId="1499882899">
    <w:abstractNumId w:val="193"/>
  </w:num>
  <w:num w:numId="48" w16cid:durableId="559219483">
    <w:abstractNumId w:val="188"/>
  </w:num>
  <w:num w:numId="49" w16cid:durableId="1428885686">
    <w:abstractNumId w:val="78"/>
  </w:num>
  <w:num w:numId="50" w16cid:durableId="1031420745">
    <w:abstractNumId w:val="92"/>
  </w:num>
  <w:num w:numId="51" w16cid:durableId="175510360">
    <w:abstractNumId w:val="116"/>
  </w:num>
  <w:num w:numId="52" w16cid:durableId="277496006">
    <w:abstractNumId w:val="214"/>
  </w:num>
  <w:num w:numId="53" w16cid:durableId="1953588594">
    <w:abstractNumId w:val="146"/>
  </w:num>
  <w:num w:numId="54" w16cid:durableId="987131739">
    <w:abstractNumId w:val="198"/>
  </w:num>
  <w:num w:numId="55" w16cid:durableId="1707676526">
    <w:abstractNumId w:val="228"/>
  </w:num>
  <w:num w:numId="56" w16cid:durableId="1135370311">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1395475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00774444">
    <w:abstractNumId w:val="170"/>
  </w:num>
  <w:num w:numId="59" w16cid:durableId="2084720574">
    <w:abstractNumId w:val="183"/>
  </w:num>
  <w:num w:numId="60" w16cid:durableId="1969581865">
    <w:abstractNumId w:val="218"/>
  </w:num>
  <w:num w:numId="61" w16cid:durableId="876964004">
    <w:abstractNumId w:val="18"/>
  </w:num>
  <w:num w:numId="62" w16cid:durableId="408574529">
    <w:abstractNumId w:val="156"/>
  </w:num>
  <w:num w:numId="63" w16cid:durableId="790199305">
    <w:abstractNumId w:val="158"/>
  </w:num>
  <w:num w:numId="64" w16cid:durableId="1847329658">
    <w:abstractNumId w:val="232"/>
  </w:num>
  <w:num w:numId="65" w16cid:durableId="2041856714">
    <w:abstractNumId w:val="111"/>
  </w:num>
  <w:num w:numId="66" w16cid:durableId="387456833">
    <w:abstractNumId w:val="72"/>
  </w:num>
  <w:num w:numId="67" w16cid:durableId="1264845824">
    <w:abstractNumId w:val="118"/>
  </w:num>
  <w:num w:numId="68" w16cid:durableId="1832912162">
    <w:abstractNumId w:val="83"/>
  </w:num>
  <w:num w:numId="69" w16cid:durableId="90980225">
    <w:abstractNumId w:val="249"/>
  </w:num>
  <w:num w:numId="70" w16cid:durableId="631252023">
    <w:abstractNumId w:val="128"/>
  </w:num>
  <w:num w:numId="71" w16cid:durableId="1537161990">
    <w:abstractNumId w:val="131"/>
  </w:num>
  <w:num w:numId="72" w16cid:durableId="517082934">
    <w:abstractNumId w:val="117"/>
  </w:num>
  <w:num w:numId="73" w16cid:durableId="776094897">
    <w:abstractNumId w:val="25"/>
  </w:num>
  <w:num w:numId="74" w16cid:durableId="1441489790">
    <w:abstractNumId w:val="210"/>
  </w:num>
  <w:num w:numId="75" w16cid:durableId="480271394">
    <w:abstractNumId w:val="207"/>
  </w:num>
  <w:num w:numId="76" w16cid:durableId="1871642680">
    <w:abstractNumId w:val="222"/>
  </w:num>
  <w:num w:numId="77" w16cid:durableId="1473519784">
    <w:abstractNumId w:val="59"/>
  </w:num>
  <w:num w:numId="78" w16cid:durableId="955872417">
    <w:abstractNumId w:val="182"/>
  </w:num>
  <w:num w:numId="79" w16cid:durableId="365913381">
    <w:abstractNumId w:val="16"/>
  </w:num>
  <w:num w:numId="80" w16cid:durableId="54862243">
    <w:abstractNumId w:val="155"/>
  </w:num>
  <w:num w:numId="81" w16cid:durableId="1105418126">
    <w:abstractNumId w:val="150"/>
  </w:num>
  <w:num w:numId="82" w16cid:durableId="605499409">
    <w:abstractNumId w:val="27"/>
  </w:num>
  <w:num w:numId="83" w16cid:durableId="293414841">
    <w:abstractNumId w:val="12"/>
  </w:num>
  <w:num w:numId="84" w16cid:durableId="957419783">
    <w:abstractNumId w:val="5"/>
  </w:num>
  <w:num w:numId="85" w16cid:durableId="1086196155">
    <w:abstractNumId w:val="245"/>
  </w:num>
  <w:num w:numId="86" w16cid:durableId="1766415686">
    <w:abstractNumId w:val="40"/>
  </w:num>
  <w:num w:numId="87" w16cid:durableId="146242384">
    <w:abstractNumId w:val="227"/>
  </w:num>
  <w:num w:numId="88" w16cid:durableId="50008471">
    <w:abstractNumId w:val="174"/>
  </w:num>
  <w:num w:numId="89" w16cid:durableId="78142147">
    <w:abstractNumId w:val="145"/>
  </w:num>
  <w:num w:numId="90" w16cid:durableId="1049040019">
    <w:abstractNumId w:val="225"/>
  </w:num>
  <w:num w:numId="91" w16cid:durableId="1954163571">
    <w:abstractNumId w:val="64"/>
  </w:num>
  <w:num w:numId="92" w16cid:durableId="419104709">
    <w:abstractNumId w:val="134"/>
  </w:num>
  <w:num w:numId="93" w16cid:durableId="2048948931">
    <w:abstractNumId w:val="185"/>
  </w:num>
  <w:num w:numId="94" w16cid:durableId="1428188424">
    <w:abstractNumId w:val="54"/>
  </w:num>
  <w:num w:numId="95" w16cid:durableId="350256638">
    <w:abstractNumId w:val="75"/>
  </w:num>
  <w:num w:numId="96" w16cid:durableId="1018628547">
    <w:abstractNumId w:val="100"/>
  </w:num>
  <w:num w:numId="97" w16cid:durableId="1065571496">
    <w:abstractNumId w:val="223"/>
  </w:num>
  <w:num w:numId="98" w16cid:durableId="53697862">
    <w:abstractNumId w:val="103"/>
  </w:num>
  <w:num w:numId="99" w16cid:durableId="384184664">
    <w:abstractNumId w:val="20"/>
  </w:num>
  <w:num w:numId="100" w16cid:durableId="962077536">
    <w:abstractNumId w:val="226"/>
  </w:num>
  <w:num w:numId="101" w16cid:durableId="1567566365">
    <w:abstractNumId w:val="91"/>
  </w:num>
  <w:num w:numId="102" w16cid:durableId="1338848174">
    <w:abstractNumId w:val="70"/>
  </w:num>
  <w:num w:numId="103" w16cid:durableId="1168133214">
    <w:abstractNumId w:val="96"/>
  </w:num>
  <w:num w:numId="104" w16cid:durableId="80952872">
    <w:abstractNumId w:val="244"/>
  </w:num>
  <w:num w:numId="105" w16cid:durableId="1301612018">
    <w:abstractNumId w:val="89"/>
  </w:num>
  <w:num w:numId="106" w16cid:durableId="935212924">
    <w:abstractNumId w:val="147"/>
  </w:num>
  <w:num w:numId="107" w16cid:durableId="792135197">
    <w:abstractNumId w:val="144"/>
  </w:num>
  <w:num w:numId="108" w16cid:durableId="764494096">
    <w:abstractNumId w:val="101"/>
  </w:num>
  <w:num w:numId="109" w16cid:durableId="1247617808">
    <w:abstractNumId w:val="220"/>
  </w:num>
  <w:num w:numId="110" w16cid:durableId="1184633416">
    <w:abstractNumId w:val="238"/>
  </w:num>
  <w:num w:numId="111" w16cid:durableId="140272477">
    <w:abstractNumId w:val="236"/>
  </w:num>
  <w:num w:numId="112" w16cid:durableId="770247594">
    <w:abstractNumId w:val="90"/>
  </w:num>
  <w:num w:numId="113" w16cid:durableId="451091338">
    <w:abstractNumId w:val="15"/>
  </w:num>
  <w:num w:numId="114" w16cid:durableId="668555628">
    <w:abstractNumId w:val="180"/>
  </w:num>
  <w:num w:numId="115" w16cid:durableId="1308322327">
    <w:abstractNumId w:val="215"/>
  </w:num>
  <w:num w:numId="116" w16cid:durableId="1388996502">
    <w:abstractNumId w:val="161"/>
  </w:num>
  <w:num w:numId="117" w16cid:durableId="937256422">
    <w:abstractNumId w:val="21"/>
  </w:num>
  <w:num w:numId="118" w16cid:durableId="8222186">
    <w:abstractNumId w:val="65"/>
  </w:num>
  <w:num w:numId="119" w16cid:durableId="1614828618">
    <w:abstractNumId w:val="22"/>
  </w:num>
  <w:num w:numId="120" w16cid:durableId="1400790796">
    <w:abstractNumId w:val="98"/>
  </w:num>
  <w:num w:numId="121" w16cid:durableId="581717849">
    <w:abstractNumId w:val="60"/>
  </w:num>
  <w:num w:numId="122" w16cid:durableId="673453258">
    <w:abstractNumId w:val="35"/>
  </w:num>
  <w:num w:numId="123" w16cid:durableId="962729588">
    <w:abstractNumId w:val="211"/>
  </w:num>
  <w:num w:numId="124" w16cid:durableId="1017076356">
    <w:abstractNumId w:val="173"/>
  </w:num>
  <w:num w:numId="125" w16cid:durableId="1853109185">
    <w:abstractNumId w:val="61"/>
  </w:num>
  <w:num w:numId="126" w16cid:durableId="2066486329">
    <w:abstractNumId w:val="39"/>
  </w:num>
  <w:num w:numId="127" w16cid:durableId="459883431">
    <w:abstractNumId w:val="99"/>
  </w:num>
  <w:num w:numId="128" w16cid:durableId="315306186">
    <w:abstractNumId w:val="201"/>
  </w:num>
  <w:num w:numId="129" w16cid:durableId="1629777808">
    <w:abstractNumId w:val="235"/>
  </w:num>
  <w:num w:numId="130" w16cid:durableId="484249163">
    <w:abstractNumId w:val="186"/>
  </w:num>
  <w:num w:numId="131" w16cid:durableId="652442133">
    <w:abstractNumId w:val="112"/>
  </w:num>
  <w:num w:numId="132" w16cid:durableId="1511682235">
    <w:abstractNumId w:val="53"/>
  </w:num>
  <w:num w:numId="133" w16cid:durableId="2059743970">
    <w:abstractNumId w:val="32"/>
  </w:num>
  <w:num w:numId="134" w16cid:durableId="1152911699">
    <w:abstractNumId w:val="34"/>
  </w:num>
  <w:num w:numId="135" w16cid:durableId="1357344953">
    <w:abstractNumId w:val="67"/>
  </w:num>
  <w:num w:numId="136" w16cid:durableId="2036957078">
    <w:abstractNumId w:val="166"/>
  </w:num>
  <w:num w:numId="137" w16cid:durableId="1029456003">
    <w:abstractNumId w:val="212"/>
  </w:num>
  <w:num w:numId="138" w16cid:durableId="623996848">
    <w:abstractNumId w:val="97"/>
  </w:num>
  <w:num w:numId="139" w16cid:durableId="778377203">
    <w:abstractNumId w:val="69"/>
  </w:num>
  <w:num w:numId="140" w16cid:durableId="1291010489">
    <w:abstractNumId w:val="50"/>
  </w:num>
  <w:num w:numId="141" w16cid:durableId="118113336">
    <w:abstractNumId w:val="165"/>
  </w:num>
  <w:num w:numId="142" w16cid:durableId="2073311663">
    <w:abstractNumId w:val="81"/>
  </w:num>
  <w:num w:numId="143" w16cid:durableId="644940960">
    <w:abstractNumId w:val="213"/>
  </w:num>
  <w:num w:numId="144" w16cid:durableId="247858904">
    <w:abstractNumId w:val="239"/>
  </w:num>
  <w:num w:numId="145" w16cid:durableId="386613118">
    <w:abstractNumId w:val="23"/>
  </w:num>
  <w:num w:numId="146" w16cid:durableId="359672789">
    <w:abstractNumId w:val="17"/>
  </w:num>
  <w:num w:numId="147" w16cid:durableId="1074085272">
    <w:abstractNumId w:val="159"/>
  </w:num>
  <w:num w:numId="148" w16cid:durableId="881090629">
    <w:abstractNumId w:val="248"/>
  </w:num>
  <w:num w:numId="149" w16cid:durableId="77482494">
    <w:abstractNumId w:val="114"/>
  </w:num>
  <w:num w:numId="150" w16cid:durableId="1268344990">
    <w:abstractNumId w:val="119"/>
  </w:num>
  <w:num w:numId="151" w16cid:durableId="1147628876">
    <w:abstractNumId w:val="141"/>
  </w:num>
  <w:num w:numId="152" w16cid:durableId="1454404674">
    <w:abstractNumId w:val="106"/>
  </w:num>
  <w:num w:numId="153" w16cid:durableId="1641308311">
    <w:abstractNumId w:val="199"/>
  </w:num>
  <w:num w:numId="154" w16cid:durableId="16467255">
    <w:abstractNumId w:val="44"/>
  </w:num>
  <w:num w:numId="155" w16cid:durableId="1196582791">
    <w:abstractNumId w:val="55"/>
  </w:num>
  <w:num w:numId="156" w16cid:durableId="1381593781">
    <w:abstractNumId w:val="0"/>
  </w:num>
  <w:num w:numId="157" w16cid:durableId="1807970849">
    <w:abstractNumId w:val="11"/>
  </w:num>
  <w:num w:numId="158" w16cid:durableId="1325553470">
    <w:abstractNumId w:val="178"/>
  </w:num>
  <w:num w:numId="159" w16cid:durableId="1937251386">
    <w:abstractNumId w:val="6"/>
  </w:num>
  <w:num w:numId="160" w16cid:durableId="1563248092">
    <w:abstractNumId w:val="115"/>
  </w:num>
  <w:num w:numId="161" w16cid:durableId="1547598991">
    <w:abstractNumId w:val="73"/>
  </w:num>
  <w:num w:numId="162" w16cid:durableId="1295981603">
    <w:abstractNumId w:val="110"/>
  </w:num>
  <w:num w:numId="163" w16cid:durableId="394553669">
    <w:abstractNumId w:val="38"/>
  </w:num>
  <w:num w:numId="164" w16cid:durableId="1114254244">
    <w:abstractNumId w:val="241"/>
  </w:num>
  <w:num w:numId="165" w16cid:durableId="1716812607">
    <w:abstractNumId w:val="217"/>
  </w:num>
  <w:num w:numId="166" w16cid:durableId="21825878">
    <w:abstractNumId w:val="246"/>
  </w:num>
  <w:num w:numId="167" w16cid:durableId="1808358231">
    <w:abstractNumId w:val="37"/>
  </w:num>
  <w:num w:numId="168" w16cid:durableId="1917977207">
    <w:abstractNumId w:val="187"/>
  </w:num>
  <w:num w:numId="169" w16cid:durableId="1110471401">
    <w:abstractNumId w:val="224"/>
  </w:num>
  <w:num w:numId="170" w16cid:durableId="384723851">
    <w:abstractNumId w:val="149"/>
  </w:num>
  <w:num w:numId="171" w16cid:durableId="322124462">
    <w:abstractNumId w:val="191"/>
  </w:num>
  <w:num w:numId="172" w16cid:durableId="1699968184">
    <w:abstractNumId w:val="206"/>
  </w:num>
  <w:num w:numId="173" w16cid:durableId="1986277300">
    <w:abstractNumId w:val="230"/>
  </w:num>
  <w:num w:numId="174" w16cid:durableId="283926207">
    <w:abstractNumId w:val="102"/>
  </w:num>
  <w:num w:numId="175" w16cid:durableId="1713841111">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76" w16cid:durableId="1023169309">
    <w:abstractNumId w:val="88"/>
  </w:num>
  <w:num w:numId="177" w16cid:durableId="790511422">
    <w:abstractNumId w:val="243"/>
  </w:num>
  <w:num w:numId="178" w16cid:durableId="1558324856">
    <w:abstractNumId w:val="127"/>
  </w:num>
  <w:num w:numId="179" w16cid:durableId="329066015">
    <w:abstractNumId w:val="200"/>
  </w:num>
  <w:num w:numId="180" w16cid:durableId="683434393">
    <w:abstractNumId w:val="74"/>
  </w:num>
  <w:num w:numId="181" w16cid:durableId="88628604">
    <w:abstractNumId w:val="51"/>
  </w:num>
  <w:num w:numId="182" w16cid:durableId="996223790">
    <w:abstractNumId w:val="172"/>
  </w:num>
  <w:num w:numId="183" w16cid:durableId="1200705005">
    <w:abstractNumId w:val="7"/>
  </w:num>
  <w:num w:numId="184" w16cid:durableId="834422783">
    <w:abstractNumId w:val="176"/>
  </w:num>
  <w:num w:numId="185" w16cid:durableId="221909314">
    <w:abstractNumId w:val="125"/>
  </w:num>
  <w:num w:numId="186" w16cid:durableId="1379741352">
    <w:abstractNumId w:val="105"/>
  </w:num>
  <w:num w:numId="187" w16cid:durableId="364868771">
    <w:abstractNumId w:val="140"/>
  </w:num>
  <w:num w:numId="188" w16cid:durableId="1723669450">
    <w:abstractNumId w:val="93"/>
  </w:num>
  <w:num w:numId="189" w16cid:durableId="322635013">
    <w:abstractNumId w:val="234"/>
  </w:num>
  <w:num w:numId="190" w16cid:durableId="1153909718">
    <w:abstractNumId w:val="163"/>
  </w:num>
  <w:num w:numId="191" w16cid:durableId="796526830">
    <w:abstractNumId w:val="203"/>
  </w:num>
  <w:num w:numId="192" w16cid:durableId="1067455427">
    <w:abstractNumId w:val="151"/>
  </w:num>
  <w:num w:numId="193" w16cid:durableId="1104767680">
    <w:abstractNumId w:val="168"/>
  </w:num>
  <w:num w:numId="194" w16cid:durableId="508567943">
    <w:abstractNumId w:val="171"/>
  </w:num>
  <w:num w:numId="195" w16cid:durableId="38677342">
    <w:abstractNumId w:val="247"/>
  </w:num>
  <w:num w:numId="196" w16cid:durableId="1686903508">
    <w:abstractNumId w:val="142"/>
  </w:num>
  <w:num w:numId="197" w16cid:durableId="1564488626">
    <w:abstractNumId w:val="47"/>
  </w:num>
  <w:num w:numId="198" w16cid:durableId="1754159361">
    <w:abstractNumId w:val="197"/>
  </w:num>
  <w:num w:numId="199" w16cid:durableId="1455103605">
    <w:abstractNumId w:val="192"/>
  </w:num>
  <w:num w:numId="200" w16cid:durableId="397942050">
    <w:abstractNumId w:val="57"/>
  </w:num>
  <w:num w:numId="201" w16cid:durableId="1732998454">
    <w:abstractNumId w:val="231"/>
  </w:num>
  <w:num w:numId="202" w16cid:durableId="1873028099">
    <w:abstractNumId w:val="195"/>
  </w:num>
  <w:num w:numId="203" w16cid:durableId="1367440000">
    <w:abstractNumId w:val="135"/>
  </w:num>
  <w:num w:numId="204" w16cid:durableId="1484464314">
    <w:abstractNumId w:val="24"/>
  </w:num>
  <w:num w:numId="205" w16cid:durableId="1021785554">
    <w:abstractNumId w:val="28"/>
  </w:num>
  <w:num w:numId="206" w16cid:durableId="2029526298">
    <w:abstractNumId w:val="41"/>
  </w:num>
  <w:num w:numId="207" w16cid:durableId="611279324">
    <w:abstractNumId w:val="58"/>
  </w:num>
  <w:num w:numId="208" w16cid:durableId="2038459604">
    <w:abstractNumId w:val="10"/>
  </w:num>
  <w:num w:numId="209" w16cid:durableId="191361755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1959207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118077418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645617277">
    <w:abstractNumId w:val="202"/>
  </w:num>
  <w:num w:numId="213" w16cid:durableId="1636763838">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863053804">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1853184186">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83907566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628597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720790204">
    <w:abstractNumId w:val="104"/>
  </w:num>
  <w:num w:numId="219" w16cid:durableId="72899315">
    <w:abstractNumId w:val="121"/>
  </w:num>
  <w:num w:numId="220" w16cid:durableId="1396003983">
    <w:abstractNumId w:val="209"/>
  </w:num>
  <w:num w:numId="221" w16cid:durableId="982663052">
    <w:abstractNumId w:val="33"/>
  </w:num>
  <w:num w:numId="222" w16cid:durableId="638071850">
    <w:abstractNumId w:val="208"/>
  </w:num>
  <w:num w:numId="223" w16cid:durableId="1601794454">
    <w:abstractNumId w:val="49"/>
  </w:num>
  <w:num w:numId="224" w16cid:durableId="1666788124">
    <w:abstractNumId w:val="113"/>
  </w:num>
  <w:num w:numId="225" w16cid:durableId="214393867">
    <w:abstractNumId w:val="132"/>
  </w:num>
  <w:num w:numId="226" w16cid:durableId="1843543142">
    <w:abstractNumId w:val="87"/>
  </w:num>
  <w:num w:numId="227" w16cid:durableId="1237983638">
    <w:abstractNumId w:val="190"/>
  </w:num>
  <w:num w:numId="228" w16cid:durableId="785581885">
    <w:abstractNumId w:val="152"/>
  </w:num>
  <w:num w:numId="229" w16cid:durableId="1468862827">
    <w:abstractNumId w:val="31"/>
  </w:num>
  <w:num w:numId="230" w16cid:durableId="1661889935">
    <w:abstractNumId w:val="85"/>
  </w:num>
  <w:num w:numId="231" w16cid:durableId="1248807257">
    <w:abstractNumId w:val="237"/>
  </w:num>
  <w:num w:numId="232" w16cid:durableId="609120687">
    <w:abstractNumId w:val="71"/>
  </w:num>
  <w:num w:numId="233" w16cid:durableId="367989874">
    <w:abstractNumId w:val="68"/>
  </w:num>
  <w:num w:numId="234" w16cid:durableId="189073519">
    <w:abstractNumId w:val="154"/>
  </w:num>
  <w:num w:numId="235" w16cid:durableId="1208688001">
    <w:abstractNumId w:val="45"/>
  </w:num>
  <w:num w:numId="236" w16cid:durableId="2119905623">
    <w:abstractNumId w:val="4"/>
  </w:num>
  <w:num w:numId="237" w16cid:durableId="482742190">
    <w:abstractNumId w:val="26"/>
  </w:num>
  <w:num w:numId="238" w16cid:durableId="741676551">
    <w:abstractNumId w:val="136"/>
  </w:num>
  <w:num w:numId="239" w16cid:durableId="1278414482">
    <w:abstractNumId w:val="175"/>
  </w:num>
  <w:num w:numId="240" w16cid:durableId="501045252">
    <w:abstractNumId w:val="216"/>
  </w:num>
  <w:num w:numId="241" w16cid:durableId="1542983855">
    <w:abstractNumId w:val="95"/>
  </w:num>
  <w:num w:numId="242" w16cid:durableId="872889349">
    <w:abstractNumId w:val="29"/>
  </w:num>
  <w:num w:numId="243" w16cid:durableId="1272589553">
    <w:abstractNumId w:val="221"/>
  </w:num>
  <w:num w:numId="244" w16cid:durableId="1511990910">
    <w:abstractNumId w:val="122"/>
  </w:num>
  <w:num w:numId="245" w16cid:durableId="1709140210">
    <w:abstractNumId w:val="77"/>
  </w:num>
  <w:num w:numId="246" w16cid:durableId="1337801469">
    <w:abstractNumId w:val="138"/>
  </w:num>
  <w:num w:numId="247" w16cid:durableId="1223326458">
    <w:abstractNumId w:val="162"/>
  </w:num>
  <w:num w:numId="248" w16cid:durableId="305940155">
    <w:abstractNumId w:val="205"/>
  </w:num>
  <w:num w:numId="249" w16cid:durableId="1078677004">
    <w:abstractNumId w:val="3"/>
  </w:num>
  <w:num w:numId="250" w16cid:durableId="2047414457">
    <w:abstractNumId w:val="129"/>
  </w:num>
  <w:numIdMacAtCleanup w:val="2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594"/>
    <w:rsid w:val="0000136E"/>
    <w:rsid w:val="00007321"/>
    <w:rsid w:val="0000781E"/>
    <w:rsid w:val="00010423"/>
    <w:rsid w:val="000104C4"/>
    <w:rsid w:val="0001212C"/>
    <w:rsid w:val="000125F7"/>
    <w:rsid w:val="0001670F"/>
    <w:rsid w:val="00016D53"/>
    <w:rsid w:val="00017814"/>
    <w:rsid w:val="000217ED"/>
    <w:rsid w:val="000227FE"/>
    <w:rsid w:val="00024677"/>
    <w:rsid w:val="00025204"/>
    <w:rsid w:val="0002658E"/>
    <w:rsid w:val="00026D22"/>
    <w:rsid w:val="0002714F"/>
    <w:rsid w:val="00030537"/>
    <w:rsid w:val="000312A4"/>
    <w:rsid w:val="00031565"/>
    <w:rsid w:val="00032405"/>
    <w:rsid w:val="0003448C"/>
    <w:rsid w:val="0003606C"/>
    <w:rsid w:val="000364F4"/>
    <w:rsid w:val="000373B3"/>
    <w:rsid w:val="000373BE"/>
    <w:rsid w:val="00037588"/>
    <w:rsid w:val="00037616"/>
    <w:rsid w:val="00037B36"/>
    <w:rsid w:val="00040069"/>
    <w:rsid w:val="00040EE9"/>
    <w:rsid w:val="00041659"/>
    <w:rsid w:val="00041FBA"/>
    <w:rsid w:val="00042AA0"/>
    <w:rsid w:val="00043C27"/>
    <w:rsid w:val="00044CA7"/>
    <w:rsid w:val="00045CCB"/>
    <w:rsid w:val="00045E97"/>
    <w:rsid w:val="000462D6"/>
    <w:rsid w:val="000466CE"/>
    <w:rsid w:val="00047693"/>
    <w:rsid w:val="0004769F"/>
    <w:rsid w:val="00047B58"/>
    <w:rsid w:val="00051F0E"/>
    <w:rsid w:val="000523F1"/>
    <w:rsid w:val="00053080"/>
    <w:rsid w:val="000533EC"/>
    <w:rsid w:val="000538F7"/>
    <w:rsid w:val="00053EF1"/>
    <w:rsid w:val="00056730"/>
    <w:rsid w:val="00060FCB"/>
    <w:rsid w:val="000616B7"/>
    <w:rsid w:val="000620B0"/>
    <w:rsid w:val="000650E5"/>
    <w:rsid w:val="00067967"/>
    <w:rsid w:val="00070EC4"/>
    <w:rsid w:val="00073AF0"/>
    <w:rsid w:val="000743FE"/>
    <w:rsid w:val="00074499"/>
    <w:rsid w:val="00074DBF"/>
    <w:rsid w:val="0007562F"/>
    <w:rsid w:val="00076487"/>
    <w:rsid w:val="00076C56"/>
    <w:rsid w:val="0007798F"/>
    <w:rsid w:val="0008059A"/>
    <w:rsid w:val="00080BEC"/>
    <w:rsid w:val="00080EAB"/>
    <w:rsid w:val="00081277"/>
    <w:rsid w:val="00082150"/>
    <w:rsid w:val="00082618"/>
    <w:rsid w:val="00082849"/>
    <w:rsid w:val="00084187"/>
    <w:rsid w:val="00084F2D"/>
    <w:rsid w:val="00085A24"/>
    <w:rsid w:val="00087BF3"/>
    <w:rsid w:val="00090854"/>
    <w:rsid w:val="00091621"/>
    <w:rsid w:val="00091CBC"/>
    <w:rsid w:val="00094427"/>
    <w:rsid w:val="000946AC"/>
    <w:rsid w:val="00095019"/>
    <w:rsid w:val="000966F8"/>
    <w:rsid w:val="00096758"/>
    <w:rsid w:val="00097174"/>
    <w:rsid w:val="0009745B"/>
    <w:rsid w:val="00097CE8"/>
    <w:rsid w:val="000A007E"/>
    <w:rsid w:val="000A043E"/>
    <w:rsid w:val="000A0A80"/>
    <w:rsid w:val="000A1D2A"/>
    <w:rsid w:val="000A3A6D"/>
    <w:rsid w:val="000A53A4"/>
    <w:rsid w:val="000A7184"/>
    <w:rsid w:val="000B1D8B"/>
    <w:rsid w:val="000B22B6"/>
    <w:rsid w:val="000B2D2E"/>
    <w:rsid w:val="000B2D84"/>
    <w:rsid w:val="000B37DC"/>
    <w:rsid w:val="000B3DA5"/>
    <w:rsid w:val="000B3FEC"/>
    <w:rsid w:val="000B4720"/>
    <w:rsid w:val="000B535A"/>
    <w:rsid w:val="000B5AD1"/>
    <w:rsid w:val="000B6E04"/>
    <w:rsid w:val="000B7E63"/>
    <w:rsid w:val="000C1C8C"/>
    <w:rsid w:val="000C6884"/>
    <w:rsid w:val="000C711E"/>
    <w:rsid w:val="000D131D"/>
    <w:rsid w:val="000D1929"/>
    <w:rsid w:val="000D1BB4"/>
    <w:rsid w:val="000D1D9E"/>
    <w:rsid w:val="000D22D3"/>
    <w:rsid w:val="000D2D5F"/>
    <w:rsid w:val="000D393A"/>
    <w:rsid w:val="000D4142"/>
    <w:rsid w:val="000D4D52"/>
    <w:rsid w:val="000E18CA"/>
    <w:rsid w:val="000E2298"/>
    <w:rsid w:val="000E25F6"/>
    <w:rsid w:val="000E32CF"/>
    <w:rsid w:val="000E33A4"/>
    <w:rsid w:val="000E429A"/>
    <w:rsid w:val="000E4BA2"/>
    <w:rsid w:val="000E7ECF"/>
    <w:rsid w:val="000F043C"/>
    <w:rsid w:val="000F0567"/>
    <w:rsid w:val="000F0C5C"/>
    <w:rsid w:val="000F0CE1"/>
    <w:rsid w:val="000F0E92"/>
    <w:rsid w:val="000F1A44"/>
    <w:rsid w:val="000F1BEB"/>
    <w:rsid w:val="000F1CB9"/>
    <w:rsid w:val="000F266A"/>
    <w:rsid w:val="000F2812"/>
    <w:rsid w:val="000F31B6"/>
    <w:rsid w:val="000F3809"/>
    <w:rsid w:val="000F4F46"/>
    <w:rsid w:val="001001C8"/>
    <w:rsid w:val="00101C19"/>
    <w:rsid w:val="00102589"/>
    <w:rsid w:val="00102CF8"/>
    <w:rsid w:val="00103008"/>
    <w:rsid w:val="00103711"/>
    <w:rsid w:val="00104390"/>
    <w:rsid w:val="001048E2"/>
    <w:rsid w:val="00104BC6"/>
    <w:rsid w:val="00104D49"/>
    <w:rsid w:val="0010655F"/>
    <w:rsid w:val="0010713F"/>
    <w:rsid w:val="00107C8B"/>
    <w:rsid w:val="001111F7"/>
    <w:rsid w:val="00111435"/>
    <w:rsid w:val="0011234F"/>
    <w:rsid w:val="00115623"/>
    <w:rsid w:val="00115E55"/>
    <w:rsid w:val="001165FA"/>
    <w:rsid w:val="001204C9"/>
    <w:rsid w:val="00120A6B"/>
    <w:rsid w:val="00125018"/>
    <w:rsid w:val="00127BE6"/>
    <w:rsid w:val="001301FF"/>
    <w:rsid w:val="001309D9"/>
    <w:rsid w:val="00130B98"/>
    <w:rsid w:val="00131665"/>
    <w:rsid w:val="00131B73"/>
    <w:rsid w:val="00132329"/>
    <w:rsid w:val="001326C2"/>
    <w:rsid w:val="00133426"/>
    <w:rsid w:val="00133C22"/>
    <w:rsid w:val="001356D2"/>
    <w:rsid w:val="00137BD7"/>
    <w:rsid w:val="00140D1C"/>
    <w:rsid w:val="00140EE8"/>
    <w:rsid w:val="00141CC4"/>
    <w:rsid w:val="001438B8"/>
    <w:rsid w:val="00144274"/>
    <w:rsid w:val="0014531F"/>
    <w:rsid w:val="001538DB"/>
    <w:rsid w:val="0015405A"/>
    <w:rsid w:val="00154431"/>
    <w:rsid w:val="001557EC"/>
    <w:rsid w:val="00155984"/>
    <w:rsid w:val="00155EC0"/>
    <w:rsid w:val="00156300"/>
    <w:rsid w:val="00156E92"/>
    <w:rsid w:val="00157849"/>
    <w:rsid w:val="00157F25"/>
    <w:rsid w:val="00160135"/>
    <w:rsid w:val="001611FE"/>
    <w:rsid w:val="0016534D"/>
    <w:rsid w:val="00165590"/>
    <w:rsid w:val="00165AB4"/>
    <w:rsid w:val="0016600D"/>
    <w:rsid w:val="00166687"/>
    <w:rsid w:val="00170B4A"/>
    <w:rsid w:val="00172EA7"/>
    <w:rsid w:val="001741C2"/>
    <w:rsid w:val="00175C38"/>
    <w:rsid w:val="00180A01"/>
    <w:rsid w:val="00180FB8"/>
    <w:rsid w:val="001819AB"/>
    <w:rsid w:val="00181CB8"/>
    <w:rsid w:val="001827A8"/>
    <w:rsid w:val="00182AA1"/>
    <w:rsid w:val="00182ADA"/>
    <w:rsid w:val="00182C55"/>
    <w:rsid w:val="00183346"/>
    <w:rsid w:val="001856CA"/>
    <w:rsid w:val="0018620B"/>
    <w:rsid w:val="00187461"/>
    <w:rsid w:val="00187B98"/>
    <w:rsid w:val="00190A98"/>
    <w:rsid w:val="0019202F"/>
    <w:rsid w:val="0019237F"/>
    <w:rsid w:val="001929DD"/>
    <w:rsid w:val="00193103"/>
    <w:rsid w:val="00193593"/>
    <w:rsid w:val="0019566F"/>
    <w:rsid w:val="00195C5C"/>
    <w:rsid w:val="001A18F1"/>
    <w:rsid w:val="001A2016"/>
    <w:rsid w:val="001A2D24"/>
    <w:rsid w:val="001A309A"/>
    <w:rsid w:val="001A3C5D"/>
    <w:rsid w:val="001A3DDC"/>
    <w:rsid w:val="001A5AB8"/>
    <w:rsid w:val="001A60CA"/>
    <w:rsid w:val="001A6180"/>
    <w:rsid w:val="001A6E56"/>
    <w:rsid w:val="001B3E14"/>
    <w:rsid w:val="001B46A6"/>
    <w:rsid w:val="001B517A"/>
    <w:rsid w:val="001B57DA"/>
    <w:rsid w:val="001B604D"/>
    <w:rsid w:val="001C05A4"/>
    <w:rsid w:val="001C0DC7"/>
    <w:rsid w:val="001C0F6B"/>
    <w:rsid w:val="001C191D"/>
    <w:rsid w:val="001C1D12"/>
    <w:rsid w:val="001C24B3"/>
    <w:rsid w:val="001C31FD"/>
    <w:rsid w:val="001C4233"/>
    <w:rsid w:val="001C45F9"/>
    <w:rsid w:val="001D0DE1"/>
    <w:rsid w:val="001D0E56"/>
    <w:rsid w:val="001D24B6"/>
    <w:rsid w:val="001D290C"/>
    <w:rsid w:val="001D667D"/>
    <w:rsid w:val="001D6717"/>
    <w:rsid w:val="001D6C03"/>
    <w:rsid w:val="001E2C0C"/>
    <w:rsid w:val="001E3583"/>
    <w:rsid w:val="001E397A"/>
    <w:rsid w:val="001E476C"/>
    <w:rsid w:val="001E4A5C"/>
    <w:rsid w:val="001E50E3"/>
    <w:rsid w:val="001E671C"/>
    <w:rsid w:val="001E7041"/>
    <w:rsid w:val="001F1040"/>
    <w:rsid w:val="001F131B"/>
    <w:rsid w:val="001F2379"/>
    <w:rsid w:val="001F284F"/>
    <w:rsid w:val="001F2C42"/>
    <w:rsid w:val="001F2F2A"/>
    <w:rsid w:val="001F491F"/>
    <w:rsid w:val="001F628C"/>
    <w:rsid w:val="001F668D"/>
    <w:rsid w:val="001F701E"/>
    <w:rsid w:val="001F70E6"/>
    <w:rsid w:val="001F74B7"/>
    <w:rsid w:val="001F7534"/>
    <w:rsid w:val="00200EE8"/>
    <w:rsid w:val="00202D91"/>
    <w:rsid w:val="00204146"/>
    <w:rsid w:val="0020414D"/>
    <w:rsid w:val="0020524A"/>
    <w:rsid w:val="00205EAA"/>
    <w:rsid w:val="00206EE0"/>
    <w:rsid w:val="00207D17"/>
    <w:rsid w:val="0021003A"/>
    <w:rsid w:val="00211E16"/>
    <w:rsid w:val="00213126"/>
    <w:rsid w:val="0021332A"/>
    <w:rsid w:val="002177ED"/>
    <w:rsid w:val="0022154C"/>
    <w:rsid w:val="00222369"/>
    <w:rsid w:val="0022239B"/>
    <w:rsid w:val="002236F8"/>
    <w:rsid w:val="00223C1E"/>
    <w:rsid w:val="00224433"/>
    <w:rsid w:val="0022448C"/>
    <w:rsid w:val="00224C00"/>
    <w:rsid w:val="0022554C"/>
    <w:rsid w:val="00226012"/>
    <w:rsid w:val="0022652D"/>
    <w:rsid w:val="00226891"/>
    <w:rsid w:val="002269DC"/>
    <w:rsid w:val="00227F13"/>
    <w:rsid w:val="00230D1A"/>
    <w:rsid w:val="00231AA3"/>
    <w:rsid w:val="00233A47"/>
    <w:rsid w:val="00234204"/>
    <w:rsid w:val="00235420"/>
    <w:rsid w:val="00236D3D"/>
    <w:rsid w:val="00237096"/>
    <w:rsid w:val="00240425"/>
    <w:rsid w:val="0024120B"/>
    <w:rsid w:val="002413F1"/>
    <w:rsid w:val="0024202A"/>
    <w:rsid w:val="00242A4D"/>
    <w:rsid w:val="00242AAF"/>
    <w:rsid w:val="00244132"/>
    <w:rsid w:val="00244168"/>
    <w:rsid w:val="00244320"/>
    <w:rsid w:val="00245FE1"/>
    <w:rsid w:val="002475EC"/>
    <w:rsid w:val="00247D9E"/>
    <w:rsid w:val="0025122B"/>
    <w:rsid w:val="00252CCE"/>
    <w:rsid w:val="0026166E"/>
    <w:rsid w:val="00261D9F"/>
    <w:rsid w:val="00262B5D"/>
    <w:rsid w:val="00263A9E"/>
    <w:rsid w:val="002648D8"/>
    <w:rsid w:val="002657D4"/>
    <w:rsid w:val="00265906"/>
    <w:rsid w:val="0026661B"/>
    <w:rsid w:val="00266D9F"/>
    <w:rsid w:val="00267928"/>
    <w:rsid w:val="0027013E"/>
    <w:rsid w:val="002707CE"/>
    <w:rsid w:val="0027179F"/>
    <w:rsid w:val="00272A24"/>
    <w:rsid w:val="002734FD"/>
    <w:rsid w:val="00273B4B"/>
    <w:rsid w:val="00274228"/>
    <w:rsid w:val="00274EA7"/>
    <w:rsid w:val="00276046"/>
    <w:rsid w:val="002766F8"/>
    <w:rsid w:val="0027773B"/>
    <w:rsid w:val="00277A3F"/>
    <w:rsid w:val="00280A5F"/>
    <w:rsid w:val="00281F2B"/>
    <w:rsid w:val="0028288F"/>
    <w:rsid w:val="002851F9"/>
    <w:rsid w:val="002921A7"/>
    <w:rsid w:val="00293498"/>
    <w:rsid w:val="002939A2"/>
    <w:rsid w:val="00293A64"/>
    <w:rsid w:val="002A03F4"/>
    <w:rsid w:val="002A07E9"/>
    <w:rsid w:val="002A1ADC"/>
    <w:rsid w:val="002A2796"/>
    <w:rsid w:val="002A353A"/>
    <w:rsid w:val="002A3A09"/>
    <w:rsid w:val="002A4F3F"/>
    <w:rsid w:val="002A5414"/>
    <w:rsid w:val="002A603A"/>
    <w:rsid w:val="002A6C3D"/>
    <w:rsid w:val="002B1290"/>
    <w:rsid w:val="002B4442"/>
    <w:rsid w:val="002B4627"/>
    <w:rsid w:val="002B5EB4"/>
    <w:rsid w:val="002B67AC"/>
    <w:rsid w:val="002B7ADD"/>
    <w:rsid w:val="002C08D7"/>
    <w:rsid w:val="002C090C"/>
    <w:rsid w:val="002C1666"/>
    <w:rsid w:val="002C2524"/>
    <w:rsid w:val="002C3009"/>
    <w:rsid w:val="002C3521"/>
    <w:rsid w:val="002C4CC4"/>
    <w:rsid w:val="002C515A"/>
    <w:rsid w:val="002D187D"/>
    <w:rsid w:val="002D31CB"/>
    <w:rsid w:val="002D3291"/>
    <w:rsid w:val="002D3EA5"/>
    <w:rsid w:val="002D447E"/>
    <w:rsid w:val="002D729A"/>
    <w:rsid w:val="002E0F5B"/>
    <w:rsid w:val="002E100B"/>
    <w:rsid w:val="002E100D"/>
    <w:rsid w:val="002E23BE"/>
    <w:rsid w:val="002E37C4"/>
    <w:rsid w:val="002E5ABD"/>
    <w:rsid w:val="002E60D6"/>
    <w:rsid w:val="002E6162"/>
    <w:rsid w:val="002F00EE"/>
    <w:rsid w:val="002F15F7"/>
    <w:rsid w:val="002F1D26"/>
    <w:rsid w:val="002F2A00"/>
    <w:rsid w:val="002F2C16"/>
    <w:rsid w:val="002F4594"/>
    <w:rsid w:val="002F5B43"/>
    <w:rsid w:val="002F64D5"/>
    <w:rsid w:val="002F660E"/>
    <w:rsid w:val="002F6665"/>
    <w:rsid w:val="002F76ED"/>
    <w:rsid w:val="002F7C2D"/>
    <w:rsid w:val="002F7C58"/>
    <w:rsid w:val="003007BE"/>
    <w:rsid w:val="003023BA"/>
    <w:rsid w:val="00302817"/>
    <w:rsid w:val="00302821"/>
    <w:rsid w:val="00302CF4"/>
    <w:rsid w:val="003036A7"/>
    <w:rsid w:val="00305E1C"/>
    <w:rsid w:val="00307666"/>
    <w:rsid w:val="00307AC3"/>
    <w:rsid w:val="003123F9"/>
    <w:rsid w:val="0031773D"/>
    <w:rsid w:val="003255D0"/>
    <w:rsid w:val="003268E5"/>
    <w:rsid w:val="00330230"/>
    <w:rsid w:val="00331679"/>
    <w:rsid w:val="00331BA5"/>
    <w:rsid w:val="00333409"/>
    <w:rsid w:val="00335A38"/>
    <w:rsid w:val="00336A06"/>
    <w:rsid w:val="00340C90"/>
    <w:rsid w:val="00341158"/>
    <w:rsid w:val="00341771"/>
    <w:rsid w:val="0034308F"/>
    <w:rsid w:val="003439D2"/>
    <w:rsid w:val="00343D58"/>
    <w:rsid w:val="00346148"/>
    <w:rsid w:val="00346E00"/>
    <w:rsid w:val="00350B74"/>
    <w:rsid w:val="0035145C"/>
    <w:rsid w:val="0035235A"/>
    <w:rsid w:val="00352FC2"/>
    <w:rsid w:val="00353229"/>
    <w:rsid w:val="00356693"/>
    <w:rsid w:val="00357064"/>
    <w:rsid w:val="00357598"/>
    <w:rsid w:val="00360869"/>
    <w:rsid w:val="00362C49"/>
    <w:rsid w:val="003637EC"/>
    <w:rsid w:val="00364669"/>
    <w:rsid w:val="00365AF3"/>
    <w:rsid w:val="00365ED9"/>
    <w:rsid w:val="00367393"/>
    <w:rsid w:val="003705E7"/>
    <w:rsid w:val="00370BFC"/>
    <w:rsid w:val="00371560"/>
    <w:rsid w:val="00371919"/>
    <w:rsid w:val="0037256D"/>
    <w:rsid w:val="00373222"/>
    <w:rsid w:val="00375228"/>
    <w:rsid w:val="003768C1"/>
    <w:rsid w:val="003771E8"/>
    <w:rsid w:val="00380D57"/>
    <w:rsid w:val="00383B9E"/>
    <w:rsid w:val="003902C5"/>
    <w:rsid w:val="00390A56"/>
    <w:rsid w:val="003911E3"/>
    <w:rsid w:val="003923CB"/>
    <w:rsid w:val="00394529"/>
    <w:rsid w:val="0039564A"/>
    <w:rsid w:val="00395A4E"/>
    <w:rsid w:val="0039722F"/>
    <w:rsid w:val="0039736B"/>
    <w:rsid w:val="003A2FD7"/>
    <w:rsid w:val="003A35D1"/>
    <w:rsid w:val="003A459C"/>
    <w:rsid w:val="003A49B1"/>
    <w:rsid w:val="003A50B0"/>
    <w:rsid w:val="003A5770"/>
    <w:rsid w:val="003A587F"/>
    <w:rsid w:val="003A5A6C"/>
    <w:rsid w:val="003A6A3E"/>
    <w:rsid w:val="003B08A7"/>
    <w:rsid w:val="003B0BBE"/>
    <w:rsid w:val="003B0DE3"/>
    <w:rsid w:val="003B10DD"/>
    <w:rsid w:val="003B2927"/>
    <w:rsid w:val="003B41A3"/>
    <w:rsid w:val="003B44B4"/>
    <w:rsid w:val="003C32FE"/>
    <w:rsid w:val="003C3425"/>
    <w:rsid w:val="003C381B"/>
    <w:rsid w:val="003C66CC"/>
    <w:rsid w:val="003C7968"/>
    <w:rsid w:val="003D1050"/>
    <w:rsid w:val="003D2F05"/>
    <w:rsid w:val="003D341A"/>
    <w:rsid w:val="003D3AFA"/>
    <w:rsid w:val="003D41A5"/>
    <w:rsid w:val="003D4DF4"/>
    <w:rsid w:val="003D716E"/>
    <w:rsid w:val="003E13B5"/>
    <w:rsid w:val="003E16B3"/>
    <w:rsid w:val="003E1F0D"/>
    <w:rsid w:val="003F1F2F"/>
    <w:rsid w:val="003F2B86"/>
    <w:rsid w:val="003F3CF8"/>
    <w:rsid w:val="003F4938"/>
    <w:rsid w:val="003F6A01"/>
    <w:rsid w:val="003F6C11"/>
    <w:rsid w:val="003F7432"/>
    <w:rsid w:val="003F74EF"/>
    <w:rsid w:val="003F79D3"/>
    <w:rsid w:val="0040064D"/>
    <w:rsid w:val="00401E8C"/>
    <w:rsid w:val="004029B2"/>
    <w:rsid w:val="0040329D"/>
    <w:rsid w:val="00405026"/>
    <w:rsid w:val="004065AE"/>
    <w:rsid w:val="00410C24"/>
    <w:rsid w:val="00410E89"/>
    <w:rsid w:val="0041107F"/>
    <w:rsid w:val="004128DA"/>
    <w:rsid w:val="004134F7"/>
    <w:rsid w:val="00413B18"/>
    <w:rsid w:val="004144A1"/>
    <w:rsid w:val="00415566"/>
    <w:rsid w:val="00415F53"/>
    <w:rsid w:val="00415FF8"/>
    <w:rsid w:val="00416B15"/>
    <w:rsid w:val="004176C2"/>
    <w:rsid w:val="00417834"/>
    <w:rsid w:val="00421FDD"/>
    <w:rsid w:val="00424859"/>
    <w:rsid w:val="00425774"/>
    <w:rsid w:val="00425C98"/>
    <w:rsid w:val="004272DC"/>
    <w:rsid w:val="00430110"/>
    <w:rsid w:val="004318CE"/>
    <w:rsid w:val="00431EBA"/>
    <w:rsid w:val="0043499E"/>
    <w:rsid w:val="00436AC7"/>
    <w:rsid w:val="0043709E"/>
    <w:rsid w:val="00437780"/>
    <w:rsid w:val="00437B8F"/>
    <w:rsid w:val="00440339"/>
    <w:rsid w:val="00443FF2"/>
    <w:rsid w:val="00444EF4"/>
    <w:rsid w:val="00445275"/>
    <w:rsid w:val="00446CEE"/>
    <w:rsid w:val="00446D0D"/>
    <w:rsid w:val="00446F20"/>
    <w:rsid w:val="0045185F"/>
    <w:rsid w:val="00453BB8"/>
    <w:rsid w:val="0045478C"/>
    <w:rsid w:val="00455974"/>
    <w:rsid w:val="00456012"/>
    <w:rsid w:val="00456891"/>
    <w:rsid w:val="00460850"/>
    <w:rsid w:val="00462A28"/>
    <w:rsid w:val="00462A93"/>
    <w:rsid w:val="00462D86"/>
    <w:rsid w:val="0046349F"/>
    <w:rsid w:val="00464946"/>
    <w:rsid w:val="00465381"/>
    <w:rsid w:val="004663DF"/>
    <w:rsid w:val="00466E6A"/>
    <w:rsid w:val="00467E20"/>
    <w:rsid w:val="00467F46"/>
    <w:rsid w:val="0047101B"/>
    <w:rsid w:val="00471907"/>
    <w:rsid w:val="00471AA0"/>
    <w:rsid w:val="00472B2C"/>
    <w:rsid w:val="00472E2F"/>
    <w:rsid w:val="004732C6"/>
    <w:rsid w:val="00475552"/>
    <w:rsid w:val="00476842"/>
    <w:rsid w:val="00476B26"/>
    <w:rsid w:val="00480428"/>
    <w:rsid w:val="00481E9F"/>
    <w:rsid w:val="00482BAC"/>
    <w:rsid w:val="00482CF2"/>
    <w:rsid w:val="004837D3"/>
    <w:rsid w:val="00487892"/>
    <w:rsid w:val="00487C80"/>
    <w:rsid w:val="00491FA0"/>
    <w:rsid w:val="0049304B"/>
    <w:rsid w:val="00494714"/>
    <w:rsid w:val="00494938"/>
    <w:rsid w:val="004949A5"/>
    <w:rsid w:val="00494EB6"/>
    <w:rsid w:val="0049589D"/>
    <w:rsid w:val="00496A7E"/>
    <w:rsid w:val="004A4208"/>
    <w:rsid w:val="004A446E"/>
    <w:rsid w:val="004A4FE2"/>
    <w:rsid w:val="004A5791"/>
    <w:rsid w:val="004B0379"/>
    <w:rsid w:val="004B2EC2"/>
    <w:rsid w:val="004B35DF"/>
    <w:rsid w:val="004B5433"/>
    <w:rsid w:val="004B5ECA"/>
    <w:rsid w:val="004B6CA6"/>
    <w:rsid w:val="004C0F76"/>
    <w:rsid w:val="004C41CB"/>
    <w:rsid w:val="004C4928"/>
    <w:rsid w:val="004C5BA9"/>
    <w:rsid w:val="004C6C77"/>
    <w:rsid w:val="004C70F0"/>
    <w:rsid w:val="004C7ADE"/>
    <w:rsid w:val="004C7E74"/>
    <w:rsid w:val="004D087C"/>
    <w:rsid w:val="004D1CB2"/>
    <w:rsid w:val="004D2488"/>
    <w:rsid w:val="004D36E5"/>
    <w:rsid w:val="004D4F4D"/>
    <w:rsid w:val="004D5DDC"/>
    <w:rsid w:val="004D5EBB"/>
    <w:rsid w:val="004D6CC6"/>
    <w:rsid w:val="004E02B2"/>
    <w:rsid w:val="004E0763"/>
    <w:rsid w:val="004E3FAC"/>
    <w:rsid w:val="004E4335"/>
    <w:rsid w:val="004E588D"/>
    <w:rsid w:val="004E7E62"/>
    <w:rsid w:val="004F229F"/>
    <w:rsid w:val="004F2539"/>
    <w:rsid w:val="004F26F5"/>
    <w:rsid w:val="004F2899"/>
    <w:rsid w:val="004F3289"/>
    <w:rsid w:val="004F3D8C"/>
    <w:rsid w:val="004F42A0"/>
    <w:rsid w:val="004F430A"/>
    <w:rsid w:val="004F5028"/>
    <w:rsid w:val="004F5D06"/>
    <w:rsid w:val="004F6FED"/>
    <w:rsid w:val="005009AB"/>
    <w:rsid w:val="00501BF7"/>
    <w:rsid w:val="00502CDB"/>
    <w:rsid w:val="00502FEF"/>
    <w:rsid w:val="00503962"/>
    <w:rsid w:val="00504E89"/>
    <w:rsid w:val="0050646A"/>
    <w:rsid w:val="0050695E"/>
    <w:rsid w:val="00506A26"/>
    <w:rsid w:val="00507E52"/>
    <w:rsid w:val="00510BB6"/>
    <w:rsid w:val="00511869"/>
    <w:rsid w:val="00512101"/>
    <w:rsid w:val="00512CA8"/>
    <w:rsid w:val="00513C54"/>
    <w:rsid w:val="005141E1"/>
    <w:rsid w:val="00514841"/>
    <w:rsid w:val="00514FFA"/>
    <w:rsid w:val="00517B16"/>
    <w:rsid w:val="0052229E"/>
    <w:rsid w:val="005237DD"/>
    <w:rsid w:val="00524255"/>
    <w:rsid w:val="00526793"/>
    <w:rsid w:val="005318E6"/>
    <w:rsid w:val="00532E36"/>
    <w:rsid w:val="00533979"/>
    <w:rsid w:val="0053597B"/>
    <w:rsid w:val="00536120"/>
    <w:rsid w:val="00536F82"/>
    <w:rsid w:val="00537D5C"/>
    <w:rsid w:val="0054131D"/>
    <w:rsid w:val="005418E7"/>
    <w:rsid w:val="00542966"/>
    <w:rsid w:val="00542BCD"/>
    <w:rsid w:val="00544B77"/>
    <w:rsid w:val="0054532B"/>
    <w:rsid w:val="0054535E"/>
    <w:rsid w:val="005502DD"/>
    <w:rsid w:val="0055118C"/>
    <w:rsid w:val="00551B81"/>
    <w:rsid w:val="00553D41"/>
    <w:rsid w:val="005555EF"/>
    <w:rsid w:val="0056056C"/>
    <w:rsid w:val="00561B78"/>
    <w:rsid w:val="00561BC3"/>
    <w:rsid w:val="00561E18"/>
    <w:rsid w:val="005648BC"/>
    <w:rsid w:val="00565413"/>
    <w:rsid w:val="00565C8E"/>
    <w:rsid w:val="005705DC"/>
    <w:rsid w:val="00570915"/>
    <w:rsid w:val="00572FC1"/>
    <w:rsid w:val="00573354"/>
    <w:rsid w:val="00574028"/>
    <w:rsid w:val="005750D6"/>
    <w:rsid w:val="00575ABC"/>
    <w:rsid w:val="005765D2"/>
    <w:rsid w:val="00577385"/>
    <w:rsid w:val="00580384"/>
    <w:rsid w:val="00580677"/>
    <w:rsid w:val="005818AE"/>
    <w:rsid w:val="0058240E"/>
    <w:rsid w:val="00582E84"/>
    <w:rsid w:val="00583860"/>
    <w:rsid w:val="0058753A"/>
    <w:rsid w:val="005875C1"/>
    <w:rsid w:val="005902CD"/>
    <w:rsid w:val="005916F2"/>
    <w:rsid w:val="00593235"/>
    <w:rsid w:val="0059394D"/>
    <w:rsid w:val="0059404B"/>
    <w:rsid w:val="00594F95"/>
    <w:rsid w:val="0059542E"/>
    <w:rsid w:val="0059662D"/>
    <w:rsid w:val="00596914"/>
    <w:rsid w:val="00597885"/>
    <w:rsid w:val="005978E7"/>
    <w:rsid w:val="005A1E53"/>
    <w:rsid w:val="005A3500"/>
    <w:rsid w:val="005A5F97"/>
    <w:rsid w:val="005A616A"/>
    <w:rsid w:val="005B0078"/>
    <w:rsid w:val="005B02DE"/>
    <w:rsid w:val="005B1504"/>
    <w:rsid w:val="005B2171"/>
    <w:rsid w:val="005B2D0B"/>
    <w:rsid w:val="005B4B8D"/>
    <w:rsid w:val="005B7962"/>
    <w:rsid w:val="005C010C"/>
    <w:rsid w:val="005C0D9D"/>
    <w:rsid w:val="005C160E"/>
    <w:rsid w:val="005C1A00"/>
    <w:rsid w:val="005C1A6E"/>
    <w:rsid w:val="005C2253"/>
    <w:rsid w:val="005C2576"/>
    <w:rsid w:val="005C44DB"/>
    <w:rsid w:val="005C475A"/>
    <w:rsid w:val="005C566F"/>
    <w:rsid w:val="005C7B02"/>
    <w:rsid w:val="005D03CE"/>
    <w:rsid w:val="005D2568"/>
    <w:rsid w:val="005D2727"/>
    <w:rsid w:val="005D2A50"/>
    <w:rsid w:val="005D2FCC"/>
    <w:rsid w:val="005D2FE6"/>
    <w:rsid w:val="005D3454"/>
    <w:rsid w:val="005D3D4D"/>
    <w:rsid w:val="005D4D9C"/>
    <w:rsid w:val="005D5179"/>
    <w:rsid w:val="005D6B1A"/>
    <w:rsid w:val="005D7D00"/>
    <w:rsid w:val="005E1693"/>
    <w:rsid w:val="005E17A0"/>
    <w:rsid w:val="005E24EF"/>
    <w:rsid w:val="005E30D9"/>
    <w:rsid w:val="005E3140"/>
    <w:rsid w:val="005E3EF8"/>
    <w:rsid w:val="005E408D"/>
    <w:rsid w:val="005E546F"/>
    <w:rsid w:val="005E5516"/>
    <w:rsid w:val="005E614D"/>
    <w:rsid w:val="005F1796"/>
    <w:rsid w:val="005F2D0E"/>
    <w:rsid w:val="005F4EA8"/>
    <w:rsid w:val="005F6FBB"/>
    <w:rsid w:val="005F7839"/>
    <w:rsid w:val="005F7D0E"/>
    <w:rsid w:val="00600D41"/>
    <w:rsid w:val="00602892"/>
    <w:rsid w:val="00602B76"/>
    <w:rsid w:val="00603845"/>
    <w:rsid w:val="00603BF1"/>
    <w:rsid w:val="0060431A"/>
    <w:rsid w:val="00604BF5"/>
    <w:rsid w:val="0060595D"/>
    <w:rsid w:val="00605D2D"/>
    <w:rsid w:val="00606565"/>
    <w:rsid w:val="00606CB0"/>
    <w:rsid w:val="00607F87"/>
    <w:rsid w:val="006114E1"/>
    <w:rsid w:val="006134A1"/>
    <w:rsid w:val="00613A3C"/>
    <w:rsid w:val="00616171"/>
    <w:rsid w:val="00617A4F"/>
    <w:rsid w:val="006225C0"/>
    <w:rsid w:val="006252ED"/>
    <w:rsid w:val="00625E11"/>
    <w:rsid w:val="00630BDC"/>
    <w:rsid w:val="00636EC8"/>
    <w:rsid w:val="0064073D"/>
    <w:rsid w:val="00640827"/>
    <w:rsid w:val="006413DA"/>
    <w:rsid w:val="00642C6A"/>
    <w:rsid w:val="00643509"/>
    <w:rsid w:val="0064760F"/>
    <w:rsid w:val="006500A2"/>
    <w:rsid w:val="00651847"/>
    <w:rsid w:val="00652567"/>
    <w:rsid w:val="00652CA5"/>
    <w:rsid w:val="00652EBE"/>
    <w:rsid w:val="00652F3A"/>
    <w:rsid w:val="00653C36"/>
    <w:rsid w:val="00653F3C"/>
    <w:rsid w:val="0065674D"/>
    <w:rsid w:val="00656B73"/>
    <w:rsid w:val="006576DC"/>
    <w:rsid w:val="006605C3"/>
    <w:rsid w:val="006610F6"/>
    <w:rsid w:val="006620C7"/>
    <w:rsid w:val="00662921"/>
    <w:rsid w:val="006650C3"/>
    <w:rsid w:val="00667DD9"/>
    <w:rsid w:val="00667EAF"/>
    <w:rsid w:val="00667EE2"/>
    <w:rsid w:val="0067032B"/>
    <w:rsid w:val="006722F0"/>
    <w:rsid w:val="006732E0"/>
    <w:rsid w:val="00674677"/>
    <w:rsid w:val="00674D3C"/>
    <w:rsid w:val="00675FC6"/>
    <w:rsid w:val="006761F2"/>
    <w:rsid w:val="0067626F"/>
    <w:rsid w:val="0067642D"/>
    <w:rsid w:val="00677722"/>
    <w:rsid w:val="00680488"/>
    <w:rsid w:val="006839C0"/>
    <w:rsid w:val="00683E62"/>
    <w:rsid w:val="00683F84"/>
    <w:rsid w:val="00684A61"/>
    <w:rsid w:val="00686D7B"/>
    <w:rsid w:val="006877F5"/>
    <w:rsid w:val="00687C2A"/>
    <w:rsid w:val="00690863"/>
    <w:rsid w:val="00691AB3"/>
    <w:rsid w:val="00692BE4"/>
    <w:rsid w:val="00693541"/>
    <w:rsid w:val="00694CFE"/>
    <w:rsid w:val="00695F69"/>
    <w:rsid w:val="00695F6F"/>
    <w:rsid w:val="00696AE5"/>
    <w:rsid w:val="00697123"/>
    <w:rsid w:val="006A0393"/>
    <w:rsid w:val="006A06C2"/>
    <w:rsid w:val="006A13FB"/>
    <w:rsid w:val="006A347F"/>
    <w:rsid w:val="006A57E6"/>
    <w:rsid w:val="006A6015"/>
    <w:rsid w:val="006A669D"/>
    <w:rsid w:val="006A6962"/>
    <w:rsid w:val="006B1C60"/>
    <w:rsid w:val="006B1E21"/>
    <w:rsid w:val="006B23BA"/>
    <w:rsid w:val="006B2447"/>
    <w:rsid w:val="006B2545"/>
    <w:rsid w:val="006B29AE"/>
    <w:rsid w:val="006B2ADF"/>
    <w:rsid w:val="006B2DB7"/>
    <w:rsid w:val="006B446B"/>
    <w:rsid w:val="006B46CB"/>
    <w:rsid w:val="006B4720"/>
    <w:rsid w:val="006B5384"/>
    <w:rsid w:val="006B5ACC"/>
    <w:rsid w:val="006C04A2"/>
    <w:rsid w:val="006C05E2"/>
    <w:rsid w:val="006C1296"/>
    <w:rsid w:val="006C197F"/>
    <w:rsid w:val="006C1C09"/>
    <w:rsid w:val="006C3A0D"/>
    <w:rsid w:val="006C6892"/>
    <w:rsid w:val="006C75DF"/>
    <w:rsid w:val="006D078D"/>
    <w:rsid w:val="006D1F88"/>
    <w:rsid w:val="006D226B"/>
    <w:rsid w:val="006D31A9"/>
    <w:rsid w:val="006D5368"/>
    <w:rsid w:val="006D7EBA"/>
    <w:rsid w:val="006E1277"/>
    <w:rsid w:val="006E14E2"/>
    <w:rsid w:val="006E239E"/>
    <w:rsid w:val="006E27EE"/>
    <w:rsid w:val="006E2988"/>
    <w:rsid w:val="006E4232"/>
    <w:rsid w:val="006E47E5"/>
    <w:rsid w:val="006E78B4"/>
    <w:rsid w:val="006F0140"/>
    <w:rsid w:val="006F0227"/>
    <w:rsid w:val="006F1FF0"/>
    <w:rsid w:val="006F1FF7"/>
    <w:rsid w:val="006F38EE"/>
    <w:rsid w:val="006F3AE9"/>
    <w:rsid w:val="006F3F6B"/>
    <w:rsid w:val="006F5AA6"/>
    <w:rsid w:val="006F5E2C"/>
    <w:rsid w:val="006F6172"/>
    <w:rsid w:val="007011A4"/>
    <w:rsid w:val="00701E9C"/>
    <w:rsid w:val="0070220D"/>
    <w:rsid w:val="007113E1"/>
    <w:rsid w:val="00712E1F"/>
    <w:rsid w:val="00713701"/>
    <w:rsid w:val="007142A2"/>
    <w:rsid w:val="0071450E"/>
    <w:rsid w:val="0071547F"/>
    <w:rsid w:val="00717167"/>
    <w:rsid w:val="00721A05"/>
    <w:rsid w:val="00722567"/>
    <w:rsid w:val="007234D0"/>
    <w:rsid w:val="007235CA"/>
    <w:rsid w:val="00725140"/>
    <w:rsid w:val="0072526C"/>
    <w:rsid w:val="00725ACB"/>
    <w:rsid w:val="00726F17"/>
    <w:rsid w:val="007272B1"/>
    <w:rsid w:val="007309ED"/>
    <w:rsid w:val="00731DE7"/>
    <w:rsid w:val="00731F4A"/>
    <w:rsid w:val="007320DA"/>
    <w:rsid w:val="00733AFE"/>
    <w:rsid w:val="00733E83"/>
    <w:rsid w:val="00733FD4"/>
    <w:rsid w:val="00736C12"/>
    <w:rsid w:val="007373D4"/>
    <w:rsid w:val="007379B8"/>
    <w:rsid w:val="00737A40"/>
    <w:rsid w:val="00742A6B"/>
    <w:rsid w:val="00743F08"/>
    <w:rsid w:val="00745464"/>
    <w:rsid w:val="00746BF9"/>
    <w:rsid w:val="00747AE3"/>
    <w:rsid w:val="0075174A"/>
    <w:rsid w:val="00751957"/>
    <w:rsid w:val="00752857"/>
    <w:rsid w:val="00752DBA"/>
    <w:rsid w:val="00753B26"/>
    <w:rsid w:val="007554EA"/>
    <w:rsid w:val="00756774"/>
    <w:rsid w:val="00760AF2"/>
    <w:rsid w:val="007611BE"/>
    <w:rsid w:val="00762154"/>
    <w:rsid w:val="00762480"/>
    <w:rsid w:val="00762BAB"/>
    <w:rsid w:val="00766E87"/>
    <w:rsid w:val="00770A29"/>
    <w:rsid w:val="00773440"/>
    <w:rsid w:val="00785A50"/>
    <w:rsid w:val="00786876"/>
    <w:rsid w:val="0079247E"/>
    <w:rsid w:val="00793035"/>
    <w:rsid w:val="00794A7E"/>
    <w:rsid w:val="00794B0B"/>
    <w:rsid w:val="007950ED"/>
    <w:rsid w:val="00795300"/>
    <w:rsid w:val="00796550"/>
    <w:rsid w:val="007968FB"/>
    <w:rsid w:val="00796BA6"/>
    <w:rsid w:val="007973BC"/>
    <w:rsid w:val="007A2401"/>
    <w:rsid w:val="007A26F7"/>
    <w:rsid w:val="007A3749"/>
    <w:rsid w:val="007A4B39"/>
    <w:rsid w:val="007A4C4C"/>
    <w:rsid w:val="007A4D96"/>
    <w:rsid w:val="007A5CA2"/>
    <w:rsid w:val="007A64F7"/>
    <w:rsid w:val="007A6B37"/>
    <w:rsid w:val="007A6B80"/>
    <w:rsid w:val="007B29BE"/>
    <w:rsid w:val="007B3DCB"/>
    <w:rsid w:val="007B464E"/>
    <w:rsid w:val="007B47A5"/>
    <w:rsid w:val="007B49AD"/>
    <w:rsid w:val="007B58C9"/>
    <w:rsid w:val="007B5B67"/>
    <w:rsid w:val="007B77AB"/>
    <w:rsid w:val="007C0EE0"/>
    <w:rsid w:val="007C179D"/>
    <w:rsid w:val="007C3631"/>
    <w:rsid w:val="007C5713"/>
    <w:rsid w:val="007D08C8"/>
    <w:rsid w:val="007D13E4"/>
    <w:rsid w:val="007D1762"/>
    <w:rsid w:val="007D2065"/>
    <w:rsid w:val="007D4B96"/>
    <w:rsid w:val="007D5FE7"/>
    <w:rsid w:val="007D777E"/>
    <w:rsid w:val="007D7C66"/>
    <w:rsid w:val="007E1946"/>
    <w:rsid w:val="007E1AF5"/>
    <w:rsid w:val="007E1E4C"/>
    <w:rsid w:val="007E348C"/>
    <w:rsid w:val="007E3695"/>
    <w:rsid w:val="007E462E"/>
    <w:rsid w:val="007E5F6A"/>
    <w:rsid w:val="007E70D6"/>
    <w:rsid w:val="007F003D"/>
    <w:rsid w:val="007F030C"/>
    <w:rsid w:val="007F2802"/>
    <w:rsid w:val="007F4AD1"/>
    <w:rsid w:val="007F5F98"/>
    <w:rsid w:val="007F61CB"/>
    <w:rsid w:val="007F6EF1"/>
    <w:rsid w:val="007F7044"/>
    <w:rsid w:val="007F7AA9"/>
    <w:rsid w:val="0080014E"/>
    <w:rsid w:val="00800346"/>
    <w:rsid w:val="008029F5"/>
    <w:rsid w:val="00806520"/>
    <w:rsid w:val="008078E0"/>
    <w:rsid w:val="0081048B"/>
    <w:rsid w:val="00811B52"/>
    <w:rsid w:val="00811FA6"/>
    <w:rsid w:val="00812624"/>
    <w:rsid w:val="00814745"/>
    <w:rsid w:val="00817388"/>
    <w:rsid w:val="0081769E"/>
    <w:rsid w:val="008227EB"/>
    <w:rsid w:val="0082285B"/>
    <w:rsid w:val="00823BC3"/>
    <w:rsid w:val="008255DA"/>
    <w:rsid w:val="00825778"/>
    <w:rsid w:val="00827CA8"/>
    <w:rsid w:val="008304AB"/>
    <w:rsid w:val="00830A31"/>
    <w:rsid w:val="00832E18"/>
    <w:rsid w:val="00834384"/>
    <w:rsid w:val="00834DB5"/>
    <w:rsid w:val="00834F47"/>
    <w:rsid w:val="00840513"/>
    <w:rsid w:val="00841718"/>
    <w:rsid w:val="00844477"/>
    <w:rsid w:val="00845F02"/>
    <w:rsid w:val="0084611A"/>
    <w:rsid w:val="00846CD5"/>
    <w:rsid w:val="00846E5B"/>
    <w:rsid w:val="00846FB1"/>
    <w:rsid w:val="0084701A"/>
    <w:rsid w:val="0084731E"/>
    <w:rsid w:val="00850570"/>
    <w:rsid w:val="008510FC"/>
    <w:rsid w:val="008512A2"/>
    <w:rsid w:val="008518AA"/>
    <w:rsid w:val="00852C0A"/>
    <w:rsid w:val="00853646"/>
    <w:rsid w:val="00854242"/>
    <w:rsid w:val="00855DAD"/>
    <w:rsid w:val="008565E1"/>
    <w:rsid w:val="00857066"/>
    <w:rsid w:val="008608DA"/>
    <w:rsid w:val="00861D02"/>
    <w:rsid w:val="00862B6D"/>
    <w:rsid w:val="00864173"/>
    <w:rsid w:val="00865F6F"/>
    <w:rsid w:val="00866BF9"/>
    <w:rsid w:val="00866EBA"/>
    <w:rsid w:val="00872173"/>
    <w:rsid w:val="008721B8"/>
    <w:rsid w:val="00872C67"/>
    <w:rsid w:val="00873EB6"/>
    <w:rsid w:val="008741F5"/>
    <w:rsid w:val="008760F6"/>
    <w:rsid w:val="00876963"/>
    <w:rsid w:val="00876EA5"/>
    <w:rsid w:val="00877DDA"/>
    <w:rsid w:val="00880140"/>
    <w:rsid w:val="008807EF"/>
    <w:rsid w:val="0088444F"/>
    <w:rsid w:val="00884BCB"/>
    <w:rsid w:val="0088542B"/>
    <w:rsid w:val="008901C3"/>
    <w:rsid w:val="00891289"/>
    <w:rsid w:val="00891B90"/>
    <w:rsid w:val="00895999"/>
    <w:rsid w:val="00895A15"/>
    <w:rsid w:val="00895C77"/>
    <w:rsid w:val="008A0B47"/>
    <w:rsid w:val="008A1BAC"/>
    <w:rsid w:val="008A26E6"/>
    <w:rsid w:val="008A2E8B"/>
    <w:rsid w:val="008A5213"/>
    <w:rsid w:val="008A687A"/>
    <w:rsid w:val="008A6BE7"/>
    <w:rsid w:val="008A6C58"/>
    <w:rsid w:val="008A7396"/>
    <w:rsid w:val="008A7E2A"/>
    <w:rsid w:val="008B049D"/>
    <w:rsid w:val="008B298B"/>
    <w:rsid w:val="008B70A2"/>
    <w:rsid w:val="008B7680"/>
    <w:rsid w:val="008C1A6D"/>
    <w:rsid w:val="008C2C63"/>
    <w:rsid w:val="008C3C31"/>
    <w:rsid w:val="008C3CAB"/>
    <w:rsid w:val="008C5E19"/>
    <w:rsid w:val="008D0362"/>
    <w:rsid w:val="008D1572"/>
    <w:rsid w:val="008D24BF"/>
    <w:rsid w:val="008D268F"/>
    <w:rsid w:val="008D2E7D"/>
    <w:rsid w:val="008D5008"/>
    <w:rsid w:val="008D787B"/>
    <w:rsid w:val="008E02C0"/>
    <w:rsid w:val="008E1980"/>
    <w:rsid w:val="008E1AB3"/>
    <w:rsid w:val="008E1F6D"/>
    <w:rsid w:val="008E23B3"/>
    <w:rsid w:val="008E3EB3"/>
    <w:rsid w:val="008E4590"/>
    <w:rsid w:val="008E4905"/>
    <w:rsid w:val="008E5E67"/>
    <w:rsid w:val="008F2746"/>
    <w:rsid w:val="008F2AC3"/>
    <w:rsid w:val="008F2F77"/>
    <w:rsid w:val="008F4D64"/>
    <w:rsid w:val="008F5402"/>
    <w:rsid w:val="008F5803"/>
    <w:rsid w:val="008F6475"/>
    <w:rsid w:val="009003E0"/>
    <w:rsid w:val="00900BD7"/>
    <w:rsid w:val="00900D55"/>
    <w:rsid w:val="00903D6C"/>
    <w:rsid w:val="00905E73"/>
    <w:rsid w:val="0090642B"/>
    <w:rsid w:val="00907344"/>
    <w:rsid w:val="0091037A"/>
    <w:rsid w:val="00910A30"/>
    <w:rsid w:val="009115B5"/>
    <w:rsid w:val="0091277F"/>
    <w:rsid w:val="00914D66"/>
    <w:rsid w:val="00916C2F"/>
    <w:rsid w:val="00916E86"/>
    <w:rsid w:val="00920895"/>
    <w:rsid w:val="00921019"/>
    <w:rsid w:val="009215BE"/>
    <w:rsid w:val="00921CF4"/>
    <w:rsid w:val="009220FF"/>
    <w:rsid w:val="009242B4"/>
    <w:rsid w:val="00926682"/>
    <w:rsid w:val="00927031"/>
    <w:rsid w:val="009273C3"/>
    <w:rsid w:val="00927AB7"/>
    <w:rsid w:val="00934A75"/>
    <w:rsid w:val="00935BA3"/>
    <w:rsid w:val="00936F8E"/>
    <w:rsid w:val="009410ED"/>
    <w:rsid w:val="00941A8B"/>
    <w:rsid w:val="009423C5"/>
    <w:rsid w:val="00944145"/>
    <w:rsid w:val="0094443F"/>
    <w:rsid w:val="009470F6"/>
    <w:rsid w:val="009510D6"/>
    <w:rsid w:val="00953457"/>
    <w:rsid w:val="009536F4"/>
    <w:rsid w:val="00953A93"/>
    <w:rsid w:val="00953E6C"/>
    <w:rsid w:val="00955CD7"/>
    <w:rsid w:val="00956067"/>
    <w:rsid w:val="00957DDC"/>
    <w:rsid w:val="00961A62"/>
    <w:rsid w:val="00961F38"/>
    <w:rsid w:val="00963590"/>
    <w:rsid w:val="00963EDF"/>
    <w:rsid w:val="0096660F"/>
    <w:rsid w:val="009668C2"/>
    <w:rsid w:val="00970560"/>
    <w:rsid w:val="009717F3"/>
    <w:rsid w:val="00972599"/>
    <w:rsid w:val="00972C35"/>
    <w:rsid w:val="009730E4"/>
    <w:rsid w:val="00974886"/>
    <w:rsid w:val="00975B46"/>
    <w:rsid w:val="00975F99"/>
    <w:rsid w:val="0097607D"/>
    <w:rsid w:val="00976408"/>
    <w:rsid w:val="0097648E"/>
    <w:rsid w:val="00976F81"/>
    <w:rsid w:val="009776F8"/>
    <w:rsid w:val="00980572"/>
    <w:rsid w:val="00982722"/>
    <w:rsid w:val="00983301"/>
    <w:rsid w:val="00984001"/>
    <w:rsid w:val="00984202"/>
    <w:rsid w:val="009847E1"/>
    <w:rsid w:val="00985B28"/>
    <w:rsid w:val="00987DE8"/>
    <w:rsid w:val="00990773"/>
    <w:rsid w:val="00991950"/>
    <w:rsid w:val="00992717"/>
    <w:rsid w:val="009933C2"/>
    <w:rsid w:val="00993B34"/>
    <w:rsid w:val="0099407A"/>
    <w:rsid w:val="00995D40"/>
    <w:rsid w:val="00995E7E"/>
    <w:rsid w:val="00996E40"/>
    <w:rsid w:val="0099765E"/>
    <w:rsid w:val="009A0269"/>
    <w:rsid w:val="009A1738"/>
    <w:rsid w:val="009A2466"/>
    <w:rsid w:val="009A27AD"/>
    <w:rsid w:val="009A2C0A"/>
    <w:rsid w:val="009A4023"/>
    <w:rsid w:val="009A797D"/>
    <w:rsid w:val="009B401E"/>
    <w:rsid w:val="009B67C9"/>
    <w:rsid w:val="009B691D"/>
    <w:rsid w:val="009B7006"/>
    <w:rsid w:val="009C00B1"/>
    <w:rsid w:val="009C32CF"/>
    <w:rsid w:val="009C4AC6"/>
    <w:rsid w:val="009C5520"/>
    <w:rsid w:val="009C6043"/>
    <w:rsid w:val="009C68E2"/>
    <w:rsid w:val="009C7C88"/>
    <w:rsid w:val="009C7E3D"/>
    <w:rsid w:val="009D237E"/>
    <w:rsid w:val="009D42C3"/>
    <w:rsid w:val="009D7787"/>
    <w:rsid w:val="009E00C3"/>
    <w:rsid w:val="009E153B"/>
    <w:rsid w:val="009E3033"/>
    <w:rsid w:val="009E33DB"/>
    <w:rsid w:val="009E3E65"/>
    <w:rsid w:val="009E454C"/>
    <w:rsid w:val="009E6720"/>
    <w:rsid w:val="009E767C"/>
    <w:rsid w:val="009F0BD7"/>
    <w:rsid w:val="009F1393"/>
    <w:rsid w:val="009F14CD"/>
    <w:rsid w:val="009F3100"/>
    <w:rsid w:val="009F43C5"/>
    <w:rsid w:val="009F5E06"/>
    <w:rsid w:val="009F5F0F"/>
    <w:rsid w:val="009F6A56"/>
    <w:rsid w:val="009F784E"/>
    <w:rsid w:val="00A00FEC"/>
    <w:rsid w:val="00A01176"/>
    <w:rsid w:val="00A02545"/>
    <w:rsid w:val="00A03088"/>
    <w:rsid w:val="00A03290"/>
    <w:rsid w:val="00A0362A"/>
    <w:rsid w:val="00A044F8"/>
    <w:rsid w:val="00A04B29"/>
    <w:rsid w:val="00A07E9D"/>
    <w:rsid w:val="00A07F01"/>
    <w:rsid w:val="00A106E3"/>
    <w:rsid w:val="00A113DE"/>
    <w:rsid w:val="00A11B29"/>
    <w:rsid w:val="00A130A4"/>
    <w:rsid w:val="00A130E1"/>
    <w:rsid w:val="00A1363D"/>
    <w:rsid w:val="00A13AA2"/>
    <w:rsid w:val="00A144CC"/>
    <w:rsid w:val="00A14FC8"/>
    <w:rsid w:val="00A1512B"/>
    <w:rsid w:val="00A15342"/>
    <w:rsid w:val="00A15E99"/>
    <w:rsid w:val="00A16415"/>
    <w:rsid w:val="00A17E85"/>
    <w:rsid w:val="00A17EAD"/>
    <w:rsid w:val="00A21243"/>
    <w:rsid w:val="00A2162F"/>
    <w:rsid w:val="00A221E3"/>
    <w:rsid w:val="00A228A2"/>
    <w:rsid w:val="00A2411F"/>
    <w:rsid w:val="00A24D4D"/>
    <w:rsid w:val="00A25199"/>
    <w:rsid w:val="00A269F6"/>
    <w:rsid w:val="00A26F85"/>
    <w:rsid w:val="00A271E8"/>
    <w:rsid w:val="00A30BE7"/>
    <w:rsid w:val="00A31C18"/>
    <w:rsid w:val="00A32BAC"/>
    <w:rsid w:val="00A335C2"/>
    <w:rsid w:val="00A3370A"/>
    <w:rsid w:val="00A34304"/>
    <w:rsid w:val="00A354CD"/>
    <w:rsid w:val="00A35BDF"/>
    <w:rsid w:val="00A35F8F"/>
    <w:rsid w:val="00A360AC"/>
    <w:rsid w:val="00A37C70"/>
    <w:rsid w:val="00A40437"/>
    <w:rsid w:val="00A42239"/>
    <w:rsid w:val="00A44657"/>
    <w:rsid w:val="00A45187"/>
    <w:rsid w:val="00A45CA0"/>
    <w:rsid w:val="00A47124"/>
    <w:rsid w:val="00A521A7"/>
    <w:rsid w:val="00A5493A"/>
    <w:rsid w:val="00A54CF9"/>
    <w:rsid w:val="00A56224"/>
    <w:rsid w:val="00A56AD5"/>
    <w:rsid w:val="00A607BC"/>
    <w:rsid w:val="00A60E56"/>
    <w:rsid w:val="00A61185"/>
    <w:rsid w:val="00A62A88"/>
    <w:rsid w:val="00A62EC9"/>
    <w:rsid w:val="00A62EEA"/>
    <w:rsid w:val="00A6302A"/>
    <w:rsid w:val="00A63DE5"/>
    <w:rsid w:val="00A65E0A"/>
    <w:rsid w:val="00A70678"/>
    <w:rsid w:val="00A707D7"/>
    <w:rsid w:val="00A71001"/>
    <w:rsid w:val="00A7236D"/>
    <w:rsid w:val="00A72373"/>
    <w:rsid w:val="00A736C2"/>
    <w:rsid w:val="00A73923"/>
    <w:rsid w:val="00A74260"/>
    <w:rsid w:val="00A74818"/>
    <w:rsid w:val="00A75C70"/>
    <w:rsid w:val="00A75EF9"/>
    <w:rsid w:val="00A76858"/>
    <w:rsid w:val="00A8004D"/>
    <w:rsid w:val="00A82583"/>
    <w:rsid w:val="00A835FF"/>
    <w:rsid w:val="00A846B0"/>
    <w:rsid w:val="00A84A3B"/>
    <w:rsid w:val="00A85505"/>
    <w:rsid w:val="00A86A4B"/>
    <w:rsid w:val="00A8748E"/>
    <w:rsid w:val="00A90DB0"/>
    <w:rsid w:val="00A9333B"/>
    <w:rsid w:val="00A948FD"/>
    <w:rsid w:val="00A96135"/>
    <w:rsid w:val="00A969C6"/>
    <w:rsid w:val="00A96B8B"/>
    <w:rsid w:val="00A97321"/>
    <w:rsid w:val="00AA0A21"/>
    <w:rsid w:val="00AA1E66"/>
    <w:rsid w:val="00AA34DD"/>
    <w:rsid w:val="00AA5302"/>
    <w:rsid w:val="00AA5DA7"/>
    <w:rsid w:val="00AA739F"/>
    <w:rsid w:val="00AA7DD1"/>
    <w:rsid w:val="00AB0AC1"/>
    <w:rsid w:val="00AB21DA"/>
    <w:rsid w:val="00AB2A93"/>
    <w:rsid w:val="00AB2B7E"/>
    <w:rsid w:val="00AB2D66"/>
    <w:rsid w:val="00AB374E"/>
    <w:rsid w:val="00AB3D4A"/>
    <w:rsid w:val="00AB40A3"/>
    <w:rsid w:val="00AB4293"/>
    <w:rsid w:val="00AB5776"/>
    <w:rsid w:val="00AB6BBF"/>
    <w:rsid w:val="00AB717D"/>
    <w:rsid w:val="00AB7377"/>
    <w:rsid w:val="00AB776F"/>
    <w:rsid w:val="00AB783E"/>
    <w:rsid w:val="00AC051A"/>
    <w:rsid w:val="00AC1C0F"/>
    <w:rsid w:val="00AC2066"/>
    <w:rsid w:val="00AC26AA"/>
    <w:rsid w:val="00AC6A17"/>
    <w:rsid w:val="00AC70B9"/>
    <w:rsid w:val="00AD2504"/>
    <w:rsid w:val="00AD2566"/>
    <w:rsid w:val="00AD3C90"/>
    <w:rsid w:val="00AD430F"/>
    <w:rsid w:val="00AD4949"/>
    <w:rsid w:val="00AD4E98"/>
    <w:rsid w:val="00AD6D0B"/>
    <w:rsid w:val="00AE1C81"/>
    <w:rsid w:val="00AE3192"/>
    <w:rsid w:val="00AE31EF"/>
    <w:rsid w:val="00AE3F8B"/>
    <w:rsid w:val="00AE4191"/>
    <w:rsid w:val="00AE7C19"/>
    <w:rsid w:val="00AE7E25"/>
    <w:rsid w:val="00AF0496"/>
    <w:rsid w:val="00AF492C"/>
    <w:rsid w:val="00AF51DB"/>
    <w:rsid w:val="00AF5339"/>
    <w:rsid w:val="00AF5EBC"/>
    <w:rsid w:val="00AF7158"/>
    <w:rsid w:val="00AF7E16"/>
    <w:rsid w:val="00B0020F"/>
    <w:rsid w:val="00B03C32"/>
    <w:rsid w:val="00B052BF"/>
    <w:rsid w:val="00B0562B"/>
    <w:rsid w:val="00B059EC"/>
    <w:rsid w:val="00B1141E"/>
    <w:rsid w:val="00B1158C"/>
    <w:rsid w:val="00B14B27"/>
    <w:rsid w:val="00B15383"/>
    <w:rsid w:val="00B158B4"/>
    <w:rsid w:val="00B170B7"/>
    <w:rsid w:val="00B17EFE"/>
    <w:rsid w:val="00B20C66"/>
    <w:rsid w:val="00B21012"/>
    <w:rsid w:val="00B23D1D"/>
    <w:rsid w:val="00B24B12"/>
    <w:rsid w:val="00B318D6"/>
    <w:rsid w:val="00B321BB"/>
    <w:rsid w:val="00B33BF3"/>
    <w:rsid w:val="00B33C84"/>
    <w:rsid w:val="00B34443"/>
    <w:rsid w:val="00B34771"/>
    <w:rsid w:val="00B34BBF"/>
    <w:rsid w:val="00B37672"/>
    <w:rsid w:val="00B376F2"/>
    <w:rsid w:val="00B436A3"/>
    <w:rsid w:val="00B4377A"/>
    <w:rsid w:val="00B445B2"/>
    <w:rsid w:val="00B459BC"/>
    <w:rsid w:val="00B52E1B"/>
    <w:rsid w:val="00B5420C"/>
    <w:rsid w:val="00B54369"/>
    <w:rsid w:val="00B546DE"/>
    <w:rsid w:val="00B54DFA"/>
    <w:rsid w:val="00B56BBD"/>
    <w:rsid w:val="00B57AE4"/>
    <w:rsid w:val="00B57FB8"/>
    <w:rsid w:val="00B60CAB"/>
    <w:rsid w:val="00B62F55"/>
    <w:rsid w:val="00B63166"/>
    <w:rsid w:val="00B633A8"/>
    <w:rsid w:val="00B65889"/>
    <w:rsid w:val="00B6698A"/>
    <w:rsid w:val="00B66A01"/>
    <w:rsid w:val="00B66DFF"/>
    <w:rsid w:val="00B6735A"/>
    <w:rsid w:val="00B70506"/>
    <w:rsid w:val="00B72642"/>
    <w:rsid w:val="00B729C3"/>
    <w:rsid w:val="00B74898"/>
    <w:rsid w:val="00B74C2E"/>
    <w:rsid w:val="00B74DD7"/>
    <w:rsid w:val="00B75C3F"/>
    <w:rsid w:val="00B75C82"/>
    <w:rsid w:val="00B76EDC"/>
    <w:rsid w:val="00B7752C"/>
    <w:rsid w:val="00B77728"/>
    <w:rsid w:val="00B807B2"/>
    <w:rsid w:val="00B81C77"/>
    <w:rsid w:val="00B83D44"/>
    <w:rsid w:val="00B84560"/>
    <w:rsid w:val="00B84AF6"/>
    <w:rsid w:val="00B8785C"/>
    <w:rsid w:val="00B87AAB"/>
    <w:rsid w:val="00B91A6A"/>
    <w:rsid w:val="00B92B51"/>
    <w:rsid w:val="00B92FE2"/>
    <w:rsid w:val="00B931C0"/>
    <w:rsid w:val="00B936E1"/>
    <w:rsid w:val="00B93C0B"/>
    <w:rsid w:val="00B96D0B"/>
    <w:rsid w:val="00B978D9"/>
    <w:rsid w:val="00B979E2"/>
    <w:rsid w:val="00B97DA0"/>
    <w:rsid w:val="00BA0AAD"/>
    <w:rsid w:val="00BA1324"/>
    <w:rsid w:val="00BA2347"/>
    <w:rsid w:val="00BA2F7C"/>
    <w:rsid w:val="00BA5F5D"/>
    <w:rsid w:val="00BA69F5"/>
    <w:rsid w:val="00BA7578"/>
    <w:rsid w:val="00BB041A"/>
    <w:rsid w:val="00BB15DD"/>
    <w:rsid w:val="00BB1C2E"/>
    <w:rsid w:val="00BB1C50"/>
    <w:rsid w:val="00BB2985"/>
    <w:rsid w:val="00BB344D"/>
    <w:rsid w:val="00BB5E10"/>
    <w:rsid w:val="00BC410C"/>
    <w:rsid w:val="00BC42A7"/>
    <w:rsid w:val="00BC7F51"/>
    <w:rsid w:val="00BD1286"/>
    <w:rsid w:val="00BD163D"/>
    <w:rsid w:val="00BD2AE4"/>
    <w:rsid w:val="00BD40F7"/>
    <w:rsid w:val="00BD5A8D"/>
    <w:rsid w:val="00BD6C05"/>
    <w:rsid w:val="00BD7639"/>
    <w:rsid w:val="00BE1E43"/>
    <w:rsid w:val="00BE1FB1"/>
    <w:rsid w:val="00BE32C1"/>
    <w:rsid w:val="00BE33F2"/>
    <w:rsid w:val="00BE46E5"/>
    <w:rsid w:val="00BE5BBF"/>
    <w:rsid w:val="00BE611A"/>
    <w:rsid w:val="00BE64EF"/>
    <w:rsid w:val="00BF03B7"/>
    <w:rsid w:val="00BF18AB"/>
    <w:rsid w:val="00BF18B4"/>
    <w:rsid w:val="00BF1E87"/>
    <w:rsid w:val="00BF2A33"/>
    <w:rsid w:val="00BF49E3"/>
    <w:rsid w:val="00BF54C6"/>
    <w:rsid w:val="00BF56CC"/>
    <w:rsid w:val="00C0301D"/>
    <w:rsid w:val="00C075ED"/>
    <w:rsid w:val="00C10C21"/>
    <w:rsid w:val="00C11E17"/>
    <w:rsid w:val="00C12A9F"/>
    <w:rsid w:val="00C12C1D"/>
    <w:rsid w:val="00C133A2"/>
    <w:rsid w:val="00C13C91"/>
    <w:rsid w:val="00C15150"/>
    <w:rsid w:val="00C16C25"/>
    <w:rsid w:val="00C17B11"/>
    <w:rsid w:val="00C17B75"/>
    <w:rsid w:val="00C20EB0"/>
    <w:rsid w:val="00C21442"/>
    <w:rsid w:val="00C2156B"/>
    <w:rsid w:val="00C225D2"/>
    <w:rsid w:val="00C226AA"/>
    <w:rsid w:val="00C22DF6"/>
    <w:rsid w:val="00C24B67"/>
    <w:rsid w:val="00C26B89"/>
    <w:rsid w:val="00C30658"/>
    <w:rsid w:val="00C311CE"/>
    <w:rsid w:val="00C3227A"/>
    <w:rsid w:val="00C336E1"/>
    <w:rsid w:val="00C338BB"/>
    <w:rsid w:val="00C35431"/>
    <w:rsid w:val="00C35C52"/>
    <w:rsid w:val="00C413A7"/>
    <w:rsid w:val="00C41C0B"/>
    <w:rsid w:val="00C4208A"/>
    <w:rsid w:val="00C441AE"/>
    <w:rsid w:val="00C501CC"/>
    <w:rsid w:val="00C520BE"/>
    <w:rsid w:val="00C52808"/>
    <w:rsid w:val="00C547C4"/>
    <w:rsid w:val="00C5492E"/>
    <w:rsid w:val="00C55F5F"/>
    <w:rsid w:val="00C57A30"/>
    <w:rsid w:val="00C60BA0"/>
    <w:rsid w:val="00C61C11"/>
    <w:rsid w:val="00C63FBF"/>
    <w:rsid w:val="00C64F53"/>
    <w:rsid w:val="00C651B0"/>
    <w:rsid w:val="00C65302"/>
    <w:rsid w:val="00C6536B"/>
    <w:rsid w:val="00C66069"/>
    <w:rsid w:val="00C66888"/>
    <w:rsid w:val="00C66CDC"/>
    <w:rsid w:val="00C70250"/>
    <w:rsid w:val="00C71A30"/>
    <w:rsid w:val="00C71EFE"/>
    <w:rsid w:val="00C72318"/>
    <w:rsid w:val="00C733AB"/>
    <w:rsid w:val="00C73F49"/>
    <w:rsid w:val="00C74911"/>
    <w:rsid w:val="00C74E36"/>
    <w:rsid w:val="00C76E68"/>
    <w:rsid w:val="00C77A20"/>
    <w:rsid w:val="00C81943"/>
    <w:rsid w:val="00C81D2B"/>
    <w:rsid w:val="00C827E8"/>
    <w:rsid w:val="00C852FD"/>
    <w:rsid w:val="00C8622A"/>
    <w:rsid w:val="00C87364"/>
    <w:rsid w:val="00C92FA2"/>
    <w:rsid w:val="00C94CE0"/>
    <w:rsid w:val="00C9568C"/>
    <w:rsid w:val="00C95D55"/>
    <w:rsid w:val="00C96C17"/>
    <w:rsid w:val="00CA1107"/>
    <w:rsid w:val="00CA4626"/>
    <w:rsid w:val="00CA4635"/>
    <w:rsid w:val="00CA49D6"/>
    <w:rsid w:val="00CA7F20"/>
    <w:rsid w:val="00CB2B3E"/>
    <w:rsid w:val="00CB73B5"/>
    <w:rsid w:val="00CC1C76"/>
    <w:rsid w:val="00CC1DB8"/>
    <w:rsid w:val="00CC1F25"/>
    <w:rsid w:val="00CC2435"/>
    <w:rsid w:val="00CC69E3"/>
    <w:rsid w:val="00CC6CA8"/>
    <w:rsid w:val="00CC7633"/>
    <w:rsid w:val="00CD1E07"/>
    <w:rsid w:val="00CD4EC1"/>
    <w:rsid w:val="00CD50CC"/>
    <w:rsid w:val="00CD5116"/>
    <w:rsid w:val="00CD528E"/>
    <w:rsid w:val="00CD5897"/>
    <w:rsid w:val="00CD670B"/>
    <w:rsid w:val="00CD7F7B"/>
    <w:rsid w:val="00CE01D3"/>
    <w:rsid w:val="00CE0786"/>
    <w:rsid w:val="00CE0BD1"/>
    <w:rsid w:val="00CE153D"/>
    <w:rsid w:val="00CE1F69"/>
    <w:rsid w:val="00CE2206"/>
    <w:rsid w:val="00CE2ACD"/>
    <w:rsid w:val="00CE491C"/>
    <w:rsid w:val="00CE5A06"/>
    <w:rsid w:val="00CF00ED"/>
    <w:rsid w:val="00CF03D5"/>
    <w:rsid w:val="00CF0A90"/>
    <w:rsid w:val="00CF0D62"/>
    <w:rsid w:val="00CF13C2"/>
    <w:rsid w:val="00CF16DC"/>
    <w:rsid w:val="00CF1BCB"/>
    <w:rsid w:val="00CF444B"/>
    <w:rsid w:val="00CF6B65"/>
    <w:rsid w:val="00CF6E74"/>
    <w:rsid w:val="00D03388"/>
    <w:rsid w:val="00D035A8"/>
    <w:rsid w:val="00D05C78"/>
    <w:rsid w:val="00D10FD0"/>
    <w:rsid w:val="00D11D28"/>
    <w:rsid w:val="00D13ABF"/>
    <w:rsid w:val="00D1744B"/>
    <w:rsid w:val="00D17FDD"/>
    <w:rsid w:val="00D20118"/>
    <w:rsid w:val="00D207E6"/>
    <w:rsid w:val="00D20877"/>
    <w:rsid w:val="00D215EA"/>
    <w:rsid w:val="00D22212"/>
    <w:rsid w:val="00D22D5D"/>
    <w:rsid w:val="00D2401A"/>
    <w:rsid w:val="00D24366"/>
    <w:rsid w:val="00D24E07"/>
    <w:rsid w:val="00D269D0"/>
    <w:rsid w:val="00D27258"/>
    <w:rsid w:val="00D308E7"/>
    <w:rsid w:val="00D31004"/>
    <w:rsid w:val="00D312DB"/>
    <w:rsid w:val="00D32642"/>
    <w:rsid w:val="00D33C95"/>
    <w:rsid w:val="00D34F03"/>
    <w:rsid w:val="00D3509D"/>
    <w:rsid w:val="00D3547B"/>
    <w:rsid w:val="00D35A31"/>
    <w:rsid w:val="00D36A92"/>
    <w:rsid w:val="00D437FB"/>
    <w:rsid w:val="00D45BB5"/>
    <w:rsid w:val="00D51C5C"/>
    <w:rsid w:val="00D51E82"/>
    <w:rsid w:val="00D5247A"/>
    <w:rsid w:val="00D5442A"/>
    <w:rsid w:val="00D54D4A"/>
    <w:rsid w:val="00D56D5D"/>
    <w:rsid w:val="00D56F19"/>
    <w:rsid w:val="00D57774"/>
    <w:rsid w:val="00D6096C"/>
    <w:rsid w:val="00D60F1E"/>
    <w:rsid w:val="00D635BB"/>
    <w:rsid w:val="00D636FF"/>
    <w:rsid w:val="00D646D1"/>
    <w:rsid w:val="00D64B1C"/>
    <w:rsid w:val="00D65E54"/>
    <w:rsid w:val="00D715D8"/>
    <w:rsid w:val="00D71A2D"/>
    <w:rsid w:val="00D7236A"/>
    <w:rsid w:val="00D72A66"/>
    <w:rsid w:val="00D72FF0"/>
    <w:rsid w:val="00D741B3"/>
    <w:rsid w:val="00D74B91"/>
    <w:rsid w:val="00D74E9B"/>
    <w:rsid w:val="00D7574D"/>
    <w:rsid w:val="00D75D44"/>
    <w:rsid w:val="00D75E39"/>
    <w:rsid w:val="00D76D04"/>
    <w:rsid w:val="00D8054C"/>
    <w:rsid w:val="00D848F6"/>
    <w:rsid w:val="00D84965"/>
    <w:rsid w:val="00D84982"/>
    <w:rsid w:val="00D858BA"/>
    <w:rsid w:val="00D86DBE"/>
    <w:rsid w:val="00D9193B"/>
    <w:rsid w:val="00D92ABF"/>
    <w:rsid w:val="00D92E67"/>
    <w:rsid w:val="00D9379C"/>
    <w:rsid w:val="00D94697"/>
    <w:rsid w:val="00D95019"/>
    <w:rsid w:val="00D96E3F"/>
    <w:rsid w:val="00D976CD"/>
    <w:rsid w:val="00D977A8"/>
    <w:rsid w:val="00DA02D5"/>
    <w:rsid w:val="00DA23F4"/>
    <w:rsid w:val="00DA4500"/>
    <w:rsid w:val="00DA53FE"/>
    <w:rsid w:val="00DA756B"/>
    <w:rsid w:val="00DA7765"/>
    <w:rsid w:val="00DB09BC"/>
    <w:rsid w:val="00DB340F"/>
    <w:rsid w:val="00DB36F5"/>
    <w:rsid w:val="00DB5E22"/>
    <w:rsid w:val="00DB6CFC"/>
    <w:rsid w:val="00DB7EBB"/>
    <w:rsid w:val="00DC144F"/>
    <w:rsid w:val="00DC16F5"/>
    <w:rsid w:val="00DC348D"/>
    <w:rsid w:val="00DC42B1"/>
    <w:rsid w:val="00DC4735"/>
    <w:rsid w:val="00DC5225"/>
    <w:rsid w:val="00DC5782"/>
    <w:rsid w:val="00DC7696"/>
    <w:rsid w:val="00DD1D7B"/>
    <w:rsid w:val="00DD3C62"/>
    <w:rsid w:val="00DD3F7C"/>
    <w:rsid w:val="00DD6D64"/>
    <w:rsid w:val="00DD7D9F"/>
    <w:rsid w:val="00DE009B"/>
    <w:rsid w:val="00DE009E"/>
    <w:rsid w:val="00DE205C"/>
    <w:rsid w:val="00DE2DCD"/>
    <w:rsid w:val="00DE36BA"/>
    <w:rsid w:val="00DE418B"/>
    <w:rsid w:val="00DE4BEE"/>
    <w:rsid w:val="00DE5689"/>
    <w:rsid w:val="00DE5917"/>
    <w:rsid w:val="00DE5BD9"/>
    <w:rsid w:val="00DE6A3E"/>
    <w:rsid w:val="00DF1DE5"/>
    <w:rsid w:val="00E003AB"/>
    <w:rsid w:val="00E032EC"/>
    <w:rsid w:val="00E06AB0"/>
    <w:rsid w:val="00E07072"/>
    <w:rsid w:val="00E0718C"/>
    <w:rsid w:val="00E079B3"/>
    <w:rsid w:val="00E10053"/>
    <w:rsid w:val="00E114D1"/>
    <w:rsid w:val="00E11743"/>
    <w:rsid w:val="00E11878"/>
    <w:rsid w:val="00E11EB2"/>
    <w:rsid w:val="00E1313B"/>
    <w:rsid w:val="00E1374E"/>
    <w:rsid w:val="00E15128"/>
    <w:rsid w:val="00E1581C"/>
    <w:rsid w:val="00E1625F"/>
    <w:rsid w:val="00E16B2D"/>
    <w:rsid w:val="00E1757C"/>
    <w:rsid w:val="00E20B53"/>
    <w:rsid w:val="00E21FE9"/>
    <w:rsid w:val="00E2355A"/>
    <w:rsid w:val="00E237E9"/>
    <w:rsid w:val="00E23CEC"/>
    <w:rsid w:val="00E25294"/>
    <w:rsid w:val="00E25327"/>
    <w:rsid w:val="00E25E1A"/>
    <w:rsid w:val="00E265DD"/>
    <w:rsid w:val="00E26772"/>
    <w:rsid w:val="00E26C8E"/>
    <w:rsid w:val="00E312C8"/>
    <w:rsid w:val="00E32389"/>
    <w:rsid w:val="00E32529"/>
    <w:rsid w:val="00E32745"/>
    <w:rsid w:val="00E3366E"/>
    <w:rsid w:val="00E3540A"/>
    <w:rsid w:val="00E36073"/>
    <w:rsid w:val="00E36AFD"/>
    <w:rsid w:val="00E37B52"/>
    <w:rsid w:val="00E40AD1"/>
    <w:rsid w:val="00E40F6E"/>
    <w:rsid w:val="00E41B37"/>
    <w:rsid w:val="00E4319C"/>
    <w:rsid w:val="00E4411D"/>
    <w:rsid w:val="00E45ACF"/>
    <w:rsid w:val="00E511AD"/>
    <w:rsid w:val="00E5123A"/>
    <w:rsid w:val="00E52E10"/>
    <w:rsid w:val="00E5722F"/>
    <w:rsid w:val="00E600D3"/>
    <w:rsid w:val="00E605E0"/>
    <w:rsid w:val="00E61BAB"/>
    <w:rsid w:val="00E6218D"/>
    <w:rsid w:val="00E6238F"/>
    <w:rsid w:val="00E62AFB"/>
    <w:rsid w:val="00E64409"/>
    <w:rsid w:val="00E67771"/>
    <w:rsid w:val="00E707A4"/>
    <w:rsid w:val="00E71081"/>
    <w:rsid w:val="00E72196"/>
    <w:rsid w:val="00E728FE"/>
    <w:rsid w:val="00E76511"/>
    <w:rsid w:val="00E768FB"/>
    <w:rsid w:val="00E803BC"/>
    <w:rsid w:val="00E8066D"/>
    <w:rsid w:val="00E81382"/>
    <w:rsid w:val="00E81EC0"/>
    <w:rsid w:val="00E826AB"/>
    <w:rsid w:val="00E840AC"/>
    <w:rsid w:val="00E84E95"/>
    <w:rsid w:val="00E92A8B"/>
    <w:rsid w:val="00E95A6F"/>
    <w:rsid w:val="00E95F1D"/>
    <w:rsid w:val="00E96287"/>
    <w:rsid w:val="00E971AA"/>
    <w:rsid w:val="00EA1F56"/>
    <w:rsid w:val="00EA2C96"/>
    <w:rsid w:val="00EA31EA"/>
    <w:rsid w:val="00EA3209"/>
    <w:rsid w:val="00EA481A"/>
    <w:rsid w:val="00EA4B28"/>
    <w:rsid w:val="00EA5770"/>
    <w:rsid w:val="00EA5B1C"/>
    <w:rsid w:val="00EA6248"/>
    <w:rsid w:val="00EA6A9C"/>
    <w:rsid w:val="00EB1F79"/>
    <w:rsid w:val="00EB3294"/>
    <w:rsid w:val="00EB34D3"/>
    <w:rsid w:val="00EB533E"/>
    <w:rsid w:val="00EB5D73"/>
    <w:rsid w:val="00EB674B"/>
    <w:rsid w:val="00EB6C95"/>
    <w:rsid w:val="00EB78EA"/>
    <w:rsid w:val="00EB7BAB"/>
    <w:rsid w:val="00EC0ACF"/>
    <w:rsid w:val="00EC156F"/>
    <w:rsid w:val="00EC2993"/>
    <w:rsid w:val="00EC5065"/>
    <w:rsid w:val="00EC67CA"/>
    <w:rsid w:val="00EC7196"/>
    <w:rsid w:val="00ED0441"/>
    <w:rsid w:val="00ED1ACF"/>
    <w:rsid w:val="00ED2358"/>
    <w:rsid w:val="00ED3E30"/>
    <w:rsid w:val="00ED44BD"/>
    <w:rsid w:val="00ED64F4"/>
    <w:rsid w:val="00ED72C4"/>
    <w:rsid w:val="00ED759F"/>
    <w:rsid w:val="00ED7880"/>
    <w:rsid w:val="00EE015B"/>
    <w:rsid w:val="00EE1C36"/>
    <w:rsid w:val="00EE3DFA"/>
    <w:rsid w:val="00EE45EE"/>
    <w:rsid w:val="00EE45F3"/>
    <w:rsid w:val="00EE50E3"/>
    <w:rsid w:val="00EE5EE8"/>
    <w:rsid w:val="00EE6B78"/>
    <w:rsid w:val="00EF0302"/>
    <w:rsid w:val="00EF29AD"/>
    <w:rsid w:val="00EF3614"/>
    <w:rsid w:val="00EF45AF"/>
    <w:rsid w:val="00F010E4"/>
    <w:rsid w:val="00F011B9"/>
    <w:rsid w:val="00F013E2"/>
    <w:rsid w:val="00F0142A"/>
    <w:rsid w:val="00F0265F"/>
    <w:rsid w:val="00F035EC"/>
    <w:rsid w:val="00F03A2B"/>
    <w:rsid w:val="00F044DF"/>
    <w:rsid w:val="00F051A7"/>
    <w:rsid w:val="00F06086"/>
    <w:rsid w:val="00F077F0"/>
    <w:rsid w:val="00F112AE"/>
    <w:rsid w:val="00F119EE"/>
    <w:rsid w:val="00F1330D"/>
    <w:rsid w:val="00F1398C"/>
    <w:rsid w:val="00F14599"/>
    <w:rsid w:val="00F14A6F"/>
    <w:rsid w:val="00F14FBD"/>
    <w:rsid w:val="00F2033F"/>
    <w:rsid w:val="00F207D8"/>
    <w:rsid w:val="00F220C1"/>
    <w:rsid w:val="00F22E3E"/>
    <w:rsid w:val="00F230D1"/>
    <w:rsid w:val="00F23C8C"/>
    <w:rsid w:val="00F243D4"/>
    <w:rsid w:val="00F30D6D"/>
    <w:rsid w:val="00F33AEB"/>
    <w:rsid w:val="00F41C57"/>
    <w:rsid w:val="00F42941"/>
    <w:rsid w:val="00F42D04"/>
    <w:rsid w:val="00F447F1"/>
    <w:rsid w:val="00F45C96"/>
    <w:rsid w:val="00F4644F"/>
    <w:rsid w:val="00F46F8F"/>
    <w:rsid w:val="00F500D7"/>
    <w:rsid w:val="00F508CC"/>
    <w:rsid w:val="00F50B38"/>
    <w:rsid w:val="00F5145C"/>
    <w:rsid w:val="00F5281F"/>
    <w:rsid w:val="00F52FB8"/>
    <w:rsid w:val="00F6037B"/>
    <w:rsid w:val="00F61264"/>
    <w:rsid w:val="00F63700"/>
    <w:rsid w:val="00F63F22"/>
    <w:rsid w:val="00F645C9"/>
    <w:rsid w:val="00F6469A"/>
    <w:rsid w:val="00F6654A"/>
    <w:rsid w:val="00F669CA"/>
    <w:rsid w:val="00F66FCA"/>
    <w:rsid w:val="00F6729B"/>
    <w:rsid w:val="00F70CB6"/>
    <w:rsid w:val="00F70D86"/>
    <w:rsid w:val="00F71976"/>
    <w:rsid w:val="00F71E02"/>
    <w:rsid w:val="00F7216B"/>
    <w:rsid w:val="00F72B0C"/>
    <w:rsid w:val="00F73D09"/>
    <w:rsid w:val="00F7407F"/>
    <w:rsid w:val="00F74227"/>
    <w:rsid w:val="00F752D2"/>
    <w:rsid w:val="00F75429"/>
    <w:rsid w:val="00F775C6"/>
    <w:rsid w:val="00F77892"/>
    <w:rsid w:val="00F778E7"/>
    <w:rsid w:val="00F77CE1"/>
    <w:rsid w:val="00F8096C"/>
    <w:rsid w:val="00F832BD"/>
    <w:rsid w:val="00F841C3"/>
    <w:rsid w:val="00F85C40"/>
    <w:rsid w:val="00F861C1"/>
    <w:rsid w:val="00F9412D"/>
    <w:rsid w:val="00F94470"/>
    <w:rsid w:val="00F95394"/>
    <w:rsid w:val="00F968B2"/>
    <w:rsid w:val="00F96DD2"/>
    <w:rsid w:val="00F97158"/>
    <w:rsid w:val="00FA21CE"/>
    <w:rsid w:val="00FA2488"/>
    <w:rsid w:val="00FA30F4"/>
    <w:rsid w:val="00FA6D88"/>
    <w:rsid w:val="00FA77BC"/>
    <w:rsid w:val="00FB3787"/>
    <w:rsid w:val="00FB3DD0"/>
    <w:rsid w:val="00FB432D"/>
    <w:rsid w:val="00FC1541"/>
    <w:rsid w:val="00FC1748"/>
    <w:rsid w:val="00FC4C3F"/>
    <w:rsid w:val="00FC566A"/>
    <w:rsid w:val="00FC7312"/>
    <w:rsid w:val="00FC7AA3"/>
    <w:rsid w:val="00FC7C8F"/>
    <w:rsid w:val="00FD0310"/>
    <w:rsid w:val="00FD1FAF"/>
    <w:rsid w:val="00FD3FC2"/>
    <w:rsid w:val="00FD47BB"/>
    <w:rsid w:val="00FD4CDF"/>
    <w:rsid w:val="00FD5FDB"/>
    <w:rsid w:val="00FD68C3"/>
    <w:rsid w:val="00FD7435"/>
    <w:rsid w:val="00FE08ED"/>
    <w:rsid w:val="00FE11AB"/>
    <w:rsid w:val="00FE2734"/>
    <w:rsid w:val="00FE356C"/>
    <w:rsid w:val="00FE472B"/>
    <w:rsid w:val="00FE4A74"/>
    <w:rsid w:val="00FE5359"/>
    <w:rsid w:val="00FE6386"/>
    <w:rsid w:val="00FE7277"/>
    <w:rsid w:val="00FE7402"/>
    <w:rsid w:val="00FF029F"/>
    <w:rsid w:val="00FF1277"/>
    <w:rsid w:val="00FF1889"/>
    <w:rsid w:val="00FF2E6B"/>
    <w:rsid w:val="00FF2FD7"/>
    <w:rsid w:val="00FF41D4"/>
    <w:rsid w:val="00FF4594"/>
    <w:rsid w:val="00FF53B9"/>
    <w:rsid w:val="00FF75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16B674D"/>
  <w15:docId w15:val="{1F1DCBDB-F086-42AE-A304-7A356CB6E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ACC"/>
  </w:style>
  <w:style w:type="paragraph" w:styleId="1">
    <w:name w:val="heading 1"/>
    <w:basedOn w:val="a"/>
    <w:link w:val="10"/>
    <w:uiPriority w:val="9"/>
    <w:qFormat/>
    <w:rsid w:val="00A343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A34304"/>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qFormat/>
    <w:rsid w:val="003F4938"/>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unhideWhenUsed/>
    <w:qFormat/>
    <w:rsid w:val="00A34304"/>
    <w:pPr>
      <w:keepNext/>
      <w:keepLines/>
      <w:spacing w:before="200" w:after="0" w:line="276" w:lineRule="auto"/>
      <w:outlineLvl w:val="3"/>
    </w:pPr>
    <w:rPr>
      <w:rFonts w:asciiTheme="majorHAnsi" w:eastAsiaTheme="majorEastAsia" w:hAnsiTheme="majorHAnsi" w:cstheme="majorBidi"/>
      <w:b/>
      <w:bCs/>
      <w:i/>
      <w:iCs/>
      <w:color w:val="5B9BD5" w:themeColor="accent1"/>
      <w:lang w:val="en-US"/>
    </w:rPr>
  </w:style>
  <w:style w:type="paragraph" w:styleId="5">
    <w:name w:val="heading 5"/>
    <w:basedOn w:val="a"/>
    <w:next w:val="a"/>
    <w:link w:val="50"/>
    <w:qFormat/>
    <w:rsid w:val="003F4938"/>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3F4938"/>
    <w:pPr>
      <w:keepNext/>
      <w:tabs>
        <w:tab w:val="center" w:pos="779"/>
      </w:tabs>
      <w:spacing w:after="0" w:line="240" w:lineRule="auto"/>
      <w:jc w:val="center"/>
      <w:outlineLvl w:val="5"/>
    </w:pPr>
    <w:rPr>
      <w:rFonts w:ascii="Times New Roman" w:eastAsia="Times New Roman" w:hAnsi="Times New Roman" w:cs="Times New Roman"/>
      <w:b/>
      <w:bCs/>
      <w:sz w:val="24"/>
      <w:szCs w:val="24"/>
    </w:rPr>
  </w:style>
  <w:style w:type="paragraph" w:styleId="7">
    <w:name w:val="heading 7"/>
    <w:basedOn w:val="a"/>
    <w:next w:val="a"/>
    <w:link w:val="70"/>
    <w:qFormat/>
    <w:rsid w:val="00B0020F"/>
    <w:pPr>
      <w:keepNext/>
      <w:spacing w:after="0" w:line="240" w:lineRule="auto"/>
      <w:outlineLvl w:val="6"/>
    </w:pPr>
    <w:rPr>
      <w:rFonts w:ascii="Times New Roman" w:eastAsia="Times New Roman" w:hAnsi="Times New Roman" w:cs="Times New Roman"/>
      <w:color w:val="000000"/>
      <w:sz w:val="28"/>
      <w:szCs w:val="28"/>
      <w:lang w:val="kk-KZ" w:eastAsia="ru-RU"/>
    </w:rPr>
  </w:style>
  <w:style w:type="paragraph" w:styleId="8">
    <w:name w:val="heading 8"/>
    <w:basedOn w:val="a"/>
    <w:next w:val="a"/>
    <w:link w:val="80"/>
    <w:qFormat/>
    <w:rsid w:val="003F4938"/>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B0020F"/>
    <w:pPr>
      <w:keepNext/>
      <w:spacing w:after="0" w:line="240" w:lineRule="auto"/>
      <w:outlineLvl w:val="8"/>
    </w:pPr>
    <w:rPr>
      <w:rFonts w:ascii="Times New Roman" w:eastAsia="Times New Roman" w:hAnsi="Times New Roman" w:cs="Times New Roman"/>
      <w:sz w:val="28"/>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430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qFormat/>
    <w:rsid w:val="00A34304"/>
    <w:rPr>
      <w:rFonts w:asciiTheme="majorHAnsi" w:eastAsiaTheme="majorEastAsia" w:hAnsiTheme="majorHAnsi" w:cstheme="majorBidi"/>
      <w:b/>
      <w:bCs/>
      <w:color w:val="5B9BD5" w:themeColor="accent1"/>
      <w:sz w:val="26"/>
      <w:szCs w:val="26"/>
    </w:rPr>
  </w:style>
  <w:style w:type="character" w:customStyle="1" w:styleId="40">
    <w:name w:val="Заголовок 4 Знак"/>
    <w:basedOn w:val="a0"/>
    <w:link w:val="4"/>
    <w:qFormat/>
    <w:rsid w:val="00A34304"/>
    <w:rPr>
      <w:rFonts w:asciiTheme="majorHAnsi" w:eastAsiaTheme="majorEastAsia" w:hAnsiTheme="majorHAnsi" w:cstheme="majorBidi"/>
      <w:b/>
      <w:bCs/>
      <w:i/>
      <w:iCs/>
      <w:color w:val="5B9BD5" w:themeColor="accent1"/>
      <w:lang w:val="en-US"/>
    </w:rPr>
  </w:style>
  <w:style w:type="paragraph" w:styleId="a3">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ebb"/>
    <w:basedOn w:val="a"/>
    <w:link w:val="a4"/>
    <w:uiPriority w:val="99"/>
    <w:unhideWhenUsed/>
    <w:qFormat/>
    <w:rsid w:val="00BB04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Интернет) Знак"/>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3"/>
    <w:uiPriority w:val="99"/>
    <w:qFormat/>
    <w:locked/>
    <w:rsid w:val="00BB041A"/>
    <w:rPr>
      <w:rFonts w:ascii="Times New Roman" w:eastAsia="Times New Roman" w:hAnsi="Times New Roman" w:cs="Times New Roman"/>
      <w:sz w:val="24"/>
      <w:szCs w:val="24"/>
      <w:lang w:eastAsia="ru-RU"/>
    </w:rPr>
  </w:style>
  <w:style w:type="table" w:styleId="a5">
    <w:name w:val="Table Grid"/>
    <w:aliases w:val="Вредность"/>
    <w:basedOn w:val="a1"/>
    <w:uiPriority w:val="39"/>
    <w:qFormat/>
    <w:rsid w:val="00A34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Текст выноски Знак"/>
    <w:basedOn w:val="a0"/>
    <w:link w:val="a7"/>
    <w:uiPriority w:val="99"/>
    <w:rsid w:val="00A34304"/>
    <w:rPr>
      <w:rFonts w:ascii="Segoe UI" w:eastAsia="Times New Roman" w:hAnsi="Segoe UI" w:cs="Segoe UI"/>
      <w:sz w:val="18"/>
      <w:szCs w:val="18"/>
      <w:lang w:val="en-US"/>
    </w:rPr>
  </w:style>
  <w:style w:type="paragraph" w:styleId="a7">
    <w:name w:val="Balloon Text"/>
    <w:basedOn w:val="a"/>
    <w:link w:val="a6"/>
    <w:uiPriority w:val="99"/>
    <w:unhideWhenUsed/>
    <w:rsid w:val="00A34304"/>
    <w:pPr>
      <w:spacing w:after="0" w:line="240" w:lineRule="auto"/>
    </w:pPr>
    <w:rPr>
      <w:rFonts w:ascii="Segoe UI" w:eastAsia="Times New Roman" w:hAnsi="Segoe UI" w:cs="Segoe UI"/>
      <w:sz w:val="18"/>
      <w:szCs w:val="18"/>
      <w:lang w:val="en-US"/>
    </w:rPr>
  </w:style>
  <w:style w:type="paragraph" w:styleId="a8">
    <w:name w:val="header"/>
    <w:basedOn w:val="a"/>
    <w:link w:val="a9"/>
    <w:uiPriority w:val="99"/>
    <w:unhideWhenUsed/>
    <w:rsid w:val="00A34304"/>
    <w:pPr>
      <w:tabs>
        <w:tab w:val="center" w:pos="4677"/>
        <w:tab w:val="right" w:pos="9355"/>
      </w:tabs>
      <w:spacing w:after="0" w:line="240" w:lineRule="auto"/>
    </w:pPr>
  </w:style>
  <w:style w:type="character" w:customStyle="1" w:styleId="a9">
    <w:name w:val="Верхний колонтитул Знак"/>
    <w:basedOn w:val="a0"/>
    <w:link w:val="a8"/>
    <w:uiPriority w:val="99"/>
    <w:qFormat/>
    <w:rsid w:val="00A34304"/>
  </w:style>
  <w:style w:type="paragraph" w:styleId="aa">
    <w:name w:val="footer"/>
    <w:basedOn w:val="a"/>
    <w:link w:val="ab"/>
    <w:uiPriority w:val="99"/>
    <w:unhideWhenUsed/>
    <w:qFormat/>
    <w:rsid w:val="00A3430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34304"/>
  </w:style>
  <w:style w:type="character" w:customStyle="1" w:styleId="ac">
    <w:name w:val="Основной текст Знак"/>
    <w:basedOn w:val="a0"/>
    <w:link w:val="ad"/>
    <w:locked/>
    <w:rsid w:val="00A34304"/>
    <w:rPr>
      <w:rFonts w:ascii="KZ Times New Roman" w:eastAsia="Times New Roman" w:hAnsi="KZ Times New Roman" w:cs="Times New Roman"/>
      <w:b/>
      <w:bCs/>
      <w:color w:val="000080"/>
      <w:sz w:val="34"/>
      <w:szCs w:val="24"/>
    </w:rPr>
  </w:style>
  <w:style w:type="paragraph" w:styleId="ad">
    <w:name w:val="Body Text"/>
    <w:basedOn w:val="a"/>
    <w:link w:val="ac"/>
    <w:unhideWhenUsed/>
    <w:qFormat/>
    <w:rsid w:val="00A34304"/>
    <w:pPr>
      <w:spacing w:after="120" w:line="276" w:lineRule="auto"/>
    </w:pPr>
    <w:rPr>
      <w:rFonts w:ascii="KZ Times New Roman" w:eastAsia="Times New Roman" w:hAnsi="KZ Times New Roman" w:cs="Times New Roman"/>
      <w:b/>
      <w:bCs/>
      <w:color w:val="000080"/>
      <w:sz w:val="34"/>
      <w:szCs w:val="24"/>
    </w:rPr>
  </w:style>
  <w:style w:type="character" w:customStyle="1" w:styleId="11">
    <w:name w:val="Основной текст Знак1"/>
    <w:basedOn w:val="a0"/>
    <w:uiPriority w:val="99"/>
    <w:semiHidden/>
    <w:rsid w:val="00A34304"/>
  </w:style>
  <w:style w:type="paragraph" w:customStyle="1" w:styleId="TableParagraph">
    <w:name w:val="Table Paragraph"/>
    <w:basedOn w:val="a"/>
    <w:uiPriority w:val="1"/>
    <w:qFormat/>
    <w:rsid w:val="00A34304"/>
    <w:pPr>
      <w:widowControl w:val="0"/>
      <w:autoSpaceDE w:val="0"/>
      <w:autoSpaceDN w:val="0"/>
      <w:spacing w:after="0" w:line="240" w:lineRule="auto"/>
    </w:pPr>
    <w:rPr>
      <w:rFonts w:ascii="Times New Roman" w:eastAsia="Times New Roman" w:hAnsi="Times New Roman" w:cs="Times New Roman"/>
    </w:rPr>
  </w:style>
  <w:style w:type="paragraph" w:styleId="ae">
    <w:name w:val="No Spacing"/>
    <w:aliases w:val="мелкий,Айгерим,Обя,норма,мой рабочий,No Spacing1,свой,14 TNR,МОЙ СТИЛЬ,Без интервала11,Елжан,Без интеБез интервала,No Spacing,Ерк!н,Алия,ТекстОтчета,ARSH_N,Без интервала2,исполнитель,No Spacing11,Без интерваль,Без интервала111,СНОСКИ"/>
    <w:link w:val="af"/>
    <w:uiPriority w:val="1"/>
    <w:qFormat/>
    <w:rsid w:val="00A34304"/>
    <w:pPr>
      <w:spacing w:after="0" w:line="240" w:lineRule="auto"/>
    </w:pPr>
  </w:style>
  <w:style w:type="character" w:customStyle="1" w:styleId="af">
    <w:name w:val="Без интервала Знак"/>
    <w:aliases w:val="мелкий Знак,Айгерим Знак,Обя Знак,норма Знак,мой рабочий Знак,No Spacing1 Знак,свой Знак,14 TNR Знак,МОЙ СТИЛЬ Знак,Без интервала11 Знак,Елжан Знак,Без интеБез интервала Знак,No Spacing Знак,Ерк!н Знак,Алия Знак,ТекстОтчета Знак"/>
    <w:basedOn w:val="a0"/>
    <w:link w:val="ae"/>
    <w:uiPriority w:val="1"/>
    <w:qFormat/>
    <w:locked/>
    <w:rsid w:val="00A34304"/>
  </w:style>
  <w:style w:type="character" w:styleId="af0">
    <w:name w:val="Hyperlink"/>
    <w:basedOn w:val="a0"/>
    <w:uiPriority w:val="99"/>
    <w:unhideWhenUsed/>
    <w:rsid w:val="00A34304"/>
    <w:rPr>
      <w:color w:val="0563C1" w:themeColor="hyperlink"/>
      <w:u w:val="single"/>
    </w:rPr>
  </w:style>
  <w:style w:type="paragraph" w:styleId="af1">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f2"/>
    <w:uiPriority w:val="34"/>
    <w:qFormat/>
    <w:rsid w:val="00A34304"/>
    <w:pPr>
      <w:spacing w:after="200" w:line="276" w:lineRule="auto"/>
      <w:ind w:left="720"/>
      <w:contextualSpacing/>
    </w:pPr>
  </w:style>
  <w:style w:type="character" w:customStyle="1" w:styleId="af2">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f1"/>
    <w:uiPriority w:val="34"/>
    <w:qFormat/>
    <w:rsid w:val="00A34304"/>
  </w:style>
  <w:style w:type="character" w:styleId="af3">
    <w:name w:val="Strong"/>
    <w:uiPriority w:val="22"/>
    <w:qFormat/>
    <w:rsid w:val="00A34304"/>
    <w:rPr>
      <w:b/>
      <w:bCs/>
    </w:rPr>
  </w:style>
  <w:style w:type="paragraph" w:styleId="HTML">
    <w:name w:val="HTML Preformatted"/>
    <w:basedOn w:val="a"/>
    <w:link w:val="HTML0"/>
    <w:uiPriority w:val="99"/>
    <w:unhideWhenUsed/>
    <w:rsid w:val="00A34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34304"/>
    <w:rPr>
      <w:rFonts w:ascii="Courier New" w:eastAsia="Times New Roman" w:hAnsi="Courier New" w:cs="Courier New"/>
      <w:sz w:val="20"/>
      <w:szCs w:val="20"/>
      <w:lang w:eastAsia="ru-RU"/>
    </w:rPr>
  </w:style>
  <w:style w:type="character" w:customStyle="1" w:styleId="y2iqfc">
    <w:name w:val="y2iqfc"/>
    <w:basedOn w:val="a0"/>
    <w:qFormat/>
    <w:rsid w:val="00A34304"/>
  </w:style>
  <w:style w:type="character" w:customStyle="1" w:styleId="NoSpacingChar">
    <w:name w:val="No Spacing Char"/>
    <w:link w:val="12"/>
    <w:qFormat/>
    <w:locked/>
    <w:rsid w:val="00A34304"/>
    <w:rPr>
      <w:rFonts w:eastAsiaTheme="minorEastAsia"/>
      <w:lang w:eastAsia="ru-RU"/>
    </w:rPr>
  </w:style>
  <w:style w:type="paragraph" w:customStyle="1" w:styleId="12">
    <w:name w:val="Без интервала1"/>
    <w:link w:val="NoSpacingChar"/>
    <w:qFormat/>
    <w:rsid w:val="00A34304"/>
    <w:pPr>
      <w:spacing w:after="0" w:line="240" w:lineRule="auto"/>
    </w:pPr>
    <w:rPr>
      <w:rFonts w:eastAsiaTheme="minorEastAsia"/>
      <w:lang w:eastAsia="ru-RU"/>
    </w:rPr>
  </w:style>
  <w:style w:type="character" w:customStyle="1" w:styleId="s1">
    <w:name w:val="s1"/>
    <w:basedOn w:val="a0"/>
    <w:qFormat/>
    <w:rsid w:val="00A34304"/>
  </w:style>
  <w:style w:type="paragraph" w:customStyle="1" w:styleId="Default">
    <w:name w:val="Default"/>
    <w:qFormat/>
    <w:rsid w:val="00A3430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110">
    <w:name w:val="Абзац списка11"/>
    <w:basedOn w:val="a"/>
    <w:qFormat/>
    <w:rsid w:val="00A34304"/>
    <w:pPr>
      <w:suppressAutoHyphens/>
      <w:spacing w:after="200" w:line="276" w:lineRule="auto"/>
      <w:ind w:left="720"/>
      <w:jc w:val="both"/>
    </w:pPr>
    <w:rPr>
      <w:rFonts w:ascii="Calibri" w:eastAsia="Calibri" w:hAnsi="Calibri" w:cs="Times New Roman"/>
      <w:sz w:val="28"/>
      <w:lang w:val="kk-KZ" w:eastAsia="ar-SA"/>
    </w:rPr>
  </w:style>
  <w:style w:type="paragraph" w:customStyle="1" w:styleId="j11">
    <w:name w:val="j11"/>
    <w:basedOn w:val="a"/>
    <w:qFormat/>
    <w:rsid w:val="00A34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Title"/>
    <w:basedOn w:val="a"/>
    <w:link w:val="af5"/>
    <w:qFormat/>
    <w:rsid w:val="00A34304"/>
    <w:pPr>
      <w:spacing w:after="0" w:line="240" w:lineRule="auto"/>
      <w:jc w:val="center"/>
    </w:pPr>
    <w:rPr>
      <w:rFonts w:ascii="KZ Times New Roman" w:eastAsia="Times New Roman" w:hAnsi="KZ Times New Roman" w:cs="Times New Roman"/>
      <w:b/>
      <w:sz w:val="28"/>
      <w:szCs w:val="20"/>
      <w:lang w:eastAsia="ru-RU"/>
    </w:rPr>
  </w:style>
  <w:style w:type="character" w:customStyle="1" w:styleId="af5">
    <w:name w:val="Заголовок Знак"/>
    <w:basedOn w:val="a0"/>
    <w:link w:val="af4"/>
    <w:qFormat/>
    <w:rsid w:val="00A34304"/>
    <w:rPr>
      <w:rFonts w:ascii="KZ Times New Roman" w:eastAsia="Times New Roman" w:hAnsi="KZ Times New Roman" w:cs="Times New Roman"/>
      <w:b/>
      <w:sz w:val="28"/>
      <w:szCs w:val="20"/>
      <w:lang w:eastAsia="ru-RU"/>
    </w:rPr>
  </w:style>
  <w:style w:type="character" w:styleId="af6">
    <w:name w:val="Emphasis"/>
    <w:basedOn w:val="a0"/>
    <w:uiPriority w:val="20"/>
    <w:qFormat/>
    <w:rsid w:val="00A34304"/>
    <w:rPr>
      <w:i/>
      <w:iCs/>
    </w:rPr>
  </w:style>
  <w:style w:type="character" w:styleId="af7">
    <w:name w:val="FollowedHyperlink"/>
    <w:basedOn w:val="a0"/>
    <w:uiPriority w:val="99"/>
    <w:unhideWhenUsed/>
    <w:qFormat/>
    <w:rsid w:val="006D7EBA"/>
    <w:rPr>
      <w:color w:val="954F72" w:themeColor="followedHyperlink"/>
      <w:u w:val="single"/>
    </w:rPr>
  </w:style>
  <w:style w:type="numbering" w:customStyle="1" w:styleId="13">
    <w:name w:val="Нет списка1"/>
    <w:next w:val="a2"/>
    <w:uiPriority w:val="99"/>
    <w:semiHidden/>
    <w:unhideWhenUsed/>
    <w:rsid w:val="000946AC"/>
  </w:style>
  <w:style w:type="table" w:customStyle="1" w:styleId="14">
    <w:name w:val="Сетка таблицы1"/>
    <w:basedOn w:val="a1"/>
    <w:next w:val="a5"/>
    <w:uiPriority w:val="39"/>
    <w:rsid w:val="0009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qFormat/>
    <w:rsid w:val="00193593"/>
    <w:rPr>
      <w:rFonts w:eastAsia="Times New Roman"/>
      <w:sz w:val="15"/>
      <w:szCs w:val="15"/>
      <w:shd w:val="clear" w:color="auto" w:fill="FFFFFF"/>
    </w:rPr>
  </w:style>
  <w:style w:type="paragraph" w:customStyle="1" w:styleId="22">
    <w:name w:val="Основной текст (2)"/>
    <w:basedOn w:val="a"/>
    <w:link w:val="21"/>
    <w:qFormat/>
    <w:rsid w:val="00193593"/>
    <w:pPr>
      <w:widowControl w:val="0"/>
      <w:shd w:val="clear" w:color="auto" w:fill="FFFFFF"/>
      <w:spacing w:after="0" w:line="158" w:lineRule="exact"/>
      <w:jc w:val="both"/>
    </w:pPr>
    <w:rPr>
      <w:rFonts w:eastAsia="Times New Roman"/>
      <w:sz w:val="15"/>
      <w:szCs w:val="15"/>
    </w:rPr>
  </w:style>
  <w:style w:type="character" w:customStyle="1" w:styleId="28pt">
    <w:name w:val="Основной текст (2) + 8 pt;Полужирный"/>
    <w:basedOn w:val="21"/>
    <w:rsid w:val="00193593"/>
    <w:rPr>
      <w:rFonts w:eastAsia="Times New Roman" w:cs="Times New Roman"/>
      <w:b/>
      <w:bCs/>
      <w:color w:val="000000"/>
      <w:spacing w:val="0"/>
      <w:w w:val="100"/>
      <w:position w:val="0"/>
      <w:sz w:val="16"/>
      <w:szCs w:val="16"/>
      <w:shd w:val="clear" w:color="auto" w:fill="FFFFFF"/>
      <w:lang w:val="kk-KZ" w:eastAsia="kk-KZ" w:bidi="kk-KZ"/>
    </w:rPr>
  </w:style>
  <w:style w:type="table" w:customStyle="1" w:styleId="23">
    <w:name w:val="Сетка таблицы2"/>
    <w:basedOn w:val="a1"/>
    <w:next w:val="a5"/>
    <w:uiPriority w:val="39"/>
    <w:qFormat/>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39"/>
    <w:qFormat/>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39"/>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5"/>
    <w:uiPriority w:val="39"/>
    <w:qFormat/>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5"/>
    <w:uiPriority w:val="39"/>
    <w:qFormat/>
    <w:rsid w:val="00CD1E07"/>
    <w:pPr>
      <w:spacing w:after="0" w:line="240" w:lineRule="auto"/>
      <w:ind w:firstLine="284"/>
      <w:jc w:val="both"/>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5"/>
    <w:uiPriority w:val="59"/>
    <w:rsid w:val="005D7D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qFormat/>
    <w:rsid w:val="003F4938"/>
    <w:rPr>
      <w:rFonts w:ascii="Arial" w:eastAsia="Times New Roman" w:hAnsi="Arial" w:cs="Times New Roman"/>
      <w:b/>
      <w:bCs/>
      <w:sz w:val="26"/>
      <w:szCs w:val="26"/>
    </w:rPr>
  </w:style>
  <w:style w:type="character" w:customStyle="1" w:styleId="50">
    <w:name w:val="Заголовок 5 Знак"/>
    <w:basedOn w:val="a0"/>
    <w:link w:val="5"/>
    <w:rsid w:val="003F4938"/>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3F4938"/>
    <w:rPr>
      <w:rFonts w:ascii="Times New Roman" w:eastAsia="Times New Roman" w:hAnsi="Times New Roman" w:cs="Times New Roman"/>
      <w:b/>
      <w:bCs/>
      <w:sz w:val="24"/>
      <w:szCs w:val="24"/>
    </w:rPr>
  </w:style>
  <w:style w:type="character" w:customStyle="1" w:styleId="80">
    <w:name w:val="Заголовок 8 Знак"/>
    <w:basedOn w:val="a0"/>
    <w:link w:val="8"/>
    <w:rsid w:val="003F4938"/>
    <w:rPr>
      <w:rFonts w:ascii="Times New Roman" w:eastAsia="Times New Roman" w:hAnsi="Times New Roman" w:cs="Times New Roman"/>
      <w:i/>
      <w:iCs/>
      <w:sz w:val="24"/>
      <w:szCs w:val="24"/>
    </w:rPr>
  </w:style>
  <w:style w:type="character" w:customStyle="1" w:styleId="s0">
    <w:name w:val="s0"/>
    <w:qFormat/>
    <w:rsid w:val="003F4938"/>
    <w:rPr>
      <w:rFonts w:ascii="Times New Roman" w:hAnsi="Times New Roman" w:cs="Times New Roman" w:hint="default"/>
      <w:strike w:val="0"/>
      <w:dstrike w:val="0"/>
      <w:color w:val="000000"/>
      <w:sz w:val="28"/>
      <w:szCs w:val="28"/>
      <w:u w:val="none"/>
      <w:effect w:val="none"/>
    </w:rPr>
  </w:style>
  <w:style w:type="table" w:customStyle="1" w:styleId="410">
    <w:name w:val="Сетка таблицы41"/>
    <w:basedOn w:val="a1"/>
    <w:next w:val="a5"/>
    <w:uiPriority w:val="39"/>
    <w:qFormat/>
    <w:rsid w:val="003F4938"/>
    <w:pPr>
      <w:spacing w:after="0" w:line="240" w:lineRule="auto"/>
    </w:pPr>
    <w:rPr>
      <w:rFonts w:eastAsiaTheme="minorEastAsia"/>
      <w:kern w:val="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
    <w:link w:val="25"/>
    <w:rsid w:val="003F4938"/>
    <w:pPr>
      <w:spacing w:after="120" w:line="480" w:lineRule="auto"/>
    </w:pPr>
    <w:rPr>
      <w:rFonts w:ascii="Times New Roman" w:eastAsia="Times New Roman" w:hAnsi="Times New Roman" w:cs="Times New Roman"/>
      <w:sz w:val="24"/>
      <w:szCs w:val="24"/>
      <w:lang w:val="kk-KZ" w:eastAsia="ru-RU"/>
    </w:rPr>
  </w:style>
  <w:style w:type="character" w:customStyle="1" w:styleId="25">
    <w:name w:val="Основной текст 2 Знак"/>
    <w:basedOn w:val="a0"/>
    <w:link w:val="24"/>
    <w:rsid w:val="003F4938"/>
    <w:rPr>
      <w:rFonts w:ascii="Times New Roman" w:eastAsia="Times New Roman" w:hAnsi="Times New Roman" w:cs="Times New Roman"/>
      <w:sz w:val="24"/>
      <w:szCs w:val="24"/>
      <w:lang w:val="kk-KZ" w:eastAsia="ru-RU"/>
    </w:rPr>
  </w:style>
  <w:style w:type="paragraph" w:styleId="32">
    <w:name w:val="Body Text Indent 3"/>
    <w:basedOn w:val="a"/>
    <w:link w:val="33"/>
    <w:rsid w:val="003F4938"/>
    <w:pPr>
      <w:spacing w:after="120" w:line="240" w:lineRule="auto"/>
      <w:ind w:left="283"/>
    </w:pPr>
    <w:rPr>
      <w:rFonts w:ascii="Times New Roman" w:eastAsia="Times New Roman" w:hAnsi="Times New Roman" w:cs="Times New Roman"/>
      <w:sz w:val="16"/>
      <w:szCs w:val="16"/>
      <w:lang w:val="kk-KZ" w:eastAsia="ru-RU"/>
    </w:rPr>
  </w:style>
  <w:style w:type="character" w:customStyle="1" w:styleId="33">
    <w:name w:val="Основной текст с отступом 3 Знак"/>
    <w:basedOn w:val="a0"/>
    <w:link w:val="32"/>
    <w:qFormat/>
    <w:rsid w:val="003F4938"/>
    <w:rPr>
      <w:rFonts w:ascii="Times New Roman" w:eastAsia="Times New Roman" w:hAnsi="Times New Roman" w:cs="Times New Roman"/>
      <w:sz w:val="16"/>
      <w:szCs w:val="16"/>
      <w:lang w:val="kk-KZ" w:eastAsia="ru-RU"/>
    </w:rPr>
  </w:style>
  <w:style w:type="character" w:customStyle="1" w:styleId="markedcontent">
    <w:name w:val="markedcontent"/>
    <w:rsid w:val="003F4938"/>
  </w:style>
  <w:style w:type="character" w:customStyle="1" w:styleId="td0c9a05">
    <w:name w:val="td0c9a05"/>
    <w:basedOn w:val="a0"/>
    <w:rsid w:val="003F4938"/>
  </w:style>
  <w:style w:type="paragraph" w:customStyle="1" w:styleId="p2">
    <w:name w:val="p2"/>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page number"/>
    <w:basedOn w:val="a0"/>
    <w:rsid w:val="003F4938"/>
  </w:style>
  <w:style w:type="paragraph" w:customStyle="1" w:styleId="c43">
    <w:name w:val="c43"/>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3F4938"/>
  </w:style>
  <w:style w:type="paragraph" w:customStyle="1" w:styleId="c0">
    <w:name w:val="c0"/>
    <w:basedOn w:val="a"/>
    <w:qFormat/>
    <w:rsid w:val="003F4938"/>
    <w:pPr>
      <w:widowControl w:val="0"/>
      <w:suppressAutoHyphens/>
      <w:spacing w:before="100" w:after="100" w:line="240" w:lineRule="auto"/>
    </w:pPr>
    <w:rPr>
      <w:rFonts w:ascii="Times New Roman" w:hAnsi="Times New Roman" w:cs="Mangal"/>
      <w:kern w:val="1"/>
      <w:sz w:val="24"/>
      <w:szCs w:val="24"/>
      <w:lang w:eastAsia="hi-IN" w:bidi="hi-IN"/>
    </w:rPr>
  </w:style>
  <w:style w:type="character" w:customStyle="1" w:styleId="c11">
    <w:name w:val="c11"/>
    <w:basedOn w:val="a0"/>
    <w:rsid w:val="003F4938"/>
  </w:style>
  <w:style w:type="paragraph" w:customStyle="1" w:styleId="nospacing">
    <w:name w:val="nospacing"/>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caption"/>
    <w:basedOn w:val="a"/>
    <w:next w:val="a"/>
    <w:unhideWhenUsed/>
    <w:qFormat/>
    <w:rsid w:val="003F4938"/>
    <w:pPr>
      <w:spacing w:after="200" w:line="276" w:lineRule="auto"/>
    </w:pPr>
    <w:rPr>
      <w:rFonts w:ascii="Calibri" w:eastAsia="Calibri" w:hAnsi="Calibri" w:cs="Times New Roman"/>
      <w:b/>
      <w:bCs/>
      <w:sz w:val="20"/>
      <w:szCs w:val="20"/>
    </w:rPr>
  </w:style>
  <w:style w:type="paragraph" w:customStyle="1" w:styleId="c5">
    <w:name w:val="c5"/>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3F4938"/>
  </w:style>
  <w:style w:type="paragraph" w:customStyle="1" w:styleId="afa">
    <w:name w:val="Содержимое таблицы"/>
    <w:basedOn w:val="a"/>
    <w:qFormat/>
    <w:rsid w:val="003F4938"/>
    <w:pPr>
      <w:widowControl w:val="0"/>
      <w:suppressLineNumbers/>
      <w:suppressAutoHyphens/>
      <w:spacing w:after="0" w:line="240" w:lineRule="auto"/>
    </w:pPr>
    <w:rPr>
      <w:rFonts w:ascii="Times New Roman" w:eastAsia="Lucida Sans Unicode" w:hAnsi="Times New Roman" w:cs="Times New Roman"/>
      <w:kern w:val="2"/>
      <w:sz w:val="24"/>
      <w:szCs w:val="24"/>
      <w:lang w:eastAsia="ar-SA"/>
    </w:rPr>
  </w:style>
  <w:style w:type="character" w:customStyle="1" w:styleId="c2">
    <w:name w:val="c2"/>
    <w:rsid w:val="003F4938"/>
  </w:style>
  <w:style w:type="numbering" w:customStyle="1" w:styleId="111">
    <w:name w:val="Нет списка11"/>
    <w:next w:val="a2"/>
    <w:uiPriority w:val="99"/>
    <w:semiHidden/>
    <w:rsid w:val="003F4938"/>
  </w:style>
  <w:style w:type="paragraph" w:customStyle="1" w:styleId="afb">
    <w:name w:val="Знак Знак Знак Знак Знак Знак Знак"/>
    <w:basedOn w:val="a"/>
    <w:autoRedefine/>
    <w:qFormat/>
    <w:rsid w:val="003F4938"/>
    <w:pPr>
      <w:spacing w:line="240" w:lineRule="exact"/>
    </w:pPr>
    <w:rPr>
      <w:rFonts w:ascii="Times New Roman" w:hAnsi="Times New Roman" w:cs="Times New Roman"/>
      <w:b/>
      <w:sz w:val="28"/>
      <w:szCs w:val="24"/>
      <w:lang w:val="en-US"/>
    </w:rPr>
  </w:style>
  <w:style w:type="paragraph" w:styleId="afc">
    <w:name w:val="Body Text Indent"/>
    <w:basedOn w:val="a"/>
    <w:link w:val="afd"/>
    <w:uiPriority w:val="99"/>
    <w:rsid w:val="003F4938"/>
    <w:pPr>
      <w:spacing w:after="120" w:line="240" w:lineRule="auto"/>
      <w:ind w:left="283"/>
    </w:pPr>
    <w:rPr>
      <w:rFonts w:ascii="Times New Roman" w:eastAsia="Times New Roman" w:hAnsi="Times New Roman" w:cs="Times New Roman"/>
      <w:sz w:val="24"/>
      <w:szCs w:val="24"/>
    </w:rPr>
  </w:style>
  <w:style w:type="character" w:customStyle="1" w:styleId="afd">
    <w:name w:val="Основной текст с отступом Знак"/>
    <w:basedOn w:val="a0"/>
    <w:link w:val="afc"/>
    <w:uiPriority w:val="99"/>
    <w:rsid w:val="003F4938"/>
    <w:rPr>
      <w:rFonts w:ascii="Times New Roman" w:eastAsia="Times New Roman" w:hAnsi="Times New Roman" w:cs="Times New Roman"/>
      <w:sz w:val="24"/>
      <w:szCs w:val="24"/>
    </w:rPr>
  </w:style>
  <w:style w:type="table" w:customStyle="1" w:styleId="15">
    <w:name w:val="Вредность1"/>
    <w:basedOn w:val="a1"/>
    <w:next w:val="a5"/>
    <w:qFormat/>
    <w:rsid w:val="003F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 Знак Знак Знак Знак Знак Знак Знак Знак Знак Знак Знак Знак1 Знак Знак Знак Знак Знак Знак Знак Знак Знак Знак Знак Знак Знак"/>
    <w:basedOn w:val="a"/>
    <w:autoRedefine/>
    <w:qFormat/>
    <w:rsid w:val="003F4938"/>
    <w:pPr>
      <w:spacing w:line="240" w:lineRule="exact"/>
    </w:pPr>
    <w:rPr>
      <w:rFonts w:ascii="Times New Roman" w:hAnsi="Times New Roman" w:cs="Times New Roman"/>
      <w:b/>
      <w:sz w:val="28"/>
      <w:szCs w:val="24"/>
      <w:lang w:val="en-US"/>
    </w:rPr>
  </w:style>
  <w:style w:type="paragraph" w:styleId="34">
    <w:name w:val="Body Text 3"/>
    <w:basedOn w:val="a"/>
    <w:link w:val="35"/>
    <w:rsid w:val="003F4938"/>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0"/>
    <w:link w:val="34"/>
    <w:rsid w:val="003F4938"/>
    <w:rPr>
      <w:rFonts w:ascii="Times New Roman" w:eastAsia="Times New Roman" w:hAnsi="Times New Roman" w:cs="Times New Roman"/>
      <w:sz w:val="16"/>
      <w:szCs w:val="16"/>
    </w:rPr>
  </w:style>
  <w:style w:type="paragraph" w:customStyle="1" w:styleId="310">
    <w:name w:val="Основной текст 31"/>
    <w:basedOn w:val="a"/>
    <w:qFormat/>
    <w:rsid w:val="003F4938"/>
    <w:pPr>
      <w:widowControl w:val="0"/>
      <w:suppressAutoHyphens/>
      <w:spacing w:after="0" w:line="240" w:lineRule="auto"/>
      <w:jc w:val="both"/>
    </w:pPr>
    <w:rPr>
      <w:rFonts w:ascii="Times New Roman" w:eastAsia="Arial Unicode MS" w:hAnsi="Times New Roman" w:cs="Times New Roman"/>
      <w:kern w:val="2"/>
      <w:sz w:val="28"/>
      <w:szCs w:val="24"/>
      <w:lang w:eastAsia="ar-SA"/>
    </w:rPr>
  </w:style>
  <w:style w:type="paragraph" w:customStyle="1" w:styleId="afe">
    <w:name w:val="Знак Знак Знак"/>
    <w:basedOn w:val="a"/>
    <w:qFormat/>
    <w:rsid w:val="003F493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
    <w:name w:val="Знак Знак Знак Знак Знак Знак"/>
    <w:basedOn w:val="a"/>
    <w:autoRedefine/>
    <w:qFormat/>
    <w:rsid w:val="003F4938"/>
    <w:pPr>
      <w:spacing w:line="240" w:lineRule="exact"/>
      <w:jc w:val="center"/>
    </w:pPr>
    <w:rPr>
      <w:rFonts w:ascii="Times New Roman" w:eastAsia="Times New Roman" w:hAnsi="Times New Roman" w:cs="Times New Roman"/>
      <w:b/>
      <w:sz w:val="28"/>
      <w:szCs w:val="20"/>
      <w:lang w:val="en-US"/>
    </w:rPr>
  </w:style>
  <w:style w:type="paragraph" w:customStyle="1" w:styleId="aff0">
    <w:name w:val="Знак Знак Знак Знак"/>
    <w:basedOn w:val="a"/>
    <w:qFormat/>
    <w:rsid w:val="003F4938"/>
    <w:pPr>
      <w:spacing w:line="240" w:lineRule="exact"/>
    </w:pPr>
    <w:rPr>
      <w:rFonts w:ascii="Verdana" w:eastAsia="Times New Roman" w:hAnsi="Verdana" w:cs="Times New Roman"/>
      <w:sz w:val="20"/>
      <w:szCs w:val="20"/>
      <w:lang w:val="en-US"/>
    </w:rPr>
  </w:style>
  <w:style w:type="paragraph" w:styleId="26">
    <w:name w:val="Body Text Indent 2"/>
    <w:basedOn w:val="a"/>
    <w:link w:val="27"/>
    <w:rsid w:val="003F4938"/>
    <w:pPr>
      <w:spacing w:after="0" w:line="240" w:lineRule="auto"/>
      <w:ind w:firstLine="720"/>
      <w:jc w:val="both"/>
    </w:pPr>
    <w:rPr>
      <w:rFonts w:ascii="Times New Roman" w:eastAsia="Times New Roman" w:hAnsi="Times New Roman" w:cs="Times New Roman"/>
      <w:sz w:val="28"/>
      <w:szCs w:val="24"/>
    </w:rPr>
  </w:style>
  <w:style w:type="character" w:customStyle="1" w:styleId="27">
    <w:name w:val="Основной текст с отступом 2 Знак"/>
    <w:basedOn w:val="a0"/>
    <w:link w:val="26"/>
    <w:rsid w:val="003F4938"/>
    <w:rPr>
      <w:rFonts w:ascii="Times New Roman" w:eastAsia="Times New Roman" w:hAnsi="Times New Roman" w:cs="Times New Roman"/>
      <w:sz w:val="28"/>
      <w:szCs w:val="24"/>
    </w:rPr>
  </w:style>
  <w:style w:type="paragraph" w:styleId="aff1">
    <w:name w:val="Plain Text"/>
    <w:basedOn w:val="a"/>
    <w:link w:val="aff2"/>
    <w:rsid w:val="003F4938"/>
    <w:pPr>
      <w:spacing w:after="0" w:line="240" w:lineRule="auto"/>
    </w:pPr>
    <w:rPr>
      <w:rFonts w:ascii="Courier New" w:eastAsia="Times New Roman" w:hAnsi="Courier New" w:cs="Times New Roman"/>
      <w:sz w:val="20"/>
      <w:szCs w:val="20"/>
    </w:rPr>
  </w:style>
  <w:style w:type="character" w:customStyle="1" w:styleId="aff2">
    <w:name w:val="Текст Знак"/>
    <w:basedOn w:val="a0"/>
    <w:link w:val="aff1"/>
    <w:rsid w:val="003F4938"/>
    <w:rPr>
      <w:rFonts w:ascii="Courier New" w:eastAsia="Times New Roman" w:hAnsi="Courier New" w:cs="Times New Roman"/>
      <w:sz w:val="20"/>
      <w:szCs w:val="20"/>
    </w:rPr>
  </w:style>
  <w:style w:type="paragraph" w:customStyle="1" w:styleId="17">
    <w:name w:val="Обычный1"/>
    <w:uiPriority w:val="99"/>
    <w:qFormat/>
    <w:rsid w:val="003F4938"/>
    <w:pPr>
      <w:widowControl w:val="0"/>
      <w:spacing w:after="0" w:line="260" w:lineRule="auto"/>
      <w:ind w:firstLine="400"/>
      <w:jc w:val="both"/>
    </w:pPr>
    <w:rPr>
      <w:rFonts w:ascii="Times New Roman" w:eastAsia="Times New Roman" w:hAnsi="Times New Roman" w:cs="Times New Roman"/>
      <w:snapToGrid w:val="0"/>
      <w:sz w:val="18"/>
      <w:szCs w:val="20"/>
      <w:lang w:eastAsia="ru-RU"/>
    </w:rPr>
  </w:style>
  <w:style w:type="character" w:customStyle="1" w:styleId="FontStyle18">
    <w:name w:val="Font Style18"/>
    <w:uiPriority w:val="99"/>
    <w:rsid w:val="003F4938"/>
    <w:rPr>
      <w:rFonts w:ascii="Times New Roman" w:hAnsi="Times New Roman" w:cs="Times New Roman"/>
      <w:sz w:val="26"/>
      <w:szCs w:val="26"/>
    </w:rPr>
  </w:style>
  <w:style w:type="character" w:customStyle="1" w:styleId="FontStyle12">
    <w:name w:val="Font Style12"/>
    <w:rsid w:val="003F4938"/>
    <w:rPr>
      <w:rFonts w:ascii="Times New Roman" w:hAnsi="Times New Roman" w:cs="Times New Roman"/>
      <w:sz w:val="26"/>
      <w:szCs w:val="26"/>
    </w:rPr>
  </w:style>
  <w:style w:type="paragraph" w:customStyle="1" w:styleId="18">
    <w:name w:val="Абзац списка1"/>
    <w:basedOn w:val="a"/>
    <w:qFormat/>
    <w:rsid w:val="003F4938"/>
    <w:pPr>
      <w:spacing w:after="200" w:line="276" w:lineRule="auto"/>
      <w:ind w:left="720"/>
    </w:pPr>
    <w:rPr>
      <w:rFonts w:ascii="Calibri" w:eastAsia="Times New Roman" w:hAnsi="Calibri" w:cs="Calibri"/>
      <w:lang w:eastAsia="ru-RU"/>
    </w:rPr>
  </w:style>
  <w:style w:type="paragraph" w:customStyle="1" w:styleId="Style5">
    <w:name w:val="Style5"/>
    <w:basedOn w:val="a"/>
    <w:qFormat/>
    <w:rsid w:val="003F4938"/>
    <w:pPr>
      <w:widowControl w:val="0"/>
      <w:autoSpaceDE w:val="0"/>
      <w:autoSpaceDN w:val="0"/>
      <w:adjustRightInd w:val="0"/>
      <w:spacing w:after="0" w:line="219" w:lineRule="exact"/>
      <w:ind w:firstLine="413"/>
      <w:jc w:val="both"/>
    </w:pPr>
    <w:rPr>
      <w:rFonts w:ascii="Franklin Gothic Heavy" w:eastAsia="Calibri" w:hAnsi="Franklin Gothic Heavy" w:cs="Times New Roman"/>
      <w:sz w:val="24"/>
      <w:szCs w:val="24"/>
      <w:lang w:eastAsia="ru-RU"/>
    </w:rPr>
  </w:style>
  <w:style w:type="character" w:customStyle="1" w:styleId="FontStyle30">
    <w:name w:val="Font Style30"/>
    <w:rsid w:val="003F4938"/>
    <w:rPr>
      <w:rFonts w:ascii="Arial Unicode MS" w:eastAsia="Arial Unicode MS" w:hAnsi="Arial Unicode MS" w:cs="Arial Unicode MS" w:hint="default"/>
      <w:sz w:val="16"/>
      <w:szCs w:val="16"/>
    </w:rPr>
  </w:style>
  <w:style w:type="character" w:customStyle="1" w:styleId="FontStyle13">
    <w:name w:val="Font Style13"/>
    <w:rsid w:val="003F4938"/>
    <w:rPr>
      <w:rFonts w:ascii="Tahoma" w:hAnsi="Tahoma" w:cs="Tahoma"/>
      <w:b/>
      <w:bCs/>
      <w:sz w:val="20"/>
      <w:szCs w:val="20"/>
    </w:rPr>
  </w:style>
  <w:style w:type="character" w:customStyle="1" w:styleId="FontStyle24">
    <w:name w:val="Font Style24"/>
    <w:rsid w:val="003F4938"/>
    <w:rPr>
      <w:rFonts w:ascii="Arial" w:hAnsi="Arial" w:cs="Arial"/>
      <w:sz w:val="18"/>
      <w:szCs w:val="18"/>
    </w:rPr>
  </w:style>
  <w:style w:type="character" w:customStyle="1" w:styleId="FontStyle17">
    <w:name w:val="Font Style17"/>
    <w:rsid w:val="003F4938"/>
    <w:rPr>
      <w:rFonts w:ascii="Arial" w:hAnsi="Arial" w:cs="Arial" w:hint="default"/>
      <w:sz w:val="14"/>
      <w:szCs w:val="14"/>
    </w:rPr>
  </w:style>
  <w:style w:type="paragraph" w:customStyle="1" w:styleId="text">
    <w:name w:val="text"/>
    <w:basedOn w:val="a"/>
    <w:qFormat/>
    <w:rsid w:val="003F4938"/>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3">
    <w:name w:val="Block Text"/>
    <w:basedOn w:val="a"/>
    <w:rsid w:val="003F4938"/>
    <w:pPr>
      <w:shd w:val="clear" w:color="auto" w:fill="FFFFFF"/>
      <w:spacing w:before="486" w:after="0" w:line="240" w:lineRule="auto"/>
      <w:ind w:left="-540" w:right="-5"/>
      <w:jc w:val="center"/>
    </w:pPr>
    <w:rPr>
      <w:rFonts w:ascii="Times New Roman" w:eastAsia="Times New Roman" w:hAnsi="Times New Roman" w:cs="Times New Roman"/>
      <w:b/>
      <w:bCs/>
      <w:color w:val="000000"/>
      <w:spacing w:val="-3"/>
      <w:sz w:val="36"/>
      <w:szCs w:val="21"/>
      <w:u w:val="single"/>
      <w:lang w:eastAsia="ru-RU"/>
    </w:rPr>
  </w:style>
  <w:style w:type="numbering" w:customStyle="1" w:styleId="1110">
    <w:name w:val="Нет списка111"/>
    <w:next w:val="a2"/>
    <w:uiPriority w:val="99"/>
    <w:semiHidden/>
    <w:unhideWhenUsed/>
    <w:rsid w:val="003F4938"/>
  </w:style>
  <w:style w:type="character" w:customStyle="1" w:styleId="Absatz-Standardschriftart">
    <w:name w:val="Absatz-Standardschriftart"/>
    <w:rsid w:val="003F4938"/>
  </w:style>
  <w:style w:type="character" w:customStyle="1" w:styleId="WW-Absatz-Standardschriftart">
    <w:name w:val="WW-Absatz-Standardschriftart"/>
    <w:rsid w:val="003F4938"/>
  </w:style>
  <w:style w:type="character" w:customStyle="1" w:styleId="WW-Absatz-Standardschriftart1">
    <w:name w:val="WW-Absatz-Standardschriftart1"/>
    <w:rsid w:val="003F4938"/>
  </w:style>
  <w:style w:type="character" w:customStyle="1" w:styleId="WW-Absatz-Standardschriftart11">
    <w:name w:val="WW-Absatz-Standardschriftart11"/>
    <w:rsid w:val="003F4938"/>
  </w:style>
  <w:style w:type="character" w:customStyle="1" w:styleId="WW-Absatz-Standardschriftart111">
    <w:name w:val="WW-Absatz-Standardschriftart111"/>
    <w:rsid w:val="003F4938"/>
  </w:style>
  <w:style w:type="character" w:customStyle="1" w:styleId="WW-Absatz-Standardschriftart1111">
    <w:name w:val="WW-Absatz-Standardschriftart1111"/>
    <w:rsid w:val="003F4938"/>
  </w:style>
  <w:style w:type="character" w:customStyle="1" w:styleId="28">
    <w:name w:val="Основной шрифт абзаца2"/>
    <w:rsid w:val="003F4938"/>
  </w:style>
  <w:style w:type="character" w:customStyle="1" w:styleId="12pt">
    <w:name w:val="Основной текст + 12 pt"/>
    <w:rsid w:val="003F4938"/>
    <w:rPr>
      <w:rFonts w:ascii="Times New Roman" w:hAnsi="Times New Roman"/>
      <w:sz w:val="24"/>
      <w:szCs w:val="24"/>
      <w:shd w:val="clear" w:color="auto" w:fill="FFFFFF"/>
    </w:rPr>
  </w:style>
  <w:style w:type="character" w:customStyle="1" w:styleId="aff4">
    <w:name w:val="Маркеры списка"/>
    <w:rsid w:val="003F4938"/>
    <w:rPr>
      <w:rFonts w:ascii="OpenSymbol" w:eastAsia="OpenSymbol" w:hAnsi="OpenSymbol" w:cs="OpenSymbol"/>
    </w:rPr>
  </w:style>
  <w:style w:type="character" w:customStyle="1" w:styleId="WW8Num29z0">
    <w:name w:val="WW8Num29z0"/>
    <w:rsid w:val="003F4938"/>
    <w:rPr>
      <w:rFonts w:ascii="Symbol" w:hAnsi="Symbol"/>
    </w:rPr>
  </w:style>
  <w:style w:type="character" w:customStyle="1" w:styleId="WW8Num27z0">
    <w:name w:val="WW8Num27z0"/>
    <w:rsid w:val="003F4938"/>
    <w:rPr>
      <w:rFonts w:ascii="Wingdings" w:hAnsi="Wingdings"/>
    </w:rPr>
  </w:style>
  <w:style w:type="paragraph" w:styleId="aff5">
    <w:name w:val="List"/>
    <w:basedOn w:val="ad"/>
    <w:rsid w:val="003F4938"/>
    <w:pPr>
      <w:widowControl w:val="0"/>
      <w:suppressAutoHyphens/>
      <w:spacing w:line="240" w:lineRule="auto"/>
    </w:pPr>
    <w:rPr>
      <w:rFonts w:ascii="Times New Roman" w:eastAsia="Lucida Sans Unicode" w:hAnsi="Times New Roman" w:cs="Tahoma"/>
      <w:b w:val="0"/>
      <w:bCs w:val="0"/>
      <w:color w:val="auto"/>
      <w:kern w:val="1"/>
      <w:sz w:val="24"/>
    </w:rPr>
  </w:style>
  <w:style w:type="paragraph" w:customStyle="1" w:styleId="19">
    <w:name w:val="Название1"/>
    <w:basedOn w:val="a"/>
    <w:qFormat/>
    <w:rsid w:val="003F4938"/>
    <w:pPr>
      <w:widowControl w:val="0"/>
      <w:suppressLineNumbers/>
      <w:suppressAutoHyphens/>
      <w:spacing w:before="120" w:after="120" w:line="240" w:lineRule="auto"/>
    </w:pPr>
    <w:rPr>
      <w:rFonts w:ascii="Times New Roman" w:eastAsia="Lucida Sans Unicode" w:hAnsi="Times New Roman" w:cs="Tahoma"/>
      <w:i/>
      <w:iCs/>
      <w:kern w:val="1"/>
      <w:sz w:val="24"/>
      <w:szCs w:val="24"/>
    </w:rPr>
  </w:style>
  <w:style w:type="paragraph" w:customStyle="1" w:styleId="1a">
    <w:name w:val="Указатель1"/>
    <w:basedOn w:val="a"/>
    <w:qFormat/>
    <w:rsid w:val="003F4938"/>
    <w:pPr>
      <w:widowControl w:val="0"/>
      <w:suppressLineNumbers/>
      <w:suppressAutoHyphens/>
      <w:spacing w:after="0" w:line="240" w:lineRule="auto"/>
    </w:pPr>
    <w:rPr>
      <w:rFonts w:ascii="Times New Roman" w:eastAsia="Lucida Sans Unicode" w:hAnsi="Times New Roman" w:cs="Tahoma"/>
      <w:kern w:val="1"/>
      <w:sz w:val="24"/>
      <w:szCs w:val="24"/>
    </w:rPr>
  </w:style>
  <w:style w:type="paragraph" w:customStyle="1" w:styleId="Style2">
    <w:name w:val="Style2"/>
    <w:basedOn w:val="a"/>
    <w:qFormat/>
    <w:rsid w:val="003F4938"/>
    <w:pPr>
      <w:widowControl w:val="0"/>
      <w:autoSpaceDE w:val="0"/>
      <w:autoSpaceDN w:val="0"/>
      <w:adjustRightInd w:val="0"/>
      <w:spacing w:after="0" w:line="295" w:lineRule="exact"/>
      <w:ind w:firstLine="274"/>
    </w:pPr>
    <w:rPr>
      <w:rFonts w:ascii="Cambria" w:eastAsia="Times New Roman" w:hAnsi="Cambria" w:cs="Times New Roman"/>
      <w:sz w:val="24"/>
      <w:szCs w:val="24"/>
      <w:lang w:eastAsia="ru-RU"/>
    </w:rPr>
  </w:style>
  <w:style w:type="paragraph" w:customStyle="1" w:styleId="Style3">
    <w:name w:val="Style3"/>
    <w:basedOn w:val="a"/>
    <w:qFormat/>
    <w:rsid w:val="003F4938"/>
    <w:pPr>
      <w:widowControl w:val="0"/>
      <w:autoSpaceDE w:val="0"/>
      <w:autoSpaceDN w:val="0"/>
      <w:adjustRightInd w:val="0"/>
      <w:spacing w:after="0" w:line="293" w:lineRule="exact"/>
      <w:ind w:firstLine="278"/>
      <w:jc w:val="both"/>
    </w:pPr>
    <w:rPr>
      <w:rFonts w:ascii="Cambria" w:eastAsia="Times New Roman" w:hAnsi="Cambria" w:cs="Times New Roman"/>
      <w:sz w:val="24"/>
      <w:szCs w:val="24"/>
      <w:lang w:eastAsia="ru-RU"/>
    </w:rPr>
  </w:style>
  <w:style w:type="character" w:customStyle="1" w:styleId="FontStyle19">
    <w:name w:val="Font Style19"/>
    <w:rsid w:val="003F4938"/>
    <w:rPr>
      <w:rFonts w:ascii="Cambria" w:hAnsi="Cambria" w:cs="Cambria"/>
      <w:sz w:val="18"/>
      <w:szCs w:val="18"/>
    </w:rPr>
  </w:style>
  <w:style w:type="character" w:customStyle="1" w:styleId="FontStyle36">
    <w:name w:val="Font Style36"/>
    <w:rsid w:val="003F4938"/>
    <w:rPr>
      <w:rFonts w:ascii="Cambria" w:hAnsi="Cambria" w:cs="Cambria"/>
      <w:b/>
      <w:bCs/>
      <w:sz w:val="18"/>
      <w:szCs w:val="18"/>
    </w:rPr>
  </w:style>
  <w:style w:type="paragraph" w:customStyle="1" w:styleId="Style1">
    <w:name w:val="Style1"/>
    <w:basedOn w:val="a"/>
    <w:qFormat/>
    <w:rsid w:val="003F4938"/>
    <w:pPr>
      <w:widowControl w:val="0"/>
      <w:autoSpaceDE w:val="0"/>
      <w:autoSpaceDN w:val="0"/>
      <w:adjustRightInd w:val="0"/>
      <w:spacing w:after="0" w:line="240" w:lineRule="exact"/>
      <w:jc w:val="both"/>
    </w:pPr>
    <w:rPr>
      <w:rFonts w:ascii="Cambria" w:eastAsia="Times New Roman" w:hAnsi="Cambria" w:cs="Times New Roman"/>
      <w:sz w:val="24"/>
      <w:szCs w:val="24"/>
      <w:lang w:eastAsia="ru-RU"/>
    </w:rPr>
  </w:style>
  <w:style w:type="paragraph" w:customStyle="1" w:styleId="Style4">
    <w:name w:val="Style4"/>
    <w:basedOn w:val="a"/>
    <w:qFormat/>
    <w:rsid w:val="003F4938"/>
    <w:pPr>
      <w:widowControl w:val="0"/>
      <w:autoSpaceDE w:val="0"/>
      <w:autoSpaceDN w:val="0"/>
      <w:adjustRightInd w:val="0"/>
      <w:spacing w:after="0" w:line="240" w:lineRule="exact"/>
      <w:ind w:firstLine="538"/>
    </w:pPr>
    <w:rPr>
      <w:rFonts w:ascii="Arial Unicode MS" w:eastAsia="Arial Unicode MS" w:hAnsi="Calibri" w:cs="Arial Unicode MS"/>
      <w:sz w:val="24"/>
      <w:szCs w:val="24"/>
      <w:lang w:eastAsia="ru-RU"/>
    </w:rPr>
  </w:style>
  <w:style w:type="paragraph" w:customStyle="1" w:styleId="Style8">
    <w:name w:val="Style8"/>
    <w:basedOn w:val="a"/>
    <w:qFormat/>
    <w:rsid w:val="003F4938"/>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paragraph" w:customStyle="1" w:styleId="Style10">
    <w:name w:val="Style10"/>
    <w:basedOn w:val="a"/>
    <w:qFormat/>
    <w:rsid w:val="003F4938"/>
    <w:pPr>
      <w:widowControl w:val="0"/>
      <w:autoSpaceDE w:val="0"/>
      <w:autoSpaceDN w:val="0"/>
      <w:adjustRightInd w:val="0"/>
      <w:spacing w:after="0" w:line="269" w:lineRule="exact"/>
      <w:jc w:val="both"/>
    </w:pPr>
    <w:rPr>
      <w:rFonts w:ascii="Arial Unicode MS" w:eastAsia="Arial Unicode MS" w:hAnsi="Calibri" w:cs="Arial Unicode MS"/>
      <w:sz w:val="24"/>
      <w:szCs w:val="24"/>
      <w:lang w:eastAsia="ru-RU"/>
    </w:rPr>
  </w:style>
  <w:style w:type="paragraph" w:customStyle="1" w:styleId="Style19">
    <w:name w:val="Style19"/>
    <w:basedOn w:val="a"/>
    <w:qFormat/>
    <w:rsid w:val="003F4938"/>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paragraph" w:customStyle="1" w:styleId="Style20">
    <w:name w:val="Style20"/>
    <w:basedOn w:val="a"/>
    <w:qFormat/>
    <w:rsid w:val="003F4938"/>
    <w:pPr>
      <w:widowControl w:val="0"/>
      <w:autoSpaceDE w:val="0"/>
      <w:autoSpaceDN w:val="0"/>
      <w:adjustRightInd w:val="0"/>
      <w:spacing w:after="0" w:line="240" w:lineRule="exact"/>
      <w:ind w:firstLine="245"/>
      <w:jc w:val="both"/>
    </w:pPr>
    <w:rPr>
      <w:rFonts w:ascii="Arial Unicode MS" w:eastAsia="Arial Unicode MS" w:hAnsi="Calibri" w:cs="Arial Unicode MS"/>
      <w:sz w:val="24"/>
      <w:szCs w:val="24"/>
      <w:lang w:eastAsia="ru-RU"/>
    </w:rPr>
  </w:style>
  <w:style w:type="paragraph" w:customStyle="1" w:styleId="Style21">
    <w:name w:val="Style21"/>
    <w:basedOn w:val="a"/>
    <w:qFormat/>
    <w:rsid w:val="003F4938"/>
    <w:pPr>
      <w:widowControl w:val="0"/>
      <w:autoSpaceDE w:val="0"/>
      <w:autoSpaceDN w:val="0"/>
      <w:adjustRightInd w:val="0"/>
      <w:spacing w:after="0" w:line="242" w:lineRule="exact"/>
      <w:ind w:firstLine="86"/>
      <w:jc w:val="both"/>
    </w:pPr>
    <w:rPr>
      <w:rFonts w:ascii="Arial Unicode MS" w:eastAsia="Arial Unicode MS" w:hAnsi="Calibri" w:cs="Arial Unicode MS"/>
      <w:sz w:val="24"/>
      <w:szCs w:val="24"/>
      <w:lang w:eastAsia="ru-RU"/>
    </w:rPr>
  </w:style>
  <w:style w:type="character" w:customStyle="1" w:styleId="FontStyle27">
    <w:name w:val="Font Style27"/>
    <w:rsid w:val="003F4938"/>
    <w:rPr>
      <w:rFonts w:ascii="Cambria" w:hAnsi="Cambria" w:cs="Cambria"/>
      <w:b/>
      <w:bCs/>
      <w:sz w:val="20"/>
      <w:szCs w:val="20"/>
    </w:rPr>
  </w:style>
  <w:style w:type="character" w:customStyle="1" w:styleId="FontStyle28">
    <w:name w:val="Font Style28"/>
    <w:rsid w:val="003F4938"/>
    <w:rPr>
      <w:rFonts w:ascii="Arial Unicode MS" w:eastAsia="Arial Unicode MS" w:cs="Arial Unicode MS"/>
      <w:b/>
      <w:bCs/>
      <w:sz w:val="20"/>
      <w:szCs w:val="20"/>
    </w:rPr>
  </w:style>
  <w:style w:type="paragraph" w:customStyle="1" w:styleId="Style7">
    <w:name w:val="Style7"/>
    <w:basedOn w:val="a"/>
    <w:qFormat/>
    <w:rsid w:val="003F4938"/>
    <w:pPr>
      <w:widowControl w:val="0"/>
      <w:autoSpaceDE w:val="0"/>
      <w:autoSpaceDN w:val="0"/>
      <w:adjustRightInd w:val="0"/>
      <w:spacing w:after="0" w:line="244" w:lineRule="exact"/>
      <w:jc w:val="both"/>
    </w:pPr>
    <w:rPr>
      <w:rFonts w:ascii="Bookman Old Style" w:eastAsia="Times New Roman" w:hAnsi="Bookman Old Style" w:cs="Times New Roman"/>
      <w:sz w:val="24"/>
      <w:szCs w:val="24"/>
      <w:lang w:eastAsia="ru-RU"/>
    </w:rPr>
  </w:style>
  <w:style w:type="paragraph" w:customStyle="1" w:styleId="Style9">
    <w:name w:val="Style9"/>
    <w:basedOn w:val="a"/>
    <w:qFormat/>
    <w:rsid w:val="003F4938"/>
    <w:pPr>
      <w:widowControl w:val="0"/>
      <w:autoSpaceDE w:val="0"/>
      <w:autoSpaceDN w:val="0"/>
      <w:adjustRightInd w:val="0"/>
      <w:spacing w:after="0" w:line="355" w:lineRule="exact"/>
    </w:pPr>
    <w:rPr>
      <w:rFonts w:ascii="Bookman Old Style" w:eastAsia="Times New Roman" w:hAnsi="Bookman Old Style" w:cs="Times New Roman"/>
      <w:sz w:val="24"/>
      <w:szCs w:val="24"/>
      <w:lang w:eastAsia="ru-RU"/>
    </w:rPr>
  </w:style>
  <w:style w:type="character" w:customStyle="1" w:styleId="FontStyle16">
    <w:name w:val="Font Style16"/>
    <w:rsid w:val="003F4938"/>
    <w:rPr>
      <w:rFonts w:ascii="Bookman Old Style" w:hAnsi="Bookman Old Style" w:cs="Bookman Old Style"/>
      <w:b/>
      <w:bCs/>
      <w:sz w:val="12"/>
      <w:szCs w:val="12"/>
    </w:rPr>
  </w:style>
  <w:style w:type="character" w:customStyle="1" w:styleId="FontStyle23">
    <w:name w:val="Font Style23"/>
    <w:rsid w:val="003F4938"/>
    <w:rPr>
      <w:rFonts w:ascii="Bookman Old Style" w:hAnsi="Bookman Old Style" w:cs="Bookman Old Style"/>
      <w:sz w:val="16"/>
      <w:szCs w:val="16"/>
    </w:rPr>
  </w:style>
  <w:style w:type="paragraph" w:customStyle="1" w:styleId="Style12">
    <w:name w:val="Style12"/>
    <w:basedOn w:val="a"/>
    <w:qFormat/>
    <w:rsid w:val="003F4938"/>
    <w:pPr>
      <w:widowControl w:val="0"/>
      <w:autoSpaceDE w:val="0"/>
      <w:autoSpaceDN w:val="0"/>
      <w:adjustRightInd w:val="0"/>
      <w:spacing w:after="0" w:line="271" w:lineRule="exact"/>
      <w:ind w:firstLine="350"/>
      <w:jc w:val="both"/>
    </w:pPr>
    <w:rPr>
      <w:rFonts w:ascii="Arial Unicode MS" w:eastAsia="Arial Unicode MS" w:hAnsi="Times New Roman" w:cs="Times New Roman"/>
      <w:sz w:val="24"/>
      <w:szCs w:val="24"/>
      <w:lang w:eastAsia="ru-RU"/>
    </w:rPr>
  </w:style>
  <w:style w:type="character" w:customStyle="1" w:styleId="FontStyle77">
    <w:name w:val="Font Style77"/>
    <w:rsid w:val="003F4938"/>
    <w:rPr>
      <w:rFonts w:ascii="Arial Unicode MS" w:eastAsia="Arial Unicode MS" w:cs="Arial Unicode MS"/>
      <w:sz w:val="18"/>
      <w:szCs w:val="18"/>
    </w:rPr>
  </w:style>
  <w:style w:type="paragraph" w:customStyle="1" w:styleId="Style48">
    <w:name w:val="Style48"/>
    <w:basedOn w:val="a"/>
    <w:qFormat/>
    <w:rsid w:val="003F4938"/>
    <w:pPr>
      <w:widowControl w:val="0"/>
      <w:autoSpaceDE w:val="0"/>
      <w:autoSpaceDN w:val="0"/>
      <w:adjustRightInd w:val="0"/>
      <w:spacing w:after="0" w:line="226" w:lineRule="exact"/>
      <w:ind w:hanging="394"/>
      <w:jc w:val="both"/>
    </w:pPr>
    <w:rPr>
      <w:rFonts w:ascii="Arial Unicode MS" w:eastAsia="Arial Unicode MS" w:hAnsi="Times New Roman" w:cs="Times New Roman"/>
      <w:sz w:val="24"/>
      <w:szCs w:val="24"/>
      <w:lang w:eastAsia="ru-RU"/>
    </w:rPr>
  </w:style>
  <w:style w:type="character" w:customStyle="1" w:styleId="FontStyle62">
    <w:name w:val="Font Style62"/>
    <w:rsid w:val="003F4938"/>
    <w:rPr>
      <w:rFonts w:ascii="Arial Unicode MS" w:eastAsia="Arial Unicode MS" w:cs="Arial Unicode MS"/>
      <w:sz w:val="14"/>
      <w:szCs w:val="14"/>
    </w:rPr>
  </w:style>
  <w:style w:type="character" w:customStyle="1" w:styleId="FontStyle66">
    <w:name w:val="Font Style66"/>
    <w:rsid w:val="003F4938"/>
    <w:rPr>
      <w:rFonts w:ascii="Arial Unicode MS" w:eastAsia="Arial Unicode MS" w:cs="Arial Unicode MS"/>
      <w:b/>
      <w:bCs/>
      <w:sz w:val="18"/>
      <w:szCs w:val="18"/>
    </w:rPr>
  </w:style>
  <w:style w:type="character" w:customStyle="1" w:styleId="FontStyle93">
    <w:name w:val="Font Style93"/>
    <w:rsid w:val="003F4938"/>
    <w:rPr>
      <w:rFonts w:ascii="Arial Unicode MS" w:eastAsia="Arial Unicode MS" w:cs="Arial Unicode MS"/>
      <w:sz w:val="14"/>
      <w:szCs w:val="14"/>
    </w:rPr>
  </w:style>
  <w:style w:type="paragraph" w:customStyle="1" w:styleId="Style35">
    <w:name w:val="Style35"/>
    <w:basedOn w:val="a"/>
    <w:qFormat/>
    <w:rsid w:val="003F4938"/>
    <w:pPr>
      <w:widowControl w:val="0"/>
      <w:autoSpaceDE w:val="0"/>
      <w:autoSpaceDN w:val="0"/>
      <w:adjustRightInd w:val="0"/>
      <w:spacing w:after="0" w:line="245" w:lineRule="exact"/>
      <w:ind w:hanging="221"/>
    </w:pPr>
    <w:rPr>
      <w:rFonts w:ascii="Arial Unicode MS" w:eastAsia="Arial Unicode MS" w:hAnsi="Times New Roman" w:cs="Times New Roman"/>
      <w:sz w:val="24"/>
      <w:szCs w:val="24"/>
      <w:lang w:eastAsia="ru-RU"/>
    </w:rPr>
  </w:style>
  <w:style w:type="character" w:customStyle="1" w:styleId="apple-converted-space">
    <w:name w:val="apple-converted-space"/>
    <w:rsid w:val="003F4938"/>
  </w:style>
  <w:style w:type="paragraph" w:customStyle="1" w:styleId="29">
    <w:name w:val="Обычный2"/>
    <w:qFormat/>
    <w:rsid w:val="003F4938"/>
    <w:pPr>
      <w:widowControl w:val="0"/>
      <w:spacing w:after="0" w:line="260" w:lineRule="auto"/>
      <w:ind w:firstLine="400"/>
      <w:jc w:val="both"/>
    </w:pPr>
    <w:rPr>
      <w:rFonts w:ascii="Times New Roman" w:eastAsia="Times New Roman" w:hAnsi="Times New Roman" w:cs="Times New Roman"/>
      <w:snapToGrid w:val="0"/>
      <w:sz w:val="18"/>
      <w:szCs w:val="20"/>
      <w:lang w:eastAsia="ru-RU"/>
    </w:rPr>
  </w:style>
  <w:style w:type="paragraph" w:customStyle="1" w:styleId="aff6">
    <w:name w:val="Стиль"/>
    <w:qFormat/>
    <w:rsid w:val="003F493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
    <w:qFormat/>
    <w:rsid w:val="003F4938"/>
    <w:pPr>
      <w:overflowPunct w:val="0"/>
      <w:autoSpaceDE w:val="0"/>
      <w:autoSpaceDN w:val="0"/>
      <w:adjustRightInd w:val="0"/>
      <w:spacing w:after="0" w:line="360" w:lineRule="auto"/>
      <w:jc w:val="center"/>
    </w:pPr>
    <w:rPr>
      <w:rFonts w:ascii="Times New Roman" w:eastAsia="Times New Roman" w:hAnsi="Times New Roman" w:cs="Times New Roman"/>
      <w:b/>
      <w:sz w:val="28"/>
      <w:szCs w:val="20"/>
      <w:lang w:eastAsia="ru-RU"/>
    </w:rPr>
  </w:style>
  <w:style w:type="paragraph" w:customStyle="1" w:styleId="36">
    <w:name w:val="Обычный3"/>
    <w:qFormat/>
    <w:rsid w:val="003F4938"/>
    <w:pPr>
      <w:widowControl w:val="0"/>
      <w:snapToGrid w:val="0"/>
      <w:spacing w:after="0" w:line="300" w:lineRule="auto"/>
      <w:jc w:val="both"/>
    </w:pPr>
    <w:rPr>
      <w:rFonts w:ascii="Times New Roman" w:eastAsia="Batang" w:hAnsi="Times New Roman" w:cs="Times New Roman"/>
      <w:sz w:val="24"/>
      <w:szCs w:val="20"/>
      <w:lang w:eastAsia="ru-RU"/>
    </w:rPr>
  </w:style>
  <w:style w:type="character" w:customStyle="1" w:styleId="42">
    <w:name w:val="Основной текст (4)_"/>
    <w:link w:val="43"/>
    <w:uiPriority w:val="99"/>
    <w:locked/>
    <w:rsid w:val="003F4938"/>
    <w:rPr>
      <w:rFonts w:ascii="Trebuchet MS" w:hAnsi="Trebuchet MS" w:cs="Trebuchet MS"/>
      <w:b/>
      <w:bCs/>
      <w:spacing w:val="-10"/>
      <w:sz w:val="18"/>
      <w:szCs w:val="18"/>
      <w:shd w:val="clear" w:color="auto" w:fill="FFFFFF"/>
    </w:rPr>
  </w:style>
  <w:style w:type="paragraph" w:customStyle="1" w:styleId="43">
    <w:name w:val="Основной текст (4)"/>
    <w:basedOn w:val="a"/>
    <w:link w:val="42"/>
    <w:uiPriority w:val="99"/>
    <w:qFormat/>
    <w:rsid w:val="003F4938"/>
    <w:pPr>
      <w:shd w:val="clear" w:color="auto" w:fill="FFFFFF"/>
      <w:spacing w:after="360" w:line="240" w:lineRule="atLeast"/>
    </w:pPr>
    <w:rPr>
      <w:rFonts w:ascii="Trebuchet MS" w:hAnsi="Trebuchet MS" w:cs="Trebuchet MS"/>
      <w:b/>
      <w:bCs/>
      <w:spacing w:val="-10"/>
      <w:sz w:val="18"/>
      <w:szCs w:val="18"/>
    </w:rPr>
  </w:style>
  <w:style w:type="character" w:customStyle="1" w:styleId="4Sylfaen2">
    <w:name w:val="Основной текст (4) + Sylfaen2"/>
    <w:aliases w:val="112,5 pt2,Не полужирный2,Интервал 0 pt1"/>
    <w:uiPriority w:val="99"/>
    <w:rsid w:val="003F4938"/>
    <w:rPr>
      <w:rFonts w:ascii="Sylfaen" w:hAnsi="Sylfaen" w:cs="Sylfaen" w:hint="default"/>
      <w:b/>
      <w:bCs/>
      <w:spacing w:val="0"/>
      <w:sz w:val="23"/>
      <w:szCs w:val="23"/>
      <w:shd w:val="clear" w:color="auto" w:fill="FFFFFF"/>
    </w:rPr>
  </w:style>
  <w:style w:type="character" w:customStyle="1" w:styleId="FontStyle350">
    <w:name w:val="Font Style350"/>
    <w:rsid w:val="003F4938"/>
    <w:rPr>
      <w:rFonts w:ascii="Times New Roman" w:hAnsi="Times New Roman" w:cs="Times New Roman"/>
      <w:sz w:val="16"/>
      <w:szCs w:val="16"/>
    </w:rPr>
  </w:style>
  <w:style w:type="paragraph" w:customStyle="1" w:styleId="Style189">
    <w:name w:val="Style189"/>
    <w:basedOn w:val="a"/>
    <w:qFormat/>
    <w:rsid w:val="003F4938"/>
    <w:pPr>
      <w:widowControl w:val="0"/>
      <w:autoSpaceDE w:val="0"/>
      <w:autoSpaceDN w:val="0"/>
      <w:adjustRightInd w:val="0"/>
      <w:spacing w:after="0" w:line="226" w:lineRule="exact"/>
      <w:ind w:firstLine="552"/>
      <w:jc w:val="both"/>
    </w:pPr>
    <w:rPr>
      <w:rFonts w:ascii="Times New Roman" w:eastAsia="Times New Roman" w:hAnsi="Times New Roman" w:cs="Times New Roman"/>
      <w:sz w:val="24"/>
      <w:szCs w:val="24"/>
      <w:lang w:eastAsia="ru-RU"/>
    </w:rPr>
  </w:style>
  <w:style w:type="paragraph" w:customStyle="1" w:styleId="Style16">
    <w:name w:val="Style16"/>
    <w:basedOn w:val="a"/>
    <w:qFormat/>
    <w:rsid w:val="003F4938"/>
    <w:pPr>
      <w:widowControl w:val="0"/>
      <w:autoSpaceDE w:val="0"/>
      <w:autoSpaceDN w:val="0"/>
      <w:adjustRightInd w:val="0"/>
      <w:spacing w:after="0" w:line="214" w:lineRule="exact"/>
      <w:ind w:firstLine="384"/>
      <w:jc w:val="both"/>
    </w:pPr>
    <w:rPr>
      <w:rFonts w:ascii="Franklin Gothic Heavy" w:eastAsia="Calibri" w:hAnsi="Franklin Gothic Heavy" w:cs="Times New Roman"/>
      <w:sz w:val="24"/>
      <w:szCs w:val="24"/>
      <w:lang w:eastAsia="ru-RU"/>
    </w:rPr>
  </w:style>
  <w:style w:type="paragraph" w:customStyle="1" w:styleId="Style17">
    <w:name w:val="Style17"/>
    <w:basedOn w:val="a"/>
    <w:qFormat/>
    <w:rsid w:val="003F4938"/>
    <w:pPr>
      <w:widowControl w:val="0"/>
      <w:autoSpaceDE w:val="0"/>
      <w:autoSpaceDN w:val="0"/>
      <w:adjustRightInd w:val="0"/>
      <w:spacing w:after="0" w:line="240" w:lineRule="auto"/>
    </w:pPr>
    <w:rPr>
      <w:rFonts w:ascii="Franklin Gothic Heavy" w:eastAsia="Calibri" w:hAnsi="Franklin Gothic Heavy" w:cs="Times New Roman"/>
      <w:sz w:val="24"/>
      <w:szCs w:val="24"/>
      <w:lang w:eastAsia="ru-RU"/>
    </w:rPr>
  </w:style>
  <w:style w:type="numbering" w:customStyle="1" w:styleId="2a">
    <w:name w:val="Нет списка2"/>
    <w:next w:val="a2"/>
    <w:uiPriority w:val="99"/>
    <w:semiHidden/>
    <w:unhideWhenUsed/>
    <w:rsid w:val="003F4938"/>
  </w:style>
  <w:style w:type="numbering" w:customStyle="1" w:styleId="120">
    <w:name w:val="Нет списка12"/>
    <w:next w:val="a2"/>
    <w:semiHidden/>
    <w:rsid w:val="003F4938"/>
  </w:style>
  <w:style w:type="table" w:customStyle="1" w:styleId="112">
    <w:name w:val="Сетка таблицы11"/>
    <w:basedOn w:val="a1"/>
    <w:next w:val="a5"/>
    <w:uiPriority w:val="59"/>
    <w:rsid w:val="003F493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3F4938"/>
  </w:style>
  <w:style w:type="numbering" w:customStyle="1" w:styleId="37">
    <w:name w:val="Нет списка3"/>
    <w:next w:val="a2"/>
    <w:semiHidden/>
    <w:rsid w:val="003F4938"/>
  </w:style>
  <w:style w:type="character" w:styleId="aff7">
    <w:name w:val="Intense Reference"/>
    <w:basedOn w:val="a0"/>
    <w:uiPriority w:val="32"/>
    <w:qFormat/>
    <w:rsid w:val="00ED64F4"/>
    <w:rPr>
      <w:b/>
      <w:bCs/>
      <w:smallCaps/>
      <w:color w:val="5B9BD5" w:themeColor="accent1"/>
      <w:spacing w:val="5"/>
    </w:rPr>
  </w:style>
  <w:style w:type="paragraph" w:customStyle="1" w:styleId="113">
    <w:name w:val="Заголовок 11"/>
    <w:basedOn w:val="a"/>
    <w:uiPriority w:val="1"/>
    <w:qFormat/>
    <w:rsid w:val="00ED64F4"/>
    <w:pPr>
      <w:widowControl w:val="0"/>
      <w:autoSpaceDE w:val="0"/>
      <w:autoSpaceDN w:val="0"/>
      <w:spacing w:before="99" w:after="0" w:line="240" w:lineRule="auto"/>
      <w:ind w:left="1465"/>
      <w:jc w:val="center"/>
      <w:outlineLvl w:val="1"/>
    </w:pPr>
    <w:rPr>
      <w:rFonts w:ascii="Times New Roman" w:eastAsia="Times New Roman" w:hAnsi="Times New Roman" w:cs="Times New Roman"/>
      <w:b/>
      <w:bCs/>
      <w:sz w:val="28"/>
      <w:szCs w:val="28"/>
    </w:rPr>
  </w:style>
  <w:style w:type="character" w:customStyle="1" w:styleId="x1lliihq">
    <w:name w:val="x1lliihq"/>
    <w:basedOn w:val="a0"/>
    <w:rsid w:val="00ED64F4"/>
  </w:style>
  <w:style w:type="character" w:customStyle="1" w:styleId="x193iq5w">
    <w:name w:val="x193iq5w"/>
    <w:basedOn w:val="a0"/>
    <w:rsid w:val="00ED64F4"/>
  </w:style>
  <w:style w:type="character" w:customStyle="1" w:styleId="70">
    <w:name w:val="Заголовок 7 Знак"/>
    <w:basedOn w:val="a0"/>
    <w:link w:val="7"/>
    <w:rsid w:val="00B0020F"/>
    <w:rPr>
      <w:rFonts w:ascii="Times New Roman" w:eastAsia="Times New Roman" w:hAnsi="Times New Roman" w:cs="Times New Roman"/>
      <w:color w:val="000000"/>
      <w:sz w:val="28"/>
      <w:szCs w:val="28"/>
      <w:lang w:val="kk-KZ" w:eastAsia="ru-RU"/>
    </w:rPr>
  </w:style>
  <w:style w:type="character" w:customStyle="1" w:styleId="90">
    <w:name w:val="Заголовок 9 Знак"/>
    <w:basedOn w:val="a0"/>
    <w:link w:val="9"/>
    <w:rsid w:val="00B0020F"/>
    <w:rPr>
      <w:rFonts w:ascii="Times New Roman" w:eastAsia="Times New Roman" w:hAnsi="Times New Roman" w:cs="Times New Roman"/>
      <w:sz w:val="28"/>
      <w:szCs w:val="24"/>
      <w:lang w:val="kk-KZ" w:eastAsia="ru-RU"/>
    </w:rPr>
  </w:style>
  <w:style w:type="character" w:customStyle="1" w:styleId="1b">
    <w:name w:val="Текст выноски Знак1"/>
    <w:basedOn w:val="a0"/>
    <w:uiPriority w:val="99"/>
    <w:semiHidden/>
    <w:rsid w:val="00B0020F"/>
    <w:rPr>
      <w:rFonts w:ascii="Tahoma" w:hAnsi="Tahoma" w:cs="Tahoma"/>
      <w:sz w:val="16"/>
      <w:szCs w:val="16"/>
    </w:rPr>
  </w:style>
  <w:style w:type="paragraph" w:styleId="2b">
    <w:name w:val="List 2"/>
    <w:basedOn w:val="a"/>
    <w:rsid w:val="00B0020F"/>
    <w:pPr>
      <w:spacing w:after="0" w:line="240" w:lineRule="auto"/>
      <w:ind w:left="566" w:hanging="283"/>
    </w:pPr>
    <w:rPr>
      <w:rFonts w:ascii="Times New Roman" w:eastAsia="Times New Roman" w:hAnsi="Times New Roman" w:cs="Times New Roman"/>
      <w:sz w:val="24"/>
      <w:szCs w:val="24"/>
      <w:lang w:val="kk-KZ" w:eastAsia="ru-RU"/>
    </w:rPr>
  </w:style>
  <w:style w:type="paragraph" w:styleId="aff8">
    <w:name w:val="Subtitle"/>
    <w:basedOn w:val="a"/>
    <w:link w:val="aff9"/>
    <w:qFormat/>
    <w:rsid w:val="00B0020F"/>
    <w:pPr>
      <w:spacing w:after="0" w:line="240" w:lineRule="auto"/>
    </w:pPr>
    <w:rPr>
      <w:rFonts w:ascii="Times New Roman" w:eastAsia="Times New Roman" w:hAnsi="Times New Roman" w:cs="Times New Roman"/>
      <w:sz w:val="28"/>
      <w:szCs w:val="24"/>
      <w:lang w:val="kk-KZ" w:eastAsia="ru-RU"/>
    </w:rPr>
  </w:style>
  <w:style w:type="character" w:customStyle="1" w:styleId="aff9">
    <w:name w:val="Подзаголовок Знак"/>
    <w:basedOn w:val="a0"/>
    <w:link w:val="aff8"/>
    <w:rsid w:val="00B0020F"/>
    <w:rPr>
      <w:rFonts w:ascii="Times New Roman" w:eastAsia="Times New Roman" w:hAnsi="Times New Roman" w:cs="Times New Roman"/>
      <w:sz w:val="28"/>
      <w:szCs w:val="24"/>
      <w:lang w:val="kk-KZ" w:eastAsia="ru-RU"/>
    </w:rPr>
  </w:style>
  <w:style w:type="paragraph" w:styleId="affa">
    <w:name w:val="Document Map"/>
    <w:basedOn w:val="a"/>
    <w:link w:val="affb"/>
    <w:semiHidden/>
    <w:rsid w:val="00B0020F"/>
    <w:pPr>
      <w:shd w:val="clear" w:color="auto" w:fill="000080"/>
      <w:spacing w:after="0" w:line="240" w:lineRule="auto"/>
    </w:pPr>
    <w:rPr>
      <w:rFonts w:ascii="Tahoma" w:eastAsia="Times New Roman" w:hAnsi="Tahoma" w:cs="Times New Roman"/>
      <w:sz w:val="24"/>
      <w:szCs w:val="24"/>
      <w:lang w:val="kk-KZ" w:eastAsia="ru-RU"/>
    </w:rPr>
  </w:style>
  <w:style w:type="character" w:customStyle="1" w:styleId="affb">
    <w:name w:val="Схема документа Знак"/>
    <w:basedOn w:val="a0"/>
    <w:link w:val="affa"/>
    <w:semiHidden/>
    <w:rsid w:val="00B0020F"/>
    <w:rPr>
      <w:rFonts w:ascii="Tahoma" w:eastAsia="Times New Roman" w:hAnsi="Tahoma" w:cs="Times New Roman"/>
      <w:sz w:val="24"/>
      <w:szCs w:val="24"/>
      <w:shd w:val="clear" w:color="auto" w:fill="000080"/>
      <w:lang w:val="kk-KZ" w:eastAsia="ru-RU"/>
    </w:rPr>
  </w:style>
  <w:style w:type="paragraph" w:customStyle="1" w:styleId="Web2">
    <w:name w:val="Обычный (Web)2"/>
    <w:basedOn w:val="a"/>
    <w:qFormat/>
    <w:rsid w:val="00B0020F"/>
    <w:pPr>
      <w:spacing w:after="0" w:line="240" w:lineRule="auto"/>
    </w:pPr>
    <w:rPr>
      <w:rFonts w:ascii="Times New Roman" w:eastAsia="Times New Roman" w:hAnsi="Times New Roman" w:cs="Times New Roman"/>
      <w:sz w:val="20"/>
      <w:szCs w:val="20"/>
      <w:lang w:val="kk-KZ" w:eastAsia="ru-RU"/>
    </w:rPr>
  </w:style>
  <w:style w:type="character" w:customStyle="1" w:styleId="WW8Num6z0">
    <w:name w:val="WW8Num6z0"/>
    <w:rsid w:val="00B0020F"/>
    <w:rPr>
      <w:rFonts w:ascii="Symbol" w:hAnsi="Symbol"/>
      <w:sz w:val="20"/>
    </w:rPr>
  </w:style>
  <w:style w:type="character" w:customStyle="1" w:styleId="WW8Num8z0">
    <w:name w:val="WW8Num8z0"/>
    <w:rsid w:val="00B0020F"/>
    <w:rPr>
      <w:rFonts w:ascii="Times New Roman" w:eastAsia="Times New Roman" w:hAnsi="Times New Roman" w:cs="Times New Roman"/>
    </w:rPr>
  </w:style>
  <w:style w:type="character" w:customStyle="1" w:styleId="WW8Num8z1">
    <w:name w:val="WW8Num8z1"/>
    <w:rsid w:val="00B0020F"/>
    <w:rPr>
      <w:rFonts w:ascii="Courier New" w:hAnsi="Courier New" w:cs="Courier New"/>
    </w:rPr>
  </w:style>
  <w:style w:type="character" w:customStyle="1" w:styleId="WW8Num8z2">
    <w:name w:val="WW8Num8z2"/>
    <w:rsid w:val="00B0020F"/>
    <w:rPr>
      <w:rFonts w:ascii="Wingdings" w:hAnsi="Wingdings" w:cs="Times New Roman"/>
    </w:rPr>
  </w:style>
  <w:style w:type="character" w:customStyle="1" w:styleId="WW8Num8z3">
    <w:name w:val="WW8Num8z3"/>
    <w:rsid w:val="00B0020F"/>
    <w:rPr>
      <w:rFonts w:ascii="Symbol" w:hAnsi="Symbol" w:cs="Times New Roman"/>
    </w:rPr>
  </w:style>
  <w:style w:type="character" w:customStyle="1" w:styleId="WW8Num13z0">
    <w:name w:val="WW8Num13z0"/>
    <w:rsid w:val="00B0020F"/>
    <w:rPr>
      <w:rFonts w:ascii="Symbol" w:hAnsi="Symbol"/>
      <w:sz w:val="20"/>
    </w:rPr>
  </w:style>
  <w:style w:type="character" w:customStyle="1" w:styleId="WW8Num15z0">
    <w:name w:val="WW8Num15z0"/>
    <w:rsid w:val="00B0020F"/>
    <w:rPr>
      <w:rFonts w:ascii="Symbol" w:hAnsi="Symbol"/>
    </w:rPr>
  </w:style>
  <w:style w:type="character" w:customStyle="1" w:styleId="WW8Num17z1">
    <w:name w:val="WW8Num17z1"/>
    <w:rsid w:val="00B0020F"/>
    <w:rPr>
      <w:i/>
      <w:sz w:val="20"/>
      <w:szCs w:val="20"/>
    </w:rPr>
  </w:style>
  <w:style w:type="character" w:customStyle="1" w:styleId="WW8Num20z0">
    <w:name w:val="WW8Num20z0"/>
    <w:rsid w:val="00B0020F"/>
    <w:rPr>
      <w:rFonts w:ascii="Symbol" w:hAnsi="Symbol" w:cs="Times New Roman"/>
    </w:rPr>
  </w:style>
  <w:style w:type="character" w:customStyle="1" w:styleId="WW8Num26z0">
    <w:name w:val="WW8Num26z0"/>
    <w:rsid w:val="00B0020F"/>
    <w:rPr>
      <w:sz w:val="28"/>
    </w:rPr>
  </w:style>
  <w:style w:type="character" w:customStyle="1" w:styleId="WW8Num28z0">
    <w:name w:val="WW8Num28z0"/>
    <w:rsid w:val="00B0020F"/>
    <w:rPr>
      <w:rFonts w:ascii="Wingdings" w:hAnsi="Wingdings"/>
    </w:rPr>
  </w:style>
  <w:style w:type="character" w:customStyle="1" w:styleId="WW8Num30z0">
    <w:name w:val="WW8Num30z0"/>
    <w:rsid w:val="00B0020F"/>
    <w:rPr>
      <w:rFonts w:ascii="Tahoma" w:hAnsi="Tahoma" w:cs="Tahoma"/>
      <w:b w:val="0"/>
    </w:rPr>
  </w:style>
  <w:style w:type="character" w:customStyle="1" w:styleId="WW8Num35z0">
    <w:name w:val="WW8Num35z0"/>
    <w:rsid w:val="00B0020F"/>
    <w:rPr>
      <w:rFonts w:ascii="Symbol" w:hAnsi="Symbol"/>
    </w:rPr>
  </w:style>
  <w:style w:type="character" w:customStyle="1" w:styleId="WW8NumSt37z0">
    <w:name w:val="WW8NumSt37z0"/>
    <w:rsid w:val="00B0020F"/>
    <w:rPr>
      <w:rFonts w:ascii="Arial" w:hAnsi="Arial" w:cs="Times New Roman"/>
    </w:rPr>
  </w:style>
  <w:style w:type="character" w:customStyle="1" w:styleId="1c">
    <w:name w:val="Основной шрифт абзаца1"/>
    <w:rsid w:val="00B0020F"/>
  </w:style>
  <w:style w:type="paragraph" w:customStyle="1" w:styleId="1d">
    <w:name w:val="Заголовок1"/>
    <w:basedOn w:val="a"/>
    <w:next w:val="ad"/>
    <w:qFormat/>
    <w:rsid w:val="00B0020F"/>
    <w:pPr>
      <w:keepNext/>
      <w:suppressAutoHyphens/>
      <w:spacing w:before="240" w:after="120" w:line="240" w:lineRule="auto"/>
    </w:pPr>
    <w:rPr>
      <w:rFonts w:ascii="Arial" w:eastAsia="Lucida Sans Unicode" w:hAnsi="Arial" w:cs="Tahoma"/>
      <w:sz w:val="28"/>
      <w:szCs w:val="28"/>
      <w:lang w:val="kk-KZ" w:eastAsia="ar-SA"/>
    </w:rPr>
  </w:style>
  <w:style w:type="paragraph" w:customStyle="1" w:styleId="211">
    <w:name w:val="Основной текст с отступом 21"/>
    <w:basedOn w:val="a"/>
    <w:qFormat/>
    <w:rsid w:val="00B0020F"/>
    <w:pPr>
      <w:suppressAutoHyphens/>
      <w:spacing w:after="120" w:line="480" w:lineRule="auto"/>
      <w:ind w:left="283"/>
    </w:pPr>
    <w:rPr>
      <w:rFonts w:ascii="Times New Roman" w:eastAsia="Times New Roman" w:hAnsi="Times New Roman" w:cs="Times New Roman"/>
      <w:sz w:val="24"/>
      <w:szCs w:val="24"/>
      <w:lang w:val="kk-KZ" w:eastAsia="ar-SA"/>
    </w:rPr>
  </w:style>
  <w:style w:type="paragraph" w:customStyle="1" w:styleId="1e">
    <w:name w:val="Название объекта1"/>
    <w:basedOn w:val="a"/>
    <w:next w:val="a"/>
    <w:qFormat/>
    <w:rsid w:val="00B0020F"/>
    <w:pPr>
      <w:suppressAutoHyphens/>
      <w:spacing w:after="0" w:line="240" w:lineRule="auto"/>
      <w:jc w:val="center"/>
    </w:pPr>
    <w:rPr>
      <w:rFonts w:ascii="Times New Roman" w:eastAsia="Times New Roman" w:hAnsi="Times New Roman" w:cs="Times New Roman"/>
      <w:b/>
      <w:bCs/>
      <w:sz w:val="28"/>
      <w:szCs w:val="28"/>
      <w:lang w:val="kk-KZ" w:eastAsia="ar-SA"/>
    </w:rPr>
  </w:style>
  <w:style w:type="paragraph" w:customStyle="1" w:styleId="311">
    <w:name w:val="Основной текст с отступом 31"/>
    <w:basedOn w:val="a"/>
    <w:qFormat/>
    <w:rsid w:val="00B0020F"/>
    <w:pPr>
      <w:suppressAutoHyphens/>
      <w:spacing w:after="120" w:line="240" w:lineRule="auto"/>
      <w:ind w:left="283"/>
    </w:pPr>
    <w:rPr>
      <w:rFonts w:ascii="Times New Roman" w:eastAsia="Times New Roman" w:hAnsi="Times New Roman" w:cs="Times New Roman"/>
      <w:sz w:val="16"/>
      <w:szCs w:val="16"/>
      <w:lang w:val="kk-KZ" w:eastAsia="ar-SA"/>
    </w:rPr>
  </w:style>
  <w:style w:type="paragraph" w:customStyle="1" w:styleId="affc">
    <w:name w:val="Заголовок таблицы"/>
    <w:basedOn w:val="afa"/>
    <w:qFormat/>
    <w:rsid w:val="00B0020F"/>
    <w:pPr>
      <w:widowControl/>
      <w:jc w:val="center"/>
    </w:pPr>
    <w:rPr>
      <w:rFonts w:eastAsia="Times New Roman"/>
      <w:b/>
      <w:bCs/>
      <w:kern w:val="0"/>
      <w:lang w:val="kk-KZ"/>
    </w:rPr>
  </w:style>
  <w:style w:type="paragraph" w:customStyle="1" w:styleId="affd">
    <w:name w:val="Содержимое врезки"/>
    <w:basedOn w:val="ad"/>
    <w:qFormat/>
    <w:rsid w:val="00B0020F"/>
    <w:pPr>
      <w:suppressAutoHyphens/>
      <w:spacing w:after="0" w:line="240" w:lineRule="auto"/>
      <w:jc w:val="both"/>
    </w:pPr>
    <w:rPr>
      <w:rFonts w:ascii="Times New Roman" w:hAnsi="Times New Roman"/>
      <w:b w:val="0"/>
      <w:bCs w:val="0"/>
      <w:iCs/>
      <w:sz w:val="28"/>
      <w:lang w:val="kk-KZ" w:eastAsia="ar-SA"/>
    </w:rPr>
  </w:style>
  <w:style w:type="paragraph" w:customStyle="1" w:styleId="-ctl">
    <w:name w:val="список-ctl"/>
    <w:basedOn w:val="a"/>
    <w:qFormat/>
    <w:rsid w:val="00B0020F"/>
    <w:pPr>
      <w:spacing w:before="100" w:beforeAutospacing="1" w:after="100" w:afterAutospacing="1" w:line="240" w:lineRule="auto"/>
      <w:jc w:val="both"/>
    </w:pPr>
    <w:rPr>
      <w:rFonts w:ascii="Mangal" w:eastAsia="Times New Roman" w:hAnsi="Mangal" w:cs="Mangal"/>
      <w:sz w:val="24"/>
      <w:szCs w:val="24"/>
      <w:lang w:eastAsia="ru-RU"/>
    </w:rPr>
  </w:style>
  <w:style w:type="character" w:customStyle="1" w:styleId="sd-abs-pos">
    <w:name w:val="sd-abs-pos"/>
    <w:basedOn w:val="a0"/>
    <w:rsid w:val="00B0020F"/>
  </w:style>
  <w:style w:type="paragraph" w:customStyle="1" w:styleId="-western">
    <w:name w:val="список-western"/>
    <w:basedOn w:val="a"/>
    <w:qFormat/>
    <w:rsid w:val="00B0020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fontstyle15">
    <w:name w:val="fontstyle15"/>
    <w:basedOn w:val="a0"/>
    <w:rsid w:val="00B0020F"/>
  </w:style>
  <w:style w:type="paragraph" w:customStyle="1" w:styleId="c17">
    <w:name w:val="c17"/>
    <w:basedOn w:val="a"/>
    <w:uiPriority w:val="99"/>
    <w:semiHidden/>
    <w:qFormat/>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8">
    <w:name w:val="Основной текст (3)_"/>
    <w:rsid w:val="00B0020F"/>
    <w:rPr>
      <w:rFonts w:ascii="Times New Roman" w:eastAsia="Times New Roman" w:hAnsi="Times New Roman" w:cs="Times New Roman"/>
      <w:b w:val="0"/>
      <w:bCs w:val="0"/>
      <w:i w:val="0"/>
      <w:iCs w:val="0"/>
      <w:smallCaps w:val="0"/>
      <w:strike w:val="0"/>
      <w:u w:val="none"/>
    </w:rPr>
  </w:style>
  <w:style w:type="character" w:customStyle="1" w:styleId="39">
    <w:name w:val="Основной текст (3)"/>
    <w:rsid w:val="00B0020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9pt">
    <w:name w:val="Основной текст (3) + 9 pt"/>
    <w:rsid w:val="00B0020F"/>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c">
    <w:name w:val="Заголовок №2_"/>
    <w:link w:val="2d"/>
    <w:qFormat/>
    <w:rsid w:val="00B0020F"/>
    <w:rPr>
      <w:sz w:val="28"/>
      <w:szCs w:val="28"/>
      <w:shd w:val="clear" w:color="auto" w:fill="FFFFFF"/>
    </w:rPr>
  </w:style>
  <w:style w:type="paragraph" w:customStyle="1" w:styleId="2d">
    <w:name w:val="Заголовок №2"/>
    <w:basedOn w:val="a"/>
    <w:link w:val="2c"/>
    <w:qFormat/>
    <w:rsid w:val="00B0020F"/>
    <w:pPr>
      <w:widowControl w:val="0"/>
      <w:shd w:val="clear" w:color="auto" w:fill="FFFFFF"/>
      <w:spacing w:after="0" w:line="0" w:lineRule="atLeast"/>
      <w:outlineLvl w:val="1"/>
    </w:pPr>
    <w:rPr>
      <w:sz w:val="28"/>
      <w:szCs w:val="28"/>
    </w:rPr>
  </w:style>
  <w:style w:type="character" w:customStyle="1" w:styleId="39pt0pt">
    <w:name w:val="Основной текст (3) + 9 pt;Интервал 0 pt"/>
    <w:qFormat/>
    <w:rsid w:val="00B0020F"/>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310pt1pt">
    <w:name w:val="Основной текст (3) + 10 pt;Курсив;Интервал 1 pt"/>
    <w:qFormat/>
    <w:rsid w:val="00B0020F"/>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24pt">
    <w:name w:val="Основной текст (2) + 4 pt"/>
    <w:qFormat/>
    <w:rsid w:val="00B0020F"/>
    <w:rPr>
      <w:rFonts w:ascii="Franklin Gothic Book" w:eastAsia="Franklin Gothic Book" w:hAnsi="Franklin Gothic Book" w:cs="Franklin Gothic Book"/>
      <w:b w:val="0"/>
      <w:bCs w:val="0"/>
      <w:i/>
      <w:iCs/>
      <w:smallCaps w:val="0"/>
      <w:strike w:val="0"/>
      <w:color w:val="000000"/>
      <w:spacing w:val="0"/>
      <w:w w:val="100"/>
      <w:position w:val="0"/>
      <w:sz w:val="8"/>
      <w:szCs w:val="8"/>
      <w:u w:val="none"/>
      <w:lang w:val="ru-RU" w:eastAsia="ru-RU" w:bidi="ru-RU"/>
    </w:rPr>
  </w:style>
  <w:style w:type="character" w:customStyle="1" w:styleId="213pt">
    <w:name w:val="Основной текст (2) + 13 pt;Не курсив"/>
    <w:qFormat/>
    <w:rsid w:val="00B0020F"/>
    <w:rPr>
      <w:rFonts w:ascii="Franklin Gothic Book" w:eastAsia="Franklin Gothic Book" w:hAnsi="Franklin Gothic Book" w:cs="Franklin Gothic Book"/>
      <w:b/>
      <w:bCs/>
      <w:i/>
      <w:iCs/>
      <w:smallCaps w:val="0"/>
      <w:strike w:val="0"/>
      <w:color w:val="000000"/>
      <w:spacing w:val="0"/>
      <w:w w:val="100"/>
      <w:position w:val="0"/>
      <w:sz w:val="26"/>
      <w:szCs w:val="26"/>
      <w:u w:val="none"/>
      <w:lang w:val="ru-RU" w:eastAsia="ru-RU" w:bidi="ru-RU"/>
    </w:rPr>
  </w:style>
  <w:style w:type="character" w:customStyle="1" w:styleId="21pt">
    <w:name w:val="Основной текст (2) + Интервал 1 pt"/>
    <w:qFormat/>
    <w:rsid w:val="00B0020F"/>
    <w:rPr>
      <w:rFonts w:ascii="Franklin Gothic Book" w:eastAsia="Franklin Gothic Book" w:hAnsi="Franklin Gothic Book" w:cs="Franklin Gothic Book"/>
      <w:b w:val="0"/>
      <w:bCs w:val="0"/>
      <w:i/>
      <w:iCs/>
      <w:smallCaps w:val="0"/>
      <w:strike w:val="0"/>
      <w:color w:val="000000"/>
      <w:spacing w:val="20"/>
      <w:w w:val="100"/>
      <w:position w:val="0"/>
      <w:sz w:val="28"/>
      <w:szCs w:val="28"/>
      <w:u w:val="none"/>
      <w:lang w:val="ru-RU" w:eastAsia="ru-RU" w:bidi="ru-RU"/>
    </w:rPr>
  </w:style>
  <w:style w:type="character" w:customStyle="1" w:styleId="24pt0pt">
    <w:name w:val="Основной текст (2) + 4 pt;Интервал 0 pt"/>
    <w:qFormat/>
    <w:rsid w:val="00B0020F"/>
    <w:rPr>
      <w:rFonts w:ascii="Franklin Gothic Book" w:eastAsia="Franklin Gothic Book" w:hAnsi="Franklin Gothic Book" w:cs="Franklin Gothic Book"/>
      <w:b w:val="0"/>
      <w:bCs w:val="0"/>
      <w:i/>
      <w:iCs/>
      <w:smallCaps w:val="0"/>
      <w:strike w:val="0"/>
      <w:color w:val="000000"/>
      <w:spacing w:val="0"/>
      <w:w w:val="100"/>
      <w:position w:val="0"/>
      <w:sz w:val="8"/>
      <w:szCs w:val="8"/>
      <w:u w:val="none"/>
      <w:lang w:val="ru-RU" w:eastAsia="ru-RU" w:bidi="ru-RU"/>
    </w:rPr>
  </w:style>
  <w:style w:type="character" w:customStyle="1" w:styleId="20pt">
    <w:name w:val="Основной текст (2) + Не курсив;Интервал 0 pt"/>
    <w:qFormat/>
    <w:rsid w:val="00B0020F"/>
    <w:rPr>
      <w:rFonts w:ascii="Franklin Gothic Book" w:eastAsia="Franklin Gothic Book" w:hAnsi="Franklin Gothic Book" w:cs="Franklin Gothic Book"/>
      <w:b w:val="0"/>
      <w:bCs w:val="0"/>
      <w:i/>
      <w:iCs/>
      <w:smallCaps w:val="0"/>
      <w:strike w:val="0"/>
      <w:color w:val="000000"/>
      <w:spacing w:val="0"/>
      <w:w w:val="100"/>
      <w:position w:val="0"/>
      <w:sz w:val="26"/>
      <w:szCs w:val="26"/>
      <w:u w:val="none"/>
      <w:lang w:val="ru-RU" w:eastAsia="ru-RU" w:bidi="ru-RU"/>
    </w:rPr>
  </w:style>
  <w:style w:type="character" w:customStyle="1" w:styleId="24pt0pt0">
    <w:name w:val="Основной текст (2) + 4 pt;Не курсив;Интервал 0 pt"/>
    <w:qFormat/>
    <w:rsid w:val="00B0020F"/>
    <w:rPr>
      <w:rFonts w:ascii="Franklin Gothic Book" w:eastAsia="Franklin Gothic Book" w:hAnsi="Franklin Gothic Book" w:cs="Franklin Gothic Book"/>
      <w:b w:val="0"/>
      <w:bCs w:val="0"/>
      <w:i/>
      <w:iCs/>
      <w:smallCaps w:val="0"/>
      <w:strike w:val="0"/>
      <w:color w:val="000000"/>
      <w:spacing w:val="0"/>
      <w:w w:val="100"/>
      <w:position w:val="0"/>
      <w:sz w:val="8"/>
      <w:szCs w:val="8"/>
      <w:u w:val="none"/>
      <w:lang w:val="ru-RU" w:eastAsia="ru-RU" w:bidi="ru-RU"/>
    </w:rPr>
  </w:style>
  <w:style w:type="character" w:customStyle="1" w:styleId="apple-style-span">
    <w:name w:val="apple-style-span"/>
    <w:basedOn w:val="a0"/>
    <w:qFormat/>
    <w:rsid w:val="00B0020F"/>
  </w:style>
  <w:style w:type="paragraph" w:customStyle="1" w:styleId="goluboy-letter">
    <w:name w:val="goluboy-letter"/>
    <w:basedOn w:val="a"/>
    <w:qFormat/>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
    <w:name w:val="1"/>
    <w:basedOn w:val="a"/>
    <w:qFormat/>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e">
    <w:name w:val="Знак"/>
    <w:basedOn w:val="a"/>
    <w:qFormat/>
    <w:rsid w:val="00B0020F"/>
    <w:pPr>
      <w:spacing w:line="240" w:lineRule="exact"/>
    </w:pPr>
    <w:rPr>
      <w:rFonts w:ascii="Verdana" w:eastAsia="Times New Roman" w:hAnsi="Verdana" w:cs="Times New Roman"/>
      <w:sz w:val="20"/>
      <w:szCs w:val="20"/>
      <w:lang w:val="en-US"/>
    </w:rPr>
  </w:style>
  <w:style w:type="character" w:customStyle="1" w:styleId="shorttext">
    <w:name w:val="short_text"/>
    <w:basedOn w:val="a0"/>
    <w:qFormat/>
    <w:rsid w:val="00B0020F"/>
  </w:style>
  <w:style w:type="character" w:customStyle="1" w:styleId="hps">
    <w:name w:val="hps"/>
    <w:basedOn w:val="a0"/>
    <w:rsid w:val="00B0020F"/>
  </w:style>
  <w:style w:type="character" w:customStyle="1" w:styleId="WW8Num1z0">
    <w:name w:val="WW8Num1z0"/>
    <w:qFormat/>
    <w:rsid w:val="00B0020F"/>
    <w:rPr>
      <w:rFonts w:ascii="Symbol" w:hAnsi="Symbol" w:cs="Symbol"/>
    </w:rPr>
  </w:style>
  <w:style w:type="character" w:customStyle="1" w:styleId="longtext">
    <w:name w:val="long_text"/>
    <w:basedOn w:val="a0"/>
    <w:qFormat/>
    <w:rsid w:val="00B0020F"/>
  </w:style>
  <w:style w:type="paragraph" w:customStyle="1" w:styleId="Iauiue">
    <w:name w:val="Iau.iue"/>
    <w:basedOn w:val="Default"/>
    <w:next w:val="Default"/>
    <w:uiPriority w:val="99"/>
    <w:qFormat/>
    <w:rsid w:val="00B0020F"/>
    <w:rPr>
      <w:rFonts w:eastAsia="Times New Roman"/>
      <w:color w:val="auto"/>
    </w:rPr>
  </w:style>
  <w:style w:type="paragraph" w:customStyle="1" w:styleId="Iacaaiea">
    <w:name w:val="Iacaaiea"/>
    <w:basedOn w:val="Default"/>
    <w:next w:val="Default"/>
    <w:uiPriority w:val="99"/>
    <w:qFormat/>
    <w:rsid w:val="00B0020F"/>
    <w:rPr>
      <w:rFonts w:ascii="Monotype Corsiva" w:eastAsia="Times New Roman" w:hAnsi="Monotype Corsiva"/>
      <w:color w:val="auto"/>
    </w:rPr>
  </w:style>
  <w:style w:type="paragraph" w:customStyle="1" w:styleId="ParagraphStyle">
    <w:name w:val="Paragraph Style"/>
    <w:qFormat/>
    <w:rsid w:val="00B0020F"/>
    <w:pPr>
      <w:suppressAutoHyphens/>
      <w:autoSpaceDE w:val="0"/>
      <w:spacing w:after="0" w:line="240" w:lineRule="auto"/>
    </w:pPr>
    <w:rPr>
      <w:rFonts w:ascii="Arial" w:eastAsia="Arial" w:hAnsi="Arial" w:cs="Times New Roman"/>
      <w:sz w:val="24"/>
      <w:szCs w:val="24"/>
      <w:lang w:eastAsia="ar-SA"/>
    </w:rPr>
  </w:style>
  <w:style w:type="paragraph" w:customStyle="1" w:styleId="a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qFormat/>
    <w:rsid w:val="00B0020F"/>
    <w:pPr>
      <w:spacing w:line="240" w:lineRule="exact"/>
      <w:jc w:val="center"/>
    </w:pPr>
    <w:rPr>
      <w:rFonts w:ascii="Times New Roman" w:hAnsi="Times New Roman" w:cs="Times New Roman"/>
      <w:lang w:val="kk-KZ"/>
    </w:rPr>
  </w:style>
  <w:style w:type="paragraph" w:styleId="2e">
    <w:name w:val="Quote"/>
    <w:basedOn w:val="a"/>
    <w:next w:val="a"/>
    <w:link w:val="2f"/>
    <w:uiPriority w:val="29"/>
    <w:qFormat/>
    <w:rsid w:val="00B0020F"/>
    <w:pPr>
      <w:spacing w:before="200" w:line="276" w:lineRule="auto"/>
      <w:ind w:left="864" w:right="864"/>
      <w:jc w:val="center"/>
    </w:pPr>
    <w:rPr>
      <w:rFonts w:ascii="Calibri" w:eastAsia="Times New Roman" w:hAnsi="Calibri" w:cs="Times New Roman"/>
      <w:i/>
      <w:iCs/>
      <w:color w:val="404040"/>
      <w:lang w:eastAsia="ru-RU"/>
    </w:rPr>
  </w:style>
  <w:style w:type="character" w:customStyle="1" w:styleId="2f">
    <w:name w:val="Цитата 2 Знак"/>
    <w:basedOn w:val="a0"/>
    <w:link w:val="2e"/>
    <w:uiPriority w:val="29"/>
    <w:rsid w:val="00B0020F"/>
    <w:rPr>
      <w:rFonts w:ascii="Calibri" w:eastAsia="Times New Roman" w:hAnsi="Calibri" w:cs="Times New Roman"/>
      <w:i/>
      <w:iCs/>
      <w:color w:val="404040"/>
      <w:lang w:eastAsia="ru-RU"/>
    </w:rPr>
  </w:style>
  <w:style w:type="paragraph" w:customStyle="1" w:styleId="msonormal0">
    <w:name w:val="msonormal"/>
    <w:basedOn w:val="a"/>
    <w:qFormat/>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0">
    <w:name w:val="Subtle Emphasis"/>
    <w:basedOn w:val="a0"/>
    <w:uiPriority w:val="19"/>
    <w:qFormat/>
    <w:rsid w:val="00B0020F"/>
    <w:rPr>
      <w:i/>
      <w:iCs/>
      <w:color w:val="808080"/>
    </w:rPr>
  </w:style>
  <w:style w:type="table" w:customStyle="1" w:styleId="TableNormal">
    <w:name w:val="Table Normal"/>
    <w:uiPriority w:val="2"/>
    <w:semiHidden/>
    <w:unhideWhenUsed/>
    <w:qFormat/>
    <w:rsid w:val="00472B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91">
    <w:name w:val="Сетка таблицы9"/>
    <w:basedOn w:val="a1"/>
    <w:uiPriority w:val="59"/>
    <w:qFormat/>
    <w:rsid w:val="00C12A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2">
    <w:name w:val="СРОУ_5.2_Основной_текст_жирный"/>
    <w:uiPriority w:val="4"/>
    <w:rsid w:val="00E1757C"/>
    <w:rPr>
      <w:b/>
      <w:bCs/>
      <w:color w:val="000000"/>
    </w:rPr>
  </w:style>
  <w:style w:type="paragraph" w:customStyle="1" w:styleId="848">
    <w:name w:val="СРОУ_8.4_Таблица_текст (СРОУ_8_Таблица)"/>
    <w:basedOn w:val="a"/>
    <w:uiPriority w:val="7"/>
    <w:qFormat/>
    <w:rsid w:val="00E1757C"/>
    <w:pPr>
      <w:autoSpaceDE w:val="0"/>
      <w:autoSpaceDN w:val="0"/>
      <w:adjustRightInd w:val="0"/>
      <w:spacing w:after="0" w:line="210" w:lineRule="atLeast"/>
      <w:textAlignment w:val="center"/>
    </w:pPr>
    <w:rPr>
      <w:rFonts w:ascii="Arial" w:eastAsia="Calibri" w:hAnsi="Arial" w:cs="Arial"/>
      <w:color w:val="000000"/>
      <w:sz w:val="19"/>
      <w:szCs w:val="18"/>
    </w:rPr>
  </w:style>
  <w:style w:type="paragraph" w:customStyle="1" w:styleId="c15">
    <w:name w:val="c15"/>
    <w:basedOn w:val="a"/>
    <w:qFormat/>
    <w:rsid w:val="00A136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651847"/>
  </w:style>
  <w:style w:type="character" w:customStyle="1" w:styleId="c45">
    <w:name w:val="c45"/>
    <w:basedOn w:val="a0"/>
    <w:rsid w:val="00651847"/>
  </w:style>
  <w:style w:type="paragraph" w:customStyle="1" w:styleId="c12">
    <w:name w:val="c12"/>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651847"/>
  </w:style>
  <w:style w:type="character" w:customStyle="1" w:styleId="c8">
    <w:name w:val="c8"/>
    <w:basedOn w:val="a0"/>
    <w:rsid w:val="00651847"/>
  </w:style>
  <w:style w:type="paragraph" w:customStyle="1" w:styleId="c73">
    <w:name w:val="c73"/>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zkurwreuab5ozgtqnkl">
    <w:name w:val="ezkurwreuab5ozgtqnkl"/>
    <w:basedOn w:val="a0"/>
    <w:rsid w:val="00975F99"/>
  </w:style>
  <w:style w:type="paragraph" w:customStyle="1" w:styleId="114">
    <w:name w:val="Заголовок 11"/>
    <w:basedOn w:val="a"/>
    <w:uiPriority w:val="1"/>
    <w:qFormat/>
    <w:rsid w:val="00102CF8"/>
    <w:pPr>
      <w:widowControl w:val="0"/>
      <w:autoSpaceDE w:val="0"/>
      <w:autoSpaceDN w:val="0"/>
      <w:spacing w:before="99" w:after="0" w:line="240" w:lineRule="auto"/>
      <w:ind w:left="1465"/>
      <w:jc w:val="center"/>
      <w:outlineLvl w:val="1"/>
    </w:pPr>
    <w:rPr>
      <w:rFonts w:ascii="Times New Roman" w:eastAsia="Times New Roman" w:hAnsi="Times New Roman" w:cs="Times New Roman"/>
      <w:b/>
      <w:bCs/>
      <w:sz w:val="28"/>
      <w:szCs w:val="28"/>
    </w:rPr>
  </w:style>
  <w:style w:type="character" w:styleId="afff1">
    <w:name w:val="annotation reference"/>
    <w:basedOn w:val="a0"/>
    <w:uiPriority w:val="99"/>
    <w:semiHidden/>
    <w:unhideWhenUsed/>
    <w:rsid w:val="000B535A"/>
    <w:rPr>
      <w:sz w:val="16"/>
      <w:szCs w:val="16"/>
    </w:rPr>
  </w:style>
  <w:style w:type="paragraph" w:styleId="afff2">
    <w:name w:val="annotation text"/>
    <w:basedOn w:val="a"/>
    <w:link w:val="afff3"/>
    <w:uiPriority w:val="99"/>
    <w:semiHidden/>
    <w:unhideWhenUsed/>
    <w:rsid w:val="000B535A"/>
    <w:pPr>
      <w:spacing w:line="240" w:lineRule="auto"/>
    </w:pPr>
    <w:rPr>
      <w:sz w:val="20"/>
      <w:szCs w:val="20"/>
    </w:rPr>
  </w:style>
  <w:style w:type="character" w:customStyle="1" w:styleId="afff3">
    <w:name w:val="Текст примечания Знак"/>
    <w:basedOn w:val="a0"/>
    <w:link w:val="afff2"/>
    <w:uiPriority w:val="99"/>
    <w:semiHidden/>
    <w:rsid w:val="000B535A"/>
    <w:rPr>
      <w:sz w:val="20"/>
      <w:szCs w:val="20"/>
    </w:rPr>
  </w:style>
  <w:style w:type="paragraph" w:styleId="afff4">
    <w:name w:val="annotation subject"/>
    <w:basedOn w:val="afff2"/>
    <w:next w:val="afff2"/>
    <w:link w:val="afff5"/>
    <w:uiPriority w:val="99"/>
    <w:semiHidden/>
    <w:unhideWhenUsed/>
    <w:rsid w:val="000B535A"/>
    <w:rPr>
      <w:b/>
      <w:bCs/>
    </w:rPr>
  </w:style>
  <w:style w:type="character" w:customStyle="1" w:styleId="afff5">
    <w:name w:val="Тема примечания Знак"/>
    <w:basedOn w:val="afff3"/>
    <w:link w:val="afff4"/>
    <w:uiPriority w:val="99"/>
    <w:semiHidden/>
    <w:rsid w:val="000B535A"/>
    <w:rPr>
      <w:b/>
      <w:bCs/>
      <w:sz w:val="20"/>
      <w:szCs w:val="20"/>
    </w:rPr>
  </w:style>
  <w:style w:type="character" w:styleId="afff6">
    <w:name w:val="Unresolved Mention"/>
    <w:basedOn w:val="a0"/>
    <w:uiPriority w:val="99"/>
    <w:semiHidden/>
    <w:unhideWhenUsed/>
    <w:rsid w:val="00BD6C05"/>
    <w:rPr>
      <w:color w:val="605E5C"/>
      <w:shd w:val="clear" w:color="auto" w:fill="E1DFDD"/>
    </w:rPr>
  </w:style>
  <w:style w:type="paragraph" w:styleId="afff7">
    <w:name w:val="Revision"/>
    <w:hidden/>
    <w:uiPriority w:val="99"/>
    <w:semiHidden/>
    <w:rsid w:val="002B1290"/>
    <w:pPr>
      <w:spacing w:after="0" w:line="240" w:lineRule="auto"/>
    </w:pPr>
  </w:style>
  <w:style w:type="character" w:customStyle="1" w:styleId="710">
    <w:name w:val="Заголовок 7 Знак1"/>
    <w:basedOn w:val="a0"/>
    <w:semiHidden/>
    <w:rsid w:val="00E265DD"/>
    <w:rPr>
      <w:rFonts w:asciiTheme="majorHAnsi" w:eastAsiaTheme="majorEastAsia" w:hAnsiTheme="majorHAnsi" w:cstheme="majorBidi"/>
      <w:i/>
      <w:iCs/>
      <w:color w:val="1F4D78" w:themeColor="accent1" w:themeShade="7F"/>
      <w:sz w:val="22"/>
      <w:szCs w:val="22"/>
    </w:rPr>
  </w:style>
  <w:style w:type="character" w:customStyle="1" w:styleId="81">
    <w:name w:val="Заголовок 8 Знак1"/>
    <w:basedOn w:val="a0"/>
    <w:semiHidden/>
    <w:rsid w:val="00E265DD"/>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semiHidden/>
    <w:rsid w:val="00E265DD"/>
    <w:rPr>
      <w:rFonts w:asciiTheme="majorHAnsi" w:eastAsiaTheme="majorEastAsia" w:hAnsiTheme="majorHAnsi" w:cstheme="majorBidi"/>
      <w:i/>
      <w:iCs/>
      <w:color w:val="272727" w:themeColor="text1" w:themeTint="D8"/>
      <w:sz w:val="21"/>
      <w:szCs w:val="21"/>
    </w:rPr>
  </w:style>
  <w:style w:type="character" w:customStyle="1" w:styleId="1f0">
    <w:name w:val="Верхний колонтитул Знак1"/>
    <w:basedOn w:val="a0"/>
    <w:uiPriority w:val="99"/>
    <w:semiHidden/>
    <w:rsid w:val="00E265DD"/>
  </w:style>
  <w:style w:type="character" w:customStyle="1" w:styleId="1f1">
    <w:name w:val="Нижний колонтитул Знак1"/>
    <w:basedOn w:val="a0"/>
    <w:uiPriority w:val="99"/>
    <w:semiHidden/>
    <w:rsid w:val="00E265DD"/>
  </w:style>
  <w:style w:type="character" w:customStyle="1" w:styleId="1f2">
    <w:name w:val="Заголовок Знак1"/>
    <w:basedOn w:val="a0"/>
    <w:rsid w:val="00E265DD"/>
    <w:rPr>
      <w:rFonts w:asciiTheme="majorHAnsi" w:eastAsiaTheme="majorEastAsia" w:hAnsiTheme="majorHAnsi" w:cstheme="majorBidi"/>
      <w:spacing w:val="-10"/>
      <w:kern w:val="28"/>
      <w:sz w:val="56"/>
      <w:szCs w:val="56"/>
    </w:rPr>
  </w:style>
  <w:style w:type="character" w:customStyle="1" w:styleId="28pt0">
    <w:name w:val="Основной текст (2) + 8 pt"/>
    <w:aliases w:val="Полужирный"/>
    <w:basedOn w:val="21"/>
    <w:rsid w:val="00E265DD"/>
    <w:rPr>
      <w:rFonts w:ascii="Times New Roman" w:eastAsia="Times New Roman" w:hAnsi="Times New Roman" w:cs="Times New Roman"/>
      <w:b/>
      <w:bCs/>
      <w:color w:val="000000"/>
      <w:spacing w:val="0"/>
      <w:w w:val="100"/>
      <w:position w:val="0"/>
      <w:sz w:val="16"/>
      <w:szCs w:val="16"/>
      <w:shd w:val="clear" w:color="auto" w:fill="FFFFFF"/>
      <w:lang w:val="kk-KZ" w:eastAsia="kk-KZ" w:bidi="kk-KZ"/>
    </w:rPr>
  </w:style>
  <w:style w:type="character" w:customStyle="1" w:styleId="212">
    <w:name w:val="Основной текст 2 Знак1"/>
    <w:basedOn w:val="a0"/>
    <w:semiHidden/>
    <w:rsid w:val="00E265DD"/>
  </w:style>
  <w:style w:type="character" w:customStyle="1" w:styleId="312">
    <w:name w:val="Основной текст с отступом 3 Знак1"/>
    <w:basedOn w:val="a0"/>
    <w:semiHidden/>
    <w:rsid w:val="00E265DD"/>
    <w:rPr>
      <w:sz w:val="16"/>
      <w:szCs w:val="16"/>
    </w:rPr>
  </w:style>
  <w:style w:type="character" w:customStyle="1" w:styleId="1f3">
    <w:name w:val="Основной текст с отступом Знак1"/>
    <w:basedOn w:val="a0"/>
    <w:uiPriority w:val="99"/>
    <w:semiHidden/>
    <w:rsid w:val="00E265DD"/>
  </w:style>
  <w:style w:type="character" w:customStyle="1" w:styleId="313">
    <w:name w:val="Основной текст 3 Знак1"/>
    <w:basedOn w:val="a0"/>
    <w:semiHidden/>
    <w:rsid w:val="00E265DD"/>
    <w:rPr>
      <w:sz w:val="16"/>
      <w:szCs w:val="16"/>
    </w:rPr>
  </w:style>
  <w:style w:type="character" w:customStyle="1" w:styleId="213">
    <w:name w:val="Основной текст с отступом 2 Знак1"/>
    <w:basedOn w:val="a0"/>
    <w:semiHidden/>
    <w:rsid w:val="00E265DD"/>
  </w:style>
  <w:style w:type="character" w:customStyle="1" w:styleId="1f4">
    <w:name w:val="Текст Знак1"/>
    <w:basedOn w:val="a0"/>
    <w:semiHidden/>
    <w:rsid w:val="00E265DD"/>
    <w:rPr>
      <w:rFonts w:ascii="Consolas" w:hAnsi="Consolas"/>
      <w:sz w:val="21"/>
      <w:szCs w:val="21"/>
    </w:rPr>
  </w:style>
  <w:style w:type="character" w:customStyle="1" w:styleId="1f5">
    <w:name w:val="Подзаголовок Знак1"/>
    <w:basedOn w:val="a0"/>
    <w:rsid w:val="00E265DD"/>
    <w:rPr>
      <w:rFonts w:eastAsiaTheme="minorEastAsia"/>
      <w:color w:val="5A5A5A" w:themeColor="text1" w:themeTint="A5"/>
      <w:spacing w:val="15"/>
    </w:rPr>
  </w:style>
  <w:style w:type="character" w:customStyle="1" w:styleId="1f6">
    <w:name w:val="Схема документа Знак1"/>
    <w:basedOn w:val="a0"/>
    <w:semiHidden/>
    <w:rsid w:val="00E265DD"/>
    <w:rPr>
      <w:rFonts w:ascii="Segoe UI" w:hAnsi="Segoe UI" w:cs="Segoe UI"/>
      <w:sz w:val="16"/>
      <w:szCs w:val="16"/>
    </w:rPr>
  </w:style>
  <w:style w:type="character" w:customStyle="1" w:styleId="310pt">
    <w:name w:val="Основной текст (3) + 10 pt"/>
    <w:aliases w:val="Курсив,Интервал 1 pt"/>
    <w:rsid w:val="00E265DD"/>
    <w:rPr>
      <w:rFonts w:ascii="Times New Roman" w:eastAsia="Times New Roman" w:hAnsi="Times New Roman" w:cs="Times New Roman" w:hint="default"/>
      <w:b w:val="0"/>
      <w:bCs w:val="0"/>
      <w:i/>
      <w:iCs/>
      <w:smallCaps w:val="0"/>
      <w:strike w:val="0"/>
      <w:dstrike w:val="0"/>
      <w:color w:val="000000"/>
      <w:spacing w:val="20"/>
      <w:w w:val="100"/>
      <w:position w:val="0"/>
      <w:sz w:val="20"/>
      <w:szCs w:val="20"/>
      <w:u w:val="none"/>
      <w:effect w:val="none"/>
      <w:lang w:val="ru-RU" w:eastAsia="ru-RU" w:bidi="ru-RU"/>
    </w:rPr>
  </w:style>
  <w:style w:type="character" w:customStyle="1" w:styleId="213pt0">
    <w:name w:val="Основной текст (2) + 13 pt"/>
    <w:aliases w:val="Не курсив"/>
    <w:rsid w:val="00E265DD"/>
    <w:rPr>
      <w:rFonts w:ascii="Franklin Gothic Book" w:eastAsia="Franklin Gothic Book" w:hAnsi="Franklin Gothic Book" w:cs="Franklin Gothic Book" w:hint="default"/>
      <w:b/>
      <w:bCs/>
      <w:i/>
      <w:iCs/>
      <w:smallCaps w:val="0"/>
      <w:strike w:val="0"/>
      <w:dstrike w:val="0"/>
      <w:color w:val="000000"/>
      <w:spacing w:val="0"/>
      <w:w w:val="100"/>
      <w:position w:val="0"/>
      <w:sz w:val="26"/>
      <w:szCs w:val="26"/>
      <w:u w:val="none"/>
      <w:effect w:val="none"/>
      <w:lang w:val="ru-RU" w:eastAsia="ru-RU" w:bidi="ru-RU"/>
    </w:rPr>
  </w:style>
  <w:style w:type="character" w:customStyle="1" w:styleId="2f0">
    <w:name w:val="Основной текст (2) + Не курсив"/>
    <w:aliases w:val="Интервал 0 pt"/>
    <w:rsid w:val="00E265DD"/>
    <w:rPr>
      <w:rFonts w:ascii="Franklin Gothic Book" w:eastAsia="Franklin Gothic Book" w:hAnsi="Franklin Gothic Book" w:cs="Franklin Gothic Book"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214">
    <w:name w:val="Цитата 2 Знак1"/>
    <w:basedOn w:val="a0"/>
    <w:uiPriority w:val="29"/>
    <w:rsid w:val="00E265DD"/>
    <w:rPr>
      <w:i/>
      <w:iCs/>
      <w:color w:val="404040" w:themeColor="text1" w:themeTint="BF"/>
    </w:rPr>
  </w:style>
  <w:style w:type="table" w:customStyle="1" w:styleId="121">
    <w:name w:val="Сетка таблицы12"/>
    <w:basedOn w:val="a1"/>
    <w:next w:val="a5"/>
    <w:uiPriority w:val="59"/>
    <w:rsid w:val="00350B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egp0gi0b9av8jahpyh">
    <w:name w:val="anegp0gi0b9av8jahpyh"/>
    <w:basedOn w:val="a0"/>
    <w:rsid w:val="0035235A"/>
  </w:style>
  <w:style w:type="character" w:customStyle="1" w:styleId="fontstyle01">
    <w:name w:val="fontstyle01"/>
    <w:basedOn w:val="a0"/>
    <w:rsid w:val="00183346"/>
    <w:rPr>
      <w:rFonts w:ascii="TimesNewRoman" w:hAnsi="TimesNewRoman" w:hint="default"/>
      <w:b w:val="0"/>
      <w:bCs w:val="0"/>
      <w:i w:val="0"/>
      <w:iCs w:val="0"/>
      <w:color w:val="000000"/>
      <w:sz w:val="24"/>
      <w:szCs w:val="24"/>
    </w:rPr>
  </w:style>
  <w:style w:type="paragraph" w:customStyle="1" w:styleId="query-text-line">
    <w:name w:val="query-text-line"/>
    <w:basedOn w:val="a"/>
    <w:rsid w:val="00BE6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E64EF"/>
  </w:style>
  <w:style w:type="paragraph" w:customStyle="1" w:styleId="isselectedend">
    <w:name w:val="isselectedend"/>
    <w:basedOn w:val="a"/>
    <w:rsid w:val="00B66A01"/>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table" w:customStyle="1" w:styleId="82">
    <w:name w:val="Сетка таблицы8"/>
    <w:basedOn w:val="a1"/>
    <w:uiPriority w:val="39"/>
    <w:qFormat/>
    <w:rsid w:val="00A8748E"/>
    <w:pPr>
      <w:spacing w:after="0" w:line="240" w:lineRule="auto"/>
    </w:pPr>
    <w:rPr>
      <w:sz w:val="20"/>
      <w:szCs w:val="20"/>
      <w:lang w:val="zh-CN"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59"/>
    <w:rsid w:val="00ED1ACF"/>
    <w:pPr>
      <w:spacing w:after="0" w:line="240" w:lineRule="auto"/>
    </w:pPr>
    <w:rPr>
      <w:rFonts w:eastAsia="MS Mincho"/>
      <w:sz w:val="20"/>
      <w:szCs w:val="20"/>
      <w:lang w:val="en-US" w:eastAsia="ru-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7">
    <w:name w:val="Сильная ссылка1"/>
    <w:basedOn w:val="a0"/>
    <w:uiPriority w:val="32"/>
    <w:qFormat/>
    <w:rsid w:val="003439D2"/>
    <w:rPr>
      <w:b/>
      <w:bCs/>
      <w:smallCaps/>
      <w:color w:val="5B9BD5" w:themeColor="accent1"/>
      <w:spacing w:val="5"/>
    </w:rPr>
  </w:style>
  <w:style w:type="character" w:customStyle="1" w:styleId="1f8">
    <w:name w:val="Слабое выделение1"/>
    <w:basedOn w:val="a0"/>
    <w:uiPriority w:val="19"/>
    <w:qFormat/>
    <w:rsid w:val="003439D2"/>
    <w:rPr>
      <w:i/>
      <w:iCs/>
      <w:color w:val="808080"/>
    </w:rPr>
  </w:style>
  <w:style w:type="table" w:customStyle="1" w:styleId="TableNormal1">
    <w:name w:val="Table Normal1"/>
    <w:uiPriority w:val="2"/>
    <w:semiHidden/>
    <w:unhideWhenUsed/>
    <w:qFormat/>
    <w:rsid w:val="003439D2"/>
    <w:pPr>
      <w:widowControl w:val="0"/>
      <w:autoSpaceDE w:val="0"/>
      <w:autoSpaceDN w:val="0"/>
      <w:spacing w:after="0" w:line="240" w:lineRule="auto"/>
    </w:pPr>
    <w:rPr>
      <w:sz w:val="20"/>
      <w:szCs w:val="20"/>
      <w:lang w:val="en-US" w:eastAsia="ru-KZ"/>
    </w:rPr>
    <w:tblPr>
      <w:tblCellMar>
        <w:top w:w="0" w:type="dxa"/>
        <w:left w:w="0" w:type="dxa"/>
        <w:bottom w:w="0" w:type="dxa"/>
        <w:right w:w="0" w:type="dxa"/>
      </w:tblCellMar>
    </w:tblPr>
  </w:style>
  <w:style w:type="paragraph" w:customStyle="1" w:styleId="1111">
    <w:name w:val="Заголовок 111"/>
    <w:basedOn w:val="a"/>
    <w:uiPriority w:val="1"/>
    <w:qFormat/>
    <w:rsid w:val="003439D2"/>
    <w:pPr>
      <w:widowControl w:val="0"/>
      <w:autoSpaceDE w:val="0"/>
      <w:autoSpaceDN w:val="0"/>
      <w:spacing w:before="99" w:after="0" w:line="240" w:lineRule="auto"/>
      <w:ind w:left="1465"/>
      <w:jc w:val="center"/>
      <w:outlineLvl w:val="1"/>
    </w:pPr>
    <w:rPr>
      <w:rFonts w:ascii="Times New Roman" w:eastAsia="Times New Roman" w:hAnsi="Times New Roman" w:cs="Times New Roman"/>
      <w:b/>
      <w:bCs/>
      <w:sz w:val="28"/>
      <w:szCs w:val="28"/>
    </w:rPr>
  </w:style>
  <w:style w:type="character" w:customStyle="1" w:styleId="1f9">
    <w:name w:val="Неразрешенное упоминание1"/>
    <w:basedOn w:val="a0"/>
    <w:uiPriority w:val="99"/>
    <w:semiHidden/>
    <w:unhideWhenUsed/>
    <w:rsid w:val="003439D2"/>
    <w:rPr>
      <w:color w:val="605E5C"/>
      <w:shd w:val="clear" w:color="auto" w:fill="E1DFDD"/>
    </w:rPr>
  </w:style>
  <w:style w:type="paragraph" w:customStyle="1" w:styleId="1fa">
    <w:name w:val="Рецензия1"/>
    <w:hidden/>
    <w:uiPriority w:val="99"/>
    <w:semiHidden/>
    <w:rsid w:val="003439D2"/>
    <w:pPr>
      <w:spacing w:after="0" w:line="240" w:lineRule="auto"/>
    </w:pPr>
  </w:style>
  <w:style w:type="character" w:styleId="afff8">
    <w:name w:val="Intense Emphasis"/>
    <w:basedOn w:val="a0"/>
    <w:uiPriority w:val="21"/>
    <w:qFormat/>
    <w:rsid w:val="00524255"/>
    <w:rPr>
      <w:i/>
      <w:iCs/>
      <w:color w:val="2E74B5" w:themeColor="accent1" w:themeShade="BF"/>
    </w:rPr>
  </w:style>
  <w:style w:type="paragraph" w:styleId="afff9">
    <w:name w:val="Intense Quote"/>
    <w:basedOn w:val="a"/>
    <w:next w:val="a"/>
    <w:link w:val="afffa"/>
    <w:uiPriority w:val="30"/>
    <w:qFormat/>
    <w:rsid w:val="00524255"/>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ascii="Times New Roman" w:eastAsia="Times New Roman" w:hAnsi="Times New Roman" w:cs="Times New Roman"/>
      <w:i/>
      <w:iCs/>
      <w:color w:val="2E74B5" w:themeColor="accent1" w:themeShade="BF"/>
      <w:sz w:val="24"/>
      <w:szCs w:val="24"/>
      <w:lang w:eastAsia="ru-RU"/>
    </w:rPr>
  </w:style>
  <w:style w:type="character" w:customStyle="1" w:styleId="afffa">
    <w:name w:val="Выделенная цитата Знак"/>
    <w:basedOn w:val="a0"/>
    <w:link w:val="afff9"/>
    <w:uiPriority w:val="30"/>
    <w:rsid w:val="00524255"/>
    <w:rPr>
      <w:rFonts w:ascii="Times New Roman" w:eastAsia="Times New Roman" w:hAnsi="Times New Roman" w:cs="Times New Roman"/>
      <w:i/>
      <w:iCs/>
      <w:color w:val="2E74B5" w:themeColor="accent1" w:themeShade="BF"/>
      <w:sz w:val="24"/>
      <w:szCs w:val="24"/>
      <w:lang w:eastAsia="ru-RU"/>
    </w:rPr>
  </w:style>
  <w:style w:type="paragraph" w:customStyle="1" w:styleId="FirstParagraph">
    <w:name w:val="First Paragraph"/>
    <w:basedOn w:val="ad"/>
    <w:next w:val="ad"/>
    <w:qFormat/>
    <w:rsid w:val="00EB34D3"/>
    <w:pPr>
      <w:spacing w:before="180" w:after="180" w:line="240" w:lineRule="auto"/>
    </w:pPr>
    <w:rPr>
      <w:rFonts w:asciiTheme="minorHAnsi" w:eastAsiaTheme="minorHAnsi" w:hAnsiTheme="minorHAnsi" w:cstheme="minorBidi"/>
      <w:b w:val="0"/>
      <w:bCs w:val="0"/>
      <w:color w:val="auto"/>
      <w:sz w:val="24"/>
      <w:lang w:val="en-US"/>
    </w:rPr>
  </w:style>
  <w:style w:type="paragraph" w:customStyle="1" w:styleId="Compact">
    <w:name w:val="Compact"/>
    <w:basedOn w:val="ad"/>
    <w:qFormat/>
    <w:rsid w:val="00EB34D3"/>
    <w:pPr>
      <w:spacing w:before="36" w:after="36" w:line="240" w:lineRule="auto"/>
    </w:pPr>
    <w:rPr>
      <w:rFonts w:asciiTheme="minorHAnsi" w:eastAsiaTheme="minorHAnsi" w:hAnsiTheme="minorHAnsi" w:cstheme="minorBidi"/>
      <w:b w:val="0"/>
      <w:bCs w:val="0"/>
      <w:color w:val="auto"/>
      <w:sz w:val="24"/>
      <w:lang w:val="en-US"/>
    </w:rPr>
  </w:style>
  <w:style w:type="table" w:styleId="afffb">
    <w:name w:val="Grid Table Light"/>
    <w:basedOn w:val="a1"/>
    <w:uiPriority w:val="40"/>
    <w:rsid w:val="005978E7"/>
    <w:pPr>
      <w:spacing w:after="0" w:line="240" w:lineRule="auto"/>
    </w:pPr>
    <w:rPr>
      <w:rFonts w:eastAsiaTheme="minorEastAsia"/>
      <w:kern w:val="2"/>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141">
    <w:name w:val="Font Style141"/>
    <w:rsid w:val="00643509"/>
    <w:rPr>
      <w:rFonts w:ascii="Times New Roman" w:hAnsi="Times New Roman" w:cs="Times New Roman"/>
      <w:sz w:val="22"/>
      <w:szCs w:val="22"/>
    </w:rPr>
  </w:style>
  <w:style w:type="character" w:customStyle="1" w:styleId="relative">
    <w:name w:val="relative"/>
    <w:basedOn w:val="a0"/>
    <w:rsid w:val="00CF444B"/>
  </w:style>
  <w:style w:type="paragraph" w:customStyle="1" w:styleId="not-prose">
    <w:name w:val="not-prose"/>
    <w:basedOn w:val="a"/>
    <w:rsid w:val="00CF444B"/>
    <w:pPr>
      <w:spacing w:before="100" w:beforeAutospacing="1" w:after="100" w:afterAutospacing="1" w:line="240" w:lineRule="auto"/>
    </w:pPr>
    <w:rPr>
      <w:rFonts w:ascii="Times New Roman" w:eastAsia="Times New Roman" w:hAnsi="Times New Roman" w:cs="Times New Roman"/>
      <w:sz w:val="24"/>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77997">
      <w:bodyDiv w:val="1"/>
      <w:marLeft w:val="0"/>
      <w:marRight w:val="0"/>
      <w:marTop w:val="0"/>
      <w:marBottom w:val="0"/>
      <w:divBdr>
        <w:top w:val="none" w:sz="0" w:space="0" w:color="auto"/>
        <w:left w:val="none" w:sz="0" w:space="0" w:color="auto"/>
        <w:bottom w:val="none" w:sz="0" w:space="0" w:color="auto"/>
        <w:right w:val="none" w:sz="0" w:space="0" w:color="auto"/>
      </w:divBdr>
    </w:div>
    <w:div w:id="44065194">
      <w:bodyDiv w:val="1"/>
      <w:marLeft w:val="0"/>
      <w:marRight w:val="0"/>
      <w:marTop w:val="0"/>
      <w:marBottom w:val="0"/>
      <w:divBdr>
        <w:top w:val="none" w:sz="0" w:space="0" w:color="auto"/>
        <w:left w:val="none" w:sz="0" w:space="0" w:color="auto"/>
        <w:bottom w:val="none" w:sz="0" w:space="0" w:color="auto"/>
        <w:right w:val="none" w:sz="0" w:space="0" w:color="auto"/>
      </w:divBdr>
    </w:div>
    <w:div w:id="45417867">
      <w:bodyDiv w:val="1"/>
      <w:marLeft w:val="0"/>
      <w:marRight w:val="0"/>
      <w:marTop w:val="0"/>
      <w:marBottom w:val="0"/>
      <w:divBdr>
        <w:top w:val="none" w:sz="0" w:space="0" w:color="auto"/>
        <w:left w:val="none" w:sz="0" w:space="0" w:color="auto"/>
        <w:bottom w:val="none" w:sz="0" w:space="0" w:color="auto"/>
        <w:right w:val="none" w:sz="0" w:space="0" w:color="auto"/>
      </w:divBdr>
    </w:div>
    <w:div w:id="75176913">
      <w:bodyDiv w:val="1"/>
      <w:marLeft w:val="0"/>
      <w:marRight w:val="0"/>
      <w:marTop w:val="0"/>
      <w:marBottom w:val="0"/>
      <w:divBdr>
        <w:top w:val="none" w:sz="0" w:space="0" w:color="auto"/>
        <w:left w:val="none" w:sz="0" w:space="0" w:color="auto"/>
        <w:bottom w:val="none" w:sz="0" w:space="0" w:color="auto"/>
        <w:right w:val="none" w:sz="0" w:space="0" w:color="auto"/>
      </w:divBdr>
    </w:div>
    <w:div w:id="89856368">
      <w:bodyDiv w:val="1"/>
      <w:marLeft w:val="0"/>
      <w:marRight w:val="0"/>
      <w:marTop w:val="0"/>
      <w:marBottom w:val="0"/>
      <w:divBdr>
        <w:top w:val="none" w:sz="0" w:space="0" w:color="auto"/>
        <w:left w:val="none" w:sz="0" w:space="0" w:color="auto"/>
        <w:bottom w:val="none" w:sz="0" w:space="0" w:color="auto"/>
        <w:right w:val="none" w:sz="0" w:space="0" w:color="auto"/>
      </w:divBdr>
    </w:div>
    <w:div w:id="108009351">
      <w:bodyDiv w:val="1"/>
      <w:marLeft w:val="0"/>
      <w:marRight w:val="0"/>
      <w:marTop w:val="0"/>
      <w:marBottom w:val="0"/>
      <w:divBdr>
        <w:top w:val="none" w:sz="0" w:space="0" w:color="auto"/>
        <w:left w:val="none" w:sz="0" w:space="0" w:color="auto"/>
        <w:bottom w:val="none" w:sz="0" w:space="0" w:color="auto"/>
        <w:right w:val="none" w:sz="0" w:space="0" w:color="auto"/>
      </w:divBdr>
      <w:divsChild>
        <w:div w:id="1981689969">
          <w:marLeft w:val="0"/>
          <w:marRight w:val="0"/>
          <w:marTop w:val="0"/>
          <w:marBottom w:val="0"/>
          <w:divBdr>
            <w:top w:val="none" w:sz="0" w:space="0" w:color="auto"/>
            <w:left w:val="none" w:sz="0" w:space="0" w:color="auto"/>
            <w:bottom w:val="none" w:sz="0" w:space="0" w:color="auto"/>
            <w:right w:val="none" w:sz="0" w:space="0" w:color="auto"/>
          </w:divBdr>
          <w:divsChild>
            <w:div w:id="1466117610">
              <w:marLeft w:val="0"/>
              <w:marRight w:val="0"/>
              <w:marTop w:val="0"/>
              <w:marBottom w:val="0"/>
              <w:divBdr>
                <w:top w:val="none" w:sz="0" w:space="0" w:color="auto"/>
                <w:left w:val="none" w:sz="0" w:space="0" w:color="auto"/>
                <w:bottom w:val="none" w:sz="0" w:space="0" w:color="auto"/>
                <w:right w:val="none" w:sz="0" w:space="0" w:color="auto"/>
              </w:divBdr>
            </w:div>
          </w:divsChild>
        </w:div>
        <w:div w:id="30568753">
          <w:marLeft w:val="0"/>
          <w:marRight w:val="0"/>
          <w:marTop w:val="0"/>
          <w:marBottom w:val="0"/>
          <w:divBdr>
            <w:top w:val="none" w:sz="0" w:space="0" w:color="auto"/>
            <w:left w:val="none" w:sz="0" w:space="0" w:color="auto"/>
            <w:bottom w:val="none" w:sz="0" w:space="0" w:color="auto"/>
            <w:right w:val="none" w:sz="0" w:space="0" w:color="auto"/>
          </w:divBdr>
          <w:divsChild>
            <w:div w:id="47560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0512">
      <w:bodyDiv w:val="1"/>
      <w:marLeft w:val="0"/>
      <w:marRight w:val="0"/>
      <w:marTop w:val="0"/>
      <w:marBottom w:val="0"/>
      <w:divBdr>
        <w:top w:val="none" w:sz="0" w:space="0" w:color="auto"/>
        <w:left w:val="none" w:sz="0" w:space="0" w:color="auto"/>
        <w:bottom w:val="none" w:sz="0" w:space="0" w:color="auto"/>
        <w:right w:val="none" w:sz="0" w:space="0" w:color="auto"/>
      </w:divBdr>
      <w:divsChild>
        <w:div w:id="1120759034">
          <w:marLeft w:val="0"/>
          <w:marRight w:val="0"/>
          <w:marTop w:val="0"/>
          <w:marBottom w:val="0"/>
          <w:divBdr>
            <w:top w:val="none" w:sz="0" w:space="0" w:color="auto"/>
            <w:left w:val="none" w:sz="0" w:space="0" w:color="auto"/>
            <w:bottom w:val="none" w:sz="0" w:space="0" w:color="auto"/>
            <w:right w:val="none" w:sz="0" w:space="0" w:color="auto"/>
          </w:divBdr>
          <w:divsChild>
            <w:div w:id="1405298149">
              <w:marLeft w:val="0"/>
              <w:marRight w:val="0"/>
              <w:marTop w:val="0"/>
              <w:marBottom w:val="0"/>
              <w:divBdr>
                <w:top w:val="none" w:sz="0" w:space="0" w:color="auto"/>
                <w:left w:val="none" w:sz="0" w:space="0" w:color="auto"/>
                <w:bottom w:val="none" w:sz="0" w:space="0" w:color="auto"/>
                <w:right w:val="none" w:sz="0" w:space="0" w:color="auto"/>
              </w:divBdr>
            </w:div>
          </w:divsChild>
        </w:div>
        <w:div w:id="1763334906">
          <w:marLeft w:val="0"/>
          <w:marRight w:val="0"/>
          <w:marTop w:val="0"/>
          <w:marBottom w:val="0"/>
          <w:divBdr>
            <w:top w:val="none" w:sz="0" w:space="0" w:color="auto"/>
            <w:left w:val="none" w:sz="0" w:space="0" w:color="auto"/>
            <w:bottom w:val="none" w:sz="0" w:space="0" w:color="auto"/>
            <w:right w:val="none" w:sz="0" w:space="0" w:color="auto"/>
          </w:divBdr>
          <w:divsChild>
            <w:div w:id="2122140476">
              <w:marLeft w:val="0"/>
              <w:marRight w:val="0"/>
              <w:marTop w:val="0"/>
              <w:marBottom w:val="0"/>
              <w:divBdr>
                <w:top w:val="none" w:sz="0" w:space="0" w:color="auto"/>
                <w:left w:val="none" w:sz="0" w:space="0" w:color="auto"/>
                <w:bottom w:val="none" w:sz="0" w:space="0" w:color="auto"/>
                <w:right w:val="none" w:sz="0" w:space="0" w:color="auto"/>
              </w:divBdr>
            </w:div>
          </w:divsChild>
        </w:div>
        <w:div w:id="401875619">
          <w:marLeft w:val="0"/>
          <w:marRight w:val="0"/>
          <w:marTop w:val="0"/>
          <w:marBottom w:val="0"/>
          <w:divBdr>
            <w:top w:val="none" w:sz="0" w:space="0" w:color="auto"/>
            <w:left w:val="none" w:sz="0" w:space="0" w:color="auto"/>
            <w:bottom w:val="none" w:sz="0" w:space="0" w:color="auto"/>
            <w:right w:val="none" w:sz="0" w:space="0" w:color="auto"/>
          </w:divBdr>
          <w:divsChild>
            <w:div w:id="1786464035">
              <w:marLeft w:val="0"/>
              <w:marRight w:val="0"/>
              <w:marTop w:val="0"/>
              <w:marBottom w:val="0"/>
              <w:divBdr>
                <w:top w:val="none" w:sz="0" w:space="0" w:color="auto"/>
                <w:left w:val="none" w:sz="0" w:space="0" w:color="auto"/>
                <w:bottom w:val="none" w:sz="0" w:space="0" w:color="auto"/>
                <w:right w:val="none" w:sz="0" w:space="0" w:color="auto"/>
              </w:divBdr>
            </w:div>
          </w:divsChild>
        </w:div>
        <w:div w:id="1628512634">
          <w:marLeft w:val="0"/>
          <w:marRight w:val="0"/>
          <w:marTop w:val="0"/>
          <w:marBottom w:val="0"/>
          <w:divBdr>
            <w:top w:val="none" w:sz="0" w:space="0" w:color="auto"/>
            <w:left w:val="none" w:sz="0" w:space="0" w:color="auto"/>
            <w:bottom w:val="none" w:sz="0" w:space="0" w:color="auto"/>
            <w:right w:val="none" w:sz="0" w:space="0" w:color="auto"/>
          </w:divBdr>
          <w:divsChild>
            <w:div w:id="164620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6797">
      <w:bodyDiv w:val="1"/>
      <w:marLeft w:val="0"/>
      <w:marRight w:val="0"/>
      <w:marTop w:val="0"/>
      <w:marBottom w:val="0"/>
      <w:divBdr>
        <w:top w:val="none" w:sz="0" w:space="0" w:color="auto"/>
        <w:left w:val="none" w:sz="0" w:space="0" w:color="auto"/>
        <w:bottom w:val="none" w:sz="0" w:space="0" w:color="auto"/>
        <w:right w:val="none" w:sz="0" w:space="0" w:color="auto"/>
      </w:divBdr>
    </w:div>
    <w:div w:id="184708578">
      <w:bodyDiv w:val="1"/>
      <w:marLeft w:val="0"/>
      <w:marRight w:val="0"/>
      <w:marTop w:val="0"/>
      <w:marBottom w:val="0"/>
      <w:divBdr>
        <w:top w:val="none" w:sz="0" w:space="0" w:color="auto"/>
        <w:left w:val="none" w:sz="0" w:space="0" w:color="auto"/>
        <w:bottom w:val="none" w:sz="0" w:space="0" w:color="auto"/>
        <w:right w:val="none" w:sz="0" w:space="0" w:color="auto"/>
      </w:divBdr>
      <w:divsChild>
        <w:div w:id="1401751518">
          <w:marLeft w:val="0"/>
          <w:marRight w:val="0"/>
          <w:marTop w:val="0"/>
          <w:marBottom w:val="0"/>
          <w:divBdr>
            <w:top w:val="none" w:sz="0" w:space="0" w:color="auto"/>
            <w:left w:val="none" w:sz="0" w:space="0" w:color="auto"/>
            <w:bottom w:val="none" w:sz="0" w:space="0" w:color="auto"/>
            <w:right w:val="none" w:sz="0" w:space="0" w:color="auto"/>
          </w:divBdr>
          <w:divsChild>
            <w:div w:id="3729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84659">
      <w:bodyDiv w:val="1"/>
      <w:marLeft w:val="0"/>
      <w:marRight w:val="0"/>
      <w:marTop w:val="0"/>
      <w:marBottom w:val="0"/>
      <w:divBdr>
        <w:top w:val="none" w:sz="0" w:space="0" w:color="auto"/>
        <w:left w:val="none" w:sz="0" w:space="0" w:color="auto"/>
        <w:bottom w:val="none" w:sz="0" w:space="0" w:color="auto"/>
        <w:right w:val="none" w:sz="0" w:space="0" w:color="auto"/>
      </w:divBdr>
    </w:div>
    <w:div w:id="192958506">
      <w:bodyDiv w:val="1"/>
      <w:marLeft w:val="0"/>
      <w:marRight w:val="0"/>
      <w:marTop w:val="0"/>
      <w:marBottom w:val="0"/>
      <w:divBdr>
        <w:top w:val="none" w:sz="0" w:space="0" w:color="auto"/>
        <w:left w:val="none" w:sz="0" w:space="0" w:color="auto"/>
        <w:bottom w:val="none" w:sz="0" w:space="0" w:color="auto"/>
        <w:right w:val="none" w:sz="0" w:space="0" w:color="auto"/>
      </w:divBdr>
    </w:div>
    <w:div w:id="211617315">
      <w:bodyDiv w:val="1"/>
      <w:marLeft w:val="0"/>
      <w:marRight w:val="0"/>
      <w:marTop w:val="0"/>
      <w:marBottom w:val="0"/>
      <w:divBdr>
        <w:top w:val="none" w:sz="0" w:space="0" w:color="auto"/>
        <w:left w:val="none" w:sz="0" w:space="0" w:color="auto"/>
        <w:bottom w:val="none" w:sz="0" w:space="0" w:color="auto"/>
        <w:right w:val="none" w:sz="0" w:space="0" w:color="auto"/>
      </w:divBdr>
      <w:divsChild>
        <w:div w:id="305626900">
          <w:marLeft w:val="0"/>
          <w:marRight w:val="0"/>
          <w:marTop w:val="0"/>
          <w:marBottom w:val="0"/>
          <w:divBdr>
            <w:top w:val="none" w:sz="0" w:space="0" w:color="auto"/>
            <w:left w:val="none" w:sz="0" w:space="0" w:color="auto"/>
            <w:bottom w:val="none" w:sz="0" w:space="0" w:color="auto"/>
            <w:right w:val="none" w:sz="0" w:space="0" w:color="auto"/>
          </w:divBdr>
          <w:divsChild>
            <w:div w:id="6519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92507">
      <w:bodyDiv w:val="1"/>
      <w:marLeft w:val="0"/>
      <w:marRight w:val="0"/>
      <w:marTop w:val="0"/>
      <w:marBottom w:val="0"/>
      <w:divBdr>
        <w:top w:val="none" w:sz="0" w:space="0" w:color="auto"/>
        <w:left w:val="none" w:sz="0" w:space="0" w:color="auto"/>
        <w:bottom w:val="none" w:sz="0" w:space="0" w:color="auto"/>
        <w:right w:val="none" w:sz="0" w:space="0" w:color="auto"/>
      </w:divBdr>
    </w:div>
    <w:div w:id="219445466">
      <w:bodyDiv w:val="1"/>
      <w:marLeft w:val="0"/>
      <w:marRight w:val="0"/>
      <w:marTop w:val="0"/>
      <w:marBottom w:val="0"/>
      <w:divBdr>
        <w:top w:val="none" w:sz="0" w:space="0" w:color="auto"/>
        <w:left w:val="none" w:sz="0" w:space="0" w:color="auto"/>
        <w:bottom w:val="none" w:sz="0" w:space="0" w:color="auto"/>
        <w:right w:val="none" w:sz="0" w:space="0" w:color="auto"/>
      </w:divBdr>
      <w:divsChild>
        <w:div w:id="1130123651">
          <w:marLeft w:val="0"/>
          <w:marRight w:val="0"/>
          <w:marTop w:val="0"/>
          <w:marBottom w:val="0"/>
          <w:divBdr>
            <w:top w:val="none" w:sz="0" w:space="0" w:color="auto"/>
            <w:left w:val="none" w:sz="0" w:space="0" w:color="auto"/>
            <w:bottom w:val="none" w:sz="0" w:space="0" w:color="auto"/>
            <w:right w:val="none" w:sz="0" w:space="0" w:color="auto"/>
          </w:divBdr>
          <w:divsChild>
            <w:div w:id="20850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504627">
      <w:bodyDiv w:val="1"/>
      <w:marLeft w:val="0"/>
      <w:marRight w:val="0"/>
      <w:marTop w:val="0"/>
      <w:marBottom w:val="0"/>
      <w:divBdr>
        <w:top w:val="none" w:sz="0" w:space="0" w:color="auto"/>
        <w:left w:val="none" w:sz="0" w:space="0" w:color="auto"/>
        <w:bottom w:val="none" w:sz="0" w:space="0" w:color="auto"/>
        <w:right w:val="none" w:sz="0" w:space="0" w:color="auto"/>
      </w:divBdr>
    </w:div>
    <w:div w:id="232619510">
      <w:bodyDiv w:val="1"/>
      <w:marLeft w:val="0"/>
      <w:marRight w:val="0"/>
      <w:marTop w:val="0"/>
      <w:marBottom w:val="0"/>
      <w:divBdr>
        <w:top w:val="none" w:sz="0" w:space="0" w:color="auto"/>
        <w:left w:val="none" w:sz="0" w:space="0" w:color="auto"/>
        <w:bottom w:val="none" w:sz="0" w:space="0" w:color="auto"/>
        <w:right w:val="none" w:sz="0" w:space="0" w:color="auto"/>
      </w:divBdr>
    </w:div>
    <w:div w:id="237130003">
      <w:bodyDiv w:val="1"/>
      <w:marLeft w:val="0"/>
      <w:marRight w:val="0"/>
      <w:marTop w:val="0"/>
      <w:marBottom w:val="0"/>
      <w:divBdr>
        <w:top w:val="none" w:sz="0" w:space="0" w:color="auto"/>
        <w:left w:val="none" w:sz="0" w:space="0" w:color="auto"/>
        <w:bottom w:val="none" w:sz="0" w:space="0" w:color="auto"/>
        <w:right w:val="none" w:sz="0" w:space="0" w:color="auto"/>
      </w:divBdr>
    </w:div>
    <w:div w:id="308286935">
      <w:bodyDiv w:val="1"/>
      <w:marLeft w:val="0"/>
      <w:marRight w:val="0"/>
      <w:marTop w:val="0"/>
      <w:marBottom w:val="0"/>
      <w:divBdr>
        <w:top w:val="none" w:sz="0" w:space="0" w:color="auto"/>
        <w:left w:val="none" w:sz="0" w:space="0" w:color="auto"/>
        <w:bottom w:val="none" w:sz="0" w:space="0" w:color="auto"/>
        <w:right w:val="none" w:sz="0" w:space="0" w:color="auto"/>
      </w:divBdr>
    </w:div>
    <w:div w:id="374473666">
      <w:bodyDiv w:val="1"/>
      <w:marLeft w:val="0"/>
      <w:marRight w:val="0"/>
      <w:marTop w:val="0"/>
      <w:marBottom w:val="0"/>
      <w:divBdr>
        <w:top w:val="none" w:sz="0" w:space="0" w:color="auto"/>
        <w:left w:val="none" w:sz="0" w:space="0" w:color="auto"/>
        <w:bottom w:val="none" w:sz="0" w:space="0" w:color="auto"/>
        <w:right w:val="none" w:sz="0" w:space="0" w:color="auto"/>
      </w:divBdr>
    </w:div>
    <w:div w:id="375930681">
      <w:bodyDiv w:val="1"/>
      <w:marLeft w:val="0"/>
      <w:marRight w:val="0"/>
      <w:marTop w:val="0"/>
      <w:marBottom w:val="0"/>
      <w:divBdr>
        <w:top w:val="none" w:sz="0" w:space="0" w:color="auto"/>
        <w:left w:val="none" w:sz="0" w:space="0" w:color="auto"/>
        <w:bottom w:val="none" w:sz="0" w:space="0" w:color="auto"/>
        <w:right w:val="none" w:sz="0" w:space="0" w:color="auto"/>
      </w:divBdr>
      <w:divsChild>
        <w:div w:id="146407699">
          <w:marLeft w:val="0"/>
          <w:marRight w:val="0"/>
          <w:marTop w:val="0"/>
          <w:marBottom w:val="0"/>
          <w:divBdr>
            <w:top w:val="none" w:sz="0" w:space="0" w:color="auto"/>
            <w:left w:val="none" w:sz="0" w:space="0" w:color="auto"/>
            <w:bottom w:val="none" w:sz="0" w:space="0" w:color="auto"/>
            <w:right w:val="none" w:sz="0" w:space="0" w:color="auto"/>
          </w:divBdr>
          <w:divsChild>
            <w:div w:id="123458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937404">
      <w:bodyDiv w:val="1"/>
      <w:marLeft w:val="0"/>
      <w:marRight w:val="0"/>
      <w:marTop w:val="0"/>
      <w:marBottom w:val="0"/>
      <w:divBdr>
        <w:top w:val="none" w:sz="0" w:space="0" w:color="auto"/>
        <w:left w:val="none" w:sz="0" w:space="0" w:color="auto"/>
        <w:bottom w:val="none" w:sz="0" w:space="0" w:color="auto"/>
        <w:right w:val="none" w:sz="0" w:space="0" w:color="auto"/>
      </w:divBdr>
    </w:div>
    <w:div w:id="383870843">
      <w:bodyDiv w:val="1"/>
      <w:marLeft w:val="0"/>
      <w:marRight w:val="0"/>
      <w:marTop w:val="0"/>
      <w:marBottom w:val="0"/>
      <w:divBdr>
        <w:top w:val="none" w:sz="0" w:space="0" w:color="auto"/>
        <w:left w:val="none" w:sz="0" w:space="0" w:color="auto"/>
        <w:bottom w:val="none" w:sz="0" w:space="0" w:color="auto"/>
        <w:right w:val="none" w:sz="0" w:space="0" w:color="auto"/>
      </w:divBdr>
    </w:div>
    <w:div w:id="400563314">
      <w:bodyDiv w:val="1"/>
      <w:marLeft w:val="0"/>
      <w:marRight w:val="0"/>
      <w:marTop w:val="0"/>
      <w:marBottom w:val="0"/>
      <w:divBdr>
        <w:top w:val="none" w:sz="0" w:space="0" w:color="auto"/>
        <w:left w:val="none" w:sz="0" w:space="0" w:color="auto"/>
        <w:bottom w:val="none" w:sz="0" w:space="0" w:color="auto"/>
        <w:right w:val="none" w:sz="0" w:space="0" w:color="auto"/>
      </w:divBdr>
    </w:div>
    <w:div w:id="410540546">
      <w:bodyDiv w:val="1"/>
      <w:marLeft w:val="0"/>
      <w:marRight w:val="0"/>
      <w:marTop w:val="0"/>
      <w:marBottom w:val="0"/>
      <w:divBdr>
        <w:top w:val="none" w:sz="0" w:space="0" w:color="auto"/>
        <w:left w:val="none" w:sz="0" w:space="0" w:color="auto"/>
        <w:bottom w:val="none" w:sz="0" w:space="0" w:color="auto"/>
        <w:right w:val="none" w:sz="0" w:space="0" w:color="auto"/>
      </w:divBdr>
    </w:div>
    <w:div w:id="425619123">
      <w:bodyDiv w:val="1"/>
      <w:marLeft w:val="0"/>
      <w:marRight w:val="0"/>
      <w:marTop w:val="0"/>
      <w:marBottom w:val="0"/>
      <w:divBdr>
        <w:top w:val="none" w:sz="0" w:space="0" w:color="auto"/>
        <w:left w:val="none" w:sz="0" w:space="0" w:color="auto"/>
        <w:bottom w:val="none" w:sz="0" w:space="0" w:color="auto"/>
        <w:right w:val="none" w:sz="0" w:space="0" w:color="auto"/>
      </w:divBdr>
    </w:div>
    <w:div w:id="443884712">
      <w:bodyDiv w:val="1"/>
      <w:marLeft w:val="0"/>
      <w:marRight w:val="0"/>
      <w:marTop w:val="0"/>
      <w:marBottom w:val="0"/>
      <w:divBdr>
        <w:top w:val="none" w:sz="0" w:space="0" w:color="auto"/>
        <w:left w:val="none" w:sz="0" w:space="0" w:color="auto"/>
        <w:bottom w:val="none" w:sz="0" w:space="0" w:color="auto"/>
        <w:right w:val="none" w:sz="0" w:space="0" w:color="auto"/>
      </w:divBdr>
    </w:div>
    <w:div w:id="443887035">
      <w:bodyDiv w:val="1"/>
      <w:marLeft w:val="0"/>
      <w:marRight w:val="0"/>
      <w:marTop w:val="0"/>
      <w:marBottom w:val="0"/>
      <w:divBdr>
        <w:top w:val="none" w:sz="0" w:space="0" w:color="auto"/>
        <w:left w:val="none" w:sz="0" w:space="0" w:color="auto"/>
        <w:bottom w:val="none" w:sz="0" w:space="0" w:color="auto"/>
        <w:right w:val="none" w:sz="0" w:space="0" w:color="auto"/>
      </w:divBdr>
    </w:div>
    <w:div w:id="457114966">
      <w:bodyDiv w:val="1"/>
      <w:marLeft w:val="0"/>
      <w:marRight w:val="0"/>
      <w:marTop w:val="0"/>
      <w:marBottom w:val="0"/>
      <w:divBdr>
        <w:top w:val="none" w:sz="0" w:space="0" w:color="auto"/>
        <w:left w:val="none" w:sz="0" w:space="0" w:color="auto"/>
        <w:bottom w:val="none" w:sz="0" w:space="0" w:color="auto"/>
        <w:right w:val="none" w:sz="0" w:space="0" w:color="auto"/>
      </w:divBdr>
    </w:div>
    <w:div w:id="474495849">
      <w:bodyDiv w:val="1"/>
      <w:marLeft w:val="0"/>
      <w:marRight w:val="0"/>
      <w:marTop w:val="0"/>
      <w:marBottom w:val="0"/>
      <w:divBdr>
        <w:top w:val="none" w:sz="0" w:space="0" w:color="auto"/>
        <w:left w:val="none" w:sz="0" w:space="0" w:color="auto"/>
        <w:bottom w:val="none" w:sz="0" w:space="0" w:color="auto"/>
        <w:right w:val="none" w:sz="0" w:space="0" w:color="auto"/>
      </w:divBdr>
    </w:div>
    <w:div w:id="513038377">
      <w:bodyDiv w:val="1"/>
      <w:marLeft w:val="0"/>
      <w:marRight w:val="0"/>
      <w:marTop w:val="0"/>
      <w:marBottom w:val="0"/>
      <w:divBdr>
        <w:top w:val="none" w:sz="0" w:space="0" w:color="auto"/>
        <w:left w:val="none" w:sz="0" w:space="0" w:color="auto"/>
        <w:bottom w:val="none" w:sz="0" w:space="0" w:color="auto"/>
        <w:right w:val="none" w:sz="0" w:space="0" w:color="auto"/>
      </w:divBdr>
    </w:div>
    <w:div w:id="516119551">
      <w:bodyDiv w:val="1"/>
      <w:marLeft w:val="0"/>
      <w:marRight w:val="0"/>
      <w:marTop w:val="0"/>
      <w:marBottom w:val="0"/>
      <w:divBdr>
        <w:top w:val="none" w:sz="0" w:space="0" w:color="auto"/>
        <w:left w:val="none" w:sz="0" w:space="0" w:color="auto"/>
        <w:bottom w:val="none" w:sz="0" w:space="0" w:color="auto"/>
        <w:right w:val="none" w:sz="0" w:space="0" w:color="auto"/>
      </w:divBdr>
    </w:div>
    <w:div w:id="574634904">
      <w:bodyDiv w:val="1"/>
      <w:marLeft w:val="0"/>
      <w:marRight w:val="0"/>
      <w:marTop w:val="0"/>
      <w:marBottom w:val="0"/>
      <w:divBdr>
        <w:top w:val="none" w:sz="0" w:space="0" w:color="auto"/>
        <w:left w:val="none" w:sz="0" w:space="0" w:color="auto"/>
        <w:bottom w:val="none" w:sz="0" w:space="0" w:color="auto"/>
        <w:right w:val="none" w:sz="0" w:space="0" w:color="auto"/>
      </w:divBdr>
    </w:div>
    <w:div w:id="581109236">
      <w:bodyDiv w:val="1"/>
      <w:marLeft w:val="0"/>
      <w:marRight w:val="0"/>
      <w:marTop w:val="0"/>
      <w:marBottom w:val="0"/>
      <w:divBdr>
        <w:top w:val="none" w:sz="0" w:space="0" w:color="auto"/>
        <w:left w:val="none" w:sz="0" w:space="0" w:color="auto"/>
        <w:bottom w:val="none" w:sz="0" w:space="0" w:color="auto"/>
        <w:right w:val="none" w:sz="0" w:space="0" w:color="auto"/>
      </w:divBdr>
    </w:div>
    <w:div w:id="588470092">
      <w:bodyDiv w:val="1"/>
      <w:marLeft w:val="0"/>
      <w:marRight w:val="0"/>
      <w:marTop w:val="0"/>
      <w:marBottom w:val="0"/>
      <w:divBdr>
        <w:top w:val="none" w:sz="0" w:space="0" w:color="auto"/>
        <w:left w:val="none" w:sz="0" w:space="0" w:color="auto"/>
        <w:bottom w:val="none" w:sz="0" w:space="0" w:color="auto"/>
        <w:right w:val="none" w:sz="0" w:space="0" w:color="auto"/>
      </w:divBdr>
    </w:div>
    <w:div w:id="598683815">
      <w:bodyDiv w:val="1"/>
      <w:marLeft w:val="0"/>
      <w:marRight w:val="0"/>
      <w:marTop w:val="0"/>
      <w:marBottom w:val="0"/>
      <w:divBdr>
        <w:top w:val="none" w:sz="0" w:space="0" w:color="auto"/>
        <w:left w:val="none" w:sz="0" w:space="0" w:color="auto"/>
        <w:bottom w:val="none" w:sz="0" w:space="0" w:color="auto"/>
        <w:right w:val="none" w:sz="0" w:space="0" w:color="auto"/>
      </w:divBdr>
    </w:div>
    <w:div w:id="600185190">
      <w:bodyDiv w:val="1"/>
      <w:marLeft w:val="0"/>
      <w:marRight w:val="0"/>
      <w:marTop w:val="0"/>
      <w:marBottom w:val="0"/>
      <w:divBdr>
        <w:top w:val="none" w:sz="0" w:space="0" w:color="auto"/>
        <w:left w:val="none" w:sz="0" w:space="0" w:color="auto"/>
        <w:bottom w:val="none" w:sz="0" w:space="0" w:color="auto"/>
        <w:right w:val="none" w:sz="0" w:space="0" w:color="auto"/>
      </w:divBdr>
    </w:div>
    <w:div w:id="622466235">
      <w:bodyDiv w:val="1"/>
      <w:marLeft w:val="0"/>
      <w:marRight w:val="0"/>
      <w:marTop w:val="0"/>
      <w:marBottom w:val="0"/>
      <w:divBdr>
        <w:top w:val="none" w:sz="0" w:space="0" w:color="auto"/>
        <w:left w:val="none" w:sz="0" w:space="0" w:color="auto"/>
        <w:bottom w:val="none" w:sz="0" w:space="0" w:color="auto"/>
        <w:right w:val="none" w:sz="0" w:space="0" w:color="auto"/>
      </w:divBdr>
    </w:div>
    <w:div w:id="627273749">
      <w:bodyDiv w:val="1"/>
      <w:marLeft w:val="0"/>
      <w:marRight w:val="0"/>
      <w:marTop w:val="0"/>
      <w:marBottom w:val="0"/>
      <w:divBdr>
        <w:top w:val="none" w:sz="0" w:space="0" w:color="auto"/>
        <w:left w:val="none" w:sz="0" w:space="0" w:color="auto"/>
        <w:bottom w:val="none" w:sz="0" w:space="0" w:color="auto"/>
        <w:right w:val="none" w:sz="0" w:space="0" w:color="auto"/>
      </w:divBdr>
    </w:div>
    <w:div w:id="649095665">
      <w:bodyDiv w:val="1"/>
      <w:marLeft w:val="0"/>
      <w:marRight w:val="0"/>
      <w:marTop w:val="0"/>
      <w:marBottom w:val="0"/>
      <w:divBdr>
        <w:top w:val="none" w:sz="0" w:space="0" w:color="auto"/>
        <w:left w:val="none" w:sz="0" w:space="0" w:color="auto"/>
        <w:bottom w:val="none" w:sz="0" w:space="0" w:color="auto"/>
        <w:right w:val="none" w:sz="0" w:space="0" w:color="auto"/>
      </w:divBdr>
      <w:divsChild>
        <w:div w:id="1678270083">
          <w:marLeft w:val="0"/>
          <w:marRight w:val="0"/>
          <w:marTop w:val="0"/>
          <w:marBottom w:val="0"/>
          <w:divBdr>
            <w:top w:val="none" w:sz="0" w:space="0" w:color="auto"/>
            <w:left w:val="none" w:sz="0" w:space="0" w:color="auto"/>
            <w:bottom w:val="none" w:sz="0" w:space="0" w:color="auto"/>
            <w:right w:val="none" w:sz="0" w:space="0" w:color="auto"/>
          </w:divBdr>
          <w:divsChild>
            <w:div w:id="190461975">
              <w:marLeft w:val="0"/>
              <w:marRight w:val="0"/>
              <w:marTop w:val="0"/>
              <w:marBottom w:val="0"/>
              <w:divBdr>
                <w:top w:val="none" w:sz="0" w:space="0" w:color="auto"/>
                <w:left w:val="none" w:sz="0" w:space="0" w:color="auto"/>
                <w:bottom w:val="none" w:sz="0" w:space="0" w:color="auto"/>
                <w:right w:val="none" w:sz="0" w:space="0" w:color="auto"/>
              </w:divBdr>
            </w:div>
          </w:divsChild>
        </w:div>
        <w:div w:id="1413310232">
          <w:marLeft w:val="0"/>
          <w:marRight w:val="0"/>
          <w:marTop w:val="0"/>
          <w:marBottom w:val="0"/>
          <w:divBdr>
            <w:top w:val="none" w:sz="0" w:space="0" w:color="auto"/>
            <w:left w:val="none" w:sz="0" w:space="0" w:color="auto"/>
            <w:bottom w:val="none" w:sz="0" w:space="0" w:color="auto"/>
            <w:right w:val="none" w:sz="0" w:space="0" w:color="auto"/>
          </w:divBdr>
          <w:divsChild>
            <w:div w:id="468401615">
              <w:marLeft w:val="0"/>
              <w:marRight w:val="0"/>
              <w:marTop w:val="0"/>
              <w:marBottom w:val="0"/>
              <w:divBdr>
                <w:top w:val="none" w:sz="0" w:space="0" w:color="auto"/>
                <w:left w:val="none" w:sz="0" w:space="0" w:color="auto"/>
                <w:bottom w:val="none" w:sz="0" w:space="0" w:color="auto"/>
                <w:right w:val="none" w:sz="0" w:space="0" w:color="auto"/>
              </w:divBdr>
            </w:div>
          </w:divsChild>
        </w:div>
        <w:div w:id="1669862398">
          <w:marLeft w:val="0"/>
          <w:marRight w:val="0"/>
          <w:marTop w:val="0"/>
          <w:marBottom w:val="0"/>
          <w:divBdr>
            <w:top w:val="none" w:sz="0" w:space="0" w:color="auto"/>
            <w:left w:val="none" w:sz="0" w:space="0" w:color="auto"/>
            <w:bottom w:val="none" w:sz="0" w:space="0" w:color="auto"/>
            <w:right w:val="none" w:sz="0" w:space="0" w:color="auto"/>
          </w:divBdr>
          <w:divsChild>
            <w:div w:id="1414817571">
              <w:marLeft w:val="0"/>
              <w:marRight w:val="0"/>
              <w:marTop w:val="0"/>
              <w:marBottom w:val="0"/>
              <w:divBdr>
                <w:top w:val="none" w:sz="0" w:space="0" w:color="auto"/>
                <w:left w:val="none" w:sz="0" w:space="0" w:color="auto"/>
                <w:bottom w:val="none" w:sz="0" w:space="0" w:color="auto"/>
                <w:right w:val="none" w:sz="0" w:space="0" w:color="auto"/>
              </w:divBdr>
            </w:div>
          </w:divsChild>
        </w:div>
        <w:div w:id="633100569">
          <w:marLeft w:val="0"/>
          <w:marRight w:val="0"/>
          <w:marTop w:val="0"/>
          <w:marBottom w:val="0"/>
          <w:divBdr>
            <w:top w:val="none" w:sz="0" w:space="0" w:color="auto"/>
            <w:left w:val="none" w:sz="0" w:space="0" w:color="auto"/>
            <w:bottom w:val="none" w:sz="0" w:space="0" w:color="auto"/>
            <w:right w:val="none" w:sz="0" w:space="0" w:color="auto"/>
          </w:divBdr>
          <w:divsChild>
            <w:div w:id="327490346">
              <w:marLeft w:val="0"/>
              <w:marRight w:val="0"/>
              <w:marTop w:val="0"/>
              <w:marBottom w:val="0"/>
              <w:divBdr>
                <w:top w:val="none" w:sz="0" w:space="0" w:color="auto"/>
                <w:left w:val="none" w:sz="0" w:space="0" w:color="auto"/>
                <w:bottom w:val="none" w:sz="0" w:space="0" w:color="auto"/>
                <w:right w:val="none" w:sz="0" w:space="0" w:color="auto"/>
              </w:divBdr>
            </w:div>
          </w:divsChild>
        </w:div>
        <w:div w:id="1183544380">
          <w:marLeft w:val="0"/>
          <w:marRight w:val="0"/>
          <w:marTop w:val="0"/>
          <w:marBottom w:val="0"/>
          <w:divBdr>
            <w:top w:val="none" w:sz="0" w:space="0" w:color="auto"/>
            <w:left w:val="none" w:sz="0" w:space="0" w:color="auto"/>
            <w:bottom w:val="none" w:sz="0" w:space="0" w:color="auto"/>
            <w:right w:val="none" w:sz="0" w:space="0" w:color="auto"/>
          </w:divBdr>
          <w:divsChild>
            <w:div w:id="170933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06176">
      <w:bodyDiv w:val="1"/>
      <w:marLeft w:val="0"/>
      <w:marRight w:val="0"/>
      <w:marTop w:val="0"/>
      <w:marBottom w:val="0"/>
      <w:divBdr>
        <w:top w:val="none" w:sz="0" w:space="0" w:color="auto"/>
        <w:left w:val="none" w:sz="0" w:space="0" w:color="auto"/>
        <w:bottom w:val="none" w:sz="0" w:space="0" w:color="auto"/>
        <w:right w:val="none" w:sz="0" w:space="0" w:color="auto"/>
      </w:divBdr>
    </w:div>
    <w:div w:id="671376986">
      <w:bodyDiv w:val="1"/>
      <w:marLeft w:val="0"/>
      <w:marRight w:val="0"/>
      <w:marTop w:val="0"/>
      <w:marBottom w:val="0"/>
      <w:divBdr>
        <w:top w:val="none" w:sz="0" w:space="0" w:color="auto"/>
        <w:left w:val="none" w:sz="0" w:space="0" w:color="auto"/>
        <w:bottom w:val="none" w:sz="0" w:space="0" w:color="auto"/>
        <w:right w:val="none" w:sz="0" w:space="0" w:color="auto"/>
      </w:divBdr>
    </w:div>
    <w:div w:id="675503529">
      <w:bodyDiv w:val="1"/>
      <w:marLeft w:val="0"/>
      <w:marRight w:val="0"/>
      <w:marTop w:val="0"/>
      <w:marBottom w:val="0"/>
      <w:divBdr>
        <w:top w:val="none" w:sz="0" w:space="0" w:color="auto"/>
        <w:left w:val="none" w:sz="0" w:space="0" w:color="auto"/>
        <w:bottom w:val="none" w:sz="0" w:space="0" w:color="auto"/>
        <w:right w:val="none" w:sz="0" w:space="0" w:color="auto"/>
      </w:divBdr>
    </w:div>
    <w:div w:id="708409509">
      <w:bodyDiv w:val="1"/>
      <w:marLeft w:val="0"/>
      <w:marRight w:val="0"/>
      <w:marTop w:val="0"/>
      <w:marBottom w:val="0"/>
      <w:divBdr>
        <w:top w:val="none" w:sz="0" w:space="0" w:color="auto"/>
        <w:left w:val="none" w:sz="0" w:space="0" w:color="auto"/>
        <w:bottom w:val="none" w:sz="0" w:space="0" w:color="auto"/>
        <w:right w:val="none" w:sz="0" w:space="0" w:color="auto"/>
      </w:divBdr>
    </w:div>
    <w:div w:id="723068669">
      <w:bodyDiv w:val="1"/>
      <w:marLeft w:val="0"/>
      <w:marRight w:val="0"/>
      <w:marTop w:val="0"/>
      <w:marBottom w:val="0"/>
      <w:divBdr>
        <w:top w:val="none" w:sz="0" w:space="0" w:color="auto"/>
        <w:left w:val="none" w:sz="0" w:space="0" w:color="auto"/>
        <w:bottom w:val="none" w:sz="0" w:space="0" w:color="auto"/>
        <w:right w:val="none" w:sz="0" w:space="0" w:color="auto"/>
      </w:divBdr>
    </w:div>
    <w:div w:id="731662702">
      <w:bodyDiv w:val="1"/>
      <w:marLeft w:val="0"/>
      <w:marRight w:val="0"/>
      <w:marTop w:val="0"/>
      <w:marBottom w:val="0"/>
      <w:divBdr>
        <w:top w:val="none" w:sz="0" w:space="0" w:color="auto"/>
        <w:left w:val="none" w:sz="0" w:space="0" w:color="auto"/>
        <w:bottom w:val="none" w:sz="0" w:space="0" w:color="auto"/>
        <w:right w:val="none" w:sz="0" w:space="0" w:color="auto"/>
      </w:divBdr>
    </w:div>
    <w:div w:id="733510712">
      <w:bodyDiv w:val="1"/>
      <w:marLeft w:val="0"/>
      <w:marRight w:val="0"/>
      <w:marTop w:val="0"/>
      <w:marBottom w:val="0"/>
      <w:divBdr>
        <w:top w:val="none" w:sz="0" w:space="0" w:color="auto"/>
        <w:left w:val="none" w:sz="0" w:space="0" w:color="auto"/>
        <w:bottom w:val="none" w:sz="0" w:space="0" w:color="auto"/>
        <w:right w:val="none" w:sz="0" w:space="0" w:color="auto"/>
      </w:divBdr>
    </w:div>
    <w:div w:id="752822851">
      <w:bodyDiv w:val="1"/>
      <w:marLeft w:val="0"/>
      <w:marRight w:val="0"/>
      <w:marTop w:val="0"/>
      <w:marBottom w:val="0"/>
      <w:divBdr>
        <w:top w:val="none" w:sz="0" w:space="0" w:color="auto"/>
        <w:left w:val="none" w:sz="0" w:space="0" w:color="auto"/>
        <w:bottom w:val="none" w:sz="0" w:space="0" w:color="auto"/>
        <w:right w:val="none" w:sz="0" w:space="0" w:color="auto"/>
      </w:divBdr>
    </w:div>
    <w:div w:id="818115284">
      <w:bodyDiv w:val="1"/>
      <w:marLeft w:val="0"/>
      <w:marRight w:val="0"/>
      <w:marTop w:val="0"/>
      <w:marBottom w:val="0"/>
      <w:divBdr>
        <w:top w:val="none" w:sz="0" w:space="0" w:color="auto"/>
        <w:left w:val="none" w:sz="0" w:space="0" w:color="auto"/>
        <w:bottom w:val="none" w:sz="0" w:space="0" w:color="auto"/>
        <w:right w:val="none" w:sz="0" w:space="0" w:color="auto"/>
      </w:divBdr>
    </w:div>
    <w:div w:id="833646655">
      <w:bodyDiv w:val="1"/>
      <w:marLeft w:val="0"/>
      <w:marRight w:val="0"/>
      <w:marTop w:val="0"/>
      <w:marBottom w:val="0"/>
      <w:divBdr>
        <w:top w:val="none" w:sz="0" w:space="0" w:color="auto"/>
        <w:left w:val="none" w:sz="0" w:space="0" w:color="auto"/>
        <w:bottom w:val="none" w:sz="0" w:space="0" w:color="auto"/>
        <w:right w:val="none" w:sz="0" w:space="0" w:color="auto"/>
      </w:divBdr>
    </w:div>
    <w:div w:id="833648648">
      <w:bodyDiv w:val="1"/>
      <w:marLeft w:val="0"/>
      <w:marRight w:val="0"/>
      <w:marTop w:val="0"/>
      <w:marBottom w:val="0"/>
      <w:divBdr>
        <w:top w:val="none" w:sz="0" w:space="0" w:color="auto"/>
        <w:left w:val="none" w:sz="0" w:space="0" w:color="auto"/>
        <w:bottom w:val="none" w:sz="0" w:space="0" w:color="auto"/>
        <w:right w:val="none" w:sz="0" w:space="0" w:color="auto"/>
      </w:divBdr>
    </w:div>
    <w:div w:id="835733539">
      <w:bodyDiv w:val="1"/>
      <w:marLeft w:val="0"/>
      <w:marRight w:val="0"/>
      <w:marTop w:val="0"/>
      <w:marBottom w:val="0"/>
      <w:divBdr>
        <w:top w:val="none" w:sz="0" w:space="0" w:color="auto"/>
        <w:left w:val="none" w:sz="0" w:space="0" w:color="auto"/>
        <w:bottom w:val="none" w:sz="0" w:space="0" w:color="auto"/>
        <w:right w:val="none" w:sz="0" w:space="0" w:color="auto"/>
      </w:divBdr>
    </w:div>
    <w:div w:id="835918845">
      <w:bodyDiv w:val="1"/>
      <w:marLeft w:val="0"/>
      <w:marRight w:val="0"/>
      <w:marTop w:val="0"/>
      <w:marBottom w:val="0"/>
      <w:divBdr>
        <w:top w:val="none" w:sz="0" w:space="0" w:color="auto"/>
        <w:left w:val="none" w:sz="0" w:space="0" w:color="auto"/>
        <w:bottom w:val="none" w:sz="0" w:space="0" w:color="auto"/>
        <w:right w:val="none" w:sz="0" w:space="0" w:color="auto"/>
      </w:divBdr>
    </w:div>
    <w:div w:id="838694974">
      <w:bodyDiv w:val="1"/>
      <w:marLeft w:val="0"/>
      <w:marRight w:val="0"/>
      <w:marTop w:val="0"/>
      <w:marBottom w:val="0"/>
      <w:divBdr>
        <w:top w:val="none" w:sz="0" w:space="0" w:color="auto"/>
        <w:left w:val="none" w:sz="0" w:space="0" w:color="auto"/>
        <w:bottom w:val="none" w:sz="0" w:space="0" w:color="auto"/>
        <w:right w:val="none" w:sz="0" w:space="0" w:color="auto"/>
      </w:divBdr>
    </w:div>
    <w:div w:id="843518471">
      <w:bodyDiv w:val="1"/>
      <w:marLeft w:val="0"/>
      <w:marRight w:val="0"/>
      <w:marTop w:val="0"/>
      <w:marBottom w:val="0"/>
      <w:divBdr>
        <w:top w:val="none" w:sz="0" w:space="0" w:color="auto"/>
        <w:left w:val="none" w:sz="0" w:space="0" w:color="auto"/>
        <w:bottom w:val="none" w:sz="0" w:space="0" w:color="auto"/>
        <w:right w:val="none" w:sz="0" w:space="0" w:color="auto"/>
      </w:divBdr>
      <w:divsChild>
        <w:div w:id="1303775103">
          <w:marLeft w:val="0"/>
          <w:marRight w:val="0"/>
          <w:marTop w:val="0"/>
          <w:marBottom w:val="0"/>
          <w:divBdr>
            <w:top w:val="none" w:sz="0" w:space="0" w:color="auto"/>
            <w:left w:val="none" w:sz="0" w:space="0" w:color="auto"/>
            <w:bottom w:val="none" w:sz="0" w:space="0" w:color="auto"/>
            <w:right w:val="none" w:sz="0" w:space="0" w:color="auto"/>
          </w:divBdr>
          <w:divsChild>
            <w:div w:id="104779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18567">
      <w:bodyDiv w:val="1"/>
      <w:marLeft w:val="0"/>
      <w:marRight w:val="0"/>
      <w:marTop w:val="0"/>
      <w:marBottom w:val="0"/>
      <w:divBdr>
        <w:top w:val="none" w:sz="0" w:space="0" w:color="auto"/>
        <w:left w:val="none" w:sz="0" w:space="0" w:color="auto"/>
        <w:bottom w:val="none" w:sz="0" w:space="0" w:color="auto"/>
        <w:right w:val="none" w:sz="0" w:space="0" w:color="auto"/>
      </w:divBdr>
    </w:div>
    <w:div w:id="893348394">
      <w:bodyDiv w:val="1"/>
      <w:marLeft w:val="0"/>
      <w:marRight w:val="0"/>
      <w:marTop w:val="0"/>
      <w:marBottom w:val="0"/>
      <w:divBdr>
        <w:top w:val="none" w:sz="0" w:space="0" w:color="auto"/>
        <w:left w:val="none" w:sz="0" w:space="0" w:color="auto"/>
        <w:bottom w:val="none" w:sz="0" w:space="0" w:color="auto"/>
        <w:right w:val="none" w:sz="0" w:space="0" w:color="auto"/>
      </w:divBdr>
    </w:div>
    <w:div w:id="903760139">
      <w:bodyDiv w:val="1"/>
      <w:marLeft w:val="0"/>
      <w:marRight w:val="0"/>
      <w:marTop w:val="0"/>
      <w:marBottom w:val="0"/>
      <w:divBdr>
        <w:top w:val="none" w:sz="0" w:space="0" w:color="auto"/>
        <w:left w:val="none" w:sz="0" w:space="0" w:color="auto"/>
        <w:bottom w:val="none" w:sz="0" w:space="0" w:color="auto"/>
        <w:right w:val="none" w:sz="0" w:space="0" w:color="auto"/>
      </w:divBdr>
      <w:divsChild>
        <w:div w:id="1168211732">
          <w:marLeft w:val="0"/>
          <w:marRight w:val="0"/>
          <w:marTop w:val="0"/>
          <w:marBottom w:val="0"/>
          <w:divBdr>
            <w:top w:val="none" w:sz="0" w:space="0" w:color="auto"/>
            <w:left w:val="none" w:sz="0" w:space="0" w:color="auto"/>
            <w:bottom w:val="none" w:sz="0" w:space="0" w:color="auto"/>
            <w:right w:val="none" w:sz="0" w:space="0" w:color="auto"/>
          </w:divBdr>
          <w:divsChild>
            <w:div w:id="881283533">
              <w:marLeft w:val="0"/>
              <w:marRight w:val="0"/>
              <w:marTop w:val="0"/>
              <w:marBottom w:val="0"/>
              <w:divBdr>
                <w:top w:val="none" w:sz="0" w:space="0" w:color="auto"/>
                <w:left w:val="none" w:sz="0" w:space="0" w:color="auto"/>
                <w:bottom w:val="none" w:sz="0" w:space="0" w:color="auto"/>
                <w:right w:val="none" w:sz="0" w:space="0" w:color="auto"/>
              </w:divBdr>
            </w:div>
          </w:divsChild>
        </w:div>
        <w:div w:id="885676447">
          <w:marLeft w:val="0"/>
          <w:marRight w:val="0"/>
          <w:marTop w:val="0"/>
          <w:marBottom w:val="0"/>
          <w:divBdr>
            <w:top w:val="none" w:sz="0" w:space="0" w:color="auto"/>
            <w:left w:val="none" w:sz="0" w:space="0" w:color="auto"/>
            <w:bottom w:val="none" w:sz="0" w:space="0" w:color="auto"/>
            <w:right w:val="none" w:sz="0" w:space="0" w:color="auto"/>
          </w:divBdr>
          <w:divsChild>
            <w:div w:id="164577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080488">
      <w:bodyDiv w:val="1"/>
      <w:marLeft w:val="0"/>
      <w:marRight w:val="0"/>
      <w:marTop w:val="0"/>
      <w:marBottom w:val="0"/>
      <w:divBdr>
        <w:top w:val="none" w:sz="0" w:space="0" w:color="auto"/>
        <w:left w:val="none" w:sz="0" w:space="0" w:color="auto"/>
        <w:bottom w:val="none" w:sz="0" w:space="0" w:color="auto"/>
        <w:right w:val="none" w:sz="0" w:space="0" w:color="auto"/>
      </w:divBdr>
    </w:div>
    <w:div w:id="914096582">
      <w:bodyDiv w:val="1"/>
      <w:marLeft w:val="0"/>
      <w:marRight w:val="0"/>
      <w:marTop w:val="0"/>
      <w:marBottom w:val="0"/>
      <w:divBdr>
        <w:top w:val="none" w:sz="0" w:space="0" w:color="auto"/>
        <w:left w:val="none" w:sz="0" w:space="0" w:color="auto"/>
        <w:bottom w:val="none" w:sz="0" w:space="0" w:color="auto"/>
        <w:right w:val="none" w:sz="0" w:space="0" w:color="auto"/>
      </w:divBdr>
    </w:div>
    <w:div w:id="919675184">
      <w:bodyDiv w:val="1"/>
      <w:marLeft w:val="0"/>
      <w:marRight w:val="0"/>
      <w:marTop w:val="0"/>
      <w:marBottom w:val="0"/>
      <w:divBdr>
        <w:top w:val="none" w:sz="0" w:space="0" w:color="auto"/>
        <w:left w:val="none" w:sz="0" w:space="0" w:color="auto"/>
        <w:bottom w:val="none" w:sz="0" w:space="0" w:color="auto"/>
        <w:right w:val="none" w:sz="0" w:space="0" w:color="auto"/>
      </w:divBdr>
    </w:div>
    <w:div w:id="938760980">
      <w:bodyDiv w:val="1"/>
      <w:marLeft w:val="0"/>
      <w:marRight w:val="0"/>
      <w:marTop w:val="0"/>
      <w:marBottom w:val="0"/>
      <w:divBdr>
        <w:top w:val="none" w:sz="0" w:space="0" w:color="auto"/>
        <w:left w:val="none" w:sz="0" w:space="0" w:color="auto"/>
        <w:bottom w:val="none" w:sz="0" w:space="0" w:color="auto"/>
        <w:right w:val="none" w:sz="0" w:space="0" w:color="auto"/>
      </w:divBdr>
    </w:div>
    <w:div w:id="945504592">
      <w:bodyDiv w:val="1"/>
      <w:marLeft w:val="0"/>
      <w:marRight w:val="0"/>
      <w:marTop w:val="0"/>
      <w:marBottom w:val="0"/>
      <w:divBdr>
        <w:top w:val="none" w:sz="0" w:space="0" w:color="auto"/>
        <w:left w:val="none" w:sz="0" w:space="0" w:color="auto"/>
        <w:bottom w:val="none" w:sz="0" w:space="0" w:color="auto"/>
        <w:right w:val="none" w:sz="0" w:space="0" w:color="auto"/>
      </w:divBdr>
    </w:div>
    <w:div w:id="973948754">
      <w:bodyDiv w:val="1"/>
      <w:marLeft w:val="0"/>
      <w:marRight w:val="0"/>
      <w:marTop w:val="0"/>
      <w:marBottom w:val="0"/>
      <w:divBdr>
        <w:top w:val="none" w:sz="0" w:space="0" w:color="auto"/>
        <w:left w:val="none" w:sz="0" w:space="0" w:color="auto"/>
        <w:bottom w:val="none" w:sz="0" w:space="0" w:color="auto"/>
        <w:right w:val="none" w:sz="0" w:space="0" w:color="auto"/>
      </w:divBdr>
    </w:div>
    <w:div w:id="984819775">
      <w:bodyDiv w:val="1"/>
      <w:marLeft w:val="0"/>
      <w:marRight w:val="0"/>
      <w:marTop w:val="0"/>
      <w:marBottom w:val="0"/>
      <w:divBdr>
        <w:top w:val="none" w:sz="0" w:space="0" w:color="auto"/>
        <w:left w:val="none" w:sz="0" w:space="0" w:color="auto"/>
        <w:bottom w:val="none" w:sz="0" w:space="0" w:color="auto"/>
        <w:right w:val="none" w:sz="0" w:space="0" w:color="auto"/>
      </w:divBdr>
      <w:divsChild>
        <w:div w:id="654795124">
          <w:marLeft w:val="0"/>
          <w:marRight w:val="0"/>
          <w:marTop w:val="0"/>
          <w:marBottom w:val="0"/>
          <w:divBdr>
            <w:top w:val="none" w:sz="0" w:space="0" w:color="auto"/>
            <w:left w:val="none" w:sz="0" w:space="0" w:color="auto"/>
            <w:bottom w:val="none" w:sz="0" w:space="0" w:color="auto"/>
            <w:right w:val="none" w:sz="0" w:space="0" w:color="auto"/>
          </w:divBdr>
          <w:divsChild>
            <w:div w:id="63768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492420">
      <w:bodyDiv w:val="1"/>
      <w:marLeft w:val="0"/>
      <w:marRight w:val="0"/>
      <w:marTop w:val="0"/>
      <w:marBottom w:val="0"/>
      <w:divBdr>
        <w:top w:val="none" w:sz="0" w:space="0" w:color="auto"/>
        <w:left w:val="none" w:sz="0" w:space="0" w:color="auto"/>
        <w:bottom w:val="none" w:sz="0" w:space="0" w:color="auto"/>
        <w:right w:val="none" w:sz="0" w:space="0" w:color="auto"/>
      </w:divBdr>
    </w:div>
    <w:div w:id="1042562685">
      <w:bodyDiv w:val="1"/>
      <w:marLeft w:val="0"/>
      <w:marRight w:val="0"/>
      <w:marTop w:val="0"/>
      <w:marBottom w:val="0"/>
      <w:divBdr>
        <w:top w:val="none" w:sz="0" w:space="0" w:color="auto"/>
        <w:left w:val="none" w:sz="0" w:space="0" w:color="auto"/>
        <w:bottom w:val="none" w:sz="0" w:space="0" w:color="auto"/>
        <w:right w:val="none" w:sz="0" w:space="0" w:color="auto"/>
      </w:divBdr>
    </w:div>
    <w:div w:id="1057240580">
      <w:bodyDiv w:val="1"/>
      <w:marLeft w:val="0"/>
      <w:marRight w:val="0"/>
      <w:marTop w:val="0"/>
      <w:marBottom w:val="0"/>
      <w:divBdr>
        <w:top w:val="none" w:sz="0" w:space="0" w:color="auto"/>
        <w:left w:val="none" w:sz="0" w:space="0" w:color="auto"/>
        <w:bottom w:val="none" w:sz="0" w:space="0" w:color="auto"/>
        <w:right w:val="none" w:sz="0" w:space="0" w:color="auto"/>
      </w:divBdr>
      <w:divsChild>
        <w:div w:id="840507399">
          <w:marLeft w:val="0"/>
          <w:marRight w:val="0"/>
          <w:marTop w:val="0"/>
          <w:marBottom w:val="0"/>
          <w:divBdr>
            <w:top w:val="none" w:sz="0" w:space="0" w:color="auto"/>
            <w:left w:val="none" w:sz="0" w:space="0" w:color="auto"/>
            <w:bottom w:val="none" w:sz="0" w:space="0" w:color="auto"/>
            <w:right w:val="none" w:sz="0" w:space="0" w:color="auto"/>
          </w:divBdr>
          <w:divsChild>
            <w:div w:id="45541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2119">
      <w:bodyDiv w:val="1"/>
      <w:marLeft w:val="0"/>
      <w:marRight w:val="0"/>
      <w:marTop w:val="0"/>
      <w:marBottom w:val="0"/>
      <w:divBdr>
        <w:top w:val="none" w:sz="0" w:space="0" w:color="auto"/>
        <w:left w:val="none" w:sz="0" w:space="0" w:color="auto"/>
        <w:bottom w:val="none" w:sz="0" w:space="0" w:color="auto"/>
        <w:right w:val="none" w:sz="0" w:space="0" w:color="auto"/>
      </w:divBdr>
      <w:divsChild>
        <w:div w:id="1302466271">
          <w:marLeft w:val="0"/>
          <w:marRight w:val="0"/>
          <w:marTop w:val="0"/>
          <w:marBottom w:val="0"/>
          <w:divBdr>
            <w:top w:val="none" w:sz="0" w:space="0" w:color="auto"/>
            <w:left w:val="none" w:sz="0" w:space="0" w:color="auto"/>
            <w:bottom w:val="none" w:sz="0" w:space="0" w:color="auto"/>
            <w:right w:val="none" w:sz="0" w:space="0" w:color="auto"/>
          </w:divBdr>
          <w:divsChild>
            <w:div w:id="1325890631">
              <w:marLeft w:val="0"/>
              <w:marRight w:val="0"/>
              <w:marTop w:val="0"/>
              <w:marBottom w:val="0"/>
              <w:divBdr>
                <w:top w:val="none" w:sz="0" w:space="0" w:color="auto"/>
                <w:left w:val="none" w:sz="0" w:space="0" w:color="auto"/>
                <w:bottom w:val="none" w:sz="0" w:space="0" w:color="auto"/>
                <w:right w:val="none" w:sz="0" w:space="0" w:color="auto"/>
              </w:divBdr>
              <w:divsChild>
                <w:div w:id="1059866951">
                  <w:marLeft w:val="0"/>
                  <w:marRight w:val="0"/>
                  <w:marTop w:val="0"/>
                  <w:marBottom w:val="0"/>
                  <w:divBdr>
                    <w:top w:val="none" w:sz="0" w:space="0" w:color="auto"/>
                    <w:left w:val="none" w:sz="0" w:space="0" w:color="auto"/>
                    <w:bottom w:val="none" w:sz="0" w:space="0" w:color="auto"/>
                    <w:right w:val="none" w:sz="0" w:space="0" w:color="auto"/>
                  </w:divBdr>
                  <w:divsChild>
                    <w:div w:id="1415319751">
                      <w:marLeft w:val="0"/>
                      <w:marRight w:val="0"/>
                      <w:marTop w:val="0"/>
                      <w:marBottom w:val="0"/>
                      <w:divBdr>
                        <w:top w:val="none" w:sz="0" w:space="0" w:color="auto"/>
                        <w:left w:val="none" w:sz="0" w:space="0" w:color="auto"/>
                        <w:bottom w:val="none" w:sz="0" w:space="0" w:color="auto"/>
                        <w:right w:val="none" w:sz="0" w:space="0" w:color="auto"/>
                      </w:divBdr>
                      <w:divsChild>
                        <w:div w:id="686834625">
                          <w:marLeft w:val="0"/>
                          <w:marRight w:val="0"/>
                          <w:marTop w:val="0"/>
                          <w:marBottom w:val="0"/>
                          <w:divBdr>
                            <w:top w:val="none" w:sz="0" w:space="0" w:color="auto"/>
                            <w:left w:val="none" w:sz="0" w:space="0" w:color="auto"/>
                            <w:bottom w:val="none" w:sz="0" w:space="0" w:color="auto"/>
                            <w:right w:val="none" w:sz="0" w:space="0" w:color="auto"/>
                          </w:divBdr>
                          <w:divsChild>
                            <w:div w:id="903224400">
                              <w:marLeft w:val="0"/>
                              <w:marRight w:val="0"/>
                              <w:marTop w:val="0"/>
                              <w:marBottom w:val="0"/>
                              <w:divBdr>
                                <w:top w:val="none" w:sz="0" w:space="0" w:color="auto"/>
                                <w:left w:val="none" w:sz="0" w:space="0" w:color="auto"/>
                                <w:bottom w:val="none" w:sz="0" w:space="0" w:color="auto"/>
                                <w:right w:val="none" w:sz="0" w:space="0" w:color="auto"/>
                              </w:divBdr>
                              <w:divsChild>
                                <w:div w:id="78126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232998">
          <w:marLeft w:val="0"/>
          <w:marRight w:val="0"/>
          <w:marTop w:val="0"/>
          <w:marBottom w:val="0"/>
          <w:divBdr>
            <w:top w:val="none" w:sz="0" w:space="0" w:color="auto"/>
            <w:left w:val="none" w:sz="0" w:space="0" w:color="auto"/>
            <w:bottom w:val="none" w:sz="0" w:space="0" w:color="auto"/>
            <w:right w:val="none" w:sz="0" w:space="0" w:color="auto"/>
          </w:divBdr>
          <w:divsChild>
            <w:div w:id="1411928027">
              <w:marLeft w:val="0"/>
              <w:marRight w:val="0"/>
              <w:marTop w:val="0"/>
              <w:marBottom w:val="0"/>
              <w:divBdr>
                <w:top w:val="none" w:sz="0" w:space="0" w:color="auto"/>
                <w:left w:val="none" w:sz="0" w:space="0" w:color="auto"/>
                <w:bottom w:val="none" w:sz="0" w:space="0" w:color="auto"/>
                <w:right w:val="none" w:sz="0" w:space="0" w:color="auto"/>
              </w:divBdr>
              <w:divsChild>
                <w:div w:id="403991415">
                  <w:marLeft w:val="0"/>
                  <w:marRight w:val="0"/>
                  <w:marTop w:val="0"/>
                  <w:marBottom w:val="0"/>
                  <w:divBdr>
                    <w:top w:val="none" w:sz="0" w:space="0" w:color="auto"/>
                    <w:left w:val="none" w:sz="0" w:space="0" w:color="auto"/>
                    <w:bottom w:val="none" w:sz="0" w:space="0" w:color="auto"/>
                    <w:right w:val="none" w:sz="0" w:space="0" w:color="auto"/>
                  </w:divBdr>
                  <w:divsChild>
                    <w:div w:id="1958953279">
                      <w:marLeft w:val="0"/>
                      <w:marRight w:val="0"/>
                      <w:marTop w:val="0"/>
                      <w:marBottom w:val="0"/>
                      <w:divBdr>
                        <w:top w:val="none" w:sz="0" w:space="0" w:color="auto"/>
                        <w:left w:val="none" w:sz="0" w:space="0" w:color="auto"/>
                        <w:bottom w:val="none" w:sz="0" w:space="0" w:color="auto"/>
                        <w:right w:val="none" w:sz="0" w:space="0" w:color="auto"/>
                      </w:divBdr>
                      <w:divsChild>
                        <w:div w:id="1046182833">
                          <w:marLeft w:val="0"/>
                          <w:marRight w:val="0"/>
                          <w:marTop w:val="0"/>
                          <w:marBottom w:val="0"/>
                          <w:divBdr>
                            <w:top w:val="none" w:sz="0" w:space="0" w:color="auto"/>
                            <w:left w:val="none" w:sz="0" w:space="0" w:color="auto"/>
                            <w:bottom w:val="none" w:sz="0" w:space="0" w:color="auto"/>
                            <w:right w:val="none" w:sz="0" w:space="0" w:color="auto"/>
                          </w:divBdr>
                          <w:divsChild>
                            <w:div w:id="880944315">
                              <w:marLeft w:val="0"/>
                              <w:marRight w:val="0"/>
                              <w:marTop w:val="0"/>
                              <w:marBottom w:val="0"/>
                              <w:divBdr>
                                <w:top w:val="none" w:sz="0" w:space="0" w:color="auto"/>
                                <w:left w:val="none" w:sz="0" w:space="0" w:color="auto"/>
                                <w:bottom w:val="none" w:sz="0" w:space="0" w:color="auto"/>
                                <w:right w:val="none" w:sz="0" w:space="0" w:color="auto"/>
                              </w:divBdr>
                              <w:divsChild>
                                <w:div w:id="389302522">
                                  <w:marLeft w:val="0"/>
                                  <w:marRight w:val="0"/>
                                  <w:marTop w:val="0"/>
                                  <w:marBottom w:val="0"/>
                                  <w:divBdr>
                                    <w:top w:val="none" w:sz="0" w:space="0" w:color="auto"/>
                                    <w:left w:val="none" w:sz="0" w:space="0" w:color="auto"/>
                                    <w:bottom w:val="none" w:sz="0" w:space="0" w:color="auto"/>
                                    <w:right w:val="none" w:sz="0" w:space="0" w:color="auto"/>
                                  </w:divBdr>
                                  <w:divsChild>
                                    <w:div w:id="208051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6447870">
          <w:marLeft w:val="0"/>
          <w:marRight w:val="0"/>
          <w:marTop w:val="0"/>
          <w:marBottom w:val="0"/>
          <w:divBdr>
            <w:top w:val="none" w:sz="0" w:space="0" w:color="auto"/>
            <w:left w:val="none" w:sz="0" w:space="0" w:color="auto"/>
            <w:bottom w:val="none" w:sz="0" w:space="0" w:color="auto"/>
            <w:right w:val="none" w:sz="0" w:space="0" w:color="auto"/>
          </w:divBdr>
          <w:divsChild>
            <w:div w:id="258948995">
              <w:marLeft w:val="0"/>
              <w:marRight w:val="0"/>
              <w:marTop w:val="0"/>
              <w:marBottom w:val="0"/>
              <w:divBdr>
                <w:top w:val="none" w:sz="0" w:space="0" w:color="auto"/>
                <w:left w:val="none" w:sz="0" w:space="0" w:color="auto"/>
                <w:bottom w:val="none" w:sz="0" w:space="0" w:color="auto"/>
                <w:right w:val="none" w:sz="0" w:space="0" w:color="auto"/>
              </w:divBdr>
              <w:divsChild>
                <w:div w:id="859394768">
                  <w:marLeft w:val="0"/>
                  <w:marRight w:val="0"/>
                  <w:marTop w:val="0"/>
                  <w:marBottom w:val="0"/>
                  <w:divBdr>
                    <w:top w:val="none" w:sz="0" w:space="0" w:color="auto"/>
                    <w:left w:val="none" w:sz="0" w:space="0" w:color="auto"/>
                    <w:bottom w:val="none" w:sz="0" w:space="0" w:color="auto"/>
                    <w:right w:val="none" w:sz="0" w:space="0" w:color="auto"/>
                  </w:divBdr>
                  <w:divsChild>
                    <w:div w:id="1400129539">
                      <w:marLeft w:val="0"/>
                      <w:marRight w:val="0"/>
                      <w:marTop w:val="0"/>
                      <w:marBottom w:val="0"/>
                      <w:divBdr>
                        <w:top w:val="none" w:sz="0" w:space="0" w:color="auto"/>
                        <w:left w:val="none" w:sz="0" w:space="0" w:color="auto"/>
                        <w:bottom w:val="none" w:sz="0" w:space="0" w:color="auto"/>
                        <w:right w:val="none" w:sz="0" w:space="0" w:color="auto"/>
                      </w:divBdr>
                      <w:divsChild>
                        <w:div w:id="1512066776">
                          <w:marLeft w:val="0"/>
                          <w:marRight w:val="0"/>
                          <w:marTop w:val="0"/>
                          <w:marBottom w:val="0"/>
                          <w:divBdr>
                            <w:top w:val="none" w:sz="0" w:space="0" w:color="auto"/>
                            <w:left w:val="none" w:sz="0" w:space="0" w:color="auto"/>
                            <w:bottom w:val="none" w:sz="0" w:space="0" w:color="auto"/>
                            <w:right w:val="none" w:sz="0" w:space="0" w:color="auto"/>
                          </w:divBdr>
                          <w:divsChild>
                            <w:div w:id="883713961">
                              <w:marLeft w:val="0"/>
                              <w:marRight w:val="0"/>
                              <w:marTop w:val="0"/>
                              <w:marBottom w:val="0"/>
                              <w:divBdr>
                                <w:top w:val="none" w:sz="0" w:space="0" w:color="auto"/>
                                <w:left w:val="none" w:sz="0" w:space="0" w:color="auto"/>
                                <w:bottom w:val="none" w:sz="0" w:space="0" w:color="auto"/>
                                <w:right w:val="none" w:sz="0" w:space="0" w:color="auto"/>
                              </w:divBdr>
                              <w:divsChild>
                                <w:div w:id="191385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686631">
      <w:bodyDiv w:val="1"/>
      <w:marLeft w:val="0"/>
      <w:marRight w:val="0"/>
      <w:marTop w:val="0"/>
      <w:marBottom w:val="0"/>
      <w:divBdr>
        <w:top w:val="none" w:sz="0" w:space="0" w:color="auto"/>
        <w:left w:val="none" w:sz="0" w:space="0" w:color="auto"/>
        <w:bottom w:val="none" w:sz="0" w:space="0" w:color="auto"/>
        <w:right w:val="none" w:sz="0" w:space="0" w:color="auto"/>
      </w:divBdr>
    </w:div>
    <w:div w:id="1096487188">
      <w:bodyDiv w:val="1"/>
      <w:marLeft w:val="0"/>
      <w:marRight w:val="0"/>
      <w:marTop w:val="0"/>
      <w:marBottom w:val="0"/>
      <w:divBdr>
        <w:top w:val="none" w:sz="0" w:space="0" w:color="auto"/>
        <w:left w:val="none" w:sz="0" w:space="0" w:color="auto"/>
        <w:bottom w:val="none" w:sz="0" w:space="0" w:color="auto"/>
        <w:right w:val="none" w:sz="0" w:space="0" w:color="auto"/>
      </w:divBdr>
    </w:div>
    <w:div w:id="1104112737">
      <w:bodyDiv w:val="1"/>
      <w:marLeft w:val="0"/>
      <w:marRight w:val="0"/>
      <w:marTop w:val="0"/>
      <w:marBottom w:val="0"/>
      <w:divBdr>
        <w:top w:val="none" w:sz="0" w:space="0" w:color="auto"/>
        <w:left w:val="none" w:sz="0" w:space="0" w:color="auto"/>
        <w:bottom w:val="none" w:sz="0" w:space="0" w:color="auto"/>
        <w:right w:val="none" w:sz="0" w:space="0" w:color="auto"/>
      </w:divBdr>
    </w:div>
    <w:div w:id="1164735439">
      <w:bodyDiv w:val="1"/>
      <w:marLeft w:val="0"/>
      <w:marRight w:val="0"/>
      <w:marTop w:val="0"/>
      <w:marBottom w:val="0"/>
      <w:divBdr>
        <w:top w:val="none" w:sz="0" w:space="0" w:color="auto"/>
        <w:left w:val="none" w:sz="0" w:space="0" w:color="auto"/>
        <w:bottom w:val="none" w:sz="0" w:space="0" w:color="auto"/>
        <w:right w:val="none" w:sz="0" w:space="0" w:color="auto"/>
      </w:divBdr>
    </w:div>
    <w:div w:id="1165125493">
      <w:bodyDiv w:val="1"/>
      <w:marLeft w:val="0"/>
      <w:marRight w:val="0"/>
      <w:marTop w:val="0"/>
      <w:marBottom w:val="0"/>
      <w:divBdr>
        <w:top w:val="none" w:sz="0" w:space="0" w:color="auto"/>
        <w:left w:val="none" w:sz="0" w:space="0" w:color="auto"/>
        <w:bottom w:val="none" w:sz="0" w:space="0" w:color="auto"/>
        <w:right w:val="none" w:sz="0" w:space="0" w:color="auto"/>
      </w:divBdr>
      <w:divsChild>
        <w:div w:id="1924148335">
          <w:marLeft w:val="0"/>
          <w:marRight w:val="0"/>
          <w:marTop w:val="0"/>
          <w:marBottom w:val="0"/>
          <w:divBdr>
            <w:top w:val="none" w:sz="0" w:space="0" w:color="auto"/>
            <w:left w:val="none" w:sz="0" w:space="0" w:color="auto"/>
            <w:bottom w:val="none" w:sz="0" w:space="0" w:color="auto"/>
            <w:right w:val="none" w:sz="0" w:space="0" w:color="auto"/>
          </w:divBdr>
          <w:divsChild>
            <w:div w:id="2121532619">
              <w:marLeft w:val="0"/>
              <w:marRight w:val="0"/>
              <w:marTop w:val="0"/>
              <w:marBottom w:val="0"/>
              <w:divBdr>
                <w:top w:val="none" w:sz="0" w:space="0" w:color="auto"/>
                <w:left w:val="none" w:sz="0" w:space="0" w:color="auto"/>
                <w:bottom w:val="none" w:sz="0" w:space="0" w:color="auto"/>
                <w:right w:val="none" w:sz="0" w:space="0" w:color="auto"/>
              </w:divBdr>
              <w:divsChild>
                <w:div w:id="1134761265">
                  <w:marLeft w:val="0"/>
                  <w:marRight w:val="0"/>
                  <w:marTop w:val="0"/>
                  <w:marBottom w:val="0"/>
                  <w:divBdr>
                    <w:top w:val="none" w:sz="0" w:space="0" w:color="auto"/>
                    <w:left w:val="none" w:sz="0" w:space="0" w:color="auto"/>
                    <w:bottom w:val="none" w:sz="0" w:space="0" w:color="auto"/>
                    <w:right w:val="none" w:sz="0" w:space="0" w:color="auto"/>
                  </w:divBdr>
                  <w:divsChild>
                    <w:div w:id="718014446">
                      <w:marLeft w:val="0"/>
                      <w:marRight w:val="0"/>
                      <w:marTop w:val="0"/>
                      <w:marBottom w:val="0"/>
                      <w:divBdr>
                        <w:top w:val="none" w:sz="0" w:space="0" w:color="auto"/>
                        <w:left w:val="none" w:sz="0" w:space="0" w:color="auto"/>
                        <w:bottom w:val="none" w:sz="0" w:space="0" w:color="auto"/>
                        <w:right w:val="none" w:sz="0" w:space="0" w:color="auto"/>
                      </w:divBdr>
                      <w:divsChild>
                        <w:div w:id="1413696398">
                          <w:marLeft w:val="0"/>
                          <w:marRight w:val="0"/>
                          <w:marTop w:val="0"/>
                          <w:marBottom w:val="0"/>
                          <w:divBdr>
                            <w:top w:val="none" w:sz="0" w:space="0" w:color="auto"/>
                            <w:left w:val="none" w:sz="0" w:space="0" w:color="auto"/>
                            <w:bottom w:val="none" w:sz="0" w:space="0" w:color="auto"/>
                            <w:right w:val="none" w:sz="0" w:space="0" w:color="auto"/>
                          </w:divBdr>
                          <w:divsChild>
                            <w:div w:id="46303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244631">
      <w:bodyDiv w:val="1"/>
      <w:marLeft w:val="0"/>
      <w:marRight w:val="0"/>
      <w:marTop w:val="0"/>
      <w:marBottom w:val="0"/>
      <w:divBdr>
        <w:top w:val="none" w:sz="0" w:space="0" w:color="auto"/>
        <w:left w:val="none" w:sz="0" w:space="0" w:color="auto"/>
        <w:bottom w:val="none" w:sz="0" w:space="0" w:color="auto"/>
        <w:right w:val="none" w:sz="0" w:space="0" w:color="auto"/>
      </w:divBdr>
    </w:div>
    <w:div w:id="1171287550">
      <w:bodyDiv w:val="1"/>
      <w:marLeft w:val="0"/>
      <w:marRight w:val="0"/>
      <w:marTop w:val="0"/>
      <w:marBottom w:val="0"/>
      <w:divBdr>
        <w:top w:val="none" w:sz="0" w:space="0" w:color="auto"/>
        <w:left w:val="none" w:sz="0" w:space="0" w:color="auto"/>
        <w:bottom w:val="none" w:sz="0" w:space="0" w:color="auto"/>
        <w:right w:val="none" w:sz="0" w:space="0" w:color="auto"/>
      </w:divBdr>
    </w:div>
    <w:div w:id="1178038318">
      <w:bodyDiv w:val="1"/>
      <w:marLeft w:val="0"/>
      <w:marRight w:val="0"/>
      <w:marTop w:val="0"/>
      <w:marBottom w:val="0"/>
      <w:divBdr>
        <w:top w:val="none" w:sz="0" w:space="0" w:color="auto"/>
        <w:left w:val="none" w:sz="0" w:space="0" w:color="auto"/>
        <w:bottom w:val="none" w:sz="0" w:space="0" w:color="auto"/>
        <w:right w:val="none" w:sz="0" w:space="0" w:color="auto"/>
      </w:divBdr>
    </w:div>
    <w:div w:id="1191532289">
      <w:bodyDiv w:val="1"/>
      <w:marLeft w:val="0"/>
      <w:marRight w:val="0"/>
      <w:marTop w:val="0"/>
      <w:marBottom w:val="0"/>
      <w:divBdr>
        <w:top w:val="none" w:sz="0" w:space="0" w:color="auto"/>
        <w:left w:val="none" w:sz="0" w:space="0" w:color="auto"/>
        <w:bottom w:val="none" w:sz="0" w:space="0" w:color="auto"/>
        <w:right w:val="none" w:sz="0" w:space="0" w:color="auto"/>
      </w:divBdr>
    </w:div>
    <w:div w:id="1206719672">
      <w:bodyDiv w:val="1"/>
      <w:marLeft w:val="0"/>
      <w:marRight w:val="0"/>
      <w:marTop w:val="0"/>
      <w:marBottom w:val="0"/>
      <w:divBdr>
        <w:top w:val="none" w:sz="0" w:space="0" w:color="auto"/>
        <w:left w:val="none" w:sz="0" w:space="0" w:color="auto"/>
        <w:bottom w:val="none" w:sz="0" w:space="0" w:color="auto"/>
        <w:right w:val="none" w:sz="0" w:space="0" w:color="auto"/>
      </w:divBdr>
    </w:div>
    <w:div w:id="1258752542">
      <w:bodyDiv w:val="1"/>
      <w:marLeft w:val="0"/>
      <w:marRight w:val="0"/>
      <w:marTop w:val="0"/>
      <w:marBottom w:val="0"/>
      <w:divBdr>
        <w:top w:val="none" w:sz="0" w:space="0" w:color="auto"/>
        <w:left w:val="none" w:sz="0" w:space="0" w:color="auto"/>
        <w:bottom w:val="none" w:sz="0" w:space="0" w:color="auto"/>
        <w:right w:val="none" w:sz="0" w:space="0" w:color="auto"/>
      </w:divBdr>
    </w:div>
    <w:div w:id="1262841225">
      <w:bodyDiv w:val="1"/>
      <w:marLeft w:val="0"/>
      <w:marRight w:val="0"/>
      <w:marTop w:val="0"/>
      <w:marBottom w:val="0"/>
      <w:divBdr>
        <w:top w:val="none" w:sz="0" w:space="0" w:color="auto"/>
        <w:left w:val="none" w:sz="0" w:space="0" w:color="auto"/>
        <w:bottom w:val="none" w:sz="0" w:space="0" w:color="auto"/>
        <w:right w:val="none" w:sz="0" w:space="0" w:color="auto"/>
      </w:divBdr>
    </w:div>
    <w:div w:id="1265845483">
      <w:bodyDiv w:val="1"/>
      <w:marLeft w:val="0"/>
      <w:marRight w:val="0"/>
      <w:marTop w:val="0"/>
      <w:marBottom w:val="0"/>
      <w:divBdr>
        <w:top w:val="none" w:sz="0" w:space="0" w:color="auto"/>
        <w:left w:val="none" w:sz="0" w:space="0" w:color="auto"/>
        <w:bottom w:val="none" w:sz="0" w:space="0" w:color="auto"/>
        <w:right w:val="none" w:sz="0" w:space="0" w:color="auto"/>
      </w:divBdr>
    </w:div>
    <w:div w:id="1275404020">
      <w:bodyDiv w:val="1"/>
      <w:marLeft w:val="0"/>
      <w:marRight w:val="0"/>
      <w:marTop w:val="0"/>
      <w:marBottom w:val="0"/>
      <w:divBdr>
        <w:top w:val="none" w:sz="0" w:space="0" w:color="auto"/>
        <w:left w:val="none" w:sz="0" w:space="0" w:color="auto"/>
        <w:bottom w:val="none" w:sz="0" w:space="0" w:color="auto"/>
        <w:right w:val="none" w:sz="0" w:space="0" w:color="auto"/>
      </w:divBdr>
      <w:divsChild>
        <w:div w:id="1982029264">
          <w:marLeft w:val="677"/>
          <w:marRight w:val="0"/>
          <w:marTop w:val="120"/>
          <w:marBottom w:val="0"/>
          <w:divBdr>
            <w:top w:val="none" w:sz="0" w:space="0" w:color="auto"/>
            <w:left w:val="none" w:sz="0" w:space="0" w:color="auto"/>
            <w:bottom w:val="none" w:sz="0" w:space="0" w:color="auto"/>
            <w:right w:val="none" w:sz="0" w:space="0" w:color="auto"/>
          </w:divBdr>
        </w:div>
        <w:div w:id="700740130">
          <w:marLeft w:val="677"/>
          <w:marRight w:val="0"/>
          <w:marTop w:val="120"/>
          <w:marBottom w:val="0"/>
          <w:divBdr>
            <w:top w:val="none" w:sz="0" w:space="0" w:color="auto"/>
            <w:left w:val="none" w:sz="0" w:space="0" w:color="auto"/>
            <w:bottom w:val="none" w:sz="0" w:space="0" w:color="auto"/>
            <w:right w:val="none" w:sz="0" w:space="0" w:color="auto"/>
          </w:divBdr>
        </w:div>
        <w:div w:id="477109015">
          <w:marLeft w:val="677"/>
          <w:marRight w:val="0"/>
          <w:marTop w:val="120"/>
          <w:marBottom w:val="0"/>
          <w:divBdr>
            <w:top w:val="none" w:sz="0" w:space="0" w:color="auto"/>
            <w:left w:val="none" w:sz="0" w:space="0" w:color="auto"/>
            <w:bottom w:val="none" w:sz="0" w:space="0" w:color="auto"/>
            <w:right w:val="none" w:sz="0" w:space="0" w:color="auto"/>
          </w:divBdr>
        </w:div>
        <w:div w:id="1500923236">
          <w:marLeft w:val="677"/>
          <w:marRight w:val="0"/>
          <w:marTop w:val="120"/>
          <w:marBottom w:val="0"/>
          <w:divBdr>
            <w:top w:val="none" w:sz="0" w:space="0" w:color="auto"/>
            <w:left w:val="none" w:sz="0" w:space="0" w:color="auto"/>
            <w:bottom w:val="none" w:sz="0" w:space="0" w:color="auto"/>
            <w:right w:val="none" w:sz="0" w:space="0" w:color="auto"/>
          </w:divBdr>
        </w:div>
        <w:div w:id="617839497">
          <w:marLeft w:val="677"/>
          <w:marRight w:val="0"/>
          <w:marTop w:val="120"/>
          <w:marBottom w:val="0"/>
          <w:divBdr>
            <w:top w:val="none" w:sz="0" w:space="0" w:color="auto"/>
            <w:left w:val="none" w:sz="0" w:space="0" w:color="auto"/>
            <w:bottom w:val="none" w:sz="0" w:space="0" w:color="auto"/>
            <w:right w:val="none" w:sz="0" w:space="0" w:color="auto"/>
          </w:divBdr>
        </w:div>
        <w:div w:id="1746949446">
          <w:marLeft w:val="677"/>
          <w:marRight w:val="0"/>
          <w:marTop w:val="120"/>
          <w:marBottom w:val="0"/>
          <w:divBdr>
            <w:top w:val="none" w:sz="0" w:space="0" w:color="auto"/>
            <w:left w:val="none" w:sz="0" w:space="0" w:color="auto"/>
            <w:bottom w:val="none" w:sz="0" w:space="0" w:color="auto"/>
            <w:right w:val="none" w:sz="0" w:space="0" w:color="auto"/>
          </w:divBdr>
        </w:div>
        <w:div w:id="256527885">
          <w:marLeft w:val="677"/>
          <w:marRight w:val="0"/>
          <w:marTop w:val="120"/>
          <w:marBottom w:val="0"/>
          <w:divBdr>
            <w:top w:val="none" w:sz="0" w:space="0" w:color="auto"/>
            <w:left w:val="none" w:sz="0" w:space="0" w:color="auto"/>
            <w:bottom w:val="none" w:sz="0" w:space="0" w:color="auto"/>
            <w:right w:val="none" w:sz="0" w:space="0" w:color="auto"/>
          </w:divBdr>
        </w:div>
        <w:div w:id="1774322464">
          <w:marLeft w:val="677"/>
          <w:marRight w:val="0"/>
          <w:marTop w:val="120"/>
          <w:marBottom w:val="0"/>
          <w:divBdr>
            <w:top w:val="none" w:sz="0" w:space="0" w:color="auto"/>
            <w:left w:val="none" w:sz="0" w:space="0" w:color="auto"/>
            <w:bottom w:val="none" w:sz="0" w:space="0" w:color="auto"/>
            <w:right w:val="none" w:sz="0" w:space="0" w:color="auto"/>
          </w:divBdr>
        </w:div>
        <w:div w:id="1835954842">
          <w:marLeft w:val="677"/>
          <w:marRight w:val="0"/>
          <w:marTop w:val="120"/>
          <w:marBottom w:val="0"/>
          <w:divBdr>
            <w:top w:val="none" w:sz="0" w:space="0" w:color="auto"/>
            <w:left w:val="none" w:sz="0" w:space="0" w:color="auto"/>
            <w:bottom w:val="none" w:sz="0" w:space="0" w:color="auto"/>
            <w:right w:val="none" w:sz="0" w:space="0" w:color="auto"/>
          </w:divBdr>
        </w:div>
        <w:div w:id="520048707">
          <w:marLeft w:val="677"/>
          <w:marRight w:val="0"/>
          <w:marTop w:val="120"/>
          <w:marBottom w:val="0"/>
          <w:divBdr>
            <w:top w:val="none" w:sz="0" w:space="0" w:color="auto"/>
            <w:left w:val="none" w:sz="0" w:space="0" w:color="auto"/>
            <w:bottom w:val="none" w:sz="0" w:space="0" w:color="auto"/>
            <w:right w:val="none" w:sz="0" w:space="0" w:color="auto"/>
          </w:divBdr>
        </w:div>
        <w:div w:id="817722412">
          <w:marLeft w:val="677"/>
          <w:marRight w:val="0"/>
          <w:marTop w:val="120"/>
          <w:marBottom w:val="0"/>
          <w:divBdr>
            <w:top w:val="none" w:sz="0" w:space="0" w:color="auto"/>
            <w:left w:val="none" w:sz="0" w:space="0" w:color="auto"/>
            <w:bottom w:val="none" w:sz="0" w:space="0" w:color="auto"/>
            <w:right w:val="none" w:sz="0" w:space="0" w:color="auto"/>
          </w:divBdr>
        </w:div>
        <w:div w:id="2031446469">
          <w:marLeft w:val="677"/>
          <w:marRight w:val="0"/>
          <w:marTop w:val="120"/>
          <w:marBottom w:val="0"/>
          <w:divBdr>
            <w:top w:val="none" w:sz="0" w:space="0" w:color="auto"/>
            <w:left w:val="none" w:sz="0" w:space="0" w:color="auto"/>
            <w:bottom w:val="none" w:sz="0" w:space="0" w:color="auto"/>
            <w:right w:val="none" w:sz="0" w:space="0" w:color="auto"/>
          </w:divBdr>
        </w:div>
        <w:div w:id="1083723770">
          <w:marLeft w:val="677"/>
          <w:marRight w:val="0"/>
          <w:marTop w:val="120"/>
          <w:marBottom w:val="0"/>
          <w:divBdr>
            <w:top w:val="none" w:sz="0" w:space="0" w:color="auto"/>
            <w:left w:val="none" w:sz="0" w:space="0" w:color="auto"/>
            <w:bottom w:val="none" w:sz="0" w:space="0" w:color="auto"/>
            <w:right w:val="none" w:sz="0" w:space="0" w:color="auto"/>
          </w:divBdr>
        </w:div>
      </w:divsChild>
    </w:div>
    <w:div w:id="1286931862">
      <w:bodyDiv w:val="1"/>
      <w:marLeft w:val="0"/>
      <w:marRight w:val="0"/>
      <w:marTop w:val="0"/>
      <w:marBottom w:val="0"/>
      <w:divBdr>
        <w:top w:val="none" w:sz="0" w:space="0" w:color="auto"/>
        <w:left w:val="none" w:sz="0" w:space="0" w:color="auto"/>
        <w:bottom w:val="none" w:sz="0" w:space="0" w:color="auto"/>
        <w:right w:val="none" w:sz="0" w:space="0" w:color="auto"/>
      </w:divBdr>
    </w:div>
    <w:div w:id="1298024886">
      <w:bodyDiv w:val="1"/>
      <w:marLeft w:val="0"/>
      <w:marRight w:val="0"/>
      <w:marTop w:val="0"/>
      <w:marBottom w:val="0"/>
      <w:divBdr>
        <w:top w:val="none" w:sz="0" w:space="0" w:color="auto"/>
        <w:left w:val="none" w:sz="0" w:space="0" w:color="auto"/>
        <w:bottom w:val="none" w:sz="0" w:space="0" w:color="auto"/>
        <w:right w:val="none" w:sz="0" w:space="0" w:color="auto"/>
      </w:divBdr>
    </w:div>
    <w:div w:id="1372995700">
      <w:bodyDiv w:val="1"/>
      <w:marLeft w:val="0"/>
      <w:marRight w:val="0"/>
      <w:marTop w:val="0"/>
      <w:marBottom w:val="0"/>
      <w:divBdr>
        <w:top w:val="none" w:sz="0" w:space="0" w:color="auto"/>
        <w:left w:val="none" w:sz="0" w:space="0" w:color="auto"/>
        <w:bottom w:val="none" w:sz="0" w:space="0" w:color="auto"/>
        <w:right w:val="none" w:sz="0" w:space="0" w:color="auto"/>
      </w:divBdr>
    </w:div>
    <w:div w:id="1375234864">
      <w:bodyDiv w:val="1"/>
      <w:marLeft w:val="0"/>
      <w:marRight w:val="0"/>
      <w:marTop w:val="0"/>
      <w:marBottom w:val="0"/>
      <w:divBdr>
        <w:top w:val="none" w:sz="0" w:space="0" w:color="auto"/>
        <w:left w:val="none" w:sz="0" w:space="0" w:color="auto"/>
        <w:bottom w:val="none" w:sz="0" w:space="0" w:color="auto"/>
        <w:right w:val="none" w:sz="0" w:space="0" w:color="auto"/>
      </w:divBdr>
    </w:div>
    <w:div w:id="1401824645">
      <w:bodyDiv w:val="1"/>
      <w:marLeft w:val="0"/>
      <w:marRight w:val="0"/>
      <w:marTop w:val="0"/>
      <w:marBottom w:val="0"/>
      <w:divBdr>
        <w:top w:val="none" w:sz="0" w:space="0" w:color="auto"/>
        <w:left w:val="none" w:sz="0" w:space="0" w:color="auto"/>
        <w:bottom w:val="none" w:sz="0" w:space="0" w:color="auto"/>
        <w:right w:val="none" w:sz="0" w:space="0" w:color="auto"/>
      </w:divBdr>
    </w:div>
    <w:div w:id="1432706032">
      <w:bodyDiv w:val="1"/>
      <w:marLeft w:val="0"/>
      <w:marRight w:val="0"/>
      <w:marTop w:val="0"/>
      <w:marBottom w:val="0"/>
      <w:divBdr>
        <w:top w:val="none" w:sz="0" w:space="0" w:color="auto"/>
        <w:left w:val="none" w:sz="0" w:space="0" w:color="auto"/>
        <w:bottom w:val="none" w:sz="0" w:space="0" w:color="auto"/>
        <w:right w:val="none" w:sz="0" w:space="0" w:color="auto"/>
      </w:divBdr>
    </w:div>
    <w:div w:id="1435785376">
      <w:bodyDiv w:val="1"/>
      <w:marLeft w:val="0"/>
      <w:marRight w:val="0"/>
      <w:marTop w:val="0"/>
      <w:marBottom w:val="0"/>
      <w:divBdr>
        <w:top w:val="none" w:sz="0" w:space="0" w:color="auto"/>
        <w:left w:val="none" w:sz="0" w:space="0" w:color="auto"/>
        <w:bottom w:val="none" w:sz="0" w:space="0" w:color="auto"/>
        <w:right w:val="none" w:sz="0" w:space="0" w:color="auto"/>
      </w:divBdr>
    </w:div>
    <w:div w:id="1479687119">
      <w:bodyDiv w:val="1"/>
      <w:marLeft w:val="0"/>
      <w:marRight w:val="0"/>
      <w:marTop w:val="0"/>
      <w:marBottom w:val="0"/>
      <w:divBdr>
        <w:top w:val="none" w:sz="0" w:space="0" w:color="auto"/>
        <w:left w:val="none" w:sz="0" w:space="0" w:color="auto"/>
        <w:bottom w:val="none" w:sz="0" w:space="0" w:color="auto"/>
        <w:right w:val="none" w:sz="0" w:space="0" w:color="auto"/>
      </w:divBdr>
    </w:div>
    <w:div w:id="1482038700">
      <w:bodyDiv w:val="1"/>
      <w:marLeft w:val="0"/>
      <w:marRight w:val="0"/>
      <w:marTop w:val="0"/>
      <w:marBottom w:val="0"/>
      <w:divBdr>
        <w:top w:val="none" w:sz="0" w:space="0" w:color="auto"/>
        <w:left w:val="none" w:sz="0" w:space="0" w:color="auto"/>
        <w:bottom w:val="none" w:sz="0" w:space="0" w:color="auto"/>
        <w:right w:val="none" w:sz="0" w:space="0" w:color="auto"/>
      </w:divBdr>
    </w:div>
    <w:div w:id="1498811756">
      <w:bodyDiv w:val="1"/>
      <w:marLeft w:val="0"/>
      <w:marRight w:val="0"/>
      <w:marTop w:val="0"/>
      <w:marBottom w:val="0"/>
      <w:divBdr>
        <w:top w:val="none" w:sz="0" w:space="0" w:color="auto"/>
        <w:left w:val="none" w:sz="0" w:space="0" w:color="auto"/>
        <w:bottom w:val="none" w:sz="0" w:space="0" w:color="auto"/>
        <w:right w:val="none" w:sz="0" w:space="0" w:color="auto"/>
      </w:divBdr>
    </w:div>
    <w:div w:id="1504129513">
      <w:bodyDiv w:val="1"/>
      <w:marLeft w:val="0"/>
      <w:marRight w:val="0"/>
      <w:marTop w:val="0"/>
      <w:marBottom w:val="0"/>
      <w:divBdr>
        <w:top w:val="none" w:sz="0" w:space="0" w:color="auto"/>
        <w:left w:val="none" w:sz="0" w:space="0" w:color="auto"/>
        <w:bottom w:val="none" w:sz="0" w:space="0" w:color="auto"/>
        <w:right w:val="none" w:sz="0" w:space="0" w:color="auto"/>
      </w:divBdr>
    </w:div>
    <w:div w:id="1540318007">
      <w:bodyDiv w:val="1"/>
      <w:marLeft w:val="0"/>
      <w:marRight w:val="0"/>
      <w:marTop w:val="0"/>
      <w:marBottom w:val="0"/>
      <w:divBdr>
        <w:top w:val="none" w:sz="0" w:space="0" w:color="auto"/>
        <w:left w:val="none" w:sz="0" w:space="0" w:color="auto"/>
        <w:bottom w:val="none" w:sz="0" w:space="0" w:color="auto"/>
        <w:right w:val="none" w:sz="0" w:space="0" w:color="auto"/>
      </w:divBdr>
      <w:divsChild>
        <w:div w:id="589003470">
          <w:marLeft w:val="0"/>
          <w:marRight w:val="0"/>
          <w:marTop w:val="0"/>
          <w:marBottom w:val="0"/>
          <w:divBdr>
            <w:top w:val="none" w:sz="0" w:space="0" w:color="auto"/>
            <w:left w:val="none" w:sz="0" w:space="0" w:color="auto"/>
            <w:bottom w:val="none" w:sz="0" w:space="0" w:color="auto"/>
            <w:right w:val="none" w:sz="0" w:space="0" w:color="auto"/>
          </w:divBdr>
          <w:divsChild>
            <w:div w:id="161004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376629">
      <w:bodyDiv w:val="1"/>
      <w:marLeft w:val="0"/>
      <w:marRight w:val="0"/>
      <w:marTop w:val="0"/>
      <w:marBottom w:val="0"/>
      <w:divBdr>
        <w:top w:val="none" w:sz="0" w:space="0" w:color="auto"/>
        <w:left w:val="none" w:sz="0" w:space="0" w:color="auto"/>
        <w:bottom w:val="none" w:sz="0" w:space="0" w:color="auto"/>
        <w:right w:val="none" w:sz="0" w:space="0" w:color="auto"/>
      </w:divBdr>
      <w:divsChild>
        <w:div w:id="1609237830">
          <w:marLeft w:val="0"/>
          <w:marRight w:val="0"/>
          <w:marTop w:val="0"/>
          <w:marBottom w:val="0"/>
          <w:divBdr>
            <w:top w:val="none" w:sz="0" w:space="0" w:color="auto"/>
            <w:left w:val="none" w:sz="0" w:space="0" w:color="auto"/>
            <w:bottom w:val="none" w:sz="0" w:space="0" w:color="auto"/>
            <w:right w:val="none" w:sz="0" w:space="0" w:color="auto"/>
          </w:divBdr>
          <w:divsChild>
            <w:div w:id="1750077540">
              <w:marLeft w:val="0"/>
              <w:marRight w:val="0"/>
              <w:marTop w:val="0"/>
              <w:marBottom w:val="0"/>
              <w:divBdr>
                <w:top w:val="none" w:sz="0" w:space="0" w:color="auto"/>
                <w:left w:val="none" w:sz="0" w:space="0" w:color="auto"/>
                <w:bottom w:val="none" w:sz="0" w:space="0" w:color="auto"/>
                <w:right w:val="none" w:sz="0" w:space="0" w:color="auto"/>
              </w:divBdr>
            </w:div>
          </w:divsChild>
        </w:div>
        <w:div w:id="1613316731">
          <w:marLeft w:val="0"/>
          <w:marRight w:val="0"/>
          <w:marTop w:val="0"/>
          <w:marBottom w:val="0"/>
          <w:divBdr>
            <w:top w:val="none" w:sz="0" w:space="0" w:color="auto"/>
            <w:left w:val="none" w:sz="0" w:space="0" w:color="auto"/>
            <w:bottom w:val="none" w:sz="0" w:space="0" w:color="auto"/>
            <w:right w:val="none" w:sz="0" w:space="0" w:color="auto"/>
          </w:divBdr>
          <w:divsChild>
            <w:div w:id="10184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207397">
      <w:bodyDiv w:val="1"/>
      <w:marLeft w:val="0"/>
      <w:marRight w:val="0"/>
      <w:marTop w:val="0"/>
      <w:marBottom w:val="0"/>
      <w:divBdr>
        <w:top w:val="none" w:sz="0" w:space="0" w:color="auto"/>
        <w:left w:val="none" w:sz="0" w:space="0" w:color="auto"/>
        <w:bottom w:val="none" w:sz="0" w:space="0" w:color="auto"/>
        <w:right w:val="none" w:sz="0" w:space="0" w:color="auto"/>
      </w:divBdr>
    </w:div>
    <w:div w:id="1585337042">
      <w:bodyDiv w:val="1"/>
      <w:marLeft w:val="0"/>
      <w:marRight w:val="0"/>
      <w:marTop w:val="0"/>
      <w:marBottom w:val="0"/>
      <w:divBdr>
        <w:top w:val="none" w:sz="0" w:space="0" w:color="auto"/>
        <w:left w:val="none" w:sz="0" w:space="0" w:color="auto"/>
        <w:bottom w:val="none" w:sz="0" w:space="0" w:color="auto"/>
        <w:right w:val="none" w:sz="0" w:space="0" w:color="auto"/>
      </w:divBdr>
      <w:divsChild>
        <w:div w:id="610672846">
          <w:marLeft w:val="0"/>
          <w:marRight w:val="0"/>
          <w:marTop w:val="0"/>
          <w:marBottom w:val="0"/>
          <w:divBdr>
            <w:top w:val="none" w:sz="0" w:space="0" w:color="auto"/>
            <w:left w:val="none" w:sz="0" w:space="0" w:color="auto"/>
            <w:bottom w:val="none" w:sz="0" w:space="0" w:color="auto"/>
            <w:right w:val="none" w:sz="0" w:space="0" w:color="auto"/>
          </w:divBdr>
          <w:divsChild>
            <w:div w:id="848565998">
              <w:marLeft w:val="0"/>
              <w:marRight w:val="0"/>
              <w:marTop w:val="0"/>
              <w:marBottom w:val="0"/>
              <w:divBdr>
                <w:top w:val="none" w:sz="0" w:space="0" w:color="auto"/>
                <w:left w:val="none" w:sz="0" w:space="0" w:color="auto"/>
                <w:bottom w:val="none" w:sz="0" w:space="0" w:color="auto"/>
                <w:right w:val="none" w:sz="0" w:space="0" w:color="auto"/>
              </w:divBdr>
            </w:div>
          </w:divsChild>
        </w:div>
        <w:div w:id="2145653025">
          <w:marLeft w:val="0"/>
          <w:marRight w:val="0"/>
          <w:marTop w:val="0"/>
          <w:marBottom w:val="0"/>
          <w:divBdr>
            <w:top w:val="none" w:sz="0" w:space="0" w:color="auto"/>
            <w:left w:val="none" w:sz="0" w:space="0" w:color="auto"/>
            <w:bottom w:val="none" w:sz="0" w:space="0" w:color="auto"/>
            <w:right w:val="none" w:sz="0" w:space="0" w:color="auto"/>
          </w:divBdr>
          <w:divsChild>
            <w:div w:id="190849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81720">
      <w:bodyDiv w:val="1"/>
      <w:marLeft w:val="0"/>
      <w:marRight w:val="0"/>
      <w:marTop w:val="0"/>
      <w:marBottom w:val="0"/>
      <w:divBdr>
        <w:top w:val="none" w:sz="0" w:space="0" w:color="auto"/>
        <w:left w:val="none" w:sz="0" w:space="0" w:color="auto"/>
        <w:bottom w:val="none" w:sz="0" w:space="0" w:color="auto"/>
        <w:right w:val="none" w:sz="0" w:space="0" w:color="auto"/>
      </w:divBdr>
    </w:div>
    <w:div w:id="1652053325">
      <w:bodyDiv w:val="1"/>
      <w:marLeft w:val="0"/>
      <w:marRight w:val="0"/>
      <w:marTop w:val="0"/>
      <w:marBottom w:val="0"/>
      <w:divBdr>
        <w:top w:val="none" w:sz="0" w:space="0" w:color="auto"/>
        <w:left w:val="none" w:sz="0" w:space="0" w:color="auto"/>
        <w:bottom w:val="none" w:sz="0" w:space="0" w:color="auto"/>
        <w:right w:val="none" w:sz="0" w:space="0" w:color="auto"/>
      </w:divBdr>
    </w:div>
    <w:div w:id="1657878315">
      <w:bodyDiv w:val="1"/>
      <w:marLeft w:val="0"/>
      <w:marRight w:val="0"/>
      <w:marTop w:val="0"/>
      <w:marBottom w:val="0"/>
      <w:divBdr>
        <w:top w:val="none" w:sz="0" w:space="0" w:color="auto"/>
        <w:left w:val="none" w:sz="0" w:space="0" w:color="auto"/>
        <w:bottom w:val="none" w:sz="0" w:space="0" w:color="auto"/>
        <w:right w:val="none" w:sz="0" w:space="0" w:color="auto"/>
      </w:divBdr>
      <w:divsChild>
        <w:div w:id="1279409087">
          <w:marLeft w:val="0"/>
          <w:marRight w:val="0"/>
          <w:marTop w:val="0"/>
          <w:marBottom w:val="0"/>
          <w:divBdr>
            <w:top w:val="none" w:sz="0" w:space="0" w:color="auto"/>
            <w:left w:val="none" w:sz="0" w:space="0" w:color="auto"/>
            <w:bottom w:val="none" w:sz="0" w:space="0" w:color="auto"/>
            <w:right w:val="none" w:sz="0" w:space="0" w:color="auto"/>
          </w:divBdr>
          <w:divsChild>
            <w:div w:id="96596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427102">
      <w:bodyDiv w:val="1"/>
      <w:marLeft w:val="0"/>
      <w:marRight w:val="0"/>
      <w:marTop w:val="0"/>
      <w:marBottom w:val="0"/>
      <w:divBdr>
        <w:top w:val="none" w:sz="0" w:space="0" w:color="auto"/>
        <w:left w:val="none" w:sz="0" w:space="0" w:color="auto"/>
        <w:bottom w:val="none" w:sz="0" w:space="0" w:color="auto"/>
        <w:right w:val="none" w:sz="0" w:space="0" w:color="auto"/>
      </w:divBdr>
    </w:div>
    <w:div w:id="1675297565">
      <w:bodyDiv w:val="1"/>
      <w:marLeft w:val="0"/>
      <w:marRight w:val="0"/>
      <w:marTop w:val="0"/>
      <w:marBottom w:val="0"/>
      <w:divBdr>
        <w:top w:val="none" w:sz="0" w:space="0" w:color="auto"/>
        <w:left w:val="none" w:sz="0" w:space="0" w:color="auto"/>
        <w:bottom w:val="none" w:sz="0" w:space="0" w:color="auto"/>
        <w:right w:val="none" w:sz="0" w:space="0" w:color="auto"/>
      </w:divBdr>
      <w:divsChild>
        <w:div w:id="1098597679">
          <w:marLeft w:val="0"/>
          <w:marRight w:val="0"/>
          <w:marTop w:val="0"/>
          <w:marBottom w:val="0"/>
          <w:divBdr>
            <w:top w:val="none" w:sz="0" w:space="0" w:color="auto"/>
            <w:left w:val="none" w:sz="0" w:space="0" w:color="auto"/>
            <w:bottom w:val="none" w:sz="0" w:space="0" w:color="auto"/>
            <w:right w:val="none" w:sz="0" w:space="0" w:color="auto"/>
          </w:divBdr>
          <w:divsChild>
            <w:div w:id="2979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6872">
      <w:bodyDiv w:val="1"/>
      <w:marLeft w:val="0"/>
      <w:marRight w:val="0"/>
      <w:marTop w:val="0"/>
      <w:marBottom w:val="0"/>
      <w:divBdr>
        <w:top w:val="none" w:sz="0" w:space="0" w:color="auto"/>
        <w:left w:val="none" w:sz="0" w:space="0" w:color="auto"/>
        <w:bottom w:val="none" w:sz="0" w:space="0" w:color="auto"/>
        <w:right w:val="none" w:sz="0" w:space="0" w:color="auto"/>
      </w:divBdr>
    </w:div>
    <w:div w:id="1701851941">
      <w:bodyDiv w:val="1"/>
      <w:marLeft w:val="0"/>
      <w:marRight w:val="0"/>
      <w:marTop w:val="0"/>
      <w:marBottom w:val="0"/>
      <w:divBdr>
        <w:top w:val="none" w:sz="0" w:space="0" w:color="auto"/>
        <w:left w:val="none" w:sz="0" w:space="0" w:color="auto"/>
        <w:bottom w:val="none" w:sz="0" w:space="0" w:color="auto"/>
        <w:right w:val="none" w:sz="0" w:space="0" w:color="auto"/>
      </w:divBdr>
    </w:div>
    <w:div w:id="1707439263">
      <w:bodyDiv w:val="1"/>
      <w:marLeft w:val="0"/>
      <w:marRight w:val="0"/>
      <w:marTop w:val="0"/>
      <w:marBottom w:val="0"/>
      <w:divBdr>
        <w:top w:val="none" w:sz="0" w:space="0" w:color="auto"/>
        <w:left w:val="none" w:sz="0" w:space="0" w:color="auto"/>
        <w:bottom w:val="none" w:sz="0" w:space="0" w:color="auto"/>
        <w:right w:val="none" w:sz="0" w:space="0" w:color="auto"/>
      </w:divBdr>
    </w:div>
    <w:div w:id="1719622662">
      <w:bodyDiv w:val="1"/>
      <w:marLeft w:val="0"/>
      <w:marRight w:val="0"/>
      <w:marTop w:val="0"/>
      <w:marBottom w:val="0"/>
      <w:divBdr>
        <w:top w:val="none" w:sz="0" w:space="0" w:color="auto"/>
        <w:left w:val="none" w:sz="0" w:space="0" w:color="auto"/>
        <w:bottom w:val="none" w:sz="0" w:space="0" w:color="auto"/>
        <w:right w:val="none" w:sz="0" w:space="0" w:color="auto"/>
      </w:divBdr>
    </w:div>
    <w:div w:id="1731802576">
      <w:bodyDiv w:val="1"/>
      <w:marLeft w:val="0"/>
      <w:marRight w:val="0"/>
      <w:marTop w:val="0"/>
      <w:marBottom w:val="0"/>
      <w:divBdr>
        <w:top w:val="none" w:sz="0" w:space="0" w:color="auto"/>
        <w:left w:val="none" w:sz="0" w:space="0" w:color="auto"/>
        <w:bottom w:val="none" w:sz="0" w:space="0" w:color="auto"/>
        <w:right w:val="none" w:sz="0" w:space="0" w:color="auto"/>
      </w:divBdr>
      <w:divsChild>
        <w:div w:id="300692096">
          <w:marLeft w:val="0"/>
          <w:marRight w:val="0"/>
          <w:marTop w:val="0"/>
          <w:marBottom w:val="0"/>
          <w:divBdr>
            <w:top w:val="none" w:sz="0" w:space="0" w:color="auto"/>
            <w:left w:val="none" w:sz="0" w:space="0" w:color="auto"/>
            <w:bottom w:val="none" w:sz="0" w:space="0" w:color="auto"/>
            <w:right w:val="none" w:sz="0" w:space="0" w:color="auto"/>
          </w:divBdr>
          <w:divsChild>
            <w:div w:id="23948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72614">
      <w:bodyDiv w:val="1"/>
      <w:marLeft w:val="0"/>
      <w:marRight w:val="0"/>
      <w:marTop w:val="0"/>
      <w:marBottom w:val="0"/>
      <w:divBdr>
        <w:top w:val="none" w:sz="0" w:space="0" w:color="auto"/>
        <w:left w:val="none" w:sz="0" w:space="0" w:color="auto"/>
        <w:bottom w:val="none" w:sz="0" w:space="0" w:color="auto"/>
        <w:right w:val="none" w:sz="0" w:space="0" w:color="auto"/>
      </w:divBdr>
    </w:div>
    <w:div w:id="1760171978">
      <w:bodyDiv w:val="1"/>
      <w:marLeft w:val="0"/>
      <w:marRight w:val="0"/>
      <w:marTop w:val="0"/>
      <w:marBottom w:val="0"/>
      <w:divBdr>
        <w:top w:val="none" w:sz="0" w:space="0" w:color="auto"/>
        <w:left w:val="none" w:sz="0" w:space="0" w:color="auto"/>
        <w:bottom w:val="none" w:sz="0" w:space="0" w:color="auto"/>
        <w:right w:val="none" w:sz="0" w:space="0" w:color="auto"/>
      </w:divBdr>
      <w:divsChild>
        <w:div w:id="5190036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666049">
          <w:marLeft w:val="0"/>
          <w:marRight w:val="0"/>
          <w:marTop w:val="0"/>
          <w:marBottom w:val="0"/>
          <w:divBdr>
            <w:top w:val="none" w:sz="0" w:space="0" w:color="auto"/>
            <w:left w:val="none" w:sz="0" w:space="0" w:color="auto"/>
            <w:bottom w:val="none" w:sz="0" w:space="0" w:color="auto"/>
            <w:right w:val="none" w:sz="0" w:space="0" w:color="auto"/>
          </w:divBdr>
          <w:divsChild>
            <w:div w:id="22511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29226">
      <w:bodyDiv w:val="1"/>
      <w:marLeft w:val="0"/>
      <w:marRight w:val="0"/>
      <w:marTop w:val="0"/>
      <w:marBottom w:val="0"/>
      <w:divBdr>
        <w:top w:val="none" w:sz="0" w:space="0" w:color="auto"/>
        <w:left w:val="none" w:sz="0" w:space="0" w:color="auto"/>
        <w:bottom w:val="none" w:sz="0" w:space="0" w:color="auto"/>
        <w:right w:val="none" w:sz="0" w:space="0" w:color="auto"/>
      </w:divBdr>
    </w:div>
    <w:div w:id="1811826125">
      <w:bodyDiv w:val="1"/>
      <w:marLeft w:val="0"/>
      <w:marRight w:val="0"/>
      <w:marTop w:val="0"/>
      <w:marBottom w:val="0"/>
      <w:divBdr>
        <w:top w:val="none" w:sz="0" w:space="0" w:color="auto"/>
        <w:left w:val="none" w:sz="0" w:space="0" w:color="auto"/>
        <w:bottom w:val="none" w:sz="0" w:space="0" w:color="auto"/>
        <w:right w:val="none" w:sz="0" w:space="0" w:color="auto"/>
      </w:divBdr>
    </w:div>
    <w:div w:id="1832330523">
      <w:bodyDiv w:val="1"/>
      <w:marLeft w:val="0"/>
      <w:marRight w:val="0"/>
      <w:marTop w:val="0"/>
      <w:marBottom w:val="0"/>
      <w:divBdr>
        <w:top w:val="none" w:sz="0" w:space="0" w:color="auto"/>
        <w:left w:val="none" w:sz="0" w:space="0" w:color="auto"/>
        <w:bottom w:val="none" w:sz="0" w:space="0" w:color="auto"/>
        <w:right w:val="none" w:sz="0" w:space="0" w:color="auto"/>
      </w:divBdr>
      <w:divsChild>
        <w:div w:id="981428573">
          <w:marLeft w:val="0"/>
          <w:marRight w:val="0"/>
          <w:marTop w:val="0"/>
          <w:marBottom w:val="0"/>
          <w:divBdr>
            <w:top w:val="none" w:sz="0" w:space="0" w:color="auto"/>
            <w:left w:val="none" w:sz="0" w:space="0" w:color="auto"/>
            <w:bottom w:val="none" w:sz="0" w:space="0" w:color="auto"/>
            <w:right w:val="none" w:sz="0" w:space="0" w:color="auto"/>
          </w:divBdr>
          <w:divsChild>
            <w:div w:id="191720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440721">
      <w:bodyDiv w:val="1"/>
      <w:marLeft w:val="0"/>
      <w:marRight w:val="0"/>
      <w:marTop w:val="0"/>
      <w:marBottom w:val="0"/>
      <w:divBdr>
        <w:top w:val="none" w:sz="0" w:space="0" w:color="auto"/>
        <w:left w:val="none" w:sz="0" w:space="0" w:color="auto"/>
        <w:bottom w:val="none" w:sz="0" w:space="0" w:color="auto"/>
        <w:right w:val="none" w:sz="0" w:space="0" w:color="auto"/>
      </w:divBdr>
      <w:divsChild>
        <w:div w:id="1548301297">
          <w:marLeft w:val="0"/>
          <w:marRight w:val="0"/>
          <w:marTop w:val="0"/>
          <w:marBottom w:val="0"/>
          <w:divBdr>
            <w:top w:val="none" w:sz="0" w:space="0" w:color="auto"/>
            <w:left w:val="none" w:sz="0" w:space="0" w:color="auto"/>
            <w:bottom w:val="none" w:sz="0" w:space="0" w:color="auto"/>
            <w:right w:val="none" w:sz="0" w:space="0" w:color="auto"/>
          </w:divBdr>
          <w:divsChild>
            <w:div w:id="106891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946476">
      <w:bodyDiv w:val="1"/>
      <w:marLeft w:val="0"/>
      <w:marRight w:val="0"/>
      <w:marTop w:val="0"/>
      <w:marBottom w:val="0"/>
      <w:divBdr>
        <w:top w:val="none" w:sz="0" w:space="0" w:color="auto"/>
        <w:left w:val="none" w:sz="0" w:space="0" w:color="auto"/>
        <w:bottom w:val="none" w:sz="0" w:space="0" w:color="auto"/>
        <w:right w:val="none" w:sz="0" w:space="0" w:color="auto"/>
      </w:divBdr>
    </w:div>
    <w:div w:id="1868441055">
      <w:bodyDiv w:val="1"/>
      <w:marLeft w:val="0"/>
      <w:marRight w:val="0"/>
      <w:marTop w:val="0"/>
      <w:marBottom w:val="0"/>
      <w:divBdr>
        <w:top w:val="none" w:sz="0" w:space="0" w:color="auto"/>
        <w:left w:val="none" w:sz="0" w:space="0" w:color="auto"/>
        <w:bottom w:val="none" w:sz="0" w:space="0" w:color="auto"/>
        <w:right w:val="none" w:sz="0" w:space="0" w:color="auto"/>
      </w:divBdr>
    </w:div>
    <w:div w:id="1908999680">
      <w:bodyDiv w:val="1"/>
      <w:marLeft w:val="0"/>
      <w:marRight w:val="0"/>
      <w:marTop w:val="0"/>
      <w:marBottom w:val="0"/>
      <w:divBdr>
        <w:top w:val="none" w:sz="0" w:space="0" w:color="auto"/>
        <w:left w:val="none" w:sz="0" w:space="0" w:color="auto"/>
        <w:bottom w:val="none" w:sz="0" w:space="0" w:color="auto"/>
        <w:right w:val="none" w:sz="0" w:space="0" w:color="auto"/>
      </w:divBdr>
      <w:divsChild>
        <w:div w:id="278806790">
          <w:marLeft w:val="0"/>
          <w:marRight w:val="0"/>
          <w:marTop w:val="0"/>
          <w:marBottom w:val="0"/>
          <w:divBdr>
            <w:top w:val="none" w:sz="0" w:space="0" w:color="auto"/>
            <w:left w:val="none" w:sz="0" w:space="0" w:color="auto"/>
            <w:bottom w:val="none" w:sz="0" w:space="0" w:color="auto"/>
            <w:right w:val="none" w:sz="0" w:space="0" w:color="auto"/>
          </w:divBdr>
          <w:divsChild>
            <w:div w:id="184774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73065">
      <w:bodyDiv w:val="1"/>
      <w:marLeft w:val="0"/>
      <w:marRight w:val="0"/>
      <w:marTop w:val="0"/>
      <w:marBottom w:val="0"/>
      <w:divBdr>
        <w:top w:val="none" w:sz="0" w:space="0" w:color="auto"/>
        <w:left w:val="none" w:sz="0" w:space="0" w:color="auto"/>
        <w:bottom w:val="none" w:sz="0" w:space="0" w:color="auto"/>
        <w:right w:val="none" w:sz="0" w:space="0" w:color="auto"/>
      </w:divBdr>
    </w:div>
    <w:div w:id="1932928932">
      <w:bodyDiv w:val="1"/>
      <w:marLeft w:val="0"/>
      <w:marRight w:val="0"/>
      <w:marTop w:val="0"/>
      <w:marBottom w:val="0"/>
      <w:divBdr>
        <w:top w:val="none" w:sz="0" w:space="0" w:color="auto"/>
        <w:left w:val="none" w:sz="0" w:space="0" w:color="auto"/>
        <w:bottom w:val="none" w:sz="0" w:space="0" w:color="auto"/>
        <w:right w:val="none" w:sz="0" w:space="0" w:color="auto"/>
      </w:divBdr>
    </w:div>
    <w:div w:id="1939822800">
      <w:bodyDiv w:val="1"/>
      <w:marLeft w:val="0"/>
      <w:marRight w:val="0"/>
      <w:marTop w:val="0"/>
      <w:marBottom w:val="0"/>
      <w:divBdr>
        <w:top w:val="none" w:sz="0" w:space="0" w:color="auto"/>
        <w:left w:val="none" w:sz="0" w:space="0" w:color="auto"/>
        <w:bottom w:val="none" w:sz="0" w:space="0" w:color="auto"/>
        <w:right w:val="none" w:sz="0" w:space="0" w:color="auto"/>
      </w:divBdr>
    </w:div>
    <w:div w:id="1960069247">
      <w:bodyDiv w:val="1"/>
      <w:marLeft w:val="0"/>
      <w:marRight w:val="0"/>
      <w:marTop w:val="0"/>
      <w:marBottom w:val="0"/>
      <w:divBdr>
        <w:top w:val="none" w:sz="0" w:space="0" w:color="auto"/>
        <w:left w:val="none" w:sz="0" w:space="0" w:color="auto"/>
        <w:bottom w:val="none" w:sz="0" w:space="0" w:color="auto"/>
        <w:right w:val="none" w:sz="0" w:space="0" w:color="auto"/>
      </w:divBdr>
    </w:div>
    <w:div w:id="1961762134">
      <w:bodyDiv w:val="1"/>
      <w:marLeft w:val="0"/>
      <w:marRight w:val="0"/>
      <w:marTop w:val="0"/>
      <w:marBottom w:val="0"/>
      <w:divBdr>
        <w:top w:val="none" w:sz="0" w:space="0" w:color="auto"/>
        <w:left w:val="none" w:sz="0" w:space="0" w:color="auto"/>
        <w:bottom w:val="none" w:sz="0" w:space="0" w:color="auto"/>
        <w:right w:val="none" w:sz="0" w:space="0" w:color="auto"/>
      </w:divBdr>
    </w:div>
    <w:div w:id="1981961588">
      <w:bodyDiv w:val="1"/>
      <w:marLeft w:val="0"/>
      <w:marRight w:val="0"/>
      <w:marTop w:val="0"/>
      <w:marBottom w:val="0"/>
      <w:divBdr>
        <w:top w:val="none" w:sz="0" w:space="0" w:color="auto"/>
        <w:left w:val="none" w:sz="0" w:space="0" w:color="auto"/>
        <w:bottom w:val="none" w:sz="0" w:space="0" w:color="auto"/>
        <w:right w:val="none" w:sz="0" w:space="0" w:color="auto"/>
      </w:divBdr>
    </w:div>
    <w:div w:id="1986623567">
      <w:bodyDiv w:val="1"/>
      <w:marLeft w:val="0"/>
      <w:marRight w:val="0"/>
      <w:marTop w:val="0"/>
      <w:marBottom w:val="0"/>
      <w:divBdr>
        <w:top w:val="none" w:sz="0" w:space="0" w:color="auto"/>
        <w:left w:val="none" w:sz="0" w:space="0" w:color="auto"/>
        <w:bottom w:val="none" w:sz="0" w:space="0" w:color="auto"/>
        <w:right w:val="none" w:sz="0" w:space="0" w:color="auto"/>
      </w:divBdr>
    </w:div>
    <w:div w:id="2021153428">
      <w:bodyDiv w:val="1"/>
      <w:marLeft w:val="0"/>
      <w:marRight w:val="0"/>
      <w:marTop w:val="0"/>
      <w:marBottom w:val="0"/>
      <w:divBdr>
        <w:top w:val="none" w:sz="0" w:space="0" w:color="auto"/>
        <w:left w:val="none" w:sz="0" w:space="0" w:color="auto"/>
        <w:bottom w:val="none" w:sz="0" w:space="0" w:color="auto"/>
        <w:right w:val="none" w:sz="0" w:space="0" w:color="auto"/>
      </w:divBdr>
    </w:div>
    <w:div w:id="2032803979">
      <w:bodyDiv w:val="1"/>
      <w:marLeft w:val="0"/>
      <w:marRight w:val="0"/>
      <w:marTop w:val="0"/>
      <w:marBottom w:val="0"/>
      <w:divBdr>
        <w:top w:val="none" w:sz="0" w:space="0" w:color="auto"/>
        <w:left w:val="none" w:sz="0" w:space="0" w:color="auto"/>
        <w:bottom w:val="none" w:sz="0" w:space="0" w:color="auto"/>
        <w:right w:val="none" w:sz="0" w:space="0" w:color="auto"/>
      </w:divBdr>
    </w:div>
    <w:div w:id="2050564302">
      <w:bodyDiv w:val="1"/>
      <w:marLeft w:val="0"/>
      <w:marRight w:val="0"/>
      <w:marTop w:val="0"/>
      <w:marBottom w:val="0"/>
      <w:divBdr>
        <w:top w:val="none" w:sz="0" w:space="0" w:color="auto"/>
        <w:left w:val="none" w:sz="0" w:space="0" w:color="auto"/>
        <w:bottom w:val="none" w:sz="0" w:space="0" w:color="auto"/>
        <w:right w:val="none" w:sz="0" w:space="0" w:color="auto"/>
      </w:divBdr>
    </w:div>
    <w:div w:id="2053505253">
      <w:bodyDiv w:val="1"/>
      <w:marLeft w:val="0"/>
      <w:marRight w:val="0"/>
      <w:marTop w:val="0"/>
      <w:marBottom w:val="0"/>
      <w:divBdr>
        <w:top w:val="none" w:sz="0" w:space="0" w:color="auto"/>
        <w:left w:val="none" w:sz="0" w:space="0" w:color="auto"/>
        <w:bottom w:val="none" w:sz="0" w:space="0" w:color="auto"/>
        <w:right w:val="none" w:sz="0" w:space="0" w:color="auto"/>
      </w:divBdr>
    </w:div>
    <w:div w:id="2071031304">
      <w:bodyDiv w:val="1"/>
      <w:marLeft w:val="0"/>
      <w:marRight w:val="0"/>
      <w:marTop w:val="0"/>
      <w:marBottom w:val="0"/>
      <w:divBdr>
        <w:top w:val="none" w:sz="0" w:space="0" w:color="auto"/>
        <w:left w:val="none" w:sz="0" w:space="0" w:color="auto"/>
        <w:bottom w:val="none" w:sz="0" w:space="0" w:color="auto"/>
        <w:right w:val="none" w:sz="0" w:space="0" w:color="auto"/>
      </w:divBdr>
    </w:div>
    <w:div w:id="2076582944">
      <w:bodyDiv w:val="1"/>
      <w:marLeft w:val="0"/>
      <w:marRight w:val="0"/>
      <w:marTop w:val="0"/>
      <w:marBottom w:val="0"/>
      <w:divBdr>
        <w:top w:val="none" w:sz="0" w:space="0" w:color="auto"/>
        <w:left w:val="none" w:sz="0" w:space="0" w:color="auto"/>
        <w:bottom w:val="none" w:sz="0" w:space="0" w:color="auto"/>
        <w:right w:val="none" w:sz="0" w:space="0" w:color="auto"/>
      </w:divBdr>
    </w:div>
    <w:div w:id="2082944004">
      <w:bodyDiv w:val="1"/>
      <w:marLeft w:val="0"/>
      <w:marRight w:val="0"/>
      <w:marTop w:val="0"/>
      <w:marBottom w:val="0"/>
      <w:divBdr>
        <w:top w:val="none" w:sz="0" w:space="0" w:color="auto"/>
        <w:left w:val="none" w:sz="0" w:space="0" w:color="auto"/>
        <w:bottom w:val="none" w:sz="0" w:space="0" w:color="auto"/>
        <w:right w:val="none" w:sz="0" w:space="0" w:color="auto"/>
      </w:divBdr>
    </w:div>
    <w:div w:id="2100369195">
      <w:bodyDiv w:val="1"/>
      <w:marLeft w:val="0"/>
      <w:marRight w:val="0"/>
      <w:marTop w:val="0"/>
      <w:marBottom w:val="0"/>
      <w:divBdr>
        <w:top w:val="none" w:sz="0" w:space="0" w:color="auto"/>
        <w:left w:val="none" w:sz="0" w:space="0" w:color="auto"/>
        <w:bottom w:val="none" w:sz="0" w:space="0" w:color="auto"/>
        <w:right w:val="none" w:sz="0" w:space="0" w:color="auto"/>
      </w:divBdr>
      <w:divsChild>
        <w:div w:id="1551647395">
          <w:marLeft w:val="0"/>
          <w:marRight w:val="0"/>
          <w:marTop w:val="0"/>
          <w:marBottom w:val="0"/>
          <w:divBdr>
            <w:top w:val="none" w:sz="0" w:space="0" w:color="auto"/>
            <w:left w:val="none" w:sz="0" w:space="0" w:color="auto"/>
            <w:bottom w:val="none" w:sz="0" w:space="0" w:color="auto"/>
            <w:right w:val="none" w:sz="0" w:space="0" w:color="auto"/>
          </w:divBdr>
          <w:divsChild>
            <w:div w:id="54599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354911">
      <w:bodyDiv w:val="1"/>
      <w:marLeft w:val="0"/>
      <w:marRight w:val="0"/>
      <w:marTop w:val="0"/>
      <w:marBottom w:val="0"/>
      <w:divBdr>
        <w:top w:val="none" w:sz="0" w:space="0" w:color="auto"/>
        <w:left w:val="none" w:sz="0" w:space="0" w:color="auto"/>
        <w:bottom w:val="none" w:sz="0" w:space="0" w:color="auto"/>
        <w:right w:val="none" w:sz="0" w:space="0" w:color="auto"/>
      </w:divBdr>
    </w:div>
    <w:div w:id="2123449983">
      <w:bodyDiv w:val="1"/>
      <w:marLeft w:val="0"/>
      <w:marRight w:val="0"/>
      <w:marTop w:val="0"/>
      <w:marBottom w:val="0"/>
      <w:divBdr>
        <w:top w:val="none" w:sz="0" w:space="0" w:color="auto"/>
        <w:left w:val="none" w:sz="0" w:space="0" w:color="auto"/>
        <w:bottom w:val="none" w:sz="0" w:space="0" w:color="auto"/>
        <w:right w:val="none" w:sz="0" w:space="0" w:color="auto"/>
      </w:divBdr>
    </w:div>
    <w:div w:id="2132821470">
      <w:bodyDiv w:val="1"/>
      <w:marLeft w:val="0"/>
      <w:marRight w:val="0"/>
      <w:marTop w:val="0"/>
      <w:marBottom w:val="0"/>
      <w:divBdr>
        <w:top w:val="none" w:sz="0" w:space="0" w:color="auto"/>
        <w:left w:val="none" w:sz="0" w:space="0" w:color="auto"/>
        <w:bottom w:val="none" w:sz="0" w:space="0" w:color="auto"/>
        <w:right w:val="none" w:sz="0" w:space="0" w:color="auto"/>
      </w:divBdr>
    </w:div>
    <w:div w:id="213713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stagram.com/p/DO_ZiFCjBYE/" TargetMode="External"/><Relationship Id="rId21" Type="http://schemas.openxmlformats.org/officeDocument/2006/relationships/hyperlink" Target="https://disk.yandex.ru/d/dxuUM5kP_H347Q" TargetMode="External"/><Relationship Id="rId42" Type="http://schemas.openxmlformats.org/officeDocument/2006/relationships/chart" Target="charts/chart21.xml"/><Relationship Id="rId63" Type="http://schemas.openxmlformats.org/officeDocument/2006/relationships/hyperlink" Target="https://www.instagram.com/p/DP0yTRKDH-z/" TargetMode="External"/><Relationship Id="rId84" Type="http://schemas.openxmlformats.org/officeDocument/2006/relationships/hyperlink" Target="https://www.instagram.com/p/DVQtUk1DJm7/" TargetMode="External"/><Relationship Id="rId138" Type="http://schemas.openxmlformats.org/officeDocument/2006/relationships/chart" Target="charts/chart43.xml"/><Relationship Id="rId107" Type="http://schemas.openxmlformats.org/officeDocument/2006/relationships/hyperlink" Target="https://www.instagram.com/p/DXxQ_sljFEn/?img_index=1" TargetMode="External"/><Relationship Id="rId11" Type="http://schemas.openxmlformats.org/officeDocument/2006/relationships/hyperlink" Target="mailto:assiya_19702013@mail.ru" TargetMode="External"/><Relationship Id="rId32" Type="http://schemas.openxmlformats.org/officeDocument/2006/relationships/chart" Target="charts/chart11.xml"/><Relationship Id="rId53" Type="http://schemas.openxmlformats.org/officeDocument/2006/relationships/hyperlink" Target="https://www.instagram.com/p/DONgTGFjGbN/?img_index=1" TargetMode="External"/><Relationship Id="rId74" Type="http://schemas.openxmlformats.org/officeDocument/2006/relationships/hyperlink" Target="https://www.instagram.com/p/DTSV2UojEPz/" TargetMode="External"/><Relationship Id="rId128" Type="http://schemas.openxmlformats.org/officeDocument/2006/relationships/chart" Target="charts/chart33.xml"/><Relationship Id="rId149" Type="http://schemas.openxmlformats.org/officeDocument/2006/relationships/hyperlink" Target="https://drive.google.com/drive/folders/133cUbl6QBQ7rKbB6-_XFmkfVomURUpUt?usp=sharing" TargetMode="External"/><Relationship Id="rId5" Type="http://schemas.openxmlformats.org/officeDocument/2006/relationships/webSettings" Target="webSettings.xml"/><Relationship Id="rId95" Type="http://schemas.openxmlformats.org/officeDocument/2006/relationships/hyperlink" Target="https://www.instagram.com/p/DW6Wz1jjATZ/" TargetMode="External"/><Relationship Id="rId22" Type="http://schemas.openxmlformats.org/officeDocument/2006/relationships/chart" Target="charts/chart1.xml"/><Relationship Id="rId43" Type="http://schemas.openxmlformats.org/officeDocument/2006/relationships/chart" Target="charts/chart22.xml"/><Relationship Id="rId64" Type="http://schemas.openxmlformats.org/officeDocument/2006/relationships/hyperlink" Target="https://www.instagram.com/p/DP2w2lGDA5R/" TargetMode="External"/><Relationship Id="rId118" Type="http://schemas.openxmlformats.org/officeDocument/2006/relationships/hyperlink" Target="https://www.instagram.com/p/DPyhA9cjKUK/?img_index=1" TargetMode="External"/><Relationship Id="rId139" Type="http://schemas.openxmlformats.org/officeDocument/2006/relationships/chart" Target="charts/chart44.xml"/><Relationship Id="rId80" Type="http://schemas.openxmlformats.org/officeDocument/2006/relationships/hyperlink" Target="https://www.instagram.com/p/DU8EpnujKxE/" TargetMode="External"/><Relationship Id="rId85" Type="http://schemas.openxmlformats.org/officeDocument/2006/relationships/hyperlink" Target="https://www.instagram.com/p/DVeDpumDBFe/" TargetMode="External"/><Relationship Id="rId150" Type="http://schemas.openxmlformats.org/officeDocument/2006/relationships/hyperlink" Target="https://drive.google.com/drive/folders/1ajr39AiYXD5B_UkH37wjKh9RDmZs67Pe?usp=sharing" TargetMode="External"/><Relationship Id="rId155" Type="http://schemas.openxmlformats.org/officeDocument/2006/relationships/footer" Target="footer2.xml"/><Relationship Id="rId12" Type="http://schemas.openxmlformats.org/officeDocument/2006/relationships/hyperlink" Target="https://drive.google.com/drive/folders/1mIRPCer7Ksvl1ZK0YGcdLiAOSZk0hFbr?usp=sharing" TargetMode="External"/><Relationship Id="rId17" Type="http://schemas.openxmlformats.org/officeDocument/2006/relationships/hyperlink" Target="https://drive.google.com/drive/folders/1qUGf0_uOVQPV7olrDr3ywtirZeun9fGd?usp=sharing" TargetMode="External"/><Relationship Id="rId33" Type="http://schemas.openxmlformats.org/officeDocument/2006/relationships/chart" Target="charts/chart12.xml"/><Relationship Id="rId38" Type="http://schemas.openxmlformats.org/officeDocument/2006/relationships/chart" Target="charts/chart17.xml"/><Relationship Id="rId59" Type="http://schemas.openxmlformats.org/officeDocument/2006/relationships/hyperlink" Target="https://www.instagram.com/p/DPQwfSGjHjV/" TargetMode="External"/><Relationship Id="rId103" Type="http://schemas.openxmlformats.org/officeDocument/2006/relationships/hyperlink" Target="https://www.instagram.com/p/DXjf0azDOWu/?img_index=1" TargetMode="External"/><Relationship Id="rId108" Type="http://schemas.openxmlformats.org/officeDocument/2006/relationships/hyperlink" Target="https://www.instagram.com/p/DYkRILksGWW/" TargetMode="External"/><Relationship Id="rId124" Type="http://schemas.openxmlformats.org/officeDocument/2006/relationships/hyperlink" Target="https://www.instagram.com/shkola41_astana/reel/DPMYCB-DCQV/" TargetMode="External"/><Relationship Id="rId129" Type="http://schemas.openxmlformats.org/officeDocument/2006/relationships/chart" Target="charts/chart34.xml"/><Relationship Id="rId54" Type="http://schemas.openxmlformats.org/officeDocument/2006/relationships/hyperlink" Target="https://www.instagram.com/p/DOdKWWLjDt4/" TargetMode="External"/><Relationship Id="rId70" Type="http://schemas.openxmlformats.org/officeDocument/2006/relationships/hyperlink" Target="https://www.instagram.com/p/DSHB37rjDJN/?img_index=1" TargetMode="External"/><Relationship Id="rId75" Type="http://schemas.openxmlformats.org/officeDocument/2006/relationships/hyperlink" Target="https://www.instagram.com/p/DTaVzIHDBmU/" TargetMode="External"/><Relationship Id="rId91" Type="http://schemas.openxmlformats.org/officeDocument/2006/relationships/hyperlink" Target="https://www.youtube.com/watch?v=CUpPWM_mFDY" TargetMode="External"/><Relationship Id="rId96" Type="http://schemas.openxmlformats.org/officeDocument/2006/relationships/hyperlink" Target="https://www.instagram.com/p/DW6e1PvDMsq/" TargetMode="External"/><Relationship Id="rId140" Type="http://schemas.openxmlformats.org/officeDocument/2006/relationships/hyperlink" Target="https://drive.google.com/drive/folders/1rnnGrCaM6-dkfj9iBi0cGAJlEqBQ5yQs?usp=sharing" TargetMode="External"/><Relationship Id="rId145" Type="http://schemas.openxmlformats.org/officeDocument/2006/relationships/hyperlink" Target="https://41-ns.edu.kz/r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2.xml"/><Relationship Id="rId28" Type="http://schemas.openxmlformats.org/officeDocument/2006/relationships/chart" Target="charts/chart7.xml"/><Relationship Id="rId49" Type="http://schemas.openxmlformats.org/officeDocument/2006/relationships/chart" Target="charts/chart28.xml"/><Relationship Id="rId114" Type="http://schemas.openxmlformats.org/officeDocument/2006/relationships/hyperlink" Target="https://www.instagram.com/p/DXOwFZrjBUk/?img_index=1" TargetMode="External"/><Relationship Id="rId119" Type="http://schemas.openxmlformats.org/officeDocument/2006/relationships/hyperlink" Target="https://www.instagram.com/p/DQ6xh9iDLuR/" TargetMode="External"/><Relationship Id="rId44" Type="http://schemas.openxmlformats.org/officeDocument/2006/relationships/chart" Target="charts/chart23.xml"/><Relationship Id="rId60" Type="http://schemas.openxmlformats.org/officeDocument/2006/relationships/hyperlink" Target="https://www.instagram.com/p/DPTHEP5DLyc/" TargetMode="External"/><Relationship Id="rId65" Type="http://schemas.openxmlformats.org/officeDocument/2006/relationships/hyperlink" Target="https://www.instagram.com/p/DP33H7bjL7_/?img_index=1" TargetMode="External"/><Relationship Id="rId81" Type="http://schemas.openxmlformats.org/officeDocument/2006/relationships/hyperlink" Target="https://www.instagram.com/p/DVImM_LDGjw/" TargetMode="External"/><Relationship Id="rId86" Type="http://schemas.openxmlformats.org/officeDocument/2006/relationships/hyperlink" Target="https://www.instagram.com/shkola41_astana/" TargetMode="External"/><Relationship Id="rId130" Type="http://schemas.openxmlformats.org/officeDocument/2006/relationships/chart" Target="charts/chart35.xml"/><Relationship Id="rId135" Type="http://schemas.openxmlformats.org/officeDocument/2006/relationships/chart" Target="charts/chart40.xml"/><Relationship Id="rId151" Type="http://schemas.openxmlformats.org/officeDocument/2006/relationships/hyperlink" Target="https://drive.google.com/drive/folders/1HbRX85GRI0-kIANcoAYQjzBwK0qpKulJ?usp=sharing" TargetMode="External"/><Relationship Id="rId156" Type="http://schemas.openxmlformats.org/officeDocument/2006/relationships/fontTable" Target="fontTable.xml"/><Relationship Id="rId13" Type="http://schemas.openxmlformats.org/officeDocument/2006/relationships/hyperlink" Target="https://drive.google.com/file/d/1Bn5re98t1vc4U8I6whGtOETs5URjEmCn/view?usp=sharing" TargetMode="External"/><Relationship Id="rId18" Type="http://schemas.openxmlformats.org/officeDocument/2006/relationships/hyperlink" Target="https://drive.google.com/drive/folders/1rnnGrCaM6-dkfj9iBi0cGAJlEqBQ5yQs?usp=sharing" TargetMode="External"/><Relationship Id="rId39" Type="http://schemas.openxmlformats.org/officeDocument/2006/relationships/chart" Target="charts/chart18.xml"/><Relationship Id="rId109" Type="http://schemas.openxmlformats.org/officeDocument/2006/relationships/hyperlink" Target="https://www.instagram.com/p/DO1Fb_hjHRh/" TargetMode="External"/><Relationship Id="rId34" Type="http://schemas.openxmlformats.org/officeDocument/2006/relationships/chart" Target="charts/chart13.xml"/><Relationship Id="rId50" Type="http://schemas.openxmlformats.org/officeDocument/2006/relationships/chart" Target="charts/chart29.xml"/><Relationship Id="rId55" Type="http://schemas.openxmlformats.org/officeDocument/2006/relationships/hyperlink" Target="https://www.instagram.com/p/DOdd_UejNj4/?img_index=1" TargetMode="External"/><Relationship Id="rId76" Type="http://schemas.openxmlformats.org/officeDocument/2006/relationships/hyperlink" Target="https://www.instagram.com/p/DTft97DDJ-V/?img_index=1" TargetMode="External"/><Relationship Id="rId97" Type="http://schemas.openxmlformats.org/officeDocument/2006/relationships/hyperlink" Target="https://www.instagram.com/p/DW8PgePDA5-/" TargetMode="External"/><Relationship Id="rId104" Type="http://schemas.openxmlformats.org/officeDocument/2006/relationships/hyperlink" Target="https://www.instagram.com/p/DXbVc-5jC8E/?img_index=1" TargetMode="External"/><Relationship Id="rId120" Type="http://schemas.openxmlformats.org/officeDocument/2006/relationships/hyperlink" Target="https://www.instagram.com/p/DSMWSBbjGkh/?img_index=1" TargetMode="External"/><Relationship Id="rId125" Type="http://schemas.openxmlformats.org/officeDocument/2006/relationships/chart" Target="charts/chart30.xml"/><Relationship Id="rId141" Type="http://schemas.openxmlformats.org/officeDocument/2006/relationships/hyperlink" Target="https://drive.google.com/drive/folders/1aCFGSkYEpuoPsE7NjINrLUARuOgKTe8q?usp=drive_link" TargetMode="External"/><Relationship Id="rId146" Type="http://schemas.openxmlformats.org/officeDocument/2006/relationships/hyperlink" Target="https://www.instagram.com/shkola41_astana?igsh=MW5oankxdnZ0bW9wZA%3D%3D&amp;utm_source=qr" TargetMode="External"/><Relationship Id="rId7" Type="http://schemas.openxmlformats.org/officeDocument/2006/relationships/endnotes" Target="endnotes.xml"/><Relationship Id="rId71" Type="http://schemas.openxmlformats.org/officeDocument/2006/relationships/hyperlink" Target="https://www.instagram.com/p/DSMV9ZpDPM5/?img_index=1" TargetMode="External"/><Relationship Id="rId92" Type="http://schemas.openxmlformats.org/officeDocument/2006/relationships/hyperlink" Target="https://www.instagram.com/p/DWJazCKjI8a/" TargetMode="External"/><Relationship Id="rId2" Type="http://schemas.openxmlformats.org/officeDocument/2006/relationships/numbering" Target="numbering.xml"/><Relationship Id="rId29" Type="http://schemas.openxmlformats.org/officeDocument/2006/relationships/chart" Target="charts/chart8.xml"/><Relationship Id="rId24" Type="http://schemas.openxmlformats.org/officeDocument/2006/relationships/chart" Target="charts/chart3.xml"/><Relationship Id="rId40" Type="http://schemas.openxmlformats.org/officeDocument/2006/relationships/chart" Target="charts/chart19.xml"/><Relationship Id="rId45" Type="http://schemas.openxmlformats.org/officeDocument/2006/relationships/chart" Target="charts/chart24.xml"/><Relationship Id="rId66" Type="http://schemas.openxmlformats.org/officeDocument/2006/relationships/hyperlink" Target="https://www.instagram.com/p/DQLZ-j4DF9U/" TargetMode="External"/><Relationship Id="rId87" Type="http://schemas.openxmlformats.org/officeDocument/2006/relationships/hyperlink" Target="https://www.instagram.com/p/DVlZy2XjMQR/" TargetMode="External"/><Relationship Id="rId110" Type="http://schemas.openxmlformats.org/officeDocument/2006/relationships/hyperlink" Target="https://www.instagram.com/p/DQZZ1dijNB0/?img_index=1" TargetMode="External"/><Relationship Id="rId115" Type="http://schemas.openxmlformats.org/officeDocument/2006/relationships/hyperlink" Target="https://www.instagram.com/shkola41_astana/" TargetMode="External"/><Relationship Id="rId131" Type="http://schemas.openxmlformats.org/officeDocument/2006/relationships/chart" Target="charts/chart36.xml"/><Relationship Id="rId136" Type="http://schemas.openxmlformats.org/officeDocument/2006/relationships/chart" Target="charts/chart41.xml"/><Relationship Id="rId157" Type="http://schemas.openxmlformats.org/officeDocument/2006/relationships/theme" Target="theme/theme1.xml"/><Relationship Id="rId61" Type="http://schemas.openxmlformats.org/officeDocument/2006/relationships/hyperlink" Target="https://www.instagram.com/p/DPdrExujNq5/" TargetMode="External"/><Relationship Id="rId82" Type="http://schemas.openxmlformats.org/officeDocument/2006/relationships/hyperlink" Target="https://www.instagram.com/p/DVOBbHdDDnJ/" TargetMode="External"/><Relationship Id="rId152" Type="http://schemas.openxmlformats.org/officeDocument/2006/relationships/hyperlink" Target="https://drive.google.com/file/d/1LV8dXQvhKFjXPLjZDrR8QXK4Sr0Y-_6i/view?usp=sharing" TargetMode="External"/><Relationship Id="rId19" Type="http://schemas.openxmlformats.org/officeDocument/2006/relationships/hyperlink" Target="https://drive.google.com/drive/folders/1x2SMoPJ0WsLqsZ3ez6HlJz80B8K7J-DH?usp=sharing" TargetMode="External"/><Relationship Id="rId14" Type="http://schemas.openxmlformats.org/officeDocument/2006/relationships/hyperlink" Target="https://drive.google.com/drive/folders/1--BIZFvBrgbyiARLrtC6FuahPW_ganhh?usp=sharing" TargetMode="External"/><Relationship Id="rId30" Type="http://schemas.openxmlformats.org/officeDocument/2006/relationships/chart" Target="charts/chart9.xml"/><Relationship Id="rId35" Type="http://schemas.openxmlformats.org/officeDocument/2006/relationships/chart" Target="charts/chart14.xml"/><Relationship Id="rId56" Type="http://schemas.openxmlformats.org/officeDocument/2006/relationships/hyperlink" Target="https://www.instagram.com/p/DO1Fb_hjHRh/" TargetMode="External"/><Relationship Id="rId77" Type="http://schemas.openxmlformats.org/officeDocument/2006/relationships/hyperlink" Target="https://www.instagram.com/p/DTuo3M7jOfn/" TargetMode="External"/><Relationship Id="rId100" Type="http://schemas.openxmlformats.org/officeDocument/2006/relationships/hyperlink" Target="https://www.instagram.com/p/DXFKz_lDLYN/" TargetMode="External"/><Relationship Id="rId105" Type="http://schemas.openxmlformats.org/officeDocument/2006/relationships/hyperlink" Target="https://www.instagram.com/p/DXpKU12DGja/" TargetMode="External"/><Relationship Id="rId126" Type="http://schemas.openxmlformats.org/officeDocument/2006/relationships/chart" Target="charts/chart31.xml"/><Relationship Id="rId147" Type="http://schemas.openxmlformats.org/officeDocument/2006/relationships/hyperlink" Target="https://www.facebook.com/share/g/15aJnAftXX/?mibextid=wwXIfr" TargetMode="External"/><Relationship Id="rId8" Type="http://schemas.openxmlformats.org/officeDocument/2006/relationships/hyperlink" Target="mailto:sh@41-ns.edu.kz" TargetMode="External"/><Relationship Id="rId51" Type="http://schemas.openxmlformats.org/officeDocument/2006/relationships/hyperlink" Target="https://www.instagram.com/p/DODyaxNDOGA/" TargetMode="External"/><Relationship Id="rId72" Type="http://schemas.openxmlformats.org/officeDocument/2006/relationships/hyperlink" Target="https://www.instagram.com/p/DSMWSBbjGkh/?img_index=1" TargetMode="External"/><Relationship Id="rId93" Type="http://schemas.openxmlformats.org/officeDocument/2006/relationships/hyperlink" Target="https://www.instagram.com/shkola41_astana/" TargetMode="External"/><Relationship Id="rId98" Type="http://schemas.openxmlformats.org/officeDocument/2006/relationships/hyperlink" Target="https://www.instagram.com/p/DXCUaL3DK0w/" TargetMode="External"/><Relationship Id="rId121" Type="http://schemas.openxmlformats.org/officeDocument/2006/relationships/hyperlink" Target="https://www.instagram.com/p/DSmXsulDCC3/?img_index=1" TargetMode="External"/><Relationship Id="rId142" Type="http://schemas.openxmlformats.org/officeDocument/2006/relationships/hyperlink" Target="https://41-ns.edu.kz/ru/" TargetMode="External"/><Relationship Id="rId3" Type="http://schemas.openxmlformats.org/officeDocument/2006/relationships/styles" Target="styles.xml"/><Relationship Id="rId25" Type="http://schemas.openxmlformats.org/officeDocument/2006/relationships/chart" Target="charts/chart4.xml"/><Relationship Id="rId46" Type="http://schemas.openxmlformats.org/officeDocument/2006/relationships/chart" Target="charts/chart25.xml"/><Relationship Id="rId67" Type="http://schemas.openxmlformats.org/officeDocument/2006/relationships/hyperlink" Target="https://www.instagram.com/p/DPvixNxDEIq/?img_index=1" TargetMode="External"/><Relationship Id="rId116" Type="http://schemas.openxmlformats.org/officeDocument/2006/relationships/hyperlink" Target="https://www.instagram.com/p/DXUcdlUjNSL/" TargetMode="External"/><Relationship Id="rId137" Type="http://schemas.openxmlformats.org/officeDocument/2006/relationships/chart" Target="charts/chart42.xml"/><Relationship Id="rId20" Type="http://schemas.openxmlformats.org/officeDocument/2006/relationships/hyperlink" Target="https://drive.google.com/drive/u/4/folders/1tneKnJmsswOizxirgQsyHaK3sBnw-HE-" TargetMode="External"/><Relationship Id="rId41" Type="http://schemas.openxmlformats.org/officeDocument/2006/relationships/chart" Target="charts/chart20.xml"/><Relationship Id="rId62" Type="http://schemas.openxmlformats.org/officeDocument/2006/relationships/hyperlink" Target="https://www.instagram.com/p/DPyhA9cjKUK/?img_index=1" TargetMode="External"/><Relationship Id="rId83" Type="http://schemas.openxmlformats.org/officeDocument/2006/relationships/hyperlink" Target="https://www.instagram.com/p/DVQd4cdjMXC/?img_index=2" TargetMode="External"/><Relationship Id="rId88" Type="http://schemas.openxmlformats.org/officeDocument/2006/relationships/hyperlink" Target="https://www.instagram.com/p/DV22qeBDAD1/" TargetMode="External"/><Relationship Id="rId111" Type="http://schemas.openxmlformats.org/officeDocument/2006/relationships/hyperlink" Target="https://www.instagram.com/p/DTkPdVsjAY5/" TargetMode="External"/><Relationship Id="rId132" Type="http://schemas.openxmlformats.org/officeDocument/2006/relationships/chart" Target="charts/chart37.xml"/><Relationship Id="rId153" Type="http://schemas.openxmlformats.org/officeDocument/2006/relationships/hyperlink" Target="https://41-ns.edu.kz/" TargetMode="External"/><Relationship Id="rId15" Type="http://schemas.openxmlformats.org/officeDocument/2006/relationships/hyperlink" Target="https://drive.google.com/file/d/1wEP8m02dQNmefnHU4TwBSveRIC3SdH_I/view?usp=sharing" TargetMode="External"/><Relationship Id="rId36" Type="http://schemas.openxmlformats.org/officeDocument/2006/relationships/chart" Target="charts/chart15.xml"/><Relationship Id="rId57" Type="http://schemas.openxmlformats.org/officeDocument/2006/relationships/hyperlink" Target="https://www.instagram.com/p/DO_ZiFCjBYE/" TargetMode="External"/><Relationship Id="rId106" Type="http://schemas.openxmlformats.org/officeDocument/2006/relationships/hyperlink" Target="https://www.instagram.com/p/DXw1x4jTgrj/" TargetMode="External"/><Relationship Id="rId127" Type="http://schemas.openxmlformats.org/officeDocument/2006/relationships/chart" Target="charts/chart32.xml"/><Relationship Id="rId10" Type="http://schemas.openxmlformats.org/officeDocument/2006/relationships/hyperlink" Target="https://drive.google.com/drive/folders/1F8N6kdcBgfAyNJhtYKYVk1IMNXN36Tgf?usp=drive_link" TargetMode="External"/><Relationship Id="rId31" Type="http://schemas.openxmlformats.org/officeDocument/2006/relationships/chart" Target="charts/chart10.xml"/><Relationship Id="rId52" Type="http://schemas.openxmlformats.org/officeDocument/2006/relationships/hyperlink" Target="https://www.instagram.com/p/DOGZO8_DHqq/" TargetMode="External"/><Relationship Id="rId73" Type="http://schemas.openxmlformats.org/officeDocument/2006/relationships/hyperlink" Target="https://www.instagram.com/p/DSZTsH2jerM/" TargetMode="External"/><Relationship Id="rId78" Type="http://schemas.openxmlformats.org/officeDocument/2006/relationships/hyperlink" Target="https://www.instagram.com/p/DTxgknGjJhx/" TargetMode="External"/><Relationship Id="rId94" Type="http://schemas.openxmlformats.org/officeDocument/2006/relationships/hyperlink" Target="https://www.instagram.com/p/DW6PvE-jc0F/" TargetMode="External"/><Relationship Id="rId99" Type="http://schemas.openxmlformats.org/officeDocument/2006/relationships/hyperlink" Target="https://www.instagram.com/p/DXE3eiIjL8S/" TargetMode="External"/><Relationship Id="rId101" Type="http://schemas.openxmlformats.org/officeDocument/2006/relationships/hyperlink" Target="https://www.instagram.com/p/DXG_PqCjJVw/" TargetMode="External"/><Relationship Id="rId122" Type="http://schemas.openxmlformats.org/officeDocument/2006/relationships/hyperlink" Target="https://www.instagram.com/p/DUKnSnEDMVS/?img_index=1" TargetMode="External"/><Relationship Id="rId143" Type="http://schemas.openxmlformats.org/officeDocument/2006/relationships/hyperlink" Target="https://www.instagram.com/shkola41_astana?igsh=MW5oankxdnZ0bW9wZA%3D%3D&amp;utm_source=qr" TargetMode="External"/><Relationship Id="rId148" Type="http://schemas.openxmlformats.org/officeDocument/2006/relationships/hyperlink" Target="https://drive.google.com/drive/folders/1pMvzdlWk7jspZZQOSTgkBRYxHXgEqkNX?usp=sharing" TargetMode="External"/><Relationship Id="rId4" Type="http://schemas.openxmlformats.org/officeDocument/2006/relationships/settings" Target="settings.xml"/><Relationship Id="rId9" Type="http://schemas.openxmlformats.org/officeDocument/2006/relationships/hyperlink" Target="https://41-ns.edu.kz/" TargetMode="External"/><Relationship Id="rId26" Type="http://schemas.openxmlformats.org/officeDocument/2006/relationships/chart" Target="charts/chart5.xml"/><Relationship Id="rId47" Type="http://schemas.openxmlformats.org/officeDocument/2006/relationships/chart" Target="charts/chart26.xml"/><Relationship Id="rId68" Type="http://schemas.openxmlformats.org/officeDocument/2006/relationships/hyperlink" Target="https://www.instagram.com/p/DQZZ1dijNB0/?img_index=1" TargetMode="External"/><Relationship Id="rId89" Type="http://schemas.openxmlformats.org/officeDocument/2006/relationships/hyperlink" Target="https://www.instagram.com/p/DV6KC4GDFyA/" TargetMode="External"/><Relationship Id="rId112" Type="http://schemas.openxmlformats.org/officeDocument/2006/relationships/hyperlink" Target="https://www.instagram.com/p/DSHB37rjDJN/?img_index=1" TargetMode="External"/><Relationship Id="rId133" Type="http://schemas.openxmlformats.org/officeDocument/2006/relationships/chart" Target="charts/chart38.xml"/><Relationship Id="rId154" Type="http://schemas.openxmlformats.org/officeDocument/2006/relationships/footer" Target="footer1.xml"/><Relationship Id="rId16" Type="http://schemas.openxmlformats.org/officeDocument/2006/relationships/hyperlink" Target="https://drive.google.com/drive/folders/1rQ_WSFtib12CSwRDf087me9uMcbB64cE?usp=sharing" TargetMode="External"/><Relationship Id="rId37" Type="http://schemas.openxmlformats.org/officeDocument/2006/relationships/chart" Target="charts/chart16.xml"/><Relationship Id="rId58" Type="http://schemas.openxmlformats.org/officeDocument/2006/relationships/hyperlink" Target="https://www.instagram.com/p/DPN5ZN6jG0p/" TargetMode="External"/><Relationship Id="rId79" Type="http://schemas.openxmlformats.org/officeDocument/2006/relationships/hyperlink" Target="https://www.instagram.com/p/DUs9V2HDFsV/" TargetMode="External"/><Relationship Id="rId102" Type="http://schemas.openxmlformats.org/officeDocument/2006/relationships/hyperlink" Target="https://www.instagram.com/p/DXE3wU-DLsO/" TargetMode="External"/><Relationship Id="rId123" Type="http://schemas.openxmlformats.org/officeDocument/2006/relationships/hyperlink" Target="https://www.instagram.com/p/DX9vOUoDK2s/?img_index=1" TargetMode="External"/><Relationship Id="rId144" Type="http://schemas.openxmlformats.org/officeDocument/2006/relationships/hyperlink" Target="https://www.facebook.com/share/g/15aJnAftXX/?mibextid=wwXIfr" TargetMode="External"/><Relationship Id="rId90" Type="http://schemas.openxmlformats.org/officeDocument/2006/relationships/hyperlink" Target="https://www.instagram.com/p/DV77APujDNw/" TargetMode="External"/><Relationship Id="rId27" Type="http://schemas.openxmlformats.org/officeDocument/2006/relationships/chart" Target="charts/chart6.xml"/><Relationship Id="rId48" Type="http://schemas.openxmlformats.org/officeDocument/2006/relationships/chart" Target="charts/chart27.xml"/><Relationship Id="rId69" Type="http://schemas.openxmlformats.org/officeDocument/2006/relationships/hyperlink" Target="https://www.instagram.com/p/DRUL57YDDCk/" TargetMode="External"/><Relationship Id="rId113" Type="http://schemas.openxmlformats.org/officeDocument/2006/relationships/hyperlink" Target="https://www.instagram.com/p/DTft97DDJ-V/?img_index=1" TargetMode="External"/><Relationship Id="rId134" Type="http://schemas.openxmlformats.org/officeDocument/2006/relationships/chart" Target="charts/chart39.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37.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39.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40.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Excel_Worksheet41.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Excel_Worksheet42.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Microsoft_Excel_Worksheet4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2023-2024</c:v>
                </c:pt>
                <c:pt idx="2">
                  <c:v>2024-2025</c:v>
                </c:pt>
                <c:pt idx="4">
                  <c:v>2025-2026</c:v>
                </c:pt>
              </c:strCache>
            </c:strRef>
          </c:cat>
          <c:val>
            <c:numRef>
              <c:f>Лист1!$B$2:$B$6</c:f>
              <c:numCache>
                <c:formatCode>General</c:formatCode>
                <c:ptCount val="5"/>
                <c:pt idx="0">
                  <c:v>59</c:v>
                </c:pt>
                <c:pt idx="2">
                  <c:v>61</c:v>
                </c:pt>
                <c:pt idx="4">
                  <c:v>63.8</c:v>
                </c:pt>
              </c:numCache>
            </c:numRef>
          </c:val>
          <c:extLst>
            <c:ext xmlns:c16="http://schemas.microsoft.com/office/drawing/2014/chart" uri="{C3380CC4-5D6E-409C-BE32-E72D297353CC}">
              <c16:uniqueId val="{00000000-2457-4138-A5F8-107A3B247EDE}"/>
            </c:ext>
          </c:extLst>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2023-2024</c:v>
                </c:pt>
                <c:pt idx="2">
                  <c:v>2024-2025</c:v>
                </c:pt>
                <c:pt idx="4">
                  <c:v>2025-2026</c:v>
                </c:pt>
              </c:strCache>
            </c:strRef>
          </c:cat>
          <c:val>
            <c:numRef>
              <c:f>Лист1!$C$2:$C$6</c:f>
              <c:numCache>
                <c:formatCode>General</c:formatCode>
                <c:ptCount val="5"/>
              </c:numCache>
            </c:numRef>
          </c:val>
          <c:extLst>
            <c:ext xmlns:c16="http://schemas.microsoft.com/office/drawing/2014/chart" uri="{C3380CC4-5D6E-409C-BE32-E72D297353CC}">
              <c16:uniqueId val="{00000001-2457-4138-A5F8-107A3B247EDE}"/>
            </c:ext>
          </c:extLst>
        </c:ser>
        <c:ser>
          <c:idx val="2"/>
          <c:order val="2"/>
          <c:tx>
            <c:strRef>
              <c:f>Лист1!$D$1</c:f>
              <c:strCache>
                <c:ptCount val="1"/>
                <c:pt idx="0">
                  <c:v>Столбец3</c:v>
                </c:pt>
              </c:strCache>
            </c:strRef>
          </c:tx>
          <c:spPr>
            <a:solidFill>
              <a:schemeClr val="accent3"/>
            </a:solidFill>
            <a:ln>
              <a:noFill/>
            </a:ln>
            <a:effectLst/>
          </c:spPr>
          <c:invertIfNegative val="0"/>
          <c:cat>
            <c:strRef>
              <c:f>Лист1!$A$2:$A$6</c:f>
              <c:strCache>
                <c:ptCount val="5"/>
                <c:pt idx="0">
                  <c:v>2023-2024</c:v>
                </c:pt>
                <c:pt idx="2">
                  <c:v>2024-2025</c:v>
                </c:pt>
                <c:pt idx="4">
                  <c:v>2025-2026</c:v>
                </c:pt>
              </c:strCache>
            </c:strRef>
          </c:cat>
          <c:val>
            <c:numRef>
              <c:f>Лист1!$D$2:$D$6</c:f>
              <c:numCache>
                <c:formatCode>General</c:formatCode>
                <c:ptCount val="5"/>
              </c:numCache>
            </c:numRef>
          </c:val>
          <c:extLst>
            <c:ext xmlns:c16="http://schemas.microsoft.com/office/drawing/2014/chart" uri="{C3380CC4-5D6E-409C-BE32-E72D297353CC}">
              <c16:uniqueId val="{00000002-2457-4138-A5F8-107A3B247EDE}"/>
            </c:ext>
          </c:extLst>
        </c:ser>
        <c:dLbls>
          <c:showLegendKey val="0"/>
          <c:showVal val="0"/>
          <c:showCatName val="0"/>
          <c:showSerName val="0"/>
          <c:showPercent val="0"/>
          <c:showBubbleSize val="0"/>
        </c:dLbls>
        <c:gapWidth val="219"/>
        <c:overlap val="-27"/>
        <c:axId val="405045072"/>
        <c:axId val="405035472"/>
      </c:barChart>
      <c:catAx>
        <c:axId val="405045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405035472"/>
        <c:crosses val="autoZero"/>
        <c:auto val="1"/>
        <c:lblAlgn val="ctr"/>
        <c:lblOffset val="100"/>
        <c:noMultiLvlLbl val="0"/>
      </c:catAx>
      <c:valAx>
        <c:axId val="405035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405045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1.6833812395577782E-7"/>
                  <c:y val="-0.338913611365272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5F-4A14-8180-0CD8E4041E21}"/>
                </c:ext>
              </c:extLst>
            </c:dLbl>
            <c:dLbl>
              <c:idx val="2"/>
              <c:layout>
                <c:manualLayout>
                  <c:x val="6.9444444444444753E-3"/>
                  <c:y val="-0.36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5F-4A14-8180-0CD8E4041E21}"/>
                </c:ext>
              </c:extLst>
            </c:dLbl>
            <c:dLbl>
              <c:idx val="4"/>
              <c:layout>
                <c:manualLayout>
                  <c:x val="4.6296296296296337E-3"/>
                  <c:y val="-0.337301587301587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5F-4A14-8180-0CD8E4041E21}"/>
                </c:ext>
              </c:extLst>
            </c:dLbl>
            <c:dLbl>
              <c:idx val="6"/>
              <c:layout>
                <c:manualLayout>
                  <c:x val="4.6296350850317976E-3"/>
                  <c:y val="-0.362884225325917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5F-4A14-8180-0CD8E4041E21}"/>
                </c:ext>
              </c:extLst>
            </c:dLbl>
            <c:dLbl>
              <c:idx val="8"/>
              <c:layout>
                <c:manualLayout>
                  <c:x val="6.0598357861600836E-3"/>
                  <c:y val="-0.339397114070871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D5F-4A14-8180-0CD8E4041E21}"/>
                </c:ext>
              </c:extLst>
            </c:dLbl>
            <c:dLbl>
              <c:idx val="10"/>
              <c:layout>
                <c:manualLayout>
                  <c:x val="0"/>
                  <c:y val="-0.261904761904762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5F-4A14-8180-0CD8E4041E21}"/>
                </c:ext>
              </c:extLst>
            </c:dLbl>
            <c:dLbl>
              <c:idx val="12"/>
              <c:layout>
                <c:manualLayout>
                  <c:x val="4.6296350850318765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D5F-4A14-8180-0CD8E4041E21}"/>
                </c:ext>
              </c:extLst>
            </c:dLbl>
            <c:dLbl>
              <c:idx val="14"/>
              <c:layout>
                <c:manualLayout>
                  <c:x val="-6.9444444444445386E-3"/>
                  <c:y val="-0.261904761904762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D5F-4A14-8180-0CD8E4041E21}"/>
                </c:ext>
              </c:extLst>
            </c:dLbl>
            <c:dLbl>
              <c:idx val="16"/>
              <c:layout>
                <c:manualLayout>
                  <c:x val="8.487556272013380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D5F-4A14-8180-0CD8E4041E21}"/>
                </c:ext>
              </c:extLst>
            </c:dLbl>
            <c:dLbl>
              <c:idx val="18"/>
              <c:layout>
                <c:manualLayout>
                  <c:x val="6.944444444444451E-3"/>
                  <c:y val="-0.380952380952381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D5F-4A14-8180-0CD8E4041E2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0.7100000000000003</c:v>
                </c:pt>
                <c:pt idx="2" formatCode="0%">
                  <c:v>0.78</c:v>
                </c:pt>
                <c:pt idx="4" formatCode="0%">
                  <c:v>0.75400000000000034</c:v>
                </c:pt>
                <c:pt idx="6" formatCode="0%">
                  <c:v>0.78</c:v>
                </c:pt>
                <c:pt idx="8" formatCode="0%">
                  <c:v>0.70000000000000029</c:v>
                </c:pt>
                <c:pt idx="10" formatCode="0%">
                  <c:v>0.54</c:v>
                </c:pt>
                <c:pt idx="12" formatCode="0%">
                  <c:v>0.56000000000000005</c:v>
                </c:pt>
                <c:pt idx="14" formatCode="0%">
                  <c:v>0.59</c:v>
                </c:pt>
                <c:pt idx="16" formatCode="0%">
                  <c:v>0.9</c:v>
                </c:pt>
                <c:pt idx="18" formatCode="0.00%">
                  <c:v>0.86500000000000032</c:v>
                </c:pt>
              </c:numCache>
            </c:numRef>
          </c:val>
          <c:extLst>
            <c:ext xmlns:c16="http://schemas.microsoft.com/office/drawing/2014/chart" uri="{C3380CC4-5D6E-409C-BE32-E72D297353CC}">
              <c16:uniqueId val="{0000000A-5D5F-4A14-8180-0CD8E4041E21}"/>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5D5F-4A14-8180-0CD8E4041E21}"/>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5D5F-4A14-8180-0CD8E4041E21}"/>
            </c:ext>
          </c:extLst>
        </c:ser>
        <c:dLbls>
          <c:showLegendKey val="0"/>
          <c:showVal val="0"/>
          <c:showCatName val="0"/>
          <c:showSerName val="0"/>
          <c:showPercent val="0"/>
          <c:showBubbleSize val="0"/>
        </c:dLbls>
        <c:gapWidth val="150"/>
        <c:overlap val="100"/>
        <c:axId val="197652480"/>
        <c:axId val="201983488"/>
      </c:barChart>
      <c:catAx>
        <c:axId val="197652480"/>
        <c:scaling>
          <c:orientation val="minMax"/>
        </c:scaling>
        <c:delete val="0"/>
        <c:axPos val="b"/>
        <c:numFmt formatCode="General" sourceLinked="0"/>
        <c:majorTickMark val="out"/>
        <c:minorTickMark val="none"/>
        <c:tickLblPos val="nextTo"/>
        <c:crossAx val="201983488"/>
        <c:crosses val="autoZero"/>
        <c:auto val="1"/>
        <c:lblAlgn val="ctr"/>
        <c:lblOffset val="100"/>
        <c:noMultiLvlLbl val="0"/>
      </c:catAx>
      <c:valAx>
        <c:axId val="201983488"/>
        <c:scaling>
          <c:orientation val="minMax"/>
        </c:scaling>
        <c:delete val="0"/>
        <c:axPos val="l"/>
        <c:majorGridlines/>
        <c:numFmt formatCode="0%" sourceLinked="1"/>
        <c:majorTickMark val="out"/>
        <c:minorTickMark val="none"/>
        <c:tickLblPos val="nextTo"/>
        <c:crossAx val="197652480"/>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1.6833812395577782E-7"/>
                  <c:y val="-0.338913611365272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8B0-4D35-9FA1-CCC4B188C64F}"/>
                </c:ext>
              </c:extLst>
            </c:dLbl>
            <c:dLbl>
              <c:idx val="2"/>
              <c:layout>
                <c:manualLayout>
                  <c:x val="6.9444444444444753E-3"/>
                  <c:y val="-0.36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B0-4D35-9FA1-CCC4B188C64F}"/>
                </c:ext>
              </c:extLst>
            </c:dLbl>
            <c:dLbl>
              <c:idx val="4"/>
              <c:layout>
                <c:manualLayout>
                  <c:x val="4.6296296296296337E-3"/>
                  <c:y val="-0.337301587301587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8B0-4D35-9FA1-CCC4B188C64F}"/>
                </c:ext>
              </c:extLst>
            </c:dLbl>
            <c:dLbl>
              <c:idx val="6"/>
              <c:layout>
                <c:manualLayout>
                  <c:x val="4.6296350850317976E-3"/>
                  <c:y val="-0.362884225325917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B0-4D35-9FA1-CCC4B188C64F}"/>
                </c:ext>
              </c:extLst>
            </c:dLbl>
            <c:dLbl>
              <c:idx val="8"/>
              <c:layout>
                <c:manualLayout>
                  <c:x val="6.0598357861600836E-3"/>
                  <c:y val="-0.339397114070871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8B0-4D35-9FA1-CCC4B188C64F}"/>
                </c:ext>
              </c:extLst>
            </c:dLbl>
            <c:dLbl>
              <c:idx val="10"/>
              <c:layout>
                <c:manualLayout>
                  <c:x val="0"/>
                  <c:y val="-0.261904761904762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8B0-4D35-9FA1-CCC4B188C64F}"/>
                </c:ext>
              </c:extLst>
            </c:dLbl>
            <c:dLbl>
              <c:idx val="12"/>
              <c:layout>
                <c:manualLayout>
                  <c:x val="4.6296350850318765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8B0-4D35-9FA1-CCC4B188C64F}"/>
                </c:ext>
              </c:extLst>
            </c:dLbl>
            <c:dLbl>
              <c:idx val="14"/>
              <c:layout>
                <c:manualLayout>
                  <c:x val="-6.9444444444445386E-3"/>
                  <c:y val="-0.261904761904762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8B0-4D35-9FA1-CCC4B188C64F}"/>
                </c:ext>
              </c:extLst>
            </c:dLbl>
            <c:dLbl>
              <c:idx val="16"/>
              <c:layout>
                <c:manualLayout>
                  <c:x val="8.487556272013380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8B0-4D35-9FA1-CCC4B188C64F}"/>
                </c:ext>
              </c:extLst>
            </c:dLbl>
            <c:dLbl>
              <c:idx val="18"/>
              <c:layout>
                <c:manualLayout>
                  <c:x val="6.944444444444451E-3"/>
                  <c:y val="-0.380952380952381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8B0-4D35-9FA1-CCC4B188C64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0.7100000000000003</c:v>
                </c:pt>
                <c:pt idx="2" formatCode="0%">
                  <c:v>0.78</c:v>
                </c:pt>
                <c:pt idx="4" formatCode="0%">
                  <c:v>0.75400000000000034</c:v>
                </c:pt>
                <c:pt idx="6" formatCode="0%">
                  <c:v>0.78</c:v>
                </c:pt>
                <c:pt idx="8" formatCode="0%">
                  <c:v>0.70000000000000029</c:v>
                </c:pt>
                <c:pt idx="10" formatCode="0%">
                  <c:v>0.54</c:v>
                </c:pt>
                <c:pt idx="12" formatCode="0%">
                  <c:v>0.56000000000000005</c:v>
                </c:pt>
                <c:pt idx="14" formatCode="0%">
                  <c:v>0.59</c:v>
                </c:pt>
                <c:pt idx="16" formatCode="0%">
                  <c:v>0.9</c:v>
                </c:pt>
                <c:pt idx="18" formatCode="0.00%">
                  <c:v>0.86500000000000032</c:v>
                </c:pt>
              </c:numCache>
            </c:numRef>
          </c:val>
          <c:extLst>
            <c:ext xmlns:c16="http://schemas.microsoft.com/office/drawing/2014/chart" uri="{C3380CC4-5D6E-409C-BE32-E72D297353CC}">
              <c16:uniqueId val="{0000000A-B8B0-4D35-9FA1-CCC4B188C64F}"/>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B8B0-4D35-9FA1-CCC4B188C64F}"/>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B8B0-4D35-9FA1-CCC4B188C64F}"/>
            </c:ext>
          </c:extLst>
        </c:ser>
        <c:dLbls>
          <c:showLegendKey val="0"/>
          <c:showVal val="0"/>
          <c:showCatName val="0"/>
          <c:showSerName val="0"/>
          <c:showPercent val="0"/>
          <c:showBubbleSize val="0"/>
        </c:dLbls>
        <c:gapWidth val="150"/>
        <c:overlap val="100"/>
        <c:axId val="197652480"/>
        <c:axId val="201983488"/>
      </c:barChart>
      <c:catAx>
        <c:axId val="197652480"/>
        <c:scaling>
          <c:orientation val="minMax"/>
        </c:scaling>
        <c:delete val="0"/>
        <c:axPos val="b"/>
        <c:numFmt formatCode="General" sourceLinked="0"/>
        <c:majorTickMark val="out"/>
        <c:minorTickMark val="none"/>
        <c:tickLblPos val="nextTo"/>
        <c:crossAx val="201983488"/>
        <c:crosses val="autoZero"/>
        <c:auto val="1"/>
        <c:lblAlgn val="ctr"/>
        <c:lblOffset val="100"/>
        <c:noMultiLvlLbl val="0"/>
      </c:catAx>
      <c:valAx>
        <c:axId val="201983488"/>
        <c:scaling>
          <c:orientation val="minMax"/>
        </c:scaling>
        <c:delete val="0"/>
        <c:axPos val="l"/>
        <c:majorGridlines/>
        <c:numFmt formatCode="0%" sourceLinked="1"/>
        <c:majorTickMark val="out"/>
        <c:minorTickMark val="none"/>
        <c:tickLblPos val="nextTo"/>
        <c:crossAx val="197652480"/>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1.6833812395577798E-7"/>
                  <c:y val="-0.33891361136527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ACD-479F-9E94-A9BA1FACCB6D}"/>
                </c:ext>
              </c:extLst>
            </c:dLbl>
            <c:dLbl>
              <c:idx val="2"/>
              <c:layout>
                <c:manualLayout>
                  <c:x val="1.3136361050843872E-2"/>
                  <c:y val="-0.410646579394294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ACD-479F-9E94-A9BA1FACCB6D}"/>
                </c:ext>
              </c:extLst>
            </c:dLbl>
            <c:dLbl>
              <c:idx val="4"/>
              <c:layout>
                <c:manualLayout>
                  <c:x val="4.6296612304266944E-3"/>
                  <c:y val="-0.378581377018275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ACD-479F-9E94-A9BA1FACCB6D}"/>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ACD-479F-9E94-A9BA1FACCB6D}"/>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ACD-479F-9E94-A9BA1FACCB6D}"/>
                </c:ext>
              </c:extLst>
            </c:dLbl>
            <c:dLbl>
              <c:idx val="10"/>
              <c:layout>
                <c:manualLayout>
                  <c:x val="0"/>
                  <c:y val="-0.327952349609549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ACD-479F-9E94-A9BA1FACCB6D}"/>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ACD-479F-9E94-A9BA1FACCB6D}"/>
                </c:ext>
              </c:extLst>
            </c:dLbl>
            <c:dLbl>
              <c:idx val="14"/>
              <c:layout>
                <c:manualLayout>
                  <c:x val="-2.8164436101834008E-3"/>
                  <c:y val="-0.348592184490870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ACD-479F-9E94-A9BA1FACCB6D}"/>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ACD-479F-9E94-A9BA1FACCB6D}"/>
                </c:ext>
              </c:extLst>
            </c:dLbl>
            <c:dLbl>
              <c:idx val="18"/>
              <c:layout>
                <c:manualLayout>
                  <c:x val="7.5246012205130747E-4"/>
                  <c:y val="-0.413976256063967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ACD-479F-9E94-A9BA1FACCB6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2" formatCode="0%">
                  <c:v>0.91</c:v>
                </c:pt>
                <c:pt idx="4" formatCode="0%">
                  <c:v>0.85000000000000031</c:v>
                </c:pt>
                <c:pt idx="6" formatCode="0%">
                  <c:v>0.73000000000000032</c:v>
                </c:pt>
                <c:pt idx="8" formatCode="0%">
                  <c:v>0.70000000000000029</c:v>
                </c:pt>
                <c:pt idx="10" formatCode="0%">
                  <c:v>0.72000000000000031</c:v>
                </c:pt>
                <c:pt idx="12" formatCode="0%">
                  <c:v>0.64000000000000035</c:v>
                </c:pt>
                <c:pt idx="14" formatCode="0%">
                  <c:v>0.75000000000000033</c:v>
                </c:pt>
                <c:pt idx="16" formatCode="0%">
                  <c:v>0.9</c:v>
                </c:pt>
                <c:pt idx="18" formatCode="0.00%">
                  <c:v>0.92</c:v>
                </c:pt>
              </c:numCache>
            </c:numRef>
          </c:val>
          <c:extLst>
            <c:ext xmlns:c16="http://schemas.microsoft.com/office/drawing/2014/chart" uri="{C3380CC4-5D6E-409C-BE32-E72D297353CC}">
              <c16:uniqueId val="{0000000A-6ACD-479F-9E94-A9BA1FACCB6D}"/>
            </c:ext>
          </c:extLst>
        </c:ser>
        <c:ser>
          <c:idx val="1"/>
          <c:order val="1"/>
          <c:tx>
            <c:strRef>
              <c:f>Лист1!$C$1</c:f>
              <c:strCache>
                <c:ptCount val="1"/>
                <c:pt idx="0">
                  <c:v>Столбец1</c:v>
                </c:pt>
              </c:strCache>
            </c:strRef>
          </c:tx>
          <c:invertIfNegative val="0"/>
          <c:cat>
            <c:strRef>
              <c:f>Лист1!$A$2:$A$20</c:f>
              <c:strCache>
                <c:ptCount val="19"/>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6ACD-479F-9E94-A9BA1FACCB6D}"/>
            </c:ext>
          </c:extLst>
        </c:ser>
        <c:ser>
          <c:idx val="2"/>
          <c:order val="2"/>
          <c:tx>
            <c:strRef>
              <c:f>Лист1!$D$1</c:f>
              <c:strCache>
                <c:ptCount val="1"/>
                <c:pt idx="0">
                  <c:v>Столбец2</c:v>
                </c:pt>
              </c:strCache>
            </c:strRef>
          </c:tx>
          <c:invertIfNegative val="0"/>
          <c:cat>
            <c:strRef>
              <c:f>Лист1!$A$2:$A$20</c:f>
              <c:strCache>
                <c:ptCount val="19"/>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6ACD-479F-9E94-A9BA1FACCB6D}"/>
            </c:ext>
          </c:extLst>
        </c:ser>
        <c:dLbls>
          <c:showLegendKey val="0"/>
          <c:showVal val="0"/>
          <c:showCatName val="0"/>
          <c:showSerName val="0"/>
          <c:showPercent val="0"/>
          <c:showBubbleSize val="0"/>
        </c:dLbls>
        <c:gapWidth val="150"/>
        <c:overlap val="100"/>
        <c:axId val="145637376"/>
        <c:axId val="145638912"/>
      </c:barChart>
      <c:catAx>
        <c:axId val="145637376"/>
        <c:scaling>
          <c:orientation val="minMax"/>
        </c:scaling>
        <c:delete val="0"/>
        <c:axPos val="b"/>
        <c:numFmt formatCode="General" sourceLinked="0"/>
        <c:majorTickMark val="out"/>
        <c:minorTickMark val="none"/>
        <c:tickLblPos val="nextTo"/>
        <c:crossAx val="145638912"/>
        <c:crosses val="autoZero"/>
        <c:auto val="1"/>
        <c:lblAlgn val="ctr"/>
        <c:lblOffset val="100"/>
        <c:noMultiLvlLbl val="0"/>
      </c:catAx>
      <c:valAx>
        <c:axId val="145638912"/>
        <c:scaling>
          <c:orientation val="minMax"/>
        </c:scaling>
        <c:delete val="0"/>
        <c:axPos val="l"/>
        <c:majorGridlines/>
        <c:numFmt formatCode="General" sourceLinked="1"/>
        <c:majorTickMark val="out"/>
        <c:minorTickMark val="none"/>
        <c:tickLblPos val="nextTo"/>
        <c:crossAx val="145637376"/>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1.6833812395577798E-7"/>
                  <c:y val="-0.33891361136527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6A8-4250-AE79-249DB9A7409D}"/>
                </c:ext>
              </c:extLst>
            </c:dLbl>
            <c:dLbl>
              <c:idx val="2"/>
              <c:layout>
                <c:manualLayout>
                  <c:x val="1.3136361050843872E-2"/>
                  <c:y val="-0.410646579394294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6A8-4250-AE79-249DB9A7409D}"/>
                </c:ext>
              </c:extLst>
            </c:dLbl>
            <c:dLbl>
              <c:idx val="4"/>
              <c:layout>
                <c:manualLayout>
                  <c:x val="4.6296612304266944E-3"/>
                  <c:y val="-0.378581377018275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6A8-4250-AE79-249DB9A7409D}"/>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6A8-4250-AE79-249DB9A7409D}"/>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6A8-4250-AE79-249DB9A7409D}"/>
                </c:ext>
              </c:extLst>
            </c:dLbl>
            <c:dLbl>
              <c:idx val="10"/>
              <c:layout>
                <c:manualLayout>
                  <c:x val="0"/>
                  <c:y val="-0.327952349609549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6A8-4250-AE79-249DB9A7409D}"/>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6A8-4250-AE79-249DB9A7409D}"/>
                </c:ext>
              </c:extLst>
            </c:dLbl>
            <c:dLbl>
              <c:idx val="14"/>
              <c:layout>
                <c:manualLayout>
                  <c:x val="-2.8164436101834008E-3"/>
                  <c:y val="-0.348592184490870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6A8-4250-AE79-249DB9A7409D}"/>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6A8-4250-AE79-249DB9A7409D}"/>
                </c:ext>
              </c:extLst>
            </c:dLbl>
            <c:dLbl>
              <c:idx val="18"/>
              <c:layout>
                <c:manualLayout>
                  <c:x val="7.5246012205130747E-4"/>
                  <c:y val="-0.413976256063967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6A8-4250-AE79-249DB9A7409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2" formatCode="0%">
                  <c:v>0.81</c:v>
                </c:pt>
                <c:pt idx="4" formatCode="0%">
                  <c:v>0.76500000000000001</c:v>
                </c:pt>
                <c:pt idx="6" formatCode="0%">
                  <c:v>0.61</c:v>
                </c:pt>
                <c:pt idx="8" formatCode="0%">
                  <c:v>0.67</c:v>
                </c:pt>
                <c:pt idx="10" formatCode="0%">
                  <c:v>0.66</c:v>
                </c:pt>
                <c:pt idx="12" formatCode="0%">
                  <c:v>0.63</c:v>
                </c:pt>
                <c:pt idx="14" formatCode="0%">
                  <c:v>0.64500000000000002</c:v>
                </c:pt>
                <c:pt idx="16" formatCode="0%">
                  <c:v>0.87</c:v>
                </c:pt>
                <c:pt idx="18" formatCode="0.00%">
                  <c:v>0.9</c:v>
                </c:pt>
              </c:numCache>
            </c:numRef>
          </c:val>
          <c:extLst>
            <c:ext xmlns:c16="http://schemas.microsoft.com/office/drawing/2014/chart" uri="{C3380CC4-5D6E-409C-BE32-E72D297353CC}">
              <c16:uniqueId val="{0000000A-06A8-4250-AE79-249DB9A7409D}"/>
            </c:ext>
          </c:extLst>
        </c:ser>
        <c:ser>
          <c:idx val="1"/>
          <c:order val="1"/>
          <c:tx>
            <c:strRef>
              <c:f>Лист1!$C$1</c:f>
              <c:strCache>
                <c:ptCount val="1"/>
                <c:pt idx="0">
                  <c:v>Столбец1</c:v>
                </c:pt>
              </c:strCache>
            </c:strRef>
          </c:tx>
          <c:invertIfNegative val="0"/>
          <c:cat>
            <c:strRef>
              <c:f>Лист1!$A$2:$A$20</c:f>
              <c:strCache>
                <c:ptCount val="19"/>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06A8-4250-AE79-249DB9A7409D}"/>
            </c:ext>
          </c:extLst>
        </c:ser>
        <c:ser>
          <c:idx val="2"/>
          <c:order val="2"/>
          <c:tx>
            <c:strRef>
              <c:f>Лист1!$D$1</c:f>
              <c:strCache>
                <c:ptCount val="1"/>
                <c:pt idx="0">
                  <c:v>Столбец2</c:v>
                </c:pt>
              </c:strCache>
            </c:strRef>
          </c:tx>
          <c:invertIfNegative val="0"/>
          <c:cat>
            <c:strRef>
              <c:f>Лист1!$A$2:$A$20</c:f>
              <c:strCache>
                <c:ptCount val="19"/>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06A8-4250-AE79-249DB9A7409D}"/>
            </c:ext>
          </c:extLst>
        </c:ser>
        <c:dLbls>
          <c:showLegendKey val="0"/>
          <c:showVal val="0"/>
          <c:showCatName val="0"/>
          <c:showSerName val="0"/>
          <c:showPercent val="0"/>
          <c:showBubbleSize val="0"/>
        </c:dLbls>
        <c:gapWidth val="150"/>
        <c:overlap val="100"/>
        <c:axId val="145637376"/>
        <c:axId val="145638912"/>
      </c:barChart>
      <c:catAx>
        <c:axId val="145637376"/>
        <c:scaling>
          <c:orientation val="minMax"/>
        </c:scaling>
        <c:delete val="0"/>
        <c:axPos val="b"/>
        <c:numFmt formatCode="General" sourceLinked="0"/>
        <c:majorTickMark val="out"/>
        <c:minorTickMark val="none"/>
        <c:tickLblPos val="nextTo"/>
        <c:crossAx val="145638912"/>
        <c:crosses val="autoZero"/>
        <c:auto val="1"/>
        <c:lblAlgn val="ctr"/>
        <c:lblOffset val="100"/>
        <c:noMultiLvlLbl val="0"/>
      </c:catAx>
      <c:valAx>
        <c:axId val="145638912"/>
        <c:scaling>
          <c:orientation val="minMax"/>
        </c:scaling>
        <c:delete val="0"/>
        <c:axPos val="l"/>
        <c:majorGridlines/>
        <c:numFmt formatCode="General" sourceLinked="1"/>
        <c:majorTickMark val="out"/>
        <c:minorTickMark val="none"/>
        <c:tickLblPos val="nextTo"/>
        <c:crossAx val="145637376"/>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6.4135141845911743E-3"/>
                  <c:y val="-0.380208058985379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942-4390-897F-05C1CCF5C7D3}"/>
                </c:ext>
              </c:extLst>
            </c:dLbl>
            <c:dLbl>
              <c:idx val="2"/>
              <c:layout>
                <c:manualLayout>
                  <c:x val="6.944452627547692E-3"/>
                  <c:y val="-0.406535057685416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942-4390-897F-05C1CCF5C7D3}"/>
                </c:ext>
              </c:extLst>
            </c:dLbl>
            <c:dLbl>
              <c:idx val="4"/>
              <c:layout>
                <c:manualLayout>
                  <c:x val="4.6296350850317976E-3"/>
                  <c:y val="-0.390984284048572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942-4390-897F-05C1CCF5C7D3}"/>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942-4390-897F-05C1CCF5C7D3}"/>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942-4390-897F-05C1CCF5C7D3}"/>
                </c:ext>
              </c:extLst>
            </c:dLbl>
            <c:dLbl>
              <c:idx val="10"/>
              <c:layout>
                <c:manualLayout>
                  <c:x val="0"/>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942-4390-897F-05C1CCF5C7D3}"/>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942-4390-897F-05C1CCF5C7D3}"/>
                </c:ext>
              </c:extLst>
            </c:dLbl>
            <c:dLbl>
              <c:idx val="14"/>
              <c:layout>
                <c:manualLayout>
                  <c:x val="-6.9444444444445429E-3"/>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942-4390-897F-05C1CCF5C7D3}"/>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942-4390-897F-05C1CCF5C7D3}"/>
                </c:ext>
              </c:extLst>
            </c:dLbl>
            <c:dLbl>
              <c:idx val="18"/>
              <c:layout>
                <c:manualLayout>
                  <c:x val="6.9444444444444527E-3"/>
                  <c:y val="-0.380952380952381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942-4390-897F-05C1CCF5C7D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0.7100000000000003</c:v>
                </c:pt>
                <c:pt idx="2" formatCode="0%">
                  <c:v>0.8</c:v>
                </c:pt>
                <c:pt idx="4" formatCode="0%">
                  <c:v>0.69000000000000028</c:v>
                </c:pt>
                <c:pt idx="6" formatCode="0%">
                  <c:v>0.70600000000000029</c:v>
                </c:pt>
                <c:pt idx="8" formatCode="0%">
                  <c:v>0.56999999999999995</c:v>
                </c:pt>
                <c:pt idx="10" formatCode="0%">
                  <c:v>0.49000000000000016</c:v>
                </c:pt>
                <c:pt idx="12" formatCode="0%">
                  <c:v>0.5</c:v>
                </c:pt>
                <c:pt idx="14" formatCode="0%">
                  <c:v>0.53400000000000003</c:v>
                </c:pt>
                <c:pt idx="16" formatCode="0%">
                  <c:v>0.8400000000000003</c:v>
                </c:pt>
                <c:pt idx="18" formatCode="0.00%">
                  <c:v>0.77000000000000035</c:v>
                </c:pt>
              </c:numCache>
            </c:numRef>
          </c:val>
          <c:extLst>
            <c:ext xmlns:c16="http://schemas.microsoft.com/office/drawing/2014/chart" uri="{C3380CC4-5D6E-409C-BE32-E72D297353CC}">
              <c16:uniqueId val="{0000000A-0942-4390-897F-05C1CCF5C7D3}"/>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0942-4390-897F-05C1CCF5C7D3}"/>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0942-4390-897F-05C1CCF5C7D3}"/>
            </c:ext>
          </c:extLst>
        </c:ser>
        <c:dLbls>
          <c:showLegendKey val="0"/>
          <c:showVal val="0"/>
          <c:showCatName val="0"/>
          <c:showSerName val="0"/>
          <c:showPercent val="0"/>
          <c:showBubbleSize val="0"/>
        </c:dLbls>
        <c:gapWidth val="150"/>
        <c:overlap val="100"/>
        <c:axId val="92752128"/>
        <c:axId val="145281024"/>
      </c:barChart>
      <c:catAx>
        <c:axId val="92752128"/>
        <c:scaling>
          <c:orientation val="minMax"/>
        </c:scaling>
        <c:delete val="0"/>
        <c:axPos val="b"/>
        <c:numFmt formatCode="General" sourceLinked="0"/>
        <c:majorTickMark val="out"/>
        <c:minorTickMark val="none"/>
        <c:tickLblPos val="nextTo"/>
        <c:crossAx val="145281024"/>
        <c:crosses val="autoZero"/>
        <c:auto val="1"/>
        <c:lblAlgn val="ctr"/>
        <c:lblOffset val="100"/>
        <c:noMultiLvlLbl val="0"/>
      </c:catAx>
      <c:valAx>
        <c:axId val="145281024"/>
        <c:scaling>
          <c:orientation val="minMax"/>
        </c:scaling>
        <c:delete val="0"/>
        <c:axPos val="l"/>
        <c:majorGridlines/>
        <c:numFmt formatCode="0%" sourceLinked="1"/>
        <c:majorTickMark val="out"/>
        <c:minorTickMark val="none"/>
        <c:tickLblPos val="nextTo"/>
        <c:crossAx val="92752128"/>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6.4135141845911743E-3"/>
                  <c:y val="-0.380208058985379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35-4520-855E-09F2C0D1376F}"/>
                </c:ext>
              </c:extLst>
            </c:dLbl>
            <c:dLbl>
              <c:idx val="2"/>
              <c:layout>
                <c:manualLayout>
                  <c:x val="6.944452627547692E-3"/>
                  <c:y val="-0.406535057685416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135-4520-855E-09F2C0D1376F}"/>
                </c:ext>
              </c:extLst>
            </c:dLbl>
            <c:dLbl>
              <c:idx val="4"/>
              <c:layout>
                <c:manualLayout>
                  <c:x val="4.6296350850317976E-3"/>
                  <c:y val="-0.390984284048572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35-4520-855E-09F2C0D1376F}"/>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135-4520-855E-09F2C0D1376F}"/>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135-4520-855E-09F2C0D1376F}"/>
                </c:ext>
              </c:extLst>
            </c:dLbl>
            <c:dLbl>
              <c:idx val="10"/>
              <c:layout>
                <c:manualLayout>
                  <c:x val="0"/>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35-4520-855E-09F2C0D1376F}"/>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135-4520-855E-09F2C0D1376F}"/>
                </c:ext>
              </c:extLst>
            </c:dLbl>
            <c:dLbl>
              <c:idx val="14"/>
              <c:layout>
                <c:manualLayout>
                  <c:x val="-6.9444444444445429E-3"/>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135-4520-855E-09F2C0D1376F}"/>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135-4520-855E-09F2C0D1376F}"/>
                </c:ext>
              </c:extLst>
            </c:dLbl>
            <c:dLbl>
              <c:idx val="18"/>
              <c:layout>
                <c:manualLayout>
                  <c:x val="6.9444444444444527E-3"/>
                  <c:y val="-0.380952380952381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135-4520-855E-09F2C0D1376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0.74</c:v>
                </c:pt>
                <c:pt idx="2" formatCode="0%">
                  <c:v>0.68</c:v>
                </c:pt>
                <c:pt idx="4" formatCode="0%">
                  <c:v>0.72</c:v>
                </c:pt>
                <c:pt idx="6" formatCode="0%">
                  <c:v>0.56999999999999995</c:v>
                </c:pt>
                <c:pt idx="8" formatCode="0%">
                  <c:v>0.59599999999999997</c:v>
                </c:pt>
                <c:pt idx="10" formatCode="0%">
                  <c:v>0.55600000000000005</c:v>
                </c:pt>
                <c:pt idx="12" formatCode="0%">
                  <c:v>0.49</c:v>
                </c:pt>
                <c:pt idx="14" formatCode="0%">
                  <c:v>0.55800000000000005</c:v>
                </c:pt>
                <c:pt idx="16" formatCode="0%">
                  <c:v>0.68700000000000006</c:v>
                </c:pt>
                <c:pt idx="18" formatCode="0.00%">
                  <c:v>0.77</c:v>
                </c:pt>
              </c:numCache>
            </c:numRef>
          </c:val>
          <c:extLst>
            <c:ext xmlns:c16="http://schemas.microsoft.com/office/drawing/2014/chart" uri="{C3380CC4-5D6E-409C-BE32-E72D297353CC}">
              <c16:uniqueId val="{0000000A-8135-4520-855E-09F2C0D1376F}"/>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8135-4520-855E-09F2C0D1376F}"/>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8135-4520-855E-09F2C0D1376F}"/>
            </c:ext>
          </c:extLst>
        </c:ser>
        <c:dLbls>
          <c:showLegendKey val="0"/>
          <c:showVal val="0"/>
          <c:showCatName val="0"/>
          <c:showSerName val="0"/>
          <c:showPercent val="0"/>
          <c:showBubbleSize val="0"/>
        </c:dLbls>
        <c:gapWidth val="150"/>
        <c:overlap val="100"/>
        <c:axId val="92752128"/>
        <c:axId val="145281024"/>
      </c:barChart>
      <c:catAx>
        <c:axId val="92752128"/>
        <c:scaling>
          <c:orientation val="minMax"/>
        </c:scaling>
        <c:delete val="0"/>
        <c:axPos val="b"/>
        <c:numFmt formatCode="General" sourceLinked="0"/>
        <c:majorTickMark val="out"/>
        <c:minorTickMark val="none"/>
        <c:tickLblPos val="nextTo"/>
        <c:crossAx val="145281024"/>
        <c:crosses val="autoZero"/>
        <c:auto val="1"/>
        <c:lblAlgn val="ctr"/>
        <c:lblOffset val="100"/>
        <c:noMultiLvlLbl val="0"/>
      </c:catAx>
      <c:valAx>
        <c:axId val="145281024"/>
        <c:scaling>
          <c:orientation val="minMax"/>
        </c:scaling>
        <c:delete val="0"/>
        <c:axPos val="l"/>
        <c:majorGridlines/>
        <c:numFmt formatCode="0%" sourceLinked="1"/>
        <c:majorTickMark val="out"/>
        <c:minorTickMark val="none"/>
        <c:tickLblPos val="nextTo"/>
        <c:crossAx val="92752128"/>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08E-3"/>
                  <c:y val="-0.429761721282638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03-433D-A6D0-F87A2DB6E943}"/>
                </c:ext>
              </c:extLst>
            </c:dLbl>
            <c:dLbl>
              <c:idx val="2"/>
              <c:layout>
                <c:manualLayout>
                  <c:x val="4.8065584533093196E-3"/>
                  <c:y val="-0.423052836733459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03-433D-A6D0-F87A2DB6E943}"/>
                </c:ext>
              </c:extLst>
            </c:dLbl>
            <c:dLbl>
              <c:idx val="4"/>
              <c:layout>
                <c:manualLayout>
                  <c:x val="2.491740910793459E-3"/>
                  <c:y val="-0.386855164439693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503-433D-A6D0-F87A2DB6E943}"/>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03-433D-A6D0-F87A2DB6E943}"/>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503-433D-A6D0-F87A2DB6E943}"/>
                </c:ext>
              </c:extLst>
            </c:dLbl>
            <c:dLbl>
              <c:idx val="10"/>
              <c:layout>
                <c:manualLayout>
                  <c:x val="-2.1378941742382983E-3"/>
                  <c:y val="-0.315587450910006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03-433D-A6D0-F87A2DB6E943}"/>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503-433D-A6D0-F87A2DB6E943}"/>
                </c:ext>
              </c:extLst>
            </c:dLbl>
            <c:dLbl>
              <c:idx val="14"/>
              <c:layout>
                <c:manualLayout>
                  <c:x val="3.7450182436441848E-3"/>
                  <c:y val="-0.307328561385985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503-433D-A6D0-F87A2DB6E943}"/>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503-433D-A6D0-F87A2DB6E943}"/>
                </c:ext>
              </c:extLst>
            </c:dLbl>
            <c:dLbl>
              <c:idx val="18"/>
              <c:layout>
                <c:manualLayout>
                  <c:x val="6.944452627547692E-3"/>
                  <c:y val="-0.453166243642443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503-433D-A6D0-F87A2DB6E94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0.92</c:v>
                </c:pt>
                <c:pt idx="2" formatCode="0%">
                  <c:v>0.86000000000000032</c:v>
                </c:pt>
                <c:pt idx="4" formatCode="0%">
                  <c:v>0.81</c:v>
                </c:pt>
                <c:pt idx="6" formatCode="0%">
                  <c:v>0.77000000000000035</c:v>
                </c:pt>
                <c:pt idx="8" formatCode="0%">
                  <c:v>0.64000000000000035</c:v>
                </c:pt>
                <c:pt idx="10" formatCode="0%">
                  <c:v>0.64000000000000035</c:v>
                </c:pt>
                <c:pt idx="12" formatCode="0%">
                  <c:v>0.61000000000000032</c:v>
                </c:pt>
                <c:pt idx="14" formatCode="0%">
                  <c:v>0.60000000000000031</c:v>
                </c:pt>
                <c:pt idx="16" formatCode="0%">
                  <c:v>0.93</c:v>
                </c:pt>
                <c:pt idx="18" formatCode="0.00%">
                  <c:v>0.93</c:v>
                </c:pt>
              </c:numCache>
            </c:numRef>
          </c:val>
          <c:extLst>
            <c:ext xmlns:c16="http://schemas.microsoft.com/office/drawing/2014/chart" uri="{C3380CC4-5D6E-409C-BE32-E72D297353CC}">
              <c16:uniqueId val="{0000000A-0503-433D-A6D0-F87A2DB6E943}"/>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0503-433D-A6D0-F87A2DB6E943}"/>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0503-433D-A6D0-F87A2DB6E943}"/>
            </c:ext>
          </c:extLst>
        </c:ser>
        <c:dLbls>
          <c:showLegendKey val="0"/>
          <c:showVal val="0"/>
          <c:showCatName val="0"/>
          <c:showSerName val="0"/>
          <c:showPercent val="0"/>
          <c:showBubbleSize val="0"/>
        </c:dLbls>
        <c:gapWidth val="150"/>
        <c:overlap val="100"/>
        <c:axId val="147358464"/>
        <c:axId val="147360000"/>
      </c:barChart>
      <c:catAx>
        <c:axId val="147358464"/>
        <c:scaling>
          <c:orientation val="minMax"/>
        </c:scaling>
        <c:delete val="0"/>
        <c:axPos val="b"/>
        <c:numFmt formatCode="General" sourceLinked="0"/>
        <c:majorTickMark val="out"/>
        <c:minorTickMark val="none"/>
        <c:tickLblPos val="nextTo"/>
        <c:crossAx val="147360000"/>
        <c:crosses val="autoZero"/>
        <c:auto val="1"/>
        <c:lblAlgn val="ctr"/>
        <c:lblOffset val="100"/>
        <c:noMultiLvlLbl val="0"/>
      </c:catAx>
      <c:valAx>
        <c:axId val="147360000"/>
        <c:scaling>
          <c:orientation val="minMax"/>
        </c:scaling>
        <c:delete val="0"/>
        <c:axPos val="l"/>
        <c:majorGridlines/>
        <c:numFmt formatCode="0%" sourceLinked="1"/>
        <c:majorTickMark val="out"/>
        <c:minorTickMark val="none"/>
        <c:tickLblPos val="nextTo"/>
        <c:crossAx val="147358464"/>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08E-3"/>
                  <c:y val="-0.429761721282638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4F-4417-A2E4-2248F8F91573}"/>
                </c:ext>
              </c:extLst>
            </c:dLbl>
            <c:dLbl>
              <c:idx val="2"/>
              <c:layout>
                <c:manualLayout>
                  <c:x val="4.8065584533093196E-3"/>
                  <c:y val="-0.423052836733459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4F-4417-A2E4-2248F8F91573}"/>
                </c:ext>
              </c:extLst>
            </c:dLbl>
            <c:dLbl>
              <c:idx val="4"/>
              <c:layout>
                <c:manualLayout>
                  <c:x val="2.491740910793459E-3"/>
                  <c:y val="-0.386855164439693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4F-4417-A2E4-2248F8F91573}"/>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4F-4417-A2E4-2248F8F91573}"/>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E4F-4417-A2E4-2248F8F91573}"/>
                </c:ext>
              </c:extLst>
            </c:dLbl>
            <c:dLbl>
              <c:idx val="10"/>
              <c:layout>
                <c:manualLayout>
                  <c:x val="-2.1378941742382983E-3"/>
                  <c:y val="-0.315587450910006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E4F-4417-A2E4-2248F8F91573}"/>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E4F-4417-A2E4-2248F8F91573}"/>
                </c:ext>
              </c:extLst>
            </c:dLbl>
            <c:dLbl>
              <c:idx val="14"/>
              <c:layout>
                <c:manualLayout>
                  <c:x val="3.7450182436441848E-3"/>
                  <c:y val="-0.307328561385985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E4F-4417-A2E4-2248F8F91573}"/>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E4F-4417-A2E4-2248F8F91573}"/>
                </c:ext>
              </c:extLst>
            </c:dLbl>
            <c:dLbl>
              <c:idx val="18"/>
              <c:layout>
                <c:manualLayout>
                  <c:x val="6.944452627547692E-3"/>
                  <c:y val="-0.453166243642443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E4F-4417-A2E4-2248F8F9157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0.84</c:v>
                </c:pt>
                <c:pt idx="2" formatCode="0%">
                  <c:v>0.9</c:v>
                </c:pt>
                <c:pt idx="4" formatCode="0%">
                  <c:v>0.72499999999999998</c:v>
                </c:pt>
                <c:pt idx="6" formatCode="0%">
                  <c:v>0.88</c:v>
                </c:pt>
                <c:pt idx="8" formatCode="0%">
                  <c:v>0.72499999999999998</c:v>
                </c:pt>
                <c:pt idx="10" formatCode="0%">
                  <c:v>0.70299999999999996</c:v>
                </c:pt>
                <c:pt idx="12" formatCode="0%">
                  <c:v>0.64700000000000002</c:v>
                </c:pt>
                <c:pt idx="14" formatCode="0%">
                  <c:v>0.68600000000000005</c:v>
                </c:pt>
                <c:pt idx="16" formatCode="0%">
                  <c:v>0.86899999999999999</c:v>
                </c:pt>
                <c:pt idx="18" formatCode="0.00%">
                  <c:v>0.93</c:v>
                </c:pt>
              </c:numCache>
            </c:numRef>
          </c:val>
          <c:extLst>
            <c:ext xmlns:c16="http://schemas.microsoft.com/office/drawing/2014/chart" uri="{C3380CC4-5D6E-409C-BE32-E72D297353CC}">
              <c16:uniqueId val="{0000000A-6E4F-4417-A2E4-2248F8F91573}"/>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6E4F-4417-A2E4-2248F8F91573}"/>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6E4F-4417-A2E4-2248F8F91573}"/>
            </c:ext>
          </c:extLst>
        </c:ser>
        <c:dLbls>
          <c:showLegendKey val="0"/>
          <c:showVal val="0"/>
          <c:showCatName val="0"/>
          <c:showSerName val="0"/>
          <c:showPercent val="0"/>
          <c:showBubbleSize val="0"/>
        </c:dLbls>
        <c:gapWidth val="150"/>
        <c:overlap val="100"/>
        <c:axId val="147358464"/>
        <c:axId val="147360000"/>
      </c:barChart>
      <c:catAx>
        <c:axId val="147358464"/>
        <c:scaling>
          <c:orientation val="minMax"/>
        </c:scaling>
        <c:delete val="0"/>
        <c:axPos val="b"/>
        <c:numFmt formatCode="General" sourceLinked="0"/>
        <c:majorTickMark val="out"/>
        <c:minorTickMark val="none"/>
        <c:tickLblPos val="nextTo"/>
        <c:crossAx val="147360000"/>
        <c:crosses val="autoZero"/>
        <c:auto val="1"/>
        <c:lblAlgn val="ctr"/>
        <c:lblOffset val="100"/>
        <c:noMultiLvlLbl val="0"/>
      </c:catAx>
      <c:valAx>
        <c:axId val="147360000"/>
        <c:scaling>
          <c:orientation val="minMax"/>
        </c:scaling>
        <c:delete val="0"/>
        <c:axPos val="l"/>
        <c:majorGridlines/>
        <c:numFmt formatCode="0%" sourceLinked="1"/>
        <c:majorTickMark val="out"/>
        <c:minorTickMark val="none"/>
        <c:tickLblPos val="nextTo"/>
        <c:crossAx val="147358464"/>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84-4609-8AC3-136754724717}"/>
                </c:ext>
              </c:extLst>
            </c:dLbl>
            <c:dLbl>
              <c:idx val="1"/>
              <c:layout>
                <c:manualLayout>
                  <c:x val="2.1378941742383763E-3"/>
                  <c:y val="-0.334485025722864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D84-4609-8AC3-136754724717}"/>
                </c:ext>
              </c:extLst>
            </c:dLbl>
            <c:dLbl>
              <c:idx val="2"/>
              <c:layout>
                <c:manualLayout>
                  <c:x val="4.8065584533093222E-3"/>
                  <c:y val="-0.423052836733459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D84-4609-8AC3-136754724717}"/>
                </c:ext>
              </c:extLst>
            </c:dLbl>
            <c:dLbl>
              <c:idx val="3"/>
              <c:layout>
                <c:manualLayout>
                  <c:x val="-2.1378941742383763E-3"/>
                  <c:y val="-0.359261694294928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D84-4609-8AC3-136754724717}"/>
                </c:ext>
              </c:extLst>
            </c:dLbl>
            <c:dLbl>
              <c:idx val="4"/>
              <c:layout>
                <c:manualLayout>
                  <c:x val="2.491740910793459E-3"/>
                  <c:y val="-0.38685516443969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D84-4609-8AC3-136754724717}"/>
                </c:ext>
              </c:extLst>
            </c:dLbl>
            <c:dLbl>
              <c:idx val="5"/>
              <c:layout>
                <c:manualLayout>
                  <c:x val="8.5515766969535053E-3"/>
                  <c:y val="-0.363391139056938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D84-4609-8AC3-136754724717}"/>
                </c:ext>
              </c:extLst>
            </c:dLbl>
            <c:dLbl>
              <c:idx val="6"/>
              <c:layout>
                <c:manualLayout>
                  <c:x val="4.6296350850317984E-3"/>
                  <c:y val="-0.362884225325918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D84-4609-8AC3-136754724717}"/>
                </c:ext>
              </c:extLst>
            </c:dLbl>
            <c:dLbl>
              <c:idx val="7"/>
              <c:layout>
                <c:manualLayout>
                  <c:x val="1.2827365045430262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D84-4609-8AC3-136754724717}"/>
                </c:ext>
              </c:extLst>
            </c:dLbl>
            <c:dLbl>
              <c:idx val="8"/>
              <c:layout>
                <c:manualLayout>
                  <c:x val="6.0598357861600879E-3"/>
                  <c:y val="-0.339397114070872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D84-4609-8AC3-136754724717}"/>
                </c:ext>
              </c:extLst>
            </c:dLbl>
            <c:dLbl>
              <c:idx val="10"/>
              <c:layout>
                <c:manualLayout>
                  <c:x val="-2.1378941742382991E-3"/>
                  <c:y val="-0.31558745091000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D84-4609-8AC3-136754724717}"/>
                </c:ext>
              </c:extLst>
            </c:dLbl>
            <c:dLbl>
              <c:idx val="12"/>
              <c:layout>
                <c:manualLayout>
                  <c:x val="4.629635085031884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D84-4609-8AC3-136754724717}"/>
                </c:ext>
              </c:extLst>
            </c:dLbl>
            <c:dLbl>
              <c:idx val="14"/>
              <c:layout>
                <c:manualLayout>
                  <c:x val="3.7450182436441857E-3"/>
                  <c:y val="-0.307328561385985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D84-4609-8AC3-136754724717}"/>
                </c:ext>
              </c:extLst>
            </c:dLbl>
            <c:dLbl>
              <c:idx val="16"/>
              <c:layout>
                <c:manualLayout>
                  <c:x val="8.487556272013422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D84-4609-8AC3-136754724717}"/>
                </c:ext>
              </c:extLst>
            </c:dLbl>
            <c:dLbl>
              <c:idx val="18"/>
              <c:layout>
                <c:manualLayout>
                  <c:x val="6.944452627547692E-3"/>
                  <c:y val="-0.453166243642443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D84-4609-8AC3-13675472471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8"/>
                <c:pt idx="1">
                  <c:v>7кл</c:v>
                </c:pt>
                <c:pt idx="3">
                  <c:v>8кл</c:v>
                </c:pt>
                <c:pt idx="5">
                  <c:v>9кл</c:v>
                </c:pt>
                <c:pt idx="7">
                  <c:v>11кл</c:v>
                </c:pt>
              </c:strCache>
            </c:strRef>
          </c:cat>
          <c:val>
            <c:numRef>
              <c:f>Лист1!$B$2:$B$13</c:f>
              <c:numCache>
                <c:formatCode>0%</c:formatCode>
                <c:ptCount val="12"/>
                <c:pt idx="1">
                  <c:v>0.61500000000000032</c:v>
                </c:pt>
                <c:pt idx="3">
                  <c:v>0.64000000000000035</c:v>
                </c:pt>
                <c:pt idx="5">
                  <c:v>0.59</c:v>
                </c:pt>
                <c:pt idx="7">
                  <c:v>0.82000000000000028</c:v>
                </c:pt>
              </c:numCache>
            </c:numRef>
          </c:val>
          <c:extLst>
            <c:ext xmlns:c16="http://schemas.microsoft.com/office/drawing/2014/chart" uri="{C3380CC4-5D6E-409C-BE32-E72D297353CC}">
              <c16:uniqueId val="{0000000E-CD84-4609-8AC3-136754724717}"/>
            </c:ext>
          </c:extLst>
        </c:ser>
        <c:ser>
          <c:idx val="1"/>
          <c:order val="1"/>
          <c:tx>
            <c:strRef>
              <c:f>Лист1!$C$1</c:f>
              <c:strCache>
                <c:ptCount val="1"/>
                <c:pt idx="0">
                  <c:v>Столбец1</c:v>
                </c:pt>
              </c:strCache>
            </c:strRef>
          </c:tx>
          <c:invertIfNegative val="0"/>
          <c:cat>
            <c:strRef>
              <c:f>Лист1!$A$2:$A$13</c:f>
              <c:strCache>
                <c:ptCount val="8"/>
                <c:pt idx="1">
                  <c:v>7кл</c:v>
                </c:pt>
                <c:pt idx="3">
                  <c:v>8кл</c:v>
                </c:pt>
                <c:pt idx="5">
                  <c:v>9кл</c:v>
                </c:pt>
                <c:pt idx="7">
                  <c:v>11кл</c:v>
                </c:pt>
              </c:strCache>
            </c:strRef>
          </c:cat>
          <c:val>
            <c:numRef>
              <c:f>Лист1!$C$2:$C$13</c:f>
              <c:numCache>
                <c:formatCode>General</c:formatCode>
                <c:ptCount val="12"/>
              </c:numCache>
            </c:numRef>
          </c:val>
          <c:extLst>
            <c:ext xmlns:c16="http://schemas.microsoft.com/office/drawing/2014/chart" uri="{C3380CC4-5D6E-409C-BE32-E72D297353CC}">
              <c16:uniqueId val="{0000000F-CD84-4609-8AC3-136754724717}"/>
            </c:ext>
          </c:extLst>
        </c:ser>
        <c:ser>
          <c:idx val="2"/>
          <c:order val="2"/>
          <c:tx>
            <c:strRef>
              <c:f>Лист1!$D$1</c:f>
              <c:strCache>
                <c:ptCount val="1"/>
                <c:pt idx="0">
                  <c:v>Столбец2</c:v>
                </c:pt>
              </c:strCache>
            </c:strRef>
          </c:tx>
          <c:invertIfNegative val="0"/>
          <c:cat>
            <c:strRef>
              <c:f>Лист1!$A$2:$A$13</c:f>
              <c:strCache>
                <c:ptCount val="8"/>
                <c:pt idx="1">
                  <c:v>7кл</c:v>
                </c:pt>
                <c:pt idx="3">
                  <c:v>8кл</c:v>
                </c:pt>
                <c:pt idx="5">
                  <c:v>9кл</c:v>
                </c:pt>
                <c:pt idx="7">
                  <c:v>11кл</c:v>
                </c:pt>
              </c:strCache>
            </c:strRef>
          </c:cat>
          <c:val>
            <c:numRef>
              <c:f>Лист1!$D$2:$D$13</c:f>
              <c:numCache>
                <c:formatCode>General</c:formatCode>
                <c:ptCount val="12"/>
              </c:numCache>
            </c:numRef>
          </c:val>
          <c:extLst>
            <c:ext xmlns:c16="http://schemas.microsoft.com/office/drawing/2014/chart" uri="{C3380CC4-5D6E-409C-BE32-E72D297353CC}">
              <c16:uniqueId val="{00000010-CD84-4609-8AC3-136754724717}"/>
            </c:ext>
          </c:extLst>
        </c:ser>
        <c:dLbls>
          <c:showLegendKey val="0"/>
          <c:showVal val="0"/>
          <c:showCatName val="0"/>
          <c:showSerName val="0"/>
          <c:showPercent val="0"/>
          <c:showBubbleSize val="0"/>
        </c:dLbls>
        <c:gapWidth val="150"/>
        <c:overlap val="100"/>
        <c:axId val="148380672"/>
        <c:axId val="148402944"/>
      </c:barChart>
      <c:catAx>
        <c:axId val="148380672"/>
        <c:scaling>
          <c:orientation val="minMax"/>
        </c:scaling>
        <c:delete val="0"/>
        <c:axPos val="b"/>
        <c:numFmt formatCode="General" sourceLinked="1"/>
        <c:majorTickMark val="out"/>
        <c:minorTickMark val="none"/>
        <c:tickLblPos val="nextTo"/>
        <c:crossAx val="148402944"/>
        <c:crosses val="autoZero"/>
        <c:auto val="1"/>
        <c:lblAlgn val="ctr"/>
        <c:lblOffset val="100"/>
        <c:noMultiLvlLbl val="0"/>
      </c:catAx>
      <c:valAx>
        <c:axId val="148402944"/>
        <c:scaling>
          <c:orientation val="minMax"/>
        </c:scaling>
        <c:delete val="0"/>
        <c:axPos val="l"/>
        <c:majorGridlines/>
        <c:numFmt formatCode="0%" sourceLinked="1"/>
        <c:majorTickMark val="out"/>
        <c:minorTickMark val="none"/>
        <c:tickLblPos val="nextTo"/>
        <c:crossAx val="148380672"/>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CE-4524-A089-47D18F747519}"/>
                </c:ext>
              </c:extLst>
            </c:dLbl>
            <c:dLbl>
              <c:idx val="1"/>
              <c:layout>
                <c:manualLayout>
                  <c:x val="2.1378941742383763E-3"/>
                  <c:y val="-0.334485025722864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CE-4524-A089-47D18F747519}"/>
                </c:ext>
              </c:extLst>
            </c:dLbl>
            <c:dLbl>
              <c:idx val="2"/>
              <c:layout>
                <c:manualLayout>
                  <c:x val="4.8065584533093222E-3"/>
                  <c:y val="-0.423052836733459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CE-4524-A089-47D18F747519}"/>
                </c:ext>
              </c:extLst>
            </c:dLbl>
            <c:dLbl>
              <c:idx val="3"/>
              <c:layout>
                <c:manualLayout>
                  <c:x val="-2.1378941742383763E-3"/>
                  <c:y val="-0.359261694294928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CE-4524-A089-47D18F747519}"/>
                </c:ext>
              </c:extLst>
            </c:dLbl>
            <c:dLbl>
              <c:idx val="4"/>
              <c:layout>
                <c:manualLayout>
                  <c:x val="2.491740910793459E-3"/>
                  <c:y val="-0.38685516443969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CE-4524-A089-47D18F747519}"/>
                </c:ext>
              </c:extLst>
            </c:dLbl>
            <c:dLbl>
              <c:idx val="5"/>
              <c:layout>
                <c:manualLayout>
                  <c:x val="8.5515766969535053E-3"/>
                  <c:y val="-0.363391139056938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8CE-4524-A089-47D18F747519}"/>
                </c:ext>
              </c:extLst>
            </c:dLbl>
            <c:dLbl>
              <c:idx val="6"/>
              <c:layout>
                <c:manualLayout>
                  <c:x val="4.6296350850317984E-3"/>
                  <c:y val="-0.362884225325918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8CE-4524-A089-47D18F747519}"/>
                </c:ext>
              </c:extLst>
            </c:dLbl>
            <c:dLbl>
              <c:idx val="7"/>
              <c:layout>
                <c:manualLayout>
                  <c:x val="1.2827365045430262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8CE-4524-A089-47D18F747519}"/>
                </c:ext>
              </c:extLst>
            </c:dLbl>
            <c:dLbl>
              <c:idx val="8"/>
              <c:layout>
                <c:manualLayout>
                  <c:x val="6.0598357861600879E-3"/>
                  <c:y val="-0.339397114070872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8CE-4524-A089-47D18F747519}"/>
                </c:ext>
              </c:extLst>
            </c:dLbl>
            <c:dLbl>
              <c:idx val="10"/>
              <c:layout>
                <c:manualLayout>
                  <c:x val="-2.1378941742382991E-3"/>
                  <c:y val="-0.31558745091000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8CE-4524-A089-47D18F747519}"/>
                </c:ext>
              </c:extLst>
            </c:dLbl>
            <c:dLbl>
              <c:idx val="12"/>
              <c:layout>
                <c:manualLayout>
                  <c:x val="4.629635085031884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8CE-4524-A089-47D18F747519}"/>
                </c:ext>
              </c:extLst>
            </c:dLbl>
            <c:dLbl>
              <c:idx val="14"/>
              <c:layout>
                <c:manualLayout>
                  <c:x val="3.7450182436441857E-3"/>
                  <c:y val="-0.307328561385985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8CE-4524-A089-47D18F747519}"/>
                </c:ext>
              </c:extLst>
            </c:dLbl>
            <c:dLbl>
              <c:idx val="16"/>
              <c:layout>
                <c:manualLayout>
                  <c:x val="8.487556272013422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8CE-4524-A089-47D18F747519}"/>
                </c:ext>
              </c:extLst>
            </c:dLbl>
            <c:dLbl>
              <c:idx val="18"/>
              <c:layout>
                <c:manualLayout>
                  <c:x val="6.944452627547692E-3"/>
                  <c:y val="-0.453166243642443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8CE-4524-A089-47D18F74751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8"/>
                <c:pt idx="1">
                  <c:v>7кл</c:v>
                </c:pt>
                <c:pt idx="3">
                  <c:v>8кл</c:v>
                </c:pt>
                <c:pt idx="5">
                  <c:v>9кл</c:v>
                </c:pt>
                <c:pt idx="7">
                  <c:v>10кл</c:v>
                </c:pt>
              </c:strCache>
            </c:strRef>
          </c:cat>
          <c:val>
            <c:numRef>
              <c:f>Лист1!$B$2:$B$13</c:f>
              <c:numCache>
                <c:formatCode>0%</c:formatCode>
                <c:ptCount val="12"/>
                <c:pt idx="1">
                  <c:v>0.65</c:v>
                </c:pt>
                <c:pt idx="3">
                  <c:v>0.56000000000000005</c:v>
                </c:pt>
                <c:pt idx="5">
                  <c:v>0.60599999999999998</c:v>
                </c:pt>
                <c:pt idx="7">
                  <c:v>0.64700000000000002</c:v>
                </c:pt>
              </c:numCache>
            </c:numRef>
          </c:val>
          <c:extLst>
            <c:ext xmlns:c16="http://schemas.microsoft.com/office/drawing/2014/chart" uri="{C3380CC4-5D6E-409C-BE32-E72D297353CC}">
              <c16:uniqueId val="{0000000E-78CE-4524-A089-47D18F747519}"/>
            </c:ext>
          </c:extLst>
        </c:ser>
        <c:ser>
          <c:idx val="1"/>
          <c:order val="1"/>
          <c:tx>
            <c:strRef>
              <c:f>Лист1!$C$1</c:f>
              <c:strCache>
                <c:ptCount val="1"/>
                <c:pt idx="0">
                  <c:v>Столбец1</c:v>
                </c:pt>
              </c:strCache>
            </c:strRef>
          </c:tx>
          <c:invertIfNegative val="0"/>
          <c:cat>
            <c:strRef>
              <c:f>Лист1!$A$2:$A$13</c:f>
              <c:strCache>
                <c:ptCount val="8"/>
                <c:pt idx="1">
                  <c:v>7кл</c:v>
                </c:pt>
                <c:pt idx="3">
                  <c:v>8кл</c:v>
                </c:pt>
                <c:pt idx="5">
                  <c:v>9кл</c:v>
                </c:pt>
                <c:pt idx="7">
                  <c:v>10кл</c:v>
                </c:pt>
              </c:strCache>
            </c:strRef>
          </c:cat>
          <c:val>
            <c:numRef>
              <c:f>Лист1!$C$2:$C$13</c:f>
              <c:numCache>
                <c:formatCode>General</c:formatCode>
                <c:ptCount val="12"/>
              </c:numCache>
            </c:numRef>
          </c:val>
          <c:extLst>
            <c:ext xmlns:c16="http://schemas.microsoft.com/office/drawing/2014/chart" uri="{C3380CC4-5D6E-409C-BE32-E72D297353CC}">
              <c16:uniqueId val="{0000000F-78CE-4524-A089-47D18F747519}"/>
            </c:ext>
          </c:extLst>
        </c:ser>
        <c:ser>
          <c:idx val="2"/>
          <c:order val="2"/>
          <c:tx>
            <c:strRef>
              <c:f>Лист1!$D$1</c:f>
              <c:strCache>
                <c:ptCount val="1"/>
                <c:pt idx="0">
                  <c:v>Столбец2</c:v>
                </c:pt>
              </c:strCache>
            </c:strRef>
          </c:tx>
          <c:invertIfNegative val="0"/>
          <c:cat>
            <c:strRef>
              <c:f>Лист1!$A$2:$A$13</c:f>
              <c:strCache>
                <c:ptCount val="8"/>
                <c:pt idx="1">
                  <c:v>7кл</c:v>
                </c:pt>
                <c:pt idx="3">
                  <c:v>8кл</c:v>
                </c:pt>
                <c:pt idx="5">
                  <c:v>9кл</c:v>
                </c:pt>
                <c:pt idx="7">
                  <c:v>10кл</c:v>
                </c:pt>
              </c:strCache>
            </c:strRef>
          </c:cat>
          <c:val>
            <c:numRef>
              <c:f>Лист1!$D$2:$D$13</c:f>
              <c:numCache>
                <c:formatCode>General</c:formatCode>
                <c:ptCount val="12"/>
              </c:numCache>
            </c:numRef>
          </c:val>
          <c:extLst>
            <c:ext xmlns:c16="http://schemas.microsoft.com/office/drawing/2014/chart" uri="{C3380CC4-5D6E-409C-BE32-E72D297353CC}">
              <c16:uniqueId val="{00000010-78CE-4524-A089-47D18F747519}"/>
            </c:ext>
          </c:extLst>
        </c:ser>
        <c:dLbls>
          <c:showLegendKey val="0"/>
          <c:showVal val="0"/>
          <c:showCatName val="0"/>
          <c:showSerName val="0"/>
          <c:showPercent val="0"/>
          <c:showBubbleSize val="0"/>
        </c:dLbls>
        <c:gapWidth val="150"/>
        <c:overlap val="100"/>
        <c:axId val="148380672"/>
        <c:axId val="148402944"/>
      </c:barChart>
      <c:catAx>
        <c:axId val="148380672"/>
        <c:scaling>
          <c:orientation val="minMax"/>
        </c:scaling>
        <c:delete val="0"/>
        <c:axPos val="b"/>
        <c:numFmt formatCode="General" sourceLinked="1"/>
        <c:majorTickMark val="out"/>
        <c:minorTickMark val="none"/>
        <c:tickLblPos val="nextTo"/>
        <c:crossAx val="148402944"/>
        <c:crosses val="autoZero"/>
        <c:auto val="1"/>
        <c:lblAlgn val="ctr"/>
        <c:lblOffset val="100"/>
        <c:noMultiLvlLbl val="0"/>
      </c:catAx>
      <c:valAx>
        <c:axId val="148402944"/>
        <c:scaling>
          <c:orientation val="minMax"/>
        </c:scaling>
        <c:delete val="0"/>
        <c:axPos val="l"/>
        <c:majorGridlines/>
        <c:numFmt formatCode="0%" sourceLinked="1"/>
        <c:majorTickMark val="out"/>
        <c:minorTickMark val="none"/>
        <c:tickLblPos val="nextTo"/>
        <c:crossAx val="14838067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484106153397494E-2"/>
          <c:y val="7.7601410934744264E-2"/>
          <c:w val="0.81720107903178774"/>
          <c:h val="0.75874237942479417"/>
        </c:manualLayout>
      </c:layout>
      <c:barChart>
        <c:barDir val="col"/>
        <c:grouping val="clustered"/>
        <c:varyColors val="0"/>
        <c:ser>
          <c:idx val="0"/>
          <c:order val="0"/>
          <c:tx>
            <c:strRef>
              <c:f>Лист1!$B$1</c:f>
              <c:strCache>
                <c:ptCount val="1"/>
                <c:pt idx="0">
                  <c:v>Столбец1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2023-2024</c:v>
                </c:pt>
                <c:pt idx="2">
                  <c:v>2024-2025</c:v>
                </c:pt>
                <c:pt idx="4">
                  <c:v>2025-2026</c:v>
                </c:pt>
              </c:strCache>
            </c:strRef>
          </c:cat>
          <c:val>
            <c:numRef>
              <c:f>Лист1!$B$2:$B$6</c:f>
              <c:numCache>
                <c:formatCode>General</c:formatCode>
                <c:ptCount val="5"/>
                <c:pt idx="0">
                  <c:v>43</c:v>
                </c:pt>
                <c:pt idx="2">
                  <c:v>50</c:v>
                </c:pt>
                <c:pt idx="4">
                  <c:v>51.8</c:v>
                </c:pt>
              </c:numCache>
            </c:numRef>
          </c:val>
          <c:extLst>
            <c:ext xmlns:c16="http://schemas.microsoft.com/office/drawing/2014/chart" uri="{C3380CC4-5D6E-409C-BE32-E72D297353CC}">
              <c16:uniqueId val="{00000000-EA54-4A41-8026-9A1962E5494E}"/>
            </c:ext>
          </c:extLst>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2023-2024</c:v>
                </c:pt>
                <c:pt idx="2">
                  <c:v>2024-2025</c:v>
                </c:pt>
                <c:pt idx="4">
                  <c:v>2025-2026</c:v>
                </c:pt>
              </c:strCache>
            </c:strRef>
          </c:cat>
          <c:val>
            <c:numRef>
              <c:f>Лист1!$C$2:$C$6</c:f>
              <c:numCache>
                <c:formatCode>General</c:formatCode>
                <c:ptCount val="5"/>
              </c:numCache>
            </c:numRef>
          </c:val>
          <c:extLst>
            <c:ext xmlns:c16="http://schemas.microsoft.com/office/drawing/2014/chart" uri="{C3380CC4-5D6E-409C-BE32-E72D297353CC}">
              <c16:uniqueId val="{00000001-EA54-4A41-8026-9A1962E5494E}"/>
            </c:ext>
          </c:extLst>
        </c:ser>
        <c:ser>
          <c:idx val="2"/>
          <c:order val="2"/>
          <c:tx>
            <c:strRef>
              <c:f>Лист1!$D$1</c:f>
              <c:strCache>
                <c:ptCount val="1"/>
                <c:pt idx="0">
                  <c:v>Столбец3</c:v>
                </c:pt>
              </c:strCache>
            </c:strRef>
          </c:tx>
          <c:spPr>
            <a:solidFill>
              <a:schemeClr val="accent3"/>
            </a:solidFill>
            <a:ln>
              <a:noFill/>
            </a:ln>
            <a:effectLst/>
          </c:spPr>
          <c:invertIfNegative val="0"/>
          <c:cat>
            <c:strRef>
              <c:f>Лист1!$A$2:$A$6</c:f>
              <c:strCache>
                <c:ptCount val="5"/>
                <c:pt idx="0">
                  <c:v>2023-2024</c:v>
                </c:pt>
                <c:pt idx="2">
                  <c:v>2024-2025</c:v>
                </c:pt>
                <c:pt idx="4">
                  <c:v>2025-2026</c:v>
                </c:pt>
              </c:strCache>
            </c:strRef>
          </c:cat>
          <c:val>
            <c:numRef>
              <c:f>Лист1!$D$2:$D$6</c:f>
              <c:numCache>
                <c:formatCode>General</c:formatCode>
                <c:ptCount val="5"/>
              </c:numCache>
            </c:numRef>
          </c:val>
          <c:extLst>
            <c:ext xmlns:c16="http://schemas.microsoft.com/office/drawing/2014/chart" uri="{C3380CC4-5D6E-409C-BE32-E72D297353CC}">
              <c16:uniqueId val="{00000002-EA54-4A41-8026-9A1962E5494E}"/>
            </c:ext>
          </c:extLst>
        </c:ser>
        <c:dLbls>
          <c:showLegendKey val="0"/>
          <c:showVal val="0"/>
          <c:showCatName val="0"/>
          <c:showSerName val="0"/>
          <c:showPercent val="0"/>
          <c:showBubbleSize val="0"/>
        </c:dLbls>
        <c:gapWidth val="219"/>
        <c:overlap val="-27"/>
        <c:axId val="402466800"/>
        <c:axId val="402467280"/>
      </c:barChart>
      <c:catAx>
        <c:axId val="40246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402467280"/>
        <c:crosses val="autoZero"/>
        <c:auto val="1"/>
        <c:lblAlgn val="ctr"/>
        <c:lblOffset val="100"/>
        <c:noMultiLvlLbl val="0"/>
      </c:catAx>
      <c:valAx>
        <c:axId val="402467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4024668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32F-4547-9B4E-E7611F351DD6}"/>
                </c:ext>
              </c:extLst>
            </c:dLbl>
            <c:dLbl>
              <c:idx val="1"/>
              <c:layout>
                <c:manualLayout>
                  <c:x val="2.1378941742383776E-3"/>
                  <c:y val="-0.334485025722864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32F-4547-9B4E-E7611F351DD6}"/>
                </c:ext>
              </c:extLst>
            </c:dLbl>
            <c:dLbl>
              <c:idx val="2"/>
              <c:layout>
                <c:manualLayout>
                  <c:x val="4.8065584533093239E-3"/>
                  <c:y val="-0.423052836733460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32F-4547-9B4E-E7611F351DD6}"/>
                </c:ext>
              </c:extLst>
            </c:dLbl>
            <c:dLbl>
              <c:idx val="3"/>
              <c:layout>
                <c:manualLayout>
                  <c:x val="-2.1378941742383776E-3"/>
                  <c:y val="-0.359261694294928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2F-4547-9B4E-E7611F351DD6}"/>
                </c:ext>
              </c:extLst>
            </c:dLbl>
            <c:dLbl>
              <c:idx val="4"/>
              <c:layout>
                <c:manualLayout>
                  <c:x val="2.491740910793459E-3"/>
                  <c:y val="-0.386855164439693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32F-4547-9B4E-E7611F351DD6}"/>
                </c:ext>
              </c:extLst>
            </c:dLbl>
            <c:dLbl>
              <c:idx val="5"/>
              <c:layout>
                <c:manualLayout>
                  <c:x val="8.5515766969535088E-3"/>
                  <c:y val="-0.363391139056938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32F-4547-9B4E-E7611F351DD6}"/>
                </c:ext>
              </c:extLst>
            </c:dLbl>
            <c:dLbl>
              <c:idx val="6"/>
              <c:layout>
                <c:manualLayout>
                  <c:x val="4.6296350850317984E-3"/>
                  <c:y val="-0.362884225325918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32F-4547-9B4E-E7611F351DD6}"/>
                </c:ext>
              </c:extLst>
            </c:dLbl>
            <c:dLbl>
              <c:idx val="7"/>
              <c:layout>
                <c:manualLayout>
                  <c:x val="1.2827365045430269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32F-4547-9B4E-E7611F351DD6}"/>
                </c:ext>
              </c:extLst>
            </c:dLbl>
            <c:dLbl>
              <c:idx val="8"/>
              <c:layout>
                <c:manualLayout>
                  <c:x val="6.0598357861600897E-3"/>
                  <c:y val="-0.339397114070872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32F-4547-9B4E-E7611F351DD6}"/>
                </c:ext>
              </c:extLst>
            </c:dLbl>
            <c:dLbl>
              <c:idx val="9"/>
              <c:layout>
                <c:manualLayout>
                  <c:x val="-8.5515766969535053E-3"/>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32F-4547-9B4E-E7611F351DD6}"/>
                </c:ext>
              </c:extLst>
            </c:dLbl>
            <c:dLbl>
              <c:idx val="10"/>
              <c:layout>
                <c:manualLayout>
                  <c:x val="-2.1378941742382991E-3"/>
                  <c:y val="-0.315587450910006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32F-4547-9B4E-E7611F351DD6}"/>
                </c:ext>
              </c:extLst>
            </c:dLbl>
            <c:dLbl>
              <c:idx val="12"/>
              <c:layout>
                <c:manualLayout>
                  <c:x val="4.629635085031887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32F-4547-9B4E-E7611F351DD6}"/>
                </c:ext>
              </c:extLst>
            </c:dLbl>
            <c:dLbl>
              <c:idx val="14"/>
              <c:layout>
                <c:manualLayout>
                  <c:x val="3.7450182436441866E-3"/>
                  <c:y val="-0.307328561385986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32F-4547-9B4E-E7611F351DD6}"/>
                </c:ext>
              </c:extLst>
            </c:dLbl>
            <c:dLbl>
              <c:idx val="16"/>
              <c:layout>
                <c:manualLayout>
                  <c:x val="8.4875562720134405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32F-4547-9B4E-E7611F351DD6}"/>
                </c:ext>
              </c:extLst>
            </c:dLbl>
            <c:dLbl>
              <c:idx val="18"/>
              <c:layout>
                <c:manualLayout>
                  <c:x val="6.944452627547692E-3"/>
                  <c:y val="-0.45316624364244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32F-4547-9B4E-E7611F351DD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0"/>
                <c:pt idx="1">
                  <c:v>7кл</c:v>
                </c:pt>
                <c:pt idx="3">
                  <c:v>8кл</c:v>
                </c:pt>
                <c:pt idx="5">
                  <c:v>9кл</c:v>
                </c:pt>
                <c:pt idx="7">
                  <c:v>10кл</c:v>
                </c:pt>
                <c:pt idx="9">
                  <c:v>11кл</c:v>
                </c:pt>
              </c:strCache>
            </c:strRef>
          </c:cat>
          <c:val>
            <c:numRef>
              <c:f>Лист1!$B$2:$B$13</c:f>
              <c:numCache>
                <c:formatCode>0%</c:formatCode>
                <c:ptCount val="12"/>
                <c:pt idx="1">
                  <c:v>0.61000000000000032</c:v>
                </c:pt>
                <c:pt idx="3">
                  <c:v>0.72500000000000031</c:v>
                </c:pt>
                <c:pt idx="5">
                  <c:v>0.64000000000000035</c:v>
                </c:pt>
                <c:pt idx="7">
                  <c:v>0.9</c:v>
                </c:pt>
                <c:pt idx="9">
                  <c:v>0.93</c:v>
                </c:pt>
              </c:numCache>
            </c:numRef>
          </c:val>
          <c:extLst>
            <c:ext xmlns:c16="http://schemas.microsoft.com/office/drawing/2014/chart" uri="{C3380CC4-5D6E-409C-BE32-E72D297353CC}">
              <c16:uniqueId val="{0000000F-C32F-4547-9B4E-E7611F351DD6}"/>
            </c:ext>
          </c:extLst>
        </c:ser>
        <c:ser>
          <c:idx val="1"/>
          <c:order val="1"/>
          <c:tx>
            <c:strRef>
              <c:f>Лист1!$C$1</c:f>
              <c:strCache>
                <c:ptCount val="1"/>
                <c:pt idx="0">
                  <c:v>Столбец1</c:v>
                </c:pt>
              </c:strCache>
            </c:strRef>
          </c:tx>
          <c:invertIfNegative val="0"/>
          <c:cat>
            <c:strRef>
              <c:f>Лист1!$A$2:$A$13</c:f>
              <c:strCache>
                <c:ptCount val="10"/>
                <c:pt idx="1">
                  <c:v>7кл</c:v>
                </c:pt>
                <c:pt idx="3">
                  <c:v>8кл</c:v>
                </c:pt>
                <c:pt idx="5">
                  <c:v>9кл</c:v>
                </c:pt>
                <c:pt idx="7">
                  <c:v>10кл</c:v>
                </c:pt>
                <c:pt idx="9">
                  <c:v>11кл</c:v>
                </c:pt>
              </c:strCache>
            </c:strRef>
          </c:cat>
          <c:val>
            <c:numRef>
              <c:f>Лист1!$C$2:$C$13</c:f>
              <c:numCache>
                <c:formatCode>General</c:formatCode>
                <c:ptCount val="12"/>
              </c:numCache>
            </c:numRef>
          </c:val>
          <c:extLst>
            <c:ext xmlns:c16="http://schemas.microsoft.com/office/drawing/2014/chart" uri="{C3380CC4-5D6E-409C-BE32-E72D297353CC}">
              <c16:uniqueId val="{00000010-C32F-4547-9B4E-E7611F351DD6}"/>
            </c:ext>
          </c:extLst>
        </c:ser>
        <c:ser>
          <c:idx val="2"/>
          <c:order val="2"/>
          <c:tx>
            <c:strRef>
              <c:f>Лист1!$D$1</c:f>
              <c:strCache>
                <c:ptCount val="1"/>
                <c:pt idx="0">
                  <c:v>Столбец2</c:v>
                </c:pt>
              </c:strCache>
            </c:strRef>
          </c:tx>
          <c:invertIfNegative val="0"/>
          <c:cat>
            <c:strRef>
              <c:f>Лист1!$A$2:$A$13</c:f>
              <c:strCache>
                <c:ptCount val="10"/>
                <c:pt idx="1">
                  <c:v>7кл</c:v>
                </c:pt>
                <c:pt idx="3">
                  <c:v>8кл</c:v>
                </c:pt>
                <c:pt idx="5">
                  <c:v>9кл</c:v>
                </c:pt>
                <c:pt idx="7">
                  <c:v>10кл</c:v>
                </c:pt>
                <c:pt idx="9">
                  <c:v>11кл</c:v>
                </c:pt>
              </c:strCache>
            </c:strRef>
          </c:cat>
          <c:val>
            <c:numRef>
              <c:f>Лист1!$D$2:$D$13</c:f>
              <c:numCache>
                <c:formatCode>General</c:formatCode>
                <c:ptCount val="12"/>
              </c:numCache>
            </c:numRef>
          </c:val>
          <c:extLst>
            <c:ext xmlns:c16="http://schemas.microsoft.com/office/drawing/2014/chart" uri="{C3380CC4-5D6E-409C-BE32-E72D297353CC}">
              <c16:uniqueId val="{00000011-C32F-4547-9B4E-E7611F351DD6}"/>
            </c:ext>
          </c:extLst>
        </c:ser>
        <c:dLbls>
          <c:showLegendKey val="0"/>
          <c:showVal val="0"/>
          <c:showCatName val="0"/>
          <c:showSerName val="0"/>
          <c:showPercent val="0"/>
          <c:showBubbleSize val="0"/>
        </c:dLbls>
        <c:gapWidth val="150"/>
        <c:overlap val="100"/>
        <c:axId val="151197184"/>
        <c:axId val="151198720"/>
      </c:barChart>
      <c:catAx>
        <c:axId val="151197184"/>
        <c:scaling>
          <c:orientation val="minMax"/>
        </c:scaling>
        <c:delete val="0"/>
        <c:axPos val="b"/>
        <c:numFmt formatCode="General" sourceLinked="1"/>
        <c:majorTickMark val="out"/>
        <c:minorTickMark val="none"/>
        <c:tickLblPos val="nextTo"/>
        <c:crossAx val="151198720"/>
        <c:crosses val="autoZero"/>
        <c:auto val="1"/>
        <c:lblAlgn val="ctr"/>
        <c:lblOffset val="100"/>
        <c:noMultiLvlLbl val="0"/>
      </c:catAx>
      <c:valAx>
        <c:axId val="151198720"/>
        <c:scaling>
          <c:orientation val="minMax"/>
        </c:scaling>
        <c:delete val="0"/>
        <c:axPos val="l"/>
        <c:majorGridlines/>
        <c:numFmt formatCode="0%" sourceLinked="1"/>
        <c:majorTickMark val="out"/>
        <c:minorTickMark val="none"/>
        <c:tickLblPos val="nextTo"/>
        <c:crossAx val="151197184"/>
        <c:crosses val="autoZero"/>
        <c:crossBetween val="between"/>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16A-400B-9417-4A35C55ADD47}"/>
                </c:ext>
              </c:extLst>
            </c:dLbl>
            <c:dLbl>
              <c:idx val="1"/>
              <c:layout>
                <c:manualLayout>
                  <c:x val="2.1378941742383776E-3"/>
                  <c:y val="-0.334485025722864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6A-400B-9417-4A35C55ADD47}"/>
                </c:ext>
              </c:extLst>
            </c:dLbl>
            <c:dLbl>
              <c:idx val="2"/>
              <c:layout>
                <c:manualLayout>
                  <c:x val="4.8065584533093239E-3"/>
                  <c:y val="-0.423052836733460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6A-400B-9417-4A35C55ADD47}"/>
                </c:ext>
              </c:extLst>
            </c:dLbl>
            <c:dLbl>
              <c:idx val="3"/>
              <c:layout>
                <c:manualLayout>
                  <c:x val="-2.1378941742383776E-3"/>
                  <c:y val="-0.359261694294928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16A-400B-9417-4A35C55ADD47}"/>
                </c:ext>
              </c:extLst>
            </c:dLbl>
            <c:dLbl>
              <c:idx val="4"/>
              <c:layout>
                <c:manualLayout>
                  <c:x val="2.491740910793459E-3"/>
                  <c:y val="-0.386855164439693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16A-400B-9417-4A35C55ADD47}"/>
                </c:ext>
              </c:extLst>
            </c:dLbl>
            <c:dLbl>
              <c:idx val="5"/>
              <c:layout>
                <c:manualLayout>
                  <c:x val="8.5515766969535088E-3"/>
                  <c:y val="-0.363391139056938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16A-400B-9417-4A35C55ADD47}"/>
                </c:ext>
              </c:extLst>
            </c:dLbl>
            <c:dLbl>
              <c:idx val="6"/>
              <c:layout>
                <c:manualLayout>
                  <c:x val="4.6296350850317984E-3"/>
                  <c:y val="-0.362884225325918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16A-400B-9417-4A35C55ADD47}"/>
                </c:ext>
              </c:extLst>
            </c:dLbl>
            <c:dLbl>
              <c:idx val="7"/>
              <c:layout>
                <c:manualLayout>
                  <c:x val="1.2827365045430269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16A-400B-9417-4A35C55ADD47}"/>
                </c:ext>
              </c:extLst>
            </c:dLbl>
            <c:dLbl>
              <c:idx val="8"/>
              <c:layout>
                <c:manualLayout>
                  <c:x val="6.0598357861600897E-3"/>
                  <c:y val="-0.339397114070872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16A-400B-9417-4A35C55ADD47}"/>
                </c:ext>
              </c:extLst>
            </c:dLbl>
            <c:dLbl>
              <c:idx val="9"/>
              <c:layout>
                <c:manualLayout>
                  <c:x val="-8.5515766969535053E-3"/>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16A-400B-9417-4A35C55ADD47}"/>
                </c:ext>
              </c:extLst>
            </c:dLbl>
            <c:dLbl>
              <c:idx val="10"/>
              <c:layout>
                <c:manualLayout>
                  <c:x val="-2.1378941742382991E-3"/>
                  <c:y val="-0.315587450910006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16A-400B-9417-4A35C55ADD47}"/>
                </c:ext>
              </c:extLst>
            </c:dLbl>
            <c:dLbl>
              <c:idx val="12"/>
              <c:layout>
                <c:manualLayout>
                  <c:x val="4.629635085031887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16A-400B-9417-4A35C55ADD47}"/>
                </c:ext>
              </c:extLst>
            </c:dLbl>
            <c:dLbl>
              <c:idx val="14"/>
              <c:layout>
                <c:manualLayout>
                  <c:x val="3.7450182436441866E-3"/>
                  <c:y val="-0.307328561385986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16A-400B-9417-4A35C55ADD47}"/>
                </c:ext>
              </c:extLst>
            </c:dLbl>
            <c:dLbl>
              <c:idx val="16"/>
              <c:layout>
                <c:manualLayout>
                  <c:x val="8.4875562720134405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16A-400B-9417-4A35C55ADD47}"/>
                </c:ext>
              </c:extLst>
            </c:dLbl>
            <c:dLbl>
              <c:idx val="18"/>
              <c:layout>
                <c:manualLayout>
                  <c:x val="6.944452627547692E-3"/>
                  <c:y val="-0.45316624364244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16A-400B-9417-4A35C55ADD4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0"/>
                <c:pt idx="1">
                  <c:v>7кл</c:v>
                </c:pt>
                <c:pt idx="3">
                  <c:v>8кл</c:v>
                </c:pt>
                <c:pt idx="5">
                  <c:v>9кл</c:v>
                </c:pt>
                <c:pt idx="7">
                  <c:v>10кл</c:v>
                </c:pt>
                <c:pt idx="9">
                  <c:v>11кл</c:v>
                </c:pt>
              </c:strCache>
            </c:strRef>
          </c:cat>
          <c:val>
            <c:numRef>
              <c:f>Лист1!$B$2:$B$13</c:f>
              <c:numCache>
                <c:formatCode>0%</c:formatCode>
                <c:ptCount val="12"/>
                <c:pt idx="1">
                  <c:v>0.78800000000000003</c:v>
                </c:pt>
                <c:pt idx="3">
                  <c:v>0.82</c:v>
                </c:pt>
                <c:pt idx="5">
                  <c:v>0.84</c:v>
                </c:pt>
                <c:pt idx="7">
                  <c:v>0.91</c:v>
                </c:pt>
                <c:pt idx="9">
                  <c:v>0.93</c:v>
                </c:pt>
              </c:numCache>
            </c:numRef>
          </c:val>
          <c:extLst>
            <c:ext xmlns:c16="http://schemas.microsoft.com/office/drawing/2014/chart" uri="{C3380CC4-5D6E-409C-BE32-E72D297353CC}">
              <c16:uniqueId val="{0000000F-616A-400B-9417-4A35C55ADD47}"/>
            </c:ext>
          </c:extLst>
        </c:ser>
        <c:ser>
          <c:idx val="1"/>
          <c:order val="1"/>
          <c:tx>
            <c:strRef>
              <c:f>Лист1!$C$1</c:f>
              <c:strCache>
                <c:ptCount val="1"/>
                <c:pt idx="0">
                  <c:v>Столбец1</c:v>
                </c:pt>
              </c:strCache>
            </c:strRef>
          </c:tx>
          <c:invertIfNegative val="0"/>
          <c:cat>
            <c:strRef>
              <c:f>Лист1!$A$2:$A$13</c:f>
              <c:strCache>
                <c:ptCount val="10"/>
                <c:pt idx="1">
                  <c:v>7кл</c:v>
                </c:pt>
                <c:pt idx="3">
                  <c:v>8кл</c:v>
                </c:pt>
                <c:pt idx="5">
                  <c:v>9кл</c:v>
                </c:pt>
                <c:pt idx="7">
                  <c:v>10кл</c:v>
                </c:pt>
                <c:pt idx="9">
                  <c:v>11кл</c:v>
                </c:pt>
              </c:strCache>
            </c:strRef>
          </c:cat>
          <c:val>
            <c:numRef>
              <c:f>Лист1!$C$2:$C$13</c:f>
              <c:numCache>
                <c:formatCode>General</c:formatCode>
                <c:ptCount val="12"/>
              </c:numCache>
            </c:numRef>
          </c:val>
          <c:extLst>
            <c:ext xmlns:c16="http://schemas.microsoft.com/office/drawing/2014/chart" uri="{C3380CC4-5D6E-409C-BE32-E72D297353CC}">
              <c16:uniqueId val="{00000010-616A-400B-9417-4A35C55ADD47}"/>
            </c:ext>
          </c:extLst>
        </c:ser>
        <c:ser>
          <c:idx val="2"/>
          <c:order val="2"/>
          <c:tx>
            <c:strRef>
              <c:f>Лист1!$D$1</c:f>
              <c:strCache>
                <c:ptCount val="1"/>
                <c:pt idx="0">
                  <c:v>Столбец2</c:v>
                </c:pt>
              </c:strCache>
            </c:strRef>
          </c:tx>
          <c:invertIfNegative val="0"/>
          <c:cat>
            <c:strRef>
              <c:f>Лист1!$A$2:$A$13</c:f>
              <c:strCache>
                <c:ptCount val="10"/>
                <c:pt idx="1">
                  <c:v>7кл</c:v>
                </c:pt>
                <c:pt idx="3">
                  <c:v>8кл</c:v>
                </c:pt>
                <c:pt idx="5">
                  <c:v>9кл</c:v>
                </c:pt>
                <c:pt idx="7">
                  <c:v>10кл</c:v>
                </c:pt>
                <c:pt idx="9">
                  <c:v>11кл</c:v>
                </c:pt>
              </c:strCache>
            </c:strRef>
          </c:cat>
          <c:val>
            <c:numRef>
              <c:f>Лист1!$D$2:$D$13</c:f>
              <c:numCache>
                <c:formatCode>General</c:formatCode>
                <c:ptCount val="12"/>
              </c:numCache>
            </c:numRef>
          </c:val>
          <c:extLst>
            <c:ext xmlns:c16="http://schemas.microsoft.com/office/drawing/2014/chart" uri="{C3380CC4-5D6E-409C-BE32-E72D297353CC}">
              <c16:uniqueId val="{00000011-616A-400B-9417-4A35C55ADD47}"/>
            </c:ext>
          </c:extLst>
        </c:ser>
        <c:dLbls>
          <c:showLegendKey val="0"/>
          <c:showVal val="0"/>
          <c:showCatName val="0"/>
          <c:showSerName val="0"/>
          <c:showPercent val="0"/>
          <c:showBubbleSize val="0"/>
        </c:dLbls>
        <c:gapWidth val="150"/>
        <c:overlap val="100"/>
        <c:axId val="151197184"/>
        <c:axId val="151198720"/>
      </c:barChart>
      <c:catAx>
        <c:axId val="151197184"/>
        <c:scaling>
          <c:orientation val="minMax"/>
        </c:scaling>
        <c:delete val="0"/>
        <c:axPos val="b"/>
        <c:numFmt formatCode="General" sourceLinked="1"/>
        <c:majorTickMark val="out"/>
        <c:minorTickMark val="none"/>
        <c:tickLblPos val="nextTo"/>
        <c:crossAx val="151198720"/>
        <c:crosses val="autoZero"/>
        <c:auto val="1"/>
        <c:lblAlgn val="ctr"/>
        <c:lblOffset val="100"/>
        <c:noMultiLvlLbl val="0"/>
      </c:catAx>
      <c:valAx>
        <c:axId val="151198720"/>
        <c:scaling>
          <c:orientation val="minMax"/>
        </c:scaling>
        <c:delete val="0"/>
        <c:axPos val="l"/>
        <c:majorGridlines/>
        <c:numFmt formatCode="0%" sourceLinked="1"/>
        <c:majorTickMark val="out"/>
        <c:minorTickMark val="none"/>
        <c:tickLblPos val="nextTo"/>
        <c:crossAx val="151197184"/>
        <c:crosses val="autoZero"/>
        <c:crossBetween val="between"/>
      </c:valAx>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AB8-49C3-AE0A-A66DCC7D4D76}"/>
                </c:ext>
              </c:extLst>
            </c:dLbl>
            <c:dLbl>
              <c:idx val="1"/>
              <c:layout>
                <c:manualLayout>
                  <c:x val="8.5515766969535053E-3"/>
                  <c:y val="-0.256025575244661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B8-49C3-AE0A-A66DCC7D4D76}"/>
                </c:ext>
              </c:extLst>
            </c:dLbl>
            <c:dLbl>
              <c:idx val="2"/>
              <c:layout>
                <c:manualLayout>
                  <c:x val="4.8065584533093265E-3"/>
                  <c:y val="-0.423052836733460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AB8-49C3-AE0A-A66DCC7D4D76}"/>
                </c:ext>
              </c:extLst>
            </c:dLbl>
            <c:dLbl>
              <c:idx val="3"/>
              <c:layout>
                <c:manualLayout>
                  <c:x val="0"/>
                  <c:y val="-0.313837801912811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AB8-49C3-AE0A-A66DCC7D4D76}"/>
                </c:ext>
              </c:extLst>
            </c:dLbl>
            <c:dLbl>
              <c:idx val="4"/>
              <c:layout>
                <c:manualLayout>
                  <c:x val="2.491740910793459E-3"/>
                  <c:y val="-0.386855164439693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AB8-49C3-AE0A-A66DCC7D4D76}"/>
                </c:ext>
              </c:extLst>
            </c:dLbl>
            <c:dLbl>
              <c:idx val="5"/>
              <c:layout>
                <c:manualLayout>
                  <c:x val="8.5515766969535053E-3"/>
                  <c:y val="-0.301449467626778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AB8-49C3-AE0A-A66DCC7D4D76}"/>
                </c:ext>
              </c:extLst>
            </c:dLbl>
            <c:dLbl>
              <c:idx val="6"/>
              <c:layout>
                <c:manualLayout>
                  <c:x val="4.6296350850317984E-3"/>
                  <c:y val="-0.362884225325918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AB8-49C3-AE0A-A66DCC7D4D76}"/>
                </c:ext>
              </c:extLst>
            </c:dLbl>
            <c:dLbl>
              <c:idx val="7"/>
              <c:layout>
                <c:manualLayout>
                  <c:x val="1.2827365045430274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AB8-49C3-AE0A-A66DCC7D4D76}"/>
                </c:ext>
              </c:extLst>
            </c:dLbl>
            <c:dLbl>
              <c:idx val="8"/>
              <c:layout>
                <c:manualLayout>
                  <c:x val="6.0598357861600914E-3"/>
                  <c:y val="-0.339397114070872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AB8-49C3-AE0A-A66DCC7D4D76}"/>
                </c:ext>
              </c:extLst>
            </c:dLbl>
            <c:dLbl>
              <c:idx val="9"/>
              <c:layout>
                <c:manualLayout>
                  <c:x val="4.27578834847675E-3"/>
                  <c:y val="-0.40881503143905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AB8-49C3-AE0A-A66DCC7D4D76}"/>
                </c:ext>
              </c:extLst>
            </c:dLbl>
            <c:dLbl>
              <c:idx val="10"/>
              <c:layout>
                <c:manualLayout>
                  <c:x val="-2.1378941742382991E-3"/>
                  <c:y val="-0.315587450910006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AB8-49C3-AE0A-A66DCC7D4D76}"/>
                </c:ext>
              </c:extLst>
            </c:dLbl>
            <c:dLbl>
              <c:idx val="12"/>
              <c:layout>
                <c:manualLayout>
                  <c:x val="4.629635085031891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AB8-49C3-AE0A-A66DCC7D4D76}"/>
                </c:ext>
              </c:extLst>
            </c:dLbl>
            <c:dLbl>
              <c:idx val="14"/>
              <c:layout>
                <c:manualLayout>
                  <c:x val="3.7450182436441874E-3"/>
                  <c:y val="-0.3073285613859864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AB8-49C3-AE0A-A66DCC7D4D76}"/>
                </c:ext>
              </c:extLst>
            </c:dLbl>
            <c:dLbl>
              <c:idx val="16"/>
              <c:layout>
                <c:manualLayout>
                  <c:x val="8.487556272013459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AB8-49C3-AE0A-A66DCC7D4D76}"/>
                </c:ext>
              </c:extLst>
            </c:dLbl>
            <c:dLbl>
              <c:idx val="18"/>
              <c:layout>
                <c:manualLayout>
                  <c:x val="6.944452627547692E-3"/>
                  <c:y val="-0.453166243642443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AB8-49C3-AE0A-A66DCC7D4D7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0"/>
                <c:pt idx="1">
                  <c:v>7кл</c:v>
                </c:pt>
                <c:pt idx="3">
                  <c:v>8кл</c:v>
                </c:pt>
                <c:pt idx="5">
                  <c:v>9кл</c:v>
                </c:pt>
                <c:pt idx="7">
                  <c:v>10кл</c:v>
                </c:pt>
                <c:pt idx="9">
                  <c:v>11кл</c:v>
                </c:pt>
              </c:strCache>
            </c:strRef>
          </c:cat>
          <c:val>
            <c:numRef>
              <c:f>Лист1!$B$2:$B$13</c:f>
              <c:numCache>
                <c:formatCode>0%</c:formatCode>
                <c:ptCount val="12"/>
                <c:pt idx="1">
                  <c:v>0.46</c:v>
                </c:pt>
                <c:pt idx="3">
                  <c:v>0.56499999999999995</c:v>
                </c:pt>
                <c:pt idx="5">
                  <c:v>0.53</c:v>
                </c:pt>
                <c:pt idx="7">
                  <c:v>0.87000000000000033</c:v>
                </c:pt>
                <c:pt idx="9">
                  <c:v>0.87000000000000033</c:v>
                </c:pt>
              </c:numCache>
            </c:numRef>
          </c:val>
          <c:extLst>
            <c:ext xmlns:c16="http://schemas.microsoft.com/office/drawing/2014/chart" uri="{C3380CC4-5D6E-409C-BE32-E72D297353CC}">
              <c16:uniqueId val="{0000000F-DAB8-49C3-AE0A-A66DCC7D4D76}"/>
            </c:ext>
          </c:extLst>
        </c:ser>
        <c:ser>
          <c:idx val="1"/>
          <c:order val="1"/>
          <c:tx>
            <c:strRef>
              <c:f>Лист1!$C$1</c:f>
              <c:strCache>
                <c:ptCount val="1"/>
                <c:pt idx="0">
                  <c:v>Столбец1</c:v>
                </c:pt>
              </c:strCache>
            </c:strRef>
          </c:tx>
          <c:invertIfNegative val="0"/>
          <c:cat>
            <c:strRef>
              <c:f>Лист1!$A$2:$A$13</c:f>
              <c:strCache>
                <c:ptCount val="10"/>
                <c:pt idx="1">
                  <c:v>7кл</c:v>
                </c:pt>
                <c:pt idx="3">
                  <c:v>8кл</c:v>
                </c:pt>
                <c:pt idx="5">
                  <c:v>9кл</c:v>
                </c:pt>
                <c:pt idx="7">
                  <c:v>10кл</c:v>
                </c:pt>
                <c:pt idx="9">
                  <c:v>11кл</c:v>
                </c:pt>
              </c:strCache>
            </c:strRef>
          </c:cat>
          <c:val>
            <c:numRef>
              <c:f>Лист1!$C$2:$C$13</c:f>
              <c:numCache>
                <c:formatCode>General</c:formatCode>
                <c:ptCount val="12"/>
              </c:numCache>
            </c:numRef>
          </c:val>
          <c:extLst>
            <c:ext xmlns:c16="http://schemas.microsoft.com/office/drawing/2014/chart" uri="{C3380CC4-5D6E-409C-BE32-E72D297353CC}">
              <c16:uniqueId val="{00000010-DAB8-49C3-AE0A-A66DCC7D4D76}"/>
            </c:ext>
          </c:extLst>
        </c:ser>
        <c:ser>
          <c:idx val="2"/>
          <c:order val="2"/>
          <c:tx>
            <c:strRef>
              <c:f>Лист1!$D$1</c:f>
              <c:strCache>
                <c:ptCount val="1"/>
                <c:pt idx="0">
                  <c:v>Столбец2</c:v>
                </c:pt>
              </c:strCache>
            </c:strRef>
          </c:tx>
          <c:invertIfNegative val="0"/>
          <c:cat>
            <c:strRef>
              <c:f>Лист1!$A$2:$A$13</c:f>
              <c:strCache>
                <c:ptCount val="10"/>
                <c:pt idx="1">
                  <c:v>7кл</c:v>
                </c:pt>
                <c:pt idx="3">
                  <c:v>8кл</c:v>
                </c:pt>
                <c:pt idx="5">
                  <c:v>9кл</c:v>
                </c:pt>
                <c:pt idx="7">
                  <c:v>10кл</c:v>
                </c:pt>
                <c:pt idx="9">
                  <c:v>11кл</c:v>
                </c:pt>
              </c:strCache>
            </c:strRef>
          </c:cat>
          <c:val>
            <c:numRef>
              <c:f>Лист1!$D$2:$D$13</c:f>
              <c:numCache>
                <c:formatCode>General</c:formatCode>
                <c:ptCount val="12"/>
              </c:numCache>
            </c:numRef>
          </c:val>
          <c:extLst>
            <c:ext xmlns:c16="http://schemas.microsoft.com/office/drawing/2014/chart" uri="{C3380CC4-5D6E-409C-BE32-E72D297353CC}">
              <c16:uniqueId val="{00000011-DAB8-49C3-AE0A-A66DCC7D4D76}"/>
            </c:ext>
          </c:extLst>
        </c:ser>
        <c:dLbls>
          <c:showLegendKey val="0"/>
          <c:showVal val="0"/>
          <c:showCatName val="0"/>
          <c:showSerName val="0"/>
          <c:showPercent val="0"/>
          <c:showBubbleSize val="0"/>
        </c:dLbls>
        <c:gapWidth val="150"/>
        <c:overlap val="100"/>
        <c:axId val="151224320"/>
        <c:axId val="151225856"/>
      </c:barChart>
      <c:catAx>
        <c:axId val="151224320"/>
        <c:scaling>
          <c:orientation val="minMax"/>
        </c:scaling>
        <c:delete val="0"/>
        <c:axPos val="b"/>
        <c:numFmt formatCode="General" sourceLinked="1"/>
        <c:majorTickMark val="out"/>
        <c:minorTickMark val="none"/>
        <c:tickLblPos val="nextTo"/>
        <c:crossAx val="151225856"/>
        <c:crosses val="autoZero"/>
        <c:auto val="1"/>
        <c:lblAlgn val="ctr"/>
        <c:lblOffset val="100"/>
        <c:noMultiLvlLbl val="0"/>
      </c:catAx>
      <c:valAx>
        <c:axId val="151225856"/>
        <c:scaling>
          <c:orientation val="minMax"/>
        </c:scaling>
        <c:delete val="0"/>
        <c:axPos val="l"/>
        <c:majorGridlines/>
        <c:numFmt formatCode="0%" sourceLinked="1"/>
        <c:majorTickMark val="out"/>
        <c:minorTickMark val="none"/>
        <c:tickLblPos val="nextTo"/>
        <c:crossAx val="151224320"/>
        <c:crosses val="autoZero"/>
        <c:crossBetween val="between"/>
      </c:valAx>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FF0-453E-AA72-A6BDFB80F94A}"/>
                </c:ext>
              </c:extLst>
            </c:dLbl>
            <c:dLbl>
              <c:idx val="1"/>
              <c:layout>
                <c:manualLayout>
                  <c:x val="8.5515766969535053E-3"/>
                  <c:y val="-0.256025575244661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F0-453E-AA72-A6BDFB80F94A}"/>
                </c:ext>
              </c:extLst>
            </c:dLbl>
            <c:dLbl>
              <c:idx val="2"/>
              <c:layout>
                <c:manualLayout>
                  <c:x val="4.8065584533093265E-3"/>
                  <c:y val="-0.423052836733460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FF0-453E-AA72-A6BDFB80F94A}"/>
                </c:ext>
              </c:extLst>
            </c:dLbl>
            <c:dLbl>
              <c:idx val="3"/>
              <c:layout>
                <c:manualLayout>
                  <c:x val="0"/>
                  <c:y val="-0.313837801912811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F0-453E-AA72-A6BDFB80F94A}"/>
                </c:ext>
              </c:extLst>
            </c:dLbl>
            <c:dLbl>
              <c:idx val="4"/>
              <c:layout>
                <c:manualLayout>
                  <c:x val="2.491740910793459E-3"/>
                  <c:y val="-0.386855164439693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FF0-453E-AA72-A6BDFB80F94A}"/>
                </c:ext>
              </c:extLst>
            </c:dLbl>
            <c:dLbl>
              <c:idx val="5"/>
              <c:layout>
                <c:manualLayout>
                  <c:x val="8.5515766969535053E-3"/>
                  <c:y val="-0.301449467626778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F0-453E-AA72-A6BDFB80F94A}"/>
                </c:ext>
              </c:extLst>
            </c:dLbl>
            <c:dLbl>
              <c:idx val="6"/>
              <c:layout>
                <c:manualLayout>
                  <c:x val="4.6296350850317984E-3"/>
                  <c:y val="-0.362884225325918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FF0-453E-AA72-A6BDFB80F94A}"/>
                </c:ext>
              </c:extLst>
            </c:dLbl>
            <c:dLbl>
              <c:idx val="7"/>
              <c:layout>
                <c:manualLayout>
                  <c:x val="1.2827365045430274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FF0-453E-AA72-A6BDFB80F94A}"/>
                </c:ext>
              </c:extLst>
            </c:dLbl>
            <c:dLbl>
              <c:idx val="8"/>
              <c:layout>
                <c:manualLayout>
                  <c:x val="6.0598357861600914E-3"/>
                  <c:y val="-0.339397114070872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FF0-453E-AA72-A6BDFB80F94A}"/>
                </c:ext>
              </c:extLst>
            </c:dLbl>
            <c:dLbl>
              <c:idx val="9"/>
              <c:layout>
                <c:manualLayout>
                  <c:x val="4.27578834847675E-3"/>
                  <c:y val="-0.40881503143905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FF0-453E-AA72-A6BDFB80F94A}"/>
                </c:ext>
              </c:extLst>
            </c:dLbl>
            <c:dLbl>
              <c:idx val="10"/>
              <c:layout>
                <c:manualLayout>
                  <c:x val="-2.1378941742382991E-3"/>
                  <c:y val="-0.315587450910006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FF0-453E-AA72-A6BDFB80F94A}"/>
                </c:ext>
              </c:extLst>
            </c:dLbl>
            <c:dLbl>
              <c:idx val="12"/>
              <c:layout>
                <c:manualLayout>
                  <c:x val="4.629635085031891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FF0-453E-AA72-A6BDFB80F94A}"/>
                </c:ext>
              </c:extLst>
            </c:dLbl>
            <c:dLbl>
              <c:idx val="14"/>
              <c:layout>
                <c:manualLayout>
                  <c:x val="3.7450182436441874E-3"/>
                  <c:y val="-0.3073285613859864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FF0-453E-AA72-A6BDFB80F94A}"/>
                </c:ext>
              </c:extLst>
            </c:dLbl>
            <c:dLbl>
              <c:idx val="16"/>
              <c:layout>
                <c:manualLayout>
                  <c:x val="8.487556272013459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FF0-453E-AA72-A6BDFB80F94A}"/>
                </c:ext>
              </c:extLst>
            </c:dLbl>
            <c:dLbl>
              <c:idx val="18"/>
              <c:layout>
                <c:manualLayout>
                  <c:x val="6.944452627547692E-3"/>
                  <c:y val="-0.453166243642443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FF0-453E-AA72-A6BDFB80F94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0"/>
                <c:pt idx="1">
                  <c:v>7кл</c:v>
                </c:pt>
                <c:pt idx="3">
                  <c:v>8кл</c:v>
                </c:pt>
                <c:pt idx="5">
                  <c:v>9кл</c:v>
                </c:pt>
                <c:pt idx="7">
                  <c:v>10кл</c:v>
                </c:pt>
                <c:pt idx="9">
                  <c:v>11кл</c:v>
                </c:pt>
              </c:strCache>
            </c:strRef>
          </c:cat>
          <c:val>
            <c:numRef>
              <c:f>Лист1!$B$2:$B$13</c:f>
              <c:numCache>
                <c:formatCode>0%</c:formatCode>
                <c:ptCount val="12"/>
                <c:pt idx="1">
                  <c:v>0.67</c:v>
                </c:pt>
                <c:pt idx="3">
                  <c:v>0.61</c:v>
                </c:pt>
                <c:pt idx="5">
                  <c:v>0.51</c:v>
                </c:pt>
                <c:pt idx="7">
                  <c:v>0.87</c:v>
                </c:pt>
                <c:pt idx="9">
                  <c:v>0.96499999999999997</c:v>
                </c:pt>
              </c:numCache>
            </c:numRef>
          </c:val>
          <c:extLst>
            <c:ext xmlns:c16="http://schemas.microsoft.com/office/drawing/2014/chart" uri="{C3380CC4-5D6E-409C-BE32-E72D297353CC}">
              <c16:uniqueId val="{0000000F-1FF0-453E-AA72-A6BDFB80F94A}"/>
            </c:ext>
          </c:extLst>
        </c:ser>
        <c:ser>
          <c:idx val="1"/>
          <c:order val="1"/>
          <c:tx>
            <c:strRef>
              <c:f>Лист1!$C$1</c:f>
              <c:strCache>
                <c:ptCount val="1"/>
                <c:pt idx="0">
                  <c:v>Столбец1</c:v>
                </c:pt>
              </c:strCache>
            </c:strRef>
          </c:tx>
          <c:invertIfNegative val="0"/>
          <c:cat>
            <c:strRef>
              <c:f>Лист1!$A$2:$A$13</c:f>
              <c:strCache>
                <c:ptCount val="10"/>
                <c:pt idx="1">
                  <c:v>7кл</c:v>
                </c:pt>
                <c:pt idx="3">
                  <c:v>8кл</c:v>
                </c:pt>
                <c:pt idx="5">
                  <c:v>9кл</c:v>
                </c:pt>
                <c:pt idx="7">
                  <c:v>10кл</c:v>
                </c:pt>
                <c:pt idx="9">
                  <c:v>11кл</c:v>
                </c:pt>
              </c:strCache>
            </c:strRef>
          </c:cat>
          <c:val>
            <c:numRef>
              <c:f>Лист1!$C$2:$C$13</c:f>
              <c:numCache>
                <c:formatCode>General</c:formatCode>
                <c:ptCount val="12"/>
              </c:numCache>
            </c:numRef>
          </c:val>
          <c:extLst>
            <c:ext xmlns:c16="http://schemas.microsoft.com/office/drawing/2014/chart" uri="{C3380CC4-5D6E-409C-BE32-E72D297353CC}">
              <c16:uniqueId val="{00000010-1FF0-453E-AA72-A6BDFB80F94A}"/>
            </c:ext>
          </c:extLst>
        </c:ser>
        <c:ser>
          <c:idx val="2"/>
          <c:order val="2"/>
          <c:tx>
            <c:strRef>
              <c:f>Лист1!$D$1</c:f>
              <c:strCache>
                <c:ptCount val="1"/>
                <c:pt idx="0">
                  <c:v>Столбец2</c:v>
                </c:pt>
              </c:strCache>
            </c:strRef>
          </c:tx>
          <c:invertIfNegative val="0"/>
          <c:cat>
            <c:strRef>
              <c:f>Лист1!$A$2:$A$13</c:f>
              <c:strCache>
                <c:ptCount val="10"/>
                <c:pt idx="1">
                  <c:v>7кл</c:v>
                </c:pt>
                <c:pt idx="3">
                  <c:v>8кл</c:v>
                </c:pt>
                <c:pt idx="5">
                  <c:v>9кл</c:v>
                </c:pt>
                <c:pt idx="7">
                  <c:v>10кл</c:v>
                </c:pt>
                <c:pt idx="9">
                  <c:v>11кл</c:v>
                </c:pt>
              </c:strCache>
            </c:strRef>
          </c:cat>
          <c:val>
            <c:numRef>
              <c:f>Лист1!$D$2:$D$13</c:f>
              <c:numCache>
                <c:formatCode>General</c:formatCode>
                <c:ptCount val="12"/>
              </c:numCache>
            </c:numRef>
          </c:val>
          <c:extLst>
            <c:ext xmlns:c16="http://schemas.microsoft.com/office/drawing/2014/chart" uri="{C3380CC4-5D6E-409C-BE32-E72D297353CC}">
              <c16:uniqueId val="{00000011-1FF0-453E-AA72-A6BDFB80F94A}"/>
            </c:ext>
          </c:extLst>
        </c:ser>
        <c:dLbls>
          <c:showLegendKey val="0"/>
          <c:showVal val="0"/>
          <c:showCatName val="0"/>
          <c:showSerName val="0"/>
          <c:showPercent val="0"/>
          <c:showBubbleSize val="0"/>
        </c:dLbls>
        <c:gapWidth val="150"/>
        <c:overlap val="100"/>
        <c:axId val="151224320"/>
        <c:axId val="151225856"/>
      </c:barChart>
      <c:catAx>
        <c:axId val="151224320"/>
        <c:scaling>
          <c:orientation val="minMax"/>
        </c:scaling>
        <c:delete val="0"/>
        <c:axPos val="b"/>
        <c:numFmt formatCode="General" sourceLinked="1"/>
        <c:majorTickMark val="out"/>
        <c:minorTickMark val="none"/>
        <c:tickLblPos val="nextTo"/>
        <c:crossAx val="151225856"/>
        <c:crosses val="autoZero"/>
        <c:auto val="1"/>
        <c:lblAlgn val="ctr"/>
        <c:lblOffset val="100"/>
        <c:noMultiLvlLbl val="0"/>
      </c:catAx>
      <c:valAx>
        <c:axId val="151225856"/>
        <c:scaling>
          <c:orientation val="minMax"/>
        </c:scaling>
        <c:delete val="0"/>
        <c:axPos val="l"/>
        <c:majorGridlines/>
        <c:numFmt formatCode="0%" sourceLinked="1"/>
        <c:majorTickMark val="out"/>
        <c:minorTickMark val="none"/>
        <c:tickLblPos val="nextTo"/>
        <c:crossAx val="151224320"/>
        <c:crosses val="autoZero"/>
        <c:crossBetween val="between"/>
      </c:valAx>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F9B-49F9-B062-F06F247B74A3}"/>
                </c:ext>
              </c:extLst>
            </c:dLbl>
            <c:dLbl>
              <c:idx val="1"/>
              <c:layout>
                <c:manualLayout>
                  <c:x val="8.5515766969535088E-3"/>
                  <c:y val="-0.256025575244662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F9B-49F9-B062-F06F247B74A3}"/>
                </c:ext>
              </c:extLst>
            </c:dLbl>
            <c:dLbl>
              <c:idx val="2"/>
              <c:layout>
                <c:manualLayout>
                  <c:x val="4.8065584533093291E-3"/>
                  <c:y val="-0.423052836733460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F9B-49F9-B062-F06F247B74A3}"/>
                </c:ext>
              </c:extLst>
            </c:dLbl>
            <c:dLbl>
              <c:idx val="3"/>
              <c:layout>
                <c:manualLayout>
                  <c:x val="0"/>
                  <c:y val="-0.313837801912811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F9B-49F9-B062-F06F247B74A3}"/>
                </c:ext>
              </c:extLst>
            </c:dLbl>
            <c:dLbl>
              <c:idx val="4"/>
              <c:layout>
                <c:manualLayout>
                  <c:x val="2.491740910793459E-3"/>
                  <c:y val="-0.386855164439693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F9B-49F9-B062-F06F247B74A3}"/>
                </c:ext>
              </c:extLst>
            </c:dLbl>
            <c:dLbl>
              <c:idx val="5"/>
              <c:layout>
                <c:manualLayout>
                  <c:x val="8.5515766969535088E-3"/>
                  <c:y val="-0.301449467626778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F9B-49F9-B062-F06F247B74A3}"/>
                </c:ext>
              </c:extLst>
            </c:dLbl>
            <c:dLbl>
              <c:idx val="6"/>
              <c:layout>
                <c:manualLayout>
                  <c:x val="4.6296350850317984E-3"/>
                  <c:y val="-0.362884225325918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F9B-49F9-B062-F06F247B74A3}"/>
                </c:ext>
              </c:extLst>
            </c:dLbl>
            <c:dLbl>
              <c:idx val="7"/>
              <c:layout>
                <c:manualLayout>
                  <c:x val="1.2827365045430283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F9B-49F9-B062-F06F247B74A3}"/>
                </c:ext>
              </c:extLst>
            </c:dLbl>
            <c:dLbl>
              <c:idx val="8"/>
              <c:layout>
                <c:manualLayout>
                  <c:x val="6.0598357861600914E-3"/>
                  <c:y val="-0.339397114070872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F9B-49F9-B062-F06F247B74A3}"/>
                </c:ext>
              </c:extLst>
            </c:dLbl>
            <c:dLbl>
              <c:idx val="9"/>
              <c:layout>
                <c:manualLayout>
                  <c:x val="4.27578834847675E-3"/>
                  <c:y val="-0.408815031439056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F9B-49F9-B062-F06F247B74A3}"/>
                </c:ext>
              </c:extLst>
            </c:dLbl>
            <c:dLbl>
              <c:idx val="10"/>
              <c:layout>
                <c:manualLayout>
                  <c:x val="-2.1378941742382991E-3"/>
                  <c:y val="-0.315587450910006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F9B-49F9-B062-F06F247B74A3}"/>
                </c:ext>
              </c:extLst>
            </c:dLbl>
            <c:dLbl>
              <c:idx val="12"/>
              <c:layout>
                <c:manualLayout>
                  <c:x val="4.62963508503189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F9B-49F9-B062-F06F247B74A3}"/>
                </c:ext>
              </c:extLst>
            </c:dLbl>
            <c:dLbl>
              <c:idx val="14"/>
              <c:layout>
                <c:manualLayout>
                  <c:x val="3.7450182436441892E-3"/>
                  <c:y val="-0.307328561385986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F9B-49F9-B062-F06F247B74A3}"/>
                </c:ext>
              </c:extLst>
            </c:dLbl>
            <c:dLbl>
              <c:idx val="16"/>
              <c:layout>
                <c:manualLayout>
                  <c:x val="8.4875562720134787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F9B-49F9-B062-F06F247B74A3}"/>
                </c:ext>
              </c:extLst>
            </c:dLbl>
            <c:dLbl>
              <c:idx val="18"/>
              <c:layout>
                <c:manualLayout>
                  <c:x val="6.944452627547692E-3"/>
                  <c:y val="-0.453166243642444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F9B-49F9-B062-F06F247B74A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0"/>
                <c:pt idx="1">
                  <c:v>7кл</c:v>
                </c:pt>
                <c:pt idx="3">
                  <c:v>8кл</c:v>
                </c:pt>
                <c:pt idx="5">
                  <c:v>9кл</c:v>
                </c:pt>
                <c:pt idx="7">
                  <c:v>10кл</c:v>
                </c:pt>
                <c:pt idx="9">
                  <c:v>11кл</c:v>
                </c:pt>
              </c:strCache>
            </c:strRef>
          </c:cat>
          <c:val>
            <c:numRef>
              <c:f>Лист1!$B$2:$B$13</c:f>
              <c:numCache>
                <c:formatCode>0%</c:formatCode>
                <c:ptCount val="12"/>
                <c:pt idx="1">
                  <c:v>0.52</c:v>
                </c:pt>
                <c:pt idx="3">
                  <c:v>0.56000000000000005</c:v>
                </c:pt>
                <c:pt idx="5">
                  <c:v>0.60000000000000031</c:v>
                </c:pt>
                <c:pt idx="7">
                  <c:v>0.87000000000000033</c:v>
                </c:pt>
                <c:pt idx="9">
                  <c:v>0.78</c:v>
                </c:pt>
              </c:numCache>
            </c:numRef>
          </c:val>
          <c:extLst>
            <c:ext xmlns:c16="http://schemas.microsoft.com/office/drawing/2014/chart" uri="{C3380CC4-5D6E-409C-BE32-E72D297353CC}">
              <c16:uniqueId val="{0000000F-2F9B-49F9-B062-F06F247B74A3}"/>
            </c:ext>
          </c:extLst>
        </c:ser>
        <c:ser>
          <c:idx val="1"/>
          <c:order val="1"/>
          <c:tx>
            <c:strRef>
              <c:f>Лист1!$C$1</c:f>
              <c:strCache>
                <c:ptCount val="1"/>
                <c:pt idx="0">
                  <c:v>Столбец1</c:v>
                </c:pt>
              </c:strCache>
            </c:strRef>
          </c:tx>
          <c:invertIfNegative val="0"/>
          <c:cat>
            <c:strRef>
              <c:f>Лист1!$A$2:$A$13</c:f>
              <c:strCache>
                <c:ptCount val="10"/>
                <c:pt idx="1">
                  <c:v>7кл</c:v>
                </c:pt>
                <c:pt idx="3">
                  <c:v>8кл</c:v>
                </c:pt>
                <c:pt idx="5">
                  <c:v>9кл</c:v>
                </c:pt>
                <c:pt idx="7">
                  <c:v>10кл</c:v>
                </c:pt>
                <c:pt idx="9">
                  <c:v>11кл</c:v>
                </c:pt>
              </c:strCache>
            </c:strRef>
          </c:cat>
          <c:val>
            <c:numRef>
              <c:f>Лист1!$C$2:$C$13</c:f>
              <c:numCache>
                <c:formatCode>General</c:formatCode>
                <c:ptCount val="12"/>
              </c:numCache>
            </c:numRef>
          </c:val>
          <c:extLst>
            <c:ext xmlns:c16="http://schemas.microsoft.com/office/drawing/2014/chart" uri="{C3380CC4-5D6E-409C-BE32-E72D297353CC}">
              <c16:uniqueId val="{00000010-2F9B-49F9-B062-F06F247B74A3}"/>
            </c:ext>
          </c:extLst>
        </c:ser>
        <c:ser>
          <c:idx val="2"/>
          <c:order val="2"/>
          <c:tx>
            <c:strRef>
              <c:f>Лист1!$D$1</c:f>
              <c:strCache>
                <c:ptCount val="1"/>
                <c:pt idx="0">
                  <c:v>Столбец2</c:v>
                </c:pt>
              </c:strCache>
            </c:strRef>
          </c:tx>
          <c:invertIfNegative val="0"/>
          <c:cat>
            <c:strRef>
              <c:f>Лист1!$A$2:$A$13</c:f>
              <c:strCache>
                <c:ptCount val="10"/>
                <c:pt idx="1">
                  <c:v>7кл</c:v>
                </c:pt>
                <c:pt idx="3">
                  <c:v>8кл</c:v>
                </c:pt>
                <c:pt idx="5">
                  <c:v>9кл</c:v>
                </c:pt>
                <c:pt idx="7">
                  <c:v>10кл</c:v>
                </c:pt>
                <c:pt idx="9">
                  <c:v>11кл</c:v>
                </c:pt>
              </c:strCache>
            </c:strRef>
          </c:cat>
          <c:val>
            <c:numRef>
              <c:f>Лист1!$D$2:$D$13</c:f>
              <c:numCache>
                <c:formatCode>General</c:formatCode>
                <c:ptCount val="12"/>
              </c:numCache>
            </c:numRef>
          </c:val>
          <c:extLst>
            <c:ext xmlns:c16="http://schemas.microsoft.com/office/drawing/2014/chart" uri="{C3380CC4-5D6E-409C-BE32-E72D297353CC}">
              <c16:uniqueId val="{00000011-2F9B-49F9-B062-F06F247B74A3}"/>
            </c:ext>
          </c:extLst>
        </c:ser>
        <c:dLbls>
          <c:showLegendKey val="0"/>
          <c:showVal val="0"/>
          <c:showCatName val="0"/>
          <c:showSerName val="0"/>
          <c:showPercent val="0"/>
          <c:showBubbleSize val="0"/>
        </c:dLbls>
        <c:gapWidth val="150"/>
        <c:overlap val="100"/>
        <c:axId val="145582336"/>
        <c:axId val="145747968"/>
      </c:barChart>
      <c:catAx>
        <c:axId val="145582336"/>
        <c:scaling>
          <c:orientation val="minMax"/>
        </c:scaling>
        <c:delete val="0"/>
        <c:axPos val="b"/>
        <c:numFmt formatCode="General" sourceLinked="1"/>
        <c:majorTickMark val="out"/>
        <c:minorTickMark val="none"/>
        <c:tickLblPos val="nextTo"/>
        <c:crossAx val="145747968"/>
        <c:crosses val="autoZero"/>
        <c:auto val="1"/>
        <c:lblAlgn val="ctr"/>
        <c:lblOffset val="100"/>
        <c:noMultiLvlLbl val="0"/>
      </c:catAx>
      <c:valAx>
        <c:axId val="145747968"/>
        <c:scaling>
          <c:orientation val="minMax"/>
        </c:scaling>
        <c:delete val="0"/>
        <c:axPos val="l"/>
        <c:majorGridlines/>
        <c:numFmt formatCode="0%" sourceLinked="1"/>
        <c:majorTickMark val="out"/>
        <c:minorTickMark val="none"/>
        <c:tickLblPos val="nextTo"/>
        <c:crossAx val="145582336"/>
        <c:crosses val="autoZero"/>
        <c:crossBetween val="between"/>
      </c:valAx>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D68-4452-9548-D01BE6E78502}"/>
                </c:ext>
              </c:extLst>
            </c:dLbl>
            <c:dLbl>
              <c:idx val="1"/>
              <c:layout>
                <c:manualLayout>
                  <c:x val="8.5515766969535088E-3"/>
                  <c:y val="-0.256025575244662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D68-4452-9548-D01BE6E78502}"/>
                </c:ext>
              </c:extLst>
            </c:dLbl>
            <c:dLbl>
              <c:idx val="2"/>
              <c:layout>
                <c:manualLayout>
                  <c:x val="4.8065584533093291E-3"/>
                  <c:y val="-0.423052836733460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D68-4452-9548-D01BE6E78502}"/>
                </c:ext>
              </c:extLst>
            </c:dLbl>
            <c:dLbl>
              <c:idx val="3"/>
              <c:layout>
                <c:manualLayout>
                  <c:x val="0"/>
                  <c:y val="-0.313837801912811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D68-4452-9548-D01BE6E78502}"/>
                </c:ext>
              </c:extLst>
            </c:dLbl>
            <c:dLbl>
              <c:idx val="4"/>
              <c:layout>
                <c:manualLayout>
                  <c:x val="2.491740910793459E-3"/>
                  <c:y val="-0.386855164439693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D68-4452-9548-D01BE6E78502}"/>
                </c:ext>
              </c:extLst>
            </c:dLbl>
            <c:dLbl>
              <c:idx val="5"/>
              <c:layout>
                <c:manualLayout>
                  <c:x val="8.5515766969535088E-3"/>
                  <c:y val="-0.301449467626778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D68-4452-9548-D01BE6E78502}"/>
                </c:ext>
              </c:extLst>
            </c:dLbl>
            <c:dLbl>
              <c:idx val="6"/>
              <c:layout>
                <c:manualLayout>
                  <c:x val="4.6296350850317984E-3"/>
                  <c:y val="-0.362884225325918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D68-4452-9548-D01BE6E78502}"/>
                </c:ext>
              </c:extLst>
            </c:dLbl>
            <c:dLbl>
              <c:idx val="7"/>
              <c:layout>
                <c:manualLayout>
                  <c:x val="1.2827365045430283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D68-4452-9548-D01BE6E78502}"/>
                </c:ext>
              </c:extLst>
            </c:dLbl>
            <c:dLbl>
              <c:idx val="8"/>
              <c:layout>
                <c:manualLayout>
                  <c:x val="6.0598357861600914E-3"/>
                  <c:y val="-0.339397114070872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D68-4452-9548-D01BE6E78502}"/>
                </c:ext>
              </c:extLst>
            </c:dLbl>
            <c:dLbl>
              <c:idx val="9"/>
              <c:layout>
                <c:manualLayout>
                  <c:x val="4.27578834847675E-3"/>
                  <c:y val="-0.408815031439056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D68-4452-9548-D01BE6E78502}"/>
                </c:ext>
              </c:extLst>
            </c:dLbl>
            <c:dLbl>
              <c:idx val="10"/>
              <c:layout>
                <c:manualLayout>
                  <c:x val="-2.1378941742382991E-3"/>
                  <c:y val="-0.315587450910006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D68-4452-9548-D01BE6E78502}"/>
                </c:ext>
              </c:extLst>
            </c:dLbl>
            <c:dLbl>
              <c:idx val="12"/>
              <c:layout>
                <c:manualLayout>
                  <c:x val="4.62963508503189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D68-4452-9548-D01BE6E78502}"/>
                </c:ext>
              </c:extLst>
            </c:dLbl>
            <c:dLbl>
              <c:idx val="14"/>
              <c:layout>
                <c:manualLayout>
                  <c:x val="3.7450182436441892E-3"/>
                  <c:y val="-0.307328561385986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D68-4452-9548-D01BE6E78502}"/>
                </c:ext>
              </c:extLst>
            </c:dLbl>
            <c:dLbl>
              <c:idx val="16"/>
              <c:layout>
                <c:manualLayout>
                  <c:x val="8.4875562720134787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D68-4452-9548-D01BE6E78502}"/>
                </c:ext>
              </c:extLst>
            </c:dLbl>
            <c:dLbl>
              <c:idx val="18"/>
              <c:layout>
                <c:manualLayout>
                  <c:x val="6.944452627547692E-3"/>
                  <c:y val="-0.453166243642444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D68-4452-9548-D01BE6E7850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8"/>
                <c:pt idx="1">
                  <c:v>7кл</c:v>
                </c:pt>
                <c:pt idx="3">
                  <c:v>8кл</c:v>
                </c:pt>
                <c:pt idx="5">
                  <c:v>9кл</c:v>
                </c:pt>
                <c:pt idx="7">
                  <c:v>10кл</c:v>
                </c:pt>
              </c:strCache>
            </c:strRef>
          </c:cat>
          <c:val>
            <c:numRef>
              <c:f>Лист1!$B$2:$B$13</c:f>
              <c:numCache>
                <c:formatCode>0%</c:formatCode>
                <c:ptCount val="12"/>
                <c:pt idx="1">
                  <c:v>0.76</c:v>
                </c:pt>
                <c:pt idx="3">
                  <c:v>0.53</c:v>
                </c:pt>
                <c:pt idx="5">
                  <c:v>0.61599999999999999</c:v>
                </c:pt>
                <c:pt idx="7">
                  <c:v>0.78</c:v>
                </c:pt>
              </c:numCache>
            </c:numRef>
          </c:val>
          <c:extLst>
            <c:ext xmlns:c16="http://schemas.microsoft.com/office/drawing/2014/chart" uri="{C3380CC4-5D6E-409C-BE32-E72D297353CC}">
              <c16:uniqueId val="{0000000F-9D68-4452-9548-D01BE6E78502}"/>
            </c:ext>
          </c:extLst>
        </c:ser>
        <c:ser>
          <c:idx val="1"/>
          <c:order val="1"/>
          <c:tx>
            <c:strRef>
              <c:f>Лист1!$C$1</c:f>
              <c:strCache>
                <c:ptCount val="1"/>
                <c:pt idx="0">
                  <c:v>Столбец1</c:v>
                </c:pt>
              </c:strCache>
            </c:strRef>
          </c:tx>
          <c:invertIfNegative val="0"/>
          <c:cat>
            <c:strRef>
              <c:f>Лист1!$A$2:$A$13</c:f>
              <c:strCache>
                <c:ptCount val="8"/>
                <c:pt idx="1">
                  <c:v>7кл</c:v>
                </c:pt>
                <c:pt idx="3">
                  <c:v>8кл</c:v>
                </c:pt>
                <c:pt idx="5">
                  <c:v>9кл</c:v>
                </c:pt>
                <c:pt idx="7">
                  <c:v>10кл</c:v>
                </c:pt>
              </c:strCache>
            </c:strRef>
          </c:cat>
          <c:val>
            <c:numRef>
              <c:f>Лист1!$C$2:$C$13</c:f>
              <c:numCache>
                <c:formatCode>General</c:formatCode>
                <c:ptCount val="12"/>
              </c:numCache>
            </c:numRef>
          </c:val>
          <c:extLst>
            <c:ext xmlns:c16="http://schemas.microsoft.com/office/drawing/2014/chart" uri="{C3380CC4-5D6E-409C-BE32-E72D297353CC}">
              <c16:uniqueId val="{00000010-9D68-4452-9548-D01BE6E78502}"/>
            </c:ext>
          </c:extLst>
        </c:ser>
        <c:ser>
          <c:idx val="2"/>
          <c:order val="2"/>
          <c:tx>
            <c:strRef>
              <c:f>Лист1!$D$1</c:f>
              <c:strCache>
                <c:ptCount val="1"/>
                <c:pt idx="0">
                  <c:v>Столбец2</c:v>
                </c:pt>
              </c:strCache>
            </c:strRef>
          </c:tx>
          <c:invertIfNegative val="0"/>
          <c:cat>
            <c:strRef>
              <c:f>Лист1!$A$2:$A$13</c:f>
              <c:strCache>
                <c:ptCount val="8"/>
                <c:pt idx="1">
                  <c:v>7кл</c:v>
                </c:pt>
                <c:pt idx="3">
                  <c:v>8кл</c:v>
                </c:pt>
                <c:pt idx="5">
                  <c:v>9кл</c:v>
                </c:pt>
                <c:pt idx="7">
                  <c:v>10кл</c:v>
                </c:pt>
              </c:strCache>
            </c:strRef>
          </c:cat>
          <c:val>
            <c:numRef>
              <c:f>Лист1!$D$2:$D$13</c:f>
              <c:numCache>
                <c:formatCode>General</c:formatCode>
                <c:ptCount val="12"/>
              </c:numCache>
            </c:numRef>
          </c:val>
          <c:extLst>
            <c:ext xmlns:c16="http://schemas.microsoft.com/office/drawing/2014/chart" uri="{C3380CC4-5D6E-409C-BE32-E72D297353CC}">
              <c16:uniqueId val="{00000011-9D68-4452-9548-D01BE6E78502}"/>
            </c:ext>
          </c:extLst>
        </c:ser>
        <c:dLbls>
          <c:showLegendKey val="0"/>
          <c:showVal val="0"/>
          <c:showCatName val="0"/>
          <c:showSerName val="0"/>
          <c:showPercent val="0"/>
          <c:showBubbleSize val="0"/>
        </c:dLbls>
        <c:gapWidth val="150"/>
        <c:overlap val="100"/>
        <c:axId val="145582336"/>
        <c:axId val="145747968"/>
      </c:barChart>
      <c:catAx>
        <c:axId val="145582336"/>
        <c:scaling>
          <c:orientation val="minMax"/>
        </c:scaling>
        <c:delete val="0"/>
        <c:axPos val="b"/>
        <c:numFmt formatCode="General" sourceLinked="1"/>
        <c:majorTickMark val="out"/>
        <c:minorTickMark val="none"/>
        <c:tickLblPos val="nextTo"/>
        <c:crossAx val="145747968"/>
        <c:crosses val="autoZero"/>
        <c:auto val="1"/>
        <c:lblAlgn val="ctr"/>
        <c:lblOffset val="100"/>
        <c:noMultiLvlLbl val="0"/>
      </c:catAx>
      <c:valAx>
        <c:axId val="145747968"/>
        <c:scaling>
          <c:orientation val="minMax"/>
        </c:scaling>
        <c:delete val="0"/>
        <c:axPos val="l"/>
        <c:majorGridlines/>
        <c:numFmt formatCode="0%" sourceLinked="1"/>
        <c:majorTickMark val="out"/>
        <c:minorTickMark val="none"/>
        <c:tickLblPos val="nextTo"/>
        <c:crossAx val="145582336"/>
        <c:crosses val="autoZero"/>
        <c:crossBetween val="between"/>
      </c:valAx>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737203146239629E-2"/>
          <c:y val="2.5200017948452839E-2"/>
          <c:w val="0.88533227841442319"/>
          <c:h val="0.82002481568694774"/>
        </c:manualLayout>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EB-4C03-B8ED-C9A739115644}"/>
                </c:ext>
              </c:extLst>
            </c:dLbl>
            <c:dLbl>
              <c:idx val="1"/>
              <c:layout>
                <c:manualLayout>
                  <c:x val="-6.4136825227151303E-3"/>
                  <c:y val="-0.32622613619884316"/>
                </c:manualLayout>
              </c:layout>
              <c:tx>
                <c:rich>
                  <a:bodyPr/>
                  <a:lstStyle/>
                  <a:p>
                    <a:r>
                      <a:rPr lang="en-US" b="0"/>
                      <a:t>73%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CEB-4C03-B8ED-C9A739115644}"/>
                </c:ext>
              </c:extLst>
            </c:dLbl>
            <c:dLbl>
              <c:idx val="2"/>
              <c:layout>
                <c:manualLayout>
                  <c:x val="4.8065584533093222E-3"/>
                  <c:y val="-0.423052836733459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EB-4C03-B8ED-C9A739115644}"/>
                </c:ext>
              </c:extLst>
            </c:dLbl>
            <c:dLbl>
              <c:idx val="3"/>
              <c:layout>
                <c:manualLayout>
                  <c:x val="0"/>
                  <c:y val="-0.342743915246885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EB-4C03-B8ED-C9A739115644}"/>
                </c:ext>
              </c:extLst>
            </c:dLbl>
            <c:dLbl>
              <c:idx val="4"/>
              <c:layout>
                <c:manualLayout>
                  <c:x val="2.491740910793459E-3"/>
                  <c:y val="-0.38685516443969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CEB-4C03-B8ED-C9A739115644}"/>
                </c:ext>
              </c:extLst>
            </c:dLbl>
            <c:dLbl>
              <c:idx val="5"/>
              <c:layout>
                <c:manualLayout>
                  <c:x val="2.1378941742383763E-3"/>
                  <c:y val="-0.289061133340747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CEB-4C03-B8ED-C9A739115644}"/>
                </c:ext>
              </c:extLst>
            </c:dLbl>
            <c:dLbl>
              <c:idx val="6"/>
              <c:layout>
                <c:manualLayout>
                  <c:x val="4.6296350850317984E-3"/>
                  <c:y val="-0.362884225325918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CEB-4C03-B8ED-C9A739115644}"/>
                </c:ext>
              </c:extLst>
            </c:dLbl>
            <c:dLbl>
              <c:idx val="7"/>
              <c:layout>
                <c:manualLayout>
                  <c:x val="4.27578834847675E-3"/>
                  <c:y val="-0.330355580960853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CEB-4C03-B8ED-C9A739115644}"/>
                </c:ext>
              </c:extLst>
            </c:dLbl>
            <c:dLbl>
              <c:idx val="8"/>
              <c:layout>
                <c:manualLayout>
                  <c:x val="6.0598357861600879E-3"/>
                  <c:y val="-0.339397114070872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CEB-4C03-B8ED-C9A739115644}"/>
                </c:ext>
              </c:extLst>
            </c:dLbl>
            <c:dLbl>
              <c:idx val="9"/>
              <c:layout>
                <c:manualLayout>
                  <c:x val="6.4136825227151303E-3"/>
                  <c:y val="-0.342743915246885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CEB-4C03-B8ED-C9A739115644}"/>
                </c:ext>
              </c:extLst>
            </c:dLbl>
            <c:dLbl>
              <c:idx val="10"/>
              <c:layout>
                <c:manualLayout>
                  <c:x val="-2.1378941742382991E-3"/>
                  <c:y val="-0.31558745091000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CEB-4C03-B8ED-C9A739115644}"/>
                </c:ext>
              </c:extLst>
            </c:dLbl>
            <c:dLbl>
              <c:idx val="11"/>
              <c:layout>
                <c:manualLayout>
                  <c:x val="2.1378941742383763E-3"/>
                  <c:y val="-0.417073920963077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CEB-4C03-B8ED-C9A739115644}"/>
                </c:ext>
              </c:extLst>
            </c:dLbl>
            <c:dLbl>
              <c:idx val="12"/>
              <c:layout>
                <c:manualLayout>
                  <c:x val="4.629635085031884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CEB-4C03-B8ED-C9A739115644}"/>
                </c:ext>
              </c:extLst>
            </c:dLbl>
            <c:dLbl>
              <c:idx val="13"/>
              <c:layout>
                <c:manualLayout>
                  <c:x val="-8.5515766969535053E-3"/>
                  <c:y val="-0.425332810487098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CEB-4C03-B8ED-C9A739115644}"/>
                </c:ext>
              </c:extLst>
            </c:dLbl>
            <c:dLbl>
              <c:idx val="14"/>
              <c:layout>
                <c:manualLayout>
                  <c:x val="3.7450182436441857E-3"/>
                  <c:y val="-0.307328561385985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CEB-4C03-B8ED-C9A739115644}"/>
                </c:ext>
              </c:extLst>
            </c:dLbl>
            <c:dLbl>
              <c:idx val="16"/>
              <c:layout>
                <c:manualLayout>
                  <c:x val="8.487556272013422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CEB-4C03-B8ED-C9A739115644}"/>
                </c:ext>
              </c:extLst>
            </c:dLbl>
            <c:dLbl>
              <c:idx val="18"/>
              <c:layout>
                <c:manualLayout>
                  <c:x val="6.944452627547692E-3"/>
                  <c:y val="-0.453166243642443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CEB-4C03-B8ED-C9A73911564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Лист1!$A$2:$A$17</c:f>
              <c:strCache>
                <c:ptCount val="14"/>
                <c:pt idx="1">
                  <c:v>5кл</c:v>
                </c:pt>
                <c:pt idx="3">
                  <c:v>6кл</c:v>
                </c:pt>
                <c:pt idx="5">
                  <c:v>7кл</c:v>
                </c:pt>
                <c:pt idx="7">
                  <c:v>8кл</c:v>
                </c:pt>
                <c:pt idx="9">
                  <c:v>9кл</c:v>
                </c:pt>
                <c:pt idx="11">
                  <c:v>10 кл</c:v>
                </c:pt>
                <c:pt idx="13">
                  <c:v>11кл</c:v>
                </c:pt>
              </c:strCache>
            </c:strRef>
          </c:cat>
          <c:val>
            <c:numRef>
              <c:f>Лист1!$B$2:$B$17</c:f>
              <c:numCache>
                <c:formatCode>0%</c:formatCode>
                <c:ptCount val="16"/>
                <c:pt idx="1">
                  <c:v>0.73000000000000032</c:v>
                </c:pt>
                <c:pt idx="3">
                  <c:v>0.7100000000000003</c:v>
                </c:pt>
                <c:pt idx="5">
                  <c:v>0.53</c:v>
                </c:pt>
                <c:pt idx="7">
                  <c:v>0.66000000000000036</c:v>
                </c:pt>
                <c:pt idx="9">
                  <c:v>0.69000000000000028</c:v>
                </c:pt>
                <c:pt idx="11">
                  <c:v>0.9</c:v>
                </c:pt>
                <c:pt idx="13">
                  <c:v>0.9</c:v>
                </c:pt>
              </c:numCache>
            </c:numRef>
          </c:val>
          <c:extLst>
            <c:ext xmlns:c16="http://schemas.microsoft.com/office/drawing/2014/chart" uri="{C3380CC4-5D6E-409C-BE32-E72D297353CC}">
              <c16:uniqueId val="{00000011-6CEB-4C03-B8ED-C9A739115644}"/>
            </c:ext>
          </c:extLst>
        </c:ser>
        <c:ser>
          <c:idx val="1"/>
          <c:order val="1"/>
          <c:tx>
            <c:strRef>
              <c:f>Лист1!$C$1</c:f>
              <c:strCache>
                <c:ptCount val="1"/>
                <c:pt idx="0">
                  <c:v>Столбец1</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Лист1!$C$2:$C$17</c:f>
              <c:numCache>
                <c:formatCode>General</c:formatCode>
                <c:ptCount val="16"/>
              </c:numCache>
            </c:numRef>
          </c:val>
          <c:extLst>
            <c:ext xmlns:c16="http://schemas.microsoft.com/office/drawing/2014/chart" uri="{C3380CC4-5D6E-409C-BE32-E72D297353CC}">
              <c16:uniqueId val="{00000012-6CEB-4C03-B8ED-C9A739115644}"/>
            </c:ext>
          </c:extLst>
        </c:ser>
        <c:ser>
          <c:idx val="2"/>
          <c:order val="2"/>
          <c:tx>
            <c:strRef>
              <c:f>Лист1!$D$1</c:f>
              <c:strCache>
                <c:ptCount val="1"/>
                <c:pt idx="0">
                  <c:v>Столбец2</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Лист1!$D$2:$D$17</c:f>
              <c:numCache>
                <c:formatCode>General</c:formatCode>
                <c:ptCount val="16"/>
              </c:numCache>
            </c:numRef>
          </c:val>
          <c:extLst>
            <c:ext xmlns:c16="http://schemas.microsoft.com/office/drawing/2014/chart" uri="{C3380CC4-5D6E-409C-BE32-E72D297353CC}">
              <c16:uniqueId val="{00000013-6CEB-4C03-B8ED-C9A739115644}"/>
            </c:ext>
          </c:extLst>
        </c:ser>
        <c:dLbls>
          <c:showLegendKey val="0"/>
          <c:showVal val="0"/>
          <c:showCatName val="0"/>
          <c:showSerName val="0"/>
          <c:showPercent val="0"/>
          <c:showBubbleSize val="0"/>
        </c:dLbls>
        <c:gapWidth val="150"/>
        <c:overlap val="100"/>
        <c:axId val="187949824"/>
        <c:axId val="187951360"/>
      </c:barChart>
      <c:catAx>
        <c:axId val="187949824"/>
        <c:scaling>
          <c:orientation val="minMax"/>
        </c:scaling>
        <c:delete val="0"/>
        <c:axPos val="b"/>
        <c:numFmt formatCode="General" sourceLinked="0"/>
        <c:majorTickMark val="out"/>
        <c:minorTickMark val="none"/>
        <c:tickLblPos val="nextTo"/>
        <c:crossAx val="187951360"/>
        <c:crosses val="autoZero"/>
        <c:auto val="1"/>
        <c:lblAlgn val="ctr"/>
        <c:lblOffset val="100"/>
        <c:noMultiLvlLbl val="0"/>
      </c:catAx>
      <c:valAx>
        <c:axId val="187951360"/>
        <c:scaling>
          <c:orientation val="minMax"/>
        </c:scaling>
        <c:delete val="0"/>
        <c:axPos val="l"/>
        <c:majorGridlines/>
        <c:numFmt formatCode="0%" sourceLinked="1"/>
        <c:majorTickMark val="out"/>
        <c:minorTickMark val="none"/>
        <c:tickLblPos val="nextTo"/>
        <c:crossAx val="187949824"/>
        <c:crosses val="autoZero"/>
        <c:crossBetween val="between"/>
      </c:valAx>
    </c:plotArea>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737203146239629E-2"/>
          <c:y val="2.5200017948452839E-2"/>
          <c:w val="0.88533227841442319"/>
          <c:h val="0.82002481568694774"/>
        </c:manualLayout>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FB-4A02-A06F-5862258FC13C}"/>
                </c:ext>
              </c:extLst>
            </c:dLbl>
            <c:dLbl>
              <c:idx val="1"/>
              <c:layout>
                <c:manualLayout>
                  <c:x val="-6.4136825227151303E-3"/>
                  <c:y val="-0.32622613619884316"/>
                </c:manualLayout>
              </c:layout>
              <c:tx>
                <c:rich>
                  <a:bodyPr/>
                  <a:lstStyle/>
                  <a:p>
                    <a:r>
                      <a:rPr lang="en-US" b="0"/>
                      <a:t>73%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8FB-4A02-A06F-5862258FC13C}"/>
                </c:ext>
              </c:extLst>
            </c:dLbl>
            <c:dLbl>
              <c:idx val="2"/>
              <c:layout>
                <c:manualLayout>
                  <c:x val="4.8065584533093222E-3"/>
                  <c:y val="-0.423052836733459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FB-4A02-A06F-5862258FC13C}"/>
                </c:ext>
              </c:extLst>
            </c:dLbl>
            <c:dLbl>
              <c:idx val="3"/>
              <c:layout>
                <c:manualLayout>
                  <c:x val="0"/>
                  <c:y val="-0.342743915246885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8FB-4A02-A06F-5862258FC13C}"/>
                </c:ext>
              </c:extLst>
            </c:dLbl>
            <c:dLbl>
              <c:idx val="4"/>
              <c:layout>
                <c:manualLayout>
                  <c:x val="2.491740910793459E-3"/>
                  <c:y val="-0.38685516443969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8FB-4A02-A06F-5862258FC13C}"/>
                </c:ext>
              </c:extLst>
            </c:dLbl>
            <c:dLbl>
              <c:idx val="5"/>
              <c:layout>
                <c:manualLayout>
                  <c:x val="2.1378941742383763E-3"/>
                  <c:y val="-0.289061133340747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8FB-4A02-A06F-5862258FC13C}"/>
                </c:ext>
              </c:extLst>
            </c:dLbl>
            <c:dLbl>
              <c:idx val="6"/>
              <c:layout>
                <c:manualLayout>
                  <c:x val="4.6296350850317984E-3"/>
                  <c:y val="-0.362884225325918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8FB-4A02-A06F-5862258FC13C}"/>
                </c:ext>
              </c:extLst>
            </c:dLbl>
            <c:dLbl>
              <c:idx val="7"/>
              <c:layout>
                <c:manualLayout>
                  <c:x val="4.27578834847675E-3"/>
                  <c:y val="-0.330355580960853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8FB-4A02-A06F-5862258FC13C}"/>
                </c:ext>
              </c:extLst>
            </c:dLbl>
            <c:dLbl>
              <c:idx val="8"/>
              <c:layout>
                <c:manualLayout>
                  <c:x val="6.0598357861600879E-3"/>
                  <c:y val="-0.339397114070872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8FB-4A02-A06F-5862258FC13C}"/>
                </c:ext>
              </c:extLst>
            </c:dLbl>
            <c:dLbl>
              <c:idx val="9"/>
              <c:layout>
                <c:manualLayout>
                  <c:x val="6.4136825227151303E-3"/>
                  <c:y val="-0.342743915246885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8FB-4A02-A06F-5862258FC13C}"/>
                </c:ext>
              </c:extLst>
            </c:dLbl>
            <c:dLbl>
              <c:idx val="10"/>
              <c:layout>
                <c:manualLayout>
                  <c:x val="-2.1378941742382991E-3"/>
                  <c:y val="-0.31558745091000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8FB-4A02-A06F-5862258FC13C}"/>
                </c:ext>
              </c:extLst>
            </c:dLbl>
            <c:dLbl>
              <c:idx val="11"/>
              <c:layout>
                <c:manualLayout>
                  <c:x val="2.1378941742383763E-3"/>
                  <c:y val="-0.417073920963077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8FB-4A02-A06F-5862258FC13C}"/>
                </c:ext>
              </c:extLst>
            </c:dLbl>
            <c:dLbl>
              <c:idx val="12"/>
              <c:layout>
                <c:manualLayout>
                  <c:x val="4.629635085031884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8FB-4A02-A06F-5862258FC13C}"/>
                </c:ext>
              </c:extLst>
            </c:dLbl>
            <c:dLbl>
              <c:idx val="13"/>
              <c:layout>
                <c:manualLayout>
                  <c:x val="-8.5515766969535053E-3"/>
                  <c:y val="-0.425332810487098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8FB-4A02-A06F-5862258FC13C}"/>
                </c:ext>
              </c:extLst>
            </c:dLbl>
            <c:dLbl>
              <c:idx val="14"/>
              <c:layout>
                <c:manualLayout>
                  <c:x val="3.7450182436441857E-3"/>
                  <c:y val="-0.307328561385985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8FB-4A02-A06F-5862258FC13C}"/>
                </c:ext>
              </c:extLst>
            </c:dLbl>
            <c:dLbl>
              <c:idx val="16"/>
              <c:layout>
                <c:manualLayout>
                  <c:x val="8.487556272013422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8FB-4A02-A06F-5862258FC13C}"/>
                </c:ext>
              </c:extLst>
            </c:dLbl>
            <c:dLbl>
              <c:idx val="18"/>
              <c:layout>
                <c:manualLayout>
                  <c:x val="6.944452627547692E-3"/>
                  <c:y val="-0.453166243642443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8FB-4A02-A06F-5862258FC13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Лист1!$A$2:$A$17</c:f>
              <c:strCache>
                <c:ptCount val="14"/>
                <c:pt idx="1">
                  <c:v>5кл</c:v>
                </c:pt>
                <c:pt idx="3">
                  <c:v>6кл</c:v>
                </c:pt>
                <c:pt idx="5">
                  <c:v>7кл</c:v>
                </c:pt>
                <c:pt idx="7">
                  <c:v>8кл</c:v>
                </c:pt>
                <c:pt idx="9">
                  <c:v>9кл</c:v>
                </c:pt>
                <c:pt idx="11">
                  <c:v>10 кл</c:v>
                </c:pt>
                <c:pt idx="13">
                  <c:v>11кл</c:v>
                </c:pt>
              </c:strCache>
            </c:strRef>
          </c:cat>
          <c:val>
            <c:numRef>
              <c:f>Лист1!$B$2:$B$17</c:f>
              <c:numCache>
                <c:formatCode>0%</c:formatCode>
                <c:ptCount val="16"/>
                <c:pt idx="1">
                  <c:v>0.60699999999999998</c:v>
                </c:pt>
                <c:pt idx="3">
                  <c:v>0.61799999999999999</c:v>
                </c:pt>
                <c:pt idx="5">
                  <c:v>0.68400000000000005</c:v>
                </c:pt>
                <c:pt idx="7">
                  <c:v>0.65300000000000002</c:v>
                </c:pt>
                <c:pt idx="9">
                  <c:v>0.626</c:v>
                </c:pt>
                <c:pt idx="11">
                  <c:v>0.94799999999999995</c:v>
                </c:pt>
                <c:pt idx="13">
                  <c:v>0.96499999999999997</c:v>
                </c:pt>
              </c:numCache>
            </c:numRef>
          </c:val>
          <c:extLst>
            <c:ext xmlns:c16="http://schemas.microsoft.com/office/drawing/2014/chart" uri="{C3380CC4-5D6E-409C-BE32-E72D297353CC}">
              <c16:uniqueId val="{00000011-C8FB-4A02-A06F-5862258FC13C}"/>
            </c:ext>
          </c:extLst>
        </c:ser>
        <c:ser>
          <c:idx val="1"/>
          <c:order val="1"/>
          <c:tx>
            <c:strRef>
              <c:f>Лист1!$C$1</c:f>
              <c:strCache>
                <c:ptCount val="1"/>
                <c:pt idx="0">
                  <c:v>Столбец1</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Лист1!$C$2:$C$17</c:f>
              <c:numCache>
                <c:formatCode>General</c:formatCode>
                <c:ptCount val="16"/>
              </c:numCache>
            </c:numRef>
          </c:val>
          <c:extLst>
            <c:ext xmlns:c16="http://schemas.microsoft.com/office/drawing/2014/chart" uri="{C3380CC4-5D6E-409C-BE32-E72D297353CC}">
              <c16:uniqueId val="{00000012-C8FB-4A02-A06F-5862258FC13C}"/>
            </c:ext>
          </c:extLst>
        </c:ser>
        <c:ser>
          <c:idx val="2"/>
          <c:order val="2"/>
          <c:tx>
            <c:strRef>
              <c:f>Лист1!$D$1</c:f>
              <c:strCache>
                <c:ptCount val="1"/>
                <c:pt idx="0">
                  <c:v>Столбец2</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Лист1!$D$2:$D$17</c:f>
              <c:numCache>
                <c:formatCode>General</c:formatCode>
                <c:ptCount val="16"/>
              </c:numCache>
            </c:numRef>
          </c:val>
          <c:extLst>
            <c:ext xmlns:c16="http://schemas.microsoft.com/office/drawing/2014/chart" uri="{C3380CC4-5D6E-409C-BE32-E72D297353CC}">
              <c16:uniqueId val="{00000013-C8FB-4A02-A06F-5862258FC13C}"/>
            </c:ext>
          </c:extLst>
        </c:ser>
        <c:dLbls>
          <c:showLegendKey val="0"/>
          <c:showVal val="0"/>
          <c:showCatName val="0"/>
          <c:showSerName val="0"/>
          <c:showPercent val="0"/>
          <c:showBubbleSize val="0"/>
        </c:dLbls>
        <c:gapWidth val="150"/>
        <c:overlap val="100"/>
        <c:axId val="187949824"/>
        <c:axId val="187951360"/>
      </c:barChart>
      <c:catAx>
        <c:axId val="187949824"/>
        <c:scaling>
          <c:orientation val="minMax"/>
        </c:scaling>
        <c:delete val="0"/>
        <c:axPos val="b"/>
        <c:numFmt formatCode="General" sourceLinked="0"/>
        <c:majorTickMark val="out"/>
        <c:minorTickMark val="none"/>
        <c:tickLblPos val="nextTo"/>
        <c:crossAx val="187951360"/>
        <c:crosses val="autoZero"/>
        <c:auto val="1"/>
        <c:lblAlgn val="ctr"/>
        <c:lblOffset val="100"/>
        <c:noMultiLvlLbl val="0"/>
      </c:catAx>
      <c:valAx>
        <c:axId val="187951360"/>
        <c:scaling>
          <c:orientation val="minMax"/>
        </c:scaling>
        <c:delete val="0"/>
        <c:axPos val="l"/>
        <c:majorGridlines/>
        <c:numFmt formatCode="0%" sourceLinked="1"/>
        <c:majorTickMark val="out"/>
        <c:minorTickMark val="none"/>
        <c:tickLblPos val="nextTo"/>
        <c:crossAx val="187949824"/>
        <c:crosses val="autoZero"/>
        <c:crossBetween val="between"/>
      </c:valAx>
    </c:plotArea>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737203146239712E-2"/>
          <c:y val="2.5200017948452842E-2"/>
          <c:w val="0.88533227841442319"/>
          <c:h val="0.82002481568694774"/>
        </c:manualLayout>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CD6-4B26-A956-78162A10D584}"/>
                </c:ext>
              </c:extLst>
            </c:dLbl>
            <c:dLbl>
              <c:idx val="1"/>
              <c:layout>
                <c:manualLayout>
                  <c:x val="-6.413682522715132E-3"/>
                  <c:y val="-0.32622613619884339"/>
                </c:manualLayout>
              </c:layout>
              <c:tx>
                <c:rich>
                  <a:bodyPr/>
                  <a:lstStyle/>
                  <a:p>
                    <a:r>
                      <a:rPr lang="en-US" b="0"/>
                      <a:t>73%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CD6-4B26-A956-78162A10D584}"/>
                </c:ext>
              </c:extLst>
            </c:dLbl>
            <c:dLbl>
              <c:idx val="2"/>
              <c:layout>
                <c:manualLayout>
                  <c:x val="4.8065584533093239E-3"/>
                  <c:y val="-0.423052836733460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CD6-4B26-A956-78162A10D584}"/>
                </c:ext>
              </c:extLst>
            </c:dLbl>
            <c:dLbl>
              <c:idx val="3"/>
              <c:layout>
                <c:manualLayout>
                  <c:x val="0"/>
                  <c:y val="-0.342743915246885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CD6-4B26-A956-78162A10D584}"/>
                </c:ext>
              </c:extLst>
            </c:dLbl>
            <c:dLbl>
              <c:idx val="4"/>
              <c:layout>
                <c:manualLayout>
                  <c:x val="2.491740910793459E-3"/>
                  <c:y val="-0.386855164439693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CD6-4B26-A956-78162A10D584}"/>
                </c:ext>
              </c:extLst>
            </c:dLbl>
            <c:dLbl>
              <c:idx val="5"/>
              <c:layout>
                <c:manualLayout>
                  <c:x val="2.1378941742383776E-3"/>
                  <c:y val="-0.289061133340747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CD6-4B26-A956-78162A10D584}"/>
                </c:ext>
              </c:extLst>
            </c:dLbl>
            <c:dLbl>
              <c:idx val="6"/>
              <c:layout>
                <c:manualLayout>
                  <c:x val="4.6296350850317984E-3"/>
                  <c:y val="-0.362884225325918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CD6-4B26-A956-78162A10D584}"/>
                </c:ext>
              </c:extLst>
            </c:dLbl>
            <c:dLbl>
              <c:idx val="7"/>
              <c:layout>
                <c:manualLayout>
                  <c:x val="4.27578834847675E-3"/>
                  <c:y val="-0.330355580960854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CD6-4B26-A956-78162A10D584}"/>
                </c:ext>
              </c:extLst>
            </c:dLbl>
            <c:dLbl>
              <c:idx val="8"/>
              <c:layout>
                <c:manualLayout>
                  <c:x val="6.0598357861600897E-3"/>
                  <c:y val="-0.339397114070872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CD6-4B26-A956-78162A10D584}"/>
                </c:ext>
              </c:extLst>
            </c:dLbl>
            <c:dLbl>
              <c:idx val="9"/>
              <c:layout>
                <c:manualLayout>
                  <c:x val="6.413682522715132E-3"/>
                  <c:y val="-0.342743915246885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CD6-4B26-A956-78162A10D584}"/>
                </c:ext>
              </c:extLst>
            </c:dLbl>
            <c:dLbl>
              <c:idx val="10"/>
              <c:layout>
                <c:manualLayout>
                  <c:x val="-2.1378941742382991E-3"/>
                  <c:y val="-0.315587450910006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CD6-4B26-A956-78162A10D584}"/>
                </c:ext>
              </c:extLst>
            </c:dLbl>
            <c:dLbl>
              <c:idx val="11"/>
              <c:layout>
                <c:manualLayout>
                  <c:x val="2.1378941742383776E-3"/>
                  <c:y val="-0.417073920963077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CD6-4B26-A956-78162A10D584}"/>
                </c:ext>
              </c:extLst>
            </c:dLbl>
            <c:dLbl>
              <c:idx val="12"/>
              <c:layout>
                <c:manualLayout>
                  <c:x val="4.629635085031887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CD6-4B26-A956-78162A10D584}"/>
                </c:ext>
              </c:extLst>
            </c:dLbl>
            <c:dLbl>
              <c:idx val="13"/>
              <c:layout>
                <c:manualLayout>
                  <c:x val="-8.5515766969535088E-3"/>
                  <c:y val="-0.425332810487098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CD6-4B26-A956-78162A10D584}"/>
                </c:ext>
              </c:extLst>
            </c:dLbl>
            <c:dLbl>
              <c:idx val="14"/>
              <c:layout>
                <c:manualLayout>
                  <c:x val="3.7450182436441866E-3"/>
                  <c:y val="-0.307328561385986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CD6-4B26-A956-78162A10D584}"/>
                </c:ext>
              </c:extLst>
            </c:dLbl>
            <c:dLbl>
              <c:idx val="16"/>
              <c:layout>
                <c:manualLayout>
                  <c:x val="8.4875562720134405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CD6-4B26-A956-78162A10D584}"/>
                </c:ext>
              </c:extLst>
            </c:dLbl>
            <c:dLbl>
              <c:idx val="18"/>
              <c:layout>
                <c:manualLayout>
                  <c:x val="6.944452627547692E-3"/>
                  <c:y val="-0.45316624364244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CD6-4B26-A956-78162A10D58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Лист1!$A$2:$A$17</c:f>
              <c:strCache>
                <c:ptCount val="14"/>
                <c:pt idx="1">
                  <c:v>5кл</c:v>
                </c:pt>
                <c:pt idx="3">
                  <c:v>6кл</c:v>
                </c:pt>
                <c:pt idx="5">
                  <c:v>7кл</c:v>
                </c:pt>
                <c:pt idx="7">
                  <c:v>8кл</c:v>
                </c:pt>
                <c:pt idx="9">
                  <c:v>9кл</c:v>
                </c:pt>
                <c:pt idx="11">
                  <c:v>10 кл</c:v>
                </c:pt>
                <c:pt idx="13">
                  <c:v>11кл</c:v>
                </c:pt>
              </c:strCache>
            </c:strRef>
          </c:cat>
          <c:val>
            <c:numRef>
              <c:f>Лист1!$B$2:$B$17</c:f>
              <c:numCache>
                <c:formatCode>0%</c:formatCode>
                <c:ptCount val="16"/>
                <c:pt idx="1">
                  <c:v>0.85000000000000031</c:v>
                </c:pt>
                <c:pt idx="3">
                  <c:v>0.65000000000000036</c:v>
                </c:pt>
                <c:pt idx="5">
                  <c:v>0.61000000000000032</c:v>
                </c:pt>
                <c:pt idx="7">
                  <c:v>0.68</c:v>
                </c:pt>
                <c:pt idx="9">
                  <c:v>0.76000000000000034</c:v>
                </c:pt>
                <c:pt idx="11">
                  <c:v>0.9</c:v>
                </c:pt>
                <c:pt idx="13">
                  <c:v>0.92</c:v>
                </c:pt>
              </c:numCache>
            </c:numRef>
          </c:val>
          <c:extLst>
            <c:ext xmlns:c16="http://schemas.microsoft.com/office/drawing/2014/chart" uri="{C3380CC4-5D6E-409C-BE32-E72D297353CC}">
              <c16:uniqueId val="{00000011-3CD6-4B26-A956-78162A10D584}"/>
            </c:ext>
          </c:extLst>
        </c:ser>
        <c:ser>
          <c:idx val="1"/>
          <c:order val="1"/>
          <c:tx>
            <c:strRef>
              <c:f>Лист1!$C$1</c:f>
              <c:strCache>
                <c:ptCount val="1"/>
                <c:pt idx="0">
                  <c:v>Столбец1</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Лист1!$C$2:$C$17</c:f>
              <c:numCache>
                <c:formatCode>General</c:formatCode>
                <c:ptCount val="16"/>
              </c:numCache>
            </c:numRef>
          </c:val>
          <c:extLst>
            <c:ext xmlns:c16="http://schemas.microsoft.com/office/drawing/2014/chart" uri="{C3380CC4-5D6E-409C-BE32-E72D297353CC}">
              <c16:uniqueId val="{00000012-3CD6-4B26-A956-78162A10D584}"/>
            </c:ext>
          </c:extLst>
        </c:ser>
        <c:ser>
          <c:idx val="2"/>
          <c:order val="2"/>
          <c:tx>
            <c:strRef>
              <c:f>Лист1!$D$1</c:f>
              <c:strCache>
                <c:ptCount val="1"/>
                <c:pt idx="0">
                  <c:v>Столбец2</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Лист1!$D$2:$D$17</c:f>
              <c:numCache>
                <c:formatCode>General</c:formatCode>
                <c:ptCount val="16"/>
              </c:numCache>
            </c:numRef>
          </c:val>
          <c:extLst>
            <c:ext xmlns:c16="http://schemas.microsoft.com/office/drawing/2014/chart" uri="{C3380CC4-5D6E-409C-BE32-E72D297353CC}">
              <c16:uniqueId val="{00000013-3CD6-4B26-A956-78162A10D584}"/>
            </c:ext>
          </c:extLst>
        </c:ser>
        <c:dLbls>
          <c:showLegendKey val="0"/>
          <c:showVal val="0"/>
          <c:showCatName val="0"/>
          <c:showSerName val="0"/>
          <c:showPercent val="0"/>
          <c:showBubbleSize val="0"/>
        </c:dLbls>
        <c:gapWidth val="150"/>
        <c:overlap val="100"/>
        <c:axId val="188951552"/>
        <c:axId val="189084416"/>
      </c:barChart>
      <c:catAx>
        <c:axId val="188951552"/>
        <c:scaling>
          <c:orientation val="minMax"/>
        </c:scaling>
        <c:delete val="0"/>
        <c:axPos val="b"/>
        <c:numFmt formatCode="General" sourceLinked="0"/>
        <c:majorTickMark val="out"/>
        <c:minorTickMark val="none"/>
        <c:tickLblPos val="nextTo"/>
        <c:crossAx val="189084416"/>
        <c:crosses val="autoZero"/>
        <c:auto val="1"/>
        <c:lblAlgn val="ctr"/>
        <c:lblOffset val="100"/>
        <c:noMultiLvlLbl val="0"/>
      </c:catAx>
      <c:valAx>
        <c:axId val="189084416"/>
        <c:scaling>
          <c:orientation val="minMax"/>
        </c:scaling>
        <c:delete val="0"/>
        <c:axPos val="l"/>
        <c:majorGridlines/>
        <c:numFmt formatCode="0%" sourceLinked="1"/>
        <c:majorTickMark val="out"/>
        <c:minorTickMark val="none"/>
        <c:tickLblPos val="nextTo"/>
        <c:crossAx val="188951552"/>
        <c:crosses val="autoZero"/>
        <c:crossBetween val="between"/>
      </c:valAx>
    </c:plotArea>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737203146239712E-2"/>
          <c:y val="2.5200017948452842E-2"/>
          <c:w val="0.88533227841442319"/>
          <c:h val="0.82002481568694774"/>
        </c:manualLayout>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B15-4CF4-8ACA-60D8E6763BF3}"/>
                </c:ext>
              </c:extLst>
            </c:dLbl>
            <c:dLbl>
              <c:idx val="1"/>
              <c:layout>
                <c:manualLayout>
                  <c:x val="-6.413682522715132E-3"/>
                  <c:y val="-0.32622613619884339"/>
                </c:manualLayout>
              </c:layout>
              <c:tx>
                <c:rich>
                  <a:bodyPr/>
                  <a:lstStyle/>
                  <a:p>
                    <a:r>
                      <a:rPr lang="en-US" b="0"/>
                      <a:t>73%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B15-4CF4-8ACA-60D8E6763BF3}"/>
                </c:ext>
              </c:extLst>
            </c:dLbl>
            <c:dLbl>
              <c:idx val="2"/>
              <c:layout>
                <c:manualLayout>
                  <c:x val="4.8065584533093239E-3"/>
                  <c:y val="-0.423052836733460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B15-4CF4-8ACA-60D8E6763BF3}"/>
                </c:ext>
              </c:extLst>
            </c:dLbl>
            <c:dLbl>
              <c:idx val="3"/>
              <c:layout>
                <c:manualLayout>
                  <c:x val="0"/>
                  <c:y val="-0.342743915246885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B15-4CF4-8ACA-60D8E6763BF3}"/>
                </c:ext>
              </c:extLst>
            </c:dLbl>
            <c:dLbl>
              <c:idx val="4"/>
              <c:layout>
                <c:manualLayout>
                  <c:x val="2.491740910793459E-3"/>
                  <c:y val="-0.386855164439693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B15-4CF4-8ACA-60D8E6763BF3}"/>
                </c:ext>
              </c:extLst>
            </c:dLbl>
            <c:dLbl>
              <c:idx val="5"/>
              <c:layout>
                <c:manualLayout>
                  <c:x val="2.1378941742383776E-3"/>
                  <c:y val="-0.289061133340747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B15-4CF4-8ACA-60D8E6763BF3}"/>
                </c:ext>
              </c:extLst>
            </c:dLbl>
            <c:dLbl>
              <c:idx val="6"/>
              <c:layout>
                <c:manualLayout>
                  <c:x val="4.6296350850317984E-3"/>
                  <c:y val="-0.362884225325918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B15-4CF4-8ACA-60D8E6763BF3}"/>
                </c:ext>
              </c:extLst>
            </c:dLbl>
            <c:dLbl>
              <c:idx val="7"/>
              <c:layout>
                <c:manualLayout>
                  <c:x val="4.27578834847675E-3"/>
                  <c:y val="-0.330355580960854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B15-4CF4-8ACA-60D8E6763BF3}"/>
                </c:ext>
              </c:extLst>
            </c:dLbl>
            <c:dLbl>
              <c:idx val="8"/>
              <c:layout>
                <c:manualLayout>
                  <c:x val="6.0598357861600897E-3"/>
                  <c:y val="-0.339397114070872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B15-4CF4-8ACA-60D8E6763BF3}"/>
                </c:ext>
              </c:extLst>
            </c:dLbl>
            <c:dLbl>
              <c:idx val="9"/>
              <c:layout>
                <c:manualLayout>
                  <c:x val="6.413682522715132E-3"/>
                  <c:y val="-0.342743915246885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B15-4CF4-8ACA-60D8E6763BF3}"/>
                </c:ext>
              </c:extLst>
            </c:dLbl>
            <c:dLbl>
              <c:idx val="10"/>
              <c:layout>
                <c:manualLayout>
                  <c:x val="-2.1378941742382991E-3"/>
                  <c:y val="-0.315587450910006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B15-4CF4-8ACA-60D8E6763BF3}"/>
                </c:ext>
              </c:extLst>
            </c:dLbl>
            <c:dLbl>
              <c:idx val="11"/>
              <c:layout>
                <c:manualLayout>
                  <c:x val="2.1378941742383776E-3"/>
                  <c:y val="-0.417073920963077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B15-4CF4-8ACA-60D8E6763BF3}"/>
                </c:ext>
              </c:extLst>
            </c:dLbl>
            <c:dLbl>
              <c:idx val="12"/>
              <c:layout>
                <c:manualLayout>
                  <c:x val="4.629635085031887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B15-4CF4-8ACA-60D8E6763BF3}"/>
                </c:ext>
              </c:extLst>
            </c:dLbl>
            <c:dLbl>
              <c:idx val="13"/>
              <c:layout>
                <c:manualLayout>
                  <c:x val="-8.5515766969535088E-3"/>
                  <c:y val="-0.425332810487098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B15-4CF4-8ACA-60D8E6763BF3}"/>
                </c:ext>
              </c:extLst>
            </c:dLbl>
            <c:dLbl>
              <c:idx val="14"/>
              <c:layout>
                <c:manualLayout>
                  <c:x val="3.7450182436441866E-3"/>
                  <c:y val="-0.307328561385986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B15-4CF4-8ACA-60D8E6763BF3}"/>
                </c:ext>
              </c:extLst>
            </c:dLbl>
            <c:dLbl>
              <c:idx val="16"/>
              <c:layout>
                <c:manualLayout>
                  <c:x val="8.4875562720134405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B15-4CF4-8ACA-60D8E6763BF3}"/>
                </c:ext>
              </c:extLst>
            </c:dLbl>
            <c:dLbl>
              <c:idx val="18"/>
              <c:layout>
                <c:manualLayout>
                  <c:x val="6.944452627547692E-3"/>
                  <c:y val="-0.45316624364244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B15-4CF4-8ACA-60D8E6763BF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Лист1!$A$2:$A$17</c:f>
              <c:strCache>
                <c:ptCount val="14"/>
                <c:pt idx="1">
                  <c:v>5кл</c:v>
                </c:pt>
                <c:pt idx="3">
                  <c:v>6кл</c:v>
                </c:pt>
                <c:pt idx="5">
                  <c:v>7кл</c:v>
                </c:pt>
                <c:pt idx="7">
                  <c:v>8кл</c:v>
                </c:pt>
                <c:pt idx="9">
                  <c:v>9кл</c:v>
                </c:pt>
                <c:pt idx="11">
                  <c:v>10 кл</c:v>
                </c:pt>
                <c:pt idx="13">
                  <c:v>11кл</c:v>
                </c:pt>
              </c:strCache>
            </c:strRef>
          </c:cat>
          <c:val>
            <c:numRef>
              <c:f>Лист1!$B$2:$B$17</c:f>
              <c:numCache>
                <c:formatCode>0%</c:formatCode>
                <c:ptCount val="16"/>
                <c:pt idx="1">
                  <c:v>0.64600000000000002</c:v>
                </c:pt>
                <c:pt idx="3">
                  <c:v>0.73399999999999999</c:v>
                </c:pt>
                <c:pt idx="5">
                  <c:v>0.75</c:v>
                </c:pt>
                <c:pt idx="7">
                  <c:v>0.75</c:v>
                </c:pt>
                <c:pt idx="9">
                  <c:v>0.80900000000000005</c:v>
                </c:pt>
                <c:pt idx="11">
                  <c:v>0.90500000000000003</c:v>
                </c:pt>
                <c:pt idx="13">
                  <c:v>1</c:v>
                </c:pt>
              </c:numCache>
            </c:numRef>
          </c:val>
          <c:extLst>
            <c:ext xmlns:c16="http://schemas.microsoft.com/office/drawing/2014/chart" uri="{C3380CC4-5D6E-409C-BE32-E72D297353CC}">
              <c16:uniqueId val="{00000011-0B15-4CF4-8ACA-60D8E6763BF3}"/>
            </c:ext>
          </c:extLst>
        </c:ser>
        <c:ser>
          <c:idx val="1"/>
          <c:order val="1"/>
          <c:tx>
            <c:strRef>
              <c:f>Лист1!$C$1</c:f>
              <c:strCache>
                <c:ptCount val="1"/>
                <c:pt idx="0">
                  <c:v>Столбец1</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Лист1!$C$2:$C$17</c:f>
              <c:numCache>
                <c:formatCode>General</c:formatCode>
                <c:ptCount val="16"/>
              </c:numCache>
            </c:numRef>
          </c:val>
          <c:extLst>
            <c:ext xmlns:c16="http://schemas.microsoft.com/office/drawing/2014/chart" uri="{C3380CC4-5D6E-409C-BE32-E72D297353CC}">
              <c16:uniqueId val="{00000012-0B15-4CF4-8ACA-60D8E6763BF3}"/>
            </c:ext>
          </c:extLst>
        </c:ser>
        <c:ser>
          <c:idx val="2"/>
          <c:order val="2"/>
          <c:tx>
            <c:strRef>
              <c:f>Лист1!$D$1</c:f>
              <c:strCache>
                <c:ptCount val="1"/>
                <c:pt idx="0">
                  <c:v>Столбец2</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Лист1!$D$2:$D$17</c:f>
              <c:numCache>
                <c:formatCode>General</c:formatCode>
                <c:ptCount val="16"/>
              </c:numCache>
            </c:numRef>
          </c:val>
          <c:extLst>
            <c:ext xmlns:c16="http://schemas.microsoft.com/office/drawing/2014/chart" uri="{C3380CC4-5D6E-409C-BE32-E72D297353CC}">
              <c16:uniqueId val="{00000013-0B15-4CF4-8ACA-60D8E6763BF3}"/>
            </c:ext>
          </c:extLst>
        </c:ser>
        <c:dLbls>
          <c:showLegendKey val="0"/>
          <c:showVal val="0"/>
          <c:showCatName val="0"/>
          <c:showSerName val="0"/>
          <c:showPercent val="0"/>
          <c:showBubbleSize val="0"/>
        </c:dLbls>
        <c:gapWidth val="150"/>
        <c:overlap val="100"/>
        <c:axId val="188951552"/>
        <c:axId val="189084416"/>
      </c:barChart>
      <c:catAx>
        <c:axId val="188951552"/>
        <c:scaling>
          <c:orientation val="minMax"/>
        </c:scaling>
        <c:delete val="0"/>
        <c:axPos val="b"/>
        <c:numFmt formatCode="General" sourceLinked="0"/>
        <c:majorTickMark val="out"/>
        <c:minorTickMark val="none"/>
        <c:tickLblPos val="nextTo"/>
        <c:crossAx val="189084416"/>
        <c:crosses val="autoZero"/>
        <c:auto val="1"/>
        <c:lblAlgn val="ctr"/>
        <c:lblOffset val="100"/>
        <c:noMultiLvlLbl val="0"/>
      </c:catAx>
      <c:valAx>
        <c:axId val="189084416"/>
        <c:scaling>
          <c:orientation val="minMax"/>
        </c:scaling>
        <c:delete val="0"/>
        <c:axPos val="l"/>
        <c:majorGridlines/>
        <c:numFmt formatCode="0%" sourceLinked="1"/>
        <c:majorTickMark val="out"/>
        <c:minorTickMark val="none"/>
        <c:tickLblPos val="nextTo"/>
        <c:crossAx val="18895155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2023-2024</c:v>
                </c:pt>
                <c:pt idx="2">
                  <c:v>2024-2025</c:v>
                </c:pt>
                <c:pt idx="4">
                  <c:v>2025-2026</c:v>
                </c:pt>
              </c:strCache>
            </c:strRef>
          </c:cat>
          <c:val>
            <c:numRef>
              <c:f>Лист1!$B$2:$B$6</c:f>
              <c:numCache>
                <c:formatCode>General</c:formatCode>
                <c:ptCount val="5"/>
                <c:pt idx="0">
                  <c:v>56</c:v>
                </c:pt>
                <c:pt idx="2">
                  <c:v>74</c:v>
                </c:pt>
                <c:pt idx="4">
                  <c:v>66</c:v>
                </c:pt>
              </c:numCache>
            </c:numRef>
          </c:val>
          <c:extLst>
            <c:ext xmlns:c16="http://schemas.microsoft.com/office/drawing/2014/chart" uri="{C3380CC4-5D6E-409C-BE32-E72D297353CC}">
              <c16:uniqueId val="{00000000-0001-4815-9999-7DCA6E44CC44}"/>
            </c:ext>
          </c:extLst>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2023-2024</c:v>
                </c:pt>
                <c:pt idx="2">
                  <c:v>2024-2025</c:v>
                </c:pt>
                <c:pt idx="4">
                  <c:v>2025-2026</c:v>
                </c:pt>
              </c:strCache>
            </c:strRef>
          </c:cat>
          <c:val>
            <c:numRef>
              <c:f>Лист1!$C$2:$C$6</c:f>
              <c:numCache>
                <c:formatCode>General</c:formatCode>
                <c:ptCount val="5"/>
              </c:numCache>
            </c:numRef>
          </c:val>
          <c:extLst>
            <c:ext xmlns:c16="http://schemas.microsoft.com/office/drawing/2014/chart" uri="{C3380CC4-5D6E-409C-BE32-E72D297353CC}">
              <c16:uniqueId val="{00000001-0001-4815-9999-7DCA6E44CC44}"/>
            </c:ext>
          </c:extLst>
        </c:ser>
        <c:ser>
          <c:idx val="2"/>
          <c:order val="2"/>
          <c:tx>
            <c:strRef>
              <c:f>Лист1!$D$1</c:f>
              <c:strCache>
                <c:ptCount val="1"/>
                <c:pt idx="0">
                  <c:v>Столбец3</c:v>
                </c:pt>
              </c:strCache>
            </c:strRef>
          </c:tx>
          <c:spPr>
            <a:solidFill>
              <a:schemeClr val="accent3"/>
            </a:solidFill>
            <a:ln>
              <a:noFill/>
            </a:ln>
            <a:effectLst/>
          </c:spPr>
          <c:invertIfNegative val="0"/>
          <c:cat>
            <c:strRef>
              <c:f>Лист1!$A$2:$A$6</c:f>
              <c:strCache>
                <c:ptCount val="5"/>
                <c:pt idx="0">
                  <c:v>2023-2024</c:v>
                </c:pt>
                <c:pt idx="2">
                  <c:v>2024-2025</c:v>
                </c:pt>
                <c:pt idx="4">
                  <c:v>2025-2026</c:v>
                </c:pt>
              </c:strCache>
            </c:strRef>
          </c:cat>
          <c:val>
            <c:numRef>
              <c:f>Лист1!$D$2:$D$6</c:f>
              <c:numCache>
                <c:formatCode>General</c:formatCode>
                <c:ptCount val="5"/>
              </c:numCache>
            </c:numRef>
          </c:val>
          <c:extLst>
            <c:ext xmlns:c16="http://schemas.microsoft.com/office/drawing/2014/chart" uri="{C3380CC4-5D6E-409C-BE32-E72D297353CC}">
              <c16:uniqueId val="{00000002-0001-4815-9999-7DCA6E44CC44}"/>
            </c:ext>
          </c:extLst>
        </c:ser>
        <c:dLbls>
          <c:showLegendKey val="0"/>
          <c:showVal val="0"/>
          <c:showCatName val="0"/>
          <c:showSerName val="0"/>
          <c:showPercent val="0"/>
          <c:showBubbleSize val="0"/>
        </c:dLbls>
        <c:gapWidth val="219"/>
        <c:overlap val="-27"/>
        <c:axId val="521520368"/>
        <c:axId val="521521328"/>
      </c:barChart>
      <c:catAx>
        <c:axId val="52152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521521328"/>
        <c:crosses val="autoZero"/>
        <c:auto val="1"/>
        <c:lblAlgn val="ctr"/>
        <c:lblOffset val="100"/>
        <c:noMultiLvlLbl val="0"/>
      </c:catAx>
      <c:valAx>
        <c:axId val="521521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5215203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900"/>
          </a:pPr>
          <a:endParaRPr lang="ru-KZ"/>
        </a:p>
      </c:txPr>
    </c:title>
    <c:autoTitleDeleted val="0"/>
    <c:plotArea>
      <c:layout/>
      <c:pieChart>
        <c:varyColors val="1"/>
        <c:ser>
          <c:idx val="0"/>
          <c:order val="0"/>
          <c:tx>
            <c:strRef>
              <c:f>Лист1!$B$1</c:f>
              <c:strCache>
                <c:ptCount val="1"/>
                <c:pt idx="0">
                  <c:v>5 классы</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высокий уровень тревожности</c:v>
                </c:pt>
                <c:pt idx="1">
                  <c:v>повышенный уровень тревожность</c:v>
                </c:pt>
                <c:pt idx="2">
                  <c:v>средний уровень тревожности </c:v>
                </c:pt>
                <c:pt idx="3">
                  <c:v>низкий уровень тревожности </c:v>
                </c:pt>
              </c:strCache>
            </c:strRef>
          </c:cat>
          <c:val>
            <c:numRef>
              <c:f>Лист1!$B$2:$B$5</c:f>
              <c:numCache>
                <c:formatCode>General</c:formatCode>
                <c:ptCount val="4"/>
                <c:pt idx="0">
                  <c:v>12.7</c:v>
                </c:pt>
                <c:pt idx="1">
                  <c:v>22.5</c:v>
                </c:pt>
                <c:pt idx="2">
                  <c:v>40</c:v>
                </c:pt>
                <c:pt idx="3">
                  <c:v>24.5</c:v>
                </c:pt>
              </c:numCache>
            </c:numRef>
          </c:val>
          <c:extLst>
            <c:ext xmlns:c16="http://schemas.microsoft.com/office/drawing/2014/chart" uri="{C3380CC4-5D6E-409C-BE32-E72D297353CC}">
              <c16:uniqueId val="{00000000-25C8-42FF-A8FE-86E0A401C526}"/>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000"/>
          </a:pPr>
          <a:endParaRPr lang="ru-KZ"/>
        </a:p>
      </c:txPr>
    </c:title>
    <c:autoTitleDeleted val="0"/>
    <c:plotArea>
      <c:layout/>
      <c:pieChart>
        <c:varyColors val="1"/>
        <c:ser>
          <c:idx val="0"/>
          <c:order val="0"/>
          <c:tx>
            <c:strRef>
              <c:f>Лист1!$B$1</c:f>
              <c:strCache>
                <c:ptCount val="1"/>
                <c:pt idx="0">
                  <c:v>Результат исследования уровня мотивации 5 классов</c:v>
                </c:pt>
              </c:strCache>
            </c:strRef>
          </c:tx>
          <c:cat>
            <c:strRef>
              <c:f>Лист1!$A$2:$A$6</c:f>
              <c:strCache>
                <c:ptCount val="5"/>
                <c:pt idx="0">
                  <c:v>очень высокий уровень </c:v>
                </c:pt>
                <c:pt idx="1">
                  <c:v>высокий уровень </c:v>
                </c:pt>
                <c:pt idx="2">
                  <c:v>средний уровень </c:v>
                </c:pt>
                <c:pt idx="3">
                  <c:v>сниженный уровень </c:v>
                </c:pt>
                <c:pt idx="4">
                  <c:v>низкий уровень </c:v>
                </c:pt>
              </c:strCache>
            </c:strRef>
          </c:cat>
          <c:val>
            <c:numRef>
              <c:f>Лист1!$B$2:$B$6</c:f>
              <c:numCache>
                <c:formatCode>General</c:formatCode>
                <c:ptCount val="5"/>
                <c:pt idx="0">
                  <c:v>33</c:v>
                </c:pt>
                <c:pt idx="1">
                  <c:v>48</c:v>
                </c:pt>
                <c:pt idx="2">
                  <c:v>13</c:v>
                </c:pt>
                <c:pt idx="3">
                  <c:v>7</c:v>
                </c:pt>
                <c:pt idx="4">
                  <c:v>0</c:v>
                </c:pt>
              </c:numCache>
            </c:numRef>
          </c:val>
          <c:extLst>
            <c:ext xmlns:c16="http://schemas.microsoft.com/office/drawing/2014/chart" uri="{C3380CC4-5D6E-409C-BE32-E72D297353CC}">
              <c16:uniqueId val="{00000000-515E-4C9E-9EAB-773EACBEBEFB}"/>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sz="1000"/>
          </a:pPr>
          <a:endParaRPr lang="ru-KZ"/>
        </a:p>
      </c:txPr>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900"/>
              <a:t>Результаты диагностики среди учащихся 5 классов</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Результаты диагностики среди учащихся 5 классов</c:v>
                </c:pt>
              </c:strCache>
            </c:strRef>
          </c:tx>
          <c:cat>
            <c:strRef>
              <c:f>Лист1!$A$2:$A$5</c:f>
              <c:strCache>
                <c:ptCount val="4"/>
                <c:pt idx="0">
                  <c:v>Учащийся не переживает ч-ва один-ва</c:v>
                </c:pt>
                <c:pt idx="1">
                  <c:v>Негубокое переж.ч-ва один-ва</c:v>
                </c:pt>
                <c:pt idx="2">
                  <c:v>Глубокое переж.ч-ва один-ва</c:v>
                </c:pt>
                <c:pt idx="3">
                  <c:v>Очень глуб.переж.ч-ва один-ва</c:v>
                </c:pt>
              </c:strCache>
            </c:strRef>
          </c:cat>
          <c:val>
            <c:numRef>
              <c:f>Лист1!$B$2:$B$5</c:f>
              <c:numCache>
                <c:formatCode>General</c:formatCode>
                <c:ptCount val="4"/>
                <c:pt idx="0">
                  <c:v>22</c:v>
                </c:pt>
                <c:pt idx="1">
                  <c:v>85</c:v>
                </c:pt>
                <c:pt idx="2">
                  <c:v>11</c:v>
                </c:pt>
                <c:pt idx="3">
                  <c:v>2</c:v>
                </c:pt>
              </c:numCache>
            </c:numRef>
          </c:val>
          <c:extLst>
            <c:ext xmlns:c16="http://schemas.microsoft.com/office/drawing/2014/chart" uri="{C3380CC4-5D6E-409C-BE32-E72D297353CC}">
              <c16:uniqueId val="{00000000-382E-4EB7-A941-2D70139E84C8}"/>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900"/>
          </a:pPr>
          <a:endParaRPr lang="ru-KZ"/>
        </a:p>
      </c:txPr>
    </c:title>
    <c:autoTitleDeleted val="0"/>
    <c:plotArea>
      <c:layout/>
      <c:pieChart>
        <c:varyColors val="1"/>
        <c:ser>
          <c:idx val="0"/>
          <c:order val="0"/>
          <c:tx>
            <c:strRef>
              <c:f>Лист1!$B$1</c:f>
              <c:strCache>
                <c:ptCount val="1"/>
                <c:pt idx="0">
                  <c:v>Результаты исследования уровня буллинга </c:v>
                </c:pt>
              </c:strCache>
            </c:strRef>
          </c:tx>
          <c:cat>
            <c:strRef>
              <c:f>Лист1!$A$2:$A$5</c:f>
              <c:strCache>
                <c:ptCount val="4"/>
                <c:pt idx="0">
                  <c:v>ПАБ</c:v>
                </c:pt>
                <c:pt idx="1">
                  <c:v>КАБ</c:v>
                </c:pt>
                <c:pt idx="2">
                  <c:v>ППБ</c:v>
                </c:pt>
                <c:pt idx="3">
                  <c:v>КВ</c:v>
                </c:pt>
              </c:strCache>
            </c:strRef>
          </c:cat>
          <c:val>
            <c:numRef>
              <c:f>Лист1!$B$2:$B$5</c:f>
              <c:numCache>
                <c:formatCode>General</c:formatCode>
                <c:ptCount val="4"/>
                <c:pt idx="0">
                  <c:v>2</c:v>
                </c:pt>
                <c:pt idx="1">
                  <c:v>3</c:v>
                </c:pt>
                <c:pt idx="2">
                  <c:v>4</c:v>
                </c:pt>
                <c:pt idx="3">
                  <c:v>3</c:v>
                </c:pt>
              </c:numCache>
            </c:numRef>
          </c:val>
          <c:extLst>
            <c:ext xmlns:c16="http://schemas.microsoft.com/office/drawing/2014/chart" uri="{C3380CC4-5D6E-409C-BE32-E72D297353CC}">
              <c16:uniqueId val="{00000000-01EF-42E3-89DB-144A347A568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900"/>
          </a:pPr>
          <a:endParaRPr lang="ru-KZ"/>
        </a:p>
      </c:txPr>
    </c:title>
    <c:autoTitleDeleted val="0"/>
    <c:plotArea>
      <c:layout/>
      <c:pieChart>
        <c:varyColors val="1"/>
        <c:ser>
          <c:idx val="0"/>
          <c:order val="0"/>
          <c:tx>
            <c:strRef>
              <c:f>Лист1!$B$1</c:f>
              <c:strCache>
                <c:ptCount val="1"/>
                <c:pt idx="0">
                  <c:v>Результат исследования интернет-зависимости</c:v>
                </c:pt>
              </c:strCache>
            </c:strRef>
          </c:tx>
          <c:cat>
            <c:strRef>
              <c:f>Лист1!$A$2:$A$5</c:f>
              <c:strCache>
                <c:ptCount val="3"/>
                <c:pt idx="0">
                  <c:v>Обычный интернет-пользователь</c:v>
                </c:pt>
                <c:pt idx="1">
                  <c:v>Есть некоторые проблемы, связ.с чрезмерным увлечением Интернетом</c:v>
                </c:pt>
                <c:pt idx="2">
                  <c:v>Использование интернета вызывает значит.проблемы</c:v>
                </c:pt>
              </c:strCache>
            </c:strRef>
          </c:cat>
          <c:val>
            <c:numRef>
              <c:f>Лист1!$B$2:$B$5</c:f>
              <c:numCache>
                <c:formatCode>0.00%</c:formatCode>
                <c:ptCount val="4"/>
                <c:pt idx="0">
                  <c:v>0.86600000000000033</c:v>
                </c:pt>
                <c:pt idx="1">
                  <c:v>9.8000000000000059E-2</c:v>
                </c:pt>
                <c:pt idx="2">
                  <c:v>3.500000000000001E-2</c:v>
                </c:pt>
              </c:numCache>
            </c:numRef>
          </c:val>
          <c:extLst>
            <c:ext xmlns:c16="http://schemas.microsoft.com/office/drawing/2014/chart" uri="{C3380CC4-5D6E-409C-BE32-E72D297353CC}">
              <c16:uniqueId val="{00000000-7C89-468D-999B-784E65224A0A}"/>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7261683435403974"/>
          <c:y val="0.2380058742657167"/>
          <c:w val="0.31349427675707237"/>
          <c:h val="0.54363079615048171"/>
        </c:manualLayout>
      </c:layout>
      <c:overlay val="0"/>
    </c:legend>
    <c:plotVisOnly val="1"/>
    <c:dispBlanksAs val="gap"/>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000"/>
          </a:pPr>
          <a:endParaRPr lang="ru-KZ"/>
        </a:p>
      </c:txPr>
    </c:title>
    <c:autoTitleDeleted val="0"/>
    <c:plotArea>
      <c:layout/>
      <c:pieChart>
        <c:varyColors val="1"/>
        <c:ser>
          <c:idx val="0"/>
          <c:order val="0"/>
          <c:tx>
            <c:strRef>
              <c:f>Лист1!$B$1</c:f>
              <c:strCache>
                <c:ptCount val="1"/>
                <c:pt idx="0">
                  <c:v>Результат исследования условий образовательной среды </c:v>
                </c:pt>
              </c:strCache>
            </c:strRef>
          </c:tx>
          <c:cat>
            <c:strRef>
              <c:f>Лист1!$A$2:$A$5</c:f>
              <c:strCache>
                <c:ptCount val="3"/>
                <c:pt idx="0">
                  <c:v>Низкое значение</c:v>
                </c:pt>
                <c:pt idx="1">
                  <c:v>Среднее значение </c:v>
                </c:pt>
                <c:pt idx="2">
                  <c:v>Высокое значение </c:v>
                </c:pt>
              </c:strCache>
            </c:strRef>
          </c:cat>
          <c:val>
            <c:numRef>
              <c:f>Лист1!$B$2:$B$5</c:f>
              <c:numCache>
                <c:formatCode>0.00%</c:formatCode>
                <c:ptCount val="4"/>
                <c:pt idx="0" formatCode="0%">
                  <c:v>0</c:v>
                </c:pt>
                <c:pt idx="1">
                  <c:v>0.69299999999999995</c:v>
                </c:pt>
                <c:pt idx="2">
                  <c:v>0.30500000000000022</c:v>
                </c:pt>
              </c:numCache>
            </c:numRef>
          </c:val>
          <c:extLst>
            <c:ext xmlns:c16="http://schemas.microsoft.com/office/drawing/2014/chart" uri="{C3380CC4-5D6E-409C-BE32-E72D297353CC}">
              <c16:uniqueId val="{00000000-27CC-414C-B8A6-4AC31FBA1078}"/>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Лист1!$B$1</c:f>
              <c:strCache>
                <c:ptCount val="1"/>
                <c:pt idx="0">
                  <c:v>высокий</c:v>
                </c:pt>
              </c:strCache>
            </c:strRef>
          </c:tx>
          <c:invertIfNegative val="0"/>
          <c:dLbls>
            <c:spPr>
              <a:noFill/>
              <a:ln>
                <a:noFill/>
              </a:ln>
              <a:effectLst/>
            </c:spPr>
            <c:txPr>
              <a:bodyPr/>
              <a:lstStyle/>
              <a:p>
                <a:pPr>
                  <a:defRPr sz="1000" b="1"/>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5 классы</c:v>
                </c:pt>
              </c:strCache>
            </c:strRef>
          </c:cat>
          <c:val>
            <c:numRef>
              <c:f>Лист1!$B$2</c:f>
              <c:numCache>
                <c:formatCode>0.00%</c:formatCode>
                <c:ptCount val="1"/>
                <c:pt idx="0">
                  <c:v>0.68700000000000039</c:v>
                </c:pt>
              </c:numCache>
            </c:numRef>
          </c:val>
          <c:extLst>
            <c:ext xmlns:c16="http://schemas.microsoft.com/office/drawing/2014/chart" uri="{C3380CC4-5D6E-409C-BE32-E72D297353CC}">
              <c16:uniqueId val="{00000000-E01D-471F-B52A-BEA1257629A2}"/>
            </c:ext>
          </c:extLst>
        </c:ser>
        <c:ser>
          <c:idx val="1"/>
          <c:order val="1"/>
          <c:tx>
            <c:strRef>
              <c:f>Лист1!$C$1</c:f>
              <c:strCache>
                <c:ptCount val="1"/>
                <c:pt idx="0">
                  <c:v>средний</c:v>
                </c:pt>
              </c:strCache>
            </c:strRef>
          </c:tx>
          <c:invertIfNegative val="0"/>
          <c:dLbls>
            <c:spPr>
              <a:noFill/>
              <a:ln>
                <a:noFill/>
              </a:ln>
              <a:effectLst/>
            </c:spPr>
            <c:txPr>
              <a:bodyPr/>
              <a:lstStyle/>
              <a:p>
                <a:pPr>
                  <a:defRPr sz="1000" b="1"/>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5 классы</c:v>
                </c:pt>
              </c:strCache>
            </c:strRef>
          </c:cat>
          <c:val>
            <c:numRef>
              <c:f>Лист1!$C$2</c:f>
              <c:numCache>
                <c:formatCode>0.00%</c:formatCode>
                <c:ptCount val="1"/>
                <c:pt idx="0">
                  <c:v>0.28500000000000014</c:v>
                </c:pt>
              </c:numCache>
            </c:numRef>
          </c:val>
          <c:extLst>
            <c:ext xmlns:c16="http://schemas.microsoft.com/office/drawing/2014/chart" uri="{C3380CC4-5D6E-409C-BE32-E72D297353CC}">
              <c16:uniqueId val="{00000001-E01D-471F-B52A-BEA1257629A2}"/>
            </c:ext>
          </c:extLst>
        </c:ser>
        <c:ser>
          <c:idx val="2"/>
          <c:order val="2"/>
          <c:tx>
            <c:strRef>
              <c:f>Лист1!$D$1</c:f>
              <c:strCache>
                <c:ptCount val="1"/>
                <c:pt idx="0">
                  <c:v>низкий</c:v>
                </c:pt>
              </c:strCache>
            </c:strRef>
          </c:tx>
          <c:invertIfNegative val="0"/>
          <c:dLbls>
            <c:spPr>
              <a:noFill/>
              <a:ln>
                <a:noFill/>
              </a:ln>
              <a:effectLst/>
            </c:spPr>
            <c:txPr>
              <a:bodyPr/>
              <a:lstStyle/>
              <a:p>
                <a:pPr>
                  <a:defRPr sz="1000" b="1"/>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5 классы</c:v>
                </c:pt>
              </c:strCache>
            </c:strRef>
          </c:cat>
          <c:val>
            <c:numRef>
              <c:f>Лист1!$D$2</c:f>
              <c:numCache>
                <c:formatCode>0.00%</c:formatCode>
                <c:ptCount val="1"/>
                <c:pt idx="0">
                  <c:v>2.5999999999999999E-2</c:v>
                </c:pt>
              </c:numCache>
            </c:numRef>
          </c:val>
          <c:extLst>
            <c:ext xmlns:c16="http://schemas.microsoft.com/office/drawing/2014/chart" uri="{C3380CC4-5D6E-409C-BE32-E72D297353CC}">
              <c16:uniqueId val="{00000002-E01D-471F-B52A-BEA1257629A2}"/>
            </c:ext>
          </c:extLst>
        </c:ser>
        <c:dLbls>
          <c:showLegendKey val="0"/>
          <c:showVal val="0"/>
          <c:showCatName val="0"/>
          <c:showSerName val="0"/>
          <c:showPercent val="0"/>
          <c:showBubbleSize val="0"/>
        </c:dLbls>
        <c:gapWidth val="150"/>
        <c:shape val="cylinder"/>
        <c:axId val="44901504"/>
        <c:axId val="44903040"/>
        <c:axId val="0"/>
      </c:bar3DChart>
      <c:catAx>
        <c:axId val="44901504"/>
        <c:scaling>
          <c:orientation val="minMax"/>
        </c:scaling>
        <c:delete val="0"/>
        <c:axPos val="b"/>
        <c:numFmt formatCode="General" sourceLinked="0"/>
        <c:majorTickMark val="out"/>
        <c:minorTickMark val="none"/>
        <c:tickLblPos val="nextTo"/>
        <c:crossAx val="44903040"/>
        <c:crosses val="autoZero"/>
        <c:auto val="1"/>
        <c:lblAlgn val="ctr"/>
        <c:lblOffset val="100"/>
        <c:noMultiLvlLbl val="0"/>
      </c:catAx>
      <c:valAx>
        <c:axId val="44903040"/>
        <c:scaling>
          <c:orientation val="minMax"/>
        </c:scaling>
        <c:delete val="0"/>
        <c:axPos val="l"/>
        <c:numFmt formatCode="0.00%" sourceLinked="1"/>
        <c:majorTickMark val="out"/>
        <c:minorTickMark val="none"/>
        <c:tickLblPos val="nextTo"/>
        <c:crossAx val="44901504"/>
        <c:crosses val="autoZero"/>
        <c:crossBetween val="between"/>
      </c:valAx>
    </c:plotArea>
    <c:legend>
      <c:legendPos val="r"/>
      <c:layout>
        <c:manualLayout>
          <c:xMode val="edge"/>
          <c:yMode val="edge"/>
          <c:x val="0.84682223496897679"/>
          <c:y val="0.324903137107865"/>
          <c:w val="0.13993273191844396"/>
          <c:h val="0.28273309586301715"/>
        </c:manualLayout>
      </c:layout>
      <c:overlay val="0"/>
    </c:legend>
    <c:plotVisOnly val="1"/>
    <c:dispBlanksAs val="gap"/>
    <c:showDLblsOverMax val="0"/>
  </c:chart>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Результаты диагностики среди учащихся 5</a:t>
            </a:r>
            <a:r>
              <a:rPr lang="ru-RU" sz="1000" baseline="0"/>
              <a:t> </a:t>
            </a:r>
            <a:r>
              <a:rPr lang="ru-RU" sz="1000"/>
              <a:t>классов</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Результаты диагностики среди учащихся 5 классов </c:v>
                </c:pt>
              </c:strCache>
            </c:strRef>
          </c:tx>
          <c:cat>
            <c:strRef>
              <c:f>Лист1!$A$2:$A$5</c:f>
              <c:strCache>
                <c:ptCount val="4"/>
                <c:pt idx="0">
                  <c:v>Учащийся не переживает ч-ва один-ва</c:v>
                </c:pt>
                <c:pt idx="1">
                  <c:v>Негубокое переж.ч-ва один-ва</c:v>
                </c:pt>
                <c:pt idx="2">
                  <c:v>Глубокое переж.ч-ва один-ва</c:v>
                </c:pt>
                <c:pt idx="3">
                  <c:v>Очень глуб.переж.ч-ва один-ва</c:v>
                </c:pt>
              </c:strCache>
            </c:strRef>
          </c:cat>
          <c:val>
            <c:numRef>
              <c:f>Лист1!$B$2:$B$5</c:f>
              <c:numCache>
                <c:formatCode>General</c:formatCode>
                <c:ptCount val="4"/>
                <c:pt idx="0">
                  <c:v>40</c:v>
                </c:pt>
                <c:pt idx="1">
                  <c:v>63</c:v>
                </c:pt>
                <c:pt idx="2">
                  <c:v>7</c:v>
                </c:pt>
                <c:pt idx="3">
                  <c:v>2</c:v>
                </c:pt>
              </c:numCache>
            </c:numRef>
          </c:val>
          <c:extLst>
            <c:ext xmlns:c16="http://schemas.microsoft.com/office/drawing/2014/chart" uri="{C3380CC4-5D6E-409C-BE32-E72D297353CC}">
              <c16:uniqueId val="{00000000-63A9-4E12-B672-0F342347F7F9}"/>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6 классы</a:t>
            </a:r>
          </a:p>
        </c:rich>
      </c:tx>
      <c:overlay val="0"/>
    </c:title>
    <c:autoTitleDeleted val="0"/>
    <c:plotArea>
      <c:layout/>
      <c:pieChart>
        <c:varyColors val="1"/>
        <c:ser>
          <c:idx val="0"/>
          <c:order val="0"/>
          <c:tx>
            <c:strRef>
              <c:f>Лист1!$B$1</c:f>
              <c:strCache>
                <c:ptCount val="1"/>
                <c:pt idx="0">
                  <c:v>5 классы</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высокий уровень тревожности</c:v>
                </c:pt>
                <c:pt idx="1">
                  <c:v>повышенный уровень тревожность</c:v>
                </c:pt>
                <c:pt idx="2">
                  <c:v>средний уровень тревожности </c:v>
                </c:pt>
                <c:pt idx="3">
                  <c:v>низкий уровень тревожности </c:v>
                </c:pt>
              </c:strCache>
            </c:strRef>
          </c:cat>
          <c:val>
            <c:numRef>
              <c:f>Лист1!$B$2:$B$5</c:f>
              <c:numCache>
                <c:formatCode>General</c:formatCode>
                <c:ptCount val="4"/>
                <c:pt idx="0">
                  <c:v>4.9000000000000004</c:v>
                </c:pt>
                <c:pt idx="1">
                  <c:v>10.7</c:v>
                </c:pt>
                <c:pt idx="2">
                  <c:v>14.8</c:v>
                </c:pt>
                <c:pt idx="3">
                  <c:v>69.400000000000006</c:v>
                </c:pt>
              </c:numCache>
            </c:numRef>
          </c:val>
          <c:extLst>
            <c:ext xmlns:c16="http://schemas.microsoft.com/office/drawing/2014/chart" uri="{C3380CC4-5D6E-409C-BE32-E72D297353CC}">
              <c16:uniqueId val="{00000000-347F-4720-94A1-745503468A92}"/>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900"/>
          </a:pPr>
          <a:endParaRPr lang="ru-KZ"/>
        </a:p>
      </c:txPr>
    </c:title>
    <c:autoTitleDeleted val="0"/>
    <c:plotArea>
      <c:layout/>
      <c:pieChart>
        <c:varyColors val="1"/>
        <c:ser>
          <c:idx val="0"/>
          <c:order val="0"/>
          <c:tx>
            <c:strRef>
              <c:f>Лист1!$B$1</c:f>
              <c:strCache>
                <c:ptCount val="1"/>
                <c:pt idx="0">
                  <c:v>Результаты исследования уровня буллинга </c:v>
                </c:pt>
              </c:strCache>
            </c:strRef>
          </c:tx>
          <c:cat>
            <c:strRef>
              <c:f>Лист1!$A$2:$A$5</c:f>
              <c:strCache>
                <c:ptCount val="4"/>
                <c:pt idx="0">
                  <c:v>ПАБ</c:v>
                </c:pt>
                <c:pt idx="1">
                  <c:v>КАБ</c:v>
                </c:pt>
                <c:pt idx="2">
                  <c:v>ППБ</c:v>
                </c:pt>
                <c:pt idx="3">
                  <c:v>КВ</c:v>
                </c:pt>
              </c:strCache>
            </c:strRef>
          </c:cat>
          <c:val>
            <c:numRef>
              <c:f>Лист1!$B$2:$B$5</c:f>
              <c:numCache>
                <c:formatCode>General</c:formatCode>
                <c:ptCount val="4"/>
                <c:pt idx="0">
                  <c:v>2</c:v>
                </c:pt>
                <c:pt idx="1">
                  <c:v>3</c:v>
                </c:pt>
                <c:pt idx="2">
                  <c:v>4</c:v>
                </c:pt>
                <c:pt idx="3">
                  <c:v>3</c:v>
                </c:pt>
              </c:numCache>
            </c:numRef>
          </c:val>
          <c:extLst>
            <c:ext xmlns:c16="http://schemas.microsoft.com/office/drawing/2014/chart" uri="{C3380CC4-5D6E-409C-BE32-E72D297353CC}">
              <c16:uniqueId val="{00000000-A150-4AD6-925F-BF900A9932C7}"/>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2023-2024</c:v>
                </c:pt>
                <c:pt idx="2">
                  <c:v>2024-2025</c:v>
                </c:pt>
                <c:pt idx="4">
                  <c:v>2025-2026</c:v>
                </c:pt>
              </c:strCache>
            </c:strRef>
          </c:cat>
          <c:val>
            <c:numRef>
              <c:f>Лист1!$B$2:$B$6</c:f>
              <c:numCache>
                <c:formatCode>General</c:formatCode>
                <c:ptCount val="5"/>
                <c:pt idx="0">
                  <c:v>38</c:v>
                </c:pt>
                <c:pt idx="2">
                  <c:v>45</c:v>
                </c:pt>
                <c:pt idx="4">
                  <c:v>49</c:v>
                </c:pt>
              </c:numCache>
            </c:numRef>
          </c:val>
          <c:extLst>
            <c:ext xmlns:c16="http://schemas.microsoft.com/office/drawing/2014/chart" uri="{C3380CC4-5D6E-409C-BE32-E72D297353CC}">
              <c16:uniqueId val="{00000000-0A68-4280-A288-C3172A4F3F12}"/>
            </c:ext>
          </c:extLst>
        </c:ser>
        <c:ser>
          <c:idx val="1"/>
          <c:order val="1"/>
          <c:tx>
            <c:strRef>
              <c:f>Лист1!$C$1</c:f>
              <c:strCache>
                <c:ptCount val="1"/>
                <c:pt idx="0">
                  <c:v>Ряд 2</c:v>
                </c:pt>
              </c:strCache>
            </c:strRef>
          </c:tx>
          <c:spPr>
            <a:solidFill>
              <a:schemeClr val="accent2"/>
            </a:solidFill>
            <a:ln>
              <a:noFill/>
            </a:ln>
            <a:effectLst/>
          </c:spPr>
          <c:invertIfNegative val="0"/>
          <c:cat>
            <c:strRef>
              <c:f>Лист1!$A$2:$A$6</c:f>
              <c:strCache>
                <c:ptCount val="5"/>
                <c:pt idx="0">
                  <c:v>2023-2024</c:v>
                </c:pt>
                <c:pt idx="2">
                  <c:v>2024-2025</c:v>
                </c:pt>
                <c:pt idx="4">
                  <c:v>2025-2026</c:v>
                </c:pt>
              </c:strCache>
            </c:strRef>
          </c:cat>
          <c:val>
            <c:numRef>
              <c:f>Лист1!$C$2:$C$6</c:f>
              <c:numCache>
                <c:formatCode>General</c:formatCode>
                <c:ptCount val="5"/>
              </c:numCache>
            </c:numRef>
          </c:val>
          <c:extLst>
            <c:ext xmlns:c16="http://schemas.microsoft.com/office/drawing/2014/chart" uri="{C3380CC4-5D6E-409C-BE32-E72D297353CC}">
              <c16:uniqueId val="{00000001-0A68-4280-A288-C3172A4F3F12}"/>
            </c:ext>
          </c:extLst>
        </c:ser>
        <c:ser>
          <c:idx val="2"/>
          <c:order val="2"/>
          <c:tx>
            <c:strRef>
              <c:f>Лист1!$D$1</c:f>
              <c:strCache>
                <c:ptCount val="1"/>
                <c:pt idx="0">
                  <c:v>Ряд 3</c:v>
                </c:pt>
              </c:strCache>
            </c:strRef>
          </c:tx>
          <c:spPr>
            <a:solidFill>
              <a:schemeClr val="accent3"/>
            </a:solidFill>
            <a:ln>
              <a:noFill/>
            </a:ln>
            <a:effectLst/>
          </c:spPr>
          <c:invertIfNegative val="0"/>
          <c:cat>
            <c:strRef>
              <c:f>Лист1!$A$2:$A$6</c:f>
              <c:strCache>
                <c:ptCount val="5"/>
                <c:pt idx="0">
                  <c:v>2023-2024</c:v>
                </c:pt>
                <c:pt idx="2">
                  <c:v>2024-2025</c:v>
                </c:pt>
                <c:pt idx="4">
                  <c:v>2025-2026</c:v>
                </c:pt>
              </c:strCache>
            </c:strRef>
          </c:cat>
          <c:val>
            <c:numRef>
              <c:f>Лист1!$D$2:$D$6</c:f>
              <c:numCache>
                <c:formatCode>General</c:formatCode>
                <c:ptCount val="5"/>
              </c:numCache>
            </c:numRef>
          </c:val>
          <c:extLst>
            <c:ext xmlns:c16="http://schemas.microsoft.com/office/drawing/2014/chart" uri="{C3380CC4-5D6E-409C-BE32-E72D297353CC}">
              <c16:uniqueId val="{00000002-0A68-4280-A288-C3172A4F3F12}"/>
            </c:ext>
          </c:extLst>
        </c:ser>
        <c:dLbls>
          <c:showLegendKey val="0"/>
          <c:showVal val="0"/>
          <c:showCatName val="0"/>
          <c:showSerName val="0"/>
          <c:showPercent val="0"/>
          <c:showBubbleSize val="0"/>
        </c:dLbls>
        <c:gapWidth val="219"/>
        <c:overlap val="-27"/>
        <c:axId val="574484752"/>
        <c:axId val="574486672"/>
      </c:barChart>
      <c:catAx>
        <c:axId val="57448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574486672"/>
        <c:crosses val="autoZero"/>
        <c:auto val="1"/>
        <c:lblAlgn val="ctr"/>
        <c:lblOffset val="100"/>
        <c:noMultiLvlLbl val="0"/>
      </c:catAx>
      <c:valAx>
        <c:axId val="574486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574484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000"/>
          </a:pPr>
          <a:endParaRPr lang="ru-KZ"/>
        </a:p>
      </c:txPr>
    </c:title>
    <c:autoTitleDeleted val="0"/>
    <c:plotArea>
      <c:layout/>
      <c:pieChart>
        <c:varyColors val="1"/>
        <c:ser>
          <c:idx val="0"/>
          <c:order val="0"/>
          <c:tx>
            <c:strRef>
              <c:f>Лист1!$B$1</c:f>
              <c:strCache>
                <c:ptCount val="1"/>
                <c:pt idx="0">
                  <c:v>Результат исследования интернет-зависимости</c:v>
                </c:pt>
              </c:strCache>
            </c:strRef>
          </c:tx>
          <c:cat>
            <c:strRef>
              <c:f>Лист1!$A$2:$A$5</c:f>
              <c:strCache>
                <c:ptCount val="3"/>
                <c:pt idx="0">
                  <c:v>Обычный интернет-пользователь</c:v>
                </c:pt>
                <c:pt idx="1">
                  <c:v>Есть некоторые проблемы, связ.с чрезмерным увлечением Интернетом</c:v>
                </c:pt>
                <c:pt idx="2">
                  <c:v>Использование интернета вызывает значит.проблемы</c:v>
                </c:pt>
              </c:strCache>
            </c:strRef>
          </c:cat>
          <c:val>
            <c:numRef>
              <c:f>Лист1!$B$2:$B$5</c:f>
              <c:numCache>
                <c:formatCode>0.00%</c:formatCode>
                <c:ptCount val="4"/>
                <c:pt idx="0">
                  <c:v>0.94199999999999995</c:v>
                </c:pt>
                <c:pt idx="1">
                  <c:v>5.7000000000000023E-2</c:v>
                </c:pt>
                <c:pt idx="2">
                  <c:v>0</c:v>
                </c:pt>
              </c:numCache>
            </c:numRef>
          </c:val>
          <c:extLst>
            <c:ext xmlns:c16="http://schemas.microsoft.com/office/drawing/2014/chart" uri="{C3380CC4-5D6E-409C-BE32-E72D297353CC}">
              <c16:uniqueId val="{00000000-B275-4803-8518-E671D5706E09}"/>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7261683435403996"/>
          <c:y val="0.23800587426571668"/>
          <c:w val="0.31349427675707248"/>
          <c:h val="0.54363079615048193"/>
        </c:manualLayout>
      </c:layout>
      <c:overlay val="0"/>
    </c:legend>
    <c:plotVisOnly val="1"/>
    <c:dispBlanksAs val="gap"/>
    <c:showDLblsOverMax val="0"/>
  </c:chart>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Лист1!$B$1</c:f>
              <c:strCache>
                <c:ptCount val="1"/>
                <c:pt idx="0">
                  <c:v>высокий</c:v>
                </c:pt>
              </c:strCache>
            </c:strRef>
          </c:tx>
          <c:invertIfNegative val="0"/>
          <c:dLbls>
            <c:spPr>
              <a:noFill/>
              <a:ln>
                <a:noFill/>
              </a:ln>
              <a:effectLst/>
            </c:spPr>
            <c:txPr>
              <a:bodyPr/>
              <a:lstStyle/>
              <a:p>
                <a:pPr>
                  <a:defRPr sz="900" b="1"/>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5 классы</c:v>
                </c:pt>
              </c:strCache>
            </c:strRef>
          </c:cat>
          <c:val>
            <c:numRef>
              <c:f>Лист1!$B$2</c:f>
              <c:numCache>
                <c:formatCode>0.00%</c:formatCode>
                <c:ptCount val="1"/>
                <c:pt idx="0">
                  <c:v>0.77100000000000035</c:v>
                </c:pt>
              </c:numCache>
            </c:numRef>
          </c:val>
          <c:extLst>
            <c:ext xmlns:c16="http://schemas.microsoft.com/office/drawing/2014/chart" uri="{C3380CC4-5D6E-409C-BE32-E72D297353CC}">
              <c16:uniqueId val="{00000000-3B11-44EE-A01D-2DF3BFF16621}"/>
            </c:ext>
          </c:extLst>
        </c:ser>
        <c:ser>
          <c:idx val="1"/>
          <c:order val="1"/>
          <c:tx>
            <c:strRef>
              <c:f>Лист1!$C$1</c:f>
              <c:strCache>
                <c:ptCount val="1"/>
                <c:pt idx="0">
                  <c:v>средний</c:v>
                </c:pt>
              </c:strCache>
            </c:strRef>
          </c:tx>
          <c:invertIfNegative val="0"/>
          <c:dLbls>
            <c:spPr>
              <a:noFill/>
              <a:ln>
                <a:noFill/>
              </a:ln>
              <a:effectLst/>
            </c:spPr>
            <c:txPr>
              <a:bodyPr/>
              <a:lstStyle/>
              <a:p>
                <a:pPr>
                  <a:defRPr sz="900" b="1"/>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5 классы</c:v>
                </c:pt>
              </c:strCache>
            </c:strRef>
          </c:cat>
          <c:val>
            <c:numRef>
              <c:f>Лист1!$C$2</c:f>
              <c:numCache>
                <c:formatCode>0.00%</c:formatCode>
                <c:ptCount val="1"/>
                <c:pt idx="0">
                  <c:v>0.22</c:v>
                </c:pt>
              </c:numCache>
            </c:numRef>
          </c:val>
          <c:extLst>
            <c:ext xmlns:c16="http://schemas.microsoft.com/office/drawing/2014/chart" uri="{C3380CC4-5D6E-409C-BE32-E72D297353CC}">
              <c16:uniqueId val="{00000001-3B11-44EE-A01D-2DF3BFF16621}"/>
            </c:ext>
          </c:extLst>
        </c:ser>
        <c:ser>
          <c:idx val="2"/>
          <c:order val="2"/>
          <c:tx>
            <c:strRef>
              <c:f>Лист1!$D$1</c:f>
              <c:strCache>
                <c:ptCount val="1"/>
                <c:pt idx="0">
                  <c:v>низкий</c:v>
                </c:pt>
              </c:strCache>
            </c:strRef>
          </c:tx>
          <c:invertIfNegative val="0"/>
          <c:dLbls>
            <c:spPr>
              <a:noFill/>
              <a:ln>
                <a:noFill/>
              </a:ln>
              <a:effectLst/>
            </c:spPr>
            <c:txPr>
              <a:bodyPr/>
              <a:lstStyle/>
              <a:p>
                <a:pPr>
                  <a:defRPr sz="900" b="1"/>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5 классы</c:v>
                </c:pt>
              </c:strCache>
            </c:strRef>
          </c:cat>
          <c:val>
            <c:numRef>
              <c:f>Лист1!$D$2</c:f>
              <c:numCache>
                <c:formatCode>0.00%</c:formatCode>
                <c:ptCount val="1"/>
                <c:pt idx="0">
                  <c:v>8.0000000000000071E-3</c:v>
                </c:pt>
              </c:numCache>
            </c:numRef>
          </c:val>
          <c:extLst>
            <c:ext xmlns:c16="http://schemas.microsoft.com/office/drawing/2014/chart" uri="{C3380CC4-5D6E-409C-BE32-E72D297353CC}">
              <c16:uniqueId val="{00000002-3B11-44EE-A01D-2DF3BFF16621}"/>
            </c:ext>
          </c:extLst>
        </c:ser>
        <c:dLbls>
          <c:showLegendKey val="0"/>
          <c:showVal val="0"/>
          <c:showCatName val="0"/>
          <c:showSerName val="0"/>
          <c:showPercent val="0"/>
          <c:showBubbleSize val="0"/>
        </c:dLbls>
        <c:gapWidth val="150"/>
        <c:shape val="cylinder"/>
        <c:axId val="6366720"/>
        <c:axId val="6368256"/>
        <c:axId val="0"/>
      </c:bar3DChart>
      <c:catAx>
        <c:axId val="6366720"/>
        <c:scaling>
          <c:orientation val="minMax"/>
        </c:scaling>
        <c:delete val="0"/>
        <c:axPos val="b"/>
        <c:numFmt formatCode="General" sourceLinked="0"/>
        <c:majorTickMark val="out"/>
        <c:minorTickMark val="none"/>
        <c:tickLblPos val="nextTo"/>
        <c:crossAx val="6368256"/>
        <c:crosses val="autoZero"/>
        <c:auto val="1"/>
        <c:lblAlgn val="ctr"/>
        <c:lblOffset val="100"/>
        <c:noMultiLvlLbl val="0"/>
      </c:catAx>
      <c:valAx>
        <c:axId val="6368256"/>
        <c:scaling>
          <c:orientation val="minMax"/>
        </c:scaling>
        <c:delete val="0"/>
        <c:axPos val="l"/>
        <c:numFmt formatCode="0.00%" sourceLinked="1"/>
        <c:majorTickMark val="out"/>
        <c:minorTickMark val="none"/>
        <c:tickLblPos val="nextTo"/>
        <c:crossAx val="6366720"/>
        <c:crosses val="autoZero"/>
        <c:crossBetween val="between"/>
      </c:valAx>
    </c:plotArea>
    <c:legend>
      <c:legendPos val="r"/>
      <c:layout>
        <c:manualLayout>
          <c:xMode val="edge"/>
          <c:yMode val="edge"/>
          <c:x val="0.84682223496897702"/>
          <c:y val="0.32490313710786523"/>
          <c:w val="0.13993273191844396"/>
          <c:h val="0.28273309586301715"/>
        </c:manualLayout>
      </c:layout>
      <c:overlay val="0"/>
    </c:legend>
    <c:plotVisOnly val="1"/>
    <c:dispBlanksAs val="gap"/>
    <c:showDLblsOverMax val="0"/>
  </c:chart>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Результаты диагностики среди учащихся 6-11</a:t>
            </a:r>
            <a:r>
              <a:rPr lang="ru-RU" sz="1000" baseline="0"/>
              <a:t> </a:t>
            </a:r>
            <a:r>
              <a:rPr lang="ru-RU" sz="1000"/>
              <a:t>классов</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Результаты диагностики среди учащихся 5 классов </c:v>
                </c:pt>
              </c:strCache>
            </c:strRef>
          </c:tx>
          <c:cat>
            <c:strRef>
              <c:f>Лист1!$A$2:$A$5</c:f>
              <c:strCache>
                <c:ptCount val="4"/>
                <c:pt idx="0">
                  <c:v>Учащийся не переживает ч-ва один-ва</c:v>
                </c:pt>
                <c:pt idx="1">
                  <c:v>Негубокое переж.ч-ва один-ва</c:v>
                </c:pt>
                <c:pt idx="2">
                  <c:v>Глубокое переж.ч-ва один-ва</c:v>
                </c:pt>
                <c:pt idx="3">
                  <c:v>Очень глуб.переж.ч-ва один-ва</c:v>
                </c:pt>
              </c:strCache>
            </c:strRef>
          </c:cat>
          <c:val>
            <c:numRef>
              <c:f>Лист1!$B$2:$B$5</c:f>
              <c:numCache>
                <c:formatCode>General</c:formatCode>
                <c:ptCount val="4"/>
                <c:pt idx="0">
                  <c:v>43.1</c:v>
                </c:pt>
                <c:pt idx="1">
                  <c:v>56.1</c:v>
                </c:pt>
                <c:pt idx="2">
                  <c:v>2.2999999999999998</c:v>
                </c:pt>
                <c:pt idx="3">
                  <c:v>0.2</c:v>
                </c:pt>
              </c:numCache>
            </c:numRef>
          </c:val>
          <c:extLst>
            <c:ext xmlns:c16="http://schemas.microsoft.com/office/drawing/2014/chart" uri="{C3380CC4-5D6E-409C-BE32-E72D297353CC}">
              <c16:uniqueId val="{00000000-E0CB-48F9-A830-EAB999FBCADE}"/>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Результаты</a:t>
            </a:r>
            <a:r>
              <a:rPr lang="ru-RU" sz="1000" baseline="0"/>
              <a:t> диагностики учащихся 7-11 классов</a:t>
            </a:r>
            <a:endParaRPr lang="ru-RU" sz="1000"/>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cat>
            <c:strRef>
              <c:f>Лист1!$A$2:$A$4</c:f>
              <c:strCache>
                <c:ptCount val="3"/>
                <c:pt idx="0">
                  <c:v>высокий уровень жизн-ки</c:v>
                </c:pt>
                <c:pt idx="1">
                  <c:v>средний уровень жизн-ки</c:v>
                </c:pt>
                <c:pt idx="2">
                  <c:v>низкий уровень жизн-ки</c:v>
                </c:pt>
              </c:strCache>
            </c:strRef>
          </c:cat>
          <c:val>
            <c:numRef>
              <c:f>Лист1!$B$2:$B$4</c:f>
              <c:numCache>
                <c:formatCode>General</c:formatCode>
                <c:ptCount val="3"/>
                <c:pt idx="0">
                  <c:v>60.9</c:v>
                </c:pt>
                <c:pt idx="1">
                  <c:v>22.7</c:v>
                </c:pt>
                <c:pt idx="2">
                  <c:v>16.3</c:v>
                </c:pt>
              </c:numCache>
            </c:numRef>
          </c:val>
          <c:extLst>
            <c:ext xmlns:c16="http://schemas.microsoft.com/office/drawing/2014/chart" uri="{C3380CC4-5D6E-409C-BE32-E72D297353CC}">
              <c16:uniqueId val="{00000000-E4F5-4932-BA5D-A19A105CD176}"/>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Результаты</a:t>
            </a:r>
            <a:r>
              <a:rPr lang="ru-RU" sz="1000" baseline="0"/>
              <a:t> диагностики учащихся 8-11 классов</a:t>
            </a:r>
            <a:endParaRPr lang="ru-RU" sz="1000"/>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cat>
            <c:strRef>
              <c:f>Лист1!$A$2:$A$5</c:f>
              <c:strCache>
                <c:ptCount val="4"/>
                <c:pt idx="0">
                  <c:v>безнадежность не выявлена </c:v>
                </c:pt>
                <c:pt idx="1">
                  <c:v>безнадежность легкая </c:v>
                </c:pt>
                <c:pt idx="2">
                  <c:v>безнадежность умеренная </c:v>
                </c:pt>
                <c:pt idx="3">
                  <c:v>безнадежность тяжелая </c:v>
                </c:pt>
              </c:strCache>
            </c:strRef>
          </c:cat>
          <c:val>
            <c:numRef>
              <c:f>Лист1!$B$2:$B$5</c:f>
              <c:numCache>
                <c:formatCode>General</c:formatCode>
                <c:ptCount val="4"/>
                <c:pt idx="0">
                  <c:v>49.7</c:v>
                </c:pt>
                <c:pt idx="1">
                  <c:v>15.2</c:v>
                </c:pt>
                <c:pt idx="2">
                  <c:v>2.1</c:v>
                </c:pt>
                <c:pt idx="3">
                  <c:v>0.2</c:v>
                </c:pt>
              </c:numCache>
            </c:numRef>
          </c:val>
          <c:extLst>
            <c:ext xmlns:c16="http://schemas.microsoft.com/office/drawing/2014/chart" uri="{C3380CC4-5D6E-409C-BE32-E72D297353CC}">
              <c16:uniqueId val="{00000000-7733-46AC-A4F1-1618A5339049}"/>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5"/>
                <c:pt idx="0">
                  <c:v>2023-2024</c:v>
                </c:pt>
                <c:pt idx="2">
                  <c:v>2024-2025</c:v>
                </c:pt>
                <c:pt idx="4">
                  <c:v>2025-2026</c:v>
                </c:pt>
              </c:strCache>
            </c:strRef>
          </c:cat>
          <c:val>
            <c:numRef>
              <c:f>Лист1!$B$2:$B$7</c:f>
              <c:numCache>
                <c:formatCode>General</c:formatCode>
                <c:ptCount val="6"/>
                <c:pt idx="0">
                  <c:v>42</c:v>
                </c:pt>
                <c:pt idx="2">
                  <c:v>72.5</c:v>
                </c:pt>
                <c:pt idx="4">
                  <c:v>74</c:v>
                </c:pt>
              </c:numCache>
            </c:numRef>
          </c:val>
          <c:extLst>
            <c:ext xmlns:c16="http://schemas.microsoft.com/office/drawing/2014/chart" uri="{C3380CC4-5D6E-409C-BE32-E72D297353CC}">
              <c16:uniqueId val="{00000000-7939-4AE0-93D9-CC185FE32A6D}"/>
            </c:ext>
          </c:extLst>
        </c:ser>
        <c:ser>
          <c:idx val="1"/>
          <c:order val="1"/>
          <c:tx>
            <c:strRef>
              <c:f>Лист1!$C$1</c:f>
              <c:strCache>
                <c:ptCount val="1"/>
                <c:pt idx="0">
                  <c:v>Столбец2</c:v>
                </c:pt>
              </c:strCache>
            </c:strRef>
          </c:tx>
          <c:spPr>
            <a:solidFill>
              <a:schemeClr val="accent2"/>
            </a:solidFill>
            <a:ln>
              <a:noFill/>
            </a:ln>
            <a:effectLst/>
          </c:spPr>
          <c:invertIfNegative val="0"/>
          <c:cat>
            <c:strRef>
              <c:f>Лист1!$A$2:$A$7</c:f>
              <c:strCache>
                <c:ptCount val="5"/>
                <c:pt idx="0">
                  <c:v>2023-2024</c:v>
                </c:pt>
                <c:pt idx="2">
                  <c:v>2024-2025</c:v>
                </c:pt>
                <c:pt idx="4">
                  <c:v>2025-2026</c:v>
                </c:pt>
              </c:strCache>
            </c:strRef>
          </c:cat>
          <c:val>
            <c:numRef>
              <c:f>Лист1!$C$2:$C$7</c:f>
              <c:numCache>
                <c:formatCode>General</c:formatCode>
                <c:ptCount val="6"/>
              </c:numCache>
            </c:numRef>
          </c:val>
          <c:extLst>
            <c:ext xmlns:c16="http://schemas.microsoft.com/office/drawing/2014/chart" uri="{C3380CC4-5D6E-409C-BE32-E72D297353CC}">
              <c16:uniqueId val="{00000001-7939-4AE0-93D9-CC185FE32A6D}"/>
            </c:ext>
          </c:extLst>
        </c:ser>
        <c:ser>
          <c:idx val="2"/>
          <c:order val="2"/>
          <c:tx>
            <c:strRef>
              <c:f>Лист1!$D$1</c:f>
              <c:strCache>
                <c:ptCount val="1"/>
                <c:pt idx="0">
                  <c:v>Столбец3</c:v>
                </c:pt>
              </c:strCache>
            </c:strRef>
          </c:tx>
          <c:spPr>
            <a:solidFill>
              <a:schemeClr val="accent3"/>
            </a:solidFill>
            <a:ln>
              <a:noFill/>
            </a:ln>
            <a:effectLst/>
          </c:spPr>
          <c:invertIfNegative val="0"/>
          <c:cat>
            <c:strRef>
              <c:f>Лист1!$A$2:$A$7</c:f>
              <c:strCache>
                <c:ptCount val="5"/>
                <c:pt idx="0">
                  <c:v>2023-2024</c:v>
                </c:pt>
                <c:pt idx="2">
                  <c:v>2024-2025</c:v>
                </c:pt>
                <c:pt idx="4">
                  <c:v>2025-2026</c:v>
                </c:pt>
              </c:strCache>
            </c:strRef>
          </c:cat>
          <c:val>
            <c:numRef>
              <c:f>Лист1!$D$2:$D$7</c:f>
              <c:numCache>
                <c:formatCode>General</c:formatCode>
                <c:ptCount val="6"/>
              </c:numCache>
            </c:numRef>
          </c:val>
          <c:extLst>
            <c:ext xmlns:c16="http://schemas.microsoft.com/office/drawing/2014/chart" uri="{C3380CC4-5D6E-409C-BE32-E72D297353CC}">
              <c16:uniqueId val="{00000002-7939-4AE0-93D9-CC185FE32A6D}"/>
            </c:ext>
          </c:extLst>
        </c:ser>
        <c:dLbls>
          <c:showLegendKey val="0"/>
          <c:showVal val="0"/>
          <c:showCatName val="0"/>
          <c:showSerName val="0"/>
          <c:showPercent val="0"/>
          <c:showBubbleSize val="0"/>
        </c:dLbls>
        <c:gapWidth val="219"/>
        <c:overlap val="-27"/>
        <c:axId val="405040272"/>
        <c:axId val="405032112"/>
      </c:barChart>
      <c:catAx>
        <c:axId val="40504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405032112"/>
        <c:crosses val="autoZero"/>
        <c:auto val="1"/>
        <c:lblAlgn val="ctr"/>
        <c:lblOffset val="100"/>
        <c:noMultiLvlLbl val="0"/>
      </c:catAx>
      <c:valAx>
        <c:axId val="405032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4050402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1.6833812395577798E-7"/>
                  <c:y val="-0.33891361136527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B4-42FA-BE99-8AFB242F9DD3}"/>
                </c:ext>
              </c:extLst>
            </c:dLbl>
            <c:dLbl>
              <c:idx val="2"/>
              <c:layout>
                <c:manualLayout>
                  <c:x val="6.9444444444444788E-3"/>
                  <c:y val="-0.36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B4-42FA-BE99-8AFB242F9DD3}"/>
                </c:ext>
              </c:extLst>
            </c:dLbl>
            <c:dLbl>
              <c:idx val="4"/>
              <c:layout>
                <c:manualLayout>
                  <c:x val="4.6296296296296372E-3"/>
                  <c:y val="-0.337301587301587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9B4-42FA-BE99-8AFB242F9DD3}"/>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9B4-42FA-BE99-8AFB242F9DD3}"/>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9B4-42FA-BE99-8AFB242F9DD3}"/>
                </c:ext>
              </c:extLst>
            </c:dLbl>
            <c:dLbl>
              <c:idx val="10"/>
              <c:layout>
                <c:manualLayout>
                  <c:x val="0"/>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9B4-42FA-BE99-8AFB242F9DD3}"/>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9B4-42FA-BE99-8AFB242F9DD3}"/>
                </c:ext>
              </c:extLst>
            </c:dLbl>
            <c:dLbl>
              <c:idx val="14"/>
              <c:layout>
                <c:manualLayout>
                  <c:x val="-6.9444444444445429E-3"/>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9B4-42FA-BE99-8AFB242F9DD3}"/>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9B4-42FA-BE99-8AFB242F9DD3}"/>
                </c:ext>
              </c:extLst>
            </c:dLbl>
            <c:dLbl>
              <c:idx val="18"/>
              <c:layout>
                <c:manualLayout>
                  <c:x val="6.9444444444444527E-3"/>
                  <c:y val="-0.380952380952381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9B4-42FA-BE99-8AFB242F9DD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0.69000000000000006</c:v>
                </c:pt>
                <c:pt idx="2" formatCode="0%">
                  <c:v>0.73000000000000009</c:v>
                </c:pt>
                <c:pt idx="4" formatCode="0%">
                  <c:v>0.7400000000000001</c:v>
                </c:pt>
                <c:pt idx="6" formatCode="0%">
                  <c:v>0.73000000000000009</c:v>
                </c:pt>
                <c:pt idx="8" formatCode="0%">
                  <c:v>0.63000000000000012</c:v>
                </c:pt>
                <c:pt idx="10" formatCode="0%">
                  <c:v>0.55000000000000004</c:v>
                </c:pt>
                <c:pt idx="12" formatCode="0%">
                  <c:v>0.52</c:v>
                </c:pt>
                <c:pt idx="14" formatCode="0%">
                  <c:v>0.6100000000000001</c:v>
                </c:pt>
                <c:pt idx="16" formatCode="0%">
                  <c:v>0.84000000000000008</c:v>
                </c:pt>
                <c:pt idx="18" formatCode="0.00%">
                  <c:v>0.88</c:v>
                </c:pt>
              </c:numCache>
            </c:numRef>
          </c:val>
          <c:extLst>
            <c:ext xmlns:c16="http://schemas.microsoft.com/office/drawing/2014/chart" uri="{C3380CC4-5D6E-409C-BE32-E72D297353CC}">
              <c16:uniqueId val="{0000000A-A9B4-42FA-BE99-8AFB242F9DD3}"/>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A9B4-42FA-BE99-8AFB242F9DD3}"/>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A9B4-42FA-BE99-8AFB242F9DD3}"/>
            </c:ext>
          </c:extLst>
        </c:ser>
        <c:dLbls>
          <c:showLegendKey val="0"/>
          <c:showVal val="0"/>
          <c:showCatName val="0"/>
          <c:showSerName val="0"/>
          <c:showPercent val="0"/>
          <c:showBubbleSize val="0"/>
        </c:dLbls>
        <c:gapWidth val="150"/>
        <c:overlap val="100"/>
        <c:axId val="191142912"/>
        <c:axId val="191193856"/>
      </c:barChart>
      <c:catAx>
        <c:axId val="191142912"/>
        <c:scaling>
          <c:orientation val="minMax"/>
        </c:scaling>
        <c:delete val="0"/>
        <c:axPos val="b"/>
        <c:numFmt formatCode="General" sourceLinked="0"/>
        <c:majorTickMark val="out"/>
        <c:minorTickMark val="none"/>
        <c:tickLblPos val="nextTo"/>
        <c:crossAx val="191193856"/>
        <c:crosses val="autoZero"/>
        <c:auto val="1"/>
        <c:lblAlgn val="ctr"/>
        <c:lblOffset val="100"/>
        <c:noMultiLvlLbl val="0"/>
      </c:catAx>
      <c:valAx>
        <c:axId val="191193856"/>
        <c:scaling>
          <c:orientation val="minMax"/>
        </c:scaling>
        <c:delete val="0"/>
        <c:axPos val="l"/>
        <c:majorGridlines/>
        <c:numFmt formatCode="0%" sourceLinked="1"/>
        <c:majorTickMark val="out"/>
        <c:minorTickMark val="none"/>
        <c:tickLblPos val="nextTo"/>
        <c:crossAx val="191142912"/>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1.6833812395577798E-7"/>
                  <c:y val="-0.33891361136527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984-4637-B3D6-1118CEB78B88}"/>
                </c:ext>
              </c:extLst>
            </c:dLbl>
            <c:dLbl>
              <c:idx val="2"/>
              <c:layout>
                <c:manualLayout>
                  <c:x val="6.9444444444444788E-3"/>
                  <c:y val="-0.36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984-4637-B3D6-1118CEB78B88}"/>
                </c:ext>
              </c:extLst>
            </c:dLbl>
            <c:dLbl>
              <c:idx val="4"/>
              <c:layout>
                <c:manualLayout>
                  <c:x val="4.6296296296296372E-3"/>
                  <c:y val="-0.337301587301587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984-4637-B3D6-1118CEB78B88}"/>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984-4637-B3D6-1118CEB78B88}"/>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984-4637-B3D6-1118CEB78B88}"/>
                </c:ext>
              </c:extLst>
            </c:dLbl>
            <c:dLbl>
              <c:idx val="10"/>
              <c:layout>
                <c:manualLayout>
                  <c:x val="0"/>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984-4637-B3D6-1118CEB78B88}"/>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984-4637-B3D6-1118CEB78B88}"/>
                </c:ext>
              </c:extLst>
            </c:dLbl>
            <c:dLbl>
              <c:idx val="14"/>
              <c:layout>
                <c:manualLayout>
                  <c:x val="-6.9444444444445429E-3"/>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984-4637-B3D6-1118CEB78B88}"/>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984-4637-B3D6-1118CEB78B88}"/>
                </c:ext>
              </c:extLst>
            </c:dLbl>
            <c:dLbl>
              <c:idx val="18"/>
              <c:layout>
                <c:manualLayout>
                  <c:x val="6.9444444444444527E-3"/>
                  <c:y val="-0.380952380952381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984-4637-B3D6-1118CEB78B8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0.67</c:v>
                </c:pt>
                <c:pt idx="2" formatCode="0%">
                  <c:v>0.73499999999999999</c:v>
                </c:pt>
                <c:pt idx="4" formatCode="0%">
                  <c:v>0.71199999999999997</c:v>
                </c:pt>
                <c:pt idx="6" formatCode="0%">
                  <c:v>0.61499999999999999</c:v>
                </c:pt>
                <c:pt idx="8" formatCode="0%">
                  <c:v>0.63300000000000001</c:v>
                </c:pt>
                <c:pt idx="10" formatCode="0%">
                  <c:v>0.65800000000000003</c:v>
                </c:pt>
                <c:pt idx="12" formatCode="0%">
                  <c:v>0.6</c:v>
                </c:pt>
                <c:pt idx="14" formatCode="0%">
                  <c:v>0.57599999999999996</c:v>
                </c:pt>
                <c:pt idx="16" formatCode="0%">
                  <c:v>0.72</c:v>
                </c:pt>
                <c:pt idx="18" formatCode="0.00%">
                  <c:v>0.84</c:v>
                </c:pt>
              </c:numCache>
            </c:numRef>
          </c:val>
          <c:extLst>
            <c:ext xmlns:c16="http://schemas.microsoft.com/office/drawing/2014/chart" uri="{C3380CC4-5D6E-409C-BE32-E72D297353CC}">
              <c16:uniqueId val="{0000000A-9984-4637-B3D6-1118CEB78B88}"/>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9984-4637-B3D6-1118CEB78B88}"/>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9984-4637-B3D6-1118CEB78B88}"/>
            </c:ext>
          </c:extLst>
        </c:ser>
        <c:dLbls>
          <c:showLegendKey val="0"/>
          <c:showVal val="0"/>
          <c:showCatName val="0"/>
          <c:showSerName val="0"/>
          <c:showPercent val="0"/>
          <c:showBubbleSize val="0"/>
        </c:dLbls>
        <c:gapWidth val="150"/>
        <c:overlap val="100"/>
        <c:axId val="191142912"/>
        <c:axId val="191193856"/>
      </c:barChart>
      <c:catAx>
        <c:axId val="191142912"/>
        <c:scaling>
          <c:orientation val="minMax"/>
        </c:scaling>
        <c:delete val="0"/>
        <c:axPos val="b"/>
        <c:numFmt formatCode="General" sourceLinked="0"/>
        <c:majorTickMark val="out"/>
        <c:minorTickMark val="none"/>
        <c:tickLblPos val="nextTo"/>
        <c:crossAx val="191193856"/>
        <c:crosses val="autoZero"/>
        <c:auto val="1"/>
        <c:lblAlgn val="ctr"/>
        <c:lblOffset val="100"/>
        <c:noMultiLvlLbl val="0"/>
      </c:catAx>
      <c:valAx>
        <c:axId val="191193856"/>
        <c:scaling>
          <c:orientation val="minMax"/>
        </c:scaling>
        <c:delete val="0"/>
        <c:axPos val="l"/>
        <c:majorGridlines/>
        <c:numFmt formatCode="0%" sourceLinked="1"/>
        <c:majorTickMark val="out"/>
        <c:minorTickMark val="none"/>
        <c:tickLblPos val="nextTo"/>
        <c:crossAx val="191142912"/>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0"/>
                  <c:y val="-0.297619047619047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9F-441F-A113-FB2D8F81DC7A}"/>
                </c:ext>
              </c:extLst>
            </c:dLbl>
            <c:dLbl>
              <c:idx val="2"/>
              <c:layout>
                <c:manualLayout>
                  <c:x val="6.9444444444444718E-3"/>
                  <c:y val="-0.36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C9F-441F-A113-FB2D8F81DC7A}"/>
                </c:ext>
              </c:extLst>
            </c:dLbl>
            <c:dLbl>
              <c:idx val="4"/>
              <c:layout>
                <c:manualLayout>
                  <c:x val="4.629629629629632E-3"/>
                  <c:y val="-0.337301587301587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C9F-441F-A113-FB2D8F81DC7A}"/>
                </c:ext>
              </c:extLst>
            </c:dLbl>
            <c:dLbl>
              <c:idx val="6"/>
              <c:layout>
                <c:manualLayout>
                  <c:x val="4.629629629629632E-3"/>
                  <c:y val="-0.317460317460317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C9F-441F-A113-FB2D8F81DC7A}"/>
                </c:ext>
              </c:extLst>
            </c:dLbl>
            <c:dLbl>
              <c:idx val="8"/>
              <c:layout>
                <c:manualLayout>
                  <c:x val="-4.629629629629632E-3"/>
                  <c:y val="-0.285714285714285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C9F-441F-A113-FB2D8F81DC7A}"/>
                </c:ext>
              </c:extLst>
            </c:dLbl>
            <c:dLbl>
              <c:idx val="10"/>
              <c:layout>
                <c:manualLayout>
                  <c:x val="0"/>
                  <c:y val="-0.261904761904762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C9F-441F-A113-FB2D8F81DC7A}"/>
                </c:ext>
              </c:extLst>
            </c:dLbl>
            <c:dLbl>
              <c:idx val="12"/>
              <c:layout>
                <c:manualLayout>
                  <c:x val="4.629629629629632E-3"/>
                  <c:y val="-0.230158730158730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C9F-441F-A113-FB2D8F81DC7A}"/>
                </c:ext>
              </c:extLst>
            </c:dLbl>
            <c:dLbl>
              <c:idx val="14"/>
              <c:layout>
                <c:manualLayout>
                  <c:x val="-6.9444444444445343E-3"/>
                  <c:y val="-0.261904761904762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C9F-441F-A113-FB2D8F81DC7A}"/>
                </c:ext>
              </c:extLst>
            </c:dLbl>
            <c:dLbl>
              <c:idx val="16"/>
              <c:layout>
                <c:manualLayout>
                  <c:x val="8.4875562720133604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C9F-441F-A113-FB2D8F81DC7A}"/>
                </c:ext>
              </c:extLst>
            </c:dLbl>
            <c:dLbl>
              <c:idx val="18"/>
              <c:layout>
                <c:manualLayout>
                  <c:x val="6.9444444444444493E-3"/>
                  <c:y val="-0.380952380952381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C9F-441F-A113-FB2D8F81DC7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0.62000000000000033</c:v>
                </c:pt>
                <c:pt idx="2" formatCode="0%">
                  <c:v>0.74000000000000032</c:v>
                </c:pt>
                <c:pt idx="4" formatCode="0%">
                  <c:v>0.72000000000000031</c:v>
                </c:pt>
                <c:pt idx="6" formatCode="0%">
                  <c:v>0.69000000000000028</c:v>
                </c:pt>
                <c:pt idx="8" formatCode="0%">
                  <c:v>0.60000000000000031</c:v>
                </c:pt>
                <c:pt idx="10" formatCode="0%">
                  <c:v>0.46</c:v>
                </c:pt>
                <c:pt idx="12" formatCode="0%">
                  <c:v>0.51</c:v>
                </c:pt>
                <c:pt idx="14" formatCode="0%">
                  <c:v>0.54</c:v>
                </c:pt>
                <c:pt idx="16" formatCode="0%">
                  <c:v>0.9</c:v>
                </c:pt>
                <c:pt idx="18" formatCode="0.00%">
                  <c:v>0.85500000000000032</c:v>
                </c:pt>
              </c:numCache>
            </c:numRef>
          </c:val>
          <c:extLst>
            <c:ext xmlns:c16="http://schemas.microsoft.com/office/drawing/2014/chart" uri="{C3380CC4-5D6E-409C-BE32-E72D297353CC}">
              <c16:uniqueId val="{0000000A-CC9F-441F-A113-FB2D8F81DC7A}"/>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CC9F-441F-A113-FB2D8F81DC7A}"/>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CC9F-441F-A113-FB2D8F81DC7A}"/>
            </c:ext>
          </c:extLst>
        </c:ser>
        <c:dLbls>
          <c:showLegendKey val="0"/>
          <c:showVal val="0"/>
          <c:showCatName val="0"/>
          <c:showSerName val="0"/>
          <c:showPercent val="0"/>
          <c:showBubbleSize val="0"/>
        </c:dLbls>
        <c:gapWidth val="150"/>
        <c:overlap val="100"/>
        <c:axId val="191449728"/>
        <c:axId val="197239936"/>
      </c:barChart>
      <c:catAx>
        <c:axId val="191449728"/>
        <c:scaling>
          <c:orientation val="minMax"/>
        </c:scaling>
        <c:delete val="0"/>
        <c:axPos val="b"/>
        <c:numFmt formatCode="General" sourceLinked="0"/>
        <c:majorTickMark val="out"/>
        <c:minorTickMark val="none"/>
        <c:tickLblPos val="nextTo"/>
        <c:crossAx val="197239936"/>
        <c:crosses val="autoZero"/>
        <c:auto val="1"/>
        <c:lblAlgn val="ctr"/>
        <c:lblOffset val="100"/>
        <c:noMultiLvlLbl val="0"/>
      </c:catAx>
      <c:valAx>
        <c:axId val="197239936"/>
        <c:scaling>
          <c:orientation val="minMax"/>
        </c:scaling>
        <c:delete val="0"/>
        <c:axPos val="l"/>
        <c:majorGridlines/>
        <c:numFmt formatCode="0%" sourceLinked="1"/>
        <c:majorTickMark val="out"/>
        <c:minorTickMark val="none"/>
        <c:tickLblPos val="nextTo"/>
        <c:crossAx val="191449728"/>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0"/>
                  <c:y val="-0.297619047619047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E8-4A82-A99B-C847B68E47BA}"/>
                </c:ext>
              </c:extLst>
            </c:dLbl>
            <c:dLbl>
              <c:idx val="2"/>
              <c:layout>
                <c:manualLayout>
                  <c:x val="6.9444444444444718E-3"/>
                  <c:y val="-0.36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EE8-4A82-A99B-C847B68E47BA}"/>
                </c:ext>
              </c:extLst>
            </c:dLbl>
            <c:dLbl>
              <c:idx val="4"/>
              <c:layout>
                <c:manualLayout>
                  <c:x val="4.629629629629632E-3"/>
                  <c:y val="-0.337301587301587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EE8-4A82-A99B-C847B68E47BA}"/>
                </c:ext>
              </c:extLst>
            </c:dLbl>
            <c:dLbl>
              <c:idx val="6"/>
              <c:layout>
                <c:manualLayout>
                  <c:x val="4.629629629629632E-3"/>
                  <c:y val="-0.317460317460317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EE8-4A82-A99B-C847B68E47BA}"/>
                </c:ext>
              </c:extLst>
            </c:dLbl>
            <c:dLbl>
              <c:idx val="8"/>
              <c:layout>
                <c:manualLayout>
                  <c:x val="-4.629629629629632E-3"/>
                  <c:y val="-0.285714285714285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EE8-4A82-A99B-C847B68E47BA}"/>
                </c:ext>
              </c:extLst>
            </c:dLbl>
            <c:dLbl>
              <c:idx val="10"/>
              <c:layout>
                <c:manualLayout>
                  <c:x val="0"/>
                  <c:y val="-0.261904761904762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EE8-4A82-A99B-C847B68E47BA}"/>
                </c:ext>
              </c:extLst>
            </c:dLbl>
            <c:dLbl>
              <c:idx val="12"/>
              <c:layout>
                <c:manualLayout>
                  <c:x val="4.629629629629632E-3"/>
                  <c:y val="-0.230158730158730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EE8-4A82-A99B-C847B68E47BA}"/>
                </c:ext>
              </c:extLst>
            </c:dLbl>
            <c:dLbl>
              <c:idx val="14"/>
              <c:layout>
                <c:manualLayout>
                  <c:x val="-6.9444444444445343E-3"/>
                  <c:y val="-0.261904761904762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EE8-4A82-A99B-C847B68E47BA}"/>
                </c:ext>
              </c:extLst>
            </c:dLbl>
            <c:dLbl>
              <c:idx val="16"/>
              <c:layout>
                <c:manualLayout>
                  <c:x val="8.4875562720133604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EE8-4A82-A99B-C847B68E47BA}"/>
                </c:ext>
              </c:extLst>
            </c:dLbl>
            <c:dLbl>
              <c:idx val="18"/>
              <c:layout>
                <c:manualLayout>
                  <c:x val="6.9444444444444493E-3"/>
                  <c:y val="-0.380952380952381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EE8-4A82-A99B-C847B68E47B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0.7</c:v>
                </c:pt>
                <c:pt idx="2" formatCode="0%">
                  <c:v>0.67400000000000004</c:v>
                </c:pt>
                <c:pt idx="4" formatCode="0%">
                  <c:v>0.69499999999999995</c:v>
                </c:pt>
                <c:pt idx="6" formatCode="0%">
                  <c:v>0.81799999999999995</c:v>
                </c:pt>
                <c:pt idx="8" formatCode="0%">
                  <c:v>0.61</c:v>
                </c:pt>
                <c:pt idx="10" formatCode="0%">
                  <c:v>0.64700000000000002</c:v>
                </c:pt>
                <c:pt idx="12" formatCode="0%">
                  <c:v>0.53600000000000003</c:v>
                </c:pt>
                <c:pt idx="14" formatCode="0%">
                  <c:v>0.54</c:v>
                </c:pt>
                <c:pt idx="16" formatCode="0%">
                  <c:v>0.89</c:v>
                </c:pt>
                <c:pt idx="18" formatCode="0.00%">
                  <c:v>0.96</c:v>
                </c:pt>
              </c:numCache>
            </c:numRef>
          </c:val>
          <c:extLst>
            <c:ext xmlns:c16="http://schemas.microsoft.com/office/drawing/2014/chart" uri="{C3380CC4-5D6E-409C-BE32-E72D297353CC}">
              <c16:uniqueId val="{0000000A-DEE8-4A82-A99B-C847B68E47BA}"/>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DEE8-4A82-A99B-C847B68E47BA}"/>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DEE8-4A82-A99B-C847B68E47BA}"/>
            </c:ext>
          </c:extLst>
        </c:ser>
        <c:dLbls>
          <c:showLegendKey val="0"/>
          <c:showVal val="0"/>
          <c:showCatName val="0"/>
          <c:showSerName val="0"/>
          <c:showPercent val="0"/>
          <c:showBubbleSize val="0"/>
        </c:dLbls>
        <c:gapWidth val="150"/>
        <c:overlap val="100"/>
        <c:axId val="191449728"/>
        <c:axId val="197239936"/>
      </c:barChart>
      <c:catAx>
        <c:axId val="191449728"/>
        <c:scaling>
          <c:orientation val="minMax"/>
        </c:scaling>
        <c:delete val="0"/>
        <c:axPos val="b"/>
        <c:numFmt formatCode="General" sourceLinked="0"/>
        <c:majorTickMark val="out"/>
        <c:minorTickMark val="none"/>
        <c:tickLblPos val="nextTo"/>
        <c:crossAx val="197239936"/>
        <c:crosses val="autoZero"/>
        <c:auto val="1"/>
        <c:lblAlgn val="ctr"/>
        <c:lblOffset val="100"/>
        <c:noMultiLvlLbl val="0"/>
      </c:catAx>
      <c:valAx>
        <c:axId val="197239936"/>
        <c:scaling>
          <c:orientation val="minMax"/>
        </c:scaling>
        <c:delete val="0"/>
        <c:axPos val="l"/>
        <c:majorGridlines/>
        <c:numFmt formatCode="0%" sourceLinked="1"/>
        <c:majorTickMark val="out"/>
        <c:minorTickMark val="none"/>
        <c:tickLblPos val="nextTo"/>
        <c:crossAx val="191449728"/>
        <c:crosses val="autoZero"/>
        <c:crossBetween val="between"/>
      </c:val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192A4-3945-46A2-8C3E-0727ADC13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930</TotalTime>
  <Pages>253</Pages>
  <Words>88898</Words>
  <Characters>506719</Characters>
  <Application>Microsoft Office Word</Application>
  <DocSecurity>0</DocSecurity>
  <Lines>4222</Lines>
  <Paragraphs>1188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594429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VEGA</cp:lastModifiedBy>
  <cp:revision>519</cp:revision>
  <cp:lastPrinted>2026-06-22T03:28:00Z</cp:lastPrinted>
  <dcterms:created xsi:type="dcterms:W3CDTF">2025-06-17T10:00:00Z</dcterms:created>
  <dcterms:modified xsi:type="dcterms:W3CDTF">2026-08-20T09:08:00Z</dcterms:modified>
</cp:coreProperties>
</file>